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2"/>
        <w:framePr w:wrap="around"/>
        <w:spacing w:line="240" w:lineRule="atLeast"/>
        <w:ind w:left="1134" w:right="1692"/>
        <w:rPr>
          <w:rFonts w:ascii="Times New Roman"/>
        </w:rPr>
      </w:pPr>
      <w:r>
        <w:rPr>
          <w:rFonts w:ascii="Times New Roman"/>
        </w:rPr>
        <w:t>团体标准</w:t>
      </w:r>
    </w:p>
    <w:p>
      <w:pPr>
        <w:pStyle w:val="147"/>
        <w:framePr w:wrap="around"/>
        <w:pBdr>
          <w:bottom w:val="single" w:color="auto" w:sz="4" w:space="1"/>
        </w:pBdr>
        <w:wordWrap w:val="0"/>
        <w:rPr>
          <w:rFonts w:ascii="Times New Roman" w:eastAsia="宋体"/>
        </w:rPr>
      </w:pPr>
      <w:r>
        <w:rPr>
          <w:rFonts w:ascii="Times New Roman" w:eastAsia="宋体"/>
        </w:rPr>
        <w:t>T/SSEA XXXX—202</w:t>
      </w:r>
      <w:r>
        <w:rPr>
          <w:rFonts w:hint="eastAsia" w:ascii="Times New Roman" w:eastAsia="宋体"/>
        </w:rPr>
        <w:t>3</w:t>
      </w:r>
    </w:p>
    <w:p>
      <w:pPr>
        <w:pStyle w:val="147"/>
        <w:framePr w:wrap="around"/>
        <w:rPr>
          <w:rFonts w:ascii="Times New Roman" w:eastAsia="宋体"/>
        </w:rPr>
      </w:pPr>
    </w:p>
    <w:p>
      <w:pPr>
        <w:pStyle w:val="147"/>
        <w:framePr w:wrap="around"/>
        <w:rPr>
          <w:rFonts w:ascii="Times New Roman" w:eastAsia="宋体"/>
        </w:rPr>
      </w:pPr>
    </w:p>
    <w:p>
      <w:pPr>
        <w:pStyle w:val="71"/>
        <w:framePr w:wrap="around" w:x="1381" w:y="6406"/>
        <w:rPr>
          <w:rFonts w:ascii="Times New Roman"/>
        </w:rPr>
      </w:pPr>
      <w:r>
        <w:rPr>
          <w:rFonts w:hint="eastAsia" w:ascii="Times New Roman"/>
        </w:rPr>
        <w:t>钢铁企业用旋涡式湿法除尘器</w:t>
      </w:r>
    </w:p>
    <w:p>
      <w:pPr>
        <w:pStyle w:val="70"/>
        <w:framePr w:wrap="around" w:x="1381" w:y="6406"/>
      </w:pPr>
      <w:r>
        <w:rPr>
          <w:rFonts w:hint="eastAsia"/>
        </w:rPr>
        <w:t>Vortex wet dust collector for iron and steel enterprises</w:t>
      </w:r>
    </w:p>
    <w:p>
      <w:pPr>
        <w:pStyle w:val="113"/>
        <w:framePr w:wrap="around" w:hAnchor="page" w:x="1372" w:y="14084"/>
        <w:rPr>
          <w:rFonts w:eastAsia="宋体"/>
        </w:rPr>
      </w:pPr>
      <w:r>
        <w:rPr>
          <w:rFonts w:eastAsia="宋体"/>
        </w:rPr>
        <w:t>20</w:t>
      </w:r>
      <w:bookmarkStart w:id="0" w:name="FM"/>
      <w:r>
        <w:rPr>
          <w:rFonts w:eastAsia="宋体"/>
        </w:rPr>
        <w:t>2</w:t>
      </w:r>
      <w:r>
        <w:rPr>
          <w:rFonts w:hint="eastAsia" w:eastAsia="宋体"/>
        </w:rPr>
        <w:t>3</w:t>
      </w:r>
      <w:r>
        <w:rPr>
          <w:rFonts w:eastAsia="宋体"/>
        </w:rPr>
        <w:t>-</w:t>
      </w:r>
      <w:bookmarkEnd w:id="0"/>
      <w:r>
        <w:rPr>
          <w:rFonts w:eastAsia="宋体"/>
        </w:rPr>
        <w:t>XX-XX发布</w:t>
      </w:r>
      <w:r>
        <w:rPr>
          <w:rFonts w:eastAsia="宋体"/>
        </w:rP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9251950</wp:posOffset>
                </wp:positionV>
                <wp:extent cx="6120130" cy="0"/>
                <wp:effectExtent l="0" t="0" r="0" b="0"/>
                <wp:wrapNone/>
                <wp:docPr id="2" name="Line 8"/>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Line 8" o:spid="_x0000_s1026" o:spt="20" style="position:absolute;left:0pt;margin-left:-0.05pt;margin-top:728.5pt;height:0pt;width:481.9pt;mso-position-vertical-relative:page;z-index:251659264;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JYdrPNYAAAALAQAADwAAAAAAAAABACAAAAAiAAAAZHJz&#10;L2Rvd25yZXYueG1sUEsBAhQAFAAAAAgAh07iQFd29ofNAQAArQMAAA4AAAAAAAAAAQAgAAAAJQEA&#10;AGRycy9lMm9Eb2MueG1sUEsFBgAAAAAGAAYAWQEAAGQFAAAAAA==&#10;">
                <v:fill on="f" focussize="0,0"/>
                <v:stroke color="#000000" joinstyle="round"/>
                <v:imagedata o:title=""/>
                <o:lock v:ext="edit" aspectratio="f"/>
                <w10:anchorlock/>
              </v:line>
            </w:pict>
          </mc:Fallback>
        </mc:AlternateContent>
      </w:r>
    </w:p>
    <w:p>
      <w:pPr>
        <w:pStyle w:val="92"/>
        <w:framePr w:wrap="around" w:hAnchor="page" w:x="7116" w:y="14024"/>
        <w:rPr>
          <w:rFonts w:eastAsia="宋体"/>
        </w:rPr>
      </w:pPr>
      <w:r>
        <w:rPr>
          <w:rFonts w:eastAsia="宋体"/>
        </w:rPr>
        <w:t>202</w:t>
      </w:r>
      <w:r>
        <w:rPr>
          <w:rFonts w:hint="eastAsia" w:eastAsia="宋体"/>
        </w:rPr>
        <w:t>3</w:t>
      </w:r>
      <w:r>
        <w:rPr>
          <w:rFonts w:eastAsia="宋体"/>
        </w:rPr>
        <w:t>-XX-XX实施</w:t>
      </w:r>
    </w:p>
    <w:p>
      <w:pPr>
        <w:pStyle w:val="105"/>
        <w:framePr w:wrap="around" w:x="2300" w:y="14629"/>
        <w:rPr>
          <w:rFonts w:ascii="Times New Roman"/>
        </w:rPr>
      </w:pPr>
      <w:r>
        <w:rPr>
          <w:rFonts w:ascii="Times New Roman"/>
          <w:sz w:val="36"/>
          <w:szCs w:val="36"/>
        </w:rPr>
        <w:t xml:space="preserve">中国特钢企业协会 </w:t>
      </w:r>
      <w:r>
        <w:rPr>
          <w:rFonts w:ascii="Times New Roman"/>
        </w:rPr>
        <w:t>发布</w:t>
      </w:r>
    </w:p>
    <w:p>
      <w:pPr>
        <w:pStyle w:val="22"/>
        <w:spacing w:line="340" w:lineRule="exact"/>
        <w:rPr>
          <w:rFonts w:ascii="Times New Roman"/>
          <w:kern w:val="2"/>
          <w:sz w:val="22"/>
          <w:szCs w:val="22"/>
        </w:rPr>
      </w:pPr>
      <w:r>
        <w:rPr>
          <w:rFonts w:ascii="Times New Roman"/>
        </w:rPr>
        <w:t>ICS</w:t>
      </w:r>
      <w:r>
        <w:rPr>
          <w:rFonts w:ascii="Times New Roman"/>
          <w:kern w:val="2"/>
          <w:sz w:val="22"/>
          <w:szCs w:val="22"/>
        </w:rPr>
        <w:t xml:space="preserve"> </w:t>
      </w:r>
    </w:p>
    <w:p>
      <w:pPr>
        <w:pStyle w:val="22"/>
        <w:spacing w:line="340" w:lineRule="exact"/>
        <w:rPr>
          <w:rFonts w:ascii="Times New Roman"/>
        </w:rPr>
      </w:pPr>
      <w:r>
        <w:rPr>
          <w:rFonts w:ascii="Times New Roman"/>
        </w:rPr>
        <w:t xml:space="preserve">CCS H </w:t>
      </w:r>
      <w:r>
        <w:rPr>
          <w:rFonts w:hint="eastAsia" w:ascii="Times New Roman"/>
        </w:rPr>
        <w:t>04</w:t>
      </w:r>
    </w:p>
    <w:p>
      <w:pPr>
        <w:pStyle w:val="22"/>
        <w:spacing w:line="340" w:lineRule="exact"/>
        <w:rPr>
          <w:rFonts w:ascii="Times New Roman"/>
          <w:highlight w:val="yellow"/>
        </w:rPr>
      </w:pPr>
    </w:p>
    <w:p>
      <w:pPr>
        <w:jc w:val="center"/>
        <w:rPr>
          <w:spacing w:val="20"/>
          <w:sz w:val="28"/>
          <w:szCs w:val="28"/>
          <w:highlight w:val="yellow"/>
        </w:rPr>
      </w:pPr>
    </w:p>
    <w:p>
      <w:pPr>
        <w:jc w:val="center"/>
        <w:rPr>
          <w:spacing w:val="20"/>
          <w:sz w:val="28"/>
          <w:szCs w:val="28"/>
          <w:highlight w:val="yellow"/>
        </w:rPr>
      </w:pPr>
    </w:p>
    <w:p>
      <w:pPr>
        <w:jc w:val="center"/>
        <w:rPr>
          <w:spacing w:val="20"/>
          <w:sz w:val="28"/>
          <w:szCs w:val="28"/>
          <w:highlight w:val="yellow"/>
        </w:rPr>
      </w:pPr>
      <w:r>
        <w:rPr>
          <w:sz w:val="28"/>
          <w:highlight w:val="yellow"/>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5611495</wp:posOffset>
                </wp:positionV>
                <wp:extent cx="6219825" cy="0"/>
                <wp:effectExtent l="0" t="0" r="0" b="0"/>
                <wp:wrapNone/>
                <wp:docPr id="8" name="直接连接符 8"/>
                <wp:cNvGraphicFramePr/>
                <a:graphic xmlns:a="http://schemas.openxmlformats.org/drawingml/2006/main">
                  <a:graphicData uri="http://schemas.microsoft.com/office/word/2010/wordprocessingShape">
                    <wps:wsp>
                      <wps:cNvCnPr/>
                      <wps:spPr>
                        <a:xfrm>
                          <a:off x="859155" y="9256395"/>
                          <a:ext cx="6219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25pt;margin-top:441.85pt;height:0pt;width:489.75pt;z-index:251661312;mso-width-relative:page;mso-height-relative:page;" filled="f" stroked="t" coordsize="21600,21600" o:gfxdata="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2V468tcAAAAK&#10;AQAADwAAAAAAAAABACAAAAAiAAAAZHJzL2Rvd25yZXYueG1sUEsBAhQAFAAAAAgAh07iQGEIBmPk&#10;AQAApQMAAA4AAAAAAAAAAQAgAAAAJgEAAGRycy9lMm9Eb2MueG1sUEsFBgAAAAAGAAYAWQEAAHwF&#10;AAAAAA==&#10;">
                <v:fill on="f" focussize="0,0"/>
                <v:stroke color="#000000 [3213]" joinstyle="round"/>
                <v:imagedata o:title=""/>
                <o:lock v:ext="edit" aspectratio="f"/>
              </v:line>
            </w:pict>
          </mc:Fallback>
        </mc:AlternateContent>
      </w:r>
    </w:p>
    <w:p>
      <w:pPr>
        <w:jc w:val="center"/>
        <w:rPr>
          <w:b/>
          <w:sz w:val="32"/>
          <w:highlight w:val="yellow"/>
        </w:rPr>
        <w:sectPr>
          <w:headerReference r:id="rId3" w:type="default"/>
          <w:pgSz w:w="11906" w:h="16838"/>
          <w:pgMar w:top="1134" w:right="1134" w:bottom="1134" w:left="1418" w:header="851" w:footer="992" w:gutter="0"/>
          <w:pgNumType w:start="0"/>
          <w:cols w:space="720" w:num="1"/>
          <w:docGrid w:type="lines" w:linePitch="312" w:charSpace="0"/>
        </w:sectPr>
      </w:pPr>
    </w:p>
    <w:p>
      <w:pPr>
        <w:pStyle w:val="90"/>
        <w:rPr>
          <w:rFonts w:ascii="Times New Roman"/>
          <w:highlight w:val="yellow"/>
        </w:rPr>
      </w:pPr>
      <w:bookmarkStart w:id="1" w:name="_Toc534127476"/>
      <w:bookmarkStart w:id="2" w:name="_Toc26452183"/>
      <w:bookmarkStart w:id="3" w:name="_Toc1337"/>
      <w:bookmarkStart w:id="4" w:name="_Toc40475545"/>
      <w:bookmarkStart w:id="5" w:name="_Toc40476791"/>
      <w:bookmarkStart w:id="6" w:name="_Toc951"/>
      <w:bookmarkStart w:id="7" w:name="_Toc520380389"/>
    </w:p>
    <w:p>
      <w:pPr>
        <w:pStyle w:val="22"/>
        <w:rPr>
          <w:rFonts w:ascii="Times New Roman"/>
          <w:highlight w:val="yellow"/>
        </w:rPr>
      </w:pPr>
    </w:p>
    <w:p>
      <w:pPr>
        <w:pStyle w:val="22"/>
        <w:rPr>
          <w:rFonts w:ascii="Times New Roman"/>
          <w:highlight w:val="yellow"/>
        </w:rPr>
      </w:pPr>
    </w:p>
    <w:p>
      <w:pPr>
        <w:pStyle w:val="22"/>
        <w:rPr>
          <w:rFonts w:ascii="Times New Roman"/>
          <w:highlight w:val="yellow"/>
        </w:rPr>
      </w:pPr>
    </w:p>
    <w:p>
      <w:pPr>
        <w:pStyle w:val="22"/>
        <w:rPr>
          <w:rFonts w:ascii="Times New Roman"/>
          <w:highlight w:val="yellow"/>
        </w:rPr>
      </w:pPr>
    </w:p>
    <w:p>
      <w:pPr>
        <w:pStyle w:val="22"/>
        <w:rPr>
          <w:rFonts w:ascii="Times New Roman"/>
          <w:highlight w:val="yellow"/>
        </w:rPr>
      </w:pPr>
    </w:p>
    <w:p>
      <w:pPr>
        <w:pStyle w:val="22"/>
        <w:rPr>
          <w:rFonts w:ascii="Times New Roman"/>
          <w:highlight w:val="yellow"/>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r>
        <w:drawing>
          <wp:inline distT="0" distB="0" distL="114300" distR="114300">
            <wp:extent cx="808355" cy="768350"/>
            <wp:effectExtent l="0" t="0" r="10795" b="12700"/>
            <wp:docPr id="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pic:cNvPicPr>
                      <a:picLocks noChangeAspect="1"/>
                    </pic:cNvPicPr>
                  </pic:nvPicPr>
                  <pic:blipFill>
                    <a:blip r:embed="rId10"/>
                    <a:stretch>
                      <a:fillRect/>
                    </a:stretch>
                  </pic:blipFill>
                  <pic:spPr>
                    <a:xfrm>
                      <a:off x="0" y="0"/>
                      <a:ext cx="808355" cy="768350"/>
                    </a:xfrm>
                    <a:prstGeom prst="rect">
                      <a:avLst/>
                    </a:prstGeom>
                    <a:noFill/>
                    <a:ln>
                      <a:noFill/>
                    </a:ln>
                  </pic:spPr>
                </pic:pic>
              </a:graphicData>
            </a:graphic>
          </wp:inline>
        </w:drawing>
      </w:r>
      <w:r>
        <w:t>版权保护文件</w:t>
      </w:r>
    </w:p>
    <w:p>
      <w:pPr>
        <w:spacing w:before="156" w:beforeLines="50" w:after="156" w:afterLines="50"/>
        <w:sectPr>
          <w:headerReference r:id="rId4" w:type="default"/>
          <w:footerReference r:id="rId5" w:type="default"/>
          <w:pgSz w:w="11906" w:h="16838"/>
          <w:pgMar w:top="1440" w:right="1466" w:bottom="1440" w:left="1620" w:header="851" w:footer="992" w:gutter="0"/>
          <w:pgNumType w:fmt="upperRoman" w:start="1"/>
          <w:cols w:space="720" w:num="1"/>
          <w:docGrid w:type="lines" w:linePitch="312" w:charSpace="0"/>
        </w:sectPr>
      </w:pPr>
      <w:r>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p>
      <w:pPr>
        <w:pStyle w:val="106"/>
        <w:rPr>
          <w:rFonts w:ascii="Times New Roman"/>
          <w:highlight w:val="yellow"/>
        </w:rPr>
      </w:pPr>
      <w:r>
        <w:rPr>
          <w:rFonts w:ascii="Times New Roman"/>
        </w:rPr>
        <w:t>目</w:t>
      </w:r>
      <w:bookmarkEnd w:id="1"/>
      <w:bookmarkEnd w:id="2"/>
      <w:bookmarkEnd w:id="3"/>
      <w:bookmarkEnd w:id="4"/>
      <w:bookmarkEnd w:id="5"/>
      <w:r>
        <w:rPr>
          <w:rFonts w:ascii="Times New Roman"/>
        </w:rPr>
        <w:t xml:space="preserve">  次</w:t>
      </w:r>
      <w:bookmarkEnd w:id="6"/>
      <w:r>
        <w:rPr>
          <w:rFonts w:ascii="Times New Roman"/>
          <w:highlight w:val="yellow"/>
        </w:rPr>
        <w:fldChar w:fldCharType="begin"/>
      </w:r>
      <w:r>
        <w:rPr>
          <w:rFonts w:ascii="Times New Roman"/>
          <w:highlight w:val="yellow"/>
        </w:rPr>
        <w:instrText xml:space="preserve"> TOC \o "1-2" \h \z \u </w:instrText>
      </w:r>
      <w:r>
        <w:rPr>
          <w:rFonts w:ascii="Times New Roman"/>
          <w:highlight w:val="yellow"/>
        </w:rPr>
        <w:fldChar w:fldCharType="separate"/>
      </w:r>
    </w:p>
    <w:p>
      <w:pPr>
        <w:pStyle w:val="18"/>
        <w:tabs>
          <w:tab w:val="right" w:leader="dot" w:pos="9354"/>
          <w:tab w:val="clear" w:pos="9242"/>
        </w:tabs>
        <w:spacing w:before="78" w:after="78"/>
        <w:rPr>
          <w:rFonts w:ascii="Times New Roman"/>
        </w:rPr>
      </w:pPr>
      <w:r>
        <w:fldChar w:fldCharType="begin"/>
      </w:r>
      <w:r>
        <w:instrText xml:space="preserve"> HYPERLINK \l "_Toc31329" </w:instrText>
      </w:r>
      <w:r>
        <w:fldChar w:fldCharType="separate"/>
      </w:r>
      <w:r>
        <w:rPr>
          <w:rFonts w:ascii="Times New Roman"/>
        </w:rPr>
        <w:t>前  言</w:t>
      </w:r>
      <w:r>
        <w:rPr>
          <w:rFonts w:ascii="Times New Roman"/>
        </w:rPr>
        <w:tab/>
      </w:r>
      <w:r>
        <w:rPr>
          <w:rFonts w:ascii="Times New Roman"/>
        </w:rPr>
        <w:t>Ⅱ</w:t>
      </w:r>
      <w:r>
        <w:rPr>
          <w:rFonts w:ascii="Times New Roman"/>
        </w:rPr>
        <w:fldChar w:fldCharType="end"/>
      </w:r>
    </w:p>
    <w:p>
      <w:pPr>
        <w:pStyle w:val="28"/>
        <w:tabs>
          <w:tab w:val="right" w:leader="dot" w:pos="9354"/>
          <w:tab w:val="clear" w:pos="9242"/>
        </w:tabs>
        <w:rPr>
          <w:rFonts w:ascii="Times New Roman"/>
        </w:rPr>
      </w:pPr>
      <w:r>
        <w:fldChar w:fldCharType="begin"/>
      </w:r>
      <w:r>
        <w:instrText xml:space="preserve"> HYPERLINK \l "_Toc31747" </w:instrText>
      </w:r>
      <w:r>
        <w:fldChar w:fldCharType="separate"/>
      </w:r>
      <w:r>
        <w:rPr>
          <w:rFonts w:ascii="Times New Roman"/>
        </w:rPr>
        <w:t>1 范围</w:t>
      </w:r>
      <w:r>
        <w:rPr>
          <w:rFonts w:ascii="Times New Roman"/>
        </w:rPr>
        <w:tab/>
      </w:r>
      <w:r>
        <w:rPr>
          <w:rFonts w:ascii="Times New Roman"/>
        </w:rPr>
        <w:t>1</w:t>
      </w:r>
      <w:r>
        <w:rPr>
          <w:rFonts w:ascii="Times New Roman"/>
        </w:rPr>
        <w:fldChar w:fldCharType="end"/>
      </w:r>
    </w:p>
    <w:p>
      <w:pPr>
        <w:pStyle w:val="28"/>
        <w:tabs>
          <w:tab w:val="right" w:leader="dot" w:pos="9354"/>
          <w:tab w:val="clear" w:pos="9242"/>
        </w:tabs>
        <w:rPr>
          <w:rFonts w:ascii="Times New Roman"/>
        </w:rPr>
      </w:pPr>
      <w:r>
        <w:fldChar w:fldCharType="begin"/>
      </w:r>
      <w:r>
        <w:instrText xml:space="preserve"> HYPERLINK \l "_Toc2222" </w:instrText>
      </w:r>
      <w:r>
        <w:fldChar w:fldCharType="separate"/>
      </w:r>
      <w:r>
        <w:rPr>
          <w:rFonts w:ascii="Times New Roman"/>
        </w:rPr>
        <w:t>2 规范性引用文件</w:t>
      </w:r>
      <w:r>
        <w:rPr>
          <w:rFonts w:ascii="Times New Roman"/>
        </w:rPr>
        <w:tab/>
      </w:r>
      <w:r>
        <w:rPr>
          <w:rFonts w:ascii="Times New Roman"/>
        </w:rPr>
        <w:t>1</w:t>
      </w:r>
      <w:r>
        <w:rPr>
          <w:rFonts w:ascii="Times New Roman"/>
        </w:rPr>
        <w:fldChar w:fldCharType="end"/>
      </w:r>
    </w:p>
    <w:p>
      <w:pPr>
        <w:pStyle w:val="28"/>
        <w:tabs>
          <w:tab w:val="right" w:leader="dot" w:pos="9354"/>
          <w:tab w:val="clear" w:pos="9242"/>
        </w:tabs>
        <w:rPr>
          <w:rFonts w:ascii="Times New Roman"/>
        </w:rPr>
      </w:pPr>
      <w:r>
        <w:fldChar w:fldCharType="begin"/>
      </w:r>
      <w:r>
        <w:instrText xml:space="preserve"> HYPERLINK \l "_Toc10886" </w:instrText>
      </w:r>
      <w:r>
        <w:fldChar w:fldCharType="separate"/>
      </w:r>
      <w:r>
        <w:rPr>
          <w:rFonts w:ascii="Times New Roman"/>
        </w:rPr>
        <w:t>3 术语和定义</w:t>
      </w:r>
      <w:r>
        <w:rPr>
          <w:rFonts w:ascii="Times New Roman"/>
        </w:rPr>
        <w:tab/>
      </w:r>
      <w:r>
        <w:rPr>
          <w:rFonts w:ascii="Times New Roman"/>
        </w:rPr>
        <w:t>1</w:t>
      </w:r>
      <w:r>
        <w:rPr>
          <w:rFonts w:ascii="Times New Roman"/>
        </w:rPr>
        <w:fldChar w:fldCharType="end"/>
      </w:r>
    </w:p>
    <w:p>
      <w:pPr>
        <w:pStyle w:val="28"/>
        <w:tabs>
          <w:tab w:val="right" w:leader="dot" w:pos="9354"/>
          <w:tab w:val="clear" w:pos="9242"/>
        </w:tabs>
        <w:rPr>
          <w:rFonts w:ascii="Times New Roman"/>
        </w:rPr>
      </w:pPr>
      <w:r>
        <w:fldChar w:fldCharType="begin"/>
      </w:r>
      <w:r>
        <w:instrText xml:space="preserve"> HYPERLINK \l "_Toc4036" </w:instrText>
      </w:r>
      <w:r>
        <w:fldChar w:fldCharType="separate"/>
      </w:r>
      <w:r>
        <w:rPr>
          <w:rFonts w:ascii="Times New Roman"/>
        </w:rPr>
        <w:t xml:space="preserve">4 </w:t>
      </w:r>
      <w:r>
        <w:rPr>
          <w:rFonts w:hint="eastAsia" w:ascii="Times New Roman"/>
        </w:rPr>
        <w:t>分类及牌号表示方法</w:t>
      </w:r>
      <w:r>
        <w:rPr>
          <w:rFonts w:ascii="Times New Roman"/>
        </w:rPr>
        <w:tab/>
      </w:r>
      <w:r>
        <w:rPr>
          <w:rFonts w:ascii="Times New Roman"/>
        </w:rPr>
        <w:t>1</w:t>
      </w:r>
      <w:r>
        <w:rPr>
          <w:rFonts w:ascii="Times New Roman"/>
        </w:rPr>
        <w:fldChar w:fldCharType="end"/>
      </w:r>
    </w:p>
    <w:p>
      <w:pPr>
        <w:pStyle w:val="28"/>
        <w:tabs>
          <w:tab w:val="right" w:leader="dot" w:pos="9354"/>
          <w:tab w:val="clear" w:pos="9242"/>
        </w:tabs>
        <w:rPr>
          <w:rFonts w:ascii="Times New Roman"/>
        </w:rPr>
      </w:pPr>
      <w:r>
        <w:fldChar w:fldCharType="begin"/>
      </w:r>
      <w:r>
        <w:instrText xml:space="preserve"> HYPERLINK \l "_Toc4036" </w:instrText>
      </w:r>
      <w:r>
        <w:fldChar w:fldCharType="separate"/>
      </w:r>
      <w:r>
        <w:rPr>
          <w:rFonts w:ascii="Times New Roman"/>
        </w:rPr>
        <w:t xml:space="preserve">5 </w:t>
      </w:r>
      <w:r>
        <w:rPr>
          <w:rFonts w:hint="eastAsia" w:ascii="Times New Roman"/>
        </w:rPr>
        <w:t>技术要求</w:t>
      </w:r>
      <w:r>
        <w:rPr>
          <w:rFonts w:ascii="Times New Roman"/>
        </w:rPr>
        <w:tab/>
      </w:r>
      <w:r>
        <w:rPr>
          <w:rFonts w:ascii="Times New Roman"/>
        </w:rPr>
        <w:fldChar w:fldCharType="end"/>
      </w:r>
      <w:r>
        <w:rPr>
          <w:rFonts w:ascii="Times New Roman"/>
        </w:rPr>
        <w:t>1</w:t>
      </w:r>
    </w:p>
    <w:p>
      <w:pPr>
        <w:pStyle w:val="28"/>
        <w:tabs>
          <w:tab w:val="right" w:leader="dot" w:pos="9354"/>
          <w:tab w:val="clear" w:pos="9242"/>
        </w:tabs>
        <w:rPr>
          <w:rFonts w:ascii="Times New Roman"/>
        </w:rPr>
      </w:pPr>
      <w:r>
        <w:fldChar w:fldCharType="begin"/>
      </w:r>
      <w:r>
        <w:instrText xml:space="preserve"> HYPERLINK \l "_Toc4036" </w:instrText>
      </w:r>
      <w:r>
        <w:fldChar w:fldCharType="separate"/>
      </w:r>
      <w:r>
        <w:rPr>
          <w:rFonts w:ascii="Times New Roman"/>
        </w:rPr>
        <w:t xml:space="preserve">6 </w:t>
      </w:r>
      <w:r>
        <w:rPr>
          <w:rFonts w:hint="eastAsia" w:ascii="Times New Roman"/>
        </w:rPr>
        <w:t>试验方法</w:t>
      </w:r>
      <w:r>
        <w:rPr>
          <w:rFonts w:ascii="Times New Roman"/>
        </w:rPr>
        <w:tab/>
      </w:r>
      <w:r>
        <w:rPr>
          <w:rFonts w:hint="eastAsia" w:ascii="Times New Roman"/>
        </w:rPr>
        <w:t>4</w:t>
      </w:r>
      <w:r>
        <w:rPr>
          <w:rFonts w:hint="eastAsia" w:ascii="Times New Roman"/>
        </w:rPr>
        <w:fldChar w:fldCharType="end"/>
      </w:r>
    </w:p>
    <w:p>
      <w:pPr>
        <w:pStyle w:val="28"/>
        <w:tabs>
          <w:tab w:val="right" w:leader="dot" w:pos="9354"/>
          <w:tab w:val="clear" w:pos="9242"/>
        </w:tabs>
        <w:rPr>
          <w:rFonts w:ascii="Times New Roman"/>
        </w:rPr>
      </w:pPr>
      <w:r>
        <w:fldChar w:fldCharType="begin"/>
      </w:r>
      <w:r>
        <w:instrText xml:space="preserve"> HYPERLINK \l "_Toc4036" </w:instrText>
      </w:r>
      <w:r>
        <w:fldChar w:fldCharType="separate"/>
      </w:r>
      <w:r>
        <w:rPr>
          <w:rFonts w:hint="eastAsia" w:ascii="Times New Roman"/>
        </w:rPr>
        <w:t>7</w:t>
      </w:r>
      <w:r>
        <w:rPr>
          <w:rFonts w:ascii="Times New Roman"/>
        </w:rPr>
        <w:t xml:space="preserve"> </w:t>
      </w:r>
      <w:r>
        <w:rPr>
          <w:rFonts w:hint="eastAsia" w:ascii="Times New Roman"/>
        </w:rPr>
        <w:t>检验规则</w:t>
      </w:r>
      <w:r>
        <w:rPr>
          <w:rFonts w:ascii="Times New Roman"/>
        </w:rPr>
        <w:tab/>
      </w:r>
      <w:r>
        <w:rPr>
          <w:rFonts w:hint="eastAsia" w:ascii="Times New Roman"/>
        </w:rPr>
        <w:t>4</w:t>
      </w:r>
      <w:r>
        <w:rPr>
          <w:rFonts w:hint="eastAsia" w:ascii="Times New Roman"/>
        </w:rPr>
        <w:fldChar w:fldCharType="end"/>
      </w:r>
    </w:p>
    <w:p>
      <w:pPr>
        <w:pStyle w:val="28"/>
        <w:tabs>
          <w:tab w:val="right" w:leader="dot" w:pos="9354"/>
          <w:tab w:val="clear" w:pos="9242"/>
        </w:tabs>
        <w:rPr>
          <w:rFonts w:ascii="Times New Roman"/>
          <w:highlight w:val="yellow"/>
        </w:rPr>
      </w:pPr>
      <w:r>
        <w:fldChar w:fldCharType="begin"/>
      </w:r>
      <w:r>
        <w:instrText xml:space="preserve"> HYPERLINK \l "_Toc4036" </w:instrText>
      </w:r>
      <w:r>
        <w:fldChar w:fldCharType="separate"/>
      </w:r>
      <w:r>
        <w:rPr>
          <w:rFonts w:hint="eastAsia" w:ascii="Times New Roman"/>
        </w:rPr>
        <w:t>8</w:t>
      </w:r>
      <w:r>
        <w:rPr>
          <w:rFonts w:ascii="Times New Roman"/>
        </w:rPr>
        <w:t xml:space="preserve"> </w:t>
      </w:r>
      <w:r>
        <w:rPr>
          <w:rFonts w:hint="eastAsia" w:ascii="Times New Roman"/>
        </w:rPr>
        <w:t>标志、包装、运输和贮存</w:t>
      </w:r>
      <w:r>
        <w:rPr>
          <w:rFonts w:ascii="Times New Roman"/>
        </w:rPr>
        <w:tab/>
      </w:r>
      <w:r>
        <w:rPr>
          <w:rFonts w:hint="eastAsia" w:ascii="Times New Roman"/>
        </w:rPr>
        <w:t>5</w:t>
      </w:r>
      <w:r>
        <w:rPr>
          <w:rFonts w:hint="eastAsia" w:ascii="Times New Roman"/>
        </w:rPr>
        <w:fldChar w:fldCharType="end"/>
      </w:r>
    </w:p>
    <w:p>
      <w:pPr>
        <w:pStyle w:val="90"/>
        <w:rPr>
          <w:rFonts w:ascii="Times New Roman"/>
        </w:rPr>
      </w:pPr>
      <w:r>
        <w:rPr>
          <w:rFonts w:ascii="Times New Roman"/>
          <w:highlight w:val="yellow"/>
        </w:rPr>
        <w:fldChar w:fldCharType="end"/>
      </w:r>
      <w:bookmarkStart w:id="8" w:name="_Toc31329"/>
      <w:r>
        <w:rPr>
          <w:rFonts w:ascii="Times New Roman"/>
        </w:rPr>
        <w:t>前  言</w:t>
      </w:r>
      <w:bookmarkEnd w:id="7"/>
      <w:bookmarkEnd w:id="8"/>
    </w:p>
    <w:p>
      <w:pPr>
        <w:pStyle w:val="22"/>
        <w:rPr>
          <w:rFonts w:ascii="Times New Roman"/>
        </w:rPr>
      </w:pPr>
      <w:r>
        <w:rPr>
          <w:rFonts w:ascii="Times New Roman"/>
        </w:rPr>
        <w:t>本文件按照GB/T 1.1-2020《标准化工作导则 第1部分：标准化文件的结构和起草规则》的规定起草。</w:t>
      </w:r>
    </w:p>
    <w:p>
      <w:pPr>
        <w:pStyle w:val="22"/>
        <w:rPr>
          <w:rFonts w:ascii="Times New Roman"/>
        </w:rPr>
      </w:pPr>
      <w:r>
        <w:rPr>
          <w:rFonts w:ascii="Times New Roman"/>
        </w:rPr>
        <w:t>请注意本文件的某些内容可能涉及专利。本文件的发布机构不承担识别专利的责任。</w:t>
      </w:r>
    </w:p>
    <w:p>
      <w:pPr>
        <w:pStyle w:val="22"/>
        <w:rPr>
          <w:rFonts w:ascii="Times New Roman"/>
        </w:rPr>
      </w:pPr>
      <w:r>
        <w:rPr>
          <w:rFonts w:ascii="Times New Roman"/>
        </w:rPr>
        <w:t>本文件由中国特钢企业协会团体标准化工作委员会提出并归口。</w:t>
      </w:r>
    </w:p>
    <w:p>
      <w:pPr>
        <w:pStyle w:val="22"/>
        <w:rPr>
          <w:rFonts w:ascii="Times New Roman"/>
        </w:rPr>
      </w:pPr>
      <w:r>
        <w:rPr>
          <w:rFonts w:ascii="Times New Roman"/>
        </w:rPr>
        <w:t>本文件起草单位：</w:t>
      </w:r>
    </w:p>
    <w:p>
      <w:pPr>
        <w:pStyle w:val="22"/>
        <w:rPr>
          <w:rFonts w:ascii="Times New Roman"/>
        </w:rPr>
      </w:pPr>
      <w:r>
        <w:rPr>
          <w:rFonts w:ascii="Times New Roman"/>
        </w:rPr>
        <w:t>本文件主要起草人：</w:t>
      </w:r>
    </w:p>
    <w:p>
      <w:pPr>
        <w:pStyle w:val="22"/>
        <w:rPr>
          <w:rFonts w:ascii="Times New Roman"/>
        </w:rPr>
      </w:pPr>
      <w:r>
        <w:rPr>
          <w:rFonts w:hint="eastAsia" w:ascii="Times New Roman"/>
        </w:rPr>
        <w:t>本文件为首次发布。</w:t>
      </w:r>
    </w:p>
    <w:p>
      <w:pPr>
        <w:ind w:firstLine="420" w:firstLineChars="200"/>
        <w:rPr>
          <w:highlight w:val="yellow"/>
        </w:rPr>
      </w:pPr>
    </w:p>
    <w:p>
      <w:pPr>
        <w:pStyle w:val="106"/>
        <w:spacing w:after="624" w:afterLines="200"/>
        <w:rPr>
          <w:rFonts w:ascii="Times New Roman"/>
          <w:highlight w:val="yellow"/>
        </w:rPr>
        <w:sectPr>
          <w:headerReference r:id="rId6" w:type="default"/>
          <w:footerReference r:id="rId7" w:type="default"/>
          <w:pgSz w:w="11906" w:h="16838"/>
          <w:pgMar w:top="567" w:right="1134" w:bottom="1134" w:left="1418" w:header="1418" w:footer="1134" w:gutter="0"/>
          <w:pgNumType w:fmt="upperRoman" w:start="1"/>
          <w:cols w:space="720" w:num="1"/>
          <w:formProt w:val="0"/>
          <w:docGrid w:type="lines" w:linePitch="312" w:charSpace="0"/>
        </w:sectPr>
      </w:pPr>
    </w:p>
    <w:p>
      <w:pPr>
        <w:pStyle w:val="106"/>
        <w:shd w:val="clear" w:color="FFFFFF" w:fill="FFFFFF"/>
        <w:spacing w:after="624" w:afterLines="200"/>
        <w:rPr>
          <w:rFonts w:hint="eastAsia" w:ascii="Times New Roman" w:hAnsi="Times New Roman" w:cs="Times New Roman"/>
          <w:highlight w:val="none"/>
        </w:rPr>
      </w:pPr>
      <w:bookmarkStart w:id="9" w:name="OLE_LINK2"/>
      <w:r>
        <w:rPr>
          <w:rFonts w:hint="eastAsia" w:ascii="Times New Roman" w:hAnsi="Times New Roman" w:cs="Times New Roman"/>
          <w:highlight w:val="none"/>
        </w:rPr>
        <w:t>钢铁企业用旋涡式湿法除尘器</w:t>
      </w:r>
      <w:bookmarkEnd w:id="9"/>
    </w:p>
    <w:p>
      <w:pPr>
        <w:pStyle w:val="52"/>
        <w:outlineLvl w:val="0"/>
        <w:rPr>
          <w:rFonts w:hAnsi="黑体" w:cs="Times New Roman"/>
          <w:sz w:val="21"/>
          <w:szCs w:val="21"/>
        </w:rPr>
      </w:pPr>
      <w:bookmarkStart w:id="10" w:name="_Toc520380391"/>
      <w:bookmarkStart w:id="11" w:name="_Toc31747"/>
      <w:r>
        <w:rPr>
          <w:rFonts w:hAnsi="黑体" w:cs="Times New Roman"/>
          <w:sz w:val="21"/>
          <w:szCs w:val="21"/>
        </w:rPr>
        <w:t>范围</w:t>
      </w:r>
      <w:bookmarkEnd w:id="10"/>
      <w:bookmarkEnd w:id="11"/>
    </w:p>
    <w:p>
      <w:pPr>
        <w:pStyle w:val="22"/>
        <w:rPr>
          <w:rFonts w:hint="eastAsia" w:ascii="Times New Roman" w:hAnsi="Times New Roman" w:eastAsia="宋体" w:cs="Times New Roman"/>
          <w:highlight w:val="none"/>
          <w:lang w:val="en-US" w:eastAsia="zh-CN"/>
        </w:rPr>
      </w:pPr>
      <w:bookmarkStart w:id="12" w:name="_Toc520380392"/>
      <w:r>
        <w:rPr>
          <w:rFonts w:hint="eastAsia" w:ascii="Times New Roman" w:hAnsi="Times New Roman" w:eastAsia="宋体" w:cs="Times New Roman"/>
          <w:highlight w:val="none"/>
          <w:lang w:val="en-US" w:eastAsia="zh-CN"/>
        </w:rPr>
        <w:t>本文件规定了旋涡式湿法除尘器的牌号表示方法、技术要求、试验方法、检验规则、标志、包装、运输和贮存。</w:t>
      </w:r>
    </w:p>
    <w:p>
      <w:pPr>
        <w:pStyle w:val="22"/>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本文件适用于钢铁企业烧结、球团的混料配料，炼铁的冲渣，炼钢的闷渣，轧钢的粗轧、中轧、精轧工艺段等位置使用的旋涡式湿法除尘器。</w:t>
      </w:r>
    </w:p>
    <w:p>
      <w:pPr>
        <w:pStyle w:val="52"/>
        <w:outlineLvl w:val="0"/>
        <w:rPr>
          <w:rFonts w:hAnsi="黑体" w:cs="Times New Roman"/>
          <w:sz w:val="21"/>
          <w:szCs w:val="21"/>
        </w:rPr>
      </w:pPr>
      <w:bookmarkStart w:id="13" w:name="_Toc2222"/>
      <w:r>
        <w:rPr>
          <w:rFonts w:hAnsi="黑体" w:cs="Times New Roman"/>
          <w:sz w:val="21"/>
          <w:szCs w:val="21"/>
        </w:rPr>
        <w:t>规范性引用文件</w:t>
      </w:r>
      <w:bookmarkEnd w:id="12"/>
      <w:bookmarkEnd w:id="13"/>
    </w:p>
    <w:p>
      <w:pPr>
        <w:pStyle w:val="22"/>
        <w:rPr>
          <w:rFonts w:ascii="Times New Roman" w:hAnsi="Times New Roman" w:eastAsia="宋体" w:cs="Times New Roman"/>
          <w:highlight w:val="none"/>
        </w:rPr>
      </w:pPr>
      <w:bookmarkStart w:id="14" w:name="_Toc520380394"/>
      <w:r>
        <w:rPr>
          <w:rFonts w:ascii="Times New Roman" w:hAnsi="Times New Roman" w:eastAsia="宋体" w:cs="Times New Roman"/>
          <w:highlight w:val="none"/>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2"/>
        <w:rPr>
          <w:rFonts w:ascii="Times New Roman" w:hAnsi="Times New Roman" w:eastAsia="宋体" w:cs="Times New Roman"/>
          <w:highlight w:val="none"/>
        </w:rPr>
      </w:pPr>
      <w:r>
        <w:rPr>
          <w:rFonts w:hint="eastAsia" w:ascii="Times New Roman" w:hAnsi="Times New Roman" w:eastAsia="宋体" w:cs="Times New Roman"/>
          <w:highlight w:val="none"/>
        </w:rPr>
        <w:t>GB/T 191  包装储运图示标志</w:t>
      </w:r>
    </w:p>
    <w:p>
      <w:pPr>
        <w:pStyle w:val="22"/>
        <w:rPr>
          <w:rFonts w:ascii="Times New Roman" w:hAnsi="Times New Roman" w:eastAsia="宋体" w:cs="Times New Roman"/>
          <w:highlight w:val="none"/>
        </w:rPr>
      </w:pPr>
      <w:r>
        <w:rPr>
          <w:rFonts w:hint="eastAsia" w:ascii="Times New Roman" w:hAnsi="Times New Roman" w:eastAsia="宋体" w:cs="Times New Roman"/>
          <w:highlight w:val="none"/>
        </w:rPr>
        <w:t>GB/T 8923.1  涂覆涂料前钢材表面处理 表面清洁度的目视评定 第1部分:未涂覆过的钢材表面和全面清除原有涂层后的钢材表面的锈蚀等级和处理等级</w:t>
      </w:r>
    </w:p>
    <w:p>
      <w:pPr>
        <w:pStyle w:val="22"/>
        <w:rPr>
          <w:rFonts w:ascii="Times New Roman" w:hAnsi="Times New Roman" w:eastAsia="宋体" w:cs="Times New Roman"/>
          <w:highlight w:val="none"/>
        </w:rPr>
      </w:pPr>
      <w:r>
        <w:rPr>
          <w:rFonts w:hint="eastAsia" w:ascii="Times New Roman" w:hAnsi="Times New Roman" w:eastAsia="宋体" w:cs="Times New Roman"/>
          <w:highlight w:val="none"/>
        </w:rPr>
        <w:t>GB/T 13306  标牌</w:t>
      </w:r>
    </w:p>
    <w:p>
      <w:pPr>
        <w:pStyle w:val="22"/>
        <w:rPr>
          <w:rFonts w:ascii="Times New Roman" w:hAnsi="Times New Roman" w:eastAsia="宋体" w:cs="Times New Roman"/>
          <w:highlight w:val="none"/>
        </w:rPr>
      </w:pPr>
      <w:r>
        <w:rPr>
          <w:rFonts w:ascii="Times New Roman" w:hAnsi="Times New Roman" w:eastAsia="宋体" w:cs="Times New Roman"/>
          <w:highlight w:val="none"/>
        </w:rPr>
        <w:t>JB/T 5908</w:t>
      </w:r>
      <w:r>
        <w:rPr>
          <w:rFonts w:hint="eastAsia" w:ascii="Times New Roman" w:hAnsi="Times New Roman" w:eastAsia="宋体" w:cs="Times New Roman"/>
          <w:highlight w:val="none"/>
        </w:rPr>
        <w:t xml:space="preserve">  电除尘器 主要件抽样检验及包装运输贮存规范</w:t>
      </w:r>
    </w:p>
    <w:bookmarkEnd w:id="14"/>
    <w:p>
      <w:pPr>
        <w:pStyle w:val="52"/>
        <w:outlineLvl w:val="0"/>
        <w:rPr>
          <w:rFonts w:hAnsi="黑体" w:cs="Times New Roman"/>
          <w:sz w:val="21"/>
          <w:szCs w:val="21"/>
        </w:rPr>
      </w:pPr>
      <w:bookmarkStart w:id="15" w:name="_Toc10886"/>
      <w:bookmarkStart w:id="16" w:name="_Toc520380395"/>
      <w:r>
        <w:rPr>
          <w:rFonts w:hAnsi="黑体" w:cs="Times New Roman"/>
          <w:sz w:val="21"/>
          <w:szCs w:val="21"/>
        </w:rPr>
        <w:t>术语和定义</w:t>
      </w:r>
      <w:bookmarkEnd w:id="15"/>
    </w:p>
    <w:bookmarkEnd w:id="16"/>
    <w:p>
      <w:pPr>
        <w:pStyle w:val="22"/>
        <w:rPr>
          <w:rFonts w:hint="eastAsia" w:ascii="Times New Roman" w:hAnsi="Times New Roman" w:eastAsia="宋体" w:cs="Times New Roman"/>
          <w:highlight w:val="none"/>
        </w:rPr>
      </w:pPr>
      <w:r>
        <w:rPr>
          <w:rFonts w:hint="eastAsia" w:ascii="Times New Roman" w:cs="Times New Roman"/>
          <w:highlight w:val="none"/>
          <w:lang w:val="en-US" w:eastAsia="zh-CN"/>
        </w:rPr>
        <w:t>本文件没有需要界定的术语和定义</w:t>
      </w:r>
      <w:r>
        <w:rPr>
          <w:rFonts w:hint="eastAsia" w:ascii="Times New Roman" w:hAnsi="Times New Roman" w:eastAsia="宋体" w:cs="Times New Roman"/>
          <w:highlight w:val="none"/>
        </w:rPr>
        <w:t>。</w:t>
      </w:r>
    </w:p>
    <w:p>
      <w:pPr>
        <w:pStyle w:val="52"/>
        <w:outlineLvl w:val="0"/>
        <w:rPr>
          <w:rFonts w:hAnsi="黑体" w:cs="Times New Roman"/>
          <w:sz w:val="21"/>
          <w:szCs w:val="21"/>
        </w:rPr>
      </w:pPr>
      <w:r>
        <w:rPr>
          <w:rFonts w:hint="eastAsia" w:hAnsi="黑体" w:cs="Times New Roman"/>
          <w:sz w:val="21"/>
          <w:szCs w:val="21"/>
        </w:rPr>
        <w:t>牌号表示方法</w:t>
      </w:r>
    </w:p>
    <w:p>
      <w:pPr>
        <w:pStyle w:val="22"/>
        <w:rPr>
          <w:rFonts w:hint="eastAsia" w:ascii="Times New Roman" w:hAnsi="Times New Roman" w:eastAsia="宋体" w:cs="Times New Roman"/>
          <w:highlight w:val="none"/>
        </w:rPr>
      </w:pPr>
      <w:r>
        <w:rPr>
          <w:rFonts w:hint="eastAsia" w:ascii="Times New Roman" w:hAnsi="Times New Roman" w:eastAsia="宋体" w:cs="Times New Roman"/>
          <w:highlight w:val="none"/>
        </w:rPr>
        <w:t>旋涡式湿法除尘器的牌号由代表旋涡式湿法除尘器的缩写字母以及额定风量两部分组成。</w:t>
      </w:r>
    </w:p>
    <w:p>
      <w:pPr>
        <w:pStyle w:val="22"/>
        <w:rPr>
          <w:rFonts w:hint="eastAsia" w:ascii="Times New Roman" w:hAnsi="Times New Roman" w:eastAsia="宋体" w:cs="Times New Roman"/>
          <w:highlight w:val="none"/>
        </w:rPr>
      </w:pPr>
      <w:r>
        <w:rPr>
          <w:rFonts w:hint="eastAsia" w:ascii="Times New Roman" w:hAnsi="Times New Roman" w:eastAsia="宋体" w:cs="Times New Roman"/>
          <w:highlight w:val="none"/>
        </w:rPr>
        <w:t>示例：XSC20</w:t>
      </w:r>
    </w:p>
    <w:p>
      <w:pPr>
        <w:pStyle w:val="22"/>
        <w:rPr>
          <w:rFonts w:hint="default" w:ascii="Times New Roman" w:hAnsi="Times New Roman" w:eastAsia="宋体" w:cs="Times New Roman"/>
          <w:highlight w:val="none"/>
        </w:rPr>
      </w:pPr>
      <w:r>
        <w:rPr>
          <w:rFonts w:hint="default" w:ascii="Times New Roman" w:hAnsi="Times New Roman" w:eastAsia="宋体" w:cs="Times New Roman"/>
          <w:highlight w:val="none"/>
        </w:rPr>
        <w:t>XSC——代表旋涡式湿法除尘器；</w:t>
      </w:r>
    </w:p>
    <w:p>
      <w:pPr>
        <w:pStyle w:val="22"/>
        <w:rPr>
          <w:rFonts w:hint="default" w:ascii="Times New Roman" w:hAnsi="Times New Roman" w:eastAsia="宋体" w:cs="Times New Roman"/>
          <w:highlight w:val="none"/>
        </w:rPr>
      </w:pPr>
      <w:r>
        <w:rPr>
          <w:rFonts w:hint="default" w:ascii="Times New Roman" w:hAnsi="Times New Roman" w:eastAsia="宋体" w:cs="Times New Roman"/>
          <w:highlight w:val="none"/>
        </w:rPr>
        <w:t>20</w:t>
      </w:r>
      <w:r>
        <w:rPr>
          <w:rFonts w:hint="eastAsia" w:ascii="Times New Roman" w:eastAsia="宋体" w:cs="Times New Roman"/>
          <w:highlight w:val="none"/>
          <w:lang w:val="en-US" w:eastAsia="zh-CN"/>
        </w:rPr>
        <w:t xml:space="preserve">  </w:t>
      </w:r>
      <w:r>
        <w:rPr>
          <w:rFonts w:hint="default" w:ascii="Times New Roman" w:hAnsi="Times New Roman" w:eastAsia="宋体" w:cs="Times New Roman"/>
          <w:highlight w:val="none"/>
        </w:rPr>
        <w:t>——代表额定处理风量20000m</w:t>
      </w:r>
      <w:r>
        <w:rPr>
          <w:rFonts w:hint="default" w:ascii="Times New Roman" w:hAnsi="Times New Roman" w:eastAsia="宋体" w:cs="Times New Roman"/>
          <w:highlight w:val="none"/>
          <w:vertAlign w:val="superscript"/>
        </w:rPr>
        <w:t>3</w:t>
      </w:r>
      <w:r>
        <w:rPr>
          <w:rFonts w:hint="default" w:ascii="Times New Roman" w:hAnsi="Times New Roman" w:eastAsia="宋体" w:cs="Times New Roman"/>
          <w:highlight w:val="none"/>
        </w:rPr>
        <w:t>/h。</w:t>
      </w:r>
    </w:p>
    <w:p>
      <w:pPr>
        <w:pStyle w:val="52"/>
        <w:outlineLvl w:val="0"/>
        <w:rPr>
          <w:rFonts w:hAnsi="黑体" w:cs="Times New Roman"/>
          <w:sz w:val="21"/>
          <w:szCs w:val="21"/>
        </w:rPr>
      </w:pPr>
      <w:r>
        <w:rPr>
          <w:rFonts w:hint="eastAsia" w:hAnsi="黑体" w:cs="Times New Roman"/>
          <w:sz w:val="21"/>
          <w:szCs w:val="21"/>
        </w:rPr>
        <w:t>技术要求</w:t>
      </w:r>
    </w:p>
    <w:p>
      <w:pPr>
        <w:pStyle w:val="54"/>
        <w:ind w:left="0"/>
        <w:rPr>
          <w:rFonts w:hint="eastAsia" w:ascii="黑体" w:hAnsi="黑体" w:eastAsia="黑体" w:cs="Times New Roman"/>
          <w:sz w:val="21"/>
          <w:szCs w:val="21"/>
          <w:lang w:val="en-US" w:eastAsia="zh-CN" w:bidi="ar-SA"/>
        </w:rPr>
      </w:pPr>
      <w:r>
        <w:rPr>
          <w:rFonts w:hint="eastAsia" w:ascii="黑体" w:hAnsi="黑体" w:eastAsia="黑体" w:cs="Times New Roman"/>
          <w:sz w:val="21"/>
          <w:szCs w:val="21"/>
          <w:lang w:val="en-US" w:eastAsia="zh-CN" w:bidi="ar-SA"/>
        </w:rPr>
        <w:t>基本要求</w:t>
      </w:r>
    </w:p>
    <w:p>
      <w:pPr>
        <w:pStyle w:val="56"/>
        <w:spacing w:before="156" w:after="156"/>
        <w:ind w:left="0"/>
        <w:rPr>
          <w:rFonts w:hAnsi="黑体" w:cs="宋体"/>
          <w:sz w:val="32"/>
          <w:szCs w:val="32"/>
        </w:rPr>
      </w:pPr>
      <w:r>
        <w:rPr>
          <w:rFonts w:hint="eastAsia" w:ascii="Times New Roman" w:hAnsi="Times New Roman" w:eastAsia="宋体" w:cs="Times New Roman"/>
          <w:sz w:val="21"/>
          <w:highlight w:val="none"/>
          <w:lang w:val="en-US" w:eastAsia="zh-CN" w:bidi="ar-SA"/>
        </w:rPr>
        <w:t>旋涡式湿法除尘工艺应根据生产要求合理配置，除尘系统颗粒物排放应符合国家或地方大气污染物排放标准、建设项目环境影响评价文件和总量控制的规定。</w:t>
      </w:r>
    </w:p>
    <w:p>
      <w:pPr>
        <w:pStyle w:val="56"/>
        <w:spacing w:before="156" w:after="156"/>
        <w:ind w:left="0"/>
        <w:rPr>
          <w:rFonts w:hint="eastAsia" w:ascii="Times New Roman" w:hAnsi="Times New Roman" w:eastAsia="宋体" w:cs="Times New Roman"/>
          <w:sz w:val="21"/>
          <w:highlight w:val="none"/>
          <w:lang w:val="en-US" w:eastAsia="zh-CN" w:bidi="ar-SA"/>
        </w:rPr>
      </w:pPr>
      <w:r>
        <w:rPr>
          <w:rFonts w:hint="eastAsia" w:ascii="Times New Roman" w:hAnsi="Times New Roman" w:eastAsia="宋体" w:cs="Times New Roman"/>
          <w:sz w:val="21"/>
          <w:highlight w:val="none"/>
          <w:lang w:val="en-US" w:eastAsia="zh-CN" w:bidi="ar-SA"/>
        </w:rPr>
        <w:t>当原始烟气呈现下列特殊情况时，旋涡式湿法除尘器前</w:t>
      </w:r>
      <w:r>
        <w:rPr>
          <w:rFonts w:hint="eastAsia" w:ascii="Times New Roman" w:eastAsia="宋体" w:cs="Times New Roman"/>
          <w:sz w:val="21"/>
          <w:highlight w:val="none"/>
          <w:lang w:val="en-US" w:eastAsia="zh-CN" w:bidi="ar-SA"/>
        </w:rPr>
        <w:t>应</w:t>
      </w:r>
      <w:r>
        <w:rPr>
          <w:rFonts w:hint="eastAsia" w:ascii="Times New Roman" w:hAnsi="Times New Roman" w:eastAsia="宋体" w:cs="Times New Roman"/>
          <w:sz w:val="21"/>
          <w:highlight w:val="none"/>
          <w:lang w:val="en-US" w:eastAsia="zh-CN" w:bidi="ar-SA"/>
        </w:rPr>
        <w:t>设置预处理装置。</w:t>
      </w:r>
    </w:p>
    <w:p>
      <w:pPr>
        <w:pStyle w:val="30"/>
        <w:widowControl/>
        <w:spacing w:before="156" w:beforeLines="50" w:after="156" w:afterLines="50"/>
        <w:ind w:firstLine="420" w:firstLineChars="200"/>
        <w:jc w:val="left"/>
        <w:outlineLvl w:val="2"/>
        <w:rPr>
          <w:rFonts w:hint="default" w:ascii="Times New Roman" w:hAnsi="Times New Roman" w:eastAsia="黑体" w:cs="Times New Roman"/>
          <w:kern w:val="0"/>
          <w:sz w:val="32"/>
          <w:szCs w:val="32"/>
          <w:highlight w:val="none"/>
          <w:lang w:bidi="ar"/>
        </w:rPr>
      </w:pPr>
      <w:r>
        <w:rPr>
          <w:rFonts w:hint="eastAsia" w:ascii="Times New Roman" w:hAnsi="Times New Roman" w:eastAsia="宋体" w:cs="Times New Roman"/>
          <w:sz w:val="21"/>
          <w:szCs w:val="21"/>
          <w:highlight w:val="none"/>
          <w:lang w:val="en-US" w:eastAsia="zh-CN" w:bidi="ar-SA"/>
        </w:rPr>
        <w:t>a）</w:t>
      </w:r>
      <w:r>
        <w:rPr>
          <w:rFonts w:hint="eastAsia" w:ascii="Times New Roman" w:hAnsi="Times New Roman" w:eastAsia="宋体" w:cs="Times New Roman"/>
          <w:color w:val="auto"/>
          <w:sz w:val="21"/>
          <w:szCs w:val="21"/>
          <w:highlight w:val="none"/>
          <w:lang w:val="en-US" w:eastAsia="zh-CN" w:bidi="ar-SA"/>
        </w:rPr>
        <w:t>烟气</w:t>
      </w:r>
      <w:r>
        <w:rPr>
          <w:rFonts w:hint="default" w:ascii="Times New Roman" w:hAnsi="Times New Roman" w:eastAsia="宋体" w:cs="Times New Roman"/>
          <w:color w:val="auto"/>
          <w:sz w:val="21"/>
          <w:szCs w:val="21"/>
          <w:highlight w:val="none"/>
          <w:lang w:val="en-US" w:eastAsia="zh-CN" w:bidi="ar-SA"/>
        </w:rPr>
        <w:t>含尘浓度</w:t>
      </w:r>
      <w:r>
        <w:rPr>
          <w:rFonts w:hint="default" w:ascii="Times New Roman" w:hAnsi="Times New Roman" w:cs="Times New Roman"/>
          <w:color w:val="auto"/>
          <w:sz w:val="21"/>
          <w:szCs w:val="21"/>
          <w:highlight w:val="none"/>
          <w:lang w:val="en-US" w:eastAsia="zh-CN" w:bidi="ar-SA"/>
        </w:rPr>
        <w:t>≥</w:t>
      </w:r>
      <w:r>
        <w:rPr>
          <w:rFonts w:hint="default" w:ascii="Times New Roman" w:hAnsi="Times New Roman" w:eastAsia="宋体" w:cs="Times New Roman"/>
          <w:color w:val="auto"/>
          <w:kern w:val="0"/>
          <w:sz w:val="21"/>
          <w:szCs w:val="21"/>
          <w:highlight w:val="none"/>
          <w:lang w:bidi="ar"/>
        </w:rPr>
        <w:t>1</w:t>
      </w:r>
      <w:r>
        <w:rPr>
          <w:rFonts w:hint="default" w:ascii="Times New Roman" w:hAnsi="Times New Roman" w:cs="Times New Roman"/>
          <w:color w:val="auto"/>
          <w:sz w:val="21"/>
          <w:szCs w:val="21"/>
          <w:highlight w:val="none"/>
          <w:lang w:val="en-US" w:eastAsia="zh-CN" w:bidi="ar-SA"/>
        </w:rPr>
        <w:t>0g/Nm</w:t>
      </w:r>
      <w:r>
        <w:rPr>
          <w:rFonts w:hint="default" w:ascii="Times New Roman" w:hAnsi="Times New Roman" w:cs="Times New Roman"/>
          <w:color w:val="auto"/>
          <w:sz w:val="21"/>
          <w:szCs w:val="21"/>
          <w:highlight w:val="none"/>
          <w:vertAlign w:val="superscript"/>
          <w:lang w:val="en-US" w:eastAsia="zh-CN" w:bidi="ar-SA"/>
        </w:rPr>
        <w:t>3</w:t>
      </w:r>
      <w:r>
        <w:rPr>
          <w:rFonts w:hint="default" w:ascii="Times New Roman" w:hAnsi="Times New Roman" w:eastAsia="宋体" w:cs="Times New Roman"/>
          <w:sz w:val="21"/>
          <w:szCs w:val="21"/>
          <w:highlight w:val="none"/>
          <w:lang w:val="en-US" w:eastAsia="zh-CN" w:bidi="ar-SA"/>
        </w:rPr>
        <w:t>，</w:t>
      </w:r>
      <w:r>
        <w:rPr>
          <w:rFonts w:hint="default" w:ascii="Times New Roman" w:hAnsi="Times New Roman" w:cs="Times New Roman"/>
          <w:sz w:val="21"/>
          <w:szCs w:val="21"/>
          <w:highlight w:val="none"/>
          <w:lang w:val="en-US" w:eastAsia="zh-CN" w:bidi="ar-SA"/>
        </w:rPr>
        <w:t>应</w:t>
      </w:r>
      <w:r>
        <w:rPr>
          <w:rFonts w:hint="default" w:ascii="Times New Roman" w:hAnsi="Times New Roman" w:eastAsia="宋体" w:cs="Times New Roman"/>
          <w:sz w:val="21"/>
          <w:szCs w:val="21"/>
          <w:highlight w:val="none"/>
          <w:lang w:val="en-US" w:eastAsia="zh-CN" w:bidi="ar-SA"/>
        </w:rPr>
        <w:t>设预除尘器；</w:t>
      </w:r>
    </w:p>
    <w:p>
      <w:pPr>
        <w:pStyle w:val="30"/>
        <w:widowControl/>
        <w:spacing w:before="156" w:beforeLines="50" w:after="156" w:afterLines="50"/>
        <w:ind w:firstLine="420" w:firstLineChars="200"/>
        <w:jc w:val="left"/>
        <w:outlineLvl w:val="2"/>
        <w:rPr>
          <w:rFonts w:hint="eastAsia"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lang w:val="en-US" w:eastAsia="zh-CN" w:bidi="ar-SA"/>
        </w:rPr>
        <w:t>b）烟气温度</w:t>
      </w:r>
      <w:r>
        <w:rPr>
          <w:rFonts w:hint="default" w:ascii="Times New Roman" w:hAnsi="Times New Roman" w:cs="Times New Roman"/>
          <w:sz w:val="21"/>
          <w:szCs w:val="21"/>
          <w:highlight w:val="none"/>
          <w:lang w:val="en-US" w:eastAsia="zh-CN" w:bidi="ar-SA"/>
        </w:rPr>
        <w:t>≥</w:t>
      </w:r>
      <w:r>
        <w:rPr>
          <w:rFonts w:hint="default" w:ascii="Times New Roman" w:hAnsi="Times New Roman" w:eastAsia="宋体" w:cs="Times New Roman"/>
          <w:color w:val="auto"/>
          <w:kern w:val="0"/>
          <w:sz w:val="21"/>
          <w:szCs w:val="21"/>
          <w:highlight w:val="none"/>
          <w:lang w:bidi="ar"/>
        </w:rPr>
        <w:t>1</w:t>
      </w:r>
      <w:r>
        <w:rPr>
          <w:rFonts w:hint="default" w:ascii="Times New Roman" w:hAnsi="Times New Roman" w:cs="Times New Roman"/>
          <w:color w:val="auto"/>
          <w:sz w:val="21"/>
          <w:szCs w:val="21"/>
          <w:highlight w:val="none"/>
          <w:lang w:val="en-US" w:eastAsia="zh-CN" w:bidi="ar-SA"/>
        </w:rPr>
        <w:t>00°C</w:t>
      </w:r>
      <w:r>
        <w:rPr>
          <w:rFonts w:hint="default" w:ascii="Times New Roman" w:hAnsi="Times New Roman" w:eastAsia="宋体" w:cs="Times New Roman"/>
          <w:sz w:val="21"/>
          <w:szCs w:val="21"/>
          <w:highlight w:val="none"/>
          <w:lang w:val="en-US" w:eastAsia="zh-CN" w:bidi="ar-SA"/>
        </w:rPr>
        <w:t>，</w:t>
      </w:r>
      <w:r>
        <w:rPr>
          <w:rFonts w:hint="default" w:ascii="Times New Roman" w:hAnsi="Times New Roman" w:cs="Times New Roman"/>
          <w:sz w:val="21"/>
          <w:szCs w:val="21"/>
          <w:highlight w:val="none"/>
          <w:lang w:val="en-US" w:eastAsia="zh-CN" w:bidi="ar-SA"/>
        </w:rPr>
        <w:t>应</w:t>
      </w:r>
      <w:r>
        <w:rPr>
          <w:rFonts w:hint="default" w:ascii="Times New Roman" w:hAnsi="Times New Roman" w:eastAsia="宋体" w:cs="Times New Roman"/>
          <w:sz w:val="21"/>
          <w:szCs w:val="21"/>
          <w:highlight w:val="none"/>
          <w:lang w:val="en-US" w:eastAsia="zh-CN" w:bidi="ar-SA"/>
        </w:rPr>
        <w:t>设烟</w:t>
      </w:r>
      <w:r>
        <w:rPr>
          <w:rFonts w:hint="eastAsia" w:ascii="Times New Roman" w:hAnsi="Times New Roman" w:eastAsia="宋体" w:cs="Times New Roman"/>
          <w:sz w:val="21"/>
          <w:szCs w:val="21"/>
          <w:highlight w:val="none"/>
          <w:lang w:val="en-US" w:eastAsia="zh-CN" w:bidi="ar-SA"/>
        </w:rPr>
        <w:t>气冷却器或喷淋</w:t>
      </w:r>
      <w:r>
        <w:rPr>
          <w:rFonts w:hint="eastAsia" w:cs="Times New Roman"/>
          <w:sz w:val="21"/>
          <w:szCs w:val="21"/>
          <w:highlight w:val="none"/>
          <w:lang w:val="en-US" w:eastAsia="zh-CN" w:bidi="ar-SA"/>
        </w:rPr>
        <w:t>设施。</w:t>
      </w:r>
    </w:p>
    <w:p>
      <w:pPr>
        <w:pStyle w:val="54"/>
        <w:ind w:left="0"/>
        <w:rPr>
          <w:rFonts w:hint="eastAsia" w:ascii="黑体" w:hAnsi="黑体" w:eastAsia="黑体" w:cs="Times New Roman"/>
          <w:sz w:val="21"/>
          <w:szCs w:val="21"/>
          <w:lang w:val="en-US" w:eastAsia="zh-CN" w:bidi="ar-SA"/>
        </w:rPr>
      </w:pPr>
      <w:r>
        <w:rPr>
          <w:rFonts w:hint="eastAsia" w:ascii="Times New Roman" w:hAnsi="Times New Roman" w:eastAsia="宋体" w:cs="Times New Roman"/>
          <w:sz w:val="21"/>
          <w:szCs w:val="21"/>
          <w:highlight w:val="none"/>
          <w:lang w:val="en-US" w:eastAsia="zh-CN" w:bidi="ar-SA"/>
        </w:rPr>
        <w:t>除尘器规格参数及性能要求见表1、表2。</w:t>
      </w:r>
    </w:p>
    <w:p>
      <w:pPr>
        <w:pStyle w:val="30"/>
        <w:widowControl/>
        <w:spacing w:before="156" w:beforeLines="50" w:after="156" w:afterLines="50"/>
        <w:jc w:val="center"/>
        <w:outlineLvl w:val="2"/>
        <w:rPr>
          <w:rFonts w:hint="eastAsia" w:ascii="Times New Roman" w:hAnsi="Times New Roman" w:eastAsia="黑体" w:cs="Times New Roman"/>
          <w:kern w:val="0"/>
          <w:sz w:val="20"/>
          <w:szCs w:val="20"/>
          <w:highlight w:val="none"/>
          <w:lang w:bidi="ar"/>
        </w:rPr>
      </w:pPr>
      <w:r>
        <w:rPr>
          <w:rFonts w:hint="eastAsia" w:ascii="Times New Roman" w:hAnsi="Times New Roman" w:eastAsia="黑体" w:cs="Times New Roman"/>
          <w:kern w:val="0"/>
          <w:sz w:val="20"/>
          <w:szCs w:val="20"/>
          <w:highlight w:val="none"/>
          <w:lang w:bidi="ar"/>
        </w:rPr>
        <w:t>表1  旋涡式湿法除尘器主要技术参数</w:t>
      </w:r>
    </w:p>
    <w:tbl>
      <w:tblPr>
        <w:tblStyle w:val="33"/>
        <w:tblW w:w="8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1440"/>
        <w:gridCol w:w="1995"/>
        <w:gridCol w:w="1995"/>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014" w:type="dxa"/>
          </w:tcPr>
          <w:p>
            <w:pPr>
              <w:widowControl/>
              <w:jc w:val="center"/>
              <w:rPr>
                <w:rFonts w:hint="default" w:ascii="Times New Roman" w:hAnsi="Times New Roman" w:eastAsia="宋体" w:cs="Times New Roman"/>
                <w:b/>
                <w:bCs/>
                <w:kern w:val="0"/>
                <w:sz w:val="21"/>
                <w:szCs w:val="21"/>
                <w:lang w:bidi="ar"/>
              </w:rPr>
            </w:pPr>
            <w:r>
              <w:rPr>
                <w:rFonts w:hint="default" w:ascii="Times New Roman" w:hAnsi="Times New Roman" w:eastAsia="宋体" w:cs="Times New Roman"/>
                <w:b/>
                <w:bCs/>
                <w:kern w:val="0"/>
                <w:sz w:val="21"/>
                <w:szCs w:val="21"/>
                <w:lang w:bidi="ar"/>
              </w:rPr>
              <w:t>序号</w:t>
            </w:r>
          </w:p>
        </w:tc>
        <w:tc>
          <w:tcPr>
            <w:tcW w:w="1440" w:type="dxa"/>
          </w:tcPr>
          <w:p>
            <w:pPr>
              <w:widowControl/>
              <w:jc w:val="center"/>
              <w:rPr>
                <w:rFonts w:hint="default" w:ascii="Times New Roman" w:hAnsi="Times New Roman" w:eastAsia="宋体" w:cs="Times New Roman"/>
                <w:b/>
                <w:bCs/>
                <w:kern w:val="0"/>
                <w:sz w:val="21"/>
                <w:szCs w:val="21"/>
                <w:lang w:bidi="ar"/>
              </w:rPr>
            </w:pPr>
            <w:r>
              <w:rPr>
                <w:rFonts w:hint="default" w:ascii="Times New Roman" w:hAnsi="Times New Roman" w:eastAsia="宋体" w:cs="Times New Roman"/>
                <w:b/>
                <w:bCs/>
                <w:kern w:val="0"/>
                <w:sz w:val="21"/>
                <w:szCs w:val="21"/>
                <w:lang w:bidi="ar"/>
              </w:rPr>
              <w:t>型号</w:t>
            </w:r>
          </w:p>
        </w:tc>
        <w:tc>
          <w:tcPr>
            <w:tcW w:w="1995" w:type="dxa"/>
          </w:tcPr>
          <w:p>
            <w:pPr>
              <w:widowControl/>
              <w:jc w:val="center"/>
              <w:rPr>
                <w:rFonts w:hint="default" w:ascii="Times New Roman" w:hAnsi="Times New Roman" w:eastAsia="宋体" w:cs="Times New Roman"/>
                <w:b/>
                <w:bCs/>
                <w:kern w:val="0"/>
                <w:sz w:val="21"/>
                <w:szCs w:val="21"/>
                <w:lang w:bidi="ar"/>
              </w:rPr>
            </w:pPr>
            <w:r>
              <w:rPr>
                <w:rFonts w:hint="default" w:ascii="Times New Roman" w:hAnsi="Times New Roman" w:eastAsia="宋体" w:cs="Times New Roman"/>
                <w:b/>
                <w:bCs/>
                <w:kern w:val="0"/>
                <w:sz w:val="21"/>
                <w:szCs w:val="21"/>
                <w:lang w:bidi="ar"/>
              </w:rPr>
              <w:t>额定风量（m</w:t>
            </w:r>
            <w:r>
              <w:rPr>
                <w:rFonts w:hint="default" w:ascii="Times New Roman" w:hAnsi="Times New Roman" w:eastAsia="宋体" w:cs="Times New Roman"/>
                <w:b/>
                <w:bCs/>
                <w:kern w:val="0"/>
                <w:sz w:val="21"/>
                <w:szCs w:val="21"/>
                <w:vertAlign w:val="superscript"/>
                <w:lang w:bidi="ar"/>
              </w:rPr>
              <w:t>3</w:t>
            </w:r>
            <w:r>
              <w:rPr>
                <w:rFonts w:hint="default" w:ascii="Times New Roman" w:hAnsi="Times New Roman" w:eastAsia="宋体" w:cs="Times New Roman"/>
                <w:b/>
                <w:bCs/>
                <w:kern w:val="0"/>
                <w:sz w:val="21"/>
                <w:szCs w:val="21"/>
                <w:lang w:bidi="ar"/>
              </w:rPr>
              <w:t>/h）</w:t>
            </w:r>
          </w:p>
        </w:tc>
        <w:tc>
          <w:tcPr>
            <w:tcW w:w="1995" w:type="dxa"/>
          </w:tcPr>
          <w:p>
            <w:pPr>
              <w:widowControl/>
              <w:jc w:val="center"/>
              <w:rPr>
                <w:rFonts w:hint="default" w:ascii="Times New Roman" w:hAnsi="Times New Roman" w:eastAsia="宋体" w:cs="Times New Roman"/>
                <w:b/>
                <w:bCs/>
                <w:kern w:val="0"/>
                <w:sz w:val="21"/>
                <w:szCs w:val="21"/>
                <w:lang w:bidi="ar"/>
              </w:rPr>
            </w:pPr>
            <w:r>
              <w:rPr>
                <w:rFonts w:hint="default" w:ascii="Times New Roman" w:hAnsi="Times New Roman" w:eastAsia="宋体" w:cs="Times New Roman"/>
                <w:b/>
                <w:bCs/>
                <w:kern w:val="0"/>
                <w:sz w:val="21"/>
                <w:szCs w:val="21"/>
                <w:lang w:bidi="ar"/>
              </w:rPr>
              <w:t>适用范围（m</w:t>
            </w:r>
            <w:r>
              <w:rPr>
                <w:rFonts w:hint="default" w:ascii="Times New Roman" w:hAnsi="Times New Roman" w:eastAsia="宋体" w:cs="Times New Roman"/>
                <w:b/>
                <w:bCs/>
                <w:kern w:val="0"/>
                <w:sz w:val="21"/>
                <w:szCs w:val="21"/>
                <w:vertAlign w:val="superscript"/>
                <w:lang w:bidi="ar"/>
              </w:rPr>
              <w:t>3</w:t>
            </w:r>
            <w:r>
              <w:rPr>
                <w:rFonts w:hint="default" w:ascii="Times New Roman" w:hAnsi="Times New Roman" w:eastAsia="宋体" w:cs="Times New Roman"/>
                <w:b/>
                <w:bCs/>
                <w:kern w:val="0"/>
                <w:sz w:val="21"/>
                <w:szCs w:val="21"/>
                <w:lang w:bidi="ar"/>
              </w:rPr>
              <w:t>/h）</w:t>
            </w:r>
          </w:p>
        </w:tc>
        <w:tc>
          <w:tcPr>
            <w:tcW w:w="1995" w:type="dxa"/>
          </w:tcPr>
          <w:p>
            <w:pPr>
              <w:widowControl/>
              <w:jc w:val="center"/>
              <w:rPr>
                <w:rFonts w:hint="default" w:ascii="Times New Roman" w:hAnsi="Times New Roman" w:eastAsia="宋体" w:cs="Times New Roman"/>
                <w:b/>
                <w:bCs/>
                <w:kern w:val="0"/>
                <w:sz w:val="21"/>
                <w:szCs w:val="21"/>
                <w:lang w:bidi="ar"/>
              </w:rPr>
            </w:pPr>
            <w:r>
              <w:rPr>
                <w:rFonts w:hint="default" w:ascii="Times New Roman" w:hAnsi="Times New Roman" w:eastAsia="宋体" w:cs="Times New Roman"/>
                <w:b/>
                <w:bCs/>
                <w:kern w:val="0"/>
                <w:sz w:val="21"/>
                <w:szCs w:val="21"/>
                <w:lang w:bidi="ar"/>
              </w:rPr>
              <w:t>压力损失（Pa）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014" w:type="dxa"/>
          </w:tcPr>
          <w:p>
            <w:pPr>
              <w:widowControl/>
              <w:jc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kern w:val="0"/>
                <w:sz w:val="21"/>
                <w:szCs w:val="21"/>
                <w:lang w:bidi="ar"/>
              </w:rPr>
              <w:t>1</w:t>
            </w:r>
          </w:p>
        </w:tc>
        <w:tc>
          <w:tcPr>
            <w:tcW w:w="1440" w:type="dxa"/>
          </w:tcPr>
          <w:p>
            <w:pPr>
              <w:widowControl/>
              <w:jc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kern w:val="0"/>
                <w:sz w:val="21"/>
                <w:szCs w:val="21"/>
                <w:lang w:bidi="ar"/>
              </w:rPr>
              <w:t>XSC20</w:t>
            </w:r>
          </w:p>
        </w:tc>
        <w:tc>
          <w:tcPr>
            <w:tcW w:w="1995" w:type="dxa"/>
          </w:tcPr>
          <w:p>
            <w:pPr>
              <w:widowControl/>
              <w:jc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kern w:val="0"/>
                <w:sz w:val="21"/>
                <w:szCs w:val="21"/>
                <w:lang w:bidi="ar"/>
              </w:rPr>
              <w:t>20000</w:t>
            </w:r>
          </w:p>
        </w:tc>
        <w:tc>
          <w:tcPr>
            <w:tcW w:w="1995" w:type="dxa"/>
          </w:tcPr>
          <w:p>
            <w:pPr>
              <w:widowControl/>
              <w:jc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kern w:val="0"/>
                <w:sz w:val="21"/>
                <w:szCs w:val="21"/>
                <w:lang w:bidi="ar"/>
              </w:rPr>
              <w:t>18000-23000</w:t>
            </w:r>
          </w:p>
        </w:tc>
        <w:tc>
          <w:tcPr>
            <w:tcW w:w="1995" w:type="dxa"/>
            <w:vMerge w:val="restart"/>
            <w:vAlign w:val="center"/>
          </w:tcPr>
          <w:p>
            <w:pPr>
              <w:widowControl/>
              <w:jc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kern w:val="0"/>
                <w:sz w:val="21"/>
                <w:szCs w:val="21"/>
                <w:lang w:bidi="ar"/>
              </w:rPr>
              <w:t>1000-1600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014" w:type="dxa"/>
          </w:tcPr>
          <w:p>
            <w:pPr>
              <w:widowControl/>
              <w:jc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kern w:val="0"/>
                <w:sz w:val="21"/>
                <w:szCs w:val="21"/>
                <w:lang w:bidi="ar"/>
              </w:rPr>
              <w:t>2</w:t>
            </w:r>
          </w:p>
        </w:tc>
        <w:tc>
          <w:tcPr>
            <w:tcW w:w="1440" w:type="dxa"/>
          </w:tcPr>
          <w:p>
            <w:pPr>
              <w:widowControl/>
              <w:jc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kern w:val="0"/>
                <w:sz w:val="21"/>
                <w:szCs w:val="21"/>
                <w:lang w:bidi="ar"/>
              </w:rPr>
              <w:t>XSC30</w:t>
            </w:r>
          </w:p>
        </w:tc>
        <w:tc>
          <w:tcPr>
            <w:tcW w:w="1995" w:type="dxa"/>
          </w:tcPr>
          <w:p>
            <w:pPr>
              <w:widowControl/>
              <w:jc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kern w:val="0"/>
                <w:sz w:val="21"/>
                <w:szCs w:val="21"/>
                <w:lang w:bidi="ar"/>
              </w:rPr>
              <w:t>30000</w:t>
            </w:r>
          </w:p>
        </w:tc>
        <w:tc>
          <w:tcPr>
            <w:tcW w:w="1995" w:type="dxa"/>
          </w:tcPr>
          <w:p>
            <w:pPr>
              <w:widowControl/>
              <w:jc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kern w:val="0"/>
                <w:sz w:val="21"/>
                <w:szCs w:val="21"/>
                <w:lang w:bidi="ar"/>
              </w:rPr>
              <w:t>28000-32000</w:t>
            </w:r>
          </w:p>
        </w:tc>
        <w:tc>
          <w:tcPr>
            <w:tcW w:w="1995" w:type="dxa"/>
            <w:vMerge w:val="continue"/>
            <w:vAlign w:val="center"/>
          </w:tcPr>
          <w:p>
            <w:pPr>
              <w:widowControl/>
              <w:jc w:val="center"/>
              <w:rPr>
                <w:rFonts w:hint="default" w:ascii="Times New Roman" w:hAnsi="Times New Roman" w:eastAsia="宋体" w:cs="Times New Roman"/>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014" w:type="dxa"/>
          </w:tcPr>
          <w:p>
            <w:pPr>
              <w:widowControl/>
              <w:jc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kern w:val="0"/>
                <w:sz w:val="21"/>
                <w:szCs w:val="21"/>
                <w:lang w:bidi="ar"/>
              </w:rPr>
              <w:t>3</w:t>
            </w:r>
          </w:p>
        </w:tc>
        <w:tc>
          <w:tcPr>
            <w:tcW w:w="1440" w:type="dxa"/>
          </w:tcPr>
          <w:p>
            <w:pPr>
              <w:widowControl/>
              <w:jc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kern w:val="0"/>
                <w:sz w:val="21"/>
                <w:szCs w:val="21"/>
                <w:lang w:bidi="ar"/>
              </w:rPr>
              <w:t>XSC50</w:t>
            </w:r>
          </w:p>
        </w:tc>
        <w:tc>
          <w:tcPr>
            <w:tcW w:w="1995" w:type="dxa"/>
          </w:tcPr>
          <w:p>
            <w:pPr>
              <w:widowControl/>
              <w:jc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kern w:val="0"/>
                <w:sz w:val="21"/>
                <w:szCs w:val="21"/>
                <w:lang w:bidi="ar"/>
              </w:rPr>
              <w:t>50000</w:t>
            </w:r>
          </w:p>
        </w:tc>
        <w:tc>
          <w:tcPr>
            <w:tcW w:w="1995" w:type="dxa"/>
          </w:tcPr>
          <w:p>
            <w:pPr>
              <w:widowControl/>
              <w:jc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kern w:val="0"/>
                <w:sz w:val="21"/>
                <w:szCs w:val="21"/>
                <w:lang w:bidi="ar"/>
              </w:rPr>
              <w:t>47000-53000</w:t>
            </w:r>
          </w:p>
        </w:tc>
        <w:tc>
          <w:tcPr>
            <w:tcW w:w="1995" w:type="dxa"/>
            <w:vMerge w:val="continue"/>
            <w:vAlign w:val="center"/>
          </w:tcPr>
          <w:p>
            <w:pPr>
              <w:widowControl/>
              <w:jc w:val="center"/>
              <w:rPr>
                <w:rFonts w:hint="default" w:ascii="Times New Roman" w:hAnsi="Times New Roman" w:eastAsia="宋体" w:cs="Times New Roman"/>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014" w:type="dxa"/>
          </w:tcPr>
          <w:p>
            <w:pPr>
              <w:widowControl/>
              <w:jc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kern w:val="0"/>
                <w:sz w:val="21"/>
                <w:szCs w:val="21"/>
                <w:lang w:bidi="ar"/>
              </w:rPr>
              <w:t>4</w:t>
            </w:r>
          </w:p>
        </w:tc>
        <w:tc>
          <w:tcPr>
            <w:tcW w:w="1440" w:type="dxa"/>
          </w:tcPr>
          <w:p>
            <w:pPr>
              <w:widowControl/>
              <w:jc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kern w:val="0"/>
                <w:sz w:val="21"/>
                <w:szCs w:val="21"/>
                <w:lang w:bidi="ar"/>
              </w:rPr>
              <w:t>XSC80</w:t>
            </w:r>
          </w:p>
        </w:tc>
        <w:tc>
          <w:tcPr>
            <w:tcW w:w="1995" w:type="dxa"/>
          </w:tcPr>
          <w:p>
            <w:pPr>
              <w:widowControl/>
              <w:jc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kern w:val="0"/>
                <w:sz w:val="21"/>
                <w:szCs w:val="21"/>
                <w:lang w:bidi="ar"/>
              </w:rPr>
              <w:t>80000</w:t>
            </w:r>
          </w:p>
        </w:tc>
        <w:tc>
          <w:tcPr>
            <w:tcW w:w="1995" w:type="dxa"/>
          </w:tcPr>
          <w:p>
            <w:pPr>
              <w:widowControl/>
              <w:jc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kern w:val="0"/>
                <w:sz w:val="21"/>
                <w:szCs w:val="21"/>
                <w:lang w:bidi="ar"/>
              </w:rPr>
              <w:t>77000-83000</w:t>
            </w:r>
          </w:p>
        </w:tc>
        <w:tc>
          <w:tcPr>
            <w:tcW w:w="1995" w:type="dxa"/>
            <w:vMerge w:val="restart"/>
            <w:vAlign w:val="center"/>
          </w:tcPr>
          <w:p>
            <w:pPr>
              <w:widowControl/>
              <w:jc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kern w:val="0"/>
                <w:sz w:val="21"/>
                <w:szCs w:val="21"/>
                <w:lang w:bidi="ar"/>
              </w:rPr>
              <w:t>1200-1800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014" w:type="dxa"/>
          </w:tcPr>
          <w:p>
            <w:pPr>
              <w:widowControl/>
              <w:jc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kern w:val="0"/>
                <w:sz w:val="21"/>
                <w:szCs w:val="21"/>
                <w:lang w:bidi="ar"/>
              </w:rPr>
              <w:t>5</w:t>
            </w:r>
          </w:p>
        </w:tc>
        <w:tc>
          <w:tcPr>
            <w:tcW w:w="1440" w:type="dxa"/>
          </w:tcPr>
          <w:p>
            <w:pPr>
              <w:widowControl/>
              <w:jc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kern w:val="0"/>
                <w:sz w:val="21"/>
                <w:szCs w:val="21"/>
                <w:lang w:bidi="ar"/>
              </w:rPr>
              <w:t>XSC100</w:t>
            </w:r>
          </w:p>
        </w:tc>
        <w:tc>
          <w:tcPr>
            <w:tcW w:w="1995" w:type="dxa"/>
          </w:tcPr>
          <w:p>
            <w:pPr>
              <w:widowControl/>
              <w:jc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kern w:val="0"/>
                <w:sz w:val="21"/>
                <w:szCs w:val="21"/>
                <w:lang w:bidi="ar"/>
              </w:rPr>
              <w:t>100000</w:t>
            </w:r>
          </w:p>
        </w:tc>
        <w:tc>
          <w:tcPr>
            <w:tcW w:w="1995" w:type="dxa"/>
          </w:tcPr>
          <w:p>
            <w:pPr>
              <w:widowControl/>
              <w:jc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kern w:val="0"/>
                <w:sz w:val="21"/>
                <w:szCs w:val="21"/>
                <w:lang w:bidi="ar"/>
              </w:rPr>
              <w:t>96000-110000</w:t>
            </w:r>
          </w:p>
        </w:tc>
        <w:tc>
          <w:tcPr>
            <w:tcW w:w="1995" w:type="dxa"/>
            <w:vMerge w:val="continue"/>
            <w:vAlign w:val="center"/>
          </w:tcPr>
          <w:p>
            <w:pPr>
              <w:widowControl/>
              <w:jc w:val="center"/>
              <w:rPr>
                <w:rFonts w:hint="default" w:ascii="Times New Roman" w:hAnsi="Times New Roman" w:eastAsia="宋体" w:cs="Times New Roman"/>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014" w:type="dxa"/>
          </w:tcPr>
          <w:p>
            <w:pPr>
              <w:widowControl/>
              <w:jc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kern w:val="0"/>
                <w:sz w:val="21"/>
                <w:szCs w:val="21"/>
                <w:lang w:bidi="ar"/>
              </w:rPr>
              <w:t>6</w:t>
            </w:r>
          </w:p>
        </w:tc>
        <w:tc>
          <w:tcPr>
            <w:tcW w:w="1440" w:type="dxa"/>
          </w:tcPr>
          <w:p>
            <w:pPr>
              <w:widowControl/>
              <w:jc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kern w:val="0"/>
                <w:sz w:val="21"/>
                <w:szCs w:val="21"/>
                <w:lang w:bidi="ar"/>
              </w:rPr>
              <w:t>XSC120</w:t>
            </w:r>
          </w:p>
        </w:tc>
        <w:tc>
          <w:tcPr>
            <w:tcW w:w="1995" w:type="dxa"/>
          </w:tcPr>
          <w:p>
            <w:pPr>
              <w:widowControl/>
              <w:jc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kern w:val="0"/>
                <w:sz w:val="21"/>
                <w:szCs w:val="21"/>
                <w:lang w:bidi="ar"/>
              </w:rPr>
              <w:t>120000</w:t>
            </w:r>
          </w:p>
        </w:tc>
        <w:tc>
          <w:tcPr>
            <w:tcW w:w="1995" w:type="dxa"/>
          </w:tcPr>
          <w:p>
            <w:pPr>
              <w:widowControl/>
              <w:jc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kern w:val="0"/>
                <w:sz w:val="21"/>
                <w:szCs w:val="21"/>
                <w:lang w:bidi="ar"/>
              </w:rPr>
              <w:t>110000-130000</w:t>
            </w:r>
          </w:p>
        </w:tc>
        <w:tc>
          <w:tcPr>
            <w:tcW w:w="1995" w:type="dxa"/>
            <w:vMerge w:val="restart"/>
            <w:vAlign w:val="center"/>
          </w:tcPr>
          <w:p>
            <w:pPr>
              <w:widowControl/>
              <w:jc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kern w:val="0"/>
                <w:sz w:val="21"/>
                <w:szCs w:val="21"/>
                <w:lang w:bidi="ar"/>
              </w:rPr>
              <w:t>1800-2000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014" w:type="dxa"/>
          </w:tcPr>
          <w:p>
            <w:pPr>
              <w:widowControl/>
              <w:jc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kern w:val="0"/>
                <w:sz w:val="21"/>
                <w:szCs w:val="21"/>
                <w:lang w:bidi="ar"/>
              </w:rPr>
              <w:t>7</w:t>
            </w:r>
          </w:p>
        </w:tc>
        <w:tc>
          <w:tcPr>
            <w:tcW w:w="1440" w:type="dxa"/>
          </w:tcPr>
          <w:p>
            <w:pPr>
              <w:widowControl/>
              <w:jc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kern w:val="0"/>
                <w:sz w:val="21"/>
                <w:szCs w:val="21"/>
                <w:lang w:bidi="ar"/>
              </w:rPr>
              <w:t>XSC160</w:t>
            </w:r>
          </w:p>
        </w:tc>
        <w:tc>
          <w:tcPr>
            <w:tcW w:w="1995" w:type="dxa"/>
          </w:tcPr>
          <w:p>
            <w:pPr>
              <w:widowControl/>
              <w:jc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kern w:val="0"/>
                <w:sz w:val="21"/>
                <w:szCs w:val="21"/>
                <w:lang w:bidi="ar"/>
              </w:rPr>
              <w:t>160000</w:t>
            </w:r>
          </w:p>
        </w:tc>
        <w:tc>
          <w:tcPr>
            <w:tcW w:w="1995" w:type="dxa"/>
          </w:tcPr>
          <w:p>
            <w:pPr>
              <w:widowControl/>
              <w:jc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kern w:val="0"/>
                <w:sz w:val="21"/>
                <w:szCs w:val="21"/>
                <w:lang w:bidi="ar"/>
              </w:rPr>
              <w:t>150000-170000</w:t>
            </w:r>
          </w:p>
        </w:tc>
        <w:tc>
          <w:tcPr>
            <w:tcW w:w="1995" w:type="dxa"/>
            <w:vMerge w:val="continue"/>
          </w:tcPr>
          <w:p>
            <w:pPr>
              <w:widowControl/>
              <w:jc w:val="center"/>
              <w:rPr>
                <w:rFonts w:hint="default" w:ascii="Times New Roman" w:hAnsi="Times New Roman" w:eastAsia="宋体" w:cs="Times New Roman"/>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014" w:type="dxa"/>
          </w:tcPr>
          <w:p>
            <w:pPr>
              <w:widowControl/>
              <w:jc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kern w:val="0"/>
                <w:sz w:val="21"/>
                <w:szCs w:val="21"/>
                <w:lang w:bidi="ar"/>
              </w:rPr>
              <w:t>8</w:t>
            </w:r>
          </w:p>
        </w:tc>
        <w:tc>
          <w:tcPr>
            <w:tcW w:w="1440" w:type="dxa"/>
          </w:tcPr>
          <w:p>
            <w:pPr>
              <w:widowControl/>
              <w:jc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kern w:val="0"/>
                <w:sz w:val="21"/>
                <w:szCs w:val="21"/>
                <w:lang w:bidi="ar"/>
              </w:rPr>
              <w:t>XSC180</w:t>
            </w:r>
          </w:p>
        </w:tc>
        <w:tc>
          <w:tcPr>
            <w:tcW w:w="1995" w:type="dxa"/>
          </w:tcPr>
          <w:p>
            <w:pPr>
              <w:widowControl/>
              <w:jc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kern w:val="0"/>
                <w:sz w:val="21"/>
                <w:szCs w:val="21"/>
                <w:lang w:bidi="ar"/>
              </w:rPr>
              <w:t>180000</w:t>
            </w:r>
          </w:p>
        </w:tc>
        <w:tc>
          <w:tcPr>
            <w:tcW w:w="1995" w:type="dxa"/>
          </w:tcPr>
          <w:p>
            <w:pPr>
              <w:widowControl/>
              <w:jc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kern w:val="0"/>
                <w:sz w:val="21"/>
                <w:szCs w:val="21"/>
                <w:lang w:bidi="ar"/>
              </w:rPr>
              <w:t>170000-190000</w:t>
            </w:r>
          </w:p>
        </w:tc>
        <w:tc>
          <w:tcPr>
            <w:tcW w:w="1995" w:type="dxa"/>
            <w:vMerge w:val="continue"/>
          </w:tcPr>
          <w:p>
            <w:pPr>
              <w:widowControl/>
              <w:jc w:val="center"/>
              <w:rPr>
                <w:rFonts w:hint="default" w:ascii="Times New Roman" w:hAnsi="Times New Roman" w:eastAsia="宋体" w:cs="Times New Roman"/>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014" w:type="dxa"/>
          </w:tcPr>
          <w:p>
            <w:pPr>
              <w:widowControl/>
              <w:jc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kern w:val="0"/>
                <w:sz w:val="21"/>
                <w:szCs w:val="21"/>
                <w:lang w:bidi="ar"/>
              </w:rPr>
              <w:t>9</w:t>
            </w:r>
          </w:p>
        </w:tc>
        <w:tc>
          <w:tcPr>
            <w:tcW w:w="1440" w:type="dxa"/>
          </w:tcPr>
          <w:p>
            <w:pPr>
              <w:widowControl/>
              <w:jc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kern w:val="0"/>
                <w:sz w:val="21"/>
                <w:szCs w:val="21"/>
                <w:lang w:bidi="ar"/>
              </w:rPr>
              <w:t>XSC200</w:t>
            </w:r>
          </w:p>
        </w:tc>
        <w:tc>
          <w:tcPr>
            <w:tcW w:w="1995" w:type="dxa"/>
          </w:tcPr>
          <w:p>
            <w:pPr>
              <w:widowControl/>
              <w:jc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kern w:val="0"/>
                <w:sz w:val="21"/>
                <w:szCs w:val="21"/>
                <w:lang w:bidi="ar"/>
              </w:rPr>
              <w:t>200000</w:t>
            </w:r>
          </w:p>
        </w:tc>
        <w:tc>
          <w:tcPr>
            <w:tcW w:w="1995" w:type="dxa"/>
          </w:tcPr>
          <w:p>
            <w:pPr>
              <w:widowControl/>
              <w:jc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kern w:val="0"/>
                <w:sz w:val="21"/>
                <w:szCs w:val="21"/>
                <w:lang w:bidi="ar"/>
              </w:rPr>
              <w:t>190000-210000</w:t>
            </w:r>
          </w:p>
        </w:tc>
        <w:tc>
          <w:tcPr>
            <w:tcW w:w="1995" w:type="dxa"/>
            <w:vMerge w:val="continue"/>
          </w:tcPr>
          <w:p>
            <w:pPr>
              <w:widowControl/>
              <w:jc w:val="center"/>
              <w:rPr>
                <w:rFonts w:hint="default" w:ascii="Times New Roman" w:hAnsi="Times New Roman" w:eastAsia="宋体" w:cs="Times New Roman"/>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014" w:type="dxa"/>
          </w:tcPr>
          <w:p>
            <w:pPr>
              <w:widowControl/>
              <w:jc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kern w:val="0"/>
                <w:sz w:val="21"/>
                <w:szCs w:val="21"/>
                <w:lang w:bidi="ar"/>
              </w:rPr>
              <w:t>10</w:t>
            </w:r>
          </w:p>
        </w:tc>
        <w:tc>
          <w:tcPr>
            <w:tcW w:w="1440" w:type="dxa"/>
          </w:tcPr>
          <w:p>
            <w:pPr>
              <w:widowControl/>
              <w:jc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kern w:val="0"/>
                <w:sz w:val="21"/>
                <w:szCs w:val="21"/>
                <w:lang w:bidi="ar"/>
              </w:rPr>
              <w:t>XSC250</w:t>
            </w:r>
          </w:p>
        </w:tc>
        <w:tc>
          <w:tcPr>
            <w:tcW w:w="1995" w:type="dxa"/>
          </w:tcPr>
          <w:p>
            <w:pPr>
              <w:widowControl/>
              <w:jc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kern w:val="0"/>
                <w:sz w:val="21"/>
                <w:szCs w:val="21"/>
                <w:lang w:bidi="ar"/>
              </w:rPr>
              <w:t>250000</w:t>
            </w:r>
          </w:p>
        </w:tc>
        <w:tc>
          <w:tcPr>
            <w:tcW w:w="1995" w:type="dxa"/>
          </w:tcPr>
          <w:p>
            <w:pPr>
              <w:widowControl/>
              <w:jc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kern w:val="0"/>
                <w:sz w:val="21"/>
                <w:szCs w:val="21"/>
                <w:lang w:bidi="ar"/>
              </w:rPr>
              <w:t>230000-270000</w:t>
            </w:r>
          </w:p>
        </w:tc>
        <w:tc>
          <w:tcPr>
            <w:tcW w:w="1995" w:type="dxa"/>
            <w:vMerge w:val="continue"/>
          </w:tcPr>
          <w:p>
            <w:pPr>
              <w:widowControl/>
              <w:jc w:val="center"/>
              <w:rPr>
                <w:rFonts w:hint="default" w:ascii="Times New Roman" w:hAnsi="Times New Roman" w:eastAsia="宋体" w:cs="Times New Roman"/>
                <w:color w:val="auto"/>
                <w:kern w:val="0"/>
                <w:sz w:val="21"/>
                <w:szCs w:val="21"/>
                <w:lang w:bidi="ar"/>
              </w:rPr>
            </w:pPr>
          </w:p>
        </w:tc>
      </w:tr>
    </w:tbl>
    <w:p>
      <w:pPr>
        <w:pStyle w:val="30"/>
        <w:widowControl/>
        <w:spacing w:before="156" w:beforeLines="50" w:after="156" w:afterLines="50"/>
        <w:jc w:val="center"/>
        <w:outlineLvl w:val="2"/>
        <w:rPr>
          <w:rFonts w:ascii="黑体" w:hAnsi="黑体" w:eastAsia="黑体"/>
          <w:kern w:val="0"/>
          <w:sz w:val="20"/>
          <w:szCs w:val="20"/>
          <w:highlight w:val="yellow"/>
          <w:lang w:bidi="ar"/>
        </w:rPr>
      </w:pPr>
    </w:p>
    <w:p>
      <w:pPr>
        <w:pStyle w:val="30"/>
        <w:widowControl/>
        <w:spacing w:before="156" w:beforeLines="50" w:after="156" w:afterLines="50"/>
        <w:jc w:val="center"/>
        <w:outlineLvl w:val="2"/>
        <w:rPr>
          <w:rFonts w:hint="eastAsia" w:ascii="Times New Roman" w:hAnsi="Times New Roman" w:eastAsia="黑体" w:cs="Times New Roman"/>
          <w:kern w:val="0"/>
          <w:sz w:val="20"/>
          <w:szCs w:val="20"/>
          <w:highlight w:val="none"/>
          <w:lang w:bidi="ar"/>
        </w:rPr>
      </w:pPr>
      <w:r>
        <w:rPr>
          <w:rFonts w:hint="eastAsia" w:ascii="Times New Roman" w:hAnsi="Times New Roman" w:eastAsia="黑体" w:cs="Times New Roman"/>
          <w:kern w:val="0"/>
          <w:sz w:val="20"/>
          <w:szCs w:val="20"/>
          <w:highlight w:val="none"/>
          <w:lang w:bidi="ar"/>
        </w:rPr>
        <w:t>表2  旋涡式湿法除尘器性能</w:t>
      </w:r>
    </w:p>
    <w:tbl>
      <w:tblPr>
        <w:tblStyle w:val="33"/>
        <w:tblW w:w="8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8"/>
        <w:gridCol w:w="2944"/>
        <w:gridCol w:w="2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868" w:type="dxa"/>
          </w:tcPr>
          <w:p>
            <w:pPr>
              <w:widowControl/>
              <w:jc w:val="center"/>
              <w:rPr>
                <w:rFonts w:hint="default" w:ascii="Times New Roman" w:hAnsi="Times New Roman" w:eastAsia="宋体" w:cs="Times New Roman"/>
                <w:b/>
                <w:bCs/>
                <w:color w:val="auto"/>
                <w:kern w:val="0"/>
                <w:sz w:val="21"/>
                <w:szCs w:val="21"/>
                <w:lang w:bidi="ar"/>
              </w:rPr>
            </w:pPr>
            <w:r>
              <w:rPr>
                <w:rFonts w:hint="default" w:ascii="Times New Roman" w:hAnsi="Times New Roman" w:eastAsia="宋体" w:cs="Times New Roman"/>
                <w:b/>
                <w:bCs/>
                <w:color w:val="auto"/>
                <w:kern w:val="0"/>
                <w:sz w:val="21"/>
                <w:szCs w:val="21"/>
                <w:lang w:bidi="ar"/>
              </w:rPr>
              <w:t>项目</w:t>
            </w:r>
          </w:p>
        </w:tc>
        <w:tc>
          <w:tcPr>
            <w:tcW w:w="2944" w:type="dxa"/>
          </w:tcPr>
          <w:p>
            <w:pPr>
              <w:widowControl/>
              <w:jc w:val="center"/>
              <w:rPr>
                <w:rFonts w:hint="default" w:ascii="Times New Roman" w:hAnsi="Times New Roman" w:eastAsia="宋体" w:cs="Times New Roman"/>
                <w:b/>
                <w:bCs/>
                <w:color w:val="auto"/>
                <w:kern w:val="0"/>
                <w:sz w:val="21"/>
                <w:szCs w:val="21"/>
                <w:lang w:bidi="ar"/>
              </w:rPr>
            </w:pPr>
            <w:r>
              <w:rPr>
                <w:rFonts w:hint="default" w:ascii="Times New Roman" w:hAnsi="Times New Roman" w:eastAsia="宋体" w:cs="Times New Roman"/>
                <w:b/>
                <w:bCs/>
                <w:color w:val="auto"/>
                <w:kern w:val="0"/>
                <w:sz w:val="21"/>
                <w:szCs w:val="21"/>
                <w:lang w:bidi="ar"/>
              </w:rPr>
              <w:t>单位</w:t>
            </w:r>
          </w:p>
        </w:tc>
        <w:tc>
          <w:tcPr>
            <w:tcW w:w="2786" w:type="dxa"/>
          </w:tcPr>
          <w:p>
            <w:pPr>
              <w:widowControl/>
              <w:jc w:val="center"/>
              <w:rPr>
                <w:rFonts w:hint="default" w:ascii="Times New Roman" w:hAnsi="Times New Roman" w:eastAsia="宋体" w:cs="Times New Roman"/>
                <w:b/>
                <w:bCs/>
                <w:color w:val="auto"/>
                <w:kern w:val="0"/>
                <w:sz w:val="21"/>
                <w:szCs w:val="21"/>
                <w:lang w:bidi="ar"/>
              </w:rPr>
            </w:pPr>
            <w:r>
              <w:rPr>
                <w:rFonts w:hint="default" w:ascii="Times New Roman" w:hAnsi="Times New Roman" w:eastAsia="宋体" w:cs="Times New Roman"/>
                <w:b/>
                <w:bCs/>
                <w:color w:val="auto"/>
                <w:kern w:val="0"/>
                <w:sz w:val="21"/>
                <w:szCs w:val="21"/>
                <w:lang w:bidi="ar"/>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868" w:type="dxa"/>
          </w:tcPr>
          <w:p>
            <w:pPr>
              <w:widowControl/>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工作温度</w:t>
            </w:r>
          </w:p>
        </w:tc>
        <w:tc>
          <w:tcPr>
            <w:tcW w:w="2944" w:type="dxa"/>
          </w:tcPr>
          <w:p>
            <w:pPr>
              <w:widowControl/>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2786" w:type="dxa"/>
          </w:tcPr>
          <w:p>
            <w:pPr>
              <w:widowControl/>
              <w:jc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kern w:val="0"/>
                <w:sz w:val="21"/>
                <w:szCs w:val="21"/>
                <w:lang w:bidi="ar"/>
              </w:rPr>
              <w:t>≤1</w:t>
            </w:r>
            <w:r>
              <w:rPr>
                <w:rFonts w:hint="eastAsia" w:cs="Times New Roman"/>
                <w:color w:val="auto"/>
                <w:kern w:val="0"/>
                <w:sz w:val="21"/>
                <w:szCs w:val="21"/>
                <w:lang w:val="en-US" w:eastAsia="zh-CN" w:bidi="ar"/>
              </w:rPr>
              <w:t>0</w:t>
            </w:r>
            <w:r>
              <w:rPr>
                <w:rFonts w:hint="default" w:ascii="Times New Roman" w:hAnsi="Times New Roman" w:eastAsia="宋体" w:cs="Times New Roman"/>
                <w:color w:val="auto"/>
                <w:kern w:val="0"/>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868" w:type="dxa"/>
          </w:tcPr>
          <w:p>
            <w:pPr>
              <w:widowControl/>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旋涡风速</w:t>
            </w:r>
          </w:p>
        </w:tc>
        <w:tc>
          <w:tcPr>
            <w:tcW w:w="2944" w:type="dxa"/>
          </w:tcPr>
          <w:p>
            <w:pPr>
              <w:widowControl/>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m/s</w:t>
            </w:r>
          </w:p>
        </w:tc>
        <w:tc>
          <w:tcPr>
            <w:tcW w:w="2786" w:type="dxa"/>
          </w:tcPr>
          <w:p>
            <w:pPr>
              <w:widowControl/>
              <w:jc w:val="center"/>
              <w:rPr>
                <w:rFonts w:hint="default" w:ascii="Times New Roman" w:hAnsi="Times New Roman" w:eastAsia="宋体" w:cs="Times New Roman"/>
                <w:strike/>
                <w:color w:val="auto"/>
                <w:kern w:val="0"/>
                <w:sz w:val="21"/>
                <w:szCs w:val="21"/>
                <w:lang w:bidi="ar"/>
              </w:rPr>
            </w:pPr>
            <w:r>
              <w:rPr>
                <w:rFonts w:hint="default" w:ascii="Times New Roman" w:hAnsi="Times New Roman" w:eastAsia="宋体" w:cs="Times New Roman"/>
                <w:color w:val="auto"/>
                <w:kern w:val="0"/>
                <w:sz w:val="21"/>
                <w:szCs w:val="21"/>
                <w:lang w:bidi="ar"/>
              </w:rPr>
              <w:t>18-25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868" w:type="dxa"/>
          </w:tcPr>
          <w:p>
            <w:pPr>
              <w:widowControl/>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压力降</w:t>
            </w:r>
          </w:p>
        </w:tc>
        <w:tc>
          <w:tcPr>
            <w:tcW w:w="2944" w:type="dxa"/>
          </w:tcPr>
          <w:p>
            <w:pPr>
              <w:widowControl/>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Pa</w:t>
            </w:r>
          </w:p>
        </w:tc>
        <w:tc>
          <w:tcPr>
            <w:tcW w:w="2786" w:type="dxa"/>
          </w:tcPr>
          <w:p>
            <w:pPr>
              <w:widowControl/>
              <w:jc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kern w:val="0"/>
                <w:sz w:val="21"/>
                <w:szCs w:val="21"/>
                <w:lang w:bidi="ar"/>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868" w:type="dxa"/>
            <w:vAlign w:val="top"/>
          </w:tcPr>
          <w:p>
            <w:pPr>
              <w:widowControl/>
              <w:jc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（排放）出口粉尘浓度</w:t>
            </w:r>
            <w:r>
              <w:rPr>
                <w:rFonts w:hint="eastAsia" w:cs="Times New Roman"/>
                <w:color w:val="auto"/>
                <w:sz w:val="21"/>
                <w:szCs w:val="21"/>
                <w:highlight w:val="none"/>
                <w:vertAlign w:val="superscript"/>
                <w:lang w:val="en-US" w:eastAsia="zh-CN"/>
              </w:rPr>
              <w:t>a</w:t>
            </w:r>
          </w:p>
        </w:tc>
        <w:tc>
          <w:tcPr>
            <w:tcW w:w="2944" w:type="dxa"/>
            <w:vAlign w:val="top"/>
          </w:tcPr>
          <w:p>
            <w:pPr>
              <w:widowControl/>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mg/Nm³</w:t>
            </w:r>
          </w:p>
        </w:tc>
        <w:tc>
          <w:tcPr>
            <w:tcW w:w="2786" w:type="dxa"/>
            <w:vAlign w:val="top"/>
          </w:tcPr>
          <w:p>
            <w:pPr>
              <w:widowControl/>
              <w:jc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868" w:type="dxa"/>
            <w:vAlign w:val="top"/>
          </w:tcPr>
          <w:p>
            <w:pPr>
              <w:widowControl/>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岗位粉尘</w:t>
            </w:r>
            <w:r>
              <w:rPr>
                <w:rFonts w:hint="default" w:ascii="Times New Roman" w:hAnsi="Times New Roman" w:eastAsia="宋体" w:cs="Times New Roman"/>
                <w:color w:val="auto"/>
                <w:sz w:val="21"/>
                <w:szCs w:val="21"/>
                <w:highlight w:val="none"/>
              </w:rPr>
              <w:t>浓度</w:t>
            </w:r>
          </w:p>
        </w:tc>
        <w:tc>
          <w:tcPr>
            <w:tcW w:w="2944" w:type="dxa"/>
            <w:vAlign w:val="top"/>
          </w:tcPr>
          <w:p>
            <w:pPr>
              <w:widowControl/>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mg/Nm³</w:t>
            </w:r>
          </w:p>
        </w:tc>
        <w:tc>
          <w:tcPr>
            <w:tcW w:w="2786" w:type="dxa"/>
            <w:vAlign w:val="top"/>
          </w:tcPr>
          <w:p>
            <w:pPr>
              <w:widowControl/>
              <w:jc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bidi="ar"/>
              </w:rPr>
              <w:t>≤</w:t>
            </w:r>
            <w:r>
              <w:rPr>
                <w:rFonts w:hint="eastAsia" w:cs="Times New Roman"/>
                <w:color w:val="auto"/>
                <w:kern w:val="0"/>
                <w:sz w:val="21"/>
                <w:szCs w:val="21"/>
                <w:highlight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2868" w:type="dxa"/>
          </w:tcPr>
          <w:p>
            <w:pPr>
              <w:widowControl/>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漏风率</w:t>
            </w:r>
          </w:p>
        </w:tc>
        <w:tc>
          <w:tcPr>
            <w:tcW w:w="2944" w:type="dxa"/>
          </w:tcPr>
          <w:p>
            <w:pPr>
              <w:widowControl/>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2786" w:type="dxa"/>
          </w:tcPr>
          <w:p>
            <w:pPr>
              <w:widowControl/>
              <w:jc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kern w:val="0"/>
                <w:sz w:val="21"/>
                <w:szCs w:val="21"/>
                <w:lang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8598" w:type="dxa"/>
            <w:gridSpan w:val="3"/>
          </w:tcPr>
          <w:p>
            <w:pPr>
              <w:widowControl/>
              <w:jc w:val="both"/>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val="en-US" w:eastAsia="zh-CN" w:bidi="ar"/>
              </w:rPr>
              <w:t>注：a根据需方要求，经供需双方协商，可对出口粉尘浓度提出更严格的要求。</w:t>
            </w:r>
          </w:p>
        </w:tc>
      </w:tr>
    </w:tbl>
    <w:p>
      <w:pPr>
        <w:pStyle w:val="54"/>
        <w:ind w:left="0"/>
        <w:rPr>
          <w:rFonts w:hint="eastAsia"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箱体</w:t>
      </w:r>
    </w:p>
    <w:p>
      <w:pPr>
        <w:pStyle w:val="56"/>
        <w:spacing w:before="156" w:after="156"/>
        <w:ind w:left="0"/>
        <w:rPr>
          <w:rFonts w:hint="eastAsia" w:ascii="Times New Roman" w:hAnsi="Times New Roman" w:eastAsia="宋体" w:cs="Times New Roman"/>
          <w:sz w:val="21"/>
          <w:highlight w:val="none"/>
          <w:lang w:val="en-US" w:eastAsia="zh-CN" w:bidi="ar-SA"/>
        </w:rPr>
      </w:pPr>
      <w:r>
        <w:rPr>
          <w:rFonts w:hint="eastAsia" w:ascii="Times New Roman" w:hAnsi="Times New Roman" w:eastAsia="宋体" w:cs="Times New Roman"/>
          <w:sz w:val="21"/>
          <w:highlight w:val="none"/>
          <w:lang w:val="en-US" w:eastAsia="zh-CN" w:bidi="ar-SA"/>
        </w:rPr>
        <w:t>旋涡式湿法除尘器箱体宜为方形结构，可在长度、宽度及高度方向进行拼装，拼装处应采用电焊连接，保证箱体承压能力±8000Pa。</w:t>
      </w:r>
    </w:p>
    <w:p>
      <w:pPr>
        <w:pStyle w:val="56"/>
        <w:spacing w:before="156" w:after="156"/>
        <w:ind w:left="0"/>
        <w:rPr>
          <w:rFonts w:hint="eastAsia" w:ascii="Times New Roman" w:hAnsi="Times New Roman" w:eastAsia="宋体" w:cs="Times New Roman"/>
          <w:sz w:val="21"/>
          <w:highlight w:val="yellow"/>
          <w:lang w:val="en-US" w:eastAsia="zh-CN" w:bidi="ar-SA"/>
        </w:rPr>
      </w:pPr>
      <w:r>
        <w:rPr>
          <w:rFonts w:hint="eastAsia" w:ascii="Times New Roman" w:hAnsi="Times New Roman" w:eastAsia="宋体" w:cs="Times New Roman"/>
          <w:sz w:val="21"/>
          <w:highlight w:val="none"/>
          <w:lang w:val="en-US" w:eastAsia="zh-CN" w:bidi="ar-SA"/>
        </w:rPr>
        <w:t>壳体宜采用不小于5mm的Q235钢板，加强筋采用Q235 6~8mm扁钢，保证箱体承压能力。</w:t>
      </w:r>
    </w:p>
    <w:p>
      <w:pPr>
        <w:pStyle w:val="56"/>
        <w:spacing w:before="156" w:after="156"/>
        <w:ind w:left="0"/>
        <w:rPr>
          <w:rFonts w:hint="eastAsia" w:ascii="Times New Roman" w:hAnsi="Times New Roman" w:eastAsia="宋体" w:cs="Times New Roman"/>
          <w:sz w:val="21"/>
          <w:highlight w:val="none"/>
          <w:lang w:val="en-US" w:eastAsia="zh-CN" w:bidi="ar-SA"/>
        </w:rPr>
      </w:pPr>
      <w:r>
        <w:rPr>
          <w:rFonts w:hint="eastAsia" w:ascii="Times New Roman" w:hAnsi="Times New Roman" w:eastAsia="宋体" w:cs="Times New Roman"/>
          <w:sz w:val="21"/>
          <w:highlight w:val="none"/>
          <w:lang w:val="en-US" w:eastAsia="zh-CN" w:bidi="ar-SA"/>
        </w:rPr>
        <w:t>根据现场情况箱体宜采用外保温结构，保温层置于箱体外部，最大限度的提供保温效果，以免热量流失。</w:t>
      </w:r>
    </w:p>
    <w:p>
      <w:pPr>
        <w:pStyle w:val="56"/>
        <w:spacing w:before="156" w:after="156"/>
        <w:ind w:left="0"/>
        <w:rPr>
          <w:rFonts w:hint="eastAsia" w:ascii="Times New Roman" w:hAnsi="Times New Roman" w:eastAsia="宋体" w:cs="Times New Roman"/>
          <w:sz w:val="21"/>
          <w:highlight w:val="none"/>
          <w:lang w:val="en-US" w:eastAsia="zh-CN" w:bidi="ar-SA"/>
        </w:rPr>
      </w:pPr>
      <w:r>
        <w:rPr>
          <w:rFonts w:hint="eastAsia" w:ascii="Times New Roman" w:hAnsi="Times New Roman" w:eastAsia="宋体" w:cs="Times New Roman"/>
          <w:sz w:val="21"/>
          <w:highlight w:val="none"/>
          <w:lang w:val="en-US" w:eastAsia="zh-CN" w:bidi="ar-SA"/>
        </w:rPr>
        <w:t>箱体上设置检修门，检修门为密封型快开门结构，方便开启便于维护。</w:t>
      </w:r>
    </w:p>
    <w:p>
      <w:pPr>
        <w:pStyle w:val="54"/>
        <w:ind w:left="0"/>
        <w:rPr>
          <w:rFonts w:hint="eastAsia"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S板</w:t>
      </w:r>
    </w:p>
    <w:p>
      <w:pPr>
        <w:pStyle w:val="56"/>
        <w:spacing w:before="156" w:after="156"/>
        <w:ind w:left="0"/>
        <w:rPr>
          <w:rFonts w:hint="eastAsia" w:ascii="Times New Roman" w:hAnsi="Times New Roman" w:eastAsia="宋体" w:cs="Times New Roman"/>
          <w:sz w:val="21"/>
          <w:highlight w:val="none"/>
          <w:lang w:val="en-US" w:eastAsia="zh-CN" w:bidi="ar-SA"/>
        </w:rPr>
      </w:pPr>
      <w:r>
        <w:rPr>
          <w:rFonts w:hint="eastAsia" w:ascii="Times New Roman" w:hAnsi="Times New Roman" w:eastAsia="宋体" w:cs="Times New Roman"/>
          <w:sz w:val="21"/>
          <w:highlight w:val="none"/>
          <w:lang w:val="en-US" w:eastAsia="zh-CN" w:bidi="ar-SA"/>
        </w:rPr>
        <w:t>由上叶片和下叶片组成，采用不锈钢或碳钢材质。</w:t>
      </w:r>
    </w:p>
    <w:p>
      <w:pPr>
        <w:pStyle w:val="56"/>
        <w:bidi w:val="0"/>
        <w:ind w:left="0" w:leftChars="0" w:firstLine="0" w:firstLineChars="0"/>
        <w:rPr>
          <w:rFonts w:hint="eastAsia"/>
          <w:lang w:val="en-US" w:eastAsia="zh-CN"/>
        </w:rPr>
      </w:pPr>
      <w:r>
        <w:rPr>
          <w:rFonts w:hint="eastAsia" w:ascii="Times New Roman" w:hAnsi="Times New Roman" w:eastAsia="宋体" w:cs="Times New Roman"/>
          <w:sz w:val="21"/>
          <w:highlight w:val="none"/>
          <w:lang w:val="en-US" w:eastAsia="zh-CN" w:bidi="ar-SA"/>
        </w:rPr>
        <w:t>上叶片</w:t>
      </w:r>
      <w:r>
        <w:rPr>
          <w:rFonts w:hint="eastAsia" w:ascii="Times New Roman" w:eastAsia="宋体" w:cs="Times New Roman"/>
          <w:sz w:val="21"/>
          <w:highlight w:val="none"/>
          <w:lang w:val="en-US" w:eastAsia="zh-CN" w:bidi="ar-SA"/>
        </w:rPr>
        <w:t>圆弧半径应为100mm，下</w:t>
      </w:r>
      <w:r>
        <w:rPr>
          <w:rFonts w:hint="eastAsia" w:ascii="Times New Roman" w:hAnsi="Times New Roman" w:eastAsia="宋体" w:cs="Times New Roman"/>
          <w:sz w:val="21"/>
          <w:highlight w:val="none"/>
          <w:lang w:val="en-US" w:eastAsia="zh-CN" w:bidi="ar-SA"/>
        </w:rPr>
        <w:t>叶片</w:t>
      </w:r>
      <w:r>
        <w:rPr>
          <w:rFonts w:hint="eastAsia" w:ascii="Times New Roman" w:eastAsia="宋体" w:cs="Times New Roman"/>
          <w:sz w:val="21"/>
          <w:highlight w:val="none"/>
          <w:lang w:val="en-US" w:eastAsia="zh-CN" w:bidi="ar-SA"/>
        </w:rPr>
        <w:t>圆弧半径应为110mm。</w:t>
      </w:r>
    </w:p>
    <w:p>
      <w:pPr>
        <w:pStyle w:val="56"/>
        <w:bidi w:val="0"/>
        <w:ind w:left="0" w:leftChars="0" w:firstLine="0" w:firstLineChars="0"/>
        <w:rPr>
          <w:rFonts w:hint="eastAsia" w:ascii="Times New Roman" w:hAnsi="Times New Roman" w:eastAsia="宋体" w:cs="Times New Roman"/>
          <w:sz w:val="21"/>
          <w:highlight w:val="none"/>
          <w:lang w:val="en-US" w:eastAsia="zh-CN" w:bidi="ar-SA"/>
        </w:rPr>
      </w:pPr>
      <w:r>
        <w:rPr>
          <w:rFonts w:hint="eastAsia" w:ascii="Times New Roman" w:eastAsia="宋体" w:cs="Times New Roman"/>
          <w:sz w:val="21"/>
          <w:highlight w:val="none"/>
          <w:lang w:val="en-US" w:eastAsia="zh-CN" w:bidi="ar-SA"/>
        </w:rPr>
        <w:t>单个</w:t>
      </w:r>
      <w:r>
        <w:rPr>
          <w:rFonts w:hint="eastAsia" w:ascii="Times New Roman" w:hAnsi="Times New Roman" w:eastAsia="宋体" w:cs="Times New Roman"/>
          <w:sz w:val="21"/>
          <w:highlight w:val="none"/>
          <w:lang w:val="en-US" w:eastAsia="zh-CN" w:bidi="ar-SA"/>
        </w:rPr>
        <w:t>S板长度应在1200~1220mm。</w:t>
      </w:r>
    </w:p>
    <w:p>
      <w:pPr>
        <w:pStyle w:val="56"/>
        <w:bidi w:val="0"/>
        <w:ind w:left="0" w:leftChars="0" w:firstLine="0" w:firstLineChars="0"/>
        <w:rPr>
          <w:rFonts w:hint="default"/>
          <w:lang w:val="en-US" w:eastAsia="zh-CN"/>
        </w:rPr>
      </w:pPr>
      <w:r>
        <w:rPr>
          <w:rFonts w:hint="eastAsia" w:ascii="Times New Roman" w:eastAsia="宋体" w:cs="Times New Roman"/>
          <w:sz w:val="21"/>
          <w:highlight w:val="none"/>
          <w:lang w:val="en-US" w:eastAsia="zh-CN" w:bidi="ar-SA"/>
        </w:rPr>
        <w:t>单个S板的</w:t>
      </w:r>
      <w:r>
        <w:rPr>
          <w:rFonts w:hint="eastAsia" w:ascii="Times New Roman" w:hAnsi="Times New Roman" w:eastAsia="宋体" w:cs="Times New Roman"/>
          <w:sz w:val="21"/>
          <w:highlight w:val="none"/>
          <w:lang w:val="en-US" w:eastAsia="zh-CN" w:bidi="ar-SA"/>
        </w:rPr>
        <w:t>旋涡通道面积应不少于0.1</w:t>
      </w:r>
      <w:r>
        <w:rPr>
          <w:rFonts w:hint="eastAsia" w:ascii="Times New Roman" w:eastAsia="宋体" w:cs="Times New Roman"/>
          <w:sz w:val="21"/>
          <w:highlight w:val="none"/>
          <w:lang w:val="en-US" w:eastAsia="zh-CN" w:bidi="ar-SA"/>
        </w:rPr>
        <w:t>m</w:t>
      </w:r>
      <w:r>
        <w:rPr>
          <w:rFonts w:hint="eastAsia" w:ascii="Times New Roman" w:eastAsia="宋体" w:cs="Times New Roman"/>
          <w:sz w:val="21"/>
          <w:highlight w:val="none"/>
          <w:vertAlign w:val="superscript"/>
          <w:lang w:val="en-US" w:eastAsia="zh-CN" w:bidi="ar-SA"/>
        </w:rPr>
        <w:t>2</w:t>
      </w:r>
      <w:r>
        <w:rPr>
          <w:rFonts w:hint="eastAsia" w:ascii="Times New Roman" w:eastAsia="宋体" w:cs="Times New Roman"/>
          <w:sz w:val="21"/>
          <w:highlight w:val="none"/>
          <w:lang w:val="en-US" w:eastAsia="zh-CN" w:bidi="ar-SA"/>
        </w:rPr>
        <w:t>。</w:t>
      </w:r>
    </w:p>
    <w:p>
      <w:pPr>
        <w:pStyle w:val="56"/>
        <w:spacing w:before="156" w:after="156"/>
        <w:ind w:left="0"/>
        <w:rPr>
          <w:rFonts w:hint="default"/>
          <w:lang w:val="en-US" w:eastAsia="zh-CN"/>
        </w:rPr>
      </w:pPr>
      <w:r>
        <w:rPr>
          <w:rFonts w:hint="eastAsia" w:ascii="Times New Roman" w:hAnsi="Times New Roman" w:eastAsia="宋体" w:cs="Times New Roman"/>
          <w:sz w:val="21"/>
          <w:highlight w:val="none"/>
          <w:lang w:val="en-US" w:eastAsia="zh-CN" w:bidi="ar-SA"/>
        </w:rPr>
        <w:t>S板安装时必须保证水平状态，间距准确，连接密封。</w:t>
      </w:r>
    </w:p>
    <w:p>
      <w:pPr>
        <w:pStyle w:val="54"/>
        <w:ind w:left="0"/>
        <w:rPr>
          <w:rFonts w:hint="eastAsia"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挡水板</w:t>
      </w:r>
    </w:p>
    <w:p>
      <w:pPr>
        <w:pStyle w:val="56"/>
        <w:spacing w:before="156" w:after="156"/>
        <w:ind w:left="0"/>
        <w:rPr>
          <w:rFonts w:hint="default" w:ascii="Times New Roman" w:hAnsi="Times New Roman" w:eastAsia="宋体" w:cs="Times New Roman"/>
          <w:sz w:val="21"/>
          <w:highlight w:val="none"/>
          <w:lang w:val="en-US" w:eastAsia="zh-CN" w:bidi="ar-SA"/>
        </w:rPr>
      </w:pPr>
      <w:r>
        <w:rPr>
          <w:rFonts w:hint="eastAsia" w:ascii="Times New Roman" w:hAnsi="Times New Roman" w:eastAsia="宋体" w:cs="Times New Roman"/>
          <w:sz w:val="21"/>
          <w:highlight w:val="none"/>
          <w:lang w:val="en-US" w:eastAsia="zh-CN" w:bidi="ar-SA"/>
        </w:rPr>
        <w:t>应采用折流式挡水板。</w:t>
      </w:r>
    </w:p>
    <w:p>
      <w:pPr>
        <w:pStyle w:val="56"/>
        <w:spacing w:before="156" w:after="156"/>
        <w:ind w:left="0"/>
        <w:rPr>
          <w:rFonts w:hint="default" w:ascii="Times New Roman" w:hAnsi="Times New Roman" w:eastAsia="宋体" w:cs="Times New Roman"/>
          <w:sz w:val="21"/>
          <w:highlight w:val="none"/>
          <w:lang w:val="en-US" w:eastAsia="zh-CN" w:bidi="ar-SA"/>
        </w:rPr>
      </w:pPr>
      <w:r>
        <w:rPr>
          <w:rFonts w:hint="eastAsia" w:ascii="Times New Roman" w:hAnsi="Times New Roman" w:eastAsia="宋体" w:cs="Times New Roman"/>
          <w:sz w:val="21"/>
          <w:highlight w:val="none"/>
          <w:lang w:val="en-US" w:eastAsia="zh-CN" w:bidi="ar-SA"/>
        </w:rPr>
        <w:t>各挡水板之间的间距应在430~490mm。</w:t>
      </w:r>
    </w:p>
    <w:p>
      <w:pPr>
        <w:pStyle w:val="54"/>
        <w:ind w:left="0"/>
        <w:rPr>
          <w:rFonts w:hint="eastAsia"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尘水气分离器</w:t>
      </w:r>
    </w:p>
    <w:p>
      <w:pPr>
        <w:pStyle w:val="56"/>
        <w:numPr>
          <w:ilvl w:val="2"/>
          <w:numId w:val="0"/>
        </w:numPr>
        <w:spacing w:before="156" w:after="156"/>
        <w:ind w:leftChars="0" w:firstLine="420" w:firstLineChars="200"/>
        <w:rPr>
          <w:rFonts w:hint="eastAsia" w:ascii="Times New Roman" w:hAnsi="Times New Roman" w:eastAsia="宋体" w:cs="Times New Roman"/>
          <w:sz w:val="21"/>
          <w:highlight w:val="none"/>
          <w:lang w:val="en-US" w:eastAsia="zh-CN" w:bidi="ar-SA"/>
        </w:rPr>
      </w:pPr>
      <w:r>
        <w:rPr>
          <w:rFonts w:hint="eastAsia" w:ascii="Times New Roman" w:hAnsi="Times New Roman" w:eastAsia="宋体" w:cs="Times New Roman"/>
          <w:sz w:val="21"/>
          <w:highlight w:val="none"/>
          <w:lang w:val="en-US" w:eastAsia="zh-CN" w:bidi="ar-SA"/>
        </w:rPr>
        <w:t>应采用C型、Z型或波纹型薄片叠制而成</w:t>
      </w:r>
      <w:r>
        <w:rPr>
          <w:rFonts w:hint="eastAsia" w:ascii="Times New Roman" w:eastAsia="宋体" w:cs="Times New Roman"/>
          <w:sz w:val="21"/>
          <w:highlight w:val="none"/>
          <w:lang w:val="en-US" w:eastAsia="zh-CN" w:bidi="ar-SA"/>
        </w:rPr>
        <w:t>（如图1-3）</w:t>
      </w:r>
      <w:r>
        <w:rPr>
          <w:rFonts w:hint="eastAsia" w:ascii="Times New Roman" w:hAnsi="Times New Roman" w:eastAsia="宋体" w:cs="Times New Roman"/>
          <w:sz w:val="21"/>
          <w:highlight w:val="none"/>
          <w:lang w:val="en-US" w:eastAsia="zh-CN" w:bidi="ar-SA"/>
        </w:rPr>
        <w:t>，薄片厚度0.5~3mm，薄片叠制间距30~40mm，采用不锈钢或其他防腐材质。</w:t>
      </w:r>
    </w:p>
    <w:p>
      <w:pPr>
        <w:pStyle w:val="22"/>
        <w:ind w:left="0" w:leftChars="0" w:firstLine="0" w:firstLineChars="0"/>
        <w:jc w:val="center"/>
      </w:pPr>
      <w:r>
        <w:drawing>
          <wp:inline distT="0" distB="0" distL="114300" distR="114300">
            <wp:extent cx="2677795" cy="1678305"/>
            <wp:effectExtent l="0" t="0" r="4445" b="1333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1"/>
                    <a:srcRect l="7138" t="5669" r="4933" b="10743"/>
                    <a:stretch>
                      <a:fillRect/>
                    </a:stretch>
                  </pic:blipFill>
                  <pic:spPr>
                    <a:xfrm>
                      <a:off x="0" y="0"/>
                      <a:ext cx="2677795" cy="1678305"/>
                    </a:xfrm>
                    <a:prstGeom prst="rect">
                      <a:avLst/>
                    </a:prstGeom>
                    <a:noFill/>
                    <a:ln>
                      <a:noFill/>
                    </a:ln>
                  </pic:spPr>
                </pic:pic>
              </a:graphicData>
            </a:graphic>
          </wp:inline>
        </w:drawing>
      </w:r>
    </w:p>
    <w:p>
      <w:pPr>
        <w:pStyle w:val="22"/>
        <w:ind w:left="0" w:leftChars="0" w:firstLine="0" w:firstLineChars="0"/>
        <w:jc w:val="center"/>
        <w:rPr>
          <w:rFonts w:hint="default" w:ascii="Times New Roman" w:hAnsi="Times New Roman" w:eastAsia="黑体" w:cs="Times New Roman"/>
          <w:b w:val="0"/>
          <w:bCs w:val="0"/>
          <w:lang w:val="en-US" w:eastAsia="zh-CN"/>
        </w:rPr>
      </w:pPr>
      <w:r>
        <w:rPr>
          <w:rFonts w:hint="default" w:ascii="Times New Roman" w:hAnsi="Times New Roman" w:eastAsia="黑体" w:cs="Times New Roman"/>
          <w:b w:val="0"/>
          <w:bCs w:val="0"/>
          <w:lang w:val="en-US" w:eastAsia="zh-CN"/>
        </w:rPr>
        <w:t>图1  C型尘气水分离器</w:t>
      </w:r>
      <w:r>
        <w:rPr>
          <w:rFonts w:hint="eastAsia" w:ascii="Times New Roman" w:hAnsi="Times New Roman" w:eastAsia="黑体" w:cs="Times New Roman"/>
          <w:b w:val="0"/>
          <w:bCs w:val="0"/>
          <w:lang w:val="en-US" w:eastAsia="zh-CN"/>
        </w:rPr>
        <w:t>示意图</w:t>
      </w:r>
    </w:p>
    <w:p>
      <w:pPr>
        <w:pStyle w:val="22"/>
        <w:ind w:left="0" w:leftChars="0" w:firstLine="0" w:firstLineChars="0"/>
        <w:jc w:val="center"/>
      </w:pPr>
      <w:r>
        <w:drawing>
          <wp:inline distT="0" distB="0" distL="114300" distR="114300">
            <wp:extent cx="2750820" cy="1818005"/>
            <wp:effectExtent l="0" t="0" r="7620" b="10795"/>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12"/>
                    <a:srcRect l="4129" t="2806" r="4775" b="11969"/>
                    <a:stretch>
                      <a:fillRect/>
                    </a:stretch>
                  </pic:blipFill>
                  <pic:spPr>
                    <a:xfrm>
                      <a:off x="0" y="0"/>
                      <a:ext cx="2750820" cy="1818005"/>
                    </a:xfrm>
                    <a:prstGeom prst="rect">
                      <a:avLst/>
                    </a:prstGeom>
                    <a:noFill/>
                    <a:ln>
                      <a:noFill/>
                    </a:ln>
                  </pic:spPr>
                </pic:pic>
              </a:graphicData>
            </a:graphic>
          </wp:inline>
        </w:drawing>
      </w:r>
    </w:p>
    <w:p>
      <w:pPr>
        <w:pStyle w:val="22"/>
        <w:ind w:left="0" w:leftChars="0" w:firstLine="0" w:firstLineChars="0"/>
        <w:jc w:val="center"/>
        <w:rPr>
          <w:rFonts w:hint="default" w:ascii="Times New Roman" w:hAnsi="Times New Roman" w:eastAsia="黑体" w:cs="Times New Roman"/>
          <w:b w:val="0"/>
          <w:bCs w:val="0"/>
          <w:lang w:val="en-US" w:eastAsia="zh-CN"/>
        </w:rPr>
      </w:pPr>
      <w:r>
        <w:rPr>
          <w:rFonts w:hint="eastAsia" w:ascii="Times New Roman" w:hAnsi="Times New Roman" w:eastAsia="黑体" w:cs="Times New Roman"/>
          <w:b w:val="0"/>
          <w:bCs w:val="0"/>
          <w:lang w:val="en-US" w:eastAsia="zh-CN"/>
        </w:rPr>
        <w:t>图2  Z型尘气水分离器示意图</w:t>
      </w:r>
    </w:p>
    <w:p>
      <w:pPr>
        <w:pStyle w:val="22"/>
        <w:ind w:left="0" w:leftChars="0" w:firstLine="0" w:firstLineChars="0"/>
        <w:jc w:val="center"/>
      </w:pPr>
      <w:r>
        <w:drawing>
          <wp:inline distT="0" distB="0" distL="114300" distR="114300">
            <wp:extent cx="2828290" cy="2701290"/>
            <wp:effectExtent l="0" t="0" r="6350" b="11430"/>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13"/>
                    <a:srcRect l="3323" t="3744" r="7181" b="6447"/>
                    <a:stretch>
                      <a:fillRect/>
                    </a:stretch>
                  </pic:blipFill>
                  <pic:spPr>
                    <a:xfrm>
                      <a:off x="0" y="0"/>
                      <a:ext cx="2828290" cy="2701290"/>
                    </a:xfrm>
                    <a:prstGeom prst="rect">
                      <a:avLst/>
                    </a:prstGeom>
                    <a:noFill/>
                    <a:ln>
                      <a:noFill/>
                    </a:ln>
                  </pic:spPr>
                </pic:pic>
              </a:graphicData>
            </a:graphic>
          </wp:inline>
        </w:drawing>
      </w:r>
    </w:p>
    <w:p>
      <w:pPr>
        <w:pStyle w:val="22"/>
        <w:ind w:left="0" w:leftChars="0" w:firstLine="0" w:firstLineChars="0"/>
        <w:jc w:val="center"/>
        <w:rPr>
          <w:rFonts w:hint="default" w:ascii="Times New Roman" w:hAnsi="Times New Roman" w:eastAsia="黑体" w:cs="Times New Roman"/>
          <w:b w:val="0"/>
          <w:bCs w:val="0"/>
          <w:lang w:val="en-US" w:eastAsia="zh-CN"/>
        </w:rPr>
      </w:pPr>
      <w:r>
        <w:rPr>
          <w:rFonts w:hint="eastAsia" w:ascii="Times New Roman" w:hAnsi="Times New Roman" w:eastAsia="黑体" w:cs="Times New Roman"/>
          <w:b w:val="0"/>
          <w:bCs w:val="0"/>
          <w:lang w:val="en-US" w:eastAsia="zh-CN"/>
        </w:rPr>
        <w:t>图3  波纹型尘气水分离器示意图</w:t>
      </w:r>
    </w:p>
    <w:p>
      <w:pPr>
        <w:pStyle w:val="54"/>
        <w:ind w:left="0"/>
        <w:rPr>
          <w:rFonts w:hint="eastAsia"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自动补水装置</w:t>
      </w:r>
    </w:p>
    <w:p>
      <w:pPr>
        <w:pStyle w:val="56"/>
        <w:numPr>
          <w:ilvl w:val="2"/>
          <w:numId w:val="0"/>
        </w:numPr>
        <w:spacing w:before="156" w:after="156"/>
        <w:ind w:leftChars="0" w:firstLine="420" w:firstLineChars="200"/>
        <w:rPr>
          <w:rFonts w:hint="default" w:ascii="Times New Roman" w:hAnsi="Times New Roman" w:eastAsia="宋体" w:cs="Times New Roman"/>
          <w:sz w:val="21"/>
          <w:highlight w:val="none"/>
          <w:lang w:val="en-US" w:eastAsia="zh-CN" w:bidi="ar-SA"/>
        </w:rPr>
      </w:pPr>
      <w:r>
        <w:rPr>
          <w:rFonts w:hint="eastAsia" w:ascii="Times New Roman" w:hAnsi="Times New Roman" w:eastAsia="宋体" w:cs="Times New Roman"/>
          <w:sz w:val="21"/>
          <w:highlight w:val="none"/>
          <w:lang w:val="en-US" w:eastAsia="zh-CN" w:bidi="ar-SA"/>
        </w:rPr>
        <w:t>应包括补水管道，液位计，电动阀门，溢流口等。</w:t>
      </w:r>
    </w:p>
    <w:p>
      <w:pPr>
        <w:pStyle w:val="54"/>
        <w:ind w:left="0"/>
        <w:rPr>
          <w:rFonts w:hint="eastAsia"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供水</w:t>
      </w:r>
    </w:p>
    <w:p>
      <w:pPr>
        <w:pStyle w:val="56"/>
        <w:spacing w:before="156" w:after="156"/>
        <w:ind w:left="0"/>
        <w:rPr>
          <w:rFonts w:hint="eastAsia" w:ascii="Times New Roman" w:hAnsi="Times New Roman" w:eastAsia="宋体" w:cs="Times New Roman"/>
          <w:sz w:val="21"/>
          <w:highlight w:val="none"/>
          <w:lang w:val="en-US" w:eastAsia="zh-CN" w:bidi="ar-SA"/>
        </w:rPr>
      </w:pPr>
      <w:r>
        <w:rPr>
          <w:rFonts w:hint="eastAsia" w:ascii="Times New Roman" w:hAnsi="Times New Roman" w:eastAsia="宋体" w:cs="Times New Roman"/>
          <w:sz w:val="21"/>
          <w:highlight w:val="none"/>
          <w:lang w:val="en-US" w:eastAsia="zh-CN" w:bidi="ar-SA"/>
        </w:rPr>
        <w:t>旋涡式湿法除尘器可采用再生水、循环冷却水、企业污水处理厂处置后水，水质要求应满足表3要求。</w:t>
      </w:r>
    </w:p>
    <w:p>
      <w:pPr>
        <w:pStyle w:val="30"/>
        <w:widowControl/>
        <w:spacing w:before="156" w:beforeLines="50" w:after="156" w:afterLines="50"/>
        <w:jc w:val="center"/>
        <w:outlineLvl w:val="2"/>
        <w:rPr>
          <w:rFonts w:hint="eastAsia" w:ascii="Times New Roman" w:hAnsi="Times New Roman" w:eastAsia="黑体" w:cs="Times New Roman"/>
          <w:kern w:val="0"/>
          <w:sz w:val="20"/>
          <w:szCs w:val="20"/>
          <w:highlight w:val="none"/>
          <w:lang w:bidi="ar"/>
        </w:rPr>
      </w:pPr>
      <w:r>
        <w:rPr>
          <w:rFonts w:hint="eastAsia" w:ascii="Times New Roman" w:hAnsi="Times New Roman" w:eastAsia="黑体" w:cs="Times New Roman"/>
          <w:kern w:val="0"/>
          <w:sz w:val="20"/>
          <w:szCs w:val="20"/>
          <w:highlight w:val="none"/>
          <w:lang w:bidi="ar"/>
        </w:rPr>
        <w:t>表3  旋涡式湿法除尘器用水要求</w:t>
      </w:r>
    </w:p>
    <w:tbl>
      <w:tblPr>
        <w:tblStyle w:val="33"/>
        <w:tblW w:w="8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2760"/>
        <w:gridCol w:w="3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4" w:type="dxa"/>
          </w:tcPr>
          <w:p>
            <w:pPr>
              <w:widowControl/>
              <w:jc w:val="center"/>
              <w:rPr>
                <w:rFonts w:hint="default" w:ascii="Times New Roman" w:hAnsi="Times New Roman" w:eastAsia="宋体" w:cs="Times New Roman"/>
                <w:b/>
                <w:bCs/>
                <w:color w:val="auto"/>
                <w:kern w:val="0"/>
                <w:szCs w:val="21"/>
                <w:lang w:bidi="ar"/>
              </w:rPr>
            </w:pPr>
            <w:r>
              <w:rPr>
                <w:rFonts w:hint="default" w:ascii="Times New Roman" w:hAnsi="Times New Roman" w:eastAsia="宋体" w:cs="Times New Roman"/>
                <w:b/>
                <w:bCs/>
                <w:color w:val="auto"/>
                <w:kern w:val="0"/>
                <w:szCs w:val="21"/>
                <w:lang w:bidi="ar"/>
              </w:rPr>
              <w:t>项目</w:t>
            </w:r>
          </w:p>
        </w:tc>
        <w:tc>
          <w:tcPr>
            <w:tcW w:w="2760" w:type="dxa"/>
          </w:tcPr>
          <w:p>
            <w:pPr>
              <w:widowControl/>
              <w:jc w:val="center"/>
              <w:rPr>
                <w:rFonts w:hint="default" w:ascii="Times New Roman" w:hAnsi="Times New Roman" w:eastAsia="宋体" w:cs="Times New Roman"/>
                <w:b/>
                <w:bCs/>
                <w:color w:val="auto"/>
                <w:kern w:val="0"/>
                <w:szCs w:val="21"/>
                <w:lang w:bidi="ar"/>
              </w:rPr>
            </w:pPr>
            <w:r>
              <w:rPr>
                <w:rFonts w:hint="default" w:ascii="Times New Roman" w:hAnsi="Times New Roman" w:eastAsia="宋体" w:cs="Times New Roman"/>
                <w:b/>
                <w:bCs/>
                <w:color w:val="auto"/>
                <w:kern w:val="0"/>
                <w:szCs w:val="21"/>
                <w:lang w:bidi="ar"/>
              </w:rPr>
              <w:t>单位</w:t>
            </w:r>
          </w:p>
        </w:tc>
        <w:tc>
          <w:tcPr>
            <w:tcW w:w="3902" w:type="dxa"/>
          </w:tcPr>
          <w:p>
            <w:pPr>
              <w:widowControl/>
              <w:jc w:val="center"/>
              <w:rPr>
                <w:rFonts w:hint="default" w:ascii="Times New Roman" w:hAnsi="Times New Roman" w:eastAsia="宋体" w:cs="Times New Roman"/>
                <w:b/>
                <w:bCs/>
                <w:color w:val="auto"/>
                <w:kern w:val="0"/>
                <w:szCs w:val="21"/>
                <w:lang w:bidi="ar"/>
              </w:rPr>
            </w:pPr>
            <w:r>
              <w:rPr>
                <w:rFonts w:hint="default" w:ascii="Times New Roman" w:hAnsi="Times New Roman" w:eastAsia="宋体" w:cs="Times New Roman"/>
                <w:b/>
                <w:bCs/>
                <w:color w:val="auto"/>
                <w:kern w:val="0"/>
                <w:szCs w:val="21"/>
                <w:lang w:bidi="ar"/>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4" w:type="dxa"/>
          </w:tcPr>
          <w:p>
            <w:pPr>
              <w:widowControl/>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悬浮物</w:t>
            </w:r>
          </w:p>
        </w:tc>
        <w:tc>
          <w:tcPr>
            <w:tcW w:w="2760" w:type="dxa"/>
          </w:tcPr>
          <w:p>
            <w:pPr>
              <w:widowControl/>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mg/L</w:t>
            </w:r>
          </w:p>
        </w:tc>
        <w:tc>
          <w:tcPr>
            <w:tcW w:w="3902" w:type="dxa"/>
          </w:tcPr>
          <w:p>
            <w:pPr>
              <w:widowControl/>
              <w:jc w:val="center"/>
              <w:rPr>
                <w:rFonts w:hint="default" w:ascii="Times New Roman" w:hAnsi="Times New Roman" w:eastAsia="宋体" w:cs="Times New Roman"/>
                <w:color w:val="auto"/>
                <w:kern w:val="0"/>
                <w:szCs w:val="21"/>
                <w:lang w:bidi="ar"/>
              </w:rPr>
            </w:pPr>
            <w:r>
              <w:rPr>
                <w:rFonts w:hint="default" w:ascii="Times New Roman" w:hAnsi="Times New Roman" w:eastAsia="宋体" w:cs="Times New Roman"/>
                <w:color w:val="auto"/>
                <w:kern w:val="0"/>
                <w:szCs w:val="21"/>
                <w:lang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4" w:type="dxa"/>
          </w:tcPr>
          <w:p>
            <w:pPr>
              <w:widowControl/>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pH值</w:t>
            </w:r>
          </w:p>
        </w:tc>
        <w:tc>
          <w:tcPr>
            <w:tcW w:w="2760" w:type="dxa"/>
          </w:tcPr>
          <w:p>
            <w:pPr>
              <w:widowControl/>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w:t>
            </w:r>
          </w:p>
        </w:tc>
        <w:tc>
          <w:tcPr>
            <w:tcW w:w="3902" w:type="dxa"/>
          </w:tcPr>
          <w:p>
            <w:pPr>
              <w:widowControl/>
              <w:jc w:val="center"/>
              <w:rPr>
                <w:rFonts w:hint="default" w:ascii="Times New Roman" w:hAnsi="Times New Roman" w:eastAsia="宋体" w:cs="Times New Roman"/>
                <w:color w:val="auto"/>
                <w:kern w:val="0"/>
                <w:szCs w:val="21"/>
                <w:lang w:bidi="ar"/>
              </w:rPr>
            </w:pPr>
            <w:r>
              <w:rPr>
                <w:rFonts w:hint="default" w:ascii="Times New Roman" w:hAnsi="Times New Roman" w:eastAsia="宋体" w:cs="Times New Roman"/>
                <w:color w:val="auto"/>
                <w:kern w:val="0"/>
                <w:szCs w:val="21"/>
                <w:lang w:bidi="ar"/>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4" w:type="dxa"/>
          </w:tcPr>
          <w:p>
            <w:pPr>
              <w:widowControl/>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全硬度（CaCO</w:t>
            </w:r>
            <w:r>
              <w:rPr>
                <w:rFonts w:hint="default" w:ascii="Times New Roman" w:hAnsi="Times New Roman" w:eastAsia="宋体" w:cs="Times New Roman"/>
                <w:color w:val="auto"/>
                <w:szCs w:val="21"/>
                <w:vertAlign w:val="subscript"/>
              </w:rPr>
              <w:t>3</w:t>
            </w:r>
            <w:r>
              <w:rPr>
                <w:rFonts w:hint="default" w:ascii="Times New Roman" w:hAnsi="Times New Roman" w:eastAsia="宋体" w:cs="Times New Roman"/>
                <w:color w:val="auto"/>
                <w:szCs w:val="21"/>
              </w:rPr>
              <w:t>）</w:t>
            </w:r>
          </w:p>
        </w:tc>
        <w:tc>
          <w:tcPr>
            <w:tcW w:w="2760" w:type="dxa"/>
          </w:tcPr>
          <w:p>
            <w:pPr>
              <w:widowControl/>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mg/L</w:t>
            </w:r>
          </w:p>
        </w:tc>
        <w:tc>
          <w:tcPr>
            <w:tcW w:w="3902" w:type="dxa"/>
          </w:tcPr>
          <w:p>
            <w:pPr>
              <w:widowControl/>
              <w:jc w:val="center"/>
              <w:rPr>
                <w:rFonts w:hint="default" w:ascii="Times New Roman" w:hAnsi="Times New Roman" w:eastAsia="宋体" w:cs="Times New Roman"/>
                <w:color w:val="auto"/>
                <w:kern w:val="0"/>
                <w:szCs w:val="21"/>
                <w:lang w:bidi="ar"/>
              </w:rPr>
            </w:pPr>
            <w:r>
              <w:rPr>
                <w:rFonts w:hint="default" w:ascii="Times New Roman" w:hAnsi="Times New Roman" w:eastAsia="宋体" w:cs="Times New Roman"/>
                <w:color w:val="auto"/>
                <w:kern w:val="0"/>
                <w:szCs w:val="21"/>
                <w:lang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4" w:type="dxa"/>
          </w:tcPr>
          <w:p>
            <w:pPr>
              <w:widowControl/>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氯离子</w:t>
            </w:r>
          </w:p>
        </w:tc>
        <w:tc>
          <w:tcPr>
            <w:tcW w:w="2760" w:type="dxa"/>
          </w:tcPr>
          <w:p>
            <w:pPr>
              <w:widowControl/>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mg/L</w:t>
            </w:r>
          </w:p>
        </w:tc>
        <w:tc>
          <w:tcPr>
            <w:tcW w:w="3902" w:type="dxa"/>
          </w:tcPr>
          <w:p>
            <w:pPr>
              <w:widowControl/>
              <w:jc w:val="center"/>
              <w:rPr>
                <w:rFonts w:hint="default" w:ascii="Times New Roman" w:hAnsi="Times New Roman" w:eastAsia="宋体" w:cs="Times New Roman"/>
                <w:color w:val="auto"/>
                <w:kern w:val="0"/>
                <w:szCs w:val="21"/>
                <w:lang w:bidi="ar"/>
              </w:rPr>
            </w:pPr>
            <w:r>
              <w:rPr>
                <w:rFonts w:hint="default" w:ascii="Times New Roman" w:hAnsi="Times New Roman" w:eastAsia="宋体" w:cs="Times New Roman"/>
                <w:color w:val="auto"/>
                <w:kern w:val="0"/>
                <w:szCs w:val="21"/>
                <w:lang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4" w:type="dxa"/>
          </w:tcPr>
          <w:p>
            <w:pPr>
              <w:widowControl/>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硫酸根</w:t>
            </w:r>
          </w:p>
        </w:tc>
        <w:tc>
          <w:tcPr>
            <w:tcW w:w="2760" w:type="dxa"/>
          </w:tcPr>
          <w:p>
            <w:pPr>
              <w:widowControl/>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mg/L</w:t>
            </w:r>
          </w:p>
        </w:tc>
        <w:tc>
          <w:tcPr>
            <w:tcW w:w="3902" w:type="dxa"/>
          </w:tcPr>
          <w:p>
            <w:pPr>
              <w:widowControl/>
              <w:jc w:val="center"/>
              <w:rPr>
                <w:rFonts w:hint="default" w:ascii="Times New Roman" w:hAnsi="Times New Roman" w:eastAsia="宋体" w:cs="Times New Roman"/>
                <w:color w:val="auto"/>
                <w:kern w:val="0"/>
                <w:szCs w:val="21"/>
                <w:lang w:bidi="ar"/>
              </w:rPr>
            </w:pPr>
            <w:r>
              <w:rPr>
                <w:rFonts w:hint="default" w:ascii="Times New Roman" w:hAnsi="Times New Roman" w:eastAsia="宋体" w:cs="Times New Roman"/>
                <w:color w:val="auto"/>
                <w:kern w:val="0"/>
                <w:szCs w:val="21"/>
                <w:lang w:bidi="ar"/>
              </w:rPr>
              <w:t>≤200</w:t>
            </w:r>
          </w:p>
        </w:tc>
      </w:tr>
    </w:tbl>
    <w:p>
      <w:pPr>
        <w:pStyle w:val="56"/>
        <w:spacing w:before="156" w:after="156"/>
        <w:ind w:left="0"/>
        <w:rPr>
          <w:rFonts w:hint="eastAsia" w:ascii="Times New Roman" w:hAnsi="Times New Roman" w:eastAsia="宋体" w:cs="Times New Roman"/>
          <w:sz w:val="21"/>
          <w:highlight w:val="none"/>
          <w:lang w:val="en-US" w:eastAsia="zh-CN" w:bidi="ar-SA"/>
        </w:rPr>
      </w:pPr>
      <w:r>
        <w:rPr>
          <w:rFonts w:hint="eastAsia" w:ascii="Times New Roman" w:hAnsi="Times New Roman" w:eastAsia="宋体" w:cs="Times New Roman"/>
          <w:sz w:val="21"/>
          <w:highlight w:val="none"/>
          <w:lang w:val="en-US" w:eastAsia="zh-CN" w:bidi="ar-SA"/>
        </w:rPr>
        <w:t>旋涡式湿法除尘器循环用水量应符合表4要求。</w:t>
      </w:r>
    </w:p>
    <w:p>
      <w:pPr>
        <w:pStyle w:val="30"/>
        <w:widowControl/>
        <w:spacing w:before="156" w:beforeLines="50" w:after="156" w:afterLines="50"/>
        <w:jc w:val="center"/>
        <w:outlineLvl w:val="2"/>
        <w:rPr>
          <w:rFonts w:hint="eastAsia" w:ascii="Times New Roman" w:hAnsi="Times New Roman" w:eastAsia="黑体" w:cs="Times New Roman"/>
          <w:kern w:val="0"/>
          <w:sz w:val="20"/>
          <w:szCs w:val="20"/>
          <w:highlight w:val="none"/>
          <w:lang w:bidi="ar"/>
        </w:rPr>
      </w:pPr>
      <w:r>
        <w:rPr>
          <w:rFonts w:hint="eastAsia" w:ascii="Times New Roman" w:hAnsi="Times New Roman" w:eastAsia="黑体" w:cs="Times New Roman"/>
          <w:kern w:val="0"/>
          <w:sz w:val="20"/>
          <w:szCs w:val="20"/>
          <w:highlight w:val="none"/>
          <w:lang w:bidi="ar"/>
        </w:rPr>
        <w:t>表4  循环用水量</w:t>
      </w:r>
    </w:p>
    <w:tbl>
      <w:tblPr>
        <w:tblStyle w:val="33"/>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4"/>
        <w:gridCol w:w="2789"/>
        <w:gridCol w:w="3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964" w:type="dxa"/>
          </w:tcPr>
          <w:p>
            <w:pPr>
              <w:widowControl/>
              <w:jc w:val="center"/>
              <w:rPr>
                <w:rFonts w:hint="default" w:ascii="Times New Roman" w:hAnsi="Times New Roman" w:eastAsia="宋体" w:cs="Times New Roman"/>
                <w:b/>
                <w:bCs/>
                <w:color w:val="auto"/>
                <w:kern w:val="0"/>
                <w:szCs w:val="21"/>
                <w:lang w:bidi="ar"/>
              </w:rPr>
            </w:pPr>
            <w:r>
              <w:rPr>
                <w:rFonts w:hint="default" w:ascii="Times New Roman" w:hAnsi="Times New Roman" w:eastAsia="宋体" w:cs="Times New Roman"/>
                <w:b/>
                <w:bCs/>
                <w:color w:val="auto"/>
                <w:kern w:val="0"/>
                <w:szCs w:val="21"/>
                <w:lang w:bidi="ar"/>
              </w:rPr>
              <w:t>序号</w:t>
            </w:r>
          </w:p>
        </w:tc>
        <w:tc>
          <w:tcPr>
            <w:tcW w:w="2789" w:type="dxa"/>
          </w:tcPr>
          <w:p>
            <w:pPr>
              <w:widowControl/>
              <w:jc w:val="center"/>
              <w:rPr>
                <w:rFonts w:hint="default" w:ascii="Times New Roman" w:hAnsi="Times New Roman" w:eastAsia="宋体" w:cs="Times New Roman"/>
                <w:b/>
                <w:bCs/>
                <w:color w:val="auto"/>
                <w:kern w:val="0"/>
                <w:szCs w:val="21"/>
                <w:lang w:bidi="ar"/>
              </w:rPr>
            </w:pPr>
            <w:r>
              <w:rPr>
                <w:rFonts w:hint="default" w:ascii="Times New Roman" w:hAnsi="Times New Roman" w:eastAsia="宋体" w:cs="Times New Roman"/>
                <w:b/>
                <w:bCs/>
                <w:color w:val="auto"/>
                <w:kern w:val="0"/>
                <w:szCs w:val="21"/>
                <w:lang w:bidi="ar"/>
              </w:rPr>
              <w:t>型号</w:t>
            </w:r>
          </w:p>
        </w:tc>
        <w:tc>
          <w:tcPr>
            <w:tcW w:w="3865" w:type="dxa"/>
          </w:tcPr>
          <w:p>
            <w:pPr>
              <w:widowControl/>
              <w:jc w:val="center"/>
              <w:rPr>
                <w:rFonts w:hint="default" w:ascii="Times New Roman" w:hAnsi="Times New Roman" w:eastAsia="宋体" w:cs="Times New Roman"/>
                <w:b/>
                <w:bCs/>
                <w:color w:val="auto"/>
                <w:kern w:val="0"/>
                <w:szCs w:val="21"/>
                <w:lang w:bidi="ar"/>
              </w:rPr>
            </w:pPr>
            <w:r>
              <w:rPr>
                <w:rFonts w:hint="default" w:ascii="Times New Roman" w:hAnsi="Times New Roman" w:eastAsia="宋体" w:cs="Times New Roman"/>
                <w:b/>
                <w:bCs/>
                <w:color w:val="auto"/>
                <w:kern w:val="0"/>
                <w:szCs w:val="21"/>
                <w:lang w:bidi="ar"/>
              </w:rPr>
              <w:t>循环用水量（m</w:t>
            </w:r>
            <w:r>
              <w:rPr>
                <w:rFonts w:hint="default" w:ascii="Times New Roman" w:hAnsi="Times New Roman" w:eastAsia="宋体" w:cs="Times New Roman"/>
                <w:b/>
                <w:bCs/>
                <w:color w:val="auto"/>
                <w:kern w:val="0"/>
                <w:szCs w:val="21"/>
                <w:vertAlign w:val="superscript"/>
                <w:lang w:bidi="ar"/>
              </w:rPr>
              <w:t>3</w:t>
            </w:r>
            <w:r>
              <w:rPr>
                <w:rFonts w:hint="default" w:ascii="Times New Roman" w:hAnsi="Times New Roman" w:eastAsia="宋体" w:cs="Times New Roman"/>
                <w:b/>
                <w:bCs/>
                <w:color w:val="auto"/>
                <w:kern w:val="0"/>
                <w:szCs w:val="21"/>
                <w:lang w:bidi="ar"/>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964" w:type="dxa"/>
          </w:tcPr>
          <w:p>
            <w:pPr>
              <w:widowControl/>
              <w:jc w:val="center"/>
              <w:rPr>
                <w:rFonts w:hint="default" w:ascii="Times New Roman" w:hAnsi="Times New Roman" w:eastAsia="宋体" w:cs="Times New Roman"/>
                <w:color w:val="auto"/>
                <w:kern w:val="0"/>
                <w:szCs w:val="21"/>
                <w:lang w:bidi="ar"/>
              </w:rPr>
            </w:pPr>
            <w:r>
              <w:rPr>
                <w:rFonts w:hint="default" w:ascii="Times New Roman" w:hAnsi="Times New Roman" w:eastAsia="宋体" w:cs="Times New Roman"/>
                <w:color w:val="auto"/>
                <w:kern w:val="0"/>
                <w:szCs w:val="21"/>
                <w:lang w:bidi="ar"/>
              </w:rPr>
              <w:t>1</w:t>
            </w:r>
          </w:p>
        </w:tc>
        <w:tc>
          <w:tcPr>
            <w:tcW w:w="2789" w:type="dxa"/>
          </w:tcPr>
          <w:p>
            <w:pPr>
              <w:widowControl/>
              <w:jc w:val="center"/>
              <w:rPr>
                <w:rFonts w:hint="default" w:ascii="Times New Roman" w:hAnsi="Times New Roman" w:eastAsia="宋体" w:cs="Times New Roman"/>
                <w:color w:val="auto"/>
                <w:kern w:val="0"/>
                <w:szCs w:val="21"/>
                <w:lang w:bidi="ar"/>
              </w:rPr>
            </w:pPr>
            <w:r>
              <w:rPr>
                <w:rFonts w:hint="default" w:ascii="Times New Roman" w:hAnsi="Times New Roman" w:eastAsia="宋体" w:cs="Times New Roman"/>
                <w:color w:val="auto"/>
                <w:kern w:val="0"/>
                <w:szCs w:val="21"/>
                <w:lang w:bidi="ar"/>
              </w:rPr>
              <w:t>XSC20</w:t>
            </w:r>
          </w:p>
        </w:tc>
        <w:tc>
          <w:tcPr>
            <w:tcW w:w="3865" w:type="dxa"/>
          </w:tcPr>
          <w:p>
            <w:pPr>
              <w:widowControl/>
              <w:jc w:val="center"/>
              <w:rPr>
                <w:rFonts w:hint="default" w:ascii="Times New Roman" w:hAnsi="Times New Roman" w:eastAsia="宋体" w:cs="Times New Roman"/>
                <w:color w:val="auto"/>
                <w:kern w:val="0"/>
                <w:szCs w:val="21"/>
                <w:lang w:bidi="ar"/>
              </w:rPr>
            </w:pPr>
            <w:r>
              <w:rPr>
                <w:rFonts w:hint="eastAsia" w:cs="Times New Roman"/>
                <w:color w:val="auto"/>
                <w:kern w:val="0"/>
                <w:szCs w:val="21"/>
                <w:lang w:val="en-US" w:eastAsia="zh-CN" w:bidi="ar"/>
              </w:rPr>
              <w:t>≥</w:t>
            </w:r>
            <w:r>
              <w:rPr>
                <w:rFonts w:hint="default" w:ascii="Times New Roman" w:hAnsi="Times New Roman" w:eastAsia="宋体" w:cs="Times New Roman"/>
                <w:color w:val="auto"/>
                <w:kern w:val="0"/>
                <w:szCs w:val="21"/>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964" w:type="dxa"/>
          </w:tcPr>
          <w:p>
            <w:pPr>
              <w:widowControl/>
              <w:jc w:val="center"/>
              <w:rPr>
                <w:rFonts w:hint="default" w:ascii="Times New Roman" w:hAnsi="Times New Roman" w:eastAsia="宋体" w:cs="Times New Roman"/>
                <w:color w:val="auto"/>
                <w:kern w:val="0"/>
                <w:szCs w:val="21"/>
                <w:lang w:bidi="ar"/>
              </w:rPr>
            </w:pPr>
            <w:r>
              <w:rPr>
                <w:rFonts w:hint="default" w:ascii="Times New Roman" w:hAnsi="Times New Roman" w:eastAsia="宋体" w:cs="Times New Roman"/>
                <w:color w:val="auto"/>
                <w:kern w:val="0"/>
                <w:szCs w:val="21"/>
                <w:lang w:bidi="ar"/>
              </w:rPr>
              <w:t>2</w:t>
            </w:r>
          </w:p>
        </w:tc>
        <w:tc>
          <w:tcPr>
            <w:tcW w:w="2789" w:type="dxa"/>
          </w:tcPr>
          <w:p>
            <w:pPr>
              <w:widowControl/>
              <w:jc w:val="center"/>
              <w:rPr>
                <w:rFonts w:hint="default" w:ascii="Times New Roman" w:hAnsi="Times New Roman" w:eastAsia="宋体" w:cs="Times New Roman"/>
                <w:color w:val="auto"/>
                <w:kern w:val="0"/>
                <w:szCs w:val="21"/>
                <w:lang w:bidi="ar"/>
              </w:rPr>
            </w:pPr>
            <w:r>
              <w:rPr>
                <w:rFonts w:hint="default" w:ascii="Times New Roman" w:hAnsi="Times New Roman" w:eastAsia="宋体" w:cs="Times New Roman"/>
                <w:color w:val="auto"/>
                <w:kern w:val="0"/>
                <w:szCs w:val="21"/>
                <w:lang w:bidi="ar"/>
              </w:rPr>
              <w:t>XSC30</w:t>
            </w:r>
          </w:p>
        </w:tc>
        <w:tc>
          <w:tcPr>
            <w:tcW w:w="3865" w:type="dxa"/>
          </w:tcPr>
          <w:p>
            <w:pPr>
              <w:widowControl/>
              <w:jc w:val="center"/>
              <w:rPr>
                <w:rFonts w:hint="default" w:ascii="Times New Roman" w:hAnsi="Times New Roman" w:eastAsia="宋体" w:cs="Times New Roman"/>
                <w:color w:val="auto"/>
                <w:kern w:val="0"/>
                <w:szCs w:val="21"/>
                <w:lang w:bidi="ar"/>
              </w:rPr>
            </w:pPr>
            <w:r>
              <w:rPr>
                <w:rFonts w:hint="eastAsia" w:cs="Times New Roman"/>
                <w:color w:val="auto"/>
                <w:kern w:val="0"/>
                <w:szCs w:val="21"/>
                <w:lang w:val="en-US" w:eastAsia="zh-CN" w:bidi="ar"/>
              </w:rPr>
              <w:t>≥</w:t>
            </w:r>
            <w:r>
              <w:rPr>
                <w:rFonts w:hint="default" w:ascii="Times New Roman" w:hAnsi="Times New Roman" w:eastAsia="宋体" w:cs="Times New Roman"/>
                <w:color w:val="auto"/>
                <w:kern w:val="0"/>
                <w:szCs w:val="21"/>
                <w:lang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964" w:type="dxa"/>
          </w:tcPr>
          <w:p>
            <w:pPr>
              <w:widowControl/>
              <w:jc w:val="center"/>
              <w:rPr>
                <w:rFonts w:hint="default" w:ascii="Times New Roman" w:hAnsi="Times New Roman" w:eastAsia="宋体" w:cs="Times New Roman"/>
                <w:color w:val="auto"/>
                <w:kern w:val="0"/>
                <w:szCs w:val="21"/>
                <w:lang w:bidi="ar"/>
              </w:rPr>
            </w:pPr>
            <w:r>
              <w:rPr>
                <w:rFonts w:hint="default" w:ascii="Times New Roman" w:hAnsi="Times New Roman" w:eastAsia="宋体" w:cs="Times New Roman"/>
                <w:color w:val="auto"/>
                <w:kern w:val="0"/>
                <w:szCs w:val="21"/>
                <w:lang w:bidi="ar"/>
              </w:rPr>
              <w:t>3</w:t>
            </w:r>
          </w:p>
        </w:tc>
        <w:tc>
          <w:tcPr>
            <w:tcW w:w="2789" w:type="dxa"/>
          </w:tcPr>
          <w:p>
            <w:pPr>
              <w:widowControl/>
              <w:jc w:val="center"/>
              <w:rPr>
                <w:rFonts w:hint="default" w:ascii="Times New Roman" w:hAnsi="Times New Roman" w:eastAsia="宋体" w:cs="Times New Roman"/>
                <w:color w:val="auto"/>
                <w:kern w:val="0"/>
                <w:szCs w:val="21"/>
                <w:lang w:bidi="ar"/>
              </w:rPr>
            </w:pPr>
            <w:r>
              <w:rPr>
                <w:rFonts w:hint="default" w:ascii="Times New Roman" w:hAnsi="Times New Roman" w:eastAsia="宋体" w:cs="Times New Roman"/>
                <w:color w:val="auto"/>
                <w:kern w:val="0"/>
                <w:szCs w:val="21"/>
                <w:lang w:bidi="ar"/>
              </w:rPr>
              <w:t>XSC50</w:t>
            </w:r>
          </w:p>
        </w:tc>
        <w:tc>
          <w:tcPr>
            <w:tcW w:w="3865" w:type="dxa"/>
          </w:tcPr>
          <w:p>
            <w:pPr>
              <w:widowControl/>
              <w:jc w:val="center"/>
              <w:rPr>
                <w:rFonts w:hint="default" w:ascii="Times New Roman" w:hAnsi="Times New Roman" w:eastAsia="宋体" w:cs="Times New Roman"/>
                <w:color w:val="auto"/>
                <w:kern w:val="0"/>
                <w:szCs w:val="21"/>
                <w:lang w:bidi="ar"/>
              </w:rPr>
            </w:pPr>
            <w:r>
              <w:rPr>
                <w:rFonts w:hint="eastAsia" w:cs="Times New Roman"/>
                <w:color w:val="auto"/>
                <w:kern w:val="0"/>
                <w:szCs w:val="21"/>
                <w:lang w:val="en-US" w:eastAsia="zh-CN" w:bidi="ar"/>
              </w:rPr>
              <w:t>≥</w:t>
            </w:r>
            <w:r>
              <w:rPr>
                <w:rFonts w:hint="default" w:ascii="Times New Roman" w:hAnsi="Times New Roman" w:eastAsia="宋体" w:cs="Times New Roman"/>
                <w:color w:val="auto"/>
                <w:kern w:val="0"/>
                <w:szCs w:val="21"/>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964" w:type="dxa"/>
          </w:tcPr>
          <w:p>
            <w:pPr>
              <w:widowControl/>
              <w:jc w:val="center"/>
              <w:rPr>
                <w:rFonts w:hint="default" w:ascii="Times New Roman" w:hAnsi="Times New Roman" w:eastAsia="宋体" w:cs="Times New Roman"/>
                <w:color w:val="auto"/>
                <w:kern w:val="0"/>
                <w:szCs w:val="21"/>
                <w:lang w:bidi="ar"/>
              </w:rPr>
            </w:pPr>
            <w:r>
              <w:rPr>
                <w:rFonts w:hint="default" w:ascii="Times New Roman" w:hAnsi="Times New Roman" w:eastAsia="宋体" w:cs="Times New Roman"/>
                <w:color w:val="auto"/>
                <w:kern w:val="0"/>
                <w:szCs w:val="21"/>
                <w:lang w:bidi="ar"/>
              </w:rPr>
              <w:t>4</w:t>
            </w:r>
          </w:p>
        </w:tc>
        <w:tc>
          <w:tcPr>
            <w:tcW w:w="2789" w:type="dxa"/>
          </w:tcPr>
          <w:p>
            <w:pPr>
              <w:widowControl/>
              <w:jc w:val="center"/>
              <w:rPr>
                <w:rFonts w:hint="default" w:ascii="Times New Roman" w:hAnsi="Times New Roman" w:eastAsia="宋体" w:cs="Times New Roman"/>
                <w:color w:val="auto"/>
                <w:kern w:val="0"/>
                <w:szCs w:val="21"/>
                <w:lang w:bidi="ar"/>
              </w:rPr>
            </w:pPr>
            <w:r>
              <w:rPr>
                <w:rFonts w:hint="default" w:ascii="Times New Roman" w:hAnsi="Times New Roman" w:eastAsia="宋体" w:cs="Times New Roman"/>
                <w:color w:val="auto"/>
                <w:kern w:val="0"/>
                <w:szCs w:val="21"/>
                <w:lang w:bidi="ar"/>
              </w:rPr>
              <w:t>XSC80</w:t>
            </w:r>
          </w:p>
        </w:tc>
        <w:tc>
          <w:tcPr>
            <w:tcW w:w="3865" w:type="dxa"/>
          </w:tcPr>
          <w:p>
            <w:pPr>
              <w:widowControl/>
              <w:jc w:val="center"/>
              <w:rPr>
                <w:rFonts w:hint="default" w:ascii="Times New Roman" w:hAnsi="Times New Roman" w:eastAsia="宋体" w:cs="Times New Roman"/>
                <w:color w:val="auto"/>
                <w:kern w:val="0"/>
                <w:szCs w:val="21"/>
                <w:lang w:bidi="ar"/>
              </w:rPr>
            </w:pPr>
            <w:r>
              <w:rPr>
                <w:rFonts w:hint="eastAsia" w:cs="Times New Roman"/>
                <w:color w:val="auto"/>
                <w:kern w:val="0"/>
                <w:szCs w:val="21"/>
                <w:lang w:val="en-US" w:eastAsia="zh-CN" w:bidi="ar"/>
              </w:rPr>
              <w:t>≥</w:t>
            </w:r>
            <w:r>
              <w:rPr>
                <w:rFonts w:hint="default" w:ascii="Times New Roman" w:hAnsi="Times New Roman" w:eastAsia="宋体" w:cs="Times New Roman"/>
                <w:color w:val="auto"/>
                <w:kern w:val="0"/>
                <w:szCs w:val="21"/>
                <w:lang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964" w:type="dxa"/>
          </w:tcPr>
          <w:p>
            <w:pPr>
              <w:widowControl/>
              <w:jc w:val="center"/>
              <w:rPr>
                <w:rFonts w:hint="default" w:ascii="Times New Roman" w:hAnsi="Times New Roman" w:eastAsia="宋体" w:cs="Times New Roman"/>
                <w:color w:val="auto"/>
                <w:kern w:val="0"/>
                <w:szCs w:val="21"/>
                <w:lang w:bidi="ar"/>
              </w:rPr>
            </w:pPr>
            <w:r>
              <w:rPr>
                <w:rFonts w:hint="default" w:ascii="Times New Roman" w:hAnsi="Times New Roman" w:eastAsia="宋体" w:cs="Times New Roman"/>
                <w:color w:val="auto"/>
                <w:kern w:val="0"/>
                <w:szCs w:val="21"/>
                <w:lang w:bidi="ar"/>
              </w:rPr>
              <w:t>5</w:t>
            </w:r>
          </w:p>
        </w:tc>
        <w:tc>
          <w:tcPr>
            <w:tcW w:w="2789" w:type="dxa"/>
          </w:tcPr>
          <w:p>
            <w:pPr>
              <w:widowControl/>
              <w:jc w:val="center"/>
              <w:rPr>
                <w:rFonts w:hint="default" w:ascii="Times New Roman" w:hAnsi="Times New Roman" w:eastAsia="宋体" w:cs="Times New Roman"/>
                <w:color w:val="auto"/>
                <w:kern w:val="0"/>
                <w:szCs w:val="21"/>
                <w:lang w:bidi="ar"/>
              </w:rPr>
            </w:pPr>
            <w:r>
              <w:rPr>
                <w:rFonts w:hint="default" w:ascii="Times New Roman" w:hAnsi="Times New Roman" w:eastAsia="宋体" w:cs="Times New Roman"/>
                <w:color w:val="auto"/>
                <w:kern w:val="0"/>
                <w:szCs w:val="21"/>
                <w:lang w:bidi="ar"/>
              </w:rPr>
              <w:t>XSC100</w:t>
            </w:r>
          </w:p>
        </w:tc>
        <w:tc>
          <w:tcPr>
            <w:tcW w:w="3865" w:type="dxa"/>
          </w:tcPr>
          <w:p>
            <w:pPr>
              <w:widowControl/>
              <w:jc w:val="center"/>
              <w:rPr>
                <w:rFonts w:hint="default" w:ascii="Times New Roman" w:hAnsi="Times New Roman" w:eastAsia="宋体" w:cs="Times New Roman"/>
                <w:color w:val="auto"/>
                <w:kern w:val="0"/>
                <w:szCs w:val="21"/>
                <w:lang w:bidi="ar"/>
              </w:rPr>
            </w:pPr>
            <w:r>
              <w:rPr>
                <w:rFonts w:hint="eastAsia" w:cs="Times New Roman"/>
                <w:color w:val="auto"/>
                <w:kern w:val="0"/>
                <w:szCs w:val="21"/>
                <w:lang w:val="en-US" w:eastAsia="zh-CN" w:bidi="ar"/>
              </w:rPr>
              <w:t>≥</w:t>
            </w:r>
            <w:r>
              <w:rPr>
                <w:rFonts w:hint="default" w:ascii="Times New Roman" w:hAnsi="Times New Roman" w:eastAsia="宋体" w:cs="Times New Roman"/>
                <w:color w:val="auto"/>
                <w:kern w:val="0"/>
                <w:szCs w:val="21"/>
                <w:lang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964" w:type="dxa"/>
          </w:tcPr>
          <w:p>
            <w:pPr>
              <w:widowControl/>
              <w:jc w:val="center"/>
              <w:rPr>
                <w:rFonts w:hint="default" w:ascii="Times New Roman" w:hAnsi="Times New Roman" w:eastAsia="宋体" w:cs="Times New Roman"/>
                <w:color w:val="auto"/>
                <w:kern w:val="0"/>
                <w:szCs w:val="21"/>
                <w:lang w:bidi="ar"/>
              </w:rPr>
            </w:pPr>
            <w:r>
              <w:rPr>
                <w:rFonts w:hint="default" w:ascii="Times New Roman" w:hAnsi="Times New Roman" w:eastAsia="宋体" w:cs="Times New Roman"/>
                <w:color w:val="auto"/>
                <w:kern w:val="0"/>
                <w:szCs w:val="21"/>
                <w:lang w:bidi="ar"/>
              </w:rPr>
              <w:t>6</w:t>
            </w:r>
          </w:p>
        </w:tc>
        <w:tc>
          <w:tcPr>
            <w:tcW w:w="2789" w:type="dxa"/>
          </w:tcPr>
          <w:p>
            <w:pPr>
              <w:widowControl/>
              <w:jc w:val="center"/>
              <w:rPr>
                <w:rFonts w:hint="default" w:ascii="Times New Roman" w:hAnsi="Times New Roman" w:eastAsia="宋体" w:cs="Times New Roman"/>
                <w:color w:val="auto"/>
                <w:kern w:val="0"/>
                <w:szCs w:val="21"/>
                <w:lang w:bidi="ar"/>
              </w:rPr>
            </w:pPr>
            <w:r>
              <w:rPr>
                <w:rFonts w:hint="default" w:ascii="Times New Roman" w:hAnsi="Times New Roman" w:eastAsia="宋体" w:cs="Times New Roman"/>
                <w:color w:val="auto"/>
                <w:kern w:val="0"/>
                <w:szCs w:val="21"/>
                <w:lang w:bidi="ar"/>
              </w:rPr>
              <w:t>XSC120</w:t>
            </w:r>
          </w:p>
        </w:tc>
        <w:tc>
          <w:tcPr>
            <w:tcW w:w="3865" w:type="dxa"/>
          </w:tcPr>
          <w:p>
            <w:pPr>
              <w:widowControl/>
              <w:jc w:val="center"/>
              <w:rPr>
                <w:rFonts w:hint="default" w:ascii="Times New Roman" w:hAnsi="Times New Roman" w:eastAsia="宋体" w:cs="Times New Roman"/>
                <w:color w:val="auto"/>
                <w:kern w:val="0"/>
                <w:szCs w:val="21"/>
                <w:lang w:bidi="ar"/>
              </w:rPr>
            </w:pPr>
            <w:r>
              <w:rPr>
                <w:rFonts w:hint="eastAsia" w:cs="Times New Roman"/>
                <w:color w:val="auto"/>
                <w:kern w:val="0"/>
                <w:szCs w:val="21"/>
                <w:lang w:val="en-US" w:eastAsia="zh-CN" w:bidi="ar"/>
              </w:rPr>
              <w:t>≥</w:t>
            </w:r>
            <w:r>
              <w:rPr>
                <w:rFonts w:hint="default" w:ascii="Times New Roman" w:hAnsi="Times New Roman" w:eastAsia="宋体" w:cs="Times New Roman"/>
                <w:color w:val="auto"/>
                <w:kern w:val="0"/>
                <w:szCs w:val="21"/>
                <w:lang w:bidi="ar"/>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964" w:type="dxa"/>
          </w:tcPr>
          <w:p>
            <w:pPr>
              <w:widowControl/>
              <w:jc w:val="center"/>
              <w:rPr>
                <w:rFonts w:hint="default" w:ascii="Times New Roman" w:hAnsi="Times New Roman" w:eastAsia="宋体" w:cs="Times New Roman"/>
                <w:color w:val="auto"/>
                <w:kern w:val="0"/>
                <w:szCs w:val="21"/>
                <w:lang w:bidi="ar"/>
              </w:rPr>
            </w:pPr>
            <w:r>
              <w:rPr>
                <w:rFonts w:hint="default" w:ascii="Times New Roman" w:hAnsi="Times New Roman" w:eastAsia="宋体" w:cs="Times New Roman"/>
                <w:color w:val="auto"/>
                <w:kern w:val="0"/>
                <w:szCs w:val="21"/>
                <w:lang w:bidi="ar"/>
              </w:rPr>
              <w:t>7</w:t>
            </w:r>
          </w:p>
        </w:tc>
        <w:tc>
          <w:tcPr>
            <w:tcW w:w="2789" w:type="dxa"/>
          </w:tcPr>
          <w:p>
            <w:pPr>
              <w:widowControl/>
              <w:jc w:val="center"/>
              <w:rPr>
                <w:rFonts w:hint="default" w:ascii="Times New Roman" w:hAnsi="Times New Roman" w:eastAsia="宋体" w:cs="Times New Roman"/>
                <w:color w:val="auto"/>
                <w:kern w:val="0"/>
                <w:szCs w:val="21"/>
                <w:lang w:bidi="ar"/>
              </w:rPr>
            </w:pPr>
            <w:r>
              <w:rPr>
                <w:rFonts w:hint="default" w:ascii="Times New Roman" w:hAnsi="Times New Roman" w:eastAsia="宋体" w:cs="Times New Roman"/>
                <w:color w:val="auto"/>
                <w:kern w:val="0"/>
                <w:szCs w:val="21"/>
                <w:lang w:bidi="ar"/>
              </w:rPr>
              <w:t>XSC160</w:t>
            </w:r>
          </w:p>
        </w:tc>
        <w:tc>
          <w:tcPr>
            <w:tcW w:w="3865" w:type="dxa"/>
          </w:tcPr>
          <w:p>
            <w:pPr>
              <w:widowControl/>
              <w:jc w:val="center"/>
              <w:rPr>
                <w:rFonts w:hint="default" w:ascii="Times New Roman" w:hAnsi="Times New Roman" w:eastAsia="宋体" w:cs="Times New Roman"/>
                <w:color w:val="auto"/>
                <w:kern w:val="0"/>
                <w:szCs w:val="21"/>
                <w:lang w:bidi="ar"/>
              </w:rPr>
            </w:pPr>
            <w:r>
              <w:rPr>
                <w:rFonts w:hint="eastAsia" w:cs="Times New Roman"/>
                <w:color w:val="auto"/>
                <w:kern w:val="0"/>
                <w:szCs w:val="21"/>
                <w:lang w:val="en-US" w:eastAsia="zh-CN" w:bidi="ar"/>
              </w:rPr>
              <w:t>≥</w:t>
            </w:r>
            <w:r>
              <w:rPr>
                <w:rFonts w:hint="default" w:ascii="Times New Roman" w:hAnsi="Times New Roman" w:eastAsia="宋体" w:cs="Times New Roman"/>
                <w:color w:val="auto"/>
                <w:kern w:val="0"/>
                <w:szCs w:val="21"/>
                <w:lang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964" w:type="dxa"/>
          </w:tcPr>
          <w:p>
            <w:pPr>
              <w:widowControl/>
              <w:jc w:val="center"/>
              <w:rPr>
                <w:rFonts w:hint="default" w:ascii="Times New Roman" w:hAnsi="Times New Roman" w:eastAsia="宋体" w:cs="Times New Roman"/>
                <w:color w:val="auto"/>
                <w:kern w:val="0"/>
                <w:szCs w:val="21"/>
                <w:lang w:bidi="ar"/>
              </w:rPr>
            </w:pPr>
            <w:r>
              <w:rPr>
                <w:rFonts w:hint="default" w:ascii="Times New Roman" w:hAnsi="Times New Roman" w:eastAsia="宋体" w:cs="Times New Roman"/>
                <w:color w:val="auto"/>
                <w:kern w:val="0"/>
                <w:szCs w:val="21"/>
                <w:lang w:bidi="ar"/>
              </w:rPr>
              <w:t>8</w:t>
            </w:r>
          </w:p>
        </w:tc>
        <w:tc>
          <w:tcPr>
            <w:tcW w:w="2789" w:type="dxa"/>
          </w:tcPr>
          <w:p>
            <w:pPr>
              <w:widowControl/>
              <w:jc w:val="center"/>
              <w:rPr>
                <w:rFonts w:hint="default" w:ascii="Times New Roman" w:hAnsi="Times New Roman" w:eastAsia="宋体" w:cs="Times New Roman"/>
                <w:color w:val="auto"/>
                <w:kern w:val="0"/>
                <w:szCs w:val="21"/>
                <w:lang w:bidi="ar"/>
              </w:rPr>
            </w:pPr>
            <w:r>
              <w:rPr>
                <w:rFonts w:hint="default" w:ascii="Times New Roman" w:hAnsi="Times New Roman" w:eastAsia="宋体" w:cs="Times New Roman"/>
                <w:color w:val="auto"/>
                <w:kern w:val="0"/>
                <w:szCs w:val="21"/>
                <w:lang w:bidi="ar"/>
              </w:rPr>
              <w:t>XSC180</w:t>
            </w:r>
          </w:p>
        </w:tc>
        <w:tc>
          <w:tcPr>
            <w:tcW w:w="3865" w:type="dxa"/>
          </w:tcPr>
          <w:p>
            <w:pPr>
              <w:widowControl/>
              <w:jc w:val="center"/>
              <w:rPr>
                <w:rFonts w:hint="default" w:ascii="Times New Roman" w:hAnsi="Times New Roman" w:eastAsia="宋体" w:cs="Times New Roman"/>
                <w:color w:val="auto"/>
                <w:kern w:val="0"/>
                <w:szCs w:val="21"/>
                <w:lang w:bidi="ar"/>
              </w:rPr>
            </w:pPr>
            <w:r>
              <w:rPr>
                <w:rFonts w:hint="eastAsia" w:cs="Times New Roman"/>
                <w:color w:val="auto"/>
                <w:kern w:val="0"/>
                <w:szCs w:val="21"/>
                <w:lang w:val="en-US" w:eastAsia="zh-CN" w:bidi="ar"/>
              </w:rPr>
              <w:t>≥</w:t>
            </w:r>
            <w:r>
              <w:rPr>
                <w:rFonts w:hint="default" w:ascii="Times New Roman" w:hAnsi="Times New Roman" w:eastAsia="宋体" w:cs="Times New Roman"/>
                <w:color w:val="auto"/>
                <w:kern w:val="0"/>
                <w:szCs w:val="21"/>
                <w:lang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964" w:type="dxa"/>
          </w:tcPr>
          <w:p>
            <w:pPr>
              <w:widowControl/>
              <w:jc w:val="center"/>
              <w:rPr>
                <w:rFonts w:hint="default" w:ascii="Times New Roman" w:hAnsi="Times New Roman" w:eastAsia="宋体" w:cs="Times New Roman"/>
                <w:color w:val="auto"/>
                <w:kern w:val="0"/>
                <w:szCs w:val="21"/>
                <w:lang w:bidi="ar"/>
              </w:rPr>
            </w:pPr>
            <w:r>
              <w:rPr>
                <w:rFonts w:hint="default" w:ascii="Times New Roman" w:hAnsi="Times New Roman" w:eastAsia="宋体" w:cs="Times New Roman"/>
                <w:color w:val="auto"/>
                <w:kern w:val="0"/>
                <w:szCs w:val="21"/>
                <w:lang w:bidi="ar"/>
              </w:rPr>
              <w:t>9</w:t>
            </w:r>
          </w:p>
        </w:tc>
        <w:tc>
          <w:tcPr>
            <w:tcW w:w="2789" w:type="dxa"/>
          </w:tcPr>
          <w:p>
            <w:pPr>
              <w:widowControl/>
              <w:jc w:val="center"/>
              <w:rPr>
                <w:rFonts w:hint="default" w:ascii="Times New Roman" w:hAnsi="Times New Roman" w:eastAsia="宋体" w:cs="Times New Roman"/>
                <w:color w:val="auto"/>
                <w:kern w:val="0"/>
                <w:szCs w:val="21"/>
                <w:lang w:bidi="ar"/>
              </w:rPr>
            </w:pPr>
            <w:r>
              <w:rPr>
                <w:rFonts w:hint="default" w:ascii="Times New Roman" w:hAnsi="Times New Roman" w:eastAsia="宋体" w:cs="Times New Roman"/>
                <w:color w:val="auto"/>
                <w:kern w:val="0"/>
                <w:szCs w:val="21"/>
                <w:lang w:bidi="ar"/>
              </w:rPr>
              <w:t>XSC200</w:t>
            </w:r>
          </w:p>
        </w:tc>
        <w:tc>
          <w:tcPr>
            <w:tcW w:w="3865" w:type="dxa"/>
          </w:tcPr>
          <w:p>
            <w:pPr>
              <w:widowControl/>
              <w:jc w:val="center"/>
              <w:rPr>
                <w:rFonts w:hint="default" w:ascii="Times New Roman" w:hAnsi="Times New Roman" w:eastAsia="宋体" w:cs="Times New Roman"/>
                <w:color w:val="auto"/>
                <w:kern w:val="0"/>
                <w:szCs w:val="21"/>
                <w:lang w:bidi="ar"/>
              </w:rPr>
            </w:pPr>
            <w:r>
              <w:rPr>
                <w:rFonts w:hint="eastAsia" w:cs="Times New Roman"/>
                <w:color w:val="auto"/>
                <w:kern w:val="0"/>
                <w:szCs w:val="21"/>
                <w:lang w:val="en-US" w:eastAsia="zh-CN" w:bidi="ar"/>
              </w:rPr>
              <w:t>≥</w:t>
            </w:r>
            <w:r>
              <w:rPr>
                <w:rFonts w:hint="default" w:ascii="Times New Roman" w:hAnsi="Times New Roman" w:eastAsia="宋体" w:cs="Times New Roman"/>
                <w:color w:val="auto"/>
                <w:kern w:val="0"/>
                <w:szCs w:val="21"/>
                <w:lang w:bidi="ar"/>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964" w:type="dxa"/>
          </w:tcPr>
          <w:p>
            <w:pPr>
              <w:widowControl/>
              <w:jc w:val="center"/>
              <w:rPr>
                <w:rFonts w:hint="default" w:ascii="Times New Roman" w:hAnsi="Times New Roman" w:eastAsia="宋体" w:cs="Times New Roman"/>
                <w:color w:val="auto"/>
                <w:kern w:val="0"/>
                <w:szCs w:val="21"/>
                <w:lang w:bidi="ar"/>
              </w:rPr>
            </w:pPr>
            <w:r>
              <w:rPr>
                <w:rFonts w:hint="default" w:ascii="Times New Roman" w:hAnsi="Times New Roman" w:eastAsia="宋体" w:cs="Times New Roman"/>
                <w:color w:val="auto"/>
                <w:kern w:val="0"/>
                <w:szCs w:val="21"/>
                <w:lang w:bidi="ar"/>
              </w:rPr>
              <w:t>10</w:t>
            </w:r>
          </w:p>
        </w:tc>
        <w:tc>
          <w:tcPr>
            <w:tcW w:w="2789" w:type="dxa"/>
          </w:tcPr>
          <w:p>
            <w:pPr>
              <w:widowControl/>
              <w:jc w:val="center"/>
              <w:rPr>
                <w:rFonts w:hint="default" w:ascii="Times New Roman" w:hAnsi="Times New Roman" w:eastAsia="宋体" w:cs="Times New Roman"/>
                <w:color w:val="auto"/>
                <w:kern w:val="0"/>
                <w:szCs w:val="21"/>
                <w:lang w:bidi="ar"/>
              </w:rPr>
            </w:pPr>
            <w:r>
              <w:rPr>
                <w:rFonts w:hint="default" w:ascii="Times New Roman" w:hAnsi="Times New Roman" w:eastAsia="宋体" w:cs="Times New Roman"/>
                <w:color w:val="auto"/>
                <w:kern w:val="0"/>
                <w:szCs w:val="21"/>
                <w:lang w:bidi="ar"/>
              </w:rPr>
              <w:t>XSC250</w:t>
            </w:r>
          </w:p>
        </w:tc>
        <w:tc>
          <w:tcPr>
            <w:tcW w:w="3865" w:type="dxa"/>
          </w:tcPr>
          <w:p>
            <w:pPr>
              <w:widowControl/>
              <w:jc w:val="center"/>
              <w:rPr>
                <w:rFonts w:hint="default" w:ascii="Times New Roman" w:hAnsi="Times New Roman" w:eastAsia="宋体" w:cs="Times New Roman"/>
                <w:color w:val="auto"/>
                <w:kern w:val="0"/>
                <w:szCs w:val="21"/>
                <w:lang w:bidi="ar"/>
              </w:rPr>
            </w:pPr>
            <w:r>
              <w:rPr>
                <w:rFonts w:hint="eastAsia" w:cs="Times New Roman"/>
                <w:color w:val="auto"/>
                <w:kern w:val="0"/>
                <w:szCs w:val="21"/>
                <w:lang w:val="en-US" w:eastAsia="zh-CN" w:bidi="ar"/>
              </w:rPr>
              <w:t>≥</w:t>
            </w:r>
            <w:r>
              <w:rPr>
                <w:rFonts w:hint="default" w:ascii="Times New Roman" w:hAnsi="Times New Roman" w:eastAsia="宋体" w:cs="Times New Roman"/>
                <w:color w:val="auto"/>
                <w:kern w:val="0"/>
                <w:szCs w:val="21"/>
                <w:lang w:bidi="ar"/>
              </w:rPr>
              <w:t>70</w:t>
            </w:r>
          </w:p>
        </w:tc>
      </w:tr>
    </w:tbl>
    <w:p>
      <w:pPr>
        <w:pStyle w:val="56"/>
        <w:spacing w:before="156" w:after="156"/>
        <w:ind w:left="0"/>
        <w:rPr>
          <w:rFonts w:hint="eastAsia" w:ascii="Times New Roman" w:hAnsi="Times New Roman" w:eastAsia="宋体" w:cs="Times New Roman"/>
          <w:sz w:val="21"/>
          <w:highlight w:val="none"/>
          <w:lang w:val="en-US" w:eastAsia="zh-CN" w:bidi="ar-SA"/>
        </w:rPr>
      </w:pPr>
      <w:r>
        <w:rPr>
          <w:rFonts w:hint="eastAsia" w:ascii="Times New Roman" w:hAnsi="Times New Roman" w:eastAsia="宋体" w:cs="Times New Roman"/>
          <w:sz w:val="21"/>
          <w:highlight w:val="none"/>
          <w:lang w:val="en-US" w:eastAsia="zh-CN" w:bidi="ar-SA"/>
        </w:rPr>
        <w:t>旋涡式湿法除尘器本体内部供水管道应采用不锈钢或非金属防腐材质。</w:t>
      </w:r>
    </w:p>
    <w:p>
      <w:pPr>
        <w:pStyle w:val="56"/>
        <w:spacing w:before="156" w:after="156"/>
        <w:ind w:left="0"/>
        <w:rPr>
          <w:rFonts w:hint="eastAsia" w:ascii="Times New Roman" w:hAnsi="Times New Roman" w:eastAsia="宋体" w:cs="Times New Roman"/>
          <w:sz w:val="21"/>
          <w:highlight w:val="none"/>
          <w:lang w:val="en-US" w:eastAsia="zh-CN" w:bidi="ar-SA"/>
        </w:rPr>
      </w:pPr>
      <w:r>
        <w:rPr>
          <w:rFonts w:hint="eastAsia" w:ascii="Times New Roman" w:hAnsi="Times New Roman" w:eastAsia="宋体" w:cs="Times New Roman"/>
          <w:sz w:val="21"/>
          <w:highlight w:val="none"/>
          <w:lang w:val="en-US" w:eastAsia="zh-CN" w:bidi="ar-SA"/>
        </w:rPr>
        <w:t>供水总压力为0.35MPa-0.55MPa。</w:t>
      </w:r>
    </w:p>
    <w:p>
      <w:pPr>
        <w:pStyle w:val="56"/>
        <w:spacing w:before="156" w:after="156"/>
        <w:ind w:left="0"/>
        <w:rPr>
          <w:rFonts w:hint="eastAsia" w:ascii="Times New Roman" w:hAnsi="Times New Roman" w:eastAsia="宋体" w:cs="Times New Roman"/>
          <w:sz w:val="21"/>
          <w:highlight w:val="none"/>
          <w:lang w:val="en-US" w:eastAsia="zh-CN" w:bidi="ar-SA"/>
        </w:rPr>
      </w:pPr>
      <w:r>
        <w:rPr>
          <w:rFonts w:hint="eastAsia" w:ascii="Times New Roman" w:eastAsia="宋体" w:cs="Times New Roman"/>
          <w:sz w:val="21"/>
          <w:highlight w:val="none"/>
          <w:lang w:val="en-US" w:eastAsia="zh-CN" w:bidi="ar-SA"/>
        </w:rPr>
        <w:t>应</w:t>
      </w:r>
      <w:r>
        <w:rPr>
          <w:rFonts w:hint="eastAsia" w:ascii="Times New Roman" w:hAnsi="Times New Roman" w:eastAsia="宋体" w:cs="Times New Roman"/>
          <w:sz w:val="21"/>
          <w:highlight w:val="none"/>
          <w:lang w:val="en-US" w:eastAsia="zh-CN" w:bidi="ar-SA"/>
        </w:rPr>
        <w:t>安装自动水位控制装置，溢流堰应高出下叶片上沿20mm-50mm。</w:t>
      </w:r>
    </w:p>
    <w:p>
      <w:pPr>
        <w:pStyle w:val="54"/>
        <w:ind w:left="0"/>
        <w:rPr>
          <w:rFonts w:hint="eastAsia"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排渣</w:t>
      </w:r>
    </w:p>
    <w:p>
      <w:pPr>
        <w:pStyle w:val="56"/>
        <w:numPr>
          <w:ilvl w:val="2"/>
          <w:numId w:val="0"/>
        </w:numPr>
        <w:spacing w:before="156" w:after="156"/>
        <w:ind w:leftChars="0" w:firstLine="420" w:firstLineChars="200"/>
        <w:rPr>
          <w:rFonts w:hint="eastAsia" w:ascii="Times New Roman" w:hAnsi="Times New Roman" w:eastAsia="宋体" w:cs="Times New Roman"/>
          <w:sz w:val="21"/>
          <w:highlight w:val="none"/>
          <w:lang w:val="en-US" w:eastAsia="zh-CN" w:bidi="ar-SA"/>
        </w:rPr>
      </w:pPr>
      <w:r>
        <w:rPr>
          <w:rFonts w:hint="eastAsia" w:ascii="Times New Roman" w:hAnsi="Times New Roman" w:eastAsia="宋体" w:cs="Times New Roman"/>
          <w:sz w:val="21"/>
          <w:highlight w:val="none"/>
          <w:lang w:val="en-US" w:eastAsia="zh-CN" w:bidi="ar-SA"/>
        </w:rPr>
        <w:t>排渣系统采用锥斗集中收集，经过锥斗底部阀门（控制流量用），采用高度差自流方式或水泵抽取方式，将含尘污水直接排入冲渣沟、旋流井或指定位置。</w:t>
      </w:r>
    </w:p>
    <w:p>
      <w:pPr>
        <w:pStyle w:val="54"/>
        <w:ind w:left="0"/>
        <w:rPr>
          <w:rFonts w:hint="eastAsia"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涂装</w:t>
      </w:r>
    </w:p>
    <w:p>
      <w:pPr>
        <w:pStyle w:val="56"/>
        <w:spacing w:before="156" w:after="156"/>
        <w:ind w:left="0"/>
        <w:rPr>
          <w:rFonts w:hint="eastAsia" w:ascii="Times New Roman" w:hAnsi="Times New Roman" w:eastAsia="宋体" w:cs="Times New Roman"/>
          <w:sz w:val="21"/>
          <w:highlight w:val="none"/>
          <w:lang w:val="en-US" w:eastAsia="zh-CN" w:bidi="ar-SA"/>
        </w:rPr>
      </w:pPr>
      <w:r>
        <w:rPr>
          <w:rFonts w:hint="eastAsia" w:ascii="Times New Roman" w:eastAsia="宋体" w:cs="Times New Roman"/>
          <w:sz w:val="21"/>
          <w:highlight w:val="none"/>
          <w:lang w:val="en-US" w:eastAsia="zh-CN" w:bidi="ar-SA"/>
        </w:rPr>
        <w:t>箱体</w:t>
      </w:r>
      <w:r>
        <w:rPr>
          <w:rFonts w:hint="eastAsia" w:ascii="Times New Roman" w:hAnsi="Times New Roman" w:eastAsia="宋体" w:cs="Times New Roman"/>
          <w:sz w:val="21"/>
          <w:highlight w:val="none"/>
          <w:lang w:val="en-US" w:eastAsia="zh-CN" w:bidi="ar-SA"/>
        </w:rPr>
        <w:t>拼装成型后，</w:t>
      </w:r>
      <w:r>
        <w:rPr>
          <w:rFonts w:hint="eastAsia" w:ascii="Times New Roman" w:eastAsia="宋体" w:cs="Times New Roman"/>
          <w:sz w:val="21"/>
          <w:highlight w:val="none"/>
          <w:lang w:val="en-US" w:eastAsia="zh-CN" w:bidi="ar-SA"/>
        </w:rPr>
        <w:t>对</w:t>
      </w:r>
      <w:r>
        <w:rPr>
          <w:rFonts w:hint="eastAsia" w:ascii="Times New Roman" w:hAnsi="Times New Roman" w:eastAsia="宋体" w:cs="Times New Roman"/>
          <w:sz w:val="21"/>
          <w:highlight w:val="none"/>
          <w:lang w:val="en-US" w:eastAsia="zh-CN" w:bidi="ar-SA"/>
        </w:rPr>
        <w:t>所有构件进行油漆喷涂，保证箱体美观及质量。</w:t>
      </w:r>
    </w:p>
    <w:p>
      <w:pPr>
        <w:pStyle w:val="56"/>
        <w:shd w:val="clear"/>
        <w:spacing w:before="156" w:after="156"/>
        <w:ind w:left="0"/>
        <w:rPr>
          <w:rFonts w:hint="eastAsia" w:ascii="Times New Roman" w:hAnsi="Times New Roman" w:eastAsia="宋体" w:cs="Times New Roman"/>
          <w:sz w:val="21"/>
          <w:highlight w:val="none"/>
          <w:lang w:val="en-US" w:eastAsia="zh-CN" w:bidi="ar-SA"/>
        </w:rPr>
      </w:pPr>
      <w:r>
        <w:rPr>
          <w:rFonts w:hint="eastAsia" w:ascii="Times New Roman" w:hAnsi="Times New Roman" w:eastAsia="宋体" w:cs="Times New Roman"/>
          <w:sz w:val="21"/>
          <w:highlight w:val="none"/>
          <w:lang w:val="en-US" w:eastAsia="zh-CN" w:bidi="ar-SA"/>
        </w:rPr>
        <w:t>除尘器涂装前应将表面的铁锈、残留物、油污、尘土及其他脏污清除干净。除锈方法和除锈等级应符合GB/T 8923.1的规定，当使用喷射或抛丸除锈时，其除锈等级不低于Sa2；当使用手或动力工具除锈时，除锈等级不低于St2。</w:t>
      </w:r>
    </w:p>
    <w:p>
      <w:pPr>
        <w:pStyle w:val="56"/>
        <w:shd w:val="clear"/>
        <w:spacing w:before="156" w:after="156"/>
        <w:ind w:left="0"/>
        <w:rPr>
          <w:rFonts w:hint="default" w:ascii="Times New Roman" w:hAnsi="Times New Roman" w:eastAsia="宋体" w:cs="Times New Roman"/>
          <w:sz w:val="21"/>
          <w:highlight w:val="none"/>
          <w:lang w:val="en-US" w:eastAsia="zh-CN" w:bidi="ar-SA"/>
        </w:rPr>
      </w:pPr>
      <w:r>
        <w:rPr>
          <w:rFonts w:hint="default" w:ascii="Times New Roman" w:hAnsi="Times New Roman" w:eastAsia="宋体" w:cs="Times New Roman"/>
          <w:sz w:val="21"/>
          <w:highlight w:val="none"/>
          <w:lang w:val="en-US" w:eastAsia="zh-CN" w:bidi="ar-SA"/>
        </w:rPr>
        <w:t>钢结构件，其外表面均涂底漆两道、面漆两道</w:t>
      </w:r>
      <w:r>
        <w:rPr>
          <w:rFonts w:hint="eastAsia" w:ascii="Times New Roman" w:eastAsia="宋体" w:cs="Times New Roman"/>
          <w:sz w:val="21"/>
          <w:highlight w:val="none"/>
          <w:lang w:val="en-US" w:eastAsia="zh-CN" w:bidi="ar-SA"/>
        </w:rPr>
        <w:t>。</w:t>
      </w:r>
      <w:r>
        <w:rPr>
          <w:rFonts w:hint="default" w:ascii="Times New Roman" w:hAnsi="Times New Roman" w:eastAsia="宋体" w:cs="Times New Roman"/>
          <w:sz w:val="21"/>
          <w:highlight w:val="none"/>
          <w:lang w:val="en-US" w:eastAsia="zh-CN" w:bidi="ar-SA"/>
        </w:rPr>
        <w:t>分体发运到现场安装的大型除尘器，</w:t>
      </w:r>
      <w:r>
        <w:rPr>
          <w:rFonts w:hint="eastAsia" w:ascii="Times New Roman" w:eastAsia="宋体" w:cs="Times New Roman"/>
          <w:sz w:val="21"/>
          <w:highlight w:val="none"/>
          <w:lang w:val="en-US" w:eastAsia="zh-CN" w:bidi="ar-SA"/>
        </w:rPr>
        <w:t>第二道面漆应在现场进行涂装</w:t>
      </w:r>
      <w:r>
        <w:rPr>
          <w:rFonts w:hint="default" w:ascii="Times New Roman" w:hAnsi="Times New Roman" w:eastAsia="宋体" w:cs="Times New Roman"/>
          <w:sz w:val="21"/>
          <w:highlight w:val="none"/>
          <w:lang w:val="en-US" w:eastAsia="zh-CN" w:bidi="ar-SA"/>
        </w:rPr>
        <w:t>。</w:t>
      </w:r>
    </w:p>
    <w:p>
      <w:pPr>
        <w:pStyle w:val="56"/>
        <w:spacing w:before="156" w:after="156"/>
        <w:ind w:left="0"/>
        <w:rPr>
          <w:rFonts w:hint="default" w:ascii="Times New Roman" w:hAnsi="Times New Roman" w:eastAsia="宋体" w:cs="Times New Roman"/>
          <w:sz w:val="21"/>
          <w:highlight w:val="none"/>
          <w:lang w:val="en-US" w:eastAsia="zh-CN" w:bidi="ar-SA"/>
        </w:rPr>
      </w:pPr>
      <w:r>
        <w:rPr>
          <w:rFonts w:hint="default" w:ascii="Times New Roman" w:hAnsi="Times New Roman" w:eastAsia="宋体" w:cs="Times New Roman"/>
          <w:sz w:val="21"/>
          <w:highlight w:val="none"/>
          <w:lang w:val="en-US" w:eastAsia="zh-CN" w:bidi="ar-SA"/>
        </w:rPr>
        <w:t>除尘器的漆膜应均匀，颜色一致，不得有发脆、剥落、裂纹、卷皮和刷痕等缺陷，油漆厚度应≥50μm。</w:t>
      </w:r>
    </w:p>
    <w:p>
      <w:pPr>
        <w:pStyle w:val="52"/>
        <w:outlineLvl w:val="0"/>
        <w:rPr>
          <w:rFonts w:hint="eastAsia" w:hAnsi="黑体" w:cs="Times New Roman"/>
          <w:sz w:val="21"/>
          <w:szCs w:val="21"/>
          <w:highlight w:val="none"/>
        </w:rPr>
      </w:pPr>
      <w:r>
        <w:rPr>
          <w:rFonts w:hint="eastAsia" w:hAnsi="黑体" w:cs="Times New Roman"/>
          <w:sz w:val="21"/>
          <w:szCs w:val="21"/>
          <w:highlight w:val="none"/>
        </w:rPr>
        <w:t>试验方法</w:t>
      </w:r>
    </w:p>
    <w:p>
      <w:pPr>
        <w:pStyle w:val="54"/>
        <w:ind w:left="0"/>
        <w:rPr>
          <w:rFonts w:hint="eastAsia"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出口粉尘浓度、</w:t>
      </w:r>
      <w:r>
        <w:rPr>
          <w:rFonts w:hint="eastAsia" w:ascii="Times New Roman" w:eastAsia="宋体" w:cs="Times New Roman"/>
          <w:sz w:val="21"/>
          <w:szCs w:val="21"/>
          <w:highlight w:val="none"/>
          <w:lang w:val="en-US" w:eastAsia="zh-CN" w:bidi="ar-SA"/>
        </w:rPr>
        <w:t>压力降</w:t>
      </w:r>
      <w:r>
        <w:rPr>
          <w:rFonts w:hint="eastAsia" w:ascii="Times New Roman" w:hAnsi="Times New Roman" w:eastAsia="宋体" w:cs="Times New Roman"/>
          <w:sz w:val="21"/>
          <w:szCs w:val="21"/>
          <w:highlight w:val="none"/>
          <w:lang w:val="en-US" w:eastAsia="zh-CN" w:bidi="ar-SA"/>
        </w:rPr>
        <w:t>和实测漏风率的测试按GB/T 15187的规定。</w:t>
      </w:r>
    </w:p>
    <w:p>
      <w:pPr>
        <w:pStyle w:val="54"/>
        <w:ind w:left="0"/>
        <w:rPr>
          <w:rFonts w:hint="eastAsia"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漏风率在除尘器正常过滤（不清灰）情况下测得，测试条件是除尘净气箱内负压为2000Pa。当负压偏离时按公式（1）计算：</w:t>
      </w:r>
    </w:p>
    <w:p>
      <w:pPr>
        <w:pStyle w:val="30"/>
        <w:widowControl/>
        <w:spacing w:before="156" w:beforeLines="50" w:after="156" w:afterLines="50"/>
        <w:ind w:left="-420"/>
        <w:jc w:val="right"/>
        <w:outlineLvl w:val="2"/>
        <w:rPr>
          <w:rFonts w:ascii="黑体" w:hAnsi="黑体" w:eastAsia="黑体"/>
          <w:kern w:val="0"/>
          <w:sz w:val="32"/>
          <w:szCs w:val="32"/>
          <w:lang w:bidi="ar"/>
        </w:rPr>
      </w:pPr>
      <m:oMath>
        <m:r>
          <m:rPr>
            <m:sty m:val="p"/>
          </m:rPr>
          <w:rPr>
            <w:rFonts w:ascii="Cambria Math" w:hAnsi="Cambria Math" w:eastAsia="黑体"/>
            <w:kern w:val="0"/>
            <w:sz w:val="21"/>
            <w:szCs w:val="21"/>
            <w:lang w:bidi="ar"/>
          </w:rPr>
          <m:t>ε</m:t>
        </m:r>
        <m:r>
          <m:rPr>
            <m:sty m:val="p"/>
          </m:rPr>
          <w:rPr>
            <w:rFonts w:hint="eastAsia" w:ascii="Cambria Math" w:hAnsi="Cambria Math" w:eastAsia="黑体"/>
            <w:kern w:val="0"/>
            <w:sz w:val="21"/>
            <w:szCs w:val="21"/>
            <w:lang w:bidi="ar"/>
          </w:rPr>
          <m:t>=</m:t>
        </m:r>
        <m:f>
          <m:fPr>
            <m:ctrlPr>
              <w:rPr>
                <w:rFonts w:ascii="Cambria Math" w:hAnsi="Cambria Math" w:eastAsia="黑体"/>
                <w:i/>
                <w:kern w:val="0"/>
                <w:sz w:val="21"/>
                <w:szCs w:val="21"/>
                <w:lang w:bidi="ar"/>
              </w:rPr>
            </m:ctrlPr>
          </m:fPr>
          <m:num>
            <m:r>
              <m:rPr/>
              <w:rPr>
                <w:rFonts w:hint="eastAsia" w:ascii="Cambria Math" w:hAnsi="Cambria Math" w:eastAsia="黑体"/>
                <w:kern w:val="0"/>
                <w:sz w:val="21"/>
                <w:szCs w:val="21"/>
                <w:lang w:bidi="ar"/>
              </w:rPr>
              <m:t>44.72</m:t>
            </m:r>
            <m:r>
              <m:rPr/>
              <w:rPr>
                <w:rFonts w:ascii="Cambria Math" w:hAnsi="Cambria Math" w:eastAsia="黑体"/>
                <w:kern w:val="0"/>
                <w:sz w:val="21"/>
                <w:szCs w:val="21"/>
                <w:lang w:bidi="ar"/>
              </w:rPr>
              <m:t>×</m:t>
            </m:r>
            <m:sSub>
              <m:sSubPr>
                <m:ctrlPr>
                  <w:rPr>
                    <w:rFonts w:ascii="Cambria Math" w:hAnsi="Cambria Math" w:eastAsia="黑体"/>
                    <w:i/>
                    <w:kern w:val="0"/>
                    <w:sz w:val="21"/>
                    <w:szCs w:val="21"/>
                    <w:lang w:bidi="ar"/>
                  </w:rPr>
                </m:ctrlPr>
              </m:sSubPr>
              <m:e>
                <m:r>
                  <m:rPr/>
                  <w:rPr>
                    <w:rFonts w:ascii="Cambria Math" w:hAnsi="Cambria Math" w:eastAsia="黑体"/>
                    <w:kern w:val="0"/>
                    <w:sz w:val="21"/>
                    <w:szCs w:val="21"/>
                    <w:lang w:bidi="ar"/>
                  </w:rPr>
                  <m:t>ε</m:t>
                </m:r>
                <m:ctrlPr>
                  <w:rPr>
                    <w:rFonts w:ascii="Cambria Math" w:hAnsi="Cambria Math" w:eastAsia="黑体"/>
                    <w:i/>
                    <w:kern w:val="0"/>
                    <w:sz w:val="21"/>
                    <w:szCs w:val="21"/>
                    <w:lang w:bidi="ar"/>
                  </w:rPr>
                </m:ctrlPr>
              </m:e>
              <m:sub>
                <m:r>
                  <m:rPr/>
                  <w:rPr>
                    <w:rFonts w:hint="eastAsia" w:ascii="Cambria Math" w:hAnsi="Cambria Math" w:eastAsia="黑体"/>
                    <w:kern w:val="0"/>
                    <w:sz w:val="21"/>
                    <w:szCs w:val="21"/>
                    <w:lang w:bidi="ar"/>
                  </w:rPr>
                  <m:t>1</m:t>
                </m:r>
                <m:ctrlPr>
                  <w:rPr>
                    <w:rFonts w:ascii="Cambria Math" w:hAnsi="Cambria Math" w:eastAsia="黑体"/>
                    <w:i/>
                    <w:kern w:val="0"/>
                    <w:sz w:val="21"/>
                    <w:szCs w:val="21"/>
                    <w:lang w:bidi="ar"/>
                  </w:rPr>
                </m:ctrlPr>
              </m:sub>
            </m:sSub>
            <m:ctrlPr>
              <w:rPr>
                <w:rFonts w:ascii="Cambria Math" w:hAnsi="Cambria Math" w:eastAsia="黑体"/>
                <w:i/>
                <w:kern w:val="0"/>
                <w:sz w:val="21"/>
                <w:szCs w:val="21"/>
                <w:lang w:bidi="ar"/>
              </w:rPr>
            </m:ctrlPr>
          </m:num>
          <m:den>
            <m:rad>
              <m:radPr>
                <m:degHide m:val="1"/>
                <m:ctrlPr>
                  <w:rPr>
                    <w:rFonts w:ascii="Cambria Math" w:hAnsi="Cambria Math" w:eastAsia="黑体"/>
                    <w:i/>
                    <w:kern w:val="0"/>
                    <w:sz w:val="21"/>
                    <w:szCs w:val="21"/>
                    <w:lang w:bidi="ar"/>
                  </w:rPr>
                </m:ctrlPr>
              </m:radPr>
              <m:deg>
                <m:ctrlPr>
                  <w:rPr>
                    <w:rFonts w:ascii="Cambria Math" w:hAnsi="Cambria Math" w:eastAsia="黑体"/>
                    <w:i/>
                    <w:kern w:val="0"/>
                    <w:sz w:val="21"/>
                    <w:szCs w:val="21"/>
                    <w:lang w:bidi="ar"/>
                  </w:rPr>
                </m:ctrlPr>
              </m:deg>
              <m:e>
                <m:r>
                  <m:rPr/>
                  <w:rPr>
                    <w:rFonts w:ascii="Cambria Math" w:hAnsi="Cambria Math" w:eastAsia="黑体"/>
                    <w:kern w:val="0"/>
                    <w:sz w:val="21"/>
                    <w:szCs w:val="21"/>
                    <w:lang w:bidi="ar"/>
                  </w:rPr>
                  <m:t>ρ</m:t>
                </m:r>
                <m:ctrlPr>
                  <w:rPr>
                    <w:rFonts w:ascii="Cambria Math" w:hAnsi="Cambria Math" w:eastAsia="黑体"/>
                    <w:i/>
                    <w:kern w:val="0"/>
                    <w:sz w:val="21"/>
                    <w:szCs w:val="21"/>
                    <w:lang w:bidi="ar"/>
                  </w:rPr>
                </m:ctrlPr>
              </m:e>
            </m:rad>
            <m:ctrlPr>
              <w:rPr>
                <w:rFonts w:ascii="Cambria Math" w:hAnsi="Cambria Math" w:eastAsia="黑体"/>
                <w:i/>
                <w:kern w:val="0"/>
                <w:sz w:val="21"/>
                <w:szCs w:val="21"/>
                <w:lang w:bidi="ar"/>
              </w:rPr>
            </m:ctrlPr>
          </m:den>
        </m:f>
      </m:oMath>
      <w:r>
        <w:rPr>
          <w:rFonts w:hint="eastAsia" w:ascii="Times New Roman" w:hAnsi="Times New Roman" w:eastAsia="宋体" w:cs="Times New Roman"/>
          <w:sz w:val="21"/>
          <w:szCs w:val="21"/>
          <w:highlight w:val="none"/>
          <w:lang w:val="en-US" w:eastAsia="zh-CN" w:bidi="ar-SA"/>
        </w:rPr>
        <w:t>……………………………………………………（1）</w:t>
      </w:r>
    </w:p>
    <w:p>
      <w:pPr>
        <w:pStyle w:val="54"/>
        <w:keepNext w:val="0"/>
        <w:keepLines w:val="0"/>
        <w:pageBreakBefore w:val="0"/>
        <w:widowControl/>
        <w:numPr>
          <w:ilvl w:val="1"/>
          <w:numId w:val="0"/>
        </w:numPr>
        <w:kinsoku/>
        <w:wordWrap/>
        <w:overflowPunct/>
        <w:topLinePunct w:val="0"/>
        <w:autoSpaceDE/>
        <w:autoSpaceDN/>
        <w:bidi w:val="0"/>
        <w:adjustRightInd/>
        <w:snapToGrid/>
        <w:ind w:leftChars="0" w:firstLine="420" w:firstLineChars="200"/>
        <w:textAlignment w:val="auto"/>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lang w:val="en-US" w:eastAsia="zh-CN" w:bidi="ar-SA"/>
        </w:rPr>
        <w:t>式中：</w:t>
      </w:r>
    </w:p>
    <w:p>
      <w:pPr>
        <w:pStyle w:val="54"/>
        <w:keepNext w:val="0"/>
        <w:keepLines w:val="0"/>
        <w:pageBreakBefore w:val="0"/>
        <w:widowControl/>
        <w:numPr>
          <w:ilvl w:val="1"/>
          <w:numId w:val="0"/>
        </w:numPr>
        <w:kinsoku/>
        <w:wordWrap/>
        <w:overflowPunct/>
        <w:topLinePunct w:val="0"/>
        <w:autoSpaceDE/>
        <w:autoSpaceDN/>
        <w:bidi w:val="0"/>
        <w:adjustRightInd/>
        <w:snapToGrid/>
        <w:ind w:leftChars="0" w:firstLine="420" w:firstLineChars="200"/>
        <w:textAlignment w:val="auto"/>
        <w:rPr>
          <w:rFonts w:hint="default" w:ascii="Times New Roman" w:hAnsi="Times New Roman" w:eastAsia="宋体" w:cs="Times New Roman"/>
          <w:sz w:val="21"/>
          <w:szCs w:val="21"/>
          <w:highlight w:val="none"/>
          <w:lang w:val="en-US" w:eastAsia="zh-CN" w:bidi="ar-SA"/>
        </w:rPr>
      </w:pPr>
      <m:oMath>
        <m:r>
          <m:rPr>
            <m:sty m:val="p"/>
          </m:rPr>
          <w:rPr>
            <w:rFonts w:hint="default" w:ascii="Cambria Math" w:hAnsi="Cambria Math" w:eastAsia="宋体" w:cs="Times New Roman"/>
            <w:sz w:val="21"/>
            <w:szCs w:val="21"/>
            <w:highlight w:val="none"/>
            <w:lang w:val="en-US" w:eastAsia="zh-CN" w:bidi="ar-SA"/>
          </w:rPr>
          <m:t>ε</m:t>
        </m:r>
      </m:oMath>
      <w:r>
        <w:rPr>
          <w:rFonts w:hint="default" w:ascii="Times New Roman" w:hAnsi="Times New Roman" w:eastAsia="宋体" w:cs="Times New Roman"/>
          <w:sz w:val="21"/>
          <w:szCs w:val="21"/>
          <w:highlight w:val="none"/>
          <w:lang w:val="en-US" w:eastAsia="zh-CN" w:bidi="ar-SA"/>
        </w:rPr>
        <w:t>——漏风率，%；</w:t>
      </w:r>
    </w:p>
    <w:p>
      <w:pPr>
        <w:pStyle w:val="54"/>
        <w:keepNext w:val="0"/>
        <w:keepLines w:val="0"/>
        <w:pageBreakBefore w:val="0"/>
        <w:widowControl/>
        <w:numPr>
          <w:ilvl w:val="1"/>
          <w:numId w:val="0"/>
        </w:numPr>
        <w:kinsoku/>
        <w:wordWrap/>
        <w:overflowPunct/>
        <w:topLinePunct w:val="0"/>
        <w:autoSpaceDE/>
        <w:autoSpaceDN/>
        <w:bidi w:val="0"/>
        <w:adjustRightInd/>
        <w:snapToGrid/>
        <w:ind w:leftChars="0" w:firstLine="420" w:firstLineChars="200"/>
        <w:textAlignment w:val="auto"/>
        <w:rPr>
          <w:rFonts w:hint="default" w:ascii="Times New Roman" w:hAnsi="Times New Roman" w:eastAsia="宋体" w:cs="Times New Roman"/>
          <w:sz w:val="21"/>
          <w:szCs w:val="21"/>
          <w:highlight w:val="none"/>
          <w:lang w:val="en-US" w:eastAsia="zh-CN" w:bidi="ar-SA"/>
        </w:rPr>
      </w:pPr>
      <m:oMath>
        <m:sSub>
          <m:sSubPr>
            <m:ctrlPr>
              <w:rPr>
                <w:rFonts w:hint="default" w:ascii="Cambria Math" w:hAnsi="Cambria Math" w:eastAsia="宋体" w:cs="Times New Roman"/>
                <w:sz w:val="21"/>
                <w:szCs w:val="21"/>
                <w:highlight w:val="none"/>
                <w:lang w:val="en-US" w:eastAsia="zh-CN" w:bidi="ar-SA"/>
              </w:rPr>
            </m:ctrlPr>
          </m:sSubPr>
          <m:e>
            <m:r>
              <m:rPr>
                <m:sty m:val="p"/>
              </m:rPr>
              <w:rPr>
                <w:rFonts w:hint="default" w:ascii="Cambria Math" w:hAnsi="Cambria Math" w:eastAsia="宋体" w:cs="Times New Roman"/>
                <w:sz w:val="21"/>
                <w:szCs w:val="21"/>
                <w:highlight w:val="none"/>
                <w:lang w:val="en-US" w:eastAsia="zh-CN" w:bidi="ar-SA"/>
              </w:rPr>
              <m:t>ε</m:t>
            </m:r>
            <m:ctrlPr>
              <w:rPr>
                <w:rFonts w:hint="default" w:ascii="Cambria Math" w:hAnsi="Cambria Math" w:eastAsia="宋体" w:cs="Times New Roman"/>
                <w:sz w:val="21"/>
                <w:szCs w:val="21"/>
                <w:highlight w:val="none"/>
                <w:lang w:val="en-US" w:eastAsia="zh-CN" w:bidi="ar-SA"/>
              </w:rPr>
            </m:ctrlPr>
          </m:e>
          <m:sub>
            <m:r>
              <m:rPr>
                <m:sty m:val="p"/>
              </m:rPr>
              <w:rPr>
                <w:rFonts w:hint="default" w:ascii="Cambria Math" w:hAnsi="Cambria Math" w:eastAsia="宋体" w:cs="Times New Roman"/>
                <w:sz w:val="21"/>
                <w:szCs w:val="21"/>
                <w:highlight w:val="none"/>
                <w:lang w:val="en-US" w:eastAsia="zh-CN" w:bidi="ar-SA"/>
              </w:rPr>
              <m:t>1</m:t>
            </m:r>
            <m:ctrlPr>
              <w:rPr>
                <w:rFonts w:hint="default" w:ascii="Cambria Math" w:hAnsi="Cambria Math" w:eastAsia="宋体" w:cs="Times New Roman"/>
                <w:sz w:val="21"/>
                <w:szCs w:val="21"/>
                <w:highlight w:val="none"/>
                <w:lang w:val="en-US" w:eastAsia="zh-CN" w:bidi="ar-SA"/>
              </w:rPr>
            </m:ctrlPr>
          </m:sub>
        </m:sSub>
      </m:oMath>
      <w:r>
        <w:rPr>
          <w:rFonts w:hint="default" w:ascii="Times New Roman" w:hAnsi="Times New Roman" w:eastAsia="宋体" w:cs="Times New Roman"/>
          <w:sz w:val="21"/>
          <w:szCs w:val="21"/>
          <w:highlight w:val="none"/>
          <w:lang w:val="en-US" w:eastAsia="zh-CN" w:bidi="ar-SA"/>
        </w:rPr>
        <w:t>——实测漏风率，%；</w:t>
      </w:r>
    </w:p>
    <w:p>
      <w:pPr>
        <w:pStyle w:val="54"/>
        <w:keepNext w:val="0"/>
        <w:keepLines w:val="0"/>
        <w:pageBreakBefore w:val="0"/>
        <w:widowControl/>
        <w:numPr>
          <w:ilvl w:val="1"/>
          <w:numId w:val="0"/>
        </w:numPr>
        <w:kinsoku/>
        <w:wordWrap/>
        <w:overflowPunct/>
        <w:topLinePunct w:val="0"/>
        <w:autoSpaceDE/>
        <w:autoSpaceDN/>
        <w:bidi w:val="0"/>
        <w:adjustRightInd/>
        <w:snapToGrid/>
        <w:ind w:leftChars="0" w:firstLine="420" w:firstLineChars="200"/>
        <w:textAlignment w:val="auto"/>
        <w:rPr>
          <w:rFonts w:hint="default" w:ascii="Times New Roman" w:hAnsi="Times New Roman" w:eastAsia="宋体" w:cs="Times New Roman"/>
          <w:sz w:val="21"/>
          <w:szCs w:val="21"/>
          <w:highlight w:val="none"/>
          <w:lang w:val="en-US" w:eastAsia="zh-CN" w:bidi="ar-SA"/>
        </w:rPr>
      </w:pPr>
      <m:oMath>
        <m:r>
          <m:rPr>
            <m:sty m:val="p"/>
          </m:rPr>
          <w:rPr>
            <w:rFonts w:hint="default" w:ascii="Cambria Math" w:hAnsi="Cambria Math" w:eastAsia="宋体" w:cs="Times New Roman"/>
            <w:sz w:val="21"/>
            <w:szCs w:val="21"/>
            <w:highlight w:val="none"/>
            <w:lang w:val="en-US" w:eastAsia="zh-CN" w:bidi="ar-SA"/>
          </w:rPr>
          <m:t>ρ</m:t>
        </m:r>
      </m:oMath>
      <w:r>
        <w:rPr>
          <w:rFonts w:hint="default" w:ascii="Times New Roman" w:hAnsi="Times New Roman" w:eastAsia="宋体" w:cs="Times New Roman"/>
          <w:sz w:val="21"/>
          <w:szCs w:val="21"/>
          <w:highlight w:val="none"/>
          <w:lang w:val="en-US" w:eastAsia="zh-CN" w:bidi="ar-SA"/>
        </w:rPr>
        <w:t>——净气室内平均负压，</w:t>
      </w:r>
      <w:r>
        <w:rPr>
          <w:rFonts w:hint="eastAsia" w:ascii="Times New Roman" w:eastAsia="宋体" w:cs="Times New Roman"/>
          <w:sz w:val="21"/>
          <w:szCs w:val="21"/>
          <w:highlight w:val="none"/>
          <w:lang w:val="en-US" w:eastAsia="zh-CN" w:bidi="ar-SA"/>
        </w:rPr>
        <w:t>单位为帕（</w:t>
      </w:r>
      <w:r>
        <w:rPr>
          <w:rFonts w:hint="default" w:ascii="Times New Roman" w:hAnsi="Times New Roman" w:eastAsia="宋体" w:cs="Times New Roman"/>
          <w:sz w:val="21"/>
          <w:szCs w:val="21"/>
          <w:highlight w:val="none"/>
          <w:lang w:val="en-US" w:eastAsia="zh-CN" w:bidi="ar-SA"/>
        </w:rPr>
        <w:t>Pa</w:t>
      </w:r>
      <w:r>
        <w:rPr>
          <w:rFonts w:hint="eastAsia" w:ascii="Times New Roman" w:eastAsia="宋体" w:cs="Times New Roman"/>
          <w:sz w:val="21"/>
          <w:szCs w:val="21"/>
          <w:highlight w:val="none"/>
          <w:lang w:val="en-US" w:eastAsia="zh-CN" w:bidi="ar-SA"/>
        </w:rPr>
        <w:t>）</w:t>
      </w:r>
      <w:r>
        <w:rPr>
          <w:rFonts w:hint="default" w:ascii="Times New Roman" w:hAnsi="Times New Roman" w:eastAsia="宋体" w:cs="Times New Roman"/>
          <w:sz w:val="21"/>
          <w:szCs w:val="21"/>
          <w:highlight w:val="none"/>
          <w:lang w:val="en-US" w:eastAsia="zh-CN" w:bidi="ar-SA"/>
        </w:rPr>
        <w:t>。</w:t>
      </w:r>
    </w:p>
    <w:p>
      <w:pPr>
        <w:pStyle w:val="54"/>
        <w:ind w:lef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lang w:val="en-US" w:eastAsia="zh-CN" w:bidi="ar-SA"/>
        </w:rPr>
        <w:t>旋涡风速</w:t>
      </w:r>
    </w:p>
    <w:p>
      <w:pPr>
        <w:pStyle w:val="56"/>
        <w:numPr>
          <w:ilvl w:val="2"/>
          <w:numId w:val="0"/>
        </w:numPr>
        <w:spacing w:before="156" w:after="156"/>
        <w:ind w:leftChars="0" w:firstLine="420" w:firstLineChars="200"/>
        <w:rPr>
          <w:rFonts w:hint="default" w:ascii="Times New Roman" w:hAnsi="Times New Roman" w:eastAsia="宋体" w:cs="Times New Roman"/>
          <w:sz w:val="21"/>
          <w:highlight w:val="none"/>
          <w:lang w:val="en-US" w:eastAsia="zh-CN" w:bidi="ar-SA"/>
        </w:rPr>
      </w:pPr>
      <w:r>
        <w:rPr>
          <w:rFonts w:hint="eastAsia" w:ascii="Times New Roman" w:hAnsi="Times New Roman" w:eastAsia="宋体" w:cs="Times New Roman"/>
          <w:sz w:val="21"/>
          <w:highlight w:val="none"/>
          <w:lang w:val="en-US" w:eastAsia="zh-CN" w:bidi="ar-SA"/>
        </w:rPr>
        <w:t>每秒钟在旋涡发生器的通道面积内通过的风量，按公式（2）计算：</w:t>
      </w:r>
    </w:p>
    <w:p>
      <w:pPr>
        <w:pStyle w:val="30"/>
        <w:widowControl/>
        <w:spacing w:before="156" w:beforeLines="50" w:after="156" w:afterLines="50"/>
        <w:ind w:left="-420"/>
        <w:jc w:val="right"/>
        <w:outlineLvl w:val="2"/>
        <w:rPr>
          <w:rFonts w:ascii="黑体" w:hAnsi="黑体" w:eastAsia="黑体"/>
          <w:kern w:val="0"/>
          <w:sz w:val="32"/>
          <w:szCs w:val="32"/>
          <w:lang w:bidi="ar"/>
        </w:rPr>
      </w:pPr>
      <m:oMath>
        <m:r>
          <m:rPr>
            <m:sty m:val="p"/>
          </m:rPr>
          <w:rPr>
            <w:rFonts w:hint="default" w:ascii="Cambria Math" w:hAnsi="Cambria Math" w:eastAsia="黑体"/>
            <w:kern w:val="0"/>
            <w:sz w:val="21"/>
            <w:szCs w:val="21"/>
            <w:lang w:val="en-US" w:eastAsia="zh-CN" w:bidi="ar"/>
          </w:rPr>
          <m:t>V</m:t>
        </m:r>
        <m:r>
          <m:rPr>
            <m:sty m:val="p"/>
          </m:rPr>
          <w:rPr>
            <w:rFonts w:hint="eastAsia" w:ascii="Cambria Math" w:hAnsi="Cambria Math" w:eastAsia="黑体"/>
            <w:kern w:val="0"/>
            <w:sz w:val="21"/>
            <w:szCs w:val="21"/>
            <w:lang w:bidi="ar"/>
          </w:rPr>
          <m:t>=</m:t>
        </m:r>
        <m:f>
          <m:fPr>
            <m:ctrlPr>
              <w:rPr>
                <w:rFonts w:ascii="Cambria Math" w:hAnsi="Cambria Math" w:eastAsia="黑体"/>
                <w:i/>
                <w:kern w:val="0"/>
                <w:sz w:val="21"/>
                <w:szCs w:val="21"/>
                <w:lang w:bidi="ar"/>
              </w:rPr>
            </m:ctrlPr>
          </m:fPr>
          <m:num>
            <m:r>
              <m:rPr/>
              <w:rPr>
                <w:rFonts w:hint="default" w:ascii="Cambria Math" w:hAnsi="Cambria Math" w:eastAsia="黑体"/>
                <w:kern w:val="0"/>
                <w:sz w:val="21"/>
                <w:szCs w:val="21"/>
                <w:lang w:val="en-US" w:eastAsia="zh-CN" w:bidi="ar"/>
              </w:rPr>
              <m:t>Q</m:t>
            </m:r>
            <m:ctrlPr>
              <w:rPr>
                <w:rFonts w:ascii="Cambria Math" w:hAnsi="Cambria Math" w:eastAsia="黑体"/>
                <w:i/>
                <w:kern w:val="0"/>
                <w:sz w:val="21"/>
                <w:szCs w:val="21"/>
                <w:lang w:bidi="ar"/>
              </w:rPr>
            </m:ctrlPr>
          </m:num>
          <m:den>
            <m:r>
              <m:rPr/>
              <w:rPr>
                <w:rFonts w:hint="default" w:ascii="Cambria Math" w:hAnsi="Cambria Math" w:eastAsia="黑体"/>
                <w:kern w:val="0"/>
                <w:sz w:val="21"/>
                <w:szCs w:val="21"/>
                <w:lang w:val="en-US" w:eastAsia="zh-CN" w:bidi="ar"/>
              </w:rPr>
              <m:t>S</m:t>
            </m:r>
            <m:r>
              <m:rPr/>
              <w:rPr>
                <w:rFonts w:ascii="Cambria Math" w:hAnsi="Cambria Math" w:eastAsia="黑体"/>
                <w:kern w:val="0"/>
                <w:sz w:val="21"/>
                <w:szCs w:val="21"/>
                <w:lang w:bidi="ar"/>
              </w:rPr>
              <m:t>×</m:t>
            </m:r>
            <m:r>
              <m:rPr/>
              <w:rPr>
                <w:rFonts w:hint="default" w:ascii="Cambria Math" w:hAnsi="Cambria Math" w:eastAsia="黑体"/>
                <w:kern w:val="0"/>
                <w:sz w:val="21"/>
                <w:szCs w:val="21"/>
                <w:lang w:val="en-US" w:eastAsia="zh-CN" w:bidi="ar"/>
              </w:rPr>
              <m:t>3600</m:t>
            </m:r>
            <m:ctrlPr>
              <w:rPr>
                <w:rFonts w:ascii="Cambria Math" w:hAnsi="Cambria Math" w:eastAsia="黑体"/>
                <w:i/>
                <w:kern w:val="0"/>
                <w:sz w:val="21"/>
                <w:szCs w:val="21"/>
                <w:lang w:bidi="ar"/>
              </w:rPr>
            </m:ctrlPr>
          </m:den>
        </m:f>
      </m:oMath>
      <w:r>
        <w:rPr>
          <w:rFonts w:hint="eastAsia" w:ascii="Times New Roman" w:hAnsi="Times New Roman" w:eastAsia="宋体" w:cs="Times New Roman"/>
          <w:sz w:val="21"/>
          <w:szCs w:val="21"/>
          <w:highlight w:val="none"/>
          <w:lang w:val="en-US" w:eastAsia="zh-CN" w:bidi="ar-SA"/>
        </w:rPr>
        <w:t>……………………………………………………（</w:t>
      </w:r>
      <w:r>
        <w:rPr>
          <w:rFonts w:hint="eastAsia" w:cs="Times New Roman"/>
          <w:sz w:val="21"/>
          <w:szCs w:val="21"/>
          <w:highlight w:val="none"/>
          <w:lang w:val="en-US" w:eastAsia="zh-CN" w:bidi="ar-SA"/>
        </w:rPr>
        <w:t>2</w:t>
      </w:r>
      <w:r>
        <w:rPr>
          <w:rFonts w:hint="eastAsia" w:ascii="Times New Roman" w:hAnsi="Times New Roman" w:eastAsia="宋体" w:cs="Times New Roman"/>
          <w:sz w:val="21"/>
          <w:szCs w:val="21"/>
          <w:highlight w:val="none"/>
          <w:lang w:val="en-US" w:eastAsia="zh-CN" w:bidi="ar-SA"/>
        </w:rPr>
        <w:t>）</w:t>
      </w:r>
    </w:p>
    <w:p>
      <w:pPr>
        <w:pStyle w:val="54"/>
        <w:keepNext w:val="0"/>
        <w:keepLines w:val="0"/>
        <w:pageBreakBefore w:val="0"/>
        <w:widowControl/>
        <w:numPr>
          <w:ilvl w:val="1"/>
          <w:numId w:val="0"/>
        </w:numPr>
        <w:kinsoku/>
        <w:wordWrap/>
        <w:overflowPunct/>
        <w:topLinePunct w:val="0"/>
        <w:autoSpaceDE/>
        <w:autoSpaceDN/>
        <w:bidi w:val="0"/>
        <w:adjustRightInd/>
        <w:snapToGrid/>
        <w:ind w:leftChars="0" w:firstLine="420" w:firstLineChars="200"/>
        <w:textAlignment w:val="auto"/>
        <w:rPr>
          <w:rFonts w:hint="default" w:ascii="Times New Roman" w:hAnsi="Times New Roman" w:eastAsia="宋体" w:cs="Times New Roman"/>
          <w:sz w:val="21"/>
          <w:szCs w:val="21"/>
          <w:highlight w:val="none"/>
          <w:lang w:val="en-US" w:eastAsia="zh-CN" w:bidi="ar-SA"/>
        </w:rPr>
      </w:pPr>
      <m:oMath>
        <m:r>
          <m:rPr>
            <m:sty m:val="p"/>
          </m:rPr>
          <w:rPr>
            <w:rFonts w:hint="default" w:ascii="Cambria Math" w:hAnsi="Cambria Math" w:eastAsia="宋体" w:cs="Times New Roman"/>
            <w:sz w:val="21"/>
            <w:szCs w:val="21"/>
            <w:highlight w:val="none"/>
            <w:lang w:val="en-US" w:eastAsia="zh-CN" w:bidi="ar-SA"/>
          </w:rPr>
          <m:t>V</m:t>
        </m:r>
      </m:oMath>
      <w:r>
        <w:rPr>
          <w:rFonts w:hint="default" w:ascii="Times New Roman" w:hAnsi="Times New Roman" w:eastAsia="宋体" w:cs="Times New Roman"/>
          <w:sz w:val="21"/>
          <w:szCs w:val="21"/>
          <w:highlight w:val="none"/>
          <w:lang w:val="en-US" w:eastAsia="zh-CN" w:bidi="ar-SA"/>
        </w:rPr>
        <w:t>——</w:t>
      </w:r>
      <w:r>
        <w:rPr>
          <w:rFonts w:hint="eastAsia" w:ascii="Times New Roman" w:eastAsia="宋体" w:cs="Times New Roman"/>
          <w:sz w:val="21"/>
          <w:szCs w:val="21"/>
          <w:highlight w:val="none"/>
          <w:lang w:val="en-US" w:eastAsia="zh-CN" w:bidi="ar-SA"/>
        </w:rPr>
        <w:t>旋涡</w:t>
      </w:r>
      <w:r>
        <w:rPr>
          <w:rFonts w:hint="default" w:ascii="Times New Roman" w:hAnsi="Times New Roman" w:eastAsia="宋体" w:cs="Times New Roman"/>
          <w:sz w:val="21"/>
          <w:szCs w:val="21"/>
          <w:highlight w:val="none"/>
          <w:lang w:val="en-US" w:eastAsia="zh-CN" w:bidi="ar-SA"/>
        </w:rPr>
        <w:t>风</w:t>
      </w:r>
      <w:r>
        <w:rPr>
          <w:rFonts w:hint="eastAsia" w:ascii="Times New Roman" w:eastAsia="宋体" w:cs="Times New Roman"/>
          <w:sz w:val="21"/>
          <w:szCs w:val="21"/>
          <w:highlight w:val="none"/>
          <w:lang w:val="en-US" w:eastAsia="zh-CN" w:bidi="ar-SA"/>
        </w:rPr>
        <w:t>速</w:t>
      </w:r>
      <w:r>
        <w:rPr>
          <w:rFonts w:hint="default" w:ascii="Times New Roman" w:hAnsi="Times New Roman" w:eastAsia="宋体" w:cs="Times New Roman"/>
          <w:sz w:val="21"/>
          <w:szCs w:val="21"/>
          <w:highlight w:val="none"/>
          <w:lang w:val="en-US" w:eastAsia="zh-CN" w:bidi="ar-SA"/>
        </w:rPr>
        <w:t>，</w:t>
      </w:r>
      <w:r>
        <w:rPr>
          <w:rFonts w:hint="eastAsia" w:ascii="Times New Roman" w:eastAsia="宋体" w:cs="Times New Roman"/>
          <w:sz w:val="21"/>
          <w:szCs w:val="21"/>
          <w:highlight w:val="none"/>
          <w:lang w:val="en-US" w:eastAsia="zh-CN" w:bidi="ar-SA"/>
        </w:rPr>
        <w:t>单位为米每秒（m/s）；</w:t>
      </w:r>
    </w:p>
    <w:p>
      <w:pPr>
        <w:pStyle w:val="54"/>
        <w:keepNext w:val="0"/>
        <w:keepLines w:val="0"/>
        <w:pageBreakBefore w:val="0"/>
        <w:widowControl/>
        <w:numPr>
          <w:ilvl w:val="1"/>
          <w:numId w:val="0"/>
        </w:numPr>
        <w:kinsoku/>
        <w:wordWrap/>
        <w:overflowPunct/>
        <w:topLinePunct w:val="0"/>
        <w:autoSpaceDE/>
        <w:autoSpaceDN/>
        <w:bidi w:val="0"/>
        <w:adjustRightInd/>
        <w:snapToGrid/>
        <w:ind w:leftChars="0" w:firstLine="420" w:firstLineChars="200"/>
        <w:textAlignment w:val="auto"/>
        <w:rPr>
          <w:rFonts w:hint="default" w:ascii="Times New Roman" w:hAnsi="Times New Roman" w:eastAsia="宋体" w:cs="Times New Roman"/>
          <w:sz w:val="21"/>
          <w:szCs w:val="21"/>
          <w:highlight w:val="none"/>
          <w:lang w:val="en-US" w:eastAsia="zh-CN" w:bidi="ar-SA"/>
        </w:rPr>
      </w:pPr>
      <m:oMath>
        <m:r>
          <m:rPr>
            <m:sty m:val="p"/>
          </m:rPr>
          <w:rPr>
            <w:rFonts w:hint="default" w:ascii="Cambria Math" w:hAnsi="Cambria Math" w:eastAsia="宋体" w:cs="Times New Roman"/>
            <w:sz w:val="21"/>
            <w:szCs w:val="21"/>
            <w:highlight w:val="none"/>
            <w:lang w:val="en-US" w:eastAsia="zh-CN" w:bidi="ar-SA"/>
          </w:rPr>
          <m:t>Q</m:t>
        </m:r>
      </m:oMath>
      <w:r>
        <w:rPr>
          <w:rFonts w:hint="default" w:ascii="Times New Roman" w:hAnsi="Times New Roman" w:eastAsia="宋体" w:cs="Times New Roman"/>
          <w:sz w:val="21"/>
          <w:szCs w:val="21"/>
          <w:highlight w:val="none"/>
          <w:lang w:val="en-US" w:eastAsia="zh-CN" w:bidi="ar-SA"/>
        </w:rPr>
        <w:t>——</w:t>
      </w:r>
      <w:r>
        <w:rPr>
          <w:rFonts w:hint="eastAsia" w:ascii="Times New Roman" w:eastAsia="宋体" w:cs="Times New Roman"/>
          <w:sz w:val="21"/>
          <w:szCs w:val="21"/>
          <w:highlight w:val="none"/>
          <w:lang w:val="en-US" w:eastAsia="zh-CN" w:bidi="ar-SA"/>
        </w:rPr>
        <w:t>通过的风量</w:t>
      </w:r>
      <w:r>
        <w:rPr>
          <w:rFonts w:hint="default" w:ascii="Times New Roman" w:hAnsi="Times New Roman" w:eastAsia="宋体" w:cs="Times New Roman"/>
          <w:sz w:val="21"/>
          <w:szCs w:val="21"/>
          <w:highlight w:val="none"/>
          <w:lang w:val="en-US" w:eastAsia="zh-CN" w:bidi="ar-SA"/>
        </w:rPr>
        <w:t>，</w:t>
      </w:r>
      <w:r>
        <w:rPr>
          <w:rFonts w:hint="eastAsia" w:ascii="Times New Roman" w:eastAsia="宋体" w:cs="Times New Roman"/>
          <w:sz w:val="21"/>
          <w:szCs w:val="21"/>
          <w:highlight w:val="none"/>
          <w:lang w:val="en-US" w:eastAsia="zh-CN" w:bidi="ar-SA"/>
        </w:rPr>
        <w:t>单位为立方米（m</w:t>
      </w:r>
      <w:r>
        <w:rPr>
          <w:rFonts w:hint="eastAsia" w:ascii="Times New Roman" w:eastAsia="宋体" w:cs="Times New Roman"/>
          <w:sz w:val="21"/>
          <w:szCs w:val="21"/>
          <w:highlight w:val="none"/>
          <w:vertAlign w:val="superscript"/>
          <w:lang w:val="en-US" w:eastAsia="zh-CN" w:bidi="ar-SA"/>
        </w:rPr>
        <w:t>3</w:t>
      </w:r>
      <w:r>
        <w:rPr>
          <w:rFonts w:hint="eastAsia" w:ascii="Times New Roman" w:eastAsia="宋体" w:cs="Times New Roman"/>
          <w:sz w:val="21"/>
          <w:szCs w:val="21"/>
          <w:highlight w:val="none"/>
          <w:lang w:val="en-US" w:eastAsia="zh-CN" w:bidi="ar-SA"/>
        </w:rPr>
        <w:t>）</w:t>
      </w:r>
      <w:r>
        <w:rPr>
          <w:rFonts w:hint="default" w:ascii="Times New Roman" w:hAnsi="Times New Roman" w:eastAsia="宋体" w:cs="Times New Roman"/>
          <w:sz w:val="21"/>
          <w:szCs w:val="21"/>
          <w:highlight w:val="none"/>
          <w:lang w:val="en-US" w:eastAsia="zh-CN" w:bidi="ar-SA"/>
        </w:rPr>
        <w:t>；</w:t>
      </w:r>
    </w:p>
    <w:p>
      <w:pPr>
        <w:pStyle w:val="54"/>
        <w:keepNext w:val="0"/>
        <w:keepLines w:val="0"/>
        <w:pageBreakBefore w:val="0"/>
        <w:widowControl/>
        <w:numPr>
          <w:ilvl w:val="1"/>
          <w:numId w:val="0"/>
        </w:numPr>
        <w:kinsoku/>
        <w:wordWrap/>
        <w:overflowPunct/>
        <w:topLinePunct w:val="0"/>
        <w:autoSpaceDE/>
        <w:autoSpaceDN/>
        <w:bidi w:val="0"/>
        <w:adjustRightInd/>
        <w:snapToGrid/>
        <w:ind w:leftChars="0" w:firstLine="420" w:firstLineChars="200"/>
        <w:textAlignment w:val="auto"/>
        <w:rPr>
          <w:rFonts w:hint="default" w:ascii="Times New Roman" w:hAnsi="Times New Roman" w:eastAsia="宋体" w:cs="Times New Roman"/>
          <w:sz w:val="21"/>
          <w:szCs w:val="21"/>
          <w:highlight w:val="yellow"/>
          <w:lang w:val="en-US" w:eastAsia="zh-CN" w:bidi="ar-SA"/>
        </w:rPr>
      </w:pPr>
      <m:oMath>
        <m:r>
          <m:rPr>
            <m:sty m:val="p"/>
          </m:rPr>
          <w:rPr>
            <w:rFonts w:hint="eastAsia" w:ascii="Cambria Math" w:hAnsi="Cambria Math" w:eastAsia="宋体" w:cs="Times New Roman"/>
            <w:sz w:val="21"/>
            <w:szCs w:val="21"/>
            <w:highlight w:val="none"/>
            <w:lang w:val="en-US" w:eastAsia="zh-CN" w:bidi="ar-SA"/>
          </w:rPr>
          <m:t>S</m:t>
        </m:r>
      </m:oMath>
      <w:r>
        <w:rPr>
          <w:rFonts w:hint="default" w:ascii="Times New Roman" w:hAnsi="Times New Roman" w:eastAsia="宋体" w:cs="Times New Roman"/>
          <w:sz w:val="21"/>
          <w:szCs w:val="21"/>
          <w:highlight w:val="none"/>
          <w:lang w:val="en-US" w:eastAsia="zh-CN" w:bidi="ar-SA"/>
        </w:rPr>
        <w:t>——</w:t>
      </w:r>
      <w:r>
        <w:rPr>
          <w:rFonts w:hint="eastAsia" w:ascii="Times New Roman" w:eastAsia="宋体" w:cs="Times New Roman"/>
          <w:sz w:val="21"/>
          <w:szCs w:val="21"/>
          <w:highlight w:val="none"/>
          <w:lang w:val="en-US" w:eastAsia="zh-CN" w:bidi="ar-SA"/>
        </w:rPr>
        <w:t>旋涡发生器单位面积</w:t>
      </w:r>
      <w:r>
        <w:rPr>
          <w:rFonts w:hint="default" w:ascii="Times New Roman" w:hAnsi="Times New Roman" w:eastAsia="宋体" w:cs="Times New Roman"/>
          <w:sz w:val="21"/>
          <w:szCs w:val="21"/>
          <w:highlight w:val="none"/>
          <w:lang w:val="en-US" w:eastAsia="zh-CN" w:bidi="ar-SA"/>
        </w:rPr>
        <w:t>，</w:t>
      </w:r>
      <w:r>
        <w:rPr>
          <w:rFonts w:hint="eastAsia" w:ascii="Times New Roman" w:eastAsia="宋体" w:cs="Times New Roman"/>
          <w:sz w:val="21"/>
          <w:szCs w:val="21"/>
          <w:highlight w:val="none"/>
          <w:lang w:val="en-US" w:eastAsia="zh-CN" w:bidi="ar-SA"/>
        </w:rPr>
        <w:t>单位为平方米（m</w:t>
      </w:r>
      <w:r>
        <w:rPr>
          <w:rFonts w:hint="eastAsia" w:ascii="Times New Roman" w:eastAsia="宋体" w:cs="Times New Roman"/>
          <w:sz w:val="21"/>
          <w:szCs w:val="21"/>
          <w:highlight w:val="none"/>
          <w:vertAlign w:val="superscript"/>
          <w:lang w:val="en-US" w:eastAsia="zh-CN" w:bidi="ar-SA"/>
        </w:rPr>
        <w:t>2</w:t>
      </w:r>
      <w:r>
        <w:rPr>
          <w:rFonts w:hint="eastAsia" w:ascii="Times New Roman" w:eastAsia="宋体" w:cs="Times New Roman"/>
          <w:sz w:val="21"/>
          <w:szCs w:val="21"/>
          <w:highlight w:val="none"/>
          <w:lang w:val="en-US" w:eastAsia="zh-CN" w:bidi="ar-SA"/>
        </w:rPr>
        <w:t>）</w:t>
      </w:r>
      <w:r>
        <w:rPr>
          <w:rFonts w:hint="default" w:ascii="Times New Roman" w:hAnsi="Times New Roman" w:eastAsia="宋体" w:cs="Times New Roman"/>
          <w:sz w:val="21"/>
          <w:szCs w:val="21"/>
          <w:highlight w:val="none"/>
          <w:lang w:val="en-US" w:eastAsia="zh-CN" w:bidi="ar-SA"/>
        </w:rPr>
        <w:t>。</w:t>
      </w:r>
    </w:p>
    <w:p>
      <w:pPr>
        <w:pStyle w:val="54"/>
        <w:ind w:left="0"/>
        <w:rPr>
          <w:rFonts w:hint="eastAsia" w:ascii="Times New Roman" w:hAnsi="Times New Roman" w:eastAsia="宋体" w:cs="Times New Roman"/>
          <w:sz w:val="21"/>
          <w:szCs w:val="21"/>
          <w:highlight w:val="none"/>
          <w:lang w:val="en-US" w:eastAsia="zh-CN" w:bidi="ar-SA"/>
        </w:rPr>
      </w:pPr>
      <w:bookmarkStart w:id="19" w:name="_GoBack"/>
      <w:r>
        <w:rPr>
          <w:rFonts w:hint="eastAsia" w:ascii="Times New Roman" w:hAnsi="Times New Roman" w:eastAsia="宋体" w:cs="Times New Roman"/>
          <w:sz w:val="21"/>
          <w:szCs w:val="21"/>
          <w:highlight w:val="none"/>
          <w:lang w:val="en-US" w:eastAsia="zh-CN" w:bidi="ar-SA"/>
        </w:rPr>
        <w:t>岗位粉尘</w:t>
      </w:r>
      <w:r>
        <w:rPr>
          <w:rFonts w:hint="default" w:ascii="Times New Roman" w:hAnsi="Times New Roman" w:eastAsia="宋体" w:cs="Times New Roman"/>
          <w:sz w:val="21"/>
          <w:szCs w:val="21"/>
          <w:highlight w:val="none"/>
          <w:lang w:val="en-US" w:eastAsia="zh-CN" w:bidi="ar-SA"/>
        </w:rPr>
        <w:t>浓度</w:t>
      </w:r>
      <w:bookmarkEnd w:id="19"/>
    </w:p>
    <w:p>
      <w:pPr>
        <w:pStyle w:val="56"/>
        <w:numPr>
          <w:ilvl w:val="2"/>
          <w:numId w:val="0"/>
        </w:numPr>
        <w:spacing w:before="156" w:after="156"/>
        <w:ind w:leftChars="0" w:firstLine="420" w:firstLineChars="200"/>
        <w:rPr>
          <w:rFonts w:hint="default"/>
          <w:lang w:val="en-US" w:eastAsia="zh-CN"/>
        </w:rPr>
      </w:pPr>
      <w:r>
        <w:rPr>
          <w:rFonts w:hint="eastAsia" w:ascii="Times New Roman" w:hAnsi="Times New Roman" w:eastAsia="宋体" w:cs="Times New Roman"/>
          <w:sz w:val="21"/>
          <w:highlight w:val="none"/>
          <w:lang w:val="en-US" w:eastAsia="zh-CN" w:bidi="ar-SA"/>
        </w:rPr>
        <w:t>岗位粉尘浓度的测试按GBZ/T 192的规定。</w:t>
      </w:r>
    </w:p>
    <w:p>
      <w:pPr>
        <w:pStyle w:val="54"/>
        <w:ind w:left="0"/>
        <w:rPr>
          <w:rFonts w:hint="eastAsia"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漆膜厚度的检验</w:t>
      </w:r>
      <w:r>
        <w:rPr>
          <w:rFonts w:hint="eastAsia" w:ascii="Times New Roman" w:eastAsia="宋体" w:cs="Times New Roman"/>
          <w:sz w:val="21"/>
          <w:szCs w:val="21"/>
          <w:highlight w:val="none"/>
          <w:lang w:val="en-US" w:eastAsia="zh-CN" w:bidi="ar-SA"/>
        </w:rPr>
        <w:t>采</w:t>
      </w:r>
      <w:r>
        <w:rPr>
          <w:rFonts w:hint="eastAsia" w:ascii="Times New Roman" w:hAnsi="Times New Roman" w:eastAsia="宋体" w:cs="Times New Roman"/>
          <w:sz w:val="21"/>
          <w:szCs w:val="21"/>
          <w:highlight w:val="none"/>
          <w:lang w:val="en-US" w:eastAsia="zh-CN" w:bidi="ar-SA"/>
        </w:rPr>
        <w:t>用漆膜测厚仪，检验点在每平方米中不少于两点。</w:t>
      </w:r>
    </w:p>
    <w:p>
      <w:pPr>
        <w:pStyle w:val="54"/>
        <w:ind w:left="0"/>
        <w:rPr>
          <w:rFonts w:hint="eastAsia"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焊缝质量检验除采用目测检查，还应采用煤油渗漏法或着色检测等方法进行检查消缺。</w:t>
      </w:r>
    </w:p>
    <w:p>
      <w:pPr>
        <w:pStyle w:val="54"/>
        <w:ind w:left="0"/>
        <w:rPr>
          <w:rFonts w:hint="eastAsia"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除尘器其余项目用满足精度的量具测量或手感、目视检验。</w:t>
      </w:r>
    </w:p>
    <w:p>
      <w:pPr>
        <w:pStyle w:val="52"/>
        <w:outlineLvl w:val="0"/>
        <w:rPr>
          <w:rFonts w:hint="eastAsia" w:hAnsi="黑体" w:cs="Times New Roman"/>
          <w:sz w:val="21"/>
          <w:szCs w:val="21"/>
        </w:rPr>
      </w:pPr>
      <w:bookmarkStart w:id="17" w:name="_Toc14321"/>
      <w:r>
        <w:rPr>
          <w:rFonts w:hint="eastAsia" w:hAnsi="黑体" w:cs="Times New Roman"/>
          <w:sz w:val="21"/>
          <w:szCs w:val="21"/>
        </w:rPr>
        <w:t>检验规则</w:t>
      </w:r>
      <w:bookmarkEnd w:id="17"/>
    </w:p>
    <w:p>
      <w:pPr>
        <w:pStyle w:val="54"/>
        <w:ind w:left="0"/>
        <w:rPr>
          <w:rFonts w:hint="eastAsia"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检验分类</w:t>
      </w:r>
    </w:p>
    <w:p>
      <w:pPr>
        <w:pStyle w:val="30"/>
        <w:widowControl/>
        <w:spacing w:before="156" w:beforeLines="50" w:after="156" w:afterLines="50"/>
        <w:ind w:firstLine="420" w:firstLineChars="200"/>
        <w:jc w:val="left"/>
        <w:outlineLvl w:val="2"/>
        <w:rPr>
          <w:rFonts w:hint="eastAsia"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旋涡式湿法除尘器的检验分为出厂检验和型式检验。</w:t>
      </w:r>
    </w:p>
    <w:p>
      <w:pPr>
        <w:pStyle w:val="54"/>
        <w:ind w:left="0"/>
        <w:rPr>
          <w:rFonts w:hint="eastAsia"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出厂检验</w:t>
      </w:r>
    </w:p>
    <w:p>
      <w:pPr>
        <w:pStyle w:val="56"/>
        <w:spacing w:before="156" w:after="156"/>
        <w:ind w:left="0"/>
        <w:rPr>
          <w:rFonts w:hint="default" w:ascii="Times New Roman" w:hAnsi="Times New Roman" w:eastAsia="宋体" w:cs="Times New Roman"/>
          <w:sz w:val="21"/>
          <w:highlight w:val="none"/>
          <w:lang w:val="en-US" w:eastAsia="zh-CN" w:bidi="ar-SA"/>
        </w:rPr>
      </w:pPr>
      <w:r>
        <w:rPr>
          <w:rFonts w:hint="default" w:ascii="Times New Roman" w:hAnsi="Times New Roman" w:eastAsia="宋体" w:cs="Times New Roman"/>
          <w:sz w:val="21"/>
          <w:highlight w:val="none"/>
          <w:lang w:val="en-US" w:eastAsia="zh-CN" w:bidi="ar-SA"/>
        </w:rPr>
        <w:t>每台产品经制造厂质量检验部门合格后，方可出厂，并应附有产品合格证。</w:t>
      </w:r>
    </w:p>
    <w:p>
      <w:pPr>
        <w:pStyle w:val="56"/>
        <w:spacing w:before="156" w:after="156"/>
        <w:ind w:left="0"/>
        <w:rPr>
          <w:rFonts w:hint="default" w:ascii="Times New Roman" w:hAnsi="Times New Roman" w:eastAsia="宋体" w:cs="Times New Roman"/>
          <w:sz w:val="21"/>
          <w:highlight w:val="none"/>
          <w:lang w:val="en-US" w:eastAsia="zh-CN" w:bidi="ar-SA"/>
        </w:rPr>
      </w:pPr>
      <w:r>
        <w:rPr>
          <w:rFonts w:hint="default" w:ascii="Times New Roman" w:hAnsi="Times New Roman" w:eastAsia="宋体" w:cs="Times New Roman"/>
          <w:sz w:val="21"/>
          <w:highlight w:val="none"/>
          <w:lang w:val="en-US" w:eastAsia="zh-CN" w:bidi="ar-SA"/>
        </w:rPr>
        <w:t>出厂检验的项目</w:t>
      </w:r>
    </w:p>
    <w:p>
      <w:pPr>
        <w:pStyle w:val="30"/>
        <w:widowControl/>
        <w:spacing w:before="156" w:beforeLines="50" w:after="156" w:afterLines="50"/>
        <w:ind w:firstLine="420" w:firstLineChars="200"/>
        <w:jc w:val="left"/>
        <w:outlineLvl w:val="2"/>
        <w:rPr>
          <w:rFonts w:hint="eastAsia"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a）加工及装配精度检验；</w:t>
      </w:r>
    </w:p>
    <w:p>
      <w:pPr>
        <w:pStyle w:val="30"/>
        <w:widowControl/>
        <w:spacing w:before="156" w:beforeLines="50" w:after="156" w:afterLines="50"/>
        <w:ind w:firstLine="420" w:firstLineChars="200"/>
        <w:jc w:val="left"/>
        <w:outlineLvl w:val="2"/>
        <w:rPr>
          <w:rFonts w:hint="eastAsia"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b）焊接质量检验；</w:t>
      </w:r>
    </w:p>
    <w:p>
      <w:pPr>
        <w:pStyle w:val="30"/>
        <w:widowControl/>
        <w:spacing w:before="156" w:beforeLines="50" w:after="156" w:afterLines="50"/>
        <w:ind w:firstLine="420" w:firstLineChars="200"/>
        <w:jc w:val="left"/>
        <w:outlineLvl w:val="2"/>
        <w:rPr>
          <w:rFonts w:hint="eastAsia"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c）外观质量检验；</w:t>
      </w:r>
    </w:p>
    <w:p>
      <w:pPr>
        <w:pStyle w:val="30"/>
        <w:widowControl/>
        <w:spacing w:before="156" w:beforeLines="50" w:after="156" w:afterLines="50"/>
        <w:ind w:firstLine="420" w:firstLineChars="200"/>
        <w:jc w:val="left"/>
        <w:outlineLvl w:val="2"/>
        <w:rPr>
          <w:rFonts w:hint="eastAsia"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d）按订货协议规定的其他技术要求检查。</w:t>
      </w:r>
    </w:p>
    <w:p>
      <w:pPr>
        <w:pStyle w:val="54"/>
        <w:ind w:left="0"/>
        <w:rPr>
          <w:rFonts w:hint="eastAsia"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型式检验</w:t>
      </w:r>
    </w:p>
    <w:p>
      <w:pPr>
        <w:pStyle w:val="56"/>
        <w:spacing w:before="156" w:after="156"/>
        <w:ind w:left="0"/>
        <w:rPr>
          <w:rFonts w:hint="default" w:ascii="Times New Roman" w:hAnsi="Times New Roman" w:eastAsia="宋体" w:cs="Times New Roman"/>
          <w:sz w:val="21"/>
          <w:highlight w:val="none"/>
          <w:lang w:val="en-US" w:eastAsia="zh-CN" w:bidi="ar-SA"/>
        </w:rPr>
      </w:pPr>
      <w:r>
        <w:rPr>
          <w:rFonts w:hint="default" w:ascii="Times New Roman" w:hAnsi="Times New Roman" w:eastAsia="宋体" w:cs="Times New Roman"/>
          <w:sz w:val="21"/>
          <w:highlight w:val="none"/>
          <w:lang w:val="en-US" w:eastAsia="zh-CN" w:bidi="ar-SA"/>
        </w:rPr>
        <w:t>在下列情况之一时应进行型式检验；</w:t>
      </w:r>
    </w:p>
    <w:p>
      <w:pPr>
        <w:pStyle w:val="30"/>
        <w:widowControl/>
        <w:spacing w:before="156" w:beforeLines="50" w:after="156" w:afterLines="50"/>
        <w:ind w:firstLine="420" w:firstLineChars="200"/>
        <w:jc w:val="left"/>
        <w:outlineLvl w:val="2"/>
        <w:rPr>
          <w:rFonts w:hint="eastAsia"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a）产品定型鉴定时；</w:t>
      </w:r>
    </w:p>
    <w:p>
      <w:pPr>
        <w:pStyle w:val="30"/>
        <w:widowControl/>
        <w:spacing w:before="156" w:beforeLines="50" w:after="156" w:afterLines="50"/>
        <w:ind w:firstLine="420" w:firstLineChars="200"/>
        <w:jc w:val="left"/>
        <w:outlineLvl w:val="2"/>
        <w:rPr>
          <w:rFonts w:hint="eastAsia"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b）当设计，材料、工艺和结构有较大变化，可能影响产品质量时；</w:t>
      </w:r>
    </w:p>
    <w:p>
      <w:pPr>
        <w:pStyle w:val="30"/>
        <w:widowControl/>
        <w:spacing w:before="156" w:beforeLines="50" w:after="156" w:afterLines="50"/>
        <w:ind w:firstLine="420" w:firstLineChars="200"/>
        <w:jc w:val="left"/>
        <w:outlineLvl w:val="2"/>
        <w:rPr>
          <w:rFonts w:hint="eastAsia"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c）产品长期停产（一年及以上）后，恢复生产时；</w:t>
      </w:r>
    </w:p>
    <w:p>
      <w:pPr>
        <w:pStyle w:val="30"/>
        <w:widowControl/>
        <w:spacing w:before="156" w:beforeLines="50" w:after="156" w:afterLines="50"/>
        <w:ind w:firstLine="420" w:firstLineChars="200"/>
        <w:jc w:val="left"/>
        <w:outlineLvl w:val="2"/>
        <w:rPr>
          <w:rFonts w:hint="eastAsia"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d）正常生产时，每三年进行一次。</w:t>
      </w:r>
    </w:p>
    <w:p>
      <w:pPr>
        <w:pStyle w:val="56"/>
        <w:spacing w:before="156" w:after="156"/>
        <w:ind w:left="0"/>
        <w:rPr>
          <w:rFonts w:hint="default" w:ascii="Times New Roman" w:hAnsi="Times New Roman" w:eastAsia="宋体" w:cs="Times New Roman"/>
          <w:sz w:val="21"/>
          <w:highlight w:val="none"/>
          <w:lang w:val="en-US" w:eastAsia="zh-CN" w:bidi="ar-SA"/>
        </w:rPr>
      </w:pPr>
      <w:r>
        <w:rPr>
          <w:rFonts w:hint="default" w:ascii="Times New Roman" w:hAnsi="Times New Roman" w:eastAsia="宋体" w:cs="Times New Roman"/>
          <w:sz w:val="21"/>
          <w:highlight w:val="none"/>
          <w:lang w:val="en-US" w:eastAsia="zh-CN" w:bidi="ar-SA"/>
        </w:rPr>
        <w:t>型式检验项目为本文件中的全部项目。</w:t>
      </w:r>
    </w:p>
    <w:p>
      <w:pPr>
        <w:pStyle w:val="56"/>
        <w:spacing w:before="156" w:after="156"/>
        <w:ind w:left="0"/>
        <w:rPr>
          <w:rFonts w:hint="default" w:ascii="Times New Roman" w:hAnsi="Times New Roman" w:eastAsia="宋体" w:cs="Times New Roman"/>
          <w:sz w:val="21"/>
          <w:highlight w:val="none"/>
          <w:lang w:val="en-US" w:eastAsia="zh-CN" w:bidi="ar-SA"/>
        </w:rPr>
      </w:pPr>
      <w:r>
        <w:rPr>
          <w:rFonts w:hint="default" w:ascii="Times New Roman" w:hAnsi="Times New Roman" w:eastAsia="宋体" w:cs="Times New Roman"/>
          <w:sz w:val="21"/>
          <w:highlight w:val="none"/>
          <w:lang w:val="en-US" w:eastAsia="zh-CN" w:bidi="ar-SA"/>
        </w:rPr>
        <w:t>型式检验的样机从出厂检验合格的产品中抽取1台，型式检验中如有不合格项，允许对设备进行调整后进行复检。如复检仍有不合格项，则判该次型式检验不合格。</w:t>
      </w:r>
    </w:p>
    <w:p>
      <w:pPr>
        <w:pStyle w:val="52"/>
        <w:outlineLvl w:val="0"/>
        <w:rPr>
          <w:rFonts w:hint="eastAsia" w:hAnsi="黑体" w:cs="Times New Roman"/>
          <w:sz w:val="21"/>
          <w:szCs w:val="21"/>
        </w:rPr>
      </w:pPr>
      <w:bookmarkStart w:id="18" w:name="_Toc10683"/>
      <w:r>
        <w:rPr>
          <w:rFonts w:hint="eastAsia" w:hAnsi="黑体" w:cs="Times New Roman"/>
          <w:sz w:val="21"/>
          <w:szCs w:val="21"/>
        </w:rPr>
        <w:t>标志、包装、运输和</w:t>
      </w:r>
      <w:bookmarkEnd w:id="18"/>
      <w:r>
        <w:rPr>
          <w:rFonts w:hint="eastAsia" w:hAnsi="黑体" w:cs="Times New Roman"/>
          <w:sz w:val="21"/>
          <w:szCs w:val="21"/>
        </w:rPr>
        <w:t>贮存</w:t>
      </w:r>
    </w:p>
    <w:p>
      <w:pPr>
        <w:pStyle w:val="54"/>
        <w:ind w:left="0"/>
        <w:rPr>
          <w:rFonts w:hint="eastAsia"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标志</w:t>
      </w:r>
    </w:p>
    <w:p>
      <w:pPr>
        <w:pStyle w:val="30"/>
        <w:widowControl/>
        <w:spacing w:before="156" w:beforeLines="50" w:after="156" w:afterLines="50"/>
        <w:ind w:firstLine="420" w:firstLineChars="200"/>
        <w:jc w:val="left"/>
        <w:outlineLvl w:val="2"/>
        <w:rPr>
          <w:rFonts w:hint="eastAsia"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每台产品应在制定的位置固定产品标牌，标牌的尺寸和型式应符合GB/T 13306规定。至少包括：</w:t>
      </w:r>
    </w:p>
    <w:p>
      <w:pPr>
        <w:pStyle w:val="30"/>
        <w:widowControl/>
        <w:spacing w:before="156" w:beforeLines="50" w:after="156" w:afterLines="50"/>
        <w:ind w:firstLine="420" w:firstLineChars="200"/>
        <w:jc w:val="left"/>
        <w:outlineLvl w:val="2"/>
        <w:rPr>
          <w:rFonts w:hint="eastAsia"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a）制造厂名称；</w:t>
      </w:r>
    </w:p>
    <w:p>
      <w:pPr>
        <w:pStyle w:val="30"/>
        <w:widowControl/>
        <w:spacing w:before="156" w:beforeLines="50" w:after="156" w:afterLines="50"/>
        <w:ind w:firstLine="420" w:firstLineChars="200"/>
        <w:jc w:val="left"/>
        <w:outlineLvl w:val="2"/>
        <w:rPr>
          <w:rFonts w:hint="eastAsia"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b）产品名称、型号、规格；</w:t>
      </w:r>
    </w:p>
    <w:p>
      <w:pPr>
        <w:pStyle w:val="30"/>
        <w:widowControl/>
        <w:spacing w:before="156" w:beforeLines="50" w:after="156" w:afterLines="50"/>
        <w:ind w:firstLine="420" w:firstLineChars="200"/>
        <w:jc w:val="left"/>
        <w:outlineLvl w:val="2"/>
        <w:rPr>
          <w:rFonts w:hint="eastAsia"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c）主要性能参数（处理风量）；</w:t>
      </w:r>
    </w:p>
    <w:p>
      <w:pPr>
        <w:pStyle w:val="30"/>
        <w:widowControl/>
        <w:spacing w:before="156" w:beforeLines="50" w:after="156" w:afterLines="50"/>
        <w:ind w:firstLine="420" w:firstLineChars="200"/>
        <w:jc w:val="left"/>
        <w:outlineLvl w:val="2"/>
        <w:rPr>
          <w:rFonts w:hint="eastAsia"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d）净重；</w:t>
      </w:r>
    </w:p>
    <w:p>
      <w:pPr>
        <w:pStyle w:val="30"/>
        <w:widowControl/>
        <w:spacing w:before="156" w:beforeLines="50" w:after="156" w:afterLines="50"/>
        <w:ind w:firstLine="420" w:firstLineChars="200"/>
        <w:jc w:val="left"/>
        <w:outlineLvl w:val="2"/>
        <w:rPr>
          <w:rFonts w:hint="eastAsia"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e）出厂年月；</w:t>
      </w:r>
    </w:p>
    <w:p>
      <w:pPr>
        <w:pStyle w:val="30"/>
        <w:widowControl/>
        <w:spacing w:before="156" w:beforeLines="50" w:after="156" w:afterLines="50"/>
        <w:ind w:firstLine="420" w:firstLineChars="200"/>
        <w:jc w:val="left"/>
        <w:outlineLvl w:val="2"/>
        <w:rPr>
          <w:rFonts w:hint="eastAsia"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f）出厂编号。</w:t>
      </w:r>
    </w:p>
    <w:p>
      <w:pPr>
        <w:pStyle w:val="54"/>
        <w:ind w:left="0"/>
        <w:rPr>
          <w:rFonts w:hint="eastAsia"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包装</w:t>
      </w:r>
    </w:p>
    <w:p>
      <w:pPr>
        <w:pStyle w:val="56"/>
        <w:spacing w:before="156" w:after="156"/>
        <w:ind w:left="0"/>
        <w:rPr>
          <w:rFonts w:hint="default" w:ascii="Times New Roman" w:hAnsi="Times New Roman" w:eastAsia="宋体" w:cs="Times New Roman"/>
          <w:sz w:val="21"/>
          <w:highlight w:val="none"/>
          <w:lang w:val="en-US" w:eastAsia="zh-CN" w:bidi="ar-SA"/>
        </w:rPr>
      </w:pPr>
      <w:r>
        <w:rPr>
          <w:rFonts w:hint="eastAsia" w:ascii="Times New Roman" w:hAnsi="Times New Roman" w:eastAsia="宋体" w:cs="Times New Roman"/>
          <w:sz w:val="21"/>
          <w:highlight w:val="none"/>
          <w:lang w:val="en-US" w:eastAsia="zh-CN" w:bidi="ar-SA"/>
        </w:rPr>
        <w:t>旋涡式湿法</w:t>
      </w:r>
      <w:r>
        <w:rPr>
          <w:rFonts w:hint="default" w:ascii="Times New Roman" w:hAnsi="Times New Roman" w:eastAsia="宋体" w:cs="Times New Roman"/>
          <w:sz w:val="21"/>
          <w:highlight w:val="none"/>
          <w:lang w:val="en-US" w:eastAsia="zh-CN" w:bidi="ar-SA"/>
        </w:rPr>
        <w:t>除尘器零部件及外购件应在出厂检验合格后方可进行包装。</w:t>
      </w:r>
    </w:p>
    <w:p>
      <w:pPr>
        <w:pStyle w:val="56"/>
        <w:spacing w:before="156" w:after="156"/>
        <w:ind w:left="0"/>
        <w:rPr>
          <w:rFonts w:hint="default" w:ascii="Times New Roman" w:hAnsi="Times New Roman" w:eastAsia="宋体" w:cs="Times New Roman"/>
          <w:sz w:val="21"/>
          <w:highlight w:val="none"/>
          <w:lang w:val="en-US" w:eastAsia="zh-CN" w:bidi="ar-SA"/>
        </w:rPr>
      </w:pPr>
      <w:r>
        <w:rPr>
          <w:rFonts w:hint="eastAsia" w:ascii="Times New Roman" w:hAnsi="Times New Roman" w:eastAsia="宋体" w:cs="Times New Roman"/>
          <w:sz w:val="21"/>
          <w:highlight w:val="none"/>
          <w:lang w:val="en-US" w:eastAsia="zh-CN" w:bidi="ar-SA"/>
        </w:rPr>
        <w:t>旋涡式湿法</w:t>
      </w:r>
      <w:r>
        <w:rPr>
          <w:rFonts w:hint="default" w:ascii="Times New Roman" w:hAnsi="Times New Roman" w:eastAsia="宋体" w:cs="Times New Roman"/>
          <w:sz w:val="21"/>
          <w:highlight w:val="none"/>
          <w:lang w:val="en-US" w:eastAsia="zh-CN" w:bidi="ar-SA"/>
        </w:rPr>
        <w:t>除尘器的包装应符合JB/T 5908的规定。</w:t>
      </w:r>
    </w:p>
    <w:p>
      <w:pPr>
        <w:pStyle w:val="56"/>
        <w:spacing w:before="156" w:after="156"/>
        <w:ind w:left="0"/>
        <w:rPr>
          <w:rFonts w:hint="default" w:ascii="Times New Roman" w:hAnsi="Times New Roman" w:eastAsia="宋体" w:cs="Times New Roman"/>
          <w:sz w:val="21"/>
          <w:highlight w:val="none"/>
          <w:lang w:val="en-US" w:eastAsia="zh-CN" w:bidi="ar-SA"/>
        </w:rPr>
      </w:pPr>
      <w:r>
        <w:rPr>
          <w:rFonts w:hint="default" w:ascii="Times New Roman" w:hAnsi="Times New Roman" w:eastAsia="宋体" w:cs="Times New Roman"/>
          <w:sz w:val="21"/>
          <w:highlight w:val="none"/>
          <w:lang w:val="en-US" w:eastAsia="zh-CN" w:bidi="ar-SA"/>
        </w:rPr>
        <w:t>包装箱外的文字、标志和图案应符合GB/T 191的规定。</w:t>
      </w:r>
    </w:p>
    <w:p>
      <w:pPr>
        <w:pStyle w:val="54"/>
        <w:ind w:left="0"/>
        <w:rPr>
          <w:rFonts w:hint="eastAsia"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运输</w:t>
      </w:r>
    </w:p>
    <w:p>
      <w:pPr>
        <w:pStyle w:val="30"/>
        <w:widowControl/>
        <w:spacing w:before="156" w:beforeLines="50" w:after="156" w:afterLines="50"/>
        <w:ind w:firstLine="420" w:firstLineChars="200"/>
        <w:jc w:val="left"/>
        <w:outlineLvl w:val="2"/>
        <w:rPr>
          <w:rFonts w:hint="eastAsia"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产品零部件的包装方式可根据运输的实际要求采用箱装、捆装、散装、裸装等多种方式。</w:t>
      </w:r>
    </w:p>
    <w:p>
      <w:pPr>
        <w:pStyle w:val="54"/>
        <w:ind w:left="0"/>
        <w:rPr>
          <w:rFonts w:hint="eastAsia"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贮存</w:t>
      </w:r>
    </w:p>
    <w:p>
      <w:pPr>
        <w:pStyle w:val="30"/>
        <w:widowControl/>
        <w:spacing w:before="156" w:beforeLines="50" w:after="156" w:afterLines="50"/>
        <w:ind w:firstLine="420" w:firstLineChars="200"/>
        <w:jc w:val="left"/>
        <w:outlineLvl w:val="2"/>
        <w:rPr>
          <w:rFonts w:hint="eastAsia"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旋涡式湿法除尘器应放在防雨、防潮及通风良好的场所贮存，露天短期存放应有防雨措施。</w:t>
      </w:r>
    </w:p>
    <w:p>
      <w:pPr>
        <w:widowControl/>
        <w:jc w:val="left"/>
        <w:rPr>
          <w:kern w:val="0"/>
          <w:szCs w:val="20"/>
          <w:highlight w:val="yellow"/>
        </w:rPr>
      </w:pPr>
      <w:r>
        <w:rPr>
          <w:kern w:val="0"/>
          <w:szCs w:val="20"/>
          <w:highlight w:val="yellow"/>
        </w:rPr>
        <mc:AlternateContent>
          <mc:Choice Requires="wps">
            <w:drawing>
              <wp:anchor distT="0" distB="0" distL="114300" distR="114300" simplePos="0" relativeHeight="251660288" behindDoc="0" locked="0" layoutInCell="1" allowOverlap="1">
                <wp:simplePos x="0" y="0"/>
                <wp:positionH relativeFrom="column">
                  <wp:posOffset>2164080</wp:posOffset>
                </wp:positionH>
                <wp:positionV relativeFrom="paragraph">
                  <wp:posOffset>198755</wp:posOffset>
                </wp:positionV>
                <wp:extent cx="1924050" cy="0"/>
                <wp:effectExtent l="0" t="0" r="0" b="0"/>
                <wp:wrapNone/>
                <wp:docPr id="1" name="AutoShape 3"/>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ln>
                        <a:effectLst/>
                      </wps:spPr>
                      <wps:bodyPr/>
                    </wps:wsp>
                  </a:graphicData>
                </a:graphic>
              </wp:anchor>
            </w:drawing>
          </mc:Choice>
          <mc:Fallback>
            <w:pict>
              <v:shape id="AutoShape 3" o:spid="_x0000_s1026" o:spt="32" type="#_x0000_t32" style="position:absolute;left:0pt;margin-left:170.4pt;margin-top:15.65pt;height:0pt;width:151.5pt;z-index:251660288;mso-width-relative:page;mso-height-relative:page;" filled="f" stroked="t" coordsize="21600,21600" o:gfxdata="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HzhT7XAAAACQEAAA8AAAAAAAAA&#10;AQAgAAAAIgAAAGRycy9kb3ducmV2LnhtbFBLAQIUABQAAAAIAIdO4kCzia/82QEAAMADAAAOAAAA&#10;AAAAAAEAIAAAACYBAABkcnMvZTJvRG9jLnhtbFBLBQYAAAAABgAGAFkBAABxBQAAAAA=&#10;">
                <v:fill on="f" focussize="0,0"/>
                <v:stroke color="#000000" joinstyle="round"/>
                <v:imagedata o:title=""/>
                <o:lock v:ext="edit" aspectratio="f"/>
              </v:shape>
            </w:pict>
          </mc:Fallback>
        </mc:AlternateContent>
      </w:r>
    </w:p>
    <w:sectPr>
      <w:footerReference r:id="rId8" w:type="default"/>
      <w:pgSz w:w="11906" w:h="16838"/>
      <w:pgMar w:top="567" w:right="1134" w:bottom="1134" w:left="1418"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5"/>
                          </w:pPr>
                          <w:r>
                            <w:fldChar w:fldCharType="begin"/>
                          </w:r>
                          <w:r>
                            <w:instrText xml:space="preserve"> PAGE  \* MERGEFORMAT </w:instrText>
                          </w:r>
                          <w:r>
                            <w:fldChar w:fldCharType="separate"/>
                          </w:r>
                          <w:r>
                            <w:t>II</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XMqFsEBAACN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pt6A0ljlsc+OX7t8uPX5efX8ky&#10;y9MHqDHrMWBeGu79gEsz+wGdmfWgos1f5EMwjuKer+LKIRGRH61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EXMqFsEBAACNAwAADgAAAAAAAAABACAAAAAeAQAAZHJzL2Uyb0RvYy54bWxQSwUG&#10;AAAAAAYABgBZAQAAUQUAAAAA&#10;">
              <v:fill on="f" focussize="0,0"/>
              <v:stroke on="f"/>
              <v:imagedata o:title=""/>
              <o:lock v:ext="edit" aspectratio="f"/>
              <v:textbox inset="0mm,0mm,0mm,0mm" style="mso-fit-shape-to-text:t;">
                <w:txbxContent>
                  <w:p>
                    <w:pPr>
                      <w:pStyle w:val="65"/>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9777954"/>
      <w:docPartObj>
        <w:docPartGallery w:val="autotext"/>
      </w:docPartObj>
    </w:sdtPr>
    <w:sdtContent>
      <w:p>
        <w:pPr>
          <w:pStyle w:val="16"/>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wordWrap w:val="0"/>
      <w:jc w:val="right"/>
      <w:rPr>
        <w:rFonts w:ascii="黑体" w:eastAsia="黑体"/>
        <w:b/>
        <w:sz w:val="21"/>
        <w:szCs w:val="21"/>
      </w:rPr>
    </w:pPr>
    <w:r>
      <w:rPr>
        <w:rFonts w:ascii="黑体" w:eastAsia="黑体"/>
        <w:i/>
        <w:sz w:val="21"/>
        <w:szCs w:val="21"/>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spacing w:before="120" w:after="120"/>
      <w:rPr>
        <w:color w:val="000000"/>
      </w:rPr>
    </w:pPr>
    <w:r>
      <w:t>T/SSEA XXXX-</w:t>
    </w:r>
    <w:r>
      <w:rPr>
        <w:rFonts w:hint="eastAsia"/>
        <w:color w:val="000000"/>
      </w:rPr>
      <w:t>2023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148"/>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58"/>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136"/>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43"/>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137"/>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52"/>
      <w:suff w:val="nothing"/>
      <w:lvlText w:val="%1　"/>
      <w:lvlJc w:val="left"/>
      <w:pPr>
        <w:ind w:left="0" w:firstLine="0"/>
      </w:pPr>
      <w:rPr>
        <w:rFonts w:hint="default" w:ascii="Times New Roman" w:hAnsi="Times New Roman" w:eastAsia="黑体" w:cs="Times New Roman"/>
        <w:b w:val="0"/>
        <w:i w:val="0"/>
        <w:sz w:val="21"/>
        <w:szCs w:val="21"/>
      </w:rPr>
    </w:lvl>
    <w:lvl w:ilvl="1" w:tentative="0">
      <w:start w:val="1"/>
      <w:numFmt w:val="decimal"/>
      <w:pStyle w:val="54"/>
      <w:suff w:val="nothing"/>
      <w:lvlText w:val="%1.%2　"/>
      <w:lvlJc w:val="left"/>
      <w:pPr>
        <w:ind w:left="5953" w:firstLine="0"/>
      </w:pPr>
      <w:rPr>
        <w:rFonts w:hint="default" w:ascii="Times New Roman"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56"/>
      <w:suff w:val="nothing"/>
      <w:lvlText w:val="%1.%2.%3　"/>
      <w:lvlJc w:val="left"/>
      <w:pPr>
        <w:ind w:left="567" w:firstLine="0"/>
      </w:pPr>
      <w:rPr>
        <w:rFonts w:hint="default" w:ascii="Times New Roman" w:hAnsi="Times New Roman" w:eastAsia="黑体" w:cs="Times New Roman"/>
        <w:b w:val="0"/>
        <w:i w:val="0"/>
        <w:sz w:val="21"/>
        <w:szCs w:val="21"/>
        <w:highlight w:val="none"/>
      </w:rPr>
    </w:lvl>
    <w:lvl w:ilvl="3" w:tentative="0">
      <w:start w:val="1"/>
      <w:numFmt w:val="decimal"/>
      <w:pStyle w:val="78"/>
      <w:suff w:val="nothing"/>
      <w:lvlText w:val="%1.%2.%3.%4　"/>
      <w:lvlJc w:val="left"/>
      <w:pPr>
        <w:ind w:left="-420" w:firstLine="0"/>
      </w:pPr>
      <w:rPr>
        <w:rFonts w:hint="default" w:ascii="Times New Roman" w:hAnsi="Times New Roman" w:eastAsia="黑体" w:cs="Times New Roman"/>
        <w:b w:val="0"/>
        <w:i w:val="0"/>
        <w:sz w:val="21"/>
      </w:rPr>
    </w:lvl>
    <w:lvl w:ilvl="4" w:tentative="0">
      <w:start w:val="1"/>
      <w:numFmt w:val="decimal"/>
      <w:pStyle w:val="79"/>
      <w:suff w:val="nothing"/>
      <w:lvlText w:val="%1.%2.%3.%4.%5　"/>
      <w:lvlJc w:val="left"/>
      <w:pPr>
        <w:ind w:left="0" w:firstLine="0"/>
      </w:pPr>
      <w:rPr>
        <w:rFonts w:hint="eastAsia" w:ascii="黑体" w:hAnsi="Times New Roman" w:eastAsia="黑体"/>
        <w:b w:val="0"/>
        <w:i w:val="0"/>
        <w:sz w:val="21"/>
      </w:rPr>
    </w:lvl>
    <w:lvl w:ilvl="5" w:tentative="0">
      <w:start w:val="1"/>
      <w:numFmt w:val="decimal"/>
      <w:pStyle w:val="104"/>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126"/>
      <w:suff w:val="space"/>
      <w:lvlText w:val="%1"/>
      <w:lvlJc w:val="left"/>
      <w:pPr>
        <w:ind w:left="623" w:hanging="425"/>
      </w:pPr>
      <w:rPr>
        <w:rFonts w:hint="eastAsia"/>
      </w:rPr>
    </w:lvl>
    <w:lvl w:ilvl="1" w:tentative="0">
      <w:start w:val="1"/>
      <w:numFmt w:val="decimal"/>
      <w:pStyle w:val="134"/>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64"/>
      <w:suff w:val="nothing"/>
      <w:lvlText w:val="%1——"/>
      <w:lvlJc w:val="left"/>
      <w:pPr>
        <w:ind w:left="833" w:hanging="408"/>
      </w:pPr>
      <w:rPr>
        <w:rFonts w:hint="eastAsia"/>
      </w:rPr>
    </w:lvl>
    <w:lvl w:ilvl="1" w:tentative="0">
      <w:start w:val="1"/>
      <w:numFmt w:val="bullet"/>
      <w:pStyle w:val="117"/>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13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00"/>
      <w:lvlText w:val="%2)"/>
      <w:lvlJc w:val="left"/>
      <w:pPr>
        <w:tabs>
          <w:tab w:val="left" w:pos="1260"/>
        </w:tabs>
        <w:ind w:left="1259" w:hanging="419"/>
      </w:pPr>
      <w:rPr>
        <w:rFonts w:hint="eastAsia"/>
      </w:rPr>
    </w:lvl>
    <w:lvl w:ilvl="2" w:tentative="0">
      <w:start w:val="1"/>
      <w:numFmt w:val="decimal"/>
      <w:pStyle w:val="107"/>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4B733A5F"/>
    <w:multiLevelType w:val="multilevel"/>
    <w:tmpl w:val="4B733A5F"/>
    <w:lvl w:ilvl="0" w:tentative="0">
      <w:start w:val="1"/>
      <w:numFmt w:val="decimal"/>
      <w:pStyle w:val="80"/>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91"/>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72"/>
      <w:lvlText w:val="%1"/>
      <w:lvlJc w:val="left"/>
      <w:pPr>
        <w:tabs>
          <w:tab w:val="left" w:pos="0"/>
        </w:tabs>
        <w:ind w:left="0" w:hanging="425"/>
      </w:pPr>
      <w:rPr>
        <w:rFonts w:hint="eastAsia"/>
      </w:rPr>
    </w:lvl>
    <w:lvl w:ilvl="1" w:tentative="0">
      <w:start w:val="1"/>
      <w:numFmt w:val="decimal"/>
      <w:pStyle w:val="94"/>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08"/>
      <w:suff w:val="nothing"/>
      <w:lvlText w:val="表%1　"/>
      <w:lvlJc w:val="left"/>
      <w:pPr>
        <w:ind w:left="0"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8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24"/>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29"/>
      <w:suff w:val="nothing"/>
      <w:lvlText w:val="%1.%2.%3　"/>
      <w:lvlJc w:val="left"/>
      <w:pPr>
        <w:ind w:left="0" w:firstLine="0"/>
      </w:pPr>
      <w:rPr>
        <w:rFonts w:hint="eastAsia" w:ascii="黑体" w:hAnsi="Times New Roman" w:eastAsia="黑体"/>
        <w:b w:val="0"/>
        <w:i w:val="0"/>
        <w:sz w:val="21"/>
      </w:rPr>
    </w:lvl>
    <w:lvl w:ilvl="3" w:tentative="0">
      <w:start w:val="1"/>
      <w:numFmt w:val="decimal"/>
      <w:pStyle w:val="77"/>
      <w:suff w:val="nothing"/>
      <w:lvlText w:val="%1.%2.%3.%4　"/>
      <w:lvlJc w:val="left"/>
      <w:pPr>
        <w:ind w:left="0" w:firstLine="0"/>
      </w:pPr>
      <w:rPr>
        <w:rFonts w:hint="eastAsia" w:ascii="黑体" w:hAnsi="Times New Roman" w:eastAsia="黑体"/>
        <w:b w:val="0"/>
        <w:i w:val="0"/>
        <w:sz w:val="21"/>
      </w:rPr>
    </w:lvl>
    <w:lvl w:ilvl="4" w:tentative="0">
      <w:start w:val="1"/>
      <w:numFmt w:val="decimal"/>
      <w:pStyle w:val="76"/>
      <w:suff w:val="nothing"/>
      <w:lvlText w:val="%1.%2.%3.%4.%5　"/>
      <w:lvlJc w:val="left"/>
      <w:pPr>
        <w:ind w:left="0" w:firstLine="0"/>
      </w:pPr>
      <w:rPr>
        <w:rFonts w:hint="eastAsia" w:ascii="黑体" w:hAnsi="Times New Roman" w:eastAsia="黑体"/>
        <w:b w:val="0"/>
        <w:i w:val="0"/>
        <w:sz w:val="21"/>
      </w:rPr>
    </w:lvl>
    <w:lvl w:ilvl="5" w:tentative="0">
      <w:start w:val="1"/>
      <w:numFmt w:val="decimal"/>
      <w:pStyle w:val="75"/>
      <w:suff w:val="nothing"/>
      <w:lvlText w:val="%1.%2.%3.%4.%5.%6　"/>
      <w:lvlJc w:val="left"/>
      <w:pPr>
        <w:ind w:left="0" w:firstLine="0"/>
      </w:pPr>
      <w:rPr>
        <w:rFonts w:hint="eastAsia" w:ascii="黑体" w:hAnsi="Times New Roman" w:eastAsia="黑体"/>
        <w:b w:val="0"/>
        <w:i w:val="0"/>
        <w:sz w:val="21"/>
      </w:rPr>
    </w:lvl>
    <w:lvl w:ilvl="6" w:tentative="0">
      <w:start w:val="1"/>
      <w:numFmt w:val="decimal"/>
      <w:pStyle w:val="10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21"/>
      <w:lvlText w:val="%1)"/>
      <w:lvlJc w:val="left"/>
      <w:pPr>
        <w:tabs>
          <w:tab w:val="left" w:pos="839"/>
        </w:tabs>
        <w:ind w:left="839" w:hanging="419"/>
      </w:pPr>
      <w:rPr>
        <w:rFonts w:hint="eastAsia" w:ascii="宋体" w:eastAsia="宋体"/>
        <w:b w:val="0"/>
        <w:i w:val="0"/>
        <w:sz w:val="21"/>
      </w:rPr>
    </w:lvl>
    <w:lvl w:ilvl="1" w:tentative="0">
      <w:start w:val="1"/>
      <w:numFmt w:val="decimal"/>
      <w:pStyle w:val="140"/>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tentative="0">
      <w:start w:val="1"/>
      <w:numFmt w:val="none"/>
      <w:pStyle w:val="11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3"/>
  </w:num>
  <w:num w:numId="3">
    <w:abstractNumId w:val="5"/>
  </w:num>
  <w:num w:numId="4">
    <w:abstractNumId w:val="1"/>
  </w:num>
  <w:num w:numId="5">
    <w:abstractNumId w:val="7"/>
  </w:num>
  <w:num w:numId="6">
    <w:abstractNumId w:val="12"/>
  </w:num>
  <w:num w:numId="7">
    <w:abstractNumId w:val="14"/>
  </w:num>
  <w:num w:numId="8">
    <w:abstractNumId w:val="10"/>
  </w:num>
  <w:num w:numId="9">
    <w:abstractNumId w:val="11"/>
  </w:num>
  <w:num w:numId="10">
    <w:abstractNumId w:val="9"/>
  </w:num>
  <w:num w:numId="11">
    <w:abstractNumId w:val="13"/>
  </w:num>
  <w:num w:numId="12">
    <w:abstractNumId w:val="16"/>
  </w:num>
  <w:num w:numId="13">
    <w:abstractNumId w:val="15"/>
  </w:num>
  <w:num w:numId="14">
    <w:abstractNumId w:val="6"/>
  </w:num>
  <w:num w:numId="15">
    <w:abstractNumId w:val="2"/>
  </w:num>
  <w:num w:numId="16">
    <w:abstractNumId w:val="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yZWU2ZmQzMTQzOGI5YWRkZjI1NjkxYTMwMWY0M2QifQ=="/>
  </w:docVars>
  <w:rsids>
    <w:rsidRoot w:val="00172A27"/>
    <w:rsid w:val="00000244"/>
    <w:rsid w:val="0000185F"/>
    <w:rsid w:val="0000377A"/>
    <w:rsid w:val="0000586F"/>
    <w:rsid w:val="00005D79"/>
    <w:rsid w:val="00007340"/>
    <w:rsid w:val="00013D86"/>
    <w:rsid w:val="00013E02"/>
    <w:rsid w:val="0002143C"/>
    <w:rsid w:val="00022016"/>
    <w:rsid w:val="00025A65"/>
    <w:rsid w:val="00026977"/>
    <w:rsid w:val="00026C31"/>
    <w:rsid w:val="00027280"/>
    <w:rsid w:val="000306E3"/>
    <w:rsid w:val="000320A7"/>
    <w:rsid w:val="00035925"/>
    <w:rsid w:val="000366F4"/>
    <w:rsid w:val="00037DAC"/>
    <w:rsid w:val="00041127"/>
    <w:rsid w:val="00042078"/>
    <w:rsid w:val="00045C9B"/>
    <w:rsid w:val="000466F7"/>
    <w:rsid w:val="00055534"/>
    <w:rsid w:val="000639E9"/>
    <w:rsid w:val="00063E76"/>
    <w:rsid w:val="0006738B"/>
    <w:rsid w:val="00067CDF"/>
    <w:rsid w:val="00074B69"/>
    <w:rsid w:val="00074FBE"/>
    <w:rsid w:val="000772BB"/>
    <w:rsid w:val="000822C7"/>
    <w:rsid w:val="00083A09"/>
    <w:rsid w:val="00087B52"/>
    <w:rsid w:val="0009005E"/>
    <w:rsid w:val="00090E08"/>
    <w:rsid w:val="00092857"/>
    <w:rsid w:val="000A20A9"/>
    <w:rsid w:val="000A48B1"/>
    <w:rsid w:val="000A5495"/>
    <w:rsid w:val="000B3143"/>
    <w:rsid w:val="000C30C7"/>
    <w:rsid w:val="000C6B05"/>
    <w:rsid w:val="000C6DD6"/>
    <w:rsid w:val="000C73D4"/>
    <w:rsid w:val="000D3D4C"/>
    <w:rsid w:val="000D4406"/>
    <w:rsid w:val="000D4505"/>
    <w:rsid w:val="000D4F51"/>
    <w:rsid w:val="000D718B"/>
    <w:rsid w:val="000E0C46"/>
    <w:rsid w:val="000E3EC7"/>
    <w:rsid w:val="000F030C"/>
    <w:rsid w:val="000F04B4"/>
    <w:rsid w:val="000F129C"/>
    <w:rsid w:val="001056DE"/>
    <w:rsid w:val="00107602"/>
    <w:rsid w:val="00111863"/>
    <w:rsid w:val="001124C0"/>
    <w:rsid w:val="00125647"/>
    <w:rsid w:val="001278EF"/>
    <w:rsid w:val="0013175F"/>
    <w:rsid w:val="001512B4"/>
    <w:rsid w:val="00152179"/>
    <w:rsid w:val="00156D41"/>
    <w:rsid w:val="0016056B"/>
    <w:rsid w:val="001620A5"/>
    <w:rsid w:val="00164E53"/>
    <w:rsid w:val="0016699D"/>
    <w:rsid w:val="0016789C"/>
    <w:rsid w:val="00167AF6"/>
    <w:rsid w:val="001701E9"/>
    <w:rsid w:val="00170F6D"/>
    <w:rsid w:val="0017259F"/>
    <w:rsid w:val="00172A27"/>
    <w:rsid w:val="00175159"/>
    <w:rsid w:val="00176208"/>
    <w:rsid w:val="0018211B"/>
    <w:rsid w:val="00182D67"/>
    <w:rsid w:val="001830E2"/>
    <w:rsid w:val="001840D3"/>
    <w:rsid w:val="00187A9A"/>
    <w:rsid w:val="001900F8"/>
    <w:rsid w:val="00191258"/>
    <w:rsid w:val="00192680"/>
    <w:rsid w:val="00193037"/>
    <w:rsid w:val="00193A2C"/>
    <w:rsid w:val="001A01D4"/>
    <w:rsid w:val="001A25CD"/>
    <w:rsid w:val="001A288E"/>
    <w:rsid w:val="001A32EE"/>
    <w:rsid w:val="001B6DC2"/>
    <w:rsid w:val="001C05F1"/>
    <w:rsid w:val="001C149C"/>
    <w:rsid w:val="001C21AC"/>
    <w:rsid w:val="001C47BA"/>
    <w:rsid w:val="001C59EA"/>
    <w:rsid w:val="001D406C"/>
    <w:rsid w:val="001D41EE"/>
    <w:rsid w:val="001E0380"/>
    <w:rsid w:val="001E13B1"/>
    <w:rsid w:val="001E55B7"/>
    <w:rsid w:val="001E69DB"/>
    <w:rsid w:val="001F22E7"/>
    <w:rsid w:val="001F3A19"/>
    <w:rsid w:val="00210BFB"/>
    <w:rsid w:val="002120CE"/>
    <w:rsid w:val="0022046A"/>
    <w:rsid w:val="00220F92"/>
    <w:rsid w:val="00231142"/>
    <w:rsid w:val="00231970"/>
    <w:rsid w:val="002332A1"/>
    <w:rsid w:val="0023428E"/>
    <w:rsid w:val="00234467"/>
    <w:rsid w:val="00237D8D"/>
    <w:rsid w:val="00240FE6"/>
    <w:rsid w:val="00241DA2"/>
    <w:rsid w:val="00245B95"/>
    <w:rsid w:val="00247FEE"/>
    <w:rsid w:val="00250E7D"/>
    <w:rsid w:val="002565D5"/>
    <w:rsid w:val="00257449"/>
    <w:rsid w:val="00257C39"/>
    <w:rsid w:val="002622C0"/>
    <w:rsid w:val="00262D2E"/>
    <w:rsid w:val="002665C3"/>
    <w:rsid w:val="00276B08"/>
    <w:rsid w:val="002778AE"/>
    <w:rsid w:val="00281919"/>
    <w:rsid w:val="002824CB"/>
    <w:rsid w:val="0028269A"/>
    <w:rsid w:val="00283590"/>
    <w:rsid w:val="00286973"/>
    <w:rsid w:val="002904AF"/>
    <w:rsid w:val="00290F60"/>
    <w:rsid w:val="00292E83"/>
    <w:rsid w:val="00294E70"/>
    <w:rsid w:val="00295B84"/>
    <w:rsid w:val="00296FB8"/>
    <w:rsid w:val="0029702A"/>
    <w:rsid w:val="002A06B3"/>
    <w:rsid w:val="002A1924"/>
    <w:rsid w:val="002A7420"/>
    <w:rsid w:val="002B0F12"/>
    <w:rsid w:val="002B1308"/>
    <w:rsid w:val="002B4554"/>
    <w:rsid w:val="002C2696"/>
    <w:rsid w:val="002C42FF"/>
    <w:rsid w:val="002C72D8"/>
    <w:rsid w:val="002D11FA"/>
    <w:rsid w:val="002D47DF"/>
    <w:rsid w:val="002D6AF5"/>
    <w:rsid w:val="002E0DDF"/>
    <w:rsid w:val="002E2906"/>
    <w:rsid w:val="002E5635"/>
    <w:rsid w:val="002E64C3"/>
    <w:rsid w:val="002E6A2C"/>
    <w:rsid w:val="002F1D8C"/>
    <w:rsid w:val="002F21DA"/>
    <w:rsid w:val="002F3F0D"/>
    <w:rsid w:val="002F42E2"/>
    <w:rsid w:val="002F57F3"/>
    <w:rsid w:val="002F5C1B"/>
    <w:rsid w:val="00301F39"/>
    <w:rsid w:val="00301F9F"/>
    <w:rsid w:val="00305812"/>
    <w:rsid w:val="003073E0"/>
    <w:rsid w:val="00310478"/>
    <w:rsid w:val="00317A37"/>
    <w:rsid w:val="0032071A"/>
    <w:rsid w:val="00325926"/>
    <w:rsid w:val="00327A8A"/>
    <w:rsid w:val="00336610"/>
    <w:rsid w:val="00343F73"/>
    <w:rsid w:val="00345060"/>
    <w:rsid w:val="00350323"/>
    <w:rsid w:val="00350BC9"/>
    <w:rsid w:val="0035323B"/>
    <w:rsid w:val="00355CB5"/>
    <w:rsid w:val="00356876"/>
    <w:rsid w:val="003609D2"/>
    <w:rsid w:val="00363F22"/>
    <w:rsid w:val="003650D5"/>
    <w:rsid w:val="003659A4"/>
    <w:rsid w:val="00370570"/>
    <w:rsid w:val="0037473D"/>
    <w:rsid w:val="00375564"/>
    <w:rsid w:val="0037662F"/>
    <w:rsid w:val="003768C0"/>
    <w:rsid w:val="00383191"/>
    <w:rsid w:val="003852DB"/>
    <w:rsid w:val="00386DED"/>
    <w:rsid w:val="003912E7"/>
    <w:rsid w:val="0039140F"/>
    <w:rsid w:val="00393947"/>
    <w:rsid w:val="003A1F65"/>
    <w:rsid w:val="003A2275"/>
    <w:rsid w:val="003A48CA"/>
    <w:rsid w:val="003A6A4F"/>
    <w:rsid w:val="003A7088"/>
    <w:rsid w:val="003B00DF"/>
    <w:rsid w:val="003B1275"/>
    <w:rsid w:val="003B1778"/>
    <w:rsid w:val="003C11CB"/>
    <w:rsid w:val="003C75F3"/>
    <w:rsid w:val="003C78A3"/>
    <w:rsid w:val="003D3D76"/>
    <w:rsid w:val="003D721E"/>
    <w:rsid w:val="003E0D6C"/>
    <w:rsid w:val="003E1867"/>
    <w:rsid w:val="003E4DAE"/>
    <w:rsid w:val="003E5729"/>
    <w:rsid w:val="003E5A57"/>
    <w:rsid w:val="003F39D9"/>
    <w:rsid w:val="003F4EE0"/>
    <w:rsid w:val="004009E5"/>
    <w:rsid w:val="00400C28"/>
    <w:rsid w:val="00402153"/>
    <w:rsid w:val="00402FC1"/>
    <w:rsid w:val="0040593D"/>
    <w:rsid w:val="004134DD"/>
    <w:rsid w:val="00413E75"/>
    <w:rsid w:val="00415CE8"/>
    <w:rsid w:val="004166CD"/>
    <w:rsid w:val="0041793A"/>
    <w:rsid w:val="00423779"/>
    <w:rsid w:val="004239C2"/>
    <w:rsid w:val="00423DBC"/>
    <w:rsid w:val="00425082"/>
    <w:rsid w:val="00431DEB"/>
    <w:rsid w:val="00446B29"/>
    <w:rsid w:val="004500A5"/>
    <w:rsid w:val="00453F9A"/>
    <w:rsid w:val="0045659F"/>
    <w:rsid w:val="00462311"/>
    <w:rsid w:val="00471E91"/>
    <w:rsid w:val="00472AF6"/>
    <w:rsid w:val="00472C6E"/>
    <w:rsid w:val="00474675"/>
    <w:rsid w:val="0047470C"/>
    <w:rsid w:val="004851C9"/>
    <w:rsid w:val="00485828"/>
    <w:rsid w:val="004A029F"/>
    <w:rsid w:val="004A0900"/>
    <w:rsid w:val="004A3380"/>
    <w:rsid w:val="004A35F9"/>
    <w:rsid w:val="004B24C1"/>
    <w:rsid w:val="004B2F2F"/>
    <w:rsid w:val="004B3527"/>
    <w:rsid w:val="004B7A61"/>
    <w:rsid w:val="004C0DE4"/>
    <w:rsid w:val="004C292F"/>
    <w:rsid w:val="004C52B4"/>
    <w:rsid w:val="004D197C"/>
    <w:rsid w:val="004E4034"/>
    <w:rsid w:val="004E7695"/>
    <w:rsid w:val="004F10FB"/>
    <w:rsid w:val="004F11CA"/>
    <w:rsid w:val="004F3DE1"/>
    <w:rsid w:val="00510280"/>
    <w:rsid w:val="005107C9"/>
    <w:rsid w:val="00512425"/>
    <w:rsid w:val="00513D73"/>
    <w:rsid w:val="00514A43"/>
    <w:rsid w:val="005174E5"/>
    <w:rsid w:val="00522393"/>
    <w:rsid w:val="00522620"/>
    <w:rsid w:val="00525656"/>
    <w:rsid w:val="00526C90"/>
    <w:rsid w:val="00534C02"/>
    <w:rsid w:val="00534D29"/>
    <w:rsid w:val="00534EC9"/>
    <w:rsid w:val="0053668C"/>
    <w:rsid w:val="0054264B"/>
    <w:rsid w:val="00543786"/>
    <w:rsid w:val="00550AC2"/>
    <w:rsid w:val="005521BC"/>
    <w:rsid w:val="005533D7"/>
    <w:rsid w:val="005703DE"/>
    <w:rsid w:val="00575169"/>
    <w:rsid w:val="005828EB"/>
    <w:rsid w:val="0058464E"/>
    <w:rsid w:val="00587FD0"/>
    <w:rsid w:val="00592C13"/>
    <w:rsid w:val="0059333D"/>
    <w:rsid w:val="00594AEB"/>
    <w:rsid w:val="005A01CB"/>
    <w:rsid w:val="005A58FF"/>
    <w:rsid w:val="005A5EAF"/>
    <w:rsid w:val="005A64C0"/>
    <w:rsid w:val="005B0682"/>
    <w:rsid w:val="005B12B4"/>
    <w:rsid w:val="005B3C11"/>
    <w:rsid w:val="005B3CB5"/>
    <w:rsid w:val="005B6E15"/>
    <w:rsid w:val="005B73B1"/>
    <w:rsid w:val="005C1190"/>
    <w:rsid w:val="005C1C28"/>
    <w:rsid w:val="005C40BF"/>
    <w:rsid w:val="005C6DB5"/>
    <w:rsid w:val="005C7E1D"/>
    <w:rsid w:val="005D347A"/>
    <w:rsid w:val="005D4E43"/>
    <w:rsid w:val="005E0135"/>
    <w:rsid w:val="005E19E7"/>
    <w:rsid w:val="005E6105"/>
    <w:rsid w:val="005E6661"/>
    <w:rsid w:val="005E71F4"/>
    <w:rsid w:val="005F1913"/>
    <w:rsid w:val="005F2504"/>
    <w:rsid w:val="005F350E"/>
    <w:rsid w:val="005F7EFC"/>
    <w:rsid w:val="00603CAD"/>
    <w:rsid w:val="0061716C"/>
    <w:rsid w:val="006243A1"/>
    <w:rsid w:val="0062500E"/>
    <w:rsid w:val="0063099E"/>
    <w:rsid w:val="0063111E"/>
    <w:rsid w:val="00632E56"/>
    <w:rsid w:val="00635CBA"/>
    <w:rsid w:val="006409FF"/>
    <w:rsid w:val="00641A9B"/>
    <w:rsid w:val="00641C62"/>
    <w:rsid w:val="006423A6"/>
    <w:rsid w:val="0064338B"/>
    <w:rsid w:val="00646542"/>
    <w:rsid w:val="00646A44"/>
    <w:rsid w:val="00646A5E"/>
    <w:rsid w:val="006471BF"/>
    <w:rsid w:val="006504F4"/>
    <w:rsid w:val="00651D37"/>
    <w:rsid w:val="00652A8E"/>
    <w:rsid w:val="00652D81"/>
    <w:rsid w:val="00654BC9"/>
    <w:rsid w:val="006552FD"/>
    <w:rsid w:val="006554A5"/>
    <w:rsid w:val="00663AF3"/>
    <w:rsid w:val="00666B6C"/>
    <w:rsid w:val="006721D1"/>
    <w:rsid w:val="00676D9C"/>
    <w:rsid w:val="0067773B"/>
    <w:rsid w:val="00682682"/>
    <w:rsid w:val="00682702"/>
    <w:rsid w:val="006862EB"/>
    <w:rsid w:val="00692368"/>
    <w:rsid w:val="00692D89"/>
    <w:rsid w:val="006A2EBC"/>
    <w:rsid w:val="006A5EA0"/>
    <w:rsid w:val="006A70C5"/>
    <w:rsid w:val="006A783B"/>
    <w:rsid w:val="006A7AEB"/>
    <w:rsid w:val="006A7B33"/>
    <w:rsid w:val="006B0009"/>
    <w:rsid w:val="006B4E13"/>
    <w:rsid w:val="006B75DD"/>
    <w:rsid w:val="006C3EC4"/>
    <w:rsid w:val="006C41F1"/>
    <w:rsid w:val="006C4C67"/>
    <w:rsid w:val="006C558C"/>
    <w:rsid w:val="006C5EC8"/>
    <w:rsid w:val="006C67E0"/>
    <w:rsid w:val="006C7ABA"/>
    <w:rsid w:val="006D08F4"/>
    <w:rsid w:val="006D0D60"/>
    <w:rsid w:val="006D1122"/>
    <w:rsid w:val="006D3C00"/>
    <w:rsid w:val="006D4D2E"/>
    <w:rsid w:val="006D4D40"/>
    <w:rsid w:val="006E1903"/>
    <w:rsid w:val="006E3675"/>
    <w:rsid w:val="006E4A7F"/>
    <w:rsid w:val="006E5E69"/>
    <w:rsid w:val="006F2AB3"/>
    <w:rsid w:val="00702335"/>
    <w:rsid w:val="00704DF6"/>
    <w:rsid w:val="0070651C"/>
    <w:rsid w:val="00707D93"/>
    <w:rsid w:val="00711B5A"/>
    <w:rsid w:val="007132A3"/>
    <w:rsid w:val="00713BF8"/>
    <w:rsid w:val="00716421"/>
    <w:rsid w:val="00717651"/>
    <w:rsid w:val="00724EFB"/>
    <w:rsid w:val="007276F5"/>
    <w:rsid w:val="00727F16"/>
    <w:rsid w:val="00732949"/>
    <w:rsid w:val="007410DC"/>
    <w:rsid w:val="007419C3"/>
    <w:rsid w:val="00743B4A"/>
    <w:rsid w:val="007467A7"/>
    <w:rsid w:val="007469DD"/>
    <w:rsid w:val="00746B3C"/>
    <w:rsid w:val="00747275"/>
    <w:rsid w:val="0074741B"/>
    <w:rsid w:val="0074759E"/>
    <w:rsid w:val="007478EA"/>
    <w:rsid w:val="00750DC8"/>
    <w:rsid w:val="00753E0E"/>
    <w:rsid w:val="0075415C"/>
    <w:rsid w:val="007567F4"/>
    <w:rsid w:val="00763502"/>
    <w:rsid w:val="00764C9D"/>
    <w:rsid w:val="00765463"/>
    <w:rsid w:val="00767D83"/>
    <w:rsid w:val="00774E9B"/>
    <w:rsid w:val="00776E00"/>
    <w:rsid w:val="00777400"/>
    <w:rsid w:val="00777C1C"/>
    <w:rsid w:val="00781926"/>
    <w:rsid w:val="007848C5"/>
    <w:rsid w:val="00784DB9"/>
    <w:rsid w:val="007913AB"/>
    <w:rsid w:val="007914F7"/>
    <w:rsid w:val="0079230D"/>
    <w:rsid w:val="007930AA"/>
    <w:rsid w:val="00797015"/>
    <w:rsid w:val="0079710D"/>
    <w:rsid w:val="007B0C68"/>
    <w:rsid w:val="007B1625"/>
    <w:rsid w:val="007B2AA6"/>
    <w:rsid w:val="007B706E"/>
    <w:rsid w:val="007B71EB"/>
    <w:rsid w:val="007B7F4D"/>
    <w:rsid w:val="007C31CC"/>
    <w:rsid w:val="007C6205"/>
    <w:rsid w:val="007C686A"/>
    <w:rsid w:val="007C728E"/>
    <w:rsid w:val="007D2C53"/>
    <w:rsid w:val="007D3D60"/>
    <w:rsid w:val="007E1980"/>
    <w:rsid w:val="007E21D1"/>
    <w:rsid w:val="007E4B76"/>
    <w:rsid w:val="007E4C8A"/>
    <w:rsid w:val="007E5EA8"/>
    <w:rsid w:val="007F0CF1"/>
    <w:rsid w:val="007F12A5"/>
    <w:rsid w:val="007F3B0B"/>
    <w:rsid w:val="007F4CF1"/>
    <w:rsid w:val="007F758D"/>
    <w:rsid w:val="007F7D52"/>
    <w:rsid w:val="0080654C"/>
    <w:rsid w:val="008071C6"/>
    <w:rsid w:val="00811E5C"/>
    <w:rsid w:val="00815237"/>
    <w:rsid w:val="00817A00"/>
    <w:rsid w:val="00821C5F"/>
    <w:rsid w:val="0083024D"/>
    <w:rsid w:val="0083410A"/>
    <w:rsid w:val="008346A9"/>
    <w:rsid w:val="00835742"/>
    <w:rsid w:val="00835DB3"/>
    <w:rsid w:val="0083617B"/>
    <w:rsid w:val="008371BD"/>
    <w:rsid w:val="008504A8"/>
    <w:rsid w:val="0085282E"/>
    <w:rsid w:val="008533B6"/>
    <w:rsid w:val="00862151"/>
    <w:rsid w:val="00864FB4"/>
    <w:rsid w:val="0087198C"/>
    <w:rsid w:val="00872C1F"/>
    <w:rsid w:val="00873B42"/>
    <w:rsid w:val="00874A40"/>
    <w:rsid w:val="00875A74"/>
    <w:rsid w:val="008770F5"/>
    <w:rsid w:val="00877177"/>
    <w:rsid w:val="0087773E"/>
    <w:rsid w:val="00877910"/>
    <w:rsid w:val="00882D2B"/>
    <w:rsid w:val="008856D8"/>
    <w:rsid w:val="00892E82"/>
    <w:rsid w:val="008949A7"/>
    <w:rsid w:val="008C0D91"/>
    <w:rsid w:val="008C1B58"/>
    <w:rsid w:val="008C39AE"/>
    <w:rsid w:val="008C590D"/>
    <w:rsid w:val="008C5F12"/>
    <w:rsid w:val="008D009D"/>
    <w:rsid w:val="008D250B"/>
    <w:rsid w:val="008D4EA9"/>
    <w:rsid w:val="008D7B45"/>
    <w:rsid w:val="008E031B"/>
    <w:rsid w:val="008E2388"/>
    <w:rsid w:val="008E4014"/>
    <w:rsid w:val="008E60E2"/>
    <w:rsid w:val="008E7029"/>
    <w:rsid w:val="008E7D8B"/>
    <w:rsid w:val="008E7EF6"/>
    <w:rsid w:val="008F1F98"/>
    <w:rsid w:val="008F5765"/>
    <w:rsid w:val="008F6758"/>
    <w:rsid w:val="00902A08"/>
    <w:rsid w:val="0090326F"/>
    <w:rsid w:val="009040DD"/>
    <w:rsid w:val="00905B47"/>
    <w:rsid w:val="0091331C"/>
    <w:rsid w:val="0091457E"/>
    <w:rsid w:val="00917DEE"/>
    <w:rsid w:val="009236CF"/>
    <w:rsid w:val="009240E8"/>
    <w:rsid w:val="00924BEA"/>
    <w:rsid w:val="009279DE"/>
    <w:rsid w:val="00930116"/>
    <w:rsid w:val="00936007"/>
    <w:rsid w:val="009363F2"/>
    <w:rsid w:val="0093742D"/>
    <w:rsid w:val="00937569"/>
    <w:rsid w:val="00940FAC"/>
    <w:rsid w:val="0094212C"/>
    <w:rsid w:val="009421BE"/>
    <w:rsid w:val="00946042"/>
    <w:rsid w:val="009504BC"/>
    <w:rsid w:val="009507F6"/>
    <w:rsid w:val="00950899"/>
    <w:rsid w:val="00951D89"/>
    <w:rsid w:val="009520CA"/>
    <w:rsid w:val="00954689"/>
    <w:rsid w:val="009562D4"/>
    <w:rsid w:val="0095636A"/>
    <w:rsid w:val="009602EB"/>
    <w:rsid w:val="009617C9"/>
    <w:rsid w:val="00961C93"/>
    <w:rsid w:val="00963087"/>
    <w:rsid w:val="00965324"/>
    <w:rsid w:val="0097091E"/>
    <w:rsid w:val="0097312C"/>
    <w:rsid w:val="009760D3"/>
    <w:rsid w:val="00977132"/>
    <w:rsid w:val="00980089"/>
    <w:rsid w:val="00981A4B"/>
    <w:rsid w:val="00982501"/>
    <w:rsid w:val="00987386"/>
    <w:rsid w:val="009877D3"/>
    <w:rsid w:val="00990B67"/>
    <w:rsid w:val="00994E8F"/>
    <w:rsid w:val="009951DC"/>
    <w:rsid w:val="009959BB"/>
    <w:rsid w:val="00996669"/>
    <w:rsid w:val="00997158"/>
    <w:rsid w:val="009A3A7C"/>
    <w:rsid w:val="009A65E2"/>
    <w:rsid w:val="009B2ADB"/>
    <w:rsid w:val="009B603A"/>
    <w:rsid w:val="009B7BD0"/>
    <w:rsid w:val="009C0F68"/>
    <w:rsid w:val="009C2D0E"/>
    <w:rsid w:val="009C3DAC"/>
    <w:rsid w:val="009C42E0"/>
    <w:rsid w:val="009C4EEC"/>
    <w:rsid w:val="009C7DCB"/>
    <w:rsid w:val="009D28B6"/>
    <w:rsid w:val="009D2B49"/>
    <w:rsid w:val="009D5362"/>
    <w:rsid w:val="009E09B4"/>
    <w:rsid w:val="009E1415"/>
    <w:rsid w:val="009E5754"/>
    <w:rsid w:val="009E6116"/>
    <w:rsid w:val="009F11B8"/>
    <w:rsid w:val="009F1B15"/>
    <w:rsid w:val="009F73D8"/>
    <w:rsid w:val="00A0112A"/>
    <w:rsid w:val="00A02E43"/>
    <w:rsid w:val="00A065F9"/>
    <w:rsid w:val="00A07F34"/>
    <w:rsid w:val="00A15157"/>
    <w:rsid w:val="00A20C5E"/>
    <w:rsid w:val="00A22154"/>
    <w:rsid w:val="00A24393"/>
    <w:rsid w:val="00A25C38"/>
    <w:rsid w:val="00A26308"/>
    <w:rsid w:val="00A26A96"/>
    <w:rsid w:val="00A27215"/>
    <w:rsid w:val="00A27B20"/>
    <w:rsid w:val="00A34D69"/>
    <w:rsid w:val="00A36BBE"/>
    <w:rsid w:val="00A41191"/>
    <w:rsid w:val="00A4307A"/>
    <w:rsid w:val="00A43097"/>
    <w:rsid w:val="00A47EBB"/>
    <w:rsid w:val="00A50675"/>
    <w:rsid w:val="00A51CDD"/>
    <w:rsid w:val="00A6107E"/>
    <w:rsid w:val="00A6394B"/>
    <w:rsid w:val="00A671A9"/>
    <w:rsid w:val="00A6730D"/>
    <w:rsid w:val="00A6746D"/>
    <w:rsid w:val="00A71625"/>
    <w:rsid w:val="00A71B9B"/>
    <w:rsid w:val="00A751C7"/>
    <w:rsid w:val="00A77851"/>
    <w:rsid w:val="00A80C88"/>
    <w:rsid w:val="00A828DE"/>
    <w:rsid w:val="00A8492D"/>
    <w:rsid w:val="00A87844"/>
    <w:rsid w:val="00A9269C"/>
    <w:rsid w:val="00A92ADF"/>
    <w:rsid w:val="00A94C41"/>
    <w:rsid w:val="00AA038C"/>
    <w:rsid w:val="00AA1737"/>
    <w:rsid w:val="00AA296A"/>
    <w:rsid w:val="00AA5EC2"/>
    <w:rsid w:val="00AA7A09"/>
    <w:rsid w:val="00AB2498"/>
    <w:rsid w:val="00AB2D90"/>
    <w:rsid w:val="00AB3B50"/>
    <w:rsid w:val="00AB3C6A"/>
    <w:rsid w:val="00AC05B1"/>
    <w:rsid w:val="00AC6F5A"/>
    <w:rsid w:val="00AD1C43"/>
    <w:rsid w:val="00AD356C"/>
    <w:rsid w:val="00AD6C43"/>
    <w:rsid w:val="00AE2914"/>
    <w:rsid w:val="00AE42A9"/>
    <w:rsid w:val="00AE6D15"/>
    <w:rsid w:val="00AE7BBA"/>
    <w:rsid w:val="00AF4D12"/>
    <w:rsid w:val="00AF5F62"/>
    <w:rsid w:val="00B01D5B"/>
    <w:rsid w:val="00B01FF6"/>
    <w:rsid w:val="00B04182"/>
    <w:rsid w:val="00B07AE3"/>
    <w:rsid w:val="00B11430"/>
    <w:rsid w:val="00B157F4"/>
    <w:rsid w:val="00B3081E"/>
    <w:rsid w:val="00B3352A"/>
    <w:rsid w:val="00B34238"/>
    <w:rsid w:val="00B34A96"/>
    <w:rsid w:val="00B353EB"/>
    <w:rsid w:val="00B36260"/>
    <w:rsid w:val="00B439C4"/>
    <w:rsid w:val="00B43E20"/>
    <w:rsid w:val="00B440D6"/>
    <w:rsid w:val="00B4535E"/>
    <w:rsid w:val="00B50D6E"/>
    <w:rsid w:val="00B5197C"/>
    <w:rsid w:val="00B52A8C"/>
    <w:rsid w:val="00B6239F"/>
    <w:rsid w:val="00B62B02"/>
    <w:rsid w:val="00B636A8"/>
    <w:rsid w:val="00B651BB"/>
    <w:rsid w:val="00B665C6"/>
    <w:rsid w:val="00B679EE"/>
    <w:rsid w:val="00B74EB5"/>
    <w:rsid w:val="00B805AF"/>
    <w:rsid w:val="00B869E5"/>
    <w:rsid w:val="00B869EC"/>
    <w:rsid w:val="00B86D7D"/>
    <w:rsid w:val="00B9076F"/>
    <w:rsid w:val="00B9397A"/>
    <w:rsid w:val="00B95E90"/>
    <w:rsid w:val="00B9633D"/>
    <w:rsid w:val="00BA2EBE"/>
    <w:rsid w:val="00BA78BF"/>
    <w:rsid w:val="00BB0F28"/>
    <w:rsid w:val="00BB0F47"/>
    <w:rsid w:val="00BB41EA"/>
    <w:rsid w:val="00BB458A"/>
    <w:rsid w:val="00BB65EB"/>
    <w:rsid w:val="00BC18E2"/>
    <w:rsid w:val="00BD00D3"/>
    <w:rsid w:val="00BD1659"/>
    <w:rsid w:val="00BD3AA9"/>
    <w:rsid w:val="00BD4A18"/>
    <w:rsid w:val="00BD6DB2"/>
    <w:rsid w:val="00BE042B"/>
    <w:rsid w:val="00BE11CF"/>
    <w:rsid w:val="00BE21AB"/>
    <w:rsid w:val="00BE2E40"/>
    <w:rsid w:val="00BE4E0E"/>
    <w:rsid w:val="00BE55CB"/>
    <w:rsid w:val="00BF101B"/>
    <w:rsid w:val="00BF356A"/>
    <w:rsid w:val="00BF617A"/>
    <w:rsid w:val="00C0216D"/>
    <w:rsid w:val="00C02A73"/>
    <w:rsid w:val="00C033A6"/>
    <w:rsid w:val="00C0379D"/>
    <w:rsid w:val="00C03931"/>
    <w:rsid w:val="00C05FE3"/>
    <w:rsid w:val="00C13D45"/>
    <w:rsid w:val="00C16220"/>
    <w:rsid w:val="00C174F4"/>
    <w:rsid w:val="00C2136D"/>
    <w:rsid w:val="00C214EE"/>
    <w:rsid w:val="00C21AC9"/>
    <w:rsid w:val="00C2314B"/>
    <w:rsid w:val="00C233BE"/>
    <w:rsid w:val="00C24971"/>
    <w:rsid w:val="00C26BE5"/>
    <w:rsid w:val="00C26E4D"/>
    <w:rsid w:val="00C27909"/>
    <w:rsid w:val="00C27B03"/>
    <w:rsid w:val="00C3025F"/>
    <w:rsid w:val="00C30509"/>
    <w:rsid w:val="00C314E1"/>
    <w:rsid w:val="00C31A79"/>
    <w:rsid w:val="00C32DD9"/>
    <w:rsid w:val="00C34397"/>
    <w:rsid w:val="00C35530"/>
    <w:rsid w:val="00C368A9"/>
    <w:rsid w:val="00C4095D"/>
    <w:rsid w:val="00C446D1"/>
    <w:rsid w:val="00C458E9"/>
    <w:rsid w:val="00C45A5A"/>
    <w:rsid w:val="00C50805"/>
    <w:rsid w:val="00C50BA5"/>
    <w:rsid w:val="00C543C0"/>
    <w:rsid w:val="00C55F2B"/>
    <w:rsid w:val="00C56DF0"/>
    <w:rsid w:val="00C601D2"/>
    <w:rsid w:val="00C613DE"/>
    <w:rsid w:val="00C61CA0"/>
    <w:rsid w:val="00C636F9"/>
    <w:rsid w:val="00C657AB"/>
    <w:rsid w:val="00C65BCC"/>
    <w:rsid w:val="00C66970"/>
    <w:rsid w:val="00C67EE6"/>
    <w:rsid w:val="00C71397"/>
    <w:rsid w:val="00C73BC7"/>
    <w:rsid w:val="00C7467B"/>
    <w:rsid w:val="00C7740A"/>
    <w:rsid w:val="00C778A9"/>
    <w:rsid w:val="00C8585D"/>
    <w:rsid w:val="00C8691C"/>
    <w:rsid w:val="00C86A9E"/>
    <w:rsid w:val="00C90606"/>
    <w:rsid w:val="00C95B40"/>
    <w:rsid w:val="00CA168A"/>
    <w:rsid w:val="00CA2A1D"/>
    <w:rsid w:val="00CA34B5"/>
    <w:rsid w:val="00CA357E"/>
    <w:rsid w:val="00CA4088"/>
    <w:rsid w:val="00CA44F9"/>
    <w:rsid w:val="00CA4A69"/>
    <w:rsid w:val="00CA7857"/>
    <w:rsid w:val="00CB2D67"/>
    <w:rsid w:val="00CC3E0C"/>
    <w:rsid w:val="00CC58D3"/>
    <w:rsid w:val="00CC784D"/>
    <w:rsid w:val="00CC7E72"/>
    <w:rsid w:val="00CD08A9"/>
    <w:rsid w:val="00CD10D1"/>
    <w:rsid w:val="00CD1342"/>
    <w:rsid w:val="00CD2F47"/>
    <w:rsid w:val="00CD6628"/>
    <w:rsid w:val="00CD6B91"/>
    <w:rsid w:val="00CE107C"/>
    <w:rsid w:val="00CE2006"/>
    <w:rsid w:val="00CE51F5"/>
    <w:rsid w:val="00CE51F7"/>
    <w:rsid w:val="00CF15CF"/>
    <w:rsid w:val="00CF1A06"/>
    <w:rsid w:val="00CF29DE"/>
    <w:rsid w:val="00D0337B"/>
    <w:rsid w:val="00D0412E"/>
    <w:rsid w:val="00D04F64"/>
    <w:rsid w:val="00D05B87"/>
    <w:rsid w:val="00D079B2"/>
    <w:rsid w:val="00D114E9"/>
    <w:rsid w:val="00D11A67"/>
    <w:rsid w:val="00D11FDA"/>
    <w:rsid w:val="00D12894"/>
    <w:rsid w:val="00D13087"/>
    <w:rsid w:val="00D2393C"/>
    <w:rsid w:val="00D242F8"/>
    <w:rsid w:val="00D25665"/>
    <w:rsid w:val="00D36516"/>
    <w:rsid w:val="00D37A4C"/>
    <w:rsid w:val="00D41BB5"/>
    <w:rsid w:val="00D429C6"/>
    <w:rsid w:val="00D45385"/>
    <w:rsid w:val="00D45825"/>
    <w:rsid w:val="00D47748"/>
    <w:rsid w:val="00D54CC3"/>
    <w:rsid w:val="00D567B0"/>
    <w:rsid w:val="00D6041A"/>
    <w:rsid w:val="00D633EB"/>
    <w:rsid w:val="00D71C2B"/>
    <w:rsid w:val="00D72991"/>
    <w:rsid w:val="00D77C58"/>
    <w:rsid w:val="00D827AB"/>
    <w:rsid w:val="00D82FF7"/>
    <w:rsid w:val="00D83842"/>
    <w:rsid w:val="00D847FE"/>
    <w:rsid w:val="00D85F8E"/>
    <w:rsid w:val="00D86EC2"/>
    <w:rsid w:val="00D9561C"/>
    <w:rsid w:val="00D964EA"/>
    <w:rsid w:val="00D966D0"/>
    <w:rsid w:val="00DA0C59"/>
    <w:rsid w:val="00DA1E1B"/>
    <w:rsid w:val="00DA3991"/>
    <w:rsid w:val="00DA3A00"/>
    <w:rsid w:val="00DB1642"/>
    <w:rsid w:val="00DB5F1D"/>
    <w:rsid w:val="00DB7566"/>
    <w:rsid w:val="00DB7E6C"/>
    <w:rsid w:val="00DC1267"/>
    <w:rsid w:val="00DC3B61"/>
    <w:rsid w:val="00DC6475"/>
    <w:rsid w:val="00DC68C1"/>
    <w:rsid w:val="00DD5A29"/>
    <w:rsid w:val="00DD5D9D"/>
    <w:rsid w:val="00DD62AF"/>
    <w:rsid w:val="00DE1E8C"/>
    <w:rsid w:val="00DE35CB"/>
    <w:rsid w:val="00DE3CC6"/>
    <w:rsid w:val="00DE3E01"/>
    <w:rsid w:val="00DE54C0"/>
    <w:rsid w:val="00DF1769"/>
    <w:rsid w:val="00DF21E9"/>
    <w:rsid w:val="00DF3835"/>
    <w:rsid w:val="00DF4689"/>
    <w:rsid w:val="00DF7839"/>
    <w:rsid w:val="00E00F14"/>
    <w:rsid w:val="00E014DB"/>
    <w:rsid w:val="00E01E2C"/>
    <w:rsid w:val="00E06386"/>
    <w:rsid w:val="00E06724"/>
    <w:rsid w:val="00E1121D"/>
    <w:rsid w:val="00E12991"/>
    <w:rsid w:val="00E13AFD"/>
    <w:rsid w:val="00E24EB4"/>
    <w:rsid w:val="00E320ED"/>
    <w:rsid w:val="00E32DF6"/>
    <w:rsid w:val="00E33AFB"/>
    <w:rsid w:val="00E34218"/>
    <w:rsid w:val="00E36B6A"/>
    <w:rsid w:val="00E46282"/>
    <w:rsid w:val="00E47E10"/>
    <w:rsid w:val="00E51468"/>
    <w:rsid w:val="00E5216E"/>
    <w:rsid w:val="00E562FC"/>
    <w:rsid w:val="00E57BBB"/>
    <w:rsid w:val="00E608D9"/>
    <w:rsid w:val="00E60B84"/>
    <w:rsid w:val="00E70631"/>
    <w:rsid w:val="00E72A9E"/>
    <w:rsid w:val="00E76C52"/>
    <w:rsid w:val="00E82344"/>
    <w:rsid w:val="00E84C82"/>
    <w:rsid w:val="00E84D64"/>
    <w:rsid w:val="00E87408"/>
    <w:rsid w:val="00E914C4"/>
    <w:rsid w:val="00E934F5"/>
    <w:rsid w:val="00E96961"/>
    <w:rsid w:val="00EA72EC"/>
    <w:rsid w:val="00EB04E1"/>
    <w:rsid w:val="00EB11CB"/>
    <w:rsid w:val="00EB275A"/>
    <w:rsid w:val="00EB786A"/>
    <w:rsid w:val="00EC1578"/>
    <w:rsid w:val="00EC1C72"/>
    <w:rsid w:val="00EC2945"/>
    <w:rsid w:val="00EC3CC9"/>
    <w:rsid w:val="00EC680A"/>
    <w:rsid w:val="00ED1196"/>
    <w:rsid w:val="00ED4DD7"/>
    <w:rsid w:val="00ED7AEE"/>
    <w:rsid w:val="00EE1BF1"/>
    <w:rsid w:val="00EE205B"/>
    <w:rsid w:val="00EE2BED"/>
    <w:rsid w:val="00EE3414"/>
    <w:rsid w:val="00EE374B"/>
    <w:rsid w:val="00EE59FB"/>
    <w:rsid w:val="00EF10F8"/>
    <w:rsid w:val="00EF19DB"/>
    <w:rsid w:val="00EF3D77"/>
    <w:rsid w:val="00EF58BA"/>
    <w:rsid w:val="00EF7629"/>
    <w:rsid w:val="00F01332"/>
    <w:rsid w:val="00F04C3F"/>
    <w:rsid w:val="00F11BB5"/>
    <w:rsid w:val="00F1417B"/>
    <w:rsid w:val="00F1787C"/>
    <w:rsid w:val="00F27FF2"/>
    <w:rsid w:val="00F34B99"/>
    <w:rsid w:val="00F37A7F"/>
    <w:rsid w:val="00F43145"/>
    <w:rsid w:val="00F510E6"/>
    <w:rsid w:val="00F52DAB"/>
    <w:rsid w:val="00F543F0"/>
    <w:rsid w:val="00F6373D"/>
    <w:rsid w:val="00F67206"/>
    <w:rsid w:val="00F72314"/>
    <w:rsid w:val="00F737AD"/>
    <w:rsid w:val="00F7488F"/>
    <w:rsid w:val="00F77AD4"/>
    <w:rsid w:val="00F81158"/>
    <w:rsid w:val="00F81D29"/>
    <w:rsid w:val="00F81D61"/>
    <w:rsid w:val="00F81DC8"/>
    <w:rsid w:val="00F90061"/>
    <w:rsid w:val="00F91C4D"/>
    <w:rsid w:val="00F92FD9"/>
    <w:rsid w:val="00F976AD"/>
    <w:rsid w:val="00FA2541"/>
    <w:rsid w:val="00FA42EF"/>
    <w:rsid w:val="00FA6470"/>
    <w:rsid w:val="00FA6684"/>
    <w:rsid w:val="00FA705E"/>
    <w:rsid w:val="00FA725A"/>
    <w:rsid w:val="00FA731E"/>
    <w:rsid w:val="00FB0B66"/>
    <w:rsid w:val="00FB2B38"/>
    <w:rsid w:val="00FB3791"/>
    <w:rsid w:val="00FC4823"/>
    <w:rsid w:val="00FC6358"/>
    <w:rsid w:val="00FC6C90"/>
    <w:rsid w:val="00FC73CB"/>
    <w:rsid w:val="00FD04BB"/>
    <w:rsid w:val="00FD320D"/>
    <w:rsid w:val="00FD570D"/>
    <w:rsid w:val="00FD5950"/>
    <w:rsid w:val="00FE23DE"/>
    <w:rsid w:val="00FE773B"/>
    <w:rsid w:val="01B62B99"/>
    <w:rsid w:val="03563CE3"/>
    <w:rsid w:val="041A1188"/>
    <w:rsid w:val="04AF42EF"/>
    <w:rsid w:val="05C14567"/>
    <w:rsid w:val="05FF07B5"/>
    <w:rsid w:val="0644652B"/>
    <w:rsid w:val="08C75728"/>
    <w:rsid w:val="08E55DE7"/>
    <w:rsid w:val="0A6C5668"/>
    <w:rsid w:val="0A842761"/>
    <w:rsid w:val="0B7274F3"/>
    <w:rsid w:val="0BAC32E0"/>
    <w:rsid w:val="0C68411F"/>
    <w:rsid w:val="0C6C6950"/>
    <w:rsid w:val="0DD7773F"/>
    <w:rsid w:val="0E8D76BF"/>
    <w:rsid w:val="0F073C55"/>
    <w:rsid w:val="0F0C7D92"/>
    <w:rsid w:val="0F6945CC"/>
    <w:rsid w:val="0FCF7D15"/>
    <w:rsid w:val="114805EC"/>
    <w:rsid w:val="11F85CBA"/>
    <w:rsid w:val="12463E5D"/>
    <w:rsid w:val="128A1009"/>
    <w:rsid w:val="129A6EDF"/>
    <w:rsid w:val="134A1835"/>
    <w:rsid w:val="13794378"/>
    <w:rsid w:val="14987CE5"/>
    <w:rsid w:val="14EA2A7E"/>
    <w:rsid w:val="17176377"/>
    <w:rsid w:val="180B12B5"/>
    <w:rsid w:val="19382624"/>
    <w:rsid w:val="19A5475F"/>
    <w:rsid w:val="1AAE65BB"/>
    <w:rsid w:val="1B56145F"/>
    <w:rsid w:val="1C2A2576"/>
    <w:rsid w:val="1D781DF9"/>
    <w:rsid w:val="1EBA3B86"/>
    <w:rsid w:val="1F3E57F5"/>
    <w:rsid w:val="20236CFE"/>
    <w:rsid w:val="202E6203"/>
    <w:rsid w:val="208F11E7"/>
    <w:rsid w:val="215C14F1"/>
    <w:rsid w:val="23671F2C"/>
    <w:rsid w:val="23CA246C"/>
    <w:rsid w:val="24191DC1"/>
    <w:rsid w:val="24642242"/>
    <w:rsid w:val="24767468"/>
    <w:rsid w:val="26615569"/>
    <w:rsid w:val="26834513"/>
    <w:rsid w:val="274A5AC6"/>
    <w:rsid w:val="28752F46"/>
    <w:rsid w:val="28CA71A5"/>
    <w:rsid w:val="2AE93DA7"/>
    <w:rsid w:val="2B6D248E"/>
    <w:rsid w:val="2B8B7DC3"/>
    <w:rsid w:val="2BD650E5"/>
    <w:rsid w:val="2C2D37D2"/>
    <w:rsid w:val="2D1F1D65"/>
    <w:rsid w:val="2DAC5F75"/>
    <w:rsid w:val="2E1C1A4E"/>
    <w:rsid w:val="2E5D1AEE"/>
    <w:rsid w:val="2F062103"/>
    <w:rsid w:val="301C5852"/>
    <w:rsid w:val="31F01FE0"/>
    <w:rsid w:val="321A12C0"/>
    <w:rsid w:val="324B7B8D"/>
    <w:rsid w:val="3410010D"/>
    <w:rsid w:val="34851BA6"/>
    <w:rsid w:val="35155A35"/>
    <w:rsid w:val="35DB4005"/>
    <w:rsid w:val="369260AD"/>
    <w:rsid w:val="38675EDD"/>
    <w:rsid w:val="3871021D"/>
    <w:rsid w:val="38BA5276"/>
    <w:rsid w:val="38D26EC8"/>
    <w:rsid w:val="39CC502E"/>
    <w:rsid w:val="39DC01DA"/>
    <w:rsid w:val="3A2C035C"/>
    <w:rsid w:val="3A7466AB"/>
    <w:rsid w:val="3A8D375B"/>
    <w:rsid w:val="3AB00829"/>
    <w:rsid w:val="3C6F43DB"/>
    <w:rsid w:val="3CE2056B"/>
    <w:rsid w:val="3DDE678C"/>
    <w:rsid w:val="3E4A00F3"/>
    <w:rsid w:val="3E517F07"/>
    <w:rsid w:val="3F2C098B"/>
    <w:rsid w:val="3F615412"/>
    <w:rsid w:val="40321118"/>
    <w:rsid w:val="40540B76"/>
    <w:rsid w:val="40B51706"/>
    <w:rsid w:val="40EE303B"/>
    <w:rsid w:val="41572058"/>
    <w:rsid w:val="41695BCD"/>
    <w:rsid w:val="41B778CF"/>
    <w:rsid w:val="4234324C"/>
    <w:rsid w:val="4383564A"/>
    <w:rsid w:val="451C3C40"/>
    <w:rsid w:val="45B03890"/>
    <w:rsid w:val="45C00343"/>
    <w:rsid w:val="469C2D08"/>
    <w:rsid w:val="47932DEB"/>
    <w:rsid w:val="479D0403"/>
    <w:rsid w:val="488A12D3"/>
    <w:rsid w:val="489B5047"/>
    <w:rsid w:val="494914DD"/>
    <w:rsid w:val="49FA4C9F"/>
    <w:rsid w:val="4BE148C2"/>
    <w:rsid w:val="4DA353B5"/>
    <w:rsid w:val="4DC024C2"/>
    <w:rsid w:val="4E1C0C26"/>
    <w:rsid w:val="4F98252E"/>
    <w:rsid w:val="4FFE506F"/>
    <w:rsid w:val="512C1180"/>
    <w:rsid w:val="51A45239"/>
    <w:rsid w:val="51B63A66"/>
    <w:rsid w:val="51C508AC"/>
    <w:rsid w:val="51D33F98"/>
    <w:rsid w:val="54677F4B"/>
    <w:rsid w:val="54AB45BB"/>
    <w:rsid w:val="54FC279E"/>
    <w:rsid w:val="56963C59"/>
    <w:rsid w:val="56AA3B7A"/>
    <w:rsid w:val="56D94B3D"/>
    <w:rsid w:val="58036951"/>
    <w:rsid w:val="58094B8B"/>
    <w:rsid w:val="587614A3"/>
    <w:rsid w:val="58777528"/>
    <w:rsid w:val="595C5808"/>
    <w:rsid w:val="5AE12A2F"/>
    <w:rsid w:val="5B47245F"/>
    <w:rsid w:val="5C227DDB"/>
    <w:rsid w:val="5C366724"/>
    <w:rsid w:val="5C7A3515"/>
    <w:rsid w:val="5D5C64B2"/>
    <w:rsid w:val="5E2B2A21"/>
    <w:rsid w:val="5E3C3679"/>
    <w:rsid w:val="5E6B18C8"/>
    <w:rsid w:val="5F47332B"/>
    <w:rsid w:val="5F7B5377"/>
    <w:rsid w:val="602F098A"/>
    <w:rsid w:val="616151C6"/>
    <w:rsid w:val="616803F8"/>
    <w:rsid w:val="622E7C4D"/>
    <w:rsid w:val="62301BA8"/>
    <w:rsid w:val="624B4DA8"/>
    <w:rsid w:val="627B408D"/>
    <w:rsid w:val="645D5F22"/>
    <w:rsid w:val="64B670D4"/>
    <w:rsid w:val="651340F7"/>
    <w:rsid w:val="6568477B"/>
    <w:rsid w:val="66013CB9"/>
    <w:rsid w:val="66E7353A"/>
    <w:rsid w:val="674B0307"/>
    <w:rsid w:val="684D3A5E"/>
    <w:rsid w:val="68BF20CA"/>
    <w:rsid w:val="68D52A0C"/>
    <w:rsid w:val="6948200E"/>
    <w:rsid w:val="6A5C1C31"/>
    <w:rsid w:val="6AFD18D3"/>
    <w:rsid w:val="6B037447"/>
    <w:rsid w:val="6B204668"/>
    <w:rsid w:val="6C790ECB"/>
    <w:rsid w:val="6CD43640"/>
    <w:rsid w:val="6CFD7976"/>
    <w:rsid w:val="6D147FF8"/>
    <w:rsid w:val="6D530E82"/>
    <w:rsid w:val="6D874C56"/>
    <w:rsid w:val="6E166FE8"/>
    <w:rsid w:val="6E453FEE"/>
    <w:rsid w:val="6E906FA7"/>
    <w:rsid w:val="6ED47C90"/>
    <w:rsid w:val="6F9A64A0"/>
    <w:rsid w:val="70034993"/>
    <w:rsid w:val="70E439A9"/>
    <w:rsid w:val="71657824"/>
    <w:rsid w:val="716E3847"/>
    <w:rsid w:val="716F1097"/>
    <w:rsid w:val="72B868C0"/>
    <w:rsid w:val="73325C18"/>
    <w:rsid w:val="742A28ED"/>
    <w:rsid w:val="767B1592"/>
    <w:rsid w:val="770807A4"/>
    <w:rsid w:val="77CA3CE3"/>
    <w:rsid w:val="77E61714"/>
    <w:rsid w:val="77EB02B8"/>
    <w:rsid w:val="78A92C80"/>
    <w:rsid w:val="7904183A"/>
    <w:rsid w:val="79C17923"/>
    <w:rsid w:val="7A0525D6"/>
    <w:rsid w:val="7BF108E0"/>
    <w:rsid w:val="7E777FCA"/>
    <w:rsid w:val="7F122F5D"/>
    <w:rsid w:val="7F6D4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0"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link w:val="42"/>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semiHidden/>
    <w:qFormat/>
    <w:uiPriority w:val="0"/>
    <w:pPr>
      <w:tabs>
        <w:tab w:val="right" w:leader="dot" w:pos="9241"/>
      </w:tabs>
      <w:ind w:firstLine="100"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Balloon Text"/>
    <w:basedOn w:val="1"/>
    <w:link w:val="43"/>
    <w:qFormat/>
    <w:uiPriority w:val="0"/>
    <w:rPr>
      <w:sz w:val="18"/>
      <w:szCs w:val="18"/>
    </w:rPr>
  </w:style>
  <w:style w:type="paragraph" w:styleId="16">
    <w:name w:val="footer"/>
    <w:basedOn w:val="1"/>
    <w:link w:val="44"/>
    <w:qFormat/>
    <w:uiPriority w:val="99"/>
    <w:pPr>
      <w:snapToGrid w:val="0"/>
      <w:ind w:right="210" w:rightChars="100"/>
      <w:jc w:val="right"/>
    </w:pPr>
    <w:rPr>
      <w:sz w:val="18"/>
      <w:szCs w:val="18"/>
    </w:rPr>
  </w:style>
  <w:style w:type="paragraph" w:styleId="17">
    <w:name w:val="header"/>
    <w:basedOn w:val="1"/>
    <w:link w:val="45"/>
    <w:qFormat/>
    <w:uiPriority w:val="99"/>
    <w:pPr>
      <w:snapToGrid w:val="0"/>
      <w:jc w:val="left"/>
    </w:pPr>
    <w:rPr>
      <w:sz w:val="18"/>
      <w:szCs w:val="18"/>
    </w:rPr>
  </w:style>
  <w:style w:type="paragraph" w:styleId="18">
    <w:name w:val="toc 1"/>
    <w:basedOn w:val="1"/>
    <w:next w:val="1"/>
    <w:semiHidden/>
    <w:qFormat/>
    <w:uiPriority w:val="0"/>
    <w:pPr>
      <w:tabs>
        <w:tab w:val="right" w:leader="dot" w:pos="9242"/>
      </w:tabs>
      <w:spacing w:before="25" w:beforeLines="25" w:after="25" w:afterLines="25"/>
      <w:jc w:val="left"/>
    </w:pPr>
    <w:rPr>
      <w:rFonts w:ascii="宋体"/>
      <w:szCs w:val="21"/>
    </w:rPr>
  </w:style>
  <w:style w:type="paragraph" w:styleId="19">
    <w:name w:val="toc 4"/>
    <w:basedOn w:val="1"/>
    <w:next w:val="1"/>
    <w:semiHidden/>
    <w:qFormat/>
    <w:uiPriority w:val="0"/>
    <w:pPr>
      <w:tabs>
        <w:tab w:val="right" w:leader="dot" w:pos="9241"/>
      </w:tabs>
      <w:ind w:firstLine="200" w:firstLineChars="200"/>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qFormat/>
    <w:uiPriority w:val="0"/>
    <w:pPr>
      <w:tabs>
        <w:tab w:val="right" w:leader="dot" w:pos="9299"/>
      </w:tabs>
      <w:jc w:val="left"/>
    </w:pPr>
    <w:rPr>
      <w:rFonts w:ascii="宋体"/>
      <w:szCs w:val="21"/>
    </w:rPr>
  </w:style>
  <w:style w:type="paragraph" w:customStyle="1" w:styleId="22">
    <w:name w:val="段"/>
    <w:link w:val="4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qFormat/>
    <w:uiPriority w:val="0"/>
    <w:pPr>
      <w:numPr>
        <w:ilvl w:val="0"/>
        <w:numId w:val="1"/>
      </w:numPr>
      <w:snapToGrid w:val="0"/>
      <w:jc w:val="left"/>
    </w:pPr>
    <w:rPr>
      <w:rFonts w:ascii="宋体"/>
      <w:sz w:val="18"/>
      <w:szCs w:val="18"/>
    </w:rPr>
  </w:style>
  <w:style w:type="paragraph" w:styleId="24">
    <w:name w:val="toc 6"/>
    <w:basedOn w:val="1"/>
    <w:next w:val="1"/>
    <w:semiHidden/>
    <w:qFormat/>
    <w:uiPriority w:val="0"/>
    <w:pPr>
      <w:tabs>
        <w:tab w:val="right" w:leader="dot" w:pos="9241"/>
      </w:tabs>
      <w:ind w:firstLine="400" w:firstLineChars="400"/>
      <w:jc w:val="left"/>
    </w:pPr>
    <w:rPr>
      <w:rFonts w:ascii="宋体"/>
      <w:szCs w:val="21"/>
    </w:rPr>
  </w:style>
  <w:style w:type="paragraph" w:styleId="25">
    <w:name w:val="Body Text Indent 3"/>
    <w:basedOn w:val="1"/>
    <w:qFormat/>
    <w:uiPriority w:val="99"/>
    <w:pPr>
      <w:spacing w:after="120"/>
      <w:ind w:left="420" w:leftChars="200"/>
    </w:pPr>
    <w:rPr>
      <w:sz w:val="16"/>
      <w:szCs w:val="16"/>
    </w:rPr>
  </w:style>
  <w:style w:type="paragraph" w:styleId="26">
    <w:name w:val="index 7"/>
    <w:basedOn w:val="1"/>
    <w:next w:val="1"/>
    <w:qFormat/>
    <w:uiPriority w:val="0"/>
    <w:pPr>
      <w:ind w:left="1470" w:hanging="210"/>
      <w:jc w:val="left"/>
    </w:pPr>
    <w:rPr>
      <w:rFonts w:ascii="Calibri" w:hAnsi="Calibri"/>
      <w:sz w:val="20"/>
      <w:szCs w:val="20"/>
    </w:rPr>
  </w:style>
  <w:style w:type="paragraph" w:styleId="27">
    <w:name w:val="index 9"/>
    <w:basedOn w:val="1"/>
    <w:next w:val="1"/>
    <w:qFormat/>
    <w:uiPriority w:val="0"/>
    <w:pPr>
      <w:ind w:left="1890" w:hanging="210"/>
      <w:jc w:val="left"/>
    </w:pPr>
    <w:rPr>
      <w:rFonts w:ascii="Calibri" w:hAnsi="Calibri"/>
      <w:sz w:val="20"/>
      <w:szCs w:val="20"/>
    </w:rPr>
  </w:style>
  <w:style w:type="paragraph" w:styleId="28">
    <w:name w:val="toc 2"/>
    <w:basedOn w:val="1"/>
    <w:next w:val="1"/>
    <w:semiHidden/>
    <w:qFormat/>
    <w:uiPriority w:val="0"/>
    <w:pPr>
      <w:tabs>
        <w:tab w:val="right" w:leader="dot" w:pos="9242"/>
      </w:tabs>
    </w:pPr>
    <w:rPr>
      <w:rFonts w:ascii="宋体"/>
      <w:szCs w:val="21"/>
    </w:rPr>
  </w:style>
  <w:style w:type="paragraph" w:styleId="29">
    <w:name w:val="toc 9"/>
    <w:basedOn w:val="1"/>
    <w:next w:val="1"/>
    <w:semiHidden/>
    <w:qFormat/>
    <w:uiPriority w:val="0"/>
    <w:pPr>
      <w:ind w:left="1470"/>
      <w:jc w:val="left"/>
    </w:pPr>
    <w:rPr>
      <w:sz w:val="20"/>
      <w:szCs w:val="20"/>
    </w:rPr>
  </w:style>
  <w:style w:type="paragraph" w:styleId="30">
    <w:name w:val="Normal (Web)"/>
    <w:basedOn w:val="1"/>
    <w:qFormat/>
    <w:uiPriority w:val="0"/>
    <w:rPr>
      <w:sz w:val="24"/>
    </w:rPr>
  </w:style>
  <w:style w:type="paragraph" w:styleId="31">
    <w:name w:val="index 2"/>
    <w:basedOn w:val="1"/>
    <w:next w:val="1"/>
    <w:qFormat/>
    <w:uiPriority w:val="0"/>
    <w:pPr>
      <w:ind w:left="420" w:hanging="210"/>
      <w:jc w:val="left"/>
    </w:pPr>
    <w:rPr>
      <w:rFonts w:ascii="Calibri" w:hAnsi="Calibri"/>
      <w:sz w:val="20"/>
      <w:szCs w:val="20"/>
    </w:rPr>
  </w:style>
  <w:style w:type="paragraph" w:styleId="32">
    <w:name w:val="annotation subject"/>
    <w:basedOn w:val="7"/>
    <w:next w:val="7"/>
    <w:link w:val="47"/>
    <w:qFormat/>
    <w:uiPriority w:val="0"/>
    <w:rPr>
      <w:b/>
      <w:bCs/>
    </w:rPr>
  </w:style>
  <w:style w:type="table" w:styleId="34">
    <w:name w:val="Table Grid"/>
    <w:basedOn w:val="33"/>
    <w:qFormat/>
    <w:uiPriority w:val="59"/>
    <w:pPr>
      <w:numPr>
        <w:numId w:val="2"/>
      </w:numPr>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endnote reference"/>
    <w:semiHidden/>
    <w:qFormat/>
    <w:uiPriority w:val="0"/>
    <w:rPr>
      <w:vertAlign w:val="superscript"/>
    </w:rPr>
  </w:style>
  <w:style w:type="character" w:styleId="37">
    <w:name w:val="page number"/>
    <w:qFormat/>
    <w:uiPriority w:val="0"/>
    <w:rPr>
      <w:rFonts w:ascii="Times New Roman" w:hAnsi="Times New Roman" w:eastAsia="宋体"/>
      <w:sz w:val="18"/>
    </w:rPr>
  </w:style>
  <w:style w:type="character" w:styleId="38">
    <w:name w:val="FollowedHyperlink"/>
    <w:qFormat/>
    <w:uiPriority w:val="0"/>
    <w:rPr>
      <w:color w:val="800080"/>
      <w:u w:val="single"/>
    </w:rPr>
  </w:style>
  <w:style w:type="character" w:styleId="39">
    <w:name w:val="Hyperlink"/>
    <w:qFormat/>
    <w:uiPriority w:val="0"/>
    <w:rPr>
      <w:color w:val="0000FF"/>
      <w:spacing w:val="0"/>
      <w:w w:val="100"/>
      <w:szCs w:val="21"/>
      <w:u w:val="single"/>
    </w:rPr>
  </w:style>
  <w:style w:type="character" w:styleId="40">
    <w:name w:val="annotation reference"/>
    <w:qFormat/>
    <w:uiPriority w:val="0"/>
    <w:rPr>
      <w:sz w:val="21"/>
      <w:szCs w:val="21"/>
    </w:rPr>
  </w:style>
  <w:style w:type="character" w:styleId="41">
    <w:name w:val="footnote reference"/>
    <w:semiHidden/>
    <w:qFormat/>
    <w:uiPriority w:val="0"/>
    <w:rPr>
      <w:vertAlign w:val="superscript"/>
    </w:rPr>
  </w:style>
  <w:style w:type="character" w:customStyle="1" w:styleId="42">
    <w:name w:val="批注文字 字符"/>
    <w:link w:val="7"/>
    <w:qFormat/>
    <w:uiPriority w:val="0"/>
    <w:rPr>
      <w:kern w:val="2"/>
      <w:sz w:val="21"/>
      <w:szCs w:val="24"/>
    </w:rPr>
  </w:style>
  <w:style w:type="character" w:customStyle="1" w:styleId="43">
    <w:name w:val="批注框文本 字符"/>
    <w:link w:val="15"/>
    <w:qFormat/>
    <w:uiPriority w:val="0"/>
    <w:rPr>
      <w:kern w:val="2"/>
      <w:sz w:val="18"/>
      <w:szCs w:val="18"/>
    </w:rPr>
  </w:style>
  <w:style w:type="character" w:customStyle="1" w:styleId="44">
    <w:name w:val="页脚 字符"/>
    <w:link w:val="16"/>
    <w:qFormat/>
    <w:locked/>
    <w:uiPriority w:val="99"/>
    <w:rPr>
      <w:kern w:val="2"/>
      <w:sz w:val="18"/>
      <w:szCs w:val="18"/>
    </w:rPr>
  </w:style>
  <w:style w:type="character" w:customStyle="1" w:styleId="45">
    <w:name w:val="页眉 字符"/>
    <w:link w:val="17"/>
    <w:qFormat/>
    <w:locked/>
    <w:uiPriority w:val="99"/>
    <w:rPr>
      <w:kern w:val="2"/>
      <w:sz w:val="18"/>
      <w:szCs w:val="18"/>
    </w:rPr>
  </w:style>
  <w:style w:type="character" w:customStyle="1" w:styleId="46">
    <w:name w:val="段 Char"/>
    <w:link w:val="22"/>
    <w:qFormat/>
    <w:uiPriority w:val="0"/>
    <w:rPr>
      <w:rFonts w:ascii="宋体"/>
      <w:sz w:val="21"/>
      <w:lang w:val="en-US" w:eastAsia="zh-CN" w:bidi="ar-SA"/>
    </w:rPr>
  </w:style>
  <w:style w:type="character" w:customStyle="1" w:styleId="47">
    <w:name w:val="批注主题 字符"/>
    <w:link w:val="32"/>
    <w:qFormat/>
    <w:uiPriority w:val="0"/>
    <w:rPr>
      <w:b/>
      <w:bCs/>
      <w:kern w:val="2"/>
      <w:sz w:val="21"/>
      <w:szCs w:val="24"/>
    </w:rPr>
  </w:style>
  <w:style w:type="character" w:customStyle="1" w:styleId="48">
    <w:name w:val="发布"/>
    <w:qFormat/>
    <w:uiPriority w:val="0"/>
    <w:rPr>
      <w:rFonts w:ascii="黑体" w:eastAsia="黑体"/>
      <w:spacing w:val="85"/>
      <w:w w:val="100"/>
      <w:position w:val="3"/>
      <w:sz w:val="28"/>
      <w:szCs w:val="28"/>
    </w:rPr>
  </w:style>
  <w:style w:type="character" w:customStyle="1" w:styleId="49">
    <w:name w:val="附录公式 Char"/>
    <w:link w:val="50"/>
    <w:qFormat/>
    <w:uiPriority w:val="0"/>
    <w:rPr>
      <w:lang w:val="en-US" w:eastAsia="zh-CN" w:bidi="ar-SA"/>
    </w:rPr>
  </w:style>
  <w:style w:type="paragraph" w:customStyle="1" w:styleId="50">
    <w:name w:val="附录公式"/>
    <w:basedOn w:val="22"/>
    <w:next w:val="22"/>
    <w:link w:val="49"/>
    <w:qFormat/>
    <w:uiPriority w:val="0"/>
    <w:rPr>
      <w:rFonts w:ascii="Times New Roman"/>
      <w:sz w:val="20"/>
    </w:rPr>
  </w:style>
  <w:style w:type="character" w:customStyle="1" w:styleId="51">
    <w:name w:val="章标题 Char"/>
    <w:link w:val="52"/>
    <w:qFormat/>
    <w:locked/>
    <w:uiPriority w:val="0"/>
    <w:rPr>
      <w:rFonts w:ascii="黑体" w:eastAsia="黑体"/>
      <w:sz w:val="21"/>
      <w:lang w:val="en-US" w:eastAsia="zh-CN" w:bidi="ar-SA"/>
    </w:rPr>
  </w:style>
  <w:style w:type="paragraph" w:customStyle="1" w:styleId="52">
    <w:name w:val="章标题"/>
    <w:next w:val="22"/>
    <w:link w:val="51"/>
    <w:qFormat/>
    <w:uiPriority w:val="0"/>
    <w:pPr>
      <w:numPr>
        <w:ilvl w:val="0"/>
        <w:numId w:val="3"/>
      </w:numPr>
      <w:spacing w:before="312" w:beforeLines="100" w:after="312" w:afterLines="100"/>
      <w:jc w:val="both"/>
      <w:outlineLvl w:val="1"/>
    </w:pPr>
    <w:rPr>
      <w:rFonts w:ascii="黑体" w:hAnsi="Times New Roman" w:eastAsia="黑体" w:cs="Times New Roman"/>
      <w:sz w:val="21"/>
      <w:lang w:val="en-US" w:eastAsia="zh-CN" w:bidi="ar-SA"/>
    </w:rPr>
  </w:style>
  <w:style w:type="character" w:customStyle="1" w:styleId="53">
    <w:name w:val="一级条标题 Char"/>
    <w:link w:val="54"/>
    <w:qFormat/>
    <w:locked/>
    <w:uiPriority w:val="0"/>
    <w:rPr>
      <w:rFonts w:ascii="黑体" w:eastAsia="黑体"/>
      <w:sz w:val="21"/>
      <w:szCs w:val="21"/>
      <w:lang w:val="en-US" w:eastAsia="zh-CN" w:bidi="ar-SA"/>
    </w:rPr>
  </w:style>
  <w:style w:type="paragraph" w:customStyle="1" w:styleId="54">
    <w:name w:val="一级条标题"/>
    <w:next w:val="22"/>
    <w:link w:val="53"/>
    <w:qFormat/>
    <w:uiPriority w:val="0"/>
    <w:pPr>
      <w:numPr>
        <w:ilvl w:val="1"/>
        <w:numId w:val="3"/>
      </w:numPr>
      <w:spacing w:before="156" w:beforeLines="50" w:after="156" w:afterLines="50"/>
      <w:outlineLvl w:val="2"/>
    </w:pPr>
    <w:rPr>
      <w:rFonts w:ascii="黑体" w:hAnsi="Times New Roman" w:eastAsia="黑体" w:cs="Times New Roman"/>
      <w:sz w:val="21"/>
      <w:szCs w:val="21"/>
      <w:lang w:val="en-US" w:eastAsia="zh-CN" w:bidi="ar-SA"/>
    </w:rPr>
  </w:style>
  <w:style w:type="character" w:customStyle="1" w:styleId="55">
    <w:name w:val="二级条标题 Char"/>
    <w:link w:val="56"/>
    <w:qFormat/>
    <w:locked/>
    <w:uiPriority w:val="0"/>
    <w:rPr>
      <w:rFonts w:ascii="黑体" w:eastAsia="黑体"/>
      <w:sz w:val="21"/>
      <w:szCs w:val="21"/>
    </w:rPr>
  </w:style>
  <w:style w:type="paragraph" w:customStyle="1" w:styleId="56">
    <w:name w:val="二级条标题"/>
    <w:basedOn w:val="54"/>
    <w:next w:val="22"/>
    <w:link w:val="55"/>
    <w:qFormat/>
    <w:uiPriority w:val="0"/>
    <w:pPr>
      <w:numPr>
        <w:ilvl w:val="2"/>
      </w:numPr>
      <w:spacing w:before="50" w:after="50"/>
      <w:outlineLvl w:val="3"/>
    </w:pPr>
  </w:style>
  <w:style w:type="character" w:customStyle="1" w:styleId="57">
    <w:name w:val="首示例 Char"/>
    <w:link w:val="58"/>
    <w:qFormat/>
    <w:uiPriority w:val="0"/>
    <w:rPr>
      <w:rFonts w:ascii="宋体" w:hAnsi="宋体"/>
      <w:kern w:val="2"/>
      <w:sz w:val="18"/>
      <w:szCs w:val="18"/>
      <w:lang w:val="en-US" w:eastAsia="zh-CN" w:bidi="ar-SA"/>
    </w:rPr>
  </w:style>
  <w:style w:type="paragraph" w:customStyle="1" w:styleId="58">
    <w:name w:val="首示例"/>
    <w:next w:val="22"/>
    <w:link w:val="57"/>
    <w:qFormat/>
    <w:uiPriority w:val="0"/>
    <w:pPr>
      <w:numPr>
        <w:ilvl w:val="0"/>
        <w:numId w:val="4"/>
      </w:numPr>
      <w:tabs>
        <w:tab w:val="left" w:pos="360"/>
      </w:tabs>
      <w:ind w:firstLine="0"/>
    </w:pPr>
    <w:rPr>
      <w:rFonts w:ascii="宋体" w:hAnsi="宋体" w:eastAsia="宋体" w:cs="Times New Roman"/>
      <w:kern w:val="2"/>
      <w:sz w:val="18"/>
      <w:szCs w:val="18"/>
      <w:lang w:val="en-US" w:eastAsia="zh-CN" w:bidi="ar-SA"/>
    </w:rPr>
  </w:style>
  <w:style w:type="character" w:customStyle="1" w:styleId="59">
    <w:name w:val="二级无 Char"/>
    <w:link w:val="60"/>
    <w:qFormat/>
    <w:locked/>
    <w:uiPriority w:val="0"/>
    <w:rPr>
      <w:rFonts w:ascii="宋体"/>
      <w:sz w:val="21"/>
      <w:szCs w:val="21"/>
    </w:rPr>
  </w:style>
  <w:style w:type="paragraph" w:customStyle="1" w:styleId="60">
    <w:name w:val="二级无"/>
    <w:basedOn w:val="56"/>
    <w:link w:val="59"/>
    <w:qFormat/>
    <w:uiPriority w:val="0"/>
    <w:pPr>
      <w:spacing w:before="0" w:beforeLines="0" w:after="0" w:afterLines="0"/>
    </w:pPr>
    <w:rPr>
      <w:rFonts w:ascii="宋体" w:eastAsia="宋体"/>
    </w:rPr>
  </w:style>
  <w:style w:type="paragraph" w:customStyle="1" w:styleId="61">
    <w:name w:val="列项◆（三级）"/>
    <w:basedOn w:val="1"/>
    <w:qFormat/>
    <w:uiPriority w:val="0"/>
    <w:pPr>
      <w:numPr>
        <w:ilvl w:val="2"/>
        <w:numId w:val="5"/>
      </w:numPr>
    </w:pPr>
    <w:rPr>
      <w:rFonts w:ascii="宋体"/>
      <w:szCs w:val="21"/>
    </w:rPr>
  </w:style>
  <w:style w:type="paragraph" w:customStyle="1" w:styleId="62">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63">
    <w:name w:val="条文脚注"/>
    <w:basedOn w:val="23"/>
    <w:qFormat/>
    <w:uiPriority w:val="0"/>
    <w:pPr>
      <w:numPr>
        <w:numId w:val="0"/>
      </w:numPr>
      <w:jc w:val="both"/>
    </w:pPr>
  </w:style>
  <w:style w:type="paragraph" w:customStyle="1" w:styleId="64">
    <w:name w:val="列项——（一级）"/>
    <w:qFormat/>
    <w:uiPriority w:val="0"/>
    <w:pPr>
      <w:widowControl w:val="0"/>
      <w:numPr>
        <w:ilvl w:val="0"/>
        <w:numId w:val="5"/>
      </w:numPr>
      <w:jc w:val="both"/>
    </w:pPr>
    <w:rPr>
      <w:rFonts w:ascii="宋体" w:hAnsi="Times New Roman" w:eastAsia="宋体" w:cs="Times New Roman"/>
      <w:sz w:val="21"/>
      <w:lang w:val="en-US" w:eastAsia="zh-CN" w:bidi="ar-SA"/>
    </w:rPr>
  </w:style>
  <w:style w:type="paragraph" w:customStyle="1" w:styleId="65">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6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67">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8">
    <w:name w:val="封面标准文稿类别"/>
    <w:basedOn w:val="69"/>
    <w:qFormat/>
    <w:uiPriority w:val="0"/>
    <w:pPr>
      <w:framePr w:wrap="around"/>
      <w:spacing w:after="160" w:line="240" w:lineRule="auto"/>
    </w:pPr>
    <w:rPr>
      <w:sz w:val="24"/>
    </w:rPr>
  </w:style>
  <w:style w:type="paragraph" w:customStyle="1" w:styleId="69">
    <w:name w:val="封面一致性程度标识"/>
    <w:basedOn w:val="70"/>
    <w:qFormat/>
    <w:uiPriority w:val="99"/>
    <w:pPr>
      <w:framePr w:wrap="around"/>
      <w:spacing w:before="440"/>
    </w:pPr>
    <w:rPr>
      <w:rFonts w:ascii="宋体" w:eastAsia="宋体"/>
    </w:rPr>
  </w:style>
  <w:style w:type="paragraph" w:customStyle="1" w:styleId="70">
    <w:name w:val="封面标准英文名称"/>
    <w:basedOn w:val="71"/>
    <w:qFormat/>
    <w:uiPriority w:val="0"/>
    <w:pPr>
      <w:framePr w:wrap="around"/>
      <w:spacing w:before="370" w:line="400" w:lineRule="exact"/>
    </w:pPr>
    <w:rPr>
      <w:rFonts w:ascii="Times New Roman"/>
      <w:sz w:val="28"/>
      <w:szCs w:val="28"/>
    </w:rPr>
  </w:style>
  <w:style w:type="paragraph" w:customStyle="1" w:styleId="71">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2">
    <w:name w:val="附录表标号"/>
    <w:basedOn w:val="1"/>
    <w:next w:val="22"/>
    <w:qFormat/>
    <w:uiPriority w:val="0"/>
    <w:pPr>
      <w:numPr>
        <w:ilvl w:val="0"/>
        <w:numId w:val="6"/>
      </w:numPr>
      <w:tabs>
        <w:tab w:val="clear" w:pos="0"/>
      </w:tabs>
      <w:spacing w:line="14" w:lineRule="exact"/>
      <w:ind w:left="811" w:hanging="448"/>
      <w:jc w:val="center"/>
      <w:outlineLvl w:val="0"/>
    </w:pPr>
    <w:rPr>
      <w:color w:val="FFFFFF"/>
    </w:rPr>
  </w:style>
  <w:style w:type="paragraph" w:customStyle="1" w:styleId="73">
    <w:name w:val="标准书眉一"/>
    <w:qFormat/>
    <w:uiPriority w:val="0"/>
    <w:pPr>
      <w:jc w:val="both"/>
    </w:pPr>
    <w:rPr>
      <w:rFonts w:ascii="Times New Roman" w:hAnsi="Times New Roman" w:eastAsia="宋体" w:cs="Times New Roman"/>
      <w:lang w:val="en-US" w:eastAsia="zh-CN" w:bidi="ar-SA"/>
    </w:rPr>
  </w:style>
  <w:style w:type="paragraph" w:customStyle="1" w:styleId="74">
    <w:name w:val="附录四级无"/>
    <w:basedOn w:val="75"/>
    <w:qFormat/>
    <w:uiPriority w:val="0"/>
    <w:pPr>
      <w:tabs>
        <w:tab w:val="left" w:pos="360"/>
      </w:tabs>
      <w:spacing w:before="0" w:beforeLines="0" w:after="0" w:afterLines="0"/>
    </w:pPr>
    <w:rPr>
      <w:rFonts w:ascii="宋体" w:eastAsia="宋体"/>
      <w:szCs w:val="21"/>
    </w:rPr>
  </w:style>
  <w:style w:type="paragraph" w:customStyle="1" w:styleId="75">
    <w:name w:val="附录四级条标题"/>
    <w:basedOn w:val="76"/>
    <w:next w:val="22"/>
    <w:qFormat/>
    <w:uiPriority w:val="0"/>
    <w:pPr>
      <w:numPr>
        <w:ilvl w:val="5"/>
      </w:numPr>
      <w:tabs>
        <w:tab w:val="left" w:pos="360"/>
      </w:tabs>
      <w:outlineLvl w:val="5"/>
    </w:pPr>
  </w:style>
  <w:style w:type="paragraph" w:customStyle="1" w:styleId="76">
    <w:name w:val="附录三级条标题"/>
    <w:basedOn w:val="77"/>
    <w:next w:val="22"/>
    <w:qFormat/>
    <w:uiPriority w:val="0"/>
    <w:pPr>
      <w:numPr>
        <w:ilvl w:val="4"/>
      </w:numPr>
      <w:tabs>
        <w:tab w:val="left" w:pos="360"/>
      </w:tabs>
      <w:outlineLvl w:val="4"/>
    </w:pPr>
  </w:style>
  <w:style w:type="paragraph" w:customStyle="1" w:styleId="77">
    <w:name w:val="附录二级条标题"/>
    <w:basedOn w:val="1"/>
    <w:next w:val="22"/>
    <w:qFormat/>
    <w:uiPriority w:val="0"/>
    <w:pPr>
      <w:widowControl/>
      <w:numPr>
        <w:ilvl w:val="3"/>
        <w:numId w:val="7"/>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78">
    <w:name w:val="三级条标题"/>
    <w:basedOn w:val="56"/>
    <w:next w:val="22"/>
    <w:qFormat/>
    <w:uiPriority w:val="0"/>
    <w:pPr>
      <w:numPr>
        <w:ilvl w:val="3"/>
      </w:numPr>
      <w:outlineLvl w:val="4"/>
    </w:pPr>
  </w:style>
  <w:style w:type="paragraph" w:customStyle="1" w:styleId="79">
    <w:name w:val="四级条标题"/>
    <w:basedOn w:val="78"/>
    <w:next w:val="22"/>
    <w:qFormat/>
    <w:uiPriority w:val="0"/>
    <w:pPr>
      <w:numPr>
        <w:ilvl w:val="4"/>
      </w:numPr>
      <w:outlineLvl w:val="5"/>
    </w:pPr>
  </w:style>
  <w:style w:type="paragraph" w:customStyle="1" w:styleId="80">
    <w:name w:val="示例×："/>
    <w:basedOn w:val="52"/>
    <w:qFormat/>
    <w:uiPriority w:val="0"/>
    <w:pPr>
      <w:numPr>
        <w:numId w:val="8"/>
      </w:numPr>
      <w:spacing w:before="0" w:beforeLines="0" w:after="0" w:afterLines="0"/>
      <w:outlineLvl w:val="9"/>
    </w:pPr>
    <w:rPr>
      <w:rFonts w:ascii="宋体" w:eastAsia="宋体"/>
      <w:sz w:val="18"/>
      <w:szCs w:val="18"/>
    </w:rPr>
  </w:style>
  <w:style w:type="paragraph" w:customStyle="1" w:styleId="81">
    <w:name w:val="其他标准标志"/>
    <w:basedOn w:val="82"/>
    <w:qFormat/>
    <w:uiPriority w:val="0"/>
    <w:pPr>
      <w:framePr w:w="6101" w:wrap="around" w:vAnchor="page" w:hAnchor="page" w:x="4673" w:y="942"/>
    </w:pPr>
    <w:rPr>
      <w:w w:val="130"/>
    </w:rPr>
  </w:style>
  <w:style w:type="paragraph" w:customStyle="1" w:styleId="82">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83">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84">
    <w:name w:val="附录标识"/>
    <w:basedOn w:val="1"/>
    <w:next w:val="22"/>
    <w:qFormat/>
    <w:uiPriority w:val="0"/>
    <w:pPr>
      <w:keepNext/>
      <w:widowControl/>
      <w:numPr>
        <w:ilvl w:val="0"/>
        <w:numId w:val="7"/>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5">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86">
    <w:name w:val="封面标准文稿编辑信息2"/>
    <w:basedOn w:val="87"/>
    <w:qFormat/>
    <w:uiPriority w:val="0"/>
    <w:pPr>
      <w:framePr w:wrap="around" w:y="4469"/>
    </w:pPr>
  </w:style>
  <w:style w:type="paragraph" w:customStyle="1" w:styleId="87">
    <w:name w:val="封面标准文稿编辑信息"/>
    <w:basedOn w:val="68"/>
    <w:qFormat/>
    <w:uiPriority w:val="0"/>
    <w:pPr>
      <w:framePr w:wrap="around"/>
      <w:spacing w:before="180" w:line="180" w:lineRule="exact"/>
    </w:pPr>
    <w:rPr>
      <w:sz w:val="21"/>
    </w:rPr>
  </w:style>
  <w:style w:type="paragraph" w:customStyle="1" w:styleId="88">
    <w:name w:val="封面标准英文名称2"/>
    <w:basedOn w:val="70"/>
    <w:qFormat/>
    <w:uiPriority w:val="0"/>
    <w:pPr>
      <w:framePr w:wrap="around" w:y="4469"/>
    </w:pPr>
  </w:style>
  <w:style w:type="paragraph" w:customStyle="1" w:styleId="89">
    <w:name w:val="封面一致性程度标识2"/>
    <w:basedOn w:val="69"/>
    <w:qFormat/>
    <w:uiPriority w:val="0"/>
    <w:pPr>
      <w:framePr w:wrap="around" w:y="4469"/>
    </w:pPr>
  </w:style>
  <w:style w:type="paragraph" w:customStyle="1" w:styleId="90">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91">
    <w:name w:val="正文图标题"/>
    <w:next w:val="22"/>
    <w:qFormat/>
    <w:uiPriority w:val="99"/>
    <w:pPr>
      <w:numPr>
        <w:ilvl w:val="0"/>
        <w:numId w:val="9"/>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92">
    <w:name w:val="其他实施日期"/>
    <w:basedOn w:val="93"/>
    <w:qFormat/>
    <w:uiPriority w:val="99"/>
    <w:pPr>
      <w:framePr w:wrap="around"/>
    </w:pPr>
  </w:style>
  <w:style w:type="paragraph" w:customStyle="1" w:styleId="93">
    <w:name w:val="实施日期"/>
    <w:basedOn w:val="66"/>
    <w:qFormat/>
    <w:uiPriority w:val="0"/>
    <w:pPr>
      <w:framePr w:wrap="around" w:vAnchor="page" w:hAnchor="text"/>
      <w:jc w:val="right"/>
    </w:pPr>
  </w:style>
  <w:style w:type="paragraph" w:customStyle="1" w:styleId="94">
    <w:name w:val="附录表标题"/>
    <w:basedOn w:val="1"/>
    <w:next w:val="22"/>
    <w:qFormat/>
    <w:uiPriority w:val="0"/>
    <w:pPr>
      <w:numPr>
        <w:ilvl w:val="1"/>
        <w:numId w:val="6"/>
      </w:numPr>
      <w:tabs>
        <w:tab w:val="left" w:pos="180"/>
      </w:tabs>
      <w:spacing w:before="50" w:beforeLines="50" w:after="50" w:afterLines="50"/>
      <w:ind w:left="0" w:firstLine="0"/>
      <w:jc w:val="center"/>
    </w:pPr>
    <w:rPr>
      <w:rFonts w:ascii="黑体" w:eastAsia="黑体"/>
      <w:szCs w:val="21"/>
    </w:rPr>
  </w:style>
  <w:style w:type="paragraph" w:customStyle="1" w:styleId="95">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96">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9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98">
    <w:name w:val="示例后文字"/>
    <w:basedOn w:val="22"/>
    <w:next w:val="22"/>
    <w:qFormat/>
    <w:uiPriority w:val="0"/>
    <w:pPr>
      <w:ind w:firstLine="360"/>
    </w:pPr>
    <w:rPr>
      <w:sz w:val="18"/>
    </w:rPr>
  </w:style>
  <w:style w:type="paragraph" w:customStyle="1" w:styleId="99">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00">
    <w:name w:val="数字编号列项（二级）"/>
    <w:qFormat/>
    <w:uiPriority w:val="0"/>
    <w:pPr>
      <w:numPr>
        <w:ilvl w:val="1"/>
        <w:numId w:val="10"/>
      </w:numPr>
      <w:jc w:val="both"/>
    </w:pPr>
    <w:rPr>
      <w:rFonts w:ascii="宋体" w:hAnsi="Times New Roman" w:eastAsia="宋体" w:cs="Times New Roman"/>
      <w:sz w:val="21"/>
      <w:lang w:val="en-US" w:eastAsia="zh-CN" w:bidi="ar-SA"/>
    </w:rPr>
  </w:style>
  <w:style w:type="paragraph" w:customStyle="1" w:styleId="101">
    <w:name w:val="附录五级条标题"/>
    <w:basedOn w:val="75"/>
    <w:next w:val="22"/>
    <w:qFormat/>
    <w:uiPriority w:val="0"/>
    <w:pPr>
      <w:numPr>
        <w:ilvl w:val="6"/>
      </w:numPr>
      <w:outlineLvl w:val="6"/>
    </w:pPr>
  </w:style>
  <w:style w:type="paragraph" w:customStyle="1" w:styleId="102">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03">
    <w:name w:val="附录三级无"/>
    <w:basedOn w:val="76"/>
    <w:qFormat/>
    <w:uiPriority w:val="0"/>
    <w:pPr>
      <w:tabs>
        <w:tab w:val="clear" w:pos="360"/>
      </w:tabs>
      <w:spacing w:before="0" w:beforeLines="0" w:after="0" w:afterLines="0"/>
    </w:pPr>
    <w:rPr>
      <w:rFonts w:ascii="宋体" w:eastAsia="宋体"/>
      <w:szCs w:val="21"/>
    </w:rPr>
  </w:style>
  <w:style w:type="paragraph" w:customStyle="1" w:styleId="104">
    <w:name w:val="五级条标题"/>
    <w:basedOn w:val="79"/>
    <w:next w:val="22"/>
    <w:qFormat/>
    <w:uiPriority w:val="0"/>
    <w:pPr>
      <w:numPr>
        <w:ilvl w:val="5"/>
      </w:numPr>
      <w:outlineLvl w:val="6"/>
    </w:pPr>
  </w:style>
  <w:style w:type="paragraph" w:customStyle="1" w:styleId="105">
    <w:name w:val="发布部门"/>
    <w:next w:val="22"/>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06">
    <w:name w:val="目次、标准名称标题"/>
    <w:basedOn w:val="1"/>
    <w:next w:val="22"/>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07">
    <w:name w:val="编号列项（三级）"/>
    <w:qFormat/>
    <w:uiPriority w:val="0"/>
    <w:pPr>
      <w:numPr>
        <w:ilvl w:val="2"/>
        <w:numId w:val="10"/>
      </w:numPr>
    </w:pPr>
    <w:rPr>
      <w:rFonts w:ascii="宋体" w:hAnsi="Times New Roman" w:eastAsia="宋体" w:cs="Times New Roman"/>
      <w:sz w:val="21"/>
      <w:lang w:val="en-US" w:eastAsia="zh-CN" w:bidi="ar-SA"/>
    </w:rPr>
  </w:style>
  <w:style w:type="paragraph" w:customStyle="1" w:styleId="108">
    <w:name w:val="正文表标题"/>
    <w:next w:val="22"/>
    <w:qFormat/>
    <w:uiPriority w:val="0"/>
    <w:pPr>
      <w:numPr>
        <w:ilvl w:val="0"/>
        <w:numId w:val="11"/>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09">
    <w:name w:val="终结线"/>
    <w:basedOn w:val="1"/>
    <w:qFormat/>
    <w:uiPriority w:val="0"/>
    <w:pPr>
      <w:framePr w:hSpace="181" w:vSpace="181" w:wrap="around" w:vAnchor="text" w:hAnchor="margin" w:xAlign="center" w:y="285"/>
    </w:pPr>
  </w:style>
  <w:style w:type="paragraph" w:customStyle="1" w:styleId="110">
    <w:name w:val="其他发布部门"/>
    <w:basedOn w:val="105"/>
    <w:qFormat/>
    <w:uiPriority w:val="0"/>
    <w:pPr>
      <w:framePr w:wrap="around" w:y="15310"/>
      <w:spacing w:line="0" w:lineRule="atLeast"/>
    </w:pPr>
    <w:rPr>
      <w:rFonts w:ascii="黑体" w:eastAsia="黑体"/>
      <w:b w:val="0"/>
    </w:rPr>
  </w:style>
  <w:style w:type="paragraph" w:styleId="111">
    <w:name w:val="List Paragraph"/>
    <w:basedOn w:val="1"/>
    <w:qFormat/>
    <w:uiPriority w:val="34"/>
    <w:pPr>
      <w:ind w:firstLine="420" w:firstLineChars="200"/>
    </w:pPr>
    <w:rPr>
      <w:rFonts w:ascii="Calibri" w:hAnsi="Calibri"/>
      <w:szCs w:val="22"/>
    </w:rPr>
  </w:style>
  <w:style w:type="paragraph" w:customStyle="1" w:styleId="112">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113">
    <w:name w:val="其他发布日期"/>
    <w:basedOn w:val="66"/>
    <w:qFormat/>
    <w:uiPriority w:val="99"/>
    <w:pPr>
      <w:framePr w:wrap="around" w:vAnchor="page" w:hAnchor="text" w:x="1419"/>
    </w:pPr>
  </w:style>
  <w:style w:type="paragraph" w:customStyle="1" w:styleId="114">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15">
    <w:name w:val="一级无"/>
    <w:basedOn w:val="54"/>
    <w:qFormat/>
    <w:uiPriority w:val="0"/>
    <w:pPr>
      <w:spacing w:before="0" w:beforeLines="0" w:after="0" w:afterLines="0"/>
    </w:pPr>
    <w:rPr>
      <w:rFonts w:ascii="宋体" w:eastAsia="宋体"/>
    </w:rPr>
  </w:style>
  <w:style w:type="paragraph" w:customStyle="1" w:styleId="116">
    <w:name w:val="三级无"/>
    <w:basedOn w:val="78"/>
    <w:qFormat/>
    <w:uiPriority w:val="0"/>
    <w:pPr>
      <w:spacing w:before="0" w:beforeLines="0" w:after="0" w:afterLines="0"/>
    </w:pPr>
    <w:rPr>
      <w:rFonts w:ascii="宋体" w:eastAsia="宋体"/>
    </w:rPr>
  </w:style>
  <w:style w:type="paragraph" w:customStyle="1" w:styleId="117">
    <w:name w:val="列项●（二级）"/>
    <w:qFormat/>
    <w:uiPriority w:val="0"/>
    <w:pPr>
      <w:numPr>
        <w:ilvl w:val="1"/>
        <w:numId w:val="5"/>
      </w:numPr>
      <w:tabs>
        <w:tab w:val="left" w:pos="840"/>
      </w:tabs>
      <w:jc w:val="both"/>
    </w:pPr>
    <w:rPr>
      <w:rFonts w:ascii="宋体" w:hAnsi="Times New Roman" w:eastAsia="宋体" w:cs="Times New Roman"/>
      <w:sz w:val="21"/>
      <w:lang w:val="en-US" w:eastAsia="zh-CN" w:bidi="ar-SA"/>
    </w:rPr>
  </w:style>
  <w:style w:type="paragraph" w:customStyle="1" w:styleId="118">
    <w:name w:val="注："/>
    <w:next w:val="22"/>
    <w:qFormat/>
    <w:uiPriority w:val="0"/>
    <w:pPr>
      <w:widowControl w:val="0"/>
      <w:numPr>
        <w:ilvl w:val="0"/>
        <w:numId w:val="12"/>
      </w:numPr>
      <w:autoSpaceDE w:val="0"/>
      <w:autoSpaceDN w:val="0"/>
      <w:jc w:val="both"/>
    </w:pPr>
    <w:rPr>
      <w:rFonts w:ascii="宋体" w:hAnsi="Times New Roman" w:eastAsia="宋体" w:cs="Times New Roman"/>
      <w:sz w:val="18"/>
      <w:szCs w:val="18"/>
      <w:lang w:val="en-US" w:eastAsia="zh-CN" w:bidi="ar-SA"/>
    </w:rPr>
  </w:style>
  <w:style w:type="paragraph" w:customStyle="1" w:styleId="119">
    <w:name w:val="封面标准文稿类别2"/>
    <w:basedOn w:val="68"/>
    <w:qFormat/>
    <w:uiPriority w:val="0"/>
    <w:pPr>
      <w:framePr w:wrap="around" w:y="4469"/>
    </w:pPr>
  </w:style>
  <w:style w:type="paragraph" w:customStyle="1" w:styleId="120">
    <w:name w:val="五级无"/>
    <w:basedOn w:val="104"/>
    <w:qFormat/>
    <w:uiPriority w:val="0"/>
    <w:pPr>
      <w:spacing w:before="0" w:beforeLines="0" w:after="0" w:afterLines="0"/>
    </w:pPr>
    <w:rPr>
      <w:rFonts w:ascii="宋体" w:eastAsia="宋体"/>
    </w:rPr>
  </w:style>
  <w:style w:type="paragraph" w:customStyle="1" w:styleId="121">
    <w:name w:val="附录字母编号列项（一级）"/>
    <w:qFormat/>
    <w:uiPriority w:val="0"/>
    <w:pPr>
      <w:numPr>
        <w:ilvl w:val="0"/>
        <w:numId w:val="13"/>
      </w:numPr>
    </w:pPr>
    <w:rPr>
      <w:rFonts w:ascii="宋体" w:hAnsi="Times New Roman" w:eastAsia="宋体" w:cs="Times New Roman"/>
      <w:sz w:val="21"/>
      <w:lang w:val="en-US" w:eastAsia="zh-CN" w:bidi="ar-SA"/>
    </w:rPr>
  </w:style>
  <w:style w:type="paragraph" w:customStyle="1" w:styleId="122">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24">
    <w:name w:val="附录章标题"/>
    <w:next w:val="22"/>
    <w:qFormat/>
    <w:uiPriority w:val="0"/>
    <w:pPr>
      <w:numPr>
        <w:ilvl w:val="1"/>
        <w:numId w:val="7"/>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25">
    <w:name w:val="封面标准名称2"/>
    <w:basedOn w:val="71"/>
    <w:qFormat/>
    <w:uiPriority w:val="0"/>
    <w:pPr>
      <w:framePr w:wrap="around" w:y="4469"/>
      <w:spacing w:before="630" w:beforeLines="630"/>
    </w:pPr>
  </w:style>
  <w:style w:type="paragraph" w:customStyle="1" w:styleId="126">
    <w:name w:val="附录图标号"/>
    <w:basedOn w:val="1"/>
    <w:qFormat/>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127">
    <w:name w:val="四级无"/>
    <w:basedOn w:val="79"/>
    <w:qFormat/>
    <w:uiPriority w:val="0"/>
    <w:pPr>
      <w:spacing w:before="0" w:beforeLines="0" w:after="0" w:afterLines="0"/>
    </w:pPr>
    <w:rPr>
      <w:rFonts w:ascii="宋体" w:eastAsia="宋体"/>
    </w:rPr>
  </w:style>
  <w:style w:type="paragraph" w:customStyle="1" w:styleId="128">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9">
    <w:name w:val="附录一级条标题"/>
    <w:basedOn w:val="124"/>
    <w:next w:val="22"/>
    <w:qFormat/>
    <w:uiPriority w:val="0"/>
    <w:pPr>
      <w:numPr>
        <w:ilvl w:val="2"/>
      </w:numPr>
      <w:autoSpaceDN w:val="0"/>
      <w:spacing w:before="50" w:beforeLines="50" w:after="50" w:afterLines="50"/>
      <w:outlineLvl w:val="2"/>
    </w:pPr>
  </w:style>
  <w:style w:type="paragraph" w:customStyle="1" w:styleId="130">
    <w:name w:val="附录标题"/>
    <w:basedOn w:val="22"/>
    <w:next w:val="22"/>
    <w:qFormat/>
    <w:uiPriority w:val="0"/>
    <w:pPr>
      <w:ind w:firstLine="0" w:firstLineChars="0"/>
      <w:jc w:val="center"/>
    </w:pPr>
    <w:rPr>
      <w:rFonts w:ascii="黑体" w:eastAsia="黑体"/>
    </w:rPr>
  </w:style>
  <w:style w:type="paragraph" w:customStyle="1" w:styleId="131">
    <w:name w:val="标准书眉_偶数页"/>
    <w:basedOn w:val="62"/>
    <w:next w:val="1"/>
    <w:qFormat/>
    <w:uiPriority w:val="0"/>
    <w:pPr>
      <w:jc w:val="left"/>
    </w:pPr>
  </w:style>
  <w:style w:type="paragraph" w:customStyle="1" w:styleId="13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33">
    <w:name w:val="注：（正文）"/>
    <w:basedOn w:val="118"/>
    <w:next w:val="22"/>
    <w:qFormat/>
    <w:uiPriority w:val="0"/>
  </w:style>
  <w:style w:type="paragraph" w:customStyle="1" w:styleId="134">
    <w:name w:val="附录图标题"/>
    <w:basedOn w:val="1"/>
    <w:next w:val="22"/>
    <w:qFormat/>
    <w:uiPriority w:val="0"/>
    <w:pPr>
      <w:numPr>
        <w:ilvl w:val="1"/>
        <w:numId w:val="14"/>
      </w:numPr>
      <w:tabs>
        <w:tab w:val="left" w:pos="363"/>
      </w:tabs>
      <w:spacing w:before="50" w:beforeLines="50" w:after="50" w:afterLines="50"/>
      <w:ind w:left="0" w:firstLine="0"/>
      <w:jc w:val="center"/>
    </w:pPr>
    <w:rPr>
      <w:rFonts w:ascii="黑体" w:eastAsia="黑体"/>
      <w:szCs w:val="21"/>
    </w:rPr>
  </w:style>
  <w:style w:type="paragraph" w:customStyle="1" w:styleId="135">
    <w:name w:val="字母编号列项（一级）"/>
    <w:qFormat/>
    <w:uiPriority w:val="0"/>
    <w:pPr>
      <w:numPr>
        <w:ilvl w:val="0"/>
        <w:numId w:val="10"/>
      </w:numPr>
      <w:jc w:val="both"/>
    </w:pPr>
    <w:rPr>
      <w:rFonts w:ascii="宋体" w:hAnsi="Times New Roman" w:eastAsia="宋体" w:cs="Times New Roman"/>
      <w:sz w:val="21"/>
      <w:lang w:val="en-US" w:eastAsia="zh-CN" w:bidi="ar-SA"/>
    </w:rPr>
  </w:style>
  <w:style w:type="paragraph" w:customStyle="1" w:styleId="136">
    <w:name w:val="示例"/>
    <w:next w:val="96"/>
    <w:qFormat/>
    <w:uiPriority w:val="0"/>
    <w:pPr>
      <w:widowControl w:val="0"/>
      <w:numPr>
        <w:ilvl w:val="0"/>
        <w:numId w:val="15"/>
      </w:numPr>
      <w:jc w:val="both"/>
    </w:pPr>
    <w:rPr>
      <w:rFonts w:ascii="宋体" w:hAnsi="Times New Roman" w:eastAsia="宋体" w:cs="Times New Roman"/>
      <w:sz w:val="18"/>
      <w:szCs w:val="18"/>
      <w:lang w:val="en-US" w:eastAsia="zh-CN" w:bidi="ar-SA"/>
    </w:rPr>
  </w:style>
  <w:style w:type="paragraph" w:customStyle="1" w:styleId="137">
    <w:name w:val="注×：（正文）"/>
    <w:qFormat/>
    <w:uiPriority w:val="0"/>
    <w:pPr>
      <w:numPr>
        <w:ilvl w:val="0"/>
        <w:numId w:val="16"/>
      </w:numPr>
      <w:jc w:val="both"/>
    </w:pPr>
    <w:rPr>
      <w:rFonts w:ascii="宋体" w:hAnsi="Times New Roman" w:eastAsia="宋体" w:cs="Times New Roman"/>
      <w:sz w:val="18"/>
      <w:szCs w:val="18"/>
      <w:lang w:val="en-US" w:eastAsia="zh-CN" w:bidi="ar-SA"/>
    </w:rPr>
  </w:style>
  <w:style w:type="paragraph" w:customStyle="1" w:styleId="138">
    <w:name w:val="封面正文"/>
    <w:qFormat/>
    <w:uiPriority w:val="0"/>
    <w:pPr>
      <w:jc w:val="both"/>
    </w:pPr>
    <w:rPr>
      <w:rFonts w:ascii="Times New Roman" w:hAnsi="Times New Roman" w:eastAsia="宋体" w:cs="Times New Roman"/>
      <w:lang w:val="en-US" w:eastAsia="zh-CN" w:bidi="ar-SA"/>
    </w:rPr>
  </w:style>
  <w:style w:type="paragraph" w:customStyle="1" w:styleId="139">
    <w:name w:val="附录一级无"/>
    <w:basedOn w:val="129"/>
    <w:qFormat/>
    <w:uiPriority w:val="0"/>
    <w:pPr>
      <w:tabs>
        <w:tab w:val="clear" w:pos="360"/>
      </w:tabs>
      <w:spacing w:before="0" w:beforeLines="0" w:after="0" w:afterLines="0"/>
    </w:pPr>
    <w:rPr>
      <w:rFonts w:ascii="宋体" w:eastAsia="宋体"/>
      <w:szCs w:val="21"/>
    </w:rPr>
  </w:style>
  <w:style w:type="paragraph" w:customStyle="1" w:styleId="140">
    <w:name w:val="附录数字编号列项（二级）"/>
    <w:qFormat/>
    <w:uiPriority w:val="0"/>
    <w:pPr>
      <w:numPr>
        <w:ilvl w:val="1"/>
        <w:numId w:val="13"/>
      </w:numPr>
    </w:pPr>
    <w:rPr>
      <w:rFonts w:ascii="宋体" w:hAnsi="Times New Roman" w:eastAsia="宋体" w:cs="Times New Roman"/>
      <w:sz w:val="21"/>
      <w:lang w:val="en-US" w:eastAsia="zh-CN" w:bidi="ar-SA"/>
    </w:rPr>
  </w:style>
  <w:style w:type="paragraph" w:customStyle="1" w:styleId="141">
    <w:name w:val="附录五级无"/>
    <w:basedOn w:val="101"/>
    <w:qFormat/>
    <w:uiPriority w:val="0"/>
    <w:pPr>
      <w:tabs>
        <w:tab w:val="clear" w:pos="360"/>
      </w:tabs>
      <w:spacing w:before="0" w:beforeLines="0" w:after="0" w:afterLines="0"/>
    </w:pPr>
    <w:rPr>
      <w:rFonts w:ascii="宋体" w:eastAsia="宋体"/>
      <w:szCs w:val="21"/>
    </w:rPr>
  </w:style>
  <w:style w:type="paragraph" w:customStyle="1" w:styleId="142">
    <w:name w:val="Char Char Char Char"/>
    <w:basedOn w:val="1"/>
    <w:qFormat/>
    <w:uiPriority w:val="0"/>
    <w:pPr>
      <w:adjustRightInd w:val="0"/>
      <w:spacing w:line="360" w:lineRule="auto"/>
    </w:pPr>
    <w:rPr>
      <w:kern w:val="0"/>
      <w:sz w:val="24"/>
      <w:szCs w:val="20"/>
    </w:rPr>
  </w:style>
  <w:style w:type="paragraph" w:customStyle="1" w:styleId="143">
    <w:name w:val="图表脚注说明"/>
    <w:basedOn w:val="1"/>
    <w:qFormat/>
    <w:uiPriority w:val="0"/>
    <w:pPr>
      <w:numPr>
        <w:ilvl w:val="0"/>
        <w:numId w:val="2"/>
      </w:numPr>
    </w:pPr>
    <w:rPr>
      <w:rFonts w:ascii="宋体"/>
      <w:sz w:val="18"/>
      <w:szCs w:val="18"/>
    </w:rPr>
  </w:style>
  <w:style w:type="paragraph" w:customStyle="1" w:styleId="144">
    <w:name w:val="标准文件_附录一级条标题"/>
    <w:basedOn w:val="1"/>
    <w:next w:val="1"/>
    <w:qFormat/>
    <w:uiPriority w:val="0"/>
    <w:pPr>
      <w:widowControl/>
      <w:wordWrap w:val="0"/>
      <w:overflowPunct w:val="0"/>
      <w:autoSpaceDE w:val="0"/>
      <w:autoSpaceDN w:val="0"/>
      <w:ind w:left="-50" w:leftChars="-50" w:right="-50" w:rightChars="-50"/>
      <w:textAlignment w:val="baseline"/>
      <w:outlineLvl w:val="2"/>
    </w:pPr>
    <w:rPr>
      <w:rFonts w:ascii="黑体" w:eastAsia="黑体"/>
      <w:spacing w:val="2"/>
      <w:kern w:val="21"/>
      <w:szCs w:val="20"/>
    </w:rPr>
  </w:style>
  <w:style w:type="paragraph" w:customStyle="1" w:styleId="145">
    <w:name w:val="图标脚注说明"/>
    <w:basedOn w:val="22"/>
    <w:qFormat/>
    <w:uiPriority w:val="0"/>
    <w:pPr>
      <w:ind w:left="840" w:hanging="420" w:firstLineChars="0"/>
    </w:pPr>
    <w:rPr>
      <w:sz w:val="18"/>
      <w:szCs w:val="18"/>
    </w:rPr>
  </w:style>
  <w:style w:type="paragraph" w:customStyle="1" w:styleId="146">
    <w:name w:val="附录二级无"/>
    <w:basedOn w:val="77"/>
    <w:qFormat/>
    <w:uiPriority w:val="0"/>
    <w:pPr>
      <w:tabs>
        <w:tab w:val="clear" w:pos="360"/>
      </w:tabs>
      <w:spacing w:before="0" w:beforeLines="0" w:after="0" w:afterLines="0"/>
    </w:pPr>
    <w:rPr>
      <w:rFonts w:ascii="宋体" w:eastAsia="宋体"/>
      <w:szCs w:val="21"/>
    </w:rPr>
  </w:style>
  <w:style w:type="paragraph" w:customStyle="1" w:styleId="147">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48">
    <w:name w:val="注×："/>
    <w:qFormat/>
    <w:uiPriority w:val="99"/>
    <w:pPr>
      <w:widowControl w:val="0"/>
      <w:numPr>
        <w:ilvl w:val="0"/>
        <w:numId w:val="17"/>
      </w:numPr>
      <w:autoSpaceDE w:val="0"/>
      <w:autoSpaceDN w:val="0"/>
      <w:jc w:val="both"/>
    </w:pPr>
    <w:rPr>
      <w:rFonts w:ascii="宋体" w:hAnsi="Times New Roman" w:eastAsia="宋体" w:cs="Times New Roman"/>
      <w:sz w:val="18"/>
      <w:szCs w:val="18"/>
      <w:lang w:val="en-US" w:eastAsia="zh-CN" w:bidi="ar-SA"/>
    </w:rPr>
  </w:style>
  <w:style w:type="paragraph" w:customStyle="1" w:styleId="149">
    <w:name w:val="正文公式编号制表符"/>
    <w:basedOn w:val="22"/>
    <w:next w:val="22"/>
    <w:qFormat/>
    <w:uiPriority w:val="0"/>
    <w:pPr>
      <w:ind w:firstLine="0" w:firstLineChars="0"/>
    </w:pPr>
  </w:style>
  <w:style w:type="character" w:customStyle="1" w:styleId="150">
    <w:name w:val="font41"/>
    <w:qFormat/>
    <w:uiPriority w:val="0"/>
    <w:rPr>
      <w:rFonts w:hint="eastAsia" w:ascii="黑体" w:hAnsi="宋体" w:eastAsia="黑体" w:cs="黑体"/>
      <w:b/>
      <w:bCs/>
      <w:color w:val="000000"/>
      <w:sz w:val="24"/>
      <w:szCs w:val="24"/>
      <w:u w:val="none"/>
    </w:rPr>
  </w:style>
  <w:style w:type="character" w:customStyle="1" w:styleId="151">
    <w:name w:val="font31"/>
    <w:qFormat/>
    <w:uiPriority w:val="0"/>
    <w:rPr>
      <w:rFonts w:hint="eastAsia" w:ascii="黑体" w:hAnsi="宋体" w:eastAsia="黑体" w:cs="黑体"/>
      <w:color w:val="000000"/>
      <w:sz w:val="22"/>
      <w:szCs w:val="22"/>
      <w:u w:val="none"/>
    </w:rPr>
  </w:style>
  <w:style w:type="character" w:customStyle="1" w:styleId="152">
    <w:name w:val="font01"/>
    <w:qFormat/>
    <w:uiPriority w:val="0"/>
    <w:rPr>
      <w:rFonts w:hint="eastAsia" w:ascii="宋体" w:hAnsi="宋体" w:eastAsia="宋体" w:cs="宋体"/>
      <w:color w:val="000000"/>
      <w:sz w:val="22"/>
      <w:szCs w:val="22"/>
      <w:u w:val="none"/>
    </w:rPr>
  </w:style>
  <w:style w:type="paragraph" w:customStyle="1" w:styleId="153">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54">
    <w:name w:val="_Style 153"/>
    <w:unhideWhenUsed/>
    <w:qFormat/>
    <w:uiPriority w:val="99"/>
    <w:rPr>
      <w:rFonts w:ascii="Times New Roman" w:hAnsi="Times New Roman" w:eastAsia="宋体" w:cs="Times New Roman"/>
      <w:kern w:val="2"/>
      <w:sz w:val="21"/>
      <w:szCs w:val="24"/>
      <w:lang w:val="en-US" w:eastAsia="zh-CN" w:bidi="ar-SA"/>
    </w:rPr>
  </w:style>
  <w:style w:type="character" w:customStyle="1" w:styleId="155">
    <w:name w:val="fontstyle01"/>
    <w:qFormat/>
    <w:uiPriority w:val="0"/>
    <w:rPr>
      <w:rFonts w:hint="eastAsia" w:ascii="宋体" w:hAnsi="宋体" w:eastAsia="宋体"/>
      <w:color w:val="000000"/>
      <w:sz w:val="22"/>
      <w:szCs w:val="22"/>
    </w:rPr>
  </w:style>
  <w:style w:type="character" w:customStyle="1" w:styleId="156">
    <w:name w:val="fontstyle21"/>
    <w:qFormat/>
    <w:uiPriority w:val="0"/>
    <w:rPr>
      <w:rFonts w:hint="eastAsia" w:ascii="黑体" w:hAnsi="黑体" w:eastAsia="黑体"/>
      <w:color w:val="000000"/>
      <w:sz w:val="22"/>
      <w:szCs w:val="22"/>
    </w:rPr>
  </w:style>
  <w:style w:type="paragraph" w:customStyle="1" w:styleId="157">
    <w:name w:val="msolistparagraph"/>
    <w:basedOn w:val="1"/>
    <w:qFormat/>
    <w:uiPriority w:val="0"/>
    <w:pPr>
      <w:ind w:firstLine="420" w:firstLineChars="200"/>
    </w:p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microsoft.com/office/2006/relationships/keyMapCustomizations" Target="customizations.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3038</Words>
  <Characters>3698</Characters>
  <Lines>31</Lines>
  <Paragraphs>8</Paragraphs>
  <TotalTime>103</TotalTime>
  <ScaleCrop>false</ScaleCrop>
  <LinksUpToDate>false</LinksUpToDate>
  <CharactersWithSpaces>3774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2022-01-16T13:11:00Z</dcterms:created>
  <cp:lastPrinted>2021-11-10T08:05:00Z</cp:lastPrinted>
  <dcterms:modified xsi:type="dcterms:W3CDTF">2023-09-04T01:36:46Z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6A32A2790AB54CC5845F43274D3BD2E0_13</vt:lpwstr>
  </property>
</Properties>
</file>