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A7" w:rsidRDefault="00CE3AA7" w:rsidP="00E15F02">
      <w:pPr>
        <w:pStyle w:val="ab"/>
        <w:framePr w:wrap="around"/>
        <w:rPr>
          <w:color w:val="000000"/>
        </w:rPr>
      </w:pPr>
      <w:r>
        <w:rPr>
          <w:rFonts w:ascii="Times New Roman"/>
          <w:color w:val="000000"/>
        </w:rPr>
        <w:t>ICS</w:t>
      </w:r>
      <w:r>
        <w:rPr>
          <w:rFonts w:ascii="MS Mincho" w:eastAsia="MS Mincho" w:hAnsi="MS Mincho" w:cs="MS Mincho" w:hint="eastAsia"/>
          <w:color w:val="000000"/>
        </w:rPr>
        <w:t> </w:t>
      </w:r>
      <w:bookmarkStart w:id="0" w:name="ICS"/>
      <w:r>
        <w:rPr>
          <w:color w:val="000000"/>
        </w:rPr>
        <w:fldChar w:fldCharType="begin">
          <w:ffData>
            <w:name w:val="ICS"/>
            <w:enabled/>
            <w:calcOnExit w:val="0"/>
            <w:textInput>
              <w:default w:val="65.100.10"/>
            </w:textInput>
          </w:ffData>
        </w:fldChar>
      </w:r>
      <w:r>
        <w:rPr>
          <w:color w:val="000000"/>
        </w:rPr>
        <w:instrText>FORMTEXT</w:instrText>
      </w:r>
      <w:r>
        <w:rPr>
          <w:color w:val="000000"/>
        </w:rPr>
      </w:r>
      <w:r>
        <w:rPr>
          <w:color w:val="000000"/>
        </w:rPr>
        <w:fldChar w:fldCharType="separate"/>
      </w:r>
      <w:r>
        <w:rPr>
          <w:color w:val="000000"/>
        </w:rPr>
        <w:t>65.100.10</w:t>
      </w:r>
      <w:r>
        <w:rPr>
          <w:color w:val="000000"/>
        </w:rPr>
        <w:fldChar w:fldCharType="end"/>
      </w:r>
      <w:bookmarkEnd w:id="0"/>
    </w:p>
    <w:p w:rsidR="00CE3AA7" w:rsidRDefault="00CE3AA7" w:rsidP="00E15F02">
      <w:pPr>
        <w:pStyle w:val="ab"/>
        <w:framePr w:wrap="around"/>
        <w:rPr>
          <w:color w:val="000000"/>
        </w:rPr>
      </w:pPr>
      <w:r>
        <w:rPr>
          <w:color w:val="000000"/>
        </w:rPr>
        <w:t xml:space="preserve">CCS </w:t>
      </w:r>
      <w:bookmarkStart w:id="1" w:name="WXFLH"/>
      <w:r>
        <w:rPr>
          <w:color w:val="000000"/>
        </w:rPr>
        <w:fldChar w:fldCharType="begin">
          <w:ffData>
            <w:name w:val="WXFLH"/>
            <w:enabled/>
            <w:calcOnExit w:val="0"/>
            <w:textInput>
              <w:default w:val="G 25"/>
            </w:textInput>
          </w:ffData>
        </w:fldChar>
      </w:r>
      <w:r>
        <w:rPr>
          <w:color w:val="000000"/>
        </w:rPr>
        <w:instrText>FORMTEXT</w:instrText>
      </w:r>
      <w:r>
        <w:rPr>
          <w:color w:val="000000"/>
        </w:rPr>
      </w:r>
      <w:r>
        <w:rPr>
          <w:color w:val="000000"/>
        </w:rPr>
        <w:fldChar w:fldCharType="separate"/>
      </w:r>
      <w:r>
        <w:rPr>
          <w:color w:val="000000"/>
        </w:rPr>
        <w:t>G 25</w:t>
      </w:r>
      <w:r>
        <w:rPr>
          <w:color w:val="000000"/>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3"/>
      </w:tblGrid>
      <w:tr w:rsidR="00CE3AA7" w:rsidRPr="00EB7007" w:rsidTr="00A076B1">
        <w:tc>
          <w:tcPr>
            <w:tcW w:w="9854" w:type="dxa"/>
            <w:tcBorders>
              <w:top w:val="nil"/>
              <w:left w:val="nil"/>
              <w:bottom w:val="nil"/>
              <w:right w:val="nil"/>
            </w:tcBorders>
          </w:tcPr>
          <w:p w:rsidR="00CE3AA7" w:rsidRDefault="00CE3AA7" w:rsidP="00A076B1">
            <w:pPr>
              <w:pStyle w:val="ab"/>
              <w:framePr w:wrap="around"/>
              <w:rPr>
                <w:color w:val="000000"/>
              </w:rPr>
            </w:pPr>
          </w:p>
        </w:tc>
      </w:tr>
    </w:tbl>
    <w:p w:rsidR="00CE3AA7" w:rsidRDefault="00CE3AA7" w:rsidP="00E15F02">
      <w:pPr>
        <w:pStyle w:val="a9"/>
        <w:framePr w:wrap="around"/>
        <w:rPr>
          <w:rFonts w:ascii="Times New Roman" w:hAnsi="Times New Roman"/>
          <w:color w:val="000000"/>
        </w:rPr>
      </w:pPr>
      <w:r>
        <w:rPr>
          <w:rFonts w:hint="eastAsia"/>
          <w:color w:val="000000"/>
        </w:rPr>
        <w:t>团体标</w:t>
      </w:r>
      <w:r>
        <w:rPr>
          <w:rFonts w:ascii="Times New Roman" w:hAnsi="Times New Roman" w:hint="eastAsia"/>
          <w:color w:val="000000"/>
        </w:rPr>
        <w:t>准</w:t>
      </w:r>
    </w:p>
    <w:p w:rsidR="00CE3AA7" w:rsidRDefault="00CE3AA7" w:rsidP="00E15F02">
      <w:pPr>
        <w:pStyle w:val="2"/>
        <w:framePr w:wrap="around"/>
        <w:rPr>
          <w:color w:val="000000"/>
        </w:rPr>
      </w:pPr>
      <w:r>
        <w:rPr>
          <w:rFonts w:ascii="Times New Roman"/>
          <w:color w:val="000000"/>
        </w:rPr>
        <w:t>T/</w:t>
      </w:r>
      <w:bookmarkStart w:id="2" w:name="StdNo0"/>
      <w:r>
        <w:rPr>
          <w:rFonts w:ascii="Times New Roman"/>
          <w:color w:val="000000"/>
        </w:rPr>
        <w:fldChar w:fldCharType="begin">
          <w:ffData>
            <w:name w:val="StdNo0"/>
            <w:enabled/>
            <w:calcOnExit w:val="0"/>
            <w:textInput>
              <w:default w:val="ZNX"/>
            </w:textInput>
          </w:ffData>
        </w:fldChar>
      </w:r>
      <w:r>
        <w:rPr>
          <w:rFonts w:ascii="Times New Roman"/>
          <w:color w:val="000000"/>
        </w:rPr>
        <w:instrText>FORMTEXT</w:instrText>
      </w:r>
      <w:r>
        <w:rPr>
          <w:rFonts w:ascii="Times New Roman"/>
          <w:color w:val="000000"/>
        </w:rPr>
      </w:r>
      <w:r>
        <w:rPr>
          <w:rFonts w:ascii="Times New Roman"/>
          <w:color w:val="000000"/>
        </w:rPr>
        <w:fldChar w:fldCharType="separate"/>
      </w:r>
      <w:r>
        <w:rPr>
          <w:rFonts w:ascii="Times New Roman"/>
          <w:color w:val="000000"/>
        </w:rPr>
        <w:t>ZNX</w:t>
      </w:r>
      <w:r>
        <w:rPr>
          <w:rFonts w:ascii="Times New Roman"/>
          <w:color w:val="000000"/>
        </w:rPr>
        <w:fldChar w:fldCharType="end"/>
      </w:r>
      <w:bookmarkEnd w:id="2"/>
      <w:r>
        <w:rPr>
          <w:color w:val="000000"/>
        </w:rPr>
        <w:t xml:space="preserve"> XXXX</w:t>
      </w:r>
      <w:r>
        <w:rPr>
          <w:color w:val="000000"/>
        </w:rPr>
        <w:t>—</w:t>
      </w:r>
      <w:r>
        <w:rPr>
          <w:color w:val="000000"/>
        </w:rPr>
        <w:t>XXXX</w:t>
      </w:r>
    </w:p>
    <w:p w:rsidR="00CE3AA7" w:rsidRDefault="00CE3AA7" w:rsidP="00E15F02">
      <w:pPr>
        <w:pStyle w:val="2"/>
        <w:framePr w:wrap="around"/>
        <w:rPr>
          <w:color w:val="000000"/>
        </w:rPr>
      </w:pPr>
    </w:p>
    <w:p w:rsidR="00CE3AA7" w:rsidRDefault="00CE3AA7" w:rsidP="00E15F02">
      <w:pPr>
        <w:pStyle w:val="2"/>
        <w:framePr w:wrap="around"/>
        <w:rPr>
          <w:color w:val="000000"/>
        </w:rPr>
      </w:pPr>
    </w:p>
    <w:p w:rsidR="00CE3AA7" w:rsidRPr="007944C7" w:rsidRDefault="00CE3AA7" w:rsidP="00E15F02">
      <w:pPr>
        <w:framePr w:w="9639" w:h="6917" w:hRule="exact" w:wrap="around" w:vAnchor="page" w:hAnchor="page" w:xAlign="center" w:y="6408" w:anchorLock="1"/>
        <w:jc w:val="center"/>
        <w:rPr>
          <w:rFonts w:ascii="黑体" w:eastAsia="黑体"/>
          <w:bCs/>
          <w:color w:val="000000"/>
          <w:sz w:val="52"/>
          <w:szCs w:val="52"/>
        </w:rPr>
      </w:pPr>
      <w:bookmarkStart w:id="3" w:name="_Hlk142993689"/>
      <w:r w:rsidRPr="007944C7">
        <w:rPr>
          <w:rFonts w:ascii="黑体" w:eastAsia="黑体" w:hint="eastAsia"/>
          <w:bCs/>
          <w:color w:val="000000"/>
          <w:sz w:val="52"/>
        </w:rPr>
        <w:t>水和鱼类中</w:t>
      </w:r>
      <w:r w:rsidRPr="007944C7">
        <w:rPr>
          <w:rFonts w:ascii="黑体" w:eastAsia="黑体"/>
          <w:bCs/>
          <w:color w:val="000000"/>
          <w:sz w:val="52"/>
        </w:rPr>
        <w:t>23</w:t>
      </w:r>
      <w:r w:rsidRPr="007944C7">
        <w:rPr>
          <w:rFonts w:ascii="黑体" w:eastAsia="黑体" w:hint="eastAsia"/>
          <w:bCs/>
          <w:color w:val="000000"/>
          <w:sz w:val="52"/>
        </w:rPr>
        <w:t>三唑类杀菌剂残留量的测定</w:t>
      </w:r>
      <w:r w:rsidRPr="007944C7">
        <w:rPr>
          <w:rFonts w:ascii="黑体" w:eastAsia="黑体"/>
          <w:bCs/>
          <w:color w:val="000000"/>
          <w:sz w:val="52"/>
        </w:rPr>
        <w:t xml:space="preserve"> </w:t>
      </w:r>
      <w:r w:rsidRPr="007944C7">
        <w:rPr>
          <w:rFonts w:ascii="黑体" w:eastAsia="黑体" w:hint="eastAsia"/>
          <w:bCs/>
          <w:color w:val="000000"/>
          <w:sz w:val="52"/>
        </w:rPr>
        <w:t>液相色谱</w:t>
      </w:r>
      <w:r w:rsidRPr="007944C7">
        <w:rPr>
          <w:rFonts w:ascii="黑体" w:eastAsia="黑体"/>
          <w:bCs/>
          <w:color w:val="000000"/>
          <w:sz w:val="52"/>
        </w:rPr>
        <w:t>-</w:t>
      </w:r>
      <w:r w:rsidRPr="007944C7">
        <w:rPr>
          <w:rFonts w:ascii="黑体" w:eastAsia="黑体" w:hint="eastAsia"/>
          <w:bCs/>
          <w:color w:val="000000"/>
          <w:sz w:val="52"/>
        </w:rPr>
        <w:t>串联质谱法</w:t>
      </w:r>
    </w:p>
    <w:bookmarkEnd w:id="3"/>
    <w:p w:rsidR="00CE3AA7" w:rsidRPr="007944C7" w:rsidRDefault="00CE3AA7" w:rsidP="005F3DEA">
      <w:pPr>
        <w:framePr w:w="9639" w:h="6917" w:hRule="exact" w:wrap="around" w:vAnchor="page" w:hAnchor="page" w:xAlign="center" w:y="6408" w:anchorLock="1"/>
        <w:jc w:val="center"/>
        <w:rPr>
          <w:rStyle w:val="Strong"/>
          <w:rFonts w:ascii="Times New Roman" w:eastAsia="黑体" w:hAnsi="Times New Roman"/>
          <w:b w:val="0"/>
          <w:bCs/>
          <w:color w:val="000000"/>
          <w:sz w:val="28"/>
          <w:szCs w:val="28"/>
          <w:shd w:val="clear" w:color="auto" w:fill="FFFFFF"/>
        </w:rPr>
      </w:pPr>
      <w:r w:rsidRPr="007944C7">
        <w:rPr>
          <w:rStyle w:val="Strong"/>
          <w:rFonts w:ascii="Times New Roman" w:eastAsia="黑体" w:hAnsi="Times New Roman"/>
          <w:b w:val="0"/>
          <w:bCs/>
          <w:color w:val="000000"/>
          <w:sz w:val="28"/>
          <w:szCs w:val="28"/>
          <w:shd w:val="clear" w:color="auto" w:fill="FFFFFF"/>
        </w:rPr>
        <w:t xml:space="preserve">Determination of 23 triazole pesticides residues in water and fish </w:t>
      </w:r>
    </w:p>
    <w:p w:rsidR="00CE3AA7" w:rsidRPr="007944C7" w:rsidRDefault="00CE3AA7" w:rsidP="005F3DEA">
      <w:pPr>
        <w:framePr w:w="9639" w:h="6917" w:hRule="exact" w:wrap="around" w:vAnchor="page" w:hAnchor="page" w:xAlign="center" w:y="6408" w:anchorLock="1"/>
        <w:jc w:val="center"/>
        <w:rPr>
          <w:rFonts w:ascii="Times New Roman" w:eastAsia="黑体" w:hAnsi="Times New Roman"/>
          <w:bCs/>
          <w:color w:val="000000"/>
          <w:sz w:val="28"/>
          <w:szCs w:val="28"/>
          <w:shd w:val="clear" w:color="auto" w:fill="FFFFFF"/>
        </w:rPr>
      </w:pPr>
      <w:r w:rsidRPr="007944C7">
        <w:rPr>
          <w:rStyle w:val="Strong"/>
          <w:rFonts w:ascii="Times New Roman" w:eastAsia="黑体" w:hAnsi="Times New Roman"/>
          <w:b w:val="0"/>
          <w:bCs/>
          <w:color w:val="000000"/>
          <w:sz w:val="28"/>
          <w:szCs w:val="28"/>
          <w:shd w:val="clear" w:color="auto" w:fill="FFFFFF"/>
        </w:rPr>
        <w:t>LC-MS</w:t>
      </w:r>
      <w:r w:rsidRPr="007944C7">
        <w:rPr>
          <w:rFonts w:ascii="Times New Roman" w:hAnsi="Times New Roman"/>
          <w:bCs/>
        </w:rPr>
        <w:t>-</w:t>
      </w:r>
      <w:r w:rsidRPr="007944C7">
        <w:rPr>
          <w:rStyle w:val="Strong"/>
          <w:rFonts w:ascii="Times New Roman" w:eastAsia="黑体" w:hAnsi="Times New Roman"/>
          <w:b w:val="0"/>
          <w:bCs/>
          <w:color w:val="000000"/>
          <w:sz w:val="28"/>
          <w:szCs w:val="28"/>
          <w:shd w:val="clear" w:color="auto" w:fill="FFFFFF"/>
        </w:rPr>
        <w:t>MS method</w:t>
      </w:r>
    </w:p>
    <w:p w:rsidR="00CE3AA7" w:rsidRPr="004F3FFA" w:rsidRDefault="00CE3AA7" w:rsidP="00E15F02">
      <w:pPr>
        <w:pStyle w:val="a5"/>
        <w:framePr w:wrap="around"/>
        <w:rPr>
          <w:rFonts w:hAnsi="宋体"/>
          <w:sz w:val="30"/>
          <w:szCs w:val="30"/>
        </w:rPr>
      </w:pPr>
      <w:r w:rsidRPr="004F3FFA">
        <w:rPr>
          <w:rFonts w:hAnsi="宋体" w:hint="eastAsia"/>
          <w:sz w:val="30"/>
          <w:szCs w:val="30"/>
        </w:rPr>
        <w:t>（征求意见稿）</w:t>
      </w:r>
    </w:p>
    <w:p w:rsidR="00CE3AA7" w:rsidRDefault="00CE3AA7" w:rsidP="00E15F02">
      <w:pPr>
        <w:pStyle w:val="a1"/>
        <w:framePr w:wrap="around"/>
        <w:numPr>
          <w:ilvl w:val="0"/>
          <w:numId w:val="0"/>
        </w:numPr>
        <w:rPr>
          <w:color w:val="000000"/>
        </w:rPr>
      </w:pPr>
      <w:r>
        <w:rPr>
          <w:rFonts w:ascii="黑体"/>
          <w:color w:val="000000"/>
        </w:rPr>
        <w:t>2023-XX-</w:t>
      </w:r>
      <w:r>
        <w:rPr>
          <w:color w:val="000000"/>
        </w:rPr>
        <w:t xml:space="preserve"> </w:t>
      </w:r>
      <w:r>
        <w:rPr>
          <w:rFonts w:ascii="黑体"/>
          <w:color w:val="000000"/>
        </w:rPr>
        <w:t>XX</w:t>
      </w:r>
      <w:r>
        <w:rPr>
          <w:rFonts w:hint="eastAsia"/>
          <w:color w:val="000000"/>
        </w:rPr>
        <w:t>发布</w:t>
      </w:r>
      <w:r>
        <w:rPr>
          <w:noProof/>
        </w:rPr>
        <w:pict>
          <v:line id="直接连接符 4" o:spid="_x0000_s1026" style="position:absolute;z-index:251655680;visibility:visible;mso-position-horizontal-relative:text;mso-position-vertical-relative:page" from="-.05pt,728.5pt" to="481.85pt,728.5pt">
            <w10:wrap anchory="page"/>
            <w10:anchorlock/>
          </v:line>
        </w:pict>
      </w:r>
    </w:p>
    <w:p w:rsidR="00CE3AA7" w:rsidRDefault="00CE3AA7" w:rsidP="00E15F02">
      <w:pPr>
        <w:pStyle w:val="ac"/>
        <w:framePr w:wrap="around"/>
        <w:rPr>
          <w:color w:val="000000"/>
        </w:rPr>
      </w:pPr>
      <w:bookmarkStart w:id="4" w:name="SY"/>
      <w:r>
        <w:rPr>
          <w:rFonts w:ascii="黑体"/>
          <w:color w:val="000000"/>
        </w:rPr>
        <w:t>20</w:t>
      </w:r>
      <w:bookmarkEnd w:id="4"/>
      <w:r>
        <w:rPr>
          <w:rFonts w:ascii="黑体"/>
          <w:color w:val="000000"/>
        </w:rPr>
        <w:t>23</w:t>
      </w:r>
      <w:r>
        <w:rPr>
          <w:color w:val="000000"/>
        </w:rPr>
        <w:t xml:space="preserve"> </w:t>
      </w:r>
      <w:r>
        <w:rPr>
          <w:rFonts w:ascii="黑体"/>
          <w:color w:val="000000"/>
        </w:rPr>
        <w:t>-XX-</w:t>
      </w:r>
      <w:r>
        <w:rPr>
          <w:color w:val="000000"/>
        </w:rPr>
        <w:t xml:space="preserve"> </w:t>
      </w:r>
      <w:r>
        <w:rPr>
          <w:rFonts w:ascii="黑体"/>
          <w:color w:val="000000"/>
        </w:rPr>
        <w:t>XX</w:t>
      </w:r>
      <w:r>
        <w:rPr>
          <w:rFonts w:hint="eastAsia"/>
          <w:color w:val="000000"/>
        </w:rPr>
        <w:t>实施</w:t>
      </w:r>
    </w:p>
    <w:p w:rsidR="00CE3AA7" w:rsidRDefault="00CE3AA7" w:rsidP="00E15F02">
      <w:pPr>
        <w:pStyle w:val="aa"/>
        <w:framePr w:h="661" w:hRule="exact" w:wrap="around" w:x="2231" w:y="14941"/>
        <w:rPr>
          <w:color w:val="000000"/>
        </w:rPr>
      </w:pPr>
      <w:bookmarkStart w:id="5" w:name="fm"/>
      <w:r>
        <w:rPr>
          <w:noProof/>
          <w:w w:val="100"/>
        </w:rPr>
        <w:pict>
          <v:rect id="矩形 3" o:spid="_x0000_s1027" style="position:absolute;left:0;text-align:left;margin-left:142.55pt;margin-top:-310.45pt;width:100pt;height:24pt;z-index:-251659776;visibility:visible" stroked="f"/>
        </w:pict>
      </w:r>
      <w:r>
        <w:rPr>
          <w:noProof/>
          <w:w w:val="100"/>
        </w:rPr>
        <w:pict>
          <v:rect id="矩形 2" o:spid="_x0000_s1028" style="position:absolute;left:0;text-align:left;margin-left:347.55pt;margin-top:-585.45pt;width:90pt;height:18pt;z-index:-251658752;visibility:visible" stroked="f"/>
        </w:pict>
      </w:r>
      <w:bookmarkEnd w:id="5"/>
      <w:r>
        <w:rPr>
          <w:color w:val="000000"/>
        </w:rPr>
        <w:fldChar w:fldCharType="begin">
          <w:ffData>
            <w:name w:val="Text1"/>
            <w:enabled/>
            <w:calcOnExit w:val="0"/>
            <w:textInput/>
          </w:ffData>
        </w:fldChar>
      </w:r>
      <w:r>
        <w:rPr>
          <w:color w:val="000000"/>
        </w:rPr>
        <w:instrText>FORMTEXT</w:instrText>
      </w:r>
      <w:r>
        <w:rPr>
          <w:color w:val="000000"/>
        </w:rPr>
      </w:r>
      <w:r>
        <w:rPr>
          <w:color w:val="000000"/>
        </w:rPr>
        <w:fldChar w:fldCharType="separate"/>
      </w:r>
      <w:r>
        <w:rPr>
          <w:rFonts w:hint="eastAsia"/>
          <w:color w:val="000000"/>
        </w:rPr>
        <w:t>浙江省农药工业协会</w:t>
      </w:r>
      <w:r>
        <w:rPr>
          <w:color w:val="000000"/>
        </w:rPr>
        <w:fldChar w:fldCharType="end"/>
      </w:r>
      <w:r>
        <w:rPr>
          <w:color w:val="000000"/>
        </w:rPr>
        <w:t> </w:t>
      </w:r>
      <w:r>
        <w:rPr>
          <w:color w:val="000000"/>
        </w:rPr>
        <w:t> </w:t>
      </w:r>
      <w:r>
        <w:rPr>
          <w:color w:val="000000"/>
        </w:rPr>
        <w:t> </w:t>
      </w:r>
      <w:r>
        <w:rPr>
          <w:rStyle w:val="a3"/>
          <w:rFonts w:hint="eastAsia"/>
          <w:color w:val="000000"/>
          <w:szCs w:val="28"/>
        </w:rPr>
        <w:t>发布</w:t>
      </w:r>
    </w:p>
    <w:p w:rsidR="00CE3AA7" w:rsidRDefault="00CE3AA7" w:rsidP="00AE035F">
      <w:pPr>
        <w:pStyle w:val="a2"/>
        <w:ind w:firstLine="440"/>
        <w:rPr>
          <w:color w:val="000000"/>
        </w:rPr>
        <w:sectPr w:rsidR="00CE3AA7" w:rsidSect="00E651F1">
          <w:pgSz w:w="11906" w:h="16838"/>
          <w:pgMar w:top="567" w:right="851" w:bottom="1134" w:left="1418" w:header="0" w:footer="0" w:gutter="0"/>
          <w:pgNumType w:start="1"/>
          <w:cols w:space="425"/>
          <w:docGrid w:type="linesAndChars" w:linePitch="312"/>
        </w:sectPr>
      </w:pPr>
      <w:r>
        <w:rPr>
          <w:noProof/>
        </w:rPr>
        <w:pict>
          <v:line id="_x0000_s1029" style="position:absolute;left:0;text-align:left;z-index:251659776;visibility:visible" from="-1.25pt,706.4pt" to="480.65pt,706.4pt"/>
        </w:pict>
      </w:r>
      <w:r>
        <w:rPr>
          <w:noProof/>
        </w:rPr>
        <w:pict>
          <v:line id="直接连接符 1" o:spid="_x0000_s1030" style="position:absolute;left:0;text-align:left;z-index:251658752;visibility:visible" from="-.05pt,165.8pt" to="481.85pt,165.8pt"/>
        </w:pict>
      </w:r>
    </w:p>
    <w:p w:rsidR="00CE3AA7" w:rsidRPr="004614D1" w:rsidRDefault="00CE3AA7" w:rsidP="00782C24">
      <w:pPr>
        <w:pStyle w:val="TOCHeading"/>
        <w:jc w:val="center"/>
        <w:rPr>
          <w:rFonts w:ascii="黑体" w:eastAsia="黑体" w:hAnsi="黑体"/>
          <w:color w:val="auto"/>
        </w:rPr>
      </w:pPr>
      <w:r w:rsidRPr="004614D1">
        <w:rPr>
          <w:rFonts w:ascii="黑体" w:eastAsia="黑体" w:hAnsi="黑体" w:hint="eastAsia"/>
          <w:color w:val="auto"/>
          <w:lang w:val="zh-CN"/>
        </w:rPr>
        <w:t>目</w:t>
      </w:r>
      <w:r w:rsidRPr="004614D1">
        <w:rPr>
          <w:rFonts w:ascii="黑体" w:eastAsia="黑体" w:hAnsi="黑体"/>
          <w:color w:val="auto"/>
          <w:lang w:val="zh-CN"/>
        </w:rPr>
        <w:t xml:space="preserve"> </w:t>
      </w:r>
      <w:r w:rsidRPr="004614D1">
        <w:rPr>
          <w:rFonts w:ascii="黑体" w:eastAsia="黑体" w:hAnsi="黑体" w:hint="eastAsia"/>
          <w:color w:val="auto"/>
          <w:lang w:val="zh-CN"/>
        </w:rPr>
        <w:t>次</w:t>
      </w:r>
    </w:p>
    <w:p w:rsidR="00CE3AA7" w:rsidRPr="00E340CA" w:rsidRDefault="00CE3AA7" w:rsidP="00E340CA">
      <w:pPr>
        <w:pStyle w:val="TOC1"/>
        <w:tabs>
          <w:tab w:val="right" w:leader="dot" w:pos="9627"/>
        </w:tabs>
        <w:spacing w:line="360" w:lineRule="exact"/>
        <w:rPr>
          <w:rFonts w:ascii="宋体" w:eastAsia="宋体" w:hAnsi="宋体"/>
          <w:noProof/>
        </w:rPr>
      </w:pPr>
      <w:r w:rsidRPr="00E340CA">
        <w:rPr>
          <w:rFonts w:ascii="宋体" w:eastAsia="宋体" w:hAnsi="宋体"/>
          <w:szCs w:val="21"/>
        </w:rPr>
        <w:fldChar w:fldCharType="begin"/>
      </w:r>
      <w:r w:rsidRPr="00E340CA">
        <w:rPr>
          <w:rFonts w:ascii="宋体" w:eastAsia="宋体" w:hAnsi="宋体"/>
          <w:szCs w:val="21"/>
        </w:rPr>
        <w:instrText xml:space="preserve"> TOC \o "1-3" \h \z \u </w:instrText>
      </w:r>
      <w:r w:rsidRPr="00E340CA">
        <w:rPr>
          <w:rFonts w:ascii="宋体" w:eastAsia="宋体" w:hAnsi="宋体"/>
          <w:szCs w:val="21"/>
        </w:rPr>
        <w:fldChar w:fldCharType="separate"/>
      </w:r>
      <w:hyperlink w:anchor="_Toc143007087" w:history="1">
        <w:r w:rsidRPr="00E340CA">
          <w:rPr>
            <w:rStyle w:val="Hyperlink"/>
            <w:rFonts w:ascii="宋体" w:eastAsia="宋体" w:hAnsi="宋体" w:hint="eastAsia"/>
            <w:noProof/>
          </w:rPr>
          <w:t>前</w:t>
        </w:r>
        <w:r w:rsidRPr="00E340CA">
          <w:rPr>
            <w:rStyle w:val="Hyperlink"/>
            <w:rFonts w:ascii="宋体" w:eastAsia="宋体" w:hAnsi="宋体"/>
            <w:noProof/>
          </w:rPr>
          <w:t xml:space="preserve"> </w:t>
        </w:r>
        <w:r w:rsidRPr="00E340CA">
          <w:rPr>
            <w:rStyle w:val="Hyperlink"/>
            <w:rFonts w:ascii="宋体" w:eastAsia="宋体" w:hAnsi="宋体" w:hint="eastAsia"/>
            <w:noProof/>
          </w:rPr>
          <w:t>言</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_Toc143007087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II</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088" w:history="1">
        <w:r w:rsidRPr="00E340CA">
          <w:rPr>
            <w:rStyle w:val="Hyperlink"/>
            <w:rFonts w:ascii="宋体" w:eastAsia="宋体" w:hAnsi="宋体"/>
            <w:noProof/>
          </w:rPr>
          <w:t xml:space="preserve">1 </w:t>
        </w:r>
        <w:r w:rsidRPr="00E340CA">
          <w:rPr>
            <w:rStyle w:val="Hyperlink"/>
            <w:rFonts w:ascii="宋体" w:eastAsia="宋体" w:hAnsi="宋体" w:hint="eastAsia"/>
            <w:noProof/>
          </w:rPr>
          <w:t>范围</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_Toc143007088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089" w:history="1">
        <w:r w:rsidRPr="00E340CA">
          <w:rPr>
            <w:rStyle w:val="Hyperlink"/>
            <w:rFonts w:ascii="宋体" w:eastAsia="宋体" w:hAnsi="宋体"/>
            <w:noProof/>
          </w:rPr>
          <w:t xml:space="preserve">2 </w:t>
        </w:r>
        <w:r w:rsidRPr="00E340CA">
          <w:rPr>
            <w:rStyle w:val="Hyperlink"/>
            <w:rFonts w:ascii="宋体" w:eastAsia="宋体" w:hAnsi="宋体" w:hint="eastAsia"/>
            <w:noProof/>
          </w:rPr>
          <w:t>规范性引用文件</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_Toc143007089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090" w:history="1">
        <w:r w:rsidRPr="00E340CA">
          <w:rPr>
            <w:rStyle w:val="Hyperlink"/>
            <w:rFonts w:ascii="宋体" w:eastAsia="宋体" w:hAnsi="宋体"/>
            <w:noProof/>
          </w:rPr>
          <w:t xml:space="preserve">3 </w:t>
        </w:r>
        <w:r w:rsidRPr="00E340CA">
          <w:rPr>
            <w:rStyle w:val="Hyperlink"/>
            <w:rFonts w:ascii="宋体" w:eastAsia="宋体" w:hAnsi="宋体" w:hint="eastAsia"/>
            <w:noProof/>
          </w:rPr>
          <w:t>术语和定义</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_Toc143007090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091" w:history="1">
        <w:r w:rsidRPr="00E340CA">
          <w:rPr>
            <w:rStyle w:val="Hyperlink"/>
            <w:rFonts w:ascii="宋体" w:eastAsia="宋体" w:hAnsi="宋体"/>
            <w:noProof/>
          </w:rPr>
          <w:t xml:space="preserve">4 </w:t>
        </w:r>
        <w:r w:rsidRPr="00E340CA">
          <w:rPr>
            <w:rStyle w:val="Hyperlink"/>
            <w:rFonts w:ascii="宋体" w:eastAsia="宋体" w:hAnsi="宋体" w:hint="eastAsia"/>
            <w:noProof/>
          </w:rPr>
          <w:t>方法原理</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_Toc143007091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092" w:history="1">
        <w:r w:rsidRPr="00E340CA">
          <w:rPr>
            <w:rStyle w:val="Hyperlink"/>
            <w:rFonts w:ascii="宋体" w:eastAsia="宋体" w:hAnsi="宋体"/>
            <w:noProof/>
          </w:rPr>
          <w:t>5</w:t>
        </w:r>
        <w:r>
          <w:rPr>
            <w:rStyle w:val="Hyperlink"/>
            <w:rFonts w:ascii="宋体" w:eastAsia="宋体" w:hAnsi="宋体"/>
            <w:noProof/>
          </w:rPr>
          <w:t xml:space="preserve"> </w:t>
        </w:r>
        <w:r w:rsidRPr="00E340CA">
          <w:rPr>
            <w:rStyle w:val="Hyperlink"/>
            <w:rFonts w:ascii="宋体" w:eastAsia="宋体" w:hAnsi="宋体" w:hint="eastAsia"/>
            <w:noProof/>
          </w:rPr>
          <w:t>试剂</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_Toc143007092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093" w:history="1">
        <w:r w:rsidRPr="00E340CA">
          <w:rPr>
            <w:rStyle w:val="Hyperlink"/>
            <w:rFonts w:ascii="宋体" w:eastAsia="宋体" w:hAnsi="宋体"/>
            <w:noProof/>
          </w:rPr>
          <w:t xml:space="preserve">6 </w:t>
        </w:r>
        <w:r w:rsidRPr="00E340CA">
          <w:rPr>
            <w:rStyle w:val="Hyperlink"/>
            <w:rFonts w:ascii="宋体" w:eastAsia="宋体" w:hAnsi="宋体" w:hint="eastAsia"/>
            <w:noProof/>
          </w:rPr>
          <w:t>仪器和设备</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_Toc143007093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094" w:history="1">
        <w:r w:rsidRPr="00E340CA">
          <w:rPr>
            <w:rStyle w:val="Hyperlink"/>
            <w:rFonts w:ascii="宋体" w:eastAsia="宋体" w:hAnsi="宋体"/>
            <w:noProof/>
          </w:rPr>
          <w:t xml:space="preserve">7 </w:t>
        </w:r>
        <w:r w:rsidRPr="00E340CA">
          <w:rPr>
            <w:rStyle w:val="Hyperlink"/>
            <w:rFonts w:ascii="宋体" w:eastAsia="宋体" w:hAnsi="宋体" w:hint="eastAsia"/>
            <w:noProof/>
          </w:rPr>
          <w:t>试样制备与保存</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_Toc143007094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097" w:history="1">
        <w:r w:rsidRPr="00E340CA">
          <w:rPr>
            <w:rStyle w:val="Hyperlink"/>
            <w:rFonts w:ascii="宋体" w:eastAsia="宋体" w:hAnsi="宋体"/>
            <w:noProof/>
          </w:rPr>
          <w:t xml:space="preserve">8 </w:t>
        </w:r>
        <w:r w:rsidRPr="00E340CA">
          <w:rPr>
            <w:rStyle w:val="Hyperlink"/>
            <w:rFonts w:ascii="宋体" w:eastAsia="宋体" w:hAnsi="宋体" w:hint="eastAsia"/>
            <w:noProof/>
          </w:rPr>
          <w:t>分析步骤</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_Toc143007097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107" w:history="1">
        <w:r w:rsidRPr="00E340CA">
          <w:rPr>
            <w:rStyle w:val="Hyperlink"/>
            <w:rFonts w:ascii="宋体" w:eastAsia="宋体" w:hAnsi="宋体"/>
            <w:noProof/>
          </w:rPr>
          <w:t xml:space="preserve">9 </w:t>
        </w:r>
        <w:r w:rsidRPr="00E340CA">
          <w:rPr>
            <w:rStyle w:val="Hyperlink"/>
            <w:rFonts w:ascii="宋体" w:eastAsia="宋体" w:hAnsi="宋体" w:hint="eastAsia"/>
            <w:noProof/>
          </w:rPr>
          <w:t>测定低限和回收率</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_Toc143007107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110" w:history="1">
        <w:r w:rsidRPr="00E340CA">
          <w:rPr>
            <w:rStyle w:val="Hyperlink"/>
            <w:rFonts w:ascii="宋体" w:eastAsia="宋体" w:hAnsi="宋体" w:hint="eastAsia"/>
            <w:noProof/>
          </w:rPr>
          <w:t>附录</w:t>
        </w:r>
        <w:r w:rsidRPr="00E340CA">
          <w:rPr>
            <w:rStyle w:val="Hyperlink"/>
            <w:rFonts w:ascii="宋体" w:eastAsia="宋体" w:hAnsi="宋体"/>
            <w:noProof/>
          </w:rPr>
          <w:t>A</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_Toc143007110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111" w:history="1">
        <w:r w:rsidRPr="00E340CA">
          <w:rPr>
            <w:rStyle w:val="Hyperlink"/>
            <w:rFonts w:ascii="宋体" w:eastAsia="宋体" w:hAnsi="宋体" w:hint="eastAsia"/>
            <w:noProof/>
          </w:rPr>
          <w:t>附录</w:t>
        </w:r>
        <w:r w:rsidRPr="00E340CA">
          <w:rPr>
            <w:rStyle w:val="Hyperlink"/>
            <w:rFonts w:ascii="宋体" w:eastAsia="宋体" w:hAnsi="宋体"/>
            <w:noProof/>
          </w:rPr>
          <w:t>B</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_Toc143007111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112" w:history="1">
        <w:r w:rsidRPr="00E340CA">
          <w:rPr>
            <w:rStyle w:val="Hyperlink"/>
            <w:rFonts w:ascii="宋体" w:eastAsia="宋体" w:hAnsi="宋体" w:hint="eastAsia"/>
            <w:noProof/>
          </w:rPr>
          <w:t>附录</w:t>
        </w:r>
        <w:r w:rsidRPr="00E340CA">
          <w:rPr>
            <w:rStyle w:val="Hyperlink"/>
            <w:rFonts w:ascii="宋体" w:eastAsia="宋体" w:hAnsi="宋体"/>
            <w:noProof/>
          </w:rPr>
          <w:t>C</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_Toc143007112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E340CA" w:rsidRDefault="00CE3AA7" w:rsidP="00E340CA">
      <w:pPr>
        <w:pStyle w:val="TOC1"/>
        <w:tabs>
          <w:tab w:val="right" w:leader="dot" w:pos="9627"/>
        </w:tabs>
        <w:spacing w:line="360" w:lineRule="exact"/>
        <w:rPr>
          <w:rFonts w:ascii="宋体" w:eastAsia="宋体" w:hAnsi="宋体"/>
          <w:noProof/>
        </w:rPr>
      </w:pPr>
      <w:hyperlink w:anchor="_Toc143007113" w:history="1">
        <w:r w:rsidRPr="00E340CA">
          <w:rPr>
            <w:rStyle w:val="Hyperlink"/>
            <w:rFonts w:ascii="宋体" w:eastAsia="宋体" w:hAnsi="宋体" w:hint="eastAsia"/>
            <w:noProof/>
          </w:rPr>
          <w:t>附录</w:t>
        </w:r>
        <w:r w:rsidRPr="00E340CA">
          <w:rPr>
            <w:rStyle w:val="Hyperlink"/>
            <w:rFonts w:ascii="宋体" w:eastAsia="宋体" w:hAnsi="宋体"/>
            <w:noProof/>
          </w:rPr>
          <w:t>D</w:t>
        </w:r>
        <w:r w:rsidRPr="00E340CA">
          <w:rPr>
            <w:rFonts w:ascii="宋体" w:eastAsia="宋体" w:hAnsi="宋体"/>
            <w:noProof/>
            <w:webHidden/>
          </w:rPr>
          <w:tab/>
        </w:r>
        <w:r w:rsidRPr="00E340CA">
          <w:rPr>
            <w:rFonts w:ascii="宋体" w:eastAsia="宋体" w:hAnsi="宋体"/>
            <w:noProof/>
            <w:webHidden/>
          </w:rPr>
          <w:fldChar w:fldCharType="begin"/>
        </w:r>
        <w:r w:rsidRPr="00E340CA">
          <w:rPr>
            <w:rFonts w:ascii="宋体" w:eastAsia="宋体" w:hAnsi="宋体"/>
            <w:noProof/>
            <w:webHidden/>
          </w:rPr>
          <w:instrText xml:space="preserve"> PAGEREF _Toc143007113 \h </w:instrText>
        </w:r>
        <w:r w:rsidRPr="004F3FFA">
          <w:rPr>
            <w:rFonts w:ascii="宋体" w:eastAsia="宋体" w:hAnsi="宋体"/>
            <w:noProof/>
          </w:rPr>
        </w:r>
        <w:r w:rsidRPr="00E340CA">
          <w:rPr>
            <w:rFonts w:ascii="宋体" w:eastAsia="宋体" w:hAnsi="宋体"/>
            <w:noProof/>
            <w:webHidden/>
          </w:rPr>
          <w:fldChar w:fldCharType="separate"/>
        </w:r>
        <w:r>
          <w:rPr>
            <w:rFonts w:ascii="宋体" w:eastAsia="宋体" w:hAnsi="宋体"/>
            <w:noProof/>
            <w:webHidden/>
          </w:rPr>
          <w:t>3</w:t>
        </w:r>
        <w:r w:rsidRPr="00E340CA">
          <w:rPr>
            <w:rFonts w:ascii="宋体" w:eastAsia="宋体" w:hAnsi="宋体"/>
            <w:noProof/>
            <w:webHidden/>
          </w:rPr>
          <w:fldChar w:fldCharType="end"/>
        </w:r>
      </w:hyperlink>
    </w:p>
    <w:p w:rsidR="00CE3AA7" w:rsidRPr="005D0400" w:rsidRDefault="00CE3AA7" w:rsidP="00E340CA">
      <w:pPr>
        <w:spacing w:line="360" w:lineRule="exact"/>
        <w:rPr>
          <w:rFonts w:ascii="宋体" w:eastAsia="宋体" w:hAnsi="宋体"/>
          <w:szCs w:val="21"/>
        </w:rPr>
      </w:pPr>
      <w:r w:rsidRPr="00E340CA">
        <w:rPr>
          <w:rFonts w:ascii="宋体" w:eastAsia="宋体" w:hAnsi="宋体"/>
          <w:szCs w:val="21"/>
        </w:rPr>
        <w:fldChar w:fldCharType="end"/>
      </w:r>
    </w:p>
    <w:p w:rsidR="00CE3AA7" w:rsidRPr="00782C24" w:rsidRDefault="00CE3AA7">
      <w:pPr>
        <w:widowControl/>
        <w:jc w:val="left"/>
        <w:rPr>
          <w:rFonts w:ascii="Times New Roman" w:eastAsia="宋体" w:hAnsi="Times New Roman"/>
          <w:sz w:val="24"/>
          <w:szCs w:val="24"/>
        </w:rPr>
        <w:sectPr w:rsidR="00CE3AA7" w:rsidRPr="00782C24" w:rsidSect="005D0400">
          <w:headerReference w:type="default" r:id="rId7"/>
          <w:footerReference w:type="default" r:id="rId8"/>
          <w:pgSz w:w="11906" w:h="16838"/>
          <w:pgMar w:top="567" w:right="851" w:bottom="1134" w:left="1418" w:header="1417" w:footer="1134" w:gutter="0"/>
          <w:pgNumType w:fmt="upperRoman" w:start="1"/>
          <w:cols w:space="425"/>
          <w:docGrid w:type="linesAndChars" w:linePitch="312"/>
        </w:sectPr>
      </w:pPr>
    </w:p>
    <w:p w:rsidR="00CE3AA7" w:rsidRPr="004614D1" w:rsidRDefault="00CE3AA7" w:rsidP="001843D4">
      <w:pPr>
        <w:pStyle w:val="Heading1"/>
        <w:spacing w:before="0" w:after="0" w:line="480" w:lineRule="auto"/>
        <w:jc w:val="center"/>
        <w:rPr>
          <w:rFonts w:ascii="黑体" w:eastAsia="黑体" w:hAnsi="黑体"/>
          <w:b w:val="0"/>
          <w:bCs w:val="0"/>
          <w:sz w:val="32"/>
          <w:szCs w:val="32"/>
        </w:rPr>
      </w:pPr>
      <w:bookmarkStart w:id="6" w:name="_Toc143007087"/>
      <w:r w:rsidRPr="004614D1">
        <w:rPr>
          <w:rFonts w:ascii="黑体" w:eastAsia="黑体" w:hAnsi="黑体" w:hint="eastAsia"/>
          <w:b w:val="0"/>
          <w:bCs w:val="0"/>
          <w:sz w:val="32"/>
          <w:szCs w:val="32"/>
        </w:rPr>
        <w:t>前</w:t>
      </w:r>
      <w:r w:rsidRPr="004614D1">
        <w:rPr>
          <w:rFonts w:ascii="黑体" w:eastAsia="黑体" w:hAnsi="黑体"/>
          <w:b w:val="0"/>
          <w:bCs w:val="0"/>
          <w:sz w:val="32"/>
          <w:szCs w:val="32"/>
        </w:rPr>
        <w:t xml:space="preserve"> </w:t>
      </w:r>
      <w:r w:rsidRPr="004614D1">
        <w:rPr>
          <w:rFonts w:ascii="黑体" w:eastAsia="黑体" w:hAnsi="黑体" w:hint="eastAsia"/>
          <w:b w:val="0"/>
          <w:bCs w:val="0"/>
          <w:sz w:val="32"/>
          <w:szCs w:val="32"/>
        </w:rPr>
        <w:t>言</w:t>
      </w:r>
      <w:bookmarkEnd w:id="6"/>
    </w:p>
    <w:p w:rsidR="00CE3AA7" w:rsidRPr="004614D1" w:rsidRDefault="00CE3AA7" w:rsidP="004614D1">
      <w:pPr>
        <w:spacing w:line="360" w:lineRule="exact"/>
        <w:rPr>
          <w:rFonts w:ascii="宋体" w:eastAsia="宋体" w:hAnsi="宋体"/>
          <w:szCs w:val="21"/>
        </w:rPr>
      </w:pPr>
      <w:r w:rsidRPr="004614D1">
        <w:rPr>
          <w:rFonts w:ascii="宋体" w:eastAsia="宋体" w:hAnsi="宋体" w:hint="eastAsia"/>
          <w:szCs w:val="21"/>
        </w:rPr>
        <w:t>本文件按照</w:t>
      </w:r>
      <w:r w:rsidRPr="004614D1">
        <w:rPr>
          <w:rFonts w:ascii="宋体" w:eastAsia="宋体" w:hAnsi="宋体"/>
          <w:szCs w:val="21"/>
        </w:rPr>
        <w:t>GB/T 1.1-2020</w:t>
      </w:r>
      <w:r w:rsidRPr="004614D1">
        <w:rPr>
          <w:rFonts w:ascii="宋体" w:eastAsia="宋体" w:hAnsi="宋体" w:hint="eastAsia"/>
          <w:szCs w:val="21"/>
        </w:rPr>
        <w:t>《标准化工作导则</w:t>
      </w:r>
      <w:r w:rsidRPr="004614D1">
        <w:rPr>
          <w:rFonts w:ascii="宋体" w:eastAsia="宋体" w:hAnsi="宋体"/>
          <w:szCs w:val="21"/>
        </w:rPr>
        <w:t xml:space="preserve"> </w:t>
      </w:r>
      <w:r w:rsidRPr="004614D1">
        <w:rPr>
          <w:rFonts w:ascii="宋体" w:eastAsia="宋体" w:hAnsi="宋体" w:hint="eastAsia"/>
          <w:szCs w:val="21"/>
        </w:rPr>
        <w:t>第</w:t>
      </w:r>
      <w:r w:rsidRPr="004614D1">
        <w:rPr>
          <w:rFonts w:ascii="宋体" w:eastAsia="宋体" w:hAnsi="宋体"/>
          <w:szCs w:val="21"/>
        </w:rPr>
        <w:t>1</w:t>
      </w:r>
      <w:r w:rsidRPr="004614D1">
        <w:rPr>
          <w:rFonts w:ascii="宋体" w:eastAsia="宋体" w:hAnsi="宋体" w:hint="eastAsia"/>
          <w:szCs w:val="21"/>
        </w:rPr>
        <w:t>部分：标准化文件的结构和起草规则》的规定起草。</w:t>
      </w:r>
    </w:p>
    <w:p w:rsidR="00CE3AA7" w:rsidRPr="004614D1" w:rsidRDefault="00CE3AA7" w:rsidP="004614D1">
      <w:pPr>
        <w:spacing w:line="360" w:lineRule="exact"/>
        <w:rPr>
          <w:rFonts w:ascii="宋体" w:eastAsia="宋体" w:hAnsi="宋体"/>
          <w:szCs w:val="21"/>
        </w:rPr>
      </w:pPr>
      <w:r w:rsidRPr="004614D1">
        <w:rPr>
          <w:rFonts w:ascii="宋体" w:eastAsia="宋体" w:hAnsi="宋体" w:hint="eastAsia"/>
          <w:szCs w:val="21"/>
        </w:rPr>
        <w:t>请注意本文件的某些内容可能涉及专利。本文件的发布机构不承担识别这些专利的责任。</w:t>
      </w:r>
    </w:p>
    <w:p w:rsidR="00CE3AA7" w:rsidRPr="004614D1" w:rsidRDefault="00CE3AA7" w:rsidP="004614D1">
      <w:pPr>
        <w:spacing w:line="360" w:lineRule="exact"/>
        <w:rPr>
          <w:rFonts w:ascii="宋体" w:eastAsia="宋体" w:hAnsi="宋体"/>
          <w:szCs w:val="21"/>
        </w:rPr>
      </w:pPr>
      <w:r w:rsidRPr="004614D1">
        <w:rPr>
          <w:rFonts w:ascii="宋体" w:eastAsia="宋体" w:hAnsi="宋体" w:hint="eastAsia"/>
          <w:szCs w:val="21"/>
        </w:rPr>
        <w:t>本文件由浙江省农药工业协会提出。</w:t>
      </w:r>
    </w:p>
    <w:p w:rsidR="00CE3AA7" w:rsidRPr="004614D1" w:rsidRDefault="00CE3AA7" w:rsidP="004614D1">
      <w:pPr>
        <w:spacing w:line="360" w:lineRule="exact"/>
        <w:rPr>
          <w:rFonts w:ascii="宋体" w:eastAsia="宋体" w:hAnsi="宋体"/>
          <w:szCs w:val="21"/>
        </w:rPr>
      </w:pPr>
      <w:r w:rsidRPr="004614D1">
        <w:rPr>
          <w:rFonts w:ascii="宋体" w:eastAsia="宋体" w:hAnsi="宋体" w:hint="eastAsia"/>
          <w:szCs w:val="21"/>
        </w:rPr>
        <w:t>本文件由浙江省农药工业协会归口。</w:t>
      </w:r>
    </w:p>
    <w:p w:rsidR="00CE3AA7" w:rsidRPr="004614D1" w:rsidRDefault="00CE3AA7" w:rsidP="004614D1">
      <w:pPr>
        <w:spacing w:line="360" w:lineRule="exact"/>
        <w:rPr>
          <w:rFonts w:ascii="宋体" w:eastAsia="宋体" w:hAnsi="宋体"/>
          <w:szCs w:val="21"/>
        </w:rPr>
      </w:pPr>
      <w:r w:rsidRPr="004614D1">
        <w:rPr>
          <w:rFonts w:ascii="宋体" w:eastAsia="宋体" w:hAnsi="宋体" w:hint="eastAsia"/>
          <w:szCs w:val="21"/>
        </w:rPr>
        <w:t>本文件起草单位</w:t>
      </w:r>
      <w:r w:rsidRPr="004614D1">
        <w:rPr>
          <w:rFonts w:ascii="宋体" w:eastAsia="宋体" w:hAnsi="宋体"/>
          <w:szCs w:val="21"/>
        </w:rPr>
        <w:t>:</w:t>
      </w:r>
      <w:r w:rsidRPr="004614D1">
        <w:rPr>
          <w:rFonts w:ascii="宋体" w:eastAsia="宋体" w:hAnsi="宋体" w:hint="eastAsia"/>
          <w:szCs w:val="21"/>
        </w:rPr>
        <w:t>浙江大学农药与环境毒理研究所、浙江省农业科学研究院农产品质量安全与营养研究所。</w:t>
      </w:r>
    </w:p>
    <w:p w:rsidR="00CE3AA7" w:rsidRDefault="00CE3AA7" w:rsidP="004614D1">
      <w:pPr>
        <w:spacing w:line="360" w:lineRule="exact"/>
        <w:rPr>
          <w:rFonts w:ascii="宋体" w:eastAsia="宋体" w:hAnsi="宋体"/>
          <w:szCs w:val="21"/>
        </w:rPr>
      </w:pPr>
      <w:r w:rsidRPr="004614D1">
        <w:rPr>
          <w:rFonts w:ascii="宋体" w:eastAsia="宋体" w:hAnsi="宋体" w:hint="eastAsia"/>
          <w:szCs w:val="21"/>
        </w:rPr>
        <w:t>本文件主要起草人</w:t>
      </w:r>
      <w:r w:rsidRPr="004614D1">
        <w:rPr>
          <w:rFonts w:ascii="宋体" w:eastAsia="宋体" w:hAnsi="宋体"/>
          <w:szCs w:val="21"/>
        </w:rPr>
        <w:t xml:space="preserve">: </w:t>
      </w:r>
      <w:r w:rsidRPr="004614D1">
        <w:rPr>
          <w:rFonts w:ascii="宋体" w:eastAsia="宋体" w:hAnsi="宋体" w:hint="eastAsia"/>
          <w:szCs w:val="21"/>
        </w:rPr>
        <w:t>李舒盈、桂文君、蒋金花、赵学平。</w:t>
      </w:r>
    </w:p>
    <w:p w:rsidR="00CE3AA7" w:rsidRPr="004614D1" w:rsidRDefault="00CE3AA7" w:rsidP="004614D1">
      <w:pPr>
        <w:spacing w:line="360" w:lineRule="exact"/>
        <w:rPr>
          <w:rFonts w:ascii="宋体" w:eastAsia="宋体" w:hAnsi="宋体"/>
          <w:szCs w:val="21"/>
        </w:rPr>
        <w:sectPr w:rsidR="00CE3AA7" w:rsidRPr="004614D1" w:rsidSect="00E651F1">
          <w:pgSz w:w="11906" w:h="16838"/>
          <w:pgMar w:top="567" w:right="851" w:bottom="1134" w:left="1418" w:header="851" w:footer="992" w:gutter="0"/>
          <w:pgNumType w:fmt="upperRoman" w:start="2"/>
          <w:cols w:space="425"/>
          <w:docGrid w:type="linesAndChars" w:linePitch="312"/>
        </w:sectPr>
      </w:pPr>
    </w:p>
    <w:p w:rsidR="00CE3AA7" w:rsidRPr="004614D1" w:rsidRDefault="00CE3AA7" w:rsidP="00B15A72">
      <w:pPr>
        <w:widowControl/>
        <w:jc w:val="center"/>
        <w:rPr>
          <w:rFonts w:ascii="黑体" w:eastAsia="黑体" w:hAnsi="黑体"/>
          <w:sz w:val="32"/>
          <w:szCs w:val="32"/>
        </w:rPr>
      </w:pPr>
      <w:r w:rsidRPr="004614D1">
        <w:rPr>
          <w:rFonts w:ascii="黑体" w:eastAsia="黑体" w:hAnsi="黑体" w:hint="eastAsia"/>
          <w:sz w:val="32"/>
          <w:szCs w:val="32"/>
        </w:rPr>
        <w:t>水和鱼类中</w:t>
      </w:r>
      <w:r w:rsidRPr="004614D1">
        <w:rPr>
          <w:rFonts w:ascii="黑体" w:eastAsia="黑体" w:hAnsi="黑体"/>
          <w:sz w:val="32"/>
          <w:szCs w:val="32"/>
        </w:rPr>
        <w:t>23</w:t>
      </w:r>
      <w:r w:rsidRPr="004614D1">
        <w:rPr>
          <w:rFonts w:ascii="黑体" w:eastAsia="黑体" w:hAnsi="黑体" w:hint="eastAsia"/>
          <w:sz w:val="32"/>
          <w:szCs w:val="32"/>
        </w:rPr>
        <w:t>三唑类杀菌剂残留量的测定</w:t>
      </w:r>
      <w:r w:rsidRPr="004614D1">
        <w:rPr>
          <w:rFonts w:ascii="黑体" w:eastAsia="黑体" w:hAnsi="黑体"/>
          <w:sz w:val="32"/>
          <w:szCs w:val="32"/>
        </w:rPr>
        <w:t xml:space="preserve"> </w:t>
      </w:r>
      <w:r w:rsidRPr="004614D1">
        <w:rPr>
          <w:rFonts w:ascii="黑体" w:eastAsia="黑体" w:hAnsi="黑体" w:hint="eastAsia"/>
          <w:sz w:val="32"/>
          <w:szCs w:val="32"/>
        </w:rPr>
        <w:t>液相色谱</w:t>
      </w:r>
      <w:r w:rsidRPr="004614D1">
        <w:rPr>
          <w:rFonts w:ascii="黑体" w:eastAsia="黑体" w:hAnsi="黑体"/>
          <w:sz w:val="32"/>
          <w:szCs w:val="32"/>
        </w:rPr>
        <w:t>-</w:t>
      </w:r>
      <w:r w:rsidRPr="004614D1">
        <w:rPr>
          <w:rFonts w:ascii="黑体" w:eastAsia="黑体" w:hAnsi="黑体" w:hint="eastAsia"/>
          <w:sz w:val="32"/>
          <w:szCs w:val="32"/>
        </w:rPr>
        <w:t>串联质谱法</w:t>
      </w:r>
    </w:p>
    <w:p w:rsidR="00CE3AA7" w:rsidRPr="007B56EC" w:rsidRDefault="00CE3AA7" w:rsidP="005361C9">
      <w:pPr>
        <w:pStyle w:val="a"/>
        <w:numPr>
          <w:ilvl w:val="0"/>
          <w:numId w:val="0"/>
        </w:numPr>
        <w:spacing w:before="312" w:after="312"/>
        <w:outlineLvl w:val="0"/>
        <w:rPr>
          <w:color w:val="000000"/>
          <w:szCs w:val="21"/>
        </w:rPr>
      </w:pPr>
      <w:bookmarkStart w:id="7" w:name="_Toc143007088"/>
      <w:r w:rsidRPr="007B56EC">
        <w:rPr>
          <w:color w:val="000000"/>
          <w:szCs w:val="21"/>
        </w:rPr>
        <w:t xml:space="preserve">1 </w:t>
      </w:r>
      <w:r w:rsidRPr="007B56EC">
        <w:rPr>
          <w:rFonts w:hint="eastAsia"/>
          <w:color w:val="000000"/>
          <w:szCs w:val="21"/>
        </w:rPr>
        <w:t>范围</w:t>
      </w:r>
      <w:bookmarkEnd w:id="7"/>
    </w:p>
    <w:p w:rsidR="00CE3AA7" w:rsidRPr="007B56EC" w:rsidRDefault="00CE3AA7" w:rsidP="00AE035F">
      <w:pPr>
        <w:spacing w:line="360" w:lineRule="exact"/>
        <w:ind w:firstLineChars="200" w:firstLine="420"/>
        <w:rPr>
          <w:rFonts w:ascii="宋体" w:eastAsia="宋体" w:hAnsi="宋体"/>
          <w:szCs w:val="21"/>
        </w:rPr>
      </w:pPr>
      <w:r w:rsidRPr="007B56EC">
        <w:rPr>
          <w:rFonts w:ascii="宋体" w:eastAsia="宋体" w:hAnsi="宋体" w:hint="eastAsia"/>
          <w:szCs w:val="21"/>
        </w:rPr>
        <w:t>本文件规定了鱼肉和水中</w:t>
      </w:r>
      <w:r w:rsidRPr="007B56EC">
        <w:rPr>
          <w:rFonts w:ascii="宋体" w:eastAsia="宋体" w:hAnsi="宋体"/>
          <w:szCs w:val="21"/>
        </w:rPr>
        <w:t>23</w:t>
      </w:r>
      <w:r w:rsidRPr="007B56EC">
        <w:rPr>
          <w:rFonts w:ascii="宋体" w:eastAsia="宋体" w:hAnsi="宋体" w:hint="eastAsia"/>
          <w:szCs w:val="21"/>
        </w:rPr>
        <w:t>种三唑类杀菌剂残留量的液相色谱</w:t>
      </w:r>
      <w:r w:rsidRPr="007B56EC">
        <w:rPr>
          <w:rFonts w:ascii="宋体" w:eastAsia="宋体" w:hAnsi="宋体"/>
          <w:szCs w:val="21"/>
        </w:rPr>
        <w:t>-</w:t>
      </w:r>
      <w:r w:rsidRPr="007B56EC">
        <w:rPr>
          <w:rFonts w:ascii="宋体" w:eastAsia="宋体" w:hAnsi="宋体" w:hint="eastAsia"/>
          <w:szCs w:val="21"/>
        </w:rPr>
        <w:t>串联质谱检测方法。</w:t>
      </w:r>
    </w:p>
    <w:p w:rsidR="00CE3AA7" w:rsidRPr="007B56EC" w:rsidRDefault="00CE3AA7" w:rsidP="00AE035F">
      <w:pPr>
        <w:spacing w:line="360" w:lineRule="exact"/>
        <w:ind w:firstLineChars="200" w:firstLine="420"/>
        <w:rPr>
          <w:rFonts w:ascii="宋体" w:eastAsia="宋体" w:hAnsi="宋体"/>
          <w:szCs w:val="21"/>
        </w:rPr>
      </w:pPr>
      <w:r w:rsidRPr="007B56EC">
        <w:rPr>
          <w:rFonts w:ascii="宋体" w:eastAsia="宋体" w:hAnsi="宋体" w:hint="eastAsia"/>
          <w:szCs w:val="21"/>
        </w:rPr>
        <w:t>本文件适用于鱼肉组织和水中戊唑醇、烯唑醇、粉唑醇、联苯三唑醇、己唑醇、三唑酮、苯醚甲环唑、腈苯唑、四氟醚唑、灭菌唑、苄氯三唑醇、戊菌唑、氟硅唑、氟环唑、三唑醇、腈菌唑、乙环唑、丙环唑、叶菌唑、环丙唑醇、硅氟唑、三环唑、多效唑残留量的检测和确证。</w:t>
      </w:r>
    </w:p>
    <w:p w:rsidR="00CE3AA7" w:rsidRPr="007B56EC" w:rsidRDefault="00CE3AA7" w:rsidP="00AE035F">
      <w:pPr>
        <w:spacing w:line="360" w:lineRule="exact"/>
        <w:ind w:firstLineChars="200" w:firstLine="420"/>
        <w:rPr>
          <w:rFonts w:ascii="宋体" w:eastAsia="宋体" w:hAnsi="宋体"/>
          <w:szCs w:val="21"/>
        </w:rPr>
      </w:pPr>
      <w:r w:rsidRPr="007B56EC">
        <w:rPr>
          <w:rFonts w:ascii="宋体" w:eastAsia="宋体" w:hAnsi="宋体" w:hint="eastAsia"/>
          <w:szCs w:val="21"/>
        </w:rPr>
        <w:t>本文件的方法仪器参数、色谱图、保留时间、检出限和回收率见附录</w:t>
      </w:r>
      <w:r w:rsidRPr="007B56EC">
        <w:rPr>
          <w:rFonts w:ascii="宋体" w:eastAsia="宋体" w:hAnsi="宋体"/>
          <w:szCs w:val="21"/>
        </w:rPr>
        <w:t>A</w:t>
      </w:r>
      <w:r w:rsidRPr="007B56EC">
        <w:rPr>
          <w:rFonts w:ascii="宋体" w:eastAsia="宋体" w:hAnsi="宋体" w:hint="eastAsia"/>
          <w:szCs w:val="21"/>
        </w:rPr>
        <w:t>、</w:t>
      </w:r>
      <w:r w:rsidRPr="007B56EC">
        <w:rPr>
          <w:rFonts w:ascii="宋体" w:eastAsia="宋体" w:hAnsi="宋体"/>
          <w:szCs w:val="21"/>
        </w:rPr>
        <w:t>B</w:t>
      </w:r>
      <w:r w:rsidRPr="007B56EC">
        <w:rPr>
          <w:rFonts w:ascii="宋体" w:eastAsia="宋体" w:hAnsi="宋体" w:hint="eastAsia"/>
          <w:szCs w:val="21"/>
        </w:rPr>
        <w:t>、</w:t>
      </w:r>
      <w:r w:rsidRPr="007B56EC">
        <w:rPr>
          <w:rFonts w:ascii="宋体" w:eastAsia="宋体" w:hAnsi="宋体"/>
          <w:szCs w:val="21"/>
        </w:rPr>
        <w:t>C</w:t>
      </w:r>
      <w:r w:rsidRPr="007B56EC">
        <w:rPr>
          <w:rFonts w:ascii="宋体" w:eastAsia="宋体" w:hAnsi="宋体" w:hint="eastAsia"/>
          <w:szCs w:val="21"/>
        </w:rPr>
        <w:t>、</w:t>
      </w:r>
      <w:r w:rsidRPr="007B56EC">
        <w:rPr>
          <w:rFonts w:ascii="宋体" w:eastAsia="宋体" w:hAnsi="宋体"/>
          <w:szCs w:val="21"/>
        </w:rPr>
        <w:t>D</w:t>
      </w:r>
      <w:r w:rsidRPr="007B56EC">
        <w:rPr>
          <w:rFonts w:ascii="宋体" w:eastAsia="宋体" w:hAnsi="宋体" w:hint="eastAsia"/>
          <w:szCs w:val="21"/>
        </w:rPr>
        <w:t>。</w:t>
      </w:r>
    </w:p>
    <w:p w:rsidR="00CE3AA7" w:rsidRPr="007B56EC" w:rsidRDefault="00CE3AA7" w:rsidP="005361C9">
      <w:pPr>
        <w:pStyle w:val="a"/>
        <w:numPr>
          <w:ilvl w:val="0"/>
          <w:numId w:val="0"/>
        </w:numPr>
        <w:spacing w:before="312" w:after="312"/>
        <w:outlineLvl w:val="0"/>
        <w:rPr>
          <w:color w:val="000000"/>
          <w:szCs w:val="21"/>
        </w:rPr>
      </w:pPr>
      <w:bookmarkStart w:id="8" w:name="_Toc143007089"/>
      <w:r w:rsidRPr="007B56EC">
        <w:rPr>
          <w:color w:val="000000"/>
          <w:szCs w:val="21"/>
        </w:rPr>
        <w:t xml:space="preserve">2 </w:t>
      </w:r>
      <w:r w:rsidRPr="007B56EC">
        <w:rPr>
          <w:rFonts w:hint="eastAsia"/>
          <w:color w:val="000000"/>
          <w:szCs w:val="21"/>
        </w:rPr>
        <w:t>规范性引用文件</w:t>
      </w:r>
      <w:bookmarkEnd w:id="8"/>
    </w:p>
    <w:p w:rsidR="00CE3AA7" w:rsidRPr="00AF5B18" w:rsidRDefault="00CE3AA7" w:rsidP="00AE035F">
      <w:pPr>
        <w:spacing w:line="360" w:lineRule="exact"/>
        <w:ind w:firstLineChars="200" w:firstLine="420"/>
        <w:rPr>
          <w:rFonts w:ascii="宋体" w:eastAsia="宋体" w:hAnsi="宋体"/>
          <w:szCs w:val="21"/>
        </w:rPr>
      </w:pPr>
      <w:r w:rsidRPr="00AF5B18">
        <w:rPr>
          <w:rFonts w:ascii="宋体" w:eastAsia="宋体" w:hAnsi="宋体" w:hint="eastAsia"/>
          <w:szCs w:val="21"/>
        </w:rPr>
        <w:t>下列文件中的内容通过文中的规范性引用而构成本文件必不可少的条款。凡是注日期的引用文件，仅所注日期的版本适用于本文件；不注日期的引用文件，其最新版本（包括所有的修改单）适用于本文件。</w:t>
      </w:r>
    </w:p>
    <w:p w:rsidR="00CE3AA7" w:rsidRDefault="00CE3AA7" w:rsidP="00AE035F">
      <w:pPr>
        <w:spacing w:line="360" w:lineRule="exact"/>
        <w:ind w:firstLineChars="200" w:firstLine="420"/>
        <w:rPr>
          <w:rFonts w:ascii="宋体" w:eastAsia="宋体" w:hAnsi="宋体"/>
          <w:szCs w:val="21"/>
        </w:rPr>
      </w:pPr>
      <w:r w:rsidRPr="00AF5B18">
        <w:rPr>
          <w:rFonts w:ascii="宋体" w:eastAsia="宋体" w:hAnsi="宋体"/>
          <w:szCs w:val="21"/>
        </w:rPr>
        <w:t xml:space="preserve">GB/T 6682 </w:t>
      </w:r>
      <w:r w:rsidRPr="00AF5B18">
        <w:rPr>
          <w:rFonts w:ascii="宋体" w:eastAsia="宋体" w:hAnsi="宋体" w:hint="eastAsia"/>
          <w:szCs w:val="21"/>
        </w:rPr>
        <w:t>分析实验室用水规格和试验方法</w:t>
      </w:r>
    </w:p>
    <w:p w:rsidR="00CE3AA7" w:rsidRPr="00AF5B18" w:rsidRDefault="00CE3AA7" w:rsidP="00AE035F">
      <w:pPr>
        <w:spacing w:line="360" w:lineRule="exact"/>
        <w:ind w:firstLineChars="200" w:firstLine="420"/>
        <w:rPr>
          <w:rFonts w:ascii="宋体" w:eastAsia="宋体" w:hAnsi="宋体"/>
          <w:szCs w:val="21"/>
        </w:rPr>
      </w:pPr>
      <w:r w:rsidRPr="00AF5B18">
        <w:rPr>
          <w:rFonts w:ascii="宋体" w:eastAsia="宋体" w:hAnsi="宋体"/>
          <w:szCs w:val="21"/>
        </w:rPr>
        <w:t>GB/T</w:t>
      </w:r>
      <w:r>
        <w:rPr>
          <w:rFonts w:ascii="宋体" w:eastAsia="宋体" w:hAnsi="宋体"/>
          <w:szCs w:val="21"/>
        </w:rPr>
        <w:t xml:space="preserve"> 9695.19 </w:t>
      </w:r>
      <w:r>
        <w:rPr>
          <w:rFonts w:ascii="宋体" w:eastAsia="宋体" w:hAnsi="宋体" w:hint="eastAsia"/>
          <w:szCs w:val="21"/>
        </w:rPr>
        <w:t>肉与肉制品</w:t>
      </w:r>
      <w:r>
        <w:rPr>
          <w:rFonts w:ascii="宋体" w:eastAsia="宋体" w:hAnsi="宋体"/>
          <w:szCs w:val="21"/>
        </w:rPr>
        <w:t xml:space="preserve"> </w:t>
      </w:r>
      <w:r>
        <w:rPr>
          <w:rFonts w:ascii="宋体" w:eastAsia="宋体" w:hAnsi="宋体" w:hint="eastAsia"/>
          <w:szCs w:val="21"/>
        </w:rPr>
        <w:t>取样方法</w:t>
      </w:r>
    </w:p>
    <w:p w:rsidR="00CE3AA7" w:rsidRPr="007B56EC" w:rsidRDefault="00CE3AA7" w:rsidP="005361C9">
      <w:pPr>
        <w:pStyle w:val="a"/>
        <w:numPr>
          <w:ilvl w:val="0"/>
          <w:numId w:val="0"/>
        </w:numPr>
        <w:spacing w:before="312" w:after="312"/>
        <w:outlineLvl w:val="0"/>
        <w:rPr>
          <w:color w:val="000000"/>
          <w:szCs w:val="21"/>
        </w:rPr>
      </w:pPr>
      <w:bookmarkStart w:id="9" w:name="_Toc143007090"/>
      <w:r w:rsidRPr="007B56EC">
        <w:rPr>
          <w:color w:val="000000"/>
          <w:szCs w:val="21"/>
        </w:rPr>
        <w:t xml:space="preserve">3 </w:t>
      </w:r>
      <w:r w:rsidRPr="007B56EC">
        <w:rPr>
          <w:rFonts w:hint="eastAsia"/>
          <w:color w:val="000000"/>
          <w:szCs w:val="21"/>
        </w:rPr>
        <w:t>术语和定义</w:t>
      </w:r>
      <w:bookmarkEnd w:id="9"/>
    </w:p>
    <w:p w:rsidR="00CE3AA7" w:rsidRPr="007B56EC" w:rsidRDefault="00CE3AA7" w:rsidP="00AE035F">
      <w:pPr>
        <w:spacing w:line="360" w:lineRule="exact"/>
        <w:ind w:firstLineChars="200" w:firstLine="420"/>
        <w:rPr>
          <w:rFonts w:ascii="Times New Roman" w:eastAsia="宋体" w:hAnsi="Times New Roman"/>
          <w:szCs w:val="21"/>
        </w:rPr>
      </w:pPr>
      <w:r w:rsidRPr="007B56EC">
        <w:rPr>
          <w:rFonts w:ascii="Times New Roman" w:eastAsia="宋体" w:hAnsi="Times New Roman" w:hint="eastAsia"/>
          <w:szCs w:val="21"/>
        </w:rPr>
        <w:t>本文件没有需要界定的术语和定义。</w:t>
      </w:r>
    </w:p>
    <w:p w:rsidR="00CE3AA7" w:rsidRPr="007B56EC" w:rsidRDefault="00CE3AA7" w:rsidP="005361C9">
      <w:pPr>
        <w:pStyle w:val="a"/>
        <w:numPr>
          <w:ilvl w:val="0"/>
          <w:numId w:val="0"/>
        </w:numPr>
        <w:spacing w:before="312" w:after="312"/>
        <w:outlineLvl w:val="0"/>
        <w:rPr>
          <w:color w:val="000000"/>
          <w:szCs w:val="21"/>
        </w:rPr>
      </w:pPr>
      <w:bookmarkStart w:id="10" w:name="_Toc143007091"/>
      <w:r w:rsidRPr="007B56EC">
        <w:rPr>
          <w:color w:val="000000"/>
          <w:szCs w:val="21"/>
        </w:rPr>
        <w:t xml:space="preserve">4 </w:t>
      </w:r>
      <w:r w:rsidRPr="007B56EC">
        <w:rPr>
          <w:rFonts w:hint="eastAsia"/>
          <w:color w:val="000000"/>
          <w:szCs w:val="21"/>
        </w:rPr>
        <w:t>方法原理</w:t>
      </w:r>
      <w:bookmarkEnd w:id="10"/>
    </w:p>
    <w:p w:rsidR="00CE3AA7" w:rsidRPr="007B56EC" w:rsidRDefault="00CE3AA7" w:rsidP="00AE035F">
      <w:pPr>
        <w:spacing w:line="360" w:lineRule="exact"/>
        <w:ind w:firstLineChars="200" w:firstLine="420"/>
        <w:rPr>
          <w:rFonts w:ascii="Times New Roman" w:eastAsia="宋体" w:hAnsi="Times New Roman"/>
          <w:szCs w:val="21"/>
        </w:rPr>
      </w:pPr>
      <w:r w:rsidRPr="007B56EC">
        <w:rPr>
          <w:rFonts w:ascii="Times New Roman" w:eastAsia="宋体" w:hAnsi="Times New Roman" w:hint="eastAsia"/>
          <w:szCs w:val="21"/>
        </w:rPr>
        <w:t>水样中的三唑类杀菌剂残留经过滤处理，液相色谱</w:t>
      </w:r>
      <w:r w:rsidRPr="007B56EC">
        <w:rPr>
          <w:rFonts w:ascii="Times New Roman" w:eastAsia="宋体" w:hAnsi="Times New Roman"/>
          <w:szCs w:val="21"/>
        </w:rPr>
        <w:t>-</w:t>
      </w:r>
      <w:r w:rsidRPr="007B56EC">
        <w:rPr>
          <w:rFonts w:ascii="Times New Roman" w:eastAsia="宋体" w:hAnsi="Times New Roman" w:hint="eastAsia"/>
          <w:szCs w:val="21"/>
        </w:rPr>
        <w:t>串联质谱法测定，外标法定量。</w:t>
      </w:r>
    </w:p>
    <w:p w:rsidR="00CE3AA7" w:rsidRPr="007B56EC" w:rsidRDefault="00CE3AA7" w:rsidP="00AE035F">
      <w:pPr>
        <w:spacing w:line="360" w:lineRule="exact"/>
        <w:ind w:firstLineChars="200" w:firstLine="420"/>
        <w:rPr>
          <w:rFonts w:ascii="Times New Roman" w:eastAsia="宋体" w:hAnsi="Times New Roman"/>
          <w:szCs w:val="21"/>
        </w:rPr>
      </w:pPr>
      <w:r w:rsidRPr="007B56EC">
        <w:rPr>
          <w:rFonts w:ascii="Times New Roman" w:eastAsia="宋体" w:hAnsi="Times New Roman" w:hint="eastAsia"/>
          <w:szCs w:val="21"/>
        </w:rPr>
        <w:t>鱼</w:t>
      </w:r>
      <w:r>
        <w:rPr>
          <w:rFonts w:ascii="Times New Roman" w:eastAsia="宋体" w:hAnsi="Times New Roman" w:hint="eastAsia"/>
          <w:szCs w:val="21"/>
        </w:rPr>
        <w:t>类</w:t>
      </w:r>
      <w:r w:rsidRPr="007B56EC">
        <w:rPr>
          <w:rFonts w:ascii="Times New Roman" w:eastAsia="宋体" w:hAnsi="Times New Roman" w:hint="eastAsia"/>
          <w:szCs w:val="21"/>
        </w:rPr>
        <w:t>中的三唑类杀菌剂残留用乙腈提取，经固相萃取小柱净化，液相色谱</w:t>
      </w:r>
      <w:r w:rsidRPr="007B56EC">
        <w:rPr>
          <w:rFonts w:ascii="Times New Roman" w:eastAsia="宋体" w:hAnsi="Times New Roman"/>
          <w:szCs w:val="21"/>
        </w:rPr>
        <w:t>-</w:t>
      </w:r>
      <w:r w:rsidRPr="007B56EC">
        <w:rPr>
          <w:rFonts w:ascii="Times New Roman" w:eastAsia="宋体" w:hAnsi="Times New Roman" w:hint="eastAsia"/>
          <w:szCs w:val="21"/>
        </w:rPr>
        <w:t>串联质谱法测定，外标法定量。</w:t>
      </w:r>
    </w:p>
    <w:p w:rsidR="00CE3AA7" w:rsidRPr="007B56EC" w:rsidRDefault="00CE3AA7" w:rsidP="005361C9">
      <w:pPr>
        <w:pStyle w:val="a"/>
        <w:numPr>
          <w:ilvl w:val="0"/>
          <w:numId w:val="0"/>
        </w:numPr>
        <w:spacing w:before="312" w:after="312"/>
        <w:outlineLvl w:val="0"/>
        <w:rPr>
          <w:color w:val="000000"/>
          <w:szCs w:val="21"/>
        </w:rPr>
      </w:pPr>
      <w:bookmarkStart w:id="11" w:name="_Toc143007092"/>
      <w:r w:rsidRPr="007B56EC">
        <w:rPr>
          <w:color w:val="000000"/>
          <w:szCs w:val="21"/>
        </w:rPr>
        <w:t>5</w:t>
      </w:r>
      <w:r>
        <w:rPr>
          <w:color w:val="000000"/>
          <w:szCs w:val="21"/>
        </w:rPr>
        <w:t xml:space="preserve"> </w:t>
      </w:r>
      <w:r w:rsidRPr="007B56EC">
        <w:rPr>
          <w:rFonts w:hint="eastAsia"/>
          <w:color w:val="000000"/>
          <w:szCs w:val="21"/>
        </w:rPr>
        <w:t>试剂</w:t>
      </w:r>
      <w:bookmarkEnd w:id="11"/>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5.1</w:t>
      </w:r>
      <w:r>
        <w:rPr>
          <w:rFonts w:ascii="Times New Roman" w:eastAsia="宋体" w:hAnsi="Times New Roman"/>
          <w:szCs w:val="21"/>
        </w:rPr>
        <w:t xml:space="preserve"> </w:t>
      </w:r>
      <w:r w:rsidRPr="007B56EC">
        <w:rPr>
          <w:rFonts w:ascii="Times New Roman" w:eastAsia="宋体" w:hAnsi="Times New Roman" w:hint="eastAsia"/>
          <w:szCs w:val="21"/>
        </w:rPr>
        <w:t>除另有说明外，所用试剂均为分析纯。水为</w:t>
      </w:r>
      <w:r w:rsidRPr="007B56EC">
        <w:rPr>
          <w:rFonts w:ascii="Times New Roman" w:eastAsia="宋体" w:hAnsi="Times New Roman"/>
          <w:szCs w:val="21"/>
        </w:rPr>
        <w:t xml:space="preserve"> GB/T 6682 </w:t>
      </w:r>
      <w:r w:rsidRPr="007B56EC">
        <w:rPr>
          <w:rFonts w:ascii="Times New Roman" w:eastAsia="宋体" w:hAnsi="Times New Roman" w:hint="eastAsia"/>
          <w:szCs w:val="21"/>
        </w:rPr>
        <w:t>规定的一级水。</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 xml:space="preserve">5.2 </w:t>
      </w:r>
      <w:r w:rsidRPr="007B56EC">
        <w:rPr>
          <w:rFonts w:ascii="Times New Roman" w:eastAsia="宋体" w:hAnsi="Times New Roman" w:hint="eastAsia"/>
          <w:szCs w:val="21"/>
        </w:rPr>
        <w:t>乙腈：色谱纯。</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 xml:space="preserve">5.3 </w:t>
      </w:r>
      <w:r w:rsidRPr="007B56EC">
        <w:rPr>
          <w:rFonts w:ascii="Times New Roman" w:eastAsia="宋体" w:hAnsi="Times New Roman" w:hint="eastAsia"/>
          <w:szCs w:val="21"/>
        </w:rPr>
        <w:t>甲醇：色谱纯。</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5.</w:t>
      </w:r>
      <w:r>
        <w:rPr>
          <w:rFonts w:ascii="Times New Roman" w:eastAsia="宋体" w:hAnsi="Times New Roman"/>
          <w:szCs w:val="21"/>
        </w:rPr>
        <w:t xml:space="preserve">4 </w:t>
      </w:r>
      <w:r w:rsidRPr="007B56EC">
        <w:rPr>
          <w:rFonts w:ascii="Times New Roman" w:eastAsia="宋体" w:hAnsi="Times New Roman" w:hint="eastAsia"/>
          <w:szCs w:val="21"/>
        </w:rPr>
        <w:t>氯化钠。</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5.</w:t>
      </w:r>
      <w:r>
        <w:rPr>
          <w:rFonts w:ascii="Times New Roman" w:eastAsia="宋体" w:hAnsi="Times New Roman"/>
          <w:szCs w:val="21"/>
        </w:rPr>
        <w:t xml:space="preserve">5 </w:t>
      </w:r>
      <w:r w:rsidRPr="007B56EC">
        <w:rPr>
          <w:rFonts w:ascii="Times New Roman" w:eastAsia="宋体" w:hAnsi="Times New Roman" w:hint="eastAsia"/>
          <w:szCs w:val="21"/>
        </w:rPr>
        <w:t>硫酸钠。</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5.</w:t>
      </w:r>
      <w:r>
        <w:rPr>
          <w:rFonts w:ascii="Times New Roman" w:eastAsia="宋体" w:hAnsi="Times New Roman"/>
          <w:szCs w:val="21"/>
        </w:rPr>
        <w:t xml:space="preserve">6 </w:t>
      </w:r>
      <w:r w:rsidRPr="007B56EC">
        <w:rPr>
          <w:rFonts w:ascii="Times New Roman" w:eastAsia="宋体" w:hAnsi="Times New Roman" w:hint="eastAsia"/>
          <w:szCs w:val="21"/>
        </w:rPr>
        <w:t>标准储备液的配制：分别称取</w:t>
      </w:r>
      <w:r w:rsidRPr="007B56EC">
        <w:rPr>
          <w:rFonts w:ascii="Times New Roman" w:eastAsia="宋体" w:hAnsi="Times New Roman"/>
          <w:szCs w:val="21"/>
        </w:rPr>
        <w:t>20 mg</w:t>
      </w:r>
      <w:r>
        <w:rPr>
          <w:rFonts w:ascii="Times New Roman" w:eastAsia="宋体" w:hAnsi="Times New Roman" w:hint="eastAsia"/>
          <w:szCs w:val="21"/>
        </w:rPr>
        <w:t>（</w:t>
      </w:r>
      <w:r w:rsidRPr="007B56EC">
        <w:rPr>
          <w:rFonts w:ascii="Times New Roman" w:eastAsia="宋体" w:hAnsi="Times New Roman" w:hint="eastAsia"/>
          <w:szCs w:val="21"/>
        </w:rPr>
        <w:t>精确至</w:t>
      </w:r>
      <w:r w:rsidRPr="007B56EC">
        <w:rPr>
          <w:rFonts w:ascii="Times New Roman" w:eastAsia="宋体" w:hAnsi="Times New Roman"/>
          <w:szCs w:val="21"/>
        </w:rPr>
        <w:t>0.1</w:t>
      </w:r>
      <w:r>
        <w:rPr>
          <w:rFonts w:ascii="Times New Roman" w:eastAsia="宋体" w:hAnsi="Times New Roman"/>
          <w:szCs w:val="21"/>
        </w:rPr>
        <w:t xml:space="preserve"> m</w:t>
      </w:r>
      <w:r w:rsidRPr="007B56EC">
        <w:rPr>
          <w:rFonts w:ascii="Times New Roman" w:eastAsia="宋体" w:hAnsi="Times New Roman"/>
          <w:szCs w:val="21"/>
        </w:rPr>
        <w:t>g</w:t>
      </w:r>
      <w:r>
        <w:rPr>
          <w:rFonts w:ascii="Times New Roman" w:eastAsia="宋体" w:hAnsi="Times New Roman" w:hint="eastAsia"/>
          <w:szCs w:val="21"/>
        </w:rPr>
        <w:t>）</w:t>
      </w:r>
      <w:r w:rsidRPr="007B56EC">
        <w:rPr>
          <w:rFonts w:ascii="Times New Roman" w:eastAsia="宋体" w:hAnsi="Times New Roman" w:hint="eastAsia"/>
          <w:szCs w:val="21"/>
        </w:rPr>
        <w:t>每种标准物质于</w:t>
      </w:r>
      <w:r w:rsidRPr="007B56EC">
        <w:rPr>
          <w:rFonts w:ascii="Times New Roman" w:eastAsia="宋体" w:hAnsi="Times New Roman"/>
          <w:szCs w:val="21"/>
        </w:rPr>
        <w:t>10 mL</w:t>
      </w:r>
      <w:r w:rsidRPr="007B56EC">
        <w:rPr>
          <w:rFonts w:ascii="Times New Roman" w:eastAsia="宋体" w:hAnsi="Times New Roman" w:hint="eastAsia"/>
          <w:szCs w:val="21"/>
        </w:rPr>
        <w:t>容量瓶中，用甲醇作为溶剂溶解并定容至刻度，标准储备液避光在</w:t>
      </w:r>
      <w:r w:rsidRPr="007B56EC">
        <w:rPr>
          <w:rFonts w:ascii="Times New Roman" w:eastAsia="宋体" w:hAnsi="Times New Roman"/>
          <w:szCs w:val="21"/>
        </w:rPr>
        <w:t>0</w:t>
      </w:r>
      <w:r w:rsidRPr="007B56EC">
        <w:rPr>
          <w:rFonts w:ascii="Times New Roman" w:eastAsia="宋体" w:hAnsi="Times New Roman" w:hint="eastAsia"/>
          <w:szCs w:val="21"/>
        </w:rPr>
        <w:t>℃</w:t>
      </w:r>
      <w:r>
        <w:rPr>
          <w:rFonts w:ascii="Times New Roman" w:eastAsia="宋体" w:hAnsi="Times New Roman"/>
          <w:szCs w:val="21"/>
        </w:rPr>
        <w:t>~</w:t>
      </w:r>
      <w:r w:rsidRPr="005F4ECE">
        <w:rPr>
          <w:rFonts w:ascii="Times New Roman" w:eastAsia="宋体" w:hAnsi="Times New Roman"/>
          <w:szCs w:val="21"/>
        </w:rPr>
        <w:t xml:space="preserve"> </w:t>
      </w:r>
      <w:r w:rsidRPr="007B56EC">
        <w:rPr>
          <w:rFonts w:ascii="Times New Roman" w:eastAsia="宋体" w:hAnsi="Times New Roman"/>
          <w:szCs w:val="21"/>
        </w:rPr>
        <w:t>4</w:t>
      </w:r>
      <w:r w:rsidRPr="007B56EC">
        <w:rPr>
          <w:rFonts w:ascii="Times New Roman" w:eastAsia="宋体" w:hAnsi="Times New Roman" w:hint="eastAsia"/>
          <w:szCs w:val="21"/>
        </w:rPr>
        <w:t>℃冰箱中可以保存</w:t>
      </w:r>
      <w:r w:rsidRPr="007B56EC">
        <w:rPr>
          <w:rFonts w:ascii="Times New Roman" w:eastAsia="宋体" w:hAnsi="Times New Roman"/>
          <w:szCs w:val="21"/>
        </w:rPr>
        <w:t>12</w:t>
      </w:r>
      <w:r w:rsidRPr="007B56EC">
        <w:rPr>
          <w:rFonts w:ascii="Times New Roman" w:eastAsia="宋体" w:hAnsi="Times New Roman" w:hint="eastAsia"/>
          <w:szCs w:val="21"/>
        </w:rPr>
        <w:t>个月。</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5.</w:t>
      </w:r>
      <w:r>
        <w:rPr>
          <w:rFonts w:ascii="Times New Roman" w:eastAsia="宋体" w:hAnsi="Times New Roman"/>
          <w:szCs w:val="21"/>
        </w:rPr>
        <w:t>7</w:t>
      </w:r>
      <w:r w:rsidRPr="007B56EC">
        <w:rPr>
          <w:rFonts w:ascii="Times New Roman" w:eastAsia="宋体" w:hAnsi="Times New Roman" w:hint="eastAsia"/>
          <w:szCs w:val="21"/>
        </w:rPr>
        <w:t>混合中间工作液的配制：分别准确移取一定体积的每种标准储备液，用甲醇稀释成适当浓度的混合标准中间工作液。</w:t>
      </w:r>
      <w:r w:rsidRPr="007B56EC">
        <w:rPr>
          <w:rFonts w:ascii="Times New Roman" w:eastAsia="宋体" w:hAnsi="Times New Roman"/>
          <w:szCs w:val="21"/>
        </w:rPr>
        <w:t>0</w:t>
      </w:r>
      <w:r w:rsidRPr="007B56EC">
        <w:rPr>
          <w:rFonts w:ascii="Times New Roman" w:eastAsia="宋体" w:hAnsi="Times New Roman" w:hint="eastAsia"/>
          <w:szCs w:val="21"/>
        </w:rPr>
        <w:t>℃</w:t>
      </w:r>
      <w:r>
        <w:rPr>
          <w:rFonts w:ascii="Times New Roman" w:eastAsia="宋体" w:hAnsi="Times New Roman"/>
          <w:szCs w:val="21"/>
        </w:rPr>
        <w:t>~</w:t>
      </w:r>
      <w:r w:rsidRPr="005F4ECE">
        <w:rPr>
          <w:rFonts w:ascii="Times New Roman" w:eastAsia="宋体" w:hAnsi="Times New Roman"/>
          <w:szCs w:val="21"/>
        </w:rPr>
        <w:t xml:space="preserve"> </w:t>
      </w:r>
      <w:r w:rsidRPr="007B56EC">
        <w:rPr>
          <w:rFonts w:ascii="Times New Roman" w:eastAsia="宋体" w:hAnsi="Times New Roman"/>
          <w:szCs w:val="21"/>
        </w:rPr>
        <w:t>4</w:t>
      </w:r>
      <w:r w:rsidRPr="007B56EC">
        <w:rPr>
          <w:rFonts w:ascii="Times New Roman" w:eastAsia="宋体" w:hAnsi="Times New Roman" w:hint="eastAsia"/>
          <w:szCs w:val="21"/>
        </w:rPr>
        <w:t>℃冰箱中可以保存</w:t>
      </w:r>
      <w:r>
        <w:rPr>
          <w:rFonts w:ascii="Times New Roman" w:eastAsia="宋体" w:hAnsi="Times New Roman" w:hint="eastAsia"/>
          <w:szCs w:val="21"/>
        </w:rPr>
        <w:t>一</w:t>
      </w:r>
      <w:r w:rsidRPr="007B56EC">
        <w:rPr>
          <w:rFonts w:ascii="Times New Roman" w:eastAsia="宋体" w:hAnsi="Times New Roman" w:hint="eastAsia"/>
          <w:szCs w:val="21"/>
        </w:rPr>
        <w:t>个月。</w:t>
      </w:r>
    </w:p>
    <w:p w:rsidR="00CE3AA7" w:rsidRPr="007B56EC" w:rsidRDefault="00CE3AA7" w:rsidP="005361C9">
      <w:pPr>
        <w:pStyle w:val="a"/>
        <w:numPr>
          <w:ilvl w:val="0"/>
          <w:numId w:val="0"/>
        </w:numPr>
        <w:spacing w:before="312" w:after="312"/>
        <w:outlineLvl w:val="0"/>
        <w:rPr>
          <w:color w:val="000000"/>
          <w:szCs w:val="21"/>
        </w:rPr>
      </w:pPr>
      <w:bookmarkStart w:id="12" w:name="_Toc143007093"/>
      <w:r w:rsidRPr="007B56EC">
        <w:rPr>
          <w:color w:val="000000"/>
          <w:szCs w:val="21"/>
        </w:rPr>
        <w:t xml:space="preserve">6 </w:t>
      </w:r>
      <w:r w:rsidRPr="007B56EC">
        <w:rPr>
          <w:rFonts w:hint="eastAsia"/>
          <w:color w:val="000000"/>
          <w:szCs w:val="21"/>
        </w:rPr>
        <w:t>仪器和设备</w:t>
      </w:r>
      <w:bookmarkEnd w:id="12"/>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 xml:space="preserve">6.1 </w:t>
      </w:r>
      <w:r w:rsidRPr="007B56EC">
        <w:rPr>
          <w:rFonts w:ascii="Times New Roman" w:eastAsia="宋体" w:hAnsi="Times New Roman" w:hint="eastAsia"/>
          <w:szCs w:val="21"/>
        </w:rPr>
        <w:t>超高效液相色谱</w:t>
      </w:r>
      <w:r w:rsidRPr="007B56EC">
        <w:rPr>
          <w:rFonts w:ascii="Times New Roman" w:eastAsia="宋体" w:hAnsi="Times New Roman"/>
          <w:szCs w:val="21"/>
        </w:rPr>
        <w:t>-</w:t>
      </w:r>
      <w:r w:rsidRPr="007B56EC">
        <w:rPr>
          <w:rFonts w:ascii="Times New Roman" w:eastAsia="宋体" w:hAnsi="Times New Roman" w:hint="eastAsia"/>
          <w:szCs w:val="21"/>
        </w:rPr>
        <w:t>质谱仪：配有电喷雾离子源</w:t>
      </w:r>
      <w:r w:rsidRPr="007B56EC">
        <w:rPr>
          <w:rFonts w:ascii="Times New Roman" w:eastAsia="宋体" w:hAnsi="Times New Roman"/>
          <w:szCs w:val="21"/>
        </w:rPr>
        <w:t>(ESI)</w:t>
      </w:r>
      <w:r w:rsidRPr="007B56EC">
        <w:rPr>
          <w:rFonts w:ascii="Times New Roman" w:eastAsia="宋体" w:hAnsi="Times New Roman" w:hint="eastAsia"/>
          <w:szCs w:val="21"/>
        </w:rPr>
        <w:t>。</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 xml:space="preserve">6.2 </w:t>
      </w:r>
      <w:r w:rsidRPr="007B56EC">
        <w:rPr>
          <w:rFonts w:ascii="Times New Roman" w:eastAsia="宋体" w:hAnsi="Times New Roman" w:hint="eastAsia"/>
          <w:szCs w:val="21"/>
        </w:rPr>
        <w:t>分析天平：感量</w:t>
      </w:r>
      <w:r w:rsidRPr="007B56EC">
        <w:rPr>
          <w:rFonts w:ascii="Times New Roman" w:eastAsia="宋体" w:hAnsi="Times New Roman"/>
          <w:szCs w:val="21"/>
        </w:rPr>
        <w:t>0.1 mg</w:t>
      </w:r>
      <w:r w:rsidRPr="007B56EC">
        <w:rPr>
          <w:rFonts w:ascii="Times New Roman" w:eastAsia="宋体" w:hAnsi="Times New Roman" w:hint="eastAsia"/>
          <w:szCs w:val="21"/>
        </w:rPr>
        <w:t>和</w:t>
      </w:r>
      <w:r w:rsidRPr="007B56EC">
        <w:rPr>
          <w:rFonts w:ascii="Times New Roman" w:eastAsia="宋体" w:hAnsi="Times New Roman"/>
          <w:szCs w:val="21"/>
        </w:rPr>
        <w:t xml:space="preserve"> 0.01 g</w:t>
      </w:r>
      <w:r w:rsidRPr="007B56EC">
        <w:rPr>
          <w:rFonts w:ascii="Times New Roman" w:eastAsia="宋体" w:hAnsi="Times New Roman" w:hint="eastAsia"/>
          <w:szCs w:val="21"/>
        </w:rPr>
        <w:t>。</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 xml:space="preserve">6.3 </w:t>
      </w:r>
      <w:r w:rsidRPr="007B56EC">
        <w:rPr>
          <w:rFonts w:ascii="Times New Roman" w:eastAsia="宋体" w:hAnsi="Times New Roman" w:hint="eastAsia"/>
          <w:szCs w:val="21"/>
        </w:rPr>
        <w:t>高速组织捣碎机：转速不低于</w:t>
      </w:r>
      <w:r w:rsidRPr="007B56EC">
        <w:rPr>
          <w:rFonts w:ascii="Times New Roman" w:eastAsia="宋体" w:hAnsi="Times New Roman"/>
          <w:szCs w:val="21"/>
        </w:rPr>
        <w:t>20 000 r/min</w:t>
      </w:r>
      <w:r w:rsidRPr="007B56EC">
        <w:rPr>
          <w:rFonts w:ascii="Times New Roman" w:eastAsia="宋体" w:hAnsi="Times New Roman" w:hint="eastAsia"/>
          <w:szCs w:val="21"/>
        </w:rPr>
        <w:t>。</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 xml:space="preserve">6.4 </w:t>
      </w:r>
      <w:r w:rsidRPr="00B3027B">
        <w:rPr>
          <w:rFonts w:ascii="Times New Roman" w:eastAsia="宋体" w:hAnsi="Times New Roman" w:hint="eastAsia"/>
          <w:szCs w:val="21"/>
        </w:rPr>
        <w:t>氮</w:t>
      </w:r>
      <w:r>
        <w:rPr>
          <w:rFonts w:ascii="Times New Roman" w:eastAsia="宋体" w:hAnsi="Times New Roman" w:hint="eastAsia"/>
          <w:szCs w:val="21"/>
        </w:rPr>
        <w:t>气</w:t>
      </w:r>
      <w:r w:rsidRPr="00B3027B">
        <w:rPr>
          <w:rFonts w:ascii="Times New Roman" w:eastAsia="宋体" w:hAnsi="Times New Roman" w:hint="eastAsia"/>
          <w:szCs w:val="21"/>
        </w:rPr>
        <w:t>吹</w:t>
      </w:r>
      <w:r>
        <w:rPr>
          <w:rFonts w:ascii="Times New Roman" w:eastAsia="宋体" w:hAnsi="Times New Roman" w:hint="eastAsia"/>
          <w:szCs w:val="21"/>
        </w:rPr>
        <w:t>干</w:t>
      </w:r>
      <w:r w:rsidRPr="00B3027B">
        <w:rPr>
          <w:rFonts w:ascii="Times New Roman" w:eastAsia="宋体" w:hAnsi="Times New Roman" w:hint="eastAsia"/>
          <w:szCs w:val="21"/>
        </w:rPr>
        <w:t>仪</w:t>
      </w:r>
      <w:r w:rsidRPr="007B56EC">
        <w:rPr>
          <w:rFonts w:ascii="Times New Roman" w:eastAsia="宋体" w:hAnsi="Times New Roman" w:hint="eastAsia"/>
          <w:szCs w:val="21"/>
        </w:rPr>
        <w:t>。</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6.5</w:t>
      </w:r>
      <w:r>
        <w:rPr>
          <w:rFonts w:ascii="Times New Roman" w:eastAsia="宋体" w:hAnsi="Times New Roman"/>
          <w:szCs w:val="21"/>
        </w:rPr>
        <w:t xml:space="preserve"> </w:t>
      </w:r>
      <w:r w:rsidRPr="007B56EC">
        <w:rPr>
          <w:rFonts w:ascii="Times New Roman" w:eastAsia="宋体" w:hAnsi="Times New Roman" w:hint="eastAsia"/>
          <w:szCs w:val="21"/>
        </w:rPr>
        <w:t>离心机：最大转速为</w:t>
      </w:r>
      <w:r w:rsidRPr="007B56EC">
        <w:rPr>
          <w:rFonts w:ascii="Times New Roman" w:eastAsia="宋体" w:hAnsi="Times New Roman"/>
          <w:szCs w:val="21"/>
        </w:rPr>
        <w:t xml:space="preserve"> 4200 r/min</w:t>
      </w:r>
      <w:r w:rsidRPr="007B56EC">
        <w:rPr>
          <w:rFonts w:ascii="Times New Roman" w:eastAsia="宋体" w:hAnsi="Times New Roman" w:hint="eastAsia"/>
          <w:szCs w:val="21"/>
        </w:rPr>
        <w:t>。</w:t>
      </w:r>
    </w:p>
    <w:p w:rsidR="00CE3AA7" w:rsidRPr="007B56EC" w:rsidRDefault="00CE3AA7" w:rsidP="00DA3F97">
      <w:pPr>
        <w:spacing w:line="360" w:lineRule="exact"/>
        <w:rPr>
          <w:rFonts w:ascii="Times New Roman" w:eastAsia="宋体" w:hAnsi="Times New Roman"/>
          <w:szCs w:val="21"/>
        </w:rPr>
      </w:pPr>
      <w:r w:rsidRPr="007B56EC">
        <w:rPr>
          <w:rFonts w:ascii="Times New Roman" w:eastAsia="宋体" w:hAnsi="Times New Roman"/>
          <w:szCs w:val="21"/>
        </w:rPr>
        <w:t>6.6</w:t>
      </w:r>
      <w:r>
        <w:rPr>
          <w:rFonts w:ascii="Times New Roman" w:eastAsia="宋体" w:hAnsi="Times New Roman"/>
          <w:szCs w:val="21"/>
        </w:rPr>
        <w:t xml:space="preserve"> </w:t>
      </w:r>
      <w:r w:rsidRPr="007B56EC">
        <w:rPr>
          <w:rFonts w:ascii="Times New Roman" w:eastAsia="宋体" w:hAnsi="Times New Roman" w:hint="eastAsia"/>
          <w:szCs w:val="21"/>
        </w:rPr>
        <w:t>旋转蒸发仪。</w:t>
      </w:r>
    </w:p>
    <w:p w:rsidR="00CE3AA7" w:rsidRPr="007B56EC" w:rsidRDefault="00CE3AA7" w:rsidP="005361C9">
      <w:pPr>
        <w:pStyle w:val="a"/>
        <w:numPr>
          <w:ilvl w:val="0"/>
          <w:numId w:val="0"/>
        </w:numPr>
        <w:spacing w:before="312" w:after="312"/>
        <w:outlineLvl w:val="0"/>
        <w:rPr>
          <w:color w:val="000000"/>
          <w:szCs w:val="21"/>
        </w:rPr>
      </w:pPr>
      <w:bookmarkStart w:id="13" w:name="_Toc143007094"/>
      <w:r w:rsidRPr="007B56EC">
        <w:rPr>
          <w:color w:val="000000"/>
          <w:szCs w:val="21"/>
        </w:rPr>
        <w:t xml:space="preserve">7 </w:t>
      </w:r>
      <w:r w:rsidRPr="007B56EC">
        <w:rPr>
          <w:rFonts w:hint="eastAsia"/>
          <w:color w:val="000000"/>
          <w:szCs w:val="21"/>
        </w:rPr>
        <w:t>试样制备与保存</w:t>
      </w:r>
      <w:bookmarkEnd w:id="13"/>
    </w:p>
    <w:p w:rsidR="00CE3AA7" w:rsidRPr="007B56EC" w:rsidRDefault="00CE3AA7" w:rsidP="005361C9">
      <w:pPr>
        <w:pStyle w:val="a0"/>
        <w:numPr>
          <w:ilvl w:val="0"/>
          <w:numId w:val="0"/>
        </w:numPr>
        <w:spacing w:before="156" w:after="156"/>
        <w:ind w:left="-2"/>
        <w:rPr>
          <w:color w:val="000000"/>
          <w:sz w:val="21"/>
          <w:szCs w:val="21"/>
        </w:rPr>
      </w:pPr>
      <w:bookmarkStart w:id="14" w:name="_Toc143007095"/>
      <w:r w:rsidRPr="007B56EC">
        <w:rPr>
          <w:color w:val="000000"/>
          <w:sz w:val="21"/>
          <w:szCs w:val="21"/>
        </w:rPr>
        <w:t xml:space="preserve">7.1 </w:t>
      </w:r>
      <w:r>
        <w:rPr>
          <w:rFonts w:hint="eastAsia"/>
          <w:color w:val="000000"/>
          <w:sz w:val="21"/>
          <w:szCs w:val="21"/>
        </w:rPr>
        <w:t>水样</w:t>
      </w:r>
      <w:r w:rsidRPr="007B56EC">
        <w:rPr>
          <w:rFonts w:hint="eastAsia"/>
          <w:color w:val="000000"/>
          <w:sz w:val="21"/>
          <w:szCs w:val="21"/>
        </w:rPr>
        <w:t>试样制备</w:t>
      </w:r>
      <w:r>
        <w:rPr>
          <w:rFonts w:hint="eastAsia"/>
          <w:color w:val="000000"/>
          <w:sz w:val="21"/>
          <w:szCs w:val="21"/>
        </w:rPr>
        <w:t>与</w:t>
      </w:r>
      <w:r w:rsidRPr="007B56EC">
        <w:rPr>
          <w:rFonts w:hint="eastAsia"/>
          <w:color w:val="000000"/>
          <w:sz w:val="21"/>
          <w:szCs w:val="21"/>
        </w:rPr>
        <w:t>保存</w:t>
      </w:r>
      <w:bookmarkEnd w:id="14"/>
    </w:p>
    <w:p w:rsidR="00CE3AA7" w:rsidRPr="005F4ECE" w:rsidRDefault="00CE3AA7" w:rsidP="00AE035F">
      <w:pPr>
        <w:widowControl/>
        <w:spacing w:line="360" w:lineRule="exact"/>
        <w:ind w:firstLineChars="200" w:firstLine="420"/>
        <w:rPr>
          <w:rFonts w:ascii="Times New Roman" w:eastAsia="宋体" w:hAnsi="Times New Roman"/>
          <w:szCs w:val="21"/>
        </w:rPr>
      </w:pPr>
      <w:r w:rsidRPr="005F4ECE">
        <w:rPr>
          <w:rFonts w:ascii="Times New Roman" w:eastAsia="宋体" w:hAnsi="Times New Roman" w:hint="eastAsia"/>
          <w:szCs w:val="21"/>
        </w:rPr>
        <w:t>用磨口玻璃瓶采集水样，标明标记，将试样置于</w:t>
      </w:r>
      <w:r w:rsidRPr="005F4ECE">
        <w:rPr>
          <w:rFonts w:ascii="Times New Roman" w:eastAsia="宋体" w:hAnsi="Times New Roman"/>
          <w:szCs w:val="21"/>
        </w:rPr>
        <w:t xml:space="preserve">0 </w:t>
      </w:r>
      <w:r>
        <w:rPr>
          <w:rFonts w:ascii="Times New Roman" w:eastAsia="宋体" w:hAnsi="Times New Roman"/>
          <w:szCs w:val="21"/>
        </w:rPr>
        <w:t>~</w:t>
      </w:r>
      <w:r w:rsidRPr="005F4ECE">
        <w:rPr>
          <w:rFonts w:ascii="Times New Roman" w:eastAsia="宋体" w:hAnsi="Times New Roman"/>
          <w:szCs w:val="21"/>
        </w:rPr>
        <w:t xml:space="preserve"> 4 </w:t>
      </w:r>
      <w:r w:rsidRPr="005F4ECE">
        <w:rPr>
          <w:rFonts w:ascii="宋体" w:eastAsia="宋体" w:hAnsi="宋体" w:cs="宋体" w:hint="eastAsia"/>
          <w:szCs w:val="21"/>
        </w:rPr>
        <w:t>℃</w:t>
      </w:r>
      <w:r w:rsidRPr="005F4ECE">
        <w:rPr>
          <w:rFonts w:ascii="Times New Roman" w:eastAsia="宋体" w:hAnsi="Times New Roman" w:hint="eastAsia"/>
          <w:szCs w:val="21"/>
        </w:rPr>
        <w:t>冷藏保存。</w:t>
      </w:r>
    </w:p>
    <w:p w:rsidR="00CE3AA7" w:rsidRPr="005F4ECE" w:rsidRDefault="00CE3AA7" w:rsidP="005361C9">
      <w:pPr>
        <w:pStyle w:val="a0"/>
        <w:numPr>
          <w:ilvl w:val="0"/>
          <w:numId w:val="0"/>
        </w:numPr>
        <w:spacing w:before="156" w:after="156"/>
        <w:ind w:left="-2"/>
        <w:rPr>
          <w:sz w:val="21"/>
          <w:szCs w:val="21"/>
        </w:rPr>
      </w:pPr>
      <w:bookmarkStart w:id="15" w:name="_Toc143007096"/>
      <w:r w:rsidRPr="005F4ECE">
        <w:rPr>
          <w:sz w:val="21"/>
          <w:szCs w:val="21"/>
        </w:rPr>
        <w:t>7.2</w:t>
      </w:r>
      <w:r>
        <w:rPr>
          <w:sz w:val="21"/>
          <w:szCs w:val="21"/>
        </w:rPr>
        <w:t xml:space="preserve"> </w:t>
      </w:r>
      <w:r w:rsidRPr="005F4ECE">
        <w:rPr>
          <w:rFonts w:hint="eastAsia"/>
          <w:sz w:val="21"/>
          <w:szCs w:val="21"/>
        </w:rPr>
        <w:t>鱼类试样制备与保</w:t>
      </w:r>
      <w:bookmarkEnd w:id="15"/>
    </w:p>
    <w:p w:rsidR="00CE3AA7" w:rsidRPr="005F4ECE" w:rsidRDefault="00CE3AA7" w:rsidP="00AE035F">
      <w:pPr>
        <w:widowControl/>
        <w:spacing w:line="360" w:lineRule="exact"/>
        <w:ind w:firstLineChars="200" w:firstLine="420"/>
        <w:rPr>
          <w:rFonts w:ascii="Times New Roman" w:eastAsia="宋体" w:hAnsi="Times New Roman"/>
          <w:szCs w:val="21"/>
        </w:rPr>
      </w:pPr>
      <w:r w:rsidRPr="005F4ECE">
        <w:rPr>
          <w:rFonts w:ascii="Times New Roman" w:eastAsia="宋体" w:hAnsi="Times New Roman" w:hint="eastAsia"/>
          <w:szCs w:val="21"/>
        </w:rPr>
        <w:t>按</w:t>
      </w:r>
      <w:r w:rsidRPr="005F4ECE">
        <w:rPr>
          <w:rFonts w:ascii="宋体" w:eastAsia="宋体" w:hAnsi="宋体"/>
          <w:szCs w:val="21"/>
        </w:rPr>
        <w:t xml:space="preserve">GB/T 9695.19 </w:t>
      </w:r>
      <w:r w:rsidRPr="005F4ECE">
        <w:rPr>
          <w:rFonts w:ascii="宋体" w:eastAsia="宋体" w:hAnsi="宋体" w:hint="eastAsia"/>
          <w:szCs w:val="21"/>
        </w:rPr>
        <w:t>抽取的样品用绞肉机绞碎，充分混匀，用四分法缩分至不少于</w:t>
      </w:r>
      <w:r>
        <w:rPr>
          <w:rFonts w:ascii="宋体" w:eastAsia="宋体" w:hAnsi="宋体"/>
          <w:szCs w:val="21"/>
        </w:rPr>
        <w:t xml:space="preserve">10 </w:t>
      </w:r>
      <w:r w:rsidRPr="005F4ECE">
        <w:rPr>
          <w:rFonts w:ascii="宋体" w:eastAsia="宋体" w:hAnsi="宋体"/>
          <w:szCs w:val="21"/>
        </w:rPr>
        <w:t>g</w:t>
      </w:r>
      <w:r w:rsidRPr="005F4ECE">
        <w:rPr>
          <w:rFonts w:ascii="宋体" w:eastAsia="宋体" w:hAnsi="宋体" w:hint="eastAsia"/>
          <w:szCs w:val="21"/>
        </w:rPr>
        <w:t>，作为试样，</w:t>
      </w:r>
      <w:r w:rsidRPr="005F4ECE">
        <w:rPr>
          <w:rFonts w:ascii="Times New Roman" w:eastAsia="宋体" w:hAnsi="Times New Roman" w:hint="eastAsia"/>
          <w:szCs w:val="21"/>
        </w:rPr>
        <w:t>装入清洁容器内，密封后，标明标记，将试样置于</w:t>
      </w:r>
      <w:r w:rsidRPr="005F4ECE">
        <w:rPr>
          <w:rFonts w:ascii="Times New Roman" w:eastAsia="宋体" w:hAnsi="Times New Roman"/>
          <w:szCs w:val="21"/>
        </w:rPr>
        <w:t xml:space="preserve"> </w:t>
      </w:r>
      <w:r>
        <w:rPr>
          <w:rFonts w:ascii="Times New Roman" w:eastAsia="宋体" w:hAnsi="Times New Roman"/>
          <w:szCs w:val="21"/>
        </w:rPr>
        <w:t>-</w:t>
      </w:r>
      <w:r w:rsidRPr="005F4ECE">
        <w:rPr>
          <w:rFonts w:ascii="Times New Roman" w:eastAsia="宋体" w:hAnsi="Times New Roman"/>
          <w:szCs w:val="21"/>
        </w:rPr>
        <w:t xml:space="preserve"> 18 </w:t>
      </w:r>
      <w:r w:rsidRPr="005F4ECE">
        <w:rPr>
          <w:rFonts w:ascii="宋体" w:eastAsia="宋体" w:hAnsi="宋体" w:cs="宋体" w:hint="eastAsia"/>
          <w:szCs w:val="21"/>
        </w:rPr>
        <w:t>℃</w:t>
      </w:r>
      <w:r w:rsidRPr="005F4ECE">
        <w:rPr>
          <w:rFonts w:ascii="Times New Roman" w:eastAsia="宋体" w:hAnsi="Times New Roman" w:hint="eastAsia"/>
          <w:szCs w:val="21"/>
        </w:rPr>
        <w:t>以下冷冻避光保存。</w:t>
      </w:r>
    </w:p>
    <w:p w:rsidR="00CE3AA7" w:rsidRPr="007B56EC" w:rsidRDefault="00CE3AA7" w:rsidP="007B56EC">
      <w:pPr>
        <w:pStyle w:val="a"/>
        <w:numPr>
          <w:ilvl w:val="0"/>
          <w:numId w:val="0"/>
        </w:numPr>
        <w:spacing w:before="312" w:after="312"/>
        <w:outlineLvl w:val="0"/>
        <w:rPr>
          <w:color w:val="000000"/>
          <w:szCs w:val="21"/>
        </w:rPr>
      </w:pPr>
      <w:bookmarkStart w:id="16" w:name="_Toc143007097"/>
      <w:r w:rsidRPr="007B56EC">
        <w:rPr>
          <w:color w:val="000000"/>
          <w:szCs w:val="21"/>
        </w:rPr>
        <w:t xml:space="preserve">8 </w:t>
      </w:r>
      <w:r w:rsidRPr="007B56EC">
        <w:rPr>
          <w:rFonts w:hint="eastAsia"/>
          <w:color w:val="000000"/>
          <w:szCs w:val="21"/>
        </w:rPr>
        <w:t>分析步骤</w:t>
      </w:r>
      <w:bookmarkEnd w:id="16"/>
    </w:p>
    <w:p w:rsidR="00CE3AA7" w:rsidRPr="007B56EC" w:rsidRDefault="00CE3AA7" w:rsidP="007B56EC">
      <w:pPr>
        <w:pStyle w:val="a0"/>
        <w:numPr>
          <w:ilvl w:val="0"/>
          <w:numId w:val="0"/>
        </w:numPr>
        <w:spacing w:before="156" w:after="156"/>
        <w:ind w:left="-2"/>
        <w:rPr>
          <w:color w:val="000000"/>
          <w:sz w:val="21"/>
          <w:szCs w:val="21"/>
        </w:rPr>
      </w:pPr>
      <w:bookmarkStart w:id="17" w:name="_Toc143007098"/>
      <w:r w:rsidRPr="007B56EC">
        <w:rPr>
          <w:color w:val="000000"/>
          <w:sz w:val="21"/>
          <w:szCs w:val="21"/>
        </w:rPr>
        <w:t xml:space="preserve">8.1 </w:t>
      </w:r>
      <w:r w:rsidRPr="007B56EC">
        <w:rPr>
          <w:rFonts w:hint="eastAsia"/>
          <w:color w:val="000000"/>
          <w:sz w:val="21"/>
          <w:szCs w:val="21"/>
        </w:rPr>
        <w:t>提取方法</w:t>
      </w:r>
      <w:bookmarkEnd w:id="17"/>
    </w:p>
    <w:p w:rsidR="00CE3AA7" w:rsidRPr="007B56EC" w:rsidRDefault="00CE3AA7" w:rsidP="00AE035F">
      <w:pPr>
        <w:widowControl/>
        <w:spacing w:line="360" w:lineRule="exact"/>
        <w:ind w:firstLineChars="200" w:firstLine="420"/>
        <w:rPr>
          <w:rFonts w:ascii="Times New Roman" w:eastAsia="宋体" w:hAnsi="Times New Roman"/>
          <w:szCs w:val="21"/>
        </w:rPr>
      </w:pPr>
      <w:r w:rsidRPr="007B56EC">
        <w:rPr>
          <w:rFonts w:ascii="Times New Roman" w:eastAsia="宋体" w:hAnsi="Times New Roman" w:hint="eastAsia"/>
          <w:szCs w:val="21"/>
        </w:rPr>
        <w:t>水样：移取</w:t>
      </w:r>
      <w:r w:rsidRPr="007B56EC">
        <w:rPr>
          <w:rFonts w:ascii="Times New Roman" w:eastAsia="宋体" w:hAnsi="Times New Roman"/>
          <w:szCs w:val="21"/>
        </w:rPr>
        <w:t>10 mL</w:t>
      </w:r>
      <w:r w:rsidRPr="007B56EC">
        <w:rPr>
          <w:rFonts w:ascii="Times New Roman" w:eastAsia="宋体" w:hAnsi="Times New Roman" w:hint="eastAsia"/>
          <w:szCs w:val="21"/>
        </w:rPr>
        <w:t>试样</w:t>
      </w:r>
      <w:r>
        <w:rPr>
          <w:rFonts w:ascii="Times New Roman" w:eastAsia="宋体" w:hAnsi="Times New Roman" w:hint="eastAsia"/>
          <w:szCs w:val="21"/>
        </w:rPr>
        <w:t>，放入盛有</w:t>
      </w:r>
      <w:r w:rsidRPr="007B56EC">
        <w:rPr>
          <w:rFonts w:ascii="Times New Roman" w:eastAsia="宋体" w:hAnsi="Times New Roman"/>
          <w:szCs w:val="21"/>
        </w:rPr>
        <w:t>1g</w:t>
      </w:r>
      <w:r w:rsidRPr="007B56EC">
        <w:rPr>
          <w:rFonts w:ascii="Times New Roman" w:eastAsia="宋体" w:hAnsi="Times New Roman" w:hint="eastAsia"/>
          <w:szCs w:val="21"/>
        </w:rPr>
        <w:t>氯化钠和</w:t>
      </w:r>
      <w:r w:rsidRPr="007B56EC">
        <w:rPr>
          <w:rFonts w:ascii="Times New Roman" w:eastAsia="宋体" w:hAnsi="Times New Roman"/>
          <w:szCs w:val="21"/>
        </w:rPr>
        <w:t>4g</w:t>
      </w:r>
      <w:r w:rsidRPr="007B56EC">
        <w:rPr>
          <w:rFonts w:ascii="Times New Roman" w:eastAsia="宋体" w:hAnsi="Times New Roman" w:hint="eastAsia"/>
          <w:szCs w:val="21"/>
        </w:rPr>
        <w:t>硫酸钠</w:t>
      </w:r>
      <w:r>
        <w:rPr>
          <w:rFonts w:ascii="Times New Roman" w:eastAsia="宋体" w:hAnsi="Times New Roman" w:hint="eastAsia"/>
          <w:szCs w:val="21"/>
        </w:rPr>
        <w:t>的</w:t>
      </w:r>
      <w:r w:rsidRPr="007B56EC">
        <w:rPr>
          <w:rFonts w:ascii="Times New Roman" w:eastAsia="宋体" w:hAnsi="Times New Roman"/>
          <w:szCs w:val="21"/>
        </w:rPr>
        <w:t xml:space="preserve">50 mL </w:t>
      </w:r>
      <w:r w:rsidRPr="007B56EC">
        <w:rPr>
          <w:rFonts w:ascii="Times New Roman" w:eastAsia="宋体" w:hAnsi="Times New Roman" w:hint="eastAsia"/>
          <w:szCs w:val="21"/>
        </w:rPr>
        <w:t>离心管中</w:t>
      </w:r>
      <w:r>
        <w:rPr>
          <w:rFonts w:ascii="Times New Roman" w:eastAsia="宋体" w:hAnsi="Times New Roman" w:hint="eastAsia"/>
          <w:szCs w:val="21"/>
        </w:rPr>
        <w:t>，</w:t>
      </w:r>
      <w:r w:rsidRPr="007B56EC">
        <w:rPr>
          <w:rFonts w:ascii="Times New Roman" w:eastAsia="宋体" w:hAnsi="Times New Roman" w:hint="eastAsia"/>
          <w:szCs w:val="21"/>
        </w:rPr>
        <w:t>加</w:t>
      </w:r>
      <w:r w:rsidRPr="007B56EC">
        <w:rPr>
          <w:rFonts w:ascii="Times New Roman" w:eastAsia="宋体" w:hAnsi="Times New Roman"/>
          <w:szCs w:val="21"/>
        </w:rPr>
        <w:t>10 mL</w:t>
      </w:r>
      <w:r>
        <w:rPr>
          <w:rFonts w:ascii="Times New Roman" w:eastAsia="宋体" w:hAnsi="Times New Roman" w:hint="eastAsia"/>
          <w:szCs w:val="21"/>
        </w:rPr>
        <w:t>乙腈</w:t>
      </w:r>
      <w:r w:rsidRPr="007B56EC">
        <w:rPr>
          <w:rFonts w:ascii="Times New Roman" w:eastAsia="宋体" w:hAnsi="Times New Roman" w:hint="eastAsia"/>
          <w:szCs w:val="21"/>
        </w:rPr>
        <w:t>，在旋涡混合器上混合</w:t>
      </w:r>
      <w:r w:rsidRPr="007B56EC">
        <w:rPr>
          <w:rFonts w:ascii="Times New Roman" w:eastAsia="宋体" w:hAnsi="Times New Roman"/>
          <w:szCs w:val="21"/>
        </w:rPr>
        <w:t>1 min</w:t>
      </w:r>
      <w:r w:rsidRPr="007B56EC">
        <w:rPr>
          <w:rFonts w:ascii="Times New Roman" w:eastAsia="宋体" w:hAnsi="Times New Roman" w:hint="eastAsia"/>
          <w:szCs w:val="21"/>
        </w:rPr>
        <w:t>，静置</w:t>
      </w:r>
      <w:r w:rsidRPr="007B56EC">
        <w:rPr>
          <w:rFonts w:ascii="Times New Roman" w:eastAsia="宋体" w:hAnsi="Times New Roman"/>
          <w:szCs w:val="21"/>
        </w:rPr>
        <w:t>15 min</w:t>
      </w:r>
      <w:r w:rsidRPr="007B56EC">
        <w:rPr>
          <w:rFonts w:ascii="Times New Roman" w:eastAsia="宋体" w:hAnsi="Times New Roman" w:hint="eastAsia"/>
          <w:szCs w:val="21"/>
        </w:rPr>
        <w:t>后，取上清液</w:t>
      </w:r>
      <w:r w:rsidRPr="007B56EC">
        <w:rPr>
          <w:rFonts w:ascii="Times New Roman" w:eastAsia="宋体" w:hAnsi="Times New Roman"/>
          <w:szCs w:val="21"/>
        </w:rPr>
        <w:t>2</w:t>
      </w:r>
      <w:r>
        <w:rPr>
          <w:rFonts w:ascii="Times New Roman" w:eastAsia="宋体" w:hAnsi="Times New Roman"/>
          <w:szCs w:val="21"/>
        </w:rPr>
        <w:t xml:space="preserve"> </w:t>
      </w:r>
      <w:r w:rsidRPr="007B56EC">
        <w:rPr>
          <w:rFonts w:ascii="Times New Roman" w:eastAsia="宋体" w:hAnsi="Times New Roman"/>
          <w:szCs w:val="21"/>
        </w:rPr>
        <w:t>mL</w:t>
      </w:r>
      <w:r>
        <w:rPr>
          <w:rFonts w:ascii="Times New Roman" w:eastAsia="宋体" w:hAnsi="Times New Roman" w:hint="eastAsia"/>
          <w:szCs w:val="21"/>
        </w:rPr>
        <w:t>，</w:t>
      </w:r>
      <w:r w:rsidRPr="007B56EC">
        <w:rPr>
          <w:rFonts w:ascii="Times New Roman" w:eastAsia="宋体" w:hAnsi="Times New Roman"/>
          <w:szCs w:val="21"/>
        </w:rPr>
        <w:t>0.22 µm</w:t>
      </w:r>
      <w:r>
        <w:rPr>
          <w:rFonts w:ascii="Times New Roman" w:eastAsia="宋体" w:hAnsi="Times New Roman" w:hint="eastAsia"/>
          <w:szCs w:val="21"/>
        </w:rPr>
        <w:t>微孔滤膜</w:t>
      </w:r>
      <w:r w:rsidRPr="007B56EC">
        <w:rPr>
          <w:rFonts w:ascii="Times New Roman" w:eastAsia="宋体" w:hAnsi="Times New Roman" w:hint="eastAsia"/>
          <w:szCs w:val="21"/>
        </w:rPr>
        <w:t>过滤后</w:t>
      </w:r>
      <w:r>
        <w:rPr>
          <w:rFonts w:ascii="Times New Roman" w:eastAsia="宋体" w:hAnsi="Times New Roman" w:hint="eastAsia"/>
          <w:szCs w:val="21"/>
        </w:rPr>
        <w:t>供</w:t>
      </w:r>
      <w:r w:rsidRPr="007B56EC">
        <w:rPr>
          <w:rFonts w:ascii="Times New Roman" w:eastAsia="宋体" w:hAnsi="Times New Roman" w:hint="eastAsia"/>
          <w:szCs w:val="21"/>
        </w:rPr>
        <w:t>液相色谱</w:t>
      </w:r>
      <w:r w:rsidRPr="007B56EC">
        <w:rPr>
          <w:rFonts w:ascii="Times New Roman" w:eastAsia="宋体" w:hAnsi="Times New Roman"/>
          <w:szCs w:val="21"/>
        </w:rPr>
        <w:t>-</w:t>
      </w:r>
      <w:r w:rsidRPr="007B56EC">
        <w:rPr>
          <w:rFonts w:ascii="Times New Roman" w:eastAsia="宋体" w:hAnsi="Times New Roman" w:hint="eastAsia"/>
          <w:szCs w:val="21"/>
        </w:rPr>
        <w:t>串联质谱测定。</w:t>
      </w:r>
    </w:p>
    <w:p w:rsidR="00CE3AA7" w:rsidRPr="007B56EC" w:rsidRDefault="00CE3AA7" w:rsidP="00AE035F">
      <w:pPr>
        <w:widowControl/>
        <w:spacing w:line="360" w:lineRule="exact"/>
        <w:ind w:firstLineChars="200" w:firstLine="420"/>
        <w:rPr>
          <w:rFonts w:ascii="Times New Roman" w:eastAsia="宋体" w:hAnsi="Times New Roman"/>
          <w:b/>
          <w:bCs/>
          <w:szCs w:val="21"/>
        </w:rPr>
      </w:pPr>
      <w:r>
        <w:rPr>
          <w:rFonts w:ascii="Times New Roman" w:eastAsia="宋体" w:hAnsi="Times New Roman" w:hint="eastAsia"/>
          <w:szCs w:val="21"/>
        </w:rPr>
        <w:t>鱼类</w:t>
      </w:r>
      <w:r w:rsidRPr="007B56EC">
        <w:rPr>
          <w:rFonts w:ascii="Times New Roman" w:eastAsia="宋体" w:hAnsi="Times New Roman" w:hint="eastAsia"/>
          <w:szCs w:val="21"/>
        </w:rPr>
        <w:t>：称取</w:t>
      </w:r>
      <w:r w:rsidRPr="007B56EC">
        <w:rPr>
          <w:rFonts w:ascii="Times New Roman" w:eastAsia="宋体" w:hAnsi="Times New Roman"/>
          <w:szCs w:val="21"/>
        </w:rPr>
        <w:t>2 g</w:t>
      </w:r>
      <w:r w:rsidRPr="007B56EC">
        <w:rPr>
          <w:rFonts w:ascii="Times New Roman" w:eastAsia="宋体" w:hAnsi="Times New Roman" w:hint="eastAsia"/>
          <w:szCs w:val="21"/>
        </w:rPr>
        <w:t>试样</w:t>
      </w:r>
      <w:r>
        <w:rPr>
          <w:rFonts w:ascii="Times New Roman" w:eastAsia="宋体" w:hAnsi="Times New Roman" w:hint="eastAsia"/>
          <w:szCs w:val="21"/>
        </w:rPr>
        <w:t>，放入</w:t>
      </w:r>
      <w:r w:rsidRPr="007B56EC">
        <w:rPr>
          <w:rFonts w:ascii="Times New Roman" w:eastAsia="宋体" w:hAnsi="Times New Roman"/>
          <w:szCs w:val="21"/>
        </w:rPr>
        <w:t xml:space="preserve">50 mL </w:t>
      </w:r>
      <w:r w:rsidRPr="007B56EC">
        <w:rPr>
          <w:rFonts w:ascii="Times New Roman" w:eastAsia="宋体" w:hAnsi="Times New Roman" w:hint="eastAsia"/>
          <w:szCs w:val="21"/>
        </w:rPr>
        <w:t>离心管中</w:t>
      </w:r>
      <w:r>
        <w:rPr>
          <w:rFonts w:ascii="Times New Roman" w:eastAsia="宋体" w:hAnsi="Times New Roman" w:hint="eastAsia"/>
          <w:szCs w:val="21"/>
        </w:rPr>
        <w:t>，</w:t>
      </w:r>
      <w:r w:rsidRPr="007B56EC">
        <w:rPr>
          <w:rFonts w:ascii="Times New Roman" w:eastAsia="宋体" w:hAnsi="Times New Roman" w:hint="eastAsia"/>
          <w:szCs w:val="21"/>
        </w:rPr>
        <w:t>加</w:t>
      </w:r>
      <w:r>
        <w:rPr>
          <w:rFonts w:ascii="Times New Roman" w:eastAsia="宋体" w:hAnsi="Times New Roman" w:hint="eastAsia"/>
          <w:szCs w:val="21"/>
        </w:rPr>
        <w:t>入</w:t>
      </w:r>
      <w:r w:rsidRPr="007B56EC">
        <w:rPr>
          <w:rFonts w:ascii="Times New Roman" w:eastAsia="宋体" w:hAnsi="Times New Roman"/>
          <w:szCs w:val="21"/>
        </w:rPr>
        <w:t>20 mL</w:t>
      </w:r>
      <w:r>
        <w:rPr>
          <w:rFonts w:ascii="Times New Roman" w:eastAsia="宋体" w:hAnsi="Times New Roman" w:hint="eastAsia"/>
          <w:szCs w:val="21"/>
        </w:rPr>
        <w:t>乙腈</w:t>
      </w:r>
      <w:r w:rsidRPr="007B56EC">
        <w:rPr>
          <w:rFonts w:ascii="Times New Roman" w:eastAsia="宋体" w:hAnsi="Times New Roman" w:hint="eastAsia"/>
          <w:szCs w:val="21"/>
        </w:rPr>
        <w:t>，用高速组织捣碎机在</w:t>
      </w:r>
      <w:r w:rsidRPr="007B56EC">
        <w:rPr>
          <w:rFonts w:ascii="Times New Roman" w:eastAsia="宋体" w:hAnsi="Times New Roman"/>
          <w:szCs w:val="21"/>
        </w:rPr>
        <w:t>15 000 r/min</w:t>
      </w:r>
      <w:r>
        <w:rPr>
          <w:rFonts w:ascii="Times New Roman" w:eastAsia="宋体" w:hAnsi="Times New Roman" w:hint="eastAsia"/>
          <w:szCs w:val="21"/>
        </w:rPr>
        <w:t>均质</w:t>
      </w:r>
      <w:r w:rsidRPr="007B56EC">
        <w:rPr>
          <w:rFonts w:ascii="Times New Roman" w:eastAsia="宋体" w:hAnsi="Times New Roman" w:hint="eastAsia"/>
          <w:szCs w:val="21"/>
        </w:rPr>
        <w:t>提取</w:t>
      </w:r>
      <w:r w:rsidRPr="007B56EC">
        <w:rPr>
          <w:rFonts w:ascii="Times New Roman" w:eastAsia="宋体" w:hAnsi="Times New Roman"/>
          <w:szCs w:val="21"/>
        </w:rPr>
        <w:t>30s</w:t>
      </w:r>
      <w:r>
        <w:rPr>
          <w:rFonts w:ascii="Times New Roman" w:eastAsia="宋体" w:hAnsi="Times New Roman" w:hint="eastAsia"/>
          <w:szCs w:val="21"/>
        </w:rPr>
        <w:t>，再用</w:t>
      </w:r>
      <w:r w:rsidRPr="007B56EC">
        <w:rPr>
          <w:rFonts w:ascii="Times New Roman" w:eastAsia="宋体" w:hAnsi="Times New Roman" w:hint="eastAsia"/>
          <w:szCs w:val="21"/>
        </w:rPr>
        <w:t>超声提取</w:t>
      </w:r>
      <w:r w:rsidRPr="007B56EC">
        <w:rPr>
          <w:rFonts w:ascii="Times New Roman" w:eastAsia="宋体" w:hAnsi="Times New Roman"/>
          <w:szCs w:val="21"/>
        </w:rPr>
        <w:t>15 min</w:t>
      </w:r>
      <w:r w:rsidRPr="007B56EC">
        <w:rPr>
          <w:rFonts w:ascii="Times New Roman" w:eastAsia="宋体" w:hAnsi="Times New Roman" w:hint="eastAsia"/>
          <w:szCs w:val="21"/>
        </w:rPr>
        <w:t>。在</w:t>
      </w:r>
      <w:r w:rsidRPr="007B56EC">
        <w:rPr>
          <w:rFonts w:ascii="Times New Roman" w:eastAsia="宋体" w:hAnsi="Times New Roman"/>
          <w:szCs w:val="21"/>
        </w:rPr>
        <w:t xml:space="preserve">4000 r/min </w:t>
      </w:r>
      <w:r w:rsidRPr="007B56EC">
        <w:rPr>
          <w:rFonts w:ascii="Times New Roman" w:eastAsia="宋体" w:hAnsi="Times New Roman" w:hint="eastAsia"/>
          <w:szCs w:val="21"/>
        </w:rPr>
        <w:t>离心</w:t>
      </w:r>
      <w:r>
        <w:rPr>
          <w:rFonts w:ascii="Times New Roman" w:eastAsia="宋体" w:hAnsi="Times New Roman"/>
          <w:szCs w:val="21"/>
        </w:rPr>
        <w:t>3</w:t>
      </w:r>
      <w:r w:rsidRPr="007B56EC">
        <w:rPr>
          <w:rFonts w:ascii="Times New Roman" w:eastAsia="宋体" w:hAnsi="Times New Roman"/>
          <w:szCs w:val="21"/>
        </w:rPr>
        <w:t xml:space="preserve"> min</w:t>
      </w:r>
      <w:r w:rsidRPr="007B56EC">
        <w:rPr>
          <w:rFonts w:ascii="Times New Roman" w:eastAsia="宋体" w:hAnsi="Times New Roman" w:hint="eastAsia"/>
          <w:szCs w:val="21"/>
        </w:rPr>
        <w:t>，</w:t>
      </w:r>
      <w:r>
        <w:rPr>
          <w:rFonts w:ascii="Times New Roman" w:eastAsia="宋体" w:hAnsi="Times New Roman" w:hint="eastAsia"/>
          <w:szCs w:val="21"/>
        </w:rPr>
        <w:t>将提取</w:t>
      </w:r>
      <w:r w:rsidRPr="007B56EC">
        <w:rPr>
          <w:rFonts w:ascii="Times New Roman" w:eastAsia="宋体" w:hAnsi="Times New Roman" w:hint="eastAsia"/>
          <w:szCs w:val="21"/>
        </w:rPr>
        <w:t>液</w:t>
      </w:r>
      <w:r>
        <w:rPr>
          <w:rFonts w:ascii="Times New Roman" w:eastAsia="宋体" w:hAnsi="Times New Roman" w:hint="eastAsia"/>
          <w:szCs w:val="21"/>
        </w:rPr>
        <w:t>于</w:t>
      </w:r>
      <w:r w:rsidRPr="007B56EC">
        <w:rPr>
          <w:rFonts w:ascii="Times New Roman" w:eastAsia="宋体" w:hAnsi="Times New Roman"/>
          <w:szCs w:val="21"/>
        </w:rPr>
        <w:t>40</w:t>
      </w:r>
      <w:r w:rsidRPr="007B56EC">
        <w:rPr>
          <w:rFonts w:ascii="Times New Roman" w:eastAsia="宋体" w:hAnsi="Times New Roman" w:hint="eastAsia"/>
          <w:szCs w:val="21"/>
        </w:rPr>
        <w:t>℃水浴</w:t>
      </w:r>
      <w:r>
        <w:rPr>
          <w:rFonts w:ascii="Times New Roman" w:eastAsia="宋体" w:hAnsi="Times New Roman" w:hint="eastAsia"/>
          <w:szCs w:val="21"/>
        </w:rPr>
        <w:t>用旋转蒸发器蒸发</w:t>
      </w:r>
      <w:r w:rsidRPr="007B56EC">
        <w:rPr>
          <w:rFonts w:ascii="Times New Roman" w:eastAsia="宋体" w:hAnsi="Times New Roman" w:hint="eastAsia"/>
          <w:szCs w:val="21"/>
        </w:rPr>
        <w:t>近干</w:t>
      </w:r>
      <w:r>
        <w:rPr>
          <w:rFonts w:ascii="Times New Roman" w:eastAsia="宋体" w:hAnsi="Times New Roman" w:hint="eastAsia"/>
          <w:szCs w:val="21"/>
        </w:rPr>
        <w:t>，</w:t>
      </w:r>
      <w:r w:rsidRPr="007B56EC">
        <w:rPr>
          <w:rFonts w:ascii="Times New Roman" w:eastAsia="宋体" w:hAnsi="Times New Roman" w:hint="eastAsia"/>
          <w:szCs w:val="21"/>
        </w:rPr>
        <w:t>加入</w:t>
      </w:r>
      <w:r w:rsidRPr="007B56EC">
        <w:rPr>
          <w:rFonts w:ascii="Times New Roman" w:eastAsia="宋体" w:hAnsi="Times New Roman"/>
          <w:szCs w:val="21"/>
        </w:rPr>
        <w:t>5 mL</w:t>
      </w:r>
      <w:r w:rsidRPr="007B56EC">
        <w:rPr>
          <w:rFonts w:ascii="Times New Roman" w:eastAsia="宋体" w:hAnsi="Times New Roman" w:hint="eastAsia"/>
          <w:szCs w:val="21"/>
        </w:rPr>
        <w:t>甲醇</w:t>
      </w:r>
      <w:r w:rsidRPr="007B56EC">
        <w:rPr>
          <w:rFonts w:ascii="Times New Roman" w:eastAsia="宋体" w:hAnsi="Times New Roman"/>
          <w:szCs w:val="21"/>
        </w:rPr>
        <w:t>/</w:t>
      </w:r>
      <w:r w:rsidRPr="007B56EC">
        <w:rPr>
          <w:rFonts w:ascii="Times New Roman" w:eastAsia="宋体" w:hAnsi="Times New Roman" w:hint="eastAsia"/>
          <w:szCs w:val="21"/>
        </w:rPr>
        <w:t>水（</w:t>
      </w:r>
      <w:r w:rsidRPr="007B56EC">
        <w:rPr>
          <w:rFonts w:ascii="Times New Roman" w:eastAsia="宋体" w:hAnsi="Times New Roman"/>
          <w:szCs w:val="21"/>
        </w:rPr>
        <w:t>5:95, v/v</w:t>
      </w:r>
      <w:r w:rsidRPr="007B56EC">
        <w:rPr>
          <w:rFonts w:ascii="Times New Roman" w:eastAsia="宋体" w:hAnsi="Times New Roman" w:hint="eastAsia"/>
          <w:szCs w:val="21"/>
        </w:rPr>
        <w:t>），待净化。</w:t>
      </w:r>
    </w:p>
    <w:p w:rsidR="00CE3AA7" w:rsidRPr="007B56EC" w:rsidRDefault="00CE3AA7" w:rsidP="007B56EC">
      <w:pPr>
        <w:pStyle w:val="a0"/>
        <w:numPr>
          <w:ilvl w:val="0"/>
          <w:numId w:val="0"/>
        </w:numPr>
        <w:spacing w:before="156" w:after="156"/>
        <w:ind w:left="-2"/>
        <w:rPr>
          <w:color w:val="000000"/>
          <w:sz w:val="21"/>
          <w:szCs w:val="21"/>
        </w:rPr>
      </w:pPr>
      <w:bookmarkStart w:id="18" w:name="_Toc143007099"/>
      <w:r w:rsidRPr="007B56EC">
        <w:rPr>
          <w:color w:val="000000"/>
          <w:sz w:val="21"/>
          <w:szCs w:val="21"/>
        </w:rPr>
        <w:t xml:space="preserve">8.2 </w:t>
      </w:r>
      <w:r w:rsidRPr="007B56EC">
        <w:rPr>
          <w:rFonts w:hint="eastAsia"/>
          <w:color w:val="000000"/>
          <w:sz w:val="21"/>
          <w:szCs w:val="21"/>
        </w:rPr>
        <w:t>净化方法</w:t>
      </w:r>
      <w:bookmarkEnd w:id="18"/>
    </w:p>
    <w:p w:rsidR="00CE3AA7" w:rsidRPr="00153615" w:rsidRDefault="00CE3AA7" w:rsidP="00AE035F">
      <w:pPr>
        <w:widowControl/>
        <w:spacing w:line="360" w:lineRule="exact"/>
        <w:ind w:firstLineChars="200" w:firstLine="420"/>
        <w:rPr>
          <w:rFonts w:ascii="Times New Roman" w:eastAsia="宋体" w:hAnsi="Times New Roman"/>
          <w:szCs w:val="21"/>
        </w:rPr>
      </w:pPr>
      <w:r w:rsidRPr="00153615">
        <w:rPr>
          <w:rFonts w:ascii="Times New Roman" w:eastAsia="宋体" w:hAnsi="Times New Roman" w:hint="eastAsia"/>
          <w:szCs w:val="21"/>
        </w:rPr>
        <w:t>在</w:t>
      </w:r>
      <w:bookmarkStart w:id="19" w:name="_Hlk141099608"/>
      <w:r w:rsidRPr="00153615">
        <w:rPr>
          <w:rFonts w:ascii="Times New Roman" w:eastAsia="宋体" w:hAnsi="Times New Roman"/>
          <w:szCs w:val="21"/>
        </w:rPr>
        <w:t>HLB</w:t>
      </w:r>
      <w:bookmarkEnd w:id="19"/>
      <w:r w:rsidRPr="00153615">
        <w:rPr>
          <w:rFonts w:ascii="Times New Roman" w:eastAsia="宋体" w:hAnsi="Times New Roman" w:hint="eastAsia"/>
          <w:szCs w:val="21"/>
        </w:rPr>
        <w:t>（</w:t>
      </w:r>
      <w:r w:rsidRPr="00153615">
        <w:rPr>
          <w:rFonts w:ascii="Times New Roman" w:eastAsia="宋体" w:hAnsi="Times New Roman"/>
          <w:szCs w:val="21"/>
        </w:rPr>
        <w:t>200 mg × 6 mL</w:t>
      </w:r>
      <w:r w:rsidRPr="00153615">
        <w:rPr>
          <w:rFonts w:ascii="Times New Roman" w:eastAsia="宋体" w:hAnsi="Times New Roman" w:hint="eastAsia"/>
          <w:szCs w:val="21"/>
        </w:rPr>
        <w:t>）</w:t>
      </w:r>
      <w:bookmarkStart w:id="20" w:name="_Hlk141099617"/>
      <w:r w:rsidRPr="00153615">
        <w:rPr>
          <w:rFonts w:ascii="Times New Roman" w:eastAsia="宋体" w:hAnsi="Times New Roman" w:hint="eastAsia"/>
          <w:szCs w:val="21"/>
        </w:rPr>
        <w:t>固相萃取柱</w:t>
      </w:r>
      <w:bookmarkEnd w:id="20"/>
      <w:r w:rsidRPr="00153615">
        <w:rPr>
          <w:rFonts w:ascii="Times New Roman" w:eastAsia="宋体" w:hAnsi="Times New Roman" w:hint="eastAsia"/>
          <w:szCs w:val="21"/>
        </w:rPr>
        <w:t>中分别加入</w:t>
      </w:r>
      <w:r w:rsidRPr="00153615">
        <w:rPr>
          <w:rFonts w:ascii="Times New Roman" w:eastAsia="宋体" w:hAnsi="Times New Roman"/>
          <w:szCs w:val="21"/>
        </w:rPr>
        <w:t>4 mL</w:t>
      </w:r>
      <w:r w:rsidRPr="00153615">
        <w:rPr>
          <w:rFonts w:ascii="Times New Roman" w:eastAsia="宋体" w:hAnsi="Times New Roman" w:hint="eastAsia"/>
          <w:szCs w:val="21"/>
        </w:rPr>
        <w:t>甲醇和</w:t>
      </w:r>
      <w:r w:rsidRPr="00153615">
        <w:rPr>
          <w:rFonts w:ascii="Times New Roman" w:eastAsia="宋体" w:hAnsi="Times New Roman"/>
          <w:szCs w:val="21"/>
        </w:rPr>
        <w:t>4 mL</w:t>
      </w:r>
      <w:r w:rsidRPr="00153615">
        <w:rPr>
          <w:rFonts w:ascii="Times New Roman" w:eastAsia="宋体" w:hAnsi="Times New Roman" w:hint="eastAsia"/>
          <w:szCs w:val="21"/>
        </w:rPr>
        <w:t>纯水进行预淋洗，将</w:t>
      </w:r>
      <w:r w:rsidRPr="00153615">
        <w:rPr>
          <w:rFonts w:ascii="Times New Roman" w:eastAsia="宋体" w:hAnsi="Times New Roman"/>
          <w:szCs w:val="21"/>
        </w:rPr>
        <w:t>8.1</w:t>
      </w:r>
      <w:r w:rsidRPr="00153615">
        <w:rPr>
          <w:rFonts w:ascii="Times New Roman" w:eastAsia="宋体" w:hAnsi="Times New Roman" w:hint="eastAsia"/>
          <w:szCs w:val="21"/>
        </w:rPr>
        <w:t>待净化液加入</w:t>
      </w:r>
      <w:r w:rsidRPr="00153615">
        <w:rPr>
          <w:rFonts w:ascii="Times New Roman" w:eastAsia="宋体" w:hAnsi="Times New Roman"/>
          <w:szCs w:val="21"/>
        </w:rPr>
        <w:t>HLB</w:t>
      </w:r>
      <w:r w:rsidRPr="00153615">
        <w:rPr>
          <w:rFonts w:ascii="Times New Roman" w:eastAsia="宋体" w:hAnsi="Times New Roman" w:hint="eastAsia"/>
          <w:szCs w:val="21"/>
        </w:rPr>
        <w:t>固相萃取柱中，再加入</w:t>
      </w:r>
      <w:r w:rsidRPr="00153615">
        <w:rPr>
          <w:rFonts w:ascii="Times New Roman" w:eastAsia="宋体" w:hAnsi="Times New Roman"/>
          <w:szCs w:val="21"/>
        </w:rPr>
        <w:t>5 mL</w:t>
      </w:r>
      <w:r w:rsidRPr="00153615">
        <w:rPr>
          <w:rFonts w:ascii="Times New Roman" w:eastAsia="宋体" w:hAnsi="Times New Roman" w:hint="eastAsia"/>
          <w:szCs w:val="21"/>
        </w:rPr>
        <w:t>甲醇</w:t>
      </w:r>
      <w:r w:rsidRPr="00153615">
        <w:rPr>
          <w:rFonts w:ascii="Times New Roman" w:eastAsia="宋体" w:hAnsi="Times New Roman"/>
          <w:szCs w:val="21"/>
        </w:rPr>
        <w:t>/</w:t>
      </w:r>
      <w:r w:rsidRPr="00153615">
        <w:rPr>
          <w:rFonts w:ascii="Times New Roman" w:eastAsia="宋体" w:hAnsi="Times New Roman" w:hint="eastAsia"/>
          <w:szCs w:val="21"/>
        </w:rPr>
        <w:t>水溶液（甲醇</w:t>
      </w:r>
      <w:r w:rsidRPr="00153615">
        <w:rPr>
          <w:rFonts w:ascii="Times New Roman" w:eastAsia="宋体" w:hAnsi="Times New Roman"/>
          <w:szCs w:val="21"/>
        </w:rPr>
        <w:t>:</w:t>
      </w:r>
      <w:r w:rsidRPr="00153615">
        <w:rPr>
          <w:rFonts w:ascii="Times New Roman" w:eastAsia="宋体" w:hAnsi="Times New Roman" w:hint="eastAsia"/>
          <w:szCs w:val="21"/>
        </w:rPr>
        <w:t>水</w:t>
      </w:r>
      <w:r w:rsidRPr="00153615">
        <w:rPr>
          <w:rFonts w:ascii="Times New Roman" w:eastAsia="宋体" w:hAnsi="Times New Roman"/>
          <w:szCs w:val="21"/>
        </w:rPr>
        <w:t>=3:7</w:t>
      </w:r>
      <w:r w:rsidRPr="00153615">
        <w:rPr>
          <w:rFonts w:ascii="Times New Roman" w:eastAsia="宋体" w:hAnsi="Times New Roman" w:hint="eastAsia"/>
          <w:szCs w:val="21"/>
        </w:rPr>
        <w:t>，</w:t>
      </w:r>
      <w:r w:rsidRPr="00153615">
        <w:rPr>
          <w:rFonts w:ascii="Times New Roman" w:eastAsia="宋体" w:hAnsi="Times New Roman"/>
          <w:szCs w:val="21"/>
        </w:rPr>
        <w:t>v/v</w:t>
      </w:r>
      <w:r w:rsidRPr="00153615">
        <w:rPr>
          <w:rFonts w:ascii="Times New Roman" w:eastAsia="宋体" w:hAnsi="Times New Roman" w:hint="eastAsia"/>
          <w:szCs w:val="21"/>
        </w:rPr>
        <w:t>）洗涤，最后用</w:t>
      </w:r>
      <w:r w:rsidRPr="00153615">
        <w:rPr>
          <w:rFonts w:ascii="Times New Roman" w:eastAsia="宋体" w:hAnsi="Times New Roman"/>
          <w:szCs w:val="21"/>
        </w:rPr>
        <w:t>5mL</w:t>
      </w:r>
      <w:r w:rsidRPr="00153615">
        <w:rPr>
          <w:rFonts w:ascii="Times New Roman" w:eastAsia="宋体" w:hAnsi="Times New Roman" w:hint="eastAsia"/>
          <w:szCs w:val="21"/>
        </w:rPr>
        <w:t>甲醇</w:t>
      </w:r>
      <w:r w:rsidRPr="00153615">
        <w:rPr>
          <w:rFonts w:ascii="Times New Roman" w:eastAsia="宋体" w:hAnsi="Times New Roman"/>
          <w:szCs w:val="21"/>
        </w:rPr>
        <w:t>/</w:t>
      </w:r>
      <w:r w:rsidRPr="00153615">
        <w:rPr>
          <w:rFonts w:ascii="Times New Roman" w:eastAsia="宋体" w:hAnsi="Times New Roman" w:hint="eastAsia"/>
          <w:szCs w:val="21"/>
        </w:rPr>
        <w:t>水溶液（甲醇</w:t>
      </w:r>
      <w:r w:rsidRPr="00153615">
        <w:rPr>
          <w:rFonts w:ascii="Times New Roman" w:eastAsia="宋体" w:hAnsi="Times New Roman"/>
          <w:szCs w:val="21"/>
        </w:rPr>
        <w:t>:</w:t>
      </w:r>
      <w:r w:rsidRPr="00153615">
        <w:rPr>
          <w:rFonts w:ascii="Times New Roman" w:eastAsia="宋体" w:hAnsi="Times New Roman" w:hint="eastAsia"/>
          <w:szCs w:val="21"/>
        </w:rPr>
        <w:t>水</w:t>
      </w:r>
      <w:r w:rsidRPr="00153615">
        <w:rPr>
          <w:rFonts w:ascii="Times New Roman" w:eastAsia="宋体" w:hAnsi="Times New Roman"/>
          <w:szCs w:val="21"/>
        </w:rPr>
        <w:t>=8:2,v/v</w:t>
      </w:r>
      <w:r w:rsidRPr="00153615">
        <w:rPr>
          <w:rFonts w:ascii="Times New Roman" w:eastAsia="宋体" w:hAnsi="Times New Roman" w:hint="eastAsia"/>
          <w:szCs w:val="21"/>
        </w:rPr>
        <w:t>）洗脱，以约</w:t>
      </w:r>
      <w:r w:rsidRPr="00153615">
        <w:rPr>
          <w:rFonts w:ascii="Times New Roman" w:eastAsia="宋体" w:hAnsi="Times New Roman"/>
          <w:szCs w:val="21"/>
        </w:rPr>
        <w:t>1.0 mL/min</w:t>
      </w:r>
      <w:r w:rsidRPr="00153615">
        <w:rPr>
          <w:rFonts w:ascii="Times New Roman" w:eastAsia="宋体" w:hAnsi="Times New Roman" w:hint="eastAsia"/>
          <w:szCs w:val="21"/>
        </w:rPr>
        <w:t>的流速收集洗脱流出液，于</w:t>
      </w:r>
      <w:r w:rsidRPr="00153615">
        <w:rPr>
          <w:rFonts w:ascii="Times New Roman" w:eastAsia="宋体" w:hAnsi="Times New Roman"/>
          <w:szCs w:val="21"/>
        </w:rPr>
        <w:t>40</w:t>
      </w:r>
      <w:r>
        <w:rPr>
          <w:rFonts w:ascii="Times New Roman" w:eastAsia="宋体" w:hAnsi="Times New Roman"/>
          <w:szCs w:val="21"/>
        </w:rPr>
        <w:t xml:space="preserve"> </w:t>
      </w:r>
      <w:r w:rsidRPr="00153615">
        <w:rPr>
          <w:rFonts w:ascii="宋体" w:eastAsia="宋体" w:hAnsi="宋体" w:cs="宋体" w:hint="eastAsia"/>
          <w:szCs w:val="21"/>
        </w:rPr>
        <w:t>℃</w:t>
      </w:r>
      <w:r w:rsidRPr="00153615">
        <w:rPr>
          <w:rFonts w:ascii="Times New Roman" w:eastAsia="宋体" w:hAnsi="Times New Roman" w:hint="eastAsia"/>
          <w:szCs w:val="21"/>
        </w:rPr>
        <w:t>水浴中旋转浓缩约至</w:t>
      </w:r>
      <w:r w:rsidRPr="00153615">
        <w:rPr>
          <w:rFonts w:ascii="Times New Roman" w:eastAsia="宋体" w:hAnsi="Times New Roman"/>
          <w:szCs w:val="21"/>
        </w:rPr>
        <w:t>0.5</w:t>
      </w:r>
      <w:r>
        <w:rPr>
          <w:rFonts w:ascii="Times New Roman" w:eastAsia="宋体" w:hAnsi="Times New Roman"/>
          <w:szCs w:val="21"/>
        </w:rPr>
        <w:t xml:space="preserve"> </w:t>
      </w:r>
      <w:r w:rsidRPr="00153615">
        <w:rPr>
          <w:rFonts w:ascii="Times New Roman" w:eastAsia="宋体" w:hAnsi="Times New Roman"/>
          <w:szCs w:val="21"/>
        </w:rPr>
        <w:t>mL</w:t>
      </w:r>
      <w:r w:rsidRPr="00153615">
        <w:rPr>
          <w:rFonts w:ascii="Times New Roman" w:eastAsia="宋体" w:hAnsi="Times New Roman" w:hint="eastAsia"/>
          <w:szCs w:val="21"/>
        </w:rPr>
        <w:t>，于</w:t>
      </w:r>
      <w:r w:rsidRPr="00153615">
        <w:rPr>
          <w:rFonts w:ascii="Times New Roman" w:eastAsia="宋体" w:hAnsi="Times New Roman"/>
          <w:szCs w:val="21"/>
        </w:rPr>
        <w:t>35</w:t>
      </w:r>
      <w:r>
        <w:rPr>
          <w:rFonts w:ascii="Times New Roman" w:eastAsia="宋体" w:hAnsi="Times New Roman"/>
          <w:szCs w:val="21"/>
        </w:rPr>
        <w:t xml:space="preserve"> </w:t>
      </w:r>
      <w:r w:rsidRPr="00153615">
        <w:rPr>
          <w:rFonts w:ascii="宋体" w:eastAsia="宋体" w:hAnsi="宋体" w:cs="宋体" w:hint="eastAsia"/>
          <w:szCs w:val="21"/>
        </w:rPr>
        <w:t>℃</w:t>
      </w:r>
      <w:r w:rsidRPr="00153615">
        <w:rPr>
          <w:rFonts w:ascii="Times New Roman" w:eastAsia="宋体" w:hAnsi="Times New Roman" w:hint="eastAsia"/>
          <w:szCs w:val="21"/>
        </w:rPr>
        <w:t>下氮气吹干，</w:t>
      </w:r>
      <w:r w:rsidRPr="00153615">
        <w:rPr>
          <w:rFonts w:ascii="Times New Roman" w:eastAsia="宋体" w:hAnsi="Times New Roman"/>
          <w:szCs w:val="21"/>
        </w:rPr>
        <w:t>2 mL</w:t>
      </w:r>
      <w:r w:rsidRPr="00153615">
        <w:rPr>
          <w:rFonts w:ascii="Times New Roman" w:eastAsia="宋体" w:hAnsi="Times New Roman" w:hint="eastAsia"/>
          <w:szCs w:val="21"/>
        </w:rPr>
        <w:t>甲醇溶解残渣，</w:t>
      </w:r>
      <w:r w:rsidRPr="00153615">
        <w:rPr>
          <w:rFonts w:ascii="Times New Roman" w:eastAsia="宋体" w:hAnsi="Times New Roman"/>
          <w:szCs w:val="21"/>
        </w:rPr>
        <w:t>0.22 µm</w:t>
      </w:r>
      <w:r w:rsidRPr="00153615">
        <w:rPr>
          <w:rFonts w:ascii="Times New Roman" w:eastAsia="宋体" w:hAnsi="Times New Roman" w:hint="eastAsia"/>
          <w:szCs w:val="21"/>
        </w:rPr>
        <w:t>微孔滤膜过滤后供液相色谱</w:t>
      </w:r>
      <w:r w:rsidRPr="00153615">
        <w:rPr>
          <w:rFonts w:ascii="Times New Roman" w:eastAsia="宋体" w:hAnsi="Times New Roman"/>
          <w:szCs w:val="21"/>
        </w:rPr>
        <w:t>-</w:t>
      </w:r>
      <w:r w:rsidRPr="00153615">
        <w:rPr>
          <w:rFonts w:ascii="Times New Roman" w:eastAsia="宋体" w:hAnsi="Times New Roman" w:hint="eastAsia"/>
          <w:szCs w:val="21"/>
        </w:rPr>
        <w:t>串联质谱测定。</w:t>
      </w:r>
    </w:p>
    <w:p w:rsidR="00CE3AA7" w:rsidRPr="007B56EC" w:rsidRDefault="00CE3AA7" w:rsidP="007B56EC">
      <w:pPr>
        <w:pStyle w:val="a0"/>
        <w:numPr>
          <w:ilvl w:val="0"/>
          <w:numId w:val="0"/>
        </w:numPr>
        <w:spacing w:before="156" w:after="156"/>
        <w:ind w:left="-2"/>
        <w:rPr>
          <w:color w:val="000000"/>
          <w:sz w:val="21"/>
          <w:szCs w:val="21"/>
        </w:rPr>
      </w:pPr>
      <w:bookmarkStart w:id="21" w:name="_Toc143007100"/>
      <w:r w:rsidRPr="007B56EC">
        <w:rPr>
          <w:color w:val="000000"/>
          <w:sz w:val="21"/>
          <w:szCs w:val="21"/>
        </w:rPr>
        <w:t xml:space="preserve">8.3 </w:t>
      </w:r>
      <w:r w:rsidRPr="007B56EC">
        <w:rPr>
          <w:rFonts w:hint="eastAsia"/>
          <w:color w:val="000000"/>
          <w:sz w:val="21"/>
          <w:szCs w:val="21"/>
        </w:rPr>
        <w:t>液相色谱</w:t>
      </w:r>
      <w:r w:rsidRPr="007B56EC">
        <w:rPr>
          <w:color w:val="000000"/>
          <w:sz w:val="21"/>
          <w:szCs w:val="21"/>
        </w:rPr>
        <w:t>-</w:t>
      </w:r>
      <w:r w:rsidRPr="007B56EC">
        <w:rPr>
          <w:rFonts w:hint="eastAsia"/>
          <w:color w:val="000000"/>
          <w:sz w:val="21"/>
          <w:szCs w:val="21"/>
        </w:rPr>
        <w:t>串联质谱测定</w:t>
      </w:r>
      <w:bookmarkEnd w:id="21"/>
    </w:p>
    <w:p w:rsidR="00CE3AA7" w:rsidRPr="007B56EC" w:rsidRDefault="00CE3AA7" w:rsidP="00E340CA">
      <w:pPr>
        <w:pStyle w:val="a0"/>
        <w:numPr>
          <w:ilvl w:val="0"/>
          <w:numId w:val="0"/>
        </w:numPr>
        <w:spacing w:before="156" w:after="156"/>
        <w:ind w:left="-2"/>
        <w:rPr>
          <w:color w:val="000000"/>
          <w:sz w:val="21"/>
          <w:szCs w:val="21"/>
        </w:rPr>
      </w:pPr>
      <w:bookmarkStart w:id="22" w:name="_Toc143007101"/>
      <w:smartTag w:uri="urn:schemas-microsoft-com:office:smarttags" w:element="chsdate">
        <w:smartTagPr>
          <w:attr w:name="IsROCDate" w:val="False"/>
          <w:attr w:name="IsLunarDate" w:val="False"/>
          <w:attr w:name="Day" w:val="30"/>
          <w:attr w:name="Month" w:val="12"/>
          <w:attr w:name="Year" w:val="1899"/>
        </w:smartTagPr>
        <w:r w:rsidRPr="007B56EC">
          <w:rPr>
            <w:color w:val="000000"/>
            <w:sz w:val="21"/>
            <w:szCs w:val="21"/>
          </w:rPr>
          <w:t>8.3.1</w:t>
        </w:r>
      </w:smartTag>
      <w:r w:rsidRPr="007B56EC">
        <w:rPr>
          <w:rFonts w:hint="eastAsia"/>
          <w:color w:val="000000"/>
          <w:sz w:val="21"/>
          <w:szCs w:val="21"/>
        </w:rPr>
        <w:t>液相色谱条件</w:t>
      </w:r>
      <w:bookmarkEnd w:id="22"/>
    </w:p>
    <w:p w:rsidR="00CE3AA7" w:rsidRPr="007B56EC" w:rsidRDefault="00CE3AA7" w:rsidP="008F5664">
      <w:pPr>
        <w:widowControl/>
        <w:spacing w:line="360" w:lineRule="exact"/>
        <w:ind w:firstLineChars="200" w:firstLine="420"/>
        <w:jc w:val="left"/>
        <w:rPr>
          <w:rFonts w:ascii="Times New Roman" w:eastAsia="宋体" w:hAnsi="Times New Roman"/>
          <w:szCs w:val="21"/>
        </w:rPr>
      </w:pPr>
      <w:r w:rsidRPr="007B56EC">
        <w:rPr>
          <w:rFonts w:ascii="Times New Roman" w:eastAsia="宋体" w:hAnsi="Times New Roman"/>
          <w:szCs w:val="21"/>
        </w:rPr>
        <w:t>1)</w:t>
      </w:r>
      <w:bookmarkStart w:id="23" w:name="_Hlk141573237"/>
      <w:r w:rsidRPr="007B56EC">
        <w:rPr>
          <w:rFonts w:ascii="Times New Roman" w:eastAsia="宋体" w:hAnsi="Times New Roman"/>
          <w:szCs w:val="21"/>
        </w:rPr>
        <w:t xml:space="preserve"> </w:t>
      </w:r>
      <w:r w:rsidRPr="007B56EC">
        <w:rPr>
          <w:rFonts w:ascii="Times New Roman" w:eastAsia="宋体" w:hAnsi="Times New Roman" w:hint="eastAsia"/>
          <w:szCs w:val="21"/>
        </w:rPr>
        <w:t>色谱柱</w:t>
      </w:r>
      <w:r w:rsidRPr="007B56EC">
        <w:rPr>
          <w:rFonts w:ascii="Times New Roman" w:eastAsia="宋体" w:hAnsi="Times New Roman"/>
          <w:szCs w:val="21"/>
        </w:rPr>
        <w:t>: HSS Cyano</w:t>
      </w:r>
      <w:r>
        <w:rPr>
          <w:rFonts w:ascii="Times New Roman" w:eastAsia="宋体" w:hAnsi="Times New Roman" w:hint="eastAsia"/>
          <w:szCs w:val="21"/>
        </w:rPr>
        <w:t>，</w:t>
      </w:r>
      <w:r w:rsidRPr="007B56EC">
        <w:rPr>
          <w:rFonts w:ascii="Times New Roman" w:eastAsia="宋体" w:hAnsi="Times New Roman"/>
          <w:szCs w:val="21"/>
        </w:rPr>
        <w:t>1.8 µm, 100 mm × 2.1mm (</w:t>
      </w:r>
      <w:r w:rsidRPr="007B56EC">
        <w:rPr>
          <w:rFonts w:ascii="Times New Roman" w:eastAsia="宋体" w:hAnsi="Times New Roman" w:hint="eastAsia"/>
          <w:szCs w:val="21"/>
        </w:rPr>
        <w:t>内径</w:t>
      </w:r>
      <w:r w:rsidRPr="007B56EC">
        <w:rPr>
          <w:rFonts w:ascii="Times New Roman" w:eastAsia="宋体" w:hAnsi="Times New Roman"/>
          <w:szCs w:val="21"/>
        </w:rPr>
        <w:t xml:space="preserve">) </w:t>
      </w:r>
      <w:r w:rsidRPr="007B56EC">
        <w:rPr>
          <w:rFonts w:ascii="Times New Roman" w:eastAsia="宋体" w:hAnsi="Times New Roman" w:hint="eastAsia"/>
          <w:szCs w:val="21"/>
        </w:rPr>
        <w:t>或相当者；</w:t>
      </w:r>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Pr>
          <w:rFonts w:ascii="Times New Roman" w:eastAsia="宋体" w:hAnsi="Times New Roman"/>
          <w:szCs w:val="21"/>
        </w:rPr>
        <w:t>2</w:t>
      </w:r>
      <w:r w:rsidRPr="007B56EC">
        <w:rPr>
          <w:rFonts w:ascii="Times New Roman" w:eastAsia="宋体" w:hAnsi="Times New Roman"/>
          <w:szCs w:val="21"/>
        </w:rPr>
        <w:t xml:space="preserve">) </w:t>
      </w:r>
      <w:r w:rsidRPr="007B56EC">
        <w:rPr>
          <w:rFonts w:ascii="Times New Roman" w:eastAsia="宋体" w:hAnsi="Times New Roman" w:hint="eastAsia"/>
          <w:szCs w:val="21"/>
        </w:rPr>
        <w:t>柱温：</w:t>
      </w:r>
      <w:r w:rsidRPr="007B56EC">
        <w:rPr>
          <w:rFonts w:ascii="Times New Roman" w:eastAsia="宋体" w:hAnsi="Times New Roman"/>
          <w:szCs w:val="21"/>
        </w:rPr>
        <w:t>40</w:t>
      </w:r>
      <w:r w:rsidRPr="007B56EC">
        <w:rPr>
          <w:rFonts w:ascii="Times New Roman" w:eastAsia="宋体" w:hAnsi="Times New Roman" w:hint="eastAsia"/>
          <w:szCs w:val="21"/>
        </w:rPr>
        <w:t>℃</w:t>
      </w:r>
      <w:r w:rsidRPr="007B56EC">
        <w:rPr>
          <w:rFonts w:ascii="Times New Roman" w:eastAsia="宋体" w:hAnsi="Times New Roman"/>
          <w:szCs w:val="21"/>
        </w:rPr>
        <w:t>;</w:t>
      </w:r>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Pr>
          <w:rFonts w:ascii="Times New Roman" w:eastAsia="宋体" w:hAnsi="Times New Roman"/>
          <w:szCs w:val="21"/>
        </w:rPr>
        <w:t>3</w:t>
      </w:r>
      <w:r w:rsidRPr="007B56EC">
        <w:rPr>
          <w:rFonts w:ascii="Times New Roman" w:eastAsia="宋体" w:hAnsi="Times New Roman"/>
          <w:szCs w:val="21"/>
        </w:rPr>
        <w:t xml:space="preserve">) </w:t>
      </w:r>
      <w:r w:rsidRPr="007B56EC">
        <w:rPr>
          <w:rFonts w:ascii="Times New Roman" w:eastAsia="宋体" w:hAnsi="Times New Roman" w:hint="eastAsia"/>
          <w:szCs w:val="21"/>
        </w:rPr>
        <w:t>流速：</w:t>
      </w:r>
      <w:r w:rsidRPr="007B56EC">
        <w:rPr>
          <w:rFonts w:ascii="Times New Roman" w:eastAsia="宋体" w:hAnsi="Times New Roman"/>
          <w:szCs w:val="21"/>
        </w:rPr>
        <w:t>300 µL/min;</w:t>
      </w:r>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Pr>
          <w:rFonts w:ascii="Times New Roman" w:eastAsia="宋体" w:hAnsi="Times New Roman"/>
          <w:szCs w:val="21"/>
        </w:rPr>
        <w:t>4</w:t>
      </w:r>
      <w:r w:rsidRPr="007B56EC">
        <w:rPr>
          <w:rFonts w:ascii="Times New Roman" w:eastAsia="宋体" w:hAnsi="Times New Roman"/>
          <w:szCs w:val="21"/>
        </w:rPr>
        <w:t xml:space="preserve">) </w:t>
      </w:r>
      <w:r w:rsidRPr="007B56EC">
        <w:rPr>
          <w:rFonts w:ascii="Times New Roman" w:eastAsia="宋体" w:hAnsi="Times New Roman" w:hint="eastAsia"/>
          <w:szCs w:val="21"/>
        </w:rPr>
        <w:t>进样量：</w:t>
      </w:r>
      <w:r w:rsidRPr="007B56EC">
        <w:rPr>
          <w:rFonts w:ascii="Times New Roman" w:eastAsia="宋体" w:hAnsi="Times New Roman"/>
          <w:szCs w:val="21"/>
        </w:rPr>
        <w:t>5 µL</w:t>
      </w:r>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Pr>
          <w:rFonts w:ascii="Times New Roman" w:eastAsia="宋体" w:hAnsi="Times New Roman"/>
          <w:szCs w:val="21"/>
        </w:rPr>
        <w:t>5</w:t>
      </w:r>
      <w:r w:rsidRPr="007B56EC">
        <w:rPr>
          <w:rFonts w:ascii="Times New Roman" w:eastAsia="宋体" w:hAnsi="Times New Roman"/>
          <w:szCs w:val="21"/>
        </w:rPr>
        <w:t xml:space="preserve">) </w:t>
      </w:r>
      <w:r w:rsidRPr="007B56EC">
        <w:rPr>
          <w:rFonts w:ascii="Times New Roman" w:eastAsia="宋体" w:hAnsi="Times New Roman" w:hint="eastAsia"/>
          <w:szCs w:val="21"/>
        </w:rPr>
        <w:t>流动相及梯度洗脱条件见表</w:t>
      </w:r>
      <w:r w:rsidRPr="007B56EC">
        <w:rPr>
          <w:rFonts w:ascii="Times New Roman" w:eastAsia="宋体" w:hAnsi="Times New Roman"/>
          <w:szCs w:val="21"/>
        </w:rPr>
        <w:t>1</w:t>
      </w:r>
      <w:r w:rsidRPr="007B56EC">
        <w:rPr>
          <w:rFonts w:ascii="Times New Roman" w:eastAsia="宋体" w:hAnsi="Times New Roman" w:hint="eastAsia"/>
          <w:szCs w:val="21"/>
        </w:rPr>
        <w:t>；</w:t>
      </w:r>
    </w:p>
    <w:p w:rsidR="00CE3AA7" w:rsidRPr="00DA3F97" w:rsidRDefault="00CE3AA7" w:rsidP="00DA3F97">
      <w:pPr>
        <w:widowControl/>
        <w:spacing w:line="360" w:lineRule="exact"/>
        <w:jc w:val="center"/>
        <w:rPr>
          <w:rFonts w:ascii="黑体" w:eastAsia="黑体" w:hAnsi="黑体"/>
          <w:szCs w:val="21"/>
        </w:rPr>
      </w:pPr>
      <w:r w:rsidRPr="00DA3F97">
        <w:rPr>
          <w:rFonts w:ascii="黑体" w:eastAsia="黑体" w:hAnsi="黑体" w:hint="eastAsia"/>
          <w:szCs w:val="21"/>
        </w:rPr>
        <w:t>表</w:t>
      </w:r>
      <w:r w:rsidRPr="00DA3F97">
        <w:rPr>
          <w:rFonts w:ascii="黑体" w:eastAsia="黑体" w:hAnsi="黑体"/>
          <w:szCs w:val="21"/>
        </w:rPr>
        <w:t xml:space="preserve">1 </w:t>
      </w:r>
      <w:r w:rsidRPr="00DA3F97">
        <w:rPr>
          <w:rFonts w:ascii="黑体" w:eastAsia="黑体" w:hAnsi="黑体" w:hint="eastAsia"/>
          <w:szCs w:val="21"/>
        </w:rPr>
        <w:t>流动相及梯度洗脱条件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1843"/>
        <w:gridCol w:w="2835"/>
        <w:gridCol w:w="2268"/>
      </w:tblGrid>
      <w:tr w:rsidR="00CE3AA7" w:rsidRPr="00EB7007" w:rsidTr="00EB7007">
        <w:trPr>
          <w:trHeight w:val="558"/>
          <w:jc w:val="center"/>
        </w:trPr>
        <w:tc>
          <w:tcPr>
            <w:tcW w:w="1271"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hint="eastAsia"/>
                <w:szCs w:val="21"/>
              </w:rPr>
              <w:t>时间</w:t>
            </w:r>
            <w:r w:rsidRPr="00EB7007">
              <w:rPr>
                <w:rFonts w:ascii="Times New Roman" w:eastAsia="宋体" w:hAnsi="Times New Roman"/>
                <w:szCs w:val="21"/>
              </w:rPr>
              <w:t>/min</w:t>
            </w:r>
          </w:p>
        </w:tc>
        <w:tc>
          <w:tcPr>
            <w:tcW w:w="1843"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hint="eastAsia"/>
                <w:szCs w:val="21"/>
              </w:rPr>
              <w:t>流速</w:t>
            </w:r>
            <w:r w:rsidRPr="00EB7007">
              <w:rPr>
                <w:rFonts w:ascii="Times New Roman" w:eastAsia="宋体" w:hAnsi="Times New Roman"/>
                <w:szCs w:val="21"/>
              </w:rPr>
              <w:t>/</w:t>
            </w:r>
            <w:r w:rsidRPr="00EB7007">
              <w:rPr>
                <w:rFonts w:ascii="Times New Roman" w:eastAsia="宋体" w:hAnsi="Times New Roman" w:hint="eastAsia"/>
                <w:szCs w:val="21"/>
              </w:rPr>
              <w:t>（</w:t>
            </w:r>
            <w:r w:rsidRPr="00EB7007">
              <w:rPr>
                <w:rFonts w:ascii="Times New Roman" w:eastAsia="宋体" w:hAnsi="Times New Roman"/>
                <w:szCs w:val="21"/>
              </w:rPr>
              <w:t>mL/min</w:t>
            </w:r>
            <w:r w:rsidRPr="00EB7007">
              <w:rPr>
                <w:rFonts w:ascii="Times New Roman" w:eastAsia="宋体" w:hAnsi="Times New Roman" w:hint="eastAsia"/>
                <w:szCs w:val="21"/>
              </w:rPr>
              <w:t>）</w:t>
            </w:r>
          </w:p>
        </w:tc>
        <w:tc>
          <w:tcPr>
            <w:tcW w:w="2835"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hint="eastAsia"/>
                <w:szCs w:val="21"/>
              </w:rPr>
              <w:t>流动相</w:t>
            </w:r>
            <w:r w:rsidRPr="00EB7007">
              <w:rPr>
                <w:rFonts w:ascii="Times New Roman" w:eastAsia="宋体" w:hAnsi="Times New Roman"/>
                <w:szCs w:val="21"/>
              </w:rPr>
              <w:t>A</w:t>
            </w:r>
            <w:r w:rsidRPr="00EB7007">
              <w:rPr>
                <w:rFonts w:ascii="Times New Roman" w:eastAsia="宋体" w:hAnsi="Times New Roman" w:hint="eastAsia"/>
                <w:szCs w:val="21"/>
              </w:rPr>
              <w:t>（</w:t>
            </w:r>
            <w:r w:rsidRPr="00EB7007">
              <w:rPr>
                <w:rFonts w:ascii="Times New Roman" w:eastAsia="宋体" w:hAnsi="Times New Roman"/>
                <w:szCs w:val="21"/>
              </w:rPr>
              <w:t>0.1%</w:t>
            </w:r>
            <w:r w:rsidRPr="00EB7007">
              <w:rPr>
                <w:rFonts w:ascii="Times New Roman" w:eastAsia="宋体" w:hAnsi="Times New Roman" w:hint="eastAsia"/>
                <w:szCs w:val="21"/>
              </w:rPr>
              <w:t>甲酸水）</w:t>
            </w:r>
            <w:r w:rsidRPr="00EB7007">
              <w:rPr>
                <w:rFonts w:ascii="Times New Roman" w:eastAsia="宋体" w:hAnsi="Times New Roman"/>
                <w:szCs w:val="21"/>
              </w:rPr>
              <w:t>/%</w:t>
            </w:r>
          </w:p>
        </w:tc>
        <w:tc>
          <w:tcPr>
            <w:tcW w:w="226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hint="eastAsia"/>
                <w:szCs w:val="21"/>
              </w:rPr>
              <w:t>流动相</w:t>
            </w:r>
            <w:r w:rsidRPr="00EB7007">
              <w:rPr>
                <w:rFonts w:ascii="Times New Roman" w:eastAsia="宋体" w:hAnsi="Times New Roman"/>
                <w:szCs w:val="21"/>
              </w:rPr>
              <w:t>B</w:t>
            </w:r>
            <w:r w:rsidRPr="00EB7007">
              <w:rPr>
                <w:rFonts w:ascii="Times New Roman" w:eastAsia="宋体" w:hAnsi="Times New Roman" w:hint="eastAsia"/>
                <w:szCs w:val="21"/>
              </w:rPr>
              <w:t>（甲醇）</w:t>
            </w:r>
            <w:r w:rsidRPr="00EB7007">
              <w:rPr>
                <w:rFonts w:ascii="Times New Roman" w:eastAsia="宋体" w:hAnsi="Times New Roman"/>
                <w:szCs w:val="21"/>
              </w:rPr>
              <w:t>/%</w:t>
            </w:r>
          </w:p>
        </w:tc>
      </w:tr>
      <w:tr w:rsidR="00CE3AA7" w:rsidRPr="00EB7007" w:rsidTr="00EB7007">
        <w:trPr>
          <w:trHeight w:val="226"/>
          <w:jc w:val="center"/>
        </w:trPr>
        <w:tc>
          <w:tcPr>
            <w:tcW w:w="1271"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0.00</w:t>
            </w:r>
          </w:p>
        </w:tc>
        <w:tc>
          <w:tcPr>
            <w:tcW w:w="1843"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0.30</w:t>
            </w:r>
          </w:p>
        </w:tc>
        <w:tc>
          <w:tcPr>
            <w:tcW w:w="2835"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80.0</w:t>
            </w:r>
          </w:p>
        </w:tc>
        <w:tc>
          <w:tcPr>
            <w:tcW w:w="2268"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20.0</w:t>
            </w:r>
          </w:p>
        </w:tc>
      </w:tr>
      <w:tr w:rsidR="00CE3AA7" w:rsidRPr="00EB7007" w:rsidTr="00EB7007">
        <w:trPr>
          <w:trHeight w:val="218"/>
          <w:jc w:val="center"/>
        </w:trPr>
        <w:tc>
          <w:tcPr>
            <w:tcW w:w="1271"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0.50</w:t>
            </w:r>
          </w:p>
        </w:tc>
        <w:tc>
          <w:tcPr>
            <w:tcW w:w="1843"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0.30</w:t>
            </w:r>
          </w:p>
        </w:tc>
        <w:tc>
          <w:tcPr>
            <w:tcW w:w="2835"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80.0</w:t>
            </w:r>
          </w:p>
        </w:tc>
        <w:tc>
          <w:tcPr>
            <w:tcW w:w="2268"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20.0</w:t>
            </w:r>
          </w:p>
        </w:tc>
      </w:tr>
      <w:tr w:rsidR="00CE3AA7" w:rsidRPr="00EB7007" w:rsidTr="00EB7007">
        <w:trPr>
          <w:trHeight w:val="218"/>
          <w:jc w:val="center"/>
        </w:trPr>
        <w:tc>
          <w:tcPr>
            <w:tcW w:w="1271"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1.00</w:t>
            </w:r>
          </w:p>
        </w:tc>
        <w:tc>
          <w:tcPr>
            <w:tcW w:w="1843"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0.30</w:t>
            </w:r>
          </w:p>
        </w:tc>
        <w:tc>
          <w:tcPr>
            <w:tcW w:w="2835"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10.0</w:t>
            </w:r>
          </w:p>
        </w:tc>
        <w:tc>
          <w:tcPr>
            <w:tcW w:w="2268"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90.0</w:t>
            </w:r>
          </w:p>
        </w:tc>
      </w:tr>
      <w:tr w:rsidR="00CE3AA7" w:rsidRPr="00EB7007" w:rsidTr="00EB7007">
        <w:trPr>
          <w:trHeight w:val="218"/>
          <w:jc w:val="center"/>
        </w:trPr>
        <w:tc>
          <w:tcPr>
            <w:tcW w:w="1271"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4.00</w:t>
            </w:r>
          </w:p>
        </w:tc>
        <w:tc>
          <w:tcPr>
            <w:tcW w:w="1843"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0.30</w:t>
            </w:r>
          </w:p>
        </w:tc>
        <w:tc>
          <w:tcPr>
            <w:tcW w:w="2835"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10.0</w:t>
            </w:r>
          </w:p>
        </w:tc>
        <w:tc>
          <w:tcPr>
            <w:tcW w:w="2268"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90.0</w:t>
            </w:r>
          </w:p>
        </w:tc>
      </w:tr>
      <w:tr w:rsidR="00CE3AA7" w:rsidRPr="00EB7007" w:rsidTr="00EB7007">
        <w:trPr>
          <w:trHeight w:val="218"/>
          <w:jc w:val="center"/>
        </w:trPr>
        <w:tc>
          <w:tcPr>
            <w:tcW w:w="1271"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4.10</w:t>
            </w:r>
          </w:p>
        </w:tc>
        <w:tc>
          <w:tcPr>
            <w:tcW w:w="1843"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0.30</w:t>
            </w:r>
          </w:p>
        </w:tc>
        <w:tc>
          <w:tcPr>
            <w:tcW w:w="2835"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80.0</w:t>
            </w:r>
          </w:p>
        </w:tc>
        <w:tc>
          <w:tcPr>
            <w:tcW w:w="2268"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20.0</w:t>
            </w:r>
          </w:p>
        </w:tc>
      </w:tr>
      <w:tr w:rsidR="00CE3AA7" w:rsidRPr="00EB7007" w:rsidTr="00EB7007">
        <w:trPr>
          <w:trHeight w:val="226"/>
          <w:jc w:val="center"/>
        </w:trPr>
        <w:tc>
          <w:tcPr>
            <w:tcW w:w="1271"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5.00</w:t>
            </w:r>
          </w:p>
        </w:tc>
        <w:tc>
          <w:tcPr>
            <w:tcW w:w="1843"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0.30</w:t>
            </w:r>
          </w:p>
        </w:tc>
        <w:tc>
          <w:tcPr>
            <w:tcW w:w="2835"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80.0</w:t>
            </w:r>
          </w:p>
        </w:tc>
        <w:tc>
          <w:tcPr>
            <w:tcW w:w="2268" w:type="dxa"/>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20.0</w:t>
            </w:r>
          </w:p>
        </w:tc>
      </w:tr>
    </w:tbl>
    <w:p w:rsidR="00CE3AA7" w:rsidRPr="007B56EC" w:rsidRDefault="00CE3AA7" w:rsidP="007B56EC">
      <w:pPr>
        <w:pStyle w:val="a0"/>
        <w:numPr>
          <w:ilvl w:val="0"/>
          <w:numId w:val="0"/>
        </w:numPr>
        <w:spacing w:before="156" w:after="156"/>
        <w:ind w:left="-2"/>
        <w:rPr>
          <w:color w:val="000000"/>
          <w:sz w:val="21"/>
          <w:szCs w:val="21"/>
        </w:rPr>
      </w:pPr>
      <w:bookmarkStart w:id="24" w:name="_Toc143007102"/>
      <w:bookmarkEnd w:id="23"/>
      <w:smartTag w:uri="urn:schemas-microsoft-com:office:smarttags" w:element="chsdate">
        <w:smartTagPr>
          <w:attr w:name="IsROCDate" w:val="False"/>
          <w:attr w:name="IsLunarDate" w:val="False"/>
          <w:attr w:name="Day" w:val="30"/>
          <w:attr w:name="Month" w:val="12"/>
          <w:attr w:name="Year" w:val="1899"/>
        </w:smartTagPr>
        <w:r w:rsidRPr="007B56EC">
          <w:rPr>
            <w:color w:val="000000"/>
            <w:sz w:val="21"/>
            <w:szCs w:val="21"/>
          </w:rPr>
          <w:t>8.3.2</w:t>
        </w:r>
      </w:smartTag>
      <w:r w:rsidRPr="007B56EC">
        <w:rPr>
          <w:rFonts w:hint="eastAsia"/>
          <w:color w:val="000000"/>
          <w:sz w:val="21"/>
          <w:szCs w:val="21"/>
        </w:rPr>
        <w:t>质谱条件</w:t>
      </w:r>
      <w:bookmarkEnd w:id="24"/>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sidRPr="007B56EC">
        <w:rPr>
          <w:rFonts w:ascii="Times New Roman" w:eastAsia="宋体" w:hAnsi="Times New Roman"/>
          <w:szCs w:val="21"/>
        </w:rPr>
        <w:t>1</w:t>
      </w:r>
      <w:r w:rsidRPr="007B56EC">
        <w:rPr>
          <w:rFonts w:ascii="Times New Roman" w:eastAsia="宋体" w:hAnsi="Times New Roman" w:hint="eastAsia"/>
          <w:szCs w:val="21"/>
        </w:rPr>
        <w:t>）离子源：电喷雾离子源（</w:t>
      </w:r>
      <w:r w:rsidRPr="007B56EC">
        <w:rPr>
          <w:rFonts w:ascii="Times New Roman" w:eastAsia="宋体" w:hAnsi="Times New Roman"/>
          <w:szCs w:val="21"/>
        </w:rPr>
        <w:t>ESI</w:t>
      </w:r>
      <w:r w:rsidRPr="007B56EC">
        <w:rPr>
          <w:rFonts w:ascii="Times New Roman" w:eastAsia="宋体" w:hAnsi="Times New Roman" w:hint="eastAsia"/>
          <w:szCs w:val="21"/>
        </w:rPr>
        <w:t>）；</w:t>
      </w:r>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sidRPr="007B56EC">
        <w:rPr>
          <w:rFonts w:ascii="Times New Roman" w:eastAsia="宋体" w:hAnsi="Times New Roman"/>
          <w:szCs w:val="21"/>
        </w:rPr>
        <w:t>2</w:t>
      </w:r>
      <w:r w:rsidRPr="007B56EC">
        <w:rPr>
          <w:rFonts w:ascii="Times New Roman" w:eastAsia="宋体" w:hAnsi="Times New Roman" w:hint="eastAsia"/>
          <w:szCs w:val="21"/>
        </w:rPr>
        <w:t>）扫描方式：正离子扫描</w:t>
      </w:r>
      <w:r w:rsidRPr="007B56EC">
        <w:rPr>
          <w:rFonts w:ascii="Times New Roman" w:eastAsia="宋体" w:hAnsi="Times New Roman"/>
          <w:szCs w:val="21"/>
        </w:rPr>
        <w:t>;</w:t>
      </w:r>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sidRPr="007B56EC">
        <w:rPr>
          <w:rFonts w:ascii="Times New Roman" w:eastAsia="宋体" w:hAnsi="Times New Roman"/>
          <w:szCs w:val="21"/>
        </w:rPr>
        <w:t>3</w:t>
      </w:r>
      <w:r w:rsidRPr="007B56EC">
        <w:rPr>
          <w:rFonts w:ascii="Times New Roman" w:eastAsia="宋体" w:hAnsi="Times New Roman" w:hint="eastAsia"/>
          <w:szCs w:val="21"/>
        </w:rPr>
        <w:t>）检测方式：多反应监测（</w:t>
      </w:r>
      <w:r w:rsidRPr="007B56EC">
        <w:rPr>
          <w:rFonts w:ascii="Times New Roman" w:eastAsia="宋体" w:hAnsi="Times New Roman"/>
          <w:szCs w:val="21"/>
        </w:rPr>
        <w:t>MRM</w:t>
      </w:r>
      <w:r w:rsidRPr="007B56EC">
        <w:rPr>
          <w:rFonts w:ascii="Times New Roman" w:eastAsia="宋体" w:hAnsi="Times New Roman" w:hint="eastAsia"/>
          <w:szCs w:val="21"/>
        </w:rPr>
        <w:t>）</w:t>
      </w:r>
      <w:r w:rsidRPr="007B56EC">
        <w:rPr>
          <w:rFonts w:ascii="Times New Roman" w:eastAsia="宋体" w:hAnsi="Times New Roman"/>
          <w:szCs w:val="21"/>
        </w:rPr>
        <w:t>;</w:t>
      </w:r>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sidRPr="007B56EC">
        <w:rPr>
          <w:rFonts w:ascii="Times New Roman" w:eastAsia="宋体" w:hAnsi="Times New Roman"/>
          <w:szCs w:val="21"/>
        </w:rPr>
        <w:t>4</w:t>
      </w:r>
      <w:r w:rsidRPr="007B56EC">
        <w:rPr>
          <w:rFonts w:ascii="Times New Roman" w:eastAsia="宋体" w:hAnsi="Times New Roman" w:hint="eastAsia"/>
          <w:szCs w:val="21"/>
        </w:rPr>
        <w:t>）电喷雾电压：</w:t>
      </w:r>
      <w:r w:rsidRPr="007B56EC">
        <w:rPr>
          <w:rFonts w:ascii="Times New Roman" w:eastAsia="宋体" w:hAnsi="Times New Roman"/>
          <w:szCs w:val="21"/>
        </w:rPr>
        <w:t>5 500 V;</w:t>
      </w:r>
    </w:p>
    <w:p w:rsidR="00CE3AA7" w:rsidRPr="007B56EC" w:rsidRDefault="00CE3AA7" w:rsidP="00AE035F">
      <w:pPr>
        <w:spacing w:line="360" w:lineRule="exact"/>
        <w:ind w:firstLineChars="200" w:firstLine="420"/>
        <w:rPr>
          <w:rFonts w:ascii="Times New Roman" w:eastAsia="宋体" w:hAnsi="Times New Roman"/>
          <w:szCs w:val="21"/>
        </w:rPr>
      </w:pPr>
      <w:r w:rsidRPr="007B56EC">
        <w:rPr>
          <w:rFonts w:ascii="Times New Roman" w:eastAsia="宋体" w:hAnsi="Times New Roman"/>
          <w:szCs w:val="21"/>
        </w:rPr>
        <w:t>5</w:t>
      </w:r>
      <w:r w:rsidRPr="007B56EC">
        <w:rPr>
          <w:rFonts w:ascii="Times New Roman" w:eastAsia="宋体" w:hAnsi="Times New Roman" w:hint="eastAsia"/>
          <w:szCs w:val="21"/>
        </w:rPr>
        <w:t>）碰撞气</w:t>
      </w:r>
      <w:r w:rsidRPr="007B56EC">
        <w:rPr>
          <w:rFonts w:ascii="Times New Roman" w:eastAsia="宋体" w:hAnsi="Times New Roman"/>
          <w:szCs w:val="21"/>
        </w:rPr>
        <w:t xml:space="preserve"> (CAD) : 8 psi</w:t>
      </w:r>
      <w:r w:rsidRPr="007B56EC">
        <w:rPr>
          <w:rFonts w:ascii="Times New Roman" w:eastAsia="宋体" w:hAnsi="Times New Roman" w:hint="eastAsia"/>
          <w:szCs w:val="21"/>
        </w:rPr>
        <w:t>；</w:t>
      </w:r>
    </w:p>
    <w:p w:rsidR="00CE3AA7" w:rsidRPr="007B56EC" w:rsidRDefault="00CE3AA7" w:rsidP="00AE035F">
      <w:pPr>
        <w:spacing w:line="360" w:lineRule="exact"/>
        <w:ind w:firstLineChars="200" w:firstLine="420"/>
        <w:rPr>
          <w:rFonts w:ascii="Times New Roman" w:eastAsia="宋体" w:hAnsi="Times New Roman"/>
          <w:szCs w:val="21"/>
        </w:rPr>
      </w:pPr>
      <w:r w:rsidRPr="007B56EC">
        <w:rPr>
          <w:rFonts w:ascii="Times New Roman" w:eastAsia="宋体" w:hAnsi="Times New Roman"/>
          <w:szCs w:val="21"/>
        </w:rPr>
        <w:t>6</w:t>
      </w:r>
      <w:r w:rsidRPr="007B56EC">
        <w:rPr>
          <w:rFonts w:ascii="Times New Roman" w:eastAsia="宋体" w:hAnsi="Times New Roman" w:hint="eastAsia"/>
          <w:szCs w:val="21"/>
        </w:rPr>
        <w:t>）气帘气压力</w:t>
      </w:r>
      <w:r w:rsidRPr="007B56EC">
        <w:rPr>
          <w:rFonts w:ascii="Times New Roman" w:eastAsia="宋体" w:hAnsi="Times New Roman"/>
          <w:szCs w:val="21"/>
        </w:rPr>
        <w:t xml:space="preserve"> (CUR) : 25 psi</w:t>
      </w:r>
      <w:r w:rsidRPr="007B56EC">
        <w:rPr>
          <w:rFonts w:ascii="Times New Roman" w:eastAsia="宋体" w:hAnsi="Times New Roman" w:hint="eastAsia"/>
          <w:szCs w:val="21"/>
        </w:rPr>
        <w:t>；</w:t>
      </w:r>
    </w:p>
    <w:p w:rsidR="00CE3AA7" w:rsidRPr="007B56EC" w:rsidRDefault="00CE3AA7" w:rsidP="00AE035F">
      <w:pPr>
        <w:spacing w:line="360" w:lineRule="exact"/>
        <w:ind w:firstLineChars="200" w:firstLine="420"/>
        <w:rPr>
          <w:rFonts w:ascii="Times New Roman" w:eastAsia="宋体" w:hAnsi="Times New Roman"/>
          <w:szCs w:val="21"/>
        </w:rPr>
      </w:pPr>
      <w:r w:rsidRPr="007B56EC">
        <w:rPr>
          <w:rFonts w:ascii="Times New Roman" w:eastAsia="宋体" w:hAnsi="Times New Roman"/>
          <w:szCs w:val="21"/>
        </w:rPr>
        <w:t>7</w:t>
      </w:r>
      <w:r w:rsidRPr="007B56EC">
        <w:rPr>
          <w:rFonts w:ascii="Times New Roman" w:eastAsia="宋体" w:hAnsi="Times New Roman" w:hint="eastAsia"/>
          <w:szCs w:val="21"/>
        </w:rPr>
        <w:t>）离子源温度</w:t>
      </w:r>
      <w:r w:rsidRPr="007B56EC">
        <w:rPr>
          <w:rFonts w:ascii="Times New Roman" w:eastAsia="宋体" w:hAnsi="Times New Roman"/>
          <w:szCs w:val="21"/>
        </w:rPr>
        <w:t xml:space="preserve"> (TEM) : 350</w:t>
      </w:r>
      <w:r w:rsidRPr="007B56EC">
        <w:rPr>
          <w:rFonts w:ascii="Times New Roman" w:eastAsia="宋体" w:hAnsi="Times New Roman" w:hint="eastAsia"/>
          <w:szCs w:val="21"/>
        </w:rPr>
        <w:t>℃；</w:t>
      </w:r>
    </w:p>
    <w:p w:rsidR="00CE3AA7" w:rsidRPr="007B56EC" w:rsidRDefault="00CE3AA7" w:rsidP="00AE035F">
      <w:pPr>
        <w:spacing w:line="360" w:lineRule="exact"/>
        <w:ind w:firstLineChars="200" w:firstLine="420"/>
        <w:rPr>
          <w:rFonts w:ascii="Times New Roman" w:eastAsia="宋体" w:hAnsi="Times New Roman"/>
          <w:szCs w:val="21"/>
        </w:rPr>
      </w:pPr>
      <w:r>
        <w:rPr>
          <w:rFonts w:ascii="Times New Roman" w:eastAsia="宋体" w:hAnsi="Times New Roman"/>
          <w:szCs w:val="21"/>
        </w:rPr>
        <w:t>8</w:t>
      </w:r>
      <w:r w:rsidRPr="007B56EC">
        <w:rPr>
          <w:rFonts w:ascii="Times New Roman" w:eastAsia="宋体" w:hAnsi="Times New Roman" w:hint="eastAsia"/>
          <w:szCs w:val="21"/>
        </w:rPr>
        <w:t>）雾化气压力</w:t>
      </w:r>
      <w:r w:rsidRPr="007B56EC">
        <w:rPr>
          <w:rFonts w:ascii="Times New Roman" w:eastAsia="宋体" w:hAnsi="Times New Roman"/>
          <w:szCs w:val="21"/>
        </w:rPr>
        <w:t xml:space="preserve"> (GS1) : 30 psi</w:t>
      </w:r>
      <w:r w:rsidRPr="007B56EC">
        <w:rPr>
          <w:rFonts w:ascii="Times New Roman" w:eastAsia="宋体" w:hAnsi="Times New Roman" w:hint="eastAsia"/>
          <w:szCs w:val="21"/>
        </w:rPr>
        <w:t>；</w:t>
      </w:r>
    </w:p>
    <w:p w:rsidR="00CE3AA7" w:rsidRPr="007B56EC" w:rsidRDefault="00CE3AA7" w:rsidP="00AE035F">
      <w:pPr>
        <w:spacing w:line="360" w:lineRule="exact"/>
        <w:ind w:firstLineChars="200" w:firstLine="420"/>
        <w:rPr>
          <w:rFonts w:ascii="Times New Roman" w:eastAsia="宋体" w:hAnsi="Times New Roman"/>
          <w:szCs w:val="21"/>
        </w:rPr>
      </w:pPr>
      <w:r>
        <w:rPr>
          <w:rFonts w:ascii="Times New Roman" w:eastAsia="宋体" w:hAnsi="Times New Roman"/>
          <w:szCs w:val="21"/>
        </w:rPr>
        <w:t>9</w:t>
      </w:r>
      <w:r w:rsidRPr="007B56EC">
        <w:rPr>
          <w:rFonts w:ascii="Times New Roman" w:eastAsia="宋体" w:hAnsi="Times New Roman" w:hint="eastAsia"/>
          <w:szCs w:val="21"/>
        </w:rPr>
        <w:t>）辅助气流速</w:t>
      </w:r>
      <w:r w:rsidRPr="007B56EC">
        <w:rPr>
          <w:rFonts w:ascii="Times New Roman" w:eastAsia="宋体" w:hAnsi="Times New Roman"/>
          <w:szCs w:val="21"/>
        </w:rPr>
        <w:t xml:space="preserve"> (GS2) : 20 psi</w:t>
      </w:r>
      <w:r w:rsidRPr="007B56EC">
        <w:rPr>
          <w:rFonts w:ascii="Times New Roman" w:eastAsia="宋体" w:hAnsi="Times New Roman" w:hint="eastAsia"/>
          <w:szCs w:val="21"/>
        </w:rPr>
        <w:t>；</w:t>
      </w:r>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sidRPr="007B56EC">
        <w:rPr>
          <w:rFonts w:ascii="Times New Roman" w:eastAsia="宋体" w:hAnsi="Times New Roman"/>
          <w:szCs w:val="21"/>
        </w:rPr>
        <w:t>1</w:t>
      </w:r>
      <w:r>
        <w:rPr>
          <w:rFonts w:ascii="Times New Roman" w:eastAsia="宋体" w:hAnsi="Times New Roman"/>
          <w:szCs w:val="21"/>
        </w:rPr>
        <w:t>0</w:t>
      </w:r>
      <w:r w:rsidRPr="007B56EC">
        <w:rPr>
          <w:rFonts w:ascii="Times New Roman" w:eastAsia="宋体" w:hAnsi="Times New Roman" w:hint="eastAsia"/>
          <w:szCs w:val="21"/>
        </w:rPr>
        <w:t>）监测离子对、碰撞气能量和去簇电压参见附录</w:t>
      </w:r>
      <w:r w:rsidRPr="007B56EC">
        <w:rPr>
          <w:rFonts w:ascii="Times New Roman" w:eastAsia="宋体" w:hAnsi="Times New Roman"/>
          <w:szCs w:val="21"/>
        </w:rPr>
        <w:t xml:space="preserve"> A</w:t>
      </w:r>
    </w:p>
    <w:p w:rsidR="00CE3AA7" w:rsidRPr="007B56EC" w:rsidRDefault="00CE3AA7" w:rsidP="007B56EC">
      <w:pPr>
        <w:pStyle w:val="a0"/>
        <w:numPr>
          <w:ilvl w:val="0"/>
          <w:numId w:val="0"/>
        </w:numPr>
        <w:spacing w:before="156" w:after="156"/>
        <w:ind w:left="-2"/>
        <w:rPr>
          <w:color w:val="000000"/>
          <w:sz w:val="21"/>
          <w:szCs w:val="21"/>
        </w:rPr>
      </w:pPr>
      <w:bookmarkStart w:id="25" w:name="_Toc143007103"/>
      <w:smartTag w:uri="urn:schemas-microsoft-com:office:smarttags" w:element="chsdate">
        <w:smartTagPr>
          <w:attr w:name="IsROCDate" w:val="False"/>
          <w:attr w:name="IsLunarDate" w:val="False"/>
          <w:attr w:name="Day" w:val="30"/>
          <w:attr w:name="Month" w:val="12"/>
          <w:attr w:name="Year" w:val="1899"/>
        </w:smartTagPr>
        <w:r w:rsidRPr="007B56EC">
          <w:rPr>
            <w:color w:val="000000"/>
            <w:sz w:val="21"/>
            <w:szCs w:val="21"/>
          </w:rPr>
          <w:t>8.3.3</w:t>
        </w:r>
      </w:smartTag>
      <w:r w:rsidRPr="007B56EC">
        <w:rPr>
          <w:color w:val="000000"/>
          <w:sz w:val="21"/>
          <w:szCs w:val="21"/>
        </w:rPr>
        <w:t xml:space="preserve"> </w:t>
      </w:r>
      <w:r w:rsidRPr="007B56EC">
        <w:rPr>
          <w:rFonts w:hint="eastAsia"/>
          <w:color w:val="000000"/>
          <w:sz w:val="21"/>
          <w:szCs w:val="21"/>
        </w:rPr>
        <w:t>定性测定</w:t>
      </w:r>
      <w:bookmarkEnd w:id="25"/>
    </w:p>
    <w:p w:rsidR="00CE3AA7" w:rsidRPr="00DA3F97" w:rsidRDefault="00CE3AA7" w:rsidP="00AE035F">
      <w:pPr>
        <w:widowControl/>
        <w:spacing w:line="360" w:lineRule="exact"/>
        <w:ind w:firstLineChars="200" w:firstLine="420"/>
        <w:rPr>
          <w:rFonts w:ascii="宋体" w:eastAsia="宋体" w:hAnsi="宋体"/>
          <w:szCs w:val="21"/>
        </w:rPr>
      </w:pPr>
      <w:r w:rsidRPr="00DA3F97">
        <w:rPr>
          <w:rFonts w:ascii="宋体" w:eastAsia="宋体" w:hAnsi="宋体" w:hint="eastAsia"/>
          <w:szCs w:val="21"/>
        </w:rPr>
        <w:t>在相同实验条件下进行样品测定时，如果检出的色谱峰的保留时间与标准样品相一致，并且在扣除背景后的样品质谱图中，所选择的离子均出现，而且所选择的离子丰度比与标准样品的离子丰度比相一致，则可判断样品中存在这种农药或相关化学品。本文件定性测定时相对离子丰度的最大允许偏差见表</w:t>
      </w:r>
      <w:r w:rsidRPr="00DA3F97">
        <w:rPr>
          <w:rFonts w:ascii="宋体" w:eastAsia="宋体" w:hAnsi="宋体"/>
          <w:szCs w:val="21"/>
        </w:rPr>
        <w:t>2</w:t>
      </w:r>
      <w:r w:rsidRPr="00DA3F97">
        <w:rPr>
          <w:rFonts w:ascii="宋体" w:eastAsia="宋体" w:hAnsi="宋体" w:hint="eastAsia"/>
          <w:szCs w:val="21"/>
        </w:rPr>
        <w:t>。</w:t>
      </w:r>
    </w:p>
    <w:p w:rsidR="00CE3AA7" w:rsidRPr="00DA3F97" w:rsidRDefault="00CE3AA7" w:rsidP="00AE035F">
      <w:pPr>
        <w:widowControl/>
        <w:spacing w:line="360" w:lineRule="exact"/>
        <w:ind w:firstLineChars="200" w:firstLine="420"/>
        <w:jc w:val="center"/>
        <w:rPr>
          <w:rFonts w:ascii="黑体" w:eastAsia="黑体" w:hAnsi="黑体"/>
          <w:szCs w:val="21"/>
        </w:rPr>
      </w:pPr>
      <w:r w:rsidRPr="00DA3F97">
        <w:rPr>
          <w:rFonts w:ascii="黑体" w:eastAsia="黑体" w:hAnsi="黑体" w:hint="eastAsia"/>
          <w:szCs w:val="21"/>
        </w:rPr>
        <w:t>表</w:t>
      </w:r>
      <w:r w:rsidRPr="00DA3F97">
        <w:rPr>
          <w:rFonts w:ascii="黑体" w:eastAsia="黑体" w:hAnsi="黑体"/>
          <w:szCs w:val="21"/>
        </w:rPr>
        <w:t xml:space="preserve">2 </w:t>
      </w:r>
      <w:r w:rsidRPr="00DA3F97">
        <w:rPr>
          <w:rFonts w:ascii="黑体" w:eastAsia="黑体" w:hAnsi="黑体" w:hint="eastAsia"/>
          <w:szCs w:val="21"/>
        </w:rPr>
        <w:t>定性测定时相对离子丰度的最大允许偏差</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4"/>
        <w:gridCol w:w="1638"/>
        <w:gridCol w:w="1638"/>
        <w:gridCol w:w="1638"/>
        <w:gridCol w:w="1638"/>
      </w:tblGrid>
      <w:tr w:rsidR="00CE3AA7" w:rsidRPr="00EB7007" w:rsidTr="00EB7007">
        <w:trPr>
          <w:trHeight w:val="428"/>
          <w:jc w:val="center"/>
        </w:trPr>
        <w:tc>
          <w:tcPr>
            <w:tcW w:w="2424"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hint="eastAsia"/>
                <w:szCs w:val="21"/>
              </w:rPr>
              <w:t>相对离子丰度</w:t>
            </w:r>
            <w:r w:rsidRPr="00EB7007">
              <w:rPr>
                <w:rFonts w:ascii="Times New Roman" w:eastAsia="宋体" w:hAnsi="Times New Roman"/>
                <w:szCs w:val="21"/>
              </w:rPr>
              <w:t>/%</w:t>
            </w:r>
          </w:p>
        </w:tc>
        <w:tc>
          <w:tcPr>
            <w:tcW w:w="163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&gt; 50</w:t>
            </w:r>
          </w:p>
        </w:tc>
        <w:tc>
          <w:tcPr>
            <w:tcW w:w="163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&gt; 20~50</w:t>
            </w:r>
          </w:p>
        </w:tc>
        <w:tc>
          <w:tcPr>
            <w:tcW w:w="163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&gt; 10~20</w:t>
            </w:r>
          </w:p>
        </w:tc>
        <w:tc>
          <w:tcPr>
            <w:tcW w:w="163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hint="eastAsia"/>
                <w:szCs w:val="21"/>
              </w:rPr>
              <w:t>≤</w:t>
            </w:r>
            <w:r w:rsidRPr="00EB7007">
              <w:rPr>
                <w:rFonts w:ascii="Times New Roman" w:eastAsia="宋体" w:hAnsi="Times New Roman"/>
                <w:szCs w:val="21"/>
              </w:rPr>
              <w:t xml:space="preserve"> 10</w:t>
            </w:r>
          </w:p>
        </w:tc>
      </w:tr>
      <w:tr w:rsidR="00CE3AA7" w:rsidRPr="00EB7007" w:rsidTr="00EB7007">
        <w:trPr>
          <w:trHeight w:val="428"/>
          <w:jc w:val="center"/>
        </w:trPr>
        <w:tc>
          <w:tcPr>
            <w:tcW w:w="2424"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hint="eastAsia"/>
                <w:szCs w:val="21"/>
              </w:rPr>
              <w:t>最大允许偏差</w:t>
            </w:r>
            <w:r w:rsidRPr="00EB7007">
              <w:rPr>
                <w:rFonts w:ascii="Times New Roman" w:eastAsia="宋体" w:hAnsi="Times New Roman"/>
                <w:szCs w:val="21"/>
              </w:rPr>
              <w:t>/%</w:t>
            </w:r>
          </w:p>
        </w:tc>
        <w:tc>
          <w:tcPr>
            <w:tcW w:w="163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 10</w:t>
            </w:r>
          </w:p>
        </w:tc>
        <w:tc>
          <w:tcPr>
            <w:tcW w:w="163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 15</w:t>
            </w:r>
          </w:p>
        </w:tc>
        <w:tc>
          <w:tcPr>
            <w:tcW w:w="163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 20</w:t>
            </w:r>
          </w:p>
        </w:tc>
        <w:tc>
          <w:tcPr>
            <w:tcW w:w="1638" w:type="dxa"/>
            <w:vAlign w:val="center"/>
          </w:tcPr>
          <w:p w:rsidR="00CE3AA7" w:rsidRPr="00EB7007" w:rsidRDefault="00CE3AA7" w:rsidP="00EB7007">
            <w:pPr>
              <w:widowControl/>
              <w:jc w:val="center"/>
              <w:rPr>
                <w:rFonts w:ascii="Times New Roman" w:eastAsia="宋体" w:hAnsi="Times New Roman"/>
                <w:szCs w:val="21"/>
              </w:rPr>
            </w:pPr>
            <w:r w:rsidRPr="00EB7007">
              <w:rPr>
                <w:rFonts w:ascii="Times New Roman" w:eastAsia="宋体" w:hAnsi="Times New Roman"/>
                <w:szCs w:val="21"/>
              </w:rPr>
              <w:t>± 50</w:t>
            </w:r>
          </w:p>
        </w:tc>
      </w:tr>
    </w:tbl>
    <w:p w:rsidR="00CE3AA7" w:rsidRPr="007B56EC" w:rsidRDefault="00CE3AA7" w:rsidP="007B56EC">
      <w:pPr>
        <w:pStyle w:val="a0"/>
        <w:numPr>
          <w:ilvl w:val="0"/>
          <w:numId w:val="0"/>
        </w:numPr>
        <w:spacing w:before="156" w:after="156"/>
        <w:ind w:left="-2"/>
        <w:rPr>
          <w:color w:val="000000"/>
          <w:sz w:val="21"/>
          <w:szCs w:val="21"/>
        </w:rPr>
      </w:pPr>
      <w:bookmarkStart w:id="26" w:name="_Toc143007104"/>
      <w:smartTag w:uri="urn:schemas-microsoft-com:office:smarttags" w:element="chsdate">
        <w:smartTagPr>
          <w:attr w:name="IsROCDate" w:val="False"/>
          <w:attr w:name="IsLunarDate" w:val="False"/>
          <w:attr w:name="Day" w:val="30"/>
          <w:attr w:name="Month" w:val="12"/>
          <w:attr w:name="Year" w:val="1899"/>
        </w:smartTagPr>
        <w:r w:rsidRPr="007B56EC">
          <w:rPr>
            <w:color w:val="000000"/>
            <w:sz w:val="21"/>
            <w:szCs w:val="21"/>
          </w:rPr>
          <w:t>8.3.4</w:t>
        </w:r>
      </w:smartTag>
      <w:r w:rsidRPr="007B56EC">
        <w:rPr>
          <w:color w:val="000000"/>
          <w:sz w:val="21"/>
          <w:szCs w:val="21"/>
        </w:rPr>
        <w:t xml:space="preserve"> </w:t>
      </w:r>
      <w:r w:rsidRPr="007B56EC">
        <w:rPr>
          <w:rFonts w:hint="eastAsia"/>
          <w:color w:val="000000"/>
          <w:sz w:val="21"/>
          <w:szCs w:val="21"/>
        </w:rPr>
        <w:t>定量测定</w:t>
      </w:r>
      <w:bookmarkEnd w:id="26"/>
    </w:p>
    <w:p w:rsidR="00CE3AA7" w:rsidRPr="007B56EC" w:rsidRDefault="00CE3AA7" w:rsidP="00AE035F">
      <w:pPr>
        <w:widowControl/>
        <w:spacing w:line="360" w:lineRule="exact"/>
        <w:ind w:firstLineChars="200" w:firstLine="420"/>
        <w:rPr>
          <w:rFonts w:ascii="Times New Roman" w:eastAsia="宋体" w:hAnsi="Times New Roman"/>
          <w:szCs w:val="21"/>
        </w:rPr>
      </w:pPr>
      <w:r w:rsidRPr="007B56EC">
        <w:rPr>
          <w:rFonts w:ascii="Times New Roman" w:eastAsia="宋体" w:hAnsi="Times New Roman" w:hint="eastAsia"/>
          <w:szCs w:val="21"/>
        </w:rPr>
        <w:t>本文件中液相色谱</w:t>
      </w:r>
      <w:r w:rsidRPr="007B56EC">
        <w:rPr>
          <w:rFonts w:ascii="Times New Roman" w:eastAsia="宋体" w:hAnsi="Times New Roman"/>
          <w:szCs w:val="21"/>
        </w:rPr>
        <w:t>-</w:t>
      </w:r>
      <w:r w:rsidRPr="007B56EC">
        <w:rPr>
          <w:rFonts w:ascii="Times New Roman" w:eastAsia="宋体" w:hAnsi="Times New Roman" w:hint="eastAsia"/>
          <w:szCs w:val="21"/>
        </w:rPr>
        <w:t>串联质谱采用外标</w:t>
      </w:r>
      <w:r w:rsidRPr="007B56EC">
        <w:rPr>
          <w:rFonts w:ascii="Times New Roman" w:eastAsia="宋体" w:hAnsi="Times New Roman"/>
          <w:szCs w:val="21"/>
        </w:rPr>
        <w:t>-</w:t>
      </w:r>
      <w:r w:rsidRPr="007B56EC">
        <w:rPr>
          <w:rFonts w:ascii="Times New Roman" w:eastAsia="宋体" w:hAnsi="Times New Roman" w:hint="eastAsia"/>
          <w:szCs w:val="21"/>
        </w:rPr>
        <w:t>校准曲线法定量测定。为减少基质对定量测定的影响，定量用标准溶液应采用基质混合标准工作溶液绘制标准曲线</w:t>
      </w:r>
      <w:r w:rsidRPr="007B56EC">
        <w:rPr>
          <w:rFonts w:ascii="Times New Roman" w:eastAsia="宋体" w:hAnsi="Times New Roman"/>
          <w:szCs w:val="21"/>
        </w:rPr>
        <w:t>,</w:t>
      </w:r>
      <w:r w:rsidRPr="007B56EC">
        <w:rPr>
          <w:rFonts w:ascii="Times New Roman" w:eastAsia="宋体" w:hAnsi="Times New Roman" w:hint="eastAsia"/>
          <w:szCs w:val="21"/>
        </w:rPr>
        <w:t>并且保证所测样品中农药及相关化学品的响应值均在仪器的线性范围内。</w:t>
      </w:r>
      <w:r w:rsidRPr="007B56EC">
        <w:rPr>
          <w:rFonts w:ascii="Times New Roman" w:eastAsia="宋体" w:hAnsi="Times New Roman"/>
          <w:szCs w:val="21"/>
        </w:rPr>
        <w:t>23</w:t>
      </w:r>
      <w:r w:rsidRPr="007B56EC">
        <w:rPr>
          <w:rFonts w:ascii="Times New Roman" w:eastAsia="宋体" w:hAnsi="Times New Roman" w:hint="eastAsia"/>
          <w:szCs w:val="21"/>
        </w:rPr>
        <w:t>种三唑类杀菌剂多反应监测（</w:t>
      </w:r>
      <w:r w:rsidRPr="007B56EC">
        <w:rPr>
          <w:rFonts w:ascii="Times New Roman" w:eastAsia="宋体" w:hAnsi="Times New Roman"/>
          <w:szCs w:val="21"/>
        </w:rPr>
        <w:t>MRM</w:t>
      </w:r>
      <w:r w:rsidRPr="007B56EC">
        <w:rPr>
          <w:rFonts w:ascii="Times New Roman" w:eastAsia="宋体" w:hAnsi="Times New Roman" w:hint="eastAsia"/>
          <w:szCs w:val="21"/>
        </w:rPr>
        <w:t>）色谱图参见附录</w:t>
      </w:r>
      <w:r w:rsidRPr="007B56EC">
        <w:rPr>
          <w:rFonts w:ascii="Times New Roman" w:eastAsia="宋体" w:hAnsi="Times New Roman"/>
          <w:szCs w:val="21"/>
        </w:rPr>
        <w:t xml:space="preserve"> B</w:t>
      </w:r>
      <w:r w:rsidRPr="007B56EC">
        <w:rPr>
          <w:rFonts w:ascii="Times New Roman" w:eastAsia="宋体" w:hAnsi="Times New Roman" w:hint="eastAsia"/>
          <w:szCs w:val="21"/>
        </w:rPr>
        <w:t>。</w:t>
      </w:r>
    </w:p>
    <w:p w:rsidR="00CE3AA7" w:rsidRPr="007B56EC" w:rsidRDefault="00CE3AA7" w:rsidP="007B56EC">
      <w:pPr>
        <w:pStyle w:val="a0"/>
        <w:numPr>
          <w:ilvl w:val="0"/>
          <w:numId w:val="0"/>
        </w:numPr>
        <w:spacing w:before="156" w:after="156"/>
        <w:ind w:left="-2"/>
        <w:rPr>
          <w:color w:val="000000"/>
          <w:sz w:val="21"/>
          <w:szCs w:val="21"/>
        </w:rPr>
      </w:pPr>
      <w:bookmarkStart w:id="27" w:name="_Toc143007105"/>
      <w:r w:rsidRPr="007B56EC">
        <w:rPr>
          <w:color w:val="000000"/>
          <w:sz w:val="21"/>
          <w:szCs w:val="21"/>
        </w:rPr>
        <w:t>8.4</w:t>
      </w:r>
      <w:r w:rsidRPr="007B56EC">
        <w:rPr>
          <w:rFonts w:hint="eastAsia"/>
          <w:color w:val="000000"/>
          <w:sz w:val="21"/>
          <w:szCs w:val="21"/>
        </w:rPr>
        <w:t>空白试验</w:t>
      </w:r>
      <w:bookmarkEnd w:id="27"/>
    </w:p>
    <w:p w:rsidR="00CE3AA7" w:rsidRPr="007B56EC" w:rsidRDefault="00CE3AA7" w:rsidP="00AE035F">
      <w:pPr>
        <w:widowControl/>
        <w:spacing w:line="360" w:lineRule="exact"/>
        <w:ind w:firstLineChars="200" w:firstLine="420"/>
        <w:rPr>
          <w:rFonts w:ascii="Times New Roman" w:eastAsia="宋体" w:hAnsi="Times New Roman"/>
          <w:szCs w:val="21"/>
        </w:rPr>
      </w:pPr>
      <w:r w:rsidRPr="007B56EC">
        <w:rPr>
          <w:rFonts w:ascii="Times New Roman" w:eastAsia="宋体" w:hAnsi="Times New Roman" w:hint="eastAsia"/>
          <w:szCs w:val="21"/>
        </w:rPr>
        <w:t>除不称取试样外，按</w:t>
      </w:r>
      <w:r w:rsidRPr="007B56EC">
        <w:rPr>
          <w:rFonts w:ascii="Times New Roman" w:eastAsia="宋体" w:hAnsi="Times New Roman"/>
          <w:szCs w:val="21"/>
        </w:rPr>
        <w:t>8.1</w:t>
      </w:r>
      <w:r w:rsidRPr="007B56EC">
        <w:rPr>
          <w:rFonts w:ascii="Times New Roman" w:eastAsia="宋体" w:hAnsi="Times New Roman" w:hint="eastAsia"/>
          <w:szCs w:val="21"/>
        </w:rPr>
        <w:t>、</w:t>
      </w:r>
      <w:r w:rsidRPr="007B56EC">
        <w:rPr>
          <w:rFonts w:ascii="Times New Roman" w:eastAsia="宋体" w:hAnsi="Times New Roman"/>
          <w:szCs w:val="21"/>
        </w:rPr>
        <w:t>8.2</w:t>
      </w:r>
      <w:r w:rsidRPr="007B56EC">
        <w:rPr>
          <w:rFonts w:ascii="Times New Roman" w:eastAsia="宋体" w:hAnsi="Times New Roman" w:hint="eastAsia"/>
          <w:szCs w:val="21"/>
        </w:rPr>
        <w:t>、</w:t>
      </w:r>
      <w:r w:rsidRPr="007B56EC">
        <w:rPr>
          <w:rFonts w:ascii="Times New Roman" w:eastAsia="宋体" w:hAnsi="Times New Roman"/>
          <w:szCs w:val="21"/>
        </w:rPr>
        <w:t>8.3</w:t>
      </w:r>
      <w:r w:rsidRPr="007B56EC">
        <w:rPr>
          <w:rFonts w:ascii="Times New Roman" w:eastAsia="宋体" w:hAnsi="Times New Roman" w:hint="eastAsia"/>
          <w:szCs w:val="21"/>
        </w:rPr>
        <w:t>步骤进行。</w:t>
      </w:r>
    </w:p>
    <w:p w:rsidR="00CE3AA7" w:rsidRPr="007B56EC" w:rsidRDefault="00CE3AA7" w:rsidP="007B56EC">
      <w:pPr>
        <w:pStyle w:val="a0"/>
        <w:numPr>
          <w:ilvl w:val="0"/>
          <w:numId w:val="0"/>
        </w:numPr>
        <w:spacing w:before="156" w:after="156"/>
        <w:ind w:left="-2"/>
        <w:rPr>
          <w:color w:val="000000"/>
          <w:sz w:val="21"/>
          <w:szCs w:val="21"/>
        </w:rPr>
      </w:pPr>
      <w:bookmarkStart w:id="28" w:name="_Toc143007106"/>
      <w:r w:rsidRPr="007B56EC">
        <w:rPr>
          <w:color w:val="000000"/>
          <w:sz w:val="21"/>
          <w:szCs w:val="21"/>
        </w:rPr>
        <w:t xml:space="preserve">8.5 </w:t>
      </w:r>
      <w:r w:rsidRPr="007B56EC">
        <w:rPr>
          <w:rFonts w:hint="eastAsia"/>
          <w:color w:val="000000"/>
          <w:sz w:val="21"/>
          <w:szCs w:val="21"/>
        </w:rPr>
        <w:t>结果计算</w:t>
      </w:r>
      <w:bookmarkEnd w:id="28"/>
    </w:p>
    <w:p w:rsidR="00CE3AA7" w:rsidRPr="007B56EC" w:rsidRDefault="00CE3AA7" w:rsidP="00AE035F">
      <w:pPr>
        <w:widowControl/>
        <w:spacing w:line="360" w:lineRule="exact"/>
        <w:ind w:firstLineChars="200" w:firstLine="420"/>
        <w:rPr>
          <w:rFonts w:ascii="Times New Roman" w:eastAsia="宋体" w:hAnsi="Times New Roman"/>
          <w:szCs w:val="21"/>
        </w:rPr>
      </w:pPr>
      <w:r w:rsidRPr="007B56EC">
        <w:rPr>
          <w:rFonts w:ascii="Times New Roman" w:eastAsia="宋体" w:hAnsi="Times New Roman" w:hint="eastAsia"/>
          <w:szCs w:val="21"/>
        </w:rPr>
        <w:t>液相色谱</w:t>
      </w:r>
      <w:r w:rsidRPr="007B56EC">
        <w:rPr>
          <w:rFonts w:ascii="Times New Roman" w:eastAsia="宋体" w:hAnsi="Times New Roman"/>
          <w:szCs w:val="21"/>
        </w:rPr>
        <w:t>-</w:t>
      </w:r>
      <w:r w:rsidRPr="007B56EC">
        <w:rPr>
          <w:rFonts w:ascii="Times New Roman" w:eastAsia="宋体" w:hAnsi="Times New Roman" w:hint="eastAsia"/>
          <w:szCs w:val="21"/>
        </w:rPr>
        <w:t>串联质谱测定</w:t>
      </w:r>
      <w:r>
        <w:rPr>
          <w:rFonts w:ascii="Times New Roman" w:eastAsia="宋体" w:hAnsi="Times New Roman" w:hint="eastAsia"/>
          <w:szCs w:val="21"/>
        </w:rPr>
        <w:t>水样</w:t>
      </w:r>
      <w:r w:rsidRPr="007B56EC">
        <w:rPr>
          <w:rFonts w:ascii="Times New Roman" w:eastAsia="宋体" w:hAnsi="Times New Roman" w:hint="eastAsia"/>
          <w:szCs w:val="21"/>
        </w:rPr>
        <w:t>试样中三唑类杀菌剂残留量采用标准曲线法定量，标准曲线法定量结果按公式</w:t>
      </w:r>
      <w:r w:rsidRPr="007B56EC">
        <w:rPr>
          <w:rFonts w:ascii="Times New Roman" w:eastAsia="宋体" w:hAnsi="Times New Roman"/>
          <w:szCs w:val="21"/>
        </w:rPr>
        <w:t>(1)</w:t>
      </w:r>
      <w:r w:rsidRPr="007B56EC">
        <w:rPr>
          <w:rFonts w:ascii="Times New Roman" w:eastAsia="宋体" w:hAnsi="Times New Roman" w:hint="eastAsia"/>
          <w:szCs w:val="21"/>
        </w:rPr>
        <w:t>计算：</w:t>
      </w:r>
    </w:p>
    <w:p w:rsidR="00CE3AA7" w:rsidRPr="007B56EC" w:rsidRDefault="00CE3AA7" w:rsidP="00A053EC">
      <w:pPr>
        <w:widowControl/>
        <w:spacing w:line="480" w:lineRule="auto"/>
        <w:jc w:val="center"/>
        <w:rPr>
          <w:rFonts w:ascii="Times New Roman" w:eastAsia="宋体" w:hAnsi="Times New Roman"/>
          <w:szCs w:val="21"/>
        </w:rPr>
      </w:pPr>
      <w:r w:rsidRPr="007B56EC">
        <w:rPr>
          <w:rFonts w:ascii="Times New Roman" w:eastAsia="宋体" w:hAnsi="Times New Roman"/>
          <w:szCs w:val="21"/>
        </w:rPr>
        <w:t>X</w:t>
      </w:r>
      <w:r w:rsidRPr="007B56EC">
        <w:rPr>
          <w:rFonts w:ascii="Times New Roman" w:eastAsia="宋体" w:hAnsi="Times New Roman"/>
          <w:szCs w:val="21"/>
          <w:vertAlign w:val="subscript"/>
        </w:rPr>
        <w:t xml:space="preserve">i </w:t>
      </w:r>
      <w:r w:rsidRPr="007B56EC">
        <w:rPr>
          <w:rFonts w:ascii="Times New Roman" w:eastAsia="宋体" w:hAnsi="Times New Roman"/>
          <w:szCs w:val="21"/>
        </w:rPr>
        <w:t>= c</w:t>
      </w:r>
      <w:r w:rsidRPr="007B56EC">
        <w:rPr>
          <w:rFonts w:ascii="Times New Roman" w:eastAsia="宋体" w:hAnsi="Times New Roman"/>
          <w:szCs w:val="21"/>
          <w:vertAlign w:val="subscript"/>
        </w:rPr>
        <w:t xml:space="preserve"> i</w:t>
      </w:r>
      <w:r w:rsidRPr="007B56EC">
        <w:rPr>
          <w:rFonts w:ascii="Times New Roman" w:eastAsia="宋体" w:hAnsi="Times New Roman"/>
          <w:szCs w:val="21"/>
        </w:rPr>
        <w:t xml:space="preserve"> × </w:t>
      </w:r>
      <w:r w:rsidRPr="00EB7007">
        <w:rPr>
          <w:rFonts w:ascii="Times New Roman" w:eastAsia="宋体" w:hAnsi="Times New Roman"/>
          <w:szCs w:val="21"/>
        </w:rPr>
        <w:fldChar w:fldCharType="begin"/>
      </w:r>
      <w:r w:rsidRPr="00EB7007">
        <w:rPr>
          <w:rFonts w:ascii="Times New Roman" w:eastAsia="宋体" w:hAnsi="Times New Roman"/>
          <w:szCs w:val="21"/>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91D36&quot;/&gt;&lt;wsp:rsid wsp:val=&quot;00006A45&quot;/&gt;&lt;wsp:rsid wsp:val=&quot;0002170B&quot;/&gt;&lt;wsp:rsid wsp:val=&quot;00031500&quot;/&gt;&lt;wsp:rsid wsp:val=&quot;0004254C&quot;/&gt;&lt;wsp:rsid wsp:val=&quot;00054241&quot;/&gt;&lt;wsp:rsid wsp:val=&quot;00064BE0&quot;/&gt;&lt;wsp:rsid wsp:val=&quot;0006517C&quot;/&gt;&lt;wsp:rsid wsp:val=&quot;000818B2&quot;/&gt;&lt;wsp:rsid wsp:val=&quot;00096F76&quot;/&gt;&lt;wsp:rsid wsp:val=&quot;000A275D&quot;/&gt;&lt;wsp:rsid wsp:val=&quot;000D6117&quot;/&gt;&lt;wsp:rsid wsp:val=&quot;000E053C&quot;/&gt;&lt;wsp:rsid wsp:val=&quot;000E3658&quot;/&gt;&lt;wsp:rsid wsp:val=&quot;000E41B6&quot;/&gt;&lt;wsp:rsid wsp:val=&quot;000E7A71&quot;/&gt;&lt;wsp:rsid wsp:val=&quot;000F562F&quot;/&gt;&lt;wsp:rsid wsp:val=&quot;0010385F&quot;/&gt;&lt;wsp:rsid wsp:val=&quot;00106034&quot;/&gt;&lt;wsp:rsid wsp:val=&quot;00106C9E&quot;/&gt;&lt;wsp:rsid wsp:val=&quot;00107ADF&quot;/&gt;&lt;wsp:rsid wsp:val=&quot;00126BD0&quot;/&gt;&lt;wsp:rsid wsp:val=&quot;001423CE&quot;/&gt;&lt;wsp:rsid wsp:val=&quot;00143E0A&quot;/&gt;&lt;wsp:rsid wsp:val=&quot;00151A64&quot;/&gt;&lt;wsp:rsid wsp:val=&quot;00153615&quot;/&gt;&lt;wsp:rsid wsp:val=&quot;0017395D&quot;/&gt;&lt;wsp:rsid wsp:val=&quot;0017719A&quot;/&gt;&lt;wsp:rsid wsp:val=&quot;001843D4&quot;/&gt;&lt;wsp:rsid wsp:val=&quot;0018456C&quot;/&gt;&lt;wsp:rsid wsp:val=&quot;00185A02&quot;/&gt;&lt;wsp:rsid wsp:val=&quot;00190075&quot;/&gt;&lt;wsp:rsid wsp:val=&quot;001922C9&quot;/&gt;&lt;wsp:rsid wsp:val=&quot;001A1299&quot;/&gt;&lt;wsp:rsid wsp:val=&quot;001A17F6&quot;/&gt;&lt;wsp:rsid wsp:val=&quot;001A213E&quot;/&gt;&lt;wsp:rsid wsp:val=&quot;001A3DA6&quot;/&gt;&lt;wsp:rsid wsp:val=&quot;001A7BC8&quot;/&gt;&lt;wsp:rsid wsp:val=&quot;001C00EF&quot;/&gt;&lt;wsp:rsid wsp:val=&quot;001D2CD2&quot;/&gt;&lt;wsp:rsid wsp:val=&quot;001E53B2&quot;/&gt;&lt;wsp:rsid wsp:val=&quot;002217FE&quot;/&gt;&lt;wsp:rsid wsp:val=&quot;0022602C&quot;/&gt;&lt;wsp:rsid wsp:val=&quot;0022609F&quot;/&gt;&lt;wsp:rsid wsp:val=&quot;00236E7C&quot;/&gt;&lt;wsp:rsid wsp:val=&quot;002432A8&quot;/&gt;&lt;wsp:rsid wsp:val=&quot;0028375C&quot;/&gt;&lt;wsp:rsid wsp:val=&quot;00284557&quot;/&gt;&lt;wsp:rsid wsp:val=&quot;002A2AC3&quot;/&gt;&lt;wsp:rsid wsp:val=&quot;002C023C&quot;/&gt;&lt;wsp:rsid wsp:val=&quot;002D35D0&quot;/&gt;&lt;wsp:rsid wsp:val=&quot;002F46C4&quot;/&gt;&lt;wsp:rsid wsp:val=&quot;00302641&quot;/&gt;&lt;wsp:rsid wsp:val=&quot;003269EA&quot;/&gt;&lt;wsp:rsid wsp:val=&quot;00332062&quot;/&gt;&lt;wsp:rsid wsp:val=&quot;003334AC&quot;/&gt;&lt;wsp:rsid wsp:val=&quot;003374D2&quot;/&gt;&lt;wsp:rsid wsp:val=&quot;00355B6F&quot;/&gt;&lt;wsp:rsid wsp:val=&quot;00362477&quot;/&gt;&lt;wsp:rsid wsp:val=&quot;003640EC&quot;/&gt;&lt;wsp:rsid wsp:val=&quot;00380AA3&quot;/&gt;&lt;wsp:rsid wsp:val=&quot;0038102D&quot;/&gt;&lt;wsp:rsid wsp:val=&quot;0038241B&quot;/&gt;&lt;wsp:rsid wsp:val=&quot;003847CD&quot;/&gt;&lt;wsp:rsid wsp:val=&quot;00413D60&quot;/&gt;&lt;wsp:rsid wsp:val=&quot;00425394&quot;/&gt;&lt;wsp:rsid wsp:val=&quot;00427576&quot;/&gt;&lt;wsp:rsid wsp:val=&quot;004326AE&quot;/&gt;&lt;wsp:rsid wsp:val=&quot;00442799&quot;/&gt;&lt;wsp:rsid wsp:val=&quot;00450C59&quot;/&gt;&lt;wsp:rsid wsp:val=&quot;004614D1&quot;/&gt;&lt;wsp:rsid wsp:val=&quot;00472E66&quot;/&gt;&lt;wsp:rsid wsp:val=&quot;004812DA&quot;/&gt;&lt;wsp:rsid wsp:val=&quot;00485AAA&quot;/&gt;&lt;wsp:rsid wsp:val=&quot;00487028&quot;/&gt;&lt;wsp:rsid wsp:val=&quot;00493BB8&quot;/&gt;&lt;wsp:rsid wsp:val=&quot;004A2574&quot;/&gt;&lt;wsp:rsid wsp:val=&quot;004B0BDB&quot;/&gt;&lt;wsp:rsid wsp:val=&quot;004B39CB&quot;/&gt;&lt;wsp:rsid wsp:val=&quot;004B7999&quot;/&gt;&lt;wsp:rsid wsp:val=&quot;004C77F6&quot;/&gt;&lt;wsp:rsid wsp:val=&quot;004C7A0B&quot;/&gt;&lt;wsp:rsid wsp:val=&quot;004D3896&quot;/&gt;&lt;wsp:rsid wsp:val=&quot;004F5C58&quot;/&gt;&lt;wsp:rsid wsp:val=&quot;0051619C&quot;/&gt;&lt;wsp:rsid wsp:val=&quot;0052385C&quot;/&gt;&lt;wsp:rsid wsp:val=&quot;00535773&quot;/&gt;&lt;wsp:rsid wsp:val=&quot;005361C9&quot;/&gt;&lt;wsp:rsid wsp:val=&quot;00545BE0&quot;/&gt;&lt;wsp:rsid wsp:val=&quot;00557E2C&quot;/&gt;&lt;wsp:rsid wsp:val=&quot;00572F39&quot;/&gt;&lt;wsp:rsid wsp:val=&quot;00580EE3&quot;/&gt;&lt;wsp:rsid wsp:val=&quot;005908FE&quot;/&gt;&lt;wsp:rsid wsp:val=&quot;00594AF9&quot;/&gt;&lt;wsp:rsid wsp:val=&quot;005B2A84&quot;/&gt;&lt;wsp:rsid wsp:val=&quot;005C3D00&quot;/&gt;&lt;wsp:rsid wsp:val=&quot;005C49E9&quot;/&gt;&lt;wsp:rsid wsp:val=&quot;005C4EED&quot;/&gt;&lt;wsp:rsid wsp:val=&quot;005D0400&quot;/&gt;&lt;wsp:rsid wsp:val=&quot;005E2039&quot;/&gt;&lt;wsp:rsid wsp:val=&quot;005E4503&quot;/&gt;&lt;wsp:rsid wsp:val=&quot;005F3DEA&quot;/&gt;&lt;wsp:rsid wsp:val=&quot;005F4ECE&quot;/&gt;&lt;wsp:rsid wsp:val=&quot;005F5E1B&quot;/&gt;&lt;wsp:rsid wsp:val=&quot;00606AA7&quot;/&gt;&lt;wsp:rsid wsp:val=&quot;00612BC2&quot;/&gt;&lt;wsp:rsid wsp:val=&quot;00612F05&quot;/&gt;&lt;wsp:rsid wsp:val=&quot;006208D5&quot;/&gt;&lt;wsp:rsid wsp:val=&quot;0062513F&quot;/&gt;&lt;wsp:rsid wsp:val=&quot;00645965&quot;/&gt;&lt;wsp:rsid wsp:val=&quot;006511D7&quot;/&gt;&lt;wsp:rsid wsp:val=&quot;00663A12&quot;/&gt;&lt;wsp:rsid wsp:val=&quot;006872FF&quot;/&gt;&lt;wsp:rsid wsp:val=&quot;0068751E&quot;/&gt;&lt;wsp:rsid wsp:val=&quot;00691620&quot;/&gt;&lt;wsp:rsid wsp:val=&quot;006A1445&quot;/&gt;&lt;wsp:rsid wsp:val=&quot;006B6718&quot;/&gt;&lt;wsp:rsid wsp:val=&quot;006E44C9&quot;/&gt;&lt;wsp:rsid wsp:val=&quot;006E5987&quot;/&gt;&lt;wsp:rsid wsp:val=&quot;006F63E2&quot;/&gt;&lt;wsp:rsid wsp:val=&quot;00701D17&quot;/&gt;&lt;wsp:rsid wsp:val=&quot;00717DED&quot;/&gt;&lt;wsp:rsid wsp:val=&quot;00723D13&quot;/&gt;&lt;wsp:rsid wsp:val=&quot;0072412A&quot;/&gt;&lt;wsp:rsid wsp:val=&quot;0072429C&quot;/&gt;&lt;wsp:rsid wsp:val=&quot;00733FB6&quot;/&gt;&lt;wsp:rsid wsp:val=&quot;00735704&quot;/&gt;&lt;wsp:rsid wsp:val=&quot;00754354&quot;/&gt;&lt;wsp:rsid wsp:val=&quot;0076355E&quot;/&gt;&lt;wsp:rsid wsp:val=&quot;00782C24&quot;/&gt;&lt;wsp:rsid wsp:val=&quot;00785424&quot;/&gt;&lt;wsp:rsid wsp:val=&quot;00786B49&quot;/&gt;&lt;wsp:rsid wsp:val=&quot;00790F80&quot;/&gt;&lt;wsp:rsid wsp:val=&quot;007944C7&quot;/&gt;&lt;wsp:rsid wsp:val=&quot;007B56EC&quot;/&gt;&lt;wsp:rsid wsp:val=&quot;007C4FBE&quot;/&gt;&lt;wsp:rsid wsp:val=&quot;007D22E4&quot;/&gt;&lt;wsp:rsid wsp:val=&quot;007D3CBD&quot;/&gt;&lt;wsp:rsid wsp:val=&quot;007D4098&quot;/&gt;&lt;wsp:rsid wsp:val=&quot;007E0E3E&quot;/&gt;&lt;wsp:rsid wsp:val=&quot;007E10F3&quot;/&gt;&lt;wsp:rsid wsp:val=&quot;00803F70&quot;/&gt;&lt;wsp:rsid wsp:val=&quot;0082129B&quot;/&gt;&lt;wsp:rsid wsp:val=&quot;00822416&quot;/&gt;&lt;wsp:rsid wsp:val=&quot;0083145E&quot;/&gt;&lt;wsp:rsid wsp:val=&quot;00843812&quot;/&gt;&lt;wsp:rsid wsp:val=&quot;008832E9&quot;/&gt;&lt;wsp:rsid wsp:val=&quot;00886883&quot;/&gt;&lt;wsp:rsid wsp:val=&quot;008D3785&quot;/&gt;&lt;wsp:rsid wsp:val=&quot;008D421B&quot;/&gt;&lt;wsp:rsid wsp:val=&quot;008D6A2A&quot;/&gt;&lt;wsp:rsid wsp:val=&quot;008F0992&quot;/&gt;&lt;wsp:rsid wsp:val=&quot;008F4D5F&quot;/&gt;&lt;wsp:rsid wsp:val=&quot;009076ED&quot;/&gt;&lt;wsp:rsid wsp:val=&quot;0090797C&quot;/&gt;&lt;wsp:rsid wsp:val=&quot;00914615&quot;/&gt;&lt;wsp:rsid wsp:val=&quot;00930C5D&quot;/&gt;&lt;wsp:rsid wsp:val=&quot;009525B7&quot;/&gt;&lt;wsp:rsid wsp:val=&quot;009557F8&quot;/&gt;&lt;wsp:rsid wsp:val=&quot;009807DE&quot;/&gt;&lt;wsp:rsid wsp:val=&quot;0098121A&quot;/&gt;&lt;wsp:rsid wsp:val=&quot;009854AF&quot;/&gt;&lt;wsp:rsid wsp:val=&quot;0098786C&quot;/&gt;&lt;wsp:rsid wsp:val=&quot;00991B71&quot;/&gt;&lt;wsp:rsid wsp:val=&quot;00996BCF&quot;/&gt;&lt;wsp:rsid wsp:val=&quot;009A4EA1&quot;/&gt;&lt;wsp:rsid wsp:val=&quot;009A5DEF&quot;/&gt;&lt;wsp:rsid wsp:val=&quot;009B493A&quot;/&gt;&lt;wsp:rsid wsp:val=&quot;009C4234&quot;/&gt;&lt;wsp:rsid wsp:val=&quot;009C72D4&quot;/&gt;&lt;wsp:rsid wsp:val=&quot;009D0BF8&quot;/&gt;&lt;wsp:rsid wsp:val=&quot;009D2EB2&quot;/&gt;&lt;wsp:rsid wsp:val=&quot;009D6A6E&quot;/&gt;&lt;wsp:rsid wsp:val=&quot;009D6BFA&quot;/&gt;&lt;wsp:rsid wsp:val=&quot;009D6C89&quot;/&gt;&lt;wsp:rsid wsp:val=&quot;009D6E4C&quot;/&gt;&lt;wsp:rsid wsp:val=&quot;009F3D90&quot;/&gt;&lt;wsp:rsid wsp:val=&quot;009F4F2C&quot;/&gt;&lt;wsp:rsid wsp:val=&quot;00A02E2D&quot;/&gt;&lt;wsp:rsid wsp:val=&quot;00A053EC&quot;/&gt;&lt;wsp:rsid wsp:val=&quot;00A41152&quot;/&gt;&lt;wsp:rsid wsp:val=&quot;00A4555D&quot;/&gt;&lt;wsp:rsid wsp:val=&quot;00A470F6&quot;/&gt;&lt;wsp:rsid wsp:val=&quot;00A508B4&quot;/&gt;&lt;wsp:rsid wsp:val=&quot;00A6287B&quot;/&gt;&lt;wsp:rsid wsp:val=&quot;00A65925&quot;/&gt;&lt;wsp:rsid wsp:val=&quot;00A806B9&quot;/&gt;&lt;wsp:rsid wsp:val=&quot;00A820FE&quot;/&gt;&lt;wsp:rsid wsp:val=&quot;00A82540&quot;/&gt;&lt;wsp:rsid wsp:val=&quot;00A961CA&quot;/&gt;&lt;wsp:rsid wsp:val=&quot;00AA0FEC&quot;/&gt;&lt;wsp:rsid wsp:val=&quot;00AA5443&quot;/&gt;&lt;wsp:rsid wsp:val=&quot;00AA758B&quot;/&gt;&lt;wsp:rsid wsp:val=&quot;00AB43C1&quot;/&gt;&lt;wsp:rsid wsp:val=&quot;00AB4A3F&quot;/&gt;&lt;wsp:rsid wsp:val=&quot;00AD0663&quot;/&gt;&lt;wsp:rsid wsp:val=&quot;00AD7CD2&quot;/&gt;&lt;wsp:rsid wsp:val=&quot;00AF3B2C&quot;/&gt;&lt;wsp:rsid wsp:val=&quot;00AF5B18&quot;/&gt;&lt;wsp:rsid wsp:val=&quot;00B15A72&quot;/&gt;&lt;wsp:rsid wsp:val=&quot;00B25406&quot;/&gt;&lt;wsp:rsid wsp:val=&quot;00B3027B&quot;/&gt;&lt;wsp:rsid wsp:val=&quot;00B34B25&quot;/&gt;&lt;wsp:rsid wsp:val=&quot;00B350A0&quot;/&gt;&lt;wsp:rsid wsp:val=&quot;00B70272&quot;/&gt;&lt;wsp:rsid wsp:val=&quot;00B706A1&quot;/&gt;&lt;wsp:rsid wsp:val=&quot;00B728DF&quot;/&gt;&lt;wsp:rsid wsp:val=&quot;00B74FF4&quot;/&gt;&lt;wsp:rsid wsp:val=&quot;00B75DF0&quot;/&gt;&lt;wsp:rsid wsp:val=&quot;00B80883&quot;/&gt;&lt;wsp:rsid wsp:val=&quot;00B80CFF&quot;/&gt;&lt;wsp:rsid wsp:val=&quot;00B85C92&quot;/&gt;&lt;wsp:rsid wsp:val=&quot;00BA5B24&quot;/&gt;&lt;wsp:rsid wsp:val=&quot;00BC722C&quot;/&gt;&lt;wsp:rsid wsp:val=&quot;00BD3F24&quot;/&gt;&lt;wsp:rsid wsp:val=&quot;00BE687E&quot;/&gt;&lt;wsp:rsid wsp:val=&quot;00C03774&quot;/&gt;&lt;wsp:rsid wsp:val=&quot;00C048BB&quot;/&gt;&lt;wsp:rsid wsp:val=&quot;00C06C9E&quot;/&gt;&lt;wsp:rsid wsp:val=&quot;00C14178&quot;/&gt;&lt;wsp:rsid wsp:val=&quot;00C20B53&quot;/&gt;&lt;wsp:rsid wsp:val=&quot;00C2658F&quot;/&gt;&lt;wsp:rsid wsp:val=&quot;00C44789&quot;/&gt;&lt;wsp:rsid wsp:val=&quot;00C566D9&quot;/&gt;&lt;wsp:rsid wsp:val=&quot;00C76FE4&quot;/&gt;&lt;wsp:rsid wsp:val=&quot;00C87050&quot;/&gt;&lt;wsp:rsid wsp:val=&quot;00C9042B&quot;/&gt;&lt;wsp:rsid wsp:val=&quot;00C969CB&quot;/&gt;&lt;wsp:rsid wsp:val=&quot;00CA63FF&quot;/&gt;&lt;wsp:rsid wsp:val=&quot;00CD2656&quot;/&gt;&lt;wsp:rsid wsp:val=&quot;00CD2E2D&quot;/&gt;&lt;wsp:rsid wsp:val=&quot;00CD4E62&quot;/&gt;&lt;wsp:rsid wsp:val=&quot;00CE2931&quot;/&gt;&lt;wsp:rsid wsp:val=&quot;00D01979&quot;/&gt;&lt;wsp:rsid wsp:val=&quot;00D1690B&quot;/&gt;&lt;wsp:rsid wsp:val=&quot;00D408AA&quot;/&gt;&lt;wsp:rsid wsp:val=&quot;00D45655&quot;/&gt;&lt;wsp:rsid wsp:val=&quot;00D53769&quot;/&gt;&lt;wsp:rsid wsp:val=&quot;00D620ED&quot;/&gt;&lt;wsp:rsid wsp:val=&quot;00D6252E&quot;/&gt;&lt;wsp:rsid wsp:val=&quot;00D62D4A&quot;/&gt;&lt;wsp:rsid wsp:val=&quot;00D73A61&quot;/&gt;&lt;wsp:rsid wsp:val=&quot;00D76ED0&quot;/&gt;&lt;wsp:rsid wsp:val=&quot;00D80875&quot;/&gt;&lt;wsp:rsid wsp:val=&quot;00DA3F97&quot;/&gt;&lt;wsp:rsid wsp:val=&quot;00DB3E2D&quot;/&gt;&lt;wsp:rsid wsp:val=&quot;00DB6584&quot;/&gt;&lt;wsp:rsid wsp:val=&quot;00DB74E1&quot;/&gt;&lt;wsp:rsid wsp:val=&quot;00DD29DA&quot;/&gt;&lt;wsp:rsid wsp:val=&quot;00E15F02&quot;/&gt;&lt;wsp:rsid wsp:val=&quot;00E20211&quot;/&gt;&lt;wsp:rsid wsp:val=&quot;00E21078&quot;/&gt;&lt;wsp:rsid wsp:val=&quot;00E30E5E&quot;/&gt;&lt;wsp:rsid wsp:val=&quot;00E3155A&quot;/&gt;&lt;wsp:rsid wsp:val=&quot;00E33628&quot;/&gt;&lt;wsp:rsid wsp:val=&quot;00E340CA&quot;/&gt;&lt;wsp:rsid wsp:val=&quot;00E57950&quot;/&gt;&lt;wsp:rsid wsp:val=&quot;00E651F1&quot;/&gt;&lt;wsp:rsid wsp:val=&quot;00E725C1&quot;/&gt;&lt;wsp:rsid wsp:val=&quot;00E750D5&quot;/&gt;&lt;wsp:rsid wsp:val=&quot;00E75D0B&quot;/&gt;&lt;wsp:rsid wsp:val=&quot;00E761EE&quot;/&gt;&lt;wsp:rsid wsp:val=&quot;00E770D9&quot;/&gt;&lt;wsp:rsid wsp:val=&quot;00E841CB&quot;/&gt;&lt;wsp:rsid wsp:val=&quot;00E91D36&quot;/&gt;&lt;wsp:rsid wsp:val=&quot;00E9434B&quot;/&gt;&lt;wsp:rsid wsp:val=&quot;00E94EBD&quot;/&gt;&lt;wsp:rsid wsp:val=&quot;00E966B0&quot;/&gt;&lt;wsp:rsid wsp:val=&quot;00EA1F3E&quot;/&gt;&lt;wsp:rsid wsp:val=&quot;00EB44D6&quot;/&gt;&lt;wsp:rsid wsp:val=&quot;00EB7007&quot;/&gt;&lt;wsp:rsid wsp:val=&quot;00F33673&quot;/&gt;&lt;wsp:rsid wsp:val=&quot;00F34170&quot;/&gt;&lt;wsp:rsid wsp:val=&quot;00F46E3B&quot;/&gt;&lt;wsp:rsid wsp:val=&quot;00F50626&quot;/&gt;&lt;wsp:rsid wsp:val=&quot;00F671B0&quot;/&gt;&lt;wsp:rsid wsp:val=&quot;00F77D54&quot;/&gt;&lt;wsp:rsid wsp:val=&quot;00FC305F&quot;/&gt;&lt;wsp:rsid wsp:val=&quot;00FC360B&quot;/&gt;&lt;wsp:rsid wsp:val=&quot;00FC3987&quot;/&gt;&lt;wsp:rsid wsp:val=&quot;00FE0D0E&quot;/&gt;&lt;wsp:rsid wsp:val=&quot;00FE701C&quot;/&gt;&lt;/wsp:rsids&gt;&lt;/w:docPr&gt;&lt;w:body&gt;&lt;w:p wsp:rsidR=&quot;00000000&quot; wsp:rsidRDefault=&quot;001A1299&quot;&gt;&lt;m:oMathPara&gt;&lt;m:oMath&gt;&lt;m:f&gt;&lt;m:fPr&gt;&lt;m:ctrlPr&gt;&lt;w:rPr&gt;&lt;w:rFonts w:ascii=&quot;Cambria Math&quot; w:fareast=&quot;瀹嬩綋&quot; w:h-ansi=&quot;Cambria Math&quot;/&gt;&lt;wx:font wx:val=&quot;Cambria Math&quot;/&gt;&lt;w:i/&gt;&lt;w:sz-cs w:val=&quot;21&quot;/&gt;&lt;/w:rPr&gt;&lt;/m:ctrlPr&gt;&lt;/m:fPr&gt;&lt;m:num&gt;&lt;m:s000Sub&gt; ws&lt;m:sSubPr&gt;&lt;m:ctrlPr&gt;&lt;w:rPr&gt;&lt;w:rFonts w:ascii=&quot;Cambria Math&quot; w:fareast=&quot;瀹嬩綋&quot; w:h-ansi=&quot;Cambria Math&quot;/&gt;&lt;wx:font wx:val=&quot;Cambria Math&quot;/&gt;&lt;w:i/&gt;&lt;w:sz-cs w:val=&quot;21&quot;/&gt;&lt;/w:rPr&gt;&lt;/m:ctrlPr&gt;&lt;/m:sSubPr&gt;&lt;m:e&gt;&lt;m:r&gt;&lt;w:rPr&gt;&lt;w:rFonts w:ascii=&quot;Cambria Math&quot; w:far000east=&quot;? ws畫浣? w:h-ansi=&quot;Cambria Math&quot;/&gt;&lt;wx:font wx:val=&quot;Cambria Math&quot;/&gt;&lt;w:i/&gt;&lt;w:sz-cs w:val=&quot;21&quot;/&gt;&lt;/w:rPr&gt;&lt;m:t&gt;V&lt;/m:t&gt;&lt;/m:r&gt;&lt;/m:e&gt;&lt;m:sub&gt;&lt;m:r&gt;&lt;w:rPr&gt;&lt;w:rFonts w:ascii=&quot;Cambria Math&quot; w:fareast=&quot;瀹嬩綋&quot; w:h-ansi=&quot;Cambria Math&quot;/&gt;&lt;wx:font wx:val=&quot;Cambria Maar000th&quot;/&gt;&lt;w:i=&quot;? ws/&gt;&lt;w:sz-cs w:val=&quot;21&quot;/&gt;&lt;/w:rPr&gt;&lt;m:t&gt;1&lt;/m:t&gt;&lt;/m:r&gt;&lt;/m:sub&gt;&lt;/m:sSub&gt;&lt;/m:num&gt;&lt;m:den&gt;&lt;m:sSub&gt;&lt;m:sSubPr&gt;&lt;m:ctrlPr&gt;&lt;w:rPr&gt;&lt;w:rFonts w:ascii=&quot;Cambria Math&quot; w:fareast=&quot;瀹嬩綋&quot; w:h-ansi=&quot;Cambria Math&quot;/&gt;&lt;wx:font wx:val=&quot;Cambria Math&quot;/&gt;&lt;w:i/&gt;&lt;w:sz-cs 000w:val=&quot;21&quot;/&gt;&lt;/w ws:rPr&gt;&lt;/m:ctrlPr&gt;&lt;/m:sSubPr&gt;&lt;m:e&gt;&lt;m:r&gt;&lt;w:rPr&gt;&lt;w:rFonts w:ascii=&quot;Cambria Math&quot; w:fareast=&quot;瀹嬩綋&quot; w:h-ansi=&quot;Cambria Math&quot;/&gt;&lt;wx:font wx:val=&quot;Cambria Math&quot;/&gt;&lt;w:i/&gt;&lt;w:sz-cs w:val=&quot;21&quot;/&gt;&lt;/w:rPr&gt;&lt;m:t&gt;V&lt;/m:t&gt;&lt;/m:r&gt;&lt;/m:e&gt;&lt;m:sub&gt;&lt;m:r&gt;&lt;w:rPr&gt;&lt;w:rFo000nts w:ascii=&quot;Cambr wsia Math&quot; w:fareast=&quot;瀹嬩綋&quot; w:h-ansi=&quot;Cambria Math&quot;/&gt;&lt;wx:font wx:val=&quot;Cambria Math&quot;/&gt;&lt;w:i/&gt;&lt;w:sz-cs w:val=&quot;21&quot;/&gt;&lt;/w:rPr&gt;&lt;m:t&gt;2&lt;/m:t&gt;&lt;/m:r&gt;&lt;/m:sub&gt;&lt;/m:sSub&gt;&lt;/m:den&gt;&lt;/m:f&gt;&lt;/m:oMath&gt;&lt;/m:oMathPara&gt;&lt;/w:p&gt;&lt;w:sectPr wsp:rsidR=&quot;00000000&quot;&gt;&lt;w:p000gSz w:w=&quot;12240&quot; w:h=&quot; ws15840&quot;/&gt;&lt;w:pgMar w:top=&quot;1440&quot; w:right=&quot;1800&quot; w:bottom=&quot;1440&quot; w:left=&quot;1800&quot; w:header=&quot;720&quot; w:footer=&quot;720&quot; w:gutter=&quot;0&quot;/&gt;&lt;w:cols w:space=&quot;720&quot;/&gt;&lt;/w:sectPr&gt;&lt;/w:body&gt;&lt;/w:wordDocument&gt;">
            <v:imagedata r:id="rId9" o:title="" chromakey="white"/>
          </v:shape>
        </w:pict>
      </w:r>
      <w:r w:rsidRPr="00EB7007">
        <w:rPr>
          <w:rFonts w:ascii="Times New Roman" w:eastAsia="宋体" w:hAnsi="Times New Roman"/>
          <w:szCs w:val="21"/>
        </w:rPr>
        <w:instrText xml:space="preserve"> </w:instrText>
      </w:r>
      <w:r w:rsidRPr="00EB7007">
        <w:rPr>
          <w:rFonts w:ascii="Times New Roman" w:eastAsia="宋体" w:hAnsi="Times New Roman"/>
          <w:szCs w:val="21"/>
        </w:rPr>
        <w:fldChar w:fldCharType="separate"/>
      </w:r>
      <w:r>
        <w:pict>
          <v:shape id="_x0000_i1026" type="#_x0000_t75" style="width:13.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91D36&quot;/&gt;&lt;wsp:rsid wsp:val=&quot;00006A45&quot;/&gt;&lt;wsp:rsid wsp:val=&quot;0002170B&quot;/&gt;&lt;wsp:rsid wsp:val=&quot;00031500&quot;/&gt;&lt;wsp:rsid wsp:val=&quot;0004254C&quot;/&gt;&lt;wsp:rsid wsp:val=&quot;00054241&quot;/&gt;&lt;wsp:rsid wsp:val=&quot;00064BE0&quot;/&gt;&lt;wsp:rsid wsp:val=&quot;0006517C&quot;/&gt;&lt;wsp:rsid wsp:val=&quot;000818B2&quot;/&gt;&lt;wsp:rsid wsp:val=&quot;00096F76&quot;/&gt;&lt;wsp:rsid wsp:val=&quot;000A275D&quot;/&gt;&lt;wsp:rsid wsp:val=&quot;000D6117&quot;/&gt;&lt;wsp:rsid wsp:val=&quot;000E053C&quot;/&gt;&lt;wsp:rsid wsp:val=&quot;000E3658&quot;/&gt;&lt;wsp:rsid wsp:val=&quot;000E41B6&quot;/&gt;&lt;wsp:rsid wsp:val=&quot;000E7A71&quot;/&gt;&lt;wsp:rsid wsp:val=&quot;000F562F&quot;/&gt;&lt;wsp:rsid wsp:val=&quot;0010385F&quot;/&gt;&lt;wsp:rsid wsp:val=&quot;00106034&quot;/&gt;&lt;wsp:rsid wsp:val=&quot;00106C9E&quot;/&gt;&lt;wsp:rsid wsp:val=&quot;00107ADF&quot;/&gt;&lt;wsp:rsid wsp:val=&quot;00126BD0&quot;/&gt;&lt;wsp:rsid wsp:val=&quot;001423CE&quot;/&gt;&lt;wsp:rsid wsp:val=&quot;00143E0A&quot;/&gt;&lt;wsp:rsid wsp:val=&quot;00151A64&quot;/&gt;&lt;wsp:rsid wsp:val=&quot;00153615&quot;/&gt;&lt;wsp:rsid wsp:val=&quot;0017395D&quot;/&gt;&lt;wsp:rsid wsp:val=&quot;0017719A&quot;/&gt;&lt;wsp:rsid wsp:val=&quot;001843D4&quot;/&gt;&lt;wsp:rsid wsp:val=&quot;0018456C&quot;/&gt;&lt;wsp:rsid wsp:val=&quot;00185A02&quot;/&gt;&lt;wsp:rsid wsp:val=&quot;00190075&quot;/&gt;&lt;wsp:rsid wsp:val=&quot;001922C9&quot;/&gt;&lt;wsp:rsid wsp:val=&quot;001A1299&quot;/&gt;&lt;wsp:rsid wsp:val=&quot;001A17F6&quot;/&gt;&lt;wsp:rsid wsp:val=&quot;001A213E&quot;/&gt;&lt;wsp:rsid wsp:val=&quot;001A3DA6&quot;/&gt;&lt;wsp:rsid wsp:val=&quot;001A7BC8&quot;/&gt;&lt;wsp:rsid wsp:val=&quot;001C00EF&quot;/&gt;&lt;wsp:rsid wsp:val=&quot;001D2CD2&quot;/&gt;&lt;wsp:rsid wsp:val=&quot;001E53B2&quot;/&gt;&lt;wsp:rsid wsp:val=&quot;002217FE&quot;/&gt;&lt;wsp:rsid wsp:val=&quot;0022602C&quot;/&gt;&lt;wsp:rsid wsp:val=&quot;0022609F&quot;/&gt;&lt;wsp:rsid wsp:val=&quot;00236E7C&quot;/&gt;&lt;wsp:rsid wsp:val=&quot;002432A8&quot;/&gt;&lt;wsp:rsid wsp:val=&quot;0028375C&quot;/&gt;&lt;wsp:rsid wsp:val=&quot;00284557&quot;/&gt;&lt;wsp:rsid wsp:val=&quot;002A2AC3&quot;/&gt;&lt;wsp:rsid wsp:val=&quot;002C023C&quot;/&gt;&lt;wsp:rsid wsp:val=&quot;002D35D0&quot;/&gt;&lt;wsp:rsid wsp:val=&quot;002F46C4&quot;/&gt;&lt;wsp:rsid wsp:val=&quot;00302641&quot;/&gt;&lt;wsp:rsid wsp:val=&quot;003269EA&quot;/&gt;&lt;wsp:rsid wsp:val=&quot;00332062&quot;/&gt;&lt;wsp:rsid wsp:val=&quot;003334AC&quot;/&gt;&lt;wsp:rsid wsp:val=&quot;003374D2&quot;/&gt;&lt;wsp:rsid wsp:val=&quot;00355B6F&quot;/&gt;&lt;wsp:rsid wsp:val=&quot;00362477&quot;/&gt;&lt;wsp:rsid wsp:val=&quot;003640EC&quot;/&gt;&lt;wsp:rsid wsp:val=&quot;00380AA3&quot;/&gt;&lt;wsp:rsid wsp:val=&quot;0038102D&quot;/&gt;&lt;wsp:rsid wsp:val=&quot;0038241B&quot;/&gt;&lt;wsp:rsid wsp:val=&quot;003847CD&quot;/&gt;&lt;wsp:rsid wsp:val=&quot;00413D60&quot;/&gt;&lt;wsp:rsid wsp:val=&quot;00425394&quot;/&gt;&lt;wsp:rsid wsp:val=&quot;00427576&quot;/&gt;&lt;wsp:rsid wsp:val=&quot;004326AE&quot;/&gt;&lt;wsp:rsid wsp:val=&quot;00442799&quot;/&gt;&lt;wsp:rsid wsp:val=&quot;00450C59&quot;/&gt;&lt;wsp:rsid wsp:val=&quot;004614D1&quot;/&gt;&lt;wsp:rsid wsp:val=&quot;00472E66&quot;/&gt;&lt;wsp:rsid wsp:val=&quot;004812DA&quot;/&gt;&lt;wsp:rsid wsp:val=&quot;00485AAA&quot;/&gt;&lt;wsp:rsid wsp:val=&quot;00487028&quot;/&gt;&lt;wsp:rsid wsp:val=&quot;00493BB8&quot;/&gt;&lt;wsp:rsid wsp:val=&quot;004A2574&quot;/&gt;&lt;wsp:rsid wsp:val=&quot;004B0BDB&quot;/&gt;&lt;wsp:rsid wsp:val=&quot;004B39CB&quot;/&gt;&lt;wsp:rsid wsp:val=&quot;004B7999&quot;/&gt;&lt;wsp:rsid wsp:val=&quot;004C77F6&quot;/&gt;&lt;wsp:rsid wsp:val=&quot;004C7A0B&quot;/&gt;&lt;wsp:rsid wsp:val=&quot;004D3896&quot;/&gt;&lt;wsp:rsid wsp:val=&quot;004F5C58&quot;/&gt;&lt;wsp:rsid wsp:val=&quot;0051619C&quot;/&gt;&lt;wsp:rsid wsp:val=&quot;0052385C&quot;/&gt;&lt;wsp:rsid wsp:val=&quot;00535773&quot;/&gt;&lt;wsp:rsid wsp:val=&quot;005361C9&quot;/&gt;&lt;wsp:rsid wsp:val=&quot;00545BE0&quot;/&gt;&lt;wsp:rsid wsp:val=&quot;00557E2C&quot;/&gt;&lt;wsp:rsid wsp:val=&quot;00572F39&quot;/&gt;&lt;wsp:rsid wsp:val=&quot;00580EE3&quot;/&gt;&lt;wsp:rsid wsp:val=&quot;005908FE&quot;/&gt;&lt;wsp:rsid wsp:val=&quot;00594AF9&quot;/&gt;&lt;wsp:rsid wsp:val=&quot;005B2A84&quot;/&gt;&lt;wsp:rsid wsp:val=&quot;005C3D00&quot;/&gt;&lt;wsp:rsid wsp:val=&quot;005C49E9&quot;/&gt;&lt;wsp:rsid wsp:val=&quot;005C4EED&quot;/&gt;&lt;wsp:rsid wsp:val=&quot;005D0400&quot;/&gt;&lt;wsp:rsid wsp:val=&quot;005E2039&quot;/&gt;&lt;wsp:rsid wsp:val=&quot;005E4503&quot;/&gt;&lt;wsp:rsid wsp:val=&quot;005F3DEA&quot;/&gt;&lt;wsp:rsid wsp:val=&quot;005F4ECE&quot;/&gt;&lt;wsp:rsid wsp:val=&quot;005F5E1B&quot;/&gt;&lt;wsp:rsid wsp:val=&quot;00606AA7&quot;/&gt;&lt;wsp:rsid wsp:val=&quot;00612BC2&quot;/&gt;&lt;wsp:rsid wsp:val=&quot;00612F05&quot;/&gt;&lt;wsp:rsid wsp:val=&quot;006208D5&quot;/&gt;&lt;wsp:rsid wsp:val=&quot;0062513F&quot;/&gt;&lt;wsp:rsid wsp:val=&quot;00645965&quot;/&gt;&lt;wsp:rsid wsp:val=&quot;006511D7&quot;/&gt;&lt;wsp:rsid wsp:val=&quot;00663A12&quot;/&gt;&lt;wsp:rsid wsp:val=&quot;006872FF&quot;/&gt;&lt;wsp:rsid wsp:val=&quot;0068751E&quot;/&gt;&lt;wsp:rsid wsp:val=&quot;00691620&quot;/&gt;&lt;wsp:rsid wsp:val=&quot;006A1445&quot;/&gt;&lt;wsp:rsid wsp:val=&quot;006B6718&quot;/&gt;&lt;wsp:rsid wsp:val=&quot;006E44C9&quot;/&gt;&lt;wsp:rsid wsp:val=&quot;006E5987&quot;/&gt;&lt;wsp:rsid wsp:val=&quot;006F63E2&quot;/&gt;&lt;wsp:rsid wsp:val=&quot;00701D17&quot;/&gt;&lt;wsp:rsid wsp:val=&quot;00717DED&quot;/&gt;&lt;wsp:rsid wsp:val=&quot;00723D13&quot;/&gt;&lt;wsp:rsid wsp:val=&quot;0072412A&quot;/&gt;&lt;wsp:rsid wsp:val=&quot;0072429C&quot;/&gt;&lt;wsp:rsid wsp:val=&quot;00733FB6&quot;/&gt;&lt;wsp:rsid wsp:val=&quot;00735704&quot;/&gt;&lt;wsp:rsid wsp:val=&quot;00754354&quot;/&gt;&lt;wsp:rsid wsp:val=&quot;0076355E&quot;/&gt;&lt;wsp:rsid wsp:val=&quot;00782C24&quot;/&gt;&lt;wsp:rsid wsp:val=&quot;00785424&quot;/&gt;&lt;wsp:rsid wsp:val=&quot;00786B49&quot;/&gt;&lt;wsp:rsid wsp:val=&quot;00790F80&quot;/&gt;&lt;wsp:rsid wsp:val=&quot;007944C7&quot;/&gt;&lt;wsp:rsid wsp:val=&quot;007B56EC&quot;/&gt;&lt;wsp:rsid wsp:val=&quot;007C4FBE&quot;/&gt;&lt;wsp:rsid wsp:val=&quot;007D22E4&quot;/&gt;&lt;wsp:rsid wsp:val=&quot;007D3CBD&quot;/&gt;&lt;wsp:rsid wsp:val=&quot;007D4098&quot;/&gt;&lt;wsp:rsid wsp:val=&quot;007E0E3E&quot;/&gt;&lt;wsp:rsid wsp:val=&quot;007E10F3&quot;/&gt;&lt;wsp:rsid wsp:val=&quot;00803F70&quot;/&gt;&lt;wsp:rsid wsp:val=&quot;0082129B&quot;/&gt;&lt;wsp:rsid wsp:val=&quot;00822416&quot;/&gt;&lt;wsp:rsid wsp:val=&quot;0083145E&quot;/&gt;&lt;wsp:rsid wsp:val=&quot;00843812&quot;/&gt;&lt;wsp:rsid wsp:val=&quot;008832E9&quot;/&gt;&lt;wsp:rsid wsp:val=&quot;00886883&quot;/&gt;&lt;wsp:rsid wsp:val=&quot;008D3785&quot;/&gt;&lt;wsp:rsid wsp:val=&quot;008D421B&quot;/&gt;&lt;wsp:rsid wsp:val=&quot;008D6A2A&quot;/&gt;&lt;wsp:rsid wsp:val=&quot;008F0992&quot;/&gt;&lt;wsp:rsid wsp:val=&quot;008F4D5F&quot;/&gt;&lt;wsp:rsid wsp:val=&quot;009076ED&quot;/&gt;&lt;wsp:rsid wsp:val=&quot;0090797C&quot;/&gt;&lt;wsp:rsid wsp:val=&quot;00914615&quot;/&gt;&lt;wsp:rsid wsp:val=&quot;00930C5D&quot;/&gt;&lt;wsp:rsid wsp:val=&quot;009525B7&quot;/&gt;&lt;wsp:rsid wsp:val=&quot;009557F8&quot;/&gt;&lt;wsp:rsid wsp:val=&quot;009807DE&quot;/&gt;&lt;wsp:rsid wsp:val=&quot;0098121A&quot;/&gt;&lt;wsp:rsid wsp:val=&quot;009854AF&quot;/&gt;&lt;wsp:rsid wsp:val=&quot;0098786C&quot;/&gt;&lt;wsp:rsid wsp:val=&quot;00991B71&quot;/&gt;&lt;wsp:rsid wsp:val=&quot;00996BCF&quot;/&gt;&lt;wsp:rsid wsp:val=&quot;009A4EA1&quot;/&gt;&lt;wsp:rsid wsp:val=&quot;009A5DEF&quot;/&gt;&lt;wsp:rsid wsp:val=&quot;009B493A&quot;/&gt;&lt;wsp:rsid wsp:val=&quot;009C4234&quot;/&gt;&lt;wsp:rsid wsp:val=&quot;009C72D4&quot;/&gt;&lt;wsp:rsid wsp:val=&quot;009D0BF8&quot;/&gt;&lt;wsp:rsid wsp:val=&quot;009D2EB2&quot;/&gt;&lt;wsp:rsid wsp:val=&quot;009D6A6E&quot;/&gt;&lt;wsp:rsid wsp:val=&quot;009D6BFA&quot;/&gt;&lt;wsp:rsid wsp:val=&quot;009D6C89&quot;/&gt;&lt;wsp:rsid wsp:val=&quot;009D6E4C&quot;/&gt;&lt;wsp:rsid wsp:val=&quot;009F3D90&quot;/&gt;&lt;wsp:rsid wsp:val=&quot;009F4F2C&quot;/&gt;&lt;wsp:rsid wsp:val=&quot;00A02E2D&quot;/&gt;&lt;wsp:rsid wsp:val=&quot;00A053EC&quot;/&gt;&lt;wsp:rsid wsp:val=&quot;00A41152&quot;/&gt;&lt;wsp:rsid wsp:val=&quot;00A4555D&quot;/&gt;&lt;wsp:rsid wsp:val=&quot;00A470F6&quot;/&gt;&lt;wsp:rsid wsp:val=&quot;00A508B4&quot;/&gt;&lt;wsp:rsid wsp:val=&quot;00A6287B&quot;/&gt;&lt;wsp:rsid wsp:val=&quot;00A65925&quot;/&gt;&lt;wsp:rsid wsp:val=&quot;00A806B9&quot;/&gt;&lt;wsp:rsid wsp:val=&quot;00A820FE&quot;/&gt;&lt;wsp:rsid wsp:val=&quot;00A82540&quot;/&gt;&lt;wsp:rsid wsp:val=&quot;00A961CA&quot;/&gt;&lt;wsp:rsid wsp:val=&quot;00AA0FEC&quot;/&gt;&lt;wsp:rsid wsp:val=&quot;00AA5443&quot;/&gt;&lt;wsp:rsid wsp:val=&quot;00AA758B&quot;/&gt;&lt;wsp:rsid wsp:val=&quot;00AB43C1&quot;/&gt;&lt;wsp:rsid wsp:val=&quot;00AB4A3F&quot;/&gt;&lt;wsp:rsid wsp:val=&quot;00AD0663&quot;/&gt;&lt;wsp:rsid wsp:val=&quot;00AD7CD2&quot;/&gt;&lt;wsp:rsid wsp:val=&quot;00AF3B2C&quot;/&gt;&lt;wsp:rsid wsp:val=&quot;00AF5B18&quot;/&gt;&lt;wsp:rsid wsp:val=&quot;00B15A72&quot;/&gt;&lt;wsp:rsid wsp:val=&quot;00B25406&quot;/&gt;&lt;wsp:rsid wsp:val=&quot;00B3027B&quot;/&gt;&lt;wsp:rsid wsp:val=&quot;00B34B25&quot;/&gt;&lt;wsp:rsid wsp:val=&quot;00B350A0&quot;/&gt;&lt;wsp:rsid wsp:val=&quot;00B70272&quot;/&gt;&lt;wsp:rsid wsp:val=&quot;00B706A1&quot;/&gt;&lt;wsp:rsid wsp:val=&quot;00B728DF&quot;/&gt;&lt;wsp:rsid wsp:val=&quot;00B74FF4&quot;/&gt;&lt;wsp:rsid wsp:val=&quot;00B75DF0&quot;/&gt;&lt;wsp:rsid wsp:val=&quot;00B80883&quot;/&gt;&lt;wsp:rsid wsp:val=&quot;00B80CFF&quot;/&gt;&lt;wsp:rsid wsp:val=&quot;00B85C92&quot;/&gt;&lt;wsp:rsid wsp:val=&quot;00BA5B24&quot;/&gt;&lt;wsp:rsid wsp:val=&quot;00BC722C&quot;/&gt;&lt;wsp:rsid wsp:val=&quot;00BD3F24&quot;/&gt;&lt;wsp:rsid wsp:val=&quot;00BE687E&quot;/&gt;&lt;wsp:rsid wsp:val=&quot;00C03774&quot;/&gt;&lt;wsp:rsid wsp:val=&quot;00C048BB&quot;/&gt;&lt;wsp:rsid wsp:val=&quot;00C06C9E&quot;/&gt;&lt;wsp:rsid wsp:val=&quot;00C14178&quot;/&gt;&lt;wsp:rsid wsp:val=&quot;00C20B53&quot;/&gt;&lt;wsp:rsid wsp:val=&quot;00C2658F&quot;/&gt;&lt;wsp:rsid wsp:val=&quot;00C44789&quot;/&gt;&lt;wsp:rsid wsp:val=&quot;00C566D9&quot;/&gt;&lt;wsp:rsid wsp:val=&quot;00C76FE4&quot;/&gt;&lt;wsp:rsid wsp:val=&quot;00C87050&quot;/&gt;&lt;wsp:rsid wsp:val=&quot;00C9042B&quot;/&gt;&lt;wsp:rsid wsp:val=&quot;00C969CB&quot;/&gt;&lt;wsp:rsid wsp:val=&quot;00CA63FF&quot;/&gt;&lt;wsp:rsid wsp:val=&quot;00CD2656&quot;/&gt;&lt;wsp:rsid wsp:val=&quot;00CD2E2D&quot;/&gt;&lt;wsp:rsid wsp:val=&quot;00CD4E62&quot;/&gt;&lt;wsp:rsid wsp:val=&quot;00CE2931&quot;/&gt;&lt;wsp:rsid wsp:val=&quot;00D01979&quot;/&gt;&lt;wsp:rsid wsp:val=&quot;00D1690B&quot;/&gt;&lt;wsp:rsid wsp:val=&quot;00D408AA&quot;/&gt;&lt;wsp:rsid wsp:val=&quot;00D45655&quot;/&gt;&lt;wsp:rsid wsp:val=&quot;00D53769&quot;/&gt;&lt;wsp:rsid wsp:val=&quot;00D620ED&quot;/&gt;&lt;wsp:rsid wsp:val=&quot;00D6252E&quot;/&gt;&lt;wsp:rsid wsp:val=&quot;00D62D4A&quot;/&gt;&lt;wsp:rsid wsp:val=&quot;00D73A61&quot;/&gt;&lt;wsp:rsid wsp:val=&quot;00D76ED0&quot;/&gt;&lt;wsp:rsid wsp:val=&quot;00D80875&quot;/&gt;&lt;wsp:rsid wsp:val=&quot;00DA3F97&quot;/&gt;&lt;wsp:rsid wsp:val=&quot;00DB3E2D&quot;/&gt;&lt;wsp:rsid wsp:val=&quot;00DB6584&quot;/&gt;&lt;wsp:rsid wsp:val=&quot;00DB74E1&quot;/&gt;&lt;wsp:rsid wsp:val=&quot;00DD29DA&quot;/&gt;&lt;wsp:rsid wsp:val=&quot;00E15F02&quot;/&gt;&lt;wsp:rsid wsp:val=&quot;00E20211&quot;/&gt;&lt;wsp:rsid wsp:val=&quot;00E21078&quot;/&gt;&lt;wsp:rsid wsp:val=&quot;00E30E5E&quot;/&gt;&lt;wsp:rsid wsp:val=&quot;00E3155A&quot;/&gt;&lt;wsp:rsid wsp:val=&quot;00E33628&quot;/&gt;&lt;wsp:rsid wsp:val=&quot;00E340CA&quot;/&gt;&lt;wsp:rsid wsp:val=&quot;00E57950&quot;/&gt;&lt;wsp:rsid wsp:val=&quot;00E651F1&quot;/&gt;&lt;wsp:rsid wsp:val=&quot;00E725C1&quot;/&gt;&lt;wsp:rsid wsp:val=&quot;00E750D5&quot;/&gt;&lt;wsp:rsid wsp:val=&quot;00E75D0B&quot;/&gt;&lt;wsp:rsid wsp:val=&quot;00E761EE&quot;/&gt;&lt;wsp:rsid wsp:val=&quot;00E770D9&quot;/&gt;&lt;wsp:rsid wsp:val=&quot;00E841CB&quot;/&gt;&lt;wsp:rsid wsp:val=&quot;00E91D36&quot;/&gt;&lt;wsp:rsid wsp:val=&quot;00E9434B&quot;/&gt;&lt;wsp:rsid wsp:val=&quot;00E94EBD&quot;/&gt;&lt;wsp:rsid wsp:val=&quot;00E966B0&quot;/&gt;&lt;wsp:rsid wsp:val=&quot;00EA1F3E&quot;/&gt;&lt;wsp:rsid wsp:val=&quot;00EB44D6&quot;/&gt;&lt;wsp:rsid wsp:val=&quot;00EB7007&quot;/&gt;&lt;wsp:rsid wsp:val=&quot;00F33673&quot;/&gt;&lt;wsp:rsid wsp:val=&quot;00F34170&quot;/&gt;&lt;wsp:rsid wsp:val=&quot;00F46E3B&quot;/&gt;&lt;wsp:rsid wsp:val=&quot;00F50626&quot;/&gt;&lt;wsp:rsid wsp:val=&quot;00F671B0&quot;/&gt;&lt;wsp:rsid wsp:val=&quot;00F77D54&quot;/&gt;&lt;wsp:rsid wsp:val=&quot;00FC305F&quot;/&gt;&lt;wsp:rsid wsp:val=&quot;00FC360B&quot;/&gt;&lt;wsp:rsid wsp:val=&quot;00FC3987&quot;/&gt;&lt;wsp:rsid wsp:val=&quot;00FE0D0E&quot;/&gt;&lt;wsp:rsid wsp:val=&quot;00FE701C&quot;/&gt;&lt;/wsp:rsids&gt;&lt;/w:docPr&gt;&lt;w:body&gt;&lt;w:p wsp:rsidR=&quot;00000000&quot; wsp:rsidRDefault=&quot;001A1299&quot;&gt;&lt;m:oMathPara&gt;&lt;m:oMath&gt;&lt;m:f&gt;&lt;m:fPr&gt;&lt;m:ctrlPr&gt;&lt;w:rPr&gt;&lt;w:rFonts w:ascii=&quot;Cambria Math&quot; w:fareast=&quot;瀹嬩綋&quot; w:h-ansi=&quot;Cambria Math&quot;/&gt;&lt;wx:font wx:val=&quot;Cambria Math&quot;/&gt;&lt;w:i/&gt;&lt;w:sz-cs w:val=&quot;21&quot;/&gt;&lt;/w:rPr&gt;&lt;/m:ctrlPr&gt;&lt;/m:fPr&gt;&lt;m:num&gt;&lt;m:s000Sub&gt; ws&lt;m:sSubPr&gt;&lt;m:ctrlPr&gt;&lt;w:rPr&gt;&lt;w:rFonts w:ascii=&quot;Cambria Math&quot; w:fareast=&quot;瀹嬩綋&quot; w:h-ansi=&quot;Cambria Math&quot;/&gt;&lt;wx:font wx:val=&quot;Cambria Math&quot;/&gt;&lt;w:i/&gt;&lt;w:sz-cs w:val=&quot;21&quot;/&gt;&lt;/w:rPr&gt;&lt;/m:ctrlPr&gt;&lt;/m:sSubPr&gt;&lt;m:e&gt;&lt;m:r&gt;&lt;w:rPr&gt;&lt;w:rFonts w:ascii=&quot;Cambria Math&quot; w:far000east=&quot;? ws畫浣? w:h-ansi=&quot;Cambria Math&quot;/&gt;&lt;wx:font wx:val=&quot;Cambria Math&quot;/&gt;&lt;w:i/&gt;&lt;w:sz-cs w:val=&quot;21&quot;/&gt;&lt;/w:rPr&gt;&lt;m:t&gt;V&lt;/m:t&gt;&lt;/m:r&gt;&lt;/m:e&gt;&lt;m:sub&gt;&lt;m:r&gt;&lt;w:rPr&gt;&lt;w:rFonts w:ascii=&quot;Cambria Math&quot; w:fareast=&quot;瀹嬩綋&quot; w:h-ansi=&quot;Cambria Math&quot;/&gt;&lt;wx:font wx:val=&quot;Cambria Maar000th&quot;/&gt;&lt;w:i=&quot;? ws/&gt;&lt;w:sz-cs w:val=&quot;21&quot;/&gt;&lt;/w:rPr&gt;&lt;m:t&gt;1&lt;/m:t&gt;&lt;/m:r&gt;&lt;/m:sub&gt;&lt;/m:sSub&gt;&lt;/m:num&gt;&lt;m:den&gt;&lt;m:sSub&gt;&lt;m:sSubPr&gt;&lt;m:ctrlPr&gt;&lt;w:rPr&gt;&lt;w:rFonts w:ascii=&quot;Cambria Math&quot; w:fareast=&quot;瀹嬩綋&quot; w:h-ansi=&quot;Cambria Math&quot;/&gt;&lt;wx:font wx:val=&quot;Cambria Math&quot;/&gt;&lt;w:i/&gt;&lt;w:sz-cs 000w:val=&quot;21&quot;/&gt;&lt;/w ws:rPr&gt;&lt;/m:ctrlPr&gt;&lt;/m:sSubPr&gt;&lt;m:e&gt;&lt;m:r&gt;&lt;w:rPr&gt;&lt;w:rFonts w:ascii=&quot;Cambria Math&quot; w:fareast=&quot;瀹嬩綋&quot; w:h-ansi=&quot;Cambria Math&quot;/&gt;&lt;wx:font wx:val=&quot;Cambria Math&quot;/&gt;&lt;w:i/&gt;&lt;w:sz-cs w:val=&quot;21&quot;/&gt;&lt;/w:rPr&gt;&lt;m:t&gt;V&lt;/m:t&gt;&lt;/m:r&gt;&lt;/m:e&gt;&lt;m:sub&gt;&lt;m:r&gt;&lt;w:rPr&gt;&lt;w:rFo000nts w:ascii=&quot;Cambr wsia Math&quot; w:fareast=&quot;瀹嬩綋&quot; w:h-ansi=&quot;Cambria Math&quot;/&gt;&lt;wx:font wx:val=&quot;Cambria Math&quot;/&gt;&lt;w:i/&gt;&lt;w:sz-cs w:val=&quot;21&quot;/&gt;&lt;/w:rPr&gt;&lt;m:t&gt;2&lt;/m:t&gt;&lt;/m:r&gt;&lt;/m:sub&gt;&lt;/m:sSub&gt;&lt;/m:den&gt;&lt;/m:f&gt;&lt;/m:oMath&gt;&lt;/m:oMathPara&gt;&lt;/w:p&gt;&lt;w:sectPr wsp:rsidR=&quot;00000000&quot;&gt;&lt;w:p000gSz w:w=&quot;12240&quot; w:h=&quot; ws15840&quot;/&gt;&lt;w:pgMar w:top=&quot;1440&quot; w:right=&quot;1800&quot; w:bottom=&quot;1440&quot; w:left=&quot;1800&quot; w:header=&quot;720&quot; w:footer=&quot;720&quot; w:gutter=&quot;0&quot;/&gt;&lt;w:cols w:space=&quot;720&quot;/&gt;&lt;/w:sectPr&gt;&lt;/w:body&gt;&lt;/w:wordDocument&gt;">
            <v:imagedata r:id="rId9" o:title="" chromakey="white"/>
          </v:shape>
        </w:pict>
      </w:r>
      <w:r w:rsidRPr="00EB7007">
        <w:rPr>
          <w:rFonts w:ascii="Times New Roman" w:eastAsia="宋体" w:hAnsi="Times New Roman"/>
          <w:szCs w:val="21"/>
        </w:rPr>
        <w:fldChar w:fldCharType="end"/>
      </w:r>
      <w:r w:rsidRPr="007B56EC">
        <w:rPr>
          <w:rFonts w:ascii="Times New Roman" w:eastAsia="宋体" w:hAnsi="Times New Roman"/>
          <w:szCs w:val="21"/>
        </w:rPr>
        <w:t xml:space="preserve">  .....................................................</w:t>
      </w:r>
      <w:r w:rsidRPr="007B56EC">
        <w:rPr>
          <w:rFonts w:ascii="Times New Roman" w:eastAsia="宋体" w:hAnsi="Times New Roman" w:hint="eastAsia"/>
          <w:szCs w:val="21"/>
        </w:rPr>
        <w:t>（</w:t>
      </w:r>
      <w:r w:rsidRPr="007B56EC">
        <w:rPr>
          <w:rFonts w:ascii="Times New Roman" w:eastAsia="宋体" w:hAnsi="Times New Roman"/>
          <w:szCs w:val="21"/>
        </w:rPr>
        <w:t>1</w:t>
      </w:r>
      <w:r w:rsidRPr="007B56EC">
        <w:rPr>
          <w:rFonts w:ascii="Times New Roman" w:eastAsia="宋体" w:hAnsi="Times New Roman" w:hint="eastAsia"/>
          <w:szCs w:val="21"/>
        </w:rPr>
        <w:t>）</w:t>
      </w:r>
    </w:p>
    <w:p w:rsidR="00CE3AA7" w:rsidRPr="007B56EC" w:rsidRDefault="00CE3AA7" w:rsidP="00107ADF">
      <w:pPr>
        <w:widowControl/>
        <w:spacing w:line="360" w:lineRule="exact"/>
        <w:jc w:val="left"/>
        <w:rPr>
          <w:rFonts w:ascii="Times New Roman" w:eastAsia="宋体" w:hAnsi="Times New Roman"/>
          <w:szCs w:val="21"/>
        </w:rPr>
      </w:pPr>
      <w:r w:rsidRPr="007B56EC">
        <w:rPr>
          <w:rFonts w:ascii="Times New Roman" w:eastAsia="宋体" w:hAnsi="Times New Roman" w:hint="eastAsia"/>
          <w:szCs w:val="21"/>
        </w:rPr>
        <w:t>式中</w:t>
      </w:r>
      <w:r w:rsidRPr="007B56EC">
        <w:rPr>
          <w:rFonts w:ascii="Times New Roman" w:eastAsia="宋体" w:hAnsi="Times New Roman"/>
          <w:szCs w:val="21"/>
        </w:rPr>
        <w:t>:</w:t>
      </w:r>
    </w:p>
    <w:p w:rsidR="00CE3AA7" w:rsidRPr="007B56EC" w:rsidRDefault="00CE3AA7" w:rsidP="00107ADF">
      <w:pPr>
        <w:widowControl/>
        <w:spacing w:line="360" w:lineRule="exact"/>
        <w:rPr>
          <w:rFonts w:ascii="Times New Roman" w:eastAsia="宋体" w:hAnsi="Times New Roman"/>
          <w:szCs w:val="21"/>
        </w:rPr>
      </w:pPr>
      <w:r w:rsidRPr="007B56EC">
        <w:rPr>
          <w:rFonts w:ascii="Times New Roman" w:eastAsia="宋体" w:hAnsi="Times New Roman"/>
          <w:szCs w:val="21"/>
        </w:rPr>
        <w:t>X</w:t>
      </w:r>
      <w:r w:rsidRPr="007B56EC">
        <w:rPr>
          <w:rFonts w:ascii="Times New Roman" w:eastAsia="宋体" w:hAnsi="Times New Roman"/>
          <w:szCs w:val="21"/>
          <w:vertAlign w:val="subscript"/>
        </w:rPr>
        <w:t xml:space="preserve">i </w:t>
      </w:r>
      <w:r>
        <w:rPr>
          <w:rFonts w:ascii="Times New Roman" w:eastAsia="宋体" w:hAnsi="Times New Roman"/>
          <w:szCs w:val="21"/>
          <w:vertAlign w:val="subscript"/>
        </w:rPr>
        <w:t xml:space="preserve"> </w:t>
      </w:r>
      <w:r w:rsidRPr="007B56EC">
        <w:rPr>
          <w:rFonts w:ascii="Times New Roman" w:eastAsia="宋体" w:hAnsi="Times New Roman"/>
          <w:szCs w:val="21"/>
        </w:rPr>
        <w:t>——</w:t>
      </w:r>
      <w:r w:rsidRPr="007B56EC">
        <w:rPr>
          <w:rFonts w:ascii="Times New Roman" w:eastAsia="宋体" w:hAnsi="Times New Roman" w:hint="eastAsia"/>
          <w:szCs w:val="21"/>
        </w:rPr>
        <w:t>试样中被测组分含量，单位为毫克每</w:t>
      </w:r>
      <w:r>
        <w:rPr>
          <w:rFonts w:ascii="Times New Roman" w:eastAsia="宋体" w:hAnsi="Times New Roman" w:hint="eastAsia"/>
          <w:szCs w:val="21"/>
        </w:rPr>
        <w:t>升</w:t>
      </w:r>
      <w:r w:rsidRPr="007B56EC">
        <w:rPr>
          <w:rFonts w:ascii="Times New Roman" w:eastAsia="宋体" w:hAnsi="Times New Roman"/>
          <w:szCs w:val="21"/>
        </w:rPr>
        <w:t>(mg/</w:t>
      </w:r>
      <w:r>
        <w:rPr>
          <w:rFonts w:ascii="Times New Roman" w:eastAsia="宋体" w:hAnsi="Times New Roman"/>
          <w:szCs w:val="21"/>
        </w:rPr>
        <w:t>L</w:t>
      </w:r>
      <w:r w:rsidRPr="007B56EC">
        <w:rPr>
          <w:rFonts w:ascii="Times New Roman" w:eastAsia="宋体" w:hAnsi="Times New Roman"/>
          <w:szCs w:val="21"/>
        </w:rPr>
        <w:t>);</w:t>
      </w:r>
    </w:p>
    <w:p w:rsidR="00CE3AA7" w:rsidRPr="007B56EC" w:rsidRDefault="00CE3AA7" w:rsidP="00107ADF">
      <w:pPr>
        <w:widowControl/>
        <w:spacing w:line="360" w:lineRule="exact"/>
        <w:rPr>
          <w:rFonts w:ascii="Times New Roman" w:eastAsia="宋体" w:hAnsi="Times New Roman"/>
          <w:szCs w:val="21"/>
        </w:rPr>
      </w:pPr>
      <w:r w:rsidRPr="007B56EC">
        <w:rPr>
          <w:rFonts w:ascii="Times New Roman" w:eastAsia="宋体" w:hAnsi="Times New Roman"/>
          <w:szCs w:val="21"/>
        </w:rPr>
        <w:t>c</w:t>
      </w:r>
      <w:r w:rsidRPr="007B56EC">
        <w:rPr>
          <w:rFonts w:ascii="Times New Roman" w:eastAsia="宋体" w:hAnsi="Times New Roman"/>
          <w:szCs w:val="21"/>
          <w:vertAlign w:val="subscript"/>
        </w:rPr>
        <w:t xml:space="preserve"> i </w:t>
      </w:r>
      <w:r>
        <w:rPr>
          <w:rFonts w:ascii="Times New Roman" w:eastAsia="宋体" w:hAnsi="Times New Roman"/>
          <w:szCs w:val="21"/>
          <w:vertAlign w:val="subscript"/>
        </w:rPr>
        <w:t xml:space="preserve"> </w:t>
      </w:r>
      <w:r w:rsidRPr="007B56EC">
        <w:rPr>
          <w:rFonts w:ascii="Times New Roman" w:eastAsia="宋体" w:hAnsi="Times New Roman"/>
          <w:szCs w:val="21"/>
        </w:rPr>
        <w:t>——</w:t>
      </w:r>
      <w:r w:rsidRPr="007B56EC">
        <w:rPr>
          <w:rFonts w:ascii="Times New Roman" w:eastAsia="宋体" w:hAnsi="Times New Roman" w:hint="eastAsia"/>
          <w:szCs w:val="21"/>
        </w:rPr>
        <w:t>从标准工作曲线得到的试样溶液中被测组分的浓度，单位为微克每毫升</w:t>
      </w:r>
      <w:r w:rsidRPr="007B56EC">
        <w:rPr>
          <w:rFonts w:ascii="Times New Roman" w:eastAsia="宋体" w:hAnsi="Times New Roman"/>
          <w:szCs w:val="21"/>
        </w:rPr>
        <w:t>(µg /mL);</w:t>
      </w:r>
    </w:p>
    <w:p w:rsidR="00CE3AA7" w:rsidRPr="007B56EC" w:rsidRDefault="00CE3AA7" w:rsidP="00107ADF">
      <w:pPr>
        <w:widowControl/>
        <w:spacing w:line="360" w:lineRule="exact"/>
        <w:rPr>
          <w:rFonts w:ascii="Times New Roman" w:eastAsia="宋体" w:hAnsi="Times New Roman"/>
          <w:szCs w:val="21"/>
        </w:rPr>
      </w:pPr>
      <w:r w:rsidRPr="007B56EC">
        <w:rPr>
          <w:rFonts w:ascii="Times New Roman" w:eastAsia="宋体" w:hAnsi="Times New Roman"/>
          <w:szCs w:val="21"/>
        </w:rPr>
        <w:t>V</w:t>
      </w:r>
      <w:r w:rsidRPr="009A5DEF">
        <w:rPr>
          <w:rFonts w:ascii="Times New Roman" w:eastAsia="宋体" w:hAnsi="Times New Roman"/>
          <w:szCs w:val="21"/>
          <w:vertAlign w:val="subscript"/>
        </w:rPr>
        <w:t>1</w:t>
      </w:r>
      <w:r>
        <w:rPr>
          <w:rFonts w:ascii="Times New Roman" w:eastAsia="宋体" w:hAnsi="Times New Roman"/>
          <w:szCs w:val="21"/>
          <w:vertAlign w:val="subscript"/>
        </w:rPr>
        <w:t xml:space="preserve"> </w:t>
      </w:r>
      <w:r w:rsidRPr="007B56EC">
        <w:rPr>
          <w:rFonts w:ascii="Times New Roman" w:eastAsia="宋体" w:hAnsi="Times New Roman"/>
          <w:szCs w:val="21"/>
        </w:rPr>
        <w:t>——</w:t>
      </w:r>
      <w:r>
        <w:rPr>
          <w:rFonts w:ascii="Times New Roman" w:eastAsia="宋体" w:hAnsi="Times New Roman" w:hint="eastAsia"/>
          <w:szCs w:val="21"/>
        </w:rPr>
        <w:t>样品</w:t>
      </w:r>
      <w:r w:rsidRPr="007B56EC">
        <w:rPr>
          <w:rFonts w:ascii="Times New Roman" w:eastAsia="宋体" w:hAnsi="Times New Roman" w:hint="eastAsia"/>
          <w:szCs w:val="21"/>
        </w:rPr>
        <w:t>溶液定容体积，单位为毫升</w:t>
      </w:r>
      <w:r w:rsidRPr="007B56EC">
        <w:rPr>
          <w:rFonts w:ascii="Times New Roman" w:eastAsia="宋体" w:hAnsi="Times New Roman"/>
          <w:szCs w:val="21"/>
        </w:rPr>
        <w:t>(mL);</w:t>
      </w:r>
    </w:p>
    <w:p w:rsidR="00CE3AA7" w:rsidRPr="007B56EC" w:rsidRDefault="00CE3AA7" w:rsidP="00107ADF">
      <w:pPr>
        <w:widowControl/>
        <w:spacing w:line="360" w:lineRule="exact"/>
        <w:rPr>
          <w:rFonts w:ascii="Times New Roman" w:eastAsia="宋体" w:hAnsi="Times New Roman"/>
          <w:szCs w:val="21"/>
        </w:rPr>
      </w:pPr>
      <w:r w:rsidRPr="007B56EC">
        <w:rPr>
          <w:rFonts w:ascii="Times New Roman" w:eastAsia="宋体" w:hAnsi="Times New Roman"/>
          <w:szCs w:val="21"/>
        </w:rPr>
        <w:t>V</w:t>
      </w:r>
      <w:r w:rsidRPr="009A5DEF">
        <w:rPr>
          <w:rFonts w:ascii="Times New Roman" w:eastAsia="宋体" w:hAnsi="Times New Roman"/>
          <w:szCs w:val="21"/>
          <w:vertAlign w:val="subscript"/>
        </w:rPr>
        <w:t>2</w:t>
      </w:r>
      <w:r>
        <w:rPr>
          <w:rFonts w:ascii="Times New Roman" w:eastAsia="宋体" w:hAnsi="Times New Roman"/>
          <w:szCs w:val="21"/>
          <w:vertAlign w:val="subscript"/>
        </w:rPr>
        <w:t xml:space="preserve"> </w:t>
      </w:r>
      <w:r w:rsidRPr="007B56EC">
        <w:rPr>
          <w:rFonts w:ascii="Times New Roman" w:eastAsia="宋体" w:hAnsi="Times New Roman"/>
          <w:szCs w:val="21"/>
        </w:rPr>
        <w:t>——</w:t>
      </w:r>
      <w:r w:rsidRPr="007B56EC">
        <w:rPr>
          <w:rFonts w:ascii="Times New Roman" w:eastAsia="宋体" w:hAnsi="Times New Roman" w:hint="eastAsia"/>
          <w:szCs w:val="21"/>
        </w:rPr>
        <w:t>样品溶液所代表试样的质量，单位为毫升</w:t>
      </w:r>
      <w:r w:rsidRPr="007B56EC">
        <w:rPr>
          <w:rFonts w:ascii="Times New Roman" w:eastAsia="宋体" w:hAnsi="Times New Roman"/>
          <w:szCs w:val="21"/>
        </w:rPr>
        <w:t>(mL)</w:t>
      </w:r>
      <w:r w:rsidRPr="007B56EC">
        <w:rPr>
          <w:rFonts w:ascii="Times New Roman" w:eastAsia="宋体" w:hAnsi="Times New Roman" w:hint="eastAsia"/>
          <w:szCs w:val="21"/>
        </w:rPr>
        <w:t>。</w:t>
      </w:r>
    </w:p>
    <w:p w:rsidR="00CE3AA7" w:rsidRDefault="00CE3AA7" w:rsidP="00107ADF">
      <w:pPr>
        <w:widowControl/>
        <w:spacing w:line="360" w:lineRule="exact"/>
        <w:rPr>
          <w:rFonts w:ascii="Times New Roman" w:eastAsia="宋体" w:hAnsi="Times New Roman"/>
          <w:szCs w:val="21"/>
        </w:rPr>
      </w:pPr>
      <w:r w:rsidRPr="007B56EC">
        <w:rPr>
          <w:rFonts w:ascii="Times New Roman" w:eastAsia="宋体" w:hAnsi="Times New Roman" w:hint="eastAsia"/>
          <w:szCs w:val="21"/>
        </w:rPr>
        <w:t>注：计算结果应扣除空白值。</w:t>
      </w:r>
    </w:p>
    <w:p w:rsidR="00CE3AA7" w:rsidRDefault="00CE3AA7" w:rsidP="00AE035F">
      <w:pPr>
        <w:widowControl/>
        <w:spacing w:line="360" w:lineRule="exact"/>
        <w:ind w:firstLineChars="200" w:firstLine="420"/>
        <w:rPr>
          <w:rFonts w:ascii="Times New Roman" w:eastAsia="宋体" w:hAnsi="Times New Roman"/>
          <w:szCs w:val="21"/>
        </w:rPr>
      </w:pPr>
    </w:p>
    <w:p w:rsidR="00CE3AA7" w:rsidRPr="007B56EC" w:rsidRDefault="00CE3AA7" w:rsidP="00AE035F">
      <w:pPr>
        <w:widowControl/>
        <w:spacing w:line="360" w:lineRule="exact"/>
        <w:ind w:firstLineChars="200" w:firstLine="420"/>
        <w:rPr>
          <w:rFonts w:ascii="Times New Roman" w:eastAsia="宋体" w:hAnsi="Times New Roman"/>
          <w:szCs w:val="21"/>
        </w:rPr>
      </w:pPr>
      <w:r w:rsidRPr="007B56EC">
        <w:rPr>
          <w:rFonts w:ascii="Times New Roman" w:eastAsia="宋体" w:hAnsi="Times New Roman" w:hint="eastAsia"/>
          <w:szCs w:val="21"/>
        </w:rPr>
        <w:t>液相色谱</w:t>
      </w:r>
      <w:r w:rsidRPr="007B56EC">
        <w:rPr>
          <w:rFonts w:ascii="Times New Roman" w:eastAsia="宋体" w:hAnsi="Times New Roman"/>
          <w:szCs w:val="21"/>
        </w:rPr>
        <w:t>-</w:t>
      </w:r>
      <w:r w:rsidRPr="007B56EC">
        <w:rPr>
          <w:rFonts w:ascii="Times New Roman" w:eastAsia="宋体" w:hAnsi="Times New Roman" w:hint="eastAsia"/>
          <w:szCs w:val="21"/>
        </w:rPr>
        <w:t>串联质谱测定</w:t>
      </w:r>
      <w:r>
        <w:rPr>
          <w:rFonts w:ascii="Times New Roman" w:eastAsia="宋体" w:hAnsi="Times New Roman" w:hint="eastAsia"/>
          <w:szCs w:val="21"/>
        </w:rPr>
        <w:t>鱼类</w:t>
      </w:r>
      <w:r w:rsidRPr="007B56EC">
        <w:rPr>
          <w:rFonts w:ascii="Times New Roman" w:eastAsia="宋体" w:hAnsi="Times New Roman" w:hint="eastAsia"/>
          <w:szCs w:val="21"/>
        </w:rPr>
        <w:t>试样中三唑类杀菌剂残留量采用标准曲线法定量，标准曲线法定量结果按公式</w:t>
      </w:r>
      <w:r w:rsidRPr="007B56EC">
        <w:rPr>
          <w:rFonts w:ascii="Times New Roman" w:eastAsia="宋体" w:hAnsi="Times New Roman"/>
          <w:szCs w:val="21"/>
        </w:rPr>
        <w:t>(</w:t>
      </w:r>
      <w:r>
        <w:rPr>
          <w:rFonts w:ascii="Times New Roman" w:eastAsia="宋体" w:hAnsi="Times New Roman"/>
          <w:szCs w:val="21"/>
        </w:rPr>
        <w:t>2</w:t>
      </w:r>
      <w:r w:rsidRPr="007B56EC">
        <w:rPr>
          <w:rFonts w:ascii="Times New Roman" w:eastAsia="宋体" w:hAnsi="Times New Roman"/>
          <w:szCs w:val="21"/>
        </w:rPr>
        <w:t>)</w:t>
      </w:r>
      <w:r w:rsidRPr="007B56EC">
        <w:rPr>
          <w:rFonts w:ascii="Times New Roman" w:eastAsia="宋体" w:hAnsi="Times New Roman" w:hint="eastAsia"/>
          <w:szCs w:val="21"/>
        </w:rPr>
        <w:t>计算：</w:t>
      </w:r>
    </w:p>
    <w:p w:rsidR="00CE3AA7" w:rsidRPr="007B56EC" w:rsidRDefault="00CE3AA7" w:rsidP="009A5DEF">
      <w:pPr>
        <w:widowControl/>
        <w:spacing w:line="480" w:lineRule="auto"/>
        <w:jc w:val="center"/>
        <w:rPr>
          <w:rFonts w:ascii="Times New Roman" w:eastAsia="宋体" w:hAnsi="Times New Roman"/>
          <w:szCs w:val="21"/>
        </w:rPr>
      </w:pPr>
      <w:r w:rsidRPr="007B56EC">
        <w:rPr>
          <w:rFonts w:ascii="Times New Roman" w:eastAsia="宋体" w:hAnsi="Times New Roman"/>
          <w:szCs w:val="21"/>
        </w:rPr>
        <w:t>X</w:t>
      </w:r>
      <w:r w:rsidRPr="007B56EC">
        <w:rPr>
          <w:rFonts w:ascii="Times New Roman" w:eastAsia="宋体" w:hAnsi="Times New Roman"/>
          <w:szCs w:val="21"/>
          <w:vertAlign w:val="subscript"/>
        </w:rPr>
        <w:t xml:space="preserve">i </w:t>
      </w:r>
      <w:r w:rsidRPr="007B56EC">
        <w:rPr>
          <w:rFonts w:ascii="Times New Roman" w:eastAsia="宋体" w:hAnsi="Times New Roman"/>
          <w:szCs w:val="21"/>
        </w:rPr>
        <w:t>= c</w:t>
      </w:r>
      <w:r w:rsidRPr="007B56EC">
        <w:rPr>
          <w:rFonts w:ascii="Times New Roman" w:eastAsia="宋体" w:hAnsi="Times New Roman"/>
          <w:szCs w:val="21"/>
          <w:vertAlign w:val="subscript"/>
        </w:rPr>
        <w:t xml:space="preserve"> i</w:t>
      </w:r>
      <w:r w:rsidRPr="007B56EC">
        <w:rPr>
          <w:rFonts w:ascii="Times New Roman" w:eastAsia="宋体" w:hAnsi="Times New Roman"/>
          <w:szCs w:val="21"/>
        </w:rPr>
        <w:t xml:space="preserve"> × </w:t>
      </w:r>
      <w:r w:rsidRPr="00EB7007">
        <w:rPr>
          <w:rFonts w:ascii="Times New Roman" w:eastAsia="宋体" w:hAnsi="Times New Roman"/>
          <w:szCs w:val="21"/>
        </w:rPr>
        <w:fldChar w:fldCharType="begin"/>
      </w:r>
      <w:r w:rsidRPr="00EB7007">
        <w:rPr>
          <w:rFonts w:ascii="Times New Roman" w:eastAsia="宋体" w:hAnsi="Times New Roman"/>
          <w:szCs w:val="21"/>
        </w:rPr>
        <w:instrText xml:space="preserve"> QUOTE </w:instrText>
      </w:r>
      <w:r>
        <w:pict>
          <v:shape id="_x0000_i1027" type="#_x0000_t75" style="width:10.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91D36&quot;/&gt;&lt;wsp:rsid wsp:val=&quot;00006A45&quot;/&gt;&lt;wsp:rsid wsp:val=&quot;0002170B&quot;/&gt;&lt;wsp:rsid wsp:val=&quot;00031500&quot;/&gt;&lt;wsp:rsid wsp:val=&quot;0004254C&quot;/&gt;&lt;wsp:rsid wsp:val=&quot;00054241&quot;/&gt;&lt;wsp:rsid wsp:val=&quot;00064BE0&quot;/&gt;&lt;wsp:rsid wsp:val=&quot;0006517C&quot;/&gt;&lt;wsp:rsid wsp:val=&quot;000818B2&quot;/&gt;&lt;wsp:rsid wsp:val=&quot;00096F76&quot;/&gt;&lt;wsp:rsid wsp:val=&quot;000A275D&quot;/&gt;&lt;wsp:rsid wsp:val=&quot;000D6117&quot;/&gt;&lt;wsp:rsid wsp:val=&quot;000E053C&quot;/&gt;&lt;wsp:rsid wsp:val=&quot;000E3658&quot;/&gt;&lt;wsp:rsid wsp:val=&quot;000E41B6&quot;/&gt;&lt;wsp:rsid wsp:val=&quot;000E7A71&quot;/&gt;&lt;wsp:rsid wsp:val=&quot;000F562F&quot;/&gt;&lt;wsp:rsid wsp:val=&quot;0010385F&quot;/&gt;&lt;wsp:rsid wsp:val=&quot;00106034&quot;/&gt;&lt;wsp:rsid wsp:val=&quot;00106C9E&quot;/&gt;&lt;wsp:rsid wsp:val=&quot;00107ADF&quot;/&gt;&lt;wsp:rsid wsp:val=&quot;00126BD0&quot;/&gt;&lt;wsp:rsid wsp:val=&quot;001423CE&quot;/&gt;&lt;wsp:rsid wsp:val=&quot;00143E0A&quot;/&gt;&lt;wsp:rsid wsp:val=&quot;00151A64&quot;/&gt;&lt;wsp:rsid wsp:val=&quot;00153615&quot;/&gt;&lt;wsp:rsid wsp:val=&quot;0017395D&quot;/&gt;&lt;wsp:rsid wsp:val=&quot;0017719A&quot;/&gt;&lt;wsp:rsid wsp:val=&quot;001843D4&quot;/&gt;&lt;wsp:rsid wsp:val=&quot;0018456C&quot;/&gt;&lt;wsp:rsid wsp:val=&quot;00185A02&quot;/&gt;&lt;wsp:rsid wsp:val=&quot;00190075&quot;/&gt;&lt;wsp:rsid wsp:val=&quot;001922C9&quot;/&gt;&lt;wsp:rsid wsp:val=&quot;001A17F6&quot;/&gt;&lt;wsp:rsid wsp:val=&quot;001A213E&quot;/&gt;&lt;wsp:rsid wsp:val=&quot;001A3DA6&quot;/&gt;&lt;wsp:rsid wsp:val=&quot;001A7BC8&quot;/&gt;&lt;wsp:rsid wsp:val=&quot;001C00EF&quot;/&gt;&lt;wsp:rsid wsp:val=&quot;001D2CD2&quot;/&gt;&lt;wsp:rsid wsp:val=&quot;001E53B2&quot;/&gt;&lt;wsp:rsid wsp:val=&quot;002217FE&quot;/&gt;&lt;wsp:rsid wsp:val=&quot;0022602C&quot;/&gt;&lt;wsp:rsid wsp:val=&quot;0022609F&quot;/&gt;&lt;wsp:rsid wsp:val=&quot;00236E7C&quot;/&gt;&lt;wsp:rsid wsp:val=&quot;002432A8&quot;/&gt;&lt;wsp:rsid wsp:val=&quot;0028375C&quot;/&gt;&lt;wsp:rsid wsp:val=&quot;00284557&quot;/&gt;&lt;wsp:rsid wsp:val=&quot;002A2AC3&quot;/&gt;&lt;wsp:rsid wsp:val=&quot;002C023C&quot;/&gt;&lt;wsp:rsid wsp:val=&quot;002D35D0&quot;/&gt;&lt;wsp:rsid wsp:val=&quot;002F46C4&quot;/&gt;&lt;wsp:rsid wsp:val=&quot;00302641&quot;/&gt;&lt;wsp:rsid wsp:val=&quot;003269EA&quot;/&gt;&lt;wsp:rsid wsp:val=&quot;00332062&quot;/&gt;&lt;wsp:rsid wsp:val=&quot;003334AC&quot;/&gt;&lt;wsp:rsid wsp:val=&quot;003374D2&quot;/&gt;&lt;wsp:rsid wsp:val=&quot;00355B6F&quot;/&gt;&lt;wsp:rsid wsp:val=&quot;00362477&quot;/&gt;&lt;wsp:rsid wsp:val=&quot;003640EC&quot;/&gt;&lt;wsp:rsid wsp:val=&quot;00380AA3&quot;/&gt;&lt;wsp:rsid wsp:val=&quot;0038102D&quot;/&gt;&lt;wsp:rsid wsp:val=&quot;0038241B&quot;/&gt;&lt;wsp:rsid wsp:val=&quot;003847CD&quot;/&gt;&lt;wsp:rsid wsp:val=&quot;00413D60&quot;/&gt;&lt;wsp:rsid wsp:val=&quot;00425394&quot;/&gt;&lt;wsp:rsid wsp:val=&quot;00427576&quot;/&gt;&lt;wsp:rsid wsp:val=&quot;004326AE&quot;/&gt;&lt;wsp:rsid wsp:val=&quot;00442799&quot;/&gt;&lt;wsp:rsid wsp:val=&quot;00450C59&quot;/&gt;&lt;wsp:rsid wsp:val=&quot;004614D1&quot;/&gt;&lt;wsp:rsid wsp:val=&quot;00472E66&quot;/&gt;&lt;wsp:rsid wsp:val=&quot;004812DA&quot;/&gt;&lt;wsp:rsid wsp:val=&quot;00485AAA&quot;/&gt;&lt;wsp:rsid wsp:val=&quot;00487028&quot;/&gt;&lt;wsp:rsid wsp:val=&quot;00493BB8&quot;/&gt;&lt;wsp:rsid wsp:val=&quot;004A2574&quot;/&gt;&lt;wsp:rsid wsp:val=&quot;004B0BDB&quot;/&gt;&lt;wsp:rsid wsp:val=&quot;004B39CB&quot;/&gt;&lt;wsp:rsid wsp:val=&quot;004B7999&quot;/&gt;&lt;wsp:rsid wsp:val=&quot;004C77F6&quot;/&gt;&lt;wsp:rsid wsp:val=&quot;004C7A0B&quot;/&gt;&lt;wsp:rsid wsp:val=&quot;004D3896&quot;/&gt;&lt;wsp:rsid wsp:val=&quot;004F5C58&quot;/&gt;&lt;wsp:rsid wsp:val=&quot;0051619C&quot;/&gt;&lt;wsp:rsid wsp:val=&quot;0052385C&quot;/&gt;&lt;wsp:rsid wsp:val=&quot;00535773&quot;/&gt;&lt;wsp:rsid wsp:val=&quot;005361C9&quot;/&gt;&lt;wsp:rsid wsp:val=&quot;00545BE0&quot;/&gt;&lt;wsp:rsid wsp:val=&quot;00557E2C&quot;/&gt;&lt;wsp:rsid wsp:val=&quot;00572F39&quot;/&gt;&lt;wsp:rsid wsp:val=&quot;00580EE3&quot;/&gt;&lt;wsp:rsid wsp:val=&quot;005908FE&quot;/&gt;&lt;wsp:rsid wsp:val=&quot;00594AF9&quot;/&gt;&lt;wsp:rsid wsp:val=&quot;005B2A84&quot;/&gt;&lt;wsp:rsid wsp:val=&quot;005C3D00&quot;/&gt;&lt;wsp:rsid wsp:val=&quot;005C49E9&quot;/&gt;&lt;wsp:rsid wsp:val=&quot;005C4EED&quot;/&gt;&lt;wsp:rsid wsp:val=&quot;005D0400&quot;/&gt;&lt;wsp:rsid wsp:val=&quot;005E2039&quot;/&gt;&lt;wsp:rsid wsp:val=&quot;005E4503&quot;/&gt;&lt;wsp:rsid wsp:val=&quot;005F3DEA&quot;/&gt;&lt;wsp:rsid wsp:val=&quot;005F4ECE&quot;/&gt;&lt;wsp:rsid wsp:val=&quot;005F5E1B&quot;/&gt;&lt;wsp:rsid wsp:val=&quot;00606AA7&quot;/&gt;&lt;wsp:rsid wsp:val=&quot;00612BC2&quot;/&gt;&lt;wsp:rsid wsp:val=&quot;00612F05&quot;/&gt;&lt;wsp:rsid wsp:val=&quot;006208D5&quot;/&gt;&lt;wsp:rsid wsp:val=&quot;0062513F&quot;/&gt;&lt;wsp:rsid wsp:val=&quot;00645965&quot;/&gt;&lt;wsp:rsid wsp:val=&quot;006511D7&quot;/&gt;&lt;wsp:rsid wsp:val=&quot;00663A12&quot;/&gt;&lt;wsp:rsid wsp:val=&quot;006872FF&quot;/&gt;&lt;wsp:rsid wsp:val=&quot;0068751E&quot;/&gt;&lt;wsp:rsid wsp:val=&quot;00691620&quot;/&gt;&lt;wsp:rsid wsp:val=&quot;006A1445&quot;/&gt;&lt;wsp:rsid wsp:val=&quot;006B6718&quot;/&gt;&lt;wsp:rsid wsp:val=&quot;006E44C9&quot;/&gt;&lt;wsp:rsid wsp:val=&quot;006E5987&quot;/&gt;&lt;wsp:rsid wsp:val=&quot;006F63E2&quot;/&gt;&lt;wsp:rsid wsp:val=&quot;00701D17&quot;/&gt;&lt;wsp:rsid wsp:val=&quot;00717DED&quot;/&gt;&lt;wsp:rsid wsp:val=&quot;00723D13&quot;/&gt;&lt;wsp:rsid wsp:val=&quot;0072412A&quot;/&gt;&lt;wsp:rsid wsp:val=&quot;0072429C&quot;/&gt;&lt;wsp:rsid wsp:val=&quot;00733FB6&quot;/&gt;&lt;wsp:rsid wsp:val=&quot;00735704&quot;/&gt;&lt;wsp:rsid wsp:val=&quot;00754354&quot;/&gt;&lt;wsp:rsid wsp:val=&quot;0076355E&quot;/&gt;&lt;wsp:rsid wsp:val=&quot;00782C24&quot;/&gt;&lt;wsp:rsid wsp:val=&quot;00785424&quot;/&gt;&lt;wsp:rsid wsp:val=&quot;00786B49&quot;/&gt;&lt;wsp:rsid wsp:val=&quot;00790F80&quot;/&gt;&lt;wsp:rsid wsp:val=&quot;007944C7&quot;/&gt;&lt;wsp:rsid wsp:val=&quot;007B56EC&quot;/&gt;&lt;wsp:rsid wsp:val=&quot;007C4FBE&quot;/&gt;&lt;wsp:rsid wsp:val=&quot;007D22E4&quot;/&gt;&lt;wsp:rsid wsp:val=&quot;007D3CBD&quot;/&gt;&lt;wsp:rsid wsp:val=&quot;007D4098&quot;/&gt;&lt;wsp:rsid wsp:val=&quot;007E0E3E&quot;/&gt;&lt;wsp:rsid wsp:val=&quot;007E10F3&quot;/&gt;&lt;wsp:rsid wsp:val=&quot;00803F70&quot;/&gt;&lt;wsp:rsid wsp:val=&quot;0082129B&quot;/&gt;&lt;wsp:rsid wsp:val=&quot;00822416&quot;/&gt;&lt;wsp:rsid wsp:val=&quot;0083145E&quot;/&gt;&lt;wsp:rsid wsp:val=&quot;00843812&quot;/&gt;&lt;wsp:rsid wsp:val=&quot;008832E9&quot;/&gt;&lt;wsp:rsid wsp:val=&quot;00886883&quot;/&gt;&lt;wsp:rsid wsp:val=&quot;008D3785&quot;/&gt;&lt;wsp:rsid wsp:val=&quot;008D421B&quot;/&gt;&lt;wsp:rsid wsp:val=&quot;008D6A2A&quot;/&gt;&lt;wsp:rsid wsp:val=&quot;008F0992&quot;/&gt;&lt;wsp:rsid wsp:val=&quot;008F4D5F&quot;/&gt;&lt;wsp:rsid wsp:val=&quot;009076ED&quot;/&gt;&lt;wsp:rsid wsp:val=&quot;0090797C&quot;/&gt;&lt;wsp:rsid wsp:val=&quot;00914615&quot;/&gt;&lt;wsp:rsid wsp:val=&quot;00930C5D&quot;/&gt;&lt;wsp:rsid wsp:val=&quot;009525B7&quot;/&gt;&lt;wsp:rsid wsp:val=&quot;009557F8&quot;/&gt;&lt;wsp:rsid wsp:val=&quot;009807DE&quot;/&gt;&lt;wsp:rsid wsp:val=&quot;0098121A&quot;/&gt;&lt;wsp:rsid wsp:val=&quot;009854AF&quot;/&gt;&lt;wsp:rsid wsp:val=&quot;0098786C&quot;/&gt;&lt;wsp:rsid wsp:val=&quot;00991B71&quot;/&gt;&lt;wsp:rsid wsp:val=&quot;00996BCF&quot;/&gt;&lt;wsp:rsid wsp:val=&quot;009A4EA1&quot;/&gt;&lt;wsp:rsid wsp:val=&quot;009A5DEF&quot;/&gt;&lt;wsp:rsid wsp:val=&quot;009B493A&quot;/&gt;&lt;wsp:rsid wsp:val=&quot;009C4234&quot;/&gt;&lt;wsp:rsid wsp:val=&quot;009C72D4&quot;/&gt;&lt;wsp:rsid wsp:val=&quot;009D0BF8&quot;/&gt;&lt;wsp:rsid wsp:val=&quot;009D2EB2&quot;/&gt;&lt;wsp:rsid wsp:val=&quot;009D6A6E&quot;/&gt;&lt;wsp:rsid wsp:val=&quot;009D6BFA&quot;/&gt;&lt;wsp:rsid wsp:val=&quot;009D6C89&quot;/&gt;&lt;wsp:rsid wsp:val=&quot;009D6E4C&quot;/&gt;&lt;wsp:rsid wsp:val=&quot;009F3D90&quot;/&gt;&lt;wsp:rsid wsp:val=&quot;009F4F2C&quot;/&gt;&lt;wsp:rsid wsp:val=&quot;00A02E2D&quot;/&gt;&lt;wsp:rsid wsp:val=&quot;00A053EC&quot;/&gt;&lt;wsp:rsid wsp:val=&quot;00A41152&quot;/&gt;&lt;wsp:rsid wsp:val=&quot;00A4555D&quot;/&gt;&lt;wsp:rsid wsp:val=&quot;00A470F6&quot;/&gt;&lt;wsp:rsid wsp:val=&quot;00A508B4&quot;/&gt;&lt;wsp:rsid wsp:val=&quot;00A6287B&quot;/&gt;&lt;wsp:rsid wsp:val=&quot;00A65925&quot;/&gt;&lt;wsp:rsid wsp:val=&quot;00A806B9&quot;/&gt;&lt;wsp:rsid wsp:val=&quot;00A820FE&quot;/&gt;&lt;wsp:rsid wsp:val=&quot;00A82540&quot;/&gt;&lt;wsp:rsid wsp:val=&quot;00A961CA&quot;/&gt;&lt;wsp:rsid wsp:val=&quot;00AA0FEC&quot;/&gt;&lt;wsp:rsid wsp:val=&quot;00AA5443&quot;/&gt;&lt;wsp:rsid wsp:val=&quot;00AA758B&quot;/&gt;&lt;wsp:rsid wsp:val=&quot;00AB43C1&quot;/&gt;&lt;wsp:rsid wsp:val=&quot;00AB4A3F&quot;/&gt;&lt;wsp:rsid wsp:val=&quot;00AD0663&quot;/&gt;&lt;wsp:rsid wsp:val=&quot;00AD7CD2&quot;/&gt;&lt;wsp:rsid wsp:val=&quot;00AF3B2C&quot;/&gt;&lt;wsp:rsid wsp:val=&quot;00AF5B18&quot;/&gt;&lt;wsp:rsid wsp:val=&quot;00B15A72&quot;/&gt;&lt;wsp:rsid wsp:val=&quot;00B16FD8&quot;/&gt;&lt;wsp:rsid wsp:val=&quot;00B25406&quot;/&gt;&lt;wsp:rsid wsp:val=&quot;00B3027B&quot;/&gt;&lt;wsp:rsid wsp:val=&quot;00B34B25&quot;/&gt;&lt;wsp:rsid wsp:val=&quot;00B350A0&quot;/&gt;&lt;wsp:rsid wsp:val=&quot;00B70272&quot;/&gt;&lt;wsp:rsid wsp:val=&quot;00B706A1&quot;/&gt;&lt;wsp:rsid wsp:val=&quot;00B728DF&quot;/&gt;&lt;wsp:rsid wsp:val=&quot;00B74FF4&quot;/&gt;&lt;wsp:rsid wsp:val=&quot;00B75DF0&quot;/&gt;&lt;wsp:rsid wsp:val=&quot;00B80883&quot;/&gt;&lt;wsp:rsid wsp:val=&quot;00B80CFF&quot;/&gt;&lt;wsp:rsid wsp:val=&quot;00B85C92&quot;/&gt;&lt;wsp:rsid wsp:val=&quot;00BA5B24&quot;/&gt;&lt;wsp:rsid wsp:val=&quot;00BC722C&quot;/&gt;&lt;wsp:rsid wsp:val=&quot;00BD3F24&quot;/&gt;&lt;wsp:rsid wsp:val=&quot;00BE687E&quot;/&gt;&lt;wsp:rsid wsp:val=&quot;00C03774&quot;/&gt;&lt;wsp:rsid wsp:val=&quot;00C048BB&quot;/&gt;&lt;wsp:rsid wsp:val=&quot;00C06C9E&quot;/&gt;&lt;wsp:rsid wsp:val=&quot;00C14178&quot;/&gt;&lt;wsp:rsid wsp:val=&quot;00C20B53&quot;/&gt;&lt;wsp:rsid wsp:val=&quot;00C2658F&quot;/&gt;&lt;wsp:rsid wsp:val=&quot;00C44789&quot;/&gt;&lt;wsp:rsid wsp:val=&quot;00C566D9&quot;/&gt;&lt;wsp:rsid wsp:val=&quot;00C76FE4&quot;/&gt;&lt;wsp:rsid wsp:val=&quot;00C87050&quot;/&gt;&lt;wsp:rsid wsp:val=&quot;00C9042B&quot;/&gt;&lt;wsp:rsid wsp:val=&quot;00C969CB&quot;/&gt;&lt;wsp:rsid wsp:val=&quot;00CA63FF&quot;/&gt;&lt;wsp:rsid wsp:val=&quot;00CD2656&quot;/&gt;&lt;wsp:rsid wsp:val=&quot;00CD2E2D&quot;/&gt;&lt;wsp:rsid wsp:val=&quot;00CD4E62&quot;/&gt;&lt;wsp:rsid wsp:val=&quot;00CE2931&quot;/&gt;&lt;wsp:rsid wsp:val=&quot;00D01979&quot;/&gt;&lt;wsp:rsid wsp:val=&quot;00D1690B&quot;/&gt;&lt;wsp:rsid wsp:val=&quot;00D408AA&quot;/&gt;&lt;wsp:rsid wsp:val=&quot;00D45655&quot;/&gt;&lt;wsp:rsid wsp:val=&quot;00D53769&quot;/&gt;&lt;wsp:rsid wsp:val=&quot;00D620ED&quot;/&gt;&lt;wsp:rsid wsp:val=&quot;00D6252E&quot;/&gt;&lt;wsp:rsid wsp:val=&quot;00D62D4A&quot;/&gt;&lt;wsp:rsid wsp:val=&quot;00D73A61&quot;/&gt;&lt;wsp:rsid wsp:val=&quot;00D76ED0&quot;/&gt;&lt;wsp:rsid wsp:val=&quot;00D80875&quot;/&gt;&lt;wsp:rsid wsp:val=&quot;00DA3F97&quot;/&gt;&lt;wsp:rsid wsp:val=&quot;00DB3E2D&quot;/&gt;&lt;wsp:rsid wsp:val=&quot;00DB6584&quot;/&gt;&lt;wsp:rsid wsp:val=&quot;00DB74E1&quot;/&gt;&lt;wsp:rsid wsp:val=&quot;00DD29DA&quot;/&gt;&lt;wsp:rsid wsp:val=&quot;00E15F02&quot;/&gt;&lt;wsp:rsid wsp:val=&quot;00E20211&quot;/&gt;&lt;wsp:rsid wsp:val=&quot;00E21078&quot;/&gt;&lt;wsp:rsid wsp:val=&quot;00E30E5E&quot;/&gt;&lt;wsp:rsid wsp:val=&quot;00E3155A&quot;/&gt;&lt;wsp:rsid wsp:val=&quot;00E33628&quot;/&gt;&lt;wsp:rsid wsp:val=&quot;00E340CA&quot;/&gt;&lt;wsp:rsid wsp:val=&quot;00E57950&quot;/&gt;&lt;wsp:rsid wsp:val=&quot;00E651F1&quot;/&gt;&lt;wsp:rsid wsp:val=&quot;00E725C1&quot;/&gt;&lt;wsp:rsid wsp:val=&quot;00E750D5&quot;/&gt;&lt;wsp:rsid wsp:val=&quot;00E75D0B&quot;/&gt;&lt;wsp:rsid wsp:val=&quot;00E761EE&quot;/&gt;&lt;wsp:rsid wsp:val=&quot;00E770D9&quot;/&gt;&lt;wsp:rsid wsp:val=&quot;00E841CB&quot;/&gt;&lt;wsp:rsid wsp:val=&quot;00E91D36&quot;/&gt;&lt;wsp:rsid wsp:val=&quot;00E9434B&quot;/&gt;&lt;wsp:rsid wsp:val=&quot;00E94EBD&quot;/&gt;&lt;wsp:rsid wsp:val=&quot;00E966B0&quot;/&gt;&lt;wsp:rsid wsp:val=&quot;00EA1F3E&quot;/&gt;&lt;wsp:rsid wsp:val=&quot;00EB44D6&quot;/&gt;&lt;wsp:rsid wsp:val=&quot;00EB7007&quot;/&gt;&lt;wsp:rsid wsp:val=&quot;00F33673&quot;/&gt;&lt;wsp:rsid wsp:val=&quot;00F34170&quot;/&gt;&lt;wsp:rsid wsp:val=&quot;00F46E3B&quot;/&gt;&lt;wsp:rsid wsp:val=&quot;00F50626&quot;/&gt;&lt;wsp:rsid wsp:val=&quot;00F671B0&quot;/&gt;&lt;wsp:rsid wsp:val=&quot;00F77D54&quot;/&gt;&lt;wsp:rsid wsp:val=&quot;00FC305F&quot;/&gt;&lt;wsp:rsid wsp:val=&quot;00FC360B&quot;/&gt;&lt;wsp:rsid wsp:val=&quot;00FC3987&quot;/&gt;&lt;wsp:rsid wsp:val=&quot;00FE0D0E&quot;/&gt;&lt;wsp:rsid wsp:val=&quot;00FE701C&quot;/&gt;&lt;/wsp:rsids&gt;&lt;/w:docPr&gt;&lt;w:body&gt;&lt;w:p wsp:rsidR=&quot;00000000&quot; wsp:rsidRDefault=&quot;00B16FD8&quot;&gt;&lt;m:oMathPara&gt;&lt;m:oMath&gt;&lt;m:f&gt;&lt;m:fPr&gt;&lt;m:ctrlPr&gt;&lt;w:rPr&gt;&lt;w:rFonts w:ascii=&quot;Cambria Math&quot; w:fareast=&quot;瀹嬩綋&quot; w:h-ansi=&quot;Cambria Math&quot;/&gt;&lt;wx:font wx:val=&quot;Cambria Math&quot;/&gt;&lt;w:i/&gt;&lt;w:sz-cs w:val=&quot;21&quot;/&gt;&lt;/w:rPr&gt;&lt;/m:ctrlPr&gt;&lt;/m:fPr&gt;&lt;m:num&gt;&lt;m:r000&gt;&lt;w: wsrPr&gt;&lt;w:rFonts w:ascii=&quot;Cambria Math&quot; w:fareast=&quot;瀹嬩綋&quot; w:h-ansi=&quot;Cambria Math&quot;/&gt;&lt;wx:font wx:val=&quot;Cambria Math&quot;/&gt;&lt;w:i/&gt;&lt;w:sz-cs w:val=&quot;21&quot;/&gt;&lt;/w:rPr&gt;&lt;m:t&gt;V&lt;/m:t&gt;&lt;/m:r&gt;&lt;/m:num&gt;&lt;m:den&gt;&lt;m:r&gt;&lt;w:rPr&gt;&lt;w:rFonts w:ascii=&quot;Cambria Math&quot; w:fareast=&quot;瀹嬩綋&quot; w:hm:r000-ansi=&quot;&lt;w: wsCambria Math&quot;/&gt;&lt;wx:font wx:val=&quot;Cambria Math&quot;/&gt;&lt;w:i/&gt;&lt;w:sz-cs w:val=&quot;21&quot;/&gt;&lt;/w:rPr&gt;&lt;m:t&gt;M&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0" o:title="" chromakey="white"/>
          </v:shape>
        </w:pict>
      </w:r>
      <w:r w:rsidRPr="00EB7007">
        <w:rPr>
          <w:rFonts w:ascii="Times New Roman" w:eastAsia="宋体" w:hAnsi="Times New Roman"/>
          <w:szCs w:val="21"/>
        </w:rPr>
        <w:instrText xml:space="preserve"> </w:instrText>
      </w:r>
      <w:r w:rsidRPr="00EB7007">
        <w:rPr>
          <w:rFonts w:ascii="Times New Roman" w:eastAsia="宋体" w:hAnsi="Times New Roman"/>
          <w:szCs w:val="21"/>
        </w:rPr>
        <w:fldChar w:fldCharType="separate"/>
      </w:r>
      <w:r>
        <w:pict>
          <v:shape id="_x0000_i1028" type="#_x0000_t75" style="width:10.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91D36&quot;/&gt;&lt;wsp:rsid wsp:val=&quot;00006A45&quot;/&gt;&lt;wsp:rsid wsp:val=&quot;0002170B&quot;/&gt;&lt;wsp:rsid wsp:val=&quot;00031500&quot;/&gt;&lt;wsp:rsid wsp:val=&quot;0004254C&quot;/&gt;&lt;wsp:rsid wsp:val=&quot;00054241&quot;/&gt;&lt;wsp:rsid wsp:val=&quot;00064BE0&quot;/&gt;&lt;wsp:rsid wsp:val=&quot;0006517C&quot;/&gt;&lt;wsp:rsid wsp:val=&quot;000818B2&quot;/&gt;&lt;wsp:rsid wsp:val=&quot;00096F76&quot;/&gt;&lt;wsp:rsid wsp:val=&quot;000A275D&quot;/&gt;&lt;wsp:rsid wsp:val=&quot;000D6117&quot;/&gt;&lt;wsp:rsid wsp:val=&quot;000E053C&quot;/&gt;&lt;wsp:rsid wsp:val=&quot;000E3658&quot;/&gt;&lt;wsp:rsid wsp:val=&quot;000E41B6&quot;/&gt;&lt;wsp:rsid wsp:val=&quot;000E7A71&quot;/&gt;&lt;wsp:rsid wsp:val=&quot;000F562F&quot;/&gt;&lt;wsp:rsid wsp:val=&quot;0010385F&quot;/&gt;&lt;wsp:rsid wsp:val=&quot;00106034&quot;/&gt;&lt;wsp:rsid wsp:val=&quot;00106C9E&quot;/&gt;&lt;wsp:rsid wsp:val=&quot;00107ADF&quot;/&gt;&lt;wsp:rsid wsp:val=&quot;00126BD0&quot;/&gt;&lt;wsp:rsid wsp:val=&quot;001423CE&quot;/&gt;&lt;wsp:rsid wsp:val=&quot;00143E0A&quot;/&gt;&lt;wsp:rsid wsp:val=&quot;00151A64&quot;/&gt;&lt;wsp:rsid wsp:val=&quot;00153615&quot;/&gt;&lt;wsp:rsid wsp:val=&quot;0017395D&quot;/&gt;&lt;wsp:rsid wsp:val=&quot;0017719A&quot;/&gt;&lt;wsp:rsid wsp:val=&quot;001843D4&quot;/&gt;&lt;wsp:rsid wsp:val=&quot;0018456C&quot;/&gt;&lt;wsp:rsid wsp:val=&quot;00185A02&quot;/&gt;&lt;wsp:rsid wsp:val=&quot;00190075&quot;/&gt;&lt;wsp:rsid wsp:val=&quot;001922C9&quot;/&gt;&lt;wsp:rsid wsp:val=&quot;001A17F6&quot;/&gt;&lt;wsp:rsid wsp:val=&quot;001A213E&quot;/&gt;&lt;wsp:rsid wsp:val=&quot;001A3DA6&quot;/&gt;&lt;wsp:rsid wsp:val=&quot;001A7BC8&quot;/&gt;&lt;wsp:rsid wsp:val=&quot;001C00EF&quot;/&gt;&lt;wsp:rsid wsp:val=&quot;001D2CD2&quot;/&gt;&lt;wsp:rsid wsp:val=&quot;001E53B2&quot;/&gt;&lt;wsp:rsid wsp:val=&quot;002217FE&quot;/&gt;&lt;wsp:rsid wsp:val=&quot;0022602C&quot;/&gt;&lt;wsp:rsid wsp:val=&quot;0022609F&quot;/&gt;&lt;wsp:rsid wsp:val=&quot;00236E7C&quot;/&gt;&lt;wsp:rsid wsp:val=&quot;002432A8&quot;/&gt;&lt;wsp:rsid wsp:val=&quot;0028375C&quot;/&gt;&lt;wsp:rsid wsp:val=&quot;00284557&quot;/&gt;&lt;wsp:rsid wsp:val=&quot;002A2AC3&quot;/&gt;&lt;wsp:rsid wsp:val=&quot;002C023C&quot;/&gt;&lt;wsp:rsid wsp:val=&quot;002D35D0&quot;/&gt;&lt;wsp:rsid wsp:val=&quot;002F46C4&quot;/&gt;&lt;wsp:rsid wsp:val=&quot;00302641&quot;/&gt;&lt;wsp:rsid wsp:val=&quot;003269EA&quot;/&gt;&lt;wsp:rsid wsp:val=&quot;00332062&quot;/&gt;&lt;wsp:rsid wsp:val=&quot;003334AC&quot;/&gt;&lt;wsp:rsid wsp:val=&quot;003374D2&quot;/&gt;&lt;wsp:rsid wsp:val=&quot;00355B6F&quot;/&gt;&lt;wsp:rsid wsp:val=&quot;00362477&quot;/&gt;&lt;wsp:rsid wsp:val=&quot;003640EC&quot;/&gt;&lt;wsp:rsid wsp:val=&quot;00380AA3&quot;/&gt;&lt;wsp:rsid wsp:val=&quot;0038102D&quot;/&gt;&lt;wsp:rsid wsp:val=&quot;0038241B&quot;/&gt;&lt;wsp:rsid wsp:val=&quot;003847CD&quot;/&gt;&lt;wsp:rsid wsp:val=&quot;00413D60&quot;/&gt;&lt;wsp:rsid wsp:val=&quot;00425394&quot;/&gt;&lt;wsp:rsid wsp:val=&quot;00427576&quot;/&gt;&lt;wsp:rsid wsp:val=&quot;004326AE&quot;/&gt;&lt;wsp:rsid wsp:val=&quot;00442799&quot;/&gt;&lt;wsp:rsid wsp:val=&quot;00450C59&quot;/&gt;&lt;wsp:rsid wsp:val=&quot;004614D1&quot;/&gt;&lt;wsp:rsid wsp:val=&quot;00472E66&quot;/&gt;&lt;wsp:rsid wsp:val=&quot;004812DA&quot;/&gt;&lt;wsp:rsid wsp:val=&quot;00485AAA&quot;/&gt;&lt;wsp:rsid wsp:val=&quot;00487028&quot;/&gt;&lt;wsp:rsid wsp:val=&quot;00493BB8&quot;/&gt;&lt;wsp:rsid wsp:val=&quot;004A2574&quot;/&gt;&lt;wsp:rsid wsp:val=&quot;004B0BDB&quot;/&gt;&lt;wsp:rsid wsp:val=&quot;004B39CB&quot;/&gt;&lt;wsp:rsid wsp:val=&quot;004B7999&quot;/&gt;&lt;wsp:rsid wsp:val=&quot;004C77F6&quot;/&gt;&lt;wsp:rsid wsp:val=&quot;004C7A0B&quot;/&gt;&lt;wsp:rsid wsp:val=&quot;004D3896&quot;/&gt;&lt;wsp:rsid wsp:val=&quot;004F5C58&quot;/&gt;&lt;wsp:rsid wsp:val=&quot;0051619C&quot;/&gt;&lt;wsp:rsid wsp:val=&quot;0052385C&quot;/&gt;&lt;wsp:rsid wsp:val=&quot;00535773&quot;/&gt;&lt;wsp:rsid wsp:val=&quot;005361C9&quot;/&gt;&lt;wsp:rsid wsp:val=&quot;00545BE0&quot;/&gt;&lt;wsp:rsid wsp:val=&quot;00557E2C&quot;/&gt;&lt;wsp:rsid wsp:val=&quot;00572F39&quot;/&gt;&lt;wsp:rsid wsp:val=&quot;00580EE3&quot;/&gt;&lt;wsp:rsid wsp:val=&quot;005908FE&quot;/&gt;&lt;wsp:rsid wsp:val=&quot;00594AF9&quot;/&gt;&lt;wsp:rsid wsp:val=&quot;005B2A84&quot;/&gt;&lt;wsp:rsid wsp:val=&quot;005C3D00&quot;/&gt;&lt;wsp:rsid wsp:val=&quot;005C49E9&quot;/&gt;&lt;wsp:rsid wsp:val=&quot;005C4EED&quot;/&gt;&lt;wsp:rsid wsp:val=&quot;005D0400&quot;/&gt;&lt;wsp:rsid wsp:val=&quot;005E2039&quot;/&gt;&lt;wsp:rsid wsp:val=&quot;005E4503&quot;/&gt;&lt;wsp:rsid wsp:val=&quot;005F3DEA&quot;/&gt;&lt;wsp:rsid wsp:val=&quot;005F4ECE&quot;/&gt;&lt;wsp:rsid wsp:val=&quot;005F5E1B&quot;/&gt;&lt;wsp:rsid wsp:val=&quot;00606AA7&quot;/&gt;&lt;wsp:rsid wsp:val=&quot;00612BC2&quot;/&gt;&lt;wsp:rsid wsp:val=&quot;00612F05&quot;/&gt;&lt;wsp:rsid wsp:val=&quot;006208D5&quot;/&gt;&lt;wsp:rsid wsp:val=&quot;0062513F&quot;/&gt;&lt;wsp:rsid wsp:val=&quot;00645965&quot;/&gt;&lt;wsp:rsid wsp:val=&quot;006511D7&quot;/&gt;&lt;wsp:rsid wsp:val=&quot;00663A12&quot;/&gt;&lt;wsp:rsid wsp:val=&quot;006872FF&quot;/&gt;&lt;wsp:rsid wsp:val=&quot;0068751E&quot;/&gt;&lt;wsp:rsid wsp:val=&quot;00691620&quot;/&gt;&lt;wsp:rsid wsp:val=&quot;006A1445&quot;/&gt;&lt;wsp:rsid wsp:val=&quot;006B6718&quot;/&gt;&lt;wsp:rsid wsp:val=&quot;006E44C9&quot;/&gt;&lt;wsp:rsid wsp:val=&quot;006E5987&quot;/&gt;&lt;wsp:rsid wsp:val=&quot;006F63E2&quot;/&gt;&lt;wsp:rsid wsp:val=&quot;00701D17&quot;/&gt;&lt;wsp:rsid wsp:val=&quot;00717DED&quot;/&gt;&lt;wsp:rsid wsp:val=&quot;00723D13&quot;/&gt;&lt;wsp:rsid wsp:val=&quot;0072412A&quot;/&gt;&lt;wsp:rsid wsp:val=&quot;0072429C&quot;/&gt;&lt;wsp:rsid wsp:val=&quot;00733FB6&quot;/&gt;&lt;wsp:rsid wsp:val=&quot;00735704&quot;/&gt;&lt;wsp:rsid wsp:val=&quot;00754354&quot;/&gt;&lt;wsp:rsid wsp:val=&quot;0076355E&quot;/&gt;&lt;wsp:rsid wsp:val=&quot;00782C24&quot;/&gt;&lt;wsp:rsid wsp:val=&quot;00785424&quot;/&gt;&lt;wsp:rsid wsp:val=&quot;00786B49&quot;/&gt;&lt;wsp:rsid wsp:val=&quot;00790F80&quot;/&gt;&lt;wsp:rsid wsp:val=&quot;007944C7&quot;/&gt;&lt;wsp:rsid wsp:val=&quot;007B56EC&quot;/&gt;&lt;wsp:rsid wsp:val=&quot;007C4FBE&quot;/&gt;&lt;wsp:rsid wsp:val=&quot;007D22E4&quot;/&gt;&lt;wsp:rsid wsp:val=&quot;007D3CBD&quot;/&gt;&lt;wsp:rsid wsp:val=&quot;007D4098&quot;/&gt;&lt;wsp:rsid wsp:val=&quot;007E0E3E&quot;/&gt;&lt;wsp:rsid wsp:val=&quot;007E10F3&quot;/&gt;&lt;wsp:rsid wsp:val=&quot;00803F70&quot;/&gt;&lt;wsp:rsid wsp:val=&quot;0082129B&quot;/&gt;&lt;wsp:rsid wsp:val=&quot;00822416&quot;/&gt;&lt;wsp:rsid wsp:val=&quot;0083145E&quot;/&gt;&lt;wsp:rsid wsp:val=&quot;00843812&quot;/&gt;&lt;wsp:rsid wsp:val=&quot;008832E9&quot;/&gt;&lt;wsp:rsid wsp:val=&quot;00886883&quot;/&gt;&lt;wsp:rsid wsp:val=&quot;008D3785&quot;/&gt;&lt;wsp:rsid wsp:val=&quot;008D421B&quot;/&gt;&lt;wsp:rsid wsp:val=&quot;008D6A2A&quot;/&gt;&lt;wsp:rsid wsp:val=&quot;008F0992&quot;/&gt;&lt;wsp:rsid wsp:val=&quot;008F4D5F&quot;/&gt;&lt;wsp:rsid wsp:val=&quot;009076ED&quot;/&gt;&lt;wsp:rsid wsp:val=&quot;0090797C&quot;/&gt;&lt;wsp:rsid wsp:val=&quot;00914615&quot;/&gt;&lt;wsp:rsid wsp:val=&quot;00930C5D&quot;/&gt;&lt;wsp:rsid wsp:val=&quot;009525B7&quot;/&gt;&lt;wsp:rsid wsp:val=&quot;009557F8&quot;/&gt;&lt;wsp:rsid wsp:val=&quot;009807DE&quot;/&gt;&lt;wsp:rsid wsp:val=&quot;0098121A&quot;/&gt;&lt;wsp:rsid wsp:val=&quot;009854AF&quot;/&gt;&lt;wsp:rsid wsp:val=&quot;0098786C&quot;/&gt;&lt;wsp:rsid wsp:val=&quot;00991B71&quot;/&gt;&lt;wsp:rsid wsp:val=&quot;00996BCF&quot;/&gt;&lt;wsp:rsid wsp:val=&quot;009A4EA1&quot;/&gt;&lt;wsp:rsid wsp:val=&quot;009A5DEF&quot;/&gt;&lt;wsp:rsid wsp:val=&quot;009B493A&quot;/&gt;&lt;wsp:rsid wsp:val=&quot;009C4234&quot;/&gt;&lt;wsp:rsid wsp:val=&quot;009C72D4&quot;/&gt;&lt;wsp:rsid wsp:val=&quot;009D0BF8&quot;/&gt;&lt;wsp:rsid wsp:val=&quot;009D2EB2&quot;/&gt;&lt;wsp:rsid wsp:val=&quot;009D6A6E&quot;/&gt;&lt;wsp:rsid wsp:val=&quot;009D6BFA&quot;/&gt;&lt;wsp:rsid wsp:val=&quot;009D6C89&quot;/&gt;&lt;wsp:rsid wsp:val=&quot;009D6E4C&quot;/&gt;&lt;wsp:rsid wsp:val=&quot;009F3D90&quot;/&gt;&lt;wsp:rsid wsp:val=&quot;009F4F2C&quot;/&gt;&lt;wsp:rsid wsp:val=&quot;00A02E2D&quot;/&gt;&lt;wsp:rsid wsp:val=&quot;00A053EC&quot;/&gt;&lt;wsp:rsid wsp:val=&quot;00A41152&quot;/&gt;&lt;wsp:rsid wsp:val=&quot;00A4555D&quot;/&gt;&lt;wsp:rsid wsp:val=&quot;00A470F6&quot;/&gt;&lt;wsp:rsid wsp:val=&quot;00A508B4&quot;/&gt;&lt;wsp:rsid wsp:val=&quot;00A6287B&quot;/&gt;&lt;wsp:rsid wsp:val=&quot;00A65925&quot;/&gt;&lt;wsp:rsid wsp:val=&quot;00A806B9&quot;/&gt;&lt;wsp:rsid wsp:val=&quot;00A820FE&quot;/&gt;&lt;wsp:rsid wsp:val=&quot;00A82540&quot;/&gt;&lt;wsp:rsid wsp:val=&quot;00A961CA&quot;/&gt;&lt;wsp:rsid wsp:val=&quot;00AA0FEC&quot;/&gt;&lt;wsp:rsid wsp:val=&quot;00AA5443&quot;/&gt;&lt;wsp:rsid wsp:val=&quot;00AA758B&quot;/&gt;&lt;wsp:rsid wsp:val=&quot;00AB43C1&quot;/&gt;&lt;wsp:rsid wsp:val=&quot;00AB4A3F&quot;/&gt;&lt;wsp:rsid wsp:val=&quot;00AD0663&quot;/&gt;&lt;wsp:rsid wsp:val=&quot;00AD7CD2&quot;/&gt;&lt;wsp:rsid wsp:val=&quot;00AF3B2C&quot;/&gt;&lt;wsp:rsid wsp:val=&quot;00AF5B18&quot;/&gt;&lt;wsp:rsid wsp:val=&quot;00B15A72&quot;/&gt;&lt;wsp:rsid wsp:val=&quot;00B16FD8&quot;/&gt;&lt;wsp:rsid wsp:val=&quot;00B25406&quot;/&gt;&lt;wsp:rsid wsp:val=&quot;00B3027B&quot;/&gt;&lt;wsp:rsid wsp:val=&quot;00B34B25&quot;/&gt;&lt;wsp:rsid wsp:val=&quot;00B350A0&quot;/&gt;&lt;wsp:rsid wsp:val=&quot;00B70272&quot;/&gt;&lt;wsp:rsid wsp:val=&quot;00B706A1&quot;/&gt;&lt;wsp:rsid wsp:val=&quot;00B728DF&quot;/&gt;&lt;wsp:rsid wsp:val=&quot;00B74FF4&quot;/&gt;&lt;wsp:rsid wsp:val=&quot;00B75DF0&quot;/&gt;&lt;wsp:rsid wsp:val=&quot;00B80883&quot;/&gt;&lt;wsp:rsid wsp:val=&quot;00B80CFF&quot;/&gt;&lt;wsp:rsid wsp:val=&quot;00B85C92&quot;/&gt;&lt;wsp:rsid wsp:val=&quot;00BA5B24&quot;/&gt;&lt;wsp:rsid wsp:val=&quot;00BC722C&quot;/&gt;&lt;wsp:rsid wsp:val=&quot;00BD3F24&quot;/&gt;&lt;wsp:rsid wsp:val=&quot;00BE687E&quot;/&gt;&lt;wsp:rsid wsp:val=&quot;00C03774&quot;/&gt;&lt;wsp:rsid wsp:val=&quot;00C048BB&quot;/&gt;&lt;wsp:rsid wsp:val=&quot;00C06C9E&quot;/&gt;&lt;wsp:rsid wsp:val=&quot;00C14178&quot;/&gt;&lt;wsp:rsid wsp:val=&quot;00C20B53&quot;/&gt;&lt;wsp:rsid wsp:val=&quot;00C2658F&quot;/&gt;&lt;wsp:rsid wsp:val=&quot;00C44789&quot;/&gt;&lt;wsp:rsid wsp:val=&quot;00C566D9&quot;/&gt;&lt;wsp:rsid wsp:val=&quot;00C76FE4&quot;/&gt;&lt;wsp:rsid wsp:val=&quot;00C87050&quot;/&gt;&lt;wsp:rsid wsp:val=&quot;00C9042B&quot;/&gt;&lt;wsp:rsid wsp:val=&quot;00C969CB&quot;/&gt;&lt;wsp:rsid wsp:val=&quot;00CA63FF&quot;/&gt;&lt;wsp:rsid wsp:val=&quot;00CD2656&quot;/&gt;&lt;wsp:rsid wsp:val=&quot;00CD2E2D&quot;/&gt;&lt;wsp:rsid wsp:val=&quot;00CD4E62&quot;/&gt;&lt;wsp:rsid wsp:val=&quot;00CE2931&quot;/&gt;&lt;wsp:rsid wsp:val=&quot;00D01979&quot;/&gt;&lt;wsp:rsid wsp:val=&quot;00D1690B&quot;/&gt;&lt;wsp:rsid wsp:val=&quot;00D408AA&quot;/&gt;&lt;wsp:rsid wsp:val=&quot;00D45655&quot;/&gt;&lt;wsp:rsid wsp:val=&quot;00D53769&quot;/&gt;&lt;wsp:rsid wsp:val=&quot;00D620ED&quot;/&gt;&lt;wsp:rsid wsp:val=&quot;00D6252E&quot;/&gt;&lt;wsp:rsid wsp:val=&quot;00D62D4A&quot;/&gt;&lt;wsp:rsid wsp:val=&quot;00D73A61&quot;/&gt;&lt;wsp:rsid wsp:val=&quot;00D76ED0&quot;/&gt;&lt;wsp:rsid wsp:val=&quot;00D80875&quot;/&gt;&lt;wsp:rsid wsp:val=&quot;00DA3F97&quot;/&gt;&lt;wsp:rsid wsp:val=&quot;00DB3E2D&quot;/&gt;&lt;wsp:rsid wsp:val=&quot;00DB6584&quot;/&gt;&lt;wsp:rsid wsp:val=&quot;00DB74E1&quot;/&gt;&lt;wsp:rsid wsp:val=&quot;00DD29DA&quot;/&gt;&lt;wsp:rsid wsp:val=&quot;00E15F02&quot;/&gt;&lt;wsp:rsid wsp:val=&quot;00E20211&quot;/&gt;&lt;wsp:rsid wsp:val=&quot;00E21078&quot;/&gt;&lt;wsp:rsid wsp:val=&quot;00E30E5E&quot;/&gt;&lt;wsp:rsid wsp:val=&quot;00E3155A&quot;/&gt;&lt;wsp:rsid wsp:val=&quot;00E33628&quot;/&gt;&lt;wsp:rsid wsp:val=&quot;00E340CA&quot;/&gt;&lt;wsp:rsid wsp:val=&quot;00E57950&quot;/&gt;&lt;wsp:rsid wsp:val=&quot;00E651F1&quot;/&gt;&lt;wsp:rsid wsp:val=&quot;00E725C1&quot;/&gt;&lt;wsp:rsid wsp:val=&quot;00E750D5&quot;/&gt;&lt;wsp:rsid wsp:val=&quot;00E75D0B&quot;/&gt;&lt;wsp:rsid wsp:val=&quot;00E761EE&quot;/&gt;&lt;wsp:rsid wsp:val=&quot;00E770D9&quot;/&gt;&lt;wsp:rsid wsp:val=&quot;00E841CB&quot;/&gt;&lt;wsp:rsid wsp:val=&quot;00E91D36&quot;/&gt;&lt;wsp:rsid wsp:val=&quot;00E9434B&quot;/&gt;&lt;wsp:rsid wsp:val=&quot;00E94EBD&quot;/&gt;&lt;wsp:rsid wsp:val=&quot;00E966B0&quot;/&gt;&lt;wsp:rsid wsp:val=&quot;00EA1F3E&quot;/&gt;&lt;wsp:rsid wsp:val=&quot;00EB44D6&quot;/&gt;&lt;wsp:rsid wsp:val=&quot;00EB7007&quot;/&gt;&lt;wsp:rsid wsp:val=&quot;00F33673&quot;/&gt;&lt;wsp:rsid wsp:val=&quot;00F34170&quot;/&gt;&lt;wsp:rsid wsp:val=&quot;00F46E3B&quot;/&gt;&lt;wsp:rsid wsp:val=&quot;00F50626&quot;/&gt;&lt;wsp:rsid wsp:val=&quot;00F671B0&quot;/&gt;&lt;wsp:rsid wsp:val=&quot;00F77D54&quot;/&gt;&lt;wsp:rsid wsp:val=&quot;00FC305F&quot;/&gt;&lt;wsp:rsid wsp:val=&quot;00FC360B&quot;/&gt;&lt;wsp:rsid wsp:val=&quot;00FC3987&quot;/&gt;&lt;wsp:rsid wsp:val=&quot;00FE0D0E&quot;/&gt;&lt;wsp:rsid wsp:val=&quot;00FE701C&quot;/&gt;&lt;/wsp:rsids&gt;&lt;/w:docPr&gt;&lt;w:body&gt;&lt;w:p wsp:rsidR=&quot;00000000&quot; wsp:rsidRDefault=&quot;00B16FD8&quot;&gt;&lt;m:oMathPara&gt;&lt;m:oMath&gt;&lt;m:f&gt;&lt;m:fPr&gt;&lt;m:ctrlPr&gt;&lt;w:rPr&gt;&lt;w:rFonts w:ascii=&quot;Cambria Math&quot; w:fareast=&quot;瀹嬩綋&quot; w:h-ansi=&quot;Cambria Math&quot;/&gt;&lt;wx:font wx:val=&quot;Cambria Math&quot;/&gt;&lt;w:i/&gt;&lt;w:sz-cs w:val=&quot;21&quot;/&gt;&lt;/w:rPr&gt;&lt;/m:ctrlPr&gt;&lt;/m:fPr&gt;&lt;m:num&gt;&lt;m:r000&gt;&lt;w: wsrPr&gt;&lt;w:rFonts w:ascii=&quot;Cambria Math&quot; w:fareast=&quot;瀹嬩綋&quot; w:h-ansi=&quot;Cambria Math&quot;/&gt;&lt;wx:font wx:val=&quot;Cambria Math&quot;/&gt;&lt;w:i/&gt;&lt;w:sz-cs w:val=&quot;21&quot;/&gt;&lt;/w:rPr&gt;&lt;m:t&gt;V&lt;/m:t&gt;&lt;/m:r&gt;&lt;/m:num&gt;&lt;m:den&gt;&lt;m:r&gt;&lt;w:rPr&gt;&lt;w:rFonts w:ascii=&quot;Cambria Math&quot; w:fareast=&quot;瀹嬩綋&quot; w:hm:r000-ansi=&quot;&lt;w: wsCambria Math&quot;/&gt;&lt;wx:font wx:val=&quot;Cambria Math&quot;/&gt;&lt;w:i/&gt;&lt;w:sz-cs w:val=&quot;21&quot;/&gt;&lt;/w:rPr&gt;&lt;m:t&gt;M&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0" o:title="" chromakey="white"/>
          </v:shape>
        </w:pict>
      </w:r>
      <w:r w:rsidRPr="00EB7007">
        <w:rPr>
          <w:rFonts w:ascii="Times New Roman" w:eastAsia="宋体" w:hAnsi="Times New Roman"/>
          <w:szCs w:val="21"/>
        </w:rPr>
        <w:fldChar w:fldCharType="end"/>
      </w:r>
      <w:r w:rsidRPr="007B56EC">
        <w:rPr>
          <w:rFonts w:ascii="Times New Roman" w:eastAsia="宋体" w:hAnsi="Times New Roman"/>
          <w:szCs w:val="21"/>
        </w:rPr>
        <w:t xml:space="preserve">  .....................................................</w:t>
      </w:r>
      <w:r w:rsidRPr="007B56EC">
        <w:rPr>
          <w:rFonts w:ascii="Times New Roman" w:eastAsia="宋体" w:hAnsi="Times New Roman" w:hint="eastAsia"/>
          <w:szCs w:val="21"/>
        </w:rPr>
        <w:t>（</w:t>
      </w:r>
      <w:r>
        <w:rPr>
          <w:rFonts w:ascii="Times New Roman" w:eastAsia="宋体" w:hAnsi="Times New Roman"/>
          <w:szCs w:val="21"/>
        </w:rPr>
        <w:t>2</w:t>
      </w:r>
      <w:r w:rsidRPr="007B56EC">
        <w:rPr>
          <w:rFonts w:ascii="Times New Roman" w:eastAsia="宋体" w:hAnsi="Times New Roman" w:hint="eastAsia"/>
          <w:szCs w:val="21"/>
        </w:rPr>
        <w:t>）</w:t>
      </w:r>
    </w:p>
    <w:p w:rsidR="00CE3AA7" w:rsidRPr="007B56EC" w:rsidRDefault="00CE3AA7" w:rsidP="009A5DEF">
      <w:pPr>
        <w:widowControl/>
        <w:spacing w:line="360" w:lineRule="exact"/>
        <w:jc w:val="left"/>
        <w:rPr>
          <w:rFonts w:ascii="Times New Roman" w:eastAsia="宋体" w:hAnsi="Times New Roman"/>
          <w:szCs w:val="21"/>
        </w:rPr>
      </w:pPr>
      <w:r w:rsidRPr="007B56EC">
        <w:rPr>
          <w:rFonts w:ascii="Times New Roman" w:eastAsia="宋体" w:hAnsi="Times New Roman" w:hint="eastAsia"/>
          <w:szCs w:val="21"/>
        </w:rPr>
        <w:t>式中</w:t>
      </w:r>
      <w:r w:rsidRPr="007B56EC">
        <w:rPr>
          <w:rFonts w:ascii="Times New Roman" w:eastAsia="宋体" w:hAnsi="Times New Roman"/>
          <w:szCs w:val="21"/>
        </w:rPr>
        <w:t>:</w:t>
      </w:r>
    </w:p>
    <w:p w:rsidR="00CE3AA7" w:rsidRPr="007B56EC" w:rsidRDefault="00CE3AA7" w:rsidP="009A5DEF">
      <w:pPr>
        <w:widowControl/>
        <w:spacing w:line="360" w:lineRule="exact"/>
        <w:rPr>
          <w:rFonts w:ascii="Times New Roman" w:eastAsia="宋体" w:hAnsi="Times New Roman"/>
          <w:szCs w:val="21"/>
        </w:rPr>
      </w:pPr>
      <w:r w:rsidRPr="007B56EC">
        <w:rPr>
          <w:rFonts w:ascii="Times New Roman" w:eastAsia="宋体" w:hAnsi="Times New Roman"/>
          <w:szCs w:val="21"/>
        </w:rPr>
        <w:t>X</w:t>
      </w:r>
      <w:r w:rsidRPr="007B56EC">
        <w:rPr>
          <w:rFonts w:ascii="Times New Roman" w:eastAsia="宋体" w:hAnsi="Times New Roman"/>
          <w:szCs w:val="21"/>
          <w:vertAlign w:val="subscript"/>
        </w:rPr>
        <w:t xml:space="preserve">i </w:t>
      </w:r>
      <w:r w:rsidRPr="007B56EC">
        <w:rPr>
          <w:rFonts w:ascii="Times New Roman" w:eastAsia="宋体" w:hAnsi="Times New Roman"/>
          <w:szCs w:val="21"/>
        </w:rPr>
        <w:t>——</w:t>
      </w:r>
      <w:r w:rsidRPr="007B56EC">
        <w:rPr>
          <w:rFonts w:ascii="Times New Roman" w:eastAsia="宋体" w:hAnsi="Times New Roman" w:hint="eastAsia"/>
          <w:szCs w:val="21"/>
        </w:rPr>
        <w:t>试样中被测组分含量，单位为毫克每千克</w:t>
      </w:r>
      <w:r w:rsidRPr="007B56EC">
        <w:rPr>
          <w:rFonts w:ascii="Times New Roman" w:eastAsia="宋体" w:hAnsi="Times New Roman"/>
          <w:szCs w:val="21"/>
        </w:rPr>
        <w:t>(mg/kg);</w:t>
      </w:r>
    </w:p>
    <w:p w:rsidR="00CE3AA7" w:rsidRPr="007B56EC" w:rsidRDefault="00CE3AA7" w:rsidP="009A5DEF">
      <w:pPr>
        <w:widowControl/>
        <w:spacing w:line="360" w:lineRule="exact"/>
        <w:rPr>
          <w:rFonts w:ascii="Times New Roman" w:eastAsia="宋体" w:hAnsi="Times New Roman"/>
          <w:szCs w:val="21"/>
        </w:rPr>
      </w:pPr>
      <w:r w:rsidRPr="007B56EC">
        <w:rPr>
          <w:rFonts w:ascii="Times New Roman" w:eastAsia="宋体" w:hAnsi="Times New Roman"/>
          <w:szCs w:val="21"/>
        </w:rPr>
        <w:t>c</w:t>
      </w:r>
      <w:r w:rsidRPr="007B56EC">
        <w:rPr>
          <w:rFonts w:ascii="Times New Roman" w:eastAsia="宋体" w:hAnsi="Times New Roman"/>
          <w:szCs w:val="21"/>
          <w:vertAlign w:val="subscript"/>
        </w:rPr>
        <w:t xml:space="preserve"> i </w:t>
      </w:r>
      <w:r w:rsidRPr="007B56EC">
        <w:rPr>
          <w:rFonts w:ascii="Times New Roman" w:eastAsia="宋体" w:hAnsi="Times New Roman"/>
          <w:szCs w:val="21"/>
        </w:rPr>
        <w:t>——</w:t>
      </w:r>
      <w:r w:rsidRPr="007B56EC">
        <w:rPr>
          <w:rFonts w:ascii="Times New Roman" w:eastAsia="宋体" w:hAnsi="Times New Roman" w:hint="eastAsia"/>
          <w:szCs w:val="21"/>
        </w:rPr>
        <w:t>从标准工作曲线得到的试样溶液中被测组分的浓度，单位为微克每毫升</w:t>
      </w:r>
      <w:r w:rsidRPr="007B56EC">
        <w:rPr>
          <w:rFonts w:ascii="Times New Roman" w:eastAsia="宋体" w:hAnsi="Times New Roman"/>
          <w:szCs w:val="21"/>
        </w:rPr>
        <w:t>(µg /mL);</w:t>
      </w:r>
    </w:p>
    <w:p w:rsidR="00CE3AA7" w:rsidRPr="007B56EC" w:rsidRDefault="00CE3AA7" w:rsidP="009A5DEF">
      <w:pPr>
        <w:widowControl/>
        <w:spacing w:line="360" w:lineRule="exact"/>
        <w:rPr>
          <w:rFonts w:ascii="Times New Roman" w:eastAsia="宋体" w:hAnsi="Times New Roman"/>
          <w:szCs w:val="21"/>
        </w:rPr>
      </w:pPr>
      <w:r w:rsidRPr="007B56EC">
        <w:rPr>
          <w:rFonts w:ascii="Times New Roman" w:eastAsia="宋体" w:hAnsi="Times New Roman"/>
          <w:szCs w:val="21"/>
        </w:rPr>
        <w:t>V ——</w:t>
      </w:r>
      <w:r>
        <w:rPr>
          <w:rFonts w:ascii="Times New Roman" w:eastAsia="宋体" w:hAnsi="Times New Roman" w:hint="eastAsia"/>
          <w:szCs w:val="21"/>
        </w:rPr>
        <w:t>样品</w:t>
      </w:r>
      <w:r w:rsidRPr="007B56EC">
        <w:rPr>
          <w:rFonts w:ascii="Times New Roman" w:eastAsia="宋体" w:hAnsi="Times New Roman" w:hint="eastAsia"/>
          <w:szCs w:val="21"/>
        </w:rPr>
        <w:t>溶液定容体积，单位为毫升</w:t>
      </w:r>
      <w:r w:rsidRPr="007B56EC">
        <w:rPr>
          <w:rFonts w:ascii="Times New Roman" w:eastAsia="宋体" w:hAnsi="Times New Roman"/>
          <w:szCs w:val="21"/>
        </w:rPr>
        <w:t>(mL);</w:t>
      </w:r>
    </w:p>
    <w:p w:rsidR="00CE3AA7" w:rsidRPr="007B56EC" w:rsidRDefault="00CE3AA7" w:rsidP="009A5DEF">
      <w:pPr>
        <w:widowControl/>
        <w:spacing w:line="360" w:lineRule="exact"/>
        <w:rPr>
          <w:rFonts w:ascii="Times New Roman" w:eastAsia="宋体" w:hAnsi="Times New Roman"/>
          <w:szCs w:val="21"/>
        </w:rPr>
      </w:pPr>
      <w:r w:rsidRPr="007B56EC">
        <w:rPr>
          <w:rFonts w:ascii="Times New Roman" w:eastAsia="宋体" w:hAnsi="Times New Roman"/>
          <w:szCs w:val="21"/>
        </w:rPr>
        <w:t>M ——</w:t>
      </w:r>
      <w:r w:rsidRPr="007B56EC">
        <w:rPr>
          <w:rFonts w:ascii="Times New Roman" w:eastAsia="宋体" w:hAnsi="Times New Roman" w:hint="eastAsia"/>
          <w:szCs w:val="21"/>
        </w:rPr>
        <w:t>样品溶液所代表试样的质量，单位为克</w:t>
      </w:r>
      <w:r w:rsidRPr="007B56EC">
        <w:rPr>
          <w:rFonts w:ascii="Times New Roman" w:eastAsia="宋体" w:hAnsi="Times New Roman"/>
          <w:szCs w:val="21"/>
        </w:rPr>
        <w:t>(g)</w:t>
      </w:r>
      <w:r w:rsidRPr="007B56EC">
        <w:rPr>
          <w:rFonts w:ascii="Times New Roman" w:eastAsia="宋体" w:hAnsi="Times New Roman" w:hint="eastAsia"/>
          <w:szCs w:val="21"/>
        </w:rPr>
        <w:t>。</w:t>
      </w:r>
    </w:p>
    <w:p w:rsidR="00CE3AA7" w:rsidRPr="007B56EC" w:rsidRDefault="00CE3AA7" w:rsidP="009A5DEF">
      <w:pPr>
        <w:widowControl/>
        <w:spacing w:line="360" w:lineRule="exact"/>
        <w:rPr>
          <w:rFonts w:ascii="Times New Roman" w:eastAsia="宋体" w:hAnsi="Times New Roman"/>
          <w:szCs w:val="21"/>
        </w:rPr>
      </w:pPr>
      <w:r w:rsidRPr="007B56EC">
        <w:rPr>
          <w:rFonts w:ascii="Times New Roman" w:eastAsia="宋体" w:hAnsi="Times New Roman" w:hint="eastAsia"/>
          <w:szCs w:val="21"/>
        </w:rPr>
        <w:t>注：计算结果应扣除空白值。</w:t>
      </w:r>
    </w:p>
    <w:p w:rsidR="00CE3AA7" w:rsidRPr="007B56EC" w:rsidRDefault="00CE3AA7" w:rsidP="007B56EC">
      <w:pPr>
        <w:pStyle w:val="a"/>
        <w:numPr>
          <w:ilvl w:val="0"/>
          <w:numId w:val="0"/>
        </w:numPr>
        <w:spacing w:before="312" w:after="312"/>
        <w:outlineLvl w:val="0"/>
        <w:rPr>
          <w:color w:val="000000"/>
          <w:szCs w:val="21"/>
        </w:rPr>
      </w:pPr>
      <w:bookmarkStart w:id="29" w:name="_Toc143007107"/>
      <w:r w:rsidRPr="007B56EC">
        <w:rPr>
          <w:color w:val="000000"/>
          <w:szCs w:val="21"/>
        </w:rPr>
        <w:t xml:space="preserve">9 </w:t>
      </w:r>
      <w:r w:rsidRPr="007B56EC">
        <w:rPr>
          <w:rFonts w:hint="eastAsia"/>
          <w:color w:val="000000"/>
          <w:szCs w:val="21"/>
        </w:rPr>
        <w:t>测定低限和回收率</w:t>
      </w:r>
      <w:bookmarkEnd w:id="29"/>
    </w:p>
    <w:p w:rsidR="00CE3AA7" w:rsidRPr="007B56EC" w:rsidRDefault="00CE3AA7" w:rsidP="007B56EC">
      <w:pPr>
        <w:pStyle w:val="a0"/>
        <w:numPr>
          <w:ilvl w:val="0"/>
          <w:numId w:val="0"/>
        </w:numPr>
        <w:spacing w:before="156" w:after="156"/>
        <w:ind w:left="-2"/>
        <w:rPr>
          <w:color w:val="000000"/>
          <w:sz w:val="21"/>
          <w:szCs w:val="21"/>
        </w:rPr>
      </w:pPr>
      <w:bookmarkStart w:id="30" w:name="_Toc143007108"/>
      <w:r w:rsidRPr="007B56EC">
        <w:rPr>
          <w:color w:val="000000"/>
          <w:sz w:val="21"/>
          <w:szCs w:val="21"/>
        </w:rPr>
        <w:t>9.1</w:t>
      </w:r>
      <w:r w:rsidRPr="007B56EC">
        <w:rPr>
          <w:rFonts w:hint="eastAsia"/>
          <w:color w:val="000000"/>
          <w:sz w:val="21"/>
          <w:szCs w:val="21"/>
        </w:rPr>
        <w:t>测定低限</w:t>
      </w:r>
      <w:bookmarkEnd w:id="30"/>
    </w:p>
    <w:p w:rsidR="00CE3AA7" w:rsidRPr="007B56EC" w:rsidRDefault="00CE3AA7" w:rsidP="00AE035F">
      <w:pPr>
        <w:widowControl/>
        <w:spacing w:line="360" w:lineRule="exact"/>
        <w:ind w:firstLineChars="200" w:firstLine="420"/>
        <w:jc w:val="left"/>
        <w:rPr>
          <w:rFonts w:ascii="Times New Roman" w:eastAsia="宋体" w:hAnsi="Times New Roman"/>
          <w:szCs w:val="21"/>
        </w:rPr>
      </w:pPr>
      <w:r w:rsidRPr="007B56EC">
        <w:rPr>
          <w:rFonts w:ascii="Times New Roman" w:eastAsia="宋体" w:hAnsi="Times New Roman" w:hint="eastAsia"/>
          <w:szCs w:val="21"/>
        </w:rPr>
        <w:t>本方法中三唑类杀菌剂残留量的测定低限见附录</w:t>
      </w:r>
      <w:r w:rsidRPr="007B56EC">
        <w:rPr>
          <w:rFonts w:ascii="Times New Roman" w:eastAsia="宋体" w:hAnsi="Times New Roman"/>
          <w:szCs w:val="21"/>
        </w:rPr>
        <w:t>C</w:t>
      </w:r>
      <w:r w:rsidRPr="007B56EC">
        <w:rPr>
          <w:rFonts w:ascii="Times New Roman" w:eastAsia="宋体" w:hAnsi="Times New Roman" w:hint="eastAsia"/>
          <w:szCs w:val="21"/>
        </w:rPr>
        <w:t>。</w:t>
      </w:r>
    </w:p>
    <w:p w:rsidR="00CE3AA7" w:rsidRPr="007B56EC" w:rsidRDefault="00CE3AA7" w:rsidP="007B56EC">
      <w:pPr>
        <w:pStyle w:val="a0"/>
        <w:numPr>
          <w:ilvl w:val="0"/>
          <w:numId w:val="0"/>
        </w:numPr>
        <w:spacing w:before="156" w:after="156"/>
        <w:ind w:left="-2"/>
        <w:rPr>
          <w:color w:val="000000"/>
          <w:sz w:val="21"/>
          <w:szCs w:val="21"/>
        </w:rPr>
      </w:pPr>
      <w:bookmarkStart w:id="31" w:name="_Toc143007109"/>
      <w:r w:rsidRPr="007B56EC">
        <w:rPr>
          <w:color w:val="000000"/>
          <w:sz w:val="21"/>
          <w:szCs w:val="21"/>
        </w:rPr>
        <w:t xml:space="preserve">9.2 </w:t>
      </w:r>
      <w:r w:rsidRPr="007B56EC">
        <w:rPr>
          <w:rFonts w:hint="eastAsia"/>
          <w:color w:val="000000"/>
          <w:sz w:val="21"/>
          <w:szCs w:val="21"/>
        </w:rPr>
        <w:t>回收率</w:t>
      </w:r>
      <w:bookmarkEnd w:id="31"/>
    </w:p>
    <w:p w:rsidR="00CE3AA7" w:rsidRPr="00782C24" w:rsidRDefault="00CE3AA7" w:rsidP="00AE035F">
      <w:pPr>
        <w:widowControl/>
        <w:spacing w:line="360" w:lineRule="exact"/>
        <w:ind w:firstLineChars="200" w:firstLine="420"/>
        <w:jc w:val="left"/>
        <w:rPr>
          <w:rFonts w:ascii="Times New Roman" w:eastAsia="宋体" w:hAnsi="Times New Roman"/>
        </w:rPr>
      </w:pPr>
      <w:r w:rsidRPr="007B56EC">
        <w:rPr>
          <w:rFonts w:ascii="Times New Roman" w:eastAsia="宋体" w:hAnsi="Times New Roman" w:hint="eastAsia"/>
          <w:szCs w:val="21"/>
        </w:rPr>
        <w:t>样品的添加浓度及回收率数据见附录</w:t>
      </w:r>
      <w:r w:rsidRPr="007B56EC">
        <w:rPr>
          <w:rFonts w:ascii="Times New Roman" w:eastAsia="宋体" w:hAnsi="Times New Roman"/>
          <w:szCs w:val="21"/>
        </w:rPr>
        <w:t>D</w:t>
      </w:r>
      <w:r w:rsidRPr="007B56EC">
        <w:rPr>
          <w:rFonts w:ascii="Times New Roman" w:eastAsia="宋体" w:hAnsi="Times New Roman" w:hint="eastAsia"/>
          <w:szCs w:val="21"/>
        </w:rPr>
        <w:t>。</w:t>
      </w:r>
      <w:r w:rsidRPr="00782C24">
        <w:rPr>
          <w:rFonts w:ascii="Times New Roman" w:eastAsia="宋体" w:hAnsi="Times New Roman"/>
        </w:rPr>
        <w:br w:type="page"/>
      </w:r>
    </w:p>
    <w:p w:rsidR="00CE3AA7" w:rsidRPr="007B56EC" w:rsidRDefault="00CE3AA7" w:rsidP="001843D4">
      <w:pPr>
        <w:pStyle w:val="Heading1"/>
        <w:spacing w:before="0" w:after="0" w:line="480" w:lineRule="auto"/>
        <w:jc w:val="center"/>
        <w:rPr>
          <w:rFonts w:ascii="黑体" w:eastAsia="黑体" w:hAnsi="黑体"/>
          <w:b w:val="0"/>
          <w:bCs w:val="0"/>
          <w:sz w:val="21"/>
          <w:szCs w:val="21"/>
        </w:rPr>
      </w:pPr>
      <w:bookmarkStart w:id="32" w:name="_Toc143007110"/>
      <w:r w:rsidRPr="007B56EC">
        <w:rPr>
          <w:rFonts w:ascii="黑体" w:eastAsia="黑体" w:hAnsi="黑体" w:hint="eastAsia"/>
          <w:b w:val="0"/>
          <w:bCs w:val="0"/>
          <w:sz w:val="21"/>
          <w:szCs w:val="21"/>
        </w:rPr>
        <w:t>附录</w:t>
      </w:r>
      <w:r w:rsidRPr="007B56EC">
        <w:rPr>
          <w:rFonts w:ascii="黑体" w:eastAsia="黑体" w:hAnsi="黑体"/>
          <w:b w:val="0"/>
          <w:bCs w:val="0"/>
          <w:sz w:val="21"/>
          <w:szCs w:val="21"/>
        </w:rPr>
        <w:t>A</w:t>
      </w:r>
      <w:bookmarkEnd w:id="32"/>
    </w:p>
    <w:p w:rsidR="00CE3AA7" w:rsidRPr="007B56EC" w:rsidRDefault="00CE3AA7" w:rsidP="00A053EC">
      <w:pPr>
        <w:spacing w:line="360" w:lineRule="exact"/>
        <w:jc w:val="center"/>
        <w:rPr>
          <w:rFonts w:ascii="黑体" w:eastAsia="黑体" w:hAnsi="黑体"/>
          <w:szCs w:val="21"/>
        </w:rPr>
      </w:pPr>
      <w:r w:rsidRPr="007B56EC">
        <w:rPr>
          <w:rFonts w:ascii="黑体" w:eastAsia="黑体" w:hAnsi="黑体" w:hint="eastAsia"/>
          <w:szCs w:val="21"/>
        </w:rPr>
        <w:t>（资料性）</w:t>
      </w:r>
    </w:p>
    <w:p w:rsidR="00CE3AA7" w:rsidRPr="007B56EC" w:rsidRDefault="00CE3AA7" w:rsidP="00A053EC">
      <w:pPr>
        <w:spacing w:line="360" w:lineRule="exact"/>
        <w:jc w:val="center"/>
        <w:rPr>
          <w:rFonts w:ascii="黑体" w:eastAsia="黑体" w:hAnsi="黑体"/>
          <w:szCs w:val="21"/>
        </w:rPr>
      </w:pPr>
      <w:r w:rsidRPr="007B56EC">
        <w:rPr>
          <w:rFonts w:ascii="黑体" w:eastAsia="黑体" w:hAnsi="黑体" w:hint="eastAsia"/>
          <w:szCs w:val="21"/>
        </w:rPr>
        <w:t>液相色谱</w:t>
      </w:r>
      <w:r w:rsidRPr="007B56EC">
        <w:rPr>
          <w:rFonts w:ascii="黑体" w:eastAsia="黑体" w:hAnsi="黑体"/>
          <w:szCs w:val="21"/>
        </w:rPr>
        <w:t>-</w:t>
      </w:r>
      <w:r w:rsidRPr="007B56EC">
        <w:rPr>
          <w:rFonts w:ascii="黑体" w:eastAsia="黑体" w:hAnsi="黑体" w:hint="eastAsia"/>
          <w:szCs w:val="21"/>
        </w:rPr>
        <w:t>串联质谱仪器参数</w:t>
      </w:r>
    </w:p>
    <w:p w:rsidR="00CE3AA7" w:rsidRPr="007B56EC" w:rsidRDefault="00CE3AA7" w:rsidP="00A053EC">
      <w:pPr>
        <w:spacing w:line="360" w:lineRule="exact"/>
        <w:rPr>
          <w:rFonts w:ascii="宋体" w:eastAsia="宋体" w:hAnsi="宋体"/>
          <w:szCs w:val="21"/>
        </w:rPr>
      </w:pPr>
      <w:r w:rsidRPr="007B56EC">
        <w:rPr>
          <w:rFonts w:ascii="宋体" w:eastAsia="宋体" w:hAnsi="宋体" w:hint="eastAsia"/>
          <w:szCs w:val="21"/>
        </w:rPr>
        <w:t>液相色谱</w:t>
      </w:r>
      <w:r w:rsidRPr="007B56EC">
        <w:rPr>
          <w:rFonts w:ascii="宋体" w:eastAsia="宋体" w:hAnsi="宋体"/>
          <w:szCs w:val="21"/>
        </w:rPr>
        <w:t>-</w:t>
      </w:r>
      <w:r w:rsidRPr="007B56EC">
        <w:rPr>
          <w:rFonts w:ascii="宋体" w:eastAsia="宋体" w:hAnsi="宋体" w:hint="eastAsia"/>
          <w:szCs w:val="21"/>
        </w:rPr>
        <w:t>串联质谱仪器参数：定性离子对、定量离子对、去簇电压</w:t>
      </w:r>
      <w:r w:rsidRPr="007B56EC">
        <w:rPr>
          <w:rFonts w:ascii="宋体" w:eastAsia="宋体" w:hAnsi="宋体"/>
          <w:szCs w:val="21"/>
        </w:rPr>
        <w:t xml:space="preserve"> (DP) </w:t>
      </w:r>
      <w:r w:rsidRPr="007B56EC">
        <w:rPr>
          <w:rFonts w:ascii="宋体" w:eastAsia="宋体" w:hAnsi="宋体" w:hint="eastAsia"/>
          <w:szCs w:val="21"/>
        </w:rPr>
        <w:t>、碰撞室入口电压</w:t>
      </w:r>
      <w:r w:rsidRPr="007B56EC">
        <w:rPr>
          <w:rFonts w:ascii="宋体" w:eastAsia="宋体" w:hAnsi="宋体"/>
          <w:szCs w:val="21"/>
        </w:rPr>
        <w:t xml:space="preserve"> (EP) </w:t>
      </w:r>
      <w:r w:rsidRPr="007B56EC">
        <w:rPr>
          <w:rFonts w:ascii="宋体" w:eastAsia="宋体" w:hAnsi="宋体" w:hint="eastAsia"/>
          <w:szCs w:val="21"/>
        </w:rPr>
        <w:t>、碰撞气能量</w:t>
      </w:r>
      <w:r w:rsidRPr="007B56EC">
        <w:rPr>
          <w:rFonts w:ascii="宋体" w:eastAsia="宋体" w:hAnsi="宋体"/>
          <w:szCs w:val="21"/>
        </w:rPr>
        <w:t xml:space="preserve"> (CE) </w:t>
      </w:r>
      <w:r w:rsidRPr="007B56EC">
        <w:rPr>
          <w:rFonts w:ascii="宋体" w:eastAsia="宋体" w:hAnsi="宋体" w:hint="eastAsia"/>
          <w:szCs w:val="21"/>
        </w:rPr>
        <w:t>、碰撞室出口电压</w:t>
      </w:r>
      <w:r w:rsidRPr="007B56EC">
        <w:rPr>
          <w:rFonts w:ascii="宋体" w:eastAsia="宋体" w:hAnsi="宋体"/>
          <w:szCs w:val="21"/>
        </w:rPr>
        <w:t xml:space="preserve"> (CXP)</w:t>
      </w:r>
      <w:r w:rsidRPr="007B56EC">
        <w:rPr>
          <w:rFonts w:ascii="宋体" w:eastAsia="宋体" w:hAnsi="宋体" w:hint="eastAsia"/>
          <w:szCs w:val="21"/>
        </w:rPr>
        <w:t>，见表</w:t>
      </w:r>
      <w:r w:rsidRPr="007B56EC">
        <w:rPr>
          <w:rFonts w:ascii="宋体" w:eastAsia="宋体" w:hAnsi="宋体"/>
          <w:szCs w:val="21"/>
        </w:rPr>
        <w:t>A</w:t>
      </w:r>
      <w:r w:rsidRPr="007B56EC">
        <w:rPr>
          <w:rFonts w:ascii="宋体" w:eastAsia="宋体" w:hAnsi="宋体" w:hint="eastAsia"/>
          <w:szCs w:val="21"/>
        </w:rPr>
        <w:t>。</w:t>
      </w:r>
    </w:p>
    <w:p w:rsidR="00CE3AA7" w:rsidRPr="007B56EC" w:rsidRDefault="00CE3AA7" w:rsidP="00A053EC">
      <w:pPr>
        <w:spacing w:line="360" w:lineRule="exact"/>
        <w:jc w:val="center"/>
        <w:rPr>
          <w:rFonts w:ascii="Times New Roman" w:eastAsia="宋体" w:hAnsi="Times New Roman"/>
          <w:szCs w:val="21"/>
        </w:rPr>
      </w:pPr>
      <w:r w:rsidRPr="007B56EC">
        <w:rPr>
          <w:rFonts w:ascii="Times New Roman" w:eastAsia="宋体" w:hAnsi="Times New Roman" w:hint="eastAsia"/>
          <w:szCs w:val="21"/>
        </w:rPr>
        <w:t>表</w:t>
      </w:r>
      <w:r w:rsidRPr="007B56EC">
        <w:rPr>
          <w:rFonts w:ascii="Times New Roman" w:eastAsia="宋体" w:hAnsi="Times New Roman"/>
          <w:szCs w:val="21"/>
        </w:rPr>
        <w:t>A 23</w:t>
      </w:r>
      <w:r w:rsidRPr="007B56EC">
        <w:rPr>
          <w:rFonts w:ascii="Times New Roman" w:eastAsia="宋体" w:hAnsi="Times New Roman" w:hint="eastAsia"/>
          <w:szCs w:val="21"/>
        </w:rPr>
        <w:t>种三唑类杀菌剂监测离子对与电压参数</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9"/>
        <w:gridCol w:w="1660"/>
        <w:gridCol w:w="1325"/>
        <w:gridCol w:w="1325"/>
        <w:gridCol w:w="828"/>
        <w:gridCol w:w="992"/>
        <w:gridCol w:w="1161"/>
        <w:gridCol w:w="1087"/>
      </w:tblGrid>
      <w:tr w:rsidR="00CE3AA7" w:rsidRPr="00EB7007" w:rsidTr="00EB7007">
        <w:trPr>
          <w:trHeight w:val="211"/>
        </w:trPr>
        <w:tc>
          <w:tcPr>
            <w:tcW w:w="1319" w:type="dxa"/>
            <w:vAlign w:val="center"/>
          </w:tcPr>
          <w:p w:rsidR="00CE3AA7" w:rsidRPr="00EB7007" w:rsidRDefault="00CE3AA7" w:rsidP="00EB7007">
            <w:pPr>
              <w:jc w:val="center"/>
              <w:rPr>
                <w:rFonts w:ascii="Times New Roman" w:eastAsia="宋体" w:hAnsi="Times New Roman"/>
                <w:b/>
                <w:bCs/>
                <w:sz w:val="18"/>
                <w:szCs w:val="18"/>
              </w:rPr>
            </w:pPr>
            <w:bookmarkStart w:id="33" w:name="_Hlk141573133"/>
            <w:r w:rsidRPr="00EB7007">
              <w:rPr>
                <w:rFonts w:ascii="Times New Roman" w:eastAsia="宋体" w:hAnsi="Times New Roman" w:hint="eastAsia"/>
                <w:b/>
                <w:bCs/>
                <w:color w:val="000000"/>
                <w:sz w:val="18"/>
                <w:szCs w:val="18"/>
              </w:rPr>
              <w:t>中文名称</w:t>
            </w:r>
          </w:p>
        </w:tc>
        <w:tc>
          <w:tcPr>
            <w:tcW w:w="1660" w:type="dxa"/>
            <w:vAlign w:val="center"/>
          </w:tcPr>
          <w:p w:rsidR="00CE3AA7" w:rsidRPr="00EB7007" w:rsidRDefault="00CE3AA7" w:rsidP="00EB7007">
            <w:pPr>
              <w:jc w:val="center"/>
              <w:rPr>
                <w:rFonts w:ascii="Times New Roman" w:eastAsia="宋体" w:hAnsi="Times New Roman"/>
                <w:b/>
                <w:bCs/>
                <w:sz w:val="18"/>
                <w:szCs w:val="18"/>
              </w:rPr>
            </w:pPr>
            <w:r w:rsidRPr="00EB7007">
              <w:rPr>
                <w:rFonts w:ascii="Times New Roman" w:eastAsia="宋体" w:hAnsi="Times New Roman" w:hint="eastAsia"/>
                <w:b/>
                <w:bCs/>
                <w:color w:val="000000"/>
                <w:sz w:val="18"/>
                <w:szCs w:val="18"/>
              </w:rPr>
              <w:t>英文名称</w:t>
            </w:r>
          </w:p>
        </w:tc>
        <w:tc>
          <w:tcPr>
            <w:tcW w:w="1325" w:type="dxa"/>
            <w:vAlign w:val="center"/>
          </w:tcPr>
          <w:p w:rsidR="00CE3AA7" w:rsidRPr="00EB7007" w:rsidRDefault="00CE3AA7" w:rsidP="00EB7007">
            <w:pPr>
              <w:jc w:val="center"/>
              <w:rPr>
                <w:rFonts w:ascii="Times New Roman" w:eastAsia="宋体" w:hAnsi="Times New Roman"/>
                <w:b/>
                <w:bCs/>
                <w:sz w:val="18"/>
                <w:szCs w:val="18"/>
              </w:rPr>
            </w:pPr>
            <w:r w:rsidRPr="00EB7007">
              <w:rPr>
                <w:rFonts w:ascii="Times New Roman" w:eastAsia="宋体" w:hAnsi="Times New Roman" w:hint="eastAsia"/>
                <w:b/>
                <w:bCs/>
                <w:color w:val="000000"/>
                <w:sz w:val="18"/>
                <w:szCs w:val="18"/>
              </w:rPr>
              <w:t>定量离子（</w:t>
            </w:r>
            <w:r w:rsidRPr="00EB7007">
              <w:rPr>
                <w:rFonts w:ascii="Times New Roman" w:eastAsia="宋体" w:hAnsi="Times New Roman"/>
                <w:b/>
                <w:bCs/>
                <w:color w:val="000000"/>
                <w:sz w:val="18"/>
                <w:szCs w:val="18"/>
              </w:rPr>
              <w:t>m/z</w:t>
            </w:r>
            <w:r w:rsidRPr="00EB7007">
              <w:rPr>
                <w:rFonts w:ascii="Times New Roman" w:eastAsia="宋体" w:hAnsi="Times New Roman" w:hint="eastAsia"/>
                <w:b/>
                <w:bCs/>
                <w:color w:val="000000"/>
                <w:sz w:val="18"/>
                <w:szCs w:val="18"/>
              </w:rPr>
              <w:t>）</w:t>
            </w:r>
          </w:p>
        </w:tc>
        <w:tc>
          <w:tcPr>
            <w:tcW w:w="1325" w:type="dxa"/>
            <w:vAlign w:val="center"/>
          </w:tcPr>
          <w:p w:rsidR="00CE3AA7" w:rsidRPr="00EB7007" w:rsidRDefault="00CE3AA7" w:rsidP="00EB7007">
            <w:pPr>
              <w:jc w:val="center"/>
              <w:rPr>
                <w:rFonts w:ascii="Times New Roman" w:eastAsia="宋体" w:hAnsi="Times New Roman"/>
                <w:b/>
                <w:bCs/>
                <w:sz w:val="18"/>
                <w:szCs w:val="18"/>
              </w:rPr>
            </w:pPr>
            <w:r w:rsidRPr="00EB7007">
              <w:rPr>
                <w:rFonts w:ascii="Times New Roman" w:eastAsia="宋体" w:hAnsi="Times New Roman" w:hint="eastAsia"/>
                <w:b/>
                <w:bCs/>
                <w:color w:val="000000"/>
                <w:sz w:val="18"/>
                <w:szCs w:val="18"/>
              </w:rPr>
              <w:t>定性离子（</w:t>
            </w:r>
            <w:r w:rsidRPr="00EB7007">
              <w:rPr>
                <w:rFonts w:ascii="Times New Roman" w:eastAsia="宋体" w:hAnsi="Times New Roman"/>
                <w:b/>
                <w:bCs/>
                <w:color w:val="000000"/>
                <w:sz w:val="18"/>
                <w:szCs w:val="18"/>
              </w:rPr>
              <w:t>m/z</w:t>
            </w:r>
            <w:r w:rsidRPr="00EB7007">
              <w:rPr>
                <w:rFonts w:ascii="Times New Roman" w:eastAsia="宋体" w:hAnsi="Times New Roman" w:hint="eastAsia"/>
                <w:b/>
                <w:bCs/>
                <w:color w:val="000000"/>
                <w:sz w:val="18"/>
                <w:szCs w:val="18"/>
              </w:rPr>
              <w:t>）</w:t>
            </w:r>
          </w:p>
        </w:tc>
        <w:tc>
          <w:tcPr>
            <w:tcW w:w="828" w:type="dxa"/>
            <w:vAlign w:val="center"/>
          </w:tcPr>
          <w:p w:rsidR="00CE3AA7" w:rsidRPr="00EB7007" w:rsidRDefault="00CE3AA7" w:rsidP="00EB7007">
            <w:pPr>
              <w:jc w:val="center"/>
              <w:rPr>
                <w:rFonts w:ascii="Times New Roman" w:eastAsia="宋体" w:hAnsi="Times New Roman"/>
                <w:b/>
                <w:bCs/>
                <w:sz w:val="18"/>
                <w:szCs w:val="18"/>
              </w:rPr>
            </w:pPr>
            <w:r w:rsidRPr="00EB7007">
              <w:rPr>
                <w:rFonts w:ascii="Times New Roman" w:eastAsia="宋体" w:hAnsi="Times New Roman" w:hint="eastAsia"/>
                <w:b/>
                <w:bCs/>
                <w:color w:val="000000"/>
                <w:sz w:val="18"/>
                <w:szCs w:val="18"/>
              </w:rPr>
              <w:t>去簇电压</w:t>
            </w:r>
            <w:r w:rsidRPr="00EB7007">
              <w:rPr>
                <w:rFonts w:ascii="Times New Roman" w:eastAsia="宋体" w:hAnsi="Times New Roman"/>
                <w:b/>
                <w:bCs/>
                <w:color w:val="000000"/>
                <w:sz w:val="18"/>
                <w:szCs w:val="18"/>
              </w:rPr>
              <w:t>(DP)</w:t>
            </w:r>
          </w:p>
        </w:tc>
        <w:tc>
          <w:tcPr>
            <w:tcW w:w="992" w:type="dxa"/>
            <w:vAlign w:val="center"/>
          </w:tcPr>
          <w:p w:rsidR="00CE3AA7" w:rsidRPr="00EB7007" w:rsidRDefault="00CE3AA7" w:rsidP="00EB7007">
            <w:pPr>
              <w:jc w:val="center"/>
              <w:rPr>
                <w:rFonts w:ascii="Times New Roman" w:eastAsia="宋体" w:hAnsi="Times New Roman"/>
                <w:b/>
                <w:bCs/>
                <w:sz w:val="18"/>
                <w:szCs w:val="18"/>
              </w:rPr>
            </w:pPr>
            <w:r w:rsidRPr="00EB7007">
              <w:rPr>
                <w:rFonts w:ascii="Times New Roman" w:eastAsia="宋体" w:hAnsi="Times New Roman" w:hint="eastAsia"/>
                <w:b/>
                <w:bCs/>
                <w:color w:val="000000"/>
                <w:sz w:val="18"/>
                <w:szCs w:val="18"/>
              </w:rPr>
              <w:t>碰撞室入口电压</w:t>
            </w:r>
            <w:r w:rsidRPr="00EB7007">
              <w:rPr>
                <w:rFonts w:ascii="Times New Roman" w:eastAsia="宋体" w:hAnsi="Times New Roman"/>
                <w:b/>
                <w:bCs/>
                <w:color w:val="000000"/>
                <w:sz w:val="18"/>
                <w:szCs w:val="18"/>
              </w:rPr>
              <w:t>(EP)</w:t>
            </w:r>
          </w:p>
        </w:tc>
        <w:tc>
          <w:tcPr>
            <w:tcW w:w="1161" w:type="dxa"/>
            <w:vAlign w:val="center"/>
          </w:tcPr>
          <w:p w:rsidR="00CE3AA7" w:rsidRPr="00EB7007" w:rsidRDefault="00CE3AA7" w:rsidP="00EB7007">
            <w:pPr>
              <w:jc w:val="center"/>
              <w:rPr>
                <w:rFonts w:ascii="Times New Roman" w:eastAsia="宋体" w:hAnsi="Times New Roman"/>
                <w:b/>
                <w:bCs/>
                <w:sz w:val="18"/>
                <w:szCs w:val="18"/>
              </w:rPr>
            </w:pPr>
            <w:r w:rsidRPr="00EB7007">
              <w:rPr>
                <w:rFonts w:ascii="Times New Roman" w:eastAsia="宋体" w:hAnsi="Times New Roman" w:hint="eastAsia"/>
                <w:b/>
                <w:bCs/>
                <w:color w:val="000000"/>
                <w:sz w:val="18"/>
                <w:szCs w:val="18"/>
              </w:rPr>
              <w:t>碰撞气能量</w:t>
            </w:r>
            <w:r w:rsidRPr="00EB7007">
              <w:rPr>
                <w:rFonts w:ascii="Times New Roman" w:eastAsia="宋体" w:hAnsi="Times New Roman"/>
                <w:b/>
                <w:bCs/>
                <w:color w:val="000000"/>
                <w:sz w:val="18"/>
                <w:szCs w:val="18"/>
              </w:rPr>
              <w:t>(CE)</w:t>
            </w:r>
          </w:p>
        </w:tc>
        <w:tc>
          <w:tcPr>
            <w:tcW w:w="1087" w:type="dxa"/>
            <w:vAlign w:val="center"/>
          </w:tcPr>
          <w:p w:rsidR="00CE3AA7" w:rsidRPr="00EB7007" w:rsidRDefault="00CE3AA7" w:rsidP="00EB7007">
            <w:pPr>
              <w:jc w:val="center"/>
              <w:rPr>
                <w:rFonts w:ascii="Times New Roman" w:eastAsia="宋体" w:hAnsi="Times New Roman"/>
                <w:b/>
                <w:bCs/>
                <w:sz w:val="18"/>
                <w:szCs w:val="18"/>
              </w:rPr>
            </w:pPr>
            <w:r w:rsidRPr="00EB7007">
              <w:rPr>
                <w:rFonts w:ascii="Times New Roman" w:eastAsia="宋体" w:hAnsi="Times New Roman" w:hint="eastAsia"/>
                <w:b/>
                <w:bCs/>
                <w:color w:val="000000"/>
                <w:sz w:val="18"/>
                <w:szCs w:val="18"/>
              </w:rPr>
              <w:t>碰撞室出口电压</w:t>
            </w:r>
            <w:r w:rsidRPr="00EB7007">
              <w:rPr>
                <w:rFonts w:ascii="Times New Roman" w:eastAsia="宋体" w:hAnsi="Times New Roman"/>
                <w:b/>
                <w:bCs/>
                <w:color w:val="000000"/>
                <w:sz w:val="18"/>
                <w:szCs w:val="18"/>
              </w:rPr>
              <w:t>(CXP)</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苯醚甲环唑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Difenoconazole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406.2/251.1</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406.2/253.1</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48.5</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4.4</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25.0; 25.0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 5.0</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戊菌唑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Penconazole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284.0/159.0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284.0/70.0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19.0; 30.0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8.9; 8.3</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叶菌唑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Metconazole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320.0/70.0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320.0/125.0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49.0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30.0; 30.0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0.8; 8.3</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苄氯三唑醇</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Diclobutrazol</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328.0/70.0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328.0/160.0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49.0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29.0; 25.0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2.6; 1.1</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腈菌唑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Myclobutanil</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289.0/70.0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289.0/125.0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12.0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6.5</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280; 25.0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4.5; 8.4</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氟环唑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Epoxiconazole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330.0/121.0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330.0/101.0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15.0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27.0; 65.5</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6.2; 11.5</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环丙唑醇</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Cyproconazole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292.1/70.2</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292.1/125.2</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55.0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30.0; 29.0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10.1; 8.7</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丙环唑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Propiconazole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342.1/159.1</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342.1/69.1</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60.0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26.0; 30.0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6.2; 7.1</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灭菌唑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Triticonazole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318.0/70.0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318.0/125.0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49.0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26.0; 26.0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5.5; 1.6</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三唑醇</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Triadimenol</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296.1/70.1</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296.1/227.2</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30.0; 30.0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9.5; 7.9</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四氟醚唑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Tetraconazole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372.0/159.0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372.0/70.0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65.0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24.0; 28.0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3.4; 7.9</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己唑醇</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Hexaconazole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314.0/70.0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314.0/159.0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42.5</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25.0; 28.0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5.4; 8.1</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联苯三唑醇</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Bitertanol</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338.0/70.0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338.0/269.0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4.5</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22.0; 22.0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5.4; 8.1</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硅氟唑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Simeconazole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294.0/73.0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294.0/70.0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41.5</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3.5</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30.0; 30.0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7.9; 11.1</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氟硅唑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Flusilazole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316.0/247.0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316.0/165.0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49.0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22.0; 25.0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5.4; 8.1</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乙环唑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Etaconazole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328.2/159.1</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328.2/123.0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35.5</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6.5</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37.3; 73.0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8.1; 6.2</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三唑酮</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Triadimefon</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294.0/197.0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294.0/225.0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10.0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6.1</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21.1; 27.0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8.4; 5.0</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腈苯唑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Fenbuconazole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337.0/125.0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337.0/70.0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72.0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22.0; 30.0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8.4; 5.0</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粉唑醇</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Flutriafol</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302.0/123.0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302.0/109.0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42.0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25.0; 25.0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9.2; 10.1</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戊唑醇</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Tebuconazole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308.0/70.0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308.0/125.0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50.2</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4.0</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30.0; 30.0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10.2; 12.1</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三环唑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Tricyclazole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190.0/163.0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190.0/136.0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45.0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4.5</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25.0; 25.0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8.7; 6.8</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烯唑醇</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Diniconazole</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327.0/70.2</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327.0/159.0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41.2</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5.2</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63.8; 40.0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9.2; 9.8</w:t>
            </w:r>
          </w:p>
        </w:tc>
      </w:tr>
      <w:tr w:rsidR="00CE3AA7" w:rsidRPr="00EB7007" w:rsidTr="00EB7007">
        <w:trPr>
          <w:trHeight w:val="211"/>
        </w:trPr>
        <w:tc>
          <w:tcPr>
            <w:tcW w:w="1319"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hint="eastAsia"/>
                <w:color w:val="000000"/>
                <w:sz w:val="16"/>
                <w:szCs w:val="16"/>
              </w:rPr>
              <w:t>多效唑</w:t>
            </w:r>
          </w:p>
        </w:tc>
        <w:tc>
          <w:tcPr>
            <w:tcW w:w="1660"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Paclobutrazol</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294.0/70.0</w:t>
            </w:r>
          </w:p>
        </w:tc>
        <w:tc>
          <w:tcPr>
            <w:tcW w:w="1325"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294.0/125.0</w:t>
            </w:r>
          </w:p>
        </w:tc>
        <w:tc>
          <w:tcPr>
            <w:tcW w:w="828"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45.0</w:t>
            </w:r>
          </w:p>
        </w:tc>
        <w:tc>
          <w:tcPr>
            <w:tcW w:w="992"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4.5</w:t>
            </w:r>
          </w:p>
        </w:tc>
        <w:tc>
          <w:tcPr>
            <w:tcW w:w="1161"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30.0; 30.0</w:t>
            </w:r>
          </w:p>
        </w:tc>
        <w:tc>
          <w:tcPr>
            <w:tcW w:w="1087" w:type="dxa"/>
            <w:vAlign w:val="bottom"/>
          </w:tcPr>
          <w:p w:rsidR="00CE3AA7" w:rsidRPr="00EB7007" w:rsidRDefault="00CE3AA7" w:rsidP="00EB7007">
            <w:pPr>
              <w:jc w:val="center"/>
              <w:rPr>
                <w:rFonts w:ascii="Times New Roman" w:eastAsia="宋体" w:hAnsi="Times New Roman"/>
                <w:sz w:val="16"/>
                <w:szCs w:val="16"/>
              </w:rPr>
            </w:pPr>
            <w:r w:rsidRPr="00EB7007">
              <w:rPr>
                <w:rFonts w:ascii="Times New Roman" w:eastAsia="宋体" w:hAnsi="Times New Roman"/>
                <w:color w:val="000000"/>
                <w:sz w:val="16"/>
                <w:szCs w:val="16"/>
              </w:rPr>
              <w:t>11.4; 7.8</w:t>
            </w:r>
          </w:p>
        </w:tc>
      </w:tr>
    </w:tbl>
    <w:bookmarkEnd w:id="33"/>
    <w:p w:rsidR="00CE3AA7" w:rsidRPr="00782C24" w:rsidRDefault="00CE3AA7" w:rsidP="00AE035F">
      <w:pPr>
        <w:spacing w:line="360" w:lineRule="exact"/>
        <w:ind w:firstLineChars="200" w:firstLine="420"/>
        <w:rPr>
          <w:rFonts w:ascii="Times New Roman" w:eastAsia="宋体" w:hAnsi="Times New Roman"/>
        </w:rPr>
      </w:pPr>
      <w:r w:rsidRPr="00782C24">
        <w:rPr>
          <w:rFonts w:ascii="Times New Roman" w:eastAsia="宋体" w:hAnsi="Times New Roman" w:hint="eastAsia"/>
        </w:rPr>
        <w:t>非商业性声明</w:t>
      </w:r>
      <w:r w:rsidRPr="00782C24">
        <w:rPr>
          <w:rFonts w:ascii="Times New Roman" w:eastAsia="宋体" w:hAnsi="Times New Roman"/>
        </w:rPr>
        <w:t>:</w:t>
      </w:r>
      <w:r w:rsidRPr="00782C24">
        <w:rPr>
          <w:rFonts w:ascii="Times New Roman" w:eastAsia="宋体" w:hAnsi="Times New Roman" w:hint="eastAsia"/>
        </w:rPr>
        <w:t>附录</w:t>
      </w:r>
      <w:r w:rsidRPr="00782C24">
        <w:rPr>
          <w:rFonts w:ascii="Times New Roman" w:eastAsia="宋体" w:hAnsi="Times New Roman"/>
        </w:rPr>
        <w:t xml:space="preserve">A </w:t>
      </w:r>
      <w:r w:rsidRPr="00782C24">
        <w:rPr>
          <w:rFonts w:ascii="Times New Roman" w:eastAsia="宋体" w:hAnsi="Times New Roman" w:hint="eastAsia"/>
        </w:rPr>
        <w:t>所列参数是使用</w:t>
      </w:r>
      <w:r w:rsidRPr="00782C24">
        <w:rPr>
          <w:rFonts w:ascii="Times New Roman" w:eastAsia="宋体" w:hAnsi="Times New Roman"/>
        </w:rPr>
        <w:t xml:space="preserve">AB 5500 </w:t>
      </w:r>
      <w:r w:rsidRPr="00782C24">
        <w:rPr>
          <w:rFonts w:ascii="Times New Roman" w:eastAsia="宋体" w:hAnsi="Times New Roman" w:hint="eastAsia"/>
        </w:rPr>
        <w:t>质谱完成的，此处所列试验用仪器型号仅是为了提供参考，并不涉及商业目的，使用者可尝试不同厂家和型号的仪器。</w:t>
      </w:r>
    </w:p>
    <w:p w:rsidR="00CE3AA7" w:rsidRPr="00782C24" w:rsidRDefault="00CE3AA7">
      <w:pPr>
        <w:widowControl/>
        <w:jc w:val="left"/>
        <w:rPr>
          <w:rFonts w:ascii="Times New Roman" w:eastAsia="宋体" w:hAnsi="Times New Roman"/>
        </w:rPr>
      </w:pPr>
      <w:r w:rsidRPr="00782C24">
        <w:rPr>
          <w:rFonts w:ascii="Times New Roman" w:eastAsia="宋体" w:hAnsi="Times New Roman"/>
        </w:rPr>
        <w:br w:type="page"/>
      </w:r>
    </w:p>
    <w:p w:rsidR="00CE3AA7" w:rsidRPr="007B56EC" w:rsidRDefault="00CE3AA7" w:rsidP="001843D4">
      <w:pPr>
        <w:pStyle w:val="Heading1"/>
        <w:spacing w:before="0" w:after="0" w:line="480" w:lineRule="auto"/>
        <w:jc w:val="center"/>
        <w:rPr>
          <w:rFonts w:ascii="黑体" w:eastAsia="黑体" w:hAnsi="黑体"/>
          <w:b w:val="0"/>
          <w:bCs w:val="0"/>
          <w:sz w:val="21"/>
          <w:szCs w:val="21"/>
        </w:rPr>
      </w:pPr>
      <w:bookmarkStart w:id="34" w:name="_Toc143007111"/>
      <w:r w:rsidRPr="007B56EC">
        <w:rPr>
          <w:rFonts w:ascii="黑体" w:eastAsia="黑体" w:hAnsi="黑体" w:hint="eastAsia"/>
          <w:b w:val="0"/>
          <w:bCs w:val="0"/>
          <w:sz w:val="21"/>
          <w:szCs w:val="21"/>
        </w:rPr>
        <w:t>附录</w:t>
      </w:r>
      <w:r w:rsidRPr="007B56EC">
        <w:rPr>
          <w:rFonts w:ascii="黑体" w:eastAsia="黑体" w:hAnsi="黑体"/>
          <w:b w:val="0"/>
          <w:bCs w:val="0"/>
          <w:sz w:val="21"/>
          <w:szCs w:val="21"/>
        </w:rPr>
        <w:t>B</w:t>
      </w:r>
      <w:bookmarkEnd w:id="34"/>
    </w:p>
    <w:p w:rsidR="00CE3AA7" w:rsidRPr="007B56EC" w:rsidRDefault="00CE3AA7" w:rsidP="00A053EC">
      <w:pPr>
        <w:spacing w:line="360" w:lineRule="exact"/>
        <w:jc w:val="center"/>
        <w:rPr>
          <w:rFonts w:ascii="黑体" w:eastAsia="黑体" w:hAnsi="黑体"/>
          <w:szCs w:val="21"/>
        </w:rPr>
      </w:pPr>
      <w:r w:rsidRPr="007B56EC">
        <w:rPr>
          <w:rFonts w:ascii="黑体" w:eastAsia="黑体" w:hAnsi="黑体" w:hint="eastAsia"/>
          <w:szCs w:val="21"/>
        </w:rPr>
        <w:t>（资料性）</w:t>
      </w:r>
    </w:p>
    <w:p w:rsidR="00CE3AA7" w:rsidRPr="007B56EC" w:rsidRDefault="00CE3AA7" w:rsidP="00A053EC">
      <w:pPr>
        <w:spacing w:line="360" w:lineRule="exact"/>
        <w:jc w:val="center"/>
        <w:rPr>
          <w:rFonts w:ascii="黑体" w:eastAsia="黑体" w:hAnsi="黑体"/>
          <w:szCs w:val="21"/>
        </w:rPr>
      </w:pPr>
      <w:r w:rsidRPr="007B56EC">
        <w:rPr>
          <w:rFonts w:ascii="黑体" w:eastAsia="黑体" w:hAnsi="黑体"/>
          <w:szCs w:val="21"/>
        </w:rPr>
        <w:t>23</w:t>
      </w:r>
      <w:r w:rsidRPr="007B56EC">
        <w:rPr>
          <w:rFonts w:ascii="黑体" w:eastAsia="黑体" w:hAnsi="黑体" w:hint="eastAsia"/>
          <w:szCs w:val="21"/>
        </w:rPr>
        <w:t>种三唑类杀菌剂多反应监测（</w:t>
      </w:r>
      <w:r w:rsidRPr="007B56EC">
        <w:rPr>
          <w:rFonts w:ascii="黑体" w:eastAsia="黑体" w:hAnsi="黑体"/>
          <w:szCs w:val="21"/>
        </w:rPr>
        <w:t>MRM</w:t>
      </w:r>
      <w:r w:rsidRPr="007B56EC">
        <w:rPr>
          <w:rFonts w:ascii="黑体" w:eastAsia="黑体" w:hAnsi="黑体" w:hint="eastAsia"/>
          <w:szCs w:val="21"/>
        </w:rPr>
        <w:t>）色谱图</w:t>
      </w:r>
    </w:p>
    <w:p w:rsidR="00CE3AA7" w:rsidRPr="00782C24" w:rsidRDefault="00CE3AA7" w:rsidP="004F5C58">
      <w:pPr>
        <w:rPr>
          <w:rFonts w:ascii="Times New Roman" w:eastAsia="宋体" w:hAnsi="Times New Roman"/>
        </w:rPr>
      </w:pPr>
    </w:p>
    <w:p w:rsidR="00CE3AA7" w:rsidRPr="007B56EC" w:rsidRDefault="00CE3AA7" w:rsidP="00AB43C1">
      <w:pPr>
        <w:jc w:val="center"/>
        <w:rPr>
          <w:rFonts w:ascii="宋体" w:eastAsia="宋体" w:hAnsi="宋体"/>
        </w:rPr>
      </w:pPr>
      <w:r w:rsidRPr="007B56EC">
        <w:rPr>
          <w:rFonts w:ascii="宋体" w:eastAsia="宋体" w:hAnsi="宋体"/>
        </w:rPr>
        <w:t>23</w:t>
      </w:r>
      <w:r w:rsidRPr="007B56EC">
        <w:rPr>
          <w:rFonts w:ascii="宋体" w:eastAsia="宋体" w:hAnsi="宋体" w:hint="eastAsia"/>
        </w:rPr>
        <w:t>种三唑类杀菌剂多反应监测（</w:t>
      </w:r>
      <w:r w:rsidRPr="007B56EC">
        <w:rPr>
          <w:rFonts w:ascii="宋体" w:eastAsia="宋体" w:hAnsi="宋体"/>
        </w:rPr>
        <w:t>MRM</w:t>
      </w:r>
      <w:r w:rsidRPr="007B56EC">
        <w:rPr>
          <w:rFonts w:ascii="宋体" w:eastAsia="宋体" w:hAnsi="宋体" w:hint="eastAsia"/>
        </w:rPr>
        <w:t>）色谱图</w:t>
      </w:r>
      <w:r>
        <w:rPr>
          <w:rFonts w:ascii="宋体" w:eastAsia="宋体" w:hAnsi="宋体" w:hint="eastAsia"/>
        </w:rPr>
        <w:t>如下：</w:t>
      </w:r>
    </w:p>
    <w:p w:rsidR="00CE3AA7" w:rsidRPr="00782C24" w:rsidRDefault="00CE3AA7" w:rsidP="004F5C58">
      <w:pPr>
        <w:rPr>
          <w:rFonts w:ascii="Times New Roman" w:eastAsia="宋体" w:hAnsi="Times New Roman"/>
        </w:rPr>
      </w:pPr>
      <w:r w:rsidRPr="00633D19">
        <w:rPr>
          <w:rFonts w:ascii="Times New Roman" w:eastAsia="宋体" w:hAnsi="Times New Roman"/>
          <w:noProof/>
        </w:rPr>
        <w:pict>
          <v:shape id="图片 7" o:spid="_x0000_i1029" type="#_x0000_t75" style="width:477.75pt;height:461.25pt;visibility:visible">
            <v:imagedata r:id="rId11" o:title=""/>
          </v:shape>
        </w:pict>
      </w:r>
    </w:p>
    <w:p w:rsidR="00CE3AA7" w:rsidRPr="00782C24" w:rsidRDefault="00CE3AA7" w:rsidP="00380AA3">
      <w:pPr>
        <w:rPr>
          <w:rFonts w:ascii="Times New Roman" w:eastAsia="宋体" w:hAnsi="Times New Roman"/>
        </w:rPr>
      </w:pPr>
      <w:r w:rsidRPr="00633D19">
        <w:rPr>
          <w:rFonts w:ascii="Times New Roman" w:eastAsia="宋体" w:hAnsi="Times New Roman"/>
          <w:noProof/>
        </w:rPr>
        <w:pict>
          <v:shape id="图片 5" o:spid="_x0000_i1030" type="#_x0000_t75" style="width:484.5pt;height:470.25pt;visibility:visible">
            <v:imagedata r:id="rId12" o:title=""/>
          </v:shape>
        </w:pict>
      </w:r>
    </w:p>
    <w:p w:rsidR="00CE3AA7" w:rsidRPr="00782C24" w:rsidRDefault="00CE3AA7">
      <w:pPr>
        <w:widowControl/>
        <w:jc w:val="left"/>
        <w:rPr>
          <w:rFonts w:ascii="Times New Roman" w:eastAsia="宋体" w:hAnsi="Times New Roman"/>
        </w:rPr>
      </w:pPr>
      <w:r w:rsidRPr="00782C24">
        <w:rPr>
          <w:rFonts w:ascii="Times New Roman" w:eastAsia="宋体" w:hAnsi="Times New Roman"/>
        </w:rPr>
        <w:br w:type="page"/>
      </w:r>
    </w:p>
    <w:p w:rsidR="00CE3AA7" w:rsidRPr="007B56EC" w:rsidRDefault="00CE3AA7" w:rsidP="001843D4">
      <w:pPr>
        <w:pStyle w:val="Heading1"/>
        <w:spacing w:before="0" w:after="0" w:line="480" w:lineRule="auto"/>
        <w:jc w:val="center"/>
        <w:rPr>
          <w:rFonts w:ascii="黑体" w:eastAsia="黑体" w:hAnsi="黑体"/>
          <w:b w:val="0"/>
          <w:bCs w:val="0"/>
          <w:sz w:val="21"/>
          <w:szCs w:val="21"/>
        </w:rPr>
      </w:pPr>
      <w:bookmarkStart w:id="35" w:name="_Toc143007112"/>
      <w:r w:rsidRPr="007B56EC">
        <w:rPr>
          <w:rFonts w:ascii="黑体" w:eastAsia="黑体" w:hAnsi="黑体" w:hint="eastAsia"/>
          <w:b w:val="0"/>
          <w:bCs w:val="0"/>
          <w:sz w:val="21"/>
          <w:szCs w:val="21"/>
        </w:rPr>
        <w:t>附录</w:t>
      </w:r>
      <w:r w:rsidRPr="007B56EC">
        <w:rPr>
          <w:rFonts w:ascii="黑体" w:eastAsia="黑体" w:hAnsi="黑体"/>
          <w:b w:val="0"/>
          <w:bCs w:val="0"/>
          <w:sz w:val="21"/>
          <w:szCs w:val="21"/>
        </w:rPr>
        <w:t>C</w:t>
      </w:r>
      <w:bookmarkEnd w:id="35"/>
    </w:p>
    <w:p w:rsidR="00CE3AA7" w:rsidRPr="007B56EC" w:rsidRDefault="00CE3AA7" w:rsidP="00A053EC">
      <w:pPr>
        <w:spacing w:line="360" w:lineRule="exact"/>
        <w:jc w:val="center"/>
        <w:rPr>
          <w:rFonts w:ascii="黑体" w:eastAsia="黑体" w:hAnsi="黑体"/>
          <w:szCs w:val="21"/>
        </w:rPr>
      </w:pPr>
      <w:r w:rsidRPr="007B56EC">
        <w:rPr>
          <w:rFonts w:ascii="黑体" w:eastAsia="黑体" w:hAnsi="黑体" w:hint="eastAsia"/>
          <w:szCs w:val="21"/>
        </w:rPr>
        <w:t>（资料性）</w:t>
      </w:r>
    </w:p>
    <w:p w:rsidR="00CE3AA7" w:rsidRDefault="00CE3AA7" w:rsidP="00A053EC">
      <w:pPr>
        <w:spacing w:line="360" w:lineRule="exact"/>
        <w:jc w:val="center"/>
        <w:rPr>
          <w:rFonts w:ascii="黑体" w:eastAsia="黑体" w:hAnsi="黑体"/>
          <w:szCs w:val="21"/>
        </w:rPr>
      </w:pPr>
      <w:r w:rsidRPr="007B56EC">
        <w:rPr>
          <w:rFonts w:ascii="黑体" w:eastAsia="黑体" w:hAnsi="黑体"/>
          <w:szCs w:val="21"/>
        </w:rPr>
        <w:t>23</w:t>
      </w:r>
      <w:r w:rsidRPr="007B56EC">
        <w:rPr>
          <w:rFonts w:ascii="黑体" w:eastAsia="黑体" w:hAnsi="黑体" w:hint="eastAsia"/>
          <w:szCs w:val="21"/>
        </w:rPr>
        <w:t>种三唑类杀菌剂标准品保留时间和检出限</w:t>
      </w:r>
    </w:p>
    <w:p w:rsidR="00CE3AA7" w:rsidRPr="007B56EC" w:rsidRDefault="00CE3AA7" w:rsidP="00A053EC">
      <w:pPr>
        <w:spacing w:line="360" w:lineRule="exact"/>
        <w:jc w:val="center"/>
        <w:rPr>
          <w:rFonts w:ascii="黑体" w:eastAsia="黑体" w:hAnsi="黑体"/>
          <w:szCs w:val="21"/>
        </w:rPr>
      </w:pPr>
    </w:p>
    <w:p w:rsidR="00CE3AA7" w:rsidRPr="007B56EC" w:rsidRDefault="00CE3AA7" w:rsidP="00A053EC">
      <w:pPr>
        <w:spacing w:line="360" w:lineRule="exact"/>
        <w:jc w:val="center"/>
        <w:rPr>
          <w:rFonts w:ascii="Times New Roman" w:eastAsia="宋体" w:hAnsi="Times New Roman"/>
          <w:color w:val="000000"/>
          <w:szCs w:val="21"/>
        </w:rPr>
      </w:pPr>
      <w:r w:rsidRPr="007B56EC">
        <w:rPr>
          <w:rFonts w:ascii="Times New Roman" w:eastAsia="宋体" w:hAnsi="Times New Roman" w:hint="eastAsia"/>
          <w:color w:val="000000"/>
          <w:szCs w:val="21"/>
        </w:rPr>
        <w:t>表</w:t>
      </w:r>
      <w:r w:rsidRPr="007B56EC">
        <w:rPr>
          <w:rFonts w:ascii="Times New Roman" w:eastAsia="宋体" w:hAnsi="Times New Roman"/>
          <w:color w:val="000000"/>
          <w:szCs w:val="21"/>
        </w:rPr>
        <w:t>C 23</w:t>
      </w:r>
      <w:r w:rsidRPr="007B56EC">
        <w:rPr>
          <w:rFonts w:ascii="Times New Roman" w:eastAsia="宋体" w:hAnsi="Times New Roman" w:hint="eastAsia"/>
          <w:color w:val="000000"/>
          <w:szCs w:val="21"/>
        </w:rPr>
        <w:t>种三唑类杀菌标准品保留时间和检出限</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9"/>
        <w:gridCol w:w="2199"/>
        <w:gridCol w:w="2301"/>
        <w:gridCol w:w="1416"/>
        <w:gridCol w:w="1594"/>
      </w:tblGrid>
      <w:tr w:rsidR="00CE3AA7" w:rsidRPr="00EB7007" w:rsidTr="00EB7007">
        <w:trPr>
          <w:trHeight w:val="659"/>
        </w:trPr>
        <w:tc>
          <w:tcPr>
            <w:tcW w:w="1159" w:type="dxa"/>
            <w:vAlign w:val="center"/>
          </w:tcPr>
          <w:p w:rsidR="00CE3AA7" w:rsidRPr="00EB7007" w:rsidRDefault="00CE3AA7" w:rsidP="00EB7007">
            <w:pPr>
              <w:jc w:val="center"/>
              <w:rPr>
                <w:rFonts w:ascii="Times New Roman" w:eastAsia="宋体" w:hAnsi="Times New Roman"/>
                <w:b/>
                <w:bCs/>
              </w:rPr>
            </w:pPr>
            <w:bookmarkStart w:id="36" w:name="_Hlk141501117"/>
            <w:r w:rsidRPr="00EB7007">
              <w:rPr>
                <w:rFonts w:ascii="Times New Roman" w:eastAsia="宋体" w:hAnsi="Times New Roman" w:hint="eastAsia"/>
                <w:b/>
                <w:bCs/>
              </w:rPr>
              <w:t>序号</w:t>
            </w:r>
          </w:p>
        </w:tc>
        <w:tc>
          <w:tcPr>
            <w:tcW w:w="2199" w:type="dxa"/>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中文名称</w:t>
            </w:r>
          </w:p>
        </w:tc>
        <w:tc>
          <w:tcPr>
            <w:tcW w:w="2301" w:type="dxa"/>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英文名称</w:t>
            </w:r>
          </w:p>
        </w:tc>
        <w:tc>
          <w:tcPr>
            <w:tcW w:w="1416" w:type="dxa"/>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保留时间</w:t>
            </w:r>
          </w:p>
          <w:p w:rsidR="00CE3AA7" w:rsidRPr="00EB7007" w:rsidRDefault="00CE3AA7" w:rsidP="00EB7007">
            <w:pPr>
              <w:jc w:val="center"/>
              <w:rPr>
                <w:rFonts w:ascii="Times New Roman" w:eastAsia="宋体" w:hAnsi="Times New Roman"/>
                <w:b/>
                <w:bCs/>
              </w:rPr>
            </w:pPr>
            <w:r w:rsidRPr="00EB7007">
              <w:rPr>
                <w:rFonts w:ascii="Times New Roman" w:eastAsia="宋体" w:hAnsi="Times New Roman"/>
                <w:b/>
                <w:bCs/>
              </w:rPr>
              <w:t>(min)</w:t>
            </w:r>
          </w:p>
        </w:tc>
        <w:tc>
          <w:tcPr>
            <w:tcW w:w="1594" w:type="dxa"/>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检出限</w:t>
            </w:r>
          </w:p>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w:t>
            </w:r>
            <w:r w:rsidRPr="00EB7007">
              <w:rPr>
                <w:rFonts w:ascii="Times New Roman" w:eastAsia="宋体" w:hAnsi="Times New Roman"/>
                <w:b/>
                <w:bCs/>
              </w:rPr>
              <w:t>µg/L</w:t>
            </w:r>
            <w:r w:rsidRPr="00EB7007">
              <w:rPr>
                <w:rFonts w:ascii="Times New Roman" w:eastAsia="宋体" w:hAnsi="Times New Roman" w:hint="eastAsia"/>
                <w:b/>
                <w:bCs/>
              </w:rPr>
              <w:t>）</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苯醚甲环唑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Difenoconazole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2.30</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0.14</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戊菌唑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Penconazole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2.25</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0.59</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3</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叶菌唑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Metconazole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2.28</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0.30</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4</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苄氯三唑醇</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Diclobutrazol</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2.25</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0.28</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5</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腈菌唑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Myclobutanil</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2.22</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0.33</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6</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氟环唑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Epoxiconazole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2.28</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0.42</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7</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环丙唑醇</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Cyproconazole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2.21</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0.37</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8</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丙环唑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Propiconazole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2.25</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0.26</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9</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灭菌唑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Triticonazole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2.22</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0.71</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10</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三唑醇</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Triadimenol</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2.25</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0.78</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11</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四氟醚唑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Tetraconazole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2.25</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0.47</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12</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己唑醇</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Hexaconazole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2.24</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0.18</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13</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联苯三唑醇</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Bitertanol</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2.26</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0.18</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14</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硅氟唑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Simeconazole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2.20</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0.45</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15</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氟硅唑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Flusilazole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2.25</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1.44</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16</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乙环唑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Etaconazole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2.22</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1.95</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17</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三唑酮</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Triadimefon</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2.23</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0.47</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18</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腈苯唑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Fenbuconazole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2.29</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0.35</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19</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粉唑醇</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Flutriafol</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2.13</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0.58</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20</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戊唑醇</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Tebuconazole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2.27</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0.32</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21</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三环唑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Tricyclazole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2.12</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0.22</w:t>
            </w:r>
          </w:p>
        </w:tc>
      </w:tr>
      <w:tr w:rsidR="00CE3AA7" w:rsidRPr="00EB7007" w:rsidTr="00EB7007">
        <w:trPr>
          <w:trHeight w:val="287"/>
        </w:trPr>
        <w:tc>
          <w:tcPr>
            <w:tcW w:w="115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烯唑醇</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Diniconazole</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2.28</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0.15</w:t>
            </w:r>
          </w:p>
        </w:tc>
      </w:tr>
      <w:tr w:rsidR="00CE3AA7" w:rsidRPr="00EB7007" w:rsidTr="00EB7007">
        <w:trPr>
          <w:trHeight w:val="287"/>
        </w:trPr>
        <w:tc>
          <w:tcPr>
            <w:tcW w:w="115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23</w:t>
            </w:r>
          </w:p>
        </w:tc>
        <w:tc>
          <w:tcPr>
            <w:tcW w:w="2199"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color w:val="000000"/>
                <w:szCs w:val="21"/>
              </w:rPr>
              <w:t>多效唑</w:t>
            </w:r>
          </w:p>
        </w:tc>
        <w:tc>
          <w:tcPr>
            <w:tcW w:w="2301"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Paclobutrazol</w:t>
            </w:r>
          </w:p>
        </w:tc>
        <w:tc>
          <w:tcPr>
            <w:tcW w:w="1416"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2.19</w:t>
            </w:r>
          </w:p>
        </w:tc>
        <w:tc>
          <w:tcPr>
            <w:tcW w:w="1594" w:type="dxa"/>
            <w:vAlign w:val="bottom"/>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color w:val="000000"/>
                <w:szCs w:val="21"/>
              </w:rPr>
              <w:t>0.37</w:t>
            </w:r>
          </w:p>
        </w:tc>
      </w:tr>
      <w:bookmarkEnd w:id="36"/>
    </w:tbl>
    <w:p w:rsidR="00CE3AA7" w:rsidRPr="00782C24" w:rsidRDefault="00CE3AA7" w:rsidP="00FE0D0E">
      <w:pPr>
        <w:rPr>
          <w:rFonts w:ascii="Times New Roman" w:eastAsia="宋体" w:hAnsi="Times New Roman"/>
        </w:rPr>
      </w:pPr>
    </w:p>
    <w:p w:rsidR="00CE3AA7" w:rsidRPr="00782C24" w:rsidRDefault="00CE3AA7">
      <w:pPr>
        <w:widowControl/>
        <w:jc w:val="left"/>
        <w:rPr>
          <w:rFonts w:ascii="Times New Roman" w:eastAsia="宋体" w:hAnsi="Times New Roman"/>
        </w:rPr>
      </w:pPr>
      <w:r w:rsidRPr="00782C24">
        <w:rPr>
          <w:rFonts w:ascii="Times New Roman" w:eastAsia="宋体" w:hAnsi="Times New Roman"/>
        </w:rPr>
        <w:br w:type="page"/>
      </w:r>
    </w:p>
    <w:p w:rsidR="00CE3AA7" w:rsidRPr="007B56EC" w:rsidRDefault="00CE3AA7" w:rsidP="001843D4">
      <w:pPr>
        <w:pStyle w:val="Heading1"/>
        <w:spacing w:before="0" w:after="0" w:line="480" w:lineRule="auto"/>
        <w:jc w:val="center"/>
        <w:rPr>
          <w:rFonts w:ascii="黑体" w:eastAsia="黑体" w:hAnsi="黑体"/>
          <w:b w:val="0"/>
          <w:bCs w:val="0"/>
          <w:sz w:val="21"/>
          <w:szCs w:val="21"/>
        </w:rPr>
      </w:pPr>
      <w:bookmarkStart w:id="37" w:name="_Toc143007113"/>
      <w:r w:rsidRPr="007B56EC">
        <w:rPr>
          <w:rFonts w:ascii="黑体" w:eastAsia="黑体" w:hAnsi="黑体" w:hint="eastAsia"/>
          <w:b w:val="0"/>
          <w:bCs w:val="0"/>
          <w:sz w:val="21"/>
          <w:szCs w:val="21"/>
        </w:rPr>
        <w:t>附录</w:t>
      </w:r>
      <w:r w:rsidRPr="007B56EC">
        <w:rPr>
          <w:rFonts w:ascii="黑体" w:eastAsia="黑体" w:hAnsi="黑体"/>
          <w:b w:val="0"/>
          <w:bCs w:val="0"/>
          <w:sz w:val="21"/>
          <w:szCs w:val="21"/>
        </w:rPr>
        <w:t>D</w:t>
      </w:r>
      <w:bookmarkEnd w:id="37"/>
    </w:p>
    <w:p w:rsidR="00CE3AA7" w:rsidRPr="007B56EC" w:rsidRDefault="00CE3AA7" w:rsidP="00A053EC">
      <w:pPr>
        <w:spacing w:line="360" w:lineRule="exact"/>
        <w:jc w:val="center"/>
        <w:rPr>
          <w:rFonts w:ascii="黑体" w:eastAsia="黑体" w:hAnsi="黑体"/>
          <w:szCs w:val="21"/>
        </w:rPr>
      </w:pPr>
      <w:r w:rsidRPr="007B56EC">
        <w:rPr>
          <w:rFonts w:ascii="黑体" w:eastAsia="黑体" w:hAnsi="黑体" w:hint="eastAsia"/>
          <w:szCs w:val="21"/>
        </w:rPr>
        <w:t>（资料性）</w:t>
      </w:r>
    </w:p>
    <w:p w:rsidR="00CE3AA7" w:rsidRDefault="00CE3AA7" w:rsidP="00A053EC">
      <w:pPr>
        <w:spacing w:line="360" w:lineRule="exact"/>
        <w:jc w:val="center"/>
        <w:rPr>
          <w:rFonts w:ascii="黑体" w:eastAsia="黑体" w:hAnsi="黑体"/>
          <w:szCs w:val="21"/>
        </w:rPr>
      </w:pPr>
      <w:r w:rsidRPr="007B56EC">
        <w:rPr>
          <w:rFonts w:ascii="黑体" w:eastAsia="黑体" w:hAnsi="黑体"/>
          <w:szCs w:val="21"/>
        </w:rPr>
        <w:t>23</w:t>
      </w:r>
      <w:r w:rsidRPr="007B56EC">
        <w:rPr>
          <w:rFonts w:ascii="黑体" w:eastAsia="黑体" w:hAnsi="黑体" w:hint="eastAsia"/>
          <w:szCs w:val="21"/>
        </w:rPr>
        <w:t>种三唑类杀菌剂的添加回收率</w:t>
      </w:r>
    </w:p>
    <w:p w:rsidR="00CE3AA7" w:rsidRPr="007B56EC" w:rsidRDefault="00CE3AA7" w:rsidP="00A053EC">
      <w:pPr>
        <w:spacing w:line="360" w:lineRule="exact"/>
        <w:jc w:val="center"/>
        <w:rPr>
          <w:rFonts w:ascii="黑体" w:eastAsia="黑体" w:hAnsi="黑体"/>
          <w:szCs w:val="21"/>
        </w:rPr>
      </w:pPr>
    </w:p>
    <w:p w:rsidR="00CE3AA7" w:rsidRPr="007B56EC" w:rsidRDefault="00CE3AA7" w:rsidP="00A053EC">
      <w:pPr>
        <w:spacing w:line="360" w:lineRule="exact"/>
        <w:jc w:val="center"/>
        <w:rPr>
          <w:rFonts w:ascii="Times New Roman" w:eastAsia="宋体" w:hAnsi="Times New Roman"/>
          <w:color w:val="000000"/>
          <w:szCs w:val="21"/>
        </w:rPr>
      </w:pPr>
      <w:r w:rsidRPr="007B56EC">
        <w:rPr>
          <w:rFonts w:ascii="Times New Roman" w:eastAsia="宋体" w:hAnsi="Times New Roman" w:hint="eastAsia"/>
          <w:color w:val="000000"/>
          <w:szCs w:val="21"/>
        </w:rPr>
        <w:t>表</w:t>
      </w:r>
      <w:r w:rsidRPr="007B56EC">
        <w:rPr>
          <w:rFonts w:ascii="Times New Roman" w:eastAsia="宋体" w:hAnsi="Times New Roman"/>
          <w:color w:val="000000"/>
          <w:szCs w:val="21"/>
        </w:rPr>
        <w:t>D 23</w:t>
      </w:r>
      <w:r w:rsidRPr="007B56EC">
        <w:rPr>
          <w:rFonts w:ascii="Times New Roman" w:eastAsia="宋体" w:hAnsi="Times New Roman" w:hint="eastAsia"/>
          <w:color w:val="000000"/>
          <w:szCs w:val="21"/>
        </w:rPr>
        <w:t>种三唑类杀菌剂的添加回收率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461"/>
        <w:gridCol w:w="1621"/>
        <w:gridCol w:w="797"/>
        <w:gridCol w:w="929"/>
        <w:gridCol w:w="939"/>
        <w:gridCol w:w="967"/>
        <w:gridCol w:w="863"/>
      </w:tblGrid>
      <w:tr w:rsidR="00CE3AA7" w:rsidRPr="00EB7007" w:rsidTr="00EB7007">
        <w:trPr>
          <w:trHeight w:val="409"/>
          <w:jc w:val="center"/>
        </w:trPr>
        <w:tc>
          <w:tcPr>
            <w:tcW w:w="661" w:type="dxa"/>
            <w:vMerge w:val="restart"/>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序号</w:t>
            </w:r>
          </w:p>
        </w:tc>
        <w:tc>
          <w:tcPr>
            <w:tcW w:w="1461" w:type="dxa"/>
            <w:vMerge w:val="restart"/>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中文名称</w:t>
            </w:r>
          </w:p>
        </w:tc>
        <w:tc>
          <w:tcPr>
            <w:tcW w:w="1621" w:type="dxa"/>
            <w:vMerge w:val="restart"/>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英文名称</w:t>
            </w:r>
          </w:p>
        </w:tc>
        <w:tc>
          <w:tcPr>
            <w:tcW w:w="797" w:type="dxa"/>
            <w:vMerge w:val="restart"/>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添加水平</w:t>
            </w:r>
          </w:p>
        </w:tc>
        <w:tc>
          <w:tcPr>
            <w:tcW w:w="1868" w:type="dxa"/>
            <w:gridSpan w:val="2"/>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鱼肉</w:t>
            </w:r>
          </w:p>
        </w:tc>
        <w:tc>
          <w:tcPr>
            <w:tcW w:w="1830" w:type="dxa"/>
            <w:gridSpan w:val="2"/>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hint="eastAsia"/>
                <w:b/>
                <w:bCs/>
              </w:rPr>
              <w:t>水样</w:t>
            </w:r>
          </w:p>
        </w:tc>
      </w:tr>
      <w:tr w:rsidR="00CE3AA7" w:rsidRPr="00EB7007" w:rsidTr="00EB7007">
        <w:trPr>
          <w:trHeight w:val="275"/>
          <w:jc w:val="center"/>
        </w:trPr>
        <w:tc>
          <w:tcPr>
            <w:tcW w:w="661" w:type="dxa"/>
            <w:vMerge/>
            <w:vAlign w:val="center"/>
          </w:tcPr>
          <w:p w:rsidR="00CE3AA7" w:rsidRPr="00EB7007" w:rsidRDefault="00CE3AA7" w:rsidP="00EB7007">
            <w:pPr>
              <w:jc w:val="center"/>
              <w:rPr>
                <w:rFonts w:ascii="Times New Roman" w:eastAsia="宋体" w:hAnsi="Times New Roman"/>
                <w:b/>
                <w:bCs/>
              </w:rPr>
            </w:pPr>
          </w:p>
        </w:tc>
        <w:tc>
          <w:tcPr>
            <w:tcW w:w="1461" w:type="dxa"/>
            <w:vMerge/>
            <w:vAlign w:val="center"/>
          </w:tcPr>
          <w:p w:rsidR="00CE3AA7" w:rsidRPr="00EB7007" w:rsidRDefault="00CE3AA7" w:rsidP="00EB7007">
            <w:pPr>
              <w:jc w:val="center"/>
              <w:rPr>
                <w:rFonts w:ascii="Times New Roman" w:eastAsia="宋体" w:hAnsi="Times New Roman"/>
                <w:b/>
                <w:bCs/>
              </w:rPr>
            </w:pPr>
          </w:p>
        </w:tc>
        <w:tc>
          <w:tcPr>
            <w:tcW w:w="1621" w:type="dxa"/>
            <w:vMerge/>
            <w:vAlign w:val="center"/>
          </w:tcPr>
          <w:p w:rsidR="00CE3AA7" w:rsidRPr="00EB7007" w:rsidRDefault="00CE3AA7" w:rsidP="00EB7007">
            <w:pPr>
              <w:jc w:val="center"/>
              <w:rPr>
                <w:rFonts w:ascii="Times New Roman" w:eastAsia="宋体" w:hAnsi="Times New Roman"/>
                <w:b/>
                <w:bCs/>
              </w:rPr>
            </w:pPr>
          </w:p>
        </w:tc>
        <w:tc>
          <w:tcPr>
            <w:tcW w:w="797" w:type="dxa"/>
            <w:vMerge/>
            <w:vAlign w:val="center"/>
          </w:tcPr>
          <w:p w:rsidR="00CE3AA7" w:rsidRPr="00EB7007" w:rsidRDefault="00CE3AA7" w:rsidP="00EB7007">
            <w:pPr>
              <w:jc w:val="center"/>
              <w:rPr>
                <w:rFonts w:ascii="Times New Roman" w:eastAsia="宋体" w:hAnsi="Times New Roman"/>
                <w:b/>
                <w:bCs/>
              </w:rPr>
            </w:pPr>
          </w:p>
        </w:tc>
        <w:tc>
          <w:tcPr>
            <w:tcW w:w="929" w:type="dxa"/>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b/>
                <w:bCs/>
              </w:rPr>
              <w:t>Ave</w:t>
            </w:r>
          </w:p>
        </w:tc>
        <w:tc>
          <w:tcPr>
            <w:tcW w:w="939" w:type="dxa"/>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b/>
                <w:bCs/>
              </w:rPr>
              <w:t>RSD%</w:t>
            </w:r>
          </w:p>
        </w:tc>
        <w:tc>
          <w:tcPr>
            <w:tcW w:w="967" w:type="dxa"/>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b/>
                <w:bCs/>
              </w:rPr>
              <w:t>Ave</w:t>
            </w:r>
          </w:p>
        </w:tc>
        <w:tc>
          <w:tcPr>
            <w:tcW w:w="863" w:type="dxa"/>
            <w:vAlign w:val="center"/>
          </w:tcPr>
          <w:p w:rsidR="00CE3AA7" w:rsidRPr="00EB7007" w:rsidRDefault="00CE3AA7" w:rsidP="00EB7007">
            <w:pPr>
              <w:jc w:val="center"/>
              <w:rPr>
                <w:rFonts w:ascii="Times New Roman" w:eastAsia="宋体" w:hAnsi="Times New Roman"/>
                <w:b/>
                <w:bCs/>
              </w:rPr>
            </w:pPr>
            <w:r w:rsidRPr="00EB7007">
              <w:rPr>
                <w:rFonts w:ascii="Times New Roman" w:eastAsia="宋体" w:hAnsi="Times New Roman"/>
                <w:b/>
                <w:bCs/>
              </w:rPr>
              <w:t>RSD%</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苯醚甲环唑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Difenoconazole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84.6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4.1</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90.8</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2.3</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90.7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8.6</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101.1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100.2</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9.5</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111.2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2</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戊菌唑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Penconazole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82.1</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88.5</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5.3</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96.1</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9.1</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100.5</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92.2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7.4</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叶菌唑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Metconazole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75.1</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6.0</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76.8</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4.2</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79.6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6.4</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107.4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93.9</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9.4</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97.6</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苄氯三唑醇</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Diclobutrazol</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86.3</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7.6</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103.7</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84.7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10.3</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98.5</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5.2</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90.7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8.2</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93.5</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4.5</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腈菌唑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Myclobutanil</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78.6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3.8</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91.8</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95.3</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4.6</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102.2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95.4</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3.7</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113.2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7.4</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氟环唑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Epoxiconazole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84.0</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79.2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9.5</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100.2</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8.0</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83.8</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91.0</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4.2</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108.8</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5.5</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环丙唑醇</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Cyproconazole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90.6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9.3</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73.5</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85.7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6.8</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93.2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4.3</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93.2</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5.7</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97.5</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丙环唑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Propiconazole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74.8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10.8</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92.6</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74.3</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106.2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6.3</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101.4</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4.7</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110.7</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5.1</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灭菌唑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Triticonazole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10.2</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77.9</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6.5</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85.5</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115.6</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99.3</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4.7</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86.4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3.6</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三唑醇</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Triadimenol</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93.5</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6.0</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78.7</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5.6</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76.7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3.5</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108.5</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8.0</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86.6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101.1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8.6</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四氟醚唑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Tetraconazole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86.6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5.3</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99.7</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10.4</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87.1</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3.4</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88.4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7.9</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95.7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4.1</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111.6</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5.3</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12</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己唑醇</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Hexaconazole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87.6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11.0</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73.7</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6.0</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84.9</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76.1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5.5</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96.4</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10.6</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80.1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8.1</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13</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联苯三唑醇</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Bitertanol</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75.7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10.3</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73.6</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7.0</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81.8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8.8</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100.1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6.4</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90.3</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5.8</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102.7</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14</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硅氟唑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Simeconazole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78.7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80.4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6.0</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91.8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5.0</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103.3</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4.3</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93.8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10.8</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111.1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4.5</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15</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氟硅唑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Flusilazole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79.8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6.5</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5.1</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90.6</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7.0</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84.0</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9.3</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88.1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4.9</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16</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乙环唑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Etaconazole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74.8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4.0</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82.4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6.9</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77.2</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6.5</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80.3</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8.1</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103.6</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8.6</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17</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三唑酮</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Triadimefon</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89.9</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5.6</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109.2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95.7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4.4</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103.5</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90.1</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4.6</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109.8</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11.0</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18</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腈苯唑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Fenbuconazole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82.5</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109.4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8.6</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73.4</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6.2</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94.8</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6.2</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95.7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4.5</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80.4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5.1</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19</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粉唑醇</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Flutriafol</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79.0</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6.1</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98.1</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5.0</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79.8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3.5</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90.3</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6.9</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85.9</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7.2</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107.3</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10.2</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20</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戊唑醇</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Tebuconazole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97.8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10.5</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11.0</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74.7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8.5</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77.6</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6.8</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78.9</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10.3</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111.9</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6.4</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21</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三环唑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Tricyclazole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88.9</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6.2</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103.7</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5.2</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82.4</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9.7</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82.3</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10.4</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102.6</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4.8</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102.8</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4.5</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22</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烯唑醇</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Diniconazole</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75.7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9.4</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94.2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9.7</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88.7</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105.7</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7.9</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98.9</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104.4</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7.6</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23</w:t>
            </w:r>
          </w:p>
        </w:tc>
        <w:tc>
          <w:tcPr>
            <w:tcW w:w="146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hint="eastAsia"/>
                <w:szCs w:val="21"/>
              </w:rPr>
              <w:t>多效唑</w:t>
            </w:r>
          </w:p>
        </w:tc>
        <w:tc>
          <w:tcPr>
            <w:tcW w:w="1621"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Paclobutrazol</w:t>
            </w: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75.8</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8.7</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94.2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9.9</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0.01</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87.0</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6.0</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107.2</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4.9</w:t>
            </w:r>
          </w:p>
        </w:tc>
      </w:tr>
      <w:tr w:rsidR="00CE3AA7" w:rsidRPr="00EB7007" w:rsidTr="00EB7007">
        <w:trPr>
          <w:trHeight w:val="291"/>
          <w:jc w:val="center"/>
        </w:trPr>
        <w:tc>
          <w:tcPr>
            <w:tcW w:w="661" w:type="dxa"/>
            <w:vAlign w:val="center"/>
          </w:tcPr>
          <w:p w:rsidR="00CE3AA7" w:rsidRPr="00EB7007" w:rsidRDefault="00CE3AA7" w:rsidP="00EB7007">
            <w:pPr>
              <w:jc w:val="center"/>
              <w:rPr>
                <w:rFonts w:ascii="Times New Roman" w:eastAsia="宋体" w:hAnsi="Times New Roman"/>
                <w:szCs w:val="21"/>
              </w:rPr>
            </w:pPr>
          </w:p>
        </w:tc>
        <w:tc>
          <w:tcPr>
            <w:tcW w:w="1461" w:type="dxa"/>
            <w:vAlign w:val="center"/>
          </w:tcPr>
          <w:p w:rsidR="00CE3AA7" w:rsidRPr="00EB7007" w:rsidRDefault="00CE3AA7" w:rsidP="00EB7007">
            <w:pPr>
              <w:jc w:val="center"/>
              <w:rPr>
                <w:rFonts w:ascii="Times New Roman" w:eastAsia="宋体" w:hAnsi="Times New Roman"/>
                <w:szCs w:val="21"/>
              </w:rPr>
            </w:pPr>
          </w:p>
        </w:tc>
        <w:tc>
          <w:tcPr>
            <w:tcW w:w="1621" w:type="dxa"/>
            <w:vAlign w:val="center"/>
          </w:tcPr>
          <w:p w:rsidR="00CE3AA7" w:rsidRPr="00EB7007" w:rsidRDefault="00CE3AA7" w:rsidP="00EB7007">
            <w:pPr>
              <w:jc w:val="center"/>
              <w:rPr>
                <w:rFonts w:ascii="Times New Roman" w:eastAsia="宋体" w:hAnsi="Times New Roman"/>
                <w:szCs w:val="21"/>
              </w:rPr>
            </w:pPr>
          </w:p>
        </w:tc>
        <w:tc>
          <w:tcPr>
            <w:tcW w:w="79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0.05</w:t>
            </w:r>
          </w:p>
        </w:tc>
        <w:tc>
          <w:tcPr>
            <w:tcW w:w="92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87.9</w:t>
            </w:r>
          </w:p>
        </w:tc>
        <w:tc>
          <w:tcPr>
            <w:tcW w:w="939"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8.9</w:t>
            </w:r>
          </w:p>
        </w:tc>
        <w:tc>
          <w:tcPr>
            <w:tcW w:w="967"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99.3</w:t>
            </w:r>
          </w:p>
        </w:tc>
        <w:tc>
          <w:tcPr>
            <w:tcW w:w="863" w:type="dxa"/>
            <w:vAlign w:val="center"/>
          </w:tcPr>
          <w:p w:rsidR="00CE3AA7" w:rsidRPr="00EB7007" w:rsidRDefault="00CE3AA7" w:rsidP="00EB7007">
            <w:pPr>
              <w:jc w:val="center"/>
              <w:rPr>
                <w:rFonts w:ascii="Times New Roman" w:eastAsia="宋体" w:hAnsi="Times New Roman"/>
                <w:szCs w:val="21"/>
              </w:rPr>
            </w:pPr>
            <w:r w:rsidRPr="00EB7007">
              <w:rPr>
                <w:rFonts w:ascii="Times New Roman" w:eastAsia="宋体" w:hAnsi="Times New Roman"/>
                <w:szCs w:val="21"/>
              </w:rPr>
              <w:t>4.8</w:t>
            </w:r>
          </w:p>
        </w:tc>
      </w:tr>
    </w:tbl>
    <w:p w:rsidR="00CE3AA7" w:rsidRPr="00782C24" w:rsidRDefault="00CE3AA7" w:rsidP="00803F70">
      <w:pPr>
        <w:widowControl/>
        <w:jc w:val="left"/>
        <w:rPr>
          <w:rFonts w:ascii="Times New Roman" w:eastAsia="宋体" w:hAnsi="Times New Roman"/>
        </w:rPr>
      </w:pPr>
    </w:p>
    <w:sectPr w:rsidR="00CE3AA7" w:rsidRPr="00782C24" w:rsidSect="00E651F1">
      <w:pgSz w:w="11906" w:h="16838"/>
      <w:pgMar w:top="567" w:right="851" w:bottom="1134" w:left="1418" w:header="851" w:footer="992" w:gutter="0"/>
      <w:pgNumType w:start="3"/>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A7" w:rsidRDefault="00CE3AA7" w:rsidP="0072429C">
      <w:r>
        <w:separator/>
      </w:r>
    </w:p>
  </w:endnote>
  <w:endnote w:type="continuationSeparator" w:id="0">
    <w:p w:rsidR="00CE3AA7" w:rsidRDefault="00CE3AA7" w:rsidP="007242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A7" w:rsidRDefault="00CE3AA7">
    <w:pPr>
      <w:pStyle w:val="Footer"/>
      <w:jc w:val="right"/>
    </w:pPr>
    <w:fldSimple w:instr="PAGE   \* MERGEFORMAT">
      <w:r w:rsidRPr="00287064">
        <w:rPr>
          <w:noProof/>
          <w:lang w:val="zh-CN"/>
        </w:rPr>
        <w:t>I</w:t>
      </w:r>
    </w:fldSimple>
  </w:p>
  <w:p w:rsidR="00CE3AA7" w:rsidRDefault="00CE3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A7" w:rsidRDefault="00CE3AA7" w:rsidP="0072429C">
      <w:r>
        <w:separator/>
      </w:r>
    </w:p>
  </w:footnote>
  <w:footnote w:type="continuationSeparator" w:id="0">
    <w:p w:rsidR="00CE3AA7" w:rsidRDefault="00CE3AA7" w:rsidP="00724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A7" w:rsidRPr="005D0400" w:rsidRDefault="00CE3AA7" w:rsidP="004614D1">
    <w:pPr>
      <w:pStyle w:val="ad"/>
      <w:ind w:right="210"/>
      <w:rPr>
        <w:color w:val="000000"/>
      </w:rPr>
    </w:pPr>
    <w:r>
      <w:rPr>
        <w:color w:val="000000"/>
      </w:rPr>
      <w:t>T/ZNX XXXX</w:t>
    </w:r>
    <w:r>
      <w:rPr>
        <w:color w:val="000000"/>
      </w:rPr>
      <w:t>—</w:t>
    </w:r>
    <w:r>
      <w:rPr>
        <w:color w:val="000000"/>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05951"/>
    <w:multiLevelType w:val="hybridMultilevel"/>
    <w:tmpl w:val="74EC1038"/>
    <w:lvl w:ilvl="0" w:tplc="476ED114">
      <w:start w:val="7"/>
      <w:numFmt w:val="bullet"/>
      <w:pStyle w:val="a"/>
      <w:lvlText w:val=""/>
      <w:lvlJc w:val="left"/>
      <w:pPr>
        <w:ind w:left="360" w:hanging="360"/>
      </w:pPr>
      <w:rPr>
        <w:rFonts w:ascii="Wingdings" w:eastAsia="宋体" w:hAnsi="Wingdings" w:hint="default"/>
      </w:rPr>
    </w:lvl>
    <w:lvl w:ilvl="1" w:tplc="04090003" w:tentative="1">
      <w:start w:val="1"/>
      <w:numFmt w:val="bullet"/>
      <w:pStyle w:val="a0"/>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nsid w:val="557C2AF5"/>
    <w:multiLevelType w:val="multilevel"/>
    <w:tmpl w:val="557C2AF5"/>
    <w:lvl w:ilvl="0">
      <w:start w:val="1"/>
      <w:numFmt w:val="decimal"/>
      <w:pStyle w:val="a1"/>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D36"/>
    <w:rsid w:val="00006A45"/>
    <w:rsid w:val="0002170B"/>
    <w:rsid w:val="00031500"/>
    <w:rsid w:val="0004254C"/>
    <w:rsid w:val="00054241"/>
    <w:rsid w:val="00064BE0"/>
    <w:rsid w:val="0006517C"/>
    <w:rsid w:val="000818B2"/>
    <w:rsid w:val="00096F76"/>
    <w:rsid w:val="000A275D"/>
    <w:rsid w:val="000D6117"/>
    <w:rsid w:val="000E053C"/>
    <w:rsid w:val="000E3658"/>
    <w:rsid w:val="000E41B6"/>
    <w:rsid w:val="000E7A71"/>
    <w:rsid w:val="000F562F"/>
    <w:rsid w:val="0010385F"/>
    <w:rsid w:val="00106034"/>
    <w:rsid w:val="00106C9E"/>
    <w:rsid w:val="00107ADF"/>
    <w:rsid w:val="00126BD0"/>
    <w:rsid w:val="001423CE"/>
    <w:rsid w:val="00143E0A"/>
    <w:rsid w:val="00151A64"/>
    <w:rsid w:val="00153615"/>
    <w:rsid w:val="0017395D"/>
    <w:rsid w:val="0017719A"/>
    <w:rsid w:val="001843D4"/>
    <w:rsid w:val="0018456C"/>
    <w:rsid w:val="00185A02"/>
    <w:rsid w:val="00190075"/>
    <w:rsid w:val="001922C9"/>
    <w:rsid w:val="001A17F6"/>
    <w:rsid w:val="001A213E"/>
    <w:rsid w:val="001A3DA6"/>
    <w:rsid w:val="001A7BC8"/>
    <w:rsid w:val="001C00EF"/>
    <w:rsid w:val="001D2CD2"/>
    <w:rsid w:val="001E53B2"/>
    <w:rsid w:val="002217FE"/>
    <w:rsid w:val="0022602C"/>
    <w:rsid w:val="0022609F"/>
    <w:rsid w:val="00236E7C"/>
    <w:rsid w:val="002432A8"/>
    <w:rsid w:val="0028375C"/>
    <w:rsid w:val="00284557"/>
    <w:rsid w:val="00287064"/>
    <w:rsid w:val="002A2AC3"/>
    <w:rsid w:val="002C023C"/>
    <w:rsid w:val="002D35D0"/>
    <w:rsid w:val="002F46C4"/>
    <w:rsid w:val="00302641"/>
    <w:rsid w:val="003269EA"/>
    <w:rsid w:val="00332062"/>
    <w:rsid w:val="003334AC"/>
    <w:rsid w:val="003374D2"/>
    <w:rsid w:val="00355B6F"/>
    <w:rsid w:val="00362477"/>
    <w:rsid w:val="003640EC"/>
    <w:rsid w:val="00380AA3"/>
    <w:rsid w:val="0038102D"/>
    <w:rsid w:val="0038241B"/>
    <w:rsid w:val="003847CD"/>
    <w:rsid w:val="00413D60"/>
    <w:rsid w:val="00425394"/>
    <w:rsid w:val="00427576"/>
    <w:rsid w:val="004326AE"/>
    <w:rsid w:val="00442799"/>
    <w:rsid w:val="00450C59"/>
    <w:rsid w:val="004614D1"/>
    <w:rsid w:val="00472E66"/>
    <w:rsid w:val="004812DA"/>
    <w:rsid w:val="00485AAA"/>
    <w:rsid w:val="00487028"/>
    <w:rsid w:val="00493BB8"/>
    <w:rsid w:val="004A2574"/>
    <w:rsid w:val="004A5E27"/>
    <w:rsid w:val="004B0BDB"/>
    <w:rsid w:val="004B39CB"/>
    <w:rsid w:val="004B7999"/>
    <w:rsid w:val="004C77F6"/>
    <w:rsid w:val="004C7A0B"/>
    <w:rsid w:val="004D3896"/>
    <w:rsid w:val="004F3FFA"/>
    <w:rsid w:val="004F5C58"/>
    <w:rsid w:val="0051619C"/>
    <w:rsid w:val="0052385C"/>
    <w:rsid w:val="00535773"/>
    <w:rsid w:val="005361C9"/>
    <w:rsid w:val="00545BE0"/>
    <w:rsid w:val="00557E2C"/>
    <w:rsid w:val="00572F39"/>
    <w:rsid w:val="00580EE3"/>
    <w:rsid w:val="005908FE"/>
    <w:rsid w:val="00594AF9"/>
    <w:rsid w:val="005B2A84"/>
    <w:rsid w:val="005C3D00"/>
    <w:rsid w:val="005C49E9"/>
    <w:rsid w:val="005C4EED"/>
    <w:rsid w:val="005D0400"/>
    <w:rsid w:val="005E2039"/>
    <w:rsid w:val="005E4503"/>
    <w:rsid w:val="005F3DEA"/>
    <w:rsid w:val="005F4ECE"/>
    <w:rsid w:val="005F5E1B"/>
    <w:rsid w:val="00606AA7"/>
    <w:rsid w:val="00612BC2"/>
    <w:rsid w:val="00612F05"/>
    <w:rsid w:val="006208D5"/>
    <w:rsid w:val="0062513F"/>
    <w:rsid w:val="00630399"/>
    <w:rsid w:val="00633D19"/>
    <w:rsid w:val="00645965"/>
    <w:rsid w:val="006511D7"/>
    <w:rsid w:val="00663A12"/>
    <w:rsid w:val="006872FF"/>
    <w:rsid w:val="0068751E"/>
    <w:rsid w:val="00691620"/>
    <w:rsid w:val="006A1445"/>
    <w:rsid w:val="006B6718"/>
    <w:rsid w:val="006E44C9"/>
    <w:rsid w:val="006E5987"/>
    <w:rsid w:val="006F63E2"/>
    <w:rsid w:val="00701D17"/>
    <w:rsid w:val="00717DED"/>
    <w:rsid w:val="00723D13"/>
    <w:rsid w:val="0072412A"/>
    <w:rsid w:val="0072429C"/>
    <w:rsid w:val="00733FB6"/>
    <w:rsid w:val="00735704"/>
    <w:rsid w:val="00754354"/>
    <w:rsid w:val="0076355E"/>
    <w:rsid w:val="00782C24"/>
    <w:rsid w:val="00785424"/>
    <w:rsid w:val="00786B49"/>
    <w:rsid w:val="00790F80"/>
    <w:rsid w:val="007944C7"/>
    <w:rsid w:val="007B56EC"/>
    <w:rsid w:val="007C4FBE"/>
    <w:rsid w:val="007D22E4"/>
    <w:rsid w:val="007D3CBD"/>
    <w:rsid w:val="007D4098"/>
    <w:rsid w:val="007E0E3E"/>
    <w:rsid w:val="007E10F3"/>
    <w:rsid w:val="00803F70"/>
    <w:rsid w:val="0082129B"/>
    <w:rsid w:val="00822416"/>
    <w:rsid w:val="0083145E"/>
    <w:rsid w:val="00843812"/>
    <w:rsid w:val="008832E9"/>
    <w:rsid w:val="00886883"/>
    <w:rsid w:val="008D3785"/>
    <w:rsid w:val="008D421B"/>
    <w:rsid w:val="008D6A2A"/>
    <w:rsid w:val="008F0992"/>
    <w:rsid w:val="008F4D5F"/>
    <w:rsid w:val="008F5664"/>
    <w:rsid w:val="009076ED"/>
    <w:rsid w:val="0090797C"/>
    <w:rsid w:val="00914615"/>
    <w:rsid w:val="00930C5D"/>
    <w:rsid w:val="009525B7"/>
    <w:rsid w:val="009557F8"/>
    <w:rsid w:val="009807DE"/>
    <w:rsid w:val="0098121A"/>
    <w:rsid w:val="009854AF"/>
    <w:rsid w:val="0098786C"/>
    <w:rsid w:val="00991B71"/>
    <w:rsid w:val="00996BCF"/>
    <w:rsid w:val="009A4EA1"/>
    <w:rsid w:val="009A5DEF"/>
    <w:rsid w:val="009B493A"/>
    <w:rsid w:val="009C4234"/>
    <w:rsid w:val="009C72D4"/>
    <w:rsid w:val="009D0BF8"/>
    <w:rsid w:val="009D2EB2"/>
    <w:rsid w:val="009D6A6E"/>
    <w:rsid w:val="009D6BFA"/>
    <w:rsid w:val="009D6C89"/>
    <w:rsid w:val="009D6E4C"/>
    <w:rsid w:val="009F3D90"/>
    <w:rsid w:val="009F4F2C"/>
    <w:rsid w:val="00A02E2D"/>
    <w:rsid w:val="00A053EC"/>
    <w:rsid w:val="00A076B1"/>
    <w:rsid w:val="00A41152"/>
    <w:rsid w:val="00A4555D"/>
    <w:rsid w:val="00A470F6"/>
    <w:rsid w:val="00A508B4"/>
    <w:rsid w:val="00A6287B"/>
    <w:rsid w:val="00A65925"/>
    <w:rsid w:val="00A806B9"/>
    <w:rsid w:val="00A820FE"/>
    <w:rsid w:val="00A82540"/>
    <w:rsid w:val="00A961CA"/>
    <w:rsid w:val="00AA0FEC"/>
    <w:rsid w:val="00AA5443"/>
    <w:rsid w:val="00AA758B"/>
    <w:rsid w:val="00AB43C1"/>
    <w:rsid w:val="00AB4A3F"/>
    <w:rsid w:val="00AD0663"/>
    <w:rsid w:val="00AD7CD2"/>
    <w:rsid w:val="00AE035F"/>
    <w:rsid w:val="00AF3B2C"/>
    <w:rsid w:val="00AF5B18"/>
    <w:rsid w:val="00B15A72"/>
    <w:rsid w:val="00B25406"/>
    <w:rsid w:val="00B3027B"/>
    <w:rsid w:val="00B34B25"/>
    <w:rsid w:val="00B350A0"/>
    <w:rsid w:val="00B70272"/>
    <w:rsid w:val="00B706A1"/>
    <w:rsid w:val="00B728DF"/>
    <w:rsid w:val="00B74FF4"/>
    <w:rsid w:val="00B75DF0"/>
    <w:rsid w:val="00B80883"/>
    <w:rsid w:val="00B80CFF"/>
    <w:rsid w:val="00B85C92"/>
    <w:rsid w:val="00BA5B24"/>
    <w:rsid w:val="00BC722C"/>
    <w:rsid w:val="00BD3F24"/>
    <w:rsid w:val="00BE687E"/>
    <w:rsid w:val="00C03774"/>
    <w:rsid w:val="00C048BB"/>
    <w:rsid w:val="00C06C9E"/>
    <w:rsid w:val="00C14178"/>
    <w:rsid w:val="00C20B53"/>
    <w:rsid w:val="00C2658F"/>
    <w:rsid w:val="00C44789"/>
    <w:rsid w:val="00C566D9"/>
    <w:rsid w:val="00C76FE4"/>
    <w:rsid w:val="00C87050"/>
    <w:rsid w:val="00C9042B"/>
    <w:rsid w:val="00C969CB"/>
    <w:rsid w:val="00CA63FF"/>
    <w:rsid w:val="00CD2656"/>
    <w:rsid w:val="00CD2E2D"/>
    <w:rsid w:val="00CD4E62"/>
    <w:rsid w:val="00CE2931"/>
    <w:rsid w:val="00CE3AA7"/>
    <w:rsid w:val="00D01979"/>
    <w:rsid w:val="00D1690B"/>
    <w:rsid w:val="00D408AA"/>
    <w:rsid w:val="00D45655"/>
    <w:rsid w:val="00D53769"/>
    <w:rsid w:val="00D620ED"/>
    <w:rsid w:val="00D6252E"/>
    <w:rsid w:val="00D62D4A"/>
    <w:rsid w:val="00D73A61"/>
    <w:rsid w:val="00D76ED0"/>
    <w:rsid w:val="00D80875"/>
    <w:rsid w:val="00DA3F97"/>
    <w:rsid w:val="00DB3A04"/>
    <w:rsid w:val="00DB3E2D"/>
    <w:rsid w:val="00DB6584"/>
    <w:rsid w:val="00DB74E1"/>
    <w:rsid w:val="00DD29DA"/>
    <w:rsid w:val="00E15F02"/>
    <w:rsid w:val="00E20211"/>
    <w:rsid w:val="00E21078"/>
    <w:rsid w:val="00E30E5E"/>
    <w:rsid w:val="00E3155A"/>
    <w:rsid w:val="00E33628"/>
    <w:rsid w:val="00E340CA"/>
    <w:rsid w:val="00E57950"/>
    <w:rsid w:val="00E651F1"/>
    <w:rsid w:val="00E725C1"/>
    <w:rsid w:val="00E750D5"/>
    <w:rsid w:val="00E75D0B"/>
    <w:rsid w:val="00E761EE"/>
    <w:rsid w:val="00E770D9"/>
    <w:rsid w:val="00E841CB"/>
    <w:rsid w:val="00E91D36"/>
    <w:rsid w:val="00E9434B"/>
    <w:rsid w:val="00E94EBD"/>
    <w:rsid w:val="00E966B0"/>
    <w:rsid w:val="00EA1F3E"/>
    <w:rsid w:val="00EB44D6"/>
    <w:rsid w:val="00EB7007"/>
    <w:rsid w:val="00F33673"/>
    <w:rsid w:val="00F34170"/>
    <w:rsid w:val="00F46E3B"/>
    <w:rsid w:val="00F50626"/>
    <w:rsid w:val="00F671B0"/>
    <w:rsid w:val="00F77D54"/>
    <w:rsid w:val="00FC305F"/>
    <w:rsid w:val="00FC360B"/>
    <w:rsid w:val="00FC3987"/>
    <w:rsid w:val="00FE0D0E"/>
    <w:rsid w:val="00FE7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557F8"/>
    <w:pPr>
      <w:widowControl w:val="0"/>
      <w:jc w:val="both"/>
    </w:pPr>
  </w:style>
  <w:style w:type="paragraph" w:styleId="Heading1">
    <w:name w:val="heading 1"/>
    <w:basedOn w:val="Normal"/>
    <w:next w:val="Normal"/>
    <w:link w:val="Heading1Char"/>
    <w:uiPriority w:val="99"/>
    <w:qFormat/>
    <w:rsid w:val="00E725C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725C1"/>
    <w:pPr>
      <w:keepNext/>
      <w:keepLines/>
      <w:spacing w:before="260" w:after="260" w:line="416" w:lineRule="auto"/>
      <w:outlineLvl w:val="1"/>
    </w:pPr>
    <w:rPr>
      <w:rFonts w:ascii="等线 Light" w:eastAsia="等线 Light" w:hAnsi="等线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5C1"/>
    <w:rPr>
      <w:rFonts w:cs="Times New Roman"/>
      <w:b/>
      <w:bCs/>
      <w:kern w:val="44"/>
      <w:sz w:val="44"/>
      <w:szCs w:val="44"/>
    </w:rPr>
  </w:style>
  <w:style w:type="character" w:customStyle="1" w:styleId="Heading2Char">
    <w:name w:val="Heading 2 Char"/>
    <w:basedOn w:val="DefaultParagraphFont"/>
    <w:link w:val="Heading2"/>
    <w:uiPriority w:val="99"/>
    <w:semiHidden/>
    <w:locked/>
    <w:rsid w:val="00E725C1"/>
    <w:rPr>
      <w:rFonts w:ascii="等线 Light" w:eastAsia="等线 Light" w:hAnsi="等线 Light" w:cs="Times New Roman"/>
      <w:b/>
      <w:bCs/>
      <w:sz w:val="32"/>
      <w:szCs w:val="32"/>
    </w:rPr>
  </w:style>
  <w:style w:type="paragraph" w:styleId="Header">
    <w:name w:val="header"/>
    <w:basedOn w:val="Normal"/>
    <w:link w:val="HeaderChar"/>
    <w:uiPriority w:val="99"/>
    <w:rsid w:val="0072429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2429C"/>
    <w:rPr>
      <w:rFonts w:cs="Times New Roman"/>
      <w:sz w:val="18"/>
      <w:szCs w:val="18"/>
    </w:rPr>
  </w:style>
  <w:style w:type="paragraph" w:styleId="Footer">
    <w:name w:val="footer"/>
    <w:basedOn w:val="Normal"/>
    <w:link w:val="FooterChar"/>
    <w:uiPriority w:val="99"/>
    <w:rsid w:val="007242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2429C"/>
    <w:rPr>
      <w:rFonts w:cs="Times New Roman"/>
      <w:sz w:val="18"/>
      <w:szCs w:val="18"/>
    </w:rPr>
  </w:style>
  <w:style w:type="table" w:styleId="TableGrid">
    <w:name w:val="Table Grid"/>
    <w:basedOn w:val="TableNormal"/>
    <w:uiPriority w:val="99"/>
    <w:rsid w:val="004F5C5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2412A"/>
    <w:rPr>
      <w:rFonts w:cs="Times New Roman"/>
      <w:color w:val="808080"/>
    </w:rPr>
  </w:style>
  <w:style w:type="paragraph" w:styleId="ListParagraph">
    <w:name w:val="List Paragraph"/>
    <w:basedOn w:val="Normal"/>
    <w:uiPriority w:val="99"/>
    <w:qFormat/>
    <w:rsid w:val="001A213E"/>
    <w:pPr>
      <w:ind w:firstLineChars="200" w:firstLine="420"/>
    </w:pPr>
  </w:style>
  <w:style w:type="paragraph" w:styleId="TOCHeading">
    <w:name w:val="TOC Heading"/>
    <w:basedOn w:val="Heading1"/>
    <w:next w:val="Normal"/>
    <w:uiPriority w:val="99"/>
    <w:qFormat/>
    <w:rsid w:val="00E725C1"/>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1">
    <w:name w:val="toc 1"/>
    <w:basedOn w:val="Normal"/>
    <w:next w:val="Normal"/>
    <w:autoRedefine/>
    <w:uiPriority w:val="99"/>
    <w:rsid w:val="00E725C1"/>
  </w:style>
  <w:style w:type="character" w:styleId="Hyperlink">
    <w:name w:val="Hyperlink"/>
    <w:basedOn w:val="DefaultParagraphFont"/>
    <w:uiPriority w:val="99"/>
    <w:rsid w:val="00E725C1"/>
    <w:rPr>
      <w:rFonts w:cs="Times New Roman"/>
      <w:color w:val="0563C1"/>
      <w:u w:val="single"/>
    </w:rPr>
  </w:style>
  <w:style w:type="paragraph" w:styleId="TOC2">
    <w:name w:val="toc 2"/>
    <w:basedOn w:val="Normal"/>
    <w:next w:val="Normal"/>
    <w:autoRedefine/>
    <w:uiPriority w:val="99"/>
    <w:rsid w:val="00E725C1"/>
    <w:pPr>
      <w:widowControl/>
      <w:spacing w:after="100" w:line="259" w:lineRule="auto"/>
      <w:ind w:left="220"/>
      <w:jc w:val="left"/>
    </w:pPr>
    <w:rPr>
      <w:kern w:val="0"/>
      <w:sz w:val="22"/>
    </w:rPr>
  </w:style>
  <w:style w:type="paragraph" w:styleId="TOC3">
    <w:name w:val="toc 3"/>
    <w:basedOn w:val="Normal"/>
    <w:next w:val="Normal"/>
    <w:autoRedefine/>
    <w:uiPriority w:val="99"/>
    <w:rsid w:val="00E725C1"/>
    <w:pPr>
      <w:widowControl/>
      <w:spacing w:after="100" w:line="259" w:lineRule="auto"/>
      <w:ind w:left="440"/>
      <w:jc w:val="left"/>
    </w:pPr>
    <w:rPr>
      <w:kern w:val="0"/>
      <w:sz w:val="22"/>
    </w:rPr>
  </w:style>
  <w:style w:type="character" w:styleId="Strong">
    <w:name w:val="Strong"/>
    <w:basedOn w:val="DefaultParagraphFont"/>
    <w:uiPriority w:val="99"/>
    <w:qFormat/>
    <w:rsid w:val="00E15F02"/>
    <w:rPr>
      <w:rFonts w:cs="Times New Roman"/>
      <w:b/>
    </w:rPr>
  </w:style>
  <w:style w:type="paragraph" w:customStyle="1" w:styleId="a2">
    <w:name w:val="段"/>
    <w:link w:val="Char"/>
    <w:uiPriority w:val="99"/>
    <w:rsid w:val="00E15F02"/>
    <w:pPr>
      <w:tabs>
        <w:tab w:val="center" w:pos="4201"/>
        <w:tab w:val="right" w:leader="dot" w:pos="9298"/>
      </w:tabs>
      <w:autoSpaceDE w:val="0"/>
      <w:autoSpaceDN w:val="0"/>
      <w:ind w:firstLineChars="200" w:firstLine="420"/>
      <w:jc w:val="both"/>
    </w:pPr>
    <w:rPr>
      <w:rFonts w:ascii="宋体" w:eastAsia="宋体" w:hAnsi="Times New Roman"/>
      <w:kern w:val="0"/>
      <w:sz w:val="22"/>
    </w:rPr>
  </w:style>
  <w:style w:type="character" w:customStyle="1" w:styleId="Char">
    <w:name w:val="段 Char"/>
    <w:link w:val="a2"/>
    <w:uiPriority w:val="99"/>
    <w:locked/>
    <w:rsid w:val="00E15F02"/>
    <w:rPr>
      <w:rFonts w:ascii="宋体" w:eastAsia="宋体" w:hAnsi="Times New Roman"/>
      <w:sz w:val="22"/>
    </w:rPr>
  </w:style>
  <w:style w:type="paragraph" w:customStyle="1" w:styleId="2">
    <w:name w:val="封面标准号2"/>
    <w:uiPriority w:val="99"/>
    <w:rsid w:val="00E15F02"/>
    <w:pPr>
      <w:framePr w:w="9140" w:h="1242" w:hRule="exact" w:hSpace="284" w:wrap="around" w:vAnchor="page" w:hAnchor="page" w:x="1645" w:y="2910" w:anchorLock="1"/>
      <w:spacing w:before="357" w:line="280" w:lineRule="exact"/>
      <w:jc w:val="right"/>
    </w:pPr>
    <w:rPr>
      <w:rFonts w:ascii="黑体" w:eastAsia="黑体" w:hAnsi="Times New Roman"/>
      <w:kern w:val="0"/>
      <w:sz w:val="28"/>
      <w:szCs w:val="28"/>
    </w:rPr>
  </w:style>
  <w:style w:type="character" w:customStyle="1" w:styleId="a3">
    <w:name w:val="发布"/>
    <w:uiPriority w:val="99"/>
    <w:rsid w:val="00E15F02"/>
    <w:rPr>
      <w:rFonts w:ascii="黑体" w:eastAsia="黑体"/>
      <w:spacing w:val="85"/>
      <w:w w:val="100"/>
      <w:position w:val="3"/>
      <w:sz w:val="28"/>
    </w:rPr>
  </w:style>
  <w:style w:type="paragraph" w:customStyle="1" w:styleId="a4">
    <w:name w:val="封面标准代替信息"/>
    <w:uiPriority w:val="99"/>
    <w:rsid w:val="00E15F02"/>
    <w:pPr>
      <w:framePr w:w="9140" w:h="1242" w:hRule="exact" w:hSpace="284" w:wrap="around" w:vAnchor="page" w:hAnchor="page" w:x="1645" w:y="2910" w:anchorLock="1"/>
      <w:spacing w:before="57" w:line="280" w:lineRule="exact"/>
      <w:jc w:val="right"/>
    </w:pPr>
    <w:rPr>
      <w:rFonts w:ascii="宋体" w:eastAsia="宋体" w:hAnsi="Times New Roman"/>
      <w:kern w:val="0"/>
      <w:szCs w:val="21"/>
    </w:rPr>
  </w:style>
  <w:style w:type="paragraph" w:customStyle="1" w:styleId="a5">
    <w:name w:val="封面一致性程度标识"/>
    <w:basedOn w:val="Normal"/>
    <w:uiPriority w:val="99"/>
    <w:rsid w:val="00E15F02"/>
    <w:pPr>
      <w:framePr w:w="9639" w:h="6917" w:hRule="exact" w:wrap="around" w:vAnchor="page" w:hAnchor="page" w:xAlign="center" w:y="6408" w:anchorLock="1"/>
      <w:spacing w:before="440" w:line="400" w:lineRule="exact"/>
      <w:jc w:val="center"/>
      <w:textAlignment w:val="center"/>
    </w:pPr>
    <w:rPr>
      <w:rFonts w:ascii="宋体" w:eastAsia="宋体" w:hAnsi="Times New Roman"/>
      <w:kern w:val="0"/>
      <w:sz w:val="28"/>
      <w:szCs w:val="28"/>
    </w:rPr>
  </w:style>
  <w:style w:type="paragraph" w:customStyle="1" w:styleId="a6">
    <w:name w:val="封面标准文稿类别"/>
    <w:basedOn w:val="a5"/>
    <w:uiPriority w:val="99"/>
    <w:rsid w:val="00E15F02"/>
    <w:pPr>
      <w:framePr w:wrap="around"/>
      <w:spacing w:after="160" w:line="240" w:lineRule="auto"/>
    </w:pPr>
    <w:rPr>
      <w:sz w:val="24"/>
    </w:rPr>
  </w:style>
  <w:style w:type="paragraph" w:customStyle="1" w:styleId="a7">
    <w:name w:val="封面标准文稿编辑信息"/>
    <w:basedOn w:val="a6"/>
    <w:uiPriority w:val="99"/>
    <w:rsid w:val="00E15F02"/>
    <w:pPr>
      <w:framePr w:wrap="around"/>
      <w:spacing w:before="180" w:line="180" w:lineRule="exact"/>
    </w:pPr>
    <w:rPr>
      <w:sz w:val="21"/>
    </w:rPr>
  </w:style>
  <w:style w:type="paragraph" w:customStyle="1" w:styleId="a8">
    <w:name w:val="其他标准标志"/>
    <w:basedOn w:val="Normal"/>
    <w:uiPriority w:val="99"/>
    <w:rsid w:val="00E15F02"/>
    <w:pPr>
      <w:framePr w:w="6101" w:h="1389" w:hRule="exact" w:hSpace="181" w:vSpace="181" w:wrap="around" w:vAnchor="page" w:hAnchor="page" w:x="4673" w:y="942" w:anchorLock="1"/>
      <w:widowControl/>
      <w:shd w:val="solid" w:color="FFFFFF" w:fill="FFFFFF"/>
      <w:spacing w:line="240" w:lineRule="atLeast"/>
      <w:jc w:val="right"/>
    </w:pPr>
    <w:rPr>
      <w:rFonts w:ascii="Times New Roman" w:eastAsia="宋体" w:hAnsi="Times New Roman"/>
      <w:b/>
      <w:w w:val="130"/>
      <w:kern w:val="0"/>
      <w:sz w:val="96"/>
      <w:szCs w:val="96"/>
    </w:rPr>
  </w:style>
  <w:style w:type="paragraph" w:customStyle="1" w:styleId="a9">
    <w:name w:val="其他标准称谓"/>
    <w:next w:val="Normal"/>
    <w:uiPriority w:val="99"/>
    <w:rsid w:val="00E15F02"/>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a">
    <w:name w:val="其他发布部门"/>
    <w:basedOn w:val="Normal"/>
    <w:uiPriority w:val="99"/>
    <w:rsid w:val="00E15F02"/>
    <w:pPr>
      <w:framePr w:w="7938" w:h="1134" w:hRule="exact" w:hSpace="125" w:vSpace="181" w:wrap="around" w:vAnchor="page" w:hAnchor="page" w:x="2150" w:y="15310" w:anchorLock="1"/>
      <w:widowControl/>
      <w:spacing w:line="240" w:lineRule="atLeast"/>
      <w:jc w:val="center"/>
    </w:pPr>
    <w:rPr>
      <w:rFonts w:ascii="黑体" w:eastAsia="黑体" w:hAnsi="Times New Roman"/>
      <w:spacing w:val="20"/>
      <w:w w:val="135"/>
      <w:kern w:val="0"/>
      <w:sz w:val="28"/>
      <w:szCs w:val="20"/>
    </w:rPr>
  </w:style>
  <w:style w:type="paragraph" w:customStyle="1" w:styleId="ab">
    <w:name w:val="文献分类号"/>
    <w:uiPriority w:val="99"/>
    <w:rsid w:val="00E15F02"/>
    <w:pPr>
      <w:framePr w:hSpace="180" w:vSpace="180" w:wrap="around" w:hAnchor="margin" w:y="1" w:anchorLock="1"/>
      <w:widowControl w:val="0"/>
      <w:textAlignment w:val="center"/>
    </w:pPr>
    <w:rPr>
      <w:rFonts w:ascii="黑体" w:eastAsia="黑体" w:hAnsi="Times New Roman"/>
      <w:kern w:val="0"/>
      <w:szCs w:val="21"/>
    </w:rPr>
  </w:style>
  <w:style w:type="paragraph" w:customStyle="1" w:styleId="a1">
    <w:name w:val="其他发布日期"/>
    <w:basedOn w:val="Normal"/>
    <w:uiPriority w:val="99"/>
    <w:rsid w:val="00E15F02"/>
    <w:pPr>
      <w:framePr w:w="3997" w:h="471" w:hRule="exact" w:vSpace="181" w:wrap="around" w:vAnchor="page" w:hAnchor="page" w:x="1419" w:y="14097" w:anchorLock="1"/>
      <w:widowControl/>
      <w:numPr>
        <w:numId w:val="2"/>
      </w:numPr>
      <w:jc w:val="left"/>
    </w:pPr>
    <w:rPr>
      <w:rFonts w:ascii="Times New Roman" w:eastAsia="黑体" w:hAnsi="Times New Roman"/>
      <w:kern w:val="0"/>
      <w:sz w:val="28"/>
      <w:szCs w:val="20"/>
    </w:rPr>
  </w:style>
  <w:style w:type="paragraph" w:customStyle="1" w:styleId="ac">
    <w:name w:val="其他实施日期"/>
    <w:basedOn w:val="Normal"/>
    <w:uiPriority w:val="99"/>
    <w:rsid w:val="00E15F02"/>
    <w:pPr>
      <w:framePr w:w="3997" w:h="471" w:hRule="exact" w:vSpace="181" w:wrap="around" w:vAnchor="page" w:hAnchor="page" w:x="7089" w:y="14097" w:anchorLock="1"/>
      <w:widowControl/>
      <w:jc w:val="right"/>
    </w:pPr>
    <w:rPr>
      <w:rFonts w:ascii="Times New Roman" w:eastAsia="黑体" w:hAnsi="Times New Roman"/>
      <w:kern w:val="0"/>
      <w:sz w:val="28"/>
      <w:szCs w:val="20"/>
    </w:rPr>
  </w:style>
  <w:style w:type="paragraph" w:customStyle="1" w:styleId="ad">
    <w:name w:val="标准书眉_奇数页"/>
    <w:next w:val="Normal"/>
    <w:uiPriority w:val="99"/>
    <w:rsid w:val="005D0400"/>
    <w:pPr>
      <w:tabs>
        <w:tab w:val="center" w:pos="4154"/>
        <w:tab w:val="right" w:pos="8306"/>
      </w:tabs>
      <w:spacing w:after="220"/>
      <w:jc w:val="right"/>
    </w:pPr>
    <w:rPr>
      <w:rFonts w:ascii="黑体" w:eastAsia="黑体" w:hAnsi="Times New Roman"/>
      <w:kern w:val="0"/>
      <w:szCs w:val="21"/>
    </w:rPr>
  </w:style>
  <w:style w:type="paragraph" w:customStyle="1" w:styleId="a">
    <w:name w:val="章标题"/>
    <w:next w:val="a2"/>
    <w:uiPriority w:val="99"/>
    <w:rsid w:val="005361C9"/>
    <w:pPr>
      <w:numPr>
        <w:numId w:val="1"/>
      </w:numPr>
      <w:spacing w:beforeLines="100" w:afterLines="100"/>
      <w:jc w:val="both"/>
      <w:outlineLvl w:val="1"/>
    </w:pPr>
    <w:rPr>
      <w:rFonts w:ascii="黑体" w:eastAsia="黑体" w:hAnsi="Times New Roman"/>
      <w:kern w:val="0"/>
      <w:szCs w:val="20"/>
    </w:rPr>
  </w:style>
  <w:style w:type="paragraph" w:customStyle="1" w:styleId="a0">
    <w:name w:val="一级条标题"/>
    <w:next w:val="a2"/>
    <w:link w:val="Char0"/>
    <w:uiPriority w:val="99"/>
    <w:rsid w:val="005361C9"/>
    <w:pPr>
      <w:numPr>
        <w:ilvl w:val="1"/>
        <w:numId w:val="1"/>
      </w:numPr>
      <w:spacing w:beforeLines="50" w:afterLines="50"/>
      <w:outlineLvl w:val="2"/>
    </w:pPr>
    <w:rPr>
      <w:rFonts w:ascii="黑体" w:eastAsia="黑体" w:hAnsi="Times New Roman"/>
      <w:kern w:val="0"/>
      <w:sz w:val="22"/>
    </w:rPr>
  </w:style>
  <w:style w:type="character" w:customStyle="1" w:styleId="Char0">
    <w:name w:val="一级条标题 Char"/>
    <w:link w:val="a0"/>
    <w:uiPriority w:val="99"/>
    <w:locked/>
    <w:rsid w:val="005361C9"/>
    <w:rPr>
      <w:rFonts w:ascii="黑体" w:eastAsia="黑体"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2741</TotalTime>
  <Pages>13</Pages>
  <Words>1474</Words>
  <Characters>8406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c</cp:lastModifiedBy>
  <cp:revision>258</cp:revision>
  <dcterms:created xsi:type="dcterms:W3CDTF">2023-06-19T05:15:00Z</dcterms:created>
  <dcterms:modified xsi:type="dcterms:W3CDTF">2023-08-21T03:09:00Z</dcterms:modified>
</cp:coreProperties>
</file>