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92"/>
        <w:tblW w:w="9046" w:type="dxa"/>
        <w:tblLayout w:type="fixed"/>
        <w:tblLook w:val="04A0" w:firstRow="1" w:lastRow="0" w:firstColumn="1" w:lastColumn="0" w:noHBand="0" w:noVBand="1"/>
      </w:tblPr>
      <w:tblGrid>
        <w:gridCol w:w="1461"/>
        <w:gridCol w:w="1172"/>
        <w:gridCol w:w="1612"/>
        <w:gridCol w:w="2198"/>
        <w:gridCol w:w="2603"/>
      </w:tblGrid>
      <w:tr w:rsidR="0007500B" w:rsidRPr="0007500B" w:rsidTr="0007500B">
        <w:trPr>
          <w:trHeight w:val="54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75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意见提出人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Calibri" w:eastAsia="等线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XX（盖单位公章）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Calibri" w:eastAsia="等线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Calibri" w:eastAsia="等线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所在页次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标准章条编号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原标准内容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0B" w:rsidRPr="0007500B" w:rsidRDefault="0007500B" w:rsidP="000750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750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建议修改及依据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00B" w:rsidRPr="0007500B" w:rsidTr="0007500B">
        <w:trPr>
          <w:trHeight w:val="548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00B" w:rsidRPr="0007500B" w:rsidRDefault="0007500B" w:rsidP="0007500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750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A5ACB" w:rsidRPr="0007500B" w:rsidRDefault="0007500B" w:rsidP="0007500B">
      <w:pPr>
        <w:jc w:val="center"/>
        <w:rPr>
          <w:sz w:val="28"/>
        </w:rPr>
      </w:pPr>
      <w:r w:rsidRPr="0007500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6"/>
        </w:rPr>
        <w:t>中国粮食商业协会团体标准征求意见稿</w:t>
      </w:r>
      <w:r w:rsidRPr="0007500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6"/>
        </w:rPr>
        <w:br/>
        <w:t>意见反馈表</w:t>
      </w:r>
    </w:p>
    <w:p w:rsidR="0007500B" w:rsidRDefault="0007500B"/>
    <w:p w:rsidR="0007500B" w:rsidRDefault="0007500B" w:rsidP="0007500B">
      <w:pPr>
        <w:spacing w:line="280" w:lineRule="exact"/>
        <w:rPr>
          <w:rFonts w:hint="eastAsia"/>
        </w:rPr>
      </w:pPr>
      <w:r w:rsidRPr="0007500B">
        <w:rPr>
          <w:rFonts w:ascii="等线" w:eastAsia="等线" w:hAnsi="等线" w:cs="宋体" w:hint="eastAsia"/>
          <w:b/>
          <w:bCs/>
          <w:color w:val="000000"/>
          <w:kern w:val="0"/>
          <w:sz w:val="36"/>
          <w:szCs w:val="36"/>
        </w:rPr>
        <w:br/>
      </w:r>
      <w:r w:rsidRPr="0007500B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（请将此表盖章扫描件及电子版于2023年4月30日前反馈至邮箱：</w:t>
      </w:r>
      <w:hyperlink r:id="rId6" w:history="1">
        <w:r w:rsidRPr="00D6617D">
          <w:rPr>
            <w:rStyle w:val="a5"/>
            <w:rFonts w:ascii="华文仿宋" w:eastAsia="华文仿宋" w:hAnsi="华文仿宋" w:cs="宋体" w:hint="eastAsia"/>
            <w:b/>
            <w:bCs/>
            <w:kern w:val="0"/>
            <w:sz w:val="24"/>
            <w:szCs w:val="24"/>
          </w:rPr>
          <w:t>cgta01@163.com</w:t>
        </w:r>
      </w:hyperlink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，此表可续页</w:t>
      </w:r>
      <w:r w:rsidRPr="0007500B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）</w:t>
      </w:r>
    </w:p>
    <w:sectPr w:rsidR="0007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78" w:rsidRDefault="00A50D78" w:rsidP="0007500B">
      <w:r>
        <w:separator/>
      </w:r>
    </w:p>
  </w:endnote>
  <w:endnote w:type="continuationSeparator" w:id="0">
    <w:p w:rsidR="00A50D78" w:rsidRDefault="00A50D78" w:rsidP="0007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78" w:rsidRDefault="00A50D78" w:rsidP="0007500B">
      <w:r>
        <w:separator/>
      </w:r>
    </w:p>
  </w:footnote>
  <w:footnote w:type="continuationSeparator" w:id="0">
    <w:p w:rsidR="00A50D78" w:rsidRDefault="00A50D78" w:rsidP="0007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D7"/>
    <w:rsid w:val="0007500B"/>
    <w:rsid w:val="003137D7"/>
    <w:rsid w:val="009A5ACB"/>
    <w:rsid w:val="00A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BBB41-9F11-40C2-8B0A-576C1D5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0B"/>
    <w:rPr>
      <w:sz w:val="18"/>
      <w:szCs w:val="18"/>
    </w:rPr>
  </w:style>
  <w:style w:type="character" w:styleId="a5">
    <w:name w:val="Hyperlink"/>
    <w:basedOn w:val="a0"/>
    <w:uiPriority w:val="99"/>
    <w:unhideWhenUsed/>
    <w:rsid w:val="00075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ta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2023-04-04T08:23:00Z</dcterms:created>
  <dcterms:modified xsi:type="dcterms:W3CDTF">2023-04-04T08:27:00Z</dcterms:modified>
</cp:coreProperties>
</file>