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445E" w14:textId="77777777" w:rsidR="00385A4D" w:rsidRDefault="00C24552">
      <w:pPr>
        <w:pStyle w:val="aff0"/>
        <w:framePr w:w="9639" w:h="624" w:hRule="exact" w:hSpace="181" w:vSpace="181" w:wrap="around" w:hAnchor="page" w:x="1305" w:y="2269"/>
        <w:rPr>
          <w:rFonts w:ascii="黑体" w:eastAsia="黑体" w:hAnsi="黑体"/>
          <w:b w:val="0"/>
          <w:bCs w:val="0"/>
          <w:color w:val="000000" w:themeColor="text1"/>
          <w:w w:val="100"/>
          <w:sz w:val="48"/>
          <w:szCs w:val="48"/>
        </w:rPr>
      </w:pPr>
      <w:bookmarkStart w:id="0" w:name="_Hlk26473981"/>
      <w:r>
        <w:rPr>
          <w:rFonts w:ascii="黑体" w:eastAsia="黑体" w:hint="eastAsia"/>
          <w:b w:val="0"/>
          <w:color w:val="000000" w:themeColor="text1"/>
          <w:w w:val="100"/>
          <w:sz w:val="48"/>
        </w:rPr>
        <w:t>团体</w:t>
      </w:r>
      <w:r>
        <w:rPr>
          <w:rFonts w:ascii="黑体" w:eastAsia="黑体" w:hAnsi="黑体" w:hint="eastAsia"/>
          <w:b w:val="0"/>
          <w:bCs w:val="0"/>
          <w:color w:val="000000" w:themeColor="text1"/>
          <w:w w:val="100"/>
          <w:sz w:val="48"/>
          <w:szCs w:val="48"/>
        </w:rPr>
        <w:t>标准</w:t>
      </w:r>
      <w:bookmarkEnd w:id="0"/>
    </w:p>
    <w:p w14:paraId="1BD2B1C7" w14:textId="77777777" w:rsidR="00385A4D" w:rsidRDefault="00C24552">
      <w:pPr>
        <w:pStyle w:val="affffffffff"/>
        <w:framePr w:wrap="around"/>
        <w:rPr>
          <w:color w:val="000000" w:themeColor="text1"/>
          <w:lang w:val="fr-FR"/>
        </w:rPr>
      </w:pPr>
      <w:r>
        <w:rPr>
          <w:color w:val="000000" w:themeColor="text1"/>
          <w:lang w:val="fr-FR"/>
        </w:rPr>
        <w:t>T/CMBA XXX</w:t>
      </w:r>
      <w:r>
        <w:rPr>
          <w:rFonts w:hAnsi="黑体"/>
          <w:color w:val="000000" w:themeColor="text1"/>
          <w:lang w:val="fr-FR"/>
        </w:rPr>
        <w:t>—</w:t>
      </w:r>
      <w:r>
        <w:rPr>
          <w:color w:val="000000" w:themeColor="text1"/>
          <w:lang w:val="fr-FR"/>
        </w:rPr>
        <w:t>2023</w:t>
      </w:r>
    </w:p>
    <w:p w14:paraId="7CFADADC" w14:textId="77777777" w:rsidR="00385A4D" w:rsidRDefault="00C24552">
      <w:pPr>
        <w:pStyle w:val="affffffffff0"/>
        <w:framePr w:wrap="around"/>
        <w:rPr>
          <w:rFonts w:hAnsi="黑体"/>
          <w:color w:val="000000" w:themeColor="text1"/>
        </w:rPr>
      </w:pPr>
      <w:r>
        <w:rPr>
          <w:rFonts w:hAnsi="黑体"/>
          <w:color w:val="000000" w:themeColor="text1"/>
        </w:rPr>
        <w:fldChar w:fldCharType="begin">
          <w:ffData>
            <w:name w:val="OSTD_CODE"/>
            <w:enabled/>
            <w:calcOnExit w:val="0"/>
            <w:textInput/>
          </w:ffData>
        </w:fldChar>
      </w:r>
      <w:bookmarkStart w:id="1"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1"/>
    </w:p>
    <w:tbl>
      <w:tblPr>
        <w:tblW w:w="9364" w:type="dxa"/>
        <w:tblLayout w:type="fixed"/>
        <w:tblCellMar>
          <w:left w:w="0" w:type="dxa"/>
          <w:right w:w="0" w:type="dxa"/>
        </w:tblCellMar>
        <w:tblLook w:val="04A0" w:firstRow="1" w:lastRow="0" w:firstColumn="1" w:lastColumn="0" w:noHBand="0" w:noVBand="1"/>
      </w:tblPr>
      <w:tblGrid>
        <w:gridCol w:w="509"/>
        <w:gridCol w:w="8855"/>
      </w:tblGrid>
      <w:tr w:rsidR="007115BA" w14:paraId="54766082" w14:textId="77777777" w:rsidTr="005A00B8">
        <w:tc>
          <w:tcPr>
            <w:tcW w:w="509" w:type="dxa"/>
          </w:tcPr>
          <w:p w14:paraId="11179838" w14:textId="77777777" w:rsidR="007115BA" w:rsidRDefault="007115BA" w:rsidP="005A00B8">
            <w:pPr>
              <w:pStyle w:val="ac"/>
              <w:framePr w:wrap="notBeside" w:vAnchor="page" w:hAnchor="page" w:x="1372" w:y="568"/>
              <w:tabs>
                <w:tab w:val="clear" w:pos="4153"/>
                <w:tab w:val="clear" w:pos="8306"/>
              </w:tabs>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137604E" w14:textId="77777777" w:rsidR="007115BA" w:rsidRDefault="007115BA" w:rsidP="005A00B8">
            <w:pPr>
              <w:pStyle w:val="ac"/>
              <w:framePr w:wrap="notBeside" w:vAnchor="page" w:hAnchor="page" w:x="1372" w:y="568"/>
              <w:tabs>
                <w:tab w:val="clear" w:pos="4153"/>
                <w:tab w:val="clear" w:pos="8306"/>
              </w:tabs>
              <w:jc w:val="both"/>
              <w:rPr>
                <w:rFonts w:ascii="黑体" w:eastAsia="黑体" w:hAnsi="黑体"/>
                <w:sz w:val="21"/>
                <w:szCs w:val="21"/>
              </w:rPr>
            </w:pPr>
            <w:r w:rsidRPr="00A75420">
              <w:rPr>
                <w:rFonts w:ascii="黑体" w:eastAsia="黑体" w:hAnsi="黑体"/>
                <w:sz w:val="21"/>
                <w:szCs w:val="21"/>
              </w:rPr>
              <w:t>11</w:t>
            </w:r>
          </w:p>
        </w:tc>
      </w:tr>
      <w:tr w:rsidR="007115BA" w14:paraId="210395BC" w14:textId="77777777" w:rsidTr="005A00B8">
        <w:tc>
          <w:tcPr>
            <w:tcW w:w="509" w:type="dxa"/>
          </w:tcPr>
          <w:p w14:paraId="5C6142B3" w14:textId="77777777" w:rsidR="007115BA" w:rsidRDefault="007115BA" w:rsidP="005A00B8">
            <w:pPr>
              <w:pStyle w:val="ac"/>
              <w:framePr w:wrap="notBeside" w:vAnchor="page" w:hAnchor="page" w:x="1372" w:y="568"/>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7115BA" w14:paraId="75130C52" w14:textId="77777777" w:rsidTr="005A00B8">
              <w:trPr>
                <w:trHeight w:hRule="exact" w:val="1021"/>
              </w:trPr>
              <w:tc>
                <w:tcPr>
                  <w:tcW w:w="9242" w:type="dxa"/>
                  <w:vAlign w:val="center"/>
                </w:tcPr>
                <w:p w14:paraId="1A48C750" w14:textId="77777777" w:rsidR="007115BA" w:rsidRDefault="007115BA" w:rsidP="00A63BA7">
                  <w:pPr>
                    <w:pStyle w:val="aff"/>
                    <w:framePr w:w="0" w:hRule="auto" w:wrap="auto" w:hAnchor="text" w:xAlign="left" w:yAlign="inline" w:anchorLock="0"/>
                    <w:ind w:left="420" w:right="624"/>
                    <w:rPr>
                      <w:rFonts w:ascii="宋体" w:hAnsi="宋体"/>
                      <w:sz w:val="28"/>
                      <w:szCs w:val="28"/>
                    </w:rPr>
                  </w:pPr>
                  <w:r>
                    <w:t>T</w:t>
                  </w:r>
                  <w:r>
                    <w:rPr>
                      <w:rFonts w:hint="eastAsia"/>
                    </w:rPr>
                    <w:t>/</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CMBA</w:t>
                  </w:r>
                  <w:r>
                    <w:fldChar w:fldCharType="end"/>
                  </w:r>
                  <w:bookmarkEnd w:id="2"/>
                </w:p>
              </w:tc>
            </w:tr>
          </w:tbl>
          <w:p w14:paraId="76CC91D5" w14:textId="77777777" w:rsidR="007115BA" w:rsidRDefault="007115BA" w:rsidP="005A00B8">
            <w:pPr>
              <w:pStyle w:val="ac"/>
              <w:framePr w:wrap="notBeside" w:vAnchor="page" w:hAnchor="page" w:x="1372" w:y="568"/>
              <w:tabs>
                <w:tab w:val="clear" w:pos="4153"/>
                <w:tab w:val="clear" w:pos="8306"/>
              </w:tabs>
              <w:spacing w:before="40"/>
              <w:jc w:val="left"/>
              <w:rPr>
                <w:rFonts w:ascii="黑体" w:eastAsia="黑体" w:hAnsi="黑体"/>
                <w:sz w:val="21"/>
                <w:szCs w:val="21"/>
              </w:rPr>
            </w:pPr>
            <w:r>
              <w:rPr>
                <w:rFonts w:ascii="黑体" w:eastAsia="黑体" w:hAnsi="黑体" w:hint="eastAsia"/>
                <w:sz w:val="21"/>
                <w:szCs w:val="21"/>
              </w:rPr>
              <w:t>C</w:t>
            </w:r>
            <w:r>
              <w:rPr>
                <w:rFonts w:ascii="黑体" w:eastAsia="黑体" w:hAnsi="黑体"/>
                <w:sz w:val="21"/>
                <w:szCs w:val="21"/>
              </w:rPr>
              <w:t>05</w:t>
            </w:r>
          </w:p>
        </w:tc>
      </w:tr>
    </w:tbl>
    <w:p w14:paraId="3EAB1345" w14:textId="77777777" w:rsidR="00385A4D" w:rsidRDefault="00C24552">
      <w:pPr>
        <w:rPr>
          <w:rFonts w:ascii="黑体" w:eastAsia="黑体" w:hAnsi="黑体"/>
          <w:color w:val="000000" w:themeColor="text1"/>
          <w:sz w:val="10"/>
          <w:szCs w:val="10"/>
        </w:rPr>
      </w:pPr>
      <w:r>
        <w:rPr>
          <w:rFonts w:ascii="黑体" w:eastAsia="黑体" w:hAnsi="黑体"/>
          <w:noProof/>
          <w:color w:val="000000" w:themeColor="text1"/>
          <w:sz w:val="10"/>
          <w:szCs w:val="10"/>
        </w:rPr>
        <mc:AlternateContent>
          <mc:Choice Requires="wps">
            <w:drawing>
              <wp:anchor distT="0" distB="0" distL="114300" distR="114300" simplePos="0" relativeHeight="251659264" behindDoc="0" locked="0" layoutInCell="1" allowOverlap="0" wp14:anchorId="48D3013B" wp14:editId="61E320C7">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DT4j3uoBAAC6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XfGXZ5xZ&#10;MDTx+88/fn76+uvuC533378x8pBMvQslRS/syieiYrA37hrFx8AsLjqwrczt3u4cQUxSRvFXSjKC&#10;o2Lr/i3WFAObiFmzofEmQZIabMij2Z1GI4fIBD1eTEifM5qaOPoKKI+Jzof4RqJh6VJxrWxSDUrY&#10;XoeYGoHyGJKeLV4prfPktWV9xV+fT89zQkCt6uRMYcG364X2bAtpd/KXWZHnYZjHja33RbRNeTKv&#10;3aHykfVevzXWu5U/SkMjzb0d1i/tzEM7C/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10;I8zYAAAADAEAAA8AAAAAAAAAAQAgAAAAIgAAAGRycy9kb3ducmV2LnhtbFBLAQIUABQAAAAIAIdO&#10;4kANPiPe6gEAALoDAAAOAAAAAAAAAAEAIAAAACcBAABkcnMvZTJvRG9jLnhtbFBLBQYAAAAABgAG&#10;AFkBAACDBQAAAAA=&#10;">
                <v:fill on="f" focussize="0,0"/>
                <v:stroke color="#000000" joinstyle="round"/>
                <v:imagedata o:title=""/>
                <o:lock v:ext="edit" aspectratio="f"/>
              </v:line>
            </w:pict>
          </mc:Fallback>
        </mc:AlternateContent>
      </w:r>
    </w:p>
    <w:p w14:paraId="440F26E4" w14:textId="77777777" w:rsidR="00385A4D" w:rsidRDefault="00385A4D">
      <w:pPr>
        <w:pStyle w:val="aff0"/>
        <w:framePr w:w="9639" w:h="6976" w:hRule="exact" w:hSpace="0" w:vSpace="0" w:wrap="around" w:hAnchor="page" w:y="6408"/>
        <w:jc w:val="center"/>
        <w:rPr>
          <w:rFonts w:ascii="黑体" w:eastAsia="黑体" w:hAnsi="黑体"/>
          <w:b w:val="0"/>
          <w:bCs w:val="0"/>
          <w:color w:val="000000" w:themeColor="text1"/>
          <w:w w:val="100"/>
        </w:rPr>
      </w:pPr>
    </w:p>
    <w:p w14:paraId="1453D717" w14:textId="77777777" w:rsidR="00385A4D" w:rsidRDefault="00C24552">
      <w:pPr>
        <w:pStyle w:val="affffffffff1"/>
        <w:framePr w:h="6974" w:hRule="exact" w:wrap="around" w:x="1419" w:anchorLock="1"/>
        <w:rPr>
          <w:color w:val="000000" w:themeColor="text1"/>
        </w:rPr>
      </w:pPr>
      <w:r>
        <w:rPr>
          <w:rFonts w:hint="eastAsia"/>
          <w:color w:val="000000" w:themeColor="text1"/>
        </w:rPr>
        <w:t>人正常乳腺及乳腺癌类器官制备、冻存、</w:t>
      </w:r>
      <w:bookmarkStart w:id="3" w:name="OLE_LINK17"/>
      <w:bookmarkStart w:id="4" w:name="OLE_LINK18"/>
      <w:r>
        <w:rPr>
          <w:rFonts w:hint="eastAsia"/>
          <w:color w:val="000000" w:themeColor="text1"/>
        </w:rPr>
        <w:t>复苏</w:t>
      </w:r>
      <w:bookmarkEnd w:id="3"/>
      <w:bookmarkEnd w:id="4"/>
      <w:r>
        <w:rPr>
          <w:rFonts w:hint="eastAsia"/>
          <w:color w:val="000000" w:themeColor="text1"/>
        </w:rPr>
        <w:t>和鉴定操作指南</w:t>
      </w:r>
    </w:p>
    <w:p w14:paraId="6F6F5429" w14:textId="77777777" w:rsidR="00385A4D" w:rsidRDefault="00385A4D">
      <w:pPr>
        <w:framePr w:w="9639" w:h="6974" w:hRule="exact" w:wrap="around" w:vAnchor="page" w:hAnchor="page" w:x="1419" w:y="6408" w:anchorLock="1"/>
        <w:ind w:left="-1418"/>
        <w:rPr>
          <w:color w:val="000000" w:themeColor="text1"/>
        </w:rPr>
      </w:pPr>
    </w:p>
    <w:p w14:paraId="1CFC9BB0" w14:textId="77777777" w:rsidR="00385A4D" w:rsidRDefault="00C24552">
      <w:pPr>
        <w:pStyle w:val="affffff6"/>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t xml:space="preserve">Guideline for </w:t>
      </w:r>
      <w:r>
        <w:rPr>
          <w:rFonts w:eastAsia="黑体" w:hint="eastAsia"/>
          <w:color w:val="000000" w:themeColor="text1"/>
          <w:szCs w:val="28"/>
        </w:rPr>
        <w:t>p</w:t>
      </w:r>
      <w:r>
        <w:rPr>
          <w:rFonts w:eastAsia="黑体"/>
          <w:color w:val="000000" w:themeColor="text1"/>
          <w:szCs w:val="28"/>
        </w:rPr>
        <w:t xml:space="preserve">reparation, </w:t>
      </w:r>
      <w:r>
        <w:rPr>
          <w:rFonts w:eastAsia="黑体" w:hint="eastAsia"/>
          <w:color w:val="000000" w:themeColor="text1"/>
          <w:szCs w:val="28"/>
        </w:rPr>
        <w:t>c</w:t>
      </w:r>
      <w:r>
        <w:rPr>
          <w:rFonts w:eastAsia="黑体"/>
          <w:color w:val="000000" w:themeColor="text1"/>
          <w:szCs w:val="28"/>
        </w:rPr>
        <w:t xml:space="preserve">ryopreservation, </w:t>
      </w:r>
      <w:bookmarkStart w:id="5" w:name="OLE_LINK19"/>
      <w:bookmarkStart w:id="6" w:name="OLE_LINK21"/>
      <w:bookmarkStart w:id="7" w:name="OLE_LINK20"/>
      <w:r>
        <w:rPr>
          <w:rFonts w:eastAsia="黑体"/>
          <w:color w:val="000000" w:themeColor="text1"/>
          <w:szCs w:val="28"/>
        </w:rPr>
        <w:t>recovery</w:t>
      </w:r>
      <w:bookmarkEnd w:id="5"/>
      <w:bookmarkEnd w:id="6"/>
      <w:bookmarkEnd w:id="7"/>
      <w:r>
        <w:rPr>
          <w:rFonts w:eastAsia="黑体"/>
          <w:color w:val="000000" w:themeColor="text1"/>
          <w:szCs w:val="28"/>
        </w:rPr>
        <w:t xml:space="preserve"> and </w:t>
      </w:r>
      <w:r>
        <w:rPr>
          <w:rFonts w:eastAsia="黑体" w:hint="eastAsia"/>
          <w:color w:val="000000" w:themeColor="text1"/>
          <w:szCs w:val="28"/>
        </w:rPr>
        <w:t>i</w:t>
      </w:r>
      <w:r>
        <w:rPr>
          <w:rFonts w:eastAsia="黑体"/>
          <w:color w:val="000000" w:themeColor="text1"/>
          <w:szCs w:val="28"/>
        </w:rPr>
        <w:t xml:space="preserve">dentification of </w:t>
      </w:r>
      <w:proofErr w:type="spellStart"/>
      <w:r>
        <w:rPr>
          <w:rFonts w:eastAsia="黑体" w:hint="eastAsia"/>
          <w:color w:val="000000" w:themeColor="text1"/>
          <w:szCs w:val="28"/>
        </w:rPr>
        <w:t>o</w:t>
      </w:r>
      <w:r>
        <w:rPr>
          <w:rFonts w:eastAsia="黑体"/>
          <w:color w:val="000000" w:themeColor="text1"/>
          <w:szCs w:val="28"/>
        </w:rPr>
        <w:t>rganoids</w:t>
      </w:r>
      <w:proofErr w:type="spellEnd"/>
      <w:r>
        <w:rPr>
          <w:rFonts w:eastAsia="黑体"/>
          <w:color w:val="000000" w:themeColor="text1"/>
          <w:szCs w:val="28"/>
        </w:rPr>
        <w:t xml:space="preserve"> </w:t>
      </w:r>
      <w:r>
        <w:rPr>
          <w:rFonts w:eastAsia="黑体" w:hint="eastAsia"/>
          <w:color w:val="000000" w:themeColor="text1"/>
          <w:szCs w:val="28"/>
        </w:rPr>
        <w:t>of h</w:t>
      </w:r>
      <w:r>
        <w:rPr>
          <w:rFonts w:eastAsia="黑体"/>
          <w:color w:val="000000" w:themeColor="text1"/>
          <w:szCs w:val="28"/>
        </w:rPr>
        <w:t xml:space="preserve">uman </w:t>
      </w:r>
      <w:r>
        <w:rPr>
          <w:rFonts w:eastAsia="黑体" w:hint="eastAsia"/>
          <w:color w:val="000000" w:themeColor="text1"/>
          <w:szCs w:val="28"/>
        </w:rPr>
        <w:t>n</w:t>
      </w:r>
      <w:r>
        <w:rPr>
          <w:rFonts w:eastAsia="黑体"/>
          <w:color w:val="000000" w:themeColor="text1"/>
          <w:szCs w:val="28"/>
        </w:rPr>
        <w:t xml:space="preserve">ormal </w:t>
      </w:r>
      <w:r>
        <w:rPr>
          <w:rFonts w:eastAsia="黑体" w:hint="eastAsia"/>
          <w:color w:val="000000" w:themeColor="text1"/>
          <w:szCs w:val="28"/>
        </w:rPr>
        <w:t>b</w:t>
      </w:r>
      <w:r>
        <w:rPr>
          <w:rFonts w:eastAsia="黑体"/>
          <w:color w:val="000000" w:themeColor="text1"/>
          <w:szCs w:val="28"/>
        </w:rPr>
        <w:t xml:space="preserve">reast and </w:t>
      </w:r>
      <w:r>
        <w:rPr>
          <w:rFonts w:eastAsia="黑体" w:hint="eastAsia"/>
          <w:color w:val="000000" w:themeColor="text1"/>
          <w:szCs w:val="28"/>
        </w:rPr>
        <w:t>b</w:t>
      </w:r>
      <w:r>
        <w:rPr>
          <w:rFonts w:eastAsia="黑体"/>
          <w:color w:val="000000" w:themeColor="text1"/>
          <w:szCs w:val="28"/>
        </w:rPr>
        <w:t xml:space="preserve">reast </w:t>
      </w:r>
      <w:r>
        <w:rPr>
          <w:rFonts w:eastAsia="黑体" w:hint="eastAsia"/>
          <w:color w:val="000000" w:themeColor="text1"/>
          <w:szCs w:val="28"/>
        </w:rPr>
        <w:t>c</w:t>
      </w:r>
      <w:r>
        <w:rPr>
          <w:rFonts w:eastAsia="黑体"/>
          <w:color w:val="000000" w:themeColor="text1"/>
          <w:szCs w:val="28"/>
        </w:rPr>
        <w:t xml:space="preserve">ancer </w:t>
      </w:r>
      <w:r>
        <w:rPr>
          <w:rFonts w:eastAsia="黑体" w:hint="eastAsia"/>
          <w:color w:val="000000" w:themeColor="text1"/>
          <w:szCs w:val="28"/>
        </w:rPr>
        <w:t xml:space="preserve">tissue </w:t>
      </w:r>
    </w:p>
    <w:p w14:paraId="21ED6CE8" w14:textId="77777777" w:rsidR="00385A4D" w:rsidRDefault="00385A4D">
      <w:pPr>
        <w:framePr w:w="9639" w:h="6974" w:hRule="exact" w:wrap="around" w:vAnchor="page" w:hAnchor="page" w:x="1419" w:y="6408" w:anchorLock="1"/>
        <w:spacing w:line="760" w:lineRule="exact"/>
        <w:ind w:left="-1418"/>
        <w:rPr>
          <w:color w:val="000000" w:themeColor="text1"/>
        </w:rPr>
      </w:pPr>
    </w:p>
    <w:p w14:paraId="2C77BC13" w14:textId="1418A22D" w:rsidR="00385A4D" w:rsidRDefault="00C24552">
      <w:pPr>
        <w:pStyle w:val="affffff6"/>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t>(</w:t>
      </w:r>
      <w:r w:rsidR="00E2570E">
        <w:rPr>
          <w:rFonts w:eastAsia="黑体" w:hint="eastAsia"/>
          <w:color w:val="000000" w:themeColor="text1"/>
          <w:szCs w:val="28"/>
        </w:rPr>
        <w:t>公示</w:t>
      </w:r>
      <w:r>
        <w:rPr>
          <w:rFonts w:eastAsia="黑体" w:hint="eastAsia"/>
          <w:color w:val="000000" w:themeColor="text1"/>
          <w:szCs w:val="28"/>
        </w:rPr>
        <w:t>稿</w:t>
      </w:r>
      <w:r>
        <w:rPr>
          <w:rFonts w:eastAsia="黑体"/>
          <w:color w:val="000000" w:themeColor="text1"/>
          <w:szCs w:val="28"/>
        </w:rPr>
        <w:t>)</w:t>
      </w:r>
    </w:p>
    <w:p w14:paraId="57CCD40E" w14:textId="77777777" w:rsidR="00385A4D" w:rsidRDefault="00385A4D">
      <w:pPr>
        <w:pStyle w:val="affffff6"/>
        <w:framePr w:w="9639" w:h="6974" w:hRule="exact" w:wrap="around" w:vAnchor="page" w:hAnchor="page" w:x="1419" w:y="6408" w:anchorLock="1"/>
        <w:spacing w:before="440" w:after="160"/>
        <w:textAlignment w:val="bottom"/>
        <w:rPr>
          <w:color w:val="000000" w:themeColor="text1"/>
          <w:sz w:val="24"/>
          <w:szCs w:val="28"/>
        </w:rPr>
      </w:pPr>
    </w:p>
    <w:p w14:paraId="67F014E5" w14:textId="77777777" w:rsidR="00385A4D" w:rsidRDefault="00385A4D">
      <w:pPr>
        <w:pStyle w:val="affffff6"/>
        <w:framePr w:w="9639" w:h="6974" w:hRule="exact" w:wrap="around" w:vAnchor="page" w:hAnchor="page" w:x="1419" w:y="6408" w:anchorLock="1"/>
        <w:spacing w:before="180" w:line="240" w:lineRule="atLeast"/>
        <w:textAlignment w:val="bottom"/>
        <w:rPr>
          <w:color w:val="000000" w:themeColor="text1"/>
          <w:sz w:val="21"/>
          <w:szCs w:val="28"/>
        </w:rPr>
      </w:pPr>
    </w:p>
    <w:p w14:paraId="005E800B" w14:textId="77777777" w:rsidR="00385A4D" w:rsidRDefault="00C24552">
      <w:pPr>
        <w:pStyle w:val="affffff6"/>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end"/>
      </w:r>
      <w:bookmarkEnd w:id="8"/>
    </w:p>
    <w:p w14:paraId="4462DA39" w14:textId="77777777" w:rsidR="00385A4D" w:rsidRDefault="00C24552">
      <w:pPr>
        <w:pStyle w:val="afffffffffd"/>
        <w:framePr w:wrap="around" w:y="14176"/>
        <w:rPr>
          <w:color w:val="000000" w:themeColor="text1"/>
        </w:rPr>
      </w:pPr>
      <w:r>
        <w:rPr>
          <w:rFonts w:ascii="黑体"/>
          <w:color w:val="000000" w:themeColor="text1"/>
        </w:rPr>
        <w:t>2023-XX-XX</w:t>
      </w:r>
      <w:r>
        <w:rPr>
          <w:rFonts w:hint="eastAsia"/>
          <w:color w:val="000000" w:themeColor="text1"/>
        </w:rPr>
        <w:t>发布</w:t>
      </w:r>
    </w:p>
    <w:p w14:paraId="1F5A8757" w14:textId="77777777" w:rsidR="00385A4D" w:rsidRDefault="00C24552">
      <w:pPr>
        <w:pStyle w:val="afffffffffe"/>
        <w:framePr w:wrap="around" w:y="14176"/>
        <w:rPr>
          <w:color w:val="000000" w:themeColor="text1"/>
        </w:rPr>
      </w:pPr>
      <w:r>
        <w:rPr>
          <w:rFonts w:ascii="黑体"/>
          <w:color w:val="000000" w:themeColor="text1"/>
        </w:rPr>
        <w:t>2023-XX-XX</w:t>
      </w:r>
      <w:r>
        <w:rPr>
          <w:rFonts w:hint="eastAsia"/>
          <w:color w:val="000000" w:themeColor="text1"/>
        </w:rPr>
        <w:t>实施</w:t>
      </w:r>
    </w:p>
    <w:p w14:paraId="6F06D32B" w14:textId="77777777" w:rsidR="00385A4D" w:rsidRDefault="00C24552">
      <w:pPr>
        <w:pStyle w:val="afffffff8"/>
        <w:framePr w:h="584" w:hRule="exact" w:hSpace="181" w:vSpace="181" w:wrap="around" w:y="14800"/>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9"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hint="eastAsia"/>
          <w:color w:val="000000" w:themeColor="text1"/>
          <w:w w:val="100"/>
          <w:sz w:val="28"/>
        </w:rPr>
        <w:t>中国医药生物技术协会</w:t>
      </w:r>
      <w:r>
        <w:rPr>
          <w:rFonts w:hAnsi="黑体"/>
          <w:color w:val="000000" w:themeColor="text1"/>
          <w:w w:val="100"/>
          <w:sz w:val="28"/>
        </w:rPr>
        <w:fldChar w:fldCharType="end"/>
      </w:r>
      <w:bookmarkEnd w:id="9"/>
      <w:r>
        <w:rPr>
          <w:rFonts w:ascii="Times New Roman"/>
          <w:color w:val="000000" w:themeColor="text1"/>
          <w:w w:val="100"/>
          <w:sz w:val="28"/>
        </w:rPr>
        <w:t>  </w:t>
      </w:r>
      <w:r>
        <w:rPr>
          <w:rStyle w:val="afffffffffffd"/>
          <w:rFonts w:hAnsi="黑体" w:hint="eastAsia"/>
          <w:color w:val="000000" w:themeColor="text1"/>
          <w:position w:val="0"/>
        </w:rPr>
        <w:t>发</w:t>
      </w:r>
      <w:r>
        <w:rPr>
          <w:rStyle w:val="afffffffffffd"/>
          <w:rFonts w:hAnsi="黑体" w:hint="eastAsia"/>
          <w:color w:val="000000" w:themeColor="text1"/>
          <w:spacing w:val="0"/>
          <w:position w:val="0"/>
        </w:rPr>
        <w:t>布</w:t>
      </w:r>
    </w:p>
    <w:p w14:paraId="73E00C28" w14:textId="77777777" w:rsidR="00385A4D" w:rsidRDefault="00C24552">
      <w:pPr>
        <w:rPr>
          <w:color w:val="000000" w:themeColor="text1"/>
          <w:sz w:val="28"/>
          <w:szCs w:val="28"/>
        </w:rPr>
        <w:sectPr w:rsidR="00385A4D">
          <w:headerReference w:type="default" r:id="rId10"/>
          <w:footerReference w:type="even" r:id="rId11"/>
          <w:headerReference w:type="first" r:id="rId12"/>
          <w:footerReference w:type="first" r:id="rId13"/>
          <w:type w:val="continuous"/>
          <w:pgSz w:w="11906" w:h="16838"/>
          <w:pgMar w:top="567" w:right="851" w:bottom="1134" w:left="1418" w:header="1418" w:footer="1134" w:gutter="284"/>
          <w:cols w:space="425"/>
          <w:titlePg/>
          <w:docGrid w:linePitch="312"/>
        </w:sectPr>
      </w:pPr>
      <w:r>
        <w:rPr>
          <w:noProof/>
          <w:color w:val="000000" w:themeColor="text1"/>
          <w:sz w:val="28"/>
          <w:szCs w:val="28"/>
        </w:rPr>
        <mc:AlternateContent>
          <mc:Choice Requires="wps">
            <w:drawing>
              <wp:anchor distT="0" distB="0" distL="114300" distR="114300" simplePos="0" relativeHeight="251660288" behindDoc="0" locked="1" layoutInCell="1" allowOverlap="1" wp14:anchorId="616D6528" wp14:editId="3CCE9AD4">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CU&#10;8lY26AEAALgDAAAOAAAAAAAAAAEAIAAAACYBAABkcnMvZTJvRG9jLnhtbFBLBQYAAAAABgAGAFkB&#10;AACABQAAAAA=&#10;">
                <v:fill on="f" focussize="0,0"/>
                <v:stroke color="#000000" joinstyle="round"/>
                <v:imagedata o:title=""/>
                <o:lock v:ext="edit" aspectratio="f"/>
                <w10:anchorlock/>
              </v:line>
            </w:pict>
          </mc:Fallback>
        </mc:AlternateContent>
      </w:r>
    </w:p>
    <w:p w14:paraId="753F5E54" w14:textId="77777777" w:rsidR="00385A4D" w:rsidRDefault="00C24552">
      <w:pPr>
        <w:pStyle w:val="10"/>
        <w:tabs>
          <w:tab w:val="right" w:leader="dot" w:pos="9343"/>
        </w:tabs>
        <w:jc w:val="center"/>
        <w:rPr>
          <w:rFonts w:ascii="宋体" w:eastAsia="宋体"/>
          <w:color w:val="000000" w:themeColor="text1"/>
        </w:rPr>
      </w:pPr>
      <w:bookmarkStart w:id="10" w:name="_Toc87950948"/>
      <w:bookmarkStart w:id="11" w:name="_Toc87962397"/>
      <w:bookmarkStart w:id="12" w:name="BookMark1"/>
      <w:bookmarkStart w:id="13" w:name="_Toc87951244"/>
      <w:bookmarkStart w:id="14" w:name="_Toc81481922"/>
      <w:bookmarkStart w:id="15" w:name="_Toc81486495"/>
      <w:bookmarkStart w:id="16" w:name="_Toc81443844"/>
      <w:bookmarkStart w:id="17" w:name="_Toc81470546"/>
      <w:r>
        <w:rPr>
          <w:rFonts w:ascii="宋体" w:eastAsia="宋体" w:hint="eastAsia"/>
          <w:color w:val="000000" w:themeColor="text1"/>
        </w:rPr>
        <w:lastRenderedPageBreak/>
        <w:t>目</w:t>
      </w:r>
      <w:r>
        <w:rPr>
          <w:rFonts w:ascii="宋体" w:eastAsia="宋体"/>
          <w:color w:val="000000" w:themeColor="text1"/>
        </w:rPr>
        <w:t xml:space="preserve">    </w:t>
      </w:r>
      <w:r>
        <w:rPr>
          <w:rFonts w:ascii="宋体" w:eastAsia="宋体" w:hint="eastAsia"/>
          <w:color w:val="000000" w:themeColor="text1"/>
        </w:rPr>
        <w:t>次</w:t>
      </w:r>
      <w:bookmarkEnd w:id="10"/>
      <w:bookmarkEnd w:id="11"/>
      <w:bookmarkEnd w:id="12"/>
      <w:bookmarkEnd w:id="13"/>
    </w:p>
    <w:p w14:paraId="1B12A9D7"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cs="Times New Roman"/>
          <w:b w:val="0"/>
          <w:bCs w:val="0"/>
          <w:color w:val="000000" w:themeColor="text1"/>
          <w:sz w:val="21"/>
          <w:szCs w:val="21"/>
        </w:rPr>
        <w:fldChar w:fldCharType="begin"/>
      </w:r>
      <w:r>
        <w:rPr>
          <w:rFonts w:ascii="宋体" w:eastAsia="宋体"/>
          <w:b w:val="0"/>
          <w:bCs w:val="0"/>
          <w:color w:val="000000" w:themeColor="text1"/>
          <w:sz w:val="21"/>
          <w:szCs w:val="21"/>
        </w:rPr>
        <w:instrText xml:space="preserve"> TOC \o "1-2" \u </w:instrText>
      </w:r>
      <w:r>
        <w:rPr>
          <w:rFonts w:ascii="宋体" w:eastAsia="宋体" w:cs="Times New Roman"/>
          <w:b w:val="0"/>
          <w:bCs w:val="0"/>
          <w:color w:val="000000" w:themeColor="text1"/>
          <w:sz w:val="21"/>
          <w:szCs w:val="21"/>
        </w:rPr>
        <w:fldChar w:fldCharType="separate"/>
      </w:r>
      <w:r>
        <w:rPr>
          <w:rFonts w:ascii="宋体" w:eastAsia="宋体"/>
          <w:b w:val="0"/>
          <w:bCs w:val="0"/>
          <w:color w:val="000000" w:themeColor="text1"/>
          <w:sz w:val="21"/>
          <w:szCs w:val="21"/>
        </w:rPr>
        <w:t>前  言</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_Toc124500342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1</w:t>
      </w:r>
      <w:r>
        <w:rPr>
          <w:rFonts w:ascii="宋体" w:eastAsia="宋体"/>
          <w:b w:val="0"/>
          <w:bCs w:val="0"/>
          <w:sz w:val="21"/>
          <w:szCs w:val="21"/>
        </w:rPr>
        <w:fldChar w:fldCharType="end"/>
      </w:r>
    </w:p>
    <w:p w14:paraId="360A512E"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引  言</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_Toc124500343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2</w:t>
      </w:r>
      <w:r>
        <w:rPr>
          <w:rFonts w:ascii="宋体" w:eastAsia="宋体"/>
          <w:b w:val="0"/>
          <w:bCs w:val="0"/>
          <w:sz w:val="21"/>
          <w:szCs w:val="21"/>
        </w:rPr>
        <w:fldChar w:fldCharType="end"/>
      </w:r>
    </w:p>
    <w:p w14:paraId="44D934C4"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1 范围</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_Toc124500345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3</w:t>
      </w:r>
      <w:r>
        <w:rPr>
          <w:rFonts w:ascii="宋体" w:eastAsia="宋体"/>
          <w:b w:val="0"/>
          <w:bCs w:val="0"/>
          <w:sz w:val="21"/>
          <w:szCs w:val="21"/>
        </w:rPr>
        <w:fldChar w:fldCharType="end"/>
      </w:r>
    </w:p>
    <w:p w14:paraId="5BCA21FC"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2 规范性使用文件</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_Toc124500346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3</w:t>
      </w:r>
      <w:r>
        <w:rPr>
          <w:rFonts w:ascii="宋体" w:eastAsia="宋体"/>
          <w:b w:val="0"/>
          <w:bCs w:val="0"/>
          <w:sz w:val="21"/>
          <w:szCs w:val="21"/>
        </w:rPr>
        <w:fldChar w:fldCharType="end"/>
      </w:r>
    </w:p>
    <w:p w14:paraId="7486B821"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3 术语和定义</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_Toc124500347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3</w:t>
      </w:r>
      <w:r>
        <w:rPr>
          <w:rFonts w:ascii="宋体" w:eastAsia="宋体"/>
          <w:b w:val="0"/>
          <w:bCs w:val="0"/>
          <w:sz w:val="21"/>
          <w:szCs w:val="21"/>
        </w:rPr>
        <w:fldChar w:fldCharType="end"/>
      </w:r>
    </w:p>
    <w:p w14:paraId="6F52C64B"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4 通则</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_Toc124500348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4</w:t>
      </w:r>
      <w:r>
        <w:rPr>
          <w:rFonts w:ascii="宋体" w:eastAsia="宋体"/>
          <w:b w:val="0"/>
          <w:bCs w:val="0"/>
          <w:sz w:val="21"/>
          <w:szCs w:val="21"/>
        </w:rPr>
        <w:fldChar w:fldCharType="end"/>
      </w:r>
    </w:p>
    <w:p w14:paraId="558E1246"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4.1方案制定</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_Toc124500349 \h </w:instrText>
      </w:r>
      <w:r>
        <w:rPr>
          <w:rFonts w:ascii="宋体" w:eastAsia="宋体"/>
          <w:sz w:val="21"/>
          <w:szCs w:val="21"/>
        </w:rPr>
      </w:r>
      <w:r>
        <w:rPr>
          <w:rFonts w:ascii="宋体" w:eastAsia="宋体"/>
          <w:sz w:val="21"/>
          <w:szCs w:val="21"/>
        </w:rPr>
        <w:fldChar w:fldCharType="separate"/>
      </w:r>
      <w:r>
        <w:rPr>
          <w:rFonts w:ascii="宋体" w:eastAsia="宋体"/>
          <w:sz w:val="21"/>
          <w:szCs w:val="21"/>
        </w:rPr>
        <w:t>4</w:t>
      </w:r>
      <w:r>
        <w:rPr>
          <w:rFonts w:ascii="宋体" w:eastAsia="宋体"/>
          <w:sz w:val="21"/>
          <w:szCs w:val="21"/>
        </w:rPr>
        <w:fldChar w:fldCharType="end"/>
      </w:r>
    </w:p>
    <w:p w14:paraId="465FD7FA"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color w:val="000000" w:themeColor="text1"/>
          <w:sz w:val="21"/>
          <w:szCs w:val="21"/>
        </w:rPr>
        <w:t>4.2 知情同意</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_Toc124500350 \h </w:instrText>
      </w:r>
      <w:r>
        <w:rPr>
          <w:rFonts w:ascii="宋体" w:eastAsia="宋体"/>
          <w:sz w:val="21"/>
          <w:szCs w:val="21"/>
        </w:rPr>
      </w:r>
      <w:r>
        <w:rPr>
          <w:rFonts w:ascii="宋体" w:eastAsia="宋体"/>
          <w:sz w:val="21"/>
          <w:szCs w:val="21"/>
        </w:rPr>
        <w:fldChar w:fldCharType="separate"/>
      </w:r>
      <w:r>
        <w:rPr>
          <w:rFonts w:ascii="宋体" w:eastAsia="宋体"/>
          <w:sz w:val="21"/>
          <w:szCs w:val="21"/>
        </w:rPr>
        <w:t>4</w:t>
      </w:r>
      <w:r>
        <w:rPr>
          <w:rFonts w:ascii="宋体" w:eastAsia="宋体"/>
          <w:sz w:val="21"/>
          <w:szCs w:val="21"/>
        </w:rPr>
        <w:fldChar w:fldCharType="end"/>
      </w:r>
    </w:p>
    <w:p w14:paraId="65ED75C6"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5 类器官制备</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_Toc124500351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4</w:t>
      </w:r>
      <w:r>
        <w:rPr>
          <w:rFonts w:ascii="宋体" w:eastAsia="宋体"/>
          <w:b w:val="0"/>
          <w:bCs w:val="0"/>
          <w:sz w:val="21"/>
          <w:szCs w:val="21"/>
        </w:rPr>
        <w:fldChar w:fldCharType="end"/>
      </w:r>
    </w:p>
    <w:p w14:paraId="61CC129B" w14:textId="374F1C79" w:rsidR="00385A4D" w:rsidRDefault="00C24552">
      <w:pPr>
        <w:pStyle w:val="20"/>
        <w:tabs>
          <w:tab w:val="right" w:leader="dot" w:pos="9343"/>
        </w:tabs>
        <w:rPr>
          <w:rFonts w:ascii="宋体" w:eastAsia="宋体" w:cstheme="minorBidi"/>
          <w:smallCaps w:val="0"/>
          <w:kern w:val="2"/>
          <w:sz w:val="21"/>
          <w:szCs w:val="21"/>
        </w:rPr>
      </w:pPr>
      <w:r>
        <w:rPr>
          <w:rFonts w:ascii="宋体" w:eastAsia="宋体"/>
          <w:color w:val="000000" w:themeColor="text1"/>
          <w:sz w:val="21"/>
          <w:szCs w:val="21"/>
        </w:rPr>
        <w:t>5.1组织样本</w:t>
      </w:r>
      <w:r w:rsidR="00817FB3">
        <w:rPr>
          <w:rFonts w:ascii="宋体" w:eastAsia="宋体" w:hint="eastAsia"/>
          <w:color w:val="000000" w:themeColor="text1"/>
          <w:sz w:val="21"/>
          <w:szCs w:val="21"/>
        </w:rPr>
        <w:t>处理</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_Toc124500352 \h </w:instrText>
      </w:r>
      <w:r>
        <w:rPr>
          <w:rFonts w:ascii="宋体" w:eastAsia="宋体"/>
          <w:sz w:val="21"/>
          <w:szCs w:val="21"/>
        </w:rPr>
      </w:r>
      <w:r>
        <w:rPr>
          <w:rFonts w:ascii="宋体" w:eastAsia="宋体"/>
          <w:sz w:val="21"/>
          <w:szCs w:val="21"/>
        </w:rPr>
        <w:fldChar w:fldCharType="separate"/>
      </w:r>
      <w:r>
        <w:rPr>
          <w:rFonts w:ascii="宋体" w:eastAsia="宋体"/>
          <w:sz w:val="21"/>
          <w:szCs w:val="21"/>
        </w:rPr>
        <w:t>4</w:t>
      </w:r>
      <w:r>
        <w:rPr>
          <w:rFonts w:ascii="宋体" w:eastAsia="宋体"/>
          <w:sz w:val="21"/>
          <w:szCs w:val="21"/>
        </w:rPr>
        <w:fldChar w:fldCharType="end"/>
      </w:r>
    </w:p>
    <w:p w14:paraId="6CF2B0CD"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color w:val="000000" w:themeColor="text1"/>
          <w:sz w:val="21"/>
          <w:szCs w:val="21"/>
        </w:rPr>
        <w:t>5.2组织样本的保存和运输</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_Toc124500353 \h </w:instrText>
      </w:r>
      <w:r>
        <w:rPr>
          <w:rFonts w:ascii="宋体" w:eastAsia="宋体"/>
          <w:sz w:val="21"/>
          <w:szCs w:val="21"/>
        </w:rPr>
      </w:r>
      <w:r>
        <w:rPr>
          <w:rFonts w:ascii="宋体" w:eastAsia="宋体"/>
          <w:sz w:val="21"/>
          <w:szCs w:val="21"/>
        </w:rPr>
        <w:fldChar w:fldCharType="separate"/>
      </w:r>
      <w:r>
        <w:rPr>
          <w:rFonts w:ascii="宋体" w:eastAsia="宋体"/>
          <w:sz w:val="21"/>
          <w:szCs w:val="21"/>
        </w:rPr>
        <w:t>4</w:t>
      </w:r>
      <w:r>
        <w:rPr>
          <w:rFonts w:ascii="宋体" w:eastAsia="宋体"/>
          <w:sz w:val="21"/>
          <w:szCs w:val="21"/>
        </w:rPr>
        <w:fldChar w:fldCharType="end"/>
      </w:r>
    </w:p>
    <w:p w14:paraId="3575A946"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5.3类器官制备、培养和传代</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_Toc124500354 \h </w:instrText>
      </w:r>
      <w:r>
        <w:rPr>
          <w:rFonts w:ascii="宋体" w:eastAsia="宋体"/>
          <w:sz w:val="21"/>
          <w:szCs w:val="21"/>
        </w:rPr>
      </w:r>
      <w:r>
        <w:rPr>
          <w:rFonts w:ascii="宋体" w:eastAsia="宋体"/>
          <w:sz w:val="21"/>
          <w:szCs w:val="21"/>
        </w:rPr>
        <w:fldChar w:fldCharType="separate"/>
      </w:r>
      <w:r>
        <w:rPr>
          <w:rFonts w:ascii="宋体" w:eastAsia="宋体"/>
          <w:sz w:val="21"/>
          <w:szCs w:val="21"/>
        </w:rPr>
        <w:t>4</w:t>
      </w:r>
      <w:r>
        <w:rPr>
          <w:rFonts w:ascii="宋体" w:eastAsia="宋体"/>
          <w:sz w:val="21"/>
          <w:szCs w:val="21"/>
        </w:rPr>
        <w:fldChar w:fldCharType="end"/>
      </w:r>
    </w:p>
    <w:p w14:paraId="7DEBC58E"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sz w:val="21"/>
          <w:szCs w:val="21"/>
        </w:rPr>
        <w:t>6 类器官冻存和复苏</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_Toc124500355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5</w:t>
      </w:r>
      <w:r>
        <w:rPr>
          <w:rFonts w:ascii="宋体" w:eastAsia="宋体"/>
          <w:b w:val="0"/>
          <w:bCs w:val="0"/>
          <w:sz w:val="21"/>
          <w:szCs w:val="21"/>
        </w:rPr>
        <w:fldChar w:fldCharType="end"/>
      </w:r>
    </w:p>
    <w:p w14:paraId="5906E4B3"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7 类器官鉴定</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_Toc124500356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5</w:t>
      </w:r>
      <w:r>
        <w:rPr>
          <w:rFonts w:ascii="宋体" w:eastAsia="宋体"/>
          <w:b w:val="0"/>
          <w:bCs w:val="0"/>
          <w:sz w:val="21"/>
          <w:szCs w:val="21"/>
        </w:rPr>
        <w:fldChar w:fldCharType="end"/>
      </w:r>
    </w:p>
    <w:p w14:paraId="78809AA3"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8 数据管理</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_Toc124500357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5</w:t>
      </w:r>
      <w:r>
        <w:rPr>
          <w:rFonts w:ascii="宋体" w:eastAsia="宋体"/>
          <w:b w:val="0"/>
          <w:bCs w:val="0"/>
          <w:sz w:val="21"/>
          <w:szCs w:val="21"/>
        </w:rPr>
        <w:fldChar w:fldCharType="end"/>
      </w:r>
    </w:p>
    <w:p w14:paraId="78B969D4"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9 废弃物处理</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_Toc124500358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5</w:t>
      </w:r>
      <w:r>
        <w:rPr>
          <w:rFonts w:ascii="宋体" w:eastAsia="宋体"/>
          <w:b w:val="0"/>
          <w:bCs w:val="0"/>
          <w:sz w:val="21"/>
          <w:szCs w:val="21"/>
        </w:rPr>
        <w:fldChar w:fldCharType="end"/>
      </w:r>
    </w:p>
    <w:p w14:paraId="7C1DEBB7"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10质量控制</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_Toc124500359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5</w:t>
      </w:r>
      <w:r>
        <w:rPr>
          <w:rFonts w:ascii="宋体" w:eastAsia="宋体"/>
          <w:b w:val="0"/>
          <w:bCs w:val="0"/>
          <w:sz w:val="21"/>
          <w:szCs w:val="21"/>
        </w:rPr>
        <w:fldChar w:fldCharType="end"/>
      </w:r>
    </w:p>
    <w:p w14:paraId="22E8B582"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hint="eastAsia"/>
          <w:b w:val="0"/>
          <w:bCs w:val="0"/>
          <w:color w:val="000000" w:themeColor="text1"/>
          <w:sz w:val="21"/>
          <w:szCs w:val="21"/>
        </w:rPr>
        <w:t>附</w:t>
      </w:r>
      <w:r>
        <w:rPr>
          <w:rFonts w:ascii="宋体" w:eastAsia="宋体"/>
          <w:b w:val="0"/>
          <w:bCs w:val="0"/>
          <w:color w:val="000000" w:themeColor="text1"/>
          <w:sz w:val="21"/>
          <w:szCs w:val="21"/>
        </w:rPr>
        <w:t xml:space="preserve"> 录 A（资料性） 人正常乳腺及乳腺癌类器官制备、冻存和复苏操作要点</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_Toc124500360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6</w:t>
      </w:r>
      <w:r>
        <w:rPr>
          <w:rFonts w:ascii="宋体" w:eastAsia="宋体"/>
          <w:b w:val="0"/>
          <w:bCs w:val="0"/>
          <w:sz w:val="21"/>
          <w:szCs w:val="21"/>
        </w:rPr>
        <w:fldChar w:fldCharType="end"/>
      </w:r>
    </w:p>
    <w:p w14:paraId="5487F09A"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A.1 仪器设备及试剂耗材</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_Toc124500362 \h </w:instrText>
      </w:r>
      <w:r>
        <w:rPr>
          <w:rFonts w:ascii="宋体" w:eastAsia="宋体"/>
          <w:sz w:val="21"/>
          <w:szCs w:val="21"/>
        </w:rPr>
      </w:r>
      <w:r>
        <w:rPr>
          <w:rFonts w:ascii="宋体" w:eastAsia="宋体"/>
          <w:sz w:val="21"/>
          <w:szCs w:val="21"/>
        </w:rPr>
        <w:fldChar w:fldCharType="separate"/>
      </w:r>
      <w:r>
        <w:rPr>
          <w:rFonts w:ascii="宋体" w:eastAsia="宋体"/>
          <w:sz w:val="21"/>
          <w:szCs w:val="21"/>
        </w:rPr>
        <w:t>6</w:t>
      </w:r>
      <w:r>
        <w:rPr>
          <w:rFonts w:ascii="宋体" w:eastAsia="宋体"/>
          <w:sz w:val="21"/>
          <w:szCs w:val="21"/>
        </w:rPr>
        <w:fldChar w:fldCharType="end"/>
      </w:r>
    </w:p>
    <w:p w14:paraId="7E261C82"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 xml:space="preserve">A.2 </w:t>
      </w:r>
      <w:r>
        <w:rPr>
          <w:rFonts w:ascii="宋体" w:eastAsia="宋体"/>
          <w:sz w:val="21"/>
          <w:szCs w:val="21"/>
          <w:lang w:val="zh-TW" w:eastAsia="zh-TW"/>
        </w:rPr>
        <w:t>人正常乳腺及乳腺癌类器官制备操作步骤</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_Toc124500363 \h </w:instrText>
      </w:r>
      <w:r>
        <w:rPr>
          <w:rFonts w:ascii="宋体" w:eastAsia="宋体"/>
          <w:sz w:val="21"/>
          <w:szCs w:val="21"/>
        </w:rPr>
      </w:r>
      <w:r>
        <w:rPr>
          <w:rFonts w:ascii="宋体" w:eastAsia="宋体"/>
          <w:sz w:val="21"/>
          <w:szCs w:val="21"/>
        </w:rPr>
        <w:fldChar w:fldCharType="separate"/>
      </w:r>
      <w:r>
        <w:rPr>
          <w:rFonts w:ascii="宋体" w:eastAsia="宋体"/>
          <w:sz w:val="21"/>
          <w:szCs w:val="21"/>
        </w:rPr>
        <w:t>7</w:t>
      </w:r>
      <w:r>
        <w:rPr>
          <w:rFonts w:ascii="宋体" w:eastAsia="宋体"/>
          <w:sz w:val="21"/>
          <w:szCs w:val="21"/>
        </w:rPr>
        <w:fldChar w:fldCharType="end"/>
      </w:r>
    </w:p>
    <w:p w14:paraId="17209BE5"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A.3人正常乳腺及乳腺癌类器官冻存和复苏核心步骤</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_Toc124500364 \h </w:instrText>
      </w:r>
      <w:r>
        <w:rPr>
          <w:rFonts w:ascii="宋体" w:eastAsia="宋体"/>
          <w:sz w:val="21"/>
          <w:szCs w:val="21"/>
        </w:rPr>
      </w:r>
      <w:r>
        <w:rPr>
          <w:rFonts w:ascii="宋体" w:eastAsia="宋体"/>
          <w:sz w:val="21"/>
          <w:szCs w:val="21"/>
        </w:rPr>
        <w:fldChar w:fldCharType="separate"/>
      </w:r>
      <w:r>
        <w:rPr>
          <w:rFonts w:ascii="宋体" w:eastAsia="宋体"/>
          <w:sz w:val="21"/>
          <w:szCs w:val="21"/>
        </w:rPr>
        <w:t>8</w:t>
      </w:r>
      <w:r>
        <w:rPr>
          <w:rFonts w:ascii="宋体" w:eastAsia="宋体"/>
          <w:sz w:val="21"/>
          <w:szCs w:val="21"/>
        </w:rPr>
        <w:fldChar w:fldCharType="end"/>
      </w:r>
    </w:p>
    <w:p w14:paraId="59094C9F"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hint="eastAsia"/>
          <w:b w:val="0"/>
          <w:bCs w:val="0"/>
          <w:sz w:val="21"/>
          <w:szCs w:val="21"/>
        </w:rPr>
        <w:t>附</w:t>
      </w:r>
      <w:r>
        <w:rPr>
          <w:rFonts w:ascii="宋体" w:eastAsia="宋体"/>
          <w:b w:val="0"/>
          <w:bCs w:val="0"/>
          <w:sz w:val="21"/>
          <w:szCs w:val="21"/>
        </w:rPr>
        <w:t xml:space="preserve"> 录 B（资料性） 人正常乳腺类器官和乳腺癌类器官的鉴定</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_Toc124500365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9</w:t>
      </w:r>
      <w:r>
        <w:rPr>
          <w:rFonts w:ascii="宋体" w:eastAsia="宋体"/>
          <w:b w:val="0"/>
          <w:bCs w:val="0"/>
          <w:sz w:val="21"/>
          <w:szCs w:val="21"/>
        </w:rPr>
        <w:fldChar w:fldCharType="end"/>
      </w:r>
    </w:p>
    <w:p w14:paraId="54CD64F3"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B.1 概述</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_Toc124500367 \h </w:instrText>
      </w:r>
      <w:r>
        <w:rPr>
          <w:rFonts w:ascii="宋体" w:eastAsia="宋体"/>
          <w:sz w:val="21"/>
          <w:szCs w:val="21"/>
        </w:rPr>
      </w:r>
      <w:r>
        <w:rPr>
          <w:rFonts w:ascii="宋体" w:eastAsia="宋体"/>
          <w:sz w:val="21"/>
          <w:szCs w:val="21"/>
        </w:rPr>
        <w:fldChar w:fldCharType="separate"/>
      </w:r>
      <w:r>
        <w:rPr>
          <w:rFonts w:ascii="宋体" w:eastAsia="宋体"/>
          <w:sz w:val="21"/>
          <w:szCs w:val="21"/>
        </w:rPr>
        <w:t>9</w:t>
      </w:r>
      <w:r>
        <w:rPr>
          <w:rFonts w:ascii="宋体" w:eastAsia="宋体"/>
          <w:sz w:val="21"/>
          <w:szCs w:val="21"/>
        </w:rPr>
        <w:fldChar w:fldCharType="end"/>
      </w:r>
    </w:p>
    <w:p w14:paraId="66A69B69"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B.2类器官显微镜下的形态学观察</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_Toc124500368 \h </w:instrText>
      </w:r>
      <w:r>
        <w:rPr>
          <w:rFonts w:ascii="宋体" w:eastAsia="宋体"/>
          <w:sz w:val="21"/>
          <w:szCs w:val="21"/>
        </w:rPr>
      </w:r>
      <w:r>
        <w:rPr>
          <w:rFonts w:ascii="宋体" w:eastAsia="宋体"/>
          <w:sz w:val="21"/>
          <w:szCs w:val="21"/>
        </w:rPr>
        <w:fldChar w:fldCharType="separate"/>
      </w:r>
      <w:r>
        <w:rPr>
          <w:rFonts w:ascii="宋体" w:eastAsia="宋体"/>
          <w:sz w:val="21"/>
          <w:szCs w:val="21"/>
        </w:rPr>
        <w:t>9</w:t>
      </w:r>
      <w:r>
        <w:rPr>
          <w:rFonts w:ascii="宋体" w:eastAsia="宋体"/>
          <w:sz w:val="21"/>
          <w:szCs w:val="21"/>
        </w:rPr>
        <w:fldChar w:fldCharType="end"/>
      </w:r>
    </w:p>
    <w:p w14:paraId="20A502E2"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B.3 类器官细胞活性分析</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_Toc124500369 \h </w:instrText>
      </w:r>
      <w:r>
        <w:rPr>
          <w:rFonts w:ascii="宋体" w:eastAsia="宋体"/>
          <w:sz w:val="21"/>
          <w:szCs w:val="21"/>
        </w:rPr>
      </w:r>
      <w:r>
        <w:rPr>
          <w:rFonts w:ascii="宋体" w:eastAsia="宋体"/>
          <w:sz w:val="21"/>
          <w:szCs w:val="21"/>
        </w:rPr>
        <w:fldChar w:fldCharType="separate"/>
      </w:r>
      <w:r>
        <w:rPr>
          <w:rFonts w:ascii="宋体" w:eastAsia="宋体"/>
          <w:sz w:val="21"/>
          <w:szCs w:val="21"/>
        </w:rPr>
        <w:t>9</w:t>
      </w:r>
      <w:r>
        <w:rPr>
          <w:rFonts w:ascii="宋体" w:eastAsia="宋体"/>
          <w:sz w:val="21"/>
          <w:szCs w:val="21"/>
        </w:rPr>
        <w:fldChar w:fldCharType="end"/>
      </w:r>
    </w:p>
    <w:p w14:paraId="756C559D"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B.4 类器官组织学特征分析</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_Toc124500370 \h </w:instrText>
      </w:r>
      <w:r>
        <w:rPr>
          <w:rFonts w:ascii="宋体" w:eastAsia="宋体"/>
          <w:sz w:val="21"/>
          <w:szCs w:val="21"/>
        </w:rPr>
      </w:r>
      <w:r>
        <w:rPr>
          <w:rFonts w:ascii="宋体" w:eastAsia="宋体"/>
          <w:sz w:val="21"/>
          <w:szCs w:val="21"/>
        </w:rPr>
        <w:fldChar w:fldCharType="separate"/>
      </w:r>
      <w:r>
        <w:rPr>
          <w:rFonts w:ascii="宋体" w:eastAsia="宋体"/>
          <w:sz w:val="21"/>
          <w:szCs w:val="21"/>
        </w:rPr>
        <w:t>9</w:t>
      </w:r>
      <w:r>
        <w:rPr>
          <w:rFonts w:ascii="宋体" w:eastAsia="宋体"/>
          <w:sz w:val="21"/>
          <w:szCs w:val="21"/>
        </w:rPr>
        <w:fldChar w:fldCharType="end"/>
      </w:r>
    </w:p>
    <w:p w14:paraId="581D6D1B" w14:textId="77777777" w:rsidR="00385A4D" w:rsidRDefault="00C24552">
      <w:pPr>
        <w:pStyle w:val="20"/>
        <w:tabs>
          <w:tab w:val="right" w:leader="dot" w:pos="9343"/>
        </w:tabs>
        <w:rPr>
          <w:rFonts w:ascii="宋体" w:eastAsia="宋体" w:cstheme="minorBidi"/>
          <w:smallCaps w:val="0"/>
          <w:kern w:val="2"/>
          <w:sz w:val="21"/>
          <w:szCs w:val="21"/>
        </w:rPr>
      </w:pPr>
      <w:r>
        <w:rPr>
          <w:rFonts w:ascii="宋体" w:eastAsia="宋体"/>
          <w:sz w:val="21"/>
          <w:szCs w:val="21"/>
        </w:rPr>
        <w:t>B.5类器官分子分型鉴定</w:t>
      </w:r>
      <w:r>
        <w:rPr>
          <w:rFonts w:ascii="宋体" w:eastAsia="宋体"/>
          <w:sz w:val="21"/>
          <w:szCs w:val="21"/>
        </w:rPr>
        <w:tab/>
      </w:r>
      <w:r>
        <w:rPr>
          <w:rFonts w:ascii="宋体" w:eastAsia="宋体"/>
          <w:sz w:val="21"/>
          <w:szCs w:val="21"/>
        </w:rPr>
        <w:fldChar w:fldCharType="begin"/>
      </w:r>
      <w:r>
        <w:rPr>
          <w:rFonts w:ascii="宋体" w:eastAsia="宋体"/>
          <w:sz w:val="21"/>
          <w:szCs w:val="21"/>
        </w:rPr>
        <w:instrText xml:space="preserve"> PAGEREF _Toc124500371 \h </w:instrText>
      </w:r>
      <w:r>
        <w:rPr>
          <w:rFonts w:ascii="宋体" w:eastAsia="宋体"/>
          <w:sz w:val="21"/>
          <w:szCs w:val="21"/>
        </w:rPr>
      </w:r>
      <w:r>
        <w:rPr>
          <w:rFonts w:ascii="宋体" w:eastAsia="宋体"/>
          <w:sz w:val="21"/>
          <w:szCs w:val="21"/>
        </w:rPr>
        <w:fldChar w:fldCharType="separate"/>
      </w:r>
      <w:r>
        <w:rPr>
          <w:rFonts w:ascii="宋体" w:eastAsia="宋体"/>
          <w:sz w:val="21"/>
          <w:szCs w:val="21"/>
        </w:rPr>
        <w:t>10</w:t>
      </w:r>
      <w:r>
        <w:rPr>
          <w:rFonts w:ascii="宋体" w:eastAsia="宋体"/>
          <w:sz w:val="21"/>
          <w:szCs w:val="21"/>
        </w:rPr>
        <w:fldChar w:fldCharType="end"/>
      </w:r>
    </w:p>
    <w:p w14:paraId="7BEF956C" w14:textId="77777777" w:rsidR="00385A4D" w:rsidRDefault="00C24552">
      <w:pPr>
        <w:pStyle w:val="10"/>
        <w:tabs>
          <w:tab w:val="right" w:leader="dot" w:pos="9343"/>
        </w:tabs>
        <w:rPr>
          <w:rFonts w:ascii="宋体" w:eastAsia="宋体" w:cstheme="minorBidi"/>
          <w:b w:val="0"/>
          <w:bCs w:val="0"/>
          <w:caps w:val="0"/>
          <w:kern w:val="2"/>
          <w:sz w:val="21"/>
          <w:szCs w:val="21"/>
        </w:rPr>
      </w:pPr>
      <w:r>
        <w:rPr>
          <w:rFonts w:ascii="宋体" w:eastAsia="宋体"/>
          <w:b w:val="0"/>
          <w:bCs w:val="0"/>
          <w:color w:val="000000" w:themeColor="text1"/>
          <w:sz w:val="21"/>
          <w:szCs w:val="21"/>
        </w:rPr>
        <w:t>参 考 文 献</w:t>
      </w:r>
      <w:r>
        <w:rPr>
          <w:rFonts w:ascii="宋体" w:eastAsia="宋体"/>
          <w:b w:val="0"/>
          <w:bCs w:val="0"/>
          <w:sz w:val="21"/>
          <w:szCs w:val="21"/>
        </w:rPr>
        <w:tab/>
      </w:r>
      <w:r>
        <w:rPr>
          <w:rFonts w:ascii="宋体" w:eastAsia="宋体"/>
          <w:b w:val="0"/>
          <w:bCs w:val="0"/>
          <w:sz w:val="21"/>
          <w:szCs w:val="21"/>
        </w:rPr>
        <w:fldChar w:fldCharType="begin"/>
      </w:r>
      <w:r>
        <w:rPr>
          <w:rFonts w:ascii="宋体" w:eastAsia="宋体"/>
          <w:b w:val="0"/>
          <w:bCs w:val="0"/>
          <w:sz w:val="21"/>
          <w:szCs w:val="21"/>
        </w:rPr>
        <w:instrText xml:space="preserve"> PAGEREF _Toc124500372 \h </w:instrText>
      </w:r>
      <w:r>
        <w:rPr>
          <w:rFonts w:ascii="宋体" w:eastAsia="宋体"/>
          <w:b w:val="0"/>
          <w:bCs w:val="0"/>
          <w:sz w:val="21"/>
          <w:szCs w:val="21"/>
        </w:rPr>
      </w:r>
      <w:r>
        <w:rPr>
          <w:rFonts w:ascii="宋体" w:eastAsia="宋体"/>
          <w:b w:val="0"/>
          <w:bCs w:val="0"/>
          <w:sz w:val="21"/>
          <w:szCs w:val="21"/>
        </w:rPr>
        <w:fldChar w:fldCharType="separate"/>
      </w:r>
      <w:r>
        <w:rPr>
          <w:rFonts w:ascii="宋体" w:eastAsia="宋体"/>
          <w:b w:val="0"/>
          <w:bCs w:val="0"/>
          <w:sz w:val="21"/>
          <w:szCs w:val="21"/>
        </w:rPr>
        <w:t>11</w:t>
      </w:r>
      <w:r>
        <w:rPr>
          <w:rFonts w:ascii="宋体" w:eastAsia="宋体"/>
          <w:b w:val="0"/>
          <w:bCs w:val="0"/>
          <w:sz w:val="21"/>
          <w:szCs w:val="21"/>
        </w:rPr>
        <w:fldChar w:fldCharType="end"/>
      </w:r>
    </w:p>
    <w:p w14:paraId="314450AA" w14:textId="77777777" w:rsidR="00385A4D" w:rsidRDefault="00C24552">
      <w:pPr>
        <w:pStyle w:val="affff6"/>
        <w:snapToGrid w:val="0"/>
        <w:spacing w:after="360"/>
        <w:outlineLvl w:val="1"/>
        <w:rPr>
          <w:rFonts w:ascii="宋体" w:eastAsia="宋体"/>
          <w:color w:val="000000" w:themeColor="text1"/>
          <w:sz w:val="21"/>
          <w:szCs w:val="21"/>
        </w:rPr>
      </w:pPr>
      <w:r>
        <w:rPr>
          <w:rFonts w:ascii="宋体" w:eastAsia="宋体"/>
          <w:color w:val="000000" w:themeColor="text1"/>
          <w:sz w:val="21"/>
          <w:szCs w:val="21"/>
        </w:rPr>
        <w:fldChar w:fldCharType="end"/>
      </w:r>
    </w:p>
    <w:p w14:paraId="24D74A20" w14:textId="77777777" w:rsidR="00385A4D" w:rsidRDefault="00385A4D">
      <w:pPr>
        <w:pStyle w:val="affff6"/>
        <w:snapToGrid w:val="0"/>
        <w:spacing w:after="360"/>
        <w:outlineLvl w:val="1"/>
        <w:rPr>
          <w:rFonts w:ascii="宋体" w:eastAsia="宋体"/>
          <w:color w:val="000000" w:themeColor="text1"/>
          <w:sz w:val="21"/>
          <w:szCs w:val="21"/>
        </w:rPr>
        <w:sectPr w:rsidR="00385A4D">
          <w:headerReference w:type="even" r:id="rId14"/>
          <w:headerReference w:type="default" r:id="rId15"/>
          <w:footerReference w:type="even" r:id="rId16"/>
          <w:footerReference w:type="default" r:id="rId17"/>
          <w:type w:val="oddPage"/>
          <w:pgSz w:w="11906" w:h="16838"/>
          <w:pgMar w:top="1418" w:right="851" w:bottom="1134" w:left="1418" w:header="1418" w:footer="1134" w:gutter="284"/>
          <w:pgNumType w:fmt="upperRoman" w:start="1"/>
          <w:cols w:space="425"/>
          <w:formProt w:val="0"/>
          <w:docGrid w:linePitch="312"/>
        </w:sectPr>
      </w:pPr>
    </w:p>
    <w:p w14:paraId="72436239" w14:textId="77777777" w:rsidR="00385A4D" w:rsidRDefault="00C24552">
      <w:pPr>
        <w:pStyle w:val="afffffffffffffff1"/>
        <w:spacing w:before="567" w:after="680"/>
        <w:rPr>
          <w:color w:val="000000" w:themeColor="text1"/>
        </w:rPr>
      </w:pPr>
      <w:bookmarkStart w:id="18" w:name="_Toc87951245"/>
      <w:bookmarkStart w:id="19" w:name="_Toc124500342"/>
      <w:bookmarkEnd w:id="14"/>
      <w:bookmarkEnd w:id="15"/>
      <w:bookmarkEnd w:id="16"/>
      <w:bookmarkEnd w:id="17"/>
      <w:r>
        <w:rPr>
          <w:rFonts w:hint="eastAsia"/>
          <w:color w:val="000000" w:themeColor="text1"/>
        </w:rPr>
        <w:t>前</w:t>
      </w:r>
      <w:r>
        <w:rPr>
          <w:color w:val="000000" w:themeColor="text1"/>
        </w:rPr>
        <w:t xml:space="preserve">    </w:t>
      </w:r>
      <w:r>
        <w:rPr>
          <w:rFonts w:hint="eastAsia"/>
          <w:color w:val="000000" w:themeColor="text1"/>
        </w:rPr>
        <w:t>言</w:t>
      </w:r>
      <w:bookmarkEnd w:id="18"/>
      <w:bookmarkEnd w:id="19"/>
    </w:p>
    <w:p w14:paraId="1E1C122E" w14:textId="77777777" w:rsidR="00385A4D" w:rsidRDefault="00C24552">
      <w:pPr>
        <w:pStyle w:val="ae"/>
        <w:rPr>
          <w:rFonts w:hAnsi="宋体"/>
          <w:color w:val="000000" w:themeColor="text1"/>
        </w:rPr>
      </w:pPr>
      <w:bookmarkStart w:id="20" w:name="_Hlk114751859"/>
      <w:r>
        <w:rPr>
          <w:rFonts w:hAnsi="宋体" w:hint="eastAsia"/>
          <w:color w:val="000000" w:themeColor="text1"/>
        </w:rPr>
        <w:t>本文件按照</w:t>
      </w:r>
      <w:r>
        <w:rPr>
          <w:rFonts w:hAnsi="宋体"/>
          <w:color w:val="000000" w:themeColor="text1"/>
        </w:rPr>
        <w:t xml:space="preserve">GB/T 1.1—2020《标准化工作导则  </w:t>
      </w:r>
      <w:r>
        <w:rPr>
          <w:rFonts w:hAnsi="宋体" w:hint="eastAsia"/>
          <w:color w:val="000000" w:themeColor="text1"/>
        </w:rPr>
        <w:t>第</w:t>
      </w:r>
      <w:r>
        <w:rPr>
          <w:rFonts w:hAnsi="宋体"/>
          <w:color w:val="000000" w:themeColor="text1"/>
        </w:rPr>
        <w:t>1部分：标准化文件的结构和起草规则》的规定起草。</w:t>
      </w:r>
    </w:p>
    <w:bookmarkEnd w:id="20"/>
    <w:p w14:paraId="35F230B9" w14:textId="77777777" w:rsidR="00385A4D" w:rsidRDefault="00C24552">
      <w:pPr>
        <w:pStyle w:val="afd"/>
        <w:ind w:firstLine="420"/>
        <w:rPr>
          <w:color w:val="000000" w:themeColor="text1"/>
        </w:rPr>
      </w:pPr>
      <w:r>
        <w:rPr>
          <w:rFonts w:hint="eastAsia"/>
          <w:color w:val="000000" w:themeColor="text1"/>
        </w:rPr>
        <w:t>请注意本文件的某些内容可能涉及专利。本文件的发布机构不承担识别专利的责任。</w:t>
      </w:r>
    </w:p>
    <w:p w14:paraId="27440406" w14:textId="77777777" w:rsidR="00385A4D" w:rsidRDefault="00C24552">
      <w:pPr>
        <w:pStyle w:val="afd"/>
        <w:ind w:firstLine="420"/>
        <w:rPr>
          <w:color w:val="000000" w:themeColor="text1"/>
        </w:rPr>
      </w:pPr>
      <w:r>
        <w:rPr>
          <w:rFonts w:hint="eastAsia"/>
          <w:color w:val="000000" w:themeColor="text1"/>
        </w:rPr>
        <w:t>本文件由中国医药生物技术协会疾病模型专业会员会分会提出。</w:t>
      </w:r>
    </w:p>
    <w:p w14:paraId="775B1359" w14:textId="77777777" w:rsidR="00385A4D" w:rsidRDefault="00C24552">
      <w:pPr>
        <w:pStyle w:val="afd"/>
        <w:ind w:firstLine="420"/>
        <w:rPr>
          <w:color w:val="000000" w:themeColor="text1"/>
        </w:rPr>
      </w:pPr>
      <w:r>
        <w:rPr>
          <w:rFonts w:hint="eastAsia"/>
          <w:color w:val="000000" w:themeColor="text1"/>
        </w:rPr>
        <w:t>本文件由中国医药生物技术协会归口。</w:t>
      </w:r>
    </w:p>
    <w:p w14:paraId="7C022DDF" w14:textId="77777777" w:rsidR="00385A4D" w:rsidRDefault="00385A4D">
      <w:pPr>
        <w:pStyle w:val="afd"/>
        <w:ind w:firstLine="420"/>
        <w:rPr>
          <w:color w:val="000000" w:themeColor="text1"/>
        </w:rPr>
      </w:pPr>
    </w:p>
    <w:p w14:paraId="7AA6BD9E" w14:textId="08E39274" w:rsidR="00385A4D" w:rsidRDefault="00C24552">
      <w:pPr>
        <w:pStyle w:val="afd"/>
        <w:ind w:firstLine="420"/>
        <w:rPr>
          <w:color w:val="000000" w:themeColor="text1"/>
        </w:rPr>
      </w:pPr>
      <w:r>
        <w:rPr>
          <w:rFonts w:hint="eastAsia"/>
          <w:color w:val="000000" w:themeColor="text1"/>
        </w:rPr>
        <w:t>本文件起草单位：</w:t>
      </w:r>
      <w:r>
        <w:rPr>
          <w:color w:val="000000" w:themeColor="text1"/>
        </w:rPr>
        <w:t>四川大学生物治疗国家重点实验室、四川大学华西医院、广州精科生物技术有限公司、成都诺医德医学检验实验室有限公司</w:t>
      </w:r>
      <w:r>
        <w:rPr>
          <w:rFonts w:hint="eastAsia"/>
          <w:color w:val="000000" w:themeColor="text1"/>
        </w:rPr>
        <w:t>、</w:t>
      </w:r>
      <w:r>
        <w:rPr>
          <w:color w:val="000000" w:themeColor="text1"/>
        </w:rPr>
        <w:t>中国医学科学院肿瘤医院、中科院分子细胞科学卓越创新中心、广东省人民医院、中山大学肿瘤防治中心、广东医科大学附属医院、北京大学深圳医院、深圳市第二人民医院、川北医学院、华南理工大学、佛山市第一人民医院</w:t>
      </w:r>
      <w:r w:rsidR="00FB67EB">
        <w:rPr>
          <w:rFonts w:hint="eastAsia"/>
          <w:color w:val="000000" w:themeColor="text1"/>
        </w:rPr>
        <w:t>。</w:t>
      </w:r>
    </w:p>
    <w:p w14:paraId="69C54F1B" w14:textId="77777777" w:rsidR="00385A4D" w:rsidRDefault="00385A4D">
      <w:pPr>
        <w:pStyle w:val="afd"/>
        <w:ind w:firstLine="420"/>
        <w:rPr>
          <w:color w:val="000000" w:themeColor="text1"/>
        </w:rPr>
      </w:pPr>
    </w:p>
    <w:p w14:paraId="5178B0A0" w14:textId="23270809" w:rsidR="00385A4D" w:rsidRDefault="00C24552">
      <w:pPr>
        <w:pStyle w:val="ae"/>
        <w:rPr>
          <w:rFonts w:hAnsi="宋体"/>
          <w:color w:val="000000" w:themeColor="text1"/>
        </w:rPr>
      </w:pPr>
      <w:r>
        <w:rPr>
          <w:rFonts w:hAnsi="宋体" w:hint="eastAsia"/>
          <w:color w:val="000000" w:themeColor="text1"/>
        </w:rPr>
        <w:t>本文件主要起草人：</w:t>
      </w:r>
      <w:r>
        <w:rPr>
          <w:rFonts w:hAnsi="宋体"/>
          <w:color w:val="000000" w:themeColor="text1"/>
        </w:rPr>
        <w:t>魏于全、陈崇、</w:t>
      </w:r>
      <w:r w:rsidR="00206067">
        <w:rPr>
          <w:rFonts w:hAnsi="宋体" w:hint="eastAsia"/>
          <w:color w:val="000000" w:themeColor="text1"/>
        </w:rPr>
        <w:t>李胜、</w:t>
      </w:r>
      <w:r w:rsidR="00BF2719">
        <w:rPr>
          <w:rFonts w:hAnsi="宋体"/>
          <w:color w:val="000000" w:themeColor="text1"/>
        </w:rPr>
        <w:t>苟马玲、</w:t>
      </w:r>
      <w:r>
        <w:rPr>
          <w:rFonts w:hAnsi="宋体"/>
          <w:color w:val="000000" w:themeColor="text1"/>
        </w:rPr>
        <w:t>高栋、罗健、马飞、张柏林</w:t>
      </w:r>
      <w:r>
        <w:rPr>
          <w:rFonts w:hAnsi="宋体" w:hint="eastAsia"/>
          <w:color w:val="000000" w:themeColor="text1"/>
        </w:rPr>
        <w:t>、</w:t>
      </w:r>
      <w:r>
        <w:rPr>
          <w:rFonts w:hAnsi="宋体"/>
          <w:color w:val="000000" w:themeColor="text1"/>
        </w:rPr>
        <w:t>王坤、王树森、</w:t>
      </w:r>
      <w:r>
        <w:rPr>
          <w:rFonts w:hAnsi="宋体" w:hint="eastAsia"/>
          <w:color w:val="000000" w:themeColor="text1"/>
        </w:rPr>
        <w:t>谢小明、杜正贵、陆政昊、李宏、刘佳、吴晴、薛晓红、陈伟财、韦伟、何劲松、马代远、梁法清、张清、李杰、张英、黄胜超、吴艳霞、罗云峰、张爱玲、张永成、曾志强、罗微、</w:t>
      </w:r>
      <w:proofErr w:type="gramStart"/>
      <w:r>
        <w:rPr>
          <w:rFonts w:hAnsi="宋体" w:hint="eastAsia"/>
          <w:color w:val="000000" w:themeColor="text1"/>
        </w:rPr>
        <w:t>胥</w:t>
      </w:r>
      <w:proofErr w:type="gramEnd"/>
      <w:r>
        <w:rPr>
          <w:rFonts w:hAnsi="宋体" w:hint="eastAsia"/>
          <w:color w:val="000000" w:themeColor="text1"/>
        </w:rPr>
        <w:t>正敏、王瑶。</w:t>
      </w:r>
    </w:p>
    <w:p w14:paraId="1E1CC098" w14:textId="77777777" w:rsidR="00385A4D" w:rsidRDefault="00385A4D">
      <w:pPr>
        <w:pStyle w:val="ae"/>
        <w:rPr>
          <w:rFonts w:hAnsi="宋体"/>
          <w:color w:val="000000" w:themeColor="text1"/>
        </w:rPr>
      </w:pPr>
    </w:p>
    <w:p w14:paraId="50155239" w14:textId="77777777" w:rsidR="00385A4D" w:rsidRDefault="00C24552">
      <w:pPr>
        <w:pStyle w:val="afffffffffffffff1"/>
        <w:spacing w:before="567" w:after="680"/>
        <w:rPr>
          <w:color w:val="000000" w:themeColor="text1"/>
        </w:rPr>
      </w:pPr>
      <w:bookmarkStart w:id="21" w:name="_Toc124500343"/>
      <w:bookmarkStart w:id="22" w:name="_Toc87962399"/>
      <w:bookmarkStart w:id="23" w:name="_Toc87940788"/>
      <w:bookmarkStart w:id="24" w:name="_Hlk114738537"/>
      <w:r>
        <w:rPr>
          <w:rFonts w:hint="eastAsia"/>
          <w:color w:val="000000" w:themeColor="text1"/>
        </w:rPr>
        <w:t>引</w:t>
      </w:r>
      <w:r>
        <w:rPr>
          <w:color w:val="000000" w:themeColor="text1"/>
        </w:rPr>
        <w:t xml:space="preserve">    </w:t>
      </w:r>
      <w:r>
        <w:rPr>
          <w:rFonts w:hint="eastAsia"/>
          <w:color w:val="000000" w:themeColor="text1"/>
        </w:rPr>
        <w:t>言</w:t>
      </w:r>
      <w:bookmarkEnd w:id="21"/>
      <w:bookmarkEnd w:id="22"/>
      <w:bookmarkEnd w:id="23"/>
    </w:p>
    <w:bookmarkEnd w:id="24"/>
    <w:p w14:paraId="2FCFC06B" w14:textId="61ED3784" w:rsidR="007D3506" w:rsidRPr="007D3506" w:rsidRDefault="007D3506" w:rsidP="007D3506">
      <w:pPr>
        <w:pStyle w:val="ae"/>
        <w:rPr>
          <w:color w:val="000000" w:themeColor="text1"/>
        </w:rPr>
      </w:pPr>
      <w:r w:rsidRPr="007D3506">
        <w:rPr>
          <w:rFonts w:hint="eastAsia"/>
          <w:color w:val="000000" w:themeColor="text1"/>
        </w:rPr>
        <w:t>乳腺癌是最常见的恶性肿瘤</w:t>
      </w:r>
      <w:r w:rsidR="00A63BA7">
        <w:rPr>
          <w:rFonts w:hint="eastAsia"/>
          <w:color w:val="000000" w:themeColor="text1"/>
        </w:rPr>
        <w:t>。</w:t>
      </w:r>
      <w:bookmarkStart w:id="25" w:name="_GoBack"/>
      <w:bookmarkEnd w:id="25"/>
      <w:r w:rsidRPr="007D3506">
        <w:rPr>
          <w:rFonts w:hint="eastAsia"/>
          <w:color w:val="000000" w:themeColor="text1"/>
        </w:rPr>
        <w:t>利用类器官体外培养技术开展乳腺癌基础研究和临床治疗学研究具有重要的学术价值</w:t>
      </w:r>
      <w:r>
        <w:rPr>
          <w:rFonts w:hint="eastAsia"/>
          <w:color w:val="000000" w:themeColor="text1"/>
        </w:rPr>
        <w:t>。</w:t>
      </w:r>
      <w:r w:rsidRPr="007D3506">
        <w:rPr>
          <w:rFonts w:hint="eastAsia"/>
          <w:color w:val="000000" w:themeColor="text1"/>
        </w:rPr>
        <w:t>类器官可在体外较好地模拟体内肿瘤的特征，为乳腺癌的基础研究、精准治疗和新药研发等提供新的技术手段。由于类器官的研究及应用涉及多个技术流程，影响因素多，开发难度大，特别是类器官的制备、冻存和复苏、鉴定等操作过程复杂。目前，国内对正常乳腺及乳腺肿瘤类器官制备、培养和鉴定等操作尚未建立规范标准。为此，特组织编写《人正常乳腺及乳腺癌类器官制备、冻存、复苏和鉴定操作指南》，以利于推动和指导类器官构建的相关研究</w:t>
      </w:r>
      <w:r w:rsidRPr="007D3506">
        <w:rPr>
          <w:color w:val="000000" w:themeColor="text1"/>
        </w:rPr>
        <w:t>,辅助研究人员开展乳腺癌致病机理、药物筛选和肿瘤治疗等相关研究，规范并引导行业发展。</w:t>
      </w:r>
    </w:p>
    <w:bookmarkStart w:id="26" w:name="NEW_STAND_NAME"/>
    <w:bookmarkStart w:id="27" w:name="_Toc120291966"/>
    <w:bookmarkStart w:id="28" w:name="_Toc117867457"/>
    <w:bookmarkStart w:id="29" w:name="_Toc87962400"/>
    <w:bookmarkStart w:id="30" w:name="_Toc117868031"/>
    <w:bookmarkStart w:id="31" w:name="_Toc118301247"/>
    <w:bookmarkStart w:id="32" w:name="_Toc123658943"/>
    <w:bookmarkStart w:id="33" w:name="_Toc114820339"/>
    <w:bookmarkStart w:id="34" w:name="_Toc124500344"/>
    <w:bookmarkStart w:id="35" w:name="_Toc123658309"/>
    <w:bookmarkStart w:id="36" w:name="_Toc120290907"/>
    <w:bookmarkStart w:id="37" w:name="_Toc118220098"/>
    <w:bookmarkStart w:id="38" w:name="BookMark4"/>
    <w:bookmarkEnd w:id="26"/>
    <w:p w14:paraId="6A00EE4C" w14:textId="77777777" w:rsidR="00385A4D" w:rsidRDefault="004632E8">
      <w:pPr>
        <w:pStyle w:val="afffffffffffffff1"/>
        <w:spacing w:before="567" w:after="680"/>
        <w:rPr>
          <w:color w:val="000000" w:themeColor="text1"/>
        </w:rPr>
      </w:pPr>
      <w:sdt>
        <w:sdtPr>
          <w:rPr>
            <w:color w:val="000000" w:themeColor="text1"/>
          </w:rPr>
          <w:tag w:val="NEW_STAND_NAME"/>
          <w:id w:val="595910757"/>
          <w:lock w:val="sdtLocked"/>
          <w:placeholder>
            <w:docPart w:val="2A0C90BE009C443BAD78B29982CD2BAE"/>
          </w:placeholder>
        </w:sdtPr>
        <w:sdtEndPr/>
        <w:sdtContent>
          <w:r w:rsidR="00C24552">
            <w:rPr>
              <w:rFonts w:hint="eastAsia"/>
              <w:color w:val="000000" w:themeColor="text1"/>
            </w:rPr>
            <w:t>人正常乳腺及乳腺癌类器官制备、冻存、复苏和鉴定操作指南</w:t>
          </w:r>
        </w:sdtContent>
      </w:sdt>
      <w:bookmarkEnd w:id="27"/>
      <w:bookmarkEnd w:id="28"/>
      <w:bookmarkEnd w:id="29"/>
      <w:bookmarkEnd w:id="30"/>
      <w:bookmarkEnd w:id="31"/>
      <w:bookmarkEnd w:id="32"/>
      <w:bookmarkEnd w:id="33"/>
      <w:bookmarkEnd w:id="34"/>
      <w:bookmarkEnd w:id="35"/>
      <w:bookmarkEnd w:id="36"/>
      <w:bookmarkEnd w:id="37"/>
    </w:p>
    <w:p w14:paraId="40C2D0BF" w14:textId="77777777" w:rsidR="00385A4D" w:rsidRDefault="00C24552">
      <w:pPr>
        <w:pStyle w:val="afffff1"/>
        <w:spacing w:before="240" w:after="240"/>
        <w:rPr>
          <w:color w:val="000000" w:themeColor="text1"/>
        </w:rPr>
      </w:pPr>
      <w:bookmarkStart w:id="39" w:name="_Toc124500345"/>
      <w:bookmarkStart w:id="40" w:name="_Toc87940790"/>
      <w:bookmarkStart w:id="41" w:name="_Toc81489427"/>
      <w:bookmarkStart w:id="42" w:name="_Toc81443845"/>
      <w:bookmarkStart w:id="43" w:name="_Toc24884211"/>
      <w:bookmarkStart w:id="44" w:name="_Toc26986771"/>
      <w:bookmarkStart w:id="45" w:name="_Toc17233325"/>
      <w:bookmarkStart w:id="46" w:name="_Toc26648465"/>
      <w:bookmarkStart w:id="47" w:name="_Toc26718930"/>
      <w:bookmarkStart w:id="48" w:name="_Toc81470547"/>
      <w:bookmarkStart w:id="49" w:name="_Toc81486496"/>
      <w:bookmarkStart w:id="50" w:name="_Toc26986530"/>
      <w:bookmarkStart w:id="51" w:name="_Toc24884218"/>
      <w:bookmarkStart w:id="52" w:name="_Toc17233333"/>
      <w:bookmarkStart w:id="53" w:name="_Toc81481923"/>
      <w:r>
        <w:rPr>
          <w:color w:val="000000" w:themeColor="text1"/>
        </w:rPr>
        <w:t xml:space="preserve">1 </w:t>
      </w:r>
      <w:r>
        <w:rPr>
          <w:rFonts w:hint="eastAsia"/>
          <w:color w:val="000000" w:themeColor="text1"/>
        </w:rPr>
        <w:t>范围</w:t>
      </w:r>
      <w:bookmarkEnd w:id="39"/>
      <w:bookmarkEnd w:id="40"/>
    </w:p>
    <w:p w14:paraId="0CCF01E3" w14:textId="14908702" w:rsidR="00385A4D" w:rsidRDefault="00C24552">
      <w:pPr>
        <w:pStyle w:val="afd"/>
        <w:tabs>
          <w:tab w:val="center" w:pos="4201"/>
          <w:tab w:val="right" w:leader="dot" w:pos="9298"/>
        </w:tabs>
        <w:ind w:firstLine="420"/>
      </w:pPr>
      <w:bookmarkStart w:id="54" w:name="_Hlk114756378"/>
      <w:r>
        <w:rPr>
          <w:rFonts w:hint="eastAsia"/>
        </w:rPr>
        <w:t>本文件给出了人正常乳腺及乳腺癌组织类器官</w:t>
      </w:r>
      <w:r w:rsidR="00E258CF">
        <w:rPr>
          <w:rFonts w:hint="eastAsia"/>
        </w:rPr>
        <w:t>制备</w:t>
      </w:r>
      <w:r>
        <w:rPr>
          <w:rFonts w:hint="eastAsia"/>
        </w:rPr>
        <w:t>、传代、冻存、复苏和鉴定等的规范性操作和推荐方法。</w:t>
      </w:r>
    </w:p>
    <w:p w14:paraId="7C88146A" w14:textId="77777777" w:rsidR="00385A4D" w:rsidRDefault="00C24552">
      <w:pPr>
        <w:pStyle w:val="afd"/>
        <w:tabs>
          <w:tab w:val="center" w:pos="4201"/>
          <w:tab w:val="right" w:leader="dot" w:pos="9298"/>
        </w:tabs>
        <w:ind w:firstLine="420"/>
      </w:pPr>
      <w:r>
        <w:rPr>
          <w:rFonts w:hint="eastAsia"/>
        </w:rPr>
        <w:t>本文件适用于科研院所、医疗机构、制药企业等构建人</w:t>
      </w:r>
      <w:proofErr w:type="gramStart"/>
      <w:r>
        <w:rPr>
          <w:rFonts w:hint="eastAsia"/>
        </w:rPr>
        <w:t>源正常</w:t>
      </w:r>
      <w:proofErr w:type="gramEnd"/>
      <w:r>
        <w:rPr>
          <w:rFonts w:hint="eastAsia"/>
        </w:rPr>
        <w:t>乳腺及乳腺癌组织类器官。</w:t>
      </w:r>
    </w:p>
    <w:p w14:paraId="0B841422" w14:textId="77777777" w:rsidR="00385A4D" w:rsidRDefault="00C24552">
      <w:pPr>
        <w:pStyle w:val="afffff1"/>
        <w:spacing w:before="240" w:after="240"/>
        <w:rPr>
          <w:color w:val="000000" w:themeColor="text1"/>
        </w:rPr>
      </w:pPr>
      <w:bookmarkStart w:id="55" w:name="_Toc29474226"/>
      <w:bookmarkStart w:id="56" w:name="_Toc21423837"/>
      <w:bookmarkStart w:id="57" w:name="_Toc124500346"/>
      <w:bookmarkStart w:id="58" w:name="_Toc87940791"/>
      <w:bookmarkEnd w:id="54"/>
      <w:r>
        <w:rPr>
          <w:color w:val="000000" w:themeColor="text1"/>
        </w:rPr>
        <w:t xml:space="preserve">2 </w:t>
      </w:r>
      <w:bookmarkStart w:id="59" w:name="_Toc21423838"/>
      <w:bookmarkStart w:id="60" w:name="_Toc29474227"/>
      <w:bookmarkEnd w:id="55"/>
      <w:bookmarkEnd w:id="56"/>
      <w:r>
        <w:rPr>
          <w:rFonts w:hint="eastAsia"/>
          <w:color w:val="000000" w:themeColor="text1"/>
        </w:rPr>
        <w:t>规范性使用文件</w:t>
      </w:r>
      <w:bookmarkEnd w:id="57"/>
    </w:p>
    <w:sdt>
      <w:sdtPr>
        <w:rPr>
          <w:rFonts w:hint="eastAsia"/>
        </w:rPr>
        <w:id w:val="715848253"/>
        <w:placeholder>
          <w:docPart w:val="{8364e38c-417f-4692-944b-d8b41c6cea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50505EF" w14:textId="77777777" w:rsidR="00385A4D" w:rsidRDefault="00C24552">
          <w:pPr>
            <w:pStyle w:val="a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C19AC3" w14:textId="77777777" w:rsidR="00385A4D" w:rsidRDefault="00C24552">
      <w:pPr>
        <w:pStyle w:val="afd"/>
        <w:ind w:firstLine="420"/>
      </w:pPr>
      <w:bookmarkStart w:id="61" w:name="OLE_LINK2"/>
      <w:bookmarkStart w:id="62" w:name="OLE_LINK1"/>
      <w:r>
        <w:rPr>
          <w:rFonts w:ascii="Times New Roman" w:hAnsi="Times New Roman"/>
        </w:rPr>
        <w:t>GB 19489</w:t>
      </w:r>
      <w:bookmarkEnd w:id="61"/>
      <w:bookmarkEnd w:id="62"/>
      <w:r>
        <w:rPr>
          <w:rFonts w:hint="eastAsia"/>
        </w:rPr>
        <w:t xml:space="preserve">  实验室 生物安全通用要求</w:t>
      </w:r>
    </w:p>
    <w:p w14:paraId="7A5AE4C2" w14:textId="77777777" w:rsidR="00385A4D" w:rsidRDefault="00C24552">
      <w:pPr>
        <w:pStyle w:val="afd"/>
        <w:ind w:firstLine="420"/>
      </w:pPr>
      <w:bookmarkStart w:id="63" w:name="OLE_LINK5"/>
      <w:bookmarkStart w:id="64" w:name="OLE_LINK6"/>
      <w:r>
        <w:rPr>
          <w:rFonts w:ascii="Times New Roman" w:hAnsi="Times New Roman"/>
        </w:rPr>
        <w:t>GB 39707-2020</w:t>
      </w:r>
      <w:r>
        <w:rPr>
          <w:rFonts w:hint="eastAsia"/>
        </w:rPr>
        <w:t xml:space="preserve"> </w:t>
      </w:r>
      <w:bookmarkEnd w:id="63"/>
      <w:bookmarkEnd w:id="64"/>
      <w:r>
        <w:rPr>
          <w:rFonts w:hint="eastAsia"/>
        </w:rPr>
        <w:t xml:space="preserve"> 医疗废物处理处置污染控制标准</w:t>
      </w:r>
    </w:p>
    <w:p w14:paraId="0C06CFFB" w14:textId="77777777" w:rsidR="00385A4D" w:rsidRDefault="00385A4D">
      <w:pPr>
        <w:pStyle w:val="afd"/>
        <w:ind w:firstLine="420"/>
      </w:pPr>
    </w:p>
    <w:p w14:paraId="7C657A11" w14:textId="77777777" w:rsidR="00385A4D" w:rsidRDefault="00C24552">
      <w:pPr>
        <w:pStyle w:val="afffff1"/>
        <w:spacing w:before="240" w:after="240"/>
        <w:rPr>
          <w:color w:val="000000" w:themeColor="text1"/>
        </w:rPr>
      </w:pPr>
      <w:bookmarkStart w:id="65" w:name="_Toc124500347"/>
      <w:r>
        <w:rPr>
          <w:color w:val="000000" w:themeColor="text1"/>
        </w:rPr>
        <w:t>3</w:t>
      </w:r>
      <w:r>
        <w:rPr>
          <w:rFonts w:hint="eastAsia"/>
          <w:color w:val="000000" w:themeColor="text1"/>
        </w:rPr>
        <w:t xml:space="preserve"> 术语和定义</w:t>
      </w:r>
      <w:bookmarkStart w:id="66" w:name="_Toc83892584"/>
      <w:bookmarkStart w:id="67" w:name="_Toc83893612"/>
      <w:bookmarkStart w:id="68" w:name="_Toc80947811"/>
      <w:bookmarkStart w:id="69" w:name="_Toc87940792"/>
      <w:bookmarkStart w:id="70" w:name="_Toc78968646"/>
      <w:bookmarkStart w:id="71" w:name="_Toc73816539"/>
      <w:bookmarkEnd w:id="58"/>
      <w:bookmarkEnd w:id="59"/>
      <w:bookmarkEnd w:id="60"/>
      <w:bookmarkEnd w:id="65"/>
      <w:bookmarkEnd w:id="66"/>
      <w:bookmarkEnd w:id="67"/>
      <w:bookmarkEnd w:id="68"/>
      <w:bookmarkEnd w:id="69"/>
    </w:p>
    <w:p w14:paraId="5C08CC9E" w14:textId="77777777" w:rsidR="00385A4D" w:rsidRDefault="00C24552">
      <w:pPr>
        <w:pStyle w:val="afd"/>
        <w:ind w:firstLine="420"/>
      </w:pPr>
      <w:r>
        <w:rPr>
          <w:rFonts w:ascii="Times New Roman"/>
          <w:shd w:val="clear" w:color="auto" w:fill="FFFFFF"/>
        </w:rPr>
        <w:t>GB 39707-2020</w:t>
      </w:r>
      <w:r>
        <w:rPr>
          <w:rFonts w:ascii="Times New Roman" w:hint="eastAsia"/>
          <w:shd w:val="clear" w:color="auto" w:fill="FFFFFF"/>
        </w:rPr>
        <w:t>界定的以及下列术语和定义适用于本文件。</w:t>
      </w:r>
    </w:p>
    <w:p w14:paraId="589EBFB6" w14:textId="77777777" w:rsidR="00385A4D" w:rsidRDefault="00C24552">
      <w:pPr>
        <w:pStyle w:val="afffffffffffe"/>
        <w:spacing w:before="120" w:after="120"/>
      </w:pPr>
      <w:bookmarkStart w:id="72" w:name="_Hlk117367673"/>
      <w:bookmarkEnd w:id="70"/>
      <w:r>
        <w:t xml:space="preserve">3.1 </w:t>
      </w:r>
    </w:p>
    <w:p w14:paraId="5D2D7BB0" w14:textId="77777777" w:rsidR="00385A4D" w:rsidRDefault="00C24552">
      <w:pPr>
        <w:pStyle w:val="afffffffffffe"/>
        <w:tabs>
          <w:tab w:val="center" w:pos="4201"/>
          <w:tab w:val="right" w:leader="dot" w:pos="9298"/>
        </w:tabs>
        <w:spacing w:before="120" w:after="120"/>
        <w:ind w:firstLineChars="200" w:firstLine="420"/>
        <w:rPr>
          <w:rFonts w:hAnsi="黑体"/>
          <w:color w:val="000000" w:themeColor="text1"/>
        </w:rPr>
      </w:pPr>
      <w:r>
        <w:rPr>
          <w:rFonts w:ascii="Times New Roman" w:hint="eastAsia"/>
          <w:color w:val="000000" w:themeColor="text1"/>
        </w:rPr>
        <w:t>人正常乳腺类器官</w:t>
      </w:r>
      <w:bookmarkEnd w:id="72"/>
      <w:r>
        <w:rPr>
          <w:rFonts w:ascii="Times New Roman"/>
          <w:color w:val="000000" w:themeColor="text1"/>
        </w:rPr>
        <w:t xml:space="preserve"> </w:t>
      </w:r>
      <w:r>
        <w:rPr>
          <w:rFonts w:hAnsi="黑体" w:hint="eastAsia"/>
          <w:color w:val="000000" w:themeColor="text1"/>
        </w:rPr>
        <w:t>h</w:t>
      </w:r>
      <w:r>
        <w:rPr>
          <w:rFonts w:hAnsi="黑体"/>
          <w:color w:val="000000" w:themeColor="text1"/>
        </w:rPr>
        <w:t xml:space="preserve">uman normal breast </w:t>
      </w:r>
      <w:proofErr w:type="spellStart"/>
      <w:r>
        <w:rPr>
          <w:rFonts w:hAnsi="黑体"/>
          <w:color w:val="000000" w:themeColor="text1"/>
        </w:rPr>
        <w:t>organoids</w:t>
      </w:r>
      <w:proofErr w:type="spellEnd"/>
    </w:p>
    <w:p w14:paraId="34EEEF39" w14:textId="77777777" w:rsidR="00385A4D" w:rsidRDefault="00C24552">
      <w:pPr>
        <w:pStyle w:val="afd"/>
        <w:tabs>
          <w:tab w:val="left" w:pos="851"/>
        </w:tabs>
        <w:spacing w:beforeLines="50" w:before="120" w:afterLines="50" w:after="120" w:line="272" w:lineRule="exact"/>
        <w:ind w:firstLine="420"/>
        <w:rPr>
          <w:rFonts w:ascii="Times New Roman" w:hAnsi="Times New Roman"/>
        </w:rPr>
      </w:pPr>
      <w:bookmarkStart w:id="73" w:name="_Toc83893613"/>
      <w:bookmarkStart w:id="74" w:name="_Toc80947812"/>
      <w:bookmarkStart w:id="75" w:name="_Toc83892585"/>
      <w:bookmarkStart w:id="76" w:name="_Toc87940793"/>
      <w:bookmarkStart w:id="77" w:name="_Toc78968647"/>
      <w:bookmarkEnd w:id="71"/>
      <w:bookmarkEnd w:id="73"/>
      <w:bookmarkEnd w:id="74"/>
      <w:bookmarkEnd w:id="75"/>
      <w:bookmarkEnd w:id="76"/>
      <w:r>
        <w:rPr>
          <w:rFonts w:ascii="Times New Roman" w:hAnsi="Times New Roman"/>
        </w:rPr>
        <w:t>人体正常乳腺上皮组织中的上皮干细胞或者多能干细胞经体外诱导分化</w:t>
      </w:r>
      <w:r>
        <w:rPr>
          <w:rFonts w:ascii="Times New Roman" w:hAnsi="Times New Roman" w:hint="eastAsia"/>
        </w:rPr>
        <w:t>，</w:t>
      </w:r>
      <w:r>
        <w:rPr>
          <w:rFonts w:ascii="Times New Roman" w:hAnsi="Times New Roman"/>
        </w:rPr>
        <w:t>在</w:t>
      </w:r>
      <w:r>
        <w:rPr>
          <w:rFonts w:ascii="Times New Roman" w:hAnsi="Times New Roman" w:hint="eastAsia"/>
        </w:rPr>
        <w:t>有支架材料的</w:t>
      </w:r>
      <w:r>
        <w:rPr>
          <w:rFonts w:ascii="Times New Roman" w:hAnsi="Times New Roman"/>
        </w:rPr>
        <w:t>培养条件下形成的与人正常乳腺上皮组织的细胞成分、组织结构及功能等关键特征</w:t>
      </w:r>
      <w:r>
        <w:rPr>
          <w:rFonts w:ascii="Times New Roman" w:hAnsi="Times New Roman" w:hint="eastAsia"/>
        </w:rPr>
        <w:t>具有</w:t>
      </w:r>
      <w:r>
        <w:rPr>
          <w:rFonts w:ascii="Times New Roman" w:hAnsi="Times New Roman"/>
        </w:rPr>
        <w:t>相似</w:t>
      </w:r>
      <w:bookmarkStart w:id="78" w:name="OLE_LINK8"/>
      <w:bookmarkStart w:id="79" w:name="OLE_LINK7"/>
      <w:r>
        <w:rPr>
          <w:rFonts w:ascii="Times New Roman" w:hAnsi="Times New Roman" w:hint="eastAsia"/>
        </w:rPr>
        <w:t>性</w:t>
      </w:r>
      <w:bookmarkEnd w:id="78"/>
      <w:bookmarkEnd w:id="79"/>
      <w:r>
        <w:rPr>
          <w:rFonts w:ascii="Times New Roman" w:hAnsi="Times New Roman"/>
        </w:rPr>
        <w:t>的三维</w:t>
      </w:r>
      <w:r>
        <w:rPr>
          <w:rFonts w:ascii="Times New Roman" w:hAnsi="Times New Roman" w:hint="eastAsia"/>
        </w:rPr>
        <w:t>多细胞</w:t>
      </w:r>
      <w:r>
        <w:rPr>
          <w:rFonts w:ascii="Times New Roman" w:hAnsi="Times New Roman"/>
        </w:rPr>
        <w:t>培养物。</w:t>
      </w:r>
    </w:p>
    <w:bookmarkEnd w:id="77"/>
    <w:p w14:paraId="4D5C20D8" w14:textId="77777777" w:rsidR="00385A4D" w:rsidRDefault="00C24552">
      <w:pPr>
        <w:pStyle w:val="afffffffffffe"/>
        <w:spacing w:before="120" w:after="120"/>
        <w:rPr>
          <w:rFonts w:ascii="Times New Roman"/>
          <w:color w:val="FF0000"/>
        </w:rPr>
      </w:pPr>
      <w:r>
        <w:rPr>
          <w:rFonts w:ascii="Times New Roman"/>
        </w:rPr>
        <w:t>3.2</w:t>
      </w:r>
    </w:p>
    <w:p w14:paraId="6264CEB7" w14:textId="77777777" w:rsidR="00385A4D" w:rsidRDefault="00C24552">
      <w:pPr>
        <w:pStyle w:val="afffffffffffe"/>
        <w:tabs>
          <w:tab w:val="center" w:pos="4201"/>
          <w:tab w:val="right" w:leader="dot" w:pos="9298"/>
        </w:tabs>
        <w:spacing w:before="120" w:after="120"/>
        <w:ind w:firstLineChars="200" w:firstLine="420"/>
        <w:rPr>
          <w:rFonts w:ascii="Times New Roman"/>
          <w:color w:val="000000" w:themeColor="text1"/>
          <w:highlight w:val="yellow"/>
        </w:rPr>
      </w:pPr>
      <w:r>
        <w:rPr>
          <w:rFonts w:ascii="Times New Roman" w:hint="eastAsia"/>
          <w:color w:val="000000" w:themeColor="text1"/>
        </w:rPr>
        <w:t>人乳腺癌类器官</w:t>
      </w:r>
      <w:r>
        <w:rPr>
          <w:rFonts w:ascii="Times New Roman"/>
          <w:color w:val="000000" w:themeColor="text1"/>
        </w:rPr>
        <w:t xml:space="preserve"> </w:t>
      </w:r>
      <w:r>
        <w:rPr>
          <w:rFonts w:hAnsi="黑体" w:hint="eastAsia"/>
          <w:color w:val="000000" w:themeColor="text1"/>
        </w:rPr>
        <w:t>h</w:t>
      </w:r>
      <w:r>
        <w:rPr>
          <w:rFonts w:hAnsi="黑体"/>
          <w:color w:val="000000" w:themeColor="text1"/>
        </w:rPr>
        <w:t xml:space="preserve">uman breast cancer-derived </w:t>
      </w:r>
      <w:bookmarkStart w:id="80" w:name="OLE_LINK14"/>
      <w:bookmarkStart w:id="81" w:name="OLE_LINK13"/>
      <w:proofErr w:type="spellStart"/>
      <w:r>
        <w:rPr>
          <w:rFonts w:hAnsi="黑体"/>
          <w:color w:val="000000" w:themeColor="text1"/>
        </w:rPr>
        <w:t>organoid</w:t>
      </w:r>
      <w:bookmarkEnd w:id="80"/>
      <w:bookmarkEnd w:id="81"/>
      <w:r>
        <w:rPr>
          <w:rFonts w:hAnsi="黑体"/>
          <w:color w:val="000000" w:themeColor="text1"/>
        </w:rPr>
        <w:t>s</w:t>
      </w:r>
      <w:proofErr w:type="spellEnd"/>
    </w:p>
    <w:p w14:paraId="505B30ED" w14:textId="77777777" w:rsidR="00385A4D" w:rsidRDefault="00C24552">
      <w:pPr>
        <w:pStyle w:val="afd"/>
        <w:tabs>
          <w:tab w:val="left" w:pos="851"/>
        </w:tabs>
        <w:spacing w:beforeLines="50" w:before="120" w:afterLines="50" w:after="120" w:line="272" w:lineRule="exact"/>
        <w:ind w:firstLine="420"/>
        <w:rPr>
          <w:rFonts w:ascii="Times New Roman" w:hAnsi="Times New Roman"/>
        </w:rPr>
      </w:pPr>
      <w:bookmarkStart w:id="82" w:name="_Toc80947813"/>
      <w:bookmarkStart w:id="83" w:name="_Toc83893614"/>
      <w:bookmarkStart w:id="84" w:name="_Toc87940794"/>
      <w:bookmarkStart w:id="85" w:name="_Toc83892586"/>
      <w:bookmarkStart w:id="86" w:name="_Toc78968648"/>
      <w:bookmarkStart w:id="87" w:name="_Toc73816540"/>
      <w:bookmarkEnd w:id="82"/>
      <w:bookmarkEnd w:id="83"/>
      <w:bookmarkEnd w:id="84"/>
      <w:bookmarkEnd w:id="85"/>
      <w:r>
        <w:rPr>
          <w:rFonts w:ascii="Times New Roman" w:hAnsi="Times New Roman"/>
        </w:rPr>
        <w:t>由人乳腺上皮癌变组织来源的肿瘤干细胞，在</w:t>
      </w:r>
      <w:r>
        <w:rPr>
          <w:rFonts w:ascii="Times New Roman" w:hAnsi="Times New Roman" w:hint="eastAsia"/>
        </w:rPr>
        <w:t>有支架材料的</w:t>
      </w:r>
      <w:r>
        <w:rPr>
          <w:rFonts w:ascii="Times New Roman" w:hAnsi="Times New Roman"/>
        </w:rPr>
        <w:t>培养条件下形成的与其来源组织的细胞成分、组织结构及分子表型等关键特征</w:t>
      </w:r>
      <w:r>
        <w:rPr>
          <w:rFonts w:ascii="Times New Roman" w:hAnsi="Times New Roman" w:hint="eastAsia"/>
        </w:rPr>
        <w:t>具有</w:t>
      </w:r>
      <w:r>
        <w:rPr>
          <w:rFonts w:ascii="Times New Roman" w:hAnsi="Times New Roman"/>
        </w:rPr>
        <w:t>相似</w:t>
      </w:r>
      <w:r>
        <w:rPr>
          <w:rFonts w:ascii="Times New Roman" w:hAnsi="Times New Roman" w:hint="eastAsia"/>
        </w:rPr>
        <w:t>性</w:t>
      </w:r>
      <w:r>
        <w:rPr>
          <w:rFonts w:ascii="Times New Roman" w:hAnsi="Times New Roman"/>
        </w:rPr>
        <w:t>的三维多细胞培养物。</w:t>
      </w:r>
    </w:p>
    <w:p w14:paraId="5570C3E5" w14:textId="77777777" w:rsidR="00385A4D" w:rsidRDefault="00C24552">
      <w:pPr>
        <w:pStyle w:val="afffffffffffe"/>
        <w:spacing w:before="120" w:after="120"/>
        <w:rPr>
          <w:rFonts w:ascii="Times New Roman"/>
        </w:rPr>
      </w:pPr>
      <w:r>
        <w:rPr>
          <w:rFonts w:ascii="Times New Roman"/>
        </w:rPr>
        <w:t>3.3</w:t>
      </w:r>
    </w:p>
    <w:bookmarkEnd w:id="86"/>
    <w:bookmarkEnd w:id="87"/>
    <w:p w14:paraId="62181330" w14:textId="77777777" w:rsidR="00385A4D" w:rsidRDefault="00C24552">
      <w:pPr>
        <w:pStyle w:val="afffffffffffe"/>
        <w:tabs>
          <w:tab w:val="center" w:pos="4201"/>
          <w:tab w:val="right" w:leader="dot" w:pos="9298"/>
        </w:tabs>
        <w:spacing w:before="120" w:after="120"/>
        <w:ind w:firstLineChars="200" w:firstLine="420"/>
        <w:rPr>
          <w:rFonts w:ascii="Times New Roman"/>
          <w:color w:val="000000" w:themeColor="text1"/>
        </w:rPr>
      </w:pPr>
      <w:r>
        <w:rPr>
          <w:rFonts w:ascii="Times New Roman" w:hint="eastAsia"/>
          <w:color w:val="000000" w:themeColor="text1"/>
        </w:rPr>
        <w:t>支架材料</w:t>
      </w:r>
      <w:r>
        <w:rPr>
          <w:rFonts w:ascii="Times New Roman"/>
          <w:color w:val="000000" w:themeColor="text1"/>
        </w:rPr>
        <w:t xml:space="preserve"> </w:t>
      </w:r>
      <w:r>
        <w:rPr>
          <w:rFonts w:hAnsi="黑体"/>
          <w:color w:val="000000" w:themeColor="text1"/>
        </w:rPr>
        <w:t>scaffold material</w:t>
      </w:r>
    </w:p>
    <w:p w14:paraId="50A500F6" w14:textId="77777777" w:rsidR="00385A4D" w:rsidRDefault="00C24552">
      <w:pPr>
        <w:pStyle w:val="afd"/>
        <w:tabs>
          <w:tab w:val="center" w:pos="4201"/>
          <w:tab w:val="right" w:leader="dot" w:pos="9298"/>
        </w:tabs>
        <w:spacing w:beforeLines="50" w:before="120" w:afterLines="50" w:after="120" w:line="272" w:lineRule="exact"/>
        <w:ind w:firstLine="420"/>
      </w:pPr>
      <w:r>
        <w:rPr>
          <w:rFonts w:hint="eastAsia"/>
        </w:rPr>
        <w:t>用于辅助或支撑类器官体外培养的生物材料，包括天然材料如基质凝胶和合成材料。</w:t>
      </w:r>
      <w:bookmarkStart w:id="88" w:name="_Toc78968649"/>
    </w:p>
    <w:p w14:paraId="6522C61D" w14:textId="77777777" w:rsidR="00385A4D" w:rsidRDefault="00C24552">
      <w:pPr>
        <w:pStyle w:val="afffffffffffe"/>
        <w:spacing w:before="120" w:after="120"/>
      </w:pPr>
      <w:r>
        <w:t>3.4</w:t>
      </w:r>
    </w:p>
    <w:bookmarkEnd w:id="88"/>
    <w:p w14:paraId="02174432" w14:textId="77777777" w:rsidR="00385A4D" w:rsidRDefault="00C24552">
      <w:pPr>
        <w:pStyle w:val="afffffffffffe"/>
        <w:tabs>
          <w:tab w:val="center" w:pos="4201"/>
          <w:tab w:val="right" w:leader="dot" w:pos="9298"/>
        </w:tabs>
        <w:spacing w:before="120" w:after="120"/>
        <w:ind w:firstLineChars="200" w:firstLine="420"/>
      </w:pPr>
      <w:r>
        <w:rPr>
          <w:rFonts w:hint="eastAsia"/>
        </w:rPr>
        <w:t xml:space="preserve">传代 </w:t>
      </w:r>
      <w:r>
        <w:rPr>
          <w:rFonts w:hAnsi="黑体" w:hint="eastAsia"/>
        </w:rPr>
        <w:t>p</w:t>
      </w:r>
      <w:r>
        <w:rPr>
          <w:rFonts w:hAnsi="黑体"/>
        </w:rPr>
        <w:t xml:space="preserve">assage </w:t>
      </w:r>
    </w:p>
    <w:p w14:paraId="519FD6BA" w14:textId="77777777" w:rsidR="00385A4D" w:rsidRDefault="00C24552">
      <w:pPr>
        <w:pStyle w:val="afd"/>
        <w:ind w:firstLine="420"/>
      </w:pPr>
      <w:bookmarkStart w:id="89" w:name="_Toc87940796"/>
      <w:bookmarkStart w:id="90" w:name="_Toc83892588"/>
      <w:bookmarkStart w:id="91" w:name="_Toc80947815"/>
      <w:bookmarkStart w:id="92" w:name="_Toc83893616"/>
      <w:bookmarkStart w:id="93" w:name="_Toc78968650"/>
      <w:bookmarkStart w:id="94" w:name="_Toc73816541"/>
      <w:bookmarkEnd w:id="89"/>
      <w:bookmarkEnd w:id="90"/>
      <w:bookmarkEnd w:id="91"/>
      <w:bookmarkEnd w:id="92"/>
      <w:proofErr w:type="gramStart"/>
      <w:r>
        <w:rPr>
          <w:rFonts w:hint="eastAsia"/>
        </w:rPr>
        <w:t>将</w:t>
      </w:r>
      <w:bookmarkStart w:id="95" w:name="OLE_LINK11"/>
      <w:bookmarkStart w:id="96" w:name="OLE_LINK12"/>
      <w:r>
        <w:rPr>
          <w:rFonts w:hint="eastAsia"/>
        </w:rPr>
        <w:t>类器官</w:t>
      </w:r>
      <w:bookmarkEnd w:id="95"/>
      <w:bookmarkEnd w:id="96"/>
      <w:proofErr w:type="gramEnd"/>
      <w:r>
        <w:rPr>
          <w:rFonts w:hint="eastAsia"/>
        </w:rPr>
        <w:t>制备为单细胞或细胞簇后再</w:t>
      </w:r>
      <w:r>
        <w:t>进行培养</w:t>
      </w:r>
      <w:r>
        <w:rPr>
          <w:rFonts w:hint="eastAsia"/>
        </w:rPr>
        <w:t>形成新的类器官的过程。</w:t>
      </w:r>
    </w:p>
    <w:p w14:paraId="7BFD8FFC" w14:textId="77777777" w:rsidR="00385A4D" w:rsidRDefault="00C24552">
      <w:pPr>
        <w:pStyle w:val="afffffffffffe"/>
        <w:spacing w:before="120" w:after="120"/>
      </w:pPr>
      <w:r>
        <w:t>3.5</w:t>
      </w:r>
    </w:p>
    <w:bookmarkEnd w:id="93"/>
    <w:bookmarkEnd w:id="94"/>
    <w:p w14:paraId="4989B566" w14:textId="0CEC808F" w:rsidR="00385A4D" w:rsidRDefault="00C24552">
      <w:pPr>
        <w:pStyle w:val="afffffffffffe"/>
        <w:widowControl w:val="0"/>
        <w:tabs>
          <w:tab w:val="center" w:pos="4201"/>
          <w:tab w:val="right" w:leader="dot" w:pos="9298"/>
        </w:tabs>
        <w:spacing w:before="120" w:after="120"/>
        <w:ind w:firstLineChars="200" w:firstLine="420"/>
      </w:pPr>
      <w:r>
        <w:rPr>
          <w:rFonts w:hint="eastAsia"/>
        </w:rPr>
        <w:t xml:space="preserve">冻存 </w:t>
      </w:r>
      <w:r w:rsidR="00B56A42">
        <w:rPr>
          <w:rFonts w:hint="eastAsia"/>
        </w:rPr>
        <w:t>c</w:t>
      </w:r>
      <w:r>
        <w:t>ryopreservation</w:t>
      </w:r>
    </w:p>
    <w:p w14:paraId="4300F7D3" w14:textId="77777777" w:rsidR="00385A4D" w:rsidRDefault="00C24552">
      <w:pPr>
        <w:pStyle w:val="afd"/>
        <w:ind w:firstLine="420"/>
      </w:pPr>
      <w:bookmarkStart w:id="97" w:name="_Toc80947816"/>
      <w:bookmarkStart w:id="98" w:name="_Toc87940797"/>
      <w:bookmarkStart w:id="99" w:name="_Toc83892589"/>
      <w:bookmarkStart w:id="100" w:name="_Toc83893617"/>
      <w:bookmarkStart w:id="101" w:name="_Toc78968651"/>
      <w:bookmarkStart w:id="102" w:name="_Toc73816542"/>
      <w:bookmarkEnd w:id="97"/>
      <w:bookmarkEnd w:id="98"/>
      <w:bookmarkEnd w:id="99"/>
      <w:bookmarkEnd w:id="100"/>
      <w:proofErr w:type="gramStart"/>
      <w:r>
        <w:rPr>
          <w:rFonts w:hint="eastAsia"/>
        </w:rPr>
        <w:t>将类器官</w:t>
      </w:r>
      <w:proofErr w:type="gramEnd"/>
      <w:r>
        <w:rPr>
          <w:rFonts w:hint="eastAsia"/>
        </w:rPr>
        <w:t>经低温冷冻处理后在低温环境下长期保存并保持类器官细胞活力的技术。</w:t>
      </w:r>
    </w:p>
    <w:p w14:paraId="17303777" w14:textId="77777777" w:rsidR="00385A4D" w:rsidRDefault="00C24552">
      <w:pPr>
        <w:pStyle w:val="afffffffffffe"/>
        <w:spacing w:before="120" w:after="120"/>
      </w:pPr>
      <w:r>
        <w:t>3.6</w:t>
      </w:r>
    </w:p>
    <w:p w14:paraId="2FCC9398" w14:textId="77777777" w:rsidR="00385A4D" w:rsidRDefault="00C24552">
      <w:pPr>
        <w:pStyle w:val="afffffffffffe"/>
        <w:spacing w:before="120" w:after="120"/>
        <w:ind w:firstLineChars="200" w:firstLine="420"/>
      </w:pPr>
      <w:bookmarkStart w:id="103" w:name="OLE_LINK22"/>
      <w:bookmarkStart w:id="104" w:name="OLE_LINK25"/>
      <w:bookmarkEnd w:id="101"/>
      <w:bookmarkEnd w:id="102"/>
      <w:r>
        <w:t>复苏</w:t>
      </w:r>
      <w:bookmarkEnd w:id="103"/>
      <w:bookmarkEnd w:id="104"/>
      <w:r>
        <w:t xml:space="preserve"> recovery</w:t>
      </w:r>
    </w:p>
    <w:p w14:paraId="5646ED02" w14:textId="66C0F9DB" w:rsidR="00385A4D" w:rsidRPr="00EE020A" w:rsidRDefault="00C24552">
      <w:pPr>
        <w:pStyle w:val="afd"/>
        <w:tabs>
          <w:tab w:val="left" w:pos="851"/>
        </w:tabs>
        <w:spacing w:line="272" w:lineRule="exact"/>
        <w:ind w:firstLine="420"/>
        <w:rPr>
          <w:color w:val="000000" w:themeColor="text1"/>
        </w:rPr>
      </w:pPr>
      <w:bookmarkStart w:id="105" w:name="_Toc83892590"/>
      <w:bookmarkStart w:id="106" w:name="_Toc83893618"/>
      <w:bookmarkStart w:id="107" w:name="_Toc80947817"/>
      <w:bookmarkStart w:id="108" w:name="_Toc87940798"/>
      <w:bookmarkStart w:id="109" w:name="OLE_LINK65"/>
      <w:bookmarkStart w:id="110" w:name="_Toc78968652"/>
      <w:bookmarkStart w:id="111" w:name="_Toc73816543"/>
      <w:bookmarkEnd w:id="105"/>
      <w:bookmarkEnd w:id="106"/>
      <w:bookmarkEnd w:id="107"/>
      <w:bookmarkEnd w:id="108"/>
      <w:r w:rsidRPr="00EE020A">
        <w:rPr>
          <w:rFonts w:hint="eastAsia"/>
          <w:color w:val="000000" w:themeColor="text1"/>
        </w:rPr>
        <w:t>将冻存的</w:t>
      </w:r>
      <w:bookmarkStart w:id="112" w:name="OLE_LINK26"/>
      <w:bookmarkStart w:id="113" w:name="OLE_LINK27"/>
      <w:r w:rsidRPr="00EE020A">
        <w:rPr>
          <w:rFonts w:hint="eastAsia"/>
          <w:color w:val="000000" w:themeColor="text1"/>
        </w:rPr>
        <w:t>类器官</w:t>
      </w:r>
      <w:bookmarkEnd w:id="112"/>
      <w:bookmarkEnd w:id="113"/>
      <w:r w:rsidRPr="00EE020A">
        <w:rPr>
          <w:rFonts w:hint="eastAsia"/>
          <w:color w:val="000000" w:themeColor="text1"/>
        </w:rPr>
        <w:t>解冻后进行培养,恢复类器官细胞组织活性的过程。</w:t>
      </w:r>
    </w:p>
    <w:p w14:paraId="79FF47CE" w14:textId="77777777" w:rsidR="00385A4D" w:rsidRDefault="00C24552">
      <w:pPr>
        <w:pStyle w:val="afffff1"/>
        <w:spacing w:before="240" w:after="240"/>
        <w:rPr>
          <w:color w:val="000000" w:themeColor="text1"/>
        </w:rPr>
      </w:pPr>
      <w:bookmarkStart w:id="114" w:name="_Toc80947819"/>
      <w:bookmarkStart w:id="115" w:name="_Toc80947818"/>
      <w:bookmarkStart w:id="116" w:name="_Toc83893623"/>
      <w:bookmarkStart w:id="117" w:name="_Toc83892597"/>
      <w:bookmarkStart w:id="118" w:name="_Toc83892594"/>
      <w:bookmarkStart w:id="119" w:name="_Toc83893622"/>
      <w:bookmarkStart w:id="120" w:name="_Toc83893619"/>
      <w:bookmarkStart w:id="121" w:name="_Toc87940799"/>
      <w:bookmarkStart w:id="122" w:name="_Toc83892593"/>
      <w:bookmarkStart w:id="123" w:name="_Toc83893620"/>
      <w:bookmarkStart w:id="124" w:name="_Toc87940802"/>
      <w:bookmarkStart w:id="125" w:name="_Toc83892595"/>
      <w:bookmarkStart w:id="126" w:name="_Toc87940803"/>
      <w:bookmarkStart w:id="127" w:name="_Toc87940800"/>
      <w:bookmarkStart w:id="128" w:name="_Toc83892591"/>
      <w:bookmarkStart w:id="129" w:name="_Toc83892592"/>
      <w:bookmarkStart w:id="130" w:name="_Toc87940805"/>
      <w:bookmarkStart w:id="131" w:name="_Toc87940801"/>
      <w:bookmarkStart w:id="132" w:name="_Toc87940804"/>
      <w:bookmarkStart w:id="133" w:name="_Toc83893624"/>
      <w:bookmarkStart w:id="134" w:name="_Toc83892596"/>
      <w:bookmarkStart w:id="135" w:name="_Toc83893625"/>
      <w:bookmarkStart w:id="136" w:name="_Toc83893621"/>
      <w:bookmarkStart w:id="137" w:name="_Toc80947820"/>
      <w:bookmarkStart w:id="138" w:name="_Toc124500348"/>
      <w:bookmarkEnd w:id="109"/>
      <w:bookmarkEnd w:id="110"/>
      <w:bookmarkEnd w:id="11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color w:val="000000" w:themeColor="text1"/>
        </w:rPr>
        <w:t xml:space="preserve">4 </w:t>
      </w:r>
      <w:r>
        <w:rPr>
          <w:rFonts w:hint="eastAsia"/>
          <w:color w:val="000000" w:themeColor="text1"/>
        </w:rPr>
        <w:t>通则</w:t>
      </w:r>
      <w:bookmarkEnd w:id="138"/>
    </w:p>
    <w:p w14:paraId="5172A11F" w14:textId="77777777" w:rsidR="00385A4D" w:rsidRDefault="00C24552">
      <w:pPr>
        <w:pStyle w:val="afffff2"/>
        <w:tabs>
          <w:tab w:val="center" w:pos="4201"/>
          <w:tab w:val="right" w:leader="dot" w:pos="9298"/>
        </w:tabs>
        <w:spacing w:before="120" w:after="120"/>
      </w:pPr>
      <w:bookmarkStart w:id="139" w:name="_Toc124500349"/>
      <w:r>
        <w:t>4</w:t>
      </w:r>
      <w:r>
        <w:rPr>
          <w:rFonts w:hint="eastAsia"/>
        </w:rPr>
        <w:t>.1方案制定</w:t>
      </w:r>
      <w:bookmarkEnd w:id="139"/>
    </w:p>
    <w:p w14:paraId="359C02B2" w14:textId="112180F8" w:rsidR="00385A4D" w:rsidRDefault="007D3506">
      <w:pPr>
        <w:pStyle w:val="afd"/>
        <w:tabs>
          <w:tab w:val="center" w:pos="4201"/>
          <w:tab w:val="right" w:leader="dot" w:pos="9298"/>
        </w:tabs>
        <w:ind w:firstLine="420"/>
      </w:pPr>
      <w:r w:rsidRPr="007D3506">
        <w:rPr>
          <w:rFonts w:hint="eastAsia"/>
        </w:rPr>
        <w:t>人正常乳腺类器官和人乳腺肿瘤类器官研究项目启动前应当制定工作方案。</w:t>
      </w:r>
      <w:r>
        <w:rPr>
          <w:rFonts w:hint="eastAsia"/>
        </w:rPr>
        <w:t>工作方案的内容包括但不限于：目标与任务、操作流程、工作条件、生物安全等级、操作人员资质、供体选择要求、类器官质量控制标准、参考文献等。供体选择要求中，建议将乳腺的生理特征及乳腺癌的治疗方法与用药史等情况</w:t>
      </w:r>
      <w:bookmarkStart w:id="140" w:name="_Toc87940808"/>
      <w:r>
        <w:rPr>
          <w:rFonts w:hint="eastAsia"/>
        </w:rPr>
        <w:t>纳入重要考虑因素。</w:t>
      </w:r>
    </w:p>
    <w:p w14:paraId="3D2037BD" w14:textId="77777777" w:rsidR="00385A4D" w:rsidRDefault="00C24552">
      <w:pPr>
        <w:pStyle w:val="afffff2"/>
        <w:tabs>
          <w:tab w:val="center" w:pos="4201"/>
          <w:tab w:val="right" w:leader="dot" w:pos="9298"/>
        </w:tabs>
        <w:spacing w:before="120" w:after="120"/>
        <w:rPr>
          <w:color w:val="000000" w:themeColor="text1"/>
        </w:rPr>
      </w:pPr>
      <w:bookmarkStart w:id="141" w:name="_Toc124500350"/>
      <w:r>
        <w:rPr>
          <w:color w:val="000000" w:themeColor="text1"/>
        </w:rPr>
        <w:t xml:space="preserve">4.2 </w:t>
      </w:r>
      <w:r>
        <w:rPr>
          <w:rFonts w:hint="eastAsia"/>
          <w:color w:val="000000" w:themeColor="text1"/>
        </w:rPr>
        <w:t>知情同意</w:t>
      </w:r>
      <w:bookmarkEnd w:id="141"/>
    </w:p>
    <w:p w14:paraId="180715AB" w14:textId="77777777" w:rsidR="00385A4D" w:rsidRDefault="00C24552">
      <w:pPr>
        <w:pStyle w:val="afd"/>
        <w:tabs>
          <w:tab w:val="center" w:pos="4201"/>
          <w:tab w:val="right" w:leader="dot" w:pos="9298"/>
        </w:tabs>
        <w:ind w:firstLine="420"/>
        <w:rPr>
          <w:color w:val="000000" w:themeColor="text1"/>
        </w:rPr>
      </w:pPr>
      <w:r>
        <w:rPr>
          <w:rFonts w:hint="eastAsia"/>
          <w:color w:val="000000" w:themeColor="text1"/>
        </w:rPr>
        <w:t>人体正常乳腺组织及乳腺癌组织的获取方法、处理手段、保存条件、使用目的等内容需获得伦理委员会审核批准，</w:t>
      </w:r>
      <w:bookmarkStart w:id="142" w:name="OLE_LINK30"/>
      <w:bookmarkStart w:id="143" w:name="OLE_LINK28"/>
      <w:bookmarkStart w:id="144" w:name="OLE_LINK29"/>
      <w:bookmarkStart w:id="145" w:name="_Toc87940809"/>
      <w:bookmarkEnd w:id="140"/>
      <w:r>
        <w:rPr>
          <w:rFonts w:hint="eastAsia"/>
          <w:color w:val="000000" w:themeColor="text1"/>
        </w:rPr>
        <w:t>宜</w:t>
      </w:r>
      <w:bookmarkEnd w:id="142"/>
      <w:bookmarkEnd w:id="143"/>
      <w:bookmarkEnd w:id="144"/>
      <w:r>
        <w:rPr>
          <w:rFonts w:hint="eastAsia"/>
          <w:color w:val="000000" w:themeColor="text1"/>
        </w:rPr>
        <w:t>在充分尊重、告知人体组织提供者权益的前提下签署知情同意书，告知内容包括但不限于：组织的处置方案及可能涉及的应用场景。</w:t>
      </w:r>
      <w:bookmarkEnd w:id="145"/>
      <w:r>
        <w:rPr>
          <w:rFonts w:hint="eastAsia"/>
          <w:color w:val="000000" w:themeColor="text1"/>
        </w:rPr>
        <w:t>宜对组织提供者的个人信息进行隐私保护，严禁泄露可识别供体及亲属身份的信息，如：姓名、肖像、证件、社会关系等。</w:t>
      </w:r>
    </w:p>
    <w:p w14:paraId="62D709F3" w14:textId="355BC3A1" w:rsidR="00385A4D" w:rsidRDefault="00C24552">
      <w:pPr>
        <w:pStyle w:val="afffffffff4"/>
        <w:numPr>
          <w:ilvl w:val="0"/>
          <w:numId w:val="1"/>
        </w:numPr>
        <w:rPr>
          <w:rFonts w:hAnsi="宋体"/>
          <w:color w:val="000000" w:themeColor="text1"/>
        </w:rPr>
      </w:pPr>
      <w:r>
        <w:rPr>
          <w:rFonts w:hAnsi="宋体" w:hint="eastAsia"/>
          <w:color w:val="000000" w:themeColor="text1"/>
        </w:rPr>
        <w:t>伦理要求与隐私保护见</w:t>
      </w:r>
      <w:r>
        <w:rPr>
          <w:rFonts w:hAnsi="宋体"/>
          <w:color w:val="000000" w:themeColor="text1"/>
        </w:rPr>
        <w:t xml:space="preserve"> GB/T 38736-2020</w:t>
      </w:r>
      <w:r w:rsidR="00B56A42">
        <w:rPr>
          <w:rFonts w:hAnsi="宋体" w:hint="eastAsia"/>
          <w:color w:val="000000" w:themeColor="text1"/>
        </w:rPr>
        <w:t>中</w:t>
      </w:r>
      <w:r>
        <w:rPr>
          <w:rFonts w:hAnsi="宋体"/>
          <w:color w:val="000000" w:themeColor="text1"/>
        </w:rPr>
        <w:t xml:space="preserve"> 3.7</w:t>
      </w:r>
      <w:r>
        <w:rPr>
          <w:rFonts w:hAnsi="宋体" w:hint="eastAsia"/>
          <w:color w:val="000000" w:themeColor="text1"/>
        </w:rPr>
        <w:t>条。</w:t>
      </w:r>
    </w:p>
    <w:p w14:paraId="6EA59E65" w14:textId="77777777" w:rsidR="00385A4D" w:rsidRDefault="00C24552">
      <w:pPr>
        <w:pStyle w:val="afffff1"/>
        <w:spacing w:before="240" w:after="240"/>
        <w:rPr>
          <w:color w:val="000000" w:themeColor="text1"/>
        </w:rPr>
      </w:pPr>
      <w:bookmarkStart w:id="146" w:name="_Toc124500351"/>
      <w:r>
        <w:rPr>
          <w:color w:val="000000" w:themeColor="text1"/>
        </w:rPr>
        <w:t xml:space="preserve">5 </w:t>
      </w:r>
      <w:r>
        <w:rPr>
          <w:rFonts w:hint="eastAsia"/>
          <w:color w:val="000000" w:themeColor="text1"/>
        </w:rPr>
        <w:t>类器官制备</w:t>
      </w:r>
      <w:bookmarkEnd w:id="146"/>
    </w:p>
    <w:p w14:paraId="62BA70D7" w14:textId="07981FBD" w:rsidR="00385A4D" w:rsidRDefault="00C24552">
      <w:pPr>
        <w:pStyle w:val="afffff2"/>
        <w:spacing w:before="120" w:after="120"/>
        <w:rPr>
          <w:color w:val="000000" w:themeColor="text1"/>
        </w:rPr>
      </w:pPr>
      <w:bookmarkStart w:id="147" w:name="_Toc124500352"/>
      <w:r>
        <w:rPr>
          <w:color w:val="000000" w:themeColor="text1"/>
        </w:rPr>
        <w:t>5.1</w:t>
      </w:r>
      <w:bookmarkStart w:id="148" w:name="_Toc73816555"/>
      <w:bookmarkStart w:id="149" w:name="_Toc87940813"/>
      <w:r>
        <w:rPr>
          <w:rFonts w:hint="eastAsia"/>
          <w:color w:val="000000" w:themeColor="text1"/>
        </w:rPr>
        <w:t>组织样本</w:t>
      </w:r>
      <w:bookmarkEnd w:id="147"/>
      <w:bookmarkEnd w:id="148"/>
      <w:bookmarkEnd w:id="149"/>
      <w:r w:rsidR="00B65A8B">
        <w:rPr>
          <w:rFonts w:hint="eastAsia"/>
          <w:color w:val="000000" w:themeColor="text1"/>
        </w:rPr>
        <w:t>处理</w:t>
      </w:r>
      <w:r>
        <w:rPr>
          <w:color w:val="000000" w:themeColor="text1"/>
        </w:rPr>
        <w:t xml:space="preserve"> </w:t>
      </w:r>
    </w:p>
    <w:p w14:paraId="2587D487" w14:textId="42A68CB6" w:rsidR="00385A4D" w:rsidRDefault="00C24552">
      <w:pPr>
        <w:pStyle w:val="affffffffffffe"/>
      </w:pPr>
      <w:r>
        <w:rPr>
          <w:rFonts w:ascii="黑体" w:eastAsia="黑体"/>
        </w:rPr>
        <w:t xml:space="preserve">5.1.1 </w:t>
      </w:r>
      <w:r w:rsidR="007D3506">
        <w:rPr>
          <w:rFonts w:hint="eastAsia"/>
          <w:color w:val="000000" w:themeColor="text1"/>
        </w:rPr>
        <w:t>应当</w:t>
      </w:r>
      <w:r>
        <w:rPr>
          <w:rFonts w:hint="eastAsia"/>
        </w:rPr>
        <w:t>建立相应的生物安全管控体系及使用规范，严格控制因直接或间接接触人类组织样本引起重大疾病传播的风险。</w:t>
      </w:r>
    </w:p>
    <w:p w14:paraId="66F11283" w14:textId="72063820" w:rsidR="00385A4D" w:rsidRDefault="00C24552">
      <w:pPr>
        <w:pStyle w:val="affffffffffffe"/>
      </w:pPr>
      <w:r>
        <w:rPr>
          <w:rFonts w:ascii="黑体" w:eastAsia="黑体"/>
        </w:rPr>
        <w:t>5</w:t>
      </w:r>
      <w:r>
        <w:rPr>
          <w:rFonts w:ascii="黑体" w:eastAsia="黑体" w:hint="eastAsia"/>
        </w:rPr>
        <w:t>.1.</w:t>
      </w:r>
      <w:r>
        <w:rPr>
          <w:rFonts w:ascii="黑体" w:eastAsia="黑体"/>
        </w:rPr>
        <w:t xml:space="preserve">2 </w:t>
      </w:r>
      <w:r>
        <w:rPr>
          <w:rFonts w:hint="eastAsia"/>
        </w:rPr>
        <w:t>供体组织</w:t>
      </w:r>
      <w:r w:rsidR="007D3506">
        <w:rPr>
          <w:rFonts w:hint="eastAsia"/>
          <w:color w:val="000000" w:themeColor="text1"/>
        </w:rPr>
        <w:t>应当</w:t>
      </w:r>
      <w:r>
        <w:rPr>
          <w:rFonts w:hint="eastAsia"/>
        </w:rPr>
        <w:t>由医疗机构提供，乳腺癌组织样本可从通过穿刺或手术等手段获得的人体乳腺癌组织中选取，取样时应避免坏死区域；正常乳腺组织样本可通过乳腺相关手术治疗过程中切除的人体乳腺组织中获取；组织离体后</w:t>
      </w:r>
      <w:r>
        <w:rPr>
          <w:rFonts w:hint="eastAsia"/>
          <w:color w:val="000000" w:themeColor="text1"/>
        </w:rPr>
        <w:t>宜</w:t>
      </w:r>
      <w:r>
        <w:rPr>
          <w:rFonts w:hint="eastAsia"/>
        </w:rPr>
        <w:t>尽快完成样本</w:t>
      </w:r>
      <w:r w:rsidR="00B65A8B">
        <w:rPr>
          <w:rFonts w:hint="eastAsia"/>
        </w:rPr>
        <w:t>处理</w:t>
      </w:r>
      <w:r>
        <w:rPr>
          <w:rFonts w:hint="eastAsia"/>
        </w:rPr>
        <w:t>。</w:t>
      </w:r>
    </w:p>
    <w:p w14:paraId="496012C4" w14:textId="786FEB3F" w:rsidR="00385A4D" w:rsidRDefault="00C24552">
      <w:pPr>
        <w:pStyle w:val="affffffffffffe"/>
      </w:pPr>
      <w:r>
        <w:rPr>
          <w:rFonts w:ascii="黑体" w:eastAsia="黑体"/>
        </w:rPr>
        <w:t>5</w:t>
      </w:r>
      <w:r>
        <w:rPr>
          <w:rFonts w:ascii="黑体" w:eastAsia="黑体" w:hint="eastAsia"/>
        </w:rPr>
        <w:t>.1.</w:t>
      </w:r>
      <w:r>
        <w:rPr>
          <w:rFonts w:ascii="黑体" w:eastAsia="黑体"/>
        </w:rPr>
        <w:t xml:space="preserve">3 </w:t>
      </w:r>
      <w:r>
        <w:rPr>
          <w:rFonts w:hint="eastAsia"/>
        </w:rPr>
        <w:t>组织样本</w:t>
      </w:r>
      <w:r w:rsidR="005642DD">
        <w:rPr>
          <w:rFonts w:hint="eastAsia"/>
        </w:rPr>
        <w:t>处理</w:t>
      </w:r>
      <w:r>
        <w:rPr>
          <w:rFonts w:hint="eastAsia"/>
        </w:rPr>
        <w:t>的人员需有相关专业的学习背景或培训经历。</w:t>
      </w:r>
      <w:bookmarkStart w:id="150" w:name="_Toc87940814"/>
      <w:bookmarkStart w:id="151" w:name="_Hlk111714735"/>
      <w:bookmarkStart w:id="152" w:name="_Toc73816556"/>
    </w:p>
    <w:p w14:paraId="05BCC79E" w14:textId="77777777" w:rsidR="00385A4D" w:rsidRDefault="00C24552">
      <w:pPr>
        <w:pStyle w:val="affffffffffffe"/>
        <w:ind w:firstLineChars="200" w:firstLine="360"/>
        <w:rPr>
          <w:rFonts w:ascii="黑体" w:eastAsia="黑体" w:hAnsi="黑体"/>
          <w:sz w:val="18"/>
          <w:szCs w:val="18"/>
        </w:rPr>
      </w:pPr>
      <w:r>
        <w:rPr>
          <w:rFonts w:ascii="黑体" w:eastAsia="黑体" w:hAnsi="黑体" w:hint="eastAsia"/>
          <w:sz w:val="18"/>
          <w:szCs w:val="18"/>
        </w:rPr>
        <w:t>注：</w:t>
      </w:r>
      <w:r>
        <w:rPr>
          <w:rFonts w:hAnsi="宋体" w:hint="eastAsia"/>
          <w:sz w:val="18"/>
          <w:szCs w:val="18"/>
        </w:rPr>
        <w:t>除所用的培养基外，正常乳腺类器官和乳腺癌类器官的培养流程相同。</w:t>
      </w:r>
    </w:p>
    <w:p w14:paraId="3642A6C8" w14:textId="77777777" w:rsidR="00385A4D" w:rsidRDefault="00C24552">
      <w:pPr>
        <w:pStyle w:val="afffff2"/>
        <w:spacing w:before="120" w:after="120"/>
        <w:rPr>
          <w:color w:val="000000" w:themeColor="text1"/>
        </w:rPr>
      </w:pPr>
      <w:bookmarkStart w:id="153" w:name="_Toc124500353"/>
      <w:r>
        <w:rPr>
          <w:color w:val="000000" w:themeColor="text1"/>
        </w:rPr>
        <w:t>5</w:t>
      </w:r>
      <w:r>
        <w:rPr>
          <w:rFonts w:hint="eastAsia"/>
          <w:color w:val="000000" w:themeColor="text1"/>
        </w:rPr>
        <w:t>.2组织样本的保存和运输</w:t>
      </w:r>
      <w:bookmarkEnd w:id="153"/>
    </w:p>
    <w:p w14:paraId="4A76A267" w14:textId="227893CC" w:rsidR="007D3506" w:rsidRPr="007D3506" w:rsidRDefault="007D3506" w:rsidP="007D3506">
      <w:pPr>
        <w:autoSpaceDE w:val="0"/>
        <w:autoSpaceDN w:val="0"/>
        <w:ind w:firstLineChars="200" w:firstLine="420"/>
        <w:jc w:val="both"/>
        <w:rPr>
          <w:rFonts w:cs="Times New Roman"/>
          <w:sz w:val="21"/>
          <w:szCs w:val="20"/>
        </w:rPr>
      </w:pPr>
      <w:bookmarkStart w:id="154" w:name="_Toc124500354"/>
      <w:bookmarkEnd w:id="150"/>
      <w:bookmarkEnd w:id="151"/>
      <w:bookmarkEnd w:id="152"/>
      <w:r w:rsidRPr="007D3506">
        <w:rPr>
          <w:rFonts w:cs="Times New Roman" w:hint="eastAsia"/>
          <w:sz w:val="21"/>
          <w:szCs w:val="20"/>
        </w:rPr>
        <w:t>采集的组织样本</w:t>
      </w:r>
      <w:r w:rsidRPr="007D3506">
        <w:rPr>
          <w:rFonts w:cs="Times New Roman" w:hint="eastAsia"/>
          <w:color w:val="000000" w:themeColor="text1"/>
          <w:sz w:val="21"/>
          <w:szCs w:val="20"/>
        </w:rPr>
        <w:t>应</w:t>
      </w:r>
      <w:r w:rsidRPr="007D3506">
        <w:rPr>
          <w:rFonts w:cs="Times New Roman" w:hint="eastAsia"/>
          <w:sz w:val="21"/>
          <w:szCs w:val="20"/>
        </w:rPr>
        <w:t>完全浸没于无菌的</w:t>
      </w:r>
      <w:bookmarkStart w:id="155" w:name="OLE_LINK31"/>
      <w:bookmarkStart w:id="156" w:name="OLE_LINK32"/>
      <w:r w:rsidRPr="007D3506">
        <w:rPr>
          <w:rFonts w:cs="Times New Roman" w:hint="eastAsia"/>
          <w:sz w:val="21"/>
          <w:szCs w:val="20"/>
        </w:rPr>
        <w:t>组织保存液</w:t>
      </w:r>
      <w:bookmarkEnd w:id="155"/>
      <w:bookmarkEnd w:id="156"/>
      <w:r w:rsidRPr="007D3506">
        <w:rPr>
          <w:rFonts w:cs="Times New Roman" w:hint="eastAsia"/>
          <w:sz w:val="21"/>
          <w:szCs w:val="20"/>
        </w:rPr>
        <w:t>中，应于</w:t>
      </w:r>
      <w:r w:rsidRPr="007D3506">
        <w:rPr>
          <w:rFonts w:cs="Times New Roman"/>
          <w:sz w:val="21"/>
          <w:szCs w:val="20"/>
        </w:rPr>
        <w:t>低温保存运输箱</w:t>
      </w:r>
      <w:r w:rsidRPr="007D3506">
        <w:rPr>
          <w:rFonts w:cs="Times New Roman" w:hint="eastAsia"/>
          <w:sz w:val="21"/>
          <w:szCs w:val="20"/>
        </w:rPr>
        <w:t>，在低温（</w:t>
      </w:r>
      <w:r w:rsidRPr="007D3506">
        <w:rPr>
          <w:rFonts w:cs="Times New Roman"/>
          <w:color w:val="000000" w:themeColor="text1"/>
          <w:sz w:val="21"/>
          <w:szCs w:val="20"/>
        </w:rPr>
        <w:t>0</w:t>
      </w:r>
      <w:r w:rsidRPr="007D3506">
        <w:rPr>
          <w:rFonts w:hint="eastAsia"/>
          <w:sz w:val="22"/>
          <w:szCs w:val="20"/>
        </w:rPr>
        <w:t>℃</w:t>
      </w:r>
      <w:r w:rsidRPr="007D3506">
        <w:rPr>
          <w:rFonts w:cs="Times New Roman" w:hint="eastAsia"/>
          <w:sz w:val="21"/>
          <w:szCs w:val="20"/>
        </w:rPr>
        <w:t>～</w:t>
      </w:r>
      <w:r w:rsidR="00DC74D1">
        <w:rPr>
          <w:rFonts w:cs="Times New Roman" w:hint="eastAsia"/>
          <w:sz w:val="21"/>
          <w:szCs w:val="20"/>
        </w:rPr>
        <w:t>4</w:t>
      </w:r>
      <w:r w:rsidRPr="007D3506">
        <w:rPr>
          <w:rFonts w:hint="eastAsia"/>
          <w:sz w:val="22"/>
          <w:szCs w:val="20"/>
        </w:rPr>
        <w:t>℃</w:t>
      </w:r>
      <w:r w:rsidRPr="007D3506">
        <w:rPr>
          <w:rFonts w:cs="Times New Roman" w:hint="eastAsia"/>
          <w:sz w:val="21"/>
          <w:szCs w:val="20"/>
        </w:rPr>
        <w:t>）条件下进行保存和运输，</w:t>
      </w:r>
      <w:r w:rsidRPr="007D3506">
        <w:rPr>
          <w:rFonts w:cs="Times New Roman" w:hint="eastAsia"/>
          <w:color w:val="000000" w:themeColor="text1"/>
          <w:sz w:val="21"/>
          <w:szCs w:val="20"/>
        </w:rPr>
        <w:t>应</w:t>
      </w:r>
      <w:r w:rsidRPr="007D3506">
        <w:rPr>
          <w:rFonts w:cs="Times New Roman" w:hint="eastAsia"/>
          <w:sz w:val="21"/>
          <w:szCs w:val="20"/>
        </w:rPr>
        <w:t>避免保存液和其中的组织样本冻结。</w:t>
      </w:r>
    </w:p>
    <w:p w14:paraId="444127AE" w14:textId="77777777" w:rsidR="007D3506" w:rsidRPr="007D3506" w:rsidRDefault="007D3506" w:rsidP="007D3506">
      <w:pPr>
        <w:autoSpaceDE w:val="0"/>
        <w:autoSpaceDN w:val="0"/>
        <w:ind w:firstLineChars="200" w:firstLine="420"/>
        <w:jc w:val="both"/>
        <w:rPr>
          <w:rFonts w:cs="Times New Roman"/>
          <w:sz w:val="21"/>
          <w:szCs w:val="20"/>
        </w:rPr>
      </w:pPr>
      <w:r w:rsidRPr="007D3506">
        <w:rPr>
          <w:rFonts w:cs="Times New Roman" w:hint="eastAsia"/>
          <w:sz w:val="21"/>
          <w:szCs w:val="20"/>
        </w:rPr>
        <w:t>所使用的保存液宜为组织保存、运输专用，所含成分对组织无毒害作用，不影响组织的生理功能。</w:t>
      </w:r>
    </w:p>
    <w:p w14:paraId="451C4930" w14:textId="77777777" w:rsidR="00385A4D" w:rsidRDefault="00C24552">
      <w:pPr>
        <w:pStyle w:val="afffff2"/>
        <w:spacing w:before="120" w:after="120" w:line="360" w:lineRule="auto"/>
      </w:pPr>
      <w:r>
        <w:t>5</w:t>
      </w:r>
      <w:r>
        <w:rPr>
          <w:rFonts w:hint="eastAsia"/>
        </w:rPr>
        <w:t>.3类器官</w:t>
      </w:r>
      <w:bookmarkStart w:id="157" w:name="OLE_LINK37"/>
      <w:bookmarkStart w:id="158" w:name="OLE_LINK38"/>
      <w:r>
        <w:rPr>
          <w:rFonts w:hint="eastAsia"/>
        </w:rPr>
        <w:t>制备</w:t>
      </w:r>
      <w:bookmarkEnd w:id="157"/>
      <w:bookmarkEnd w:id="158"/>
      <w:r>
        <w:rPr>
          <w:rFonts w:hint="eastAsia"/>
        </w:rPr>
        <w:t>、培养和传代</w:t>
      </w:r>
      <w:bookmarkEnd w:id="154"/>
    </w:p>
    <w:p w14:paraId="69308B7B" w14:textId="0D5012FD" w:rsidR="00385A4D" w:rsidRPr="007D3506" w:rsidRDefault="00C24552">
      <w:pPr>
        <w:pStyle w:val="afd"/>
        <w:spacing w:beforeLines="50" w:before="120" w:afterLines="50" w:after="120" w:line="360" w:lineRule="auto"/>
        <w:ind w:firstLineChars="0" w:firstLine="0"/>
        <w:rPr>
          <w:rStyle w:val="Charc"/>
          <w:rFonts w:hAnsi="黑体"/>
        </w:rPr>
      </w:pPr>
      <w:r w:rsidRPr="007D3506">
        <w:rPr>
          <w:rStyle w:val="Charc"/>
          <w:rFonts w:hAnsi="黑体"/>
        </w:rPr>
        <w:t xml:space="preserve">5.3.1 </w:t>
      </w:r>
      <w:r w:rsidRPr="007D3506">
        <w:rPr>
          <w:rStyle w:val="Charc"/>
          <w:rFonts w:hAnsi="黑体" w:hint="eastAsia"/>
        </w:rPr>
        <w:t>类器官</w:t>
      </w:r>
      <w:r w:rsidRPr="007D3506">
        <w:rPr>
          <w:rFonts w:ascii="黑体" w:eastAsia="黑体" w:hAnsi="黑体" w:hint="eastAsia"/>
        </w:rPr>
        <w:t>制备、</w:t>
      </w:r>
      <w:r w:rsidRPr="007D3506">
        <w:rPr>
          <w:rStyle w:val="Charc"/>
          <w:rFonts w:hAnsi="黑体" w:hint="eastAsia"/>
        </w:rPr>
        <w:t>培养</w:t>
      </w:r>
    </w:p>
    <w:p w14:paraId="53F51D32" w14:textId="79FE9882" w:rsidR="00B56A42" w:rsidRDefault="00B56A42">
      <w:pPr>
        <w:pStyle w:val="afd"/>
        <w:spacing w:beforeLines="50" w:before="120" w:afterLines="50" w:after="120" w:line="360" w:lineRule="auto"/>
        <w:ind w:firstLineChars="0" w:firstLine="0"/>
      </w:pPr>
      <w:r w:rsidRPr="00B56A42">
        <w:rPr>
          <w:rFonts w:hint="eastAsia"/>
        </w:rPr>
        <w:t>类器官制备、培养步骤如下：</w:t>
      </w:r>
    </w:p>
    <w:p w14:paraId="1A5C755F" w14:textId="1948D034" w:rsidR="00EC16B8" w:rsidRDefault="00EC16B8" w:rsidP="00DC74D1">
      <w:pPr>
        <w:pStyle w:val="afffff6"/>
        <w:numPr>
          <w:ilvl w:val="0"/>
          <w:numId w:val="4"/>
        </w:numPr>
        <w:tabs>
          <w:tab w:val="clear" w:pos="851"/>
          <w:tab w:val="left" w:pos="709"/>
        </w:tabs>
        <w:ind w:left="709" w:hanging="287"/>
      </w:pPr>
      <w:r>
        <w:rPr>
          <w:rFonts w:hint="eastAsia"/>
        </w:rPr>
        <w:t>制备前</w:t>
      </w:r>
      <w:r>
        <w:rPr>
          <w:rFonts w:hint="eastAsia"/>
          <w:color w:val="000000" w:themeColor="text1"/>
        </w:rPr>
        <w:t>应</w:t>
      </w:r>
      <w:r>
        <w:rPr>
          <w:rFonts w:hint="eastAsia"/>
        </w:rPr>
        <w:t>对采集的组织样本进行清洗，组织清洗液建议使用置于</w:t>
      </w:r>
      <w:r>
        <w:t>4</w:t>
      </w:r>
      <w:r w:rsidR="00DC74D1" w:rsidRPr="007D3506">
        <w:rPr>
          <w:rFonts w:hint="eastAsia"/>
          <w:sz w:val="22"/>
        </w:rPr>
        <w:t>℃</w:t>
      </w:r>
      <w:r>
        <w:rPr>
          <w:rFonts w:hint="eastAsia"/>
        </w:rPr>
        <w:t>冰箱中预冷处理的DPBS缓冲液，清洗时上下左右迅速摇晃，摇晃力度适中，直至清洗液澄清；</w:t>
      </w:r>
    </w:p>
    <w:p w14:paraId="680F7050" w14:textId="01129849" w:rsidR="00EC16B8" w:rsidRDefault="00EC16B8" w:rsidP="00DC74D1">
      <w:pPr>
        <w:pStyle w:val="afffff6"/>
        <w:numPr>
          <w:ilvl w:val="0"/>
          <w:numId w:val="4"/>
        </w:numPr>
        <w:tabs>
          <w:tab w:val="clear" w:pos="851"/>
          <w:tab w:val="left" w:pos="709"/>
        </w:tabs>
        <w:ind w:left="709" w:hanging="287"/>
      </w:pPr>
      <w:r>
        <w:rPr>
          <w:rFonts w:hint="eastAsia"/>
        </w:rPr>
        <w:t>选择组织消化液和/或机械破碎方法获得细胞簇或单细胞，组织消化液</w:t>
      </w:r>
      <w:r w:rsidRPr="00DC74D1">
        <w:rPr>
          <w:rFonts w:hint="eastAsia"/>
        </w:rPr>
        <w:t>应</w:t>
      </w:r>
      <w:r>
        <w:rPr>
          <w:rFonts w:hint="eastAsia"/>
        </w:rPr>
        <w:t>保证无菌，建议采用胶原酶进行组织消化，结合适当的温和的机械吹打；</w:t>
      </w:r>
    </w:p>
    <w:p w14:paraId="33548CBF" w14:textId="4168E24A" w:rsidR="00EC16B8" w:rsidRDefault="00EC16B8" w:rsidP="00DC74D1">
      <w:pPr>
        <w:pStyle w:val="afffff6"/>
        <w:numPr>
          <w:ilvl w:val="0"/>
          <w:numId w:val="4"/>
        </w:numPr>
        <w:tabs>
          <w:tab w:val="clear" w:pos="851"/>
          <w:tab w:val="left" w:pos="709"/>
        </w:tabs>
        <w:ind w:left="709" w:hanging="287"/>
      </w:pPr>
      <w:r>
        <w:rPr>
          <w:rFonts w:hint="eastAsia"/>
        </w:rPr>
        <w:t>根据组织来源选择合适的培养基，正常乳腺类器官与乳腺肿瘤类器官可依据生长特性选择不同的培养基；</w:t>
      </w:r>
    </w:p>
    <w:p w14:paraId="4DA85380" w14:textId="6FBE0C72" w:rsidR="00EC16B8" w:rsidRDefault="00EC16B8" w:rsidP="00DC74D1">
      <w:pPr>
        <w:pStyle w:val="afffff6"/>
        <w:numPr>
          <w:ilvl w:val="0"/>
          <w:numId w:val="4"/>
        </w:numPr>
        <w:tabs>
          <w:tab w:val="clear" w:pos="851"/>
          <w:tab w:val="left" w:pos="709"/>
        </w:tabs>
        <w:ind w:left="709" w:hanging="287"/>
      </w:pPr>
      <w:r>
        <w:rPr>
          <w:rFonts w:hint="eastAsia"/>
        </w:rPr>
        <w:t>根据实验目的选择</w:t>
      </w:r>
      <w:bookmarkStart w:id="159" w:name="OLE_LINK35"/>
      <w:bookmarkStart w:id="160" w:name="OLE_LINK36"/>
      <w:r>
        <w:rPr>
          <w:rFonts w:hint="eastAsia"/>
        </w:rPr>
        <w:t>合适的</w:t>
      </w:r>
      <w:bookmarkEnd w:id="159"/>
      <w:bookmarkEnd w:id="160"/>
      <w:r>
        <w:rPr>
          <w:rFonts w:hint="eastAsia"/>
        </w:rPr>
        <w:t>支架材料（如基质胶）</w:t>
      </w:r>
      <w:r w:rsidRPr="00DC74D1">
        <w:rPr>
          <w:rFonts w:hint="eastAsia"/>
        </w:rPr>
        <w:t>以支撑细胞进行三维（</w:t>
      </w:r>
      <w:r w:rsidRPr="00DC74D1">
        <w:t>3</w:t>
      </w:r>
      <w:r w:rsidRPr="00DC74D1">
        <w:rPr>
          <w:rFonts w:hint="eastAsia"/>
        </w:rPr>
        <w:t>D）立体生长</w:t>
      </w:r>
      <w:r>
        <w:rPr>
          <w:rFonts w:hint="eastAsia"/>
        </w:rPr>
        <w:t>，以及合适的培养器皿（如细胞培养板或芯片）、培养装置和培养条件。</w:t>
      </w:r>
    </w:p>
    <w:p w14:paraId="4D9846B7" w14:textId="77777777" w:rsidR="00EC16B8" w:rsidRDefault="00EC16B8" w:rsidP="00EC16B8">
      <w:pPr>
        <w:pStyle w:val="afffff6"/>
        <w:spacing w:afterLines="50" w:after="120"/>
        <w:ind w:firstLineChars="200" w:firstLine="420"/>
      </w:pPr>
      <w:r>
        <w:rPr>
          <w:rFonts w:hint="eastAsia"/>
        </w:rPr>
        <w:t>详细操作规程</w:t>
      </w:r>
      <w:bookmarkStart w:id="161" w:name="OLE_LINK43"/>
      <w:bookmarkStart w:id="162" w:name="OLE_LINK44"/>
      <w:r>
        <w:rPr>
          <w:rFonts w:hint="eastAsia"/>
        </w:rPr>
        <w:t>和推荐的方法</w:t>
      </w:r>
      <w:bookmarkEnd w:id="161"/>
      <w:bookmarkEnd w:id="162"/>
      <w:r>
        <w:rPr>
          <w:rFonts w:hint="eastAsia"/>
        </w:rPr>
        <w:t>参见附录A</w:t>
      </w:r>
    </w:p>
    <w:p w14:paraId="2A7DC54C" w14:textId="77777777" w:rsidR="00385A4D" w:rsidRDefault="00C24552">
      <w:pPr>
        <w:pStyle w:val="afffff6"/>
        <w:spacing w:line="360" w:lineRule="auto"/>
        <w:ind w:left="420" w:hangingChars="200" w:hanging="420"/>
      </w:pPr>
      <w:r>
        <w:rPr>
          <w:rStyle w:val="Charc"/>
          <w:rFonts w:hAnsi="黑体"/>
        </w:rPr>
        <w:t xml:space="preserve">5.3.2 </w:t>
      </w:r>
      <w:r>
        <w:rPr>
          <w:rStyle w:val="Charc"/>
          <w:rFonts w:hAnsi="黑体" w:hint="eastAsia"/>
        </w:rPr>
        <w:t>类器官传代</w:t>
      </w:r>
    </w:p>
    <w:p w14:paraId="3606B127" w14:textId="0640B672" w:rsidR="00385A4D" w:rsidRDefault="00C24552">
      <w:pPr>
        <w:pStyle w:val="afffff6"/>
        <w:ind w:firstLineChars="200" w:firstLine="420"/>
      </w:pPr>
      <w:r>
        <w:rPr>
          <w:rFonts w:hint="eastAsia"/>
        </w:rPr>
        <w:t>根据需要对类器官进行传代处理，并记录新培养类器官的代次。</w:t>
      </w:r>
      <w:r w:rsidR="00EC16B8" w:rsidRPr="00EC16B8">
        <w:rPr>
          <w:rFonts w:hint="eastAsia"/>
        </w:rPr>
        <w:t>传代时机的选择依据类器官的大小、活性、使用要求等指标综合判定。</w:t>
      </w:r>
    </w:p>
    <w:p w14:paraId="39C6F604" w14:textId="24B0DB7B" w:rsidR="00385A4D" w:rsidRDefault="00C24552">
      <w:pPr>
        <w:pStyle w:val="afffff6"/>
        <w:ind w:firstLineChars="200" w:firstLine="420"/>
      </w:pPr>
      <w:r>
        <w:rPr>
          <w:rFonts w:hint="eastAsia"/>
        </w:rPr>
        <w:t>详细操作规程</w:t>
      </w:r>
      <w:bookmarkStart w:id="163" w:name="OLE_LINK48"/>
      <w:bookmarkStart w:id="164" w:name="OLE_LINK47"/>
      <w:r>
        <w:rPr>
          <w:rFonts w:hint="eastAsia"/>
        </w:rPr>
        <w:t>和推荐的方法</w:t>
      </w:r>
      <w:bookmarkEnd w:id="163"/>
      <w:bookmarkEnd w:id="164"/>
      <w:r>
        <w:rPr>
          <w:rFonts w:hint="eastAsia"/>
        </w:rPr>
        <w:t>参见附录A</w:t>
      </w:r>
      <w:r w:rsidR="00B56A42">
        <w:rPr>
          <w:rFonts w:hint="eastAsia"/>
        </w:rPr>
        <w:t>。</w:t>
      </w:r>
    </w:p>
    <w:p w14:paraId="20D8D0EB" w14:textId="77777777" w:rsidR="00385A4D" w:rsidRDefault="00C24552">
      <w:pPr>
        <w:pStyle w:val="afffff1"/>
        <w:spacing w:before="240" w:after="240"/>
      </w:pPr>
      <w:bookmarkStart w:id="165" w:name="_Toc124500355"/>
      <w:r>
        <w:t xml:space="preserve">6 </w:t>
      </w:r>
      <w:r>
        <w:rPr>
          <w:rFonts w:hint="eastAsia"/>
        </w:rPr>
        <w:t>类器官冻存和复苏</w:t>
      </w:r>
      <w:bookmarkEnd w:id="165"/>
    </w:p>
    <w:p w14:paraId="38D39C91" w14:textId="77777777" w:rsidR="00385A4D" w:rsidRDefault="00C24552">
      <w:pPr>
        <w:pStyle w:val="afd"/>
        <w:ind w:firstLine="420"/>
      </w:pPr>
      <w:r>
        <w:rPr>
          <w:rFonts w:hint="eastAsia"/>
        </w:rPr>
        <w:t>对正常乳腺类器官及</w:t>
      </w:r>
      <w:r>
        <w:t>乳腺</w:t>
      </w:r>
      <w:r>
        <w:rPr>
          <w:rFonts w:hint="eastAsia"/>
        </w:rPr>
        <w:t>癌</w:t>
      </w:r>
      <w:r>
        <w:t>类器官</w:t>
      </w:r>
      <w:r>
        <w:rPr>
          <w:rFonts w:hint="eastAsia"/>
        </w:rPr>
        <w:t>一般通过梯度降温的方法进行冷冻，然后采用适宜的</w:t>
      </w:r>
      <w:r>
        <w:t>低温</w:t>
      </w:r>
      <w:r>
        <w:rPr>
          <w:rFonts w:hint="eastAsia"/>
        </w:rPr>
        <w:t>条件进行</w:t>
      </w:r>
      <w:r>
        <w:t>保存</w:t>
      </w:r>
      <w:r>
        <w:rPr>
          <w:rFonts w:hint="eastAsia"/>
        </w:rPr>
        <w:t>，</w:t>
      </w:r>
      <w:bookmarkStart w:id="166" w:name="OLE_LINK50"/>
      <w:bookmarkStart w:id="167" w:name="OLE_LINK49"/>
      <w:r>
        <w:rPr>
          <w:rFonts w:hint="eastAsia"/>
          <w:color w:val="000000" w:themeColor="text1"/>
        </w:rPr>
        <w:t>宜</w:t>
      </w:r>
      <w:bookmarkEnd w:id="166"/>
      <w:bookmarkEnd w:id="167"/>
      <w:r>
        <w:rPr>
          <w:rFonts w:hint="eastAsia"/>
        </w:rPr>
        <w:t>尽量避免冻融现象发生，</w:t>
      </w:r>
      <w:r>
        <w:t>记录冻存的条件与时间。</w:t>
      </w:r>
    </w:p>
    <w:p w14:paraId="292A2E4F" w14:textId="77777777" w:rsidR="00385A4D" w:rsidRDefault="00C24552">
      <w:pPr>
        <w:pStyle w:val="afd"/>
        <w:ind w:firstLine="420"/>
        <w:rPr>
          <w:rFonts w:hAnsi="Times New Roman"/>
        </w:rPr>
      </w:pPr>
      <w:r>
        <w:rPr>
          <w:rFonts w:ascii="Times New Roman" w:hint="eastAsia"/>
          <w:szCs w:val="21"/>
        </w:rPr>
        <w:t>人正常乳腺或乳腺癌类器官复苏时，需要先对冻存的类器官在适宜的升温条件下进行解冻处理，</w:t>
      </w:r>
      <w:r>
        <w:rPr>
          <w:rFonts w:ascii="Times New Roman"/>
          <w:szCs w:val="21"/>
        </w:rPr>
        <w:t>去除</w:t>
      </w:r>
      <w:proofErr w:type="gramStart"/>
      <w:r>
        <w:rPr>
          <w:rFonts w:ascii="Times New Roman"/>
          <w:szCs w:val="21"/>
        </w:rPr>
        <w:t>冻存液后</w:t>
      </w:r>
      <w:proofErr w:type="gramEnd"/>
      <w:r>
        <w:rPr>
          <w:rFonts w:ascii="Times New Roman"/>
          <w:szCs w:val="21"/>
        </w:rPr>
        <w:t>进行类器官</w:t>
      </w:r>
      <w:r>
        <w:rPr>
          <w:rFonts w:ascii="Times New Roman" w:hint="eastAsia"/>
          <w:szCs w:val="21"/>
        </w:rPr>
        <w:t>的</w:t>
      </w:r>
      <w:r>
        <w:rPr>
          <w:rFonts w:ascii="Times New Roman"/>
          <w:szCs w:val="21"/>
        </w:rPr>
        <w:t>再次培养或</w:t>
      </w:r>
      <w:r>
        <w:rPr>
          <w:rFonts w:ascii="Times New Roman" w:hint="eastAsia"/>
          <w:szCs w:val="21"/>
        </w:rPr>
        <w:t>其它处理。</w:t>
      </w:r>
      <w:r>
        <w:rPr>
          <w:rFonts w:hAnsi="Times New Roman" w:hint="eastAsia"/>
        </w:rPr>
        <w:t>详细操作规程</w:t>
      </w:r>
      <w:bookmarkStart w:id="168" w:name="OLE_LINK56"/>
      <w:bookmarkStart w:id="169" w:name="OLE_LINK55"/>
      <w:r>
        <w:rPr>
          <w:rFonts w:hint="eastAsia"/>
        </w:rPr>
        <w:t>和推荐的方法</w:t>
      </w:r>
      <w:bookmarkEnd w:id="168"/>
      <w:bookmarkEnd w:id="169"/>
      <w:r>
        <w:rPr>
          <w:rFonts w:hAnsi="Times New Roman" w:hint="eastAsia"/>
        </w:rPr>
        <w:t>参</w:t>
      </w:r>
      <w:r>
        <w:rPr>
          <w:rFonts w:hint="eastAsia"/>
        </w:rPr>
        <w:t>见</w:t>
      </w:r>
      <w:r>
        <w:rPr>
          <w:rFonts w:hAnsi="Times New Roman" w:hint="eastAsia"/>
        </w:rPr>
        <w:t>附录A。</w:t>
      </w:r>
    </w:p>
    <w:p w14:paraId="523F590D" w14:textId="77777777" w:rsidR="00385A4D" w:rsidRDefault="00C24552">
      <w:pPr>
        <w:pStyle w:val="afffff1"/>
        <w:spacing w:before="240" w:after="240"/>
        <w:rPr>
          <w:color w:val="000000" w:themeColor="text1"/>
        </w:rPr>
      </w:pPr>
      <w:bookmarkStart w:id="170" w:name="_Toc124500356"/>
      <w:r>
        <w:rPr>
          <w:color w:val="000000" w:themeColor="text1"/>
        </w:rPr>
        <w:t xml:space="preserve">7 </w:t>
      </w:r>
      <w:r>
        <w:rPr>
          <w:rFonts w:hint="eastAsia"/>
          <w:color w:val="000000" w:themeColor="text1"/>
        </w:rPr>
        <w:t>类器官鉴定</w:t>
      </w:r>
      <w:bookmarkEnd w:id="170"/>
      <w:r>
        <w:rPr>
          <w:color w:val="000000" w:themeColor="text1"/>
        </w:rPr>
        <w:t xml:space="preserve"> </w:t>
      </w:r>
    </w:p>
    <w:p w14:paraId="2EDFC6B2" w14:textId="77777777" w:rsidR="00EC16B8" w:rsidRPr="00EC16B8" w:rsidRDefault="00EC16B8" w:rsidP="00EC16B8">
      <w:pPr>
        <w:pStyle w:val="afd"/>
        <w:ind w:firstLine="420"/>
      </w:pPr>
      <w:r w:rsidRPr="00EC16B8">
        <w:rPr>
          <w:rFonts w:hint="eastAsia"/>
        </w:rPr>
        <w:t>根据需要对建立的类器官进行鉴定，合理设定鉴定内容，可参考的鉴定指标如：类器官显微镜下的形态学、类器官组织学特征、类器官</w:t>
      </w:r>
      <w:r w:rsidRPr="00EC16B8">
        <w:t>分子</w:t>
      </w:r>
      <w:r w:rsidRPr="00EC16B8">
        <w:rPr>
          <w:rFonts w:hint="eastAsia"/>
        </w:rPr>
        <w:t>分型、类器官细胞活性等。</w:t>
      </w:r>
    </w:p>
    <w:p w14:paraId="59D66B83" w14:textId="77777777" w:rsidR="00EC16B8" w:rsidRPr="00EC16B8" w:rsidRDefault="00EC16B8" w:rsidP="00EC16B8">
      <w:pPr>
        <w:pStyle w:val="afd"/>
        <w:ind w:firstLine="420"/>
      </w:pPr>
      <w:r w:rsidRPr="00EC16B8">
        <w:rPr>
          <w:rFonts w:hint="eastAsia"/>
        </w:rPr>
        <w:t>详细操作规程和推荐的方法参见附录</w:t>
      </w:r>
      <w:r w:rsidRPr="00EC16B8">
        <w:t>B</w:t>
      </w:r>
      <w:r w:rsidRPr="00EC16B8">
        <w:rPr>
          <w:rFonts w:hint="eastAsia"/>
        </w:rPr>
        <w:t>。</w:t>
      </w:r>
    </w:p>
    <w:p w14:paraId="71332D23" w14:textId="77777777" w:rsidR="00EC16B8" w:rsidRPr="00EC16B8" w:rsidRDefault="00EC16B8">
      <w:pPr>
        <w:pStyle w:val="afd"/>
        <w:ind w:firstLine="420"/>
      </w:pPr>
    </w:p>
    <w:p w14:paraId="61C37CE7" w14:textId="77777777" w:rsidR="00385A4D" w:rsidRDefault="00C24552">
      <w:pPr>
        <w:pStyle w:val="afffff1"/>
        <w:spacing w:before="240" w:after="240"/>
        <w:rPr>
          <w:color w:val="000000" w:themeColor="text1"/>
        </w:rPr>
      </w:pPr>
      <w:bookmarkStart w:id="171" w:name="_Toc124500357"/>
      <w:r>
        <w:rPr>
          <w:color w:val="000000" w:themeColor="text1"/>
        </w:rPr>
        <w:t xml:space="preserve">8 </w:t>
      </w:r>
      <w:r>
        <w:rPr>
          <w:rFonts w:hint="eastAsia"/>
          <w:color w:val="000000" w:themeColor="text1"/>
        </w:rPr>
        <w:t>数据管理</w:t>
      </w:r>
      <w:bookmarkEnd w:id="171"/>
    </w:p>
    <w:p w14:paraId="239BA7CD" w14:textId="77777777" w:rsidR="00385A4D" w:rsidRDefault="00C24552">
      <w:pPr>
        <w:pStyle w:val="afd"/>
        <w:spacing w:before="120" w:after="120"/>
        <w:ind w:firstLine="420"/>
      </w:pPr>
      <w:bookmarkStart w:id="172" w:name="OLE_LINK52"/>
      <w:bookmarkStart w:id="173" w:name="OLE_LINK51"/>
      <w:r>
        <w:rPr>
          <w:rFonts w:hint="eastAsia"/>
          <w:color w:val="000000" w:themeColor="text1"/>
        </w:rPr>
        <w:t>宜</w:t>
      </w:r>
      <w:bookmarkEnd w:id="172"/>
      <w:bookmarkEnd w:id="173"/>
      <w:r>
        <w:rPr>
          <w:rFonts w:hint="eastAsia"/>
        </w:rPr>
        <w:t>结合类器官的使用目的，制定数据管理规范，包括但不限于数据内容及保存时间、数据管理与使用的权限及责任。</w:t>
      </w:r>
    </w:p>
    <w:p w14:paraId="25811CF2" w14:textId="77777777" w:rsidR="00385A4D" w:rsidRDefault="00C24552">
      <w:pPr>
        <w:pStyle w:val="afd"/>
        <w:spacing w:before="120" w:after="120"/>
        <w:ind w:firstLine="420"/>
      </w:pPr>
      <w:r>
        <w:rPr>
          <w:rFonts w:hint="eastAsia"/>
        </w:rPr>
        <w:t>详细的临床样本数据管理可参照</w:t>
      </w:r>
      <w:r>
        <w:t>国家药品监督管理局（NMPA）颁布</w:t>
      </w:r>
      <w:r>
        <w:rPr>
          <w:rFonts w:hint="eastAsia"/>
        </w:rPr>
        <w:t>的</w:t>
      </w:r>
      <w:bookmarkStart w:id="174" w:name="OLE_LINK3"/>
      <w:bookmarkStart w:id="175" w:name="OLE_LINK4"/>
      <w:r>
        <w:rPr>
          <w:rFonts w:hint="eastAsia"/>
        </w:rPr>
        <w:t>《</w:t>
      </w:r>
      <w:r>
        <w:t>药物临床试验质量管理规范》</w:t>
      </w:r>
      <w:bookmarkEnd w:id="174"/>
      <w:bookmarkEnd w:id="175"/>
      <w:r>
        <w:t>(GCP)</w:t>
      </w:r>
      <w:r>
        <w:rPr>
          <w:rFonts w:hint="eastAsia"/>
        </w:rPr>
        <w:t>中的数据管理部分内容。</w:t>
      </w:r>
    </w:p>
    <w:p w14:paraId="65402F9A" w14:textId="77777777" w:rsidR="00385A4D" w:rsidRDefault="00C24552">
      <w:pPr>
        <w:pStyle w:val="afffff1"/>
        <w:spacing w:before="240" w:after="240"/>
        <w:rPr>
          <w:color w:val="000000" w:themeColor="text1"/>
        </w:rPr>
      </w:pPr>
      <w:bookmarkStart w:id="176" w:name="_Toc124500358"/>
      <w:r>
        <w:rPr>
          <w:color w:val="000000" w:themeColor="text1"/>
        </w:rPr>
        <w:t xml:space="preserve">9 </w:t>
      </w:r>
      <w:r>
        <w:rPr>
          <w:rFonts w:hint="eastAsia"/>
          <w:color w:val="000000" w:themeColor="text1"/>
        </w:rPr>
        <w:t>废弃物处理</w:t>
      </w:r>
      <w:bookmarkEnd w:id="176"/>
    </w:p>
    <w:p w14:paraId="6A6F0FEB" w14:textId="2B106706" w:rsidR="00385A4D" w:rsidRDefault="00C24552">
      <w:pPr>
        <w:pStyle w:val="afd"/>
        <w:ind w:firstLine="420"/>
      </w:pPr>
      <w:r>
        <w:rPr>
          <w:rFonts w:hint="eastAsia"/>
        </w:rPr>
        <w:t>在组织样本</w:t>
      </w:r>
      <w:r w:rsidR="00210A79">
        <w:rPr>
          <w:rFonts w:hint="eastAsia"/>
        </w:rPr>
        <w:t>处理</w:t>
      </w:r>
      <w:r>
        <w:rPr>
          <w:rFonts w:hint="eastAsia"/>
        </w:rPr>
        <w:t>、类器官培养、鉴定和冻存等操作过程中产生的废弃物，</w:t>
      </w:r>
      <w:r w:rsidR="00EC16B8">
        <w:rPr>
          <w:rFonts w:hint="eastAsia"/>
        </w:rPr>
        <w:t>应</w:t>
      </w:r>
      <w:r>
        <w:rPr>
          <w:rFonts w:hint="eastAsia"/>
        </w:rPr>
        <w:t>按照</w:t>
      </w:r>
      <w:r>
        <w:t>GB 19489</w:t>
      </w:r>
      <w:r>
        <w:rPr>
          <w:rFonts w:hint="eastAsia"/>
        </w:rPr>
        <w:t>和</w:t>
      </w:r>
      <w:r>
        <w:t>GB 39707-2020</w:t>
      </w:r>
      <w:r>
        <w:rPr>
          <w:rFonts w:hint="eastAsia"/>
        </w:rPr>
        <w:t>的要求，遵循医疗废弃物处理规范丢弃到指定地点妥善处置。对于使用过的类器官或不合格的类器官须严格按照生物样本处置与管理规范操作。</w:t>
      </w:r>
    </w:p>
    <w:p w14:paraId="41C29691" w14:textId="77777777" w:rsidR="00385A4D" w:rsidRDefault="00C24552">
      <w:pPr>
        <w:pStyle w:val="afffff1"/>
        <w:spacing w:before="240" w:after="240"/>
        <w:rPr>
          <w:color w:val="000000" w:themeColor="text1"/>
        </w:rPr>
      </w:pPr>
      <w:bookmarkStart w:id="177" w:name="_Toc124500359"/>
      <w:r>
        <w:rPr>
          <w:color w:val="000000" w:themeColor="text1"/>
        </w:rPr>
        <w:t>10</w:t>
      </w:r>
      <w:r>
        <w:rPr>
          <w:rFonts w:hint="eastAsia"/>
          <w:color w:val="000000" w:themeColor="text1"/>
        </w:rPr>
        <w:t>质量控制</w:t>
      </w:r>
      <w:bookmarkEnd w:id="177"/>
    </w:p>
    <w:p w14:paraId="61171D9A" w14:textId="77777777" w:rsidR="00385A4D" w:rsidRDefault="00C24552">
      <w:pPr>
        <w:pStyle w:val="afd"/>
        <w:spacing w:before="120" w:after="120"/>
        <w:ind w:firstLine="420"/>
      </w:pPr>
      <w:r>
        <w:rPr>
          <w:rFonts w:hint="eastAsia"/>
        </w:rPr>
        <w:t>类器官的质量控制包括但不限于类器官光镜下形态学观察，类器官细胞活力鉴定和类器官常见标志物表达，如Ki</w:t>
      </w:r>
      <w:r>
        <w:t>67</w:t>
      </w:r>
      <w:r>
        <w:rPr>
          <w:rFonts w:hint="eastAsia"/>
        </w:rPr>
        <w:t>增殖指标的表达等。类器官培养状态鉴定参</w:t>
      </w:r>
      <w:bookmarkStart w:id="178" w:name="OLE_LINK53"/>
      <w:bookmarkStart w:id="179" w:name="OLE_LINK54"/>
      <w:r>
        <w:rPr>
          <w:rFonts w:hint="eastAsia"/>
        </w:rPr>
        <w:t>见</w:t>
      </w:r>
      <w:bookmarkEnd w:id="178"/>
      <w:bookmarkEnd w:id="179"/>
      <w:r>
        <w:rPr>
          <w:rFonts w:hint="eastAsia"/>
        </w:rPr>
        <w:t xml:space="preserve">附录 </w:t>
      </w:r>
      <w:r>
        <w:rPr>
          <w:rFonts w:ascii="Times New Roman"/>
        </w:rPr>
        <w:t>B</w:t>
      </w:r>
      <w:r>
        <w:rPr>
          <w:rFonts w:hint="eastAsia"/>
        </w:rPr>
        <w:t>。</w:t>
      </w:r>
    </w:p>
    <w:p w14:paraId="4ED7907C" w14:textId="77777777" w:rsidR="00385A4D" w:rsidRDefault="00385A4D">
      <w:pPr>
        <w:pStyle w:val="Default"/>
        <w:rPr>
          <w:rFonts w:hAnsi="宋体"/>
          <w:sz w:val="21"/>
          <w:szCs w:val="21"/>
        </w:rPr>
      </w:pPr>
    </w:p>
    <w:p w14:paraId="3ECEC255" w14:textId="77777777" w:rsidR="00385A4D" w:rsidRDefault="00C24552">
      <w:pPr>
        <w:pStyle w:val="afffffffffffffff1"/>
        <w:spacing w:before="0" w:after="0"/>
        <w:rPr>
          <w:color w:val="000000" w:themeColor="text1"/>
          <w:sz w:val="21"/>
          <w:szCs w:val="21"/>
        </w:rPr>
      </w:pPr>
      <w:bookmarkStart w:id="180" w:name="_Toc87940830"/>
      <w:bookmarkStart w:id="181" w:name="_Toc123658325"/>
      <w:bookmarkStart w:id="182" w:name="_Toc123658055"/>
      <w:bookmarkStart w:id="183" w:name="_Toc124500360"/>
      <w:bookmarkStart w:id="184" w:name="_Toc123658959"/>
      <w:r>
        <w:rPr>
          <w:rFonts w:hint="eastAsia"/>
          <w:color w:val="000000" w:themeColor="text1"/>
          <w:sz w:val="21"/>
          <w:szCs w:val="21"/>
        </w:rPr>
        <w:t xml:space="preserve">附  录  </w:t>
      </w:r>
      <w:r>
        <w:rPr>
          <w:color w:val="000000" w:themeColor="text1"/>
          <w:sz w:val="21"/>
          <w:szCs w:val="21"/>
        </w:rPr>
        <w:t xml:space="preserve"> A</w:t>
      </w:r>
      <w:bookmarkEnd w:id="180"/>
      <w:bookmarkEnd w:id="181"/>
      <w:bookmarkEnd w:id="182"/>
      <w:bookmarkEnd w:id="183"/>
      <w:bookmarkEnd w:id="184"/>
    </w:p>
    <w:p w14:paraId="1D021631" w14:textId="77777777" w:rsidR="00385A4D" w:rsidRDefault="00C24552">
      <w:pPr>
        <w:pStyle w:val="ae"/>
        <w:widowControl w:val="0"/>
        <w:ind w:firstLineChars="0" w:firstLine="0"/>
        <w:jc w:val="center"/>
        <w:rPr>
          <w:rFonts w:ascii="黑体" w:eastAsia="黑体" w:hAnsi="黑体"/>
          <w:color w:val="000000" w:themeColor="text1"/>
          <w:szCs w:val="21"/>
        </w:rPr>
      </w:pPr>
      <w:r>
        <w:rPr>
          <w:rFonts w:ascii="黑体" w:eastAsia="黑体" w:hAnsi="黑体" w:hint="eastAsia"/>
          <w:color w:val="000000" w:themeColor="text1"/>
          <w:szCs w:val="21"/>
        </w:rPr>
        <w:t>（资料性）</w:t>
      </w:r>
    </w:p>
    <w:p w14:paraId="741A0B12" w14:textId="77777777" w:rsidR="00385A4D" w:rsidRDefault="00C24552">
      <w:pPr>
        <w:pStyle w:val="afff8"/>
        <w:spacing w:before="60" w:after="120"/>
        <w:rPr>
          <w:color w:val="000000" w:themeColor="text1"/>
        </w:rPr>
      </w:pPr>
      <w:bookmarkStart w:id="185" w:name="_Toc120534293"/>
      <w:bookmarkStart w:id="186" w:name="_Toc120291981"/>
      <w:bookmarkStart w:id="187" w:name="_Toc120290922"/>
      <w:bookmarkStart w:id="188" w:name="_Toc124500361"/>
      <w:r>
        <w:rPr>
          <w:rFonts w:hint="eastAsia"/>
          <w:color w:val="000000" w:themeColor="text1"/>
        </w:rPr>
        <w:t>人正常乳腺及乳腺癌类器官制备、冻存和复苏</w:t>
      </w:r>
      <w:bookmarkEnd w:id="185"/>
      <w:bookmarkEnd w:id="186"/>
      <w:bookmarkEnd w:id="187"/>
      <w:r>
        <w:rPr>
          <w:rFonts w:hint="eastAsia"/>
          <w:color w:val="000000" w:themeColor="text1"/>
        </w:rPr>
        <w:t>操作要点</w:t>
      </w:r>
      <w:bookmarkEnd w:id="188"/>
    </w:p>
    <w:p w14:paraId="2627B75D" w14:textId="77777777" w:rsidR="00385A4D" w:rsidRDefault="00385A4D">
      <w:pPr>
        <w:rPr>
          <w:rFonts w:ascii="Times New Roman" w:hAnsi="Times New Roman"/>
          <w:color w:val="000000" w:themeColor="text1"/>
          <w:szCs w:val="22"/>
        </w:rPr>
      </w:pPr>
    </w:p>
    <w:p w14:paraId="5CB22E25" w14:textId="77777777" w:rsidR="00385A4D" w:rsidRDefault="00C24552">
      <w:pPr>
        <w:pStyle w:val="afffff2"/>
        <w:spacing w:before="120" w:after="120"/>
      </w:pPr>
      <w:bookmarkStart w:id="189" w:name="_Toc124500362"/>
      <w:r>
        <w:t xml:space="preserve">A.1 </w:t>
      </w:r>
      <w:r>
        <w:rPr>
          <w:rFonts w:hint="eastAsia"/>
        </w:rPr>
        <w:t>仪器设备</w:t>
      </w:r>
      <w:r>
        <w:t>及</w:t>
      </w:r>
      <w:r>
        <w:rPr>
          <w:rFonts w:hint="eastAsia"/>
        </w:rPr>
        <w:t>试剂耗材</w:t>
      </w:r>
      <w:bookmarkEnd w:id="189"/>
    </w:p>
    <w:p w14:paraId="3AA12698" w14:textId="77777777" w:rsidR="00385A4D" w:rsidRDefault="00C24552">
      <w:pPr>
        <w:tabs>
          <w:tab w:val="left" w:pos="851"/>
        </w:tabs>
        <w:spacing w:beforeLines="50" w:before="120" w:afterLines="50" w:after="120" w:line="272" w:lineRule="exact"/>
        <w:jc w:val="both"/>
        <w:rPr>
          <w:rFonts w:ascii="Times New Roman" w:hAnsi="Times New Roman" w:cs="Times New Roman"/>
          <w:color w:val="000000" w:themeColor="text1"/>
          <w:sz w:val="21"/>
          <w:szCs w:val="21"/>
        </w:rPr>
      </w:pPr>
      <w:r>
        <w:rPr>
          <w:rStyle w:val="Chard"/>
          <w:rFonts w:ascii="黑体" w:eastAsia="黑体" w:hAnsi="黑体" w:cs="黑体"/>
          <w:color w:val="000000" w:themeColor="text1"/>
          <w:sz w:val="21"/>
          <w:szCs w:val="21"/>
        </w:rPr>
        <w:t xml:space="preserve">A.1.1 </w:t>
      </w:r>
      <w:r>
        <w:rPr>
          <w:rStyle w:val="Chard"/>
          <w:rFonts w:ascii="黑体" w:eastAsia="黑体" w:hAnsi="黑体" w:cs="黑体" w:hint="eastAsia"/>
          <w:color w:val="000000" w:themeColor="text1"/>
          <w:sz w:val="21"/>
          <w:szCs w:val="21"/>
        </w:rPr>
        <w:t>仪器设备</w:t>
      </w:r>
      <w:bookmarkStart w:id="190" w:name="OLE_LINK16"/>
      <w:bookmarkStart w:id="191" w:name="OLE_LINK15"/>
    </w:p>
    <w:bookmarkEnd w:id="190"/>
    <w:bookmarkEnd w:id="191"/>
    <w:p w14:paraId="5352774D" w14:textId="74EABF36" w:rsidR="00385A4D" w:rsidRDefault="00C24552">
      <w:pPr>
        <w:pStyle w:val="afd"/>
        <w:tabs>
          <w:tab w:val="left" w:pos="851"/>
        </w:tabs>
        <w:spacing w:beforeLines="50" w:before="120" w:afterLines="50" w:after="120" w:line="272" w:lineRule="exact"/>
        <w:ind w:firstLine="420"/>
        <w:rPr>
          <w:rFonts w:cs="宋体"/>
          <w:color w:val="000000" w:themeColor="text1"/>
        </w:rPr>
      </w:pPr>
      <w:r>
        <w:rPr>
          <w:rFonts w:cs="宋体" w:hint="eastAsia"/>
          <w:color w:val="000000" w:themeColor="text1"/>
        </w:rPr>
        <w:t>生物安全柜、低温离心机、二氧化碳细胞培养</w:t>
      </w:r>
      <w:r>
        <w:rPr>
          <w:rFonts w:cs="宋体" w:hint="eastAsia"/>
          <w:color w:val="000000" w:themeColor="text1"/>
          <w:szCs w:val="24"/>
        </w:rPr>
        <w:t>孵</w:t>
      </w:r>
      <w:r>
        <w:rPr>
          <w:rFonts w:cs="宋体" w:hint="eastAsia"/>
          <w:color w:val="000000" w:themeColor="text1"/>
        </w:rPr>
        <w:t>箱、光学显微镜、</w:t>
      </w:r>
      <w:r w:rsidR="00252D88">
        <w:rPr>
          <w:rFonts w:cs="宋体"/>
          <w:color w:val="000000" w:themeColor="text1"/>
        </w:rPr>
        <w:t>37</w:t>
      </w:r>
      <w:r>
        <w:rPr>
          <w:rFonts w:cs="宋体" w:hint="eastAsia"/>
          <w:color w:val="000000" w:themeColor="text1"/>
          <w:sz w:val="22"/>
        </w:rPr>
        <w:t>℃</w:t>
      </w:r>
      <w:r>
        <w:rPr>
          <w:rFonts w:cs="宋体" w:hint="eastAsia"/>
          <w:color w:val="000000" w:themeColor="text1"/>
        </w:rPr>
        <w:t>水浴锅、低温冰箱（</w:t>
      </w:r>
      <w:r w:rsidR="00252D88">
        <w:rPr>
          <w:rFonts w:cs="宋体"/>
          <w:color w:val="000000" w:themeColor="text1"/>
        </w:rPr>
        <w:t>4</w:t>
      </w:r>
      <w:r>
        <w:rPr>
          <w:rFonts w:cs="宋体" w:hint="eastAsia"/>
          <w:color w:val="000000" w:themeColor="text1"/>
          <w:sz w:val="22"/>
        </w:rPr>
        <w:t>℃、</w:t>
      </w:r>
      <w:r w:rsidR="00252D88">
        <w:rPr>
          <w:rFonts w:cs="宋体"/>
          <w:color w:val="000000" w:themeColor="text1"/>
        </w:rPr>
        <w:t>-20</w:t>
      </w:r>
      <w:r>
        <w:rPr>
          <w:rFonts w:cs="宋体" w:hint="eastAsia"/>
          <w:color w:val="000000" w:themeColor="text1"/>
          <w:sz w:val="22"/>
        </w:rPr>
        <w:t>℃、</w:t>
      </w:r>
      <w:r w:rsidR="00252D88">
        <w:rPr>
          <w:rFonts w:cs="宋体"/>
          <w:color w:val="000000" w:themeColor="text1"/>
        </w:rPr>
        <w:t>-80</w:t>
      </w:r>
      <w:r>
        <w:rPr>
          <w:rFonts w:cs="宋体" w:hint="eastAsia"/>
          <w:color w:val="000000" w:themeColor="text1"/>
          <w:sz w:val="22"/>
        </w:rPr>
        <w:t>℃</w:t>
      </w:r>
      <w:r>
        <w:rPr>
          <w:rFonts w:cs="宋体" w:hint="eastAsia"/>
          <w:color w:val="000000" w:themeColor="text1"/>
        </w:rPr>
        <w:t>）、液氮罐等。</w:t>
      </w:r>
    </w:p>
    <w:p w14:paraId="1DB795E6" w14:textId="77777777" w:rsidR="00385A4D" w:rsidRDefault="00C24552">
      <w:pPr>
        <w:tabs>
          <w:tab w:val="left" w:pos="851"/>
        </w:tabs>
        <w:spacing w:beforeLines="50" w:before="120" w:afterLines="50" w:after="120" w:line="272" w:lineRule="exact"/>
        <w:jc w:val="both"/>
        <w:rPr>
          <w:rFonts w:ascii="黑体" w:eastAsia="黑体" w:hAnsi="黑体" w:cs="Times New Roman"/>
          <w:color w:val="000000" w:themeColor="text1"/>
          <w:sz w:val="21"/>
          <w:szCs w:val="21"/>
        </w:rPr>
      </w:pPr>
      <w:r>
        <w:rPr>
          <w:rStyle w:val="Chard"/>
          <w:rFonts w:ascii="黑体" w:eastAsia="黑体" w:hAnsi="黑体" w:cs="黑体"/>
          <w:color w:val="000000" w:themeColor="text1"/>
          <w:sz w:val="21"/>
          <w:szCs w:val="21"/>
        </w:rPr>
        <w:t xml:space="preserve">A.1.2 </w:t>
      </w:r>
      <w:r>
        <w:rPr>
          <w:rStyle w:val="Chard"/>
          <w:rFonts w:ascii="黑体" w:eastAsia="黑体" w:hAnsi="黑体" w:cs="黑体" w:hint="eastAsia"/>
          <w:color w:val="000000" w:themeColor="text1"/>
          <w:sz w:val="21"/>
          <w:szCs w:val="21"/>
        </w:rPr>
        <w:t>耗材</w:t>
      </w:r>
    </w:p>
    <w:p w14:paraId="26FE52A0" w14:textId="77777777" w:rsidR="00385A4D" w:rsidRDefault="00C24552">
      <w:pPr>
        <w:pStyle w:val="afd"/>
        <w:tabs>
          <w:tab w:val="left" w:pos="851"/>
        </w:tabs>
        <w:spacing w:beforeLines="50" w:before="120" w:afterLines="50" w:after="120" w:line="272" w:lineRule="exact"/>
        <w:ind w:firstLine="420"/>
        <w:rPr>
          <w:rFonts w:cs="宋体"/>
          <w:color w:val="000000" w:themeColor="text1"/>
        </w:rPr>
      </w:pPr>
      <w:r>
        <w:rPr>
          <w:rFonts w:cs="宋体" w:hint="eastAsia"/>
          <w:color w:val="000000" w:themeColor="text1"/>
        </w:rPr>
        <w:t>细胞培养孔板或芯片、</w:t>
      </w:r>
      <w:r>
        <w:rPr>
          <w:rFonts w:cs="宋体"/>
          <w:color w:val="000000" w:themeColor="text1"/>
        </w:rPr>
        <w:t>15</w:t>
      </w:r>
      <w:r>
        <w:rPr>
          <w:rFonts w:cs="宋体" w:hint="eastAsia"/>
          <w:color w:val="000000" w:themeColor="text1"/>
        </w:rPr>
        <w:t xml:space="preserve"> </w:t>
      </w:r>
      <w:r>
        <w:rPr>
          <w:rFonts w:cs="宋体"/>
          <w:color w:val="000000" w:themeColor="text1"/>
        </w:rPr>
        <w:t>mL</w:t>
      </w:r>
      <w:r>
        <w:rPr>
          <w:rFonts w:cs="宋体" w:hint="eastAsia"/>
          <w:color w:val="000000" w:themeColor="text1"/>
        </w:rPr>
        <w:t>和</w:t>
      </w:r>
      <w:r>
        <w:rPr>
          <w:rFonts w:cs="宋体"/>
          <w:color w:val="000000" w:themeColor="text1"/>
        </w:rPr>
        <w:t>50</w:t>
      </w:r>
      <w:r>
        <w:rPr>
          <w:rFonts w:cs="宋体" w:hint="eastAsia"/>
          <w:color w:val="000000" w:themeColor="text1"/>
        </w:rPr>
        <w:t xml:space="preserve"> </w:t>
      </w:r>
      <w:r>
        <w:rPr>
          <w:rFonts w:cs="宋体"/>
          <w:color w:val="000000" w:themeColor="text1"/>
        </w:rPr>
        <w:t>mL</w:t>
      </w:r>
      <w:r>
        <w:rPr>
          <w:rFonts w:cs="宋体" w:hint="eastAsia"/>
          <w:color w:val="000000" w:themeColor="text1"/>
        </w:rPr>
        <w:t>无菌离心管、</w:t>
      </w:r>
      <w:proofErr w:type="gramStart"/>
      <w:r>
        <w:rPr>
          <w:rFonts w:cs="宋体" w:hint="eastAsia"/>
          <w:color w:val="000000" w:themeColor="text1"/>
        </w:rPr>
        <w:t>各种移液器</w:t>
      </w:r>
      <w:proofErr w:type="gramEnd"/>
      <w:r>
        <w:rPr>
          <w:rFonts w:cs="宋体" w:hint="eastAsia"/>
          <w:color w:val="000000" w:themeColor="text1"/>
        </w:rPr>
        <w:t>和吸头、无菌镊子、无菌眼科剪、细胞冻存盒、细胞冻存管等。</w:t>
      </w:r>
    </w:p>
    <w:p w14:paraId="05B49534" w14:textId="77777777" w:rsidR="00385A4D" w:rsidRDefault="00C24552">
      <w:pPr>
        <w:tabs>
          <w:tab w:val="left" w:pos="851"/>
        </w:tabs>
        <w:spacing w:beforeLines="50" w:before="120" w:afterLines="50" w:after="120" w:line="272" w:lineRule="exact"/>
        <w:jc w:val="both"/>
        <w:rPr>
          <w:rFonts w:ascii="黑体" w:eastAsia="黑体" w:hAnsi="黑体" w:cs="Times New Roman"/>
          <w:color w:val="000000" w:themeColor="text1"/>
          <w:sz w:val="21"/>
          <w:szCs w:val="21"/>
        </w:rPr>
      </w:pPr>
      <w:r>
        <w:rPr>
          <w:rStyle w:val="Chard"/>
          <w:rFonts w:ascii="黑体" w:eastAsia="黑体" w:hAnsi="黑体" w:cs="黑体"/>
          <w:color w:val="000000" w:themeColor="text1"/>
          <w:sz w:val="21"/>
          <w:szCs w:val="21"/>
        </w:rPr>
        <w:t xml:space="preserve">A.1.3 </w:t>
      </w:r>
      <w:r>
        <w:rPr>
          <w:rStyle w:val="Chard"/>
          <w:rFonts w:ascii="黑体" w:eastAsia="黑体" w:hAnsi="黑体" w:cs="黑体" w:hint="eastAsia"/>
          <w:color w:val="000000" w:themeColor="text1"/>
          <w:sz w:val="21"/>
          <w:szCs w:val="21"/>
        </w:rPr>
        <w:t>试剂</w:t>
      </w:r>
    </w:p>
    <w:p w14:paraId="7BCC8D88" w14:textId="77777777" w:rsidR="00385A4D" w:rsidRDefault="00C24552">
      <w:pPr>
        <w:pStyle w:val="afd"/>
        <w:tabs>
          <w:tab w:val="left" w:pos="851"/>
        </w:tabs>
        <w:spacing w:beforeLines="50" w:before="120" w:afterLines="50" w:after="120" w:line="272" w:lineRule="exact"/>
        <w:ind w:firstLine="420"/>
        <w:rPr>
          <w:rFonts w:cs="宋体"/>
          <w:color w:val="000000" w:themeColor="text1"/>
        </w:rPr>
      </w:pPr>
      <w:r>
        <w:rPr>
          <w:rFonts w:cs="宋体" w:hint="eastAsia"/>
          <w:color w:val="000000" w:themeColor="text1"/>
        </w:rPr>
        <w:t>组织保存液、</w:t>
      </w:r>
      <w:r>
        <w:rPr>
          <w:rFonts w:cs="宋体"/>
          <w:color w:val="000000" w:themeColor="text1"/>
        </w:rPr>
        <w:t>DPBS</w:t>
      </w:r>
      <w:r>
        <w:rPr>
          <w:rFonts w:cs="宋体" w:hint="eastAsia"/>
          <w:color w:val="000000" w:themeColor="text1"/>
        </w:rPr>
        <w:t>、胶原酶、</w:t>
      </w:r>
      <w:r>
        <w:rPr>
          <w:rFonts w:hint="eastAsia"/>
          <w:color w:val="000000" w:themeColor="text1"/>
        </w:rPr>
        <w:t>支架</w:t>
      </w:r>
      <w:r>
        <w:rPr>
          <w:rFonts w:cs="宋体" w:hint="eastAsia"/>
          <w:color w:val="000000" w:themeColor="text1"/>
        </w:rPr>
        <w:t>材料、类器官培养基、细胞级别二甲基亚砜等。</w:t>
      </w:r>
    </w:p>
    <w:p w14:paraId="715E8999" w14:textId="77777777" w:rsidR="00385A4D" w:rsidRDefault="00C24552">
      <w:pPr>
        <w:pStyle w:val="afffb"/>
        <w:spacing w:before="120" w:after="120"/>
        <w:rPr>
          <w:lang w:val="zh-TW"/>
        </w:rPr>
      </w:pPr>
      <w:r>
        <w:t>A.1.4</w:t>
      </w:r>
      <w:r>
        <w:rPr>
          <w:rFonts w:hint="eastAsia"/>
        </w:rPr>
        <w:t xml:space="preserve"> </w:t>
      </w:r>
      <w:bookmarkStart w:id="192" w:name="OLE_LINK57"/>
      <w:bookmarkStart w:id="193" w:name="OLE_LINK58"/>
      <w:r>
        <w:rPr>
          <w:lang w:val="zh-TW" w:eastAsia="zh-TW"/>
        </w:rPr>
        <w:t>正常乳腺类器官培养基</w:t>
      </w:r>
      <w:bookmarkEnd w:id="192"/>
      <w:bookmarkEnd w:id="193"/>
    </w:p>
    <w:p w14:paraId="52D1A1B3" w14:textId="77777777" w:rsidR="00385A4D" w:rsidRDefault="00C24552">
      <w:pPr>
        <w:pStyle w:val="afffb"/>
        <w:spacing w:before="120" w:after="120"/>
        <w:ind w:firstLineChars="200" w:firstLine="420"/>
        <w:rPr>
          <w:rFonts w:ascii="宋体" w:eastAsia="宋体" w:hAnsi="宋体"/>
          <w:lang w:val="zh-TW"/>
        </w:rPr>
      </w:pPr>
      <w:bookmarkStart w:id="194" w:name="OLE_LINK59"/>
      <w:bookmarkStart w:id="195" w:name="OLE_LINK60"/>
      <w:r>
        <w:rPr>
          <w:rFonts w:ascii="宋体" w:eastAsia="宋体" w:hAnsi="宋体" w:hint="eastAsia"/>
          <w:lang w:val="zh-TW"/>
        </w:rPr>
        <w:t>推荐的</w:t>
      </w:r>
      <w:bookmarkEnd w:id="194"/>
      <w:bookmarkEnd w:id="195"/>
      <w:r>
        <w:rPr>
          <w:rFonts w:ascii="宋体" w:eastAsia="宋体" w:hAnsi="宋体" w:hint="eastAsia"/>
          <w:lang w:val="zh-TW" w:eastAsia="zh-TW"/>
        </w:rPr>
        <w:t>正常乳腺类器官培养基</w:t>
      </w:r>
      <w:r>
        <w:rPr>
          <w:rFonts w:ascii="宋体" w:eastAsia="宋体" w:hAnsi="宋体" w:hint="eastAsia"/>
          <w:lang w:val="zh-TW"/>
        </w:rPr>
        <w:t>的</w:t>
      </w:r>
      <w:r>
        <w:rPr>
          <w:rFonts w:ascii="宋体" w:eastAsia="宋体" w:hAnsi="宋体" w:hint="eastAsia"/>
          <w:lang w:val="zh-TW" w:eastAsia="zh-TW"/>
        </w:rPr>
        <w:t>组成成分</w:t>
      </w:r>
      <w:bookmarkStart w:id="196" w:name="OLE_LINK64"/>
      <w:bookmarkStart w:id="197" w:name="OLE_LINK63"/>
      <w:r>
        <w:rPr>
          <w:rFonts w:ascii="宋体" w:eastAsia="宋体" w:hAnsi="宋体" w:hint="eastAsia"/>
          <w:lang w:val="zh-TW"/>
        </w:rPr>
        <w:t>见表A.1。</w:t>
      </w:r>
      <w:bookmarkEnd w:id="196"/>
      <w:bookmarkEnd w:id="197"/>
    </w:p>
    <w:p w14:paraId="4F353841" w14:textId="77777777" w:rsidR="00385A4D" w:rsidRDefault="00C24552">
      <w:pPr>
        <w:pStyle w:val="afff9"/>
        <w:spacing w:before="120" w:after="120"/>
        <w:rPr>
          <w:highlight w:val="red"/>
          <w:lang w:eastAsia="zh-TW"/>
        </w:rPr>
      </w:pPr>
      <w:r>
        <w:rPr>
          <w:rFonts w:hint="eastAsia"/>
          <w:lang w:val="zh-TW"/>
        </w:rPr>
        <w:t>表A.</w:t>
      </w:r>
      <w:r>
        <w:rPr>
          <w:lang w:val="zh-TW"/>
        </w:rPr>
        <w:t>1</w:t>
      </w:r>
      <w:r>
        <w:rPr>
          <w:rFonts w:hint="eastAsia"/>
          <w:lang w:val="zh-TW" w:eastAsia="zh-TW"/>
        </w:rPr>
        <w:t>正常乳腺类器官培养基组成成分表</w:t>
      </w:r>
    </w:p>
    <w:tbl>
      <w:tblPr>
        <w:tblStyle w:val="af4"/>
        <w:tblW w:w="8359" w:type="dxa"/>
        <w:tblLook w:val="04A0" w:firstRow="1" w:lastRow="0" w:firstColumn="1" w:lastColumn="0" w:noHBand="0" w:noVBand="1"/>
      </w:tblPr>
      <w:tblGrid>
        <w:gridCol w:w="4248"/>
        <w:gridCol w:w="4111"/>
      </w:tblGrid>
      <w:tr w:rsidR="00385A4D" w14:paraId="4E22A3DE" w14:textId="77777777">
        <w:trPr>
          <w:trHeight w:val="231"/>
        </w:trPr>
        <w:tc>
          <w:tcPr>
            <w:tcW w:w="4248" w:type="dxa"/>
          </w:tcPr>
          <w:p w14:paraId="47BBE27D"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中文名称</w:t>
            </w:r>
          </w:p>
        </w:tc>
        <w:tc>
          <w:tcPr>
            <w:tcW w:w="4111" w:type="dxa"/>
          </w:tcPr>
          <w:p w14:paraId="0DECBD30"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英文名称</w:t>
            </w:r>
          </w:p>
        </w:tc>
      </w:tr>
      <w:tr w:rsidR="00385A4D" w14:paraId="11EE9C96" w14:textId="77777777">
        <w:tc>
          <w:tcPr>
            <w:tcW w:w="4248" w:type="dxa"/>
          </w:tcPr>
          <w:p w14:paraId="21F555CA"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基础培养基</w:t>
            </w:r>
          </w:p>
        </w:tc>
        <w:tc>
          <w:tcPr>
            <w:tcW w:w="4111" w:type="dxa"/>
          </w:tcPr>
          <w:p w14:paraId="5BE8ED90"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Advance DMEM/F12</w:t>
            </w:r>
          </w:p>
        </w:tc>
      </w:tr>
      <w:tr w:rsidR="00385A4D" w14:paraId="71D2F15A" w14:textId="77777777">
        <w:tc>
          <w:tcPr>
            <w:tcW w:w="4248" w:type="dxa"/>
          </w:tcPr>
          <w:p w14:paraId="09F9CFDB"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 xml:space="preserve">WNT </w:t>
            </w:r>
            <w:r>
              <w:rPr>
                <w:rFonts w:ascii="宋体" w:eastAsia="宋体" w:hAnsi="宋体" w:hint="eastAsia"/>
                <w:sz w:val="18"/>
                <w:szCs w:val="18"/>
              </w:rPr>
              <w:t>信号通路激活剂</w:t>
            </w:r>
          </w:p>
        </w:tc>
        <w:tc>
          <w:tcPr>
            <w:tcW w:w="4111" w:type="dxa"/>
          </w:tcPr>
          <w:p w14:paraId="4FA7C239"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R-</w:t>
            </w:r>
            <w:proofErr w:type="spellStart"/>
            <w:r>
              <w:rPr>
                <w:rFonts w:ascii="宋体" w:eastAsia="宋体" w:hAnsi="宋体"/>
                <w:sz w:val="18"/>
                <w:szCs w:val="18"/>
              </w:rPr>
              <w:t>Spondin</w:t>
            </w:r>
            <w:proofErr w:type="spellEnd"/>
            <w:r>
              <w:rPr>
                <w:rFonts w:ascii="宋体" w:eastAsia="宋体" w:hAnsi="宋体"/>
                <w:sz w:val="18"/>
                <w:szCs w:val="18"/>
              </w:rPr>
              <w:t xml:space="preserve"> 1</w:t>
            </w:r>
          </w:p>
        </w:tc>
      </w:tr>
      <w:tr w:rsidR="00385A4D" w14:paraId="0662771A" w14:textId="77777777">
        <w:tc>
          <w:tcPr>
            <w:tcW w:w="4248" w:type="dxa"/>
          </w:tcPr>
          <w:p w14:paraId="4481F212"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WNT3a</w:t>
            </w:r>
          </w:p>
        </w:tc>
        <w:tc>
          <w:tcPr>
            <w:tcW w:w="4111" w:type="dxa"/>
          </w:tcPr>
          <w:p w14:paraId="4830776D"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Wnt3a</w:t>
            </w:r>
          </w:p>
        </w:tc>
      </w:tr>
      <w:tr w:rsidR="00385A4D" w14:paraId="00F1C20F" w14:textId="77777777">
        <w:tc>
          <w:tcPr>
            <w:tcW w:w="4248" w:type="dxa"/>
          </w:tcPr>
          <w:p w14:paraId="0A7FE682"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神经调节蛋白1</w:t>
            </w:r>
          </w:p>
        </w:tc>
        <w:tc>
          <w:tcPr>
            <w:tcW w:w="4111" w:type="dxa"/>
          </w:tcPr>
          <w:p w14:paraId="67BAB655"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sz w:val="18"/>
                <w:szCs w:val="18"/>
              </w:rPr>
              <w:t>Neuregulin</w:t>
            </w:r>
            <w:proofErr w:type="spellEnd"/>
            <w:r>
              <w:rPr>
                <w:rFonts w:ascii="宋体" w:eastAsia="宋体" w:hAnsi="宋体"/>
                <w:sz w:val="18"/>
                <w:szCs w:val="18"/>
              </w:rPr>
              <w:t xml:space="preserve"> 1</w:t>
            </w:r>
          </w:p>
        </w:tc>
      </w:tr>
      <w:tr w:rsidR="00385A4D" w14:paraId="0ECD52C1" w14:textId="77777777">
        <w:tc>
          <w:tcPr>
            <w:tcW w:w="4248" w:type="dxa"/>
          </w:tcPr>
          <w:p w14:paraId="55AE717F"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L-谷氨酰胺</w:t>
            </w:r>
          </w:p>
        </w:tc>
        <w:tc>
          <w:tcPr>
            <w:tcW w:w="4111" w:type="dxa"/>
          </w:tcPr>
          <w:p w14:paraId="2044E9E2"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L-</w:t>
            </w:r>
            <w:proofErr w:type="spellStart"/>
            <w:r>
              <w:rPr>
                <w:rFonts w:ascii="宋体" w:eastAsia="宋体" w:hAnsi="宋体"/>
                <w:sz w:val="18"/>
                <w:szCs w:val="18"/>
              </w:rPr>
              <w:t>Glutamax</w:t>
            </w:r>
            <w:proofErr w:type="spellEnd"/>
          </w:p>
        </w:tc>
      </w:tr>
      <w:tr w:rsidR="00385A4D" w14:paraId="36E4B8CF" w14:textId="77777777">
        <w:tc>
          <w:tcPr>
            <w:tcW w:w="4248" w:type="dxa"/>
          </w:tcPr>
          <w:p w14:paraId="75EC6CCF"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 xml:space="preserve">ROCK </w:t>
            </w:r>
            <w:r>
              <w:rPr>
                <w:rFonts w:ascii="宋体" w:eastAsia="宋体" w:hAnsi="宋体" w:hint="eastAsia"/>
                <w:sz w:val="18"/>
                <w:szCs w:val="18"/>
              </w:rPr>
              <w:t>抑制剂</w:t>
            </w:r>
          </w:p>
        </w:tc>
        <w:tc>
          <w:tcPr>
            <w:tcW w:w="4111" w:type="dxa"/>
          </w:tcPr>
          <w:p w14:paraId="0A1731F8"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ROCK inhibitor Y-27632</w:t>
            </w:r>
          </w:p>
        </w:tc>
      </w:tr>
      <w:tr w:rsidR="00385A4D" w14:paraId="6EE0270D" w14:textId="77777777">
        <w:tc>
          <w:tcPr>
            <w:tcW w:w="4248" w:type="dxa"/>
          </w:tcPr>
          <w:p w14:paraId="7F929C23"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人头蛋白</w:t>
            </w:r>
          </w:p>
        </w:tc>
        <w:tc>
          <w:tcPr>
            <w:tcW w:w="4111" w:type="dxa"/>
          </w:tcPr>
          <w:p w14:paraId="367CDABC"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Noggin</w:t>
            </w:r>
          </w:p>
        </w:tc>
      </w:tr>
      <w:tr w:rsidR="00385A4D" w14:paraId="2550FDCC" w14:textId="77777777">
        <w:tc>
          <w:tcPr>
            <w:tcW w:w="4248" w:type="dxa"/>
          </w:tcPr>
          <w:p w14:paraId="284705E0"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hint="eastAsia"/>
                <w:sz w:val="18"/>
                <w:szCs w:val="18"/>
              </w:rPr>
              <w:t>sirtuins</w:t>
            </w:r>
            <w:proofErr w:type="spellEnd"/>
            <w:r>
              <w:rPr>
                <w:rFonts w:ascii="宋体" w:eastAsia="宋体" w:hAnsi="宋体" w:hint="eastAsia"/>
                <w:sz w:val="18"/>
                <w:szCs w:val="18"/>
              </w:rPr>
              <w:t>抑制剂</w:t>
            </w:r>
          </w:p>
        </w:tc>
        <w:tc>
          <w:tcPr>
            <w:tcW w:w="4111" w:type="dxa"/>
          </w:tcPr>
          <w:p w14:paraId="47B9286F"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sz w:val="18"/>
                <w:szCs w:val="18"/>
              </w:rPr>
              <w:t>Nicotinamide</w:t>
            </w:r>
            <w:proofErr w:type="spellEnd"/>
          </w:p>
        </w:tc>
      </w:tr>
      <w:tr w:rsidR="00385A4D" w14:paraId="2A4A7F30" w14:textId="77777777">
        <w:tc>
          <w:tcPr>
            <w:tcW w:w="4248" w:type="dxa"/>
          </w:tcPr>
          <w:p w14:paraId="2F253BEC"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 xml:space="preserve">TGFβ </w:t>
            </w:r>
            <w:r>
              <w:rPr>
                <w:rFonts w:ascii="宋体" w:eastAsia="宋体" w:hAnsi="宋体" w:hint="eastAsia"/>
                <w:sz w:val="18"/>
                <w:szCs w:val="18"/>
              </w:rPr>
              <w:t>抑制剂</w:t>
            </w:r>
            <w:r>
              <w:rPr>
                <w:rFonts w:ascii="宋体" w:eastAsia="宋体" w:hAnsi="宋体"/>
                <w:sz w:val="18"/>
                <w:szCs w:val="18"/>
              </w:rPr>
              <w:t>A83-01</w:t>
            </w:r>
          </w:p>
        </w:tc>
        <w:tc>
          <w:tcPr>
            <w:tcW w:w="4111" w:type="dxa"/>
          </w:tcPr>
          <w:p w14:paraId="4278AB25"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TGFβ inhibitor A83-01</w:t>
            </w:r>
          </w:p>
        </w:tc>
      </w:tr>
      <w:tr w:rsidR="00385A4D" w14:paraId="680CC337" w14:textId="77777777">
        <w:tc>
          <w:tcPr>
            <w:tcW w:w="4248" w:type="dxa"/>
          </w:tcPr>
          <w:p w14:paraId="06FE18A0"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纤维母细胞生长因子</w:t>
            </w:r>
            <w:r>
              <w:rPr>
                <w:rFonts w:ascii="宋体" w:eastAsia="宋体" w:hAnsi="宋体"/>
                <w:sz w:val="18"/>
                <w:szCs w:val="18"/>
              </w:rPr>
              <w:t>10</w:t>
            </w:r>
          </w:p>
        </w:tc>
        <w:tc>
          <w:tcPr>
            <w:tcW w:w="4111" w:type="dxa"/>
          </w:tcPr>
          <w:p w14:paraId="5D0370D7"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FGF10</w:t>
            </w:r>
          </w:p>
        </w:tc>
      </w:tr>
      <w:tr w:rsidR="00385A4D" w14:paraId="407968C6" w14:textId="77777777">
        <w:tc>
          <w:tcPr>
            <w:tcW w:w="4248" w:type="dxa"/>
          </w:tcPr>
          <w:p w14:paraId="4CAA1063"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人表皮细胞因子</w:t>
            </w:r>
          </w:p>
        </w:tc>
        <w:tc>
          <w:tcPr>
            <w:tcW w:w="4111" w:type="dxa"/>
          </w:tcPr>
          <w:p w14:paraId="33438606"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EGF</w:t>
            </w:r>
          </w:p>
        </w:tc>
      </w:tr>
      <w:tr w:rsidR="00385A4D" w14:paraId="79C15B80" w14:textId="77777777">
        <w:tc>
          <w:tcPr>
            <w:tcW w:w="4248" w:type="dxa"/>
          </w:tcPr>
          <w:p w14:paraId="0CB5508B"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B27添加剂</w:t>
            </w:r>
          </w:p>
        </w:tc>
        <w:tc>
          <w:tcPr>
            <w:tcW w:w="4111" w:type="dxa"/>
          </w:tcPr>
          <w:p w14:paraId="22DFAB75"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B27 supplement</w:t>
            </w:r>
          </w:p>
        </w:tc>
      </w:tr>
      <w:tr w:rsidR="00385A4D" w14:paraId="1E022BCB" w14:textId="77777777">
        <w:tc>
          <w:tcPr>
            <w:tcW w:w="4248" w:type="dxa"/>
          </w:tcPr>
          <w:p w14:paraId="09E03FF4"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乙酰半胱氨酸</w:t>
            </w:r>
          </w:p>
        </w:tc>
        <w:tc>
          <w:tcPr>
            <w:tcW w:w="4111" w:type="dxa"/>
          </w:tcPr>
          <w:p w14:paraId="7B023041"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N-</w:t>
            </w:r>
            <w:proofErr w:type="spellStart"/>
            <w:r>
              <w:rPr>
                <w:rFonts w:ascii="宋体" w:eastAsia="宋体" w:hAnsi="宋体"/>
                <w:sz w:val="18"/>
                <w:szCs w:val="18"/>
              </w:rPr>
              <w:t>acetylcysteine</w:t>
            </w:r>
            <w:proofErr w:type="spellEnd"/>
          </w:p>
        </w:tc>
      </w:tr>
      <w:tr w:rsidR="00385A4D" w14:paraId="5639F335" w14:textId="77777777">
        <w:tc>
          <w:tcPr>
            <w:tcW w:w="4248" w:type="dxa"/>
          </w:tcPr>
          <w:p w14:paraId="5456E017"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hint="eastAsia"/>
                <w:sz w:val="18"/>
                <w:szCs w:val="18"/>
              </w:rPr>
              <w:t>Primocin</w:t>
            </w:r>
            <w:proofErr w:type="spellEnd"/>
            <w:r>
              <w:rPr>
                <w:rFonts w:ascii="宋体" w:eastAsia="宋体" w:hAnsi="宋体" w:hint="eastAsia"/>
                <w:sz w:val="18"/>
                <w:szCs w:val="18"/>
              </w:rPr>
              <w:t>抗生素</w:t>
            </w:r>
          </w:p>
        </w:tc>
        <w:tc>
          <w:tcPr>
            <w:tcW w:w="4111" w:type="dxa"/>
          </w:tcPr>
          <w:p w14:paraId="23DFA7ED"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sz w:val="18"/>
                <w:szCs w:val="18"/>
              </w:rPr>
              <w:t>Primocin</w:t>
            </w:r>
            <w:proofErr w:type="spellEnd"/>
          </w:p>
        </w:tc>
      </w:tr>
      <w:tr w:rsidR="00385A4D" w14:paraId="3DA80D7C" w14:textId="77777777">
        <w:tc>
          <w:tcPr>
            <w:tcW w:w="4248" w:type="dxa"/>
          </w:tcPr>
          <w:p w14:paraId="0834165E"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氢化可的松</w:t>
            </w:r>
          </w:p>
        </w:tc>
        <w:tc>
          <w:tcPr>
            <w:tcW w:w="4111" w:type="dxa"/>
          </w:tcPr>
          <w:p w14:paraId="514ACD05"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Hydrocortisone</w:t>
            </w:r>
          </w:p>
        </w:tc>
      </w:tr>
      <w:tr w:rsidR="00385A4D" w14:paraId="35EF3AE4" w14:textId="77777777">
        <w:tc>
          <w:tcPr>
            <w:tcW w:w="4248" w:type="dxa"/>
          </w:tcPr>
          <w:p w14:paraId="731A31A0"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β</w:t>
            </w:r>
            <w:r>
              <w:rPr>
                <w:rFonts w:ascii="宋体" w:eastAsia="宋体" w:hAnsi="宋体" w:hint="eastAsia"/>
                <w:sz w:val="18"/>
                <w:szCs w:val="18"/>
              </w:rPr>
              <w:t>-雌二醇</w:t>
            </w:r>
          </w:p>
        </w:tc>
        <w:tc>
          <w:tcPr>
            <w:tcW w:w="4111" w:type="dxa"/>
          </w:tcPr>
          <w:p w14:paraId="4EEEB053" w14:textId="77777777" w:rsidR="00385A4D" w:rsidRDefault="00C24552">
            <w:pPr>
              <w:pStyle w:val="afff9"/>
              <w:spacing w:beforeLines="0" w:afterLines="0"/>
              <w:rPr>
                <w:rFonts w:ascii="宋体" w:eastAsia="宋体" w:hAnsi="宋体"/>
                <w:sz w:val="18"/>
                <w:szCs w:val="18"/>
              </w:rPr>
            </w:pPr>
            <w:r>
              <w:rPr>
                <w:rFonts w:ascii="宋体" w:eastAsia="宋体" w:hAnsi="宋体"/>
                <w:sz w:val="18"/>
                <w:szCs w:val="18"/>
              </w:rPr>
              <w:t>β-estradiol</w:t>
            </w:r>
          </w:p>
        </w:tc>
      </w:tr>
      <w:tr w:rsidR="00385A4D" w14:paraId="25158FFF" w14:textId="77777777">
        <w:tc>
          <w:tcPr>
            <w:tcW w:w="4248" w:type="dxa"/>
          </w:tcPr>
          <w:p w14:paraId="35B31565" w14:textId="77777777" w:rsidR="00385A4D" w:rsidRDefault="00C24552">
            <w:pPr>
              <w:pStyle w:val="afff9"/>
              <w:spacing w:beforeLines="0" w:afterLines="0"/>
              <w:rPr>
                <w:rFonts w:ascii="宋体" w:eastAsia="宋体" w:hAnsi="宋体"/>
                <w:sz w:val="18"/>
                <w:szCs w:val="18"/>
              </w:rPr>
            </w:pPr>
            <w:r>
              <w:rPr>
                <w:rFonts w:ascii="宋体" w:eastAsia="宋体" w:hAnsi="宋体" w:hint="eastAsia"/>
                <w:sz w:val="18"/>
                <w:szCs w:val="18"/>
              </w:rPr>
              <w:t>腺苷酸环化酶激活剂</w:t>
            </w:r>
          </w:p>
        </w:tc>
        <w:tc>
          <w:tcPr>
            <w:tcW w:w="4111" w:type="dxa"/>
          </w:tcPr>
          <w:p w14:paraId="324891FE" w14:textId="77777777" w:rsidR="00385A4D" w:rsidRDefault="00C24552">
            <w:pPr>
              <w:pStyle w:val="afff9"/>
              <w:spacing w:beforeLines="0" w:afterLines="0"/>
              <w:rPr>
                <w:rFonts w:ascii="宋体" w:eastAsia="宋体" w:hAnsi="宋体"/>
                <w:sz w:val="18"/>
                <w:szCs w:val="18"/>
              </w:rPr>
            </w:pPr>
            <w:proofErr w:type="spellStart"/>
            <w:r>
              <w:rPr>
                <w:rFonts w:ascii="宋体" w:eastAsia="宋体" w:hAnsi="宋体"/>
                <w:sz w:val="18"/>
                <w:szCs w:val="18"/>
              </w:rPr>
              <w:t>Forskolin</w:t>
            </w:r>
            <w:proofErr w:type="spellEnd"/>
          </w:p>
        </w:tc>
      </w:tr>
    </w:tbl>
    <w:p w14:paraId="4741F17E" w14:textId="77777777" w:rsidR="00385A4D" w:rsidRDefault="00C24552">
      <w:pPr>
        <w:pStyle w:val="afffb"/>
        <w:spacing w:before="120" w:after="120"/>
      </w:pPr>
      <w:r>
        <w:t>A.1.5</w:t>
      </w:r>
      <w:bookmarkStart w:id="198" w:name="OLE_LINK10"/>
      <w:bookmarkStart w:id="199" w:name="OLE_LINK9"/>
      <w:r>
        <w:rPr>
          <w:rFonts w:hint="eastAsia"/>
        </w:rPr>
        <w:t xml:space="preserve"> </w:t>
      </w:r>
      <w:bookmarkStart w:id="200" w:name="OLE_LINK61"/>
      <w:bookmarkStart w:id="201" w:name="OLE_LINK62"/>
      <w:r>
        <w:rPr>
          <w:rFonts w:hint="eastAsia"/>
        </w:rPr>
        <w:t>乳腺癌类器官培养基</w:t>
      </w:r>
      <w:bookmarkEnd w:id="198"/>
      <w:bookmarkEnd w:id="199"/>
      <w:bookmarkEnd w:id="200"/>
      <w:bookmarkEnd w:id="201"/>
    </w:p>
    <w:p w14:paraId="47DA5008" w14:textId="77777777" w:rsidR="00385A4D" w:rsidRDefault="00C24552">
      <w:pPr>
        <w:pStyle w:val="afffb"/>
        <w:spacing w:before="120" w:after="120"/>
        <w:ind w:firstLineChars="200" w:firstLine="420"/>
      </w:pPr>
      <w:r>
        <w:rPr>
          <w:rFonts w:ascii="宋体" w:eastAsia="宋体" w:hAnsi="宋体" w:hint="eastAsia"/>
          <w:lang w:val="zh-TW"/>
        </w:rPr>
        <w:t>推荐的乳腺癌类器官培养基的</w:t>
      </w:r>
      <w:r>
        <w:rPr>
          <w:rFonts w:ascii="宋体" w:eastAsia="宋体" w:hAnsi="宋体" w:hint="eastAsia"/>
        </w:rPr>
        <w:t>组成成分</w:t>
      </w:r>
      <w:r>
        <w:rPr>
          <w:rFonts w:ascii="宋体" w:eastAsia="宋体" w:hAnsi="宋体" w:hint="eastAsia"/>
          <w:lang w:val="zh-TW"/>
        </w:rPr>
        <w:t>见表A.2。</w:t>
      </w:r>
    </w:p>
    <w:p w14:paraId="1D3D13E8" w14:textId="77777777" w:rsidR="00385A4D" w:rsidRDefault="00C24552">
      <w:pPr>
        <w:pStyle w:val="afff9"/>
        <w:spacing w:before="120" w:after="120"/>
        <w:rPr>
          <w:highlight w:val="red"/>
        </w:rPr>
      </w:pPr>
      <w:r>
        <w:rPr>
          <w:rFonts w:hint="eastAsia"/>
        </w:rPr>
        <w:t>表A.</w:t>
      </w:r>
      <w:r>
        <w:t>2 乳腺</w:t>
      </w:r>
      <w:r>
        <w:rPr>
          <w:rFonts w:hint="eastAsia"/>
        </w:rPr>
        <w:t>癌</w:t>
      </w:r>
      <w:r>
        <w:t>类器官培养基组成成分</w:t>
      </w:r>
      <w:r>
        <w:rPr>
          <w:rFonts w:hint="eastAsia"/>
        </w:rPr>
        <w:t>表</w:t>
      </w:r>
    </w:p>
    <w:tbl>
      <w:tblPr>
        <w:tblStyle w:val="af4"/>
        <w:tblW w:w="8359" w:type="dxa"/>
        <w:tblLook w:val="04A0" w:firstRow="1" w:lastRow="0" w:firstColumn="1" w:lastColumn="0" w:noHBand="0" w:noVBand="1"/>
      </w:tblPr>
      <w:tblGrid>
        <w:gridCol w:w="4248"/>
        <w:gridCol w:w="4111"/>
      </w:tblGrid>
      <w:tr w:rsidR="00385A4D" w14:paraId="47140B67" w14:textId="77777777">
        <w:tc>
          <w:tcPr>
            <w:tcW w:w="4248" w:type="dxa"/>
          </w:tcPr>
          <w:p w14:paraId="4B316C52" w14:textId="77777777" w:rsidR="00385A4D" w:rsidRDefault="00C24552">
            <w:pPr>
              <w:pStyle w:val="afff9"/>
              <w:spacing w:beforeLines="0" w:afterLines="0"/>
              <w:rPr>
                <w:rFonts w:hAnsi="宋体"/>
                <w:sz w:val="18"/>
                <w:szCs w:val="18"/>
              </w:rPr>
            </w:pPr>
            <w:r>
              <w:rPr>
                <w:rFonts w:ascii="宋体" w:eastAsia="宋体" w:hAnsi="宋体" w:hint="eastAsia"/>
                <w:sz w:val="18"/>
                <w:szCs w:val="18"/>
              </w:rPr>
              <w:t>中文名称</w:t>
            </w:r>
          </w:p>
        </w:tc>
        <w:tc>
          <w:tcPr>
            <w:tcW w:w="4111" w:type="dxa"/>
          </w:tcPr>
          <w:p w14:paraId="421552BE" w14:textId="77777777" w:rsidR="00385A4D" w:rsidRDefault="00C24552">
            <w:pPr>
              <w:pStyle w:val="afff9"/>
              <w:spacing w:beforeLines="0" w:afterLines="0"/>
              <w:rPr>
                <w:rFonts w:hAnsi="宋体"/>
                <w:sz w:val="18"/>
                <w:szCs w:val="18"/>
              </w:rPr>
            </w:pPr>
            <w:r>
              <w:rPr>
                <w:rFonts w:ascii="宋体" w:eastAsia="宋体" w:hAnsi="宋体" w:hint="eastAsia"/>
                <w:sz w:val="18"/>
                <w:szCs w:val="18"/>
              </w:rPr>
              <w:t>英文名称</w:t>
            </w:r>
          </w:p>
        </w:tc>
      </w:tr>
      <w:tr w:rsidR="00385A4D" w14:paraId="15D074AD" w14:textId="77777777">
        <w:tc>
          <w:tcPr>
            <w:tcW w:w="4248" w:type="dxa"/>
          </w:tcPr>
          <w:p w14:paraId="67065A16" w14:textId="77777777" w:rsidR="00385A4D" w:rsidRDefault="00C24552">
            <w:pPr>
              <w:pStyle w:val="afff9"/>
              <w:spacing w:beforeLines="0" w:afterLines="0"/>
              <w:rPr>
                <w:rFonts w:hAnsi="宋体"/>
                <w:sz w:val="18"/>
                <w:szCs w:val="18"/>
              </w:rPr>
            </w:pPr>
            <w:r>
              <w:rPr>
                <w:rFonts w:ascii="宋体" w:eastAsia="宋体" w:hAnsi="宋体" w:hint="eastAsia"/>
                <w:sz w:val="18"/>
                <w:szCs w:val="18"/>
              </w:rPr>
              <w:t>基础培养基</w:t>
            </w:r>
          </w:p>
        </w:tc>
        <w:tc>
          <w:tcPr>
            <w:tcW w:w="4111" w:type="dxa"/>
          </w:tcPr>
          <w:p w14:paraId="79BAFEDE" w14:textId="77777777" w:rsidR="00385A4D" w:rsidRDefault="00C24552">
            <w:pPr>
              <w:pStyle w:val="afff9"/>
              <w:spacing w:beforeLines="0" w:afterLines="0"/>
              <w:rPr>
                <w:rFonts w:hAnsi="宋体"/>
                <w:sz w:val="18"/>
                <w:szCs w:val="18"/>
              </w:rPr>
            </w:pPr>
            <w:r>
              <w:rPr>
                <w:rFonts w:ascii="宋体" w:eastAsia="宋体" w:hAnsi="宋体"/>
                <w:sz w:val="18"/>
                <w:szCs w:val="18"/>
              </w:rPr>
              <w:t>Advance DMEM/F12</w:t>
            </w:r>
          </w:p>
        </w:tc>
      </w:tr>
      <w:tr w:rsidR="00385A4D" w14:paraId="7771EFE0" w14:textId="77777777">
        <w:tc>
          <w:tcPr>
            <w:tcW w:w="4248" w:type="dxa"/>
          </w:tcPr>
          <w:p w14:paraId="7918C538" w14:textId="77777777" w:rsidR="00385A4D" w:rsidRDefault="00C24552">
            <w:pPr>
              <w:pStyle w:val="afff9"/>
              <w:spacing w:beforeLines="0" w:afterLines="0"/>
              <w:rPr>
                <w:rFonts w:ascii="宋体" w:hAnsi="宋体"/>
                <w:sz w:val="18"/>
                <w:szCs w:val="18"/>
              </w:rPr>
            </w:pPr>
            <w:r>
              <w:rPr>
                <w:rFonts w:ascii="宋体" w:eastAsia="宋体" w:hAnsi="宋体"/>
                <w:sz w:val="18"/>
                <w:szCs w:val="18"/>
              </w:rPr>
              <w:t xml:space="preserve">WNT </w:t>
            </w:r>
            <w:r>
              <w:rPr>
                <w:rFonts w:ascii="宋体" w:eastAsia="宋体" w:hAnsi="宋体" w:hint="eastAsia"/>
                <w:sz w:val="18"/>
                <w:szCs w:val="18"/>
              </w:rPr>
              <w:t>信号通路激活剂</w:t>
            </w:r>
          </w:p>
        </w:tc>
        <w:tc>
          <w:tcPr>
            <w:tcW w:w="4111" w:type="dxa"/>
          </w:tcPr>
          <w:p w14:paraId="4652F446" w14:textId="77777777" w:rsidR="00385A4D" w:rsidRDefault="00C24552">
            <w:pPr>
              <w:pStyle w:val="afff9"/>
              <w:spacing w:beforeLines="0" w:afterLines="0"/>
              <w:rPr>
                <w:rFonts w:hAnsi="宋体"/>
                <w:sz w:val="18"/>
                <w:szCs w:val="18"/>
              </w:rPr>
            </w:pPr>
            <w:r>
              <w:rPr>
                <w:rFonts w:ascii="宋体" w:eastAsia="宋体" w:hAnsi="宋体"/>
                <w:sz w:val="18"/>
                <w:szCs w:val="18"/>
              </w:rPr>
              <w:t>R-</w:t>
            </w:r>
            <w:proofErr w:type="spellStart"/>
            <w:r>
              <w:rPr>
                <w:rFonts w:ascii="宋体" w:eastAsia="宋体" w:hAnsi="宋体"/>
                <w:sz w:val="18"/>
                <w:szCs w:val="18"/>
              </w:rPr>
              <w:t>Spondin</w:t>
            </w:r>
            <w:proofErr w:type="spellEnd"/>
            <w:r>
              <w:rPr>
                <w:rFonts w:ascii="宋体" w:eastAsia="宋体" w:hAnsi="宋体"/>
                <w:sz w:val="18"/>
                <w:szCs w:val="18"/>
              </w:rPr>
              <w:t xml:space="preserve"> 3</w:t>
            </w:r>
          </w:p>
        </w:tc>
      </w:tr>
      <w:tr w:rsidR="00385A4D" w14:paraId="184A2CDF" w14:textId="77777777">
        <w:tc>
          <w:tcPr>
            <w:tcW w:w="4248" w:type="dxa"/>
          </w:tcPr>
          <w:p w14:paraId="690C6B65" w14:textId="77777777" w:rsidR="00385A4D" w:rsidRDefault="00C24552">
            <w:pPr>
              <w:pStyle w:val="afff9"/>
              <w:spacing w:beforeLines="0" w:afterLines="0"/>
              <w:rPr>
                <w:rFonts w:hAnsi="宋体"/>
                <w:sz w:val="18"/>
                <w:szCs w:val="18"/>
              </w:rPr>
            </w:pPr>
            <w:r>
              <w:rPr>
                <w:rFonts w:ascii="宋体" w:eastAsia="宋体" w:hAnsi="宋体" w:hint="eastAsia"/>
                <w:sz w:val="18"/>
                <w:szCs w:val="18"/>
              </w:rPr>
              <w:t>青霉素/链霉素</w:t>
            </w:r>
          </w:p>
        </w:tc>
        <w:tc>
          <w:tcPr>
            <w:tcW w:w="4111" w:type="dxa"/>
          </w:tcPr>
          <w:p w14:paraId="1C80E7D2" w14:textId="77777777" w:rsidR="00385A4D" w:rsidRDefault="00C24552">
            <w:pPr>
              <w:pStyle w:val="afff9"/>
              <w:spacing w:beforeLines="0" w:afterLines="0"/>
              <w:rPr>
                <w:rFonts w:hAnsi="宋体"/>
                <w:sz w:val="18"/>
                <w:szCs w:val="18"/>
              </w:rPr>
            </w:pPr>
            <w:r>
              <w:rPr>
                <w:rFonts w:ascii="宋体" w:eastAsia="宋体" w:hAnsi="宋体"/>
                <w:sz w:val="18"/>
                <w:szCs w:val="18"/>
              </w:rPr>
              <w:t>Penicillin/streptomycin</w:t>
            </w:r>
          </w:p>
        </w:tc>
      </w:tr>
      <w:tr w:rsidR="00385A4D" w14:paraId="71E5393E" w14:textId="77777777">
        <w:tc>
          <w:tcPr>
            <w:tcW w:w="4248" w:type="dxa"/>
          </w:tcPr>
          <w:p w14:paraId="70A828B9" w14:textId="77777777" w:rsidR="00385A4D" w:rsidRDefault="00C24552">
            <w:pPr>
              <w:pStyle w:val="afff9"/>
              <w:spacing w:beforeLines="0" w:afterLines="0"/>
              <w:rPr>
                <w:rFonts w:hAnsi="宋体"/>
                <w:sz w:val="18"/>
                <w:szCs w:val="18"/>
              </w:rPr>
            </w:pPr>
            <w:r>
              <w:rPr>
                <w:rFonts w:ascii="宋体" w:eastAsia="宋体" w:hAnsi="宋体" w:hint="eastAsia"/>
                <w:sz w:val="18"/>
                <w:szCs w:val="18"/>
              </w:rPr>
              <w:t>神经调节蛋白1</w:t>
            </w:r>
          </w:p>
        </w:tc>
        <w:tc>
          <w:tcPr>
            <w:tcW w:w="4111" w:type="dxa"/>
          </w:tcPr>
          <w:p w14:paraId="7E2F2682" w14:textId="77777777" w:rsidR="00385A4D" w:rsidRDefault="00C24552">
            <w:pPr>
              <w:pStyle w:val="afff9"/>
              <w:spacing w:beforeLines="0" w:afterLines="0"/>
              <w:rPr>
                <w:rFonts w:hAnsi="宋体"/>
                <w:sz w:val="18"/>
                <w:szCs w:val="18"/>
              </w:rPr>
            </w:pPr>
            <w:proofErr w:type="spellStart"/>
            <w:r>
              <w:rPr>
                <w:rFonts w:ascii="宋体" w:eastAsia="宋体" w:hAnsi="宋体"/>
                <w:sz w:val="18"/>
                <w:szCs w:val="18"/>
              </w:rPr>
              <w:t>Neuregulin</w:t>
            </w:r>
            <w:proofErr w:type="spellEnd"/>
            <w:r>
              <w:rPr>
                <w:rFonts w:ascii="宋体" w:eastAsia="宋体" w:hAnsi="宋体"/>
                <w:sz w:val="18"/>
                <w:szCs w:val="18"/>
              </w:rPr>
              <w:t xml:space="preserve"> 1</w:t>
            </w:r>
          </w:p>
        </w:tc>
      </w:tr>
      <w:tr w:rsidR="00385A4D" w14:paraId="049538B8" w14:textId="77777777">
        <w:tc>
          <w:tcPr>
            <w:tcW w:w="4248" w:type="dxa"/>
          </w:tcPr>
          <w:p w14:paraId="01D1EEA5" w14:textId="77777777" w:rsidR="00385A4D" w:rsidRDefault="00C24552">
            <w:pPr>
              <w:pStyle w:val="afff9"/>
              <w:spacing w:beforeLines="0" w:afterLines="0"/>
              <w:rPr>
                <w:rFonts w:hAnsi="宋体"/>
                <w:sz w:val="18"/>
                <w:szCs w:val="18"/>
              </w:rPr>
            </w:pPr>
            <w:r>
              <w:rPr>
                <w:rFonts w:ascii="宋体" w:eastAsia="宋体" w:hAnsi="宋体" w:hint="eastAsia"/>
                <w:sz w:val="18"/>
                <w:szCs w:val="18"/>
              </w:rPr>
              <w:t>L-谷氨酰胺</w:t>
            </w:r>
          </w:p>
        </w:tc>
        <w:tc>
          <w:tcPr>
            <w:tcW w:w="4111" w:type="dxa"/>
          </w:tcPr>
          <w:p w14:paraId="6DBCF1CD" w14:textId="77777777" w:rsidR="00385A4D" w:rsidRDefault="00C24552">
            <w:pPr>
              <w:pStyle w:val="afff9"/>
              <w:spacing w:beforeLines="0" w:afterLines="0"/>
              <w:rPr>
                <w:rFonts w:hAnsi="宋体"/>
                <w:sz w:val="18"/>
                <w:szCs w:val="18"/>
              </w:rPr>
            </w:pPr>
            <w:r>
              <w:rPr>
                <w:rFonts w:ascii="宋体" w:eastAsia="宋体" w:hAnsi="宋体"/>
                <w:sz w:val="18"/>
                <w:szCs w:val="18"/>
              </w:rPr>
              <w:t>L-</w:t>
            </w:r>
            <w:proofErr w:type="spellStart"/>
            <w:r>
              <w:rPr>
                <w:rFonts w:ascii="宋体" w:eastAsia="宋体" w:hAnsi="宋体"/>
                <w:sz w:val="18"/>
                <w:szCs w:val="18"/>
              </w:rPr>
              <w:t>Glutamax</w:t>
            </w:r>
            <w:proofErr w:type="spellEnd"/>
          </w:p>
        </w:tc>
      </w:tr>
      <w:tr w:rsidR="00385A4D" w14:paraId="0742F33A" w14:textId="77777777">
        <w:tc>
          <w:tcPr>
            <w:tcW w:w="4248" w:type="dxa"/>
          </w:tcPr>
          <w:p w14:paraId="6BAD9CF8" w14:textId="77777777" w:rsidR="00385A4D" w:rsidRDefault="00C24552">
            <w:pPr>
              <w:pStyle w:val="afff9"/>
              <w:spacing w:beforeLines="0" w:afterLines="0"/>
              <w:rPr>
                <w:rFonts w:hAnsi="宋体"/>
                <w:sz w:val="18"/>
                <w:szCs w:val="18"/>
              </w:rPr>
            </w:pPr>
            <w:r>
              <w:rPr>
                <w:rFonts w:ascii="宋体" w:eastAsia="宋体" w:hAnsi="宋体"/>
                <w:sz w:val="18"/>
                <w:szCs w:val="18"/>
              </w:rPr>
              <w:t xml:space="preserve">ROCK </w:t>
            </w:r>
            <w:r>
              <w:rPr>
                <w:rFonts w:ascii="宋体" w:eastAsia="宋体" w:hAnsi="宋体" w:hint="eastAsia"/>
                <w:sz w:val="18"/>
                <w:szCs w:val="18"/>
              </w:rPr>
              <w:t>抑制剂</w:t>
            </w:r>
          </w:p>
        </w:tc>
        <w:tc>
          <w:tcPr>
            <w:tcW w:w="4111" w:type="dxa"/>
          </w:tcPr>
          <w:p w14:paraId="7E6BC3C9" w14:textId="77777777" w:rsidR="00385A4D" w:rsidRDefault="00C24552">
            <w:pPr>
              <w:pStyle w:val="afff9"/>
              <w:spacing w:beforeLines="0" w:afterLines="0"/>
              <w:rPr>
                <w:rFonts w:hAnsi="宋体"/>
                <w:sz w:val="18"/>
                <w:szCs w:val="18"/>
              </w:rPr>
            </w:pPr>
            <w:r>
              <w:rPr>
                <w:rFonts w:ascii="宋体" w:eastAsia="宋体" w:hAnsi="宋体"/>
                <w:sz w:val="18"/>
                <w:szCs w:val="18"/>
              </w:rPr>
              <w:t>ROCK inhibitor Y-27632</w:t>
            </w:r>
          </w:p>
        </w:tc>
      </w:tr>
      <w:tr w:rsidR="00385A4D" w14:paraId="522D747E" w14:textId="77777777">
        <w:tc>
          <w:tcPr>
            <w:tcW w:w="4248" w:type="dxa"/>
          </w:tcPr>
          <w:p w14:paraId="2E79BFA1" w14:textId="77777777" w:rsidR="00385A4D" w:rsidRDefault="00C24552">
            <w:pPr>
              <w:pStyle w:val="afff9"/>
              <w:spacing w:beforeLines="0" w:afterLines="0"/>
              <w:rPr>
                <w:rFonts w:ascii="宋体" w:hAnsi="宋体"/>
                <w:sz w:val="18"/>
                <w:szCs w:val="18"/>
              </w:rPr>
            </w:pPr>
            <w:r>
              <w:rPr>
                <w:rFonts w:ascii="宋体" w:eastAsia="宋体" w:hAnsi="宋体" w:hint="eastAsia"/>
                <w:sz w:val="18"/>
                <w:szCs w:val="18"/>
              </w:rPr>
              <w:t>人头蛋白</w:t>
            </w:r>
          </w:p>
        </w:tc>
        <w:tc>
          <w:tcPr>
            <w:tcW w:w="4111" w:type="dxa"/>
          </w:tcPr>
          <w:p w14:paraId="0FB948E0" w14:textId="77777777" w:rsidR="00385A4D" w:rsidRDefault="00C24552">
            <w:pPr>
              <w:pStyle w:val="afff9"/>
              <w:spacing w:beforeLines="0" w:afterLines="0"/>
              <w:rPr>
                <w:rFonts w:hAnsi="宋体"/>
                <w:sz w:val="18"/>
                <w:szCs w:val="18"/>
              </w:rPr>
            </w:pPr>
            <w:r>
              <w:rPr>
                <w:rFonts w:ascii="宋体" w:eastAsia="宋体" w:hAnsi="宋体"/>
                <w:sz w:val="18"/>
                <w:szCs w:val="18"/>
              </w:rPr>
              <w:t>Noggin</w:t>
            </w:r>
          </w:p>
        </w:tc>
      </w:tr>
      <w:tr w:rsidR="00385A4D" w14:paraId="2E30A08B" w14:textId="77777777">
        <w:tc>
          <w:tcPr>
            <w:tcW w:w="4248" w:type="dxa"/>
          </w:tcPr>
          <w:p w14:paraId="34DAEBAD" w14:textId="77777777" w:rsidR="00385A4D" w:rsidRDefault="00C24552">
            <w:pPr>
              <w:pStyle w:val="afff9"/>
              <w:spacing w:beforeLines="0" w:afterLines="0"/>
              <w:rPr>
                <w:rFonts w:ascii="宋体" w:hAnsi="宋体"/>
                <w:sz w:val="18"/>
                <w:szCs w:val="18"/>
              </w:rPr>
            </w:pPr>
            <w:r>
              <w:rPr>
                <w:rFonts w:ascii="宋体" w:eastAsia="宋体" w:hAnsi="宋体"/>
                <w:sz w:val="18"/>
                <w:szCs w:val="18"/>
              </w:rPr>
              <w:t>4-(2-</w:t>
            </w:r>
            <w:proofErr w:type="gramStart"/>
            <w:r>
              <w:rPr>
                <w:rFonts w:ascii="宋体" w:eastAsia="宋体" w:hAnsi="宋体" w:hint="eastAsia"/>
                <w:sz w:val="18"/>
                <w:szCs w:val="18"/>
              </w:rPr>
              <w:t>羟乙基</w:t>
            </w:r>
            <w:proofErr w:type="gramEnd"/>
            <w:r>
              <w:rPr>
                <w:rFonts w:ascii="宋体" w:eastAsia="宋体" w:hAnsi="宋体"/>
                <w:sz w:val="18"/>
                <w:szCs w:val="18"/>
              </w:rPr>
              <w:t>)-1-</w:t>
            </w:r>
            <w:r>
              <w:rPr>
                <w:rFonts w:ascii="宋体" w:eastAsia="宋体" w:hAnsi="宋体" w:hint="eastAsia"/>
                <w:sz w:val="18"/>
                <w:szCs w:val="18"/>
              </w:rPr>
              <w:t>哌嗪乙磺酸</w:t>
            </w:r>
          </w:p>
        </w:tc>
        <w:tc>
          <w:tcPr>
            <w:tcW w:w="4111" w:type="dxa"/>
          </w:tcPr>
          <w:p w14:paraId="4D9026E3" w14:textId="77777777" w:rsidR="00385A4D" w:rsidRDefault="00C24552">
            <w:pPr>
              <w:pStyle w:val="afff9"/>
              <w:spacing w:beforeLines="0" w:afterLines="0"/>
              <w:rPr>
                <w:rFonts w:hAnsi="宋体"/>
                <w:sz w:val="18"/>
                <w:szCs w:val="18"/>
              </w:rPr>
            </w:pPr>
            <w:r>
              <w:rPr>
                <w:rFonts w:ascii="宋体" w:eastAsia="宋体" w:hAnsi="宋体"/>
                <w:sz w:val="18"/>
                <w:szCs w:val="18"/>
              </w:rPr>
              <w:t>HEPES</w:t>
            </w:r>
          </w:p>
        </w:tc>
      </w:tr>
      <w:tr w:rsidR="00385A4D" w14:paraId="6A3A5949" w14:textId="77777777">
        <w:tc>
          <w:tcPr>
            <w:tcW w:w="4248" w:type="dxa"/>
          </w:tcPr>
          <w:p w14:paraId="1A8BB251" w14:textId="77777777" w:rsidR="00385A4D" w:rsidRDefault="00C24552">
            <w:pPr>
              <w:pStyle w:val="afff9"/>
              <w:spacing w:beforeLines="0" w:afterLines="0"/>
              <w:rPr>
                <w:rFonts w:hAnsi="宋体"/>
                <w:sz w:val="18"/>
                <w:szCs w:val="18"/>
              </w:rPr>
            </w:pPr>
            <w:proofErr w:type="spellStart"/>
            <w:r>
              <w:rPr>
                <w:rFonts w:ascii="宋体" w:eastAsia="宋体" w:hAnsi="宋体" w:hint="eastAsia"/>
                <w:sz w:val="18"/>
                <w:szCs w:val="18"/>
              </w:rPr>
              <w:t>sirtuins</w:t>
            </w:r>
            <w:proofErr w:type="spellEnd"/>
            <w:r>
              <w:rPr>
                <w:rFonts w:ascii="宋体" w:eastAsia="宋体" w:hAnsi="宋体" w:hint="eastAsia"/>
                <w:sz w:val="18"/>
                <w:szCs w:val="18"/>
              </w:rPr>
              <w:t>抑制剂</w:t>
            </w:r>
          </w:p>
        </w:tc>
        <w:tc>
          <w:tcPr>
            <w:tcW w:w="4111" w:type="dxa"/>
          </w:tcPr>
          <w:p w14:paraId="7C447B47" w14:textId="77777777" w:rsidR="00385A4D" w:rsidRDefault="00C24552">
            <w:pPr>
              <w:pStyle w:val="afff9"/>
              <w:spacing w:beforeLines="0" w:afterLines="0"/>
              <w:rPr>
                <w:rFonts w:hAnsi="宋体"/>
                <w:sz w:val="18"/>
                <w:szCs w:val="18"/>
              </w:rPr>
            </w:pPr>
            <w:proofErr w:type="spellStart"/>
            <w:r>
              <w:rPr>
                <w:rFonts w:ascii="宋体" w:eastAsia="宋体" w:hAnsi="宋体"/>
                <w:sz w:val="18"/>
                <w:szCs w:val="18"/>
              </w:rPr>
              <w:t>Nicotinamide</w:t>
            </w:r>
            <w:proofErr w:type="spellEnd"/>
          </w:p>
        </w:tc>
      </w:tr>
      <w:tr w:rsidR="00385A4D" w14:paraId="59A5CD81" w14:textId="77777777">
        <w:tc>
          <w:tcPr>
            <w:tcW w:w="4248" w:type="dxa"/>
          </w:tcPr>
          <w:p w14:paraId="5B804785" w14:textId="77777777" w:rsidR="00385A4D" w:rsidRDefault="00C24552">
            <w:pPr>
              <w:pStyle w:val="afff9"/>
              <w:spacing w:beforeLines="0" w:afterLines="0"/>
              <w:rPr>
                <w:rFonts w:ascii="宋体" w:hAnsi="宋体"/>
                <w:sz w:val="18"/>
                <w:szCs w:val="18"/>
              </w:rPr>
            </w:pPr>
            <w:r>
              <w:rPr>
                <w:rFonts w:ascii="宋体" w:eastAsia="宋体" w:hAnsi="宋体"/>
                <w:sz w:val="18"/>
                <w:szCs w:val="18"/>
              </w:rPr>
              <w:t xml:space="preserve">TGFβ </w:t>
            </w:r>
            <w:r>
              <w:rPr>
                <w:rFonts w:ascii="宋体" w:eastAsia="宋体" w:hAnsi="宋体" w:hint="eastAsia"/>
                <w:sz w:val="18"/>
                <w:szCs w:val="18"/>
              </w:rPr>
              <w:t>抑制剂</w:t>
            </w:r>
            <w:r>
              <w:rPr>
                <w:rFonts w:ascii="宋体" w:eastAsia="宋体" w:hAnsi="宋体"/>
                <w:sz w:val="18"/>
                <w:szCs w:val="18"/>
              </w:rPr>
              <w:t>A83-01</w:t>
            </w:r>
          </w:p>
        </w:tc>
        <w:tc>
          <w:tcPr>
            <w:tcW w:w="4111" w:type="dxa"/>
          </w:tcPr>
          <w:p w14:paraId="634498C6" w14:textId="77777777" w:rsidR="00385A4D" w:rsidRDefault="00C24552">
            <w:pPr>
              <w:pStyle w:val="afff9"/>
              <w:spacing w:beforeLines="0" w:afterLines="0"/>
              <w:rPr>
                <w:rFonts w:hAnsi="宋体"/>
                <w:sz w:val="18"/>
                <w:szCs w:val="18"/>
              </w:rPr>
            </w:pPr>
            <w:r>
              <w:rPr>
                <w:rFonts w:ascii="宋体" w:eastAsia="宋体" w:hAnsi="宋体"/>
                <w:sz w:val="18"/>
                <w:szCs w:val="18"/>
              </w:rPr>
              <w:t>TGFβ inhibitor A83-01</w:t>
            </w:r>
          </w:p>
        </w:tc>
      </w:tr>
      <w:tr w:rsidR="00385A4D" w14:paraId="6CA4A307" w14:textId="77777777">
        <w:tc>
          <w:tcPr>
            <w:tcW w:w="4248" w:type="dxa"/>
          </w:tcPr>
          <w:p w14:paraId="48C9A514" w14:textId="77777777" w:rsidR="00385A4D" w:rsidRDefault="00C24552">
            <w:pPr>
              <w:pStyle w:val="afff9"/>
              <w:spacing w:beforeLines="0" w:afterLines="0"/>
              <w:rPr>
                <w:rFonts w:ascii="宋体" w:hAnsi="宋体"/>
                <w:sz w:val="18"/>
                <w:szCs w:val="18"/>
              </w:rPr>
            </w:pPr>
            <w:r>
              <w:rPr>
                <w:rFonts w:ascii="宋体" w:eastAsia="宋体" w:hAnsi="宋体" w:hint="eastAsia"/>
                <w:sz w:val="18"/>
                <w:szCs w:val="18"/>
              </w:rPr>
              <w:t>纤维母细胞生长因子</w:t>
            </w:r>
            <w:r>
              <w:rPr>
                <w:rFonts w:ascii="宋体" w:eastAsia="宋体" w:hAnsi="宋体"/>
                <w:sz w:val="18"/>
                <w:szCs w:val="18"/>
              </w:rPr>
              <w:t>10</w:t>
            </w:r>
          </w:p>
        </w:tc>
        <w:tc>
          <w:tcPr>
            <w:tcW w:w="4111" w:type="dxa"/>
          </w:tcPr>
          <w:p w14:paraId="7ACEDA96" w14:textId="77777777" w:rsidR="00385A4D" w:rsidRDefault="00C24552">
            <w:pPr>
              <w:pStyle w:val="afff9"/>
              <w:spacing w:beforeLines="0" w:afterLines="0"/>
              <w:rPr>
                <w:rFonts w:hAnsi="宋体"/>
                <w:sz w:val="18"/>
                <w:szCs w:val="18"/>
              </w:rPr>
            </w:pPr>
            <w:r>
              <w:rPr>
                <w:rFonts w:ascii="宋体" w:eastAsia="宋体" w:hAnsi="宋体"/>
                <w:sz w:val="18"/>
                <w:szCs w:val="18"/>
              </w:rPr>
              <w:t>FGF10</w:t>
            </w:r>
          </w:p>
        </w:tc>
      </w:tr>
      <w:tr w:rsidR="00385A4D" w14:paraId="7E20F492" w14:textId="77777777">
        <w:tc>
          <w:tcPr>
            <w:tcW w:w="4248" w:type="dxa"/>
          </w:tcPr>
          <w:p w14:paraId="030F2B2C" w14:textId="77777777" w:rsidR="00385A4D" w:rsidRDefault="00C24552">
            <w:pPr>
              <w:pStyle w:val="afff9"/>
              <w:spacing w:beforeLines="0" w:afterLines="0"/>
              <w:rPr>
                <w:rFonts w:hAnsi="宋体"/>
                <w:sz w:val="18"/>
                <w:szCs w:val="18"/>
              </w:rPr>
            </w:pPr>
            <w:r>
              <w:rPr>
                <w:rFonts w:ascii="宋体" w:eastAsia="宋体" w:hAnsi="宋体" w:hint="eastAsia"/>
                <w:sz w:val="18"/>
                <w:szCs w:val="18"/>
              </w:rPr>
              <w:t>人表皮细胞因子</w:t>
            </w:r>
          </w:p>
        </w:tc>
        <w:tc>
          <w:tcPr>
            <w:tcW w:w="4111" w:type="dxa"/>
          </w:tcPr>
          <w:p w14:paraId="77F7F28D" w14:textId="77777777" w:rsidR="00385A4D" w:rsidRDefault="00C24552">
            <w:pPr>
              <w:pStyle w:val="afff9"/>
              <w:spacing w:beforeLines="0" w:afterLines="0"/>
              <w:rPr>
                <w:rFonts w:hAnsi="宋体"/>
                <w:sz w:val="18"/>
                <w:szCs w:val="18"/>
              </w:rPr>
            </w:pPr>
            <w:r>
              <w:rPr>
                <w:rFonts w:ascii="宋体" w:eastAsia="宋体" w:hAnsi="宋体"/>
                <w:sz w:val="18"/>
                <w:szCs w:val="18"/>
              </w:rPr>
              <w:t>EGF</w:t>
            </w:r>
          </w:p>
        </w:tc>
      </w:tr>
      <w:tr w:rsidR="00385A4D" w14:paraId="63655514" w14:textId="77777777">
        <w:tc>
          <w:tcPr>
            <w:tcW w:w="4248" w:type="dxa"/>
          </w:tcPr>
          <w:p w14:paraId="515384CB" w14:textId="77777777" w:rsidR="00385A4D" w:rsidRDefault="00C24552">
            <w:pPr>
              <w:pStyle w:val="afff9"/>
              <w:spacing w:beforeLines="0" w:afterLines="0"/>
              <w:rPr>
                <w:rFonts w:hAnsi="宋体"/>
                <w:sz w:val="18"/>
                <w:szCs w:val="18"/>
              </w:rPr>
            </w:pPr>
            <w:r>
              <w:rPr>
                <w:rFonts w:ascii="宋体" w:eastAsia="宋体" w:hAnsi="宋体"/>
                <w:sz w:val="18"/>
                <w:szCs w:val="18"/>
              </w:rPr>
              <w:t xml:space="preserve">P38 MAPK </w:t>
            </w:r>
            <w:r>
              <w:rPr>
                <w:rFonts w:ascii="宋体" w:eastAsia="宋体" w:hAnsi="宋体" w:hint="eastAsia"/>
                <w:sz w:val="18"/>
                <w:szCs w:val="18"/>
              </w:rPr>
              <w:t>抑制剂</w:t>
            </w:r>
          </w:p>
        </w:tc>
        <w:tc>
          <w:tcPr>
            <w:tcW w:w="4111" w:type="dxa"/>
          </w:tcPr>
          <w:p w14:paraId="0C1A2E0D" w14:textId="77777777" w:rsidR="00385A4D" w:rsidRDefault="00C24552">
            <w:pPr>
              <w:pStyle w:val="afff9"/>
              <w:spacing w:beforeLines="0" w:afterLines="0"/>
              <w:rPr>
                <w:rFonts w:hAnsi="宋体"/>
                <w:sz w:val="18"/>
                <w:szCs w:val="18"/>
              </w:rPr>
            </w:pPr>
            <w:r>
              <w:rPr>
                <w:rFonts w:ascii="宋体" w:eastAsia="宋体" w:hAnsi="宋体"/>
                <w:sz w:val="18"/>
                <w:szCs w:val="18"/>
              </w:rPr>
              <w:t>SB202190</w:t>
            </w:r>
          </w:p>
        </w:tc>
      </w:tr>
      <w:tr w:rsidR="00385A4D" w14:paraId="1FE71D56" w14:textId="77777777">
        <w:tc>
          <w:tcPr>
            <w:tcW w:w="4248" w:type="dxa"/>
          </w:tcPr>
          <w:p w14:paraId="417DCE7C" w14:textId="77777777" w:rsidR="00385A4D" w:rsidRDefault="00C24552">
            <w:pPr>
              <w:pStyle w:val="afff9"/>
              <w:spacing w:beforeLines="0" w:afterLines="0"/>
              <w:rPr>
                <w:rFonts w:hAnsi="宋体"/>
                <w:sz w:val="18"/>
                <w:szCs w:val="18"/>
              </w:rPr>
            </w:pPr>
            <w:r>
              <w:rPr>
                <w:rFonts w:ascii="宋体" w:eastAsia="宋体" w:hAnsi="宋体" w:hint="eastAsia"/>
                <w:sz w:val="18"/>
                <w:szCs w:val="18"/>
              </w:rPr>
              <w:t>B27添加剂</w:t>
            </w:r>
          </w:p>
        </w:tc>
        <w:tc>
          <w:tcPr>
            <w:tcW w:w="4111" w:type="dxa"/>
          </w:tcPr>
          <w:p w14:paraId="12674C4F" w14:textId="77777777" w:rsidR="00385A4D" w:rsidRDefault="00C24552">
            <w:pPr>
              <w:pStyle w:val="afff9"/>
              <w:spacing w:beforeLines="0" w:afterLines="0"/>
              <w:rPr>
                <w:rFonts w:hAnsi="宋体"/>
                <w:sz w:val="18"/>
                <w:szCs w:val="18"/>
              </w:rPr>
            </w:pPr>
            <w:r>
              <w:rPr>
                <w:rFonts w:ascii="宋体" w:eastAsia="宋体" w:hAnsi="宋体"/>
                <w:sz w:val="18"/>
                <w:szCs w:val="18"/>
              </w:rPr>
              <w:t>B27 supplement</w:t>
            </w:r>
          </w:p>
        </w:tc>
      </w:tr>
      <w:tr w:rsidR="00385A4D" w14:paraId="196E2A8F" w14:textId="77777777">
        <w:tc>
          <w:tcPr>
            <w:tcW w:w="4248" w:type="dxa"/>
          </w:tcPr>
          <w:p w14:paraId="005D2D49" w14:textId="77777777" w:rsidR="00385A4D" w:rsidRDefault="00C24552">
            <w:pPr>
              <w:pStyle w:val="afff9"/>
              <w:spacing w:beforeLines="0" w:afterLines="0"/>
              <w:rPr>
                <w:rFonts w:hAnsi="宋体"/>
                <w:sz w:val="18"/>
                <w:szCs w:val="18"/>
              </w:rPr>
            </w:pPr>
            <w:r>
              <w:rPr>
                <w:rFonts w:ascii="宋体" w:eastAsia="宋体" w:hAnsi="宋体" w:hint="eastAsia"/>
                <w:sz w:val="18"/>
                <w:szCs w:val="18"/>
              </w:rPr>
              <w:t>乙酰半胱氨酸</w:t>
            </w:r>
          </w:p>
        </w:tc>
        <w:tc>
          <w:tcPr>
            <w:tcW w:w="4111" w:type="dxa"/>
          </w:tcPr>
          <w:p w14:paraId="119EF01C" w14:textId="77777777" w:rsidR="00385A4D" w:rsidRDefault="00C24552">
            <w:pPr>
              <w:pStyle w:val="afff9"/>
              <w:spacing w:beforeLines="0" w:afterLines="0"/>
              <w:rPr>
                <w:rFonts w:hAnsi="宋体"/>
                <w:sz w:val="18"/>
                <w:szCs w:val="18"/>
              </w:rPr>
            </w:pPr>
            <w:r>
              <w:rPr>
                <w:rFonts w:ascii="宋体" w:eastAsia="宋体" w:hAnsi="宋体"/>
                <w:sz w:val="18"/>
                <w:szCs w:val="18"/>
              </w:rPr>
              <w:t>N-</w:t>
            </w:r>
            <w:proofErr w:type="spellStart"/>
            <w:r>
              <w:rPr>
                <w:rFonts w:ascii="宋体" w:eastAsia="宋体" w:hAnsi="宋体"/>
                <w:sz w:val="18"/>
                <w:szCs w:val="18"/>
              </w:rPr>
              <w:t>acetylcysteine</w:t>
            </w:r>
            <w:proofErr w:type="spellEnd"/>
          </w:p>
        </w:tc>
      </w:tr>
      <w:tr w:rsidR="00385A4D" w14:paraId="277890F8" w14:textId="77777777">
        <w:tc>
          <w:tcPr>
            <w:tcW w:w="4248" w:type="dxa"/>
          </w:tcPr>
          <w:p w14:paraId="32635D43" w14:textId="77777777" w:rsidR="00385A4D" w:rsidRDefault="00C24552">
            <w:pPr>
              <w:pStyle w:val="afff9"/>
              <w:spacing w:beforeLines="0" w:afterLines="0"/>
              <w:rPr>
                <w:rFonts w:hAnsi="宋体"/>
                <w:sz w:val="18"/>
                <w:szCs w:val="18"/>
              </w:rPr>
            </w:pPr>
            <w:proofErr w:type="spellStart"/>
            <w:r>
              <w:rPr>
                <w:rFonts w:ascii="宋体" w:eastAsia="宋体" w:hAnsi="宋体" w:hint="eastAsia"/>
                <w:sz w:val="18"/>
                <w:szCs w:val="18"/>
              </w:rPr>
              <w:t>Primocin</w:t>
            </w:r>
            <w:proofErr w:type="spellEnd"/>
            <w:r>
              <w:rPr>
                <w:rFonts w:ascii="宋体" w:eastAsia="宋体" w:hAnsi="宋体" w:hint="eastAsia"/>
                <w:sz w:val="18"/>
                <w:szCs w:val="18"/>
              </w:rPr>
              <w:t>抗生素</w:t>
            </w:r>
          </w:p>
        </w:tc>
        <w:tc>
          <w:tcPr>
            <w:tcW w:w="4111" w:type="dxa"/>
          </w:tcPr>
          <w:p w14:paraId="28FDB0E9" w14:textId="77777777" w:rsidR="00385A4D" w:rsidRDefault="00C24552">
            <w:pPr>
              <w:pStyle w:val="afff9"/>
              <w:spacing w:beforeLines="0" w:afterLines="0"/>
              <w:rPr>
                <w:rFonts w:hAnsi="宋体"/>
                <w:sz w:val="18"/>
                <w:szCs w:val="18"/>
              </w:rPr>
            </w:pPr>
            <w:proofErr w:type="spellStart"/>
            <w:r>
              <w:rPr>
                <w:rFonts w:ascii="宋体" w:eastAsia="宋体" w:hAnsi="宋体"/>
                <w:sz w:val="18"/>
                <w:szCs w:val="18"/>
              </w:rPr>
              <w:t>Primocin</w:t>
            </w:r>
            <w:proofErr w:type="spellEnd"/>
          </w:p>
        </w:tc>
      </w:tr>
      <w:tr w:rsidR="00385A4D" w14:paraId="5F7121E9" w14:textId="77777777">
        <w:tc>
          <w:tcPr>
            <w:tcW w:w="4248" w:type="dxa"/>
          </w:tcPr>
          <w:p w14:paraId="575E4805" w14:textId="77777777" w:rsidR="00385A4D" w:rsidRDefault="00C24552">
            <w:pPr>
              <w:pStyle w:val="afff9"/>
              <w:spacing w:beforeLines="0" w:afterLines="0"/>
              <w:rPr>
                <w:rFonts w:hAnsi="宋体"/>
                <w:sz w:val="18"/>
                <w:szCs w:val="18"/>
              </w:rPr>
            </w:pPr>
            <w:r>
              <w:rPr>
                <w:rFonts w:ascii="宋体" w:eastAsia="宋体" w:hAnsi="宋体" w:hint="eastAsia"/>
                <w:sz w:val="18"/>
                <w:szCs w:val="18"/>
              </w:rPr>
              <w:t>重组人角质细胞生长因子</w:t>
            </w:r>
          </w:p>
        </w:tc>
        <w:tc>
          <w:tcPr>
            <w:tcW w:w="4111" w:type="dxa"/>
          </w:tcPr>
          <w:p w14:paraId="56FDBE0F" w14:textId="77777777" w:rsidR="00385A4D" w:rsidRDefault="00C24552">
            <w:pPr>
              <w:pStyle w:val="afff9"/>
              <w:spacing w:beforeLines="0" w:afterLines="0"/>
              <w:rPr>
                <w:rFonts w:hAnsi="宋体"/>
                <w:sz w:val="18"/>
                <w:szCs w:val="18"/>
              </w:rPr>
            </w:pPr>
            <w:r>
              <w:rPr>
                <w:rFonts w:ascii="宋体" w:eastAsia="宋体" w:hAnsi="宋体"/>
                <w:sz w:val="18"/>
                <w:szCs w:val="18"/>
              </w:rPr>
              <w:t>FGF 7</w:t>
            </w:r>
          </w:p>
        </w:tc>
      </w:tr>
    </w:tbl>
    <w:p w14:paraId="122EC708" w14:textId="77777777" w:rsidR="00385A4D" w:rsidRDefault="00C24552">
      <w:pPr>
        <w:pStyle w:val="afd"/>
        <w:spacing w:beforeLines="50" w:before="120" w:afterLines="50" w:after="120"/>
        <w:ind w:firstLine="420"/>
        <w:rPr>
          <w:color w:val="000000" w:themeColor="text1"/>
        </w:rPr>
      </w:pPr>
      <w:r>
        <w:rPr>
          <w:rFonts w:hint="eastAsia"/>
          <w:color w:val="000000" w:themeColor="text1"/>
        </w:rPr>
        <w:t>在准备</w:t>
      </w:r>
      <w:r>
        <w:rPr>
          <w:rFonts w:hint="eastAsia"/>
          <w:color w:val="000000" w:themeColor="text1"/>
          <w:lang w:val="zh-TW"/>
        </w:rPr>
        <w:t>乳腺癌类器官</w:t>
      </w:r>
      <w:r>
        <w:rPr>
          <w:rFonts w:hint="eastAsia"/>
          <w:color w:val="000000" w:themeColor="text1"/>
        </w:rPr>
        <w:t>培养时，阻止正常细胞生长的方法包括去除正常细胞必需的某些生长因子（如，去除</w:t>
      </w:r>
      <w:r>
        <w:rPr>
          <w:color w:val="000000" w:themeColor="text1"/>
        </w:rPr>
        <w:t>Wnt3a</w:t>
      </w:r>
      <w:r>
        <w:rPr>
          <w:rFonts w:hint="eastAsia"/>
          <w:color w:val="000000" w:themeColor="text1"/>
        </w:rPr>
        <w:t>），或者添加一种能杀死正常细胞的化合物（如，针对</w:t>
      </w:r>
      <w:r>
        <w:rPr>
          <w:color w:val="000000" w:themeColor="text1"/>
        </w:rPr>
        <w:t>TP53</w:t>
      </w:r>
      <w:r>
        <w:rPr>
          <w:rFonts w:hint="eastAsia"/>
          <w:color w:val="000000" w:themeColor="text1"/>
        </w:rPr>
        <w:t>突变添加</w:t>
      </w:r>
      <w:r>
        <w:rPr>
          <w:color w:val="000000" w:themeColor="text1"/>
        </w:rPr>
        <w:t>Nutlin3a</w:t>
      </w:r>
      <w:r>
        <w:rPr>
          <w:rFonts w:hint="eastAsia"/>
          <w:color w:val="000000" w:themeColor="text1"/>
        </w:rPr>
        <w:t>），</w:t>
      </w:r>
      <w:r>
        <w:rPr>
          <w:rFonts w:hint="eastAsia"/>
          <w:color w:val="000000" w:themeColor="text1"/>
          <w:lang w:val="zh-TW"/>
        </w:rPr>
        <w:t>乳腺癌类器官培养基</w:t>
      </w:r>
      <w:r>
        <w:rPr>
          <w:rFonts w:hint="eastAsia"/>
          <w:color w:val="000000" w:themeColor="text1"/>
        </w:rPr>
        <w:t>可根据具体情况在正常乳腺类器官培养基的基础上适量增减成分。</w:t>
      </w:r>
    </w:p>
    <w:p w14:paraId="27963A27" w14:textId="77777777" w:rsidR="00385A4D" w:rsidRDefault="00C24552">
      <w:pPr>
        <w:pStyle w:val="afffff2"/>
        <w:spacing w:before="120" w:after="120"/>
        <w:rPr>
          <w:szCs w:val="24"/>
        </w:rPr>
      </w:pPr>
      <w:bookmarkStart w:id="202" w:name="_Toc124500363"/>
      <w:r>
        <w:rPr>
          <w:szCs w:val="24"/>
        </w:rPr>
        <w:t xml:space="preserve">A.2 </w:t>
      </w:r>
      <w:r>
        <w:rPr>
          <w:lang w:val="zh-TW" w:eastAsia="zh-TW"/>
        </w:rPr>
        <w:t>人正常乳腺及</w:t>
      </w:r>
      <w:r>
        <w:rPr>
          <w:rFonts w:hint="eastAsia"/>
          <w:lang w:val="zh-TW" w:eastAsia="zh-TW"/>
        </w:rPr>
        <w:t>乳腺癌</w:t>
      </w:r>
      <w:r>
        <w:rPr>
          <w:lang w:val="zh-TW" w:eastAsia="zh-TW"/>
        </w:rPr>
        <w:t>类器官制备操作步骤</w:t>
      </w:r>
      <w:bookmarkEnd w:id="202"/>
    </w:p>
    <w:p w14:paraId="49419F24" w14:textId="77777777" w:rsidR="00385A4D" w:rsidRDefault="00C24552">
      <w:pPr>
        <w:pStyle w:val="afffb"/>
        <w:spacing w:before="120" w:after="120"/>
        <w:rPr>
          <w:rFonts w:hAnsi="黑体" w:cs="黑体"/>
          <w:color w:val="000000" w:themeColor="text1"/>
          <w:szCs w:val="24"/>
        </w:rPr>
      </w:pPr>
      <w:bookmarkStart w:id="203" w:name="OLE_LINK23"/>
      <w:bookmarkStart w:id="204" w:name="OLE_LINK24"/>
      <w:r>
        <w:rPr>
          <w:rFonts w:hAnsi="黑体" w:cs="黑体"/>
          <w:color w:val="000000" w:themeColor="text1"/>
          <w:szCs w:val="24"/>
        </w:rPr>
        <w:t xml:space="preserve">A.2.1 </w:t>
      </w:r>
      <w:r>
        <w:rPr>
          <w:rFonts w:hAnsi="黑体" w:cs="黑体" w:hint="eastAsia"/>
          <w:color w:val="000000" w:themeColor="text1"/>
          <w:szCs w:val="24"/>
        </w:rPr>
        <w:t>通则</w:t>
      </w:r>
    </w:p>
    <w:p w14:paraId="75831206" w14:textId="3CC237F0" w:rsidR="00385A4D" w:rsidRDefault="00C24552">
      <w:pPr>
        <w:pStyle w:val="afd"/>
        <w:spacing w:beforeLines="50" w:before="120" w:afterLines="50" w:after="120"/>
        <w:ind w:firstLine="420"/>
        <w:rPr>
          <w:color w:val="000000" w:themeColor="text1"/>
        </w:rPr>
      </w:pPr>
      <w:r>
        <w:rPr>
          <w:rFonts w:hint="eastAsia"/>
          <w:color w:val="000000" w:themeColor="text1"/>
        </w:rPr>
        <w:t>所有类器官的制备、培养、冻存和复苏</w:t>
      </w:r>
      <w:bookmarkStart w:id="205" w:name="OLE_LINK66"/>
      <w:bookmarkStart w:id="206" w:name="OLE_LINK67"/>
      <w:r>
        <w:rPr>
          <w:rFonts w:hint="eastAsia"/>
          <w:color w:val="000000" w:themeColor="text1"/>
        </w:rPr>
        <w:t>宜</w:t>
      </w:r>
      <w:bookmarkEnd w:id="205"/>
      <w:bookmarkEnd w:id="206"/>
      <w:r>
        <w:rPr>
          <w:rFonts w:cs="宋体" w:hint="eastAsia"/>
          <w:color w:val="000000" w:themeColor="text1"/>
          <w:szCs w:val="24"/>
        </w:rPr>
        <w:t>在生物安全柜中</w:t>
      </w:r>
      <w:r>
        <w:rPr>
          <w:rFonts w:hint="eastAsia"/>
          <w:color w:val="000000" w:themeColor="text1"/>
        </w:rPr>
        <w:t>保证无菌操作</w:t>
      </w:r>
      <w:r>
        <w:rPr>
          <w:rFonts w:cs="宋体" w:hint="eastAsia"/>
          <w:color w:val="000000" w:themeColor="text1"/>
          <w:szCs w:val="24"/>
        </w:rPr>
        <w:t>。</w:t>
      </w:r>
      <w:r>
        <w:rPr>
          <w:rFonts w:hint="eastAsia"/>
          <w:color w:val="000000" w:themeColor="text1"/>
        </w:rPr>
        <w:t>所用试剂、洗液和器材等</w:t>
      </w:r>
      <w:r w:rsidR="00EC16B8">
        <w:rPr>
          <w:rFonts w:hint="eastAsia"/>
          <w:color w:val="000000" w:themeColor="text1"/>
        </w:rPr>
        <w:t>应</w:t>
      </w:r>
      <w:r>
        <w:rPr>
          <w:rFonts w:hint="eastAsia"/>
          <w:color w:val="000000" w:themeColor="text1"/>
        </w:rPr>
        <w:t>无菌。</w:t>
      </w:r>
    </w:p>
    <w:bookmarkEnd w:id="203"/>
    <w:bookmarkEnd w:id="204"/>
    <w:p w14:paraId="40576A3D" w14:textId="77777777" w:rsidR="00385A4D" w:rsidRDefault="00C24552">
      <w:pPr>
        <w:pStyle w:val="afffb"/>
        <w:spacing w:before="120" w:after="120"/>
      </w:pPr>
      <w:r>
        <w:t xml:space="preserve">A.2.2 </w:t>
      </w:r>
      <w:r>
        <w:rPr>
          <w:rFonts w:hint="eastAsia"/>
        </w:rPr>
        <w:t>组织样本的预处理</w:t>
      </w:r>
    </w:p>
    <w:p w14:paraId="74937BF3" w14:textId="77777777" w:rsidR="00385A4D" w:rsidRDefault="00C24552">
      <w:pPr>
        <w:spacing w:beforeLines="50" w:before="120" w:afterLines="50" w:after="120"/>
        <w:ind w:firstLineChars="200" w:firstLine="420"/>
        <w:jc w:val="both"/>
        <w:rPr>
          <w:rFonts w:ascii="Times New Roman" w:eastAsia="黑体" w:hAnsi="Times New Roman" w:cs="Times New Roman"/>
          <w:color w:val="000000" w:themeColor="text1"/>
          <w:sz w:val="21"/>
          <w:szCs w:val="21"/>
        </w:rPr>
      </w:pPr>
      <w:r>
        <w:rPr>
          <w:rFonts w:ascii="Times New Roman" w:hAnsi="Times New Roman" w:cs="Times New Roman" w:hint="eastAsia"/>
          <w:color w:val="000000" w:themeColor="text1"/>
          <w:sz w:val="21"/>
          <w:szCs w:val="21"/>
        </w:rPr>
        <w:t>评估获取的组织样本中上皮细胞的含量，利用眼科剪和镊子尽可能去除非上皮成分，包括肌肉和脂肪组织。对于乳腺癌组织样本，</w:t>
      </w:r>
      <w:r>
        <w:rPr>
          <w:rFonts w:hint="eastAsia"/>
          <w:color w:val="000000" w:themeColor="text1"/>
        </w:rPr>
        <w:t>宜</w:t>
      </w:r>
      <w:r>
        <w:rPr>
          <w:rFonts w:ascii="Times New Roman" w:hAnsi="Times New Roman" w:cs="Times New Roman" w:hint="eastAsia"/>
          <w:color w:val="000000" w:themeColor="text1"/>
          <w:sz w:val="21"/>
          <w:szCs w:val="21"/>
        </w:rPr>
        <w:t>去除明显坏死的组织成分。</w:t>
      </w:r>
    </w:p>
    <w:p w14:paraId="590718A7" w14:textId="77777777" w:rsidR="00385A4D" w:rsidRDefault="00C24552">
      <w:pPr>
        <w:pStyle w:val="afffb"/>
        <w:spacing w:before="120" w:after="120"/>
      </w:pPr>
      <w:r>
        <w:t xml:space="preserve">A.2.3 </w:t>
      </w:r>
      <w:r>
        <w:rPr>
          <w:rFonts w:hint="eastAsia"/>
          <w:lang w:val="zh-TW" w:eastAsia="zh-TW"/>
        </w:rPr>
        <w:t>组织块的清洗</w:t>
      </w:r>
    </w:p>
    <w:p w14:paraId="0049B6C8" w14:textId="6CB68190" w:rsidR="00385A4D" w:rsidRDefault="00C24552">
      <w:pPr>
        <w:pStyle w:val="afffff6"/>
        <w:ind w:firstLineChars="200" w:firstLine="420"/>
        <w:rPr>
          <w:rFonts w:hAnsi="宋体" w:cs="宋体"/>
          <w:color w:val="000000" w:themeColor="text1"/>
        </w:rPr>
      </w:pPr>
      <w:r>
        <w:rPr>
          <w:rFonts w:hAnsi="宋体" w:cs="宋体" w:hint="eastAsia"/>
          <w:color w:val="000000" w:themeColor="text1"/>
        </w:rPr>
        <w:t>将上述预处理后的组织样本转移至</w:t>
      </w:r>
      <w:r>
        <w:rPr>
          <w:rFonts w:hAnsi="宋体" w:cs="宋体"/>
          <w:color w:val="000000" w:themeColor="text1"/>
        </w:rPr>
        <w:t>50</w:t>
      </w:r>
      <w:r>
        <w:rPr>
          <w:rFonts w:hAnsi="宋体" w:cs="宋体" w:hint="eastAsia"/>
          <w:color w:val="000000" w:themeColor="text1"/>
        </w:rPr>
        <w:t xml:space="preserve"> </w:t>
      </w:r>
      <w:r>
        <w:rPr>
          <w:rFonts w:hAnsi="宋体" w:cs="宋体"/>
          <w:color w:val="000000" w:themeColor="text1"/>
        </w:rPr>
        <w:t>m</w:t>
      </w:r>
      <w:r>
        <w:rPr>
          <w:rFonts w:hAnsi="宋体" w:cs="宋体"/>
          <w:color w:val="000000" w:themeColor="text1"/>
          <w:szCs w:val="24"/>
        </w:rPr>
        <w:t>L</w:t>
      </w:r>
      <w:r>
        <w:rPr>
          <w:rFonts w:hAnsi="宋体" w:cs="宋体" w:hint="eastAsia"/>
          <w:color w:val="000000" w:themeColor="text1"/>
        </w:rPr>
        <w:t>离心管中，用含有抗生素的</w:t>
      </w:r>
      <w:r>
        <w:rPr>
          <w:rFonts w:hAnsi="宋体" w:cs="宋体"/>
          <w:color w:val="000000" w:themeColor="text1"/>
        </w:rPr>
        <w:t>4</w:t>
      </w:r>
      <w:r>
        <w:rPr>
          <w:rFonts w:cs="宋体" w:hint="eastAsia"/>
          <w:color w:val="000000" w:themeColor="text1"/>
          <w:sz w:val="22"/>
        </w:rPr>
        <w:t>℃</w:t>
      </w:r>
      <w:r>
        <w:rPr>
          <w:rFonts w:hAnsi="宋体" w:cs="宋体" w:hint="eastAsia"/>
          <w:color w:val="000000" w:themeColor="text1"/>
          <w:szCs w:val="24"/>
        </w:rPr>
        <w:t>预冷的</w:t>
      </w:r>
      <w:r>
        <w:rPr>
          <w:rFonts w:hAnsi="宋体" w:cs="宋体"/>
          <w:color w:val="000000" w:themeColor="text1"/>
        </w:rPr>
        <w:t>DPBS</w:t>
      </w:r>
      <w:r>
        <w:rPr>
          <w:rFonts w:hAnsi="宋体" w:cs="宋体" w:hint="eastAsia"/>
          <w:color w:val="000000" w:themeColor="text1"/>
        </w:rPr>
        <w:t>溶液</w:t>
      </w:r>
      <w:r>
        <w:rPr>
          <w:rFonts w:hAnsi="宋体" w:cs="宋体"/>
          <w:color w:val="000000" w:themeColor="text1"/>
        </w:rPr>
        <w:t>/</w:t>
      </w:r>
      <w:r>
        <w:rPr>
          <w:rFonts w:hAnsi="宋体" w:cs="宋体" w:hint="eastAsia"/>
          <w:color w:val="000000" w:themeColor="text1"/>
        </w:rPr>
        <w:t>或基础培养基漂洗组织样本数次，直至漂洗液呈清液状态。</w:t>
      </w:r>
    </w:p>
    <w:p w14:paraId="26F5D0A7" w14:textId="77777777" w:rsidR="00385A4D" w:rsidRDefault="00C24552">
      <w:pPr>
        <w:pStyle w:val="afffb"/>
        <w:spacing w:before="120" w:after="120"/>
        <w:rPr>
          <w:rFonts w:cs="宋体"/>
        </w:rPr>
      </w:pPr>
      <w:r>
        <w:t xml:space="preserve">A.2.4 </w:t>
      </w:r>
      <w:r>
        <w:rPr>
          <w:rFonts w:hint="eastAsia"/>
        </w:rPr>
        <w:t>组织块的消化</w:t>
      </w:r>
    </w:p>
    <w:p w14:paraId="3F5260C6" w14:textId="2FE52DB7" w:rsidR="00385A4D" w:rsidRDefault="00C24552">
      <w:pPr>
        <w:pStyle w:val="afffff6"/>
        <w:ind w:firstLineChars="200" w:firstLine="420"/>
        <w:rPr>
          <w:rFonts w:hAnsi="宋体" w:cs="宋体"/>
          <w:color w:val="000000" w:themeColor="text1"/>
          <w:szCs w:val="24"/>
        </w:rPr>
      </w:pPr>
      <w:r>
        <w:rPr>
          <w:rFonts w:hAnsi="宋体" w:cs="宋体" w:hint="eastAsia"/>
          <w:color w:val="000000" w:themeColor="text1"/>
        </w:rPr>
        <w:t>将样本转移至</w:t>
      </w:r>
      <w:r>
        <w:rPr>
          <w:rFonts w:hAnsi="宋体" w:cs="宋体"/>
          <w:color w:val="000000" w:themeColor="text1"/>
        </w:rPr>
        <w:t>10</w:t>
      </w:r>
      <w:r>
        <w:rPr>
          <w:rFonts w:hAnsi="宋体" w:cs="宋体" w:hint="eastAsia"/>
          <w:color w:val="000000" w:themeColor="text1"/>
        </w:rPr>
        <w:t xml:space="preserve"> </w:t>
      </w:r>
      <w:r>
        <w:rPr>
          <w:rFonts w:hAnsi="宋体" w:cs="宋体"/>
          <w:color w:val="000000" w:themeColor="text1"/>
        </w:rPr>
        <w:t>cm</w:t>
      </w:r>
      <w:r>
        <w:rPr>
          <w:rFonts w:hAnsi="宋体" w:cs="宋体" w:hint="eastAsia"/>
          <w:color w:val="000000" w:themeColor="text1"/>
        </w:rPr>
        <w:t>的细胞培养</w:t>
      </w:r>
      <w:proofErr w:type="gramStart"/>
      <w:r>
        <w:rPr>
          <w:rFonts w:hAnsi="宋体" w:cs="宋体" w:hint="eastAsia"/>
          <w:color w:val="000000" w:themeColor="text1"/>
        </w:rPr>
        <w:t>皿</w:t>
      </w:r>
      <w:proofErr w:type="gramEnd"/>
      <w:r>
        <w:rPr>
          <w:rFonts w:hAnsi="宋体" w:cs="宋体" w:hint="eastAsia"/>
          <w:color w:val="000000" w:themeColor="text1"/>
        </w:rPr>
        <w:t>中，使用手术剪或手术刀将组织样本尽可能剪碎呈现肉糜状态；</w:t>
      </w:r>
      <w:r>
        <w:rPr>
          <w:rFonts w:hAnsi="宋体" w:cs="宋体" w:hint="eastAsia"/>
          <w:color w:val="000000" w:themeColor="text1"/>
          <w:szCs w:val="24"/>
        </w:rPr>
        <w:t>根据组织量加入组织</w:t>
      </w:r>
      <w:proofErr w:type="gramStart"/>
      <w:r>
        <w:rPr>
          <w:rFonts w:hAnsi="宋体" w:cs="宋体" w:hint="eastAsia"/>
          <w:color w:val="000000" w:themeColor="text1"/>
          <w:szCs w:val="24"/>
        </w:rPr>
        <w:t>块组织</w:t>
      </w:r>
      <w:proofErr w:type="gramEnd"/>
      <w:r>
        <w:rPr>
          <w:rFonts w:hAnsi="宋体" w:cs="宋体" w:hint="eastAsia"/>
          <w:color w:val="000000" w:themeColor="text1"/>
          <w:szCs w:val="24"/>
        </w:rPr>
        <w:t>消化液</w:t>
      </w:r>
      <w:r>
        <w:rPr>
          <w:rFonts w:hint="eastAsia"/>
          <w:color w:val="000000" w:themeColor="text1"/>
        </w:rPr>
        <w:t>（≥</w:t>
      </w:r>
      <w:r>
        <w:rPr>
          <w:color w:val="000000" w:themeColor="text1"/>
        </w:rPr>
        <w:t xml:space="preserve"> 10 mL</w:t>
      </w:r>
      <w:r>
        <w:rPr>
          <w:rFonts w:hint="eastAsia"/>
          <w:color w:val="000000" w:themeColor="text1"/>
        </w:rPr>
        <w:t>）</w:t>
      </w:r>
      <w:r>
        <w:rPr>
          <w:rFonts w:hAnsi="宋体" w:cs="宋体" w:hint="eastAsia"/>
          <w:color w:val="000000" w:themeColor="text1"/>
          <w:szCs w:val="24"/>
        </w:rPr>
        <w:t>，置于</w:t>
      </w:r>
      <w:r>
        <w:rPr>
          <w:rFonts w:hAnsi="宋体" w:cs="宋体"/>
          <w:color w:val="000000" w:themeColor="text1"/>
          <w:szCs w:val="24"/>
        </w:rPr>
        <w:t>37</w:t>
      </w:r>
      <w:r>
        <w:rPr>
          <w:rFonts w:hAnsi="宋体" w:cs="宋体" w:hint="eastAsia"/>
          <w:color w:val="000000" w:themeColor="text1"/>
        </w:rPr>
        <w:t>℃</w:t>
      </w:r>
      <w:r>
        <w:rPr>
          <w:rFonts w:hAnsi="宋体" w:cs="宋体" w:hint="eastAsia"/>
          <w:color w:val="000000" w:themeColor="text1"/>
          <w:szCs w:val="24"/>
        </w:rPr>
        <w:t>水浴锅中消化。仔细观察消化情况，每</w:t>
      </w:r>
      <w:r>
        <w:rPr>
          <w:rFonts w:hAnsi="宋体" w:cs="宋体"/>
          <w:color w:val="000000" w:themeColor="text1"/>
          <w:szCs w:val="24"/>
        </w:rPr>
        <w:t>10</w:t>
      </w:r>
      <w:r>
        <w:rPr>
          <w:color w:val="000000" w:themeColor="text1"/>
        </w:rPr>
        <w:t xml:space="preserve"> min </w:t>
      </w:r>
      <w:r>
        <w:rPr>
          <w:rFonts w:hint="eastAsia"/>
          <w:color w:val="000000" w:themeColor="text1"/>
        </w:rPr>
        <w:t xml:space="preserve">～ </w:t>
      </w:r>
      <w:r>
        <w:rPr>
          <w:rFonts w:hAnsi="宋体" w:cs="宋体"/>
          <w:color w:val="000000" w:themeColor="text1"/>
          <w:szCs w:val="24"/>
        </w:rPr>
        <w:t>15</w:t>
      </w:r>
      <w:r>
        <w:rPr>
          <w:rFonts w:hAnsi="宋体" w:cs="宋体" w:hint="eastAsia"/>
          <w:color w:val="000000" w:themeColor="text1"/>
          <w:szCs w:val="24"/>
        </w:rPr>
        <w:t xml:space="preserve"> </w:t>
      </w:r>
      <w:r>
        <w:rPr>
          <w:color w:val="000000" w:themeColor="text1"/>
        </w:rPr>
        <w:t>min</w:t>
      </w:r>
      <w:r>
        <w:rPr>
          <w:rFonts w:hAnsi="宋体" w:cs="宋体" w:hint="eastAsia"/>
          <w:color w:val="000000" w:themeColor="text1"/>
          <w:szCs w:val="24"/>
        </w:rPr>
        <w:t>混合</w:t>
      </w:r>
      <w:r w:rsidR="007F03C7">
        <w:rPr>
          <w:rFonts w:hAnsi="宋体" w:cs="宋体" w:hint="eastAsia"/>
          <w:color w:val="000000" w:themeColor="text1"/>
          <w:szCs w:val="24"/>
        </w:rPr>
        <w:t>1次</w:t>
      </w:r>
      <w:r>
        <w:rPr>
          <w:rFonts w:hAnsi="宋体" w:cs="宋体" w:hint="eastAsia"/>
          <w:color w:val="000000" w:themeColor="text1"/>
          <w:szCs w:val="24"/>
        </w:rPr>
        <w:t>；当混合物中组织块被明显解离破碎，光学显微镜下观察到大量细胞簇或单细胞出现时即可终止消化，</w:t>
      </w:r>
      <w:r>
        <w:rPr>
          <w:rFonts w:hAnsi="宋体" w:cs="宋体"/>
          <w:color w:val="000000" w:themeColor="text1"/>
        </w:rPr>
        <w:t>4</w:t>
      </w:r>
      <w:r>
        <w:rPr>
          <w:rFonts w:hAnsi="宋体" w:cs="宋体" w:hint="eastAsia"/>
          <w:color w:val="000000" w:themeColor="text1"/>
          <w:sz w:val="22"/>
        </w:rPr>
        <w:t>℃下，</w:t>
      </w:r>
      <w:r>
        <w:rPr>
          <w:rFonts w:hAnsi="宋体" w:cs="宋体"/>
          <w:color w:val="000000" w:themeColor="text1"/>
          <w:sz w:val="22"/>
        </w:rPr>
        <w:t>200</w:t>
      </w:r>
      <w:r w:rsidR="00252D88">
        <w:rPr>
          <w:rFonts w:hAnsi="宋体" w:cs="宋体" w:hint="eastAsia"/>
          <w:color w:val="000000" w:themeColor="text1"/>
          <w:sz w:val="22"/>
        </w:rPr>
        <w:t xml:space="preserve"> </w:t>
      </w:r>
      <w:r>
        <w:rPr>
          <w:rFonts w:hAnsi="宋体" w:cs="宋体"/>
          <w:i/>
          <w:color w:val="000000" w:themeColor="text1"/>
          <w:sz w:val="22"/>
        </w:rPr>
        <w:t>g</w:t>
      </w:r>
      <w:r>
        <w:rPr>
          <w:rFonts w:hAnsi="宋体" w:cs="宋体" w:hint="eastAsia"/>
          <w:color w:val="000000" w:themeColor="text1"/>
          <w:szCs w:val="24"/>
        </w:rPr>
        <w:t>离心</w:t>
      </w:r>
      <w:r>
        <w:rPr>
          <w:rFonts w:hAnsi="宋体" w:cs="宋体"/>
          <w:color w:val="000000" w:themeColor="text1"/>
          <w:szCs w:val="24"/>
        </w:rPr>
        <w:t>5</w:t>
      </w:r>
      <w:r>
        <w:rPr>
          <w:color w:val="000000" w:themeColor="text1"/>
        </w:rPr>
        <w:t xml:space="preserve"> min</w:t>
      </w:r>
      <w:r>
        <w:rPr>
          <w:rFonts w:hAnsi="宋体" w:cs="宋体" w:hint="eastAsia"/>
          <w:color w:val="000000" w:themeColor="text1"/>
          <w:szCs w:val="24"/>
        </w:rPr>
        <w:t>，弃上清，保留沉淀置于冰上。</w:t>
      </w:r>
    </w:p>
    <w:p w14:paraId="56576671" w14:textId="77777777" w:rsidR="00385A4D" w:rsidRDefault="00C24552">
      <w:pPr>
        <w:pStyle w:val="afffb"/>
        <w:spacing w:before="120" w:after="120"/>
        <w:rPr>
          <w:rFonts w:cs="宋体"/>
        </w:rPr>
      </w:pPr>
      <w:r>
        <w:t xml:space="preserve">A.2.5 </w:t>
      </w:r>
      <w:r>
        <w:rPr>
          <w:rFonts w:hint="eastAsia"/>
        </w:rPr>
        <w:t>组织细胞混悬液的过滤</w:t>
      </w:r>
    </w:p>
    <w:p w14:paraId="7201E712" w14:textId="3C3E6961" w:rsidR="00385A4D" w:rsidRDefault="00C24552">
      <w:pPr>
        <w:pStyle w:val="afffff6"/>
        <w:ind w:firstLineChars="200" w:firstLine="420"/>
        <w:rPr>
          <w:rFonts w:hAnsi="宋体" w:cs="宋体"/>
          <w:color w:val="000000" w:themeColor="text1"/>
          <w:szCs w:val="24"/>
        </w:rPr>
      </w:pPr>
      <w:r>
        <w:rPr>
          <w:rFonts w:hAnsi="宋体" w:cs="宋体" w:hint="eastAsia"/>
          <w:color w:val="000000" w:themeColor="text1"/>
          <w:szCs w:val="24"/>
        </w:rPr>
        <w:t>将沉淀重悬于基础培养基中，并用</w:t>
      </w:r>
      <w:r>
        <w:rPr>
          <w:rFonts w:hAnsi="宋体" w:cs="宋体"/>
          <w:color w:val="000000" w:themeColor="text1"/>
          <w:szCs w:val="24"/>
        </w:rPr>
        <w:t xml:space="preserve">70 </w:t>
      </w:r>
      <w:proofErr w:type="spellStart"/>
      <w:r>
        <w:rPr>
          <w:color w:val="000000" w:themeColor="text1"/>
        </w:rPr>
        <w:t>μ</w:t>
      </w:r>
      <w:r>
        <w:rPr>
          <w:rFonts w:hAnsi="宋体" w:cs="宋体"/>
          <w:color w:val="000000" w:themeColor="text1"/>
          <w:szCs w:val="24"/>
        </w:rPr>
        <w:t>m</w:t>
      </w:r>
      <w:proofErr w:type="spellEnd"/>
      <w:r>
        <w:rPr>
          <w:rFonts w:hAnsi="宋体" w:cs="宋体" w:hint="eastAsia"/>
          <w:color w:val="000000" w:themeColor="text1"/>
          <w:szCs w:val="24"/>
        </w:rPr>
        <w:t>或者</w:t>
      </w:r>
      <w:r>
        <w:rPr>
          <w:rFonts w:hAnsi="宋体" w:cs="宋体"/>
          <w:color w:val="000000" w:themeColor="text1"/>
          <w:szCs w:val="24"/>
        </w:rPr>
        <w:t xml:space="preserve">100 </w:t>
      </w:r>
      <w:proofErr w:type="spellStart"/>
      <w:r>
        <w:rPr>
          <w:color w:val="000000" w:themeColor="text1"/>
        </w:rPr>
        <w:t>μ</w:t>
      </w:r>
      <w:r>
        <w:rPr>
          <w:color w:val="000000" w:themeColor="text1"/>
        </w:rPr>
        <w:t>m</w:t>
      </w:r>
      <w:proofErr w:type="spellEnd"/>
      <w:r>
        <w:rPr>
          <w:rFonts w:hAnsi="宋体" w:cs="宋体" w:hint="eastAsia"/>
          <w:color w:val="000000" w:themeColor="text1"/>
          <w:szCs w:val="24"/>
        </w:rPr>
        <w:t>细胞滤网过滤。</w:t>
      </w:r>
      <w:r>
        <w:rPr>
          <w:rFonts w:hAnsi="宋体" w:cs="宋体"/>
          <w:color w:val="000000" w:themeColor="text1"/>
        </w:rPr>
        <w:t>4</w:t>
      </w:r>
      <w:bookmarkStart w:id="207" w:name="OLE_LINK75"/>
      <w:bookmarkStart w:id="208" w:name="OLE_LINK74"/>
      <w:r>
        <w:rPr>
          <w:rFonts w:hAnsi="宋体" w:cs="宋体" w:hint="eastAsia"/>
          <w:color w:val="000000" w:themeColor="text1"/>
          <w:sz w:val="22"/>
        </w:rPr>
        <w:t>℃</w:t>
      </w:r>
      <w:bookmarkEnd w:id="207"/>
      <w:bookmarkEnd w:id="208"/>
      <w:r>
        <w:rPr>
          <w:rFonts w:hAnsi="宋体" w:cs="宋体" w:hint="eastAsia"/>
          <w:color w:val="000000" w:themeColor="text1"/>
          <w:sz w:val="22"/>
        </w:rPr>
        <w:t>下，</w:t>
      </w:r>
      <w:r>
        <w:rPr>
          <w:rFonts w:hAnsi="宋体" w:cs="宋体"/>
          <w:color w:val="000000" w:themeColor="text1"/>
          <w:sz w:val="22"/>
        </w:rPr>
        <w:t>200</w:t>
      </w:r>
      <w:r w:rsidR="00252D88">
        <w:rPr>
          <w:rFonts w:hAnsi="宋体" w:cs="宋体" w:hint="eastAsia"/>
          <w:color w:val="000000" w:themeColor="text1"/>
          <w:sz w:val="22"/>
        </w:rPr>
        <w:t xml:space="preserve"> </w:t>
      </w:r>
      <w:r>
        <w:rPr>
          <w:rFonts w:hAnsi="宋体" w:cs="宋体"/>
          <w:i/>
          <w:color w:val="000000" w:themeColor="text1"/>
          <w:sz w:val="22"/>
        </w:rPr>
        <w:t>g</w:t>
      </w:r>
      <w:r>
        <w:rPr>
          <w:rFonts w:hAnsi="宋体" w:cs="宋体" w:hint="eastAsia"/>
          <w:color w:val="000000" w:themeColor="text1"/>
          <w:szCs w:val="24"/>
        </w:rPr>
        <w:t>离心</w:t>
      </w:r>
      <w:r>
        <w:rPr>
          <w:rFonts w:hAnsi="宋体" w:cs="宋体"/>
          <w:color w:val="000000" w:themeColor="text1"/>
          <w:szCs w:val="24"/>
        </w:rPr>
        <w:t>5</w:t>
      </w:r>
      <w:r>
        <w:rPr>
          <w:color w:val="000000" w:themeColor="text1"/>
        </w:rPr>
        <w:t xml:space="preserve"> min</w:t>
      </w:r>
      <w:r>
        <w:rPr>
          <w:rFonts w:hAnsi="宋体" w:cs="宋体" w:hint="eastAsia"/>
          <w:color w:val="000000" w:themeColor="text1"/>
          <w:szCs w:val="24"/>
        </w:rPr>
        <w:t>，弃上清，保留沉淀置于冰上。</w:t>
      </w:r>
    </w:p>
    <w:p w14:paraId="4E0A9E91" w14:textId="77777777" w:rsidR="00385A4D" w:rsidRDefault="00C24552">
      <w:pPr>
        <w:pStyle w:val="afffb"/>
        <w:spacing w:before="120" w:after="120"/>
        <w:rPr>
          <w:rFonts w:cs="宋体"/>
        </w:rPr>
      </w:pPr>
      <w:r>
        <w:t xml:space="preserve">A.2.6 </w:t>
      </w:r>
      <w:r>
        <w:rPr>
          <w:rFonts w:hint="eastAsia"/>
        </w:rPr>
        <w:t>细胞沉淀</w:t>
      </w:r>
      <w:proofErr w:type="gramStart"/>
      <w:r>
        <w:rPr>
          <w:rFonts w:hint="eastAsia"/>
        </w:rPr>
        <w:t>重悬及三维</w:t>
      </w:r>
      <w:proofErr w:type="gramEnd"/>
      <w:r>
        <w:rPr>
          <w:rFonts w:hint="eastAsia"/>
        </w:rPr>
        <w:t>培养接种</w:t>
      </w:r>
    </w:p>
    <w:p w14:paraId="0871F26D" w14:textId="415D72B9" w:rsidR="00385A4D" w:rsidRDefault="00C24552">
      <w:pPr>
        <w:pStyle w:val="afffff6"/>
        <w:ind w:firstLineChars="200" w:firstLine="420"/>
        <w:rPr>
          <w:rFonts w:hAnsi="宋体" w:cs="宋体"/>
          <w:color w:val="000000" w:themeColor="text1"/>
          <w:szCs w:val="24"/>
        </w:rPr>
      </w:pPr>
      <w:r>
        <w:rPr>
          <w:rFonts w:hAnsi="宋体" w:cs="宋体" w:hint="eastAsia"/>
          <w:color w:val="000000" w:themeColor="text1"/>
          <w:szCs w:val="24"/>
        </w:rPr>
        <w:t>取适量支架材料（如基质胶，低温条件下呈液体状态）重悬细胞沉淀，混合均匀后接种于培养孔板，或用培养基</w:t>
      </w:r>
      <w:proofErr w:type="gramStart"/>
      <w:r>
        <w:rPr>
          <w:rFonts w:hAnsi="宋体" w:cs="宋体" w:hint="eastAsia"/>
          <w:color w:val="000000" w:themeColor="text1"/>
          <w:szCs w:val="24"/>
        </w:rPr>
        <w:t>重悬后接种</w:t>
      </w:r>
      <w:proofErr w:type="gramEnd"/>
      <w:r>
        <w:rPr>
          <w:rFonts w:cs="宋体" w:hint="eastAsia"/>
          <w:color w:val="000000" w:themeColor="text1"/>
          <w:szCs w:val="24"/>
        </w:rPr>
        <w:t>于</w:t>
      </w:r>
      <w:r>
        <w:rPr>
          <w:rFonts w:hAnsi="宋体" w:cs="宋体" w:hint="eastAsia"/>
          <w:color w:val="000000" w:themeColor="text1"/>
          <w:szCs w:val="24"/>
        </w:rPr>
        <w:t>芯片上，，待支架材料凝固，添加相应的人正常乳腺类器官或乳腺癌类器官</w:t>
      </w:r>
      <w:bookmarkStart w:id="209" w:name="OLE_LINK68"/>
      <w:bookmarkStart w:id="210" w:name="OLE_LINK69"/>
      <w:r>
        <w:rPr>
          <w:rFonts w:hAnsi="宋体" w:cs="宋体" w:hint="eastAsia"/>
          <w:color w:val="000000" w:themeColor="text1"/>
          <w:szCs w:val="24"/>
        </w:rPr>
        <w:t>培养基</w:t>
      </w:r>
      <w:bookmarkEnd w:id="209"/>
      <w:bookmarkEnd w:id="210"/>
      <w:r>
        <w:rPr>
          <w:rFonts w:hAnsi="宋体" w:cs="宋体" w:hint="eastAsia"/>
          <w:color w:val="000000" w:themeColor="text1"/>
          <w:szCs w:val="24"/>
        </w:rPr>
        <w:t>，使培养基没过</w:t>
      </w:r>
      <w:r>
        <w:rPr>
          <w:rFonts w:cs="宋体" w:hint="eastAsia"/>
          <w:color w:val="000000" w:themeColor="text1"/>
          <w:szCs w:val="24"/>
        </w:rPr>
        <w:t>细胞</w:t>
      </w:r>
      <w:r>
        <w:rPr>
          <w:rFonts w:hAnsi="宋体" w:cs="宋体" w:hint="eastAsia"/>
          <w:color w:val="000000" w:themeColor="text1"/>
          <w:szCs w:val="24"/>
        </w:rPr>
        <w:t>，置于</w:t>
      </w:r>
      <w:r>
        <w:rPr>
          <w:rFonts w:hAnsi="宋体" w:cs="宋体"/>
          <w:color w:val="000000" w:themeColor="text1"/>
          <w:szCs w:val="24"/>
        </w:rPr>
        <w:t>37</w:t>
      </w:r>
      <w:r>
        <w:rPr>
          <w:rFonts w:hAnsi="宋体" w:cs="宋体" w:hint="eastAsia"/>
          <w:color w:val="000000" w:themeColor="text1"/>
        </w:rPr>
        <w:t>℃二氧化碳</w:t>
      </w:r>
      <w:r>
        <w:rPr>
          <w:rFonts w:hAnsi="宋体" w:cs="宋体" w:hint="eastAsia"/>
          <w:color w:val="000000" w:themeColor="text1"/>
          <w:szCs w:val="24"/>
        </w:rPr>
        <w:t>细胞培养箱中培养</w:t>
      </w:r>
      <w:r>
        <w:rPr>
          <w:rFonts w:cs="宋体" w:hint="eastAsia"/>
          <w:color w:val="000000" w:themeColor="text1"/>
          <w:szCs w:val="24"/>
        </w:rPr>
        <w:t>。</w:t>
      </w:r>
    </w:p>
    <w:p w14:paraId="166DF998" w14:textId="77777777" w:rsidR="00385A4D" w:rsidRDefault="00C24552">
      <w:pPr>
        <w:pStyle w:val="afffb"/>
        <w:spacing w:before="120" w:after="120"/>
        <w:rPr>
          <w:rFonts w:cs="宋体"/>
        </w:rPr>
      </w:pPr>
      <w:r>
        <w:t xml:space="preserve">A.2.7 </w:t>
      </w:r>
      <w:r>
        <w:rPr>
          <w:rFonts w:hint="eastAsia"/>
        </w:rPr>
        <w:t>类器官培养</w:t>
      </w:r>
    </w:p>
    <w:p w14:paraId="140D0653" w14:textId="6EEE71A6" w:rsidR="00385A4D" w:rsidRDefault="00C24552">
      <w:pPr>
        <w:pStyle w:val="afffff6"/>
        <w:ind w:firstLineChars="200" w:firstLine="420"/>
        <w:rPr>
          <w:rFonts w:hAnsi="宋体" w:cs="宋体"/>
          <w:color w:val="000000" w:themeColor="text1"/>
          <w:szCs w:val="24"/>
        </w:rPr>
      </w:pPr>
      <w:r>
        <w:rPr>
          <w:rFonts w:hAnsi="宋体" w:cs="宋体" w:hint="eastAsia"/>
          <w:color w:val="000000" w:themeColor="text1"/>
          <w:szCs w:val="24"/>
        </w:rPr>
        <w:t>根据类器官生长情况，每</w:t>
      </w:r>
      <w:r>
        <w:rPr>
          <w:rFonts w:hAnsi="宋体" w:cs="宋体"/>
          <w:color w:val="000000" w:themeColor="text1"/>
          <w:szCs w:val="24"/>
        </w:rPr>
        <w:t>2</w:t>
      </w:r>
      <w:r>
        <w:rPr>
          <w:rFonts w:hint="eastAsia"/>
          <w:color w:val="000000" w:themeColor="text1"/>
        </w:rPr>
        <w:t>天</w:t>
      </w:r>
      <w:bookmarkStart w:id="211" w:name="OLE_LINK70"/>
      <w:bookmarkStart w:id="212" w:name="OLE_LINK71"/>
      <w:r>
        <w:rPr>
          <w:rFonts w:hint="eastAsia"/>
          <w:color w:val="000000" w:themeColor="text1"/>
        </w:rPr>
        <w:t>～</w:t>
      </w:r>
      <w:bookmarkEnd w:id="211"/>
      <w:bookmarkEnd w:id="212"/>
      <w:r>
        <w:rPr>
          <w:rFonts w:hAnsi="宋体" w:cs="宋体"/>
          <w:color w:val="000000" w:themeColor="text1"/>
          <w:szCs w:val="24"/>
        </w:rPr>
        <w:t>3</w:t>
      </w:r>
      <w:r>
        <w:rPr>
          <w:rFonts w:hAnsi="宋体" w:cs="宋体" w:hint="eastAsia"/>
          <w:color w:val="000000" w:themeColor="text1"/>
          <w:szCs w:val="24"/>
        </w:rPr>
        <w:t>天更换</w:t>
      </w:r>
      <w:r w:rsidR="007F03C7">
        <w:rPr>
          <w:rFonts w:hAnsi="宋体" w:cs="宋体" w:hint="eastAsia"/>
          <w:color w:val="000000" w:themeColor="text1"/>
          <w:szCs w:val="24"/>
        </w:rPr>
        <w:t>1次</w:t>
      </w:r>
      <w:r>
        <w:rPr>
          <w:rFonts w:hAnsi="宋体" w:cs="宋体" w:hint="eastAsia"/>
          <w:color w:val="000000" w:themeColor="text1"/>
          <w:szCs w:val="24"/>
        </w:rPr>
        <w:t>类器官培养基。</w:t>
      </w:r>
    </w:p>
    <w:p w14:paraId="52B86A47" w14:textId="77777777" w:rsidR="00385A4D" w:rsidRDefault="00C24552">
      <w:pPr>
        <w:pStyle w:val="afffb"/>
        <w:spacing w:before="120" w:after="120"/>
      </w:pPr>
      <w:r>
        <w:t>A.2</w:t>
      </w:r>
      <w:r>
        <w:rPr>
          <w:rFonts w:hint="eastAsia"/>
        </w:rPr>
        <w:t>.</w:t>
      </w:r>
      <w:r>
        <w:t>8 类器官</w:t>
      </w:r>
      <w:r>
        <w:rPr>
          <w:rStyle w:val="Chard"/>
          <w:rFonts w:hAnsi="黑体" w:hint="eastAsia"/>
        </w:rPr>
        <w:t>传代</w:t>
      </w:r>
    </w:p>
    <w:p w14:paraId="07D2149E" w14:textId="77777777" w:rsidR="00385A4D" w:rsidRDefault="00C24552">
      <w:pPr>
        <w:pStyle w:val="afd"/>
        <w:ind w:leftChars="175" w:left="788" w:hangingChars="175" w:hanging="368"/>
        <w:rPr>
          <w:rFonts w:hAnsi="Times New Roman"/>
          <w:color w:val="000000" w:themeColor="text1"/>
        </w:rPr>
      </w:pPr>
      <w:r>
        <w:rPr>
          <w:color w:val="000000" w:themeColor="text1"/>
        </w:rPr>
        <w:t>a）</w:t>
      </w:r>
      <w:proofErr w:type="gramStart"/>
      <w:r>
        <w:rPr>
          <w:color w:val="000000" w:themeColor="text1"/>
        </w:rPr>
        <w:t>待类器官</w:t>
      </w:r>
      <w:proofErr w:type="gramEnd"/>
      <w:r>
        <w:rPr>
          <w:color w:val="000000" w:themeColor="text1"/>
        </w:rPr>
        <w:t>平均直径为</w:t>
      </w:r>
      <w:r w:rsidRPr="00252D88">
        <w:rPr>
          <w:color w:val="000000" w:themeColor="text1"/>
        </w:rPr>
        <w:t>150 µm～30 µm</w:t>
      </w:r>
      <w:r>
        <w:rPr>
          <w:color w:val="000000" w:themeColor="text1"/>
        </w:rPr>
        <w:t>时，即可进行传代；</w:t>
      </w:r>
      <w:r>
        <w:rPr>
          <w:rFonts w:hint="eastAsia"/>
          <w:color w:val="000000" w:themeColor="text1"/>
        </w:rPr>
        <w:t>一般而言，在此平均直径范围内的类器官生长活力较好；</w:t>
      </w:r>
    </w:p>
    <w:p w14:paraId="216D9750" w14:textId="77777777" w:rsidR="00385A4D" w:rsidRDefault="00C24552">
      <w:pPr>
        <w:pStyle w:val="affffffffffffffff2"/>
        <w:ind w:leftChars="75" w:left="180" w:firstLineChars="100" w:firstLine="210"/>
        <w:rPr>
          <w:color w:val="000000" w:themeColor="text1"/>
        </w:rPr>
      </w:pPr>
      <w:r>
        <w:rPr>
          <w:color w:val="000000" w:themeColor="text1"/>
        </w:rPr>
        <w:t>b）传代时</w:t>
      </w:r>
      <w:proofErr w:type="gramStart"/>
      <w:r>
        <w:rPr>
          <w:color w:val="000000" w:themeColor="text1"/>
        </w:rPr>
        <w:t>需要将类器官</w:t>
      </w:r>
      <w:proofErr w:type="gramEnd"/>
      <w:r>
        <w:rPr>
          <w:color w:val="000000" w:themeColor="text1"/>
        </w:rPr>
        <w:t>尽量消化为单个细胞；</w:t>
      </w:r>
    </w:p>
    <w:p w14:paraId="0452AE75" w14:textId="77777777" w:rsidR="00385A4D" w:rsidRDefault="00C24552">
      <w:pPr>
        <w:pStyle w:val="affffffffffffffff2"/>
        <w:ind w:leftChars="175" w:left="630" w:hangingChars="100" w:hanging="210"/>
        <w:rPr>
          <w:color w:val="000000" w:themeColor="text1"/>
        </w:rPr>
      </w:pPr>
      <w:r>
        <w:rPr>
          <w:color w:val="000000" w:themeColor="text1"/>
        </w:rPr>
        <w:t>c）正常乳腺类器官体外连续传代次数尽量控制在</w:t>
      </w:r>
      <w:r>
        <w:rPr>
          <w:rFonts w:hint="eastAsia"/>
          <w:color w:val="000000" w:themeColor="text1"/>
        </w:rPr>
        <w:t>10</w:t>
      </w:r>
      <w:r>
        <w:rPr>
          <w:color w:val="000000" w:themeColor="text1"/>
        </w:rPr>
        <w:t>代以内</w:t>
      </w:r>
      <w:r>
        <w:rPr>
          <w:rFonts w:hint="eastAsia"/>
          <w:color w:val="000000" w:themeColor="text1"/>
        </w:rPr>
        <w:t>；</w:t>
      </w:r>
      <w:r>
        <w:rPr>
          <w:color w:val="000000" w:themeColor="text1"/>
        </w:rPr>
        <w:t>乳腺</w:t>
      </w:r>
      <w:r>
        <w:rPr>
          <w:rFonts w:hint="eastAsia"/>
          <w:color w:val="000000" w:themeColor="text1"/>
        </w:rPr>
        <w:t>癌</w:t>
      </w:r>
      <w:r>
        <w:rPr>
          <w:color w:val="000000" w:themeColor="text1"/>
        </w:rPr>
        <w:t>类器官传代次数可根据实验要求适当延长</w:t>
      </w:r>
      <w:r>
        <w:rPr>
          <w:rFonts w:hint="eastAsia"/>
          <w:color w:val="000000" w:themeColor="text1"/>
        </w:rPr>
        <w:t>，但宜对传代类器官定期做分子分型鉴定</w:t>
      </w:r>
      <w:r>
        <w:rPr>
          <w:color w:val="000000" w:themeColor="text1"/>
        </w:rPr>
        <w:t>。</w:t>
      </w:r>
    </w:p>
    <w:p w14:paraId="72FB8289" w14:textId="77777777" w:rsidR="00385A4D" w:rsidRDefault="00385A4D">
      <w:pPr>
        <w:pStyle w:val="afffff6"/>
        <w:rPr>
          <w:rFonts w:hAnsi="宋体" w:cs="宋体"/>
          <w:color w:val="000000" w:themeColor="text1"/>
          <w:szCs w:val="24"/>
        </w:rPr>
      </w:pPr>
    </w:p>
    <w:p w14:paraId="35CBBF46" w14:textId="77777777" w:rsidR="00385A4D" w:rsidRDefault="00C24552">
      <w:pPr>
        <w:pStyle w:val="afffff2"/>
        <w:spacing w:before="120" w:after="120"/>
      </w:pPr>
      <w:bookmarkStart w:id="213" w:name="_Toc124500364"/>
      <w:r>
        <w:t>A.3人正常乳腺及</w:t>
      </w:r>
      <w:r>
        <w:rPr>
          <w:rFonts w:hint="eastAsia"/>
        </w:rPr>
        <w:t>乳腺癌</w:t>
      </w:r>
      <w:r>
        <w:t>类器官</w:t>
      </w:r>
      <w:r>
        <w:rPr>
          <w:rFonts w:hint="eastAsia"/>
        </w:rPr>
        <w:t>冻存和复苏核心步骤</w:t>
      </w:r>
      <w:bookmarkEnd w:id="213"/>
    </w:p>
    <w:p w14:paraId="6475C3DC" w14:textId="602EE11F" w:rsidR="00385A4D" w:rsidRDefault="00C24552">
      <w:pPr>
        <w:pStyle w:val="afffd"/>
        <w:spacing w:before="120" w:after="120"/>
      </w:pPr>
      <w:r>
        <w:t>A.3.1 类器官</w:t>
      </w:r>
      <w:r>
        <w:rPr>
          <w:rFonts w:hint="eastAsia"/>
        </w:rPr>
        <w:t>冻存</w:t>
      </w:r>
    </w:p>
    <w:p w14:paraId="017F5522" w14:textId="77E31840" w:rsidR="00B56A42" w:rsidRPr="00B56A42" w:rsidRDefault="00B56A42" w:rsidP="00B56A42">
      <w:pPr>
        <w:pStyle w:val="afd"/>
        <w:ind w:firstLine="420"/>
      </w:pPr>
      <w:r w:rsidRPr="00B56A42">
        <w:rPr>
          <w:rFonts w:hint="eastAsia"/>
        </w:rPr>
        <w:t>类器官冻存步骤如下：</w:t>
      </w:r>
    </w:p>
    <w:p w14:paraId="14E7AA30" w14:textId="1340E7F2" w:rsidR="00385A4D" w:rsidRDefault="00C24552">
      <w:pPr>
        <w:pStyle w:val="affffffffffffffff2"/>
        <w:ind w:leftChars="200" w:left="480" w:rightChars="200" w:right="480"/>
        <w:rPr>
          <w:color w:val="000000" w:themeColor="text1"/>
        </w:rPr>
      </w:pPr>
      <w:r>
        <w:rPr>
          <w:color w:val="000000" w:themeColor="text1"/>
        </w:rPr>
        <w:t>a) 预先准备含有</w:t>
      </w:r>
      <w:r w:rsidR="00252D88">
        <w:rPr>
          <w:color w:val="000000" w:themeColor="text1"/>
        </w:rPr>
        <w:t>10</w:t>
      </w:r>
      <w:r>
        <w:rPr>
          <w:color w:val="000000" w:themeColor="text1"/>
        </w:rPr>
        <w:t xml:space="preserve">%的二甲基亚砜的无血清细胞冻存液，现配现用； </w:t>
      </w:r>
    </w:p>
    <w:p w14:paraId="1678B00F" w14:textId="77777777" w:rsidR="00385A4D" w:rsidRDefault="00C24552">
      <w:pPr>
        <w:pStyle w:val="affffffffffffffff2"/>
        <w:ind w:leftChars="200" w:left="900" w:rightChars="200" w:right="480" w:hangingChars="200" w:hanging="420"/>
        <w:rPr>
          <w:color w:val="000000" w:themeColor="text1"/>
        </w:rPr>
      </w:pPr>
      <w:r>
        <w:rPr>
          <w:color w:val="000000" w:themeColor="text1"/>
        </w:rPr>
        <w:t xml:space="preserve">b) </w:t>
      </w:r>
      <w:r>
        <w:rPr>
          <w:rFonts w:hint="eastAsia"/>
          <w:color w:val="000000" w:themeColor="text1"/>
        </w:rPr>
        <w:t>使用配置好的</w:t>
      </w:r>
      <w:proofErr w:type="gramStart"/>
      <w:r>
        <w:rPr>
          <w:rFonts w:hint="eastAsia"/>
          <w:color w:val="000000" w:themeColor="text1"/>
        </w:rPr>
        <w:t>冻存液重</w:t>
      </w:r>
      <w:proofErr w:type="gramEnd"/>
      <w:r>
        <w:rPr>
          <w:rFonts w:hint="eastAsia"/>
          <w:color w:val="000000" w:themeColor="text1"/>
        </w:rPr>
        <w:t>悬细胞簇或单细胞沉淀，并按</w:t>
      </w:r>
      <w:r>
        <w:rPr>
          <w:color w:val="000000" w:themeColor="text1"/>
        </w:rPr>
        <w:t xml:space="preserve">500 </w:t>
      </w:r>
      <w:r>
        <w:rPr>
          <w:rFonts w:hint="eastAsia"/>
          <w:color w:val="000000" w:themeColor="text1"/>
        </w:rPr>
        <w:t>μ</w:t>
      </w:r>
      <w:r>
        <w:rPr>
          <w:color w:val="000000" w:themeColor="text1"/>
        </w:rPr>
        <w:t>L</w:t>
      </w:r>
      <w:r>
        <w:rPr>
          <w:rFonts w:hint="eastAsia"/>
          <w:color w:val="000000" w:themeColor="text1"/>
        </w:rPr>
        <w:t>～</w:t>
      </w:r>
      <w:r>
        <w:rPr>
          <w:color w:val="000000" w:themeColor="text1"/>
        </w:rPr>
        <w:t>1 mL体积分装至细胞冻存管中；</w:t>
      </w:r>
    </w:p>
    <w:p w14:paraId="2F06E0E7" w14:textId="21875E25" w:rsidR="00385A4D" w:rsidRDefault="00C24552">
      <w:pPr>
        <w:pStyle w:val="affffffffffffffff2"/>
        <w:ind w:leftChars="200" w:left="795" w:rightChars="200" w:right="480" w:hangingChars="150" w:hanging="315"/>
        <w:rPr>
          <w:color w:val="000000" w:themeColor="text1"/>
        </w:rPr>
      </w:pPr>
      <w:r>
        <w:rPr>
          <w:color w:val="000000" w:themeColor="text1"/>
        </w:rPr>
        <w:t xml:space="preserve">c) </w:t>
      </w:r>
      <w:r>
        <w:rPr>
          <w:rFonts w:hint="eastAsia"/>
          <w:color w:val="000000" w:themeColor="text1"/>
        </w:rPr>
        <w:t>将细胞冻存管放入细胞冻存盒中，置于</w:t>
      </w:r>
      <w:r w:rsidR="00252D88">
        <w:rPr>
          <w:color w:val="000000" w:themeColor="text1"/>
        </w:rPr>
        <w:t>-80</w:t>
      </w:r>
      <w:r>
        <w:rPr>
          <w:rFonts w:cs="宋体" w:hint="eastAsia"/>
          <w:color w:val="000000" w:themeColor="text1"/>
          <w:sz w:val="22"/>
        </w:rPr>
        <w:t>℃</w:t>
      </w:r>
      <w:r>
        <w:rPr>
          <w:color w:val="000000" w:themeColor="text1"/>
        </w:rPr>
        <w:t>保存24</w:t>
      </w:r>
      <w:r>
        <w:rPr>
          <w:rFonts w:hint="eastAsia"/>
          <w:color w:val="000000" w:themeColor="text1"/>
        </w:rPr>
        <w:t>h</w:t>
      </w:r>
      <w:r>
        <w:rPr>
          <w:color w:val="000000" w:themeColor="text1"/>
        </w:rPr>
        <w:t>后，将细胞冻存管转移至液氮罐中长期保存。</w:t>
      </w:r>
    </w:p>
    <w:p w14:paraId="35EED343" w14:textId="1A95B233" w:rsidR="00385A4D" w:rsidRDefault="00C24552">
      <w:pPr>
        <w:pStyle w:val="afffd"/>
        <w:spacing w:before="120" w:after="120"/>
        <w:rPr>
          <w:rFonts w:ascii="Times New Roman"/>
        </w:rPr>
      </w:pPr>
      <w:r>
        <w:t xml:space="preserve">A.3.2 </w:t>
      </w:r>
      <w:r>
        <w:rPr>
          <w:rFonts w:ascii="Times New Roman"/>
        </w:rPr>
        <w:t>类器官</w:t>
      </w:r>
      <w:r>
        <w:rPr>
          <w:rFonts w:ascii="Times New Roman" w:hint="eastAsia"/>
        </w:rPr>
        <w:t>复苏</w:t>
      </w:r>
    </w:p>
    <w:p w14:paraId="7BE21302" w14:textId="2A8CA544" w:rsidR="00B56A42" w:rsidRPr="00B56A42" w:rsidRDefault="00B56A42" w:rsidP="00B56A42">
      <w:pPr>
        <w:pStyle w:val="afd"/>
        <w:ind w:firstLine="420"/>
      </w:pPr>
      <w:r>
        <w:rPr>
          <w:rFonts w:hint="eastAsia"/>
        </w:rPr>
        <w:t>类器官复苏步骤如下：</w:t>
      </w:r>
    </w:p>
    <w:p w14:paraId="262B86E9" w14:textId="77777777" w:rsidR="00385A4D" w:rsidRDefault="00C24552">
      <w:pPr>
        <w:pStyle w:val="afd"/>
        <w:ind w:leftChars="200" w:left="480" w:rightChars="200" w:right="480" w:firstLineChars="0" w:firstLine="0"/>
        <w:rPr>
          <w:color w:val="000000" w:themeColor="text1"/>
        </w:rPr>
      </w:pPr>
      <w:r>
        <w:rPr>
          <w:rFonts w:cs="宋体"/>
          <w:color w:val="000000" w:themeColor="text1"/>
        </w:rPr>
        <w:t>a</w:t>
      </w:r>
      <w:r>
        <w:rPr>
          <w:rFonts w:cs="宋体" w:hint="eastAsia"/>
          <w:color w:val="000000" w:themeColor="text1"/>
        </w:rPr>
        <w:t>）</w:t>
      </w:r>
      <w:r>
        <w:rPr>
          <w:color w:val="000000" w:themeColor="text1"/>
        </w:rPr>
        <w:t>预先准备一个装有10 mL基础培养基的15 mL离心管</w:t>
      </w:r>
      <w:r>
        <w:rPr>
          <w:rFonts w:hint="eastAsia"/>
          <w:color w:val="000000" w:themeColor="text1"/>
        </w:rPr>
        <w:t>；</w:t>
      </w:r>
    </w:p>
    <w:p w14:paraId="6EE35CC0" w14:textId="0F1A55DC" w:rsidR="00385A4D" w:rsidRDefault="00C24552">
      <w:pPr>
        <w:pStyle w:val="afd"/>
        <w:ind w:leftChars="200" w:left="690" w:rightChars="200" w:right="480" w:hangingChars="100" w:hanging="210"/>
        <w:rPr>
          <w:color w:val="000000" w:themeColor="text1"/>
        </w:rPr>
      </w:pPr>
      <w:r>
        <w:rPr>
          <w:color w:val="000000" w:themeColor="text1"/>
        </w:rPr>
        <w:t>b）将冻存管从液氮罐中取出后，</w:t>
      </w:r>
      <w:r>
        <w:rPr>
          <w:rFonts w:hint="eastAsia"/>
          <w:color w:val="000000" w:themeColor="text1"/>
        </w:rPr>
        <w:t>宜</w:t>
      </w:r>
      <w:r>
        <w:rPr>
          <w:color w:val="000000" w:themeColor="text1"/>
        </w:rPr>
        <w:t>立即放入</w:t>
      </w:r>
      <w:r w:rsidR="00252D88">
        <w:rPr>
          <w:color w:val="000000" w:themeColor="text1"/>
        </w:rPr>
        <w:t>37</w:t>
      </w:r>
      <w:r>
        <w:rPr>
          <w:color w:val="000000" w:themeColor="text1"/>
        </w:rPr>
        <w:t>℃水浴中，轻轻摇动冻存管，尽量使其在短时间内全部融化</w:t>
      </w:r>
      <w:r>
        <w:rPr>
          <w:rFonts w:hint="eastAsia"/>
          <w:color w:val="000000" w:themeColor="text1"/>
        </w:rPr>
        <w:t>；</w:t>
      </w:r>
    </w:p>
    <w:p w14:paraId="236A363A" w14:textId="78EA6A3E" w:rsidR="00385A4D" w:rsidRDefault="00C24552">
      <w:pPr>
        <w:pStyle w:val="afd"/>
        <w:ind w:leftChars="200" w:left="690" w:rightChars="200" w:right="480" w:hangingChars="100" w:hanging="210"/>
        <w:rPr>
          <w:color w:val="000000" w:themeColor="text1"/>
        </w:rPr>
      </w:pPr>
      <w:r>
        <w:rPr>
          <w:color w:val="000000" w:themeColor="text1"/>
        </w:rPr>
        <w:t>c</w:t>
      </w:r>
      <w:r>
        <w:rPr>
          <w:rFonts w:hint="eastAsia"/>
          <w:color w:val="000000" w:themeColor="text1"/>
        </w:rPr>
        <w:t>）</w:t>
      </w:r>
      <w:r>
        <w:rPr>
          <w:color w:val="000000" w:themeColor="text1"/>
        </w:rPr>
        <w:t>将融化后的类器官</w:t>
      </w:r>
      <w:proofErr w:type="gramStart"/>
      <w:r>
        <w:rPr>
          <w:color w:val="000000" w:themeColor="text1"/>
        </w:rPr>
        <w:t>冻存液悬液</w:t>
      </w:r>
      <w:proofErr w:type="gramEnd"/>
      <w:r>
        <w:rPr>
          <w:color w:val="000000" w:themeColor="text1"/>
        </w:rPr>
        <w:t>吸出，逐滴加入到15 mL离心管中，使液体中二甲基亚砜总量低于1%。4℃下，200 g离心5 min，弃上清，保留类器官沉淀</w:t>
      </w:r>
      <w:r>
        <w:rPr>
          <w:rFonts w:hint="eastAsia"/>
          <w:color w:val="000000" w:themeColor="text1"/>
        </w:rPr>
        <w:t>置</w:t>
      </w:r>
      <w:r>
        <w:rPr>
          <w:color w:val="000000" w:themeColor="text1"/>
        </w:rPr>
        <w:t>于冰上</w:t>
      </w:r>
      <w:r>
        <w:rPr>
          <w:rFonts w:hint="eastAsia"/>
          <w:color w:val="000000" w:themeColor="text1"/>
        </w:rPr>
        <w:t>；</w:t>
      </w:r>
    </w:p>
    <w:p w14:paraId="3CAF07F1" w14:textId="5675F9C9" w:rsidR="00385A4D" w:rsidRDefault="00C24552">
      <w:pPr>
        <w:pStyle w:val="afd"/>
        <w:ind w:leftChars="200" w:left="690" w:rightChars="200" w:right="480" w:hangingChars="100" w:hanging="210"/>
        <w:rPr>
          <w:color w:val="000000" w:themeColor="text1"/>
        </w:rPr>
      </w:pPr>
      <w:r>
        <w:rPr>
          <w:color w:val="000000" w:themeColor="text1"/>
        </w:rPr>
        <w:t>d</w:t>
      </w:r>
      <w:r>
        <w:rPr>
          <w:rFonts w:hint="eastAsia"/>
          <w:color w:val="000000" w:themeColor="text1"/>
        </w:rPr>
        <w:t>）</w:t>
      </w:r>
      <w:r>
        <w:rPr>
          <w:color w:val="000000" w:themeColor="text1"/>
        </w:rPr>
        <w:t>将细胞沉淀再次与</w:t>
      </w:r>
      <w:r>
        <w:rPr>
          <w:rFonts w:hint="eastAsia"/>
          <w:color w:val="000000" w:themeColor="text1"/>
        </w:rPr>
        <w:t>支架</w:t>
      </w:r>
      <w:r>
        <w:rPr>
          <w:color w:val="000000" w:themeColor="text1"/>
        </w:rPr>
        <w:t>材料混匀，接种于培养孔板或生物芯片上，待</w:t>
      </w:r>
      <w:r>
        <w:rPr>
          <w:rFonts w:hint="eastAsia"/>
          <w:color w:val="000000" w:themeColor="text1"/>
        </w:rPr>
        <w:t>支架</w:t>
      </w:r>
      <w:r>
        <w:rPr>
          <w:color w:val="000000" w:themeColor="text1"/>
        </w:rPr>
        <w:t>材料稳定后，添加相应的类器官培养基，置于</w:t>
      </w:r>
      <w:r w:rsidR="00BF189D">
        <w:rPr>
          <w:color w:val="000000" w:themeColor="text1"/>
        </w:rPr>
        <w:t>37</w:t>
      </w:r>
      <w:r>
        <w:rPr>
          <w:color w:val="000000" w:themeColor="text1"/>
        </w:rPr>
        <w:t>℃二氧化碳细胞</w:t>
      </w:r>
      <w:r>
        <w:rPr>
          <w:rFonts w:hint="eastAsia"/>
          <w:color w:val="000000" w:themeColor="text1"/>
        </w:rPr>
        <w:t>培养</w:t>
      </w:r>
      <w:r>
        <w:rPr>
          <w:color w:val="000000" w:themeColor="text1"/>
        </w:rPr>
        <w:t>箱中进行培养。</w:t>
      </w:r>
    </w:p>
    <w:p w14:paraId="21D07D39" w14:textId="77777777" w:rsidR="00385A4D" w:rsidRDefault="00385A4D"/>
    <w:p w14:paraId="5660B0EC" w14:textId="77777777" w:rsidR="00385A4D" w:rsidRDefault="00C24552">
      <w:pPr>
        <w:pStyle w:val="afffffffffffffff1"/>
        <w:spacing w:before="120" w:after="120"/>
        <w:rPr>
          <w:sz w:val="21"/>
          <w:szCs w:val="21"/>
        </w:rPr>
      </w:pPr>
      <w:bookmarkStart w:id="214" w:name="_Toc123658327"/>
      <w:bookmarkStart w:id="215" w:name="_Toc123658057"/>
      <w:bookmarkStart w:id="216" w:name="_Toc123658964"/>
      <w:bookmarkStart w:id="217" w:name="_Toc124500365"/>
      <w:bookmarkStart w:id="218" w:name="_Toc87940831"/>
      <w:r>
        <w:rPr>
          <w:rFonts w:hint="eastAsia"/>
          <w:sz w:val="21"/>
          <w:szCs w:val="21"/>
        </w:rPr>
        <w:t>附 录</w:t>
      </w:r>
      <w:r>
        <w:rPr>
          <w:sz w:val="21"/>
          <w:szCs w:val="21"/>
        </w:rPr>
        <w:t xml:space="preserve"> B</w:t>
      </w:r>
      <w:bookmarkEnd w:id="214"/>
      <w:bookmarkEnd w:id="215"/>
      <w:bookmarkEnd w:id="216"/>
      <w:bookmarkEnd w:id="217"/>
    </w:p>
    <w:p w14:paraId="567036EF" w14:textId="77777777" w:rsidR="00385A4D" w:rsidRDefault="00C24552">
      <w:pPr>
        <w:pStyle w:val="ae"/>
        <w:ind w:firstLineChars="0" w:firstLine="0"/>
        <w:jc w:val="center"/>
        <w:rPr>
          <w:rFonts w:ascii="黑体" w:eastAsia="黑体" w:hAnsi="黑体" w:cs="黑体"/>
          <w:color w:val="000000" w:themeColor="text1"/>
        </w:rPr>
      </w:pPr>
      <w:r>
        <w:rPr>
          <w:rFonts w:ascii="黑体" w:eastAsia="黑体" w:hAnsi="黑体" w:cs="黑体" w:hint="eastAsia"/>
          <w:color w:val="000000" w:themeColor="text1"/>
        </w:rPr>
        <w:t>（资料性）</w:t>
      </w:r>
    </w:p>
    <w:p w14:paraId="29F84990" w14:textId="77777777" w:rsidR="00385A4D" w:rsidRDefault="00C24552">
      <w:pPr>
        <w:pStyle w:val="afff8"/>
        <w:tabs>
          <w:tab w:val="clear" w:pos="6406"/>
          <w:tab w:val="left" w:pos="851"/>
        </w:tabs>
        <w:spacing w:before="60" w:after="120" w:line="272" w:lineRule="exact"/>
        <w:rPr>
          <w:b/>
          <w:bCs/>
          <w:color w:val="000000" w:themeColor="text1"/>
          <w:highlight w:val="yellow"/>
        </w:rPr>
      </w:pPr>
      <w:bookmarkStart w:id="219" w:name="_Toc120534295"/>
      <w:bookmarkStart w:id="220" w:name="_Toc124500366"/>
      <w:bookmarkStart w:id="221" w:name="_Toc120290924"/>
      <w:bookmarkStart w:id="222" w:name="_Toc120291983"/>
      <w:bookmarkStart w:id="223" w:name="_Hlk111717120"/>
      <w:r>
        <w:rPr>
          <w:rFonts w:hint="eastAsia"/>
          <w:color w:val="000000" w:themeColor="text1"/>
        </w:rPr>
        <w:t>人正常乳腺类器官和乳腺癌类器官的</w:t>
      </w:r>
      <w:r>
        <w:rPr>
          <w:rFonts w:hint="eastAsia"/>
          <w:b/>
          <w:bCs/>
          <w:color w:val="000000" w:themeColor="text1"/>
        </w:rPr>
        <w:t>鉴定</w:t>
      </w:r>
      <w:bookmarkEnd w:id="219"/>
      <w:bookmarkEnd w:id="220"/>
      <w:bookmarkEnd w:id="221"/>
      <w:bookmarkEnd w:id="222"/>
    </w:p>
    <w:p w14:paraId="352AF1E1" w14:textId="77777777" w:rsidR="00385A4D" w:rsidRDefault="00385A4D">
      <w:pPr>
        <w:pStyle w:val="afd"/>
        <w:spacing w:line="272" w:lineRule="exact"/>
        <w:ind w:firstLineChars="0" w:firstLine="440"/>
        <w:jc w:val="center"/>
        <w:rPr>
          <w:rFonts w:ascii="Times New Roman" w:hAnsi="Times New Roman"/>
          <w:color w:val="000000" w:themeColor="text1"/>
        </w:rPr>
      </w:pPr>
    </w:p>
    <w:p w14:paraId="4B8E130A" w14:textId="77777777" w:rsidR="00385A4D" w:rsidRDefault="00C24552">
      <w:pPr>
        <w:pStyle w:val="afffff2"/>
        <w:spacing w:before="120" w:after="120"/>
        <w:rPr>
          <w:szCs w:val="24"/>
        </w:rPr>
      </w:pPr>
      <w:bookmarkStart w:id="224" w:name="_Toc124500367"/>
      <w:r>
        <w:t xml:space="preserve">B.1 </w:t>
      </w:r>
      <w:r>
        <w:rPr>
          <w:rFonts w:hint="eastAsia"/>
          <w:szCs w:val="24"/>
        </w:rPr>
        <w:t>概述</w:t>
      </w:r>
      <w:bookmarkEnd w:id="224"/>
    </w:p>
    <w:p w14:paraId="247D395B" w14:textId="77777777" w:rsidR="00385A4D" w:rsidRDefault="00C24552" w:rsidP="007F03C7">
      <w:pPr>
        <w:tabs>
          <w:tab w:val="left" w:pos="851"/>
        </w:tabs>
        <w:spacing w:line="272" w:lineRule="exact"/>
        <w:ind w:firstLineChars="200" w:firstLine="420"/>
        <w:jc w:val="both"/>
        <w:rPr>
          <w:rFonts w:ascii="Times New Roman" w:hAnsi="Times New Roman" w:cs="Times New Roman"/>
          <w:color w:val="000000" w:themeColor="text1"/>
          <w:sz w:val="21"/>
          <w:szCs w:val="21"/>
        </w:rPr>
      </w:pPr>
      <w:r>
        <w:rPr>
          <w:rStyle w:val="Charb"/>
          <w:rFonts w:ascii="Times New Roman" w:hAnsi="Times New Roman" w:hint="eastAsia"/>
          <w:color w:val="000000" w:themeColor="text1"/>
        </w:rPr>
        <w:t>根据需要对培养的类器官进行鉴定，</w:t>
      </w:r>
      <w:bookmarkStart w:id="225" w:name="OLE_LINK77"/>
      <w:bookmarkStart w:id="226" w:name="OLE_LINK76"/>
      <w:proofErr w:type="gramStart"/>
      <w:r>
        <w:rPr>
          <w:rStyle w:val="Charb"/>
          <w:rFonts w:ascii="Times New Roman" w:hAnsi="Times New Roman" w:hint="eastAsia"/>
          <w:color w:val="000000" w:themeColor="text1"/>
        </w:rPr>
        <w:t>宜</w:t>
      </w:r>
      <w:bookmarkEnd w:id="225"/>
      <w:bookmarkEnd w:id="226"/>
      <w:r>
        <w:rPr>
          <w:rStyle w:val="Charb"/>
          <w:rFonts w:ascii="Times New Roman" w:hAnsi="Times New Roman" w:hint="eastAsia"/>
          <w:color w:val="000000" w:themeColor="text1"/>
        </w:rPr>
        <w:t>科学</w:t>
      </w:r>
      <w:proofErr w:type="gramEnd"/>
      <w:r>
        <w:rPr>
          <w:rStyle w:val="Charb"/>
          <w:rFonts w:ascii="Times New Roman" w:hAnsi="Times New Roman" w:hint="eastAsia"/>
          <w:color w:val="000000" w:themeColor="text1"/>
        </w:rPr>
        <w:t>规划鉴定内容，可参考的鉴定指标如：形态、活性、组织学特征、分子分型等，作为参照来评估培养形成的类器官与来源组织的相似性。</w:t>
      </w:r>
    </w:p>
    <w:p w14:paraId="730E1FE9" w14:textId="77777777" w:rsidR="00385A4D" w:rsidRDefault="00C24552">
      <w:pPr>
        <w:pStyle w:val="afffff2"/>
        <w:spacing w:before="120" w:after="120"/>
      </w:pPr>
      <w:bookmarkStart w:id="227" w:name="_Toc124500368"/>
      <w:r>
        <w:t>B.2</w:t>
      </w:r>
      <w:r>
        <w:rPr>
          <w:rFonts w:hint="eastAsia"/>
        </w:rPr>
        <w:t>类器官显微镜下的形态学观察</w:t>
      </w:r>
      <w:bookmarkEnd w:id="227"/>
    </w:p>
    <w:p w14:paraId="7FEB3543" w14:textId="77777777" w:rsidR="00385A4D" w:rsidRDefault="00C24552" w:rsidP="007F03C7">
      <w:pPr>
        <w:tabs>
          <w:tab w:val="left" w:pos="851"/>
        </w:tabs>
        <w:spacing w:line="272"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在类器官培养的第</w:t>
      </w: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天，即可在光学显微镜下进行形态学观察。正常乳腺类器官在培养数天后通常会形成直径</w:t>
      </w:r>
      <w:r>
        <w:rPr>
          <w:rFonts w:ascii="Times New Roman" w:hAnsi="Times New Roman" w:cs="Times New Roman"/>
          <w:color w:val="000000" w:themeColor="text1"/>
          <w:sz w:val="21"/>
          <w:szCs w:val="21"/>
        </w:rPr>
        <w:t xml:space="preserve">50 </w:t>
      </w:r>
      <w:proofErr w:type="spellStart"/>
      <w:r>
        <w:rPr>
          <w:rFonts w:ascii="Times New Roman" w:hAnsi="Times New Roman" w:cs="Times New Roman"/>
          <w:color w:val="000000" w:themeColor="text1"/>
          <w:sz w:val="21"/>
          <w:szCs w:val="21"/>
        </w:rPr>
        <w:t>μm</w:t>
      </w:r>
      <w:proofErr w:type="spellEnd"/>
      <w:r>
        <w:rPr>
          <w:rFonts w:ascii="Times New Roman" w:hAnsi="Times New Roman" w:cs="Times New Roman" w:hint="eastAsia"/>
          <w:color w:val="000000" w:themeColor="text1"/>
          <w:sz w:val="21"/>
          <w:szCs w:val="21"/>
        </w:rPr>
        <w:t>及以上的球状结构，折光性良好，而乳腺肿瘤类器官的大小与形态可能有较大的个体差异。在进行大规模类器官培养及应用时，</w:t>
      </w:r>
      <w:r>
        <w:rPr>
          <w:rStyle w:val="Charb"/>
          <w:rFonts w:ascii="Times New Roman" w:hAnsi="Times New Roman"/>
          <w:color w:val="000000" w:themeColor="text1"/>
        </w:rPr>
        <w:t>宜</w:t>
      </w:r>
      <w:r>
        <w:rPr>
          <w:rFonts w:ascii="Times New Roman" w:hAnsi="Times New Roman" w:cs="Times New Roman" w:hint="eastAsia"/>
          <w:color w:val="000000" w:themeColor="text1"/>
          <w:sz w:val="21"/>
          <w:szCs w:val="21"/>
        </w:rPr>
        <w:t>关注各组类器官的大小、形态及数量的均</w:t>
      </w:r>
      <w:proofErr w:type="gramStart"/>
      <w:r>
        <w:rPr>
          <w:rFonts w:ascii="Times New Roman" w:hAnsi="Times New Roman" w:cs="Times New Roman" w:hint="eastAsia"/>
          <w:color w:val="000000" w:themeColor="text1"/>
          <w:sz w:val="21"/>
          <w:szCs w:val="21"/>
        </w:rPr>
        <w:t>一</w:t>
      </w:r>
      <w:proofErr w:type="gramEnd"/>
      <w:r>
        <w:rPr>
          <w:rFonts w:ascii="Times New Roman" w:hAnsi="Times New Roman" w:cs="Times New Roman" w:hint="eastAsia"/>
          <w:color w:val="000000" w:themeColor="text1"/>
          <w:sz w:val="21"/>
          <w:szCs w:val="21"/>
        </w:rPr>
        <w:t>性。</w:t>
      </w:r>
    </w:p>
    <w:p w14:paraId="7D6742D9" w14:textId="77777777" w:rsidR="00385A4D" w:rsidRDefault="00C24552">
      <w:pPr>
        <w:pStyle w:val="afffff2"/>
        <w:spacing w:before="120" w:after="120"/>
      </w:pPr>
      <w:bookmarkStart w:id="228" w:name="_Toc124500369"/>
      <w:r>
        <w:t xml:space="preserve">B.3 </w:t>
      </w:r>
      <w:r>
        <w:rPr>
          <w:rFonts w:hint="eastAsia"/>
        </w:rPr>
        <w:t>类器官细胞活性分析</w:t>
      </w:r>
      <w:bookmarkEnd w:id="228"/>
    </w:p>
    <w:p w14:paraId="7D7C743E" w14:textId="77777777" w:rsidR="00385A4D" w:rsidRDefault="00C24552">
      <w:pPr>
        <w:pStyle w:val="affd"/>
        <w:spacing w:before="120" w:after="120"/>
        <w:rPr>
          <w:color w:val="000000" w:themeColor="text1"/>
        </w:rPr>
      </w:pPr>
      <w:r>
        <w:rPr>
          <w:color w:val="000000" w:themeColor="text1"/>
        </w:rPr>
        <w:t>B.3.</w:t>
      </w:r>
      <w:proofErr w:type="gramStart"/>
      <w:r>
        <w:rPr>
          <w:color w:val="000000" w:themeColor="text1"/>
        </w:rPr>
        <w:t>1</w:t>
      </w:r>
      <w:r>
        <w:rPr>
          <w:rFonts w:hint="eastAsia"/>
          <w:color w:val="000000" w:themeColor="text1"/>
        </w:rPr>
        <w:t>台盼蓝染色法</w:t>
      </w:r>
      <w:proofErr w:type="gramEnd"/>
    </w:p>
    <w:p w14:paraId="2A8460A4" w14:textId="77777777" w:rsidR="00385A4D" w:rsidRDefault="00C24552">
      <w:pPr>
        <w:pStyle w:val="afd"/>
        <w:ind w:firstLine="420"/>
        <w:rPr>
          <w:rFonts w:ascii="Times New Roman"/>
          <w:color w:val="000000" w:themeColor="text1"/>
        </w:rPr>
      </w:pPr>
      <w:proofErr w:type="gramStart"/>
      <w:r>
        <w:rPr>
          <w:rFonts w:hint="eastAsia"/>
          <w:color w:val="000000" w:themeColor="text1"/>
        </w:rPr>
        <w:t>台盼蓝</w:t>
      </w:r>
      <w:proofErr w:type="gramEnd"/>
      <w:r>
        <w:rPr>
          <w:rFonts w:hint="eastAsia"/>
          <w:color w:val="000000" w:themeColor="text1"/>
        </w:rPr>
        <w:t>染料用于死细胞的着色，在光学显微镜下可以通过颜色区分死活细胞。使用细胞</w:t>
      </w:r>
      <w:proofErr w:type="gramStart"/>
      <w:r>
        <w:rPr>
          <w:rFonts w:hint="eastAsia"/>
          <w:color w:val="000000" w:themeColor="text1"/>
        </w:rPr>
        <w:t>消化液将类器官</w:t>
      </w:r>
      <w:proofErr w:type="gramEnd"/>
      <w:r>
        <w:rPr>
          <w:rFonts w:hint="eastAsia"/>
          <w:color w:val="000000" w:themeColor="text1"/>
        </w:rPr>
        <w:t>解离成单细胞，使用</w:t>
      </w:r>
      <w:proofErr w:type="gramStart"/>
      <w:r>
        <w:rPr>
          <w:rFonts w:hint="eastAsia"/>
          <w:color w:val="000000" w:themeColor="text1"/>
        </w:rPr>
        <w:t>台盼蓝</w:t>
      </w:r>
      <w:proofErr w:type="gramEnd"/>
      <w:r>
        <w:rPr>
          <w:rFonts w:hint="eastAsia"/>
          <w:color w:val="000000" w:themeColor="text1"/>
        </w:rPr>
        <w:t>染液进行染色，染色后的细胞转移至血球计数板，置于光学显微镜</w:t>
      </w:r>
      <w:proofErr w:type="gramStart"/>
      <w:r>
        <w:rPr>
          <w:rFonts w:hint="eastAsia"/>
          <w:color w:val="000000" w:themeColor="text1"/>
        </w:rPr>
        <w:t>下统计未</w:t>
      </w:r>
      <w:proofErr w:type="gramEnd"/>
      <w:r>
        <w:rPr>
          <w:rFonts w:hint="eastAsia"/>
          <w:color w:val="000000" w:themeColor="text1"/>
        </w:rPr>
        <w:t>染色细胞总数和着色细胞总数，根据公式：未染色细胞总数</w:t>
      </w:r>
      <w:r>
        <w:rPr>
          <w:color w:val="000000" w:themeColor="text1"/>
        </w:rPr>
        <w:t>/</w:t>
      </w:r>
      <w:r>
        <w:rPr>
          <w:rFonts w:hint="eastAsia"/>
          <w:color w:val="000000" w:themeColor="text1"/>
        </w:rPr>
        <w:t>（未染色细胞总数</w:t>
      </w:r>
      <w:r>
        <w:rPr>
          <w:color w:val="000000" w:themeColor="text1"/>
        </w:rPr>
        <w:t>+</w:t>
      </w:r>
      <w:r>
        <w:rPr>
          <w:rFonts w:hint="eastAsia"/>
          <w:color w:val="000000" w:themeColor="text1"/>
        </w:rPr>
        <w:t>着色细胞总数）</w:t>
      </w:r>
      <w:r>
        <w:rPr>
          <w:color w:val="000000" w:themeColor="text1"/>
        </w:rPr>
        <w:t>%</w:t>
      </w:r>
      <w:r>
        <w:rPr>
          <w:rFonts w:hint="eastAsia"/>
          <w:color w:val="000000" w:themeColor="text1"/>
        </w:rPr>
        <w:t>。计算分析活细胞比例。</w:t>
      </w:r>
      <w:r>
        <w:rPr>
          <w:rFonts w:ascii="Times New Roman" w:hint="eastAsia"/>
          <w:color w:val="000000" w:themeColor="text1"/>
        </w:rPr>
        <w:t>一般情况下，计算或统计出的类器官活细胞比率</w:t>
      </w:r>
      <w:r>
        <w:rPr>
          <w:rFonts w:ascii="Times New Roman"/>
          <w:color w:val="000000" w:themeColor="text1"/>
        </w:rPr>
        <w:t xml:space="preserve">&gt; 90% </w:t>
      </w:r>
      <w:r>
        <w:rPr>
          <w:rFonts w:ascii="Times New Roman" w:hint="eastAsia"/>
          <w:color w:val="000000" w:themeColor="text1"/>
        </w:rPr>
        <w:t>时则表示培养的类器官活力优秀，质量良好。</w:t>
      </w:r>
    </w:p>
    <w:p w14:paraId="337C3FA2" w14:textId="77777777" w:rsidR="00385A4D" w:rsidRDefault="00C24552">
      <w:pPr>
        <w:pStyle w:val="afffb"/>
        <w:spacing w:before="120" w:after="120"/>
        <w:rPr>
          <w:color w:val="000000" w:themeColor="text1"/>
        </w:rPr>
      </w:pPr>
      <w:r>
        <w:rPr>
          <w:color w:val="000000" w:themeColor="text1"/>
        </w:rPr>
        <w:t xml:space="preserve">B.3.2 </w:t>
      </w:r>
      <w:bookmarkStart w:id="229" w:name="OLE_LINK78"/>
      <w:r>
        <w:rPr>
          <w:rFonts w:hint="eastAsia"/>
          <w:color w:val="000000" w:themeColor="text1"/>
        </w:rPr>
        <w:t>羟基荧光素二醋酸盐琥珀</w:t>
      </w:r>
      <w:proofErr w:type="gramStart"/>
      <w:r>
        <w:rPr>
          <w:rFonts w:hint="eastAsia"/>
          <w:color w:val="000000" w:themeColor="text1"/>
        </w:rPr>
        <w:t>酰</w:t>
      </w:r>
      <w:proofErr w:type="gramEnd"/>
      <w:r>
        <w:rPr>
          <w:rFonts w:hint="eastAsia"/>
          <w:color w:val="000000" w:themeColor="text1"/>
        </w:rPr>
        <w:t>亚胺脂（</w:t>
      </w:r>
      <w:r>
        <w:rPr>
          <w:color w:val="000000" w:themeColor="text1"/>
        </w:rPr>
        <w:t>CFSE</w:t>
      </w:r>
      <w:bookmarkEnd w:id="229"/>
      <w:r>
        <w:rPr>
          <w:rFonts w:hint="eastAsia"/>
          <w:color w:val="000000" w:themeColor="text1"/>
        </w:rPr>
        <w:t>）染色法</w:t>
      </w:r>
    </w:p>
    <w:p w14:paraId="40A1EB57" w14:textId="1F682791" w:rsidR="00385A4D" w:rsidRDefault="00C24552">
      <w:pPr>
        <w:pStyle w:val="afd"/>
        <w:ind w:firstLine="420"/>
        <w:rPr>
          <w:color w:val="000000" w:themeColor="text1"/>
        </w:rPr>
      </w:pPr>
      <w:r>
        <w:rPr>
          <w:color w:val="000000" w:themeColor="text1"/>
        </w:rPr>
        <w:t>CFSE</w:t>
      </w:r>
      <w:r>
        <w:rPr>
          <w:rFonts w:hint="eastAsia"/>
          <w:color w:val="000000" w:themeColor="text1"/>
        </w:rPr>
        <w:t>能够轻易穿透细胞膜，在活细胞内与胞内蛋白共价结合，水解后释放出绿色荧光，而死细胞无法着色。具体检测步骤包括：类器官消化成单个细胞后，离心弃上清，沉淀用</w:t>
      </w:r>
      <w:r>
        <w:rPr>
          <w:color w:val="000000" w:themeColor="text1"/>
        </w:rPr>
        <w:t xml:space="preserve">Advanced DMEM/F12 </w:t>
      </w:r>
      <w:r>
        <w:rPr>
          <w:rFonts w:hint="eastAsia"/>
          <w:color w:val="000000" w:themeColor="text1"/>
        </w:rPr>
        <w:t>培养基重悬（约</w:t>
      </w:r>
      <w:r>
        <w:rPr>
          <w:color w:val="000000" w:themeColor="text1"/>
        </w:rPr>
        <w:t>1 mL</w:t>
      </w:r>
      <w:r>
        <w:rPr>
          <w:rFonts w:hint="eastAsia"/>
          <w:color w:val="000000" w:themeColor="text1"/>
        </w:rPr>
        <w:t>），吹打混匀后加入</w:t>
      </w:r>
      <w:r>
        <w:rPr>
          <w:color w:val="000000" w:themeColor="text1"/>
        </w:rPr>
        <w:t>CFSE</w:t>
      </w:r>
      <w:r>
        <w:rPr>
          <w:rFonts w:hint="eastAsia"/>
          <w:color w:val="000000" w:themeColor="text1"/>
        </w:rPr>
        <w:t>溶液（终浓度为</w:t>
      </w:r>
      <w:r>
        <w:rPr>
          <w:color w:val="000000" w:themeColor="text1"/>
        </w:rPr>
        <w:t xml:space="preserve">2.5μM </w:t>
      </w:r>
      <w:bookmarkStart w:id="230" w:name="OLE_LINK83"/>
      <w:bookmarkStart w:id="231" w:name="OLE_LINK84"/>
      <w:r>
        <w:rPr>
          <w:rFonts w:hint="eastAsia"/>
          <w:color w:val="000000" w:themeColor="text1"/>
        </w:rPr>
        <w:t>～</w:t>
      </w:r>
      <w:bookmarkEnd w:id="230"/>
      <w:bookmarkEnd w:id="231"/>
      <w:r>
        <w:rPr>
          <w:color w:val="000000" w:themeColor="text1"/>
        </w:rPr>
        <w:t xml:space="preserve"> 5 </w:t>
      </w:r>
      <w:proofErr w:type="spellStart"/>
      <w:r>
        <w:rPr>
          <w:color w:val="000000" w:themeColor="text1"/>
        </w:rPr>
        <w:t>μM</w:t>
      </w:r>
      <w:proofErr w:type="spellEnd"/>
      <w:r>
        <w:rPr>
          <w:rFonts w:hint="eastAsia"/>
          <w:color w:val="000000" w:themeColor="text1"/>
        </w:rPr>
        <w:t>），在</w:t>
      </w:r>
      <w:r>
        <w:rPr>
          <w:color w:val="000000" w:themeColor="text1"/>
        </w:rPr>
        <w:t>37</w:t>
      </w:r>
      <w:r>
        <w:rPr>
          <w:rFonts w:hint="eastAsia"/>
          <w:color w:val="000000" w:themeColor="text1"/>
        </w:rPr>
        <w:t>℃水浴锅中孵育</w:t>
      </w:r>
      <w:r>
        <w:rPr>
          <w:color w:val="000000" w:themeColor="text1"/>
        </w:rPr>
        <w:t>10</w:t>
      </w:r>
      <w:r>
        <w:rPr>
          <w:rFonts w:hint="eastAsia"/>
          <w:color w:val="000000" w:themeColor="text1"/>
        </w:rPr>
        <w:t xml:space="preserve"> </w:t>
      </w:r>
      <w:r>
        <w:rPr>
          <w:color w:val="000000" w:themeColor="text1"/>
        </w:rPr>
        <w:t>min</w:t>
      </w:r>
      <w:r>
        <w:rPr>
          <w:rFonts w:hint="eastAsia"/>
          <w:color w:val="000000" w:themeColor="text1"/>
        </w:rPr>
        <w:t>。用</w:t>
      </w:r>
      <w:r>
        <w:rPr>
          <w:color w:val="000000" w:themeColor="text1"/>
        </w:rPr>
        <w:t>40%</w:t>
      </w:r>
      <w:r>
        <w:rPr>
          <w:rFonts w:hint="eastAsia"/>
          <w:color w:val="000000" w:themeColor="text1"/>
        </w:rPr>
        <w:t>体积的预冷小牛血清立即终止染色标记</w:t>
      </w:r>
      <w:r>
        <w:rPr>
          <w:color w:val="000000" w:themeColor="text1"/>
        </w:rPr>
        <w:t>10</w:t>
      </w:r>
      <w:r>
        <w:rPr>
          <w:rFonts w:hint="eastAsia"/>
          <w:color w:val="000000" w:themeColor="text1"/>
        </w:rPr>
        <w:t xml:space="preserve"> </w:t>
      </w:r>
      <w:r>
        <w:rPr>
          <w:color w:val="000000" w:themeColor="text1"/>
        </w:rPr>
        <w:t>min</w:t>
      </w:r>
      <w:r>
        <w:rPr>
          <w:rFonts w:hint="eastAsia"/>
          <w:color w:val="000000" w:themeColor="text1"/>
        </w:rPr>
        <w:t>。离心洗涤两次后，用适量的完全培养液重悬细胞。取</w:t>
      </w:r>
      <w:r>
        <w:rPr>
          <w:color w:val="000000" w:themeColor="text1"/>
        </w:rPr>
        <w:t xml:space="preserve">100 </w:t>
      </w:r>
      <w:proofErr w:type="spellStart"/>
      <w:r>
        <w:rPr>
          <w:color w:val="000000" w:themeColor="text1"/>
        </w:rPr>
        <w:t>μL</w:t>
      </w:r>
      <w:proofErr w:type="spellEnd"/>
      <w:r>
        <w:rPr>
          <w:rFonts w:hint="eastAsia"/>
          <w:color w:val="000000" w:themeColor="text1"/>
        </w:rPr>
        <w:t>左右细胞悬液置于干净的细胞培养</w:t>
      </w:r>
      <w:proofErr w:type="gramStart"/>
      <w:r>
        <w:rPr>
          <w:rFonts w:hint="eastAsia"/>
          <w:color w:val="000000" w:themeColor="text1"/>
        </w:rPr>
        <w:t>皿</w:t>
      </w:r>
      <w:proofErr w:type="gramEnd"/>
      <w:r>
        <w:rPr>
          <w:rFonts w:hint="eastAsia"/>
          <w:color w:val="000000" w:themeColor="text1"/>
        </w:rPr>
        <w:t>中，放置于倒置显微镜下，使用</w:t>
      </w:r>
      <w:r>
        <w:rPr>
          <w:color w:val="000000" w:themeColor="text1"/>
        </w:rPr>
        <w:t>488 nm</w:t>
      </w:r>
      <w:r>
        <w:rPr>
          <w:rFonts w:hint="eastAsia"/>
          <w:color w:val="000000" w:themeColor="text1"/>
        </w:rPr>
        <w:t>激发光观察细胞着色情况。活细胞将会着色，死细胞将不会着色。同时，剩余的单细胞悬液可以使用流式细胞仪进行细胞活性定量分析。</w:t>
      </w:r>
    </w:p>
    <w:p w14:paraId="1ECE3902" w14:textId="79C2ADC1" w:rsidR="00385A4D" w:rsidRDefault="00C24552">
      <w:pPr>
        <w:pStyle w:val="afd"/>
        <w:ind w:firstLine="420"/>
        <w:rPr>
          <w:color w:val="000000" w:themeColor="text1"/>
        </w:rPr>
      </w:pPr>
      <w:r>
        <w:rPr>
          <w:rFonts w:hint="eastAsia"/>
          <w:color w:val="000000" w:themeColor="text1"/>
        </w:rPr>
        <w:t>一般情况下，计算及统计出的类器官活细胞比率</w:t>
      </w:r>
      <w:r>
        <w:rPr>
          <w:rFonts w:ascii="Times New Roman" w:hAnsi="Times New Roman"/>
          <w:color w:val="000000" w:themeColor="text1"/>
        </w:rPr>
        <w:t xml:space="preserve">&gt; </w:t>
      </w:r>
      <w:r>
        <w:rPr>
          <w:color w:val="000000" w:themeColor="text1"/>
        </w:rPr>
        <w:t xml:space="preserve">90% </w:t>
      </w:r>
      <w:r>
        <w:rPr>
          <w:rFonts w:hint="eastAsia"/>
          <w:color w:val="000000" w:themeColor="text1"/>
        </w:rPr>
        <w:t>时则表示培养的类器官活力优秀，质量良好。</w:t>
      </w:r>
    </w:p>
    <w:p w14:paraId="686DB161" w14:textId="77777777" w:rsidR="00385A4D" w:rsidRDefault="00C24552">
      <w:pPr>
        <w:pStyle w:val="afffff2"/>
        <w:spacing w:before="120" w:after="120"/>
      </w:pPr>
      <w:bookmarkStart w:id="232" w:name="_Toc120291984"/>
      <w:bookmarkStart w:id="233" w:name="_Toc120534296"/>
      <w:bookmarkStart w:id="234" w:name="_Toc124500370"/>
      <w:bookmarkStart w:id="235" w:name="_Toc120290925"/>
      <w:r>
        <w:t xml:space="preserve">B.4 </w:t>
      </w:r>
      <w:r>
        <w:rPr>
          <w:rFonts w:hint="eastAsia"/>
        </w:rPr>
        <w:t>类器官组织学特征分析</w:t>
      </w:r>
      <w:bookmarkEnd w:id="232"/>
      <w:bookmarkEnd w:id="233"/>
      <w:bookmarkEnd w:id="234"/>
      <w:bookmarkEnd w:id="235"/>
    </w:p>
    <w:p w14:paraId="533AC428" w14:textId="77777777" w:rsidR="00385A4D" w:rsidRDefault="00C24552">
      <w:pPr>
        <w:pStyle w:val="afffb"/>
        <w:spacing w:before="120" w:after="120"/>
        <w:rPr>
          <w:color w:val="000000" w:themeColor="text1"/>
        </w:rPr>
      </w:pPr>
      <w:r>
        <w:rPr>
          <w:color w:val="000000" w:themeColor="text1"/>
        </w:rPr>
        <w:t xml:space="preserve">B.4.1 </w:t>
      </w:r>
      <w:r>
        <w:rPr>
          <w:rFonts w:hint="eastAsia"/>
          <w:color w:val="000000" w:themeColor="text1"/>
        </w:rPr>
        <w:t>样品准备</w:t>
      </w:r>
    </w:p>
    <w:p w14:paraId="10841E48" w14:textId="3C90BB47" w:rsidR="00385A4D" w:rsidRDefault="00C24552">
      <w:pPr>
        <w:pStyle w:val="afd"/>
        <w:ind w:firstLine="420"/>
        <w:rPr>
          <w:color w:val="000000" w:themeColor="text1"/>
        </w:rPr>
      </w:pPr>
      <w:r>
        <w:rPr>
          <w:rFonts w:hint="eastAsia"/>
          <w:color w:val="000000" w:themeColor="text1"/>
        </w:rPr>
        <w:t>从来源组织中切取</w:t>
      </w:r>
      <w:r>
        <w:rPr>
          <w:color w:val="000000" w:themeColor="text1"/>
        </w:rPr>
        <w:t>1</w:t>
      </w:r>
      <w:r>
        <w:rPr>
          <w:rFonts w:hint="eastAsia"/>
          <w:color w:val="000000" w:themeColor="text1"/>
        </w:rPr>
        <w:t>块～</w:t>
      </w:r>
      <w:r>
        <w:rPr>
          <w:color w:val="000000" w:themeColor="text1"/>
        </w:rPr>
        <w:t>2</w:t>
      </w:r>
      <w:r>
        <w:rPr>
          <w:rFonts w:hint="eastAsia"/>
          <w:color w:val="000000" w:themeColor="text1"/>
        </w:rPr>
        <w:t>块具有代表性的组织块，用组织固定液进行固定保存。建议选取直径大于</w:t>
      </w:r>
      <w:r>
        <w:rPr>
          <w:color w:val="000000" w:themeColor="text1"/>
        </w:rPr>
        <w:t>100</w:t>
      </w:r>
      <w:r w:rsidR="00BF189D">
        <w:rPr>
          <w:rFonts w:hint="eastAsia"/>
          <w:color w:val="000000" w:themeColor="text1"/>
        </w:rPr>
        <w:t xml:space="preserve"> </w:t>
      </w:r>
      <w:proofErr w:type="spellStart"/>
      <w:r>
        <w:rPr>
          <w:color w:val="000000" w:themeColor="text1"/>
        </w:rPr>
        <w:t>μm</w:t>
      </w:r>
      <w:proofErr w:type="spellEnd"/>
      <w:r>
        <w:rPr>
          <w:rFonts w:hint="eastAsia"/>
          <w:color w:val="000000" w:themeColor="text1"/>
        </w:rPr>
        <w:t>的类器官用于组织学分析。</w:t>
      </w:r>
    </w:p>
    <w:bookmarkEnd w:id="223"/>
    <w:p w14:paraId="378A6B47" w14:textId="64BC7310" w:rsidR="00385A4D" w:rsidRDefault="00C24552">
      <w:pPr>
        <w:pStyle w:val="afffb"/>
        <w:spacing w:before="120" w:after="120"/>
        <w:rPr>
          <w:color w:val="000000" w:themeColor="text1"/>
        </w:rPr>
      </w:pPr>
      <w:r>
        <w:rPr>
          <w:color w:val="000000" w:themeColor="text1"/>
        </w:rPr>
        <w:t>B.4.2</w:t>
      </w:r>
      <w:r>
        <w:rPr>
          <w:rFonts w:hint="eastAsia"/>
          <w:color w:val="000000" w:themeColor="text1"/>
        </w:rPr>
        <w:t>石蜡包埋及切片</w:t>
      </w:r>
    </w:p>
    <w:p w14:paraId="2C970CDF" w14:textId="569C0237" w:rsidR="00B56A42" w:rsidRPr="00B56A42" w:rsidRDefault="00B56A42" w:rsidP="00B56A42">
      <w:pPr>
        <w:pStyle w:val="afd"/>
        <w:ind w:firstLine="420"/>
      </w:pPr>
      <w:r w:rsidRPr="00B56A42">
        <w:rPr>
          <w:rFonts w:hint="eastAsia"/>
        </w:rPr>
        <w:t>石蜡包埋及切片</w:t>
      </w:r>
      <w:r>
        <w:rPr>
          <w:rFonts w:hint="eastAsia"/>
        </w:rPr>
        <w:t>处理步骤如下：</w:t>
      </w:r>
    </w:p>
    <w:p w14:paraId="54424255" w14:textId="58C2B8FE" w:rsidR="00385A4D" w:rsidRDefault="00C24552">
      <w:pPr>
        <w:pStyle w:val="afd"/>
        <w:ind w:leftChars="200" w:left="795" w:hangingChars="150" w:hanging="315"/>
        <w:rPr>
          <w:color w:val="000000" w:themeColor="text1"/>
        </w:rPr>
      </w:pPr>
      <w:r>
        <w:rPr>
          <w:color w:val="000000" w:themeColor="text1"/>
        </w:rPr>
        <w:t>a）使用吸头将包含类器官的基质材料从培养器皿上剥离，尽可能保持基质材料的完整性，放入组织盒中，用组织固定液（建议</w:t>
      </w:r>
      <w:r w:rsidR="00BF189D">
        <w:rPr>
          <w:color w:val="000000" w:themeColor="text1"/>
        </w:rPr>
        <w:t>4</w:t>
      </w:r>
      <w:r>
        <w:rPr>
          <w:color w:val="000000" w:themeColor="text1"/>
        </w:rPr>
        <w:t>%多聚甲醛）对类器官进行固定；</w:t>
      </w:r>
    </w:p>
    <w:p w14:paraId="0CF791EC" w14:textId="4D6351B6" w:rsidR="00385A4D" w:rsidRDefault="00C24552">
      <w:pPr>
        <w:pStyle w:val="afd"/>
        <w:ind w:leftChars="200" w:left="795" w:hangingChars="150" w:hanging="315"/>
        <w:rPr>
          <w:color w:val="000000" w:themeColor="text1"/>
        </w:rPr>
      </w:pPr>
      <w:r>
        <w:rPr>
          <w:color w:val="000000" w:themeColor="text1"/>
        </w:rPr>
        <w:t>b）梯度乙醇脱水（建议使用浓度为</w:t>
      </w:r>
      <w:r w:rsidR="00BF189D">
        <w:rPr>
          <w:color w:val="000000" w:themeColor="text1"/>
        </w:rPr>
        <w:t>70</w:t>
      </w:r>
      <w:r>
        <w:rPr>
          <w:color w:val="000000" w:themeColor="text1"/>
        </w:rPr>
        <w:t>%，</w:t>
      </w:r>
      <w:r w:rsidR="00BF189D">
        <w:rPr>
          <w:color w:val="000000" w:themeColor="text1"/>
        </w:rPr>
        <w:t>80</w:t>
      </w:r>
      <w:r>
        <w:rPr>
          <w:color w:val="000000" w:themeColor="text1"/>
        </w:rPr>
        <w:t>%，</w:t>
      </w:r>
      <w:r w:rsidR="00BF189D">
        <w:rPr>
          <w:color w:val="000000" w:themeColor="text1"/>
        </w:rPr>
        <w:t>95</w:t>
      </w:r>
      <w:r>
        <w:rPr>
          <w:color w:val="000000" w:themeColor="text1"/>
        </w:rPr>
        <w:t>%以及</w:t>
      </w:r>
      <w:r w:rsidR="00BF189D">
        <w:rPr>
          <w:color w:val="000000" w:themeColor="text1"/>
        </w:rPr>
        <w:t>100</w:t>
      </w:r>
      <w:r>
        <w:rPr>
          <w:color w:val="000000" w:themeColor="text1"/>
        </w:rPr>
        <w:t>%的乙醇依次处理，每个梯度5 min ～ 10 min），二甲苯透明处理大约5 min，直至</w:t>
      </w:r>
      <w:proofErr w:type="gramStart"/>
      <w:r>
        <w:rPr>
          <w:color w:val="000000" w:themeColor="text1"/>
        </w:rPr>
        <w:t>观察到类器官</w:t>
      </w:r>
      <w:proofErr w:type="gramEnd"/>
      <w:r>
        <w:rPr>
          <w:color w:val="000000" w:themeColor="text1"/>
        </w:rPr>
        <w:t>呈半透明状态；</w:t>
      </w:r>
    </w:p>
    <w:p w14:paraId="10A5B273" w14:textId="7642938C" w:rsidR="00385A4D" w:rsidRDefault="00C24552">
      <w:pPr>
        <w:pStyle w:val="afd"/>
        <w:ind w:leftChars="200" w:left="795" w:hangingChars="150" w:hanging="315"/>
        <w:rPr>
          <w:color w:val="000000" w:themeColor="text1"/>
        </w:rPr>
      </w:pPr>
      <w:r>
        <w:rPr>
          <w:color w:val="000000" w:themeColor="text1"/>
        </w:rPr>
        <w:t>c)</w:t>
      </w:r>
      <w:r>
        <w:rPr>
          <w:color w:val="000000" w:themeColor="text1"/>
        </w:rPr>
        <w:tab/>
        <w:t>完成石蜡包埋,制作类器官切片，建议每张切片厚度在5</w:t>
      </w:r>
      <w:r w:rsidR="00BF189D">
        <w:rPr>
          <w:rFonts w:hint="eastAsia"/>
          <w:color w:val="000000" w:themeColor="text1"/>
        </w:rPr>
        <w:t xml:space="preserve"> </w:t>
      </w:r>
      <w:proofErr w:type="spellStart"/>
      <w:r>
        <w:rPr>
          <w:color w:val="000000" w:themeColor="text1"/>
        </w:rPr>
        <w:t>μm</w:t>
      </w:r>
      <w:proofErr w:type="spellEnd"/>
      <w:r>
        <w:rPr>
          <w:color w:val="000000" w:themeColor="text1"/>
        </w:rPr>
        <w:t>左右。</w:t>
      </w:r>
    </w:p>
    <w:p w14:paraId="3FBBA398" w14:textId="23947690" w:rsidR="00385A4D" w:rsidRDefault="00C24552">
      <w:pPr>
        <w:pStyle w:val="afffb"/>
        <w:spacing w:before="120" w:after="120"/>
        <w:rPr>
          <w:lang w:val="zh-TW"/>
        </w:rPr>
      </w:pPr>
      <w:r>
        <w:t xml:space="preserve">B.4.3 </w:t>
      </w:r>
      <w:r>
        <w:rPr>
          <w:rFonts w:hint="eastAsia"/>
          <w:lang w:val="zh-TW"/>
        </w:rPr>
        <w:t>苏木素</w:t>
      </w:r>
      <w:r>
        <w:rPr>
          <w:lang w:val="zh-TW" w:eastAsia="zh-TW"/>
        </w:rPr>
        <w:t>&amp;</w:t>
      </w:r>
      <w:r>
        <w:rPr>
          <w:rFonts w:hint="eastAsia"/>
          <w:lang w:val="zh-TW"/>
        </w:rPr>
        <w:t>伊红（</w:t>
      </w:r>
      <w:r>
        <w:rPr>
          <w:lang w:val="zh-TW"/>
        </w:rPr>
        <w:t>H</w:t>
      </w:r>
      <w:r>
        <w:rPr>
          <w:lang w:val="zh-TW" w:eastAsia="zh-TW"/>
        </w:rPr>
        <w:t>&amp;</w:t>
      </w:r>
      <w:r>
        <w:rPr>
          <w:lang w:val="zh-TW"/>
        </w:rPr>
        <w:t>E</w:t>
      </w:r>
      <w:r>
        <w:rPr>
          <w:rFonts w:hint="eastAsia"/>
          <w:lang w:val="zh-TW"/>
        </w:rPr>
        <w:t>）染色</w:t>
      </w:r>
    </w:p>
    <w:p w14:paraId="11952CC2" w14:textId="0AA9642F" w:rsidR="00B56A42" w:rsidRPr="00B56A42" w:rsidRDefault="00B56A42" w:rsidP="00B56A42">
      <w:pPr>
        <w:pStyle w:val="afd"/>
        <w:ind w:firstLine="420"/>
        <w:rPr>
          <w:lang w:val="zh-TW"/>
        </w:rPr>
      </w:pPr>
      <w:r w:rsidRPr="00B56A42">
        <w:rPr>
          <w:rFonts w:hint="eastAsia"/>
          <w:lang w:val="zh-TW"/>
        </w:rPr>
        <w:t>苏木素</w:t>
      </w:r>
      <w:r w:rsidRPr="00B56A42">
        <w:rPr>
          <w:lang w:val="zh-TW"/>
        </w:rPr>
        <w:t>&amp;伊红（H&amp;E）染色</w:t>
      </w:r>
      <w:r>
        <w:rPr>
          <w:rFonts w:hint="eastAsia"/>
          <w:lang w:val="zh-TW"/>
        </w:rPr>
        <w:t>步骤如下：</w:t>
      </w:r>
    </w:p>
    <w:p w14:paraId="1C7FD271"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rPr>
      </w:pPr>
      <w:proofErr w:type="gramStart"/>
      <w:r>
        <w:rPr>
          <w:rFonts w:ascii="宋体" w:eastAsia="宋体" w:hAnsi="宋体" w:cs="Times New Roman" w:hint="eastAsia"/>
          <w:color w:val="000000" w:themeColor="text1"/>
          <w:sz w:val="21"/>
          <w:szCs w:val="21"/>
          <w:lang w:val="zh-TW"/>
        </w:rPr>
        <w:t>将</w:t>
      </w:r>
      <w:r>
        <w:rPr>
          <w:rFonts w:ascii="宋体" w:eastAsia="宋体" w:hAnsi="宋体" w:cs="Times New Roman" w:hint="eastAsia"/>
          <w:color w:val="000000" w:themeColor="text1"/>
          <w:sz w:val="21"/>
          <w:szCs w:val="21"/>
        </w:rPr>
        <w:t>类器官</w:t>
      </w:r>
      <w:proofErr w:type="gramEnd"/>
      <w:r>
        <w:rPr>
          <w:rFonts w:ascii="宋体" w:eastAsia="宋体" w:hAnsi="宋体" w:cs="Times New Roman" w:hint="eastAsia"/>
          <w:color w:val="000000" w:themeColor="text1"/>
          <w:sz w:val="21"/>
          <w:szCs w:val="21"/>
        </w:rPr>
        <w:t>切片</w:t>
      </w:r>
      <w:proofErr w:type="gramStart"/>
      <w:r>
        <w:rPr>
          <w:rFonts w:ascii="宋体" w:eastAsia="宋体" w:hAnsi="宋体" w:cs="Times New Roman" w:hint="eastAsia"/>
          <w:color w:val="000000" w:themeColor="text1"/>
          <w:sz w:val="21"/>
          <w:szCs w:val="21"/>
        </w:rPr>
        <w:t>置于</w:t>
      </w:r>
      <w:r>
        <w:rPr>
          <w:rFonts w:ascii="宋体" w:eastAsia="宋体" w:hAnsi="宋体" w:cs="Times New Roman" w:hint="eastAsia"/>
          <w:color w:val="000000" w:themeColor="text1"/>
          <w:sz w:val="21"/>
          <w:szCs w:val="21"/>
          <w:lang w:val="zh-TW"/>
        </w:rPr>
        <w:t>烘片机上</w:t>
      </w:r>
      <w:proofErr w:type="gramEnd"/>
      <w:r>
        <w:rPr>
          <w:rFonts w:ascii="宋体" w:eastAsia="宋体" w:hAnsi="宋体" w:cs="Times New Roman" w:hint="eastAsia"/>
          <w:color w:val="000000" w:themeColor="text1"/>
          <w:sz w:val="21"/>
          <w:szCs w:val="21"/>
          <w:lang w:val="zh-TW"/>
        </w:rPr>
        <w:t>烘烤，增加类器官的粘附，防止在后续染色过程中类器官脱落；</w:t>
      </w:r>
    </w:p>
    <w:p w14:paraId="6EB8F2D1" w14:textId="211CE28D" w:rsidR="00385A4D" w:rsidRDefault="00C24552">
      <w:pPr>
        <w:pStyle w:val="affffffffffffffff1"/>
        <w:numPr>
          <w:ilvl w:val="0"/>
          <w:numId w:val="2"/>
        </w:numPr>
        <w:ind w:firstLineChars="0"/>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脱蜡：</w:t>
      </w:r>
      <w:proofErr w:type="gramStart"/>
      <w:r>
        <w:rPr>
          <w:rFonts w:ascii="宋体" w:eastAsia="宋体" w:hAnsi="宋体" w:cs="Times New Roman" w:hint="eastAsia"/>
          <w:color w:val="000000" w:themeColor="text1"/>
          <w:sz w:val="21"/>
          <w:szCs w:val="21"/>
          <w:lang w:val="zh-TW"/>
        </w:rPr>
        <w:t>依次将类器官</w:t>
      </w:r>
      <w:proofErr w:type="gramEnd"/>
      <w:r>
        <w:rPr>
          <w:rFonts w:ascii="宋体" w:eastAsia="宋体" w:hAnsi="宋体" w:cs="Times New Roman" w:hint="eastAsia"/>
          <w:color w:val="000000" w:themeColor="text1"/>
          <w:sz w:val="21"/>
          <w:szCs w:val="21"/>
          <w:lang w:val="zh-TW"/>
        </w:rPr>
        <w:t>切片浸泡于二甲苯溶液中</w:t>
      </w:r>
      <w:r w:rsidR="00B05C48">
        <w:rPr>
          <w:rFonts w:ascii="宋体" w:eastAsia="宋体" w:hAnsi="宋体" w:cs="Times New Roman" w:hint="eastAsia"/>
          <w:color w:val="000000" w:themeColor="text1"/>
          <w:sz w:val="21"/>
          <w:szCs w:val="21"/>
          <w:lang w:val="zh-TW"/>
        </w:rPr>
        <w:t>3次</w:t>
      </w:r>
      <w:r>
        <w:rPr>
          <w:rFonts w:ascii="宋体" w:eastAsia="宋体" w:hAnsi="宋体" w:cs="Times New Roman" w:hint="eastAsia"/>
          <w:color w:val="000000" w:themeColor="text1"/>
          <w:sz w:val="21"/>
          <w:szCs w:val="21"/>
          <w:lang w:val="zh-TW"/>
        </w:rPr>
        <w:t>，</w:t>
      </w:r>
      <w:r>
        <w:rPr>
          <w:rFonts w:ascii="宋体" w:eastAsia="宋体" w:hAnsi="宋体" w:cs="Times New Roman"/>
          <w:color w:val="000000" w:themeColor="text1"/>
          <w:sz w:val="21"/>
          <w:szCs w:val="21"/>
          <w:lang w:val="zh-TW"/>
        </w:rPr>
        <w:t>100%乙醇溶液中</w:t>
      </w:r>
      <w:r w:rsidR="00B05C48">
        <w:rPr>
          <w:rFonts w:ascii="宋体" w:eastAsia="宋体" w:hAnsi="宋体" w:cs="Times New Roman"/>
          <w:color w:val="000000" w:themeColor="text1"/>
          <w:sz w:val="21"/>
          <w:szCs w:val="21"/>
          <w:lang w:val="zh-TW"/>
        </w:rPr>
        <w:t>3次</w:t>
      </w:r>
      <w:r>
        <w:rPr>
          <w:rFonts w:ascii="宋体" w:eastAsia="宋体" w:hAnsi="宋体" w:cs="Times New Roman"/>
          <w:color w:val="000000" w:themeColor="text1"/>
          <w:sz w:val="21"/>
          <w:szCs w:val="21"/>
          <w:lang w:val="zh-TW"/>
        </w:rPr>
        <w:t>，95%乙醇溶液中</w:t>
      </w:r>
      <w:r w:rsidR="00B05C48">
        <w:rPr>
          <w:rFonts w:ascii="宋体" w:eastAsia="宋体" w:hAnsi="宋体" w:cs="Times New Roman"/>
          <w:color w:val="000000" w:themeColor="text1"/>
          <w:sz w:val="21"/>
          <w:szCs w:val="21"/>
          <w:lang w:val="zh-TW"/>
        </w:rPr>
        <w:t>3次</w:t>
      </w:r>
      <w:r>
        <w:rPr>
          <w:rFonts w:ascii="宋体" w:eastAsia="宋体" w:hAnsi="宋体" w:cs="Times New Roman"/>
          <w:color w:val="000000" w:themeColor="text1"/>
          <w:sz w:val="21"/>
          <w:szCs w:val="21"/>
          <w:lang w:val="zh-TW"/>
        </w:rPr>
        <w:t>，</w:t>
      </w:r>
      <w:r w:rsidR="003C3B43">
        <w:rPr>
          <w:rFonts w:ascii="宋体" w:eastAsia="宋体" w:hAnsi="宋体" w:cs="Times New Roman"/>
          <w:color w:val="000000" w:themeColor="text1"/>
          <w:sz w:val="21"/>
          <w:szCs w:val="21"/>
          <w:lang w:val="zh-TW"/>
        </w:rPr>
        <w:t>每次3 min</w:t>
      </w:r>
      <w:r w:rsidR="003C3B43">
        <w:rPr>
          <w:rFonts w:ascii="宋体" w:eastAsia="宋体" w:hAnsi="宋体" w:cs="Times New Roman" w:hint="eastAsia"/>
          <w:color w:val="000000" w:themeColor="text1"/>
          <w:sz w:val="21"/>
          <w:szCs w:val="21"/>
          <w:lang w:val="zh-TW"/>
        </w:rPr>
        <w:t>，</w:t>
      </w:r>
      <w:r>
        <w:rPr>
          <w:rFonts w:ascii="宋体" w:eastAsia="宋体" w:hAnsi="宋体" w:cs="Times New Roman" w:hint="eastAsia"/>
          <w:color w:val="000000" w:themeColor="text1"/>
          <w:sz w:val="21"/>
          <w:szCs w:val="21"/>
        </w:rPr>
        <w:t>再置于</w:t>
      </w:r>
      <w:r>
        <w:rPr>
          <w:rFonts w:ascii="宋体" w:eastAsia="宋体" w:hAnsi="宋体" w:cs="Times New Roman" w:hint="eastAsia"/>
          <w:color w:val="000000" w:themeColor="text1"/>
          <w:sz w:val="21"/>
          <w:szCs w:val="21"/>
          <w:lang w:val="zh-TW"/>
        </w:rPr>
        <w:t>超纯水中</w:t>
      </w:r>
      <w:r>
        <w:rPr>
          <w:rFonts w:ascii="宋体" w:eastAsia="宋体" w:hAnsi="宋体" w:cs="Times New Roman"/>
          <w:color w:val="000000" w:themeColor="text1"/>
          <w:sz w:val="21"/>
          <w:szCs w:val="21"/>
          <w:lang w:val="zh-TW"/>
        </w:rPr>
        <w:t>3</w:t>
      </w:r>
      <w:r>
        <w:rPr>
          <w:rFonts w:ascii="宋体" w:eastAsia="宋体" w:hAnsi="宋体" w:cs="Times New Roman"/>
          <w:color w:val="000000" w:themeColor="text1"/>
          <w:sz w:val="21"/>
          <w:szCs w:val="21"/>
          <w:lang w:val="zh-TW" w:eastAsia="zh-TW"/>
        </w:rPr>
        <w:t xml:space="preserve"> min</w:t>
      </w:r>
      <w:r>
        <w:rPr>
          <w:rFonts w:ascii="宋体" w:eastAsia="宋体" w:hAnsi="宋体" w:cs="Times New Roman" w:hint="eastAsia"/>
          <w:color w:val="000000" w:themeColor="text1"/>
          <w:sz w:val="21"/>
          <w:szCs w:val="21"/>
          <w:lang w:val="zh-TW"/>
        </w:rPr>
        <w:t>，使组织细胞间的石蜡完全置换为水；</w:t>
      </w:r>
    </w:p>
    <w:p w14:paraId="48483DDA"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细胞核</w:t>
      </w:r>
      <w:bookmarkStart w:id="236" w:name="OLE_LINK79"/>
      <w:bookmarkStart w:id="237" w:name="OLE_LINK80"/>
      <w:r>
        <w:rPr>
          <w:rFonts w:ascii="宋体" w:eastAsia="宋体" w:hAnsi="宋体" w:cs="Times New Roman" w:hint="eastAsia"/>
          <w:color w:val="000000" w:themeColor="text1"/>
          <w:sz w:val="21"/>
          <w:szCs w:val="21"/>
          <w:lang w:val="zh-TW"/>
        </w:rPr>
        <w:t>染色</w:t>
      </w:r>
      <w:bookmarkEnd w:id="236"/>
      <w:bookmarkEnd w:id="237"/>
      <w:r>
        <w:rPr>
          <w:rFonts w:ascii="宋体" w:eastAsia="宋体" w:hAnsi="宋体" w:cs="Times New Roman" w:hint="eastAsia"/>
          <w:color w:val="000000" w:themeColor="text1"/>
          <w:sz w:val="21"/>
          <w:szCs w:val="21"/>
          <w:lang w:val="zh-TW"/>
        </w:rPr>
        <w:t>：在类器官上滴加苏木精染料，用量以覆盖整个组织为宜</w:t>
      </w:r>
      <w:r>
        <w:rPr>
          <w:rFonts w:ascii="宋体" w:eastAsia="宋体" w:hAnsi="宋体" w:cs="Times New Roman" w:hint="eastAsia"/>
          <w:color w:val="000000" w:themeColor="text1"/>
          <w:sz w:val="21"/>
          <w:szCs w:val="21"/>
        </w:rPr>
        <w:t>（约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lang w:val="zh-TW"/>
        </w:rPr>
        <w:t>，时间</w:t>
      </w:r>
      <w:r>
        <w:rPr>
          <w:rFonts w:ascii="宋体" w:eastAsia="宋体" w:hAnsi="宋体" w:cs="Times New Roman" w:hint="eastAsia"/>
          <w:color w:val="000000" w:themeColor="text1"/>
          <w:sz w:val="21"/>
          <w:szCs w:val="21"/>
        </w:rPr>
        <w:t>约</w:t>
      </w:r>
      <w:r>
        <w:rPr>
          <w:rFonts w:ascii="宋体" w:eastAsia="宋体" w:hAnsi="宋体" w:cs="Times New Roman"/>
          <w:color w:val="000000" w:themeColor="text1"/>
          <w:sz w:val="21"/>
          <w:szCs w:val="21"/>
        </w:rPr>
        <w:t>10 s</w:t>
      </w:r>
      <w:r>
        <w:rPr>
          <w:rFonts w:ascii="宋体" w:eastAsia="宋体" w:hAnsi="宋体" w:cs="Times New Roman" w:hint="eastAsia"/>
          <w:color w:val="000000" w:themeColor="text1"/>
          <w:sz w:val="21"/>
          <w:szCs w:val="21"/>
          <w:lang w:val="zh-TW"/>
        </w:rPr>
        <w:t>；</w:t>
      </w:r>
    </w:p>
    <w:p w14:paraId="1679ACD7"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在流水下冲洗数分钟洗去浮色，再依次利用盐酸酒精溶液及碳酸氢钠溶液</w:t>
      </w:r>
      <w:proofErr w:type="gramStart"/>
      <w:r>
        <w:rPr>
          <w:rFonts w:ascii="宋体" w:eastAsia="宋体" w:hAnsi="宋体" w:cs="Times New Roman" w:hint="eastAsia"/>
          <w:color w:val="000000" w:themeColor="text1"/>
          <w:sz w:val="21"/>
          <w:szCs w:val="21"/>
          <w:lang w:val="zh-TW"/>
        </w:rPr>
        <w:t>进行返蓝处理</w:t>
      </w:r>
      <w:proofErr w:type="gramEnd"/>
      <w:r>
        <w:rPr>
          <w:rFonts w:ascii="宋体" w:eastAsia="宋体" w:hAnsi="宋体" w:cs="Times New Roman" w:hint="eastAsia"/>
          <w:color w:val="000000" w:themeColor="text1"/>
          <w:sz w:val="21"/>
          <w:szCs w:val="21"/>
          <w:lang w:val="zh-TW"/>
        </w:rPr>
        <w:t>；</w:t>
      </w:r>
    </w:p>
    <w:p w14:paraId="54E86302"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细胞质染色：放入伊红溶液中浸泡，时间</w:t>
      </w:r>
      <w:r>
        <w:rPr>
          <w:rFonts w:ascii="宋体" w:eastAsia="宋体" w:hAnsi="宋体" w:cs="Times New Roman" w:hint="eastAsia"/>
          <w:color w:val="000000" w:themeColor="text1"/>
          <w:sz w:val="21"/>
          <w:szCs w:val="21"/>
        </w:rPr>
        <w:t>约</w:t>
      </w:r>
      <w:r>
        <w:rPr>
          <w:rFonts w:ascii="宋体" w:eastAsia="宋体" w:hAnsi="宋体" w:cs="Times New Roman"/>
          <w:color w:val="000000" w:themeColor="text1"/>
          <w:sz w:val="21"/>
          <w:szCs w:val="21"/>
        </w:rPr>
        <w:t>10 s</w:t>
      </w:r>
      <w:r>
        <w:rPr>
          <w:rFonts w:ascii="宋体" w:eastAsia="宋体" w:hAnsi="宋体" w:cs="Times New Roman" w:hint="eastAsia"/>
          <w:color w:val="000000" w:themeColor="text1"/>
          <w:sz w:val="21"/>
          <w:szCs w:val="21"/>
          <w:lang w:val="zh-TW"/>
        </w:rPr>
        <w:t>；</w:t>
      </w:r>
    </w:p>
    <w:p w14:paraId="722B38B0" w14:textId="1F1189FE" w:rsidR="00385A4D" w:rsidRDefault="00C24552">
      <w:pPr>
        <w:pStyle w:val="affffffffffffffff1"/>
        <w:numPr>
          <w:ilvl w:val="0"/>
          <w:numId w:val="2"/>
        </w:numPr>
        <w:ind w:firstLineChars="0"/>
        <w:rPr>
          <w:rFonts w:ascii="宋体" w:eastAsia="宋体" w:hAnsi="宋体" w:cs="Times New Roman"/>
          <w:color w:val="000000" w:themeColor="text1"/>
          <w:sz w:val="21"/>
          <w:szCs w:val="21"/>
          <w:lang w:val="zh-TW"/>
        </w:rPr>
      </w:pPr>
      <w:r>
        <w:rPr>
          <w:rFonts w:ascii="宋体" w:eastAsia="宋体" w:hAnsi="宋体" w:cs="Times New Roman"/>
          <w:color w:val="000000" w:themeColor="text1"/>
          <w:sz w:val="21"/>
          <w:szCs w:val="21"/>
          <w:lang w:val="zh-TW"/>
        </w:rPr>
        <w:t>接着依次浸泡于95%乙醇溶液中</w:t>
      </w:r>
      <w:r w:rsidR="00B05C48">
        <w:rPr>
          <w:rFonts w:ascii="宋体" w:eastAsia="宋体" w:hAnsi="宋体" w:cs="Times New Roman"/>
          <w:color w:val="000000" w:themeColor="text1"/>
          <w:sz w:val="21"/>
          <w:szCs w:val="21"/>
          <w:lang w:val="zh-TW"/>
        </w:rPr>
        <w:t>3次</w:t>
      </w:r>
      <w:r>
        <w:rPr>
          <w:rFonts w:ascii="宋体" w:eastAsia="宋体" w:hAnsi="宋体" w:cs="Times New Roman"/>
          <w:color w:val="000000" w:themeColor="text1"/>
          <w:sz w:val="21"/>
          <w:szCs w:val="21"/>
          <w:lang w:val="zh-TW"/>
        </w:rPr>
        <w:t>，100%乙醇溶液中</w:t>
      </w:r>
      <w:r w:rsidR="006A7268">
        <w:rPr>
          <w:rFonts w:ascii="宋体" w:eastAsia="宋体" w:hAnsi="宋体" w:cs="Times New Roman" w:hint="eastAsia"/>
          <w:color w:val="000000" w:themeColor="text1"/>
          <w:sz w:val="21"/>
          <w:szCs w:val="21"/>
          <w:lang w:val="zh-TW"/>
        </w:rPr>
        <w:t>3</w:t>
      </w:r>
      <w:r>
        <w:rPr>
          <w:rFonts w:ascii="宋体" w:eastAsia="宋体" w:hAnsi="宋体" w:cs="Times New Roman"/>
          <w:color w:val="000000" w:themeColor="text1"/>
          <w:sz w:val="21"/>
          <w:szCs w:val="21"/>
          <w:lang w:val="zh-TW"/>
        </w:rPr>
        <w:t>次，二甲苯溶液中</w:t>
      </w:r>
      <w:r w:rsidR="00B05C48">
        <w:rPr>
          <w:rFonts w:ascii="宋体" w:eastAsia="宋体" w:hAnsi="宋体" w:cs="Times New Roman"/>
          <w:color w:val="000000" w:themeColor="text1"/>
          <w:sz w:val="21"/>
          <w:szCs w:val="21"/>
          <w:lang w:val="zh-TW"/>
        </w:rPr>
        <w:t>3次</w:t>
      </w:r>
      <w:r>
        <w:rPr>
          <w:rFonts w:ascii="宋体" w:eastAsia="宋体" w:hAnsi="宋体" w:cs="Times New Roman"/>
          <w:color w:val="000000" w:themeColor="text1"/>
          <w:sz w:val="21"/>
          <w:szCs w:val="21"/>
          <w:lang w:val="zh-TW"/>
        </w:rPr>
        <w:t>中, 每次3 min；</w:t>
      </w:r>
    </w:p>
    <w:p w14:paraId="7F2AA687"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用中性树脂封片保存；</w:t>
      </w:r>
    </w:p>
    <w:p w14:paraId="22438D25" w14:textId="77777777" w:rsidR="00385A4D" w:rsidRDefault="00C24552">
      <w:pPr>
        <w:pStyle w:val="affffffffffffffff1"/>
        <w:numPr>
          <w:ilvl w:val="0"/>
          <w:numId w:val="2"/>
        </w:numPr>
        <w:ind w:firstLineChars="0"/>
        <w:rPr>
          <w:rFonts w:ascii="宋体" w:eastAsia="宋体" w:hAnsi="宋体" w:cs="Times New Roman"/>
          <w:color w:val="000000" w:themeColor="text1"/>
          <w:sz w:val="21"/>
          <w:szCs w:val="21"/>
          <w:lang w:val="zh-TW"/>
        </w:rPr>
      </w:pPr>
      <w:r>
        <w:rPr>
          <w:rFonts w:ascii="宋体" w:eastAsia="宋体" w:hAnsi="宋体" w:cs="Times New Roman" w:hint="eastAsia"/>
          <w:color w:val="000000" w:themeColor="text1"/>
          <w:sz w:val="21"/>
          <w:szCs w:val="21"/>
          <w:lang w:val="zh-TW"/>
        </w:rPr>
        <w:t>光学显微镜下观察拍照，分析染色结果。</w:t>
      </w:r>
    </w:p>
    <w:p w14:paraId="148A80E9" w14:textId="61F5084E" w:rsidR="00385A4D" w:rsidRDefault="00C24552">
      <w:pPr>
        <w:pStyle w:val="afffb"/>
        <w:spacing w:before="120" w:after="120"/>
        <w:rPr>
          <w:rFonts w:eastAsia="PMingLiU"/>
          <w:color w:val="000000" w:themeColor="text1"/>
          <w:lang w:val="zh-TW" w:eastAsia="zh-TW"/>
        </w:rPr>
      </w:pPr>
      <w:r>
        <w:rPr>
          <w:color w:val="000000" w:themeColor="text1"/>
          <w:lang w:eastAsia="zh-TW"/>
        </w:rPr>
        <w:t xml:space="preserve">B.4.4 </w:t>
      </w:r>
      <w:r>
        <w:rPr>
          <w:rFonts w:hint="eastAsia"/>
          <w:color w:val="000000" w:themeColor="text1"/>
          <w:lang w:eastAsia="zh-TW"/>
        </w:rPr>
        <w:t>免疫组化</w:t>
      </w:r>
      <w:r>
        <w:rPr>
          <w:rFonts w:hint="eastAsia"/>
          <w:color w:val="000000" w:themeColor="text1"/>
          <w:lang w:val="zh-TW" w:eastAsia="zh-TW"/>
        </w:rPr>
        <w:t>检测</w:t>
      </w:r>
    </w:p>
    <w:p w14:paraId="104C7F37" w14:textId="052D9E5A" w:rsidR="00B56A42" w:rsidRPr="00B56A42" w:rsidRDefault="00B56A42" w:rsidP="00B56A42">
      <w:pPr>
        <w:pStyle w:val="afd"/>
        <w:ind w:firstLine="420"/>
        <w:rPr>
          <w:lang w:val="zh-TW" w:eastAsia="zh-TW"/>
        </w:rPr>
      </w:pPr>
      <w:r w:rsidRPr="00B56A42">
        <w:rPr>
          <w:lang w:val="zh-TW" w:eastAsia="zh-TW"/>
        </w:rPr>
        <w:t>免疫组化检测</w:t>
      </w:r>
      <w:r w:rsidRPr="00B56A42">
        <w:rPr>
          <w:rFonts w:hint="eastAsia"/>
          <w:lang w:val="zh-TW" w:eastAsia="zh-TW"/>
        </w:rPr>
        <w:t>步骤如下：</w:t>
      </w:r>
    </w:p>
    <w:p w14:paraId="20803487" w14:textId="77777777" w:rsidR="00385A4D" w:rsidRDefault="00C24552">
      <w:pPr>
        <w:pStyle w:val="affffffffffffffff1"/>
        <w:numPr>
          <w:ilvl w:val="0"/>
          <w:numId w:val="3"/>
        </w:numPr>
        <w:spacing w:line="272" w:lineRule="exact"/>
        <w:ind w:leftChars="200" w:left="900" w:rightChars="200" w:right="480" w:firstLineChars="0"/>
        <w:jc w:val="both"/>
        <w:rPr>
          <w:rFonts w:ascii="宋体" w:eastAsia="宋体" w:hAnsi="宋体" w:cs="Times New Roman"/>
          <w:color w:val="000000" w:themeColor="text1"/>
          <w:sz w:val="21"/>
          <w:szCs w:val="21"/>
        </w:rPr>
      </w:pPr>
      <w:proofErr w:type="gramStart"/>
      <w:r>
        <w:rPr>
          <w:rFonts w:ascii="宋体" w:eastAsia="宋体" w:hAnsi="宋体" w:cs="Times New Roman" w:hint="eastAsia"/>
          <w:color w:val="000000" w:themeColor="text1"/>
          <w:sz w:val="21"/>
          <w:szCs w:val="21"/>
          <w:lang w:val="zh-TW"/>
        </w:rPr>
        <w:t>将</w:t>
      </w:r>
      <w:r>
        <w:rPr>
          <w:rFonts w:ascii="宋体" w:eastAsia="宋体" w:hAnsi="宋体" w:cs="Times New Roman" w:hint="eastAsia"/>
          <w:color w:val="000000" w:themeColor="text1"/>
          <w:sz w:val="21"/>
          <w:szCs w:val="21"/>
        </w:rPr>
        <w:t>类器官</w:t>
      </w:r>
      <w:proofErr w:type="gramEnd"/>
      <w:r>
        <w:rPr>
          <w:rFonts w:ascii="宋体" w:eastAsia="宋体" w:hAnsi="宋体" w:cs="Times New Roman" w:hint="eastAsia"/>
          <w:color w:val="000000" w:themeColor="text1"/>
          <w:sz w:val="21"/>
          <w:szCs w:val="21"/>
        </w:rPr>
        <w:t>切片（</w:t>
      </w:r>
      <w:r>
        <w:rPr>
          <w:rFonts w:ascii="宋体" w:eastAsia="宋体" w:hAnsi="宋体" w:cs="Times New Roman"/>
          <w:color w:val="000000" w:themeColor="text1"/>
          <w:sz w:val="21"/>
          <w:szCs w:val="21"/>
        </w:rPr>
        <w:t>B.4.2</w:t>
      </w:r>
      <w:r>
        <w:rPr>
          <w:rFonts w:ascii="宋体" w:eastAsia="宋体" w:hAnsi="宋体" w:cs="Times New Roman" w:hint="eastAsia"/>
          <w:color w:val="000000" w:themeColor="text1"/>
          <w:sz w:val="21"/>
          <w:szCs w:val="21"/>
        </w:rPr>
        <w:t>）</w:t>
      </w:r>
      <w:proofErr w:type="gramStart"/>
      <w:r>
        <w:rPr>
          <w:rFonts w:ascii="宋体" w:eastAsia="宋体" w:hAnsi="宋体" w:cs="Times New Roman" w:hint="eastAsia"/>
          <w:color w:val="000000" w:themeColor="text1"/>
          <w:sz w:val="21"/>
          <w:szCs w:val="21"/>
        </w:rPr>
        <w:t>置于</w:t>
      </w:r>
      <w:r>
        <w:rPr>
          <w:rFonts w:ascii="宋体" w:eastAsia="宋体" w:hAnsi="宋体" w:cs="Times New Roman" w:hint="eastAsia"/>
          <w:color w:val="000000" w:themeColor="text1"/>
          <w:sz w:val="21"/>
          <w:szCs w:val="21"/>
          <w:lang w:val="zh-TW"/>
        </w:rPr>
        <w:t>烘片机上</w:t>
      </w:r>
      <w:proofErr w:type="gramEnd"/>
      <w:r>
        <w:rPr>
          <w:rFonts w:ascii="宋体" w:eastAsia="宋体" w:hAnsi="宋体" w:cs="Times New Roman" w:hint="eastAsia"/>
          <w:color w:val="000000" w:themeColor="text1"/>
          <w:sz w:val="21"/>
          <w:szCs w:val="21"/>
          <w:lang w:val="zh-TW"/>
        </w:rPr>
        <w:t>烘烤，增加类器官的黏附，防止在后续染色过程中类器官脱落；</w:t>
      </w:r>
    </w:p>
    <w:p w14:paraId="716BD643" w14:textId="4BCCDE0F"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脱蜡：</w:t>
      </w:r>
      <w:proofErr w:type="gramStart"/>
      <w:r>
        <w:rPr>
          <w:rFonts w:ascii="宋体" w:eastAsia="宋体" w:hAnsi="宋体" w:cs="Times New Roman" w:hint="eastAsia"/>
          <w:color w:val="000000" w:themeColor="text1"/>
          <w:sz w:val="21"/>
          <w:szCs w:val="21"/>
          <w:lang w:val="zh-TW"/>
        </w:rPr>
        <w:t>依次将类器官</w:t>
      </w:r>
      <w:proofErr w:type="gramEnd"/>
      <w:r>
        <w:rPr>
          <w:rFonts w:ascii="宋体" w:eastAsia="宋体" w:hAnsi="宋体" w:cs="Times New Roman" w:hint="eastAsia"/>
          <w:color w:val="000000" w:themeColor="text1"/>
          <w:sz w:val="21"/>
          <w:szCs w:val="21"/>
          <w:lang w:val="zh-TW"/>
        </w:rPr>
        <w:t>切片浸泡于二甲苯，</w:t>
      </w:r>
      <w:r w:rsidR="00BF189D">
        <w:rPr>
          <w:rFonts w:ascii="宋体" w:eastAsia="宋体" w:hAnsi="宋体" w:cs="Times New Roman"/>
          <w:color w:val="000000" w:themeColor="text1"/>
          <w:sz w:val="21"/>
          <w:szCs w:val="21"/>
          <w:lang w:val="zh-TW"/>
        </w:rPr>
        <w:t>100</w:t>
      </w:r>
      <w:r>
        <w:rPr>
          <w:rFonts w:ascii="宋体" w:eastAsia="宋体" w:hAnsi="宋体" w:cs="Times New Roman"/>
          <w:color w:val="000000" w:themeColor="text1"/>
          <w:sz w:val="21"/>
          <w:szCs w:val="21"/>
          <w:lang w:val="zh-TW"/>
        </w:rPr>
        <w:t>%</w:t>
      </w:r>
      <w:r>
        <w:rPr>
          <w:rFonts w:ascii="宋体" w:eastAsia="宋体" w:hAnsi="宋体" w:cs="Times New Roman" w:hint="eastAsia"/>
          <w:color w:val="000000" w:themeColor="text1"/>
          <w:sz w:val="21"/>
          <w:szCs w:val="21"/>
          <w:lang w:val="zh-TW"/>
        </w:rPr>
        <w:t>乙醇，</w:t>
      </w:r>
      <w:r w:rsidR="00BF189D">
        <w:rPr>
          <w:rFonts w:ascii="宋体" w:eastAsia="宋体" w:hAnsi="宋体" w:cs="Times New Roman"/>
          <w:color w:val="000000" w:themeColor="text1"/>
          <w:sz w:val="21"/>
          <w:szCs w:val="21"/>
          <w:lang w:val="zh-TW"/>
        </w:rPr>
        <w:t>95</w:t>
      </w:r>
      <w:r>
        <w:rPr>
          <w:rFonts w:ascii="宋体" w:eastAsia="宋体" w:hAnsi="宋体" w:cs="Times New Roman"/>
          <w:color w:val="000000" w:themeColor="text1"/>
          <w:sz w:val="21"/>
          <w:szCs w:val="21"/>
          <w:lang w:val="zh-TW"/>
        </w:rPr>
        <w:t>%</w:t>
      </w:r>
      <w:r>
        <w:rPr>
          <w:rFonts w:ascii="宋体" w:eastAsia="宋体" w:hAnsi="宋体" w:cs="Times New Roman" w:hint="eastAsia"/>
          <w:color w:val="000000" w:themeColor="text1"/>
          <w:sz w:val="21"/>
          <w:szCs w:val="21"/>
          <w:lang w:val="zh-TW"/>
        </w:rPr>
        <w:t>乙醇，每次</w:t>
      </w:r>
      <w:r>
        <w:rPr>
          <w:rFonts w:ascii="宋体" w:eastAsia="宋体" w:hAnsi="宋体" w:cs="Times New Roman"/>
          <w:color w:val="000000" w:themeColor="text1"/>
          <w:sz w:val="21"/>
          <w:szCs w:val="21"/>
          <w:lang w:val="zh-TW"/>
        </w:rPr>
        <w:t>3</w:t>
      </w:r>
      <w:r>
        <w:rPr>
          <w:rFonts w:ascii="宋体" w:eastAsia="宋体" w:hAnsi="宋体" w:cs="Times New Roman"/>
          <w:color w:val="000000" w:themeColor="text1"/>
          <w:sz w:val="21"/>
          <w:szCs w:val="21"/>
          <w:lang w:val="zh-TW" w:eastAsia="zh-TW"/>
        </w:rPr>
        <w:t xml:space="preserve"> min</w:t>
      </w:r>
      <w:r>
        <w:rPr>
          <w:rFonts w:ascii="宋体" w:eastAsia="宋体" w:hAnsi="宋体" w:cs="Times New Roman" w:hint="eastAsia"/>
          <w:color w:val="000000" w:themeColor="text1"/>
          <w:sz w:val="21"/>
          <w:szCs w:val="21"/>
          <w:lang w:eastAsia="zh-TW"/>
        </w:rPr>
        <w:t>，</w:t>
      </w:r>
      <w:r>
        <w:rPr>
          <w:rFonts w:ascii="宋体" w:eastAsia="宋体" w:hAnsi="宋体" w:cs="Times New Roman" w:hint="eastAsia"/>
          <w:color w:val="000000" w:themeColor="text1"/>
          <w:sz w:val="21"/>
          <w:szCs w:val="21"/>
        </w:rPr>
        <w:t>以上步骤重复</w:t>
      </w:r>
      <w:r w:rsidR="00B05C48">
        <w:rPr>
          <w:rFonts w:ascii="宋体" w:eastAsia="宋体" w:hAnsi="宋体" w:cs="Times New Roman" w:hint="eastAsia"/>
          <w:color w:val="000000" w:themeColor="text1"/>
          <w:sz w:val="21"/>
          <w:szCs w:val="21"/>
        </w:rPr>
        <w:t>3次</w:t>
      </w:r>
      <w:r>
        <w:rPr>
          <w:rFonts w:ascii="宋体" w:eastAsia="宋体" w:hAnsi="宋体" w:cs="Times New Roman" w:hint="eastAsia"/>
          <w:color w:val="000000" w:themeColor="text1"/>
          <w:sz w:val="21"/>
          <w:szCs w:val="21"/>
        </w:rPr>
        <w:t>，再置于</w:t>
      </w:r>
      <w:r>
        <w:rPr>
          <w:rFonts w:ascii="宋体" w:eastAsia="宋体" w:hAnsi="宋体" w:cs="Times New Roman" w:hint="eastAsia"/>
          <w:color w:val="000000" w:themeColor="text1"/>
          <w:sz w:val="21"/>
          <w:szCs w:val="21"/>
          <w:lang w:val="zh-TW"/>
        </w:rPr>
        <w:t>超纯水中</w:t>
      </w:r>
      <w:r>
        <w:rPr>
          <w:rFonts w:ascii="宋体" w:eastAsia="宋体" w:hAnsi="宋体" w:cs="Times New Roman"/>
          <w:color w:val="000000" w:themeColor="text1"/>
          <w:sz w:val="21"/>
          <w:szCs w:val="21"/>
          <w:lang w:val="zh-TW"/>
        </w:rPr>
        <w:t>3</w:t>
      </w:r>
      <w:r>
        <w:rPr>
          <w:rFonts w:ascii="宋体" w:eastAsia="宋体" w:hAnsi="宋体" w:cs="Times New Roman"/>
          <w:color w:val="000000" w:themeColor="text1"/>
          <w:sz w:val="21"/>
          <w:szCs w:val="21"/>
          <w:lang w:val="zh-TW" w:eastAsia="zh-TW"/>
        </w:rPr>
        <w:t xml:space="preserve"> min</w:t>
      </w:r>
      <w:r>
        <w:rPr>
          <w:rFonts w:ascii="宋体" w:eastAsia="宋体" w:hAnsi="宋体" w:cs="Times New Roman" w:hint="eastAsia"/>
          <w:color w:val="000000" w:themeColor="text1"/>
          <w:sz w:val="21"/>
          <w:szCs w:val="21"/>
          <w:lang w:val="zh-TW"/>
        </w:rPr>
        <w:t>，使组织细胞间的石蜡完全置换为水</w:t>
      </w:r>
      <w:r>
        <w:rPr>
          <w:rFonts w:ascii="宋体" w:eastAsia="宋体" w:hAnsi="宋体" w:cs="Times New Roman" w:hint="eastAsia"/>
          <w:color w:val="000000" w:themeColor="text1"/>
          <w:sz w:val="21"/>
          <w:szCs w:val="21"/>
        </w:rPr>
        <w:t>；</w:t>
      </w:r>
    </w:p>
    <w:p w14:paraId="5107C385"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取出切片放入装有抗原修复液的容器中，加热容器使溶液沸腾后，置于通风处自然冷却至室温；</w:t>
      </w:r>
    </w:p>
    <w:p w14:paraId="31E4B6D5" w14:textId="03A0EB7B"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转移至装有</w:t>
      </w:r>
      <w:r>
        <w:rPr>
          <w:rFonts w:ascii="宋体" w:eastAsia="宋体" w:hAnsi="宋体" w:cs="Times New Roman"/>
          <w:color w:val="000000" w:themeColor="text1"/>
          <w:sz w:val="21"/>
          <w:szCs w:val="21"/>
        </w:rPr>
        <w:t>0.3% Triton X-100 PBS</w:t>
      </w:r>
      <w:r>
        <w:rPr>
          <w:rFonts w:ascii="宋体" w:eastAsia="宋体" w:hAnsi="宋体" w:cs="Times New Roman" w:hint="eastAsia"/>
          <w:color w:val="000000" w:themeColor="text1"/>
          <w:sz w:val="21"/>
          <w:szCs w:val="21"/>
        </w:rPr>
        <w:t>溶液的染缸中，浸泡</w:t>
      </w:r>
      <w:r>
        <w:rPr>
          <w:rFonts w:ascii="宋体" w:eastAsia="宋体" w:hAnsi="宋体" w:cs="Times New Roman"/>
          <w:color w:val="000000" w:themeColor="text1"/>
          <w:sz w:val="21"/>
          <w:szCs w:val="21"/>
        </w:rPr>
        <w:t>20 min</w:t>
      </w:r>
      <w:r>
        <w:rPr>
          <w:rFonts w:ascii="宋体" w:eastAsia="宋体" w:hAnsi="宋体" w:cs="Times New Roman" w:hint="eastAsia"/>
          <w:color w:val="000000" w:themeColor="text1"/>
          <w:sz w:val="21"/>
          <w:szCs w:val="21"/>
        </w:rPr>
        <w:t>；</w:t>
      </w:r>
    </w:p>
    <w:p w14:paraId="2E46EA56"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olor w:val="000000" w:themeColor="text1"/>
        </w:rPr>
      </w:pPr>
      <w:r>
        <w:rPr>
          <w:rFonts w:ascii="宋体" w:eastAsia="宋体" w:hAnsi="宋体" w:cs="Times New Roman" w:hint="eastAsia"/>
          <w:color w:val="000000" w:themeColor="text1"/>
          <w:sz w:val="21"/>
          <w:szCs w:val="21"/>
        </w:rPr>
        <w:t>建议用</w:t>
      </w:r>
      <w:r>
        <w:rPr>
          <w:rFonts w:ascii="宋体" w:eastAsia="宋体" w:hAnsi="宋体" w:cs="Times New Roman"/>
          <w:color w:val="000000" w:themeColor="text1"/>
          <w:sz w:val="21"/>
          <w:szCs w:val="21"/>
        </w:rPr>
        <w:t>PBS</w:t>
      </w:r>
      <w:r>
        <w:rPr>
          <w:rFonts w:ascii="宋体" w:eastAsia="宋体" w:hAnsi="宋体" w:cs="Times New Roman" w:hint="eastAsia"/>
          <w:color w:val="000000" w:themeColor="text1"/>
          <w:sz w:val="21"/>
          <w:szCs w:val="21"/>
        </w:rPr>
        <w:t>浸洗</w:t>
      </w:r>
      <w:r>
        <w:rPr>
          <w:rFonts w:ascii="宋体" w:eastAsia="宋体" w:hAnsi="宋体" w:cs="Times New Roman"/>
          <w:color w:val="000000" w:themeColor="text1"/>
          <w:sz w:val="21"/>
          <w:szCs w:val="21"/>
        </w:rPr>
        <w:t>3</w:t>
      </w:r>
      <w:r>
        <w:rPr>
          <w:rFonts w:ascii="宋体" w:eastAsia="宋体" w:hAnsi="宋体" w:cs="Times New Roman" w:hint="eastAsia"/>
          <w:color w:val="000000" w:themeColor="text1"/>
          <w:sz w:val="21"/>
          <w:szCs w:val="21"/>
        </w:rPr>
        <w:t>次，每次</w:t>
      </w:r>
      <w:r>
        <w:rPr>
          <w:rFonts w:ascii="宋体" w:eastAsia="宋体" w:hAnsi="宋体" w:cs="Times New Roman"/>
          <w:color w:val="000000" w:themeColor="text1"/>
          <w:sz w:val="21"/>
          <w:szCs w:val="21"/>
        </w:rPr>
        <w:t>5 min；</w:t>
      </w:r>
    </w:p>
    <w:p w14:paraId="7198C0BA"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滴加山羊血清，覆盖类器官为宜（约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，封闭</w:t>
      </w:r>
      <w:bookmarkStart w:id="238" w:name="OLE_LINK86"/>
      <w:bookmarkStart w:id="239" w:name="OLE_LINK85"/>
      <w:r>
        <w:rPr>
          <w:rFonts w:ascii="宋体" w:eastAsia="宋体" w:hAnsi="宋体" w:cs="Times New Roman"/>
          <w:color w:val="000000" w:themeColor="text1"/>
          <w:sz w:val="21"/>
          <w:szCs w:val="21"/>
        </w:rPr>
        <w:t>30 min</w:t>
      </w:r>
      <w:bookmarkEnd w:id="238"/>
      <w:bookmarkEnd w:id="239"/>
      <w:r>
        <w:rPr>
          <w:rFonts w:ascii="宋体" w:eastAsia="宋体" w:hAnsi="宋体" w:hint="eastAsia"/>
          <w:color w:val="000000" w:themeColor="text1"/>
        </w:rPr>
        <w:t>～</w:t>
      </w:r>
      <w:r>
        <w:rPr>
          <w:rFonts w:ascii="宋体" w:eastAsia="宋体" w:hAnsi="宋体" w:cs="Times New Roman" w:hint="eastAsia"/>
          <w:color w:val="000000" w:themeColor="text1"/>
          <w:sz w:val="21"/>
          <w:szCs w:val="21"/>
        </w:rPr>
        <w:t>60 min；</w:t>
      </w:r>
    </w:p>
    <w:p w14:paraId="0C269776" w14:textId="149139F8"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吸去山羊血清，滴加一定比例的用封闭液稀释的</w:t>
      </w:r>
      <w:proofErr w:type="gramStart"/>
      <w:r>
        <w:rPr>
          <w:rFonts w:ascii="宋体" w:eastAsia="宋体" w:hAnsi="宋体" w:cs="Times New Roman" w:hint="eastAsia"/>
          <w:color w:val="000000" w:themeColor="text1"/>
          <w:sz w:val="21"/>
          <w:szCs w:val="21"/>
        </w:rPr>
        <w:t>一</w:t>
      </w:r>
      <w:proofErr w:type="gramEnd"/>
      <w:r>
        <w:rPr>
          <w:rFonts w:ascii="宋体" w:eastAsia="宋体" w:hAnsi="宋体" w:cs="Times New Roman" w:hint="eastAsia"/>
          <w:color w:val="000000" w:themeColor="text1"/>
          <w:sz w:val="21"/>
          <w:szCs w:val="21"/>
        </w:rPr>
        <w:t>抗（浓度根据不同抗体而定），以覆盖类器官为宜（约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，置于</w:t>
      </w:r>
      <w:r w:rsidR="00BF189D">
        <w:rPr>
          <w:rFonts w:ascii="宋体" w:eastAsia="宋体" w:hAnsi="宋体" w:cs="Times New Roman"/>
          <w:color w:val="000000" w:themeColor="text1"/>
          <w:sz w:val="21"/>
          <w:szCs w:val="21"/>
        </w:rPr>
        <w:t>4</w:t>
      </w:r>
      <w:r>
        <w:rPr>
          <w:rFonts w:ascii="宋体" w:eastAsia="宋体" w:hAnsi="宋体" w:cs="Times New Roman" w:hint="eastAsia"/>
          <w:color w:val="000000" w:themeColor="text1"/>
          <w:sz w:val="21"/>
          <w:szCs w:val="21"/>
        </w:rPr>
        <w:t>℃孵育过夜；</w:t>
      </w:r>
    </w:p>
    <w:p w14:paraId="3F8D2EF5"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吸去</w:t>
      </w:r>
      <w:proofErr w:type="gramStart"/>
      <w:r>
        <w:rPr>
          <w:rFonts w:ascii="宋体" w:eastAsia="宋体" w:hAnsi="宋体" w:cs="Times New Roman" w:hint="eastAsia"/>
          <w:color w:val="000000" w:themeColor="text1"/>
          <w:sz w:val="21"/>
          <w:szCs w:val="21"/>
        </w:rPr>
        <w:t>一</w:t>
      </w:r>
      <w:proofErr w:type="gramEnd"/>
      <w:r>
        <w:rPr>
          <w:rFonts w:ascii="宋体" w:eastAsia="宋体" w:hAnsi="宋体" w:cs="Times New Roman" w:hint="eastAsia"/>
          <w:color w:val="000000" w:themeColor="text1"/>
          <w:sz w:val="21"/>
          <w:szCs w:val="21"/>
        </w:rPr>
        <w:t>抗，将切片再次放入染缸中，用</w:t>
      </w:r>
      <w:r>
        <w:rPr>
          <w:rFonts w:ascii="宋体" w:eastAsia="宋体" w:hAnsi="宋体" w:cs="Times New Roman"/>
          <w:color w:val="000000" w:themeColor="text1"/>
          <w:sz w:val="21"/>
          <w:szCs w:val="21"/>
        </w:rPr>
        <w:t>PBS</w:t>
      </w:r>
      <w:r>
        <w:rPr>
          <w:rFonts w:ascii="宋体" w:eastAsia="宋体" w:hAnsi="宋体" w:cs="Times New Roman" w:hint="eastAsia"/>
          <w:color w:val="000000" w:themeColor="text1"/>
          <w:sz w:val="21"/>
          <w:szCs w:val="21"/>
        </w:rPr>
        <w:t>浸洗切片</w:t>
      </w:r>
      <w:r>
        <w:rPr>
          <w:rFonts w:ascii="宋体" w:eastAsia="宋体" w:hAnsi="宋体" w:cs="Times New Roman"/>
          <w:color w:val="000000" w:themeColor="text1"/>
          <w:sz w:val="21"/>
          <w:szCs w:val="21"/>
        </w:rPr>
        <w:t>3</w:t>
      </w:r>
      <w:r>
        <w:rPr>
          <w:rFonts w:ascii="宋体" w:eastAsia="宋体" w:hAnsi="宋体" w:cs="Times New Roman" w:hint="eastAsia"/>
          <w:color w:val="000000" w:themeColor="text1"/>
          <w:sz w:val="21"/>
          <w:szCs w:val="21"/>
        </w:rPr>
        <w:t>次，每次</w:t>
      </w:r>
      <w:r>
        <w:rPr>
          <w:rFonts w:ascii="宋体" w:eastAsia="宋体" w:hAnsi="宋体" w:cs="Times New Roman"/>
          <w:color w:val="000000" w:themeColor="text1"/>
          <w:sz w:val="21"/>
          <w:szCs w:val="21"/>
        </w:rPr>
        <w:t>5 min；</w:t>
      </w:r>
    </w:p>
    <w:p w14:paraId="264F4379"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加反应增强液，覆盖类器官为宜（约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，室温孵育</w:t>
      </w:r>
      <w:r>
        <w:rPr>
          <w:rFonts w:ascii="宋体" w:eastAsia="宋体" w:hAnsi="宋体" w:cs="Times New Roman"/>
          <w:color w:val="000000" w:themeColor="text1"/>
          <w:sz w:val="21"/>
          <w:szCs w:val="21"/>
        </w:rPr>
        <w:t>20 min</w:t>
      </w:r>
      <w:r>
        <w:rPr>
          <w:rFonts w:ascii="宋体" w:eastAsia="宋体" w:hAnsi="宋体" w:cs="Times New Roman" w:hint="eastAsia"/>
          <w:color w:val="000000" w:themeColor="text1"/>
          <w:sz w:val="21"/>
          <w:szCs w:val="21"/>
        </w:rPr>
        <w:t>；</w:t>
      </w:r>
    </w:p>
    <w:p w14:paraId="49DC43F6"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吸去反应增强液，将切片再次放入染缸中，用</w:t>
      </w:r>
      <w:r>
        <w:rPr>
          <w:rFonts w:ascii="宋体" w:eastAsia="宋体" w:hAnsi="宋体" w:cs="Times New Roman"/>
          <w:color w:val="000000" w:themeColor="text1"/>
          <w:sz w:val="21"/>
          <w:szCs w:val="21"/>
        </w:rPr>
        <w:t>PBS</w:t>
      </w:r>
      <w:r>
        <w:rPr>
          <w:rFonts w:ascii="宋体" w:eastAsia="宋体" w:hAnsi="宋体" w:cs="Times New Roman" w:hint="eastAsia"/>
          <w:color w:val="000000" w:themeColor="text1"/>
          <w:sz w:val="21"/>
          <w:szCs w:val="21"/>
        </w:rPr>
        <w:t>浸洗切片浸洗</w:t>
      </w:r>
      <w:r>
        <w:rPr>
          <w:rFonts w:ascii="宋体" w:eastAsia="宋体" w:hAnsi="宋体" w:cs="Times New Roman"/>
          <w:color w:val="000000" w:themeColor="text1"/>
          <w:sz w:val="21"/>
          <w:szCs w:val="21"/>
        </w:rPr>
        <w:t>3</w:t>
      </w:r>
      <w:r>
        <w:rPr>
          <w:rFonts w:ascii="宋体" w:eastAsia="宋体" w:hAnsi="宋体" w:cs="Times New Roman" w:hint="eastAsia"/>
          <w:color w:val="000000" w:themeColor="text1"/>
          <w:sz w:val="21"/>
          <w:szCs w:val="21"/>
        </w:rPr>
        <w:t>次，每次</w:t>
      </w:r>
      <w:r>
        <w:rPr>
          <w:rFonts w:ascii="宋体" w:eastAsia="宋体" w:hAnsi="宋体" w:cs="Times New Roman"/>
          <w:color w:val="000000" w:themeColor="text1"/>
          <w:sz w:val="21"/>
          <w:szCs w:val="21"/>
        </w:rPr>
        <w:t>5 min；</w:t>
      </w:r>
    </w:p>
    <w:p w14:paraId="22280764"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选择对应</w:t>
      </w:r>
      <w:proofErr w:type="gramStart"/>
      <w:r>
        <w:rPr>
          <w:rFonts w:ascii="宋体" w:eastAsia="宋体" w:hAnsi="宋体" w:cs="Times New Roman" w:hint="eastAsia"/>
          <w:color w:val="000000" w:themeColor="text1"/>
          <w:sz w:val="21"/>
          <w:szCs w:val="21"/>
        </w:rPr>
        <w:t>一</w:t>
      </w:r>
      <w:proofErr w:type="gramEnd"/>
      <w:r>
        <w:rPr>
          <w:rFonts w:ascii="宋体" w:eastAsia="宋体" w:hAnsi="宋体" w:cs="Times New Roman" w:hint="eastAsia"/>
          <w:color w:val="000000" w:themeColor="text1"/>
          <w:sz w:val="21"/>
          <w:szCs w:val="21"/>
        </w:rPr>
        <w:t>抗的辣根过氧化物酶</w:t>
      </w:r>
      <w:proofErr w:type="gramStart"/>
      <w:r>
        <w:rPr>
          <w:rFonts w:ascii="宋体" w:eastAsia="宋体" w:hAnsi="宋体" w:cs="Times New Roman" w:hint="eastAsia"/>
          <w:color w:val="000000" w:themeColor="text1"/>
          <w:sz w:val="21"/>
          <w:szCs w:val="21"/>
        </w:rPr>
        <w:t>联二抗试剂</w:t>
      </w:r>
      <w:proofErr w:type="gramEnd"/>
      <w:r>
        <w:rPr>
          <w:rFonts w:ascii="宋体" w:eastAsia="宋体" w:hAnsi="宋体" w:cs="Times New Roman" w:hint="eastAsia"/>
          <w:color w:val="000000" w:themeColor="text1"/>
          <w:sz w:val="21"/>
          <w:szCs w:val="21"/>
        </w:rPr>
        <w:t>，滴</w:t>
      </w:r>
      <w:proofErr w:type="gramStart"/>
      <w:r>
        <w:rPr>
          <w:rFonts w:ascii="宋体" w:eastAsia="宋体" w:hAnsi="宋体" w:cs="Times New Roman" w:hint="eastAsia"/>
          <w:color w:val="000000" w:themeColor="text1"/>
          <w:sz w:val="21"/>
          <w:szCs w:val="21"/>
        </w:rPr>
        <w:t>加于类器官</w:t>
      </w:r>
      <w:proofErr w:type="gramEnd"/>
      <w:r>
        <w:rPr>
          <w:rFonts w:ascii="宋体" w:eastAsia="宋体" w:hAnsi="宋体" w:cs="Times New Roman" w:hint="eastAsia"/>
          <w:color w:val="000000" w:themeColor="text1"/>
          <w:sz w:val="21"/>
          <w:szCs w:val="21"/>
        </w:rPr>
        <w:t>上，覆盖类器官为宜（约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，室温孵育</w:t>
      </w:r>
      <w:r>
        <w:rPr>
          <w:rFonts w:ascii="宋体" w:eastAsia="宋体" w:hAnsi="宋体" w:cs="Times New Roman"/>
          <w:color w:val="000000" w:themeColor="text1"/>
          <w:sz w:val="21"/>
          <w:szCs w:val="21"/>
        </w:rPr>
        <w:t>1 h</w:t>
      </w:r>
      <w:r>
        <w:rPr>
          <w:rFonts w:ascii="宋体" w:eastAsia="宋体" w:hAnsi="宋体" w:cs="Times New Roman" w:hint="eastAsia"/>
          <w:color w:val="000000" w:themeColor="text1"/>
          <w:sz w:val="21"/>
          <w:szCs w:val="21"/>
        </w:rPr>
        <w:t>；</w:t>
      </w:r>
    </w:p>
    <w:p w14:paraId="74B044B1"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弃除二抗，滴加</w:t>
      </w:r>
      <w:r>
        <w:rPr>
          <w:rFonts w:ascii="宋体" w:eastAsia="宋体" w:hAnsi="宋体" w:cs="Times New Roman"/>
          <w:color w:val="000000" w:themeColor="text1"/>
          <w:sz w:val="21"/>
          <w:szCs w:val="21"/>
        </w:rPr>
        <w:t>DAB</w:t>
      </w:r>
      <w:r>
        <w:rPr>
          <w:rFonts w:ascii="宋体" w:eastAsia="宋体" w:hAnsi="宋体" w:cs="Times New Roman" w:hint="eastAsia"/>
          <w:color w:val="000000" w:themeColor="text1"/>
          <w:sz w:val="21"/>
          <w:szCs w:val="21"/>
        </w:rPr>
        <w:t>反应液，覆盖类器官为宜（约</w:t>
      </w:r>
      <w:r>
        <w:rPr>
          <w:rFonts w:ascii="宋体" w:eastAsia="宋体" w:hAnsi="宋体" w:cs="Times New Roman"/>
          <w:color w:val="000000" w:themeColor="text1"/>
          <w:sz w:val="21"/>
          <w:szCs w:val="21"/>
        </w:rPr>
        <w:t xml:space="preserve">40 </w:t>
      </w:r>
      <w:proofErr w:type="spellStart"/>
      <w:r>
        <w:rPr>
          <w:rFonts w:ascii="宋体" w:eastAsia="宋体" w:hAnsi="宋体" w:cs="Times New Roman"/>
          <w:color w:val="000000" w:themeColor="text1"/>
          <w:sz w:val="21"/>
          <w:szCs w:val="21"/>
        </w:rPr>
        <w:t>μL</w:t>
      </w:r>
      <w:proofErr w:type="spellEnd"/>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。当类器官呈棕色后迅速放入流水下冲洗</w:t>
      </w:r>
      <w:r>
        <w:rPr>
          <w:rFonts w:ascii="宋体" w:eastAsia="宋体" w:hAnsi="宋体" w:cs="Times New Roman"/>
          <w:color w:val="000000" w:themeColor="text1"/>
          <w:sz w:val="21"/>
          <w:szCs w:val="21"/>
        </w:rPr>
        <w:t>3 min</w:t>
      </w:r>
      <w:r>
        <w:rPr>
          <w:rFonts w:ascii="宋体" w:eastAsia="宋体" w:hAnsi="宋体" w:cs="Times New Roman" w:hint="eastAsia"/>
          <w:color w:val="000000" w:themeColor="text1"/>
          <w:sz w:val="21"/>
          <w:szCs w:val="21"/>
        </w:rPr>
        <w:t>左右；</w:t>
      </w:r>
    </w:p>
    <w:p w14:paraId="29483170"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加苏木精染料进行细胞核染色，约</w:t>
      </w:r>
      <w:r>
        <w:rPr>
          <w:rFonts w:ascii="宋体" w:eastAsia="宋体" w:hAnsi="宋体" w:cs="Times New Roman"/>
          <w:color w:val="000000" w:themeColor="text1"/>
          <w:sz w:val="21"/>
          <w:szCs w:val="21"/>
        </w:rPr>
        <w:t xml:space="preserve">10 s，在流水下冲洗5 min </w:t>
      </w:r>
      <w:r>
        <w:rPr>
          <w:rFonts w:ascii="宋体" w:eastAsia="宋体" w:hAnsi="宋体" w:cs="Times New Roman" w:hint="eastAsia"/>
          <w:color w:val="000000" w:themeColor="text1"/>
          <w:sz w:val="21"/>
          <w:szCs w:val="21"/>
        </w:rPr>
        <w:t>～</w:t>
      </w:r>
      <w:r>
        <w:rPr>
          <w:rFonts w:ascii="宋体" w:eastAsia="宋体" w:hAnsi="宋体" w:cs="Times New Roman"/>
          <w:color w:val="000000" w:themeColor="text1"/>
          <w:sz w:val="21"/>
          <w:szCs w:val="21"/>
        </w:rPr>
        <w:t xml:space="preserve"> 10 min</w:t>
      </w:r>
      <w:r>
        <w:rPr>
          <w:rFonts w:ascii="宋体" w:eastAsia="宋体" w:hAnsi="宋体" w:cs="Times New Roman" w:hint="eastAsia"/>
          <w:color w:val="000000" w:themeColor="text1"/>
          <w:sz w:val="21"/>
          <w:szCs w:val="21"/>
        </w:rPr>
        <w:t>；</w:t>
      </w:r>
    </w:p>
    <w:p w14:paraId="519D6855"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切片放入盐酸酒精溶液和碳酸氢钠溶液，各</w:t>
      </w:r>
      <w:r>
        <w:rPr>
          <w:rFonts w:ascii="宋体" w:eastAsia="宋体" w:hAnsi="宋体" w:cs="Times New Roman"/>
          <w:color w:val="000000" w:themeColor="text1"/>
          <w:sz w:val="21"/>
          <w:szCs w:val="21"/>
        </w:rPr>
        <w:t>1 min，</w:t>
      </w:r>
      <w:proofErr w:type="gramStart"/>
      <w:r>
        <w:rPr>
          <w:rFonts w:ascii="宋体" w:eastAsia="宋体" w:hAnsi="宋体" w:cs="Times New Roman"/>
          <w:color w:val="000000" w:themeColor="text1"/>
          <w:sz w:val="21"/>
          <w:szCs w:val="21"/>
        </w:rPr>
        <w:t>进行返蓝处理</w:t>
      </w:r>
      <w:proofErr w:type="gramEnd"/>
      <w:r>
        <w:rPr>
          <w:rFonts w:ascii="宋体" w:eastAsia="宋体" w:hAnsi="宋体" w:cs="Times New Roman"/>
          <w:color w:val="000000" w:themeColor="text1"/>
          <w:sz w:val="21"/>
          <w:szCs w:val="21"/>
        </w:rPr>
        <w:t>；</w:t>
      </w:r>
    </w:p>
    <w:p w14:paraId="1EB86C22" w14:textId="22E9EFCA"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流水下冲洗后，依次浸泡于</w:t>
      </w:r>
      <w:r w:rsidR="00BF189D">
        <w:rPr>
          <w:rFonts w:ascii="宋体" w:eastAsia="宋体" w:hAnsi="宋体" w:cs="Times New Roman"/>
          <w:color w:val="000000" w:themeColor="text1"/>
          <w:sz w:val="21"/>
          <w:szCs w:val="21"/>
        </w:rPr>
        <w:t>95</w:t>
      </w:r>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乙醇，</w:t>
      </w:r>
      <w:r w:rsidR="00BF189D">
        <w:rPr>
          <w:rFonts w:ascii="宋体" w:eastAsia="宋体" w:hAnsi="宋体" w:cs="Times New Roman"/>
          <w:color w:val="000000" w:themeColor="text1"/>
          <w:sz w:val="21"/>
          <w:szCs w:val="21"/>
        </w:rPr>
        <w:t>100</w:t>
      </w:r>
      <w:r>
        <w:rPr>
          <w:rFonts w:ascii="宋体" w:eastAsia="宋体" w:hAnsi="宋体" w:cs="Times New Roman"/>
          <w:color w:val="000000" w:themeColor="text1"/>
          <w:sz w:val="21"/>
          <w:szCs w:val="21"/>
        </w:rPr>
        <w:t>%</w:t>
      </w:r>
      <w:r>
        <w:rPr>
          <w:rFonts w:ascii="宋体" w:eastAsia="宋体" w:hAnsi="宋体" w:cs="Times New Roman" w:hint="eastAsia"/>
          <w:color w:val="000000" w:themeColor="text1"/>
          <w:sz w:val="21"/>
          <w:szCs w:val="21"/>
        </w:rPr>
        <w:t>乙醇，二甲苯中，</w:t>
      </w:r>
      <w:r>
        <w:rPr>
          <w:rFonts w:ascii="宋体" w:eastAsia="宋体" w:hAnsi="宋体" w:cs="Times New Roman" w:hint="eastAsia"/>
          <w:color w:val="000000" w:themeColor="text1"/>
          <w:sz w:val="21"/>
          <w:szCs w:val="21"/>
          <w:lang w:val="zh-TW"/>
        </w:rPr>
        <w:t>每次</w:t>
      </w:r>
      <w:r>
        <w:rPr>
          <w:rFonts w:ascii="宋体" w:eastAsia="宋体" w:hAnsi="宋体" w:cs="Times New Roman"/>
          <w:color w:val="000000" w:themeColor="text1"/>
          <w:sz w:val="21"/>
          <w:szCs w:val="21"/>
          <w:lang w:val="zh-TW"/>
        </w:rPr>
        <w:t>3</w:t>
      </w:r>
      <w:r>
        <w:rPr>
          <w:rFonts w:ascii="宋体" w:eastAsia="宋体" w:hAnsi="宋体" w:cs="Times New Roman"/>
          <w:color w:val="000000" w:themeColor="text1"/>
          <w:sz w:val="21"/>
          <w:szCs w:val="21"/>
          <w:lang w:val="zh-TW" w:eastAsia="zh-TW"/>
        </w:rPr>
        <w:t xml:space="preserve"> min</w:t>
      </w:r>
      <w:r>
        <w:rPr>
          <w:rFonts w:ascii="宋体" w:eastAsia="宋体" w:hAnsi="宋体" w:cs="Times New Roman" w:hint="eastAsia"/>
          <w:color w:val="000000" w:themeColor="text1"/>
          <w:sz w:val="21"/>
          <w:szCs w:val="21"/>
          <w:lang w:eastAsia="zh-TW"/>
        </w:rPr>
        <w:t>，</w:t>
      </w:r>
      <w:r>
        <w:rPr>
          <w:rFonts w:ascii="宋体" w:eastAsia="宋体" w:hAnsi="宋体" w:cs="Times New Roman" w:hint="eastAsia"/>
          <w:color w:val="000000" w:themeColor="text1"/>
          <w:sz w:val="21"/>
          <w:szCs w:val="21"/>
        </w:rPr>
        <w:t>以上步骤重复</w:t>
      </w:r>
      <w:r w:rsidR="00B05C48">
        <w:rPr>
          <w:rFonts w:ascii="宋体" w:eastAsia="宋体" w:hAnsi="宋体" w:cs="Times New Roman" w:hint="eastAsia"/>
          <w:color w:val="000000" w:themeColor="text1"/>
          <w:sz w:val="21"/>
          <w:szCs w:val="21"/>
        </w:rPr>
        <w:t>3次</w:t>
      </w:r>
      <w:r>
        <w:rPr>
          <w:rFonts w:ascii="宋体" w:eastAsia="宋体" w:hAnsi="宋体" w:cs="Times New Roman" w:hint="eastAsia"/>
          <w:color w:val="000000" w:themeColor="text1"/>
          <w:sz w:val="21"/>
          <w:szCs w:val="21"/>
        </w:rPr>
        <w:t>；</w:t>
      </w:r>
    </w:p>
    <w:p w14:paraId="2419135E"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中性树脂封片保存；</w:t>
      </w:r>
    </w:p>
    <w:p w14:paraId="7108CDC5" w14:textId="77777777" w:rsidR="00385A4D" w:rsidRDefault="00C24552">
      <w:pPr>
        <w:pStyle w:val="affffffffffffffff1"/>
        <w:numPr>
          <w:ilvl w:val="0"/>
          <w:numId w:val="3"/>
        </w:numPr>
        <w:tabs>
          <w:tab w:val="left" w:pos="839"/>
        </w:tabs>
        <w:ind w:leftChars="200" w:left="900" w:rightChars="200" w:right="480" w:firstLineChars="0"/>
        <w:jc w:val="both"/>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lang w:val="zh-TW"/>
        </w:rPr>
        <w:t>光学显微镜下观察拍照，分析染色结果。</w:t>
      </w:r>
    </w:p>
    <w:p w14:paraId="79CAE97C" w14:textId="77777777" w:rsidR="00385A4D" w:rsidRDefault="00C24552">
      <w:pPr>
        <w:pStyle w:val="afffff2"/>
        <w:spacing w:before="120" w:after="120"/>
      </w:pPr>
      <w:bookmarkStart w:id="240" w:name="_Toc124500371"/>
      <w:r>
        <w:t>B.5</w:t>
      </w:r>
      <w:r>
        <w:rPr>
          <w:rFonts w:hint="eastAsia"/>
        </w:rPr>
        <w:t>类器官分子分型鉴定</w:t>
      </w:r>
      <w:bookmarkEnd w:id="240"/>
    </w:p>
    <w:p w14:paraId="30E96CD2" w14:textId="53E88191" w:rsidR="007F03C7" w:rsidRPr="007F03C7" w:rsidRDefault="007F03C7" w:rsidP="007F03C7">
      <w:pPr>
        <w:ind w:firstLineChars="200" w:firstLine="420"/>
        <w:jc w:val="both"/>
        <w:rPr>
          <w:color w:val="000000" w:themeColor="text1"/>
          <w:sz w:val="21"/>
        </w:rPr>
      </w:pPr>
      <w:r w:rsidRPr="007F03C7">
        <w:rPr>
          <w:rFonts w:hint="eastAsia"/>
          <w:color w:val="000000" w:themeColor="text1"/>
          <w:sz w:val="21"/>
        </w:rPr>
        <w:t>对于乳腺癌而言，建议分为几种临床常见分子分型如管腔</w:t>
      </w:r>
      <w:r w:rsidRPr="007F03C7">
        <w:rPr>
          <w:color w:val="000000" w:themeColor="text1"/>
          <w:sz w:val="21"/>
        </w:rPr>
        <w:t>A型、管腔B型、HER2过表达型、三阴型等，通常以ER，PR,HER2,Ki67等标志物所占肿瘤细胞比例划分。乳腺癌类器官可根据上述免疫组化步骤</w:t>
      </w:r>
      <w:r w:rsidR="0034602A">
        <w:rPr>
          <w:rFonts w:hint="eastAsia"/>
          <w:color w:val="000000" w:themeColor="text1"/>
          <w:sz w:val="21"/>
        </w:rPr>
        <w:t>进行</w:t>
      </w:r>
      <w:r w:rsidRPr="007F03C7">
        <w:rPr>
          <w:color w:val="000000" w:themeColor="text1"/>
          <w:sz w:val="21"/>
        </w:rPr>
        <w:t>ER,PR,HER2,Ki67等指标的检测，并与原代肿瘤组织进行比较。</w:t>
      </w:r>
    </w:p>
    <w:p w14:paraId="6C2E6D8B" w14:textId="06008B96" w:rsidR="00385A4D" w:rsidRDefault="007F03C7" w:rsidP="007F03C7">
      <w:pPr>
        <w:ind w:firstLineChars="200" w:firstLine="420"/>
        <w:jc w:val="both"/>
        <w:rPr>
          <w:rFonts w:cs="Times New Roman"/>
          <w:color w:val="000000" w:themeColor="text1"/>
          <w:sz w:val="21"/>
          <w:szCs w:val="21"/>
        </w:rPr>
      </w:pPr>
      <w:r w:rsidRPr="007F03C7">
        <w:rPr>
          <w:color w:val="000000" w:themeColor="text1"/>
          <w:sz w:val="21"/>
        </w:rPr>
        <w:t>正常乳腺上皮细胞进一步分为管腔谱系(表达KRT8/18， CD24)和基底/肌上皮谱系(表达ATAC2， CNN1， MME)，分别构成乳腺导管系统的内层和外层。在管腔谱系中，基于GABRP、KIT和ALDH1A3的表达被标记为</w:t>
      </w:r>
      <w:proofErr w:type="gramStart"/>
      <w:r w:rsidRPr="007F03C7">
        <w:rPr>
          <w:color w:val="000000" w:themeColor="text1"/>
          <w:sz w:val="21"/>
        </w:rPr>
        <w:t>管腔祖细胞</w:t>
      </w:r>
      <w:proofErr w:type="gramEnd"/>
      <w:r w:rsidRPr="007F03C7">
        <w:rPr>
          <w:color w:val="000000" w:themeColor="text1"/>
          <w:sz w:val="21"/>
        </w:rPr>
        <w:t>，基于AGR2、ANKRD30A、ESR1、FOXA1和PGR的表达被标记为成熟管腔细胞。在基础/肌上皮细胞谱系中，基于ITGA6、KRT5/6B、KRT14和TP63的表达，分别被标记为基础祖细胞和肌上皮细胞。以上识别乳腺癌或者正常乳腺上皮细胞的生物标志物均可用于分子层面的鉴定，包括但不限于RNA-</w:t>
      </w:r>
      <w:proofErr w:type="spellStart"/>
      <w:r w:rsidRPr="007F03C7">
        <w:rPr>
          <w:color w:val="000000" w:themeColor="text1"/>
          <w:sz w:val="21"/>
        </w:rPr>
        <w:t>seq</w:t>
      </w:r>
      <w:proofErr w:type="spellEnd"/>
      <w:r w:rsidRPr="007F03C7">
        <w:rPr>
          <w:color w:val="000000" w:themeColor="text1"/>
          <w:sz w:val="21"/>
        </w:rPr>
        <w:t>或者荧光定量PCR实验用于检测目标基因的转录水平变化，免疫印迹实验用于检测目标蛋白表达水平变化等。</w:t>
      </w:r>
      <w:r>
        <w:rPr>
          <w:rFonts w:cs="Times New Roman"/>
          <w:color w:val="000000" w:themeColor="text1"/>
          <w:sz w:val="21"/>
          <w:szCs w:val="21"/>
        </w:rPr>
        <w:br w:type="page"/>
      </w:r>
    </w:p>
    <w:p w14:paraId="4C2D6DB3" w14:textId="77777777" w:rsidR="00385A4D" w:rsidRDefault="00385A4D">
      <w:pPr>
        <w:tabs>
          <w:tab w:val="left" w:pos="851"/>
        </w:tabs>
        <w:spacing w:line="272" w:lineRule="exact"/>
        <w:rPr>
          <w:rFonts w:ascii="Times New Roman" w:hAnsi="Times New Roman" w:cs="Times New Roman"/>
          <w:color w:val="000000" w:themeColor="text1"/>
          <w:sz w:val="21"/>
          <w:szCs w:val="21"/>
        </w:rPr>
      </w:pPr>
    </w:p>
    <w:p w14:paraId="05D63DC7" w14:textId="77777777" w:rsidR="00385A4D" w:rsidRDefault="00C24552">
      <w:pPr>
        <w:pStyle w:val="affb"/>
        <w:spacing w:before="96" w:after="120"/>
        <w:rPr>
          <w:color w:val="000000" w:themeColor="text1"/>
          <w:highlight w:val="yellow"/>
        </w:rPr>
      </w:pPr>
      <w:bookmarkStart w:id="241" w:name="_Toc124500372"/>
      <w:r>
        <w:rPr>
          <w:color w:val="000000" w:themeColor="text1"/>
        </w:rPr>
        <w:t>参 考 文 献</w:t>
      </w:r>
      <w:bookmarkEnd w:id="218"/>
      <w:bookmarkEnd w:id="241"/>
      <w:r>
        <w:rPr>
          <w:color w:val="000000" w:themeColor="text1"/>
        </w:rPr>
        <w:t xml:space="preserve"> </w:t>
      </w:r>
    </w:p>
    <w:bookmarkEnd w:id="38"/>
    <w:bookmarkEnd w:id="41"/>
    <w:bookmarkEnd w:id="42"/>
    <w:bookmarkEnd w:id="43"/>
    <w:bookmarkEnd w:id="44"/>
    <w:bookmarkEnd w:id="45"/>
    <w:bookmarkEnd w:id="46"/>
    <w:bookmarkEnd w:id="47"/>
    <w:bookmarkEnd w:id="48"/>
    <w:bookmarkEnd w:id="49"/>
    <w:bookmarkEnd w:id="50"/>
    <w:bookmarkEnd w:id="51"/>
    <w:bookmarkEnd w:id="52"/>
    <w:bookmarkEnd w:id="53"/>
    <w:p w14:paraId="070CB54B" w14:textId="0582D7FF" w:rsidR="00385A4D" w:rsidRDefault="00C24552">
      <w:pPr>
        <w:pStyle w:val="afd"/>
        <w:ind w:firstLine="420"/>
        <w:rPr>
          <w:rFonts w:ascii="Times New Roman" w:hAnsi="Times New Roman"/>
        </w:rPr>
      </w:pPr>
      <w:r>
        <w:rPr>
          <w:rFonts w:ascii="Times New Roman" w:hAnsi="Times New Roman"/>
        </w:rPr>
        <w:t xml:space="preserve">[1] </w:t>
      </w:r>
      <w:r>
        <w:rPr>
          <w:rFonts w:ascii="Times New Roman" w:hAnsi="Times New Roman" w:hint="eastAsia"/>
        </w:rPr>
        <w:t>中华人民共和国国务院</w:t>
      </w:r>
      <w:r>
        <w:rPr>
          <w:rFonts w:ascii="Times New Roman" w:hAnsi="Times New Roman"/>
        </w:rPr>
        <w:t>.</w:t>
      </w:r>
      <w:r>
        <w:rPr>
          <w:rFonts w:ascii="Times New Roman" w:hAnsi="Times New Roman" w:hint="eastAsia"/>
        </w:rPr>
        <w:t>《中华人民共和国人类遗传资源管理条例》（中华人民共和国国务院令第</w:t>
      </w:r>
      <w:r>
        <w:rPr>
          <w:rFonts w:ascii="Times New Roman" w:hAnsi="Times New Roman"/>
        </w:rPr>
        <w:t>717</w:t>
      </w:r>
      <w:r>
        <w:rPr>
          <w:rFonts w:ascii="Times New Roman" w:hAnsi="Times New Roman" w:hint="eastAsia"/>
        </w:rPr>
        <w:t>号</w:t>
      </w:r>
    </w:p>
    <w:p w14:paraId="0D93A1FE" w14:textId="77777777" w:rsidR="00385A4D" w:rsidRDefault="00C24552">
      <w:pPr>
        <w:pStyle w:val="afd"/>
        <w:ind w:firstLine="420"/>
        <w:rPr>
          <w:rFonts w:ascii="Times New Roman" w:hAnsi="Times New Roman"/>
        </w:rPr>
      </w:pPr>
      <w:r>
        <w:rPr>
          <w:rFonts w:ascii="Times New Roman" w:hAnsi="Times New Roman"/>
        </w:rPr>
        <w:t>[2] T</w:t>
      </w:r>
      <w:r>
        <w:rPr>
          <w:rFonts w:ascii="Times New Roman" w:hAnsi="Times New Roman" w:hint="eastAsia"/>
        </w:rPr>
        <w:t>∕</w:t>
      </w:r>
      <w:r>
        <w:rPr>
          <w:rFonts w:ascii="Times New Roman" w:hAnsi="Times New Roman"/>
        </w:rPr>
        <w:t xml:space="preserve">CSCB 0001-2020 </w:t>
      </w:r>
      <w:r>
        <w:rPr>
          <w:rFonts w:ascii="Times New Roman" w:hAnsi="Times New Roman" w:hint="eastAsia"/>
        </w:rPr>
        <w:t>干细胞通用要求</w:t>
      </w:r>
    </w:p>
    <w:p w14:paraId="73BA3309" w14:textId="77777777" w:rsidR="00385A4D" w:rsidRDefault="00C24552">
      <w:pPr>
        <w:pStyle w:val="afd"/>
        <w:ind w:firstLine="420"/>
        <w:rPr>
          <w:rFonts w:ascii="Times New Roman" w:hAnsi="Times New Roman"/>
        </w:rPr>
      </w:pPr>
      <w:r>
        <w:rPr>
          <w:rFonts w:ascii="Times New Roman" w:hAnsi="Times New Roman"/>
        </w:rPr>
        <w:t xml:space="preserve">[3] </w:t>
      </w:r>
      <w:r>
        <w:rPr>
          <w:rFonts w:ascii="Times New Roman" w:hAnsi="Times New Roman" w:hint="eastAsia"/>
        </w:rPr>
        <w:t>国家肿瘤质控中心乳腺癌专家委员会</w:t>
      </w:r>
      <w:r>
        <w:rPr>
          <w:rFonts w:ascii="Times New Roman" w:hAnsi="Times New Roman"/>
        </w:rPr>
        <w:t xml:space="preserve">, </w:t>
      </w:r>
      <w:r>
        <w:rPr>
          <w:rFonts w:ascii="Times New Roman" w:hAnsi="Times New Roman" w:hint="eastAsia"/>
        </w:rPr>
        <w:t>中国抗癌协会乳腺癌专业委员会</w:t>
      </w:r>
      <w:r>
        <w:rPr>
          <w:rFonts w:ascii="Times New Roman" w:hAnsi="Times New Roman"/>
        </w:rPr>
        <w:t xml:space="preserve">, </w:t>
      </w:r>
      <w:r>
        <w:rPr>
          <w:rFonts w:ascii="Times New Roman" w:hAnsi="Times New Roman" w:hint="eastAsia"/>
        </w:rPr>
        <w:t>中国抗癌协会肿瘤药物临床研究专业委员会</w:t>
      </w:r>
      <w:r>
        <w:rPr>
          <w:rFonts w:ascii="Times New Roman" w:hAnsi="Times New Roman"/>
        </w:rPr>
        <w:t xml:space="preserve">. </w:t>
      </w:r>
      <w:r>
        <w:rPr>
          <w:rFonts w:ascii="Times New Roman" w:hAnsi="Times New Roman" w:hint="eastAsia"/>
        </w:rPr>
        <w:t>中国晚期乳腺癌规范诊疗指南</w:t>
      </w:r>
      <w:r>
        <w:rPr>
          <w:rFonts w:ascii="Times New Roman" w:hAnsi="Times New Roman"/>
        </w:rPr>
        <w:t>(2020</w:t>
      </w:r>
      <w:r>
        <w:rPr>
          <w:rFonts w:ascii="Times New Roman" w:hAnsi="Times New Roman" w:hint="eastAsia"/>
        </w:rPr>
        <w:t>版</w:t>
      </w:r>
      <w:r>
        <w:rPr>
          <w:rFonts w:ascii="Times New Roman" w:hAnsi="Times New Roman"/>
        </w:rPr>
        <w:t xml:space="preserve">)[J]. </w:t>
      </w:r>
      <w:r>
        <w:rPr>
          <w:rFonts w:ascii="Times New Roman" w:hAnsi="Times New Roman" w:hint="eastAsia"/>
        </w:rPr>
        <w:t>中华肿瘤杂志</w:t>
      </w:r>
      <w:r>
        <w:rPr>
          <w:rFonts w:ascii="Times New Roman" w:hAnsi="Times New Roman"/>
        </w:rPr>
        <w:t xml:space="preserve"> 2020</w:t>
      </w:r>
      <w:r>
        <w:rPr>
          <w:rFonts w:ascii="Times New Roman" w:hAnsi="Times New Roman" w:hint="eastAsia"/>
        </w:rPr>
        <w:t>年</w:t>
      </w:r>
      <w:r>
        <w:rPr>
          <w:rFonts w:ascii="Times New Roman" w:hAnsi="Times New Roman"/>
        </w:rPr>
        <w:t>42</w:t>
      </w:r>
      <w:r>
        <w:rPr>
          <w:rFonts w:ascii="Times New Roman" w:hAnsi="Times New Roman" w:hint="eastAsia"/>
        </w:rPr>
        <w:t>卷</w:t>
      </w:r>
      <w:r>
        <w:rPr>
          <w:rFonts w:ascii="Times New Roman" w:hAnsi="Times New Roman"/>
        </w:rPr>
        <w:t>10</w:t>
      </w:r>
      <w:r>
        <w:rPr>
          <w:rFonts w:ascii="Times New Roman" w:hAnsi="Times New Roman" w:hint="eastAsia"/>
        </w:rPr>
        <w:t>期</w:t>
      </w:r>
      <w:r>
        <w:rPr>
          <w:rFonts w:ascii="Times New Roman" w:hAnsi="Times New Roman"/>
        </w:rPr>
        <w:t>, 781-797</w:t>
      </w:r>
      <w:r>
        <w:rPr>
          <w:rFonts w:ascii="Times New Roman" w:hAnsi="Times New Roman" w:hint="eastAsia"/>
        </w:rPr>
        <w:t>页</w:t>
      </w:r>
      <w:r>
        <w:rPr>
          <w:rFonts w:ascii="Times New Roman" w:hAnsi="Times New Roman"/>
        </w:rPr>
        <w:t>, MEDLINE ISTIC PKU CSCD CA BP, 2021</w:t>
      </w:r>
    </w:p>
    <w:p w14:paraId="4944CF17" w14:textId="77777777" w:rsidR="00385A4D" w:rsidRDefault="00C24552">
      <w:pPr>
        <w:pStyle w:val="afd"/>
        <w:ind w:firstLine="420"/>
        <w:rPr>
          <w:rFonts w:ascii="Times New Roman" w:hAnsi="Times New Roman"/>
        </w:rPr>
      </w:pPr>
      <w:r>
        <w:rPr>
          <w:rFonts w:ascii="Times New Roman" w:hAnsi="Times New Roman"/>
        </w:rPr>
        <w:t xml:space="preserve">[4] </w:t>
      </w:r>
      <w:r>
        <w:rPr>
          <w:rFonts w:ascii="Times New Roman" w:hAnsi="Times New Roman" w:hint="eastAsia"/>
        </w:rPr>
        <w:t>中国抗癌协会肿瘤多学科诊疗专业委员会</w:t>
      </w:r>
      <w:r>
        <w:rPr>
          <w:rFonts w:ascii="Times New Roman" w:hAnsi="Times New Roman"/>
        </w:rPr>
        <w:t xml:space="preserve">, </w:t>
      </w:r>
      <w:r>
        <w:rPr>
          <w:rFonts w:ascii="Times New Roman" w:hAnsi="Times New Roman" w:hint="eastAsia"/>
        </w:rPr>
        <w:t>中国抗癌协会肿瘤内分泌专业委员会</w:t>
      </w:r>
      <w:r>
        <w:rPr>
          <w:rFonts w:ascii="Times New Roman" w:hAnsi="Times New Roman"/>
        </w:rPr>
        <w:t xml:space="preserve">. </w:t>
      </w:r>
      <w:r>
        <w:rPr>
          <w:rFonts w:ascii="Times New Roman" w:hAnsi="Times New Roman" w:hint="eastAsia"/>
        </w:rPr>
        <w:t>肿瘤类器官诊治平台的质量控制标准中国专家共识</w:t>
      </w:r>
      <w:r>
        <w:rPr>
          <w:rFonts w:ascii="Times New Roman" w:hAnsi="Times New Roman"/>
        </w:rPr>
        <w:t>(2022</w:t>
      </w:r>
      <w:r>
        <w:rPr>
          <w:rFonts w:ascii="Times New Roman" w:hAnsi="Times New Roman" w:hint="eastAsia"/>
        </w:rPr>
        <w:t>年版</w:t>
      </w:r>
      <w:r>
        <w:rPr>
          <w:rFonts w:ascii="Times New Roman" w:hAnsi="Times New Roman"/>
        </w:rPr>
        <w:t xml:space="preserve">)[J]. </w:t>
      </w:r>
      <w:r>
        <w:rPr>
          <w:rFonts w:ascii="Times New Roman" w:hAnsi="Times New Roman" w:hint="eastAsia"/>
        </w:rPr>
        <w:t>中国癌症杂志</w:t>
      </w:r>
      <w:r>
        <w:rPr>
          <w:rFonts w:ascii="Times New Roman" w:hAnsi="Times New Roman"/>
        </w:rPr>
        <w:t>, 2022, 32(7):657-668</w:t>
      </w:r>
    </w:p>
    <w:p w14:paraId="6FC971B4" w14:textId="77777777" w:rsidR="00385A4D" w:rsidRDefault="00C24552">
      <w:pPr>
        <w:pStyle w:val="afd"/>
        <w:ind w:firstLine="420"/>
        <w:rPr>
          <w:rFonts w:ascii="Times New Roman" w:hAnsi="Times New Roman"/>
        </w:rPr>
      </w:pPr>
      <w:r>
        <w:rPr>
          <w:rFonts w:ascii="Times New Roman" w:hAnsi="Times New Roman"/>
        </w:rPr>
        <w:t xml:space="preserve">[5] </w:t>
      </w:r>
      <w:r>
        <w:rPr>
          <w:rFonts w:ascii="Times New Roman" w:hAnsi="Times New Roman"/>
        </w:rPr>
        <w:t>孙利兵</w:t>
      </w:r>
      <w:r>
        <w:rPr>
          <w:rFonts w:ascii="Times New Roman" w:hAnsi="Times New Roman"/>
        </w:rPr>
        <w:t>,</w:t>
      </w:r>
      <w:r>
        <w:rPr>
          <w:rFonts w:ascii="Times New Roman" w:hAnsi="Times New Roman"/>
        </w:rPr>
        <w:t>杨文涛</w:t>
      </w:r>
      <w:r>
        <w:rPr>
          <w:rFonts w:ascii="Times New Roman" w:hAnsi="Times New Roman"/>
        </w:rPr>
        <w:t>.</w:t>
      </w:r>
      <w:r>
        <w:rPr>
          <w:rFonts w:ascii="Times New Roman" w:hAnsi="Times New Roman"/>
        </w:rPr>
        <w:t>正常乳腺相关的组织学变化在病理诊断中的意义</w:t>
      </w:r>
      <w:r>
        <w:rPr>
          <w:rFonts w:ascii="Times New Roman" w:hAnsi="Times New Roman"/>
        </w:rPr>
        <w:t>[J].</w:t>
      </w:r>
      <w:r>
        <w:rPr>
          <w:rFonts w:ascii="Times New Roman" w:hAnsi="Times New Roman"/>
        </w:rPr>
        <w:t>诊断病理学杂志</w:t>
      </w:r>
      <w:r>
        <w:rPr>
          <w:rFonts w:ascii="Times New Roman" w:hAnsi="Times New Roman"/>
        </w:rPr>
        <w:t>,2018,25(05):380-383</w:t>
      </w:r>
    </w:p>
    <w:p w14:paraId="1E1C0A1E" w14:textId="77777777" w:rsidR="00385A4D" w:rsidRDefault="00C24552">
      <w:pPr>
        <w:pStyle w:val="afd"/>
        <w:ind w:firstLine="420"/>
      </w:pPr>
      <w:r>
        <w:rPr>
          <w:rFonts w:ascii="Times New Roman" w:hAnsi="Times New Roman"/>
        </w:rPr>
        <w:t>[6]</w:t>
      </w:r>
      <w:r>
        <w:rPr>
          <w:rFonts w:hint="eastAsia"/>
        </w:rPr>
        <w:t>《</w:t>
      </w:r>
      <w:r>
        <w:t>药物临床试验质量管理规范》</w:t>
      </w:r>
    </w:p>
    <w:p w14:paraId="34BCE0F7" w14:textId="77777777" w:rsidR="00385A4D" w:rsidRDefault="00C24552">
      <w:pPr>
        <w:pStyle w:val="afd"/>
        <w:ind w:firstLine="420"/>
      </w:pPr>
      <w:r>
        <w:rPr>
          <w:rFonts w:ascii="Times New Roman" w:hAnsi="Times New Roman"/>
        </w:rPr>
        <w:t>[7]</w:t>
      </w:r>
      <w:r>
        <w:rPr>
          <w:rFonts w:hint="eastAsia"/>
        </w:rPr>
        <w:t>《中华人民共和国药典》</w:t>
      </w:r>
    </w:p>
    <w:p w14:paraId="4D0F22D2" w14:textId="77777777" w:rsidR="00385A4D" w:rsidRDefault="00C24552">
      <w:pPr>
        <w:pStyle w:val="afd"/>
        <w:ind w:firstLine="420"/>
        <w:rPr>
          <w:rFonts w:ascii="Times New Roman" w:hAnsi="Times New Roman"/>
        </w:rPr>
      </w:pPr>
      <w:r>
        <w:rPr>
          <w:rFonts w:ascii="Times New Roman" w:hAnsi="Times New Roman"/>
        </w:rPr>
        <w:t>[8]</w:t>
      </w:r>
      <w:r>
        <w:rPr>
          <w:rFonts w:hint="eastAsia"/>
        </w:rPr>
        <w:t>《全国临床检验操作规程》</w:t>
      </w:r>
    </w:p>
    <w:p w14:paraId="58B7A9E1" w14:textId="70769EF1" w:rsidR="00385A4D" w:rsidRDefault="00C24552">
      <w:pPr>
        <w:pStyle w:val="afd"/>
        <w:ind w:firstLine="420"/>
        <w:rPr>
          <w:rFonts w:ascii="Times New Roman" w:hAnsi="Times New Roman"/>
        </w:rPr>
      </w:pPr>
      <w:r>
        <w:rPr>
          <w:rFonts w:ascii="Times New Roman" w:hAnsi="Times New Roman"/>
          <w:lang w:val="fr-FR"/>
        </w:rPr>
        <w:t xml:space="preserve">[9] Sachs N, de Ligt J, Kopper O, et al. </w:t>
      </w:r>
      <w:r>
        <w:rPr>
          <w:rFonts w:ascii="Times New Roman" w:hAnsi="Times New Roman"/>
        </w:rPr>
        <w:t xml:space="preserve">A living </w:t>
      </w:r>
      <w:proofErr w:type="spellStart"/>
      <w:r>
        <w:rPr>
          <w:rFonts w:ascii="Times New Roman" w:hAnsi="Times New Roman"/>
        </w:rPr>
        <w:t>biobank</w:t>
      </w:r>
      <w:proofErr w:type="spellEnd"/>
      <w:r>
        <w:rPr>
          <w:rFonts w:ascii="Times New Roman" w:hAnsi="Times New Roman"/>
        </w:rPr>
        <w:t xml:space="preserve"> of breast cancer </w:t>
      </w:r>
      <w:proofErr w:type="spellStart"/>
      <w:r>
        <w:rPr>
          <w:rFonts w:ascii="Times New Roman" w:hAnsi="Times New Roman"/>
        </w:rPr>
        <w:t>organoids</w:t>
      </w:r>
      <w:proofErr w:type="spellEnd"/>
      <w:r>
        <w:rPr>
          <w:rFonts w:ascii="Times New Roman" w:hAnsi="Times New Roman"/>
        </w:rPr>
        <w:t xml:space="preserve"> captures disease heterogeneity. </w:t>
      </w:r>
      <w:proofErr w:type="gramStart"/>
      <w:r>
        <w:rPr>
          <w:rFonts w:ascii="Times New Roman" w:hAnsi="Times New Roman"/>
        </w:rPr>
        <w:t>Cell.</w:t>
      </w:r>
      <w:proofErr w:type="gramEnd"/>
      <w:r>
        <w:rPr>
          <w:rFonts w:ascii="Times New Roman" w:hAnsi="Times New Roman"/>
        </w:rPr>
        <w:t xml:space="preserve"> 2018; 172(1-2):373-386.e10. doi:10.1016/j.cell.2017.11.010 </w:t>
      </w:r>
    </w:p>
    <w:p w14:paraId="18FD038B" w14:textId="77777777" w:rsidR="00385A4D" w:rsidRDefault="00C24552">
      <w:pPr>
        <w:pStyle w:val="afd"/>
        <w:ind w:firstLine="420"/>
        <w:rPr>
          <w:rFonts w:ascii="Times New Roman" w:hAnsi="Times New Roman"/>
        </w:rPr>
      </w:pPr>
      <w:r>
        <w:rPr>
          <w:rFonts w:ascii="Times New Roman" w:hAnsi="Times New Roman"/>
        </w:rPr>
        <w:t xml:space="preserve">[10] </w:t>
      </w:r>
      <w:proofErr w:type="spellStart"/>
      <w:r>
        <w:rPr>
          <w:rFonts w:ascii="Times New Roman" w:hAnsi="Times New Roman"/>
        </w:rPr>
        <w:t>Dekkers</w:t>
      </w:r>
      <w:proofErr w:type="spellEnd"/>
      <w:r>
        <w:rPr>
          <w:rFonts w:ascii="Times New Roman" w:hAnsi="Times New Roman"/>
        </w:rPr>
        <w:t xml:space="preserve"> JF, van </w:t>
      </w:r>
      <w:proofErr w:type="spellStart"/>
      <w:r>
        <w:rPr>
          <w:rFonts w:ascii="Times New Roman" w:hAnsi="Times New Roman"/>
        </w:rPr>
        <w:t>Vliet</w:t>
      </w:r>
      <w:proofErr w:type="spellEnd"/>
      <w:r>
        <w:rPr>
          <w:rFonts w:ascii="Times New Roman" w:hAnsi="Times New Roman"/>
        </w:rPr>
        <w:t xml:space="preserve"> EJ, Sachs N, et al. Long-term culture, genetic manipulation and xenotransplantation of human normal and breast cancer </w:t>
      </w:r>
      <w:proofErr w:type="spellStart"/>
      <w:r>
        <w:rPr>
          <w:rFonts w:ascii="Times New Roman" w:hAnsi="Times New Roman"/>
        </w:rPr>
        <w:t>organoids</w:t>
      </w:r>
      <w:proofErr w:type="spellEnd"/>
      <w:r>
        <w:rPr>
          <w:rFonts w:ascii="Times New Roman" w:hAnsi="Times New Roman"/>
        </w:rPr>
        <w:t xml:space="preserve">. Nat </w:t>
      </w:r>
      <w:proofErr w:type="spellStart"/>
      <w:r>
        <w:rPr>
          <w:rFonts w:ascii="Times New Roman" w:hAnsi="Times New Roman"/>
        </w:rPr>
        <w:t>Protoc</w:t>
      </w:r>
      <w:proofErr w:type="spellEnd"/>
      <w:r>
        <w:rPr>
          <w:rFonts w:ascii="Times New Roman" w:hAnsi="Times New Roman"/>
        </w:rPr>
        <w:t xml:space="preserve">. 2021; 16(4):1936-1965. </w:t>
      </w:r>
      <w:proofErr w:type="gramStart"/>
      <w:r>
        <w:rPr>
          <w:rFonts w:ascii="Times New Roman" w:hAnsi="Times New Roman"/>
        </w:rPr>
        <w:t>doi:</w:t>
      </w:r>
      <w:proofErr w:type="gramEnd"/>
      <w:r>
        <w:rPr>
          <w:rFonts w:ascii="Times New Roman" w:hAnsi="Times New Roman"/>
        </w:rPr>
        <w:t>10.1038/s41596-020-00474-1</w:t>
      </w:r>
    </w:p>
    <w:p w14:paraId="3D7DA711" w14:textId="77777777" w:rsidR="00385A4D" w:rsidRDefault="00C24552">
      <w:pPr>
        <w:pStyle w:val="afd"/>
        <w:ind w:firstLine="420"/>
        <w:rPr>
          <w:rFonts w:ascii="Times New Roman" w:hAnsi="Times New Roman"/>
        </w:rPr>
      </w:pPr>
      <w:r>
        <w:rPr>
          <w:rFonts w:ascii="Times New Roman" w:hAnsi="Times New Roman"/>
        </w:rPr>
        <w:t xml:space="preserve">[11] </w:t>
      </w:r>
      <w:proofErr w:type="spellStart"/>
      <w:r>
        <w:rPr>
          <w:rFonts w:ascii="Times New Roman" w:hAnsi="Times New Roman"/>
        </w:rPr>
        <w:t>Rosenbluth</w:t>
      </w:r>
      <w:proofErr w:type="spellEnd"/>
      <w:r>
        <w:rPr>
          <w:rFonts w:ascii="Times New Roman" w:hAnsi="Times New Roman"/>
        </w:rPr>
        <w:t xml:space="preserve"> JM, </w:t>
      </w:r>
      <w:proofErr w:type="spellStart"/>
      <w:r>
        <w:rPr>
          <w:rFonts w:ascii="Times New Roman" w:hAnsi="Times New Roman"/>
        </w:rPr>
        <w:t>Schackmann</w:t>
      </w:r>
      <w:proofErr w:type="spellEnd"/>
      <w:r>
        <w:rPr>
          <w:rFonts w:ascii="Times New Roman" w:hAnsi="Times New Roman"/>
        </w:rPr>
        <w:t xml:space="preserve"> RCJ, Gray GK, et al. </w:t>
      </w:r>
      <w:proofErr w:type="spellStart"/>
      <w:r>
        <w:rPr>
          <w:rFonts w:ascii="Times New Roman" w:hAnsi="Times New Roman"/>
        </w:rPr>
        <w:t>Organoid</w:t>
      </w:r>
      <w:proofErr w:type="spellEnd"/>
      <w:r>
        <w:rPr>
          <w:rFonts w:ascii="Times New Roman" w:hAnsi="Times New Roman"/>
        </w:rPr>
        <w:t xml:space="preserve"> cultures from normal and cancer-prone human breast tissues preserve complex epithelial lineages. Nat </w:t>
      </w:r>
      <w:proofErr w:type="spellStart"/>
      <w:r>
        <w:rPr>
          <w:rFonts w:ascii="Times New Roman" w:hAnsi="Times New Roman"/>
        </w:rPr>
        <w:t>Commun</w:t>
      </w:r>
      <w:proofErr w:type="spellEnd"/>
      <w:r>
        <w:rPr>
          <w:rFonts w:ascii="Times New Roman" w:hAnsi="Times New Roman"/>
        </w:rPr>
        <w:t>. 2020</w:t>
      </w:r>
      <w:proofErr w:type="gramStart"/>
      <w:r>
        <w:rPr>
          <w:rFonts w:ascii="Times New Roman" w:hAnsi="Times New Roman"/>
        </w:rPr>
        <w:t>;11</w:t>
      </w:r>
      <w:proofErr w:type="gramEnd"/>
      <w:r>
        <w:rPr>
          <w:rFonts w:ascii="Times New Roman" w:hAnsi="Times New Roman"/>
        </w:rPr>
        <w:t xml:space="preserve">(1):1711. Published 2020 Apr 6. </w:t>
      </w:r>
      <w:proofErr w:type="gramStart"/>
      <w:r>
        <w:rPr>
          <w:rFonts w:ascii="Times New Roman" w:hAnsi="Times New Roman"/>
        </w:rPr>
        <w:t>doi:</w:t>
      </w:r>
      <w:proofErr w:type="gramEnd"/>
      <w:r>
        <w:rPr>
          <w:rFonts w:ascii="Times New Roman" w:hAnsi="Times New Roman"/>
        </w:rPr>
        <w:t>10.1038/s41467-020-15548-7</w:t>
      </w:r>
    </w:p>
    <w:p w14:paraId="187EFA2A" w14:textId="77777777" w:rsidR="00385A4D" w:rsidRDefault="00C24552">
      <w:pPr>
        <w:pStyle w:val="afd"/>
        <w:ind w:firstLine="420"/>
        <w:rPr>
          <w:rFonts w:ascii="Times New Roman" w:hAnsi="Times New Roman"/>
        </w:rPr>
      </w:pPr>
      <w:r>
        <w:rPr>
          <w:rFonts w:ascii="Times New Roman" w:hAnsi="Times New Roman"/>
        </w:rPr>
        <w:t xml:space="preserve">[12] </w:t>
      </w:r>
      <w:proofErr w:type="spellStart"/>
      <w:r>
        <w:rPr>
          <w:rFonts w:ascii="Times New Roman" w:hAnsi="Times New Roman"/>
        </w:rPr>
        <w:t>Tuveson</w:t>
      </w:r>
      <w:proofErr w:type="spellEnd"/>
      <w:r>
        <w:rPr>
          <w:rFonts w:ascii="Times New Roman" w:hAnsi="Times New Roman"/>
        </w:rPr>
        <w:t xml:space="preserve"> D, </w:t>
      </w:r>
      <w:proofErr w:type="spellStart"/>
      <w:r>
        <w:rPr>
          <w:rFonts w:ascii="Times New Roman" w:hAnsi="Times New Roman"/>
        </w:rPr>
        <w:t>Clevers</w:t>
      </w:r>
      <w:proofErr w:type="spellEnd"/>
      <w:r>
        <w:rPr>
          <w:rFonts w:ascii="Times New Roman" w:hAnsi="Times New Roman"/>
        </w:rPr>
        <w:t xml:space="preserve"> H. Cancer modeling meets human </w:t>
      </w:r>
      <w:proofErr w:type="spellStart"/>
      <w:r>
        <w:rPr>
          <w:rFonts w:ascii="Times New Roman" w:hAnsi="Times New Roman"/>
        </w:rPr>
        <w:t>organoid</w:t>
      </w:r>
      <w:proofErr w:type="spellEnd"/>
      <w:r>
        <w:rPr>
          <w:rFonts w:ascii="Times New Roman" w:hAnsi="Times New Roman"/>
        </w:rPr>
        <w:t xml:space="preserve"> technology. </w:t>
      </w:r>
      <w:proofErr w:type="gramStart"/>
      <w:r>
        <w:rPr>
          <w:rFonts w:ascii="Times New Roman" w:hAnsi="Times New Roman"/>
        </w:rPr>
        <w:t>Science.</w:t>
      </w:r>
      <w:proofErr w:type="gramEnd"/>
      <w:r>
        <w:rPr>
          <w:rFonts w:ascii="Times New Roman" w:hAnsi="Times New Roman"/>
        </w:rPr>
        <w:t xml:space="preserve"> 2019</w:t>
      </w:r>
      <w:proofErr w:type="gramStart"/>
      <w:r>
        <w:rPr>
          <w:rFonts w:ascii="Times New Roman" w:hAnsi="Times New Roman"/>
        </w:rPr>
        <w:t>;364</w:t>
      </w:r>
      <w:proofErr w:type="gramEnd"/>
      <w:r>
        <w:rPr>
          <w:rFonts w:ascii="Times New Roman" w:hAnsi="Times New Roman"/>
        </w:rPr>
        <w:t xml:space="preserve">(6444):952-955. </w:t>
      </w:r>
      <w:proofErr w:type="gramStart"/>
      <w:r>
        <w:rPr>
          <w:rFonts w:ascii="Times New Roman" w:hAnsi="Times New Roman"/>
        </w:rPr>
        <w:t>doi:</w:t>
      </w:r>
      <w:proofErr w:type="gramEnd"/>
      <w:r>
        <w:rPr>
          <w:rFonts w:ascii="Times New Roman" w:hAnsi="Times New Roman"/>
        </w:rPr>
        <w:t>10.1126/science. aaw6985</w:t>
      </w:r>
    </w:p>
    <w:p w14:paraId="5A4FDF91" w14:textId="77777777" w:rsidR="00385A4D" w:rsidRDefault="00C24552">
      <w:pPr>
        <w:pStyle w:val="afd"/>
        <w:ind w:firstLine="420"/>
        <w:rPr>
          <w:rFonts w:ascii="Times New Roman" w:hAnsi="Times New Roman"/>
        </w:rPr>
      </w:pPr>
      <w:r>
        <w:rPr>
          <w:rFonts w:ascii="Times New Roman" w:hAnsi="Times New Roman"/>
        </w:rPr>
        <w:t xml:space="preserve">[13] </w:t>
      </w:r>
      <w:proofErr w:type="spellStart"/>
      <w:r>
        <w:rPr>
          <w:rFonts w:ascii="Times New Roman" w:hAnsi="Times New Roman"/>
        </w:rPr>
        <w:t>Guillen</w:t>
      </w:r>
      <w:proofErr w:type="spellEnd"/>
      <w:r>
        <w:rPr>
          <w:rFonts w:ascii="Times New Roman" w:hAnsi="Times New Roman"/>
        </w:rPr>
        <w:t xml:space="preserve"> KP, Fujita M, Butterfield AJ, et al. </w:t>
      </w:r>
      <w:proofErr w:type="gramStart"/>
      <w:r>
        <w:rPr>
          <w:rFonts w:ascii="Times New Roman" w:hAnsi="Times New Roman"/>
        </w:rPr>
        <w:t xml:space="preserve">A human breast cancer-derived </w:t>
      </w:r>
      <w:proofErr w:type="spellStart"/>
      <w:r>
        <w:rPr>
          <w:rFonts w:ascii="Times New Roman" w:hAnsi="Times New Roman"/>
        </w:rPr>
        <w:t>xenograft</w:t>
      </w:r>
      <w:proofErr w:type="spellEnd"/>
      <w:r>
        <w:rPr>
          <w:rFonts w:ascii="Times New Roman" w:hAnsi="Times New Roman"/>
        </w:rPr>
        <w:t xml:space="preserve"> and </w:t>
      </w:r>
      <w:proofErr w:type="spellStart"/>
      <w:r>
        <w:rPr>
          <w:rFonts w:ascii="Times New Roman" w:hAnsi="Times New Roman"/>
        </w:rPr>
        <w:t>organoid</w:t>
      </w:r>
      <w:proofErr w:type="spellEnd"/>
      <w:r>
        <w:rPr>
          <w:rFonts w:ascii="Times New Roman" w:hAnsi="Times New Roman"/>
        </w:rPr>
        <w:t xml:space="preserve"> platform for drug discovery and precision oncology.</w:t>
      </w:r>
      <w:proofErr w:type="gramEnd"/>
      <w:r>
        <w:rPr>
          <w:rFonts w:ascii="Times New Roman" w:hAnsi="Times New Roman"/>
        </w:rPr>
        <w:t xml:space="preserve"> Nat Cancer. 2022; 3(2):232-250. </w:t>
      </w:r>
      <w:proofErr w:type="gramStart"/>
      <w:r>
        <w:rPr>
          <w:rFonts w:ascii="Times New Roman" w:hAnsi="Times New Roman"/>
        </w:rPr>
        <w:t>doi:</w:t>
      </w:r>
      <w:proofErr w:type="gramEnd"/>
      <w:r>
        <w:rPr>
          <w:rFonts w:ascii="Times New Roman" w:hAnsi="Times New Roman"/>
        </w:rPr>
        <w:t>10.1038/s4301-022-00337-6</w:t>
      </w:r>
    </w:p>
    <w:p w14:paraId="4540B45D" w14:textId="77777777" w:rsidR="00385A4D" w:rsidRDefault="00C24552">
      <w:pPr>
        <w:pStyle w:val="afd"/>
        <w:ind w:firstLine="420"/>
        <w:rPr>
          <w:rFonts w:ascii="Times New Roman" w:hAnsi="Times New Roman"/>
          <w:lang w:val="fr-FR"/>
        </w:rPr>
      </w:pPr>
      <w:r>
        <w:rPr>
          <w:rFonts w:ascii="Times New Roman" w:hAnsi="Times New Roman"/>
        </w:rPr>
        <w:t xml:space="preserve">[14] </w:t>
      </w:r>
      <w:proofErr w:type="spellStart"/>
      <w:r>
        <w:rPr>
          <w:rFonts w:ascii="Times New Roman" w:hAnsi="Times New Roman"/>
        </w:rPr>
        <w:t>Mollica</w:t>
      </w:r>
      <w:proofErr w:type="spellEnd"/>
      <w:r>
        <w:rPr>
          <w:rFonts w:ascii="Times New Roman" w:hAnsi="Times New Roman"/>
        </w:rPr>
        <w:t xml:space="preserve"> PA, Booth-Creech EN, Reid JA, et al. 3D </w:t>
      </w:r>
      <w:proofErr w:type="spellStart"/>
      <w:r>
        <w:rPr>
          <w:rFonts w:ascii="Times New Roman" w:hAnsi="Times New Roman"/>
        </w:rPr>
        <w:t>bioprinted</w:t>
      </w:r>
      <w:proofErr w:type="spellEnd"/>
      <w:r>
        <w:rPr>
          <w:rFonts w:ascii="Times New Roman" w:hAnsi="Times New Roman"/>
        </w:rPr>
        <w:t xml:space="preserve"> mammary </w:t>
      </w:r>
      <w:proofErr w:type="spellStart"/>
      <w:r>
        <w:rPr>
          <w:rFonts w:ascii="Times New Roman" w:hAnsi="Times New Roman"/>
        </w:rPr>
        <w:t>organoids</w:t>
      </w:r>
      <w:proofErr w:type="spellEnd"/>
      <w:r>
        <w:rPr>
          <w:rFonts w:ascii="Times New Roman" w:hAnsi="Times New Roman"/>
        </w:rPr>
        <w:t xml:space="preserve"> and </w:t>
      </w:r>
      <w:proofErr w:type="spellStart"/>
      <w:r>
        <w:rPr>
          <w:rFonts w:ascii="Times New Roman" w:hAnsi="Times New Roman"/>
        </w:rPr>
        <w:t>tumoroids</w:t>
      </w:r>
      <w:proofErr w:type="spellEnd"/>
      <w:r>
        <w:rPr>
          <w:rFonts w:ascii="Times New Roman" w:hAnsi="Times New Roman"/>
        </w:rPr>
        <w:t xml:space="preserve"> in human mammary derived ECM hydrogels. </w:t>
      </w:r>
      <w:r>
        <w:rPr>
          <w:rFonts w:ascii="Times New Roman" w:hAnsi="Times New Roman"/>
          <w:lang w:val="fr-FR"/>
        </w:rPr>
        <w:t>Acta Biomater. 2019; 95:201-213. doi: 10.1016/j.actbio.2019.06.017</w:t>
      </w:r>
    </w:p>
    <w:p w14:paraId="5E5422D5" w14:textId="77777777" w:rsidR="00385A4D" w:rsidRDefault="00C24552">
      <w:pPr>
        <w:pStyle w:val="afd"/>
        <w:ind w:firstLine="420"/>
        <w:rPr>
          <w:rFonts w:ascii="Times New Roman" w:hAnsi="Times New Roman"/>
        </w:rPr>
      </w:pPr>
      <w:r>
        <w:rPr>
          <w:rFonts w:ascii="Times New Roman" w:hAnsi="Times New Roman"/>
          <w:lang w:val="fr-FR"/>
        </w:rPr>
        <w:t xml:space="preserve">[15] Campaner E, Zannini A, Santorsola M, et al. </w:t>
      </w:r>
      <w:r>
        <w:rPr>
          <w:rFonts w:ascii="Times New Roman" w:hAnsi="Times New Roman"/>
        </w:rPr>
        <w:t xml:space="preserve">Breast cancer </w:t>
      </w:r>
      <w:proofErr w:type="spellStart"/>
      <w:r>
        <w:rPr>
          <w:rFonts w:ascii="Times New Roman" w:hAnsi="Times New Roman"/>
        </w:rPr>
        <w:t>organoids</w:t>
      </w:r>
      <w:proofErr w:type="spellEnd"/>
      <w:r>
        <w:rPr>
          <w:rFonts w:ascii="Times New Roman" w:hAnsi="Times New Roman"/>
        </w:rPr>
        <w:t xml:space="preserve"> model patient-specific response to drug treatment. Cancers (Basel). 2020; 12(12):3869. </w:t>
      </w:r>
      <w:proofErr w:type="spellStart"/>
      <w:proofErr w:type="gramStart"/>
      <w:r>
        <w:rPr>
          <w:rFonts w:ascii="Times New Roman" w:hAnsi="Times New Roman"/>
        </w:rPr>
        <w:t>doi</w:t>
      </w:r>
      <w:proofErr w:type="spellEnd"/>
      <w:proofErr w:type="gramEnd"/>
      <w:r>
        <w:rPr>
          <w:rFonts w:ascii="Times New Roman" w:hAnsi="Times New Roman"/>
        </w:rPr>
        <w:t>: 10.3390/cancers12123869.</w:t>
      </w:r>
    </w:p>
    <w:p w14:paraId="5CC9376B" w14:textId="77777777" w:rsidR="00385A4D" w:rsidRDefault="00C24552">
      <w:pPr>
        <w:pStyle w:val="afd"/>
        <w:ind w:firstLine="420"/>
        <w:rPr>
          <w:rFonts w:ascii="Times New Roman" w:hAnsi="Times New Roman"/>
        </w:rPr>
      </w:pPr>
      <w:r>
        <w:rPr>
          <w:rFonts w:ascii="Times New Roman" w:hAnsi="Times New Roman"/>
        </w:rPr>
        <w:t xml:space="preserve">[16] </w:t>
      </w:r>
      <w:proofErr w:type="spellStart"/>
      <w:r>
        <w:rPr>
          <w:rFonts w:ascii="Times New Roman" w:hAnsi="Times New Roman"/>
        </w:rPr>
        <w:t>Dekkers</w:t>
      </w:r>
      <w:proofErr w:type="spellEnd"/>
      <w:r>
        <w:rPr>
          <w:rFonts w:ascii="Times New Roman" w:hAnsi="Times New Roman"/>
        </w:rPr>
        <w:t xml:space="preserve"> JF, Whittle JR, </w:t>
      </w:r>
      <w:proofErr w:type="spellStart"/>
      <w:r>
        <w:rPr>
          <w:rFonts w:ascii="Times New Roman" w:hAnsi="Times New Roman"/>
        </w:rPr>
        <w:t>Vaillant</w:t>
      </w:r>
      <w:proofErr w:type="spellEnd"/>
      <w:r>
        <w:rPr>
          <w:rFonts w:ascii="Times New Roman" w:hAnsi="Times New Roman"/>
        </w:rPr>
        <w:t xml:space="preserve"> F, et al. Modeling breast cancer using CRISPR-Cas9-mediated engineering of human breast </w:t>
      </w:r>
      <w:proofErr w:type="spellStart"/>
      <w:r>
        <w:rPr>
          <w:rFonts w:ascii="Times New Roman" w:hAnsi="Times New Roman"/>
        </w:rPr>
        <w:t>organoids</w:t>
      </w:r>
      <w:proofErr w:type="spellEnd"/>
      <w:r>
        <w:rPr>
          <w:rFonts w:ascii="Times New Roman" w:hAnsi="Times New Roman"/>
        </w:rPr>
        <w:t xml:space="preserve">. J </w:t>
      </w:r>
      <w:proofErr w:type="spellStart"/>
      <w:r>
        <w:rPr>
          <w:rFonts w:ascii="Times New Roman" w:hAnsi="Times New Roman"/>
        </w:rPr>
        <w:t>Natl</w:t>
      </w:r>
      <w:proofErr w:type="spellEnd"/>
      <w:r>
        <w:rPr>
          <w:rFonts w:ascii="Times New Roman" w:hAnsi="Times New Roman"/>
        </w:rPr>
        <w:t xml:space="preserve"> Cancer Inst. 2020; 112(5):540-544. </w:t>
      </w:r>
      <w:proofErr w:type="spellStart"/>
      <w:proofErr w:type="gramStart"/>
      <w:r>
        <w:rPr>
          <w:rFonts w:ascii="Times New Roman" w:hAnsi="Times New Roman"/>
        </w:rPr>
        <w:t>doi</w:t>
      </w:r>
      <w:proofErr w:type="spellEnd"/>
      <w:proofErr w:type="gramEnd"/>
      <w:r>
        <w:rPr>
          <w:rFonts w:ascii="Times New Roman" w:hAnsi="Times New Roman"/>
        </w:rPr>
        <w:t>: 10.1093/</w:t>
      </w:r>
      <w:proofErr w:type="spellStart"/>
      <w:r>
        <w:rPr>
          <w:rFonts w:ascii="Times New Roman" w:hAnsi="Times New Roman"/>
        </w:rPr>
        <w:t>jnci</w:t>
      </w:r>
      <w:proofErr w:type="spellEnd"/>
      <w:r>
        <w:rPr>
          <w:rFonts w:ascii="Times New Roman" w:hAnsi="Times New Roman"/>
        </w:rPr>
        <w:t>/djz196 </w:t>
      </w:r>
    </w:p>
    <w:p w14:paraId="2E5FEF3F" w14:textId="77777777" w:rsidR="00385A4D" w:rsidRDefault="00C24552">
      <w:pPr>
        <w:pStyle w:val="afd"/>
        <w:ind w:firstLine="420"/>
        <w:rPr>
          <w:rFonts w:ascii="Times New Roman" w:hAnsi="Times New Roman"/>
        </w:rPr>
      </w:pPr>
      <w:r>
        <w:rPr>
          <w:rFonts w:ascii="Times New Roman" w:hAnsi="Times New Roman"/>
        </w:rPr>
        <w:t xml:space="preserve">[17] </w:t>
      </w:r>
      <w:proofErr w:type="spellStart"/>
      <w:r>
        <w:rPr>
          <w:rFonts w:ascii="Times New Roman" w:hAnsi="Times New Roman"/>
        </w:rPr>
        <w:t>Goldhammer</w:t>
      </w:r>
      <w:proofErr w:type="spellEnd"/>
      <w:r>
        <w:rPr>
          <w:rFonts w:ascii="Times New Roman" w:hAnsi="Times New Roman"/>
        </w:rPr>
        <w:t xml:space="preserve"> N, Kim J, </w:t>
      </w:r>
      <w:proofErr w:type="spellStart"/>
      <w:r>
        <w:rPr>
          <w:rFonts w:ascii="Times New Roman" w:hAnsi="Times New Roman"/>
        </w:rPr>
        <w:t>Timmermans-Wielenga</w:t>
      </w:r>
      <w:proofErr w:type="spellEnd"/>
      <w:r>
        <w:rPr>
          <w:rFonts w:ascii="Times New Roman" w:hAnsi="Times New Roman"/>
        </w:rPr>
        <w:t xml:space="preserve"> V, Petersen OW. Characterization of </w:t>
      </w:r>
      <w:proofErr w:type="spellStart"/>
      <w:r>
        <w:rPr>
          <w:rFonts w:ascii="Times New Roman" w:hAnsi="Times New Roman"/>
        </w:rPr>
        <w:t>organoid</w:t>
      </w:r>
      <w:proofErr w:type="spellEnd"/>
      <w:r>
        <w:rPr>
          <w:rFonts w:ascii="Times New Roman" w:hAnsi="Times New Roman"/>
        </w:rPr>
        <w:t xml:space="preserve"> cultured human breast cancer. Breast Cancer Res. 2019; 21(1):141. </w:t>
      </w:r>
      <w:proofErr w:type="spellStart"/>
      <w:proofErr w:type="gramStart"/>
      <w:r>
        <w:rPr>
          <w:rFonts w:ascii="Times New Roman" w:hAnsi="Times New Roman"/>
        </w:rPr>
        <w:t>doi</w:t>
      </w:r>
      <w:proofErr w:type="spellEnd"/>
      <w:proofErr w:type="gramEnd"/>
      <w:r>
        <w:rPr>
          <w:rFonts w:ascii="Times New Roman" w:hAnsi="Times New Roman"/>
        </w:rPr>
        <w:t>: 10.1186/s13058-019-1233-x</w:t>
      </w:r>
    </w:p>
    <w:p w14:paraId="316A0287" w14:textId="77777777" w:rsidR="00385A4D" w:rsidRDefault="00C24552">
      <w:pPr>
        <w:pStyle w:val="afd"/>
        <w:ind w:firstLine="420"/>
        <w:rPr>
          <w:rFonts w:ascii="Times New Roman" w:hAnsi="Times New Roman"/>
        </w:rPr>
      </w:pPr>
      <w:r>
        <w:rPr>
          <w:rFonts w:ascii="Times New Roman" w:hAnsi="Times New Roman"/>
        </w:rPr>
        <w:t xml:space="preserve">[18] Bhatia S, Kramer M, Russo S, et al. Patient-derived triple-negative breast cancer </w:t>
      </w:r>
      <w:proofErr w:type="spellStart"/>
      <w:r>
        <w:rPr>
          <w:rFonts w:ascii="Times New Roman" w:hAnsi="Times New Roman"/>
        </w:rPr>
        <w:t>organoids</w:t>
      </w:r>
      <w:proofErr w:type="spellEnd"/>
      <w:r>
        <w:rPr>
          <w:rFonts w:ascii="Times New Roman" w:hAnsi="Times New Roman"/>
        </w:rPr>
        <w:t xml:space="preserve"> provide robust model systems that recapitulate tumor intrinsic characteristics. Cancer Res. 2022; 82(7):1174-1192. </w:t>
      </w:r>
      <w:proofErr w:type="spellStart"/>
      <w:proofErr w:type="gramStart"/>
      <w:r>
        <w:rPr>
          <w:rFonts w:ascii="Times New Roman" w:hAnsi="Times New Roman"/>
        </w:rPr>
        <w:t>doi</w:t>
      </w:r>
      <w:proofErr w:type="spellEnd"/>
      <w:proofErr w:type="gramEnd"/>
      <w:r>
        <w:rPr>
          <w:rFonts w:ascii="Times New Roman" w:hAnsi="Times New Roman"/>
        </w:rPr>
        <w:t>: 10.1158/0008-5472.CAN-21-2807</w:t>
      </w:r>
    </w:p>
    <w:p w14:paraId="4AEFC930" w14:textId="77777777" w:rsidR="00385A4D" w:rsidRDefault="00C24552">
      <w:pPr>
        <w:pStyle w:val="afd"/>
        <w:ind w:firstLine="420"/>
        <w:rPr>
          <w:rFonts w:ascii="Times New Roman" w:hAnsi="Times New Roman"/>
        </w:rPr>
      </w:pPr>
      <w:r>
        <w:rPr>
          <w:rFonts w:ascii="Times New Roman" w:hAnsi="Times New Roman"/>
        </w:rPr>
        <w:t xml:space="preserve">[19] Yang L, Liu B, Chen H, et al. Progress in the application of </w:t>
      </w:r>
      <w:proofErr w:type="spellStart"/>
      <w:r>
        <w:rPr>
          <w:rFonts w:ascii="Times New Roman" w:hAnsi="Times New Roman"/>
        </w:rPr>
        <w:t>organoids</w:t>
      </w:r>
      <w:proofErr w:type="spellEnd"/>
      <w:r>
        <w:rPr>
          <w:rFonts w:ascii="Times New Roman" w:hAnsi="Times New Roman"/>
        </w:rPr>
        <w:t xml:space="preserve"> to breast cancer research. J Cell </w:t>
      </w:r>
      <w:proofErr w:type="spellStart"/>
      <w:r>
        <w:rPr>
          <w:rFonts w:ascii="Times New Roman" w:hAnsi="Times New Roman"/>
        </w:rPr>
        <w:t>Mol</w:t>
      </w:r>
      <w:proofErr w:type="spellEnd"/>
      <w:r>
        <w:rPr>
          <w:rFonts w:ascii="Times New Roman" w:hAnsi="Times New Roman"/>
        </w:rPr>
        <w:t xml:space="preserve"> Med. 2020; 24(10):5420-5427. doi:10.1111/jcmm.15216</w:t>
      </w:r>
    </w:p>
    <w:p w14:paraId="6C060F9A" w14:textId="77777777" w:rsidR="00385A4D" w:rsidRDefault="00C24552">
      <w:pPr>
        <w:pStyle w:val="afd"/>
        <w:ind w:firstLine="420"/>
        <w:rPr>
          <w:rFonts w:ascii="Times New Roman" w:hAnsi="Times New Roman"/>
        </w:rPr>
      </w:pPr>
      <w:r>
        <w:rPr>
          <w:rFonts w:ascii="Times New Roman" w:hAnsi="Times New Roman"/>
        </w:rPr>
        <w:t xml:space="preserve">[20] Jin X, </w:t>
      </w:r>
      <w:proofErr w:type="spellStart"/>
      <w:r>
        <w:rPr>
          <w:rFonts w:ascii="Times New Roman" w:hAnsi="Times New Roman"/>
        </w:rPr>
        <w:t>Ge</w:t>
      </w:r>
      <w:proofErr w:type="spellEnd"/>
      <w:r>
        <w:rPr>
          <w:rFonts w:ascii="Times New Roman" w:hAnsi="Times New Roman"/>
        </w:rPr>
        <w:t xml:space="preserve"> LP, Li DQ, et al. </w:t>
      </w:r>
      <w:proofErr w:type="spellStart"/>
      <w:r>
        <w:rPr>
          <w:rFonts w:ascii="Times New Roman" w:hAnsi="Times New Roman"/>
        </w:rPr>
        <w:t>LncRNA</w:t>
      </w:r>
      <w:proofErr w:type="spellEnd"/>
      <w:r>
        <w:rPr>
          <w:rFonts w:ascii="Times New Roman" w:hAnsi="Times New Roman"/>
        </w:rPr>
        <w:t xml:space="preserve"> TROJAN promotes proliferation and resistance to CDK4/6 inhibitor via CDK2 transcriptional activation in ER+ breast cancer. </w:t>
      </w:r>
      <w:proofErr w:type="spellStart"/>
      <w:proofErr w:type="gramStart"/>
      <w:r>
        <w:rPr>
          <w:rFonts w:ascii="Times New Roman" w:hAnsi="Times New Roman"/>
        </w:rPr>
        <w:t>Mol</w:t>
      </w:r>
      <w:proofErr w:type="spellEnd"/>
      <w:r>
        <w:rPr>
          <w:rFonts w:ascii="Times New Roman" w:hAnsi="Times New Roman"/>
        </w:rPr>
        <w:t xml:space="preserve"> Cancer.</w:t>
      </w:r>
      <w:proofErr w:type="gramEnd"/>
      <w:r>
        <w:rPr>
          <w:rFonts w:ascii="Times New Roman" w:hAnsi="Times New Roman"/>
        </w:rPr>
        <w:t xml:space="preserve"> 2020; 19(1):87. </w:t>
      </w:r>
      <w:proofErr w:type="spellStart"/>
      <w:proofErr w:type="gramStart"/>
      <w:r>
        <w:rPr>
          <w:rFonts w:ascii="Times New Roman" w:hAnsi="Times New Roman"/>
        </w:rPr>
        <w:t>doi</w:t>
      </w:r>
      <w:proofErr w:type="spellEnd"/>
      <w:proofErr w:type="gramEnd"/>
      <w:r>
        <w:rPr>
          <w:rFonts w:ascii="Times New Roman" w:hAnsi="Times New Roman"/>
        </w:rPr>
        <w:t>: 10.1186/s12943-020-01210-9</w:t>
      </w:r>
    </w:p>
    <w:p w14:paraId="3F9166A1" w14:textId="77777777" w:rsidR="00385A4D" w:rsidRDefault="00C24552">
      <w:pPr>
        <w:pStyle w:val="afd"/>
        <w:ind w:firstLine="420"/>
        <w:rPr>
          <w:rFonts w:ascii="Times New Roman" w:hAnsi="Times New Roman"/>
        </w:rPr>
      </w:pPr>
      <w:r>
        <w:rPr>
          <w:rFonts w:ascii="Times New Roman" w:hAnsi="Times New Roman"/>
        </w:rPr>
        <w:t xml:space="preserve">[21] Yu J, Huang W. </w:t>
      </w:r>
      <w:proofErr w:type="gramStart"/>
      <w:r>
        <w:rPr>
          <w:rFonts w:ascii="Times New Roman" w:hAnsi="Times New Roman"/>
        </w:rPr>
        <w:t xml:space="preserve">The progress and clinical application of breast cancer </w:t>
      </w:r>
      <w:proofErr w:type="spellStart"/>
      <w:r>
        <w:rPr>
          <w:rFonts w:ascii="Times New Roman" w:hAnsi="Times New Roman"/>
        </w:rPr>
        <w:t>organoids</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Int</w:t>
      </w:r>
      <w:proofErr w:type="spellEnd"/>
      <w:r>
        <w:rPr>
          <w:rFonts w:ascii="Times New Roman" w:hAnsi="Times New Roman"/>
        </w:rPr>
        <w:t xml:space="preserve"> J Stem Cells. 2020; 13(3):295-304. </w:t>
      </w:r>
      <w:proofErr w:type="spellStart"/>
      <w:proofErr w:type="gramStart"/>
      <w:r>
        <w:rPr>
          <w:rFonts w:ascii="Times New Roman" w:hAnsi="Times New Roman"/>
        </w:rPr>
        <w:t>doi</w:t>
      </w:r>
      <w:proofErr w:type="spellEnd"/>
      <w:proofErr w:type="gramEnd"/>
      <w:r>
        <w:rPr>
          <w:rFonts w:ascii="Times New Roman" w:hAnsi="Times New Roman"/>
        </w:rPr>
        <w:t>: 10.15283/ijsc20082</w:t>
      </w:r>
    </w:p>
    <w:p w14:paraId="481B06AE" w14:textId="77777777" w:rsidR="00385A4D" w:rsidRDefault="00C24552">
      <w:pPr>
        <w:pStyle w:val="afd"/>
        <w:ind w:firstLine="420"/>
        <w:rPr>
          <w:rFonts w:ascii="Times New Roman" w:hAnsi="Times New Roman"/>
        </w:rPr>
      </w:pPr>
      <w:r>
        <w:rPr>
          <w:rFonts w:ascii="Times New Roman" w:hAnsi="Times New Roman"/>
        </w:rPr>
        <w:t xml:space="preserve">[22] </w:t>
      </w:r>
      <w:proofErr w:type="spellStart"/>
      <w:r>
        <w:rPr>
          <w:rFonts w:ascii="Times New Roman" w:hAnsi="Times New Roman"/>
        </w:rPr>
        <w:t>Goldhammer</w:t>
      </w:r>
      <w:proofErr w:type="spellEnd"/>
      <w:r>
        <w:rPr>
          <w:rFonts w:ascii="Times New Roman" w:hAnsi="Times New Roman"/>
        </w:rPr>
        <w:t xml:space="preserve"> N, Kim J, </w:t>
      </w:r>
      <w:proofErr w:type="spellStart"/>
      <w:r>
        <w:rPr>
          <w:rFonts w:ascii="Times New Roman" w:hAnsi="Times New Roman"/>
        </w:rPr>
        <w:t>Timmermans-Wielenga</w:t>
      </w:r>
      <w:proofErr w:type="spellEnd"/>
      <w:r>
        <w:rPr>
          <w:rFonts w:ascii="Times New Roman" w:hAnsi="Times New Roman"/>
        </w:rPr>
        <w:t xml:space="preserve"> V, Petersen OW. Characterization of </w:t>
      </w:r>
      <w:proofErr w:type="spellStart"/>
      <w:r>
        <w:rPr>
          <w:rFonts w:ascii="Times New Roman" w:hAnsi="Times New Roman"/>
        </w:rPr>
        <w:t>organoid</w:t>
      </w:r>
      <w:proofErr w:type="spellEnd"/>
      <w:r>
        <w:rPr>
          <w:rFonts w:ascii="Times New Roman" w:hAnsi="Times New Roman"/>
        </w:rPr>
        <w:t xml:space="preserve"> cultured human breast cancer. Breast Cancer Res. 2019; 21(1):141. </w:t>
      </w:r>
      <w:proofErr w:type="spellStart"/>
      <w:proofErr w:type="gramStart"/>
      <w:r>
        <w:rPr>
          <w:rFonts w:ascii="Times New Roman" w:hAnsi="Times New Roman"/>
        </w:rPr>
        <w:t>doi</w:t>
      </w:r>
      <w:proofErr w:type="spellEnd"/>
      <w:proofErr w:type="gramEnd"/>
      <w:r>
        <w:rPr>
          <w:rFonts w:ascii="Times New Roman" w:hAnsi="Times New Roman"/>
        </w:rPr>
        <w:t>: 10.1186/s13058-019-1233-x</w:t>
      </w:r>
    </w:p>
    <w:p w14:paraId="4FDC1308" w14:textId="6913C8DB" w:rsidR="00385A4D" w:rsidRDefault="00AA3110">
      <w:pPr>
        <w:pStyle w:val="afd"/>
        <w:ind w:firstLine="42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370D79B0" wp14:editId="59915487">
                <wp:simplePos x="0" y="0"/>
                <wp:positionH relativeFrom="margin">
                  <wp:align>center</wp:align>
                </wp:positionH>
                <wp:positionV relativeFrom="paragraph">
                  <wp:posOffset>613023</wp:posOffset>
                </wp:positionV>
                <wp:extent cx="2425148" cy="23854"/>
                <wp:effectExtent l="0" t="0" r="13335" b="33655"/>
                <wp:wrapNone/>
                <wp:docPr id="1" name="直接连接符 1"/>
                <wp:cNvGraphicFramePr/>
                <a:graphic xmlns:a="http://schemas.openxmlformats.org/drawingml/2006/main">
                  <a:graphicData uri="http://schemas.microsoft.com/office/word/2010/wordprocessingShape">
                    <wps:wsp>
                      <wps:cNvCnPr/>
                      <wps:spPr bwMode="auto">
                        <a:xfrm>
                          <a:off x="0" y="0"/>
                          <a:ext cx="2425148" cy="23854"/>
                        </a:xfrm>
                        <a:prstGeom prst="line">
                          <a:avLst/>
                        </a:prstGeom>
                        <a:noFill/>
                        <a:ln w="9525">
                          <a:solidFill>
                            <a:srgbClr val="000000"/>
                          </a:solidFill>
                          <a:round/>
                        </a:ln>
                      </wps:spPr>
                      <wps:bodyPr/>
                    </wps:wsp>
                  </a:graphicData>
                </a:graphic>
              </wp:anchor>
            </w:drawing>
          </mc:Choice>
          <mc:Fallback>
            <w:pict>
              <v:line id="直接连接符 1" o:spid="_x0000_s1026" style="position:absolute;left:0;text-align:left;z-index:251661312;visibility:visible;mso-wrap-style:square;mso-wrap-distance-left:9pt;mso-wrap-distance-top:0;mso-wrap-distance-right:9pt;mso-wrap-distance-bottom:0;mso-position-horizontal:center;mso-position-horizontal-relative:margin;mso-position-vertical:absolute;mso-position-vertical-relative:text" from="0,48.25pt" to="190.9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">
                <w10:wrap anchorx="margin"/>
              </v:line>
            </w:pict>
          </mc:Fallback>
        </mc:AlternateContent>
      </w:r>
      <w:r w:rsidR="00C24552">
        <w:rPr>
          <w:rFonts w:ascii="Times New Roman" w:hAnsi="Times New Roman"/>
        </w:rPr>
        <w:t xml:space="preserve">[23] Hu L, Su L, Cheng H, Mo C, </w:t>
      </w:r>
      <w:proofErr w:type="spellStart"/>
      <w:r w:rsidR="00C24552">
        <w:rPr>
          <w:rFonts w:ascii="Times New Roman" w:hAnsi="Times New Roman"/>
        </w:rPr>
        <w:t>Ouyang</w:t>
      </w:r>
      <w:proofErr w:type="spellEnd"/>
      <w:r w:rsidR="00C24552">
        <w:rPr>
          <w:rFonts w:ascii="Times New Roman" w:hAnsi="Times New Roman"/>
        </w:rPr>
        <w:t xml:space="preserve"> T, Li J, Wang T, Fan Z, Fan T, Lin B, Zhang J, </w:t>
      </w:r>
      <w:proofErr w:type="spellStart"/>
      <w:r w:rsidR="00C24552">
        <w:rPr>
          <w:rFonts w:ascii="Times New Roman" w:hAnsi="Times New Roman"/>
        </w:rPr>
        <w:t>Xie</w:t>
      </w:r>
      <w:proofErr w:type="spellEnd"/>
      <w:r w:rsidR="00C24552">
        <w:rPr>
          <w:rFonts w:ascii="Times New Roman" w:hAnsi="Times New Roman"/>
        </w:rPr>
        <w:t xml:space="preserve"> Y. Single-Cell RNA Sequencing Reveals the Cellular Origin and Evolution of Breast Cancer in </w:t>
      </w:r>
      <w:r w:rsidR="00C24552">
        <w:rPr>
          <w:rFonts w:ascii="Times New Roman" w:hAnsi="Times New Roman"/>
          <w:i/>
          <w:iCs/>
        </w:rPr>
        <w:t>BRCA1</w:t>
      </w:r>
      <w:r w:rsidR="00C24552">
        <w:rPr>
          <w:rFonts w:ascii="Times New Roman" w:hAnsi="Times New Roman"/>
        </w:rPr>
        <w:t> Mutation Carriers. Cancer Res. 2021 May 15</w:t>
      </w:r>
      <w:proofErr w:type="gramStart"/>
      <w:r w:rsidR="00C24552">
        <w:rPr>
          <w:rFonts w:ascii="Times New Roman" w:hAnsi="Times New Roman"/>
        </w:rPr>
        <w:t>;81</w:t>
      </w:r>
      <w:proofErr w:type="gramEnd"/>
      <w:r w:rsidR="00C24552">
        <w:rPr>
          <w:rFonts w:ascii="Times New Roman" w:hAnsi="Times New Roman"/>
        </w:rPr>
        <w:t xml:space="preserve">(10):2600-2611. </w:t>
      </w:r>
      <w:proofErr w:type="spellStart"/>
      <w:proofErr w:type="gramStart"/>
      <w:r w:rsidR="00C24552">
        <w:rPr>
          <w:rFonts w:ascii="Times New Roman" w:hAnsi="Times New Roman"/>
        </w:rPr>
        <w:t>doi</w:t>
      </w:r>
      <w:proofErr w:type="spellEnd"/>
      <w:proofErr w:type="gramEnd"/>
      <w:r w:rsidR="00C24552">
        <w:rPr>
          <w:rFonts w:ascii="Times New Roman" w:hAnsi="Times New Roman"/>
        </w:rPr>
        <w:t>: 10.1158/0008-5472</w:t>
      </w:r>
    </w:p>
    <w:sectPr w:rsidR="00385A4D">
      <w:footerReference w:type="default" r:id="rId18"/>
      <w:pgSz w:w="11906" w:h="16838"/>
      <w:pgMar w:top="1418" w:right="1134" w:bottom="1134" w:left="1418"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7D97" w14:textId="77777777" w:rsidR="004632E8" w:rsidRDefault="004632E8">
      <w:r>
        <w:separator/>
      </w:r>
    </w:p>
  </w:endnote>
  <w:endnote w:type="continuationSeparator" w:id="0">
    <w:p w14:paraId="11D43FD5" w14:textId="77777777" w:rsidR="004632E8" w:rsidRDefault="0046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053C" w14:textId="77777777" w:rsidR="00385A4D" w:rsidRDefault="00C24552">
    <w:pPr>
      <w:pStyle w:val="ab"/>
      <w:ind w:left="227"/>
      <w:jc w:val="left"/>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CE31" w14:textId="77777777" w:rsidR="00385A4D" w:rsidRDefault="00385A4D">
    <w:pPr>
      <w:pStyle w:val="a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3F76" w14:textId="77777777" w:rsidR="00385A4D" w:rsidRDefault="00C24552">
    <w:pPr>
      <w:pStyle w:val="ab"/>
    </w:pPr>
    <w:r>
      <w:fldChar w:fldCharType="begin"/>
    </w:r>
    <w:r>
      <w:instrText>PAGE   \* MERGEFORMAT</w:instrText>
    </w:r>
    <w:r>
      <w:fldChar w:fldCharType="separate"/>
    </w:r>
    <w:r w:rsidR="00A63BA7" w:rsidRPr="00A63BA7">
      <w:rPr>
        <w:noProof/>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C50B" w14:textId="77777777" w:rsidR="00385A4D" w:rsidRDefault="00385A4D">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4FFA" w14:textId="77777777" w:rsidR="00385A4D" w:rsidRDefault="00C24552">
    <w:pPr>
      <w:pStyle w:val="aff2"/>
    </w:pPr>
    <w:r>
      <w:fldChar w:fldCharType="begin"/>
    </w:r>
    <w:r>
      <w:instrText>PAGE   \* MERGEFORMAT</w:instrText>
    </w:r>
    <w:r>
      <w:fldChar w:fldCharType="separate"/>
    </w:r>
    <w:r w:rsidR="00A63BA7" w:rsidRPr="00A63BA7">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A937B" w14:textId="77777777" w:rsidR="004632E8" w:rsidRDefault="004632E8">
      <w:r>
        <w:separator/>
      </w:r>
    </w:p>
  </w:footnote>
  <w:footnote w:type="continuationSeparator" w:id="0">
    <w:p w14:paraId="4E824997" w14:textId="77777777" w:rsidR="004632E8" w:rsidRDefault="0046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ED96" w14:textId="77777777" w:rsidR="00385A4D" w:rsidRDefault="00C24552">
    <w:pPr>
      <w:pStyle w:val="a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F558B" w14:textId="77777777" w:rsidR="00385A4D" w:rsidRDefault="00385A4D">
    <w:pPr>
      <w:pStyle w:val="a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57C56" w14:textId="77777777" w:rsidR="00385A4D" w:rsidRDefault="00385A4D">
    <w:pPr>
      <w:pStyle w:val="aff9"/>
      <w:spacing w:after="284"/>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DD35" w14:textId="234B4869" w:rsidR="00385A4D" w:rsidRDefault="00C24552">
    <w:pPr>
      <w:pStyle w:val="aff9"/>
      <w:spacing w:after="284"/>
    </w:pPr>
    <w:r>
      <w:fldChar w:fldCharType="begin"/>
    </w:r>
    <w:r>
      <w:instrText xml:space="preserve"> STYLEREF  标准文件_文件编号  \* MERGEFORMAT </w:instrText>
    </w:r>
    <w:r>
      <w:fldChar w:fldCharType="separate"/>
    </w:r>
    <w:r w:rsidR="00A63BA7">
      <w:rPr>
        <w:noProof/>
      </w:rPr>
      <w:t>T/CMBA XXX</w:t>
    </w:r>
    <w:r w:rsidR="00A63BA7">
      <w:rPr>
        <w:noProof/>
      </w:rPr>
      <w:t>—</w:t>
    </w:r>
    <w:r w:rsidR="00A63BA7">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230"/>
    <w:multiLevelType w:val="multilevel"/>
    <w:tmpl w:val="08F7223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B643D8"/>
    <w:multiLevelType w:val="multilevel"/>
    <w:tmpl w:val="18B643D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0973F8C"/>
    <w:multiLevelType w:val="hybridMultilevel"/>
    <w:tmpl w:val="5CF6A3A0"/>
    <w:lvl w:ilvl="0" w:tplc="04090019">
      <w:start w:val="1"/>
      <w:numFmt w:val="lowerLetter"/>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6DBF04F4"/>
    <w:multiLevelType w:val="multilevel"/>
    <w:tmpl w:val="6DBF04F4"/>
    <w:lvl w:ilvl="0">
      <w:start w:val="1"/>
      <w:numFmt w:val="none"/>
      <w:lvlText w:val="%1注："/>
      <w:lvlJc w:val="left"/>
      <w:pPr>
        <w:ind w:left="800" w:hanging="374"/>
      </w:pPr>
      <w:rPr>
        <w:rFonts w:ascii="黑体" w:eastAsia="黑体" w:hint="eastAsia"/>
        <w:b w:val="0"/>
        <w:i w:val="0"/>
        <w:sz w:val="18"/>
        <w:lang w:val="en-US"/>
      </w:rPr>
    </w:lvl>
    <w:lvl w:ilvl="1">
      <w:start w:val="1"/>
      <w:numFmt w:val="lowerLetter"/>
      <w:lvlText w:val="%2)"/>
      <w:lvlJc w:val="left"/>
      <w:pPr>
        <w:tabs>
          <w:tab w:val="left" w:pos="1203"/>
        </w:tabs>
        <w:ind w:left="789" w:hanging="363"/>
      </w:pPr>
      <w:rPr>
        <w:rFonts w:hint="eastAsia"/>
      </w:rPr>
    </w:lvl>
    <w:lvl w:ilvl="2">
      <w:start w:val="1"/>
      <w:numFmt w:val="lowerRoman"/>
      <w:lvlText w:val="%3."/>
      <w:lvlJc w:val="right"/>
      <w:pPr>
        <w:tabs>
          <w:tab w:val="left" w:pos="1203"/>
        </w:tabs>
        <w:ind w:left="789" w:hanging="363"/>
      </w:pPr>
      <w:rPr>
        <w:rFonts w:hint="eastAsia"/>
      </w:rPr>
    </w:lvl>
    <w:lvl w:ilvl="3">
      <w:start w:val="1"/>
      <w:numFmt w:val="decimal"/>
      <w:lvlText w:val="%4."/>
      <w:lvlJc w:val="left"/>
      <w:pPr>
        <w:tabs>
          <w:tab w:val="left" w:pos="1203"/>
        </w:tabs>
        <w:ind w:left="789" w:hanging="363"/>
      </w:pPr>
      <w:rPr>
        <w:rFonts w:hint="eastAsia"/>
      </w:rPr>
    </w:lvl>
    <w:lvl w:ilvl="4">
      <w:start w:val="1"/>
      <w:numFmt w:val="lowerLetter"/>
      <w:lvlText w:val="%5)"/>
      <w:lvlJc w:val="left"/>
      <w:pPr>
        <w:tabs>
          <w:tab w:val="left" w:pos="1203"/>
        </w:tabs>
        <w:ind w:left="789" w:hanging="363"/>
      </w:pPr>
      <w:rPr>
        <w:rFonts w:hint="eastAsia"/>
      </w:rPr>
    </w:lvl>
    <w:lvl w:ilvl="5">
      <w:start w:val="1"/>
      <w:numFmt w:val="lowerRoman"/>
      <w:lvlText w:val="%6."/>
      <w:lvlJc w:val="right"/>
      <w:pPr>
        <w:tabs>
          <w:tab w:val="left" w:pos="1203"/>
        </w:tabs>
        <w:ind w:left="789" w:hanging="363"/>
      </w:pPr>
      <w:rPr>
        <w:rFonts w:hint="eastAsia"/>
      </w:rPr>
    </w:lvl>
    <w:lvl w:ilvl="6">
      <w:start w:val="1"/>
      <w:numFmt w:val="decimal"/>
      <w:lvlText w:val="%7."/>
      <w:lvlJc w:val="left"/>
      <w:pPr>
        <w:tabs>
          <w:tab w:val="left" w:pos="1203"/>
        </w:tabs>
        <w:ind w:left="789" w:hanging="363"/>
      </w:pPr>
      <w:rPr>
        <w:rFonts w:hint="eastAsia"/>
      </w:rPr>
    </w:lvl>
    <w:lvl w:ilvl="7">
      <w:start w:val="1"/>
      <w:numFmt w:val="lowerLetter"/>
      <w:lvlText w:val="%8)"/>
      <w:lvlJc w:val="left"/>
      <w:pPr>
        <w:tabs>
          <w:tab w:val="left" w:pos="1203"/>
        </w:tabs>
        <w:ind w:left="789" w:hanging="363"/>
      </w:pPr>
      <w:rPr>
        <w:rFonts w:hint="eastAsia"/>
      </w:rPr>
    </w:lvl>
    <w:lvl w:ilvl="8">
      <w:start w:val="1"/>
      <w:numFmt w:val="lowerRoman"/>
      <w:lvlText w:val="%9."/>
      <w:lvlJc w:val="right"/>
      <w:pPr>
        <w:tabs>
          <w:tab w:val="left" w:pos="1203"/>
        </w:tabs>
        <w:ind w:left="789" w:hanging="363"/>
      </w:pPr>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NjRkYjA1MTBlMzFkMTBiNjY1YzcyY2NhNjExNGYifQ=="/>
    <w:docVar w:name="KY_MEDREF_DOCUID" w:val="{FB92E359-FADA-4989-BEF0-F17511CA88E3}"/>
    <w:docVar w:name="KY_MEDREF_VERSION" w:val="3"/>
  </w:docVars>
  <w:rsids>
    <w:rsidRoot w:val="00A115A9"/>
    <w:rsid w:val="B7DEBFA8"/>
    <w:rsid w:val="EF776081"/>
    <w:rsid w:val="0000040A"/>
    <w:rsid w:val="00000A94"/>
    <w:rsid w:val="00001972"/>
    <w:rsid w:val="00001D9A"/>
    <w:rsid w:val="000044A4"/>
    <w:rsid w:val="00007B3A"/>
    <w:rsid w:val="000107E0"/>
    <w:rsid w:val="00011FDE"/>
    <w:rsid w:val="00012FFD"/>
    <w:rsid w:val="00014162"/>
    <w:rsid w:val="00014340"/>
    <w:rsid w:val="00014C6A"/>
    <w:rsid w:val="00015D80"/>
    <w:rsid w:val="00016A9C"/>
    <w:rsid w:val="00017A15"/>
    <w:rsid w:val="00022184"/>
    <w:rsid w:val="00022762"/>
    <w:rsid w:val="000238E0"/>
    <w:rsid w:val="000249DB"/>
    <w:rsid w:val="000249E7"/>
    <w:rsid w:val="00024CF7"/>
    <w:rsid w:val="0002595E"/>
    <w:rsid w:val="00025A0F"/>
    <w:rsid w:val="00027CAA"/>
    <w:rsid w:val="000303C3"/>
    <w:rsid w:val="00030D72"/>
    <w:rsid w:val="000320AA"/>
    <w:rsid w:val="000327DF"/>
    <w:rsid w:val="000331D3"/>
    <w:rsid w:val="000346A5"/>
    <w:rsid w:val="00035398"/>
    <w:rsid w:val="00035538"/>
    <w:rsid w:val="000359C3"/>
    <w:rsid w:val="00035A7D"/>
    <w:rsid w:val="000365ED"/>
    <w:rsid w:val="00037543"/>
    <w:rsid w:val="000400A2"/>
    <w:rsid w:val="0004072C"/>
    <w:rsid w:val="0004249A"/>
    <w:rsid w:val="0004284B"/>
    <w:rsid w:val="0004298D"/>
    <w:rsid w:val="00043278"/>
    <w:rsid w:val="00043282"/>
    <w:rsid w:val="00043818"/>
    <w:rsid w:val="00043C48"/>
    <w:rsid w:val="00044286"/>
    <w:rsid w:val="00047E5B"/>
    <w:rsid w:val="00047F28"/>
    <w:rsid w:val="0005013F"/>
    <w:rsid w:val="00050328"/>
    <w:rsid w:val="000503AA"/>
    <w:rsid w:val="000506A1"/>
    <w:rsid w:val="00050B8A"/>
    <w:rsid w:val="000515DD"/>
    <w:rsid w:val="0005174F"/>
    <w:rsid w:val="00052494"/>
    <w:rsid w:val="0005265A"/>
    <w:rsid w:val="000539DD"/>
    <w:rsid w:val="00053BD3"/>
    <w:rsid w:val="000556ED"/>
    <w:rsid w:val="00055FE2"/>
    <w:rsid w:val="0005616F"/>
    <w:rsid w:val="000562E9"/>
    <w:rsid w:val="00057981"/>
    <w:rsid w:val="000602BC"/>
    <w:rsid w:val="00060C2E"/>
    <w:rsid w:val="00060EB6"/>
    <w:rsid w:val="00061033"/>
    <w:rsid w:val="000619E9"/>
    <w:rsid w:val="000622D4"/>
    <w:rsid w:val="000628A9"/>
    <w:rsid w:val="0006357D"/>
    <w:rsid w:val="00065107"/>
    <w:rsid w:val="00065FBC"/>
    <w:rsid w:val="00067F1E"/>
    <w:rsid w:val="00070583"/>
    <w:rsid w:val="00070825"/>
    <w:rsid w:val="0007082F"/>
    <w:rsid w:val="000717C5"/>
    <w:rsid w:val="00071C0A"/>
    <w:rsid w:val="00071CC0"/>
    <w:rsid w:val="00071CFC"/>
    <w:rsid w:val="00073C8C"/>
    <w:rsid w:val="00073CE5"/>
    <w:rsid w:val="0007521B"/>
    <w:rsid w:val="00077B64"/>
    <w:rsid w:val="00080227"/>
    <w:rsid w:val="00080A1C"/>
    <w:rsid w:val="00081238"/>
    <w:rsid w:val="000815CF"/>
    <w:rsid w:val="00082317"/>
    <w:rsid w:val="00083289"/>
    <w:rsid w:val="00083609"/>
    <w:rsid w:val="00083D2C"/>
    <w:rsid w:val="0008479F"/>
    <w:rsid w:val="00084A81"/>
    <w:rsid w:val="00086AA1"/>
    <w:rsid w:val="00087A77"/>
    <w:rsid w:val="00090C0D"/>
    <w:rsid w:val="00090CA6"/>
    <w:rsid w:val="00091D49"/>
    <w:rsid w:val="00092B8A"/>
    <w:rsid w:val="00092FB0"/>
    <w:rsid w:val="000934C5"/>
    <w:rsid w:val="00093D25"/>
    <w:rsid w:val="00093DAB"/>
    <w:rsid w:val="00094950"/>
    <w:rsid w:val="00094B43"/>
    <w:rsid w:val="00094D73"/>
    <w:rsid w:val="00096429"/>
    <w:rsid w:val="00096D63"/>
    <w:rsid w:val="0009716D"/>
    <w:rsid w:val="000972FF"/>
    <w:rsid w:val="000A0B60"/>
    <w:rsid w:val="000A0EB8"/>
    <w:rsid w:val="000A19FC"/>
    <w:rsid w:val="000A27E3"/>
    <w:rsid w:val="000A296B"/>
    <w:rsid w:val="000A3A2B"/>
    <w:rsid w:val="000A42B4"/>
    <w:rsid w:val="000A57AC"/>
    <w:rsid w:val="000A7311"/>
    <w:rsid w:val="000A76F2"/>
    <w:rsid w:val="000B060F"/>
    <w:rsid w:val="000B1541"/>
    <w:rsid w:val="000B1592"/>
    <w:rsid w:val="000B1871"/>
    <w:rsid w:val="000B1998"/>
    <w:rsid w:val="000B1FF2"/>
    <w:rsid w:val="000B2E83"/>
    <w:rsid w:val="000B3BB0"/>
    <w:rsid w:val="000B3CDA"/>
    <w:rsid w:val="000B4250"/>
    <w:rsid w:val="000B66D8"/>
    <w:rsid w:val="000B6A0B"/>
    <w:rsid w:val="000C0703"/>
    <w:rsid w:val="000C0F6C"/>
    <w:rsid w:val="000C11DB"/>
    <w:rsid w:val="000C1492"/>
    <w:rsid w:val="000C2FBD"/>
    <w:rsid w:val="000C4990"/>
    <w:rsid w:val="000C4B41"/>
    <w:rsid w:val="000C57D6"/>
    <w:rsid w:val="000C6362"/>
    <w:rsid w:val="000C66AB"/>
    <w:rsid w:val="000C67E0"/>
    <w:rsid w:val="000C7666"/>
    <w:rsid w:val="000C76FC"/>
    <w:rsid w:val="000D099E"/>
    <w:rsid w:val="000D0A9C"/>
    <w:rsid w:val="000D1795"/>
    <w:rsid w:val="000D2388"/>
    <w:rsid w:val="000D329A"/>
    <w:rsid w:val="000D3A77"/>
    <w:rsid w:val="000D4793"/>
    <w:rsid w:val="000D4B9C"/>
    <w:rsid w:val="000D4EB6"/>
    <w:rsid w:val="000D63DF"/>
    <w:rsid w:val="000D753B"/>
    <w:rsid w:val="000D7AEE"/>
    <w:rsid w:val="000E0D28"/>
    <w:rsid w:val="000E3451"/>
    <w:rsid w:val="000E4809"/>
    <w:rsid w:val="000E496B"/>
    <w:rsid w:val="000E4C9E"/>
    <w:rsid w:val="000E6FD7"/>
    <w:rsid w:val="000E7D80"/>
    <w:rsid w:val="000F06E1"/>
    <w:rsid w:val="000F0E3C"/>
    <w:rsid w:val="000F19D5"/>
    <w:rsid w:val="000F1B80"/>
    <w:rsid w:val="000F4050"/>
    <w:rsid w:val="000F4AEA"/>
    <w:rsid w:val="000F63E2"/>
    <w:rsid w:val="000F64F5"/>
    <w:rsid w:val="000F67E9"/>
    <w:rsid w:val="000F76D6"/>
    <w:rsid w:val="001027B5"/>
    <w:rsid w:val="00104926"/>
    <w:rsid w:val="001049FF"/>
    <w:rsid w:val="00107CAC"/>
    <w:rsid w:val="0011383B"/>
    <w:rsid w:val="00113B1E"/>
    <w:rsid w:val="00113C10"/>
    <w:rsid w:val="001156A3"/>
    <w:rsid w:val="0011582F"/>
    <w:rsid w:val="0011711C"/>
    <w:rsid w:val="0012457E"/>
    <w:rsid w:val="00124696"/>
    <w:rsid w:val="00124E4F"/>
    <w:rsid w:val="001260B7"/>
    <w:rsid w:val="001265CB"/>
    <w:rsid w:val="001313A9"/>
    <w:rsid w:val="001321C6"/>
    <w:rsid w:val="001325C4"/>
    <w:rsid w:val="00133010"/>
    <w:rsid w:val="001338EE"/>
    <w:rsid w:val="00133AAE"/>
    <w:rsid w:val="00135060"/>
    <w:rsid w:val="00135143"/>
    <w:rsid w:val="00135323"/>
    <w:rsid w:val="001356C4"/>
    <w:rsid w:val="0013706F"/>
    <w:rsid w:val="00137565"/>
    <w:rsid w:val="00141114"/>
    <w:rsid w:val="00142969"/>
    <w:rsid w:val="001446C2"/>
    <w:rsid w:val="001457E7"/>
    <w:rsid w:val="00145D9D"/>
    <w:rsid w:val="00146388"/>
    <w:rsid w:val="00146C7D"/>
    <w:rsid w:val="0015072E"/>
    <w:rsid w:val="00150C26"/>
    <w:rsid w:val="001529E5"/>
    <w:rsid w:val="00152FB3"/>
    <w:rsid w:val="00153C7E"/>
    <w:rsid w:val="0015517F"/>
    <w:rsid w:val="00156B25"/>
    <w:rsid w:val="00156E1A"/>
    <w:rsid w:val="00156F26"/>
    <w:rsid w:val="00157894"/>
    <w:rsid w:val="0015798A"/>
    <w:rsid w:val="00157B55"/>
    <w:rsid w:val="00160C85"/>
    <w:rsid w:val="00163026"/>
    <w:rsid w:val="001642FA"/>
    <w:rsid w:val="001649EB"/>
    <w:rsid w:val="00164BAF"/>
    <w:rsid w:val="00164FA8"/>
    <w:rsid w:val="00165065"/>
    <w:rsid w:val="00165434"/>
    <w:rsid w:val="0016580B"/>
    <w:rsid w:val="00165F49"/>
    <w:rsid w:val="00166B88"/>
    <w:rsid w:val="0016770A"/>
    <w:rsid w:val="00170804"/>
    <w:rsid w:val="001708E9"/>
    <w:rsid w:val="0017340B"/>
    <w:rsid w:val="0017341F"/>
    <w:rsid w:val="00173FB1"/>
    <w:rsid w:val="00175459"/>
    <w:rsid w:val="00175FCB"/>
    <w:rsid w:val="00176DFD"/>
    <w:rsid w:val="00180C8F"/>
    <w:rsid w:val="00180F46"/>
    <w:rsid w:val="00183299"/>
    <w:rsid w:val="001839FA"/>
    <w:rsid w:val="00184914"/>
    <w:rsid w:val="001852C9"/>
    <w:rsid w:val="0018778F"/>
    <w:rsid w:val="00187A0B"/>
    <w:rsid w:val="00190087"/>
    <w:rsid w:val="00190BB6"/>
    <w:rsid w:val="001913C4"/>
    <w:rsid w:val="00191C89"/>
    <w:rsid w:val="0019241F"/>
    <w:rsid w:val="0019285E"/>
    <w:rsid w:val="0019348F"/>
    <w:rsid w:val="00193A07"/>
    <w:rsid w:val="001944AE"/>
    <w:rsid w:val="00194C95"/>
    <w:rsid w:val="0019501F"/>
    <w:rsid w:val="00195C34"/>
    <w:rsid w:val="00195CE9"/>
    <w:rsid w:val="00196EF5"/>
    <w:rsid w:val="001972E6"/>
    <w:rsid w:val="00197BC2"/>
    <w:rsid w:val="001A0BDB"/>
    <w:rsid w:val="001A1024"/>
    <w:rsid w:val="001A1A53"/>
    <w:rsid w:val="001A234A"/>
    <w:rsid w:val="001A2F07"/>
    <w:rsid w:val="001A361A"/>
    <w:rsid w:val="001A4CF3"/>
    <w:rsid w:val="001A504E"/>
    <w:rsid w:val="001A6696"/>
    <w:rsid w:val="001B06E8"/>
    <w:rsid w:val="001B1663"/>
    <w:rsid w:val="001B19AF"/>
    <w:rsid w:val="001B2BFF"/>
    <w:rsid w:val="001B6E21"/>
    <w:rsid w:val="001B71D0"/>
    <w:rsid w:val="001B71EE"/>
    <w:rsid w:val="001C0302"/>
    <w:rsid w:val="001C04A8"/>
    <w:rsid w:val="001C153C"/>
    <w:rsid w:val="001C2C03"/>
    <w:rsid w:val="001C42F7"/>
    <w:rsid w:val="001C49E5"/>
    <w:rsid w:val="001C680C"/>
    <w:rsid w:val="001C7FEA"/>
    <w:rsid w:val="001D0499"/>
    <w:rsid w:val="001D0BBE"/>
    <w:rsid w:val="001D0ED4"/>
    <w:rsid w:val="001D212F"/>
    <w:rsid w:val="001D29D7"/>
    <w:rsid w:val="001D2DE7"/>
    <w:rsid w:val="001D3908"/>
    <w:rsid w:val="001D411C"/>
    <w:rsid w:val="001D5A76"/>
    <w:rsid w:val="001D615E"/>
    <w:rsid w:val="001D685B"/>
    <w:rsid w:val="001D7C4D"/>
    <w:rsid w:val="001E0448"/>
    <w:rsid w:val="001E1986"/>
    <w:rsid w:val="001E1B6A"/>
    <w:rsid w:val="001E2484"/>
    <w:rsid w:val="001E30C7"/>
    <w:rsid w:val="001E3CC4"/>
    <w:rsid w:val="001E4882"/>
    <w:rsid w:val="001E5EC2"/>
    <w:rsid w:val="001E6335"/>
    <w:rsid w:val="001E6747"/>
    <w:rsid w:val="001E6FE6"/>
    <w:rsid w:val="001E73AB"/>
    <w:rsid w:val="001F092D"/>
    <w:rsid w:val="001F143A"/>
    <w:rsid w:val="001F1605"/>
    <w:rsid w:val="001F2508"/>
    <w:rsid w:val="001F4816"/>
    <w:rsid w:val="001F4E12"/>
    <w:rsid w:val="001F69B4"/>
    <w:rsid w:val="001F77C7"/>
    <w:rsid w:val="00200183"/>
    <w:rsid w:val="00200333"/>
    <w:rsid w:val="0020107D"/>
    <w:rsid w:val="00201805"/>
    <w:rsid w:val="00202AA4"/>
    <w:rsid w:val="002031F7"/>
    <w:rsid w:val="00203676"/>
    <w:rsid w:val="002040E6"/>
    <w:rsid w:val="0020527B"/>
    <w:rsid w:val="00205F2C"/>
    <w:rsid w:val="00206067"/>
    <w:rsid w:val="00207A8D"/>
    <w:rsid w:val="002105DE"/>
    <w:rsid w:val="00210A79"/>
    <w:rsid w:val="00210B15"/>
    <w:rsid w:val="00211E14"/>
    <w:rsid w:val="002142EA"/>
    <w:rsid w:val="00214EAE"/>
    <w:rsid w:val="00214FD2"/>
    <w:rsid w:val="00215ADD"/>
    <w:rsid w:val="00215D19"/>
    <w:rsid w:val="00215DCA"/>
    <w:rsid w:val="00215FF6"/>
    <w:rsid w:val="002167FA"/>
    <w:rsid w:val="00217CB0"/>
    <w:rsid w:val="002204BB"/>
    <w:rsid w:val="00221B79"/>
    <w:rsid w:val="00221C6B"/>
    <w:rsid w:val="00222583"/>
    <w:rsid w:val="00223AB1"/>
    <w:rsid w:val="002253A1"/>
    <w:rsid w:val="00225CF8"/>
    <w:rsid w:val="00226678"/>
    <w:rsid w:val="00226F77"/>
    <w:rsid w:val="0022794E"/>
    <w:rsid w:val="00233D64"/>
    <w:rsid w:val="0023482A"/>
    <w:rsid w:val="002359CB"/>
    <w:rsid w:val="002370D2"/>
    <w:rsid w:val="00240F86"/>
    <w:rsid w:val="00242664"/>
    <w:rsid w:val="00243540"/>
    <w:rsid w:val="0024412A"/>
    <w:rsid w:val="0024497B"/>
    <w:rsid w:val="00244B7C"/>
    <w:rsid w:val="0024515B"/>
    <w:rsid w:val="00246021"/>
    <w:rsid w:val="0024666E"/>
    <w:rsid w:val="00246D77"/>
    <w:rsid w:val="00247AAA"/>
    <w:rsid w:val="00247AC1"/>
    <w:rsid w:val="00247F52"/>
    <w:rsid w:val="002502CD"/>
    <w:rsid w:val="00250B25"/>
    <w:rsid w:val="00250BBE"/>
    <w:rsid w:val="002515C2"/>
    <w:rsid w:val="0025194F"/>
    <w:rsid w:val="00252D88"/>
    <w:rsid w:val="00254540"/>
    <w:rsid w:val="00255100"/>
    <w:rsid w:val="00255627"/>
    <w:rsid w:val="0026148A"/>
    <w:rsid w:val="00262696"/>
    <w:rsid w:val="00263D25"/>
    <w:rsid w:val="00263F93"/>
    <w:rsid w:val="002643C3"/>
    <w:rsid w:val="00264A0C"/>
    <w:rsid w:val="00266BE4"/>
    <w:rsid w:val="00266EEB"/>
    <w:rsid w:val="00267879"/>
    <w:rsid w:val="00267EF4"/>
    <w:rsid w:val="00270235"/>
    <w:rsid w:val="00270CB8"/>
    <w:rsid w:val="00270E06"/>
    <w:rsid w:val="002711CA"/>
    <w:rsid w:val="002727CC"/>
    <w:rsid w:val="00272B08"/>
    <w:rsid w:val="002739AD"/>
    <w:rsid w:val="00273DD3"/>
    <w:rsid w:val="00273DEF"/>
    <w:rsid w:val="00274465"/>
    <w:rsid w:val="00275B7A"/>
    <w:rsid w:val="00275DF4"/>
    <w:rsid w:val="00276292"/>
    <w:rsid w:val="00276385"/>
    <w:rsid w:val="00280BFE"/>
    <w:rsid w:val="00280EBC"/>
    <w:rsid w:val="00281243"/>
    <w:rsid w:val="00281BB8"/>
    <w:rsid w:val="00281E9E"/>
    <w:rsid w:val="00282405"/>
    <w:rsid w:val="00283041"/>
    <w:rsid w:val="00284CEC"/>
    <w:rsid w:val="00285170"/>
    <w:rsid w:val="00285361"/>
    <w:rsid w:val="002859B4"/>
    <w:rsid w:val="0028613B"/>
    <w:rsid w:val="00286824"/>
    <w:rsid w:val="00287991"/>
    <w:rsid w:val="00290876"/>
    <w:rsid w:val="00291E57"/>
    <w:rsid w:val="00292D60"/>
    <w:rsid w:val="00293B30"/>
    <w:rsid w:val="00294D34"/>
    <w:rsid w:val="00294E3B"/>
    <w:rsid w:val="00294FE5"/>
    <w:rsid w:val="00295B16"/>
    <w:rsid w:val="00296193"/>
    <w:rsid w:val="00296C66"/>
    <w:rsid w:val="00296EBE"/>
    <w:rsid w:val="002970D2"/>
    <w:rsid w:val="002973C8"/>
    <w:rsid w:val="002974E3"/>
    <w:rsid w:val="00297DA4"/>
    <w:rsid w:val="002A084B"/>
    <w:rsid w:val="002A0E78"/>
    <w:rsid w:val="002A1260"/>
    <w:rsid w:val="002A1589"/>
    <w:rsid w:val="002A1608"/>
    <w:rsid w:val="002A1633"/>
    <w:rsid w:val="002A25DC"/>
    <w:rsid w:val="002A3156"/>
    <w:rsid w:val="002A315F"/>
    <w:rsid w:val="002A3AAB"/>
    <w:rsid w:val="002A4CEA"/>
    <w:rsid w:val="002A5977"/>
    <w:rsid w:val="002A5A13"/>
    <w:rsid w:val="002A757F"/>
    <w:rsid w:val="002A7972"/>
    <w:rsid w:val="002A7F44"/>
    <w:rsid w:val="002B0598"/>
    <w:rsid w:val="002B0C40"/>
    <w:rsid w:val="002B1966"/>
    <w:rsid w:val="002B1E56"/>
    <w:rsid w:val="002B2161"/>
    <w:rsid w:val="002B41DD"/>
    <w:rsid w:val="002B4508"/>
    <w:rsid w:val="002B5779"/>
    <w:rsid w:val="002B61BC"/>
    <w:rsid w:val="002B6A6F"/>
    <w:rsid w:val="002B7332"/>
    <w:rsid w:val="002B74D6"/>
    <w:rsid w:val="002B7D02"/>
    <w:rsid w:val="002B7F51"/>
    <w:rsid w:val="002C09E7"/>
    <w:rsid w:val="002C1E06"/>
    <w:rsid w:val="002C399F"/>
    <w:rsid w:val="002C3F07"/>
    <w:rsid w:val="002C5278"/>
    <w:rsid w:val="002C75C8"/>
    <w:rsid w:val="002C7EBB"/>
    <w:rsid w:val="002D06C1"/>
    <w:rsid w:val="002D0DB1"/>
    <w:rsid w:val="002D42B5"/>
    <w:rsid w:val="002D4F1A"/>
    <w:rsid w:val="002D63EB"/>
    <w:rsid w:val="002D6EC6"/>
    <w:rsid w:val="002D79AC"/>
    <w:rsid w:val="002E039D"/>
    <w:rsid w:val="002E167E"/>
    <w:rsid w:val="002E1B60"/>
    <w:rsid w:val="002E257D"/>
    <w:rsid w:val="002E4D5A"/>
    <w:rsid w:val="002E6326"/>
    <w:rsid w:val="002E7FCB"/>
    <w:rsid w:val="002F30E0"/>
    <w:rsid w:val="002F35E4"/>
    <w:rsid w:val="002F3730"/>
    <w:rsid w:val="002F38E1"/>
    <w:rsid w:val="002F7AF6"/>
    <w:rsid w:val="00300E63"/>
    <w:rsid w:val="0030195C"/>
    <w:rsid w:val="003022BC"/>
    <w:rsid w:val="003026CC"/>
    <w:rsid w:val="00302F5F"/>
    <w:rsid w:val="0030441D"/>
    <w:rsid w:val="00305A50"/>
    <w:rsid w:val="00306063"/>
    <w:rsid w:val="0030695E"/>
    <w:rsid w:val="00306D74"/>
    <w:rsid w:val="00306E62"/>
    <w:rsid w:val="00310DD7"/>
    <w:rsid w:val="00313B85"/>
    <w:rsid w:val="00316D6E"/>
    <w:rsid w:val="00317988"/>
    <w:rsid w:val="003220C0"/>
    <w:rsid w:val="003221B4"/>
    <w:rsid w:val="0032258D"/>
    <w:rsid w:val="00322E62"/>
    <w:rsid w:val="00324D13"/>
    <w:rsid w:val="00324EDD"/>
    <w:rsid w:val="00325065"/>
    <w:rsid w:val="00325353"/>
    <w:rsid w:val="00325636"/>
    <w:rsid w:val="003331E4"/>
    <w:rsid w:val="00333246"/>
    <w:rsid w:val="00336B36"/>
    <w:rsid w:val="00336C64"/>
    <w:rsid w:val="00337162"/>
    <w:rsid w:val="003378CB"/>
    <w:rsid w:val="00341259"/>
    <w:rsid w:val="0034194F"/>
    <w:rsid w:val="00343408"/>
    <w:rsid w:val="00344605"/>
    <w:rsid w:val="003453D3"/>
    <w:rsid w:val="0034602A"/>
    <w:rsid w:val="003474AA"/>
    <w:rsid w:val="00350951"/>
    <w:rsid w:val="00350D1D"/>
    <w:rsid w:val="00352C83"/>
    <w:rsid w:val="00352F1A"/>
    <w:rsid w:val="003535D1"/>
    <w:rsid w:val="00354254"/>
    <w:rsid w:val="00360A1A"/>
    <w:rsid w:val="00360FD3"/>
    <w:rsid w:val="0036107C"/>
    <w:rsid w:val="003615D2"/>
    <w:rsid w:val="003636AE"/>
    <w:rsid w:val="00363B02"/>
    <w:rsid w:val="00364144"/>
    <w:rsid w:val="0036429C"/>
    <w:rsid w:val="00364A53"/>
    <w:rsid w:val="003654CB"/>
    <w:rsid w:val="003658D5"/>
    <w:rsid w:val="00365AA9"/>
    <w:rsid w:val="00365D4D"/>
    <w:rsid w:val="00365F86"/>
    <w:rsid w:val="00365F87"/>
    <w:rsid w:val="0036611F"/>
    <w:rsid w:val="00366997"/>
    <w:rsid w:val="00366E89"/>
    <w:rsid w:val="003670A1"/>
    <w:rsid w:val="00370588"/>
    <w:rsid w:val="003705F4"/>
    <w:rsid w:val="00370B9C"/>
    <w:rsid w:val="00370D58"/>
    <w:rsid w:val="00371316"/>
    <w:rsid w:val="00372563"/>
    <w:rsid w:val="00374987"/>
    <w:rsid w:val="00376713"/>
    <w:rsid w:val="003770A0"/>
    <w:rsid w:val="003770BC"/>
    <w:rsid w:val="00377EF3"/>
    <w:rsid w:val="00381815"/>
    <w:rsid w:val="003819AF"/>
    <w:rsid w:val="003820E9"/>
    <w:rsid w:val="003827C9"/>
    <w:rsid w:val="00382DE7"/>
    <w:rsid w:val="003837A2"/>
    <w:rsid w:val="00384FFC"/>
    <w:rsid w:val="00385A4D"/>
    <w:rsid w:val="00386320"/>
    <w:rsid w:val="00386EB5"/>
    <w:rsid w:val="00387107"/>
    <w:rsid w:val="003872FC"/>
    <w:rsid w:val="00387ADC"/>
    <w:rsid w:val="00390020"/>
    <w:rsid w:val="003903D6"/>
    <w:rsid w:val="00390EE6"/>
    <w:rsid w:val="0039118F"/>
    <w:rsid w:val="003920F8"/>
    <w:rsid w:val="003923B7"/>
    <w:rsid w:val="00392AD7"/>
    <w:rsid w:val="00392C7F"/>
    <w:rsid w:val="003930B2"/>
    <w:rsid w:val="003938D9"/>
    <w:rsid w:val="00394376"/>
    <w:rsid w:val="003943FF"/>
    <w:rsid w:val="00394C18"/>
    <w:rsid w:val="00394EE7"/>
    <w:rsid w:val="00396D1D"/>
    <w:rsid w:val="00396DF6"/>
    <w:rsid w:val="003974EB"/>
    <w:rsid w:val="00397CC5"/>
    <w:rsid w:val="003A1582"/>
    <w:rsid w:val="003A1FF2"/>
    <w:rsid w:val="003A3932"/>
    <w:rsid w:val="003A3D9C"/>
    <w:rsid w:val="003A4077"/>
    <w:rsid w:val="003A42BB"/>
    <w:rsid w:val="003A48FA"/>
    <w:rsid w:val="003A4AA7"/>
    <w:rsid w:val="003B09AD"/>
    <w:rsid w:val="003B17DF"/>
    <w:rsid w:val="003B1F18"/>
    <w:rsid w:val="003B2223"/>
    <w:rsid w:val="003B260B"/>
    <w:rsid w:val="003B4FA4"/>
    <w:rsid w:val="003B52BE"/>
    <w:rsid w:val="003B5BF0"/>
    <w:rsid w:val="003B60BF"/>
    <w:rsid w:val="003B6BE3"/>
    <w:rsid w:val="003B7288"/>
    <w:rsid w:val="003B7FBB"/>
    <w:rsid w:val="003C010C"/>
    <w:rsid w:val="003C0A6C"/>
    <w:rsid w:val="003C13E5"/>
    <w:rsid w:val="003C14F8"/>
    <w:rsid w:val="003C3B43"/>
    <w:rsid w:val="003C5A43"/>
    <w:rsid w:val="003C783E"/>
    <w:rsid w:val="003D0519"/>
    <w:rsid w:val="003D0FF6"/>
    <w:rsid w:val="003D1576"/>
    <w:rsid w:val="003D262C"/>
    <w:rsid w:val="003D5AAC"/>
    <w:rsid w:val="003D6D61"/>
    <w:rsid w:val="003E091D"/>
    <w:rsid w:val="003E0C50"/>
    <w:rsid w:val="003E1C53"/>
    <w:rsid w:val="003E2497"/>
    <w:rsid w:val="003E2A69"/>
    <w:rsid w:val="003E2D49"/>
    <w:rsid w:val="003E2FD4"/>
    <w:rsid w:val="003E4792"/>
    <w:rsid w:val="003E49F6"/>
    <w:rsid w:val="003E50A7"/>
    <w:rsid w:val="003E566E"/>
    <w:rsid w:val="003E660F"/>
    <w:rsid w:val="003E688F"/>
    <w:rsid w:val="003F0841"/>
    <w:rsid w:val="003F1096"/>
    <w:rsid w:val="003F126E"/>
    <w:rsid w:val="003F1771"/>
    <w:rsid w:val="003F23D3"/>
    <w:rsid w:val="003F3F08"/>
    <w:rsid w:val="003F41DE"/>
    <w:rsid w:val="003F49F1"/>
    <w:rsid w:val="003F4E29"/>
    <w:rsid w:val="003F6272"/>
    <w:rsid w:val="003F6BAD"/>
    <w:rsid w:val="00400E72"/>
    <w:rsid w:val="00401400"/>
    <w:rsid w:val="00401987"/>
    <w:rsid w:val="00402D7D"/>
    <w:rsid w:val="0040423C"/>
    <w:rsid w:val="00404869"/>
    <w:rsid w:val="00405884"/>
    <w:rsid w:val="0040643F"/>
    <w:rsid w:val="004064EE"/>
    <w:rsid w:val="00407D39"/>
    <w:rsid w:val="004109BA"/>
    <w:rsid w:val="00412C27"/>
    <w:rsid w:val="00412D93"/>
    <w:rsid w:val="00413202"/>
    <w:rsid w:val="004138E5"/>
    <w:rsid w:val="00413C9E"/>
    <w:rsid w:val="004144B8"/>
    <w:rsid w:val="0041477A"/>
    <w:rsid w:val="00414E9A"/>
    <w:rsid w:val="00415276"/>
    <w:rsid w:val="004167A3"/>
    <w:rsid w:val="004201F1"/>
    <w:rsid w:val="00420746"/>
    <w:rsid w:val="00421DF8"/>
    <w:rsid w:val="00421FD2"/>
    <w:rsid w:val="00422BC6"/>
    <w:rsid w:val="00426E00"/>
    <w:rsid w:val="00431299"/>
    <w:rsid w:val="00432DAA"/>
    <w:rsid w:val="00434305"/>
    <w:rsid w:val="00434A3D"/>
    <w:rsid w:val="00435DF7"/>
    <w:rsid w:val="0044083F"/>
    <w:rsid w:val="004415B1"/>
    <w:rsid w:val="00441AE7"/>
    <w:rsid w:val="00441B2D"/>
    <w:rsid w:val="00441F94"/>
    <w:rsid w:val="00443C02"/>
    <w:rsid w:val="00443EF7"/>
    <w:rsid w:val="0044413D"/>
    <w:rsid w:val="004454AB"/>
    <w:rsid w:val="00445574"/>
    <w:rsid w:val="004467FB"/>
    <w:rsid w:val="0044698D"/>
    <w:rsid w:val="00451FDC"/>
    <w:rsid w:val="00452D6B"/>
    <w:rsid w:val="00453463"/>
    <w:rsid w:val="0045383D"/>
    <w:rsid w:val="00454484"/>
    <w:rsid w:val="0045517B"/>
    <w:rsid w:val="00455DD4"/>
    <w:rsid w:val="004579F2"/>
    <w:rsid w:val="00460613"/>
    <w:rsid w:val="004610CE"/>
    <w:rsid w:val="00462038"/>
    <w:rsid w:val="00462D73"/>
    <w:rsid w:val="00462E5F"/>
    <w:rsid w:val="004632E8"/>
    <w:rsid w:val="00463B77"/>
    <w:rsid w:val="00463C7B"/>
    <w:rsid w:val="004644A6"/>
    <w:rsid w:val="004659BD"/>
    <w:rsid w:val="00465B46"/>
    <w:rsid w:val="0046627E"/>
    <w:rsid w:val="00470775"/>
    <w:rsid w:val="004746B1"/>
    <w:rsid w:val="0047527A"/>
    <w:rsid w:val="0047583F"/>
    <w:rsid w:val="00475DE8"/>
    <w:rsid w:val="0048078D"/>
    <w:rsid w:val="004810C8"/>
    <w:rsid w:val="00481C44"/>
    <w:rsid w:val="00481CF9"/>
    <w:rsid w:val="00482393"/>
    <w:rsid w:val="00484936"/>
    <w:rsid w:val="00484F08"/>
    <w:rsid w:val="00485C89"/>
    <w:rsid w:val="00486BE3"/>
    <w:rsid w:val="004873AE"/>
    <w:rsid w:val="004905E4"/>
    <w:rsid w:val="00490A89"/>
    <w:rsid w:val="00490AB4"/>
    <w:rsid w:val="00491173"/>
    <w:rsid w:val="00492D96"/>
    <w:rsid w:val="00492F02"/>
    <w:rsid w:val="0049306C"/>
    <w:rsid w:val="004939AE"/>
    <w:rsid w:val="00494BEA"/>
    <w:rsid w:val="00495D30"/>
    <w:rsid w:val="004A113D"/>
    <w:rsid w:val="004A12DF"/>
    <w:rsid w:val="004A1BA8"/>
    <w:rsid w:val="004A2C6A"/>
    <w:rsid w:val="004A4B57"/>
    <w:rsid w:val="004A540A"/>
    <w:rsid w:val="004A59CA"/>
    <w:rsid w:val="004A59EF"/>
    <w:rsid w:val="004A63FA"/>
    <w:rsid w:val="004A6A3D"/>
    <w:rsid w:val="004B0272"/>
    <w:rsid w:val="004B0F5E"/>
    <w:rsid w:val="004B14D2"/>
    <w:rsid w:val="004B2701"/>
    <w:rsid w:val="004B2B6C"/>
    <w:rsid w:val="004B2E1B"/>
    <w:rsid w:val="004B3AA8"/>
    <w:rsid w:val="004B3E93"/>
    <w:rsid w:val="004B4E02"/>
    <w:rsid w:val="004B6149"/>
    <w:rsid w:val="004C0702"/>
    <w:rsid w:val="004C0F80"/>
    <w:rsid w:val="004C1FBC"/>
    <w:rsid w:val="004C239E"/>
    <w:rsid w:val="004C25A2"/>
    <w:rsid w:val="004C265D"/>
    <w:rsid w:val="004C2DE0"/>
    <w:rsid w:val="004C2EC0"/>
    <w:rsid w:val="004C3A25"/>
    <w:rsid w:val="004C3F1D"/>
    <w:rsid w:val="004C458D"/>
    <w:rsid w:val="004C46E0"/>
    <w:rsid w:val="004C59F0"/>
    <w:rsid w:val="004C5AAA"/>
    <w:rsid w:val="004C6710"/>
    <w:rsid w:val="004C7556"/>
    <w:rsid w:val="004C7E8B"/>
    <w:rsid w:val="004C7E9D"/>
    <w:rsid w:val="004C7F67"/>
    <w:rsid w:val="004D035C"/>
    <w:rsid w:val="004D076D"/>
    <w:rsid w:val="004D0EF1"/>
    <w:rsid w:val="004D2253"/>
    <w:rsid w:val="004D2CEB"/>
    <w:rsid w:val="004D2DBA"/>
    <w:rsid w:val="004D4255"/>
    <w:rsid w:val="004D4406"/>
    <w:rsid w:val="004D5168"/>
    <w:rsid w:val="004D5507"/>
    <w:rsid w:val="004D5DC1"/>
    <w:rsid w:val="004D6652"/>
    <w:rsid w:val="004D789F"/>
    <w:rsid w:val="004D7C42"/>
    <w:rsid w:val="004E019B"/>
    <w:rsid w:val="004E0465"/>
    <w:rsid w:val="004E0955"/>
    <w:rsid w:val="004E11CF"/>
    <w:rsid w:val="004E127B"/>
    <w:rsid w:val="004E1C0A"/>
    <w:rsid w:val="004E2624"/>
    <w:rsid w:val="004E2D40"/>
    <w:rsid w:val="004E30C5"/>
    <w:rsid w:val="004E4AA5"/>
    <w:rsid w:val="004E4AEE"/>
    <w:rsid w:val="004E4F6F"/>
    <w:rsid w:val="004E5232"/>
    <w:rsid w:val="004E5850"/>
    <w:rsid w:val="004E59E3"/>
    <w:rsid w:val="004E5CE7"/>
    <w:rsid w:val="004E61DF"/>
    <w:rsid w:val="004E67C0"/>
    <w:rsid w:val="004E7EAF"/>
    <w:rsid w:val="004F20A9"/>
    <w:rsid w:val="004F391A"/>
    <w:rsid w:val="004F3CFB"/>
    <w:rsid w:val="004F6456"/>
    <w:rsid w:val="004F696E"/>
    <w:rsid w:val="004F6C71"/>
    <w:rsid w:val="004F779C"/>
    <w:rsid w:val="004F7C65"/>
    <w:rsid w:val="00501139"/>
    <w:rsid w:val="0050340C"/>
    <w:rsid w:val="0050363E"/>
    <w:rsid w:val="005039BC"/>
    <w:rsid w:val="005043BB"/>
    <w:rsid w:val="005045BB"/>
    <w:rsid w:val="00504A3D"/>
    <w:rsid w:val="00505767"/>
    <w:rsid w:val="00505E88"/>
    <w:rsid w:val="0050636D"/>
    <w:rsid w:val="005073F0"/>
    <w:rsid w:val="00510A7B"/>
    <w:rsid w:val="00511E28"/>
    <w:rsid w:val="00512F6E"/>
    <w:rsid w:val="00513038"/>
    <w:rsid w:val="00514174"/>
    <w:rsid w:val="00516088"/>
    <w:rsid w:val="00516B0B"/>
    <w:rsid w:val="005213EB"/>
    <w:rsid w:val="00521C88"/>
    <w:rsid w:val="005220EC"/>
    <w:rsid w:val="00522B18"/>
    <w:rsid w:val="00523F95"/>
    <w:rsid w:val="00524D65"/>
    <w:rsid w:val="00524D70"/>
    <w:rsid w:val="00525B16"/>
    <w:rsid w:val="00530F5C"/>
    <w:rsid w:val="0053113C"/>
    <w:rsid w:val="0053197E"/>
    <w:rsid w:val="00533D04"/>
    <w:rsid w:val="00534804"/>
    <w:rsid w:val="00534BDF"/>
    <w:rsid w:val="005354EA"/>
    <w:rsid w:val="0053585F"/>
    <w:rsid w:val="00535EC4"/>
    <w:rsid w:val="00535ED9"/>
    <w:rsid w:val="0053692B"/>
    <w:rsid w:val="00536AA6"/>
    <w:rsid w:val="00536F73"/>
    <w:rsid w:val="00541853"/>
    <w:rsid w:val="00543BDA"/>
    <w:rsid w:val="005441CC"/>
    <w:rsid w:val="00546B43"/>
    <w:rsid w:val="005479DA"/>
    <w:rsid w:val="00547BCC"/>
    <w:rsid w:val="0055013B"/>
    <w:rsid w:val="005518F0"/>
    <w:rsid w:val="00551CF9"/>
    <w:rsid w:val="00551F6F"/>
    <w:rsid w:val="00555044"/>
    <w:rsid w:val="00556C6D"/>
    <w:rsid w:val="00557EA3"/>
    <w:rsid w:val="00561475"/>
    <w:rsid w:val="00562308"/>
    <w:rsid w:val="00562891"/>
    <w:rsid w:val="005642DD"/>
    <w:rsid w:val="005646B7"/>
    <w:rsid w:val="0056487B"/>
    <w:rsid w:val="00564FB9"/>
    <w:rsid w:val="00566601"/>
    <w:rsid w:val="0056709B"/>
    <w:rsid w:val="005672FE"/>
    <w:rsid w:val="00567863"/>
    <w:rsid w:val="005726BC"/>
    <w:rsid w:val="00572900"/>
    <w:rsid w:val="00573D9E"/>
    <w:rsid w:val="00575C35"/>
    <w:rsid w:val="00576CC7"/>
    <w:rsid w:val="005773ED"/>
    <w:rsid w:val="005801E3"/>
    <w:rsid w:val="00581802"/>
    <w:rsid w:val="005818DD"/>
    <w:rsid w:val="00582083"/>
    <w:rsid w:val="005836A8"/>
    <w:rsid w:val="0058409C"/>
    <w:rsid w:val="00584262"/>
    <w:rsid w:val="005859E7"/>
    <w:rsid w:val="00586630"/>
    <w:rsid w:val="00587ADD"/>
    <w:rsid w:val="00590662"/>
    <w:rsid w:val="00590A68"/>
    <w:rsid w:val="00590AE8"/>
    <w:rsid w:val="00593A49"/>
    <w:rsid w:val="00593E76"/>
    <w:rsid w:val="00596160"/>
    <w:rsid w:val="005966E2"/>
    <w:rsid w:val="00597007"/>
    <w:rsid w:val="0059742B"/>
    <w:rsid w:val="005A038D"/>
    <w:rsid w:val="005A0966"/>
    <w:rsid w:val="005A11B7"/>
    <w:rsid w:val="005A2551"/>
    <w:rsid w:val="005A260B"/>
    <w:rsid w:val="005A4A1B"/>
    <w:rsid w:val="005A57C3"/>
    <w:rsid w:val="005A7830"/>
    <w:rsid w:val="005A7FCE"/>
    <w:rsid w:val="005B0F3F"/>
    <w:rsid w:val="005B191C"/>
    <w:rsid w:val="005B2E0C"/>
    <w:rsid w:val="005B48AB"/>
    <w:rsid w:val="005B4903"/>
    <w:rsid w:val="005B51CE"/>
    <w:rsid w:val="005B5885"/>
    <w:rsid w:val="005B5CD7"/>
    <w:rsid w:val="005B675E"/>
    <w:rsid w:val="005B6860"/>
    <w:rsid w:val="005B6CF6"/>
    <w:rsid w:val="005B7422"/>
    <w:rsid w:val="005B747E"/>
    <w:rsid w:val="005C08E2"/>
    <w:rsid w:val="005C29B8"/>
    <w:rsid w:val="005C568F"/>
    <w:rsid w:val="005C5F21"/>
    <w:rsid w:val="005C7156"/>
    <w:rsid w:val="005C74E0"/>
    <w:rsid w:val="005C750E"/>
    <w:rsid w:val="005C75FF"/>
    <w:rsid w:val="005D01CC"/>
    <w:rsid w:val="005D05BB"/>
    <w:rsid w:val="005D0C75"/>
    <w:rsid w:val="005D2E00"/>
    <w:rsid w:val="005D4171"/>
    <w:rsid w:val="005D5521"/>
    <w:rsid w:val="005D6A95"/>
    <w:rsid w:val="005D6B2C"/>
    <w:rsid w:val="005D6C0F"/>
    <w:rsid w:val="005D6D9C"/>
    <w:rsid w:val="005E0041"/>
    <w:rsid w:val="005E071D"/>
    <w:rsid w:val="005E2335"/>
    <w:rsid w:val="005E265B"/>
    <w:rsid w:val="005E34CA"/>
    <w:rsid w:val="005E3C18"/>
    <w:rsid w:val="005E4250"/>
    <w:rsid w:val="005E6383"/>
    <w:rsid w:val="005E6812"/>
    <w:rsid w:val="005E7881"/>
    <w:rsid w:val="005E78E0"/>
    <w:rsid w:val="005F0D9C"/>
    <w:rsid w:val="005F1514"/>
    <w:rsid w:val="005F2038"/>
    <w:rsid w:val="005F284E"/>
    <w:rsid w:val="005F39D4"/>
    <w:rsid w:val="005F3AFB"/>
    <w:rsid w:val="005F3C09"/>
    <w:rsid w:val="005F4ABB"/>
    <w:rsid w:val="005F58FF"/>
    <w:rsid w:val="005F64D9"/>
    <w:rsid w:val="00600A23"/>
    <w:rsid w:val="00600BB0"/>
    <w:rsid w:val="00601503"/>
    <w:rsid w:val="006015CE"/>
    <w:rsid w:val="006033F4"/>
    <w:rsid w:val="00603428"/>
    <w:rsid w:val="00604784"/>
    <w:rsid w:val="0060511C"/>
    <w:rsid w:val="00606419"/>
    <w:rsid w:val="0060643A"/>
    <w:rsid w:val="006069E7"/>
    <w:rsid w:val="0060734C"/>
    <w:rsid w:val="00607D29"/>
    <w:rsid w:val="00612952"/>
    <w:rsid w:val="0061296C"/>
    <w:rsid w:val="00612EA4"/>
    <w:rsid w:val="00614CC1"/>
    <w:rsid w:val="00615A9D"/>
    <w:rsid w:val="00617230"/>
    <w:rsid w:val="00617387"/>
    <w:rsid w:val="00620418"/>
    <w:rsid w:val="006205D6"/>
    <w:rsid w:val="006209BA"/>
    <w:rsid w:val="00621F77"/>
    <w:rsid w:val="00623DD9"/>
    <w:rsid w:val="00625268"/>
    <w:rsid w:val="006252D8"/>
    <w:rsid w:val="006259BC"/>
    <w:rsid w:val="0062636B"/>
    <w:rsid w:val="006265DB"/>
    <w:rsid w:val="00627701"/>
    <w:rsid w:val="00627862"/>
    <w:rsid w:val="00627F6D"/>
    <w:rsid w:val="00632182"/>
    <w:rsid w:val="00632AE0"/>
    <w:rsid w:val="00633C17"/>
    <w:rsid w:val="006344CE"/>
    <w:rsid w:val="00634B64"/>
    <w:rsid w:val="00634D9E"/>
    <w:rsid w:val="006361B5"/>
    <w:rsid w:val="006362D2"/>
    <w:rsid w:val="00636815"/>
    <w:rsid w:val="00636E3E"/>
    <w:rsid w:val="006376AB"/>
    <w:rsid w:val="006379F7"/>
    <w:rsid w:val="00637E4D"/>
    <w:rsid w:val="00640620"/>
    <w:rsid w:val="00641A1F"/>
    <w:rsid w:val="00643016"/>
    <w:rsid w:val="006431C9"/>
    <w:rsid w:val="00645904"/>
    <w:rsid w:val="00647A18"/>
    <w:rsid w:val="00651ACB"/>
    <w:rsid w:val="00651C47"/>
    <w:rsid w:val="00652AB2"/>
    <w:rsid w:val="00653FED"/>
    <w:rsid w:val="0065438B"/>
    <w:rsid w:val="00654CA5"/>
    <w:rsid w:val="00654EC0"/>
    <w:rsid w:val="0065525B"/>
    <w:rsid w:val="00655D4F"/>
    <w:rsid w:val="00656D29"/>
    <w:rsid w:val="00657F57"/>
    <w:rsid w:val="00661486"/>
    <w:rsid w:val="00663518"/>
    <w:rsid w:val="006640E5"/>
    <w:rsid w:val="006646F1"/>
    <w:rsid w:val="00664929"/>
    <w:rsid w:val="00664F62"/>
    <w:rsid w:val="0066506C"/>
    <w:rsid w:val="0066516F"/>
    <w:rsid w:val="006655E1"/>
    <w:rsid w:val="00672060"/>
    <w:rsid w:val="00672BFD"/>
    <w:rsid w:val="00672E0B"/>
    <w:rsid w:val="0067526B"/>
    <w:rsid w:val="006770F4"/>
    <w:rsid w:val="00677A84"/>
    <w:rsid w:val="0068026D"/>
    <w:rsid w:val="00680A27"/>
    <w:rsid w:val="006816A4"/>
    <w:rsid w:val="006819B8"/>
    <w:rsid w:val="006828B1"/>
    <w:rsid w:val="00682B49"/>
    <w:rsid w:val="006840A6"/>
    <w:rsid w:val="006850CD"/>
    <w:rsid w:val="00685AAB"/>
    <w:rsid w:val="0069208B"/>
    <w:rsid w:val="006930D6"/>
    <w:rsid w:val="00697471"/>
    <w:rsid w:val="006A07AA"/>
    <w:rsid w:val="006A116A"/>
    <w:rsid w:val="006A1D92"/>
    <w:rsid w:val="006A25E5"/>
    <w:rsid w:val="006A2B46"/>
    <w:rsid w:val="006A336D"/>
    <w:rsid w:val="006A37B9"/>
    <w:rsid w:val="006A4B68"/>
    <w:rsid w:val="006A5B93"/>
    <w:rsid w:val="006A7268"/>
    <w:rsid w:val="006A7CE6"/>
    <w:rsid w:val="006B20DB"/>
    <w:rsid w:val="006B2553"/>
    <w:rsid w:val="006B2672"/>
    <w:rsid w:val="006B54BF"/>
    <w:rsid w:val="006B5F44"/>
    <w:rsid w:val="006B5F90"/>
    <w:rsid w:val="006B62E4"/>
    <w:rsid w:val="006C004D"/>
    <w:rsid w:val="006C1529"/>
    <w:rsid w:val="006C1BBA"/>
    <w:rsid w:val="006C1F04"/>
    <w:rsid w:val="006C2079"/>
    <w:rsid w:val="006C306E"/>
    <w:rsid w:val="006C3784"/>
    <w:rsid w:val="006C5A62"/>
    <w:rsid w:val="006C5D68"/>
    <w:rsid w:val="006C6976"/>
    <w:rsid w:val="006C6DD0"/>
    <w:rsid w:val="006C77B7"/>
    <w:rsid w:val="006D04EA"/>
    <w:rsid w:val="006D16C4"/>
    <w:rsid w:val="006D32F5"/>
    <w:rsid w:val="006D3E96"/>
    <w:rsid w:val="006D43B8"/>
    <w:rsid w:val="006D4515"/>
    <w:rsid w:val="006D4BB1"/>
    <w:rsid w:val="006D503F"/>
    <w:rsid w:val="006D592A"/>
    <w:rsid w:val="006D6593"/>
    <w:rsid w:val="006E2295"/>
    <w:rsid w:val="006E45E7"/>
    <w:rsid w:val="006E502A"/>
    <w:rsid w:val="006F03A8"/>
    <w:rsid w:val="006F2ACA"/>
    <w:rsid w:val="006F2ADC"/>
    <w:rsid w:val="006F2BFE"/>
    <w:rsid w:val="006F31E9"/>
    <w:rsid w:val="006F41F0"/>
    <w:rsid w:val="006F6284"/>
    <w:rsid w:val="006F6D8E"/>
    <w:rsid w:val="007002C5"/>
    <w:rsid w:val="00700B89"/>
    <w:rsid w:val="007024F6"/>
    <w:rsid w:val="00702E9D"/>
    <w:rsid w:val="00704387"/>
    <w:rsid w:val="007047E3"/>
    <w:rsid w:val="0070674B"/>
    <w:rsid w:val="00707652"/>
    <w:rsid w:val="00707669"/>
    <w:rsid w:val="00710E14"/>
    <w:rsid w:val="007115BA"/>
    <w:rsid w:val="00711CBA"/>
    <w:rsid w:val="00711FB5"/>
    <w:rsid w:val="00712899"/>
    <w:rsid w:val="00712A01"/>
    <w:rsid w:val="00712B4B"/>
    <w:rsid w:val="00714F58"/>
    <w:rsid w:val="0071521B"/>
    <w:rsid w:val="007201E5"/>
    <w:rsid w:val="00722FBF"/>
    <w:rsid w:val="00722FC2"/>
    <w:rsid w:val="00723DF5"/>
    <w:rsid w:val="00724E1B"/>
    <w:rsid w:val="00725949"/>
    <w:rsid w:val="00727FA2"/>
    <w:rsid w:val="00730D88"/>
    <w:rsid w:val="007322D9"/>
    <w:rsid w:val="00732BC0"/>
    <w:rsid w:val="00734108"/>
    <w:rsid w:val="0073435F"/>
    <w:rsid w:val="00735A42"/>
    <w:rsid w:val="00736431"/>
    <w:rsid w:val="0073720F"/>
    <w:rsid w:val="00737796"/>
    <w:rsid w:val="007400BF"/>
    <w:rsid w:val="0074119A"/>
    <w:rsid w:val="0074165C"/>
    <w:rsid w:val="00742C35"/>
    <w:rsid w:val="007432CA"/>
    <w:rsid w:val="00743310"/>
    <w:rsid w:val="007439EB"/>
    <w:rsid w:val="00743CB4"/>
    <w:rsid w:val="00743F0A"/>
    <w:rsid w:val="007444E8"/>
    <w:rsid w:val="0074548E"/>
    <w:rsid w:val="007456AF"/>
    <w:rsid w:val="00745773"/>
    <w:rsid w:val="00746800"/>
    <w:rsid w:val="007501A8"/>
    <w:rsid w:val="00750D61"/>
    <w:rsid w:val="00750EE1"/>
    <w:rsid w:val="00752B4D"/>
    <w:rsid w:val="00753160"/>
    <w:rsid w:val="00753D46"/>
    <w:rsid w:val="00753D96"/>
    <w:rsid w:val="007549B4"/>
    <w:rsid w:val="00754CA0"/>
    <w:rsid w:val="00755402"/>
    <w:rsid w:val="007555E0"/>
    <w:rsid w:val="00755F77"/>
    <w:rsid w:val="00755F9A"/>
    <w:rsid w:val="00755FE7"/>
    <w:rsid w:val="00756B26"/>
    <w:rsid w:val="00756EDF"/>
    <w:rsid w:val="007600E3"/>
    <w:rsid w:val="007607D2"/>
    <w:rsid w:val="00760B07"/>
    <w:rsid w:val="007613BB"/>
    <w:rsid w:val="007615D5"/>
    <w:rsid w:val="0076214B"/>
    <w:rsid w:val="00763F60"/>
    <w:rsid w:val="00764458"/>
    <w:rsid w:val="00765C43"/>
    <w:rsid w:val="00765EFB"/>
    <w:rsid w:val="00766078"/>
    <w:rsid w:val="00766492"/>
    <w:rsid w:val="007671CA"/>
    <w:rsid w:val="0076765C"/>
    <w:rsid w:val="007677FD"/>
    <w:rsid w:val="00767C61"/>
    <w:rsid w:val="0077008A"/>
    <w:rsid w:val="0077252E"/>
    <w:rsid w:val="00772CF3"/>
    <w:rsid w:val="00773C1F"/>
    <w:rsid w:val="00774DA4"/>
    <w:rsid w:val="00776599"/>
    <w:rsid w:val="0078114B"/>
    <w:rsid w:val="00781DD2"/>
    <w:rsid w:val="00783ECF"/>
    <w:rsid w:val="0078413A"/>
    <w:rsid w:val="007849D3"/>
    <w:rsid w:val="00785B65"/>
    <w:rsid w:val="00787263"/>
    <w:rsid w:val="0079056C"/>
    <w:rsid w:val="00792643"/>
    <w:rsid w:val="0079334F"/>
    <w:rsid w:val="00795328"/>
    <w:rsid w:val="007958F9"/>
    <w:rsid w:val="007959E8"/>
    <w:rsid w:val="00795C19"/>
    <w:rsid w:val="00795E9C"/>
    <w:rsid w:val="007966CA"/>
    <w:rsid w:val="00796DEE"/>
    <w:rsid w:val="007A0521"/>
    <w:rsid w:val="007A0DC1"/>
    <w:rsid w:val="007A1CDA"/>
    <w:rsid w:val="007A1EDC"/>
    <w:rsid w:val="007A2CE2"/>
    <w:rsid w:val="007A2E12"/>
    <w:rsid w:val="007A3475"/>
    <w:rsid w:val="007A41C8"/>
    <w:rsid w:val="007A54CE"/>
    <w:rsid w:val="007A5DDD"/>
    <w:rsid w:val="007A6FD9"/>
    <w:rsid w:val="007A75F1"/>
    <w:rsid w:val="007A78EB"/>
    <w:rsid w:val="007A7FFA"/>
    <w:rsid w:val="007B04EB"/>
    <w:rsid w:val="007B0D4F"/>
    <w:rsid w:val="007B5A3D"/>
    <w:rsid w:val="007B5B95"/>
    <w:rsid w:val="007B6032"/>
    <w:rsid w:val="007B68EA"/>
    <w:rsid w:val="007B698E"/>
    <w:rsid w:val="007B7453"/>
    <w:rsid w:val="007C022C"/>
    <w:rsid w:val="007C1189"/>
    <w:rsid w:val="007C2B22"/>
    <w:rsid w:val="007C2D89"/>
    <w:rsid w:val="007C3AFE"/>
    <w:rsid w:val="007C4593"/>
    <w:rsid w:val="007C491C"/>
    <w:rsid w:val="007C5309"/>
    <w:rsid w:val="007C5578"/>
    <w:rsid w:val="007C6069"/>
    <w:rsid w:val="007D06C4"/>
    <w:rsid w:val="007D1352"/>
    <w:rsid w:val="007D1AB8"/>
    <w:rsid w:val="007D2508"/>
    <w:rsid w:val="007D346A"/>
    <w:rsid w:val="007D34E2"/>
    <w:rsid w:val="007D3506"/>
    <w:rsid w:val="007D545A"/>
    <w:rsid w:val="007D5C17"/>
    <w:rsid w:val="007D6518"/>
    <w:rsid w:val="007D6523"/>
    <w:rsid w:val="007D6CE8"/>
    <w:rsid w:val="007D6D9D"/>
    <w:rsid w:val="007D76BD"/>
    <w:rsid w:val="007E0BF1"/>
    <w:rsid w:val="007E5204"/>
    <w:rsid w:val="007E7EC1"/>
    <w:rsid w:val="007F03C7"/>
    <w:rsid w:val="007F0ED8"/>
    <w:rsid w:val="007F0F63"/>
    <w:rsid w:val="007F3F2B"/>
    <w:rsid w:val="007F4755"/>
    <w:rsid w:val="007F5623"/>
    <w:rsid w:val="007F5841"/>
    <w:rsid w:val="007F6A6F"/>
    <w:rsid w:val="007F6D60"/>
    <w:rsid w:val="007F75CE"/>
    <w:rsid w:val="0080001F"/>
    <w:rsid w:val="008013A4"/>
    <w:rsid w:val="008025E6"/>
    <w:rsid w:val="008027CE"/>
    <w:rsid w:val="00802F42"/>
    <w:rsid w:val="008034CE"/>
    <w:rsid w:val="00804383"/>
    <w:rsid w:val="00804BB7"/>
    <w:rsid w:val="00804D41"/>
    <w:rsid w:val="00804DD1"/>
    <w:rsid w:val="00804E5C"/>
    <w:rsid w:val="008070D8"/>
    <w:rsid w:val="00810257"/>
    <w:rsid w:val="008104F5"/>
    <w:rsid w:val="00811072"/>
    <w:rsid w:val="00811369"/>
    <w:rsid w:val="00811C3D"/>
    <w:rsid w:val="00814F2C"/>
    <w:rsid w:val="00815419"/>
    <w:rsid w:val="008163C8"/>
    <w:rsid w:val="008164A1"/>
    <w:rsid w:val="00817325"/>
    <w:rsid w:val="00817617"/>
    <w:rsid w:val="00817FB3"/>
    <w:rsid w:val="008208EC"/>
    <w:rsid w:val="008209E6"/>
    <w:rsid w:val="00823303"/>
    <w:rsid w:val="008233B2"/>
    <w:rsid w:val="00823A9F"/>
    <w:rsid w:val="00823C85"/>
    <w:rsid w:val="00824DF9"/>
    <w:rsid w:val="00825138"/>
    <w:rsid w:val="0082551E"/>
    <w:rsid w:val="008269DD"/>
    <w:rsid w:val="00827E32"/>
    <w:rsid w:val="00830621"/>
    <w:rsid w:val="008306F4"/>
    <w:rsid w:val="0083205C"/>
    <w:rsid w:val="0083348C"/>
    <w:rsid w:val="008338DB"/>
    <w:rsid w:val="00836046"/>
    <w:rsid w:val="00836AB4"/>
    <w:rsid w:val="008373D3"/>
    <w:rsid w:val="00840617"/>
    <w:rsid w:val="00840F84"/>
    <w:rsid w:val="008423D6"/>
    <w:rsid w:val="00842A47"/>
    <w:rsid w:val="00843C13"/>
    <w:rsid w:val="008454F8"/>
    <w:rsid w:val="00846EC0"/>
    <w:rsid w:val="00850BB4"/>
    <w:rsid w:val="0085173A"/>
    <w:rsid w:val="00852240"/>
    <w:rsid w:val="008527FF"/>
    <w:rsid w:val="008533E1"/>
    <w:rsid w:val="0085411B"/>
    <w:rsid w:val="00855226"/>
    <w:rsid w:val="00855BDE"/>
    <w:rsid w:val="008603CE"/>
    <w:rsid w:val="00861894"/>
    <w:rsid w:val="008620FC"/>
    <w:rsid w:val="008627A5"/>
    <w:rsid w:val="00863D15"/>
    <w:rsid w:val="00863E05"/>
    <w:rsid w:val="00865ACA"/>
    <w:rsid w:val="00865D28"/>
    <w:rsid w:val="00865F85"/>
    <w:rsid w:val="0086799D"/>
    <w:rsid w:val="00867C10"/>
    <w:rsid w:val="00870256"/>
    <w:rsid w:val="00870439"/>
    <w:rsid w:val="00870DA1"/>
    <w:rsid w:val="008739D8"/>
    <w:rsid w:val="00873CDC"/>
    <w:rsid w:val="00883F93"/>
    <w:rsid w:val="00884DB3"/>
    <w:rsid w:val="00885A9D"/>
    <w:rsid w:val="008861D8"/>
    <w:rsid w:val="00886330"/>
    <w:rsid w:val="008864F6"/>
    <w:rsid w:val="0089049D"/>
    <w:rsid w:val="008928C9"/>
    <w:rsid w:val="008930CB"/>
    <w:rsid w:val="00893164"/>
    <w:rsid w:val="008938DC"/>
    <w:rsid w:val="00893FD1"/>
    <w:rsid w:val="00894836"/>
    <w:rsid w:val="00895172"/>
    <w:rsid w:val="00895680"/>
    <w:rsid w:val="00896CF1"/>
    <w:rsid w:val="00896DFF"/>
    <w:rsid w:val="0089762C"/>
    <w:rsid w:val="008A01B4"/>
    <w:rsid w:val="008A0956"/>
    <w:rsid w:val="008A1725"/>
    <w:rsid w:val="008A173B"/>
    <w:rsid w:val="008A1893"/>
    <w:rsid w:val="008A24C1"/>
    <w:rsid w:val="008A57E6"/>
    <w:rsid w:val="008A5A5F"/>
    <w:rsid w:val="008A64D0"/>
    <w:rsid w:val="008A6F81"/>
    <w:rsid w:val="008A7584"/>
    <w:rsid w:val="008A769A"/>
    <w:rsid w:val="008B0C9C"/>
    <w:rsid w:val="008B166D"/>
    <w:rsid w:val="008B17F4"/>
    <w:rsid w:val="008B23D4"/>
    <w:rsid w:val="008B2B4B"/>
    <w:rsid w:val="008B3615"/>
    <w:rsid w:val="008B3B34"/>
    <w:rsid w:val="008B4AC4"/>
    <w:rsid w:val="008B50BD"/>
    <w:rsid w:val="008B50C8"/>
    <w:rsid w:val="008B5281"/>
    <w:rsid w:val="008B6B0B"/>
    <w:rsid w:val="008B6B89"/>
    <w:rsid w:val="008B7E05"/>
    <w:rsid w:val="008C0914"/>
    <w:rsid w:val="008C0E7B"/>
    <w:rsid w:val="008C16AC"/>
    <w:rsid w:val="008C1777"/>
    <w:rsid w:val="008C1797"/>
    <w:rsid w:val="008C219C"/>
    <w:rsid w:val="008C26D8"/>
    <w:rsid w:val="008C3A67"/>
    <w:rsid w:val="008C475E"/>
    <w:rsid w:val="008C52F9"/>
    <w:rsid w:val="008C5760"/>
    <w:rsid w:val="008C5871"/>
    <w:rsid w:val="008C619A"/>
    <w:rsid w:val="008D0CE8"/>
    <w:rsid w:val="008D29AE"/>
    <w:rsid w:val="008D2D1D"/>
    <w:rsid w:val="008D37D0"/>
    <w:rsid w:val="008D3C23"/>
    <w:rsid w:val="008D453D"/>
    <w:rsid w:val="008D53AD"/>
    <w:rsid w:val="008D562B"/>
    <w:rsid w:val="008D5733"/>
    <w:rsid w:val="008D622B"/>
    <w:rsid w:val="008D666C"/>
    <w:rsid w:val="008D6A8B"/>
    <w:rsid w:val="008D7B54"/>
    <w:rsid w:val="008E0C9D"/>
    <w:rsid w:val="008E1648"/>
    <w:rsid w:val="008E1B3E"/>
    <w:rsid w:val="008E2319"/>
    <w:rsid w:val="008E3E5C"/>
    <w:rsid w:val="008E44F9"/>
    <w:rsid w:val="008E4BB6"/>
    <w:rsid w:val="008E5518"/>
    <w:rsid w:val="008E6A84"/>
    <w:rsid w:val="008E7741"/>
    <w:rsid w:val="008F0CDC"/>
    <w:rsid w:val="008F17A3"/>
    <w:rsid w:val="008F1ED3"/>
    <w:rsid w:val="008F3C97"/>
    <w:rsid w:val="008F4C29"/>
    <w:rsid w:val="008F5493"/>
    <w:rsid w:val="008F70BD"/>
    <w:rsid w:val="008F788F"/>
    <w:rsid w:val="008F7EA2"/>
    <w:rsid w:val="00900C74"/>
    <w:rsid w:val="009012B2"/>
    <w:rsid w:val="009012DA"/>
    <w:rsid w:val="0090264C"/>
    <w:rsid w:val="00902722"/>
    <w:rsid w:val="009027BC"/>
    <w:rsid w:val="009027CA"/>
    <w:rsid w:val="00903234"/>
    <w:rsid w:val="009042EE"/>
    <w:rsid w:val="00904816"/>
    <w:rsid w:val="00904C72"/>
    <w:rsid w:val="00905431"/>
    <w:rsid w:val="009062E6"/>
    <w:rsid w:val="00907CF9"/>
    <w:rsid w:val="00907F11"/>
    <w:rsid w:val="0091030B"/>
    <w:rsid w:val="00910992"/>
    <w:rsid w:val="00910CD2"/>
    <w:rsid w:val="00911BE5"/>
    <w:rsid w:val="00913CA9"/>
    <w:rsid w:val="009140C3"/>
    <w:rsid w:val="009145AE"/>
    <w:rsid w:val="009146CE"/>
    <w:rsid w:val="00914CA7"/>
    <w:rsid w:val="00915C3E"/>
    <w:rsid w:val="00915E35"/>
    <w:rsid w:val="009161A8"/>
    <w:rsid w:val="00917EC1"/>
    <w:rsid w:val="0092089B"/>
    <w:rsid w:val="009245AE"/>
    <w:rsid w:val="009245F5"/>
    <w:rsid w:val="009249EC"/>
    <w:rsid w:val="009257D0"/>
    <w:rsid w:val="009273B3"/>
    <w:rsid w:val="009305B5"/>
    <w:rsid w:val="009334CA"/>
    <w:rsid w:val="00933DD5"/>
    <w:rsid w:val="00934BAB"/>
    <w:rsid w:val="0093566C"/>
    <w:rsid w:val="00936796"/>
    <w:rsid w:val="00936D8D"/>
    <w:rsid w:val="00937829"/>
    <w:rsid w:val="009378DD"/>
    <w:rsid w:val="009429D5"/>
    <w:rsid w:val="00942BF1"/>
    <w:rsid w:val="009437FF"/>
    <w:rsid w:val="00945180"/>
    <w:rsid w:val="00945428"/>
    <w:rsid w:val="009454E1"/>
    <w:rsid w:val="0094607B"/>
    <w:rsid w:val="009469F4"/>
    <w:rsid w:val="00947B2F"/>
    <w:rsid w:val="00951E06"/>
    <w:rsid w:val="00953604"/>
    <w:rsid w:val="00953F3A"/>
    <w:rsid w:val="0095496B"/>
    <w:rsid w:val="009556A5"/>
    <w:rsid w:val="00956B7B"/>
    <w:rsid w:val="00957392"/>
    <w:rsid w:val="009608AC"/>
    <w:rsid w:val="00960F1E"/>
    <w:rsid w:val="009610DC"/>
    <w:rsid w:val="00961490"/>
    <w:rsid w:val="009617B0"/>
    <w:rsid w:val="00961C55"/>
    <w:rsid w:val="0096381A"/>
    <w:rsid w:val="00964482"/>
    <w:rsid w:val="009653A7"/>
    <w:rsid w:val="0096546B"/>
    <w:rsid w:val="00965DDF"/>
    <w:rsid w:val="00965E04"/>
    <w:rsid w:val="009665DD"/>
    <w:rsid w:val="009674AD"/>
    <w:rsid w:val="00970B77"/>
    <w:rsid w:val="00970CDC"/>
    <w:rsid w:val="00975201"/>
    <w:rsid w:val="00975727"/>
    <w:rsid w:val="00976048"/>
    <w:rsid w:val="00976441"/>
    <w:rsid w:val="00977010"/>
    <w:rsid w:val="00977D02"/>
    <w:rsid w:val="00977FF9"/>
    <w:rsid w:val="009809BB"/>
    <w:rsid w:val="00982C73"/>
    <w:rsid w:val="0098364B"/>
    <w:rsid w:val="00983F44"/>
    <w:rsid w:val="00985943"/>
    <w:rsid w:val="009863EF"/>
    <w:rsid w:val="009877D5"/>
    <w:rsid w:val="009908A3"/>
    <w:rsid w:val="009911AF"/>
    <w:rsid w:val="00991875"/>
    <w:rsid w:val="00991E45"/>
    <w:rsid w:val="00991F92"/>
    <w:rsid w:val="00992985"/>
    <w:rsid w:val="00993889"/>
    <w:rsid w:val="0099551B"/>
    <w:rsid w:val="00996BD2"/>
    <w:rsid w:val="00997BF1"/>
    <w:rsid w:val="009A089C"/>
    <w:rsid w:val="009A118E"/>
    <w:rsid w:val="009A21CD"/>
    <w:rsid w:val="009A278C"/>
    <w:rsid w:val="009A2BC2"/>
    <w:rsid w:val="009A3E6C"/>
    <w:rsid w:val="009A42C1"/>
    <w:rsid w:val="009A5429"/>
    <w:rsid w:val="009A72AD"/>
    <w:rsid w:val="009B09E0"/>
    <w:rsid w:val="009B0BC5"/>
    <w:rsid w:val="009B1247"/>
    <w:rsid w:val="009B12C0"/>
    <w:rsid w:val="009B1652"/>
    <w:rsid w:val="009B51B5"/>
    <w:rsid w:val="009B6029"/>
    <w:rsid w:val="009B6971"/>
    <w:rsid w:val="009B7085"/>
    <w:rsid w:val="009C07B3"/>
    <w:rsid w:val="009C1BC9"/>
    <w:rsid w:val="009C253A"/>
    <w:rsid w:val="009C27F1"/>
    <w:rsid w:val="009C3152"/>
    <w:rsid w:val="009C3257"/>
    <w:rsid w:val="009C4AE8"/>
    <w:rsid w:val="009C4CFA"/>
    <w:rsid w:val="009C5070"/>
    <w:rsid w:val="009C6205"/>
    <w:rsid w:val="009C6E8D"/>
    <w:rsid w:val="009C7CE7"/>
    <w:rsid w:val="009D112C"/>
    <w:rsid w:val="009D1385"/>
    <w:rsid w:val="009D3D61"/>
    <w:rsid w:val="009D47FA"/>
    <w:rsid w:val="009D4937"/>
    <w:rsid w:val="009D4C5B"/>
    <w:rsid w:val="009D50D2"/>
    <w:rsid w:val="009D6BCA"/>
    <w:rsid w:val="009E0250"/>
    <w:rsid w:val="009E0F62"/>
    <w:rsid w:val="009E4A58"/>
    <w:rsid w:val="009E5A2D"/>
    <w:rsid w:val="009E5AB2"/>
    <w:rsid w:val="009E6219"/>
    <w:rsid w:val="009E67FC"/>
    <w:rsid w:val="009F01AD"/>
    <w:rsid w:val="009F03B3"/>
    <w:rsid w:val="009F084D"/>
    <w:rsid w:val="009F0F86"/>
    <w:rsid w:val="00A0096C"/>
    <w:rsid w:val="00A00ED5"/>
    <w:rsid w:val="00A01757"/>
    <w:rsid w:val="00A02692"/>
    <w:rsid w:val="00A028C0"/>
    <w:rsid w:val="00A02986"/>
    <w:rsid w:val="00A02BAE"/>
    <w:rsid w:val="00A06A6B"/>
    <w:rsid w:val="00A07E47"/>
    <w:rsid w:val="00A10246"/>
    <w:rsid w:val="00A115A9"/>
    <w:rsid w:val="00A1244F"/>
    <w:rsid w:val="00A129D0"/>
    <w:rsid w:val="00A12AED"/>
    <w:rsid w:val="00A12C33"/>
    <w:rsid w:val="00A138BA"/>
    <w:rsid w:val="00A14C8E"/>
    <w:rsid w:val="00A14FFE"/>
    <w:rsid w:val="00A153D9"/>
    <w:rsid w:val="00A15F09"/>
    <w:rsid w:val="00A169B6"/>
    <w:rsid w:val="00A16FAA"/>
    <w:rsid w:val="00A17964"/>
    <w:rsid w:val="00A20B75"/>
    <w:rsid w:val="00A21E6A"/>
    <w:rsid w:val="00A2271D"/>
    <w:rsid w:val="00A237D5"/>
    <w:rsid w:val="00A23DEC"/>
    <w:rsid w:val="00A23EE0"/>
    <w:rsid w:val="00A25D05"/>
    <w:rsid w:val="00A27CA1"/>
    <w:rsid w:val="00A27F88"/>
    <w:rsid w:val="00A30EFC"/>
    <w:rsid w:val="00A31984"/>
    <w:rsid w:val="00A322E7"/>
    <w:rsid w:val="00A32D73"/>
    <w:rsid w:val="00A3367B"/>
    <w:rsid w:val="00A35364"/>
    <w:rsid w:val="00A3597D"/>
    <w:rsid w:val="00A36DD1"/>
    <w:rsid w:val="00A37A16"/>
    <w:rsid w:val="00A37D15"/>
    <w:rsid w:val="00A4006C"/>
    <w:rsid w:val="00A40091"/>
    <w:rsid w:val="00A4030F"/>
    <w:rsid w:val="00A41C79"/>
    <w:rsid w:val="00A41CB5"/>
    <w:rsid w:val="00A424E6"/>
    <w:rsid w:val="00A42877"/>
    <w:rsid w:val="00A42BA9"/>
    <w:rsid w:val="00A42CDF"/>
    <w:rsid w:val="00A43212"/>
    <w:rsid w:val="00A43BB1"/>
    <w:rsid w:val="00A4452E"/>
    <w:rsid w:val="00A4472C"/>
    <w:rsid w:val="00A44E69"/>
    <w:rsid w:val="00A46112"/>
    <w:rsid w:val="00A4661E"/>
    <w:rsid w:val="00A514E8"/>
    <w:rsid w:val="00A52020"/>
    <w:rsid w:val="00A52880"/>
    <w:rsid w:val="00A5452F"/>
    <w:rsid w:val="00A55BD6"/>
    <w:rsid w:val="00A55D50"/>
    <w:rsid w:val="00A56FE2"/>
    <w:rsid w:val="00A57142"/>
    <w:rsid w:val="00A57887"/>
    <w:rsid w:val="00A605F4"/>
    <w:rsid w:val="00A61BF9"/>
    <w:rsid w:val="00A63BA7"/>
    <w:rsid w:val="00A648CD"/>
    <w:rsid w:val="00A6537A"/>
    <w:rsid w:val="00A65F44"/>
    <w:rsid w:val="00A6648D"/>
    <w:rsid w:val="00A67866"/>
    <w:rsid w:val="00A70B07"/>
    <w:rsid w:val="00A70E65"/>
    <w:rsid w:val="00A723F8"/>
    <w:rsid w:val="00A751AC"/>
    <w:rsid w:val="00A752FA"/>
    <w:rsid w:val="00A75D4F"/>
    <w:rsid w:val="00A75EA8"/>
    <w:rsid w:val="00A76E23"/>
    <w:rsid w:val="00A77CCB"/>
    <w:rsid w:val="00A80567"/>
    <w:rsid w:val="00A80AD0"/>
    <w:rsid w:val="00A83D8D"/>
    <w:rsid w:val="00A8446B"/>
    <w:rsid w:val="00A8473F"/>
    <w:rsid w:val="00A85692"/>
    <w:rsid w:val="00A862D6"/>
    <w:rsid w:val="00A8715E"/>
    <w:rsid w:val="00A903C8"/>
    <w:rsid w:val="00A9142B"/>
    <w:rsid w:val="00A917AE"/>
    <w:rsid w:val="00A9295B"/>
    <w:rsid w:val="00A93B09"/>
    <w:rsid w:val="00A93C99"/>
    <w:rsid w:val="00A952D7"/>
    <w:rsid w:val="00A963F7"/>
    <w:rsid w:val="00A96475"/>
    <w:rsid w:val="00A969C0"/>
    <w:rsid w:val="00A96AD8"/>
    <w:rsid w:val="00A96C2B"/>
    <w:rsid w:val="00A976C3"/>
    <w:rsid w:val="00A97754"/>
    <w:rsid w:val="00A97ADA"/>
    <w:rsid w:val="00AA052C"/>
    <w:rsid w:val="00AA09E6"/>
    <w:rsid w:val="00AA1327"/>
    <w:rsid w:val="00AA141C"/>
    <w:rsid w:val="00AA1E45"/>
    <w:rsid w:val="00AA25C8"/>
    <w:rsid w:val="00AA3110"/>
    <w:rsid w:val="00AA3D01"/>
    <w:rsid w:val="00AA4286"/>
    <w:rsid w:val="00AA456B"/>
    <w:rsid w:val="00AA5215"/>
    <w:rsid w:val="00AA57F5"/>
    <w:rsid w:val="00AA672E"/>
    <w:rsid w:val="00AA6D53"/>
    <w:rsid w:val="00AA6EC9"/>
    <w:rsid w:val="00AA7735"/>
    <w:rsid w:val="00AA7B91"/>
    <w:rsid w:val="00AB02D7"/>
    <w:rsid w:val="00AB1AE5"/>
    <w:rsid w:val="00AB1F69"/>
    <w:rsid w:val="00AB3AA8"/>
    <w:rsid w:val="00AB3FF8"/>
    <w:rsid w:val="00AB4395"/>
    <w:rsid w:val="00AB5F6F"/>
    <w:rsid w:val="00AB6309"/>
    <w:rsid w:val="00AB6C5F"/>
    <w:rsid w:val="00AB7129"/>
    <w:rsid w:val="00AB751E"/>
    <w:rsid w:val="00AC27A6"/>
    <w:rsid w:val="00AC30F7"/>
    <w:rsid w:val="00AC3759"/>
    <w:rsid w:val="00AC3A5A"/>
    <w:rsid w:val="00AC4D95"/>
    <w:rsid w:val="00AC5DF4"/>
    <w:rsid w:val="00AC6ECF"/>
    <w:rsid w:val="00AC7CA6"/>
    <w:rsid w:val="00AD015F"/>
    <w:rsid w:val="00AD0280"/>
    <w:rsid w:val="00AD083D"/>
    <w:rsid w:val="00AD0AEF"/>
    <w:rsid w:val="00AD11B7"/>
    <w:rsid w:val="00AD1A94"/>
    <w:rsid w:val="00AD1C05"/>
    <w:rsid w:val="00AD213E"/>
    <w:rsid w:val="00AD4126"/>
    <w:rsid w:val="00AD421C"/>
    <w:rsid w:val="00AD44FA"/>
    <w:rsid w:val="00AD4AF3"/>
    <w:rsid w:val="00AD5BB9"/>
    <w:rsid w:val="00AE0425"/>
    <w:rsid w:val="00AE070A"/>
    <w:rsid w:val="00AE101C"/>
    <w:rsid w:val="00AE1268"/>
    <w:rsid w:val="00AE2A69"/>
    <w:rsid w:val="00AE37E5"/>
    <w:rsid w:val="00AE5EB4"/>
    <w:rsid w:val="00AE7023"/>
    <w:rsid w:val="00AE74BE"/>
    <w:rsid w:val="00AF063E"/>
    <w:rsid w:val="00AF0C18"/>
    <w:rsid w:val="00AF1D81"/>
    <w:rsid w:val="00AF20ED"/>
    <w:rsid w:val="00AF2AE7"/>
    <w:rsid w:val="00AF441D"/>
    <w:rsid w:val="00AF47C5"/>
    <w:rsid w:val="00AF504E"/>
    <w:rsid w:val="00AF5398"/>
    <w:rsid w:val="00AF6C06"/>
    <w:rsid w:val="00B0087E"/>
    <w:rsid w:val="00B00FBB"/>
    <w:rsid w:val="00B049AF"/>
    <w:rsid w:val="00B052EF"/>
    <w:rsid w:val="00B055E5"/>
    <w:rsid w:val="00B05AC3"/>
    <w:rsid w:val="00B05C48"/>
    <w:rsid w:val="00B07242"/>
    <w:rsid w:val="00B10534"/>
    <w:rsid w:val="00B10D58"/>
    <w:rsid w:val="00B113DB"/>
    <w:rsid w:val="00B11919"/>
    <w:rsid w:val="00B11CC6"/>
    <w:rsid w:val="00B11D8A"/>
    <w:rsid w:val="00B12981"/>
    <w:rsid w:val="00B12C83"/>
    <w:rsid w:val="00B13710"/>
    <w:rsid w:val="00B13FA8"/>
    <w:rsid w:val="00B147DD"/>
    <w:rsid w:val="00B147E8"/>
    <w:rsid w:val="00B156FD"/>
    <w:rsid w:val="00B1629B"/>
    <w:rsid w:val="00B206A3"/>
    <w:rsid w:val="00B21F61"/>
    <w:rsid w:val="00B26196"/>
    <w:rsid w:val="00B261F1"/>
    <w:rsid w:val="00B265BC"/>
    <w:rsid w:val="00B31FB1"/>
    <w:rsid w:val="00B33952"/>
    <w:rsid w:val="00B33C5E"/>
    <w:rsid w:val="00B34176"/>
    <w:rsid w:val="00B342F4"/>
    <w:rsid w:val="00B34369"/>
    <w:rsid w:val="00B34DC2"/>
    <w:rsid w:val="00B35704"/>
    <w:rsid w:val="00B378E5"/>
    <w:rsid w:val="00B4346D"/>
    <w:rsid w:val="00B440F4"/>
    <w:rsid w:val="00B447A5"/>
    <w:rsid w:val="00B4654C"/>
    <w:rsid w:val="00B47293"/>
    <w:rsid w:val="00B47D8F"/>
    <w:rsid w:val="00B50E50"/>
    <w:rsid w:val="00B52120"/>
    <w:rsid w:val="00B54ABC"/>
    <w:rsid w:val="00B54B08"/>
    <w:rsid w:val="00B55C81"/>
    <w:rsid w:val="00B56A42"/>
    <w:rsid w:val="00B56FBE"/>
    <w:rsid w:val="00B60ACF"/>
    <w:rsid w:val="00B62B58"/>
    <w:rsid w:val="00B64BBB"/>
    <w:rsid w:val="00B64D04"/>
    <w:rsid w:val="00B65149"/>
    <w:rsid w:val="00B65A8B"/>
    <w:rsid w:val="00B66124"/>
    <w:rsid w:val="00B66567"/>
    <w:rsid w:val="00B66F52"/>
    <w:rsid w:val="00B66FE5"/>
    <w:rsid w:val="00B70098"/>
    <w:rsid w:val="00B706ED"/>
    <w:rsid w:val="00B718BE"/>
    <w:rsid w:val="00B72880"/>
    <w:rsid w:val="00B733E2"/>
    <w:rsid w:val="00B758BF"/>
    <w:rsid w:val="00B77B01"/>
    <w:rsid w:val="00B77EC8"/>
    <w:rsid w:val="00B809FB"/>
    <w:rsid w:val="00B824B9"/>
    <w:rsid w:val="00B827A6"/>
    <w:rsid w:val="00B831CE"/>
    <w:rsid w:val="00B83E6E"/>
    <w:rsid w:val="00B84279"/>
    <w:rsid w:val="00B84B43"/>
    <w:rsid w:val="00B85960"/>
    <w:rsid w:val="00B86677"/>
    <w:rsid w:val="00B87131"/>
    <w:rsid w:val="00B9274C"/>
    <w:rsid w:val="00B939B1"/>
    <w:rsid w:val="00B9585A"/>
    <w:rsid w:val="00B96D40"/>
    <w:rsid w:val="00B97386"/>
    <w:rsid w:val="00BA0CE2"/>
    <w:rsid w:val="00BA15D0"/>
    <w:rsid w:val="00BA263B"/>
    <w:rsid w:val="00BA42B2"/>
    <w:rsid w:val="00BA581D"/>
    <w:rsid w:val="00BA58D4"/>
    <w:rsid w:val="00BA5B9E"/>
    <w:rsid w:val="00BA70BA"/>
    <w:rsid w:val="00BA7C9A"/>
    <w:rsid w:val="00BB0704"/>
    <w:rsid w:val="00BB0EC7"/>
    <w:rsid w:val="00BB1264"/>
    <w:rsid w:val="00BB21E6"/>
    <w:rsid w:val="00BB31A0"/>
    <w:rsid w:val="00BB51F3"/>
    <w:rsid w:val="00BB5F8F"/>
    <w:rsid w:val="00BB62EA"/>
    <w:rsid w:val="00BB657A"/>
    <w:rsid w:val="00BC1A4E"/>
    <w:rsid w:val="00BC4061"/>
    <w:rsid w:val="00BC4A64"/>
    <w:rsid w:val="00BC53D2"/>
    <w:rsid w:val="00BC5DC7"/>
    <w:rsid w:val="00BC6843"/>
    <w:rsid w:val="00BC6B8B"/>
    <w:rsid w:val="00BC704C"/>
    <w:rsid w:val="00BC73D8"/>
    <w:rsid w:val="00BD08EB"/>
    <w:rsid w:val="00BD0E03"/>
    <w:rsid w:val="00BD13EC"/>
    <w:rsid w:val="00BD5117"/>
    <w:rsid w:val="00BD52D7"/>
    <w:rsid w:val="00BD5650"/>
    <w:rsid w:val="00BD5AD2"/>
    <w:rsid w:val="00BE1308"/>
    <w:rsid w:val="00BE1725"/>
    <w:rsid w:val="00BE22F3"/>
    <w:rsid w:val="00BE27E5"/>
    <w:rsid w:val="00BE2A6C"/>
    <w:rsid w:val="00BE4850"/>
    <w:rsid w:val="00BE52F9"/>
    <w:rsid w:val="00BE5B52"/>
    <w:rsid w:val="00BE5C12"/>
    <w:rsid w:val="00BE778F"/>
    <w:rsid w:val="00BE7B8D"/>
    <w:rsid w:val="00BE7FA3"/>
    <w:rsid w:val="00BF0993"/>
    <w:rsid w:val="00BF0D00"/>
    <w:rsid w:val="00BF10A9"/>
    <w:rsid w:val="00BF1703"/>
    <w:rsid w:val="00BF189D"/>
    <w:rsid w:val="00BF231C"/>
    <w:rsid w:val="00BF2719"/>
    <w:rsid w:val="00BF3947"/>
    <w:rsid w:val="00BF3955"/>
    <w:rsid w:val="00BF4580"/>
    <w:rsid w:val="00BF51E5"/>
    <w:rsid w:val="00BF74A6"/>
    <w:rsid w:val="00BF75DA"/>
    <w:rsid w:val="00BF7936"/>
    <w:rsid w:val="00C013AD"/>
    <w:rsid w:val="00C03DDD"/>
    <w:rsid w:val="00C0409F"/>
    <w:rsid w:val="00C04904"/>
    <w:rsid w:val="00C056B3"/>
    <w:rsid w:val="00C05AF5"/>
    <w:rsid w:val="00C103E5"/>
    <w:rsid w:val="00C13319"/>
    <w:rsid w:val="00C1339D"/>
    <w:rsid w:val="00C13EE9"/>
    <w:rsid w:val="00C1499F"/>
    <w:rsid w:val="00C1548B"/>
    <w:rsid w:val="00C16E67"/>
    <w:rsid w:val="00C17780"/>
    <w:rsid w:val="00C20301"/>
    <w:rsid w:val="00C20D0B"/>
    <w:rsid w:val="00C20D99"/>
    <w:rsid w:val="00C21540"/>
    <w:rsid w:val="00C21906"/>
    <w:rsid w:val="00C21BFA"/>
    <w:rsid w:val="00C23674"/>
    <w:rsid w:val="00C24552"/>
    <w:rsid w:val="00C24A1F"/>
    <w:rsid w:val="00C24C8D"/>
    <w:rsid w:val="00C25FE2"/>
    <w:rsid w:val="00C26B53"/>
    <w:rsid w:val="00C27388"/>
    <w:rsid w:val="00C27614"/>
    <w:rsid w:val="00C279B2"/>
    <w:rsid w:val="00C30424"/>
    <w:rsid w:val="00C33E50"/>
    <w:rsid w:val="00C34C20"/>
    <w:rsid w:val="00C358C7"/>
    <w:rsid w:val="00C35A3E"/>
    <w:rsid w:val="00C4174A"/>
    <w:rsid w:val="00C41ECC"/>
    <w:rsid w:val="00C42130"/>
    <w:rsid w:val="00C423A4"/>
    <w:rsid w:val="00C423E3"/>
    <w:rsid w:val="00C43CE5"/>
    <w:rsid w:val="00C4442B"/>
    <w:rsid w:val="00C44BF5"/>
    <w:rsid w:val="00C44F38"/>
    <w:rsid w:val="00C47157"/>
    <w:rsid w:val="00C521D6"/>
    <w:rsid w:val="00C53B8B"/>
    <w:rsid w:val="00C55232"/>
    <w:rsid w:val="00C553A4"/>
    <w:rsid w:val="00C557B0"/>
    <w:rsid w:val="00C55A06"/>
    <w:rsid w:val="00C55D03"/>
    <w:rsid w:val="00C601BC"/>
    <w:rsid w:val="00C60498"/>
    <w:rsid w:val="00C604E1"/>
    <w:rsid w:val="00C62AB4"/>
    <w:rsid w:val="00C6329F"/>
    <w:rsid w:val="00C63340"/>
    <w:rsid w:val="00C643F9"/>
    <w:rsid w:val="00C64E95"/>
    <w:rsid w:val="00C6566B"/>
    <w:rsid w:val="00C66468"/>
    <w:rsid w:val="00C673F0"/>
    <w:rsid w:val="00C678FB"/>
    <w:rsid w:val="00C67E3E"/>
    <w:rsid w:val="00C71372"/>
    <w:rsid w:val="00C72410"/>
    <w:rsid w:val="00C7287F"/>
    <w:rsid w:val="00C7377C"/>
    <w:rsid w:val="00C7401E"/>
    <w:rsid w:val="00C748D3"/>
    <w:rsid w:val="00C74F5D"/>
    <w:rsid w:val="00C75326"/>
    <w:rsid w:val="00C75C67"/>
    <w:rsid w:val="00C80CB8"/>
    <w:rsid w:val="00C819F8"/>
    <w:rsid w:val="00C8248C"/>
    <w:rsid w:val="00C825D6"/>
    <w:rsid w:val="00C834F9"/>
    <w:rsid w:val="00C83A62"/>
    <w:rsid w:val="00C84E33"/>
    <w:rsid w:val="00C8604B"/>
    <w:rsid w:val="00C86D6F"/>
    <w:rsid w:val="00C875B9"/>
    <w:rsid w:val="00C905FC"/>
    <w:rsid w:val="00C9186A"/>
    <w:rsid w:val="00C92118"/>
    <w:rsid w:val="00C92D03"/>
    <w:rsid w:val="00C9319C"/>
    <w:rsid w:val="00C9393D"/>
    <w:rsid w:val="00C9435D"/>
    <w:rsid w:val="00C94DF2"/>
    <w:rsid w:val="00C9568B"/>
    <w:rsid w:val="00C96553"/>
    <w:rsid w:val="00C96741"/>
    <w:rsid w:val="00C968DE"/>
    <w:rsid w:val="00C96B4B"/>
    <w:rsid w:val="00C974AB"/>
    <w:rsid w:val="00CA2D1B"/>
    <w:rsid w:val="00CA3179"/>
    <w:rsid w:val="00CA375D"/>
    <w:rsid w:val="00CA5DE4"/>
    <w:rsid w:val="00CA5FB2"/>
    <w:rsid w:val="00CA662A"/>
    <w:rsid w:val="00CA7A84"/>
    <w:rsid w:val="00CA7AFD"/>
    <w:rsid w:val="00CA7C3C"/>
    <w:rsid w:val="00CB0189"/>
    <w:rsid w:val="00CB0BA2"/>
    <w:rsid w:val="00CB157F"/>
    <w:rsid w:val="00CB1A42"/>
    <w:rsid w:val="00CB1B0C"/>
    <w:rsid w:val="00CB2C0B"/>
    <w:rsid w:val="00CB517D"/>
    <w:rsid w:val="00CB55AC"/>
    <w:rsid w:val="00CC038D"/>
    <w:rsid w:val="00CC08DB"/>
    <w:rsid w:val="00CC1267"/>
    <w:rsid w:val="00CC18F3"/>
    <w:rsid w:val="00CC2F18"/>
    <w:rsid w:val="00CC3619"/>
    <w:rsid w:val="00CC39FF"/>
    <w:rsid w:val="00CC3C2F"/>
    <w:rsid w:val="00CC4AC8"/>
    <w:rsid w:val="00CC4E1E"/>
    <w:rsid w:val="00CC5233"/>
    <w:rsid w:val="00CC5DE6"/>
    <w:rsid w:val="00CC6E4E"/>
    <w:rsid w:val="00CC6FE8"/>
    <w:rsid w:val="00CC7202"/>
    <w:rsid w:val="00CC7931"/>
    <w:rsid w:val="00CC7DA9"/>
    <w:rsid w:val="00CD2808"/>
    <w:rsid w:val="00CD28BF"/>
    <w:rsid w:val="00CD37BF"/>
    <w:rsid w:val="00CD3D10"/>
    <w:rsid w:val="00CD4092"/>
    <w:rsid w:val="00CD425E"/>
    <w:rsid w:val="00CD4A20"/>
    <w:rsid w:val="00CD50A1"/>
    <w:rsid w:val="00CD519E"/>
    <w:rsid w:val="00CD6CCE"/>
    <w:rsid w:val="00CD7A70"/>
    <w:rsid w:val="00CE0C4F"/>
    <w:rsid w:val="00CE148D"/>
    <w:rsid w:val="00CE30EA"/>
    <w:rsid w:val="00CE69FA"/>
    <w:rsid w:val="00CE7100"/>
    <w:rsid w:val="00CF048A"/>
    <w:rsid w:val="00CF1052"/>
    <w:rsid w:val="00CF155A"/>
    <w:rsid w:val="00CF2947"/>
    <w:rsid w:val="00CF3DF7"/>
    <w:rsid w:val="00CF3E7E"/>
    <w:rsid w:val="00CF686F"/>
    <w:rsid w:val="00CF6E60"/>
    <w:rsid w:val="00CF7BCA"/>
    <w:rsid w:val="00D008FD"/>
    <w:rsid w:val="00D0321C"/>
    <w:rsid w:val="00D035E8"/>
    <w:rsid w:val="00D035EC"/>
    <w:rsid w:val="00D0502C"/>
    <w:rsid w:val="00D057F8"/>
    <w:rsid w:val="00D06AB1"/>
    <w:rsid w:val="00D06FC1"/>
    <w:rsid w:val="00D072ED"/>
    <w:rsid w:val="00D07A16"/>
    <w:rsid w:val="00D1067E"/>
    <w:rsid w:val="00D10F50"/>
    <w:rsid w:val="00D11272"/>
    <w:rsid w:val="00D126F5"/>
    <w:rsid w:val="00D12793"/>
    <w:rsid w:val="00D13C1D"/>
    <w:rsid w:val="00D1489E"/>
    <w:rsid w:val="00D14AA5"/>
    <w:rsid w:val="00D20737"/>
    <w:rsid w:val="00D20D89"/>
    <w:rsid w:val="00D21E81"/>
    <w:rsid w:val="00D223DE"/>
    <w:rsid w:val="00D225B4"/>
    <w:rsid w:val="00D22C0C"/>
    <w:rsid w:val="00D230CE"/>
    <w:rsid w:val="00D23B77"/>
    <w:rsid w:val="00D23F3A"/>
    <w:rsid w:val="00D25E37"/>
    <w:rsid w:val="00D2661A"/>
    <w:rsid w:val="00D272D3"/>
    <w:rsid w:val="00D27582"/>
    <w:rsid w:val="00D27EC4"/>
    <w:rsid w:val="00D311A1"/>
    <w:rsid w:val="00D31652"/>
    <w:rsid w:val="00D31C9D"/>
    <w:rsid w:val="00D32719"/>
    <w:rsid w:val="00D33333"/>
    <w:rsid w:val="00D33D19"/>
    <w:rsid w:val="00D34719"/>
    <w:rsid w:val="00D352A2"/>
    <w:rsid w:val="00D366F2"/>
    <w:rsid w:val="00D3672F"/>
    <w:rsid w:val="00D411FD"/>
    <w:rsid w:val="00D4162B"/>
    <w:rsid w:val="00D41D03"/>
    <w:rsid w:val="00D43248"/>
    <w:rsid w:val="00D439D5"/>
    <w:rsid w:val="00D43B65"/>
    <w:rsid w:val="00D44A5D"/>
    <w:rsid w:val="00D4514F"/>
    <w:rsid w:val="00D451E2"/>
    <w:rsid w:val="00D45E89"/>
    <w:rsid w:val="00D45E8D"/>
    <w:rsid w:val="00D466AE"/>
    <w:rsid w:val="00D4734F"/>
    <w:rsid w:val="00D517E9"/>
    <w:rsid w:val="00D5188F"/>
    <w:rsid w:val="00D51BF3"/>
    <w:rsid w:val="00D56628"/>
    <w:rsid w:val="00D56898"/>
    <w:rsid w:val="00D57521"/>
    <w:rsid w:val="00D61040"/>
    <w:rsid w:val="00D61A30"/>
    <w:rsid w:val="00D63791"/>
    <w:rsid w:val="00D66846"/>
    <w:rsid w:val="00D675FB"/>
    <w:rsid w:val="00D70ECF"/>
    <w:rsid w:val="00D71922"/>
    <w:rsid w:val="00D71F25"/>
    <w:rsid w:val="00D72A9C"/>
    <w:rsid w:val="00D73D96"/>
    <w:rsid w:val="00D7490E"/>
    <w:rsid w:val="00D77031"/>
    <w:rsid w:val="00D83778"/>
    <w:rsid w:val="00D845A3"/>
    <w:rsid w:val="00D84941"/>
    <w:rsid w:val="00D84FA1"/>
    <w:rsid w:val="00D851F0"/>
    <w:rsid w:val="00D86D07"/>
    <w:rsid w:val="00D86DB7"/>
    <w:rsid w:val="00D87BF5"/>
    <w:rsid w:val="00D90721"/>
    <w:rsid w:val="00D90BC0"/>
    <w:rsid w:val="00D926D0"/>
    <w:rsid w:val="00D92CBB"/>
    <w:rsid w:val="00D93030"/>
    <w:rsid w:val="00D950E1"/>
    <w:rsid w:val="00D952A6"/>
    <w:rsid w:val="00D97F99"/>
    <w:rsid w:val="00DA1B2A"/>
    <w:rsid w:val="00DA1E08"/>
    <w:rsid w:val="00DA22AC"/>
    <w:rsid w:val="00DA24F8"/>
    <w:rsid w:val="00DA28E8"/>
    <w:rsid w:val="00DA38D3"/>
    <w:rsid w:val="00DA3932"/>
    <w:rsid w:val="00DA3AFC"/>
    <w:rsid w:val="00DA45BD"/>
    <w:rsid w:val="00DA52D0"/>
    <w:rsid w:val="00DA64F8"/>
    <w:rsid w:val="00DA6C15"/>
    <w:rsid w:val="00DB0258"/>
    <w:rsid w:val="00DB38EE"/>
    <w:rsid w:val="00DB39E0"/>
    <w:rsid w:val="00DB498B"/>
    <w:rsid w:val="00DB66CA"/>
    <w:rsid w:val="00DB684A"/>
    <w:rsid w:val="00DB6BCA"/>
    <w:rsid w:val="00DB6F54"/>
    <w:rsid w:val="00DB724D"/>
    <w:rsid w:val="00DB73F7"/>
    <w:rsid w:val="00DC0321"/>
    <w:rsid w:val="00DC075D"/>
    <w:rsid w:val="00DC10BE"/>
    <w:rsid w:val="00DC3067"/>
    <w:rsid w:val="00DC30BA"/>
    <w:rsid w:val="00DC370B"/>
    <w:rsid w:val="00DC3E46"/>
    <w:rsid w:val="00DC5B90"/>
    <w:rsid w:val="00DC5CE7"/>
    <w:rsid w:val="00DC5FDE"/>
    <w:rsid w:val="00DC74D1"/>
    <w:rsid w:val="00DD00FF"/>
    <w:rsid w:val="00DD0619"/>
    <w:rsid w:val="00DD07FB"/>
    <w:rsid w:val="00DD172E"/>
    <w:rsid w:val="00DD25C6"/>
    <w:rsid w:val="00DD41C9"/>
    <w:rsid w:val="00DD4FE5"/>
    <w:rsid w:val="00DD54B0"/>
    <w:rsid w:val="00DD57EE"/>
    <w:rsid w:val="00DD6BCC"/>
    <w:rsid w:val="00DE0A4B"/>
    <w:rsid w:val="00DE2410"/>
    <w:rsid w:val="00DE2939"/>
    <w:rsid w:val="00DE2B68"/>
    <w:rsid w:val="00DE317F"/>
    <w:rsid w:val="00DE66EC"/>
    <w:rsid w:val="00DE6B96"/>
    <w:rsid w:val="00DE6E81"/>
    <w:rsid w:val="00DE703F"/>
    <w:rsid w:val="00DE7595"/>
    <w:rsid w:val="00DF0B5C"/>
    <w:rsid w:val="00DF1961"/>
    <w:rsid w:val="00DF44DE"/>
    <w:rsid w:val="00DF44E1"/>
    <w:rsid w:val="00DF45CA"/>
    <w:rsid w:val="00DF4B34"/>
    <w:rsid w:val="00DF564B"/>
    <w:rsid w:val="00DF59E5"/>
    <w:rsid w:val="00DF5F07"/>
    <w:rsid w:val="00E009AA"/>
    <w:rsid w:val="00E00A4E"/>
    <w:rsid w:val="00E01138"/>
    <w:rsid w:val="00E01154"/>
    <w:rsid w:val="00E02DFB"/>
    <w:rsid w:val="00E030F9"/>
    <w:rsid w:val="00E0311A"/>
    <w:rsid w:val="00E03138"/>
    <w:rsid w:val="00E031BD"/>
    <w:rsid w:val="00E0488B"/>
    <w:rsid w:val="00E04D7E"/>
    <w:rsid w:val="00E05416"/>
    <w:rsid w:val="00E0586F"/>
    <w:rsid w:val="00E06404"/>
    <w:rsid w:val="00E07404"/>
    <w:rsid w:val="00E11A85"/>
    <w:rsid w:val="00E11D13"/>
    <w:rsid w:val="00E12495"/>
    <w:rsid w:val="00E1296B"/>
    <w:rsid w:val="00E129EA"/>
    <w:rsid w:val="00E147A1"/>
    <w:rsid w:val="00E15CCD"/>
    <w:rsid w:val="00E202EF"/>
    <w:rsid w:val="00E210B5"/>
    <w:rsid w:val="00E215F5"/>
    <w:rsid w:val="00E233A2"/>
    <w:rsid w:val="00E239BA"/>
    <w:rsid w:val="00E249C1"/>
    <w:rsid w:val="00E24E0A"/>
    <w:rsid w:val="00E2552F"/>
    <w:rsid w:val="00E2570E"/>
    <w:rsid w:val="00E258BA"/>
    <w:rsid w:val="00E258CF"/>
    <w:rsid w:val="00E26643"/>
    <w:rsid w:val="00E267AD"/>
    <w:rsid w:val="00E3137A"/>
    <w:rsid w:val="00E316D3"/>
    <w:rsid w:val="00E31BD1"/>
    <w:rsid w:val="00E32BF5"/>
    <w:rsid w:val="00E32CCF"/>
    <w:rsid w:val="00E3300C"/>
    <w:rsid w:val="00E34A98"/>
    <w:rsid w:val="00E35D1E"/>
    <w:rsid w:val="00E35E8B"/>
    <w:rsid w:val="00E364F9"/>
    <w:rsid w:val="00E365FA"/>
    <w:rsid w:val="00E36789"/>
    <w:rsid w:val="00E36F10"/>
    <w:rsid w:val="00E37ECD"/>
    <w:rsid w:val="00E44A83"/>
    <w:rsid w:val="00E44AC4"/>
    <w:rsid w:val="00E44E76"/>
    <w:rsid w:val="00E460A0"/>
    <w:rsid w:val="00E502C1"/>
    <w:rsid w:val="00E502DD"/>
    <w:rsid w:val="00E50544"/>
    <w:rsid w:val="00E50933"/>
    <w:rsid w:val="00E50D3A"/>
    <w:rsid w:val="00E50DDA"/>
    <w:rsid w:val="00E51387"/>
    <w:rsid w:val="00E51CBF"/>
    <w:rsid w:val="00E51E68"/>
    <w:rsid w:val="00E52EFD"/>
    <w:rsid w:val="00E5408A"/>
    <w:rsid w:val="00E545A9"/>
    <w:rsid w:val="00E545E8"/>
    <w:rsid w:val="00E54D6B"/>
    <w:rsid w:val="00E54F4D"/>
    <w:rsid w:val="00E5506B"/>
    <w:rsid w:val="00E56800"/>
    <w:rsid w:val="00E60C63"/>
    <w:rsid w:val="00E60DD9"/>
    <w:rsid w:val="00E6207A"/>
    <w:rsid w:val="00E62FF9"/>
    <w:rsid w:val="00E635D6"/>
    <w:rsid w:val="00E639BC"/>
    <w:rsid w:val="00E63FC1"/>
    <w:rsid w:val="00E64450"/>
    <w:rsid w:val="00E64858"/>
    <w:rsid w:val="00E65B45"/>
    <w:rsid w:val="00E664CC"/>
    <w:rsid w:val="00E70388"/>
    <w:rsid w:val="00E70F92"/>
    <w:rsid w:val="00E71A26"/>
    <w:rsid w:val="00E72633"/>
    <w:rsid w:val="00E72BB7"/>
    <w:rsid w:val="00E74313"/>
    <w:rsid w:val="00E74C54"/>
    <w:rsid w:val="00E75518"/>
    <w:rsid w:val="00E7569F"/>
    <w:rsid w:val="00E75AF6"/>
    <w:rsid w:val="00E77A03"/>
    <w:rsid w:val="00E80920"/>
    <w:rsid w:val="00E82053"/>
    <w:rsid w:val="00E822E8"/>
    <w:rsid w:val="00E82554"/>
    <w:rsid w:val="00E82606"/>
    <w:rsid w:val="00E8275E"/>
    <w:rsid w:val="00E831C1"/>
    <w:rsid w:val="00E846C8"/>
    <w:rsid w:val="00E84957"/>
    <w:rsid w:val="00E84A55"/>
    <w:rsid w:val="00E85BFF"/>
    <w:rsid w:val="00E86D2F"/>
    <w:rsid w:val="00E90391"/>
    <w:rsid w:val="00E906C2"/>
    <w:rsid w:val="00E91DBE"/>
    <w:rsid w:val="00E9311F"/>
    <w:rsid w:val="00E934D1"/>
    <w:rsid w:val="00E945B1"/>
    <w:rsid w:val="00E94AF0"/>
    <w:rsid w:val="00E9516B"/>
    <w:rsid w:val="00E95D13"/>
    <w:rsid w:val="00E95DD3"/>
    <w:rsid w:val="00E969D5"/>
    <w:rsid w:val="00E973BF"/>
    <w:rsid w:val="00EA0553"/>
    <w:rsid w:val="00EA58D1"/>
    <w:rsid w:val="00EA61BC"/>
    <w:rsid w:val="00EA681A"/>
    <w:rsid w:val="00EA735B"/>
    <w:rsid w:val="00EA73A1"/>
    <w:rsid w:val="00EB1E69"/>
    <w:rsid w:val="00EB2086"/>
    <w:rsid w:val="00EB31ED"/>
    <w:rsid w:val="00EB33A1"/>
    <w:rsid w:val="00EB4329"/>
    <w:rsid w:val="00EB45BE"/>
    <w:rsid w:val="00EB5EDF"/>
    <w:rsid w:val="00EB60FE"/>
    <w:rsid w:val="00EB67C7"/>
    <w:rsid w:val="00EB7293"/>
    <w:rsid w:val="00EB74DB"/>
    <w:rsid w:val="00EC1241"/>
    <w:rsid w:val="00EC13AE"/>
    <w:rsid w:val="00EC16B8"/>
    <w:rsid w:val="00EC1709"/>
    <w:rsid w:val="00EC187E"/>
    <w:rsid w:val="00EC2BFA"/>
    <w:rsid w:val="00EC5359"/>
    <w:rsid w:val="00EC5390"/>
    <w:rsid w:val="00EC562A"/>
    <w:rsid w:val="00EC71EE"/>
    <w:rsid w:val="00EC7A79"/>
    <w:rsid w:val="00EC7AE4"/>
    <w:rsid w:val="00ED067A"/>
    <w:rsid w:val="00ED13AC"/>
    <w:rsid w:val="00ED1BE2"/>
    <w:rsid w:val="00ED2994"/>
    <w:rsid w:val="00ED2B50"/>
    <w:rsid w:val="00ED3767"/>
    <w:rsid w:val="00ED543E"/>
    <w:rsid w:val="00ED625C"/>
    <w:rsid w:val="00EE020A"/>
    <w:rsid w:val="00EE0350"/>
    <w:rsid w:val="00EE0719"/>
    <w:rsid w:val="00EE0B2C"/>
    <w:rsid w:val="00EE0B6F"/>
    <w:rsid w:val="00EE0E80"/>
    <w:rsid w:val="00EE12CC"/>
    <w:rsid w:val="00EE1AEB"/>
    <w:rsid w:val="00EE2EE8"/>
    <w:rsid w:val="00EE2F19"/>
    <w:rsid w:val="00EE3402"/>
    <w:rsid w:val="00EE613F"/>
    <w:rsid w:val="00EE7295"/>
    <w:rsid w:val="00EE7869"/>
    <w:rsid w:val="00EF054A"/>
    <w:rsid w:val="00EF3235"/>
    <w:rsid w:val="00EF492B"/>
    <w:rsid w:val="00EF4F54"/>
    <w:rsid w:val="00EF53CD"/>
    <w:rsid w:val="00EF73F6"/>
    <w:rsid w:val="00EF7D13"/>
    <w:rsid w:val="00EF7E72"/>
    <w:rsid w:val="00F010AF"/>
    <w:rsid w:val="00F02418"/>
    <w:rsid w:val="00F02CBF"/>
    <w:rsid w:val="00F0349D"/>
    <w:rsid w:val="00F0572A"/>
    <w:rsid w:val="00F06D37"/>
    <w:rsid w:val="00F07B9D"/>
    <w:rsid w:val="00F07FBE"/>
    <w:rsid w:val="00F11586"/>
    <w:rsid w:val="00F1183B"/>
    <w:rsid w:val="00F11C9F"/>
    <w:rsid w:val="00F11CE6"/>
    <w:rsid w:val="00F11CFB"/>
    <w:rsid w:val="00F12263"/>
    <w:rsid w:val="00F123DA"/>
    <w:rsid w:val="00F1409D"/>
    <w:rsid w:val="00F14214"/>
    <w:rsid w:val="00F157A9"/>
    <w:rsid w:val="00F16F00"/>
    <w:rsid w:val="00F25BB6"/>
    <w:rsid w:val="00F26B7E"/>
    <w:rsid w:val="00F27A3B"/>
    <w:rsid w:val="00F31947"/>
    <w:rsid w:val="00F32513"/>
    <w:rsid w:val="00F33817"/>
    <w:rsid w:val="00F33FBE"/>
    <w:rsid w:val="00F3798B"/>
    <w:rsid w:val="00F420D5"/>
    <w:rsid w:val="00F451EA"/>
    <w:rsid w:val="00F45447"/>
    <w:rsid w:val="00F456C6"/>
    <w:rsid w:val="00F4577B"/>
    <w:rsid w:val="00F4644B"/>
    <w:rsid w:val="00F46496"/>
    <w:rsid w:val="00F46BAE"/>
    <w:rsid w:val="00F46E25"/>
    <w:rsid w:val="00F474D0"/>
    <w:rsid w:val="00F47993"/>
    <w:rsid w:val="00F50179"/>
    <w:rsid w:val="00F515EE"/>
    <w:rsid w:val="00F55BB7"/>
    <w:rsid w:val="00F56511"/>
    <w:rsid w:val="00F56826"/>
    <w:rsid w:val="00F56AC1"/>
    <w:rsid w:val="00F60357"/>
    <w:rsid w:val="00F60D5B"/>
    <w:rsid w:val="00F6194E"/>
    <w:rsid w:val="00F623AC"/>
    <w:rsid w:val="00F6412A"/>
    <w:rsid w:val="00F647AD"/>
    <w:rsid w:val="00F65893"/>
    <w:rsid w:val="00F66A4A"/>
    <w:rsid w:val="00F66F36"/>
    <w:rsid w:val="00F67BA1"/>
    <w:rsid w:val="00F67FE8"/>
    <w:rsid w:val="00F707A6"/>
    <w:rsid w:val="00F707FF"/>
    <w:rsid w:val="00F70986"/>
    <w:rsid w:val="00F71E22"/>
    <w:rsid w:val="00F72142"/>
    <w:rsid w:val="00F727E6"/>
    <w:rsid w:val="00F72AE7"/>
    <w:rsid w:val="00F73298"/>
    <w:rsid w:val="00F73F07"/>
    <w:rsid w:val="00F73F12"/>
    <w:rsid w:val="00F74F30"/>
    <w:rsid w:val="00F773F1"/>
    <w:rsid w:val="00F817AD"/>
    <w:rsid w:val="00F83383"/>
    <w:rsid w:val="00F833BA"/>
    <w:rsid w:val="00F84FD0"/>
    <w:rsid w:val="00F859A8"/>
    <w:rsid w:val="00F85DF3"/>
    <w:rsid w:val="00F86D87"/>
    <w:rsid w:val="00F9108B"/>
    <w:rsid w:val="00F91349"/>
    <w:rsid w:val="00F93A8A"/>
    <w:rsid w:val="00F94427"/>
    <w:rsid w:val="00F95248"/>
    <w:rsid w:val="00F956A9"/>
    <w:rsid w:val="00F95E2F"/>
    <w:rsid w:val="00F963ED"/>
    <w:rsid w:val="00F966CF"/>
    <w:rsid w:val="00F96CAE"/>
    <w:rsid w:val="00F97184"/>
    <w:rsid w:val="00F97C99"/>
    <w:rsid w:val="00F97CBD"/>
    <w:rsid w:val="00FA10D6"/>
    <w:rsid w:val="00FA23AB"/>
    <w:rsid w:val="00FA2A7D"/>
    <w:rsid w:val="00FA2C27"/>
    <w:rsid w:val="00FA40FF"/>
    <w:rsid w:val="00FA5032"/>
    <w:rsid w:val="00FA662D"/>
    <w:rsid w:val="00FA6FD0"/>
    <w:rsid w:val="00FA73B1"/>
    <w:rsid w:val="00FB0CB9"/>
    <w:rsid w:val="00FB0F9C"/>
    <w:rsid w:val="00FB14D9"/>
    <w:rsid w:val="00FB231D"/>
    <w:rsid w:val="00FB2E8A"/>
    <w:rsid w:val="00FB45F1"/>
    <w:rsid w:val="00FB4A72"/>
    <w:rsid w:val="00FB54E8"/>
    <w:rsid w:val="00FB67EB"/>
    <w:rsid w:val="00FB7054"/>
    <w:rsid w:val="00FC17B7"/>
    <w:rsid w:val="00FC2CB7"/>
    <w:rsid w:val="00FC4090"/>
    <w:rsid w:val="00FC55B4"/>
    <w:rsid w:val="00FC627D"/>
    <w:rsid w:val="00FC73F4"/>
    <w:rsid w:val="00FD00E6"/>
    <w:rsid w:val="00FD09A1"/>
    <w:rsid w:val="00FD2A7C"/>
    <w:rsid w:val="00FD38FF"/>
    <w:rsid w:val="00FD57F0"/>
    <w:rsid w:val="00FD59EB"/>
    <w:rsid w:val="00FD5A87"/>
    <w:rsid w:val="00FD7299"/>
    <w:rsid w:val="00FE05E6"/>
    <w:rsid w:val="00FE064E"/>
    <w:rsid w:val="00FE0CAF"/>
    <w:rsid w:val="00FE1FBE"/>
    <w:rsid w:val="00FE3901"/>
    <w:rsid w:val="00FE3986"/>
    <w:rsid w:val="00FE39D3"/>
    <w:rsid w:val="00FE4A63"/>
    <w:rsid w:val="00FE4A89"/>
    <w:rsid w:val="00FE4BCE"/>
    <w:rsid w:val="00FE54AE"/>
    <w:rsid w:val="00FE576A"/>
    <w:rsid w:val="00FE5A6D"/>
    <w:rsid w:val="00FE7E79"/>
    <w:rsid w:val="00FF0959"/>
    <w:rsid w:val="00FF1BA3"/>
    <w:rsid w:val="00FF1C53"/>
    <w:rsid w:val="00FF292C"/>
    <w:rsid w:val="00FF3E7D"/>
    <w:rsid w:val="00FF5B99"/>
    <w:rsid w:val="00FF6224"/>
    <w:rsid w:val="00FF6F8C"/>
    <w:rsid w:val="00FF7012"/>
    <w:rsid w:val="00FF730C"/>
    <w:rsid w:val="00FF73F4"/>
    <w:rsid w:val="00FF7CE4"/>
    <w:rsid w:val="00FF7E39"/>
    <w:rsid w:val="00FF7F73"/>
    <w:rsid w:val="026B3007"/>
    <w:rsid w:val="07A0769C"/>
    <w:rsid w:val="07ED7580"/>
    <w:rsid w:val="098A6095"/>
    <w:rsid w:val="0A3D7456"/>
    <w:rsid w:val="0BEB340A"/>
    <w:rsid w:val="0C017980"/>
    <w:rsid w:val="0CCE2EA4"/>
    <w:rsid w:val="0D3C0601"/>
    <w:rsid w:val="0DD157AC"/>
    <w:rsid w:val="0ECF2B6F"/>
    <w:rsid w:val="0F106BF8"/>
    <w:rsid w:val="0FD20DA7"/>
    <w:rsid w:val="113A27F3"/>
    <w:rsid w:val="12912BA6"/>
    <w:rsid w:val="156E39EE"/>
    <w:rsid w:val="19161EA9"/>
    <w:rsid w:val="1BA532A1"/>
    <w:rsid w:val="1C571C6E"/>
    <w:rsid w:val="1C7F3AD2"/>
    <w:rsid w:val="1CC74E6F"/>
    <w:rsid w:val="1D546098"/>
    <w:rsid w:val="1E1D30AB"/>
    <w:rsid w:val="1FB67688"/>
    <w:rsid w:val="22051A6E"/>
    <w:rsid w:val="22767B0A"/>
    <w:rsid w:val="22EE4FE7"/>
    <w:rsid w:val="230C5D70"/>
    <w:rsid w:val="242415BB"/>
    <w:rsid w:val="25614470"/>
    <w:rsid w:val="26087A74"/>
    <w:rsid w:val="2B2636BF"/>
    <w:rsid w:val="2C97401F"/>
    <w:rsid w:val="2D0726B1"/>
    <w:rsid w:val="2D80355B"/>
    <w:rsid w:val="2E8D1127"/>
    <w:rsid w:val="33CC4A95"/>
    <w:rsid w:val="34931C18"/>
    <w:rsid w:val="34EE03F2"/>
    <w:rsid w:val="36BA638E"/>
    <w:rsid w:val="36CC1BE6"/>
    <w:rsid w:val="374A2008"/>
    <w:rsid w:val="38D330D8"/>
    <w:rsid w:val="39B36670"/>
    <w:rsid w:val="3AB234E7"/>
    <w:rsid w:val="3AF11FFF"/>
    <w:rsid w:val="3D65276D"/>
    <w:rsid w:val="3DCB36F8"/>
    <w:rsid w:val="428A688D"/>
    <w:rsid w:val="42CA0270"/>
    <w:rsid w:val="43397EC7"/>
    <w:rsid w:val="44EE7580"/>
    <w:rsid w:val="46655CCF"/>
    <w:rsid w:val="46FA7EF5"/>
    <w:rsid w:val="476A2F86"/>
    <w:rsid w:val="482C6361"/>
    <w:rsid w:val="496C0700"/>
    <w:rsid w:val="49C94F95"/>
    <w:rsid w:val="4A623C95"/>
    <w:rsid w:val="4F0A6B4C"/>
    <w:rsid w:val="4F5C3900"/>
    <w:rsid w:val="51F21F4B"/>
    <w:rsid w:val="54905ECA"/>
    <w:rsid w:val="56424FA2"/>
    <w:rsid w:val="57BF8C58"/>
    <w:rsid w:val="5AD44BF9"/>
    <w:rsid w:val="5BFB1E7B"/>
    <w:rsid w:val="5C167DE4"/>
    <w:rsid w:val="5CC606DB"/>
    <w:rsid w:val="5F7976B1"/>
    <w:rsid w:val="5F9C4E84"/>
    <w:rsid w:val="60ED7E12"/>
    <w:rsid w:val="62394F85"/>
    <w:rsid w:val="6309424C"/>
    <w:rsid w:val="641A755E"/>
    <w:rsid w:val="65B474F9"/>
    <w:rsid w:val="65FC6B46"/>
    <w:rsid w:val="666F3B91"/>
    <w:rsid w:val="66A17AC3"/>
    <w:rsid w:val="670433D9"/>
    <w:rsid w:val="69EE1A2A"/>
    <w:rsid w:val="6BCF16EA"/>
    <w:rsid w:val="6D107C9C"/>
    <w:rsid w:val="6E6B2E90"/>
    <w:rsid w:val="6EFF706E"/>
    <w:rsid w:val="6FFFD6CC"/>
    <w:rsid w:val="71597F29"/>
    <w:rsid w:val="71B81E84"/>
    <w:rsid w:val="77405B6F"/>
    <w:rsid w:val="77F63B4B"/>
    <w:rsid w:val="79647694"/>
    <w:rsid w:val="79D27377"/>
    <w:rsid w:val="7A911ED0"/>
    <w:rsid w:val="7ED27A21"/>
    <w:rsid w:val="7F1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8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rPr>
  </w:style>
  <w:style w:type="paragraph" w:styleId="7">
    <w:name w:val="heading 7"/>
    <w:basedOn w:val="a"/>
    <w:next w:val="a"/>
    <w:link w:val="7Char"/>
    <w:qFormat/>
    <w:pPr>
      <w:keepNext/>
      <w:keepLines/>
      <w:spacing w:before="240" w:after="64" w:line="320" w:lineRule="auto"/>
      <w:outlineLvl w:val="6"/>
    </w:pPr>
    <w:rPr>
      <w:b/>
      <w:bCs/>
    </w:rPr>
  </w:style>
  <w:style w:type="paragraph" w:styleId="8">
    <w:name w:val="heading 8"/>
    <w:basedOn w:val="a"/>
    <w:next w:val="a"/>
    <w:link w:val="8Char"/>
    <w:qFormat/>
    <w:pPr>
      <w:keepNext/>
      <w:keepLines/>
      <w:spacing w:before="240" w:after="64" w:line="320" w:lineRule="auto"/>
      <w:outlineLvl w:val="7"/>
    </w:pPr>
    <w:rPr>
      <w:rFonts w:ascii="Arial" w:eastAsia="黑体" w:hAnsi="Arial"/>
    </w:rPr>
  </w:style>
  <w:style w:type="paragraph" w:styleId="9">
    <w:name w:val="heading 9"/>
    <w:basedOn w:val="a"/>
    <w:next w:val="a"/>
    <w:link w:val="9Char"/>
    <w:qFormat/>
    <w:pPr>
      <w:keepNext/>
      <w:keepLines/>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pPr>
    <w:rPr>
      <w:rFonts w:asciiTheme="minorHAnsi" w:eastAsiaTheme="minorHAnsi"/>
      <w:sz w:val="18"/>
      <w:szCs w:val="18"/>
    </w:rPr>
  </w:style>
  <w:style w:type="paragraph" w:styleId="80">
    <w:name w:val="index 8"/>
    <w:basedOn w:val="a"/>
    <w:next w:val="a"/>
    <w:qFormat/>
    <w:pPr>
      <w:ind w:left="1680" w:hanging="210"/>
    </w:pPr>
    <w:rPr>
      <w:sz w:val="20"/>
      <w:szCs w:val="20"/>
    </w:rPr>
  </w:style>
  <w:style w:type="paragraph" w:styleId="a3">
    <w:name w:val="Normal Indent"/>
    <w:basedOn w:val="a"/>
    <w:qFormat/>
    <w:pPr>
      <w:ind w:firstLine="420"/>
    </w:pPr>
  </w:style>
  <w:style w:type="paragraph" w:styleId="a4">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1050" w:hanging="210"/>
    </w:pPr>
    <w:rPr>
      <w:sz w:val="20"/>
      <w:szCs w:val="20"/>
    </w:rPr>
  </w:style>
  <w:style w:type="paragraph" w:styleId="a5">
    <w:name w:val="Document Map"/>
    <w:basedOn w:val="a"/>
    <w:link w:val="Char"/>
    <w:semiHidden/>
    <w:qFormat/>
    <w:pPr>
      <w:shd w:val="clear" w:color="auto" w:fill="000080"/>
    </w:pPr>
    <w:rPr>
      <w:rFonts w:ascii="Times New Roman" w:hAnsi="Times New Roman"/>
    </w:rPr>
  </w:style>
  <w:style w:type="paragraph" w:styleId="a6">
    <w:name w:val="annotation text"/>
    <w:basedOn w:val="a"/>
    <w:link w:val="Char0"/>
    <w:uiPriority w:val="99"/>
    <w:unhideWhenUsed/>
    <w:qFormat/>
  </w:style>
  <w:style w:type="paragraph" w:styleId="60">
    <w:name w:val="index 6"/>
    <w:basedOn w:val="a"/>
    <w:next w:val="a"/>
    <w:qFormat/>
    <w:pPr>
      <w:ind w:left="1260" w:hanging="210"/>
    </w:pPr>
    <w:rPr>
      <w:sz w:val="20"/>
      <w:szCs w:val="20"/>
    </w:rPr>
  </w:style>
  <w:style w:type="paragraph" w:styleId="a7">
    <w:name w:val="Body Text"/>
    <w:basedOn w:val="a"/>
    <w:link w:val="Char1"/>
    <w:qFormat/>
    <w:pPr>
      <w:spacing w:after="120"/>
    </w:pPr>
  </w:style>
  <w:style w:type="paragraph" w:styleId="40">
    <w:name w:val="index 4"/>
    <w:basedOn w:val="a"/>
    <w:next w:val="a"/>
    <w:qFormat/>
    <w:pPr>
      <w:ind w:left="840" w:hanging="210"/>
    </w:pPr>
    <w:rPr>
      <w:sz w:val="20"/>
      <w:szCs w:val="20"/>
    </w:rPr>
  </w:style>
  <w:style w:type="paragraph" w:styleId="51">
    <w:name w:val="toc 5"/>
    <w:basedOn w:val="a"/>
    <w:next w:val="a"/>
    <w:uiPriority w:val="39"/>
    <w:unhideWhenUsed/>
    <w:qFormat/>
    <w:pPr>
      <w:ind w:left="840"/>
    </w:pPr>
    <w:rPr>
      <w:rFonts w:asciiTheme="minorHAnsi" w:eastAsiaTheme="minorHAnsi"/>
      <w:sz w:val="18"/>
      <w:szCs w:val="18"/>
    </w:rPr>
  </w:style>
  <w:style w:type="paragraph" w:styleId="30">
    <w:name w:val="toc 3"/>
    <w:basedOn w:val="a"/>
    <w:next w:val="a"/>
    <w:uiPriority w:val="39"/>
    <w:unhideWhenUsed/>
    <w:qFormat/>
    <w:pPr>
      <w:ind w:left="420"/>
    </w:pPr>
    <w:rPr>
      <w:rFonts w:asciiTheme="minorHAnsi" w:eastAsiaTheme="minorHAnsi"/>
      <w:i/>
      <w:iCs/>
      <w:sz w:val="20"/>
      <w:szCs w:val="20"/>
    </w:rPr>
  </w:style>
  <w:style w:type="paragraph" w:styleId="81">
    <w:name w:val="toc 8"/>
    <w:basedOn w:val="a"/>
    <w:next w:val="a"/>
    <w:uiPriority w:val="39"/>
    <w:qFormat/>
    <w:pPr>
      <w:ind w:left="1470"/>
    </w:pPr>
    <w:rPr>
      <w:rFonts w:asciiTheme="minorHAnsi" w:eastAsiaTheme="minorHAnsi"/>
      <w:sz w:val="18"/>
      <w:szCs w:val="18"/>
    </w:rPr>
  </w:style>
  <w:style w:type="paragraph" w:styleId="31">
    <w:name w:val="index 3"/>
    <w:basedOn w:val="a"/>
    <w:next w:val="a"/>
    <w:qFormat/>
    <w:pPr>
      <w:ind w:left="630" w:hanging="210"/>
    </w:pPr>
    <w:rPr>
      <w:sz w:val="20"/>
      <w:szCs w:val="20"/>
    </w:rPr>
  </w:style>
  <w:style w:type="paragraph" w:styleId="a8">
    <w:name w:val="Date"/>
    <w:basedOn w:val="a"/>
    <w:next w:val="a"/>
    <w:link w:val="Char2"/>
    <w:qFormat/>
    <w:pPr>
      <w:ind w:leftChars="2500" w:left="100"/>
    </w:pPr>
    <w:rPr>
      <w:rFonts w:ascii="Times New Roman" w:hAnsi="Times New Roman"/>
    </w:rPr>
  </w:style>
  <w:style w:type="paragraph" w:styleId="a9">
    <w:name w:val="endnote text"/>
    <w:basedOn w:val="a"/>
    <w:link w:val="Char3"/>
    <w:semiHidden/>
    <w:qFormat/>
    <w:pPr>
      <w:snapToGrid w:val="0"/>
    </w:pPr>
    <w:rPr>
      <w:rFonts w:ascii="Times New Roman" w:hAnsi="Times New Roman"/>
    </w:rPr>
  </w:style>
  <w:style w:type="paragraph" w:styleId="aa">
    <w:name w:val="Balloon Text"/>
    <w:basedOn w:val="a"/>
    <w:link w:val="Char4"/>
    <w:unhideWhenUsed/>
    <w:qFormat/>
    <w:rPr>
      <w:sz w:val="18"/>
      <w:szCs w:val="18"/>
    </w:rPr>
  </w:style>
  <w:style w:type="paragraph" w:styleId="ab">
    <w:name w:val="footer"/>
    <w:basedOn w:val="a"/>
    <w:link w:val="Char5"/>
    <w:uiPriority w:val="99"/>
    <w:qFormat/>
    <w:pPr>
      <w:tabs>
        <w:tab w:val="center" w:pos="4153"/>
        <w:tab w:val="right" w:pos="8306"/>
      </w:tabs>
      <w:snapToGrid w:val="0"/>
      <w:jc w:val="right"/>
    </w:pPr>
    <w:rPr>
      <w:sz w:val="18"/>
      <w:szCs w:val="18"/>
    </w:rPr>
  </w:style>
  <w:style w:type="paragraph" w:styleId="ac">
    <w:name w:val="header"/>
    <w:basedOn w:val="a"/>
    <w:link w:val="Char6"/>
    <w:uiPriority w:val="99"/>
    <w:qFormat/>
    <w:pP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pPr>
    <w:rPr>
      <w:rFonts w:asciiTheme="minorHAnsi" w:eastAsiaTheme="minorHAnsi"/>
      <w:b/>
      <w:bCs/>
      <w:caps/>
      <w:sz w:val="20"/>
      <w:szCs w:val="20"/>
    </w:rPr>
  </w:style>
  <w:style w:type="paragraph" w:styleId="41">
    <w:name w:val="toc 4"/>
    <w:basedOn w:val="a"/>
    <w:next w:val="a"/>
    <w:uiPriority w:val="39"/>
    <w:unhideWhenUsed/>
    <w:qFormat/>
    <w:pPr>
      <w:ind w:left="630"/>
    </w:pPr>
    <w:rPr>
      <w:rFonts w:asciiTheme="minorHAnsi" w:eastAsiaTheme="minorHAnsi"/>
      <w:sz w:val="18"/>
      <w:szCs w:val="18"/>
    </w:rPr>
  </w:style>
  <w:style w:type="paragraph" w:styleId="ad">
    <w:name w:val="index heading"/>
    <w:basedOn w:val="a"/>
    <w:next w:val="11"/>
    <w:qFormat/>
    <w:pPr>
      <w:spacing w:before="120" w:after="120"/>
      <w:jc w:val="center"/>
    </w:pPr>
    <w:rPr>
      <w:b/>
      <w:bCs/>
      <w:iCs/>
      <w:szCs w:val="20"/>
    </w:rPr>
  </w:style>
  <w:style w:type="paragraph" w:styleId="11">
    <w:name w:val="index 1"/>
    <w:basedOn w:val="a"/>
    <w:next w:val="ae"/>
    <w:qFormat/>
    <w:pPr>
      <w:tabs>
        <w:tab w:val="right" w:leader="dot" w:pos="9299"/>
      </w:tabs>
    </w:pPr>
    <w:rPr>
      <w:rFonts w:hAnsi="Times New Roman"/>
    </w:rPr>
  </w:style>
  <w:style w:type="paragraph" w:customStyle="1" w:styleId="ae">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
    <w:next w:val="a"/>
    <w:link w:val="Char8"/>
    <w:qFormat/>
    <w:pPr>
      <w:snapToGrid w:val="0"/>
      <w:spacing w:line="300" w:lineRule="exact"/>
      <w:ind w:leftChars="200" w:left="400" w:hangingChars="200" w:hanging="200"/>
    </w:pPr>
    <w:rPr>
      <w:sz w:val="18"/>
      <w:szCs w:val="18"/>
    </w:rPr>
  </w:style>
  <w:style w:type="paragraph" w:styleId="61">
    <w:name w:val="toc 6"/>
    <w:basedOn w:val="a"/>
    <w:next w:val="a"/>
    <w:uiPriority w:val="39"/>
    <w:unhideWhenUsed/>
    <w:qFormat/>
    <w:pPr>
      <w:ind w:left="1050"/>
    </w:pPr>
    <w:rPr>
      <w:rFonts w:asciiTheme="minorHAnsi" w:eastAsiaTheme="minorHAnsi"/>
      <w:sz w:val="18"/>
      <w:szCs w:val="18"/>
    </w:rPr>
  </w:style>
  <w:style w:type="paragraph" w:styleId="71">
    <w:name w:val="index 7"/>
    <w:basedOn w:val="a"/>
    <w:next w:val="a"/>
    <w:qFormat/>
    <w:pPr>
      <w:ind w:left="1470" w:hanging="210"/>
    </w:pPr>
    <w:rPr>
      <w:sz w:val="20"/>
      <w:szCs w:val="20"/>
    </w:rPr>
  </w:style>
  <w:style w:type="paragraph" w:styleId="90">
    <w:name w:val="index 9"/>
    <w:basedOn w:val="a"/>
    <w:next w:val="a"/>
    <w:qFormat/>
    <w:pPr>
      <w:ind w:left="1890" w:hanging="210"/>
    </w:pPr>
    <w:rPr>
      <w:sz w:val="20"/>
      <w:szCs w:val="20"/>
    </w:rPr>
  </w:style>
  <w:style w:type="paragraph" w:styleId="af0">
    <w:name w:val="table of figures"/>
    <w:basedOn w:val="a"/>
    <w:next w:val="a"/>
    <w:semiHidden/>
    <w:qFormat/>
  </w:style>
  <w:style w:type="paragraph" w:styleId="20">
    <w:name w:val="toc 2"/>
    <w:basedOn w:val="a"/>
    <w:next w:val="a"/>
    <w:uiPriority w:val="39"/>
    <w:unhideWhenUsed/>
    <w:qFormat/>
    <w:pPr>
      <w:ind w:left="210"/>
    </w:pPr>
    <w:rPr>
      <w:rFonts w:asciiTheme="minorHAnsi" w:eastAsiaTheme="minorHAnsi"/>
      <w:smallCaps/>
      <w:sz w:val="20"/>
      <w:szCs w:val="20"/>
    </w:rPr>
  </w:style>
  <w:style w:type="paragraph" w:styleId="91">
    <w:name w:val="toc 9"/>
    <w:basedOn w:val="a"/>
    <w:next w:val="a"/>
    <w:uiPriority w:val="39"/>
    <w:qFormat/>
    <w:pPr>
      <w:ind w:left="1680"/>
    </w:pPr>
    <w:rPr>
      <w:rFonts w:asciiTheme="minorHAnsi" w:eastAsiaTheme="minorHAnsi"/>
      <w:sz w:val="18"/>
      <w:szCs w:val="18"/>
    </w:rPr>
  </w:style>
  <w:style w:type="paragraph" w:styleId="af1">
    <w:name w:val="Normal (Web)"/>
    <w:basedOn w:val="a"/>
    <w:uiPriority w:val="99"/>
    <w:unhideWhenUsed/>
    <w:qFormat/>
    <w:pPr>
      <w:spacing w:before="100" w:beforeAutospacing="1" w:after="100" w:afterAutospacing="1"/>
    </w:pPr>
  </w:style>
  <w:style w:type="paragraph" w:styleId="21">
    <w:name w:val="index 2"/>
    <w:basedOn w:val="a"/>
    <w:next w:val="a"/>
    <w:qFormat/>
    <w:pPr>
      <w:ind w:left="420" w:hanging="210"/>
    </w:pPr>
    <w:rPr>
      <w:sz w:val="20"/>
      <w:szCs w:val="20"/>
    </w:rPr>
  </w:style>
  <w:style w:type="paragraph" w:styleId="af2">
    <w:name w:val="Title"/>
    <w:basedOn w:val="a"/>
    <w:link w:val="Char9"/>
    <w:qFormat/>
    <w:pPr>
      <w:spacing w:before="240" w:after="60"/>
      <w:jc w:val="center"/>
      <w:outlineLvl w:val="0"/>
    </w:pPr>
    <w:rPr>
      <w:rFonts w:ascii="Arial" w:hAnsi="Arial" w:cs="Arial"/>
      <w:b/>
      <w:bCs/>
      <w:sz w:val="32"/>
      <w:szCs w:val="32"/>
    </w:rPr>
  </w:style>
  <w:style w:type="paragraph" w:styleId="af3">
    <w:name w:val="annotation subject"/>
    <w:basedOn w:val="a6"/>
    <w:next w:val="a6"/>
    <w:link w:val="Chara"/>
    <w:unhideWhenUsed/>
    <w:qFormat/>
    <w:rPr>
      <w:b/>
      <w:bCs/>
    </w:rPr>
  </w:style>
  <w:style w:type="table" w:styleId="af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ndnote reference"/>
    <w:semiHidden/>
    <w:qFormat/>
    <w:rPr>
      <w:vertAlign w:val="superscript"/>
    </w:rPr>
  </w:style>
  <w:style w:type="character" w:styleId="af7">
    <w:name w:val="page number"/>
    <w:qFormat/>
    <w:rPr>
      <w:rFonts w:ascii="宋体" w:eastAsia="宋体" w:hAnsi="Times New Roman"/>
      <w:sz w:val="18"/>
    </w:rPr>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rFonts w:ascii="宋体" w:eastAsia="宋体" w:hAnsi="Times New Roman"/>
      <w:color w:val="auto"/>
      <w:spacing w:val="0"/>
      <w:w w:val="100"/>
      <w:position w:val="0"/>
      <w:sz w:val="21"/>
      <w:u w:val="none"/>
      <w:vertAlign w:val="baseline"/>
    </w:rPr>
  </w:style>
  <w:style w:type="character" w:styleId="afb">
    <w:name w:val="annotation reference"/>
    <w:basedOn w:val="a0"/>
    <w:uiPriority w:val="99"/>
    <w:unhideWhenUsed/>
    <w:qFormat/>
    <w:rPr>
      <w:sz w:val="21"/>
      <w:szCs w:val="21"/>
    </w:rPr>
  </w:style>
  <w:style w:type="character" w:styleId="afc">
    <w:name w:val="footnote reference"/>
    <w:semiHidden/>
    <w:qFormat/>
    <w:rPr>
      <w:rFonts w:ascii="宋体" w:eastAsia="宋体" w:hAnsi="宋体" w:cs="Times New Roman"/>
      <w:spacing w:val="0"/>
      <w:sz w:val="18"/>
      <w:vertAlign w:val="superscript"/>
    </w:rPr>
  </w:style>
  <w:style w:type="paragraph" w:customStyle="1" w:styleId="afd">
    <w:name w:val="标准文件_段"/>
    <w:link w:val="Charb"/>
    <w:qFormat/>
    <w:pPr>
      <w:autoSpaceDE w:val="0"/>
      <w:autoSpaceDN w:val="0"/>
      <w:ind w:firstLineChars="200" w:firstLine="200"/>
      <w:jc w:val="both"/>
    </w:pPr>
    <w:rPr>
      <w:rFonts w:ascii="宋体" w:hAnsi="宋体"/>
      <w:sz w:val="21"/>
    </w:rPr>
  </w:style>
  <w:style w:type="character" w:customStyle="1" w:styleId="Charb">
    <w:name w:val="标准文件_段 Char"/>
    <w:link w:val="afd"/>
    <w:qFormat/>
    <w:rPr>
      <w:rFonts w:ascii="宋体" w:eastAsia="宋体" w:hAnsi="宋体"/>
      <w:sz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批注文字 Char"/>
    <w:basedOn w:val="a0"/>
    <w:link w:val="a6"/>
    <w:uiPriority w:val="99"/>
    <w:semiHidden/>
    <w:qFormat/>
    <w:rPr>
      <w:kern w:val="2"/>
      <w:sz w:val="21"/>
      <w:szCs w:val="21"/>
    </w:rPr>
  </w:style>
  <w:style w:type="character" w:customStyle="1" w:styleId="Chara">
    <w:name w:val="批注主题 Char"/>
    <w:basedOn w:val="Char0"/>
    <w:link w:val="af3"/>
    <w:semiHidden/>
    <w:qFormat/>
    <w:rPr>
      <w:b/>
      <w:bCs/>
      <w:kern w:val="2"/>
      <w:sz w:val="21"/>
      <w:szCs w:val="21"/>
    </w:rPr>
  </w:style>
  <w:style w:type="character" w:customStyle="1" w:styleId="Char1">
    <w:name w:val="正文文本 Char"/>
    <w:link w:val="a7"/>
    <w:qFormat/>
    <w:rPr>
      <w:rFonts w:ascii="Times New Roman" w:eastAsia="宋体" w:hAnsi="Times New Roman" w:cs="Times New Roman"/>
      <w:szCs w:val="20"/>
    </w:rPr>
  </w:style>
  <w:style w:type="character" w:customStyle="1" w:styleId="Char4">
    <w:name w:val="批注框文本 Char"/>
    <w:link w:val="aa"/>
    <w:qFormat/>
    <w:rPr>
      <w:sz w:val="18"/>
      <w:szCs w:val="18"/>
    </w:rPr>
  </w:style>
  <w:style w:type="character" w:customStyle="1" w:styleId="Char5">
    <w:name w:val="页脚 Char"/>
    <w:link w:val="ab"/>
    <w:uiPriority w:val="99"/>
    <w:qFormat/>
    <w:rPr>
      <w:rFonts w:ascii="宋体" w:eastAsia="宋体" w:hAnsi="Times New Roman" w:cs="Times New Roman"/>
      <w:sz w:val="18"/>
      <w:szCs w:val="18"/>
    </w:rPr>
  </w:style>
  <w:style w:type="character" w:customStyle="1" w:styleId="Char6">
    <w:name w:val="页眉 Char"/>
    <w:link w:val="ac"/>
    <w:uiPriority w:val="99"/>
    <w:qFormat/>
    <w:rPr>
      <w:rFonts w:ascii="Times New Roman" w:eastAsia="宋体" w:hAnsi="Times New Roman" w:cs="Times New Roman"/>
      <w:sz w:val="18"/>
      <w:szCs w:val="18"/>
    </w:rPr>
  </w:style>
  <w:style w:type="character" w:customStyle="1" w:styleId="Char8">
    <w:name w:val="脚注文本 Char"/>
    <w:link w:val="af"/>
    <w:semiHidden/>
    <w:qFormat/>
    <w:rPr>
      <w:rFonts w:ascii="宋体" w:eastAsia="宋体" w:hAnsi="Times New Roman" w:cs="Times New Roman"/>
      <w:sz w:val="18"/>
      <w:szCs w:val="18"/>
    </w:rPr>
  </w:style>
  <w:style w:type="character" w:customStyle="1" w:styleId="Char9">
    <w:name w:val="标题 Char"/>
    <w:link w:val="af2"/>
    <w:qFormat/>
    <w:rPr>
      <w:rFonts w:ascii="Arial" w:eastAsia="宋体" w:hAnsi="Arial" w:cs="Arial"/>
      <w:b/>
      <w:bCs/>
      <w:sz w:val="32"/>
      <w:szCs w:val="32"/>
    </w:rPr>
  </w:style>
  <w:style w:type="paragraph" w:customStyle="1" w:styleId="12">
    <w:name w:val="引用1"/>
    <w:basedOn w:val="a"/>
    <w:next w:val="a"/>
    <w:link w:val="afe"/>
    <w:uiPriority w:val="29"/>
    <w:qFormat/>
    <w:rPr>
      <w:i/>
      <w:iCs/>
      <w:color w:val="000000"/>
    </w:rPr>
  </w:style>
  <w:style w:type="character" w:customStyle="1" w:styleId="afe">
    <w:name w:val="引用 字符"/>
    <w:link w:val="12"/>
    <w:uiPriority w:val="29"/>
    <w:qFormat/>
    <w:rPr>
      <w:i/>
      <w:iCs/>
      <w:color w:val="000000"/>
    </w:rPr>
  </w:style>
  <w:style w:type="paragraph" w:customStyle="1" w:styleId="a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1">
    <w:name w:val="标准文件_页脚偶数页"/>
    <w:qFormat/>
    <w:pPr>
      <w:ind w:left="198"/>
    </w:pPr>
    <w:rPr>
      <w:rFonts w:ascii="宋体"/>
      <w:sz w:val="18"/>
    </w:rPr>
  </w:style>
  <w:style w:type="paragraph" w:customStyle="1" w:styleId="aff2">
    <w:name w:val="标准文件_页脚奇数页"/>
    <w:qFormat/>
    <w:pPr>
      <w:ind w:right="227"/>
      <w:jc w:val="right"/>
    </w:pPr>
    <w:rPr>
      <w:rFonts w:ascii="宋体"/>
      <w:sz w:val="18"/>
    </w:rPr>
  </w:style>
  <w:style w:type="paragraph" w:customStyle="1" w:styleId="aff3">
    <w:name w:val="标准书眉一"/>
    <w:qFormat/>
    <w:pPr>
      <w:jc w:val="both"/>
    </w:pPr>
  </w:style>
  <w:style w:type="paragraph" w:customStyle="1" w:styleId="ICS">
    <w:name w:val="标准文件_ICS"/>
    <w:basedOn w:val="a"/>
    <w:qFormat/>
    <w:pPr>
      <w:spacing w:line="0" w:lineRule="atLeast"/>
    </w:pPr>
    <w:rPr>
      <w:rFonts w:ascii="黑体" w:eastAsia="黑体"/>
    </w:rPr>
  </w:style>
  <w:style w:type="paragraph" w:customStyle="1" w:styleId="aff4">
    <w:name w:val="标准文件_标准正文"/>
    <w:basedOn w:val="a"/>
    <w:next w:val="afd"/>
    <w:qFormat/>
    <w:pPr>
      <w:snapToGrid w:val="0"/>
      <w:ind w:firstLineChars="200" w:firstLine="200"/>
    </w:pPr>
  </w:style>
  <w:style w:type="paragraph" w:customStyle="1" w:styleId="aff5">
    <w:name w:val="标准文件_版本"/>
    <w:basedOn w:val="aff4"/>
    <w:qFormat/>
    <w:pPr>
      <w:snapToGrid/>
      <w:ind w:firstLineChars="0" w:firstLine="0"/>
    </w:pPr>
    <w:rPr>
      <w:kern w:val="2"/>
    </w:rPr>
  </w:style>
  <w:style w:type="paragraph" w:customStyle="1" w:styleId="aff6">
    <w:name w:val="标准文件_标准部门"/>
    <w:basedOn w:val="a"/>
    <w:qFormat/>
    <w:pPr>
      <w:jc w:val="center"/>
    </w:pPr>
    <w:rPr>
      <w:rFonts w:ascii="黑体" w:eastAsia="黑体"/>
      <w:sz w:val="44"/>
    </w:rPr>
  </w:style>
  <w:style w:type="paragraph" w:customStyle="1" w:styleId="aff7">
    <w:name w:val="标准文件_标准代替"/>
    <w:basedOn w:val="a"/>
    <w:next w:val="a"/>
    <w:qFormat/>
    <w:pPr>
      <w:spacing w:line="310" w:lineRule="exact"/>
      <w:jc w:val="right"/>
    </w:pPr>
  </w:style>
  <w:style w:type="paragraph" w:customStyle="1" w:styleId="aff8">
    <w:name w:val="标准文件_标准名称标题"/>
    <w:basedOn w:val="a"/>
    <w:next w:val="a"/>
    <w:qFormat/>
    <w:pPr>
      <w:shd w:val="clear" w:color="FFFFFF" w:fill="FFFFFF"/>
      <w:spacing w:before="640" w:after="100"/>
      <w:jc w:val="center"/>
    </w:pPr>
    <w:rPr>
      <w:rFonts w:ascii="黑体" w:eastAsia="黑体"/>
      <w:sz w:val="32"/>
    </w:rPr>
  </w:style>
  <w:style w:type="paragraph" w:customStyle="1" w:styleId="aff9">
    <w:name w:val="标准文件_页眉奇数页"/>
    <w:next w:val="a"/>
    <w:qFormat/>
    <w:pPr>
      <w:tabs>
        <w:tab w:val="center" w:pos="4154"/>
        <w:tab w:val="right" w:pos="8306"/>
      </w:tabs>
      <w:spacing w:after="120"/>
      <w:jc w:val="right"/>
    </w:pPr>
    <w:rPr>
      <w:rFonts w:ascii="黑体" w:eastAsia="黑体" w:hAnsi="宋体"/>
      <w:sz w:val="21"/>
    </w:rPr>
  </w:style>
  <w:style w:type="paragraph" w:customStyle="1" w:styleId="affa">
    <w:name w:val="标准文件_页眉偶数页"/>
    <w:basedOn w:val="aff9"/>
    <w:next w:val="a"/>
    <w:qFormat/>
    <w:pPr>
      <w:jc w:val="left"/>
    </w:pPr>
  </w:style>
  <w:style w:type="paragraph" w:customStyle="1" w:styleId="affb">
    <w:name w:val="标准文件_参考文献标题"/>
    <w:basedOn w:val="a"/>
    <w:next w:val="a"/>
    <w:qFormat/>
    <w:pPr>
      <w:shd w:val="clear" w:color="FFFFFF" w:fill="FFFFFF"/>
      <w:spacing w:beforeLines="40" w:afterLines="50"/>
      <w:jc w:val="center"/>
      <w:outlineLvl w:val="0"/>
    </w:pPr>
    <w:rPr>
      <w:rFonts w:ascii="黑体" w:eastAsia="黑体"/>
    </w:rPr>
  </w:style>
  <w:style w:type="paragraph" w:customStyle="1" w:styleId="affc">
    <w:name w:val="标准文件_参考文献条目"/>
    <w:qFormat/>
    <w:pPr>
      <w:tabs>
        <w:tab w:val="left" w:pos="512"/>
      </w:tabs>
      <w:ind w:left="512" w:hanging="648"/>
    </w:pPr>
    <w:rPr>
      <w:rFonts w:ascii="宋体"/>
    </w:rPr>
  </w:style>
  <w:style w:type="paragraph" w:customStyle="1" w:styleId="affd">
    <w:name w:val="标准文件_二级条标题"/>
    <w:next w:val="afd"/>
    <w:link w:val="Charc"/>
    <w:qFormat/>
    <w:pPr>
      <w:widowControl w:val="0"/>
      <w:spacing w:beforeLines="50" w:afterLines="50"/>
      <w:jc w:val="both"/>
      <w:outlineLvl w:val="2"/>
    </w:pPr>
    <w:rPr>
      <w:rFonts w:ascii="黑体" w:eastAsia="黑体"/>
      <w:sz w:val="21"/>
    </w:rPr>
  </w:style>
  <w:style w:type="character" w:customStyle="1" w:styleId="affe">
    <w:name w:val="标准文件_发布"/>
    <w:qFormat/>
    <w:rPr>
      <w:rFonts w:ascii="黑体" w:eastAsia="黑体"/>
      <w:spacing w:val="0"/>
      <w:w w:val="100"/>
      <w:position w:val="3"/>
      <w:sz w:val="28"/>
    </w:rPr>
  </w:style>
  <w:style w:type="paragraph" w:customStyle="1" w:styleId="afff">
    <w:name w:val="标准文件_方框数字列项"/>
    <w:basedOn w:val="afd"/>
    <w:qFormat/>
    <w:pPr>
      <w:ind w:left="823" w:firstLineChars="0" w:firstLine="0"/>
    </w:pPr>
  </w:style>
  <w:style w:type="paragraph" w:customStyle="1" w:styleId="afff0">
    <w:name w:val="标准文件_封面标准编号"/>
    <w:basedOn w:val="a"/>
    <w:next w:val="aff7"/>
    <w:qFormat/>
    <w:pPr>
      <w:spacing w:line="310" w:lineRule="exact"/>
      <w:jc w:val="right"/>
    </w:pPr>
    <w:rPr>
      <w:rFonts w:ascii="黑体" w:eastAsia="黑体"/>
      <w:sz w:val="28"/>
    </w:rPr>
  </w:style>
  <w:style w:type="paragraph" w:customStyle="1" w:styleId="afff1">
    <w:name w:val="标准文件_封面标准分类号"/>
    <w:basedOn w:val="a"/>
    <w:qFormat/>
    <w:rPr>
      <w:rFonts w:ascii="黑体" w:eastAsia="黑体"/>
      <w:b/>
      <w:sz w:val="28"/>
    </w:rPr>
  </w:style>
  <w:style w:type="paragraph" w:customStyle="1" w:styleId="afff2">
    <w:name w:val="标准文件_封面标准名称"/>
    <w:basedOn w:val="a"/>
    <w:qFormat/>
    <w:pPr>
      <w:jc w:val="center"/>
    </w:pPr>
    <w:rPr>
      <w:rFonts w:ascii="黑体" w:eastAsia="黑体"/>
      <w:sz w:val="52"/>
    </w:rPr>
  </w:style>
  <w:style w:type="paragraph" w:customStyle="1" w:styleId="afff3">
    <w:name w:val="标准文件_封面标准英文名称"/>
    <w:basedOn w:val="a"/>
    <w:qFormat/>
    <w:pPr>
      <w:jc w:val="center"/>
    </w:pPr>
    <w:rPr>
      <w:rFonts w:ascii="黑体" w:eastAsia="黑体"/>
      <w:b/>
      <w:sz w:val="28"/>
    </w:rPr>
  </w:style>
  <w:style w:type="paragraph" w:customStyle="1" w:styleId="afff4">
    <w:name w:val="标准文件_封面发布日期"/>
    <w:basedOn w:val="a"/>
    <w:qFormat/>
    <w:pPr>
      <w:spacing w:line="310" w:lineRule="exact"/>
    </w:pPr>
    <w:rPr>
      <w:rFonts w:ascii="黑体" w:eastAsia="黑体"/>
      <w:sz w:val="28"/>
    </w:rPr>
  </w:style>
  <w:style w:type="paragraph" w:customStyle="1" w:styleId="afff5">
    <w:name w:val="标准文件_封面密级"/>
    <w:basedOn w:val="a"/>
    <w:qFormat/>
    <w:rPr>
      <w:rFonts w:eastAsia="黑体"/>
      <w:sz w:val="32"/>
    </w:rPr>
  </w:style>
  <w:style w:type="paragraph" w:customStyle="1" w:styleId="afff6">
    <w:name w:val="标准文件_封面实施日期"/>
    <w:basedOn w:val="a"/>
    <w:qFormat/>
    <w:pPr>
      <w:spacing w:line="310" w:lineRule="exact"/>
      <w:jc w:val="right"/>
    </w:pPr>
    <w:rPr>
      <w:rFonts w:ascii="黑体" w:eastAsia="黑体"/>
      <w:sz w:val="28"/>
    </w:rPr>
  </w:style>
  <w:style w:type="paragraph" w:customStyle="1" w:styleId="afff7">
    <w:name w:val="标准文件_封面抬头"/>
    <w:basedOn w:val="afd"/>
    <w:qFormat/>
    <w:pPr>
      <w:adjustRightInd w:val="0"/>
      <w:spacing w:line="800" w:lineRule="exact"/>
      <w:ind w:firstLineChars="0" w:firstLine="0"/>
      <w:jc w:val="distribute"/>
    </w:pPr>
    <w:rPr>
      <w:rFonts w:ascii="黑体" w:eastAsia="黑体"/>
      <w:b/>
      <w:sz w:val="64"/>
    </w:rPr>
  </w:style>
  <w:style w:type="paragraph" w:customStyle="1" w:styleId="afff8">
    <w:name w:val="标准文件_附录标识"/>
    <w:next w:val="afd"/>
    <w:qFormat/>
    <w:pPr>
      <w:shd w:val="clear" w:color="FFFFFF" w:fill="FFFFFF"/>
      <w:tabs>
        <w:tab w:val="left" w:pos="6406"/>
      </w:tabs>
      <w:spacing w:beforeLines="25" w:afterLines="50"/>
      <w:jc w:val="center"/>
      <w:outlineLvl w:val="0"/>
    </w:pPr>
    <w:rPr>
      <w:rFonts w:ascii="黑体" w:eastAsia="黑体"/>
      <w:sz w:val="21"/>
    </w:rPr>
  </w:style>
  <w:style w:type="paragraph" w:customStyle="1" w:styleId="afff9">
    <w:name w:val="标准文件_附录表标题"/>
    <w:next w:val="afd"/>
    <w:qFormat/>
    <w:pPr>
      <w:adjustRightInd w:val="0"/>
      <w:snapToGrid w:val="0"/>
      <w:spacing w:beforeLines="50" w:afterLines="50"/>
      <w:ind w:firstLine="420"/>
      <w:jc w:val="center"/>
      <w:textAlignment w:val="baseline"/>
    </w:pPr>
    <w:rPr>
      <w:rFonts w:ascii="黑体" w:eastAsia="黑体"/>
      <w:kern w:val="21"/>
      <w:sz w:val="21"/>
    </w:rPr>
  </w:style>
  <w:style w:type="paragraph" w:customStyle="1" w:styleId="afffa">
    <w:name w:val="标准文件_附录一级条标题"/>
    <w:next w:val="afd"/>
    <w:qFormat/>
    <w:pPr>
      <w:widowControl w:val="0"/>
      <w:spacing w:beforeLines="50" w:afterLines="50"/>
      <w:jc w:val="both"/>
      <w:outlineLvl w:val="2"/>
    </w:pPr>
    <w:rPr>
      <w:rFonts w:ascii="黑体" w:eastAsia="黑体"/>
      <w:kern w:val="21"/>
      <w:sz w:val="21"/>
    </w:rPr>
  </w:style>
  <w:style w:type="paragraph" w:customStyle="1" w:styleId="afffb">
    <w:name w:val="标准文件_附录二级条标题"/>
    <w:basedOn w:val="afffa"/>
    <w:next w:val="afd"/>
    <w:link w:val="Chard"/>
    <w:qFormat/>
    <w:pPr>
      <w:widowControl/>
      <w:wordWrap w:val="0"/>
      <w:overflowPunct w:val="0"/>
      <w:autoSpaceDE w:val="0"/>
      <w:autoSpaceDN w:val="0"/>
      <w:textAlignment w:val="baseline"/>
      <w:outlineLvl w:val="3"/>
    </w:pPr>
  </w:style>
  <w:style w:type="paragraph" w:customStyle="1" w:styleId="afffc">
    <w:name w:val="标准文件_附录公式"/>
    <w:basedOn w:val="aff4"/>
    <w:next w:val="aff4"/>
    <w:qFormat/>
    <w:pPr>
      <w:tabs>
        <w:tab w:val="center" w:pos="4678"/>
        <w:tab w:val="right" w:leader="middleDot" w:pos="9356"/>
      </w:tabs>
      <w:ind w:right="-51" w:firstLineChars="0" w:firstLine="0"/>
    </w:pPr>
  </w:style>
  <w:style w:type="paragraph" w:customStyle="1" w:styleId="afffd">
    <w:name w:val="标准文件_附录三级条标题"/>
    <w:next w:val="afd"/>
    <w:qFormat/>
    <w:pPr>
      <w:widowControl w:val="0"/>
      <w:spacing w:beforeLines="50" w:afterLines="50"/>
      <w:jc w:val="both"/>
      <w:outlineLvl w:val="4"/>
    </w:pPr>
    <w:rPr>
      <w:rFonts w:ascii="黑体" w:eastAsia="黑体"/>
      <w:kern w:val="21"/>
      <w:sz w:val="21"/>
    </w:rPr>
  </w:style>
  <w:style w:type="paragraph" w:customStyle="1" w:styleId="afffe">
    <w:name w:val="标准文件_附录四级条标题"/>
    <w:next w:val="afd"/>
    <w:qFormat/>
    <w:pPr>
      <w:widowControl w:val="0"/>
      <w:spacing w:beforeLines="50" w:afterLines="50"/>
      <w:jc w:val="both"/>
      <w:outlineLvl w:val="5"/>
    </w:pPr>
    <w:rPr>
      <w:rFonts w:ascii="黑体" w:eastAsia="黑体"/>
      <w:kern w:val="21"/>
      <w:sz w:val="21"/>
    </w:rPr>
  </w:style>
  <w:style w:type="paragraph" w:customStyle="1" w:styleId="affff">
    <w:name w:val="标准文件_附录图标题"/>
    <w:next w:val="afd"/>
    <w:qFormat/>
    <w:pPr>
      <w:adjustRightInd w:val="0"/>
      <w:snapToGrid w:val="0"/>
      <w:spacing w:beforeLines="50" w:afterLines="50"/>
      <w:ind w:firstLine="420"/>
      <w:jc w:val="center"/>
    </w:pPr>
    <w:rPr>
      <w:rFonts w:ascii="黑体" w:eastAsia="黑体"/>
      <w:sz w:val="21"/>
    </w:rPr>
  </w:style>
  <w:style w:type="paragraph" w:customStyle="1" w:styleId="affff0">
    <w:name w:val="标准文件_附录五级条标题"/>
    <w:next w:val="afd"/>
    <w:qFormat/>
    <w:pPr>
      <w:widowControl w:val="0"/>
      <w:spacing w:beforeLines="50" w:afterLines="50"/>
      <w:jc w:val="both"/>
      <w:outlineLvl w:val="6"/>
    </w:pPr>
    <w:rPr>
      <w:rFonts w:ascii="黑体" w:eastAsia="黑体"/>
      <w:kern w:val="21"/>
      <w:sz w:val="21"/>
    </w:rPr>
  </w:style>
  <w:style w:type="paragraph" w:customStyle="1" w:styleId="affff1">
    <w:name w:val="标准文件_附录英文标识"/>
    <w:next w:val="a7"/>
    <w:qFormat/>
    <w:pPr>
      <w:tabs>
        <w:tab w:val="left" w:pos="6406"/>
      </w:tabs>
      <w:spacing w:before="220" w:after="320"/>
      <w:jc w:val="center"/>
      <w:outlineLvl w:val="0"/>
    </w:pPr>
    <w:rPr>
      <w:rFonts w:ascii="黑体" w:eastAsia="黑体"/>
      <w:sz w:val="21"/>
    </w:rPr>
  </w:style>
  <w:style w:type="paragraph" w:customStyle="1" w:styleId="affff2">
    <w:name w:val="标准文件_附录章标题"/>
    <w:next w:val="a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3">
    <w:name w:val="标准文件_公式后的破折号"/>
    <w:basedOn w:val="afd"/>
    <w:next w:val="afd"/>
    <w:qFormat/>
    <w:pPr>
      <w:ind w:leftChars="200" w:left="488" w:hangingChars="290" w:hanging="289"/>
    </w:pPr>
  </w:style>
  <w:style w:type="paragraph" w:customStyle="1" w:styleId="affff4">
    <w:name w:val="标准文件_前言、引言标题"/>
    <w:next w:val="a"/>
    <w:qFormat/>
    <w:pPr>
      <w:shd w:val="clear" w:color="FFFFFF" w:fill="FFFFFF"/>
      <w:spacing w:afterLines="150"/>
      <w:jc w:val="center"/>
      <w:outlineLvl w:val="0"/>
    </w:pPr>
    <w:rPr>
      <w:rFonts w:ascii="黑体" w:eastAsia="黑体"/>
      <w:sz w:val="32"/>
    </w:rPr>
  </w:style>
  <w:style w:type="paragraph" w:customStyle="1" w:styleId="affff5">
    <w:name w:val="标准文件_目次、标准名称标题"/>
    <w:basedOn w:val="affff4"/>
    <w:next w:val="afd"/>
    <w:qFormat/>
    <w:pPr>
      <w:spacing w:line="460" w:lineRule="exact"/>
    </w:pPr>
  </w:style>
  <w:style w:type="paragraph" w:customStyle="1" w:styleId="affff6">
    <w:name w:val="标准文件_目录标题"/>
    <w:basedOn w:val="a"/>
    <w:qFormat/>
    <w:pPr>
      <w:spacing w:afterLines="150"/>
      <w:jc w:val="center"/>
    </w:pPr>
    <w:rPr>
      <w:rFonts w:ascii="黑体" w:eastAsia="黑体"/>
      <w:sz w:val="32"/>
    </w:rPr>
  </w:style>
  <w:style w:type="paragraph" w:customStyle="1" w:styleId="affff7">
    <w:name w:val="标准文件_破折号列项"/>
    <w:qFormat/>
    <w:pPr>
      <w:adjustRightInd w:val="0"/>
      <w:snapToGrid w:val="0"/>
      <w:ind w:firstLineChars="200" w:firstLine="200"/>
    </w:pPr>
    <w:rPr>
      <w:sz w:val="21"/>
    </w:rPr>
  </w:style>
  <w:style w:type="paragraph" w:customStyle="1" w:styleId="affff8">
    <w:name w:val="标准文件_破折号列项（二级）"/>
    <w:basedOn w:val="affff7"/>
    <w:qFormat/>
  </w:style>
  <w:style w:type="paragraph" w:customStyle="1" w:styleId="affff9">
    <w:name w:val="标准文件_三级条标题"/>
    <w:basedOn w:val="affd"/>
    <w:next w:val="afd"/>
    <w:qFormat/>
    <w:pPr>
      <w:widowControl/>
      <w:outlineLvl w:val="3"/>
    </w:pPr>
  </w:style>
  <w:style w:type="character" w:customStyle="1" w:styleId="13">
    <w:name w:val="不明显参考1"/>
    <w:uiPriority w:val="31"/>
    <w:qFormat/>
    <w:rPr>
      <w:smallCaps/>
      <w:color w:val="C0504D"/>
      <w:u w:val="single"/>
    </w:rPr>
  </w:style>
  <w:style w:type="paragraph" w:customStyle="1" w:styleId="affffa">
    <w:name w:val="标准文件_示例后续"/>
    <w:basedOn w:val="a"/>
    <w:qFormat/>
    <w:pPr>
      <w:ind w:firstLineChars="200" w:firstLine="200"/>
    </w:pPr>
    <w:rPr>
      <w:sz w:val="18"/>
    </w:rPr>
  </w:style>
  <w:style w:type="paragraph" w:customStyle="1" w:styleId="affffb">
    <w:name w:val="标准文件_数字编号列项"/>
    <w:qFormat/>
    <w:pPr>
      <w:tabs>
        <w:tab w:val="left" w:pos="823"/>
      </w:tabs>
      <w:ind w:left="823" w:hanging="420"/>
      <w:jc w:val="both"/>
    </w:pPr>
    <w:rPr>
      <w:rFonts w:ascii="宋体" w:hAnsi="宋体"/>
      <w:sz w:val="21"/>
    </w:rPr>
  </w:style>
  <w:style w:type="paragraph" w:customStyle="1" w:styleId="affffc">
    <w:name w:val="标准文件_四级条标题"/>
    <w:next w:val="afd"/>
    <w:qFormat/>
    <w:pPr>
      <w:widowControl w:val="0"/>
      <w:spacing w:beforeLines="50" w:afterLines="50"/>
      <w:jc w:val="both"/>
      <w:outlineLvl w:val="4"/>
    </w:pPr>
    <w:rPr>
      <w:rFonts w:ascii="黑体" w:eastAsia="黑体"/>
      <w:sz w:val="21"/>
    </w:rPr>
  </w:style>
  <w:style w:type="paragraph" w:customStyle="1" w:styleId="affffd">
    <w:name w:val="标准文件_条文脚注"/>
    <w:basedOn w:val="af"/>
    <w:qFormat/>
    <w:pPr>
      <w:adjustRightInd w:val="0"/>
      <w:spacing w:line="240" w:lineRule="auto"/>
      <w:ind w:leftChars="0" w:left="0" w:firstLineChars="200" w:firstLine="200"/>
      <w:jc w:val="both"/>
    </w:pPr>
  </w:style>
  <w:style w:type="paragraph" w:customStyle="1" w:styleId="affffe">
    <w:name w:val="标准文件_图表脚注"/>
    <w:basedOn w:val="a"/>
    <w:next w:val="afd"/>
    <w:qFormat/>
    <w:pPr>
      <w:tabs>
        <w:tab w:val="left" w:pos="539"/>
      </w:tabs>
      <w:ind w:left="539" w:hanging="119"/>
    </w:pPr>
    <w:rPr>
      <w:sz w:val="18"/>
    </w:rPr>
  </w:style>
  <w:style w:type="character" w:customStyle="1" w:styleId="afffff">
    <w:name w:val="标准文件_图表脚注内容"/>
    <w:qFormat/>
    <w:rPr>
      <w:rFonts w:ascii="宋体" w:eastAsia="宋体" w:hAnsi="宋体" w:cs="Times New Roman"/>
      <w:spacing w:val="0"/>
      <w:sz w:val="18"/>
      <w:vertAlign w:val="superscript"/>
    </w:rPr>
  </w:style>
  <w:style w:type="paragraph" w:customStyle="1" w:styleId="afffff0">
    <w:name w:val="标准文件_五级条标题"/>
    <w:next w:val="afd"/>
    <w:qFormat/>
    <w:pPr>
      <w:widowControl w:val="0"/>
      <w:spacing w:beforeLines="50" w:afterLines="50"/>
      <w:jc w:val="both"/>
      <w:outlineLvl w:val="5"/>
    </w:pPr>
    <w:rPr>
      <w:rFonts w:ascii="黑体" w:eastAsia="黑体"/>
      <w:sz w:val="21"/>
    </w:rPr>
  </w:style>
  <w:style w:type="paragraph" w:customStyle="1" w:styleId="afffff1">
    <w:name w:val="标准文件_章标题"/>
    <w:next w:val="afd"/>
    <w:qFormat/>
    <w:pPr>
      <w:spacing w:beforeLines="100" w:afterLines="100"/>
      <w:jc w:val="both"/>
      <w:outlineLvl w:val="0"/>
    </w:pPr>
    <w:rPr>
      <w:rFonts w:ascii="黑体" w:eastAsia="黑体"/>
      <w:sz w:val="21"/>
    </w:rPr>
  </w:style>
  <w:style w:type="paragraph" w:customStyle="1" w:styleId="afffff2">
    <w:name w:val="标准文件_一级条标题"/>
    <w:basedOn w:val="afffff1"/>
    <w:next w:val="afd"/>
    <w:qFormat/>
    <w:pPr>
      <w:spacing w:beforeLines="50" w:afterLines="50"/>
      <w:outlineLvl w:val="1"/>
    </w:pPr>
  </w:style>
  <w:style w:type="paragraph" w:customStyle="1" w:styleId="afffff3">
    <w:name w:val="标准文件_一致程度"/>
    <w:basedOn w:val="a"/>
    <w:qFormat/>
    <w:pPr>
      <w:spacing w:line="440" w:lineRule="exact"/>
      <w:jc w:val="center"/>
    </w:pPr>
    <w:rPr>
      <w:sz w:val="28"/>
    </w:rPr>
  </w:style>
  <w:style w:type="paragraph" w:customStyle="1" w:styleId="afffff4">
    <w:name w:val="标准文件_引言标题"/>
    <w:next w:val="a"/>
    <w:qFormat/>
    <w:pPr>
      <w:shd w:val="clear" w:color="FFFFFF" w:fill="FFFFFF"/>
      <w:spacing w:before="540" w:after="600"/>
      <w:jc w:val="center"/>
      <w:outlineLvl w:val="0"/>
    </w:pPr>
    <w:rPr>
      <w:rFonts w:ascii="黑体" w:eastAsia="黑体"/>
      <w:sz w:val="32"/>
    </w:rPr>
  </w:style>
  <w:style w:type="paragraph" w:customStyle="1" w:styleId="afffff5">
    <w:name w:val="标准文件_英文图表脚注"/>
    <w:basedOn w:val="aff4"/>
    <w:qFormat/>
    <w:pPr>
      <w:snapToGrid/>
      <w:ind w:left="79" w:hangingChars="80" w:hanging="79"/>
    </w:pPr>
  </w:style>
  <w:style w:type="paragraph" w:customStyle="1" w:styleId="afffff6">
    <w:name w:val="标准文件_数字编号列项（二级）"/>
    <w:qFormat/>
    <w:pPr>
      <w:tabs>
        <w:tab w:val="left" w:pos="851"/>
        <w:tab w:val="left" w:pos="1276"/>
      </w:tabs>
      <w:jc w:val="both"/>
    </w:pPr>
    <w:rPr>
      <w:rFonts w:ascii="宋体"/>
      <w:sz w:val="21"/>
    </w:rPr>
  </w:style>
  <w:style w:type="paragraph" w:customStyle="1" w:styleId="afffff7">
    <w:name w:val="标准文件_英文注："/>
    <w:basedOn w:val="a"/>
    <w:next w:val="afd"/>
    <w:qFormat/>
    <w:pPr>
      <w:tabs>
        <w:tab w:val="left" w:pos="420"/>
        <w:tab w:val="left" w:pos="845"/>
      </w:tabs>
      <w:autoSpaceDE w:val="0"/>
      <w:autoSpaceDN w:val="0"/>
      <w:ind w:left="-102" w:firstLine="419"/>
    </w:pPr>
    <w:rPr>
      <w:sz w:val="18"/>
      <w:szCs w:val="20"/>
    </w:rPr>
  </w:style>
  <w:style w:type="paragraph" w:customStyle="1" w:styleId="afffff8">
    <w:name w:val="标准文件_英文注×："/>
    <w:basedOn w:val="a"/>
    <w:qFormat/>
    <w:pPr>
      <w:tabs>
        <w:tab w:val="left" w:pos="210"/>
        <w:tab w:val="left" w:pos="760"/>
      </w:tabs>
      <w:autoSpaceDE w:val="0"/>
      <w:autoSpaceDN w:val="0"/>
      <w:ind w:left="760" w:hanging="284"/>
    </w:pPr>
    <w:rPr>
      <w:szCs w:val="20"/>
    </w:rPr>
  </w:style>
  <w:style w:type="paragraph" w:customStyle="1" w:styleId="afffff9">
    <w:name w:val="标准文件_正文表标题"/>
    <w:next w:val="afd"/>
    <w:qFormat/>
    <w:pPr>
      <w:tabs>
        <w:tab w:val="left" w:pos="0"/>
      </w:tabs>
      <w:spacing w:beforeLines="50" w:afterLines="50"/>
      <w:jc w:val="center"/>
    </w:pPr>
    <w:rPr>
      <w:rFonts w:ascii="黑体" w:eastAsia="黑体"/>
      <w:sz w:val="21"/>
    </w:rPr>
  </w:style>
  <w:style w:type="paragraph" w:customStyle="1" w:styleId="afffffa">
    <w:name w:val="标准文件_正文公式"/>
    <w:basedOn w:val="a"/>
    <w:next w:val="aff4"/>
    <w:qFormat/>
    <w:pPr>
      <w:tabs>
        <w:tab w:val="center" w:pos="4678"/>
        <w:tab w:val="right" w:leader="middleDot" w:pos="9356"/>
      </w:tabs>
    </w:pPr>
  </w:style>
  <w:style w:type="paragraph" w:customStyle="1" w:styleId="afffffb">
    <w:name w:val="标准文件_正文图标题"/>
    <w:next w:val="afd"/>
    <w:qFormat/>
    <w:pPr>
      <w:spacing w:beforeLines="50" w:afterLines="50"/>
      <w:jc w:val="center"/>
    </w:pPr>
    <w:rPr>
      <w:rFonts w:ascii="黑体" w:eastAsia="黑体"/>
      <w:sz w:val="21"/>
    </w:rPr>
  </w:style>
  <w:style w:type="paragraph" w:customStyle="1" w:styleId="afffffc">
    <w:name w:val="标准文件_正文英文表标题"/>
    <w:next w:val="afd"/>
    <w:qFormat/>
    <w:pPr>
      <w:jc w:val="center"/>
    </w:pPr>
    <w:rPr>
      <w:rFonts w:ascii="黑体" w:eastAsia="黑体"/>
      <w:sz w:val="21"/>
    </w:rPr>
  </w:style>
  <w:style w:type="paragraph" w:customStyle="1" w:styleId="afffffd">
    <w:name w:val="标准文件_正文英文图标题"/>
    <w:next w:val="afd"/>
    <w:qFormat/>
    <w:pPr>
      <w:jc w:val="center"/>
    </w:pPr>
    <w:rPr>
      <w:rFonts w:ascii="黑体" w:eastAsia="黑体"/>
      <w:sz w:val="21"/>
    </w:rPr>
  </w:style>
  <w:style w:type="paragraph" w:customStyle="1" w:styleId="afffffe">
    <w:name w:val="标准文件_编号列项（三级）"/>
    <w:qFormat/>
    <w:pPr>
      <w:ind w:left="1701" w:hanging="425"/>
    </w:pPr>
    <w:rPr>
      <w:rFonts w:ascii="宋体"/>
      <w:sz w:val="21"/>
    </w:rPr>
  </w:style>
  <w:style w:type="paragraph" w:customStyle="1" w:styleId="affffff">
    <w:name w:val="二级无标题条"/>
    <w:basedOn w:val="a"/>
    <w:qFormat/>
  </w:style>
  <w:style w:type="paragraph" w:customStyle="1" w:styleId="affffff0">
    <w:name w:val="发布部门"/>
    <w:next w:val="afd"/>
    <w:qFormat/>
    <w:pPr>
      <w:framePr w:w="7433" w:h="585" w:hRule="exact" w:hSpace="180" w:vSpace="180" w:wrap="around" w:hAnchor="margin" w:xAlign="center" w:y="14401" w:anchorLock="1"/>
      <w:jc w:val="center"/>
    </w:pPr>
    <w:rPr>
      <w:rFonts w:ascii="宋体"/>
      <w:b/>
      <w:w w:val="135"/>
      <w:sz w:val="36"/>
    </w:rPr>
  </w:style>
  <w:style w:type="paragraph" w:customStyle="1" w:styleId="affffff1">
    <w:name w:val="发布日期"/>
    <w:qFormat/>
    <w:pPr>
      <w:framePr w:w="4000" w:h="473" w:hRule="exact" w:hSpace="180" w:vSpace="180" w:wrap="around" w:hAnchor="margin" w:y="13511" w:anchorLock="1"/>
    </w:pPr>
    <w:rPr>
      <w:rFonts w:eastAsia="黑体"/>
      <w:sz w:val="28"/>
    </w:rPr>
  </w:style>
  <w:style w:type="paragraph" w:customStyle="1" w:styleId="affffff2">
    <w:name w:val="封面标准代替信息"/>
    <w:basedOn w:val="a"/>
    <w:qFormat/>
    <w:pPr>
      <w:framePr w:w="9138" w:h="1244" w:hRule="exact" w:wrap="around"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a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4">
    <w:name w:val="封面标准文稿编辑信息"/>
    <w:qFormat/>
    <w:pPr>
      <w:spacing w:before="180" w:line="180" w:lineRule="exact"/>
      <w:jc w:val="center"/>
    </w:pPr>
    <w:rPr>
      <w:rFonts w:ascii="宋体"/>
      <w:sz w:val="21"/>
    </w:rPr>
  </w:style>
  <w:style w:type="paragraph" w:customStyle="1" w:styleId="affffff5">
    <w:name w:val="封面标准文稿类别"/>
    <w:qFormat/>
    <w:pPr>
      <w:spacing w:before="440" w:line="400" w:lineRule="exact"/>
      <w:jc w:val="center"/>
    </w:pPr>
    <w:rPr>
      <w:rFonts w:ascii="宋体"/>
      <w:sz w:val="24"/>
    </w:rPr>
  </w:style>
  <w:style w:type="paragraph" w:customStyle="1" w:styleId="affffff6">
    <w:name w:val="封面标准英文名称"/>
    <w:qFormat/>
    <w:pPr>
      <w:widowControl w:val="0"/>
      <w:spacing w:line="360" w:lineRule="exact"/>
      <w:jc w:val="center"/>
    </w:pPr>
    <w:rPr>
      <w:sz w:val="28"/>
    </w:rPr>
  </w:style>
  <w:style w:type="paragraph" w:customStyle="1" w:styleId="affffff7">
    <w:name w:val="封面一致性程度标识"/>
    <w:qFormat/>
    <w:pPr>
      <w:spacing w:before="440" w:line="440" w:lineRule="exact"/>
      <w:jc w:val="center"/>
    </w:pPr>
    <w:rPr>
      <w:sz w:val="28"/>
    </w:rPr>
  </w:style>
  <w:style w:type="paragraph" w:customStyle="1" w:styleId="affffff8">
    <w:name w:val="封面正文"/>
    <w:qFormat/>
    <w:pPr>
      <w:jc w:val="both"/>
    </w:pPr>
  </w:style>
  <w:style w:type="paragraph" w:customStyle="1" w:styleId="affffff9">
    <w:name w:val="附录二级无标题条"/>
    <w:basedOn w:val="a"/>
    <w:next w:val="afd"/>
    <w:qFormat/>
    <w:pPr>
      <w:wordWrap w:val="0"/>
      <w:overflowPunct w:val="0"/>
      <w:autoSpaceDE w:val="0"/>
      <w:autoSpaceDN w:val="0"/>
      <w:textAlignment w:val="baseline"/>
      <w:outlineLvl w:val="3"/>
    </w:pPr>
    <w:rPr>
      <w:kern w:val="21"/>
    </w:rPr>
  </w:style>
  <w:style w:type="paragraph" w:customStyle="1" w:styleId="affffffa">
    <w:name w:val="附录三级无标题条"/>
    <w:basedOn w:val="affffff9"/>
    <w:next w:val="afd"/>
    <w:qFormat/>
    <w:pPr>
      <w:outlineLvl w:val="4"/>
    </w:pPr>
  </w:style>
  <w:style w:type="paragraph" w:customStyle="1" w:styleId="affffffb">
    <w:name w:val="附录四级无标题条"/>
    <w:basedOn w:val="affffffa"/>
    <w:next w:val="afd"/>
    <w:qFormat/>
    <w:pPr>
      <w:outlineLvl w:val="5"/>
    </w:pPr>
  </w:style>
  <w:style w:type="paragraph" w:customStyle="1" w:styleId="affffffc">
    <w:name w:val="附录图"/>
    <w:next w:val="afd"/>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d">
    <w:name w:val="标准文件_一级项"/>
    <w:qFormat/>
    <w:pPr>
      <w:tabs>
        <w:tab w:val="left" w:pos="851"/>
      </w:tabs>
      <w:ind w:left="851" w:hanging="426"/>
    </w:pPr>
    <w:rPr>
      <w:rFonts w:ascii="宋体"/>
      <w:sz w:val="21"/>
    </w:rPr>
  </w:style>
  <w:style w:type="paragraph" w:customStyle="1" w:styleId="affffffe">
    <w:name w:val="附录五级无标题条"/>
    <w:basedOn w:val="affffffb"/>
    <w:next w:val="afd"/>
    <w:qFormat/>
    <w:pPr>
      <w:outlineLvl w:val="6"/>
    </w:pPr>
  </w:style>
  <w:style w:type="paragraph" w:customStyle="1" w:styleId="afffffff">
    <w:name w:val="附录性质"/>
    <w:basedOn w:val="a"/>
    <w:qFormat/>
    <w:pPr>
      <w:jc w:val="center"/>
    </w:pPr>
    <w:rPr>
      <w:rFonts w:ascii="黑体" w:eastAsia="黑体"/>
    </w:rPr>
  </w:style>
  <w:style w:type="paragraph" w:customStyle="1" w:styleId="afffffff0">
    <w:name w:val="附录一级无标题条"/>
    <w:basedOn w:val="affff2"/>
    <w:next w:val="afd"/>
    <w:qFormat/>
    <w:pPr>
      <w:autoSpaceDN w:val="0"/>
      <w:outlineLvl w:val="2"/>
    </w:pPr>
    <w:rPr>
      <w:rFonts w:ascii="宋体" w:eastAsia="宋体" w:hAnsi="宋体"/>
    </w:rPr>
  </w:style>
  <w:style w:type="character" w:customStyle="1" w:styleId="afffffff1">
    <w:name w:val="个人答复风格"/>
    <w:qFormat/>
    <w:rPr>
      <w:rFonts w:ascii="Arial" w:eastAsia="宋体" w:hAnsi="Arial" w:cs="Arial"/>
      <w:color w:val="auto"/>
      <w:spacing w:val="0"/>
      <w:sz w:val="20"/>
    </w:rPr>
  </w:style>
  <w:style w:type="character" w:customStyle="1" w:styleId="afffffff2">
    <w:name w:val="个人撰写风格"/>
    <w:qFormat/>
    <w:rPr>
      <w:rFonts w:ascii="Arial" w:eastAsia="宋体" w:hAnsi="Arial" w:cs="Arial"/>
      <w:color w:val="auto"/>
      <w:spacing w:val="0"/>
      <w:sz w:val="20"/>
    </w:rPr>
  </w:style>
  <w:style w:type="paragraph" w:customStyle="1" w:styleId="afffffff3">
    <w:name w:val="脚注后续"/>
    <w:qFormat/>
    <w:pPr>
      <w:ind w:leftChars="350" w:left="350"/>
      <w:jc w:val="both"/>
    </w:pPr>
    <w:rPr>
      <w:rFonts w:ascii="宋体"/>
      <w:sz w:val="18"/>
    </w:rPr>
  </w:style>
  <w:style w:type="paragraph" w:customStyle="1" w:styleId="afffffff4">
    <w:name w:val="列项——"/>
    <w:qFormat/>
    <w:pPr>
      <w:widowControl w:val="0"/>
      <w:tabs>
        <w:tab w:val="left" w:pos="330"/>
      </w:tabs>
      <w:ind w:left="948" w:hanging="420"/>
      <w:jc w:val="both"/>
    </w:pPr>
    <w:rPr>
      <w:rFonts w:ascii="宋体" w:hAnsi="宋体"/>
      <w:sz w:val="21"/>
    </w:rPr>
  </w:style>
  <w:style w:type="paragraph" w:customStyle="1" w:styleId="afffffff5">
    <w:name w:val="列项·"/>
    <w:basedOn w:val="afd"/>
    <w:qFormat/>
    <w:pPr>
      <w:tabs>
        <w:tab w:val="left" w:pos="840"/>
      </w:tabs>
    </w:pPr>
  </w:style>
  <w:style w:type="paragraph" w:customStyle="1" w:styleId="afffffff6">
    <w:name w:val="目次、索引正文"/>
    <w:qFormat/>
    <w:pPr>
      <w:spacing w:line="320" w:lineRule="exact"/>
      <w:jc w:val="both"/>
    </w:pPr>
    <w:rPr>
      <w:rFonts w:ascii="宋体"/>
      <w:sz w:val="21"/>
    </w:rPr>
  </w:style>
  <w:style w:type="paragraph" w:customStyle="1" w:styleId="210">
    <w:name w:val="目录 21"/>
    <w:basedOn w:val="a"/>
    <w:next w:val="a"/>
    <w:semiHidden/>
    <w:qFormat/>
    <w:rPr>
      <w:bCs/>
      <w:iCs/>
    </w:rPr>
  </w:style>
  <w:style w:type="paragraph" w:customStyle="1" w:styleId="310">
    <w:name w:val="目录 31"/>
    <w:basedOn w:val="a"/>
    <w:next w:val="a"/>
    <w:semiHidden/>
    <w:qFormat/>
    <w:rPr>
      <w:iCs/>
    </w:rPr>
  </w:style>
  <w:style w:type="paragraph" w:customStyle="1" w:styleId="410">
    <w:name w:val="目录 41"/>
    <w:basedOn w:val="a"/>
    <w:next w:val="a"/>
    <w:semiHidden/>
    <w:qFormat/>
  </w:style>
  <w:style w:type="paragraph" w:customStyle="1" w:styleId="510">
    <w:name w:val="目录 51"/>
    <w:basedOn w:val="a"/>
    <w:next w:val="a"/>
    <w:semiHidden/>
    <w:qFormat/>
  </w:style>
  <w:style w:type="paragraph" w:customStyle="1" w:styleId="610">
    <w:name w:val="目录 61"/>
    <w:basedOn w:val="a"/>
    <w:next w:val="a"/>
    <w:semiHidden/>
    <w:qFormat/>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7">
    <w:name w:val="其他标准称谓"/>
    <w:qFormat/>
    <w:pPr>
      <w:spacing w:line="0" w:lineRule="atLeast"/>
      <w:jc w:val="distribute"/>
    </w:pPr>
    <w:rPr>
      <w:rFonts w:ascii="黑体" w:eastAsia="黑体" w:hAnsi="宋体"/>
      <w:sz w:val="52"/>
    </w:rPr>
  </w:style>
  <w:style w:type="paragraph" w:customStyle="1" w:styleId="afffffff8">
    <w:name w:val="其他发布部门"/>
    <w:basedOn w:val="affffff0"/>
    <w:qFormat/>
    <w:pPr>
      <w:framePr w:wrap="around"/>
      <w:spacing w:line="0" w:lineRule="atLeast"/>
    </w:pPr>
    <w:rPr>
      <w:rFonts w:ascii="黑体" w:eastAsia="黑体"/>
      <w:b w:val="0"/>
    </w:rPr>
  </w:style>
  <w:style w:type="paragraph" w:customStyle="1" w:styleId="afffffff9">
    <w:name w:val="前言标题"/>
    <w:next w:val="a"/>
    <w:qFormat/>
    <w:pPr>
      <w:shd w:val="clear" w:color="FFFFFF" w:fill="FFFFFF"/>
      <w:spacing w:before="540" w:after="600"/>
      <w:jc w:val="center"/>
      <w:outlineLvl w:val="0"/>
    </w:pPr>
    <w:rPr>
      <w:rFonts w:ascii="黑体" w:eastAsia="黑体"/>
      <w:sz w:val="32"/>
    </w:rPr>
  </w:style>
  <w:style w:type="paragraph" w:customStyle="1" w:styleId="afffffffa">
    <w:name w:val="三级无标题条"/>
    <w:basedOn w:val="a"/>
    <w:qFormat/>
  </w:style>
  <w:style w:type="paragraph" w:customStyle="1" w:styleId="afffffffb">
    <w:name w:val="实施日期"/>
    <w:basedOn w:val="affffff1"/>
    <w:qFormat/>
    <w:pPr>
      <w:framePr w:hSpace="0" w:wrap="around" w:xAlign="right"/>
      <w:jc w:val="right"/>
    </w:pPr>
  </w:style>
  <w:style w:type="paragraph" w:customStyle="1" w:styleId="afffffffc">
    <w:name w:val="四级无标题条"/>
    <w:basedOn w:val="a"/>
    <w:qFormat/>
  </w:style>
  <w:style w:type="paragraph" w:customStyle="1" w:styleId="afffffffd">
    <w:name w:val="文献分类号"/>
    <w:qFormat/>
    <w:pPr>
      <w:framePr w:hSpace="180" w:vSpace="180" w:wrap="around" w:hAnchor="margin" w:y="1" w:anchorLock="1"/>
      <w:widowControl w:val="0"/>
      <w:textAlignment w:val="center"/>
    </w:pPr>
    <w:rPr>
      <w:rFonts w:eastAsia="黑体"/>
      <w:sz w:val="21"/>
    </w:rPr>
  </w:style>
  <w:style w:type="paragraph" w:customStyle="1" w:styleId="afffffffe">
    <w:name w:val="无标题条"/>
    <w:next w:val="afd"/>
    <w:qFormat/>
    <w:pPr>
      <w:jc w:val="both"/>
    </w:pPr>
    <w:rPr>
      <w:rFonts w:ascii="宋体" w:hAnsi="宋体"/>
      <w:sz w:val="21"/>
    </w:rPr>
  </w:style>
  <w:style w:type="paragraph" w:customStyle="1" w:styleId="affffffff">
    <w:name w:val="五级无标题条"/>
    <w:basedOn w:val="a"/>
    <w:qFormat/>
  </w:style>
  <w:style w:type="paragraph" w:customStyle="1" w:styleId="affffffff0">
    <w:name w:val="一级无标题条"/>
    <w:basedOn w:val="a"/>
    <w:qFormat/>
    <w:pPr>
      <w:spacing w:before="10" w:after="10"/>
    </w:pPr>
  </w:style>
  <w:style w:type="paragraph" w:customStyle="1" w:styleId="affffffff1">
    <w:name w:val="注:后续"/>
    <w:qFormat/>
    <w:pPr>
      <w:spacing w:line="300" w:lineRule="exact"/>
      <w:ind w:leftChars="400" w:left="600" w:hangingChars="200" w:hanging="200"/>
      <w:jc w:val="both"/>
    </w:pPr>
    <w:rPr>
      <w:rFonts w:ascii="宋体"/>
      <w:sz w:val="18"/>
    </w:rPr>
  </w:style>
  <w:style w:type="paragraph" w:customStyle="1" w:styleId="affffffff2">
    <w:name w:val="注×:后续"/>
    <w:basedOn w:val="affffffff1"/>
    <w:qFormat/>
    <w:pPr>
      <w:ind w:leftChars="0" w:left="1406" w:firstLineChars="0" w:hanging="499"/>
    </w:pPr>
  </w:style>
  <w:style w:type="paragraph" w:customStyle="1" w:styleId="affffffff3">
    <w:name w:val="标准文件_一级无标题"/>
    <w:basedOn w:val="afffff2"/>
    <w:qFormat/>
    <w:pPr>
      <w:spacing w:beforeLines="0" w:afterLines="0"/>
      <w:outlineLvl w:val="9"/>
    </w:pPr>
    <w:rPr>
      <w:rFonts w:ascii="宋体" w:eastAsia="宋体"/>
    </w:rPr>
  </w:style>
  <w:style w:type="paragraph" w:customStyle="1" w:styleId="affffffff4">
    <w:name w:val="标准文件_五级无标题"/>
    <w:basedOn w:val="afffff0"/>
    <w:qFormat/>
    <w:pPr>
      <w:spacing w:beforeLines="0" w:afterLines="0"/>
      <w:outlineLvl w:val="9"/>
    </w:pPr>
    <w:rPr>
      <w:rFonts w:ascii="宋体" w:eastAsia="宋体"/>
    </w:rPr>
  </w:style>
  <w:style w:type="paragraph" w:customStyle="1" w:styleId="affffffff5">
    <w:name w:val="标准文件_三级无标题"/>
    <w:basedOn w:val="affff9"/>
    <w:qFormat/>
    <w:pPr>
      <w:spacing w:beforeLines="0" w:afterLines="0"/>
      <w:outlineLvl w:val="9"/>
    </w:pPr>
    <w:rPr>
      <w:rFonts w:ascii="宋体" w:eastAsia="宋体"/>
    </w:rPr>
  </w:style>
  <w:style w:type="paragraph" w:customStyle="1" w:styleId="affffffff6">
    <w:name w:val="标准文件_二级无标题"/>
    <w:basedOn w:val="affd"/>
    <w:qFormat/>
    <w:pPr>
      <w:spacing w:beforeLines="0" w:afterLines="0"/>
      <w:outlineLvl w:val="9"/>
    </w:pPr>
    <w:rPr>
      <w:rFonts w:ascii="宋体" w:eastAsia="宋体"/>
    </w:rPr>
  </w:style>
  <w:style w:type="paragraph" w:customStyle="1" w:styleId="affffffff7">
    <w:name w:val="标准_四级无标题"/>
    <w:basedOn w:val="affffc"/>
    <w:next w:val="afd"/>
    <w:qFormat/>
    <w:rPr>
      <w:rFonts w:eastAsia="宋体"/>
    </w:rPr>
  </w:style>
  <w:style w:type="paragraph" w:customStyle="1" w:styleId="affffffff8">
    <w:name w:val="标准文件_四级无标题"/>
    <w:basedOn w:val="affffc"/>
    <w:qFormat/>
    <w:pPr>
      <w:spacing w:beforeLines="0" w:afterLines="0"/>
      <w:outlineLvl w:val="9"/>
    </w:pPr>
    <w:rPr>
      <w:rFonts w:ascii="宋体" w:eastAsia="宋体" w:hAnsi="黑体"/>
      <w:szCs w:val="52"/>
    </w:rPr>
  </w:style>
  <w:style w:type="paragraph" w:customStyle="1" w:styleId="affffffff9">
    <w:name w:val="标准文件_大写罗马数字编号列项"/>
    <w:basedOn w:val="afd"/>
    <w:qFormat/>
    <w:pPr>
      <w:tabs>
        <w:tab w:val="left" w:pos="851"/>
      </w:tabs>
      <w:ind w:left="851" w:firstLineChars="0" w:firstLine="0"/>
    </w:pPr>
    <w:rPr>
      <w:rFonts w:ascii="Times New Roman" w:cs="Arial"/>
      <w:szCs w:val="28"/>
    </w:rPr>
  </w:style>
  <w:style w:type="paragraph" w:customStyle="1" w:styleId="affffffffa">
    <w:name w:val="标准文件_小写罗马数字编号列项"/>
    <w:basedOn w:val="afd"/>
    <w:qFormat/>
    <w:pPr>
      <w:tabs>
        <w:tab w:val="left" w:pos="851"/>
      </w:tabs>
      <w:ind w:left="851" w:firstLineChars="0" w:firstLine="0"/>
    </w:pPr>
    <w:rPr>
      <w:rFonts w:cs="Arial"/>
      <w:szCs w:val="28"/>
    </w:rPr>
  </w:style>
  <w:style w:type="paragraph" w:customStyle="1" w:styleId="affffffffb">
    <w:name w:val="标准文件_附录标题"/>
    <w:basedOn w:val="afff8"/>
    <w:qFormat/>
    <w:pPr>
      <w:spacing w:after="280"/>
      <w:outlineLvl w:val="9"/>
    </w:pPr>
  </w:style>
  <w:style w:type="paragraph" w:customStyle="1" w:styleId="affffffffc">
    <w:name w:val="标准文件_二级项"/>
    <w:link w:val="Chare"/>
    <w:qFormat/>
    <w:rPr>
      <w:rFonts w:ascii="宋体"/>
      <w:sz w:val="21"/>
    </w:rPr>
  </w:style>
  <w:style w:type="paragraph" w:customStyle="1" w:styleId="affffffffd">
    <w:name w:val="标准文件_三级项"/>
    <w:basedOn w:val="a"/>
    <w:qFormat/>
    <w:pPr>
      <w:spacing w:line="-300" w:lineRule="auto"/>
      <w:ind w:left="851" w:hanging="426"/>
    </w:pPr>
    <w:rPr>
      <w:rFonts w:ascii="Times New Roman" w:hAnsi="Times New Roman"/>
    </w:rPr>
  </w:style>
  <w:style w:type="paragraph" w:customStyle="1" w:styleId="affffffffe">
    <w:name w:val="图表脚注说明"/>
    <w:basedOn w:val="a"/>
    <w:next w:val="afd"/>
    <w:qFormat/>
    <w:pPr>
      <w:ind w:left="783" w:hanging="420"/>
    </w:pPr>
    <w:rPr>
      <w:rFonts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d"/>
    <w:qFormat/>
    <w:pPr>
      <w:jc w:val="center"/>
    </w:pPr>
    <w:rPr>
      <w:rFonts w:ascii="宋体" w:eastAsia="Times New Roman" w:hAnsi="宋体"/>
      <w:b/>
      <w:kern w:val="2"/>
      <w:sz w:val="21"/>
    </w:rPr>
  </w:style>
  <w:style w:type="paragraph" w:customStyle="1" w:styleId="afffffffff1">
    <w:name w:val="标准文件_附录前"/>
    <w:next w:val="afd"/>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d"/>
    <w:qFormat/>
    <w:pPr>
      <w:ind w:firstLineChars="0" w:firstLine="0"/>
      <w:jc w:val="center"/>
    </w:pPr>
    <w:rPr>
      <w:sz w:val="18"/>
    </w:rPr>
  </w:style>
  <w:style w:type="paragraph" w:customStyle="1" w:styleId="afffffffff4">
    <w:name w:val="标准文件_注："/>
    <w:next w:val="afd"/>
    <w:qFormat/>
    <w:pPr>
      <w:widowControl w:val="0"/>
      <w:autoSpaceDE w:val="0"/>
      <w:autoSpaceDN w:val="0"/>
      <w:ind w:left="737" w:hanging="374"/>
      <w:jc w:val="both"/>
    </w:pPr>
    <w:rPr>
      <w:rFonts w:ascii="宋体"/>
      <w:sz w:val="18"/>
      <w:szCs w:val="18"/>
    </w:rPr>
  </w:style>
  <w:style w:type="paragraph" w:customStyle="1" w:styleId="afffffffff5">
    <w:name w:val="标准文件_注×："/>
    <w:qFormat/>
    <w:pPr>
      <w:widowControl w:val="0"/>
      <w:autoSpaceDE w:val="0"/>
      <w:autoSpaceDN w:val="0"/>
      <w:ind w:left="811" w:hanging="448"/>
      <w:jc w:val="both"/>
    </w:pPr>
    <w:rPr>
      <w:rFonts w:ascii="宋体"/>
      <w:sz w:val="18"/>
      <w:szCs w:val="18"/>
    </w:rPr>
  </w:style>
  <w:style w:type="paragraph" w:customStyle="1" w:styleId="afffffffff6">
    <w:name w:val="标准文件_示例："/>
    <w:next w:val="afffffffff7"/>
    <w:qFormat/>
    <w:pPr>
      <w:widowControl w:val="0"/>
      <w:ind w:firstLine="363"/>
      <w:jc w:val="both"/>
    </w:pPr>
    <w:rPr>
      <w:rFonts w:ascii="宋体"/>
      <w:sz w:val="18"/>
      <w:szCs w:val="18"/>
    </w:rPr>
  </w:style>
  <w:style w:type="paragraph" w:customStyle="1" w:styleId="afffffffff7">
    <w:name w:val="标准文件_示例内容"/>
    <w:basedOn w:val="afd"/>
    <w:qFormat/>
    <w:pPr>
      <w:ind w:firstLine="420"/>
    </w:pPr>
    <w:rPr>
      <w:sz w:val="18"/>
    </w:rPr>
  </w:style>
  <w:style w:type="paragraph" w:customStyle="1" w:styleId="afffffffff8">
    <w:name w:val="标准文件_示例×："/>
    <w:basedOn w:val="a"/>
    <w:next w:val="afffffffff7"/>
    <w:qFormat/>
    <w:pPr>
      <w:ind w:firstLine="363"/>
    </w:pPr>
    <w:rPr>
      <w:rFonts w:hAnsi="Times New Roman"/>
      <w:sz w:val="18"/>
      <w:szCs w:val="18"/>
    </w:rPr>
  </w:style>
  <w:style w:type="paragraph" w:customStyle="1" w:styleId="afffffffff9">
    <w:name w:val="标准文件_表格续"/>
    <w:basedOn w:val="afd"/>
    <w:next w:val="afd"/>
    <w:qFormat/>
    <w:pPr>
      <w:jc w:val="center"/>
    </w:pPr>
    <w:rPr>
      <w:rFonts w:ascii="黑体" w:eastAsia="黑体" w:hAnsi="黑体"/>
    </w:rPr>
  </w:style>
  <w:style w:type="character" w:customStyle="1" w:styleId="14">
    <w:name w:val="占位符文本1"/>
    <w:basedOn w:val="a0"/>
    <w:uiPriority w:val="99"/>
    <w:semiHidden/>
    <w:qFormat/>
    <w:rPr>
      <w:color w:val="808080"/>
    </w:rPr>
  </w:style>
  <w:style w:type="paragraph" w:customStyle="1" w:styleId="22">
    <w:name w:val="标准文件_二级项2"/>
    <w:basedOn w:val="afd"/>
    <w:qFormat/>
    <w:pPr>
      <w:ind w:left="1271" w:firstLineChars="0" w:hanging="420"/>
    </w:pPr>
  </w:style>
  <w:style w:type="paragraph" w:customStyle="1" w:styleId="23">
    <w:name w:val="标准文件_三级项2"/>
    <w:basedOn w:val="afd"/>
    <w:qFormat/>
    <w:pPr>
      <w:spacing w:line="300" w:lineRule="exact"/>
      <w:ind w:left="1276" w:firstLineChars="0" w:hanging="425"/>
    </w:pPr>
    <w:rPr>
      <w:rFonts w:ascii="Times New Roman"/>
    </w:rPr>
  </w:style>
  <w:style w:type="paragraph" w:customStyle="1" w:styleId="24">
    <w:name w:val="标准文件_一级项2"/>
    <w:basedOn w:val="afd"/>
    <w:qFormat/>
    <w:pPr>
      <w:spacing w:line="300" w:lineRule="exact"/>
      <w:ind w:left="1271" w:firstLineChars="0" w:hanging="420"/>
    </w:pPr>
    <w:rPr>
      <w:rFonts w:ascii="Times New Roman"/>
    </w:rPr>
  </w:style>
  <w:style w:type="paragraph" w:customStyle="1" w:styleId="afffffffffa">
    <w:name w:val="标准文件_提示"/>
    <w:basedOn w:val="afd"/>
    <w:next w:val="afd"/>
    <w:qFormat/>
    <w:pPr>
      <w:ind w:firstLine="420"/>
    </w:pPr>
    <w:rPr>
      <w:rFonts w:ascii="黑体" w:eastAsia="黑体"/>
    </w:rPr>
  </w:style>
  <w:style w:type="character" w:customStyle="1" w:styleId="afffffffffb">
    <w:name w:val="标准文件_来源"/>
    <w:basedOn w:val="a0"/>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1"/>
    <w:qFormat/>
    <w:pPr>
      <w:framePr w:w="3997" w:h="471" w:hRule="exact" w:hSpace="0" w:vSpace="181" w:wrap="around" w:vAnchor="page" w:hAnchor="page" w:x="1419" w:y="14097"/>
    </w:pPr>
  </w:style>
  <w:style w:type="paragraph" w:customStyle="1" w:styleId="afffffffffe">
    <w:name w:val="其他实施日期"/>
    <w:basedOn w:val="afffffffb"/>
    <w:qFormat/>
    <w:pPr>
      <w:framePr w:w="3997" w:h="471" w:hRule="exact" w:vSpace="181" w:wrap="around" w:vAnchor="page" w:hAnchor="page" w:x="7089" w:y="14097"/>
    </w:pPr>
  </w:style>
  <w:style w:type="paragraph" w:customStyle="1" w:styleId="affffffffff">
    <w:name w:val="标准文件_文件编号"/>
    <w:basedOn w:val="afd"/>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d"/>
    <w:next w:val="afd"/>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d"/>
    <w:next w:val="afd"/>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d"/>
    <w:next w:val="afd"/>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d"/>
    <w:next w:val="afd"/>
    <w:qFormat/>
    <w:pPr>
      <w:spacing w:beforeLines="50" w:afterLines="50"/>
      <w:ind w:firstLineChars="0" w:firstLine="0"/>
    </w:pPr>
    <w:rPr>
      <w:rFonts w:ascii="黑体" w:eastAsia="黑体"/>
    </w:rPr>
  </w:style>
  <w:style w:type="paragraph" w:customStyle="1" w:styleId="affffffffff5">
    <w:name w:val="标准文件_引言二级条标题"/>
    <w:basedOn w:val="afd"/>
    <w:next w:val="afd"/>
    <w:qFormat/>
    <w:pPr>
      <w:spacing w:beforeLines="50" w:afterLines="50"/>
      <w:ind w:firstLineChars="0" w:firstLine="0"/>
    </w:pPr>
    <w:rPr>
      <w:rFonts w:ascii="黑体" w:eastAsia="黑体"/>
    </w:rPr>
  </w:style>
  <w:style w:type="paragraph" w:customStyle="1" w:styleId="affffffffff6">
    <w:name w:val="标准文件_引言三级条标题"/>
    <w:basedOn w:val="afd"/>
    <w:next w:val="afd"/>
    <w:qFormat/>
    <w:pPr>
      <w:spacing w:beforeLines="50" w:afterLines="50"/>
      <w:ind w:firstLineChars="0" w:firstLine="0"/>
    </w:pPr>
    <w:rPr>
      <w:rFonts w:ascii="黑体" w:eastAsia="黑体"/>
    </w:rPr>
  </w:style>
  <w:style w:type="paragraph" w:customStyle="1" w:styleId="affffffffff7">
    <w:name w:val="标准文件_引言四级条标题"/>
    <w:basedOn w:val="afd"/>
    <w:next w:val="afd"/>
    <w:qFormat/>
    <w:pPr>
      <w:spacing w:beforeLines="50" w:afterLines="50"/>
      <w:ind w:firstLineChars="0" w:firstLine="0"/>
    </w:pPr>
    <w:rPr>
      <w:rFonts w:ascii="黑体" w:eastAsia="黑体"/>
    </w:rPr>
  </w:style>
  <w:style w:type="paragraph" w:customStyle="1" w:styleId="affffffffff8">
    <w:name w:val="标准文件_引言五级条标题"/>
    <w:basedOn w:val="afd"/>
    <w:next w:val="afd"/>
    <w:qFormat/>
    <w:pPr>
      <w:spacing w:beforeLines="50" w:afterLines="50"/>
      <w:ind w:firstLineChars="0" w:firstLine="0"/>
    </w:pPr>
    <w:rPr>
      <w:rFonts w:ascii="黑体" w:eastAsia="黑体"/>
    </w:rPr>
  </w:style>
  <w:style w:type="paragraph" w:customStyle="1" w:styleId="affffffffff9">
    <w:name w:val="标准文件_注后"/>
    <w:basedOn w:val="afd"/>
    <w:qFormat/>
    <w:pPr>
      <w:ind w:left="811" w:firstLineChars="0" w:firstLine="0"/>
    </w:pPr>
    <w:rPr>
      <w:sz w:val="18"/>
    </w:rPr>
  </w:style>
  <w:style w:type="paragraph" w:customStyle="1" w:styleId="X">
    <w:name w:val="标准文件_注X后"/>
    <w:basedOn w:val="afd"/>
    <w:qFormat/>
    <w:pPr>
      <w:ind w:left="811" w:firstLineChars="0" w:firstLine="0"/>
    </w:pPr>
    <w:rPr>
      <w:sz w:val="18"/>
    </w:rPr>
  </w:style>
  <w:style w:type="paragraph" w:customStyle="1" w:styleId="affffffffffa">
    <w:name w:val="标准文件_示例后"/>
    <w:basedOn w:val="afd"/>
    <w:qFormat/>
    <w:pPr>
      <w:ind w:left="964" w:firstLineChars="0" w:firstLine="0"/>
    </w:pPr>
    <w:rPr>
      <w:sz w:val="18"/>
    </w:rPr>
  </w:style>
  <w:style w:type="paragraph" w:customStyle="1" w:styleId="X0">
    <w:name w:val="标准文件_示例X后"/>
    <w:basedOn w:val="afd"/>
    <w:link w:val="X1"/>
    <w:qFormat/>
    <w:pPr>
      <w:ind w:left="1049" w:firstLineChars="0" w:firstLine="0"/>
    </w:pPr>
    <w:rPr>
      <w:sz w:val="18"/>
    </w:rPr>
  </w:style>
  <w:style w:type="character" w:customStyle="1" w:styleId="X1">
    <w:name w:val="标准文件_示例X后 字符"/>
    <w:basedOn w:val="Charb"/>
    <w:link w:val="X0"/>
    <w:qFormat/>
    <w:rPr>
      <w:rFonts w:ascii="宋体" w:eastAsia="宋体" w:hAnsi="Times New Roman"/>
      <w:sz w:val="18"/>
    </w:rPr>
  </w:style>
  <w:style w:type="paragraph" w:customStyle="1" w:styleId="affffffffffb">
    <w:name w:val="标准文件_索引项"/>
    <w:basedOn w:val="afd"/>
    <w:next w:val="afd"/>
    <w:qFormat/>
    <w:pPr>
      <w:tabs>
        <w:tab w:val="right" w:leader="dot" w:pos="9356"/>
      </w:tabs>
      <w:ind w:left="210" w:firstLineChars="0" w:hanging="210"/>
      <w:jc w:val="left"/>
    </w:pPr>
  </w:style>
  <w:style w:type="paragraph" w:customStyle="1" w:styleId="affffffffffc">
    <w:name w:val="标准文件_附录一级无标题"/>
    <w:basedOn w:val="afffa"/>
    <w:qFormat/>
    <w:pPr>
      <w:spacing w:beforeLines="0" w:afterLines="0" w:line="276" w:lineRule="auto"/>
      <w:outlineLvl w:val="9"/>
    </w:pPr>
    <w:rPr>
      <w:rFonts w:ascii="宋体" w:eastAsia="宋体"/>
    </w:rPr>
  </w:style>
  <w:style w:type="paragraph" w:customStyle="1" w:styleId="affffffffffd">
    <w:name w:val="标准文件_附录二级无标题"/>
    <w:basedOn w:val="afffb"/>
    <w:link w:val="Charf"/>
    <w:qFormat/>
    <w:pPr>
      <w:spacing w:beforeLines="0" w:afterLines="0" w:line="276" w:lineRule="auto"/>
      <w:outlineLvl w:val="9"/>
    </w:pPr>
    <w:rPr>
      <w:rFonts w:ascii="宋体" w:eastAsia="宋体"/>
    </w:rPr>
  </w:style>
  <w:style w:type="paragraph" w:customStyle="1" w:styleId="affffffffffe">
    <w:name w:val="标准文件_附录三级无标题"/>
    <w:basedOn w:val="afffd"/>
    <w:qFormat/>
    <w:pPr>
      <w:spacing w:beforeLines="0" w:afterLines="0" w:line="276" w:lineRule="auto"/>
      <w:outlineLvl w:val="9"/>
    </w:pPr>
    <w:rPr>
      <w:rFonts w:ascii="宋体" w:eastAsia="宋体"/>
    </w:rPr>
  </w:style>
  <w:style w:type="paragraph" w:customStyle="1" w:styleId="afffffffffff">
    <w:name w:val="标准文件_附录四级无标题"/>
    <w:basedOn w:val="afffe"/>
    <w:qFormat/>
    <w:pPr>
      <w:spacing w:beforeLines="0" w:afterLines="0" w:line="276" w:lineRule="auto"/>
      <w:outlineLvl w:val="9"/>
    </w:pPr>
    <w:rPr>
      <w:rFonts w:ascii="宋体" w:eastAsia="宋体"/>
    </w:rPr>
  </w:style>
  <w:style w:type="paragraph" w:customStyle="1" w:styleId="afffffffffff0">
    <w:name w:val="标准文件_附录五级无标题"/>
    <w:basedOn w:val="affff0"/>
    <w:qFormat/>
    <w:pPr>
      <w:spacing w:beforeLines="0" w:afterLines="0" w:line="276" w:lineRule="auto"/>
      <w:outlineLvl w:val="9"/>
    </w:pPr>
    <w:rPr>
      <w:rFonts w:ascii="宋体" w:eastAsia="宋体"/>
    </w:rPr>
  </w:style>
  <w:style w:type="paragraph" w:customStyle="1" w:styleId="afffffffffff1">
    <w:name w:val="标准文件_引言一级无标题"/>
    <w:basedOn w:val="affffffffff4"/>
    <w:next w:val="afd"/>
    <w:qFormat/>
    <w:pPr>
      <w:spacing w:beforeLines="0" w:afterLines="0" w:line="276" w:lineRule="auto"/>
    </w:pPr>
    <w:rPr>
      <w:rFonts w:ascii="宋体" w:eastAsia="宋体"/>
    </w:rPr>
  </w:style>
  <w:style w:type="paragraph" w:customStyle="1" w:styleId="afffffffffff2">
    <w:name w:val="标准文件_引言二级无标题"/>
    <w:basedOn w:val="affffffffff5"/>
    <w:next w:val="afd"/>
    <w:qFormat/>
    <w:pPr>
      <w:spacing w:beforeLines="0" w:afterLines="0" w:line="276" w:lineRule="auto"/>
    </w:pPr>
    <w:rPr>
      <w:rFonts w:ascii="宋体" w:eastAsia="宋体"/>
    </w:rPr>
  </w:style>
  <w:style w:type="paragraph" w:customStyle="1" w:styleId="afffffffffff3">
    <w:name w:val="标准文件_引言三级无标题"/>
    <w:basedOn w:val="affffffffff6"/>
    <w:next w:val="afd"/>
    <w:qFormat/>
    <w:pPr>
      <w:spacing w:beforeLines="0" w:afterLines="0" w:line="276" w:lineRule="auto"/>
    </w:pPr>
    <w:rPr>
      <w:rFonts w:ascii="宋体" w:eastAsia="宋体"/>
    </w:rPr>
  </w:style>
  <w:style w:type="paragraph" w:customStyle="1" w:styleId="afffffffffff4">
    <w:name w:val="标准文件_引言四级无标题"/>
    <w:basedOn w:val="affffffffff7"/>
    <w:next w:val="afd"/>
    <w:qFormat/>
    <w:pPr>
      <w:spacing w:beforeLines="0" w:afterLines="0" w:line="276" w:lineRule="auto"/>
    </w:pPr>
    <w:rPr>
      <w:rFonts w:ascii="宋体" w:eastAsia="宋体"/>
    </w:rPr>
  </w:style>
  <w:style w:type="paragraph" w:customStyle="1" w:styleId="afffffffffff5">
    <w:name w:val="标准文件_引言五级无标题"/>
    <w:basedOn w:val="affffffffff8"/>
    <w:next w:val="afd"/>
    <w:qFormat/>
    <w:pPr>
      <w:spacing w:beforeLines="0" w:afterLines="0" w:line="276" w:lineRule="auto"/>
    </w:pPr>
    <w:rPr>
      <w:rFonts w:ascii="宋体" w:eastAsia="宋体"/>
    </w:rPr>
  </w:style>
  <w:style w:type="paragraph" w:customStyle="1" w:styleId="afffffffffff6">
    <w:name w:val="标准文件_索引标题"/>
    <w:basedOn w:val="affb"/>
    <w:next w:val="afd"/>
    <w:qFormat/>
    <w:rPr>
      <w:rFonts w:hAnsi="黑体"/>
    </w:rPr>
  </w:style>
  <w:style w:type="paragraph" w:customStyle="1" w:styleId="afffffffffff7">
    <w:name w:val="标准文件_脚注内容"/>
    <w:basedOn w:val="afd"/>
    <w:qFormat/>
    <w:pPr>
      <w:ind w:leftChars="200" w:left="400" w:hangingChars="200" w:hanging="200"/>
    </w:pPr>
    <w:rPr>
      <w:sz w:val="15"/>
    </w:rPr>
  </w:style>
  <w:style w:type="paragraph" w:customStyle="1" w:styleId="afffffffffff8">
    <w:name w:val="标准文件_术语条一"/>
    <w:basedOn w:val="affffffff3"/>
    <w:next w:val="afd"/>
    <w:qFormat/>
  </w:style>
  <w:style w:type="paragraph" w:customStyle="1" w:styleId="afffffffffff9">
    <w:name w:val="标准文件_术语条二"/>
    <w:basedOn w:val="affffffff6"/>
    <w:next w:val="afd"/>
    <w:qFormat/>
  </w:style>
  <w:style w:type="paragraph" w:customStyle="1" w:styleId="afffffffffffa">
    <w:name w:val="标准文件_术语条三"/>
    <w:basedOn w:val="affffffff5"/>
    <w:next w:val="afd"/>
    <w:qFormat/>
  </w:style>
  <w:style w:type="paragraph" w:customStyle="1" w:styleId="afffffffffffb">
    <w:name w:val="标准文件_术语条四"/>
    <w:basedOn w:val="affffffff8"/>
    <w:next w:val="afd"/>
    <w:qFormat/>
  </w:style>
  <w:style w:type="paragraph" w:customStyle="1" w:styleId="afffffffffffc">
    <w:name w:val="标准文件_术语条五"/>
    <w:basedOn w:val="affffffff4"/>
    <w:next w:val="a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0"/>
    <w:qFormat/>
    <w:rPr>
      <w:rFonts w:ascii="黑体" w:eastAsia="黑体"/>
      <w:spacing w:val="85"/>
      <w:w w:val="100"/>
      <w:position w:val="3"/>
      <w:sz w:val="28"/>
      <w:szCs w:val="28"/>
    </w:rPr>
  </w:style>
  <w:style w:type="paragraph" w:customStyle="1" w:styleId="15">
    <w:name w:val="列表段落1"/>
    <w:basedOn w:val="a"/>
    <w:uiPriority w:val="99"/>
    <w:qFormat/>
    <w:pPr>
      <w:autoSpaceDE w:val="0"/>
      <w:autoSpaceDN w:val="0"/>
      <w:ind w:firstLineChars="200" w:firstLine="420"/>
    </w:pPr>
    <w:rPr>
      <w:rFonts w:ascii="Arial Unicode MS" w:eastAsia="Arial Unicode MS" w:hAnsi="Times New Roman" w:cs="Arial Unicode MS"/>
      <w:sz w:val="22"/>
      <w:szCs w:val="22"/>
    </w:rPr>
  </w:style>
  <w:style w:type="paragraph" w:customStyle="1" w:styleId="16">
    <w:name w:val="修订1"/>
    <w:hidden/>
    <w:uiPriority w:val="99"/>
    <w:semiHidden/>
    <w:qFormat/>
    <w:rPr>
      <w:rFonts w:ascii="Calibri" w:hAnsi="Calibri"/>
      <w:kern w:val="2"/>
      <w:sz w:val="21"/>
      <w:szCs w:val="21"/>
    </w:rPr>
  </w:style>
  <w:style w:type="paragraph" w:customStyle="1" w:styleId="25">
    <w:name w:val="修订2"/>
    <w:hidden/>
    <w:uiPriority w:val="99"/>
    <w:semiHidden/>
    <w:qFormat/>
    <w:rPr>
      <w:rFonts w:ascii="Calibri" w:hAnsi="Calibri"/>
      <w:kern w:val="2"/>
      <w:sz w:val="21"/>
      <w:szCs w:val="21"/>
    </w:rPr>
  </w:style>
  <w:style w:type="character" w:customStyle="1" w:styleId="17">
    <w:name w:val="未处理的提及1"/>
    <w:basedOn w:val="a0"/>
    <w:uiPriority w:val="99"/>
    <w:semiHidden/>
    <w:unhideWhenUsed/>
    <w:qFormat/>
    <w:rPr>
      <w:color w:val="605E5C"/>
      <w:shd w:val="clear" w:color="auto" w:fill="E1DFDD"/>
    </w:rPr>
  </w:style>
  <w:style w:type="character" w:customStyle="1" w:styleId="Char7">
    <w:name w:val="段 Char"/>
    <w:link w:val="ae"/>
    <w:qFormat/>
    <w:rPr>
      <w:rFonts w:ascii="宋体" w:hAnsi="Times New Roman"/>
      <w:sz w:val="21"/>
    </w:rPr>
  </w:style>
  <w:style w:type="paragraph" w:customStyle="1" w:styleId="afffffffffffe">
    <w:name w:val="一级条标题"/>
    <w:next w:val="ae"/>
    <w:qFormat/>
    <w:pPr>
      <w:spacing w:beforeLines="50" w:afterLines="50"/>
      <w:outlineLvl w:val="2"/>
    </w:pPr>
    <w:rPr>
      <w:rFonts w:ascii="黑体" w:eastAsia="黑体"/>
      <w:sz w:val="21"/>
      <w:szCs w:val="21"/>
    </w:rPr>
  </w:style>
  <w:style w:type="paragraph" w:customStyle="1" w:styleId="affffffffffff">
    <w:name w:val="标准书脚_奇数页"/>
    <w:qFormat/>
    <w:pPr>
      <w:spacing w:before="120"/>
      <w:ind w:right="198"/>
      <w:jc w:val="right"/>
    </w:pPr>
    <w:rPr>
      <w:rFonts w:ascii="宋体"/>
      <w:sz w:val="18"/>
      <w:szCs w:val="18"/>
    </w:rPr>
  </w:style>
  <w:style w:type="paragraph" w:customStyle="1" w:styleId="afffffffff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fffffffff1">
    <w:name w:val="章标题"/>
    <w:next w:val="ae"/>
    <w:qFormat/>
    <w:pPr>
      <w:spacing w:beforeLines="100" w:afterLines="100"/>
      <w:jc w:val="both"/>
      <w:outlineLvl w:val="1"/>
    </w:pPr>
    <w:rPr>
      <w:rFonts w:ascii="黑体" w:eastAsia="黑体"/>
      <w:sz w:val="21"/>
    </w:rPr>
  </w:style>
  <w:style w:type="paragraph" w:customStyle="1" w:styleId="affffffffffff2">
    <w:name w:val="二级条标题"/>
    <w:basedOn w:val="afffffffffffe"/>
    <w:next w:val="ae"/>
    <w:qFormat/>
    <w:pPr>
      <w:spacing w:before="50" w:after="50"/>
      <w:outlineLvl w:val="3"/>
    </w:p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3">
    <w:name w:val="列项——（一级）"/>
    <w:qFormat/>
    <w:pPr>
      <w:widowControl w:val="0"/>
      <w:ind w:left="833" w:hanging="408"/>
      <w:jc w:val="both"/>
    </w:pPr>
    <w:rPr>
      <w:rFonts w:ascii="宋体"/>
      <w:sz w:val="21"/>
    </w:rPr>
  </w:style>
  <w:style w:type="paragraph" w:customStyle="1" w:styleId="affffffffffff4">
    <w:name w:val="列项●（二级）"/>
    <w:qFormat/>
    <w:pPr>
      <w:tabs>
        <w:tab w:val="left" w:pos="760"/>
        <w:tab w:val="left" w:pos="840"/>
      </w:tabs>
      <w:ind w:left="1264" w:hanging="413"/>
      <w:jc w:val="both"/>
    </w:pPr>
    <w:rPr>
      <w:rFonts w:ascii="宋体"/>
      <w:sz w:val="21"/>
    </w:rPr>
  </w:style>
  <w:style w:type="paragraph" w:customStyle="1" w:styleId="affffffffffff5">
    <w:name w:val="目次、标准名称标题"/>
    <w:basedOn w:val="a"/>
    <w:next w:val="ae"/>
    <w:link w:val="Charf0"/>
    <w:qFormat/>
    <w:pPr>
      <w:keepNext/>
      <w:pageBreakBefore/>
      <w:shd w:val="clear" w:color="FFFFFF" w:fill="FFFFFF"/>
      <w:spacing w:before="640" w:after="560" w:line="460" w:lineRule="exact"/>
      <w:jc w:val="center"/>
      <w:outlineLvl w:val="0"/>
    </w:pPr>
    <w:rPr>
      <w:rFonts w:ascii="黑体" w:eastAsia="黑体" w:hAnsi="Times New Roman"/>
      <w:sz w:val="32"/>
      <w:szCs w:val="20"/>
    </w:rPr>
  </w:style>
  <w:style w:type="character" w:customStyle="1" w:styleId="Charf0">
    <w:name w:val="目次、标准名称标题 Char"/>
    <w:link w:val="affffffffffff5"/>
    <w:qFormat/>
    <w:rPr>
      <w:rFonts w:ascii="黑体" w:eastAsia="黑体" w:hAnsi="Times New Roman"/>
      <w:sz w:val="32"/>
      <w:shd w:val="clear" w:color="FFFFFF" w:fill="FFFFFF"/>
    </w:rPr>
  </w:style>
  <w:style w:type="paragraph" w:customStyle="1" w:styleId="affffffffffff6">
    <w:name w:val="三级条标题"/>
    <w:basedOn w:val="affffffffffff2"/>
    <w:next w:val="ae"/>
    <w:qFormat/>
    <w:pPr>
      <w:outlineLvl w:val="4"/>
    </w:pPr>
  </w:style>
  <w:style w:type="paragraph" w:customStyle="1" w:styleId="affffffffffff7">
    <w:name w:val="示例"/>
    <w:next w:val="affffffffffff8"/>
    <w:qFormat/>
    <w:pPr>
      <w:widowControl w:val="0"/>
      <w:ind w:firstLine="363"/>
      <w:jc w:val="both"/>
    </w:pPr>
    <w:rPr>
      <w:rFonts w:ascii="宋体"/>
      <w:sz w:val="18"/>
      <w:szCs w:val="18"/>
    </w:rPr>
  </w:style>
  <w:style w:type="paragraph" w:customStyle="1" w:styleId="affffffffffff8">
    <w:name w:val="示例内容"/>
    <w:qFormat/>
    <w:pPr>
      <w:ind w:firstLineChars="200" w:firstLine="200"/>
    </w:pPr>
    <w:rPr>
      <w:rFonts w:ascii="宋体"/>
      <w:sz w:val="18"/>
      <w:szCs w:val="18"/>
    </w:rPr>
  </w:style>
  <w:style w:type="paragraph" w:customStyle="1" w:styleId="affffffffffff9">
    <w:name w:val="数字编号列项（二级）"/>
    <w:qFormat/>
    <w:pPr>
      <w:tabs>
        <w:tab w:val="left" w:pos="1260"/>
      </w:tabs>
      <w:ind w:left="1259" w:hanging="419"/>
      <w:jc w:val="both"/>
    </w:pPr>
    <w:rPr>
      <w:rFonts w:ascii="宋体"/>
      <w:sz w:val="21"/>
    </w:rPr>
  </w:style>
  <w:style w:type="paragraph" w:customStyle="1" w:styleId="affffffffffffa">
    <w:name w:val="四级条标题"/>
    <w:basedOn w:val="affffffffffff6"/>
    <w:next w:val="ae"/>
    <w:qFormat/>
    <w:pPr>
      <w:outlineLvl w:val="5"/>
    </w:pPr>
  </w:style>
  <w:style w:type="paragraph" w:customStyle="1" w:styleId="affffffffffffb">
    <w:name w:val="五级条标题"/>
    <w:basedOn w:val="affffffffffffa"/>
    <w:next w:val="ae"/>
    <w:qFormat/>
    <w:pPr>
      <w:outlineLvl w:val="6"/>
    </w:pPr>
  </w:style>
  <w:style w:type="paragraph" w:customStyle="1" w:styleId="affffffffffffc">
    <w:name w:val="注："/>
    <w:next w:val="ae"/>
    <w:qFormat/>
    <w:pPr>
      <w:widowControl w:val="0"/>
      <w:autoSpaceDE w:val="0"/>
      <w:autoSpaceDN w:val="0"/>
      <w:ind w:left="726" w:hanging="363"/>
      <w:jc w:val="both"/>
    </w:pPr>
    <w:rPr>
      <w:rFonts w:ascii="宋体"/>
      <w:sz w:val="18"/>
      <w:szCs w:val="18"/>
    </w:rPr>
  </w:style>
  <w:style w:type="paragraph" w:customStyle="1" w:styleId="affffffffffffd">
    <w:name w:val="注×："/>
    <w:qFormat/>
    <w:pPr>
      <w:widowControl w:val="0"/>
      <w:autoSpaceDE w:val="0"/>
      <w:autoSpaceDN w:val="0"/>
      <w:ind w:left="811" w:hanging="448"/>
      <w:jc w:val="both"/>
    </w:pPr>
    <w:rPr>
      <w:rFonts w:ascii="宋体"/>
      <w:sz w:val="18"/>
      <w:szCs w:val="18"/>
    </w:rPr>
  </w:style>
  <w:style w:type="paragraph" w:customStyle="1" w:styleId="affffffffffffe">
    <w:name w:val="字母编号列项（一级）"/>
    <w:qFormat/>
    <w:pPr>
      <w:jc w:val="both"/>
    </w:pPr>
    <w:rPr>
      <w:rFonts w:ascii="宋体"/>
      <w:sz w:val="21"/>
    </w:rPr>
  </w:style>
  <w:style w:type="paragraph" w:customStyle="1" w:styleId="afffffffffffff">
    <w:name w:val="列项◆（三级）"/>
    <w:basedOn w:val="a"/>
    <w:qFormat/>
    <w:pPr>
      <w:tabs>
        <w:tab w:val="left" w:pos="1678"/>
      </w:tabs>
      <w:ind w:left="1678" w:hanging="414"/>
    </w:pPr>
    <w:rPr>
      <w:rFonts w:hAnsi="Times New Roman"/>
    </w:rPr>
  </w:style>
  <w:style w:type="paragraph" w:customStyle="1" w:styleId="afffffffffffff0">
    <w:name w:val="编号列项（三级）"/>
    <w:qFormat/>
    <w:pPr>
      <w:tabs>
        <w:tab w:val="left" w:pos="0"/>
      </w:tabs>
      <w:ind w:left="1679" w:hanging="420"/>
    </w:pPr>
    <w:rPr>
      <w:rFonts w:ascii="宋体"/>
      <w:sz w:val="21"/>
    </w:rPr>
  </w:style>
  <w:style w:type="paragraph" w:customStyle="1" w:styleId="afffffffffffff1">
    <w:name w:val="示例×："/>
    <w:basedOn w:val="affffffffffff1"/>
    <w:qFormat/>
    <w:pPr>
      <w:spacing w:beforeLines="0" w:afterLines="0"/>
      <w:ind w:firstLine="363"/>
      <w:outlineLvl w:val="9"/>
    </w:pPr>
    <w:rPr>
      <w:rFonts w:ascii="宋体" w:eastAsia="宋体"/>
      <w:sz w:val="18"/>
      <w:szCs w:val="18"/>
    </w:rPr>
  </w:style>
  <w:style w:type="paragraph" w:customStyle="1" w:styleId="afffffffffffff2">
    <w:name w:val="二级无"/>
    <w:basedOn w:val="affffffffffff2"/>
    <w:qFormat/>
    <w:pPr>
      <w:spacing w:beforeLines="0" w:afterLines="0"/>
    </w:pPr>
    <w:rPr>
      <w:rFonts w:ascii="宋体" w:eastAsia="宋体"/>
    </w:rPr>
  </w:style>
  <w:style w:type="paragraph" w:customStyle="1" w:styleId="afffffffffffff3">
    <w:name w:val="注：（正文）"/>
    <w:basedOn w:val="affffffffffffc"/>
    <w:next w:val="ae"/>
    <w:qFormat/>
  </w:style>
  <w:style w:type="paragraph" w:customStyle="1" w:styleId="afffffffffffff4">
    <w:name w:val="注×：（正文）"/>
    <w:qFormat/>
    <w:pPr>
      <w:ind w:left="811" w:hanging="448"/>
      <w:jc w:val="both"/>
    </w:pPr>
    <w:rPr>
      <w:rFonts w:ascii="宋体"/>
      <w:sz w:val="18"/>
      <w:szCs w:val="18"/>
    </w:rPr>
  </w:style>
  <w:style w:type="paragraph" w:customStyle="1" w:styleId="afffffffffffff5">
    <w:name w:val="标准书脚_偶数页"/>
    <w:qFormat/>
    <w:pPr>
      <w:spacing w:before="120"/>
      <w:ind w:left="221"/>
    </w:pPr>
    <w:rPr>
      <w:rFonts w:ascii="宋体"/>
      <w:sz w:val="18"/>
      <w:szCs w:val="18"/>
    </w:rPr>
  </w:style>
  <w:style w:type="paragraph" w:customStyle="1" w:styleId="afffffffffffff6">
    <w:name w:val="标准书眉_偶数页"/>
    <w:basedOn w:val="affffffffffff0"/>
    <w:next w:val="a"/>
    <w:qFormat/>
    <w:pPr>
      <w:jc w:val="left"/>
    </w:pPr>
  </w:style>
  <w:style w:type="paragraph" w:customStyle="1" w:styleId="afffffffffffff7">
    <w:name w:val="参考文献"/>
    <w:basedOn w:val="a"/>
    <w:next w:val="ae"/>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afffffffffffff8">
    <w:name w:val="参考文献、索引标题"/>
    <w:basedOn w:val="a"/>
    <w:next w:val="ae"/>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9">
    <w:name w:val="附录标识"/>
    <w:basedOn w:val="a"/>
    <w:next w:val="ae"/>
    <w:qFormat/>
    <w:pPr>
      <w:keepNext/>
      <w:shd w:val="clear" w:color="FFFFFF" w:fill="FFFFFF"/>
      <w:tabs>
        <w:tab w:val="left" w:pos="360"/>
        <w:tab w:val="left" w:pos="6405"/>
      </w:tabs>
      <w:spacing w:before="640" w:after="280"/>
      <w:jc w:val="center"/>
      <w:outlineLvl w:val="0"/>
    </w:pPr>
    <w:rPr>
      <w:rFonts w:ascii="黑体" w:eastAsia="黑体" w:hAnsi="Times New Roman"/>
      <w:szCs w:val="20"/>
    </w:rPr>
  </w:style>
  <w:style w:type="paragraph" w:customStyle="1" w:styleId="afffffffffffffa">
    <w:name w:val="附录标题"/>
    <w:basedOn w:val="ae"/>
    <w:next w:val="ae"/>
    <w:qFormat/>
    <w:pPr>
      <w:ind w:firstLineChars="0" w:firstLine="0"/>
      <w:jc w:val="center"/>
    </w:pPr>
    <w:rPr>
      <w:rFonts w:ascii="黑体" w:eastAsia="黑体"/>
    </w:rPr>
  </w:style>
  <w:style w:type="paragraph" w:customStyle="1" w:styleId="afffffffffffffb">
    <w:name w:val="附录表标号"/>
    <w:basedOn w:val="a"/>
    <w:next w:val="ae"/>
    <w:qFormat/>
    <w:pPr>
      <w:spacing w:line="14" w:lineRule="exact"/>
      <w:ind w:left="811" w:hanging="448"/>
      <w:jc w:val="center"/>
      <w:outlineLvl w:val="0"/>
    </w:pPr>
    <w:rPr>
      <w:rFonts w:ascii="Times New Roman" w:hAnsi="Times New Roman"/>
      <w:color w:val="FFFFFF"/>
    </w:rPr>
  </w:style>
  <w:style w:type="paragraph" w:customStyle="1" w:styleId="afffffffffffffc">
    <w:name w:val="附录表标题"/>
    <w:basedOn w:val="a"/>
    <w:next w:val="ae"/>
    <w:qFormat/>
    <w:pPr>
      <w:tabs>
        <w:tab w:val="left" w:pos="180"/>
      </w:tabs>
      <w:spacing w:beforeLines="50" w:afterLines="50"/>
      <w:jc w:val="center"/>
    </w:pPr>
    <w:rPr>
      <w:rFonts w:ascii="黑体" w:eastAsia="黑体" w:hAnsi="Times New Roman"/>
    </w:rPr>
  </w:style>
  <w:style w:type="paragraph" w:customStyle="1" w:styleId="afffffffffffffd">
    <w:name w:val="附录二级条标题"/>
    <w:basedOn w:val="a"/>
    <w:next w:val="ae"/>
    <w:link w:val="Charf1"/>
    <w:qFormat/>
    <w:p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ffffffffe">
    <w:name w:val="附录二级无"/>
    <w:basedOn w:val="afffffffffffffd"/>
    <w:pPr>
      <w:tabs>
        <w:tab w:val="clear" w:pos="360"/>
      </w:tabs>
      <w:spacing w:beforeLines="0" w:afterLines="0"/>
    </w:pPr>
    <w:rPr>
      <w:rFonts w:ascii="宋体" w:eastAsia="宋体"/>
      <w:szCs w:val="21"/>
    </w:rPr>
  </w:style>
  <w:style w:type="paragraph" w:customStyle="1" w:styleId="affffffffffffff">
    <w:name w:val="附录公式"/>
    <w:basedOn w:val="ae"/>
    <w:next w:val="ae"/>
    <w:link w:val="Charf2"/>
    <w:qFormat/>
  </w:style>
  <w:style w:type="character" w:customStyle="1" w:styleId="Charf2">
    <w:name w:val="附录公式 Char"/>
    <w:link w:val="affffffffffffff"/>
    <w:rPr>
      <w:rFonts w:ascii="宋体" w:hAnsi="Times New Roman"/>
      <w:sz w:val="21"/>
    </w:rPr>
  </w:style>
  <w:style w:type="paragraph" w:customStyle="1" w:styleId="affffffffffffff0">
    <w:name w:val="附录公式编号制表符"/>
    <w:basedOn w:val="a"/>
    <w:next w:val="ae"/>
    <w:qFormat/>
    <w:pPr>
      <w:tabs>
        <w:tab w:val="center" w:pos="4201"/>
        <w:tab w:val="right" w:leader="dot" w:pos="9298"/>
      </w:tabs>
      <w:autoSpaceDE w:val="0"/>
      <w:autoSpaceDN w:val="0"/>
    </w:pPr>
    <w:rPr>
      <w:rFonts w:hAnsi="Times New Roman"/>
      <w:szCs w:val="20"/>
    </w:rPr>
  </w:style>
  <w:style w:type="paragraph" w:customStyle="1" w:styleId="affffffffffffff1">
    <w:name w:val="附录三级条标题"/>
    <w:basedOn w:val="afffffffffffffd"/>
    <w:next w:val="ae"/>
    <w:pPr>
      <w:outlineLvl w:val="4"/>
    </w:pPr>
  </w:style>
  <w:style w:type="paragraph" w:customStyle="1" w:styleId="affffffffffffff2">
    <w:name w:val="附录三级无"/>
    <w:basedOn w:val="affffffffffffff1"/>
    <w:pPr>
      <w:tabs>
        <w:tab w:val="clear" w:pos="360"/>
      </w:tabs>
      <w:spacing w:beforeLines="0" w:afterLines="0"/>
    </w:pPr>
    <w:rPr>
      <w:rFonts w:ascii="宋体" w:eastAsia="宋体"/>
      <w:szCs w:val="21"/>
    </w:rPr>
  </w:style>
  <w:style w:type="paragraph" w:customStyle="1" w:styleId="affffffffffffff3">
    <w:name w:val="附录数字编号列项（二级）"/>
    <w:qFormat/>
    <w:pPr>
      <w:tabs>
        <w:tab w:val="left" w:pos="840"/>
      </w:tabs>
      <w:ind w:left="839" w:hanging="419"/>
    </w:pPr>
    <w:rPr>
      <w:rFonts w:ascii="宋体"/>
      <w:sz w:val="21"/>
    </w:rPr>
  </w:style>
  <w:style w:type="paragraph" w:customStyle="1" w:styleId="affffffffffffff4">
    <w:name w:val="附录四级条标题"/>
    <w:basedOn w:val="affffffffffffff1"/>
    <w:next w:val="ae"/>
    <w:pPr>
      <w:outlineLvl w:val="5"/>
    </w:pPr>
  </w:style>
  <w:style w:type="paragraph" w:customStyle="1" w:styleId="affffffffffffff5">
    <w:name w:val="附录四级无"/>
    <w:basedOn w:val="affffffffffffff4"/>
    <w:qFormat/>
    <w:pPr>
      <w:tabs>
        <w:tab w:val="clear" w:pos="360"/>
      </w:tabs>
      <w:spacing w:beforeLines="0" w:afterLines="0"/>
    </w:pPr>
    <w:rPr>
      <w:rFonts w:ascii="宋体" w:eastAsia="宋体"/>
      <w:szCs w:val="21"/>
    </w:rPr>
  </w:style>
  <w:style w:type="paragraph" w:customStyle="1" w:styleId="affffffffffffff6">
    <w:name w:val="附录图标号"/>
    <w:basedOn w:val="a"/>
    <w:pPr>
      <w:keepNext/>
      <w:pageBreakBefore/>
      <w:spacing w:line="14" w:lineRule="exact"/>
      <w:ind w:firstLine="363"/>
      <w:jc w:val="center"/>
      <w:outlineLvl w:val="0"/>
    </w:pPr>
    <w:rPr>
      <w:rFonts w:ascii="Times New Roman" w:hAnsi="Times New Roman"/>
      <w:color w:val="FFFFFF"/>
    </w:rPr>
  </w:style>
  <w:style w:type="paragraph" w:customStyle="1" w:styleId="affffffffffffff7">
    <w:name w:val="附录图标题"/>
    <w:basedOn w:val="a"/>
    <w:next w:val="ae"/>
    <w:pPr>
      <w:tabs>
        <w:tab w:val="left" w:pos="363"/>
      </w:tabs>
      <w:spacing w:beforeLines="50" w:afterLines="50"/>
      <w:jc w:val="center"/>
    </w:pPr>
    <w:rPr>
      <w:rFonts w:ascii="黑体" w:eastAsia="黑体" w:hAnsi="Times New Roman"/>
    </w:rPr>
  </w:style>
  <w:style w:type="paragraph" w:customStyle="1" w:styleId="affffffffffffff8">
    <w:name w:val="附录五级条标题"/>
    <w:basedOn w:val="affffffffffffff4"/>
    <w:next w:val="ae"/>
    <w:pPr>
      <w:outlineLvl w:val="6"/>
    </w:pPr>
  </w:style>
  <w:style w:type="paragraph" w:customStyle="1" w:styleId="affffffffffffff9">
    <w:name w:val="附录五级无"/>
    <w:basedOn w:val="affffffffffffff8"/>
    <w:pPr>
      <w:tabs>
        <w:tab w:val="clear" w:pos="360"/>
      </w:tabs>
      <w:spacing w:beforeLines="0" w:afterLines="0"/>
    </w:pPr>
    <w:rPr>
      <w:rFonts w:ascii="宋体" w:eastAsia="宋体"/>
      <w:szCs w:val="21"/>
    </w:rPr>
  </w:style>
  <w:style w:type="paragraph" w:customStyle="1" w:styleId="affffffffffffffa">
    <w:name w:val="附录章标题"/>
    <w:next w:val="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fb">
    <w:name w:val="附录一级条标题"/>
    <w:basedOn w:val="affffffffffffffa"/>
    <w:next w:val="ae"/>
    <w:pPr>
      <w:autoSpaceDN w:val="0"/>
      <w:spacing w:beforeLines="50" w:afterLines="50"/>
      <w:outlineLvl w:val="2"/>
    </w:pPr>
  </w:style>
  <w:style w:type="paragraph" w:customStyle="1" w:styleId="affffffffffffffc">
    <w:name w:val="附录一级无"/>
    <w:basedOn w:val="affffffffffffffb"/>
    <w:pPr>
      <w:tabs>
        <w:tab w:val="clear" w:pos="360"/>
      </w:tabs>
      <w:spacing w:beforeLines="0" w:afterLines="0"/>
    </w:pPr>
    <w:rPr>
      <w:rFonts w:ascii="宋体" w:eastAsia="宋体"/>
      <w:szCs w:val="21"/>
    </w:rPr>
  </w:style>
  <w:style w:type="paragraph" w:customStyle="1" w:styleId="affffffffffffffd">
    <w:name w:val="附录字母编号列项（一级）"/>
    <w:qFormat/>
    <w:pPr>
      <w:tabs>
        <w:tab w:val="left" w:pos="839"/>
      </w:tabs>
      <w:ind w:left="839" w:hanging="419"/>
    </w:pPr>
    <w:rPr>
      <w:rFonts w:ascii="宋体"/>
      <w:sz w:val="21"/>
    </w:rPr>
  </w:style>
  <w:style w:type="paragraph" w:customStyle="1" w:styleId="affffffffffffffe">
    <w:name w:val="列项说明"/>
    <w:basedOn w:val="a"/>
    <w:pPr>
      <w:spacing w:line="320" w:lineRule="exact"/>
      <w:ind w:leftChars="200" w:left="400" w:hangingChars="200" w:hanging="200"/>
      <w:textAlignment w:val="baseline"/>
    </w:pPr>
    <w:rPr>
      <w:rFonts w:hAnsi="Times New Roman"/>
      <w:szCs w:val="20"/>
    </w:rPr>
  </w:style>
  <w:style w:type="paragraph" w:customStyle="1" w:styleId="afffffffffffffff">
    <w:name w:val="列项说明数字编号"/>
    <w:pPr>
      <w:ind w:leftChars="400" w:left="600" w:hangingChars="200" w:hanging="200"/>
    </w:pPr>
    <w:rPr>
      <w:rFonts w:ascii="宋体"/>
      <w:sz w:val="21"/>
    </w:rPr>
  </w:style>
  <w:style w:type="paragraph" w:customStyle="1" w:styleId="afffffffffffffff0">
    <w:name w:val="其他标准标志"/>
    <w:basedOn w:val="aff"/>
    <w:pPr>
      <w:framePr w:w="6101" w:h="1389" w:hRule="exact" w:hSpace="181" w:vSpace="181" w:wrap="around" w:vAnchor="page" w:hAnchor="page" w:x="4673" w:y="942"/>
    </w:pPr>
    <w:rPr>
      <w:szCs w:val="96"/>
    </w:rPr>
  </w:style>
  <w:style w:type="paragraph" w:customStyle="1" w:styleId="afffffffffffffff1">
    <w:name w:val="前言、引言标题"/>
    <w:next w:val="ae"/>
    <w:pPr>
      <w:keepNext/>
      <w:pageBreakBefore/>
      <w:shd w:val="clear" w:color="FFFFFF" w:fill="FFFFFF"/>
      <w:spacing w:before="640" w:after="560"/>
      <w:jc w:val="center"/>
      <w:outlineLvl w:val="0"/>
    </w:pPr>
    <w:rPr>
      <w:rFonts w:ascii="黑体" w:eastAsia="黑体"/>
      <w:sz w:val="32"/>
    </w:rPr>
  </w:style>
  <w:style w:type="paragraph" w:customStyle="1" w:styleId="afffffffffffffff2">
    <w:name w:val="三级无"/>
    <w:basedOn w:val="affffffffffff6"/>
    <w:pPr>
      <w:spacing w:beforeLines="0" w:afterLines="0"/>
    </w:pPr>
    <w:rPr>
      <w:rFonts w:ascii="宋体" w:eastAsia="宋体"/>
    </w:rPr>
  </w:style>
  <w:style w:type="paragraph" w:customStyle="1" w:styleId="afffffffffffffff3">
    <w:name w:val="示例后文字"/>
    <w:basedOn w:val="ae"/>
    <w:next w:val="ae"/>
    <w:qFormat/>
    <w:pPr>
      <w:ind w:firstLine="360"/>
    </w:pPr>
    <w:rPr>
      <w:sz w:val="18"/>
    </w:rPr>
  </w:style>
  <w:style w:type="paragraph" w:customStyle="1" w:styleId="afffffffffffffff4">
    <w:name w:val="首示例"/>
    <w:next w:val="ae"/>
    <w:link w:val="Charf3"/>
    <w:qFormat/>
    <w:pPr>
      <w:tabs>
        <w:tab w:val="left" w:pos="360"/>
      </w:tabs>
    </w:pPr>
    <w:rPr>
      <w:rFonts w:ascii="宋体" w:hAnsi="宋体"/>
      <w:kern w:val="2"/>
      <w:sz w:val="18"/>
      <w:szCs w:val="18"/>
    </w:rPr>
  </w:style>
  <w:style w:type="character" w:customStyle="1" w:styleId="Charf3">
    <w:name w:val="首示例 Char"/>
    <w:link w:val="afffffffffffffff4"/>
    <w:rPr>
      <w:rFonts w:ascii="宋体" w:hAnsi="宋体"/>
      <w:kern w:val="2"/>
      <w:sz w:val="18"/>
      <w:szCs w:val="18"/>
    </w:rPr>
  </w:style>
  <w:style w:type="paragraph" w:customStyle="1" w:styleId="afffffffffffffff5">
    <w:name w:val="四级无"/>
    <w:basedOn w:val="affffffffffffa"/>
    <w:pPr>
      <w:spacing w:beforeLines="0" w:afterLines="0"/>
    </w:pPr>
    <w:rPr>
      <w:rFonts w:ascii="宋体" w:eastAsia="宋体"/>
    </w:rPr>
  </w:style>
  <w:style w:type="paragraph" w:customStyle="1" w:styleId="afffffffffffffff6">
    <w:name w:val="条文脚注"/>
    <w:basedOn w:val="af"/>
    <w:pPr>
      <w:spacing w:line="240" w:lineRule="auto"/>
      <w:ind w:leftChars="0" w:left="0" w:firstLineChars="0" w:firstLine="0"/>
      <w:jc w:val="both"/>
    </w:pPr>
    <w:rPr>
      <w:rFonts w:hAnsi="Times New Roman"/>
    </w:rPr>
  </w:style>
  <w:style w:type="paragraph" w:customStyle="1" w:styleId="afffffffffffffff7">
    <w:name w:val="图标脚注说明"/>
    <w:basedOn w:val="ae"/>
    <w:pPr>
      <w:ind w:left="840" w:firstLineChars="0" w:hanging="420"/>
    </w:pPr>
    <w:rPr>
      <w:sz w:val="18"/>
      <w:szCs w:val="18"/>
    </w:rPr>
  </w:style>
  <w:style w:type="paragraph" w:customStyle="1" w:styleId="afffffffffffffff8">
    <w:name w:val="图的脚注"/>
    <w:next w:val="ae"/>
    <w:qFormat/>
    <w:pPr>
      <w:widowControl w:val="0"/>
      <w:ind w:leftChars="200" w:left="840" w:hangingChars="200" w:hanging="420"/>
      <w:jc w:val="both"/>
    </w:pPr>
    <w:rPr>
      <w:rFonts w:ascii="宋体"/>
      <w:sz w:val="18"/>
    </w:rPr>
  </w:style>
  <w:style w:type="character" w:customStyle="1" w:styleId="Char3">
    <w:name w:val="尾注文本 Char"/>
    <w:basedOn w:val="a0"/>
    <w:link w:val="a9"/>
    <w:semiHidden/>
    <w:rPr>
      <w:rFonts w:ascii="Times New Roman" w:hAnsi="Times New Roman"/>
      <w:kern w:val="2"/>
      <w:sz w:val="21"/>
      <w:szCs w:val="24"/>
    </w:rPr>
  </w:style>
  <w:style w:type="character" w:customStyle="1" w:styleId="Char">
    <w:name w:val="文档结构图 Char"/>
    <w:basedOn w:val="a0"/>
    <w:link w:val="a5"/>
    <w:semiHidden/>
    <w:rPr>
      <w:rFonts w:ascii="Times New Roman" w:hAnsi="Times New Roman"/>
      <w:kern w:val="2"/>
      <w:sz w:val="21"/>
      <w:szCs w:val="24"/>
      <w:shd w:val="clear" w:color="auto" w:fill="000080"/>
    </w:rPr>
  </w:style>
  <w:style w:type="paragraph" w:customStyle="1" w:styleId="afffffffffffffff9">
    <w:name w:val="五级无"/>
    <w:basedOn w:val="affffffffffffb"/>
    <w:pPr>
      <w:spacing w:beforeLines="0" w:afterLines="0"/>
    </w:pPr>
    <w:rPr>
      <w:rFonts w:ascii="宋体" w:eastAsia="宋体"/>
    </w:rPr>
  </w:style>
  <w:style w:type="paragraph" w:customStyle="1" w:styleId="afffffffffffffffa">
    <w:name w:val="一级无"/>
    <w:basedOn w:val="afffffffffffe"/>
    <w:pPr>
      <w:spacing w:beforeLines="0" w:afterLines="0"/>
    </w:pPr>
    <w:rPr>
      <w:rFonts w:ascii="宋体" w:eastAsia="宋体"/>
    </w:rPr>
  </w:style>
  <w:style w:type="paragraph" w:customStyle="1" w:styleId="afffffffffffffffb">
    <w:name w:val="正文表标题"/>
    <w:next w:val="ae"/>
    <w:pPr>
      <w:spacing w:beforeLines="50" w:afterLines="50"/>
      <w:jc w:val="center"/>
    </w:pPr>
    <w:rPr>
      <w:rFonts w:ascii="黑体" w:eastAsia="黑体"/>
      <w:sz w:val="21"/>
    </w:rPr>
  </w:style>
  <w:style w:type="paragraph" w:customStyle="1" w:styleId="afffffffffffffffc">
    <w:name w:val="正文公式编号制表符"/>
    <w:basedOn w:val="ae"/>
    <w:next w:val="ae"/>
    <w:qFormat/>
    <w:pPr>
      <w:ind w:firstLineChars="0" w:firstLine="0"/>
    </w:pPr>
  </w:style>
  <w:style w:type="paragraph" w:customStyle="1" w:styleId="afffffffffffffffd">
    <w:name w:val="正文图标题"/>
    <w:next w:val="ae"/>
    <w:pPr>
      <w:spacing w:beforeLines="50" w:afterLines="50"/>
      <w:jc w:val="center"/>
    </w:pPr>
    <w:rPr>
      <w:rFonts w:ascii="黑体" w:eastAsia="黑体"/>
      <w:sz w:val="21"/>
    </w:rPr>
  </w:style>
  <w:style w:type="paragraph" w:customStyle="1" w:styleId="afffffffffffffffe">
    <w:name w:val="终结线"/>
    <w:basedOn w:val="a"/>
    <w:pPr>
      <w:framePr w:hSpace="181" w:vSpace="181" w:wrap="around" w:vAnchor="text" w:hAnchor="margin" w:xAlign="center" w:y="285"/>
    </w:pPr>
    <w:rPr>
      <w:rFonts w:ascii="Times New Roman" w:hAnsi="Times New Roman"/>
    </w:rPr>
  </w:style>
  <w:style w:type="paragraph" w:customStyle="1" w:styleId="27">
    <w:name w:val="封面标准名称2"/>
    <w:basedOn w:val="affffff3"/>
    <w:pPr>
      <w:framePr w:w="9639" w:wrap="around" w:vAnchor="page" w:hAnchor="page" w:y="4469"/>
      <w:spacing w:beforeLines="630"/>
    </w:pPr>
  </w:style>
  <w:style w:type="paragraph" w:customStyle="1" w:styleId="28">
    <w:name w:val="封面标准英文名称2"/>
    <w:basedOn w:val="affffff6"/>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7"/>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5"/>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4"/>
    <w:pPr>
      <w:framePr w:w="9639" w:h="6917" w:hRule="exact" w:wrap="around" w:vAnchor="page" w:hAnchor="page" w:xAlign="center" w:y="4469" w:anchorLock="1"/>
      <w:widowControl w:val="0"/>
      <w:spacing w:after="160"/>
      <w:textAlignment w:val="center"/>
    </w:pPr>
    <w:rPr>
      <w:szCs w:val="28"/>
    </w:rPr>
  </w:style>
  <w:style w:type="paragraph" w:customStyle="1" w:styleId="affffffffffffffff">
    <w:name w:val="标准名称"/>
    <w:basedOn w:val="affffffffffff5"/>
    <w:link w:val="Charf4"/>
    <w:qFormat/>
  </w:style>
  <w:style w:type="character" w:customStyle="1" w:styleId="Charf4">
    <w:name w:val="标准名称 Char"/>
    <w:link w:val="affffffffffffffff"/>
    <w:rPr>
      <w:rFonts w:ascii="黑体" w:eastAsia="黑体" w:hAnsi="Times New Roman"/>
      <w:sz w:val="32"/>
      <w:shd w:val="clear" w:color="FFFFFF" w:fill="FFFFFF"/>
    </w:rPr>
  </w:style>
  <w:style w:type="character" w:styleId="affffffffffffffff0">
    <w:name w:val="Placeholder Text"/>
    <w:uiPriority w:val="99"/>
    <w:semiHidden/>
    <w:rPr>
      <w:color w:val="808080"/>
    </w:rPr>
  </w:style>
  <w:style w:type="paragraph" w:customStyle="1" w:styleId="CharChar2CharChar">
    <w:name w:val="Char Char2 Char Char"/>
    <w:basedOn w:val="a"/>
    <w:rPr>
      <w:rFonts w:ascii="Tahoma" w:hAnsi="Tahoma"/>
      <w:szCs w:val="20"/>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1798E" w:themeColor="accent1" w:themeShade="BF"/>
      <w:kern w:val="0"/>
      <w:sz w:val="32"/>
      <w:szCs w:val="32"/>
    </w:rPr>
  </w:style>
  <w:style w:type="paragraph" w:customStyle="1" w:styleId="32">
    <w:name w:val="标题3"/>
    <w:basedOn w:val="a"/>
    <w:link w:val="3Char0"/>
    <w:qFormat/>
    <w:pPr>
      <w:spacing w:beforeLines="50" w:afterLines="50" w:line="360" w:lineRule="auto"/>
    </w:pPr>
    <w:rPr>
      <w:rFonts w:ascii="黑体" w:eastAsia="黑体" w:hAnsi="黑体" w:cstheme="minorBidi"/>
    </w:rPr>
  </w:style>
  <w:style w:type="character" w:customStyle="1" w:styleId="3Char0">
    <w:name w:val="标题3 Char"/>
    <w:basedOn w:val="a0"/>
    <w:link w:val="32"/>
    <w:rPr>
      <w:rFonts w:ascii="黑体" w:eastAsia="黑体" w:hAnsi="黑体" w:cstheme="minorBidi"/>
      <w:sz w:val="24"/>
      <w:szCs w:val="24"/>
    </w:rPr>
  </w:style>
  <w:style w:type="paragraph" w:customStyle="1" w:styleId="bodytextfp">
    <w:name w:val="bodytextfp"/>
    <w:basedOn w:val="a"/>
    <w:pPr>
      <w:spacing w:before="100" w:beforeAutospacing="1" w:after="100" w:afterAutospacing="1"/>
      <w:ind w:left="720" w:hanging="720"/>
      <w:jc w:val="center"/>
    </w:pPr>
    <w:rPr>
      <w:rFonts w:hAnsi="Arial"/>
    </w:rPr>
  </w:style>
  <w:style w:type="paragraph" w:styleId="affffffffffffffff1">
    <w:name w:val="List Paragraph"/>
    <w:basedOn w:val="a"/>
    <w:uiPriority w:val="72"/>
    <w:qFormat/>
    <w:pPr>
      <w:ind w:firstLineChars="200" w:firstLine="420"/>
    </w:pPr>
    <w:rPr>
      <w:rFonts w:asciiTheme="minorHAnsi" w:eastAsiaTheme="minorEastAsia" w:hAnsiTheme="minorHAnsi" w:cstheme="minorBidi"/>
      <w:szCs w:val="22"/>
    </w:rPr>
  </w:style>
  <w:style w:type="paragraph" w:customStyle="1" w:styleId="2c">
    <w:name w:val="标题2"/>
    <w:basedOn w:val="af2"/>
    <w:link w:val="2d"/>
    <w:qFormat/>
    <w:rPr>
      <w:rFonts w:asciiTheme="majorHAnsi" w:eastAsiaTheme="majorEastAsia" w:hAnsiTheme="majorHAnsi" w:cstheme="majorBidi"/>
    </w:rPr>
  </w:style>
  <w:style w:type="character" w:customStyle="1" w:styleId="2d">
    <w:name w:val="标题2 字符"/>
    <w:basedOn w:val="Char9"/>
    <w:link w:val="2c"/>
    <w:rPr>
      <w:rFonts w:asciiTheme="majorHAnsi" w:eastAsiaTheme="majorEastAsia" w:hAnsiTheme="majorHAnsi" w:cstheme="majorBidi"/>
      <w:b/>
      <w:bCs/>
      <w:kern w:val="2"/>
      <w:sz w:val="32"/>
      <w:szCs w:val="32"/>
    </w:rPr>
  </w:style>
  <w:style w:type="paragraph" w:customStyle="1" w:styleId="42">
    <w:name w:val="标题4"/>
    <w:basedOn w:val="ae"/>
    <w:qFormat/>
    <w:pPr>
      <w:spacing w:line="360" w:lineRule="auto"/>
      <w:ind w:firstLineChars="0" w:firstLine="0"/>
    </w:pPr>
    <w:rPr>
      <w:rFonts w:ascii="Times New Roman"/>
      <w:sz w:val="24"/>
      <w:szCs w:val="24"/>
    </w:rPr>
  </w:style>
  <w:style w:type="character" w:customStyle="1" w:styleId="Char2">
    <w:name w:val="日期 Char"/>
    <w:basedOn w:val="a0"/>
    <w:link w:val="a8"/>
    <w:rPr>
      <w:rFonts w:ascii="Times New Roman" w:hAnsi="Times New Roman"/>
      <w:kern w:val="2"/>
      <w:sz w:val="21"/>
      <w:szCs w:val="24"/>
    </w:rPr>
  </w:style>
  <w:style w:type="paragraph" w:customStyle="1" w:styleId="33">
    <w:name w:val="修订3"/>
    <w:hidden/>
    <w:uiPriority w:val="99"/>
    <w:semiHidden/>
    <w:rPr>
      <w:rFonts w:ascii="Calibri" w:hAnsi="Calibri"/>
      <w:kern w:val="2"/>
      <w:sz w:val="21"/>
      <w:szCs w:val="21"/>
    </w:rPr>
  </w:style>
  <w:style w:type="paragraph" w:customStyle="1" w:styleId="TableParagraph">
    <w:name w:val="Table Paragraph"/>
    <w:basedOn w:val="a"/>
    <w:uiPriority w:val="1"/>
    <w:qFormat/>
    <w:rPr>
      <w:sz w:val="22"/>
      <w:szCs w:val="22"/>
      <w:lang w:eastAsia="en-US"/>
    </w:rPr>
  </w:style>
  <w:style w:type="table" w:customStyle="1" w:styleId="19">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e">
    <w:name w:val="标准文件_二级项 Char"/>
    <w:link w:val="affffffffc"/>
    <w:rPr>
      <w:rFonts w:ascii="宋体" w:eastAsia="宋体" w:hAnsi="Times New Roman" w:cs="Times New Roman"/>
      <w:sz w:val="21"/>
      <w:lang w:val="en-US" w:eastAsia="zh-CN" w:bidi="ar-SA"/>
    </w:rPr>
  </w:style>
  <w:style w:type="character" w:customStyle="1" w:styleId="Chard">
    <w:name w:val="标准文件_附录二级条标题 Char"/>
    <w:link w:val="afffb"/>
  </w:style>
  <w:style w:type="character" w:customStyle="1" w:styleId="Charc">
    <w:name w:val="标准文件_二级条标题 Char"/>
    <w:link w:val="affd"/>
    <w:rPr>
      <w:rFonts w:ascii="黑体" w:eastAsia="黑体" w:hAnsi="Times New Roman" w:cs="Times New Roman"/>
      <w:sz w:val="21"/>
      <w:lang w:val="en-US" w:eastAsia="zh-CN" w:bidi="ar-SA"/>
    </w:rPr>
  </w:style>
  <w:style w:type="character" w:customStyle="1" w:styleId="Charf">
    <w:name w:val="标准文件_附录二级无标题 Char"/>
    <w:link w:val="affffffffffd"/>
    <w:rPr>
      <w:rFonts w:ascii="宋体" w:eastAsia="宋体"/>
    </w:rPr>
  </w:style>
  <w:style w:type="character" w:customStyle="1" w:styleId="Charf1">
    <w:name w:val="附录二级条标题 Char"/>
    <w:link w:val="afffffffffffffd"/>
    <w:rPr>
      <w:rFonts w:ascii="黑体" w:eastAsia="黑体" w:hAnsi="Times New Roman"/>
      <w:kern w:val="21"/>
      <w:szCs w:val="20"/>
    </w:rPr>
  </w:style>
  <w:style w:type="paragraph" w:customStyle="1" w:styleId="affffffffffffffff2">
    <w:name w:val="标准文件 字母编号"/>
    <w:basedOn w:val="a"/>
    <w:pPr>
      <w:tabs>
        <w:tab w:val="left" w:pos="851"/>
        <w:tab w:val="left" w:pos="1276"/>
      </w:tabs>
      <w:jc w:val="both"/>
    </w:pPr>
    <w:rPr>
      <w:rFonts w:cs="Times New Roman"/>
      <w:sz w:val="21"/>
    </w:rPr>
  </w:style>
  <w:style w:type="paragraph" w:customStyle="1" w:styleId="43">
    <w:name w:val="修订4"/>
    <w:hidden/>
    <w:uiPriority w:val="99"/>
    <w:semiHidden/>
    <w:rPr>
      <w:rFonts w:ascii="宋体" w:hAnsi="宋体" w:cs="宋体"/>
      <w:sz w:val="24"/>
      <w:szCs w:val="24"/>
    </w:rPr>
  </w:style>
  <w:style w:type="paragraph" w:customStyle="1" w:styleId="52">
    <w:name w:val="修订5"/>
    <w:hidden/>
    <w:uiPriority w:val="99"/>
    <w:semiHidden/>
    <w:rPr>
      <w:rFonts w:ascii="宋体" w:hAnsi="宋体" w:cs="宋体"/>
      <w:sz w:val="24"/>
      <w:szCs w:val="24"/>
    </w:rPr>
  </w:style>
  <w:style w:type="paragraph" w:customStyle="1" w:styleId="62">
    <w:name w:val="修订6"/>
    <w:hidden/>
    <w:uiPriority w:val="99"/>
    <w:semiHidden/>
    <w:rPr>
      <w:rFonts w:ascii="宋体" w:hAnsi="宋体" w:cs="宋体"/>
      <w:sz w:val="24"/>
      <w:szCs w:val="24"/>
    </w:rPr>
  </w:style>
  <w:style w:type="paragraph" w:styleId="affffffffffffffff3">
    <w:name w:val="Revision"/>
    <w:hidden/>
    <w:uiPriority w:val="99"/>
    <w:semiHidden/>
    <w:rsid w:val="00206067"/>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rPr>
  </w:style>
  <w:style w:type="paragraph" w:styleId="7">
    <w:name w:val="heading 7"/>
    <w:basedOn w:val="a"/>
    <w:next w:val="a"/>
    <w:link w:val="7Char"/>
    <w:qFormat/>
    <w:pPr>
      <w:keepNext/>
      <w:keepLines/>
      <w:spacing w:before="240" w:after="64" w:line="320" w:lineRule="auto"/>
      <w:outlineLvl w:val="6"/>
    </w:pPr>
    <w:rPr>
      <w:b/>
      <w:bCs/>
    </w:rPr>
  </w:style>
  <w:style w:type="paragraph" w:styleId="8">
    <w:name w:val="heading 8"/>
    <w:basedOn w:val="a"/>
    <w:next w:val="a"/>
    <w:link w:val="8Char"/>
    <w:qFormat/>
    <w:pPr>
      <w:keepNext/>
      <w:keepLines/>
      <w:spacing w:before="240" w:after="64" w:line="320" w:lineRule="auto"/>
      <w:outlineLvl w:val="7"/>
    </w:pPr>
    <w:rPr>
      <w:rFonts w:ascii="Arial" w:eastAsia="黑体" w:hAnsi="Arial"/>
    </w:rPr>
  </w:style>
  <w:style w:type="paragraph" w:styleId="9">
    <w:name w:val="heading 9"/>
    <w:basedOn w:val="a"/>
    <w:next w:val="a"/>
    <w:link w:val="9Char"/>
    <w:qFormat/>
    <w:pPr>
      <w:keepNext/>
      <w:keepLines/>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260"/>
    </w:pPr>
    <w:rPr>
      <w:rFonts w:asciiTheme="minorHAnsi" w:eastAsiaTheme="minorHAnsi"/>
      <w:sz w:val="18"/>
      <w:szCs w:val="18"/>
    </w:rPr>
  </w:style>
  <w:style w:type="paragraph" w:styleId="80">
    <w:name w:val="index 8"/>
    <w:basedOn w:val="a"/>
    <w:next w:val="a"/>
    <w:qFormat/>
    <w:pPr>
      <w:ind w:left="1680" w:hanging="210"/>
    </w:pPr>
    <w:rPr>
      <w:sz w:val="20"/>
      <w:szCs w:val="20"/>
    </w:rPr>
  </w:style>
  <w:style w:type="paragraph" w:styleId="a3">
    <w:name w:val="Normal Indent"/>
    <w:basedOn w:val="a"/>
    <w:qFormat/>
    <w:pPr>
      <w:ind w:firstLine="420"/>
    </w:pPr>
  </w:style>
  <w:style w:type="paragraph" w:styleId="a4">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1050" w:hanging="210"/>
    </w:pPr>
    <w:rPr>
      <w:sz w:val="20"/>
      <w:szCs w:val="20"/>
    </w:rPr>
  </w:style>
  <w:style w:type="paragraph" w:styleId="a5">
    <w:name w:val="Document Map"/>
    <w:basedOn w:val="a"/>
    <w:link w:val="Char"/>
    <w:semiHidden/>
    <w:qFormat/>
    <w:pPr>
      <w:shd w:val="clear" w:color="auto" w:fill="000080"/>
    </w:pPr>
    <w:rPr>
      <w:rFonts w:ascii="Times New Roman" w:hAnsi="Times New Roman"/>
    </w:rPr>
  </w:style>
  <w:style w:type="paragraph" w:styleId="a6">
    <w:name w:val="annotation text"/>
    <w:basedOn w:val="a"/>
    <w:link w:val="Char0"/>
    <w:uiPriority w:val="99"/>
    <w:unhideWhenUsed/>
    <w:qFormat/>
  </w:style>
  <w:style w:type="paragraph" w:styleId="60">
    <w:name w:val="index 6"/>
    <w:basedOn w:val="a"/>
    <w:next w:val="a"/>
    <w:qFormat/>
    <w:pPr>
      <w:ind w:left="1260" w:hanging="210"/>
    </w:pPr>
    <w:rPr>
      <w:sz w:val="20"/>
      <w:szCs w:val="20"/>
    </w:rPr>
  </w:style>
  <w:style w:type="paragraph" w:styleId="a7">
    <w:name w:val="Body Text"/>
    <w:basedOn w:val="a"/>
    <w:link w:val="Char1"/>
    <w:qFormat/>
    <w:pPr>
      <w:spacing w:after="120"/>
    </w:pPr>
  </w:style>
  <w:style w:type="paragraph" w:styleId="40">
    <w:name w:val="index 4"/>
    <w:basedOn w:val="a"/>
    <w:next w:val="a"/>
    <w:qFormat/>
    <w:pPr>
      <w:ind w:left="840" w:hanging="210"/>
    </w:pPr>
    <w:rPr>
      <w:sz w:val="20"/>
      <w:szCs w:val="20"/>
    </w:rPr>
  </w:style>
  <w:style w:type="paragraph" w:styleId="51">
    <w:name w:val="toc 5"/>
    <w:basedOn w:val="a"/>
    <w:next w:val="a"/>
    <w:uiPriority w:val="39"/>
    <w:unhideWhenUsed/>
    <w:qFormat/>
    <w:pPr>
      <w:ind w:left="840"/>
    </w:pPr>
    <w:rPr>
      <w:rFonts w:asciiTheme="minorHAnsi" w:eastAsiaTheme="minorHAnsi"/>
      <w:sz w:val="18"/>
      <w:szCs w:val="18"/>
    </w:rPr>
  </w:style>
  <w:style w:type="paragraph" w:styleId="30">
    <w:name w:val="toc 3"/>
    <w:basedOn w:val="a"/>
    <w:next w:val="a"/>
    <w:uiPriority w:val="39"/>
    <w:unhideWhenUsed/>
    <w:qFormat/>
    <w:pPr>
      <w:ind w:left="420"/>
    </w:pPr>
    <w:rPr>
      <w:rFonts w:asciiTheme="minorHAnsi" w:eastAsiaTheme="minorHAnsi"/>
      <w:i/>
      <w:iCs/>
      <w:sz w:val="20"/>
      <w:szCs w:val="20"/>
    </w:rPr>
  </w:style>
  <w:style w:type="paragraph" w:styleId="81">
    <w:name w:val="toc 8"/>
    <w:basedOn w:val="a"/>
    <w:next w:val="a"/>
    <w:uiPriority w:val="39"/>
    <w:qFormat/>
    <w:pPr>
      <w:ind w:left="1470"/>
    </w:pPr>
    <w:rPr>
      <w:rFonts w:asciiTheme="minorHAnsi" w:eastAsiaTheme="minorHAnsi"/>
      <w:sz w:val="18"/>
      <w:szCs w:val="18"/>
    </w:rPr>
  </w:style>
  <w:style w:type="paragraph" w:styleId="31">
    <w:name w:val="index 3"/>
    <w:basedOn w:val="a"/>
    <w:next w:val="a"/>
    <w:qFormat/>
    <w:pPr>
      <w:ind w:left="630" w:hanging="210"/>
    </w:pPr>
    <w:rPr>
      <w:sz w:val="20"/>
      <w:szCs w:val="20"/>
    </w:rPr>
  </w:style>
  <w:style w:type="paragraph" w:styleId="a8">
    <w:name w:val="Date"/>
    <w:basedOn w:val="a"/>
    <w:next w:val="a"/>
    <w:link w:val="Char2"/>
    <w:qFormat/>
    <w:pPr>
      <w:ind w:leftChars="2500" w:left="100"/>
    </w:pPr>
    <w:rPr>
      <w:rFonts w:ascii="Times New Roman" w:hAnsi="Times New Roman"/>
    </w:rPr>
  </w:style>
  <w:style w:type="paragraph" w:styleId="a9">
    <w:name w:val="endnote text"/>
    <w:basedOn w:val="a"/>
    <w:link w:val="Char3"/>
    <w:semiHidden/>
    <w:qFormat/>
    <w:pPr>
      <w:snapToGrid w:val="0"/>
    </w:pPr>
    <w:rPr>
      <w:rFonts w:ascii="Times New Roman" w:hAnsi="Times New Roman"/>
    </w:rPr>
  </w:style>
  <w:style w:type="paragraph" w:styleId="aa">
    <w:name w:val="Balloon Text"/>
    <w:basedOn w:val="a"/>
    <w:link w:val="Char4"/>
    <w:unhideWhenUsed/>
    <w:qFormat/>
    <w:rPr>
      <w:sz w:val="18"/>
      <w:szCs w:val="18"/>
    </w:rPr>
  </w:style>
  <w:style w:type="paragraph" w:styleId="ab">
    <w:name w:val="footer"/>
    <w:basedOn w:val="a"/>
    <w:link w:val="Char5"/>
    <w:uiPriority w:val="99"/>
    <w:qFormat/>
    <w:pPr>
      <w:tabs>
        <w:tab w:val="center" w:pos="4153"/>
        <w:tab w:val="right" w:pos="8306"/>
      </w:tabs>
      <w:snapToGrid w:val="0"/>
      <w:jc w:val="right"/>
    </w:pPr>
    <w:rPr>
      <w:sz w:val="18"/>
      <w:szCs w:val="18"/>
    </w:rPr>
  </w:style>
  <w:style w:type="paragraph" w:styleId="ac">
    <w:name w:val="header"/>
    <w:basedOn w:val="a"/>
    <w:link w:val="Char6"/>
    <w:uiPriority w:val="99"/>
    <w:qFormat/>
    <w:pP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pPr>
    <w:rPr>
      <w:rFonts w:asciiTheme="minorHAnsi" w:eastAsiaTheme="minorHAnsi"/>
      <w:b/>
      <w:bCs/>
      <w:caps/>
      <w:sz w:val="20"/>
      <w:szCs w:val="20"/>
    </w:rPr>
  </w:style>
  <w:style w:type="paragraph" w:styleId="41">
    <w:name w:val="toc 4"/>
    <w:basedOn w:val="a"/>
    <w:next w:val="a"/>
    <w:uiPriority w:val="39"/>
    <w:unhideWhenUsed/>
    <w:qFormat/>
    <w:pPr>
      <w:ind w:left="630"/>
    </w:pPr>
    <w:rPr>
      <w:rFonts w:asciiTheme="minorHAnsi" w:eastAsiaTheme="minorHAnsi"/>
      <w:sz w:val="18"/>
      <w:szCs w:val="18"/>
    </w:rPr>
  </w:style>
  <w:style w:type="paragraph" w:styleId="ad">
    <w:name w:val="index heading"/>
    <w:basedOn w:val="a"/>
    <w:next w:val="11"/>
    <w:qFormat/>
    <w:pPr>
      <w:spacing w:before="120" w:after="120"/>
      <w:jc w:val="center"/>
    </w:pPr>
    <w:rPr>
      <w:b/>
      <w:bCs/>
      <w:iCs/>
      <w:szCs w:val="20"/>
    </w:rPr>
  </w:style>
  <w:style w:type="paragraph" w:styleId="11">
    <w:name w:val="index 1"/>
    <w:basedOn w:val="a"/>
    <w:next w:val="ae"/>
    <w:qFormat/>
    <w:pPr>
      <w:tabs>
        <w:tab w:val="right" w:leader="dot" w:pos="9299"/>
      </w:tabs>
    </w:pPr>
    <w:rPr>
      <w:rFonts w:hAnsi="Times New Roman"/>
    </w:rPr>
  </w:style>
  <w:style w:type="paragraph" w:customStyle="1" w:styleId="ae">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
    <w:next w:val="a"/>
    <w:link w:val="Char8"/>
    <w:qFormat/>
    <w:pPr>
      <w:snapToGrid w:val="0"/>
      <w:spacing w:line="300" w:lineRule="exact"/>
      <w:ind w:leftChars="200" w:left="400" w:hangingChars="200" w:hanging="200"/>
    </w:pPr>
    <w:rPr>
      <w:sz w:val="18"/>
      <w:szCs w:val="18"/>
    </w:rPr>
  </w:style>
  <w:style w:type="paragraph" w:styleId="61">
    <w:name w:val="toc 6"/>
    <w:basedOn w:val="a"/>
    <w:next w:val="a"/>
    <w:uiPriority w:val="39"/>
    <w:unhideWhenUsed/>
    <w:qFormat/>
    <w:pPr>
      <w:ind w:left="1050"/>
    </w:pPr>
    <w:rPr>
      <w:rFonts w:asciiTheme="minorHAnsi" w:eastAsiaTheme="minorHAnsi"/>
      <w:sz w:val="18"/>
      <w:szCs w:val="18"/>
    </w:rPr>
  </w:style>
  <w:style w:type="paragraph" w:styleId="71">
    <w:name w:val="index 7"/>
    <w:basedOn w:val="a"/>
    <w:next w:val="a"/>
    <w:qFormat/>
    <w:pPr>
      <w:ind w:left="1470" w:hanging="210"/>
    </w:pPr>
    <w:rPr>
      <w:sz w:val="20"/>
      <w:szCs w:val="20"/>
    </w:rPr>
  </w:style>
  <w:style w:type="paragraph" w:styleId="90">
    <w:name w:val="index 9"/>
    <w:basedOn w:val="a"/>
    <w:next w:val="a"/>
    <w:qFormat/>
    <w:pPr>
      <w:ind w:left="1890" w:hanging="210"/>
    </w:pPr>
    <w:rPr>
      <w:sz w:val="20"/>
      <w:szCs w:val="20"/>
    </w:rPr>
  </w:style>
  <w:style w:type="paragraph" w:styleId="af0">
    <w:name w:val="table of figures"/>
    <w:basedOn w:val="a"/>
    <w:next w:val="a"/>
    <w:semiHidden/>
    <w:qFormat/>
  </w:style>
  <w:style w:type="paragraph" w:styleId="20">
    <w:name w:val="toc 2"/>
    <w:basedOn w:val="a"/>
    <w:next w:val="a"/>
    <w:uiPriority w:val="39"/>
    <w:unhideWhenUsed/>
    <w:qFormat/>
    <w:pPr>
      <w:ind w:left="210"/>
    </w:pPr>
    <w:rPr>
      <w:rFonts w:asciiTheme="minorHAnsi" w:eastAsiaTheme="minorHAnsi"/>
      <w:smallCaps/>
      <w:sz w:val="20"/>
      <w:szCs w:val="20"/>
    </w:rPr>
  </w:style>
  <w:style w:type="paragraph" w:styleId="91">
    <w:name w:val="toc 9"/>
    <w:basedOn w:val="a"/>
    <w:next w:val="a"/>
    <w:uiPriority w:val="39"/>
    <w:qFormat/>
    <w:pPr>
      <w:ind w:left="1680"/>
    </w:pPr>
    <w:rPr>
      <w:rFonts w:asciiTheme="minorHAnsi" w:eastAsiaTheme="minorHAnsi"/>
      <w:sz w:val="18"/>
      <w:szCs w:val="18"/>
    </w:rPr>
  </w:style>
  <w:style w:type="paragraph" w:styleId="af1">
    <w:name w:val="Normal (Web)"/>
    <w:basedOn w:val="a"/>
    <w:uiPriority w:val="99"/>
    <w:unhideWhenUsed/>
    <w:qFormat/>
    <w:pPr>
      <w:spacing w:before="100" w:beforeAutospacing="1" w:after="100" w:afterAutospacing="1"/>
    </w:pPr>
  </w:style>
  <w:style w:type="paragraph" w:styleId="21">
    <w:name w:val="index 2"/>
    <w:basedOn w:val="a"/>
    <w:next w:val="a"/>
    <w:qFormat/>
    <w:pPr>
      <w:ind w:left="420" w:hanging="210"/>
    </w:pPr>
    <w:rPr>
      <w:sz w:val="20"/>
      <w:szCs w:val="20"/>
    </w:rPr>
  </w:style>
  <w:style w:type="paragraph" w:styleId="af2">
    <w:name w:val="Title"/>
    <w:basedOn w:val="a"/>
    <w:link w:val="Char9"/>
    <w:qFormat/>
    <w:pPr>
      <w:spacing w:before="240" w:after="60"/>
      <w:jc w:val="center"/>
      <w:outlineLvl w:val="0"/>
    </w:pPr>
    <w:rPr>
      <w:rFonts w:ascii="Arial" w:hAnsi="Arial" w:cs="Arial"/>
      <w:b/>
      <w:bCs/>
      <w:sz w:val="32"/>
      <w:szCs w:val="32"/>
    </w:rPr>
  </w:style>
  <w:style w:type="paragraph" w:styleId="af3">
    <w:name w:val="annotation subject"/>
    <w:basedOn w:val="a6"/>
    <w:next w:val="a6"/>
    <w:link w:val="Chara"/>
    <w:unhideWhenUsed/>
    <w:qFormat/>
    <w:rPr>
      <w:b/>
      <w:bCs/>
    </w:rPr>
  </w:style>
  <w:style w:type="table" w:styleId="af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endnote reference"/>
    <w:semiHidden/>
    <w:qFormat/>
    <w:rPr>
      <w:vertAlign w:val="superscript"/>
    </w:rPr>
  </w:style>
  <w:style w:type="character" w:styleId="af7">
    <w:name w:val="page number"/>
    <w:qFormat/>
    <w:rPr>
      <w:rFonts w:ascii="宋体" w:eastAsia="宋体" w:hAnsi="Times New Roman"/>
      <w:sz w:val="18"/>
    </w:rPr>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rFonts w:ascii="宋体" w:eastAsia="宋体" w:hAnsi="Times New Roman"/>
      <w:color w:val="auto"/>
      <w:spacing w:val="0"/>
      <w:w w:val="100"/>
      <w:position w:val="0"/>
      <w:sz w:val="21"/>
      <w:u w:val="none"/>
      <w:vertAlign w:val="baseline"/>
    </w:rPr>
  </w:style>
  <w:style w:type="character" w:styleId="afb">
    <w:name w:val="annotation reference"/>
    <w:basedOn w:val="a0"/>
    <w:uiPriority w:val="99"/>
    <w:unhideWhenUsed/>
    <w:qFormat/>
    <w:rPr>
      <w:sz w:val="21"/>
      <w:szCs w:val="21"/>
    </w:rPr>
  </w:style>
  <w:style w:type="character" w:styleId="afc">
    <w:name w:val="footnote reference"/>
    <w:semiHidden/>
    <w:qFormat/>
    <w:rPr>
      <w:rFonts w:ascii="宋体" w:eastAsia="宋体" w:hAnsi="宋体" w:cs="Times New Roman"/>
      <w:spacing w:val="0"/>
      <w:sz w:val="18"/>
      <w:vertAlign w:val="superscript"/>
    </w:rPr>
  </w:style>
  <w:style w:type="paragraph" w:customStyle="1" w:styleId="afd">
    <w:name w:val="标准文件_段"/>
    <w:link w:val="Charb"/>
    <w:qFormat/>
    <w:pPr>
      <w:autoSpaceDE w:val="0"/>
      <w:autoSpaceDN w:val="0"/>
      <w:ind w:firstLineChars="200" w:firstLine="200"/>
      <w:jc w:val="both"/>
    </w:pPr>
    <w:rPr>
      <w:rFonts w:ascii="宋体" w:hAnsi="宋体"/>
      <w:sz w:val="21"/>
    </w:rPr>
  </w:style>
  <w:style w:type="character" w:customStyle="1" w:styleId="Charb">
    <w:name w:val="标准文件_段 Char"/>
    <w:link w:val="afd"/>
    <w:qFormat/>
    <w:rPr>
      <w:rFonts w:ascii="宋体" w:eastAsia="宋体" w:hAnsi="宋体"/>
      <w:sz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0">
    <w:name w:val="批注文字 Char"/>
    <w:basedOn w:val="a0"/>
    <w:link w:val="a6"/>
    <w:uiPriority w:val="99"/>
    <w:semiHidden/>
    <w:qFormat/>
    <w:rPr>
      <w:kern w:val="2"/>
      <w:sz w:val="21"/>
      <w:szCs w:val="21"/>
    </w:rPr>
  </w:style>
  <w:style w:type="character" w:customStyle="1" w:styleId="Chara">
    <w:name w:val="批注主题 Char"/>
    <w:basedOn w:val="Char0"/>
    <w:link w:val="af3"/>
    <w:semiHidden/>
    <w:qFormat/>
    <w:rPr>
      <w:b/>
      <w:bCs/>
      <w:kern w:val="2"/>
      <w:sz w:val="21"/>
      <w:szCs w:val="21"/>
    </w:rPr>
  </w:style>
  <w:style w:type="character" w:customStyle="1" w:styleId="Char1">
    <w:name w:val="正文文本 Char"/>
    <w:link w:val="a7"/>
    <w:qFormat/>
    <w:rPr>
      <w:rFonts w:ascii="Times New Roman" w:eastAsia="宋体" w:hAnsi="Times New Roman" w:cs="Times New Roman"/>
      <w:szCs w:val="20"/>
    </w:rPr>
  </w:style>
  <w:style w:type="character" w:customStyle="1" w:styleId="Char4">
    <w:name w:val="批注框文本 Char"/>
    <w:link w:val="aa"/>
    <w:qFormat/>
    <w:rPr>
      <w:sz w:val="18"/>
      <w:szCs w:val="18"/>
    </w:rPr>
  </w:style>
  <w:style w:type="character" w:customStyle="1" w:styleId="Char5">
    <w:name w:val="页脚 Char"/>
    <w:link w:val="ab"/>
    <w:uiPriority w:val="99"/>
    <w:qFormat/>
    <w:rPr>
      <w:rFonts w:ascii="宋体" w:eastAsia="宋体" w:hAnsi="Times New Roman" w:cs="Times New Roman"/>
      <w:sz w:val="18"/>
      <w:szCs w:val="18"/>
    </w:rPr>
  </w:style>
  <w:style w:type="character" w:customStyle="1" w:styleId="Char6">
    <w:name w:val="页眉 Char"/>
    <w:link w:val="ac"/>
    <w:uiPriority w:val="99"/>
    <w:qFormat/>
    <w:rPr>
      <w:rFonts w:ascii="Times New Roman" w:eastAsia="宋体" w:hAnsi="Times New Roman" w:cs="Times New Roman"/>
      <w:sz w:val="18"/>
      <w:szCs w:val="18"/>
    </w:rPr>
  </w:style>
  <w:style w:type="character" w:customStyle="1" w:styleId="Char8">
    <w:name w:val="脚注文本 Char"/>
    <w:link w:val="af"/>
    <w:semiHidden/>
    <w:qFormat/>
    <w:rPr>
      <w:rFonts w:ascii="宋体" w:eastAsia="宋体" w:hAnsi="Times New Roman" w:cs="Times New Roman"/>
      <w:sz w:val="18"/>
      <w:szCs w:val="18"/>
    </w:rPr>
  </w:style>
  <w:style w:type="character" w:customStyle="1" w:styleId="Char9">
    <w:name w:val="标题 Char"/>
    <w:link w:val="af2"/>
    <w:qFormat/>
    <w:rPr>
      <w:rFonts w:ascii="Arial" w:eastAsia="宋体" w:hAnsi="Arial" w:cs="Arial"/>
      <w:b/>
      <w:bCs/>
      <w:sz w:val="32"/>
      <w:szCs w:val="32"/>
    </w:rPr>
  </w:style>
  <w:style w:type="paragraph" w:customStyle="1" w:styleId="12">
    <w:name w:val="引用1"/>
    <w:basedOn w:val="a"/>
    <w:next w:val="a"/>
    <w:link w:val="afe"/>
    <w:uiPriority w:val="29"/>
    <w:qFormat/>
    <w:rPr>
      <w:i/>
      <w:iCs/>
      <w:color w:val="000000"/>
    </w:rPr>
  </w:style>
  <w:style w:type="character" w:customStyle="1" w:styleId="afe">
    <w:name w:val="引用 字符"/>
    <w:link w:val="12"/>
    <w:uiPriority w:val="29"/>
    <w:qFormat/>
    <w:rPr>
      <w:i/>
      <w:iCs/>
      <w:color w:val="000000"/>
    </w:rPr>
  </w:style>
  <w:style w:type="paragraph" w:customStyle="1" w:styleId="a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1">
    <w:name w:val="标准文件_页脚偶数页"/>
    <w:qFormat/>
    <w:pPr>
      <w:ind w:left="198"/>
    </w:pPr>
    <w:rPr>
      <w:rFonts w:ascii="宋体"/>
      <w:sz w:val="18"/>
    </w:rPr>
  </w:style>
  <w:style w:type="paragraph" w:customStyle="1" w:styleId="aff2">
    <w:name w:val="标准文件_页脚奇数页"/>
    <w:qFormat/>
    <w:pPr>
      <w:ind w:right="227"/>
      <w:jc w:val="right"/>
    </w:pPr>
    <w:rPr>
      <w:rFonts w:ascii="宋体"/>
      <w:sz w:val="18"/>
    </w:rPr>
  </w:style>
  <w:style w:type="paragraph" w:customStyle="1" w:styleId="aff3">
    <w:name w:val="标准书眉一"/>
    <w:qFormat/>
    <w:pPr>
      <w:jc w:val="both"/>
    </w:pPr>
  </w:style>
  <w:style w:type="paragraph" w:customStyle="1" w:styleId="ICS">
    <w:name w:val="标准文件_ICS"/>
    <w:basedOn w:val="a"/>
    <w:qFormat/>
    <w:pPr>
      <w:spacing w:line="0" w:lineRule="atLeast"/>
    </w:pPr>
    <w:rPr>
      <w:rFonts w:ascii="黑体" w:eastAsia="黑体"/>
    </w:rPr>
  </w:style>
  <w:style w:type="paragraph" w:customStyle="1" w:styleId="aff4">
    <w:name w:val="标准文件_标准正文"/>
    <w:basedOn w:val="a"/>
    <w:next w:val="afd"/>
    <w:qFormat/>
    <w:pPr>
      <w:snapToGrid w:val="0"/>
      <w:ind w:firstLineChars="200" w:firstLine="200"/>
    </w:pPr>
  </w:style>
  <w:style w:type="paragraph" w:customStyle="1" w:styleId="aff5">
    <w:name w:val="标准文件_版本"/>
    <w:basedOn w:val="aff4"/>
    <w:qFormat/>
    <w:pPr>
      <w:snapToGrid/>
      <w:ind w:firstLineChars="0" w:firstLine="0"/>
    </w:pPr>
    <w:rPr>
      <w:kern w:val="2"/>
    </w:rPr>
  </w:style>
  <w:style w:type="paragraph" w:customStyle="1" w:styleId="aff6">
    <w:name w:val="标准文件_标准部门"/>
    <w:basedOn w:val="a"/>
    <w:qFormat/>
    <w:pPr>
      <w:jc w:val="center"/>
    </w:pPr>
    <w:rPr>
      <w:rFonts w:ascii="黑体" w:eastAsia="黑体"/>
      <w:sz w:val="44"/>
    </w:rPr>
  </w:style>
  <w:style w:type="paragraph" w:customStyle="1" w:styleId="aff7">
    <w:name w:val="标准文件_标准代替"/>
    <w:basedOn w:val="a"/>
    <w:next w:val="a"/>
    <w:qFormat/>
    <w:pPr>
      <w:spacing w:line="310" w:lineRule="exact"/>
      <w:jc w:val="right"/>
    </w:pPr>
  </w:style>
  <w:style w:type="paragraph" w:customStyle="1" w:styleId="aff8">
    <w:name w:val="标准文件_标准名称标题"/>
    <w:basedOn w:val="a"/>
    <w:next w:val="a"/>
    <w:qFormat/>
    <w:pPr>
      <w:shd w:val="clear" w:color="FFFFFF" w:fill="FFFFFF"/>
      <w:spacing w:before="640" w:after="100"/>
      <w:jc w:val="center"/>
    </w:pPr>
    <w:rPr>
      <w:rFonts w:ascii="黑体" w:eastAsia="黑体"/>
      <w:sz w:val="32"/>
    </w:rPr>
  </w:style>
  <w:style w:type="paragraph" w:customStyle="1" w:styleId="aff9">
    <w:name w:val="标准文件_页眉奇数页"/>
    <w:next w:val="a"/>
    <w:qFormat/>
    <w:pPr>
      <w:tabs>
        <w:tab w:val="center" w:pos="4154"/>
        <w:tab w:val="right" w:pos="8306"/>
      </w:tabs>
      <w:spacing w:after="120"/>
      <w:jc w:val="right"/>
    </w:pPr>
    <w:rPr>
      <w:rFonts w:ascii="黑体" w:eastAsia="黑体" w:hAnsi="宋体"/>
      <w:sz w:val="21"/>
    </w:rPr>
  </w:style>
  <w:style w:type="paragraph" w:customStyle="1" w:styleId="affa">
    <w:name w:val="标准文件_页眉偶数页"/>
    <w:basedOn w:val="aff9"/>
    <w:next w:val="a"/>
    <w:qFormat/>
    <w:pPr>
      <w:jc w:val="left"/>
    </w:pPr>
  </w:style>
  <w:style w:type="paragraph" w:customStyle="1" w:styleId="affb">
    <w:name w:val="标准文件_参考文献标题"/>
    <w:basedOn w:val="a"/>
    <w:next w:val="a"/>
    <w:qFormat/>
    <w:pPr>
      <w:shd w:val="clear" w:color="FFFFFF" w:fill="FFFFFF"/>
      <w:spacing w:beforeLines="40" w:afterLines="50"/>
      <w:jc w:val="center"/>
      <w:outlineLvl w:val="0"/>
    </w:pPr>
    <w:rPr>
      <w:rFonts w:ascii="黑体" w:eastAsia="黑体"/>
    </w:rPr>
  </w:style>
  <w:style w:type="paragraph" w:customStyle="1" w:styleId="affc">
    <w:name w:val="标准文件_参考文献条目"/>
    <w:qFormat/>
    <w:pPr>
      <w:tabs>
        <w:tab w:val="left" w:pos="512"/>
      </w:tabs>
      <w:ind w:left="512" w:hanging="648"/>
    </w:pPr>
    <w:rPr>
      <w:rFonts w:ascii="宋体"/>
    </w:rPr>
  </w:style>
  <w:style w:type="paragraph" w:customStyle="1" w:styleId="affd">
    <w:name w:val="标准文件_二级条标题"/>
    <w:next w:val="afd"/>
    <w:link w:val="Charc"/>
    <w:qFormat/>
    <w:pPr>
      <w:widowControl w:val="0"/>
      <w:spacing w:beforeLines="50" w:afterLines="50"/>
      <w:jc w:val="both"/>
      <w:outlineLvl w:val="2"/>
    </w:pPr>
    <w:rPr>
      <w:rFonts w:ascii="黑体" w:eastAsia="黑体"/>
      <w:sz w:val="21"/>
    </w:rPr>
  </w:style>
  <w:style w:type="character" w:customStyle="1" w:styleId="affe">
    <w:name w:val="标准文件_发布"/>
    <w:qFormat/>
    <w:rPr>
      <w:rFonts w:ascii="黑体" w:eastAsia="黑体"/>
      <w:spacing w:val="0"/>
      <w:w w:val="100"/>
      <w:position w:val="3"/>
      <w:sz w:val="28"/>
    </w:rPr>
  </w:style>
  <w:style w:type="paragraph" w:customStyle="1" w:styleId="afff">
    <w:name w:val="标准文件_方框数字列项"/>
    <w:basedOn w:val="afd"/>
    <w:qFormat/>
    <w:pPr>
      <w:ind w:left="823" w:firstLineChars="0" w:firstLine="0"/>
    </w:pPr>
  </w:style>
  <w:style w:type="paragraph" w:customStyle="1" w:styleId="afff0">
    <w:name w:val="标准文件_封面标准编号"/>
    <w:basedOn w:val="a"/>
    <w:next w:val="aff7"/>
    <w:qFormat/>
    <w:pPr>
      <w:spacing w:line="310" w:lineRule="exact"/>
      <w:jc w:val="right"/>
    </w:pPr>
    <w:rPr>
      <w:rFonts w:ascii="黑体" w:eastAsia="黑体"/>
      <w:sz w:val="28"/>
    </w:rPr>
  </w:style>
  <w:style w:type="paragraph" w:customStyle="1" w:styleId="afff1">
    <w:name w:val="标准文件_封面标准分类号"/>
    <w:basedOn w:val="a"/>
    <w:qFormat/>
    <w:rPr>
      <w:rFonts w:ascii="黑体" w:eastAsia="黑体"/>
      <w:b/>
      <w:sz w:val="28"/>
    </w:rPr>
  </w:style>
  <w:style w:type="paragraph" w:customStyle="1" w:styleId="afff2">
    <w:name w:val="标准文件_封面标准名称"/>
    <w:basedOn w:val="a"/>
    <w:qFormat/>
    <w:pPr>
      <w:jc w:val="center"/>
    </w:pPr>
    <w:rPr>
      <w:rFonts w:ascii="黑体" w:eastAsia="黑体"/>
      <w:sz w:val="52"/>
    </w:rPr>
  </w:style>
  <w:style w:type="paragraph" w:customStyle="1" w:styleId="afff3">
    <w:name w:val="标准文件_封面标准英文名称"/>
    <w:basedOn w:val="a"/>
    <w:qFormat/>
    <w:pPr>
      <w:jc w:val="center"/>
    </w:pPr>
    <w:rPr>
      <w:rFonts w:ascii="黑体" w:eastAsia="黑体"/>
      <w:b/>
      <w:sz w:val="28"/>
    </w:rPr>
  </w:style>
  <w:style w:type="paragraph" w:customStyle="1" w:styleId="afff4">
    <w:name w:val="标准文件_封面发布日期"/>
    <w:basedOn w:val="a"/>
    <w:qFormat/>
    <w:pPr>
      <w:spacing w:line="310" w:lineRule="exact"/>
    </w:pPr>
    <w:rPr>
      <w:rFonts w:ascii="黑体" w:eastAsia="黑体"/>
      <w:sz w:val="28"/>
    </w:rPr>
  </w:style>
  <w:style w:type="paragraph" w:customStyle="1" w:styleId="afff5">
    <w:name w:val="标准文件_封面密级"/>
    <w:basedOn w:val="a"/>
    <w:qFormat/>
    <w:rPr>
      <w:rFonts w:eastAsia="黑体"/>
      <w:sz w:val="32"/>
    </w:rPr>
  </w:style>
  <w:style w:type="paragraph" w:customStyle="1" w:styleId="afff6">
    <w:name w:val="标准文件_封面实施日期"/>
    <w:basedOn w:val="a"/>
    <w:qFormat/>
    <w:pPr>
      <w:spacing w:line="310" w:lineRule="exact"/>
      <w:jc w:val="right"/>
    </w:pPr>
    <w:rPr>
      <w:rFonts w:ascii="黑体" w:eastAsia="黑体"/>
      <w:sz w:val="28"/>
    </w:rPr>
  </w:style>
  <w:style w:type="paragraph" w:customStyle="1" w:styleId="afff7">
    <w:name w:val="标准文件_封面抬头"/>
    <w:basedOn w:val="afd"/>
    <w:qFormat/>
    <w:pPr>
      <w:adjustRightInd w:val="0"/>
      <w:spacing w:line="800" w:lineRule="exact"/>
      <w:ind w:firstLineChars="0" w:firstLine="0"/>
      <w:jc w:val="distribute"/>
    </w:pPr>
    <w:rPr>
      <w:rFonts w:ascii="黑体" w:eastAsia="黑体"/>
      <w:b/>
      <w:sz w:val="64"/>
    </w:rPr>
  </w:style>
  <w:style w:type="paragraph" w:customStyle="1" w:styleId="afff8">
    <w:name w:val="标准文件_附录标识"/>
    <w:next w:val="afd"/>
    <w:qFormat/>
    <w:pPr>
      <w:shd w:val="clear" w:color="FFFFFF" w:fill="FFFFFF"/>
      <w:tabs>
        <w:tab w:val="left" w:pos="6406"/>
      </w:tabs>
      <w:spacing w:beforeLines="25" w:afterLines="50"/>
      <w:jc w:val="center"/>
      <w:outlineLvl w:val="0"/>
    </w:pPr>
    <w:rPr>
      <w:rFonts w:ascii="黑体" w:eastAsia="黑体"/>
      <w:sz w:val="21"/>
    </w:rPr>
  </w:style>
  <w:style w:type="paragraph" w:customStyle="1" w:styleId="afff9">
    <w:name w:val="标准文件_附录表标题"/>
    <w:next w:val="afd"/>
    <w:qFormat/>
    <w:pPr>
      <w:adjustRightInd w:val="0"/>
      <w:snapToGrid w:val="0"/>
      <w:spacing w:beforeLines="50" w:afterLines="50"/>
      <w:ind w:firstLine="420"/>
      <w:jc w:val="center"/>
      <w:textAlignment w:val="baseline"/>
    </w:pPr>
    <w:rPr>
      <w:rFonts w:ascii="黑体" w:eastAsia="黑体"/>
      <w:kern w:val="21"/>
      <w:sz w:val="21"/>
    </w:rPr>
  </w:style>
  <w:style w:type="paragraph" w:customStyle="1" w:styleId="afffa">
    <w:name w:val="标准文件_附录一级条标题"/>
    <w:next w:val="afd"/>
    <w:qFormat/>
    <w:pPr>
      <w:widowControl w:val="0"/>
      <w:spacing w:beforeLines="50" w:afterLines="50"/>
      <w:jc w:val="both"/>
      <w:outlineLvl w:val="2"/>
    </w:pPr>
    <w:rPr>
      <w:rFonts w:ascii="黑体" w:eastAsia="黑体"/>
      <w:kern w:val="21"/>
      <w:sz w:val="21"/>
    </w:rPr>
  </w:style>
  <w:style w:type="paragraph" w:customStyle="1" w:styleId="afffb">
    <w:name w:val="标准文件_附录二级条标题"/>
    <w:basedOn w:val="afffa"/>
    <w:next w:val="afd"/>
    <w:link w:val="Chard"/>
    <w:qFormat/>
    <w:pPr>
      <w:widowControl/>
      <w:wordWrap w:val="0"/>
      <w:overflowPunct w:val="0"/>
      <w:autoSpaceDE w:val="0"/>
      <w:autoSpaceDN w:val="0"/>
      <w:textAlignment w:val="baseline"/>
      <w:outlineLvl w:val="3"/>
    </w:pPr>
  </w:style>
  <w:style w:type="paragraph" w:customStyle="1" w:styleId="afffc">
    <w:name w:val="标准文件_附录公式"/>
    <w:basedOn w:val="aff4"/>
    <w:next w:val="aff4"/>
    <w:qFormat/>
    <w:pPr>
      <w:tabs>
        <w:tab w:val="center" w:pos="4678"/>
        <w:tab w:val="right" w:leader="middleDot" w:pos="9356"/>
      </w:tabs>
      <w:ind w:right="-51" w:firstLineChars="0" w:firstLine="0"/>
    </w:pPr>
  </w:style>
  <w:style w:type="paragraph" w:customStyle="1" w:styleId="afffd">
    <w:name w:val="标准文件_附录三级条标题"/>
    <w:next w:val="afd"/>
    <w:qFormat/>
    <w:pPr>
      <w:widowControl w:val="0"/>
      <w:spacing w:beforeLines="50" w:afterLines="50"/>
      <w:jc w:val="both"/>
      <w:outlineLvl w:val="4"/>
    </w:pPr>
    <w:rPr>
      <w:rFonts w:ascii="黑体" w:eastAsia="黑体"/>
      <w:kern w:val="21"/>
      <w:sz w:val="21"/>
    </w:rPr>
  </w:style>
  <w:style w:type="paragraph" w:customStyle="1" w:styleId="afffe">
    <w:name w:val="标准文件_附录四级条标题"/>
    <w:next w:val="afd"/>
    <w:qFormat/>
    <w:pPr>
      <w:widowControl w:val="0"/>
      <w:spacing w:beforeLines="50" w:afterLines="50"/>
      <w:jc w:val="both"/>
      <w:outlineLvl w:val="5"/>
    </w:pPr>
    <w:rPr>
      <w:rFonts w:ascii="黑体" w:eastAsia="黑体"/>
      <w:kern w:val="21"/>
      <w:sz w:val="21"/>
    </w:rPr>
  </w:style>
  <w:style w:type="paragraph" w:customStyle="1" w:styleId="affff">
    <w:name w:val="标准文件_附录图标题"/>
    <w:next w:val="afd"/>
    <w:qFormat/>
    <w:pPr>
      <w:adjustRightInd w:val="0"/>
      <w:snapToGrid w:val="0"/>
      <w:spacing w:beforeLines="50" w:afterLines="50"/>
      <w:ind w:firstLine="420"/>
      <w:jc w:val="center"/>
    </w:pPr>
    <w:rPr>
      <w:rFonts w:ascii="黑体" w:eastAsia="黑体"/>
      <w:sz w:val="21"/>
    </w:rPr>
  </w:style>
  <w:style w:type="paragraph" w:customStyle="1" w:styleId="affff0">
    <w:name w:val="标准文件_附录五级条标题"/>
    <w:next w:val="afd"/>
    <w:qFormat/>
    <w:pPr>
      <w:widowControl w:val="0"/>
      <w:spacing w:beforeLines="50" w:afterLines="50"/>
      <w:jc w:val="both"/>
      <w:outlineLvl w:val="6"/>
    </w:pPr>
    <w:rPr>
      <w:rFonts w:ascii="黑体" w:eastAsia="黑体"/>
      <w:kern w:val="21"/>
      <w:sz w:val="21"/>
    </w:rPr>
  </w:style>
  <w:style w:type="paragraph" w:customStyle="1" w:styleId="affff1">
    <w:name w:val="标准文件_附录英文标识"/>
    <w:next w:val="a7"/>
    <w:qFormat/>
    <w:pPr>
      <w:tabs>
        <w:tab w:val="left" w:pos="6406"/>
      </w:tabs>
      <w:spacing w:before="220" w:after="320"/>
      <w:jc w:val="center"/>
      <w:outlineLvl w:val="0"/>
    </w:pPr>
    <w:rPr>
      <w:rFonts w:ascii="黑体" w:eastAsia="黑体"/>
      <w:sz w:val="21"/>
    </w:rPr>
  </w:style>
  <w:style w:type="paragraph" w:customStyle="1" w:styleId="affff2">
    <w:name w:val="标准文件_附录章标题"/>
    <w:next w:val="afd"/>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3">
    <w:name w:val="标准文件_公式后的破折号"/>
    <w:basedOn w:val="afd"/>
    <w:next w:val="afd"/>
    <w:qFormat/>
    <w:pPr>
      <w:ind w:leftChars="200" w:left="488" w:hangingChars="290" w:hanging="289"/>
    </w:pPr>
  </w:style>
  <w:style w:type="paragraph" w:customStyle="1" w:styleId="affff4">
    <w:name w:val="标准文件_前言、引言标题"/>
    <w:next w:val="a"/>
    <w:qFormat/>
    <w:pPr>
      <w:shd w:val="clear" w:color="FFFFFF" w:fill="FFFFFF"/>
      <w:spacing w:afterLines="150"/>
      <w:jc w:val="center"/>
      <w:outlineLvl w:val="0"/>
    </w:pPr>
    <w:rPr>
      <w:rFonts w:ascii="黑体" w:eastAsia="黑体"/>
      <w:sz w:val="32"/>
    </w:rPr>
  </w:style>
  <w:style w:type="paragraph" w:customStyle="1" w:styleId="affff5">
    <w:name w:val="标准文件_目次、标准名称标题"/>
    <w:basedOn w:val="affff4"/>
    <w:next w:val="afd"/>
    <w:qFormat/>
    <w:pPr>
      <w:spacing w:line="460" w:lineRule="exact"/>
    </w:pPr>
  </w:style>
  <w:style w:type="paragraph" w:customStyle="1" w:styleId="affff6">
    <w:name w:val="标准文件_目录标题"/>
    <w:basedOn w:val="a"/>
    <w:qFormat/>
    <w:pPr>
      <w:spacing w:afterLines="150"/>
      <w:jc w:val="center"/>
    </w:pPr>
    <w:rPr>
      <w:rFonts w:ascii="黑体" w:eastAsia="黑体"/>
      <w:sz w:val="32"/>
    </w:rPr>
  </w:style>
  <w:style w:type="paragraph" w:customStyle="1" w:styleId="affff7">
    <w:name w:val="标准文件_破折号列项"/>
    <w:qFormat/>
    <w:pPr>
      <w:adjustRightInd w:val="0"/>
      <w:snapToGrid w:val="0"/>
      <w:ind w:firstLineChars="200" w:firstLine="200"/>
    </w:pPr>
    <w:rPr>
      <w:sz w:val="21"/>
    </w:rPr>
  </w:style>
  <w:style w:type="paragraph" w:customStyle="1" w:styleId="affff8">
    <w:name w:val="标准文件_破折号列项（二级）"/>
    <w:basedOn w:val="affff7"/>
    <w:qFormat/>
  </w:style>
  <w:style w:type="paragraph" w:customStyle="1" w:styleId="affff9">
    <w:name w:val="标准文件_三级条标题"/>
    <w:basedOn w:val="affd"/>
    <w:next w:val="afd"/>
    <w:qFormat/>
    <w:pPr>
      <w:widowControl/>
      <w:outlineLvl w:val="3"/>
    </w:pPr>
  </w:style>
  <w:style w:type="character" w:customStyle="1" w:styleId="13">
    <w:name w:val="不明显参考1"/>
    <w:uiPriority w:val="31"/>
    <w:qFormat/>
    <w:rPr>
      <w:smallCaps/>
      <w:color w:val="C0504D"/>
      <w:u w:val="single"/>
    </w:rPr>
  </w:style>
  <w:style w:type="paragraph" w:customStyle="1" w:styleId="affffa">
    <w:name w:val="标准文件_示例后续"/>
    <w:basedOn w:val="a"/>
    <w:qFormat/>
    <w:pPr>
      <w:ind w:firstLineChars="200" w:firstLine="200"/>
    </w:pPr>
    <w:rPr>
      <w:sz w:val="18"/>
    </w:rPr>
  </w:style>
  <w:style w:type="paragraph" w:customStyle="1" w:styleId="affffb">
    <w:name w:val="标准文件_数字编号列项"/>
    <w:qFormat/>
    <w:pPr>
      <w:tabs>
        <w:tab w:val="left" w:pos="823"/>
      </w:tabs>
      <w:ind w:left="823" w:hanging="420"/>
      <w:jc w:val="both"/>
    </w:pPr>
    <w:rPr>
      <w:rFonts w:ascii="宋体" w:hAnsi="宋体"/>
      <w:sz w:val="21"/>
    </w:rPr>
  </w:style>
  <w:style w:type="paragraph" w:customStyle="1" w:styleId="affffc">
    <w:name w:val="标准文件_四级条标题"/>
    <w:next w:val="afd"/>
    <w:qFormat/>
    <w:pPr>
      <w:widowControl w:val="0"/>
      <w:spacing w:beforeLines="50" w:afterLines="50"/>
      <w:jc w:val="both"/>
      <w:outlineLvl w:val="4"/>
    </w:pPr>
    <w:rPr>
      <w:rFonts w:ascii="黑体" w:eastAsia="黑体"/>
      <w:sz w:val="21"/>
    </w:rPr>
  </w:style>
  <w:style w:type="paragraph" w:customStyle="1" w:styleId="affffd">
    <w:name w:val="标准文件_条文脚注"/>
    <w:basedOn w:val="af"/>
    <w:qFormat/>
    <w:pPr>
      <w:adjustRightInd w:val="0"/>
      <w:spacing w:line="240" w:lineRule="auto"/>
      <w:ind w:leftChars="0" w:left="0" w:firstLineChars="200" w:firstLine="200"/>
      <w:jc w:val="both"/>
    </w:pPr>
  </w:style>
  <w:style w:type="paragraph" w:customStyle="1" w:styleId="affffe">
    <w:name w:val="标准文件_图表脚注"/>
    <w:basedOn w:val="a"/>
    <w:next w:val="afd"/>
    <w:qFormat/>
    <w:pPr>
      <w:tabs>
        <w:tab w:val="left" w:pos="539"/>
      </w:tabs>
      <w:ind w:left="539" w:hanging="119"/>
    </w:pPr>
    <w:rPr>
      <w:sz w:val="18"/>
    </w:rPr>
  </w:style>
  <w:style w:type="character" w:customStyle="1" w:styleId="afffff">
    <w:name w:val="标准文件_图表脚注内容"/>
    <w:qFormat/>
    <w:rPr>
      <w:rFonts w:ascii="宋体" w:eastAsia="宋体" w:hAnsi="宋体" w:cs="Times New Roman"/>
      <w:spacing w:val="0"/>
      <w:sz w:val="18"/>
      <w:vertAlign w:val="superscript"/>
    </w:rPr>
  </w:style>
  <w:style w:type="paragraph" w:customStyle="1" w:styleId="afffff0">
    <w:name w:val="标准文件_五级条标题"/>
    <w:next w:val="afd"/>
    <w:qFormat/>
    <w:pPr>
      <w:widowControl w:val="0"/>
      <w:spacing w:beforeLines="50" w:afterLines="50"/>
      <w:jc w:val="both"/>
      <w:outlineLvl w:val="5"/>
    </w:pPr>
    <w:rPr>
      <w:rFonts w:ascii="黑体" w:eastAsia="黑体"/>
      <w:sz w:val="21"/>
    </w:rPr>
  </w:style>
  <w:style w:type="paragraph" w:customStyle="1" w:styleId="afffff1">
    <w:name w:val="标准文件_章标题"/>
    <w:next w:val="afd"/>
    <w:qFormat/>
    <w:pPr>
      <w:spacing w:beforeLines="100" w:afterLines="100"/>
      <w:jc w:val="both"/>
      <w:outlineLvl w:val="0"/>
    </w:pPr>
    <w:rPr>
      <w:rFonts w:ascii="黑体" w:eastAsia="黑体"/>
      <w:sz w:val="21"/>
    </w:rPr>
  </w:style>
  <w:style w:type="paragraph" w:customStyle="1" w:styleId="afffff2">
    <w:name w:val="标准文件_一级条标题"/>
    <w:basedOn w:val="afffff1"/>
    <w:next w:val="afd"/>
    <w:qFormat/>
    <w:pPr>
      <w:spacing w:beforeLines="50" w:afterLines="50"/>
      <w:outlineLvl w:val="1"/>
    </w:pPr>
  </w:style>
  <w:style w:type="paragraph" w:customStyle="1" w:styleId="afffff3">
    <w:name w:val="标准文件_一致程度"/>
    <w:basedOn w:val="a"/>
    <w:qFormat/>
    <w:pPr>
      <w:spacing w:line="440" w:lineRule="exact"/>
      <w:jc w:val="center"/>
    </w:pPr>
    <w:rPr>
      <w:sz w:val="28"/>
    </w:rPr>
  </w:style>
  <w:style w:type="paragraph" w:customStyle="1" w:styleId="afffff4">
    <w:name w:val="标准文件_引言标题"/>
    <w:next w:val="a"/>
    <w:qFormat/>
    <w:pPr>
      <w:shd w:val="clear" w:color="FFFFFF" w:fill="FFFFFF"/>
      <w:spacing w:before="540" w:after="600"/>
      <w:jc w:val="center"/>
      <w:outlineLvl w:val="0"/>
    </w:pPr>
    <w:rPr>
      <w:rFonts w:ascii="黑体" w:eastAsia="黑体"/>
      <w:sz w:val="32"/>
    </w:rPr>
  </w:style>
  <w:style w:type="paragraph" w:customStyle="1" w:styleId="afffff5">
    <w:name w:val="标准文件_英文图表脚注"/>
    <w:basedOn w:val="aff4"/>
    <w:qFormat/>
    <w:pPr>
      <w:snapToGrid/>
      <w:ind w:left="79" w:hangingChars="80" w:hanging="79"/>
    </w:pPr>
  </w:style>
  <w:style w:type="paragraph" w:customStyle="1" w:styleId="afffff6">
    <w:name w:val="标准文件_数字编号列项（二级）"/>
    <w:qFormat/>
    <w:pPr>
      <w:tabs>
        <w:tab w:val="left" w:pos="851"/>
        <w:tab w:val="left" w:pos="1276"/>
      </w:tabs>
      <w:jc w:val="both"/>
    </w:pPr>
    <w:rPr>
      <w:rFonts w:ascii="宋体"/>
      <w:sz w:val="21"/>
    </w:rPr>
  </w:style>
  <w:style w:type="paragraph" w:customStyle="1" w:styleId="afffff7">
    <w:name w:val="标准文件_英文注："/>
    <w:basedOn w:val="a"/>
    <w:next w:val="afd"/>
    <w:qFormat/>
    <w:pPr>
      <w:tabs>
        <w:tab w:val="left" w:pos="420"/>
        <w:tab w:val="left" w:pos="845"/>
      </w:tabs>
      <w:autoSpaceDE w:val="0"/>
      <w:autoSpaceDN w:val="0"/>
      <w:ind w:left="-102" w:firstLine="419"/>
    </w:pPr>
    <w:rPr>
      <w:sz w:val="18"/>
      <w:szCs w:val="20"/>
    </w:rPr>
  </w:style>
  <w:style w:type="paragraph" w:customStyle="1" w:styleId="afffff8">
    <w:name w:val="标准文件_英文注×："/>
    <w:basedOn w:val="a"/>
    <w:qFormat/>
    <w:pPr>
      <w:tabs>
        <w:tab w:val="left" w:pos="210"/>
        <w:tab w:val="left" w:pos="760"/>
      </w:tabs>
      <w:autoSpaceDE w:val="0"/>
      <w:autoSpaceDN w:val="0"/>
      <w:ind w:left="760" w:hanging="284"/>
    </w:pPr>
    <w:rPr>
      <w:szCs w:val="20"/>
    </w:rPr>
  </w:style>
  <w:style w:type="paragraph" w:customStyle="1" w:styleId="afffff9">
    <w:name w:val="标准文件_正文表标题"/>
    <w:next w:val="afd"/>
    <w:qFormat/>
    <w:pPr>
      <w:tabs>
        <w:tab w:val="left" w:pos="0"/>
      </w:tabs>
      <w:spacing w:beforeLines="50" w:afterLines="50"/>
      <w:jc w:val="center"/>
    </w:pPr>
    <w:rPr>
      <w:rFonts w:ascii="黑体" w:eastAsia="黑体"/>
      <w:sz w:val="21"/>
    </w:rPr>
  </w:style>
  <w:style w:type="paragraph" w:customStyle="1" w:styleId="afffffa">
    <w:name w:val="标准文件_正文公式"/>
    <w:basedOn w:val="a"/>
    <w:next w:val="aff4"/>
    <w:qFormat/>
    <w:pPr>
      <w:tabs>
        <w:tab w:val="center" w:pos="4678"/>
        <w:tab w:val="right" w:leader="middleDot" w:pos="9356"/>
      </w:tabs>
    </w:pPr>
  </w:style>
  <w:style w:type="paragraph" w:customStyle="1" w:styleId="afffffb">
    <w:name w:val="标准文件_正文图标题"/>
    <w:next w:val="afd"/>
    <w:qFormat/>
    <w:pPr>
      <w:spacing w:beforeLines="50" w:afterLines="50"/>
      <w:jc w:val="center"/>
    </w:pPr>
    <w:rPr>
      <w:rFonts w:ascii="黑体" w:eastAsia="黑体"/>
      <w:sz w:val="21"/>
    </w:rPr>
  </w:style>
  <w:style w:type="paragraph" w:customStyle="1" w:styleId="afffffc">
    <w:name w:val="标准文件_正文英文表标题"/>
    <w:next w:val="afd"/>
    <w:qFormat/>
    <w:pPr>
      <w:jc w:val="center"/>
    </w:pPr>
    <w:rPr>
      <w:rFonts w:ascii="黑体" w:eastAsia="黑体"/>
      <w:sz w:val="21"/>
    </w:rPr>
  </w:style>
  <w:style w:type="paragraph" w:customStyle="1" w:styleId="afffffd">
    <w:name w:val="标准文件_正文英文图标题"/>
    <w:next w:val="afd"/>
    <w:qFormat/>
    <w:pPr>
      <w:jc w:val="center"/>
    </w:pPr>
    <w:rPr>
      <w:rFonts w:ascii="黑体" w:eastAsia="黑体"/>
      <w:sz w:val="21"/>
    </w:rPr>
  </w:style>
  <w:style w:type="paragraph" w:customStyle="1" w:styleId="afffffe">
    <w:name w:val="标准文件_编号列项（三级）"/>
    <w:qFormat/>
    <w:pPr>
      <w:ind w:left="1701" w:hanging="425"/>
    </w:pPr>
    <w:rPr>
      <w:rFonts w:ascii="宋体"/>
      <w:sz w:val="21"/>
    </w:rPr>
  </w:style>
  <w:style w:type="paragraph" w:customStyle="1" w:styleId="affffff">
    <w:name w:val="二级无标题条"/>
    <w:basedOn w:val="a"/>
    <w:qFormat/>
  </w:style>
  <w:style w:type="paragraph" w:customStyle="1" w:styleId="affffff0">
    <w:name w:val="发布部门"/>
    <w:next w:val="afd"/>
    <w:qFormat/>
    <w:pPr>
      <w:framePr w:w="7433" w:h="585" w:hRule="exact" w:hSpace="180" w:vSpace="180" w:wrap="around" w:hAnchor="margin" w:xAlign="center" w:y="14401" w:anchorLock="1"/>
      <w:jc w:val="center"/>
    </w:pPr>
    <w:rPr>
      <w:rFonts w:ascii="宋体"/>
      <w:b/>
      <w:w w:val="135"/>
      <w:sz w:val="36"/>
    </w:rPr>
  </w:style>
  <w:style w:type="paragraph" w:customStyle="1" w:styleId="affffff1">
    <w:name w:val="发布日期"/>
    <w:qFormat/>
    <w:pPr>
      <w:framePr w:w="4000" w:h="473" w:hRule="exact" w:hSpace="180" w:vSpace="180" w:wrap="around" w:hAnchor="margin" w:y="13511" w:anchorLock="1"/>
    </w:pPr>
    <w:rPr>
      <w:rFonts w:eastAsia="黑体"/>
      <w:sz w:val="28"/>
    </w:rPr>
  </w:style>
  <w:style w:type="paragraph" w:customStyle="1" w:styleId="affffff2">
    <w:name w:val="封面标准代替信息"/>
    <w:basedOn w:val="a"/>
    <w:qFormat/>
    <w:pPr>
      <w:framePr w:w="9138" w:h="1244" w:hRule="exact" w:wrap="around"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a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4">
    <w:name w:val="封面标准文稿编辑信息"/>
    <w:qFormat/>
    <w:pPr>
      <w:spacing w:before="180" w:line="180" w:lineRule="exact"/>
      <w:jc w:val="center"/>
    </w:pPr>
    <w:rPr>
      <w:rFonts w:ascii="宋体"/>
      <w:sz w:val="21"/>
    </w:rPr>
  </w:style>
  <w:style w:type="paragraph" w:customStyle="1" w:styleId="affffff5">
    <w:name w:val="封面标准文稿类别"/>
    <w:qFormat/>
    <w:pPr>
      <w:spacing w:before="440" w:line="400" w:lineRule="exact"/>
      <w:jc w:val="center"/>
    </w:pPr>
    <w:rPr>
      <w:rFonts w:ascii="宋体"/>
      <w:sz w:val="24"/>
    </w:rPr>
  </w:style>
  <w:style w:type="paragraph" w:customStyle="1" w:styleId="affffff6">
    <w:name w:val="封面标准英文名称"/>
    <w:qFormat/>
    <w:pPr>
      <w:widowControl w:val="0"/>
      <w:spacing w:line="360" w:lineRule="exact"/>
      <w:jc w:val="center"/>
    </w:pPr>
    <w:rPr>
      <w:sz w:val="28"/>
    </w:rPr>
  </w:style>
  <w:style w:type="paragraph" w:customStyle="1" w:styleId="affffff7">
    <w:name w:val="封面一致性程度标识"/>
    <w:qFormat/>
    <w:pPr>
      <w:spacing w:before="440" w:line="440" w:lineRule="exact"/>
      <w:jc w:val="center"/>
    </w:pPr>
    <w:rPr>
      <w:sz w:val="28"/>
    </w:rPr>
  </w:style>
  <w:style w:type="paragraph" w:customStyle="1" w:styleId="affffff8">
    <w:name w:val="封面正文"/>
    <w:qFormat/>
    <w:pPr>
      <w:jc w:val="both"/>
    </w:pPr>
  </w:style>
  <w:style w:type="paragraph" w:customStyle="1" w:styleId="affffff9">
    <w:name w:val="附录二级无标题条"/>
    <w:basedOn w:val="a"/>
    <w:next w:val="afd"/>
    <w:qFormat/>
    <w:pPr>
      <w:wordWrap w:val="0"/>
      <w:overflowPunct w:val="0"/>
      <w:autoSpaceDE w:val="0"/>
      <w:autoSpaceDN w:val="0"/>
      <w:textAlignment w:val="baseline"/>
      <w:outlineLvl w:val="3"/>
    </w:pPr>
    <w:rPr>
      <w:kern w:val="21"/>
    </w:rPr>
  </w:style>
  <w:style w:type="paragraph" w:customStyle="1" w:styleId="affffffa">
    <w:name w:val="附录三级无标题条"/>
    <w:basedOn w:val="affffff9"/>
    <w:next w:val="afd"/>
    <w:qFormat/>
    <w:pPr>
      <w:outlineLvl w:val="4"/>
    </w:pPr>
  </w:style>
  <w:style w:type="paragraph" w:customStyle="1" w:styleId="affffffb">
    <w:name w:val="附录四级无标题条"/>
    <w:basedOn w:val="affffffa"/>
    <w:next w:val="afd"/>
    <w:qFormat/>
    <w:pPr>
      <w:outlineLvl w:val="5"/>
    </w:pPr>
  </w:style>
  <w:style w:type="paragraph" w:customStyle="1" w:styleId="affffffc">
    <w:name w:val="附录图"/>
    <w:next w:val="afd"/>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d">
    <w:name w:val="标准文件_一级项"/>
    <w:qFormat/>
    <w:pPr>
      <w:tabs>
        <w:tab w:val="left" w:pos="851"/>
      </w:tabs>
      <w:ind w:left="851" w:hanging="426"/>
    </w:pPr>
    <w:rPr>
      <w:rFonts w:ascii="宋体"/>
      <w:sz w:val="21"/>
    </w:rPr>
  </w:style>
  <w:style w:type="paragraph" w:customStyle="1" w:styleId="affffffe">
    <w:name w:val="附录五级无标题条"/>
    <w:basedOn w:val="affffffb"/>
    <w:next w:val="afd"/>
    <w:qFormat/>
    <w:pPr>
      <w:outlineLvl w:val="6"/>
    </w:pPr>
  </w:style>
  <w:style w:type="paragraph" w:customStyle="1" w:styleId="afffffff">
    <w:name w:val="附录性质"/>
    <w:basedOn w:val="a"/>
    <w:qFormat/>
    <w:pPr>
      <w:jc w:val="center"/>
    </w:pPr>
    <w:rPr>
      <w:rFonts w:ascii="黑体" w:eastAsia="黑体"/>
    </w:rPr>
  </w:style>
  <w:style w:type="paragraph" w:customStyle="1" w:styleId="afffffff0">
    <w:name w:val="附录一级无标题条"/>
    <w:basedOn w:val="affff2"/>
    <w:next w:val="afd"/>
    <w:qFormat/>
    <w:pPr>
      <w:autoSpaceDN w:val="0"/>
      <w:outlineLvl w:val="2"/>
    </w:pPr>
    <w:rPr>
      <w:rFonts w:ascii="宋体" w:eastAsia="宋体" w:hAnsi="宋体"/>
    </w:rPr>
  </w:style>
  <w:style w:type="character" w:customStyle="1" w:styleId="afffffff1">
    <w:name w:val="个人答复风格"/>
    <w:qFormat/>
    <w:rPr>
      <w:rFonts w:ascii="Arial" w:eastAsia="宋体" w:hAnsi="Arial" w:cs="Arial"/>
      <w:color w:val="auto"/>
      <w:spacing w:val="0"/>
      <w:sz w:val="20"/>
    </w:rPr>
  </w:style>
  <w:style w:type="character" w:customStyle="1" w:styleId="afffffff2">
    <w:name w:val="个人撰写风格"/>
    <w:qFormat/>
    <w:rPr>
      <w:rFonts w:ascii="Arial" w:eastAsia="宋体" w:hAnsi="Arial" w:cs="Arial"/>
      <w:color w:val="auto"/>
      <w:spacing w:val="0"/>
      <w:sz w:val="20"/>
    </w:rPr>
  </w:style>
  <w:style w:type="paragraph" w:customStyle="1" w:styleId="afffffff3">
    <w:name w:val="脚注后续"/>
    <w:qFormat/>
    <w:pPr>
      <w:ind w:leftChars="350" w:left="350"/>
      <w:jc w:val="both"/>
    </w:pPr>
    <w:rPr>
      <w:rFonts w:ascii="宋体"/>
      <w:sz w:val="18"/>
    </w:rPr>
  </w:style>
  <w:style w:type="paragraph" w:customStyle="1" w:styleId="afffffff4">
    <w:name w:val="列项——"/>
    <w:qFormat/>
    <w:pPr>
      <w:widowControl w:val="0"/>
      <w:tabs>
        <w:tab w:val="left" w:pos="330"/>
      </w:tabs>
      <w:ind w:left="948" w:hanging="420"/>
      <w:jc w:val="both"/>
    </w:pPr>
    <w:rPr>
      <w:rFonts w:ascii="宋体" w:hAnsi="宋体"/>
      <w:sz w:val="21"/>
    </w:rPr>
  </w:style>
  <w:style w:type="paragraph" w:customStyle="1" w:styleId="afffffff5">
    <w:name w:val="列项·"/>
    <w:basedOn w:val="afd"/>
    <w:qFormat/>
    <w:pPr>
      <w:tabs>
        <w:tab w:val="left" w:pos="840"/>
      </w:tabs>
    </w:pPr>
  </w:style>
  <w:style w:type="paragraph" w:customStyle="1" w:styleId="afffffff6">
    <w:name w:val="目次、索引正文"/>
    <w:qFormat/>
    <w:pPr>
      <w:spacing w:line="320" w:lineRule="exact"/>
      <w:jc w:val="both"/>
    </w:pPr>
    <w:rPr>
      <w:rFonts w:ascii="宋体"/>
      <w:sz w:val="21"/>
    </w:rPr>
  </w:style>
  <w:style w:type="paragraph" w:customStyle="1" w:styleId="210">
    <w:name w:val="目录 21"/>
    <w:basedOn w:val="a"/>
    <w:next w:val="a"/>
    <w:semiHidden/>
    <w:qFormat/>
    <w:rPr>
      <w:bCs/>
      <w:iCs/>
    </w:rPr>
  </w:style>
  <w:style w:type="paragraph" w:customStyle="1" w:styleId="310">
    <w:name w:val="目录 31"/>
    <w:basedOn w:val="a"/>
    <w:next w:val="a"/>
    <w:semiHidden/>
    <w:qFormat/>
    <w:rPr>
      <w:iCs/>
    </w:rPr>
  </w:style>
  <w:style w:type="paragraph" w:customStyle="1" w:styleId="410">
    <w:name w:val="目录 41"/>
    <w:basedOn w:val="a"/>
    <w:next w:val="a"/>
    <w:semiHidden/>
    <w:qFormat/>
  </w:style>
  <w:style w:type="paragraph" w:customStyle="1" w:styleId="510">
    <w:name w:val="目录 51"/>
    <w:basedOn w:val="a"/>
    <w:next w:val="a"/>
    <w:semiHidden/>
    <w:qFormat/>
  </w:style>
  <w:style w:type="paragraph" w:customStyle="1" w:styleId="610">
    <w:name w:val="目录 61"/>
    <w:basedOn w:val="a"/>
    <w:next w:val="a"/>
    <w:semiHidden/>
    <w:qFormat/>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7">
    <w:name w:val="其他标准称谓"/>
    <w:qFormat/>
    <w:pPr>
      <w:spacing w:line="0" w:lineRule="atLeast"/>
      <w:jc w:val="distribute"/>
    </w:pPr>
    <w:rPr>
      <w:rFonts w:ascii="黑体" w:eastAsia="黑体" w:hAnsi="宋体"/>
      <w:sz w:val="52"/>
    </w:rPr>
  </w:style>
  <w:style w:type="paragraph" w:customStyle="1" w:styleId="afffffff8">
    <w:name w:val="其他发布部门"/>
    <w:basedOn w:val="affffff0"/>
    <w:qFormat/>
    <w:pPr>
      <w:framePr w:wrap="around"/>
      <w:spacing w:line="0" w:lineRule="atLeast"/>
    </w:pPr>
    <w:rPr>
      <w:rFonts w:ascii="黑体" w:eastAsia="黑体"/>
      <w:b w:val="0"/>
    </w:rPr>
  </w:style>
  <w:style w:type="paragraph" w:customStyle="1" w:styleId="afffffff9">
    <w:name w:val="前言标题"/>
    <w:next w:val="a"/>
    <w:qFormat/>
    <w:pPr>
      <w:shd w:val="clear" w:color="FFFFFF" w:fill="FFFFFF"/>
      <w:spacing w:before="540" w:after="600"/>
      <w:jc w:val="center"/>
      <w:outlineLvl w:val="0"/>
    </w:pPr>
    <w:rPr>
      <w:rFonts w:ascii="黑体" w:eastAsia="黑体"/>
      <w:sz w:val="32"/>
    </w:rPr>
  </w:style>
  <w:style w:type="paragraph" w:customStyle="1" w:styleId="afffffffa">
    <w:name w:val="三级无标题条"/>
    <w:basedOn w:val="a"/>
    <w:qFormat/>
  </w:style>
  <w:style w:type="paragraph" w:customStyle="1" w:styleId="afffffffb">
    <w:name w:val="实施日期"/>
    <w:basedOn w:val="affffff1"/>
    <w:qFormat/>
    <w:pPr>
      <w:framePr w:hSpace="0" w:wrap="around" w:xAlign="right"/>
      <w:jc w:val="right"/>
    </w:pPr>
  </w:style>
  <w:style w:type="paragraph" w:customStyle="1" w:styleId="afffffffc">
    <w:name w:val="四级无标题条"/>
    <w:basedOn w:val="a"/>
    <w:qFormat/>
  </w:style>
  <w:style w:type="paragraph" w:customStyle="1" w:styleId="afffffffd">
    <w:name w:val="文献分类号"/>
    <w:qFormat/>
    <w:pPr>
      <w:framePr w:hSpace="180" w:vSpace="180" w:wrap="around" w:hAnchor="margin" w:y="1" w:anchorLock="1"/>
      <w:widowControl w:val="0"/>
      <w:textAlignment w:val="center"/>
    </w:pPr>
    <w:rPr>
      <w:rFonts w:eastAsia="黑体"/>
      <w:sz w:val="21"/>
    </w:rPr>
  </w:style>
  <w:style w:type="paragraph" w:customStyle="1" w:styleId="afffffffe">
    <w:name w:val="无标题条"/>
    <w:next w:val="afd"/>
    <w:qFormat/>
    <w:pPr>
      <w:jc w:val="both"/>
    </w:pPr>
    <w:rPr>
      <w:rFonts w:ascii="宋体" w:hAnsi="宋体"/>
      <w:sz w:val="21"/>
    </w:rPr>
  </w:style>
  <w:style w:type="paragraph" w:customStyle="1" w:styleId="affffffff">
    <w:name w:val="五级无标题条"/>
    <w:basedOn w:val="a"/>
    <w:qFormat/>
  </w:style>
  <w:style w:type="paragraph" w:customStyle="1" w:styleId="affffffff0">
    <w:name w:val="一级无标题条"/>
    <w:basedOn w:val="a"/>
    <w:qFormat/>
    <w:pPr>
      <w:spacing w:before="10" w:after="10"/>
    </w:pPr>
  </w:style>
  <w:style w:type="paragraph" w:customStyle="1" w:styleId="affffffff1">
    <w:name w:val="注:后续"/>
    <w:qFormat/>
    <w:pPr>
      <w:spacing w:line="300" w:lineRule="exact"/>
      <w:ind w:leftChars="400" w:left="600" w:hangingChars="200" w:hanging="200"/>
      <w:jc w:val="both"/>
    </w:pPr>
    <w:rPr>
      <w:rFonts w:ascii="宋体"/>
      <w:sz w:val="18"/>
    </w:rPr>
  </w:style>
  <w:style w:type="paragraph" w:customStyle="1" w:styleId="affffffff2">
    <w:name w:val="注×:后续"/>
    <w:basedOn w:val="affffffff1"/>
    <w:qFormat/>
    <w:pPr>
      <w:ind w:leftChars="0" w:left="1406" w:firstLineChars="0" w:hanging="499"/>
    </w:pPr>
  </w:style>
  <w:style w:type="paragraph" w:customStyle="1" w:styleId="affffffff3">
    <w:name w:val="标准文件_一级无标题"/>
    <w:basedOn w:val="afffff2"/>
    <w:qFormat/>
    <w:pPr>
      <w:spacing w:beforeLines="0" w:afterLines="0"/>
      <w:outlineLvl w:val="9"/>
    </w:pPr>
    <w:rPr>
      <w:rFonts w:ascii="宋体" w:eastAsia="宋体"/>
    </w:rPr>
  </w:style>
  <w:style w:type="paragraph" w:customStyle="1" w:styleId="affffffff4">
    <w:name w:val="标准文件_五级无标题"/>
    <w:basedOn w:val="afffff0"/>
    <w:qFormat/>
    <w:pPr>
      <w:spacing w:beforeLines="0" w:afterLines="0"/>
      <w:outlineLvl w:val="9"/>
    </w:pPr>
    <w:rPr>
      <w:rFonts w:ascii="宋体" w:eastAsia="宋体"/>
    </w:rPr>
  </w:style>
  <w:style w:type="paragraph" w:customStyle="1" w:styleId="affffffff5">
    <w:name w:val="标准文件_三级无标题"/>
    <w:basedOn w:val="affff9"/>
    <w:qFormat/>
    <w:pPr>
      <w:spacing w:beforeLines="0" w:afterLines="0"/>
      <w:outlineLvl w:val="9"/>
    </w:pPr>
    <w:rPr>
      <w:rFonts w:ascii="宋体" w:eastAsia="宋体"/>
    </w:rPr>
  </w:style>
  <w:style w:type="paragraph" w:customStyle="1" w:styleId="affffffff6">
    <w:name w:val="标准文件_二级无标题"/>
    <w:basedOn w:val="affd"/>
    <w:qFormat/>
    <w:pPr>
      <w:spacing w:beforeLines="0" w:afterLines="0"/>
      <w:outlineLvl w:val="9"/>
    </w:pPr>
    <w:rPr>
      <w:rFonts w:ascii="宋体" w:eastAsia="宋体"/>
    </w:rPr>
  </w:style>
  <w:style w:type="paragraph" w:customStyle="1" w:styleId="affffffff7">
    <w:name w:val="标准_四级无标题"/>
    <w:basedOn w:val="affffc"/>
    <w:next w:val="afd"/>
    <w:qFormat/>
    <w:rPr>
      <w:rFonts w:eastAsia="宋体"/>
    </w:rPr>
  </w:style>
  <w:style w:type="paragraph" w:customStyle="1" w:styleId="affffffff8">
    <w:name w:val="标准文件_四级无标题"/>
    <w:basedOn w:val="affffc"/>
    <w:qFormat/>
    <w:pPr>
      <w:spacing w:beforeLines="0" w:afterLines="0"/>
      <w:outlineLvl w:val="9"/>
    </w:pPr>
    <w:rPr>
      <w:rFonts w:ascii="宋体" w:eastAsia="宋体" w:hAnsi="黑体"/>
      <w:szCs w:val="52"/>
    </w:rPr>
  </w:style>
  <w:style w:type="paragraph" w:customStyle="1" w:styleId="affffffff9">
    <w:name w:val="标准文件_大写罗马数字编号列项"/>
    <w:basedOn w:val="afd"/>
    <w:qFormat/>
    <w:pPr>
      <w:tabs>
        <w:tab w:val="left" w:pos="851"/>
      </w:tabs>
      <w:ind w:left="851" w:firstLineChars="0" w:firstLine="0"/>
    </w:pPr>
    <w:rPr>
      <w:rFonts w:ascii="Times New Roman" w:cs="Arial"/>
      <w:szCs w:val="28"/>
    </w:rPr>
  </w:style>
  <w:style w:type="paragraph" w:customStyle="1" w:styleId="affffffffa">
    <w:name w:val="标准文件_小写罗马数字编号列项"/>
    <w:basedOn w:val="afd"/>
    <w:qFormat/>
    <w:pPr>
      <w:tabs>
        <w:tab w:val="left" w:pos="851"/>
      </w:tabs>
      <w:ind w:left="851" w:firstLineChars="0" w:firstLine="0"/>
    </w:pPr>
    <w:rPr>
      <w:rFonts w:cs="Arial"/>
      <w:szCs w:val="28"/>
    </w:rPr>
  </w:style>
  <w:style w:type="paragraph" w:customStyle="1" w:styleId="affffffffb">
    <w:name w:val="标准文件_附录标题"/>
    <w:basedOn w:val="afff8"/>
    <w:qFormat/>
    <w:pPr>
      <w:spacing w:after="280"/>
      <w:outlineLvl w:val="9"/>
    </w:pPr>
  </w:style>
  <w:style w:type="paragraph" w:customStyle="1" w:styleId="affffffffc">
    <w:name w:val="标准文件_二级项"/>
    <w:link w:val="Chare"/>
    <w:qFormat/>
    <w:rPr>
      <w:rFonts w:ascii="宋体"/>
      <w:sz w:val="21"/>
    </w:rPr>
  </w:style>
  <w:style w:type="paragraph" w:customStyle="1" w:styleId="affffffffd">
    <w:name w:val="标准文件_三级项"/>
    <w:basedOn w:val="a"/>
    <w:qFormat/>
    <w:pPr>
      <w:spacing w:line="-300" w:lineRule="auto"/>
      <w:ind w:left="851" w:hanging="426"/>
    </w:pPr>
    <w:rPr>
      <w:rFonts w:ascii="Times New Roman" w:hAnsi="Times New Roman"/>
    </w:rPr>
  </w:style>
  <w:style w:type="paragraph" w:customStyle="1" w:styleId="affffffffe">
    <w:name w:val="图表脚注说明"/>
    <w:basedOn w:val="a"/>
    <w:next w:val="afd"/>
    <w:qFormat/>
    <w:pPr>
      <w:ind w:left="783" w:hanging="420"/>
    </w:pPr>
    <w:rPr>
      <w:rFonts w:hAnsi="Times New Roman"/>
      <w:sz w:val="18"/>
      <w:szCs w:val="18"/>
    </w:rPr>
  </w:style>
  <w:style w:type="paragraph" w:customStyle="1" w:styleId="afffffffff">
    <w:name w:val="标准文件_字母编号列项（一级）"/>
    <w:qFormat/>
    <w:pPr>
      <w:tabs>
        <w:tab w:val="left" w:pos="851"/>
      </w:tabs>
      <w:ind w:left="851" w:hanging="426"/>
      <w:jc w:val="both"/>
    </w:pPr>
    <w:rPr>
      <w:rFonts w:ascii="宋体"/>
      <w:sz w:val="21"/>
    </w:rPr>
  </w:style>
  <w:style w:type="paragraph" w:customStyle="1" w:styleId="afffffffff0">
    <w:name w:val="标准文件_索引字母"/>
    <w:next w:val="afd"/>
    <w:qFormat/>
    <w:pPr>
      <w:jc w:val="center"/>
    </w:pPr>
    <w:rPr>
      <w:rFonts w:ascii="宋体" w:eastAsia="Times New Roman" w:hAnsi="宋体"/>
      <w:b/>
      <w:kern w:val="2"/>
      <w:sz w:val="21"/>
    </w:rPr>
  </w:style>
  <w:style w:type="paragraph" w:customStyle="1" w:styleId="afffffffff1">
    <w:name w:val="标准文件_附录前"/>
    <w:next w:val="afd"/>
    <w:qFormat/>
    <w:pPr>
      <w:spacing w:line="20" w:lineRule="atLeast"/>
      <w:ind w:firstLine="200"/>
    </w:pPr>
    <w:rPr>
      <w:rFonts w:ascii="宋体" w:hAnsi="宋体"/>
      <w:kern w:val="2"/>
      <w:sz w:val="10"/>
    </w:rPr>
  </w:style>
  <w:style w:type="paragraph" w:customStyle="1" w:styleId="afffffffff2">
    <w:name w:val="标准文件_正文标准名称"/>
    <w:qFormat/>
    <w:pPr>
      <w:spacing w:after="640" w:line="400" w:lineRule="exact"/>
      <w:jc w:val="center"/>
    </w:pPr>
    <w:rPr>
      <w:rFonts w:ascii="黑体" w:eastAsia="黑体" w:hAnsi="黑体"/>
      <w:kern w:val="2"/>
      <w:sz w:val="32"/>
      <w:szCs w:val="32"/>
    </w:rPr>
  </w:style>
  <w:style w:type="paragraph" w:customStyle="1" w:styleId="afffffffff3">
    <w:name w:val="标准文件_表格"/>
    <w:basedOn w:val="afd"/>
    <w:qFormat/>
    <w:pPr>
      <w:ind w:firstLineChars="0" w:firstLine="0"/>
      <w:jc w:val="center"/>
    </w:pPr>
    <w:rPr>
      <w:sz w:val="18"/>
    </w:rPr>
  </w:style>
  <w:style w:type="paragraph" w:customStyle="1" w:styleId="afffffffff4">
    <w:name w:val="标准文件_注："/>
    <w:next w:val="afd"/>
    <w:qFormat/>
    <w:pPr>
      <w:widowControl w:val="0"/>
      <w:autoSpaceDE w:val="0"/>
      <w:autoSpaceDN w:val="0"/>
      <w:ind w:left="737" w:hanging="374"/>
      <w:jc w:val="both"/>
    </w:pPr>
    <w:rPr>
      <w:rFonts w:ascii="宋体"/>
      <w:sz w:val="18"/>
      <w:szCs w:val="18"/>
    </w:rPr>
  </w:style>
  <w:style w:type="paragraph" w:customStyle="1" w:styleId="afffffffff5">
    <w:name w:val="标准文件_注×："/>
    <w:qFormat/>
    <w:pPr>
      <w:widowControl w:val="0"/>
      <w:autoSpaceDE w:val="0"/>
      <w:autoSpaceDN w:val="0"/>
      <w:ind w:left="811" w:hanging="448"/>
      <w:jc w:val="both"/>
    </w:pPr>
    <w:rPr>
      <w:rFonts w:ascii="宋体"/>
      <w:sz w:val="18"/>
      <w:szCs w:val="18"/>
    </w:rPr>
  </w:style>
  <w:style w:type="paragraph" w:customStyle="1" w:styleId="afffffffff6">
    <w:name w:val="标准文件_示例："/>
    <w:next w:val="afffffffff7"/>
    <w:qFormat/>
    <w:pPr>
      <w:widowControl w:val="0"/>
      <w:ind w:firstLine="363"/>
      <w:jc w:val="both"/>
    </w:pPr>
    <w:rPr>
      <w:rFonts w:ascii="宋体"/>
      <w:sz w:val="18"/>
      <w:szCs w:val="18"/>
    </w:rPr>
  </w:style>
  <w:style w:type="paragraph" w:customStyle="1" w:styleId="afffffffff7">
    <w:name w:val="标准文件_示例内容"/>
    <w:basedOn w:val="afd"/>
    <w:qFormat/>
    <w:pPr>
      <w:ind w:firstLine="420"/>
    </w:pPr>
    <w:rPr>
      <w:sz w:val="18"/>
    </w:rPr>
  </w:style>
  <w:style w:type="paragraph" w:customStyle="1" w:styleId="afffffffff8">
    <w:name w:val="标准文件_示例×："/>
    <w:basedOn w:val="a"/>
    <w:next w:val="afffffffff7"/>
    <w:qFormat/>
    <w:pPr>
      <w:ind w:firstLine="363"/>
    </w:pPr>
    <w:rPr>
      <w:rFonts w:hAnsi="Times New Roman"/>
      <w:sz w:val="18"/>
      <w:szCs w:val="18"/>
    </w:rPr>
  </w:style>
  <w:style w:type="paragraph" w:customStyle="1" w:styleId="afffffffff9">
    <w:name w:val="标准文件_表格续"/>
    <w:basedOn w:val="afd"/>
    <w:next w:val="afd"/>
    <w:qFormat/>
    <w:pPr>
      <w:jc w:val="center"/>
    </w:pPr>
    <w:rPr>
      <w:rFonts w:ascii="黑体" w:eastAsia="黑体" w:hAnsi="黑体"/>
    </w:rPr>
  </w:style>
  <w:style w:type="character" w:customStyle="1" w:styleId="14">
    <w:name w:val="占位符文本1"/>
    <w:basedOn w:val="a0"/>
    <w:uiPriority w:val="99"/>
    <w:semiHidden/>
    <w:qFormat/>
    <w:rPr>
      <w:color w:val="808080"/>
    </w:rPr>
  </w:style>
  <w:style w:type="paragraph" w:customStyle="1" w:styleId="22">
    <w:name w:val="标准文件_二级项2"/>
    <w:basedOn w:val="afd"/>
    <w:qFormat/>
    <w:pPr>
      <w:ind w:left="1271" w:firstLineChars="0" w:hanging="420"/>
    </w:pPr>
  </w:style>
  <w:style w:type="paragraph" w:customStyle="1" w:styleId="23">
    <w:name w:val="标准文件_三级项2"/>
    <w:basedOn w:val="afd"/>
    <w:qFormat/>
    <w:pPr>
      <w:spacing w:line="300" w:lineRule="exact"/>
      <w:ind w:left="1276" w:firstLineChars="0" w:hanging="425"/>
    </w:pPr>
    <w:rPr>
      <w:rFonts w:ascii="Times New Roman"/>
    </w:rPr>
  </w:style>
  <w:style w:type="paragraph" w:customStyle="1" w:styleId="24">
    <w:name w:val="标准文件_一级项2"/>
    <w:basedOn w:val="afd"/>
    <w:qFormat/>
    <w:pPr>
      <w:spacing w:line="300" w:lineRule="exact"/>
      <w:ind w:left="1271" w:firstLineChars="0" w:hanging="420"/>
    </w:pPr>
    <w:rPr>
      <w:rFonts w:ascii="Times New Roman"/>
    </w:rPr>
  </w:style>
  <w:style w:type="paragraph" w:customStyle="1" w:styleId="afffffffffa">
    <w:name w:val="标准文件_提示"/>
    <w:basedOn w:val="afd"/>
    <w:next w:val="afd"/>
    <w:qFormat/>
    <w:pPr>
      <w:ind w:firstLine="420"/>
    </w:pPr>
    <w:rPr>
      <w:rFonts w:ascii="黑体" w:eastAsia="黑体"/>
    </w:rPr>
  </w:style>
  <w:style w:type="character" w:customStyle="1" w:styleId="afffffffffb">
    <w:name w:val="标准文件_来源"/>
    <w:basedOn w:val="a0"/>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1"/>
    <w:qFormat/>
    <w:pPr>
      <w:framePr w:w="3997" w:h="471" w:hRule="exact" w:hSpace="0" w:vSpace="181" w:wrap="around" w:vAnchor="page" w:hAnchor="page" w:x="1419" w:y="14097"/>
    </w:pPr>
  </w:style>
  <w:style w:type="paragraph" w:customStyle="1" w:styleId="afffffffffe">
    <w:name w:val="其他实施日期"/>
    <w:basedOn w:val="afffffffb"/>
    <w:qFormat/>
    <w:pPr>
      <w:framePr w:w="3997" w:h="471" w:hRule="exact" w:vSpace="181" w:wrap="around" w:vAnchor="page" w:hAnchor="page" w:x="7089" w:y="14097"/>
    </w:pPr>
  </w:style>
  <w:style w:type="paragraph" w:customStyle="1" w:styleId="affffffffff">
    <w:name w:val="标准文件_文件编号"/>
    <w:basedOn w:val="afd"/>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d"/>
    <w:next w:val="afd"/>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2">
    <w:name w:val="标准文件_附录图标号"/>
    <w:basedOn w:val="afd"/>
    <w:next w:val="afd"/>
    <w:qFormat/>
    <w:pPr>
      <w:spacing w:line="14" w:lineRule="exact"/>
      <w:ind w:left="420" w:firstLineChars="0" w:firstLine="0"/>
      <w:jc w:val="center"/>
    </w:pPr>
    <w:rPr>
      <w:rFonts w:ascii="黑体" w:eastAsia="黑体" w:hAnsi="黑体"/>
      <w:vanish/>
      <w:sz w:val="2"/>
      <w:szCs w:val="21"/>
    </w:rPr>
  </w:style>
  <w:style w:type="paragraph" w:customStyle="1" w:styleId="affffffffff3">
    <w:name w:val="标准文件_附录表标号"/>
    <w:basedOn w:val="afd"/>
    <w:next w:val="afd"/>
    <w:qFormat/>
    <w:pPr>
      <w:spacing w:line="14" w:lineRule="exact"/>
      <w:ind w:left="425" w:firstLineChars="0" w:firstLine="0"/>
      <w:jc w:val="center"/>
    </w:pPr>
    <w:rPr>
      <w:rFonts w:eastAsia="黑体"/>
      <w:vanish/>
      <w:sz w:val="2"/>
    </w:rPr>
  </w:style>
  <w:style w:type="paragraph" w:customStyle="1" w:styleId="affffffffff4">
    <w:name w:val="标准文件_引言一级条标题"/>
    <w:basedOn w:val="afd"/>
    <w:next w:val="afd"/>
    <w:qFormat/>
    <w:pPr>
      <w:spacing w:beforeLines="50" w:afterLines="50"/>
      <w:ind w:firstLineChars="0" w:firstLine="0"/>
    </w:pPr>
    <w:rPr>
      <w:rFonts w:ascii="黑体" w:eastAsia="黑体"/>
    </w:rPr>
  </w:style>
  <w:style w:type="paragraph" w:customStyle="1" w:styleId="affffffffff5">
    <w:name w:val="标准文件_引言二级条标题"/>
    <w:basedOn w:val="afd"/>
    <w:next w:val="afd"/>
    <w:qFormat/>
    <w:pPr>
      <w:spacing w:beforeLines="50" w:afterLines="50"/>
      <w:ind w:firstLineChars="0" w:firstLine="0"/>
    </w:pPr>
    <w:rPr>
      <w:rFonts w:ascii="黑体" w:eastAsia="黑体"/>
    </w:rPr>
  </w:style>
  <w:style w:type="paragraph" w:customStyle="1" w:styleId="affffffffff6">
    <w:name w:val="标准文件_引言三级条标题"/>
    <w:basedOn w:val="afd"/>
    <w:next w:val="afd"/>
    <w:qFormat/>
    <w:pPr>
      <w:spacing w:beforeLines="50" w:afterLines="50"/>
      <w:ind w:firstLineChars="0" w:firstLine="0"/>
    </w:pPr>
    <w:rPr>
      <w:rFonts w:ascii="黑体" w:eastAsia="黑体"/>
    </w:rPr>
  </w:style>
  <w:style w:type="paragraph" w:customStyle="1" w:styleId="affffffffff7">
    <w:name w:val="标准文件_引言四级条标题"/>
    <w:basedOn w:val="afd"/>
    <w:next w:val="afd"/>
    <w:qFormat/>
    <w:pPr>
      <w:spacing w:beforeLines="50" w:afterLines="50"/>
      <w:ind w:firstLineChars="0" w:firstLine="0"/>
    </w:pPr>
    <w:rPr>
      <w:rFonts w:ascii="黑体" w:eastAsia="黑体"/>
    </w:rPr>
  </w:style>
  <w:style w:type="paragraph" w:customStyle="1" w:styleId="affffffffff8">
    <w:name w:val="标准文件_引言五级条标题"/>
    <w:basedOn w:val="afd"/>
    <w:next w:val="afd"/>
    <w:qFormat/>
    <w:pPr>
      <w:spacing w:beforeLines="50" w:afterLines="50"/>
      <w:ind w:firstLineChars="0" w:firstLine="0"/>
    </w:pPr>
    <w:rPr>
      <w:rFonts w:ascii="黑体" w:eastAsia="黑体"/>
    </w:rPr>
  </w:style>
  <w:style w:type="paragraph" w:customStyle="1" w:styleId="affffffffff9">
    <w:name w:val="标准文件_注后"/>
    <w:basedOn w:val="afd"/>
    <w:qFormat/>
    <w:pPr>
      <w:ind w:left="811" w:firstLineChars="0" w:firstLine="0"/>
    </w:pPr>
    <w:rPr>
      <w:sz w:val="18"/>
    </w:rPr>
  </w:style>
  <w:style w:type="paragraph" w:customStyle="1" w:styleId="X">
    <w:name w:val="标准文件_注X后"/>
    <w:basedOn w:val="afd"/>
    <w:qFormat/>
    <w:pPr>
      <w:ind w:left="811" w:firstLineChars="0" w:firstLine="0"/>
    </w:pPr>
    <w:rPr>
      <w:sz w:val="18"/>
    </w:rPr>
  </w:style>
  <w:style w:type="paragraph" w:customStyle="1" w:styleId="affffffffffa">
    <w:name w:val="标准文件_示例后"/>
    <w:basedOn w:val="afd"/>
    <w:qFormat/>
    <w:pPr>
      <w:ind w:left="964" w:firstLineChars="0" w:firstLine="0"/>
    </w:pPr>
    <w:rPr>
      <w:sz w:val="18"/>
    </w:rPr>
  </w:style>
  <w:style w:type="paragraph" w:customStyle="1" w:styleId="X0">
    <w:name w:val="标准文件_示例X后"/>
    <w:basedOn w:val="afd"/>
    <w:link w:val="X1"/>
    <w:qFormat/>
    <w:pPr>
      <w:ind w:left="1049" w:firstLineChars="0" w:firstLine="0"/>
    </w:pPr>
    <w:rPr>
      <w:sz w:val="18"/>
    </w:rPr>
  </w:style>
  <w:style w:type="character" w:customStyle="1" w:styleId="X1">
    <w:name w:val="标准文件_示例X后 字符"/>
    <w:basedOn w:val="Charb"/>
    <w:link w:val="X0"/>
    <w:qFormat/>
    <w:rPr>
      <w:rFonts w:ascii="宋体" w:eastAsia="宋体" w:hAnsi="Times New Roman"/>
      <w:sz w:val="18"/>
    </w:rPr>
  </w:style>
  <w:style w:type="paragraph" w:customStyle="1" w:styleId="affffffffffb">
    <w:name w:val="标准文件_索引项"/>
    <w:basedOn w:val="afd"/>
    <w:next w:val="afd"/>
    <w:qFormat/>
    <w:pPr>
      <w:tabs>
        <w:tab w:val="right" w:leader="dot" w:pos="9356"/>
      </w:tabs>
      <w:ind w:left="210" w:firstLineChars="0" w:hanging="210"/>
      <w:jc w:val="left"/>
    </w:pPr>
  </w:style>
  <w:style w:type="paragraph" w:customStyle="1" w:styleId="affffffffffc">
    <w:name w:val="标准文件_附录一级无标题"/>
    <w:basedOn w:val="afffa"/>
    <w:qFormat/>
    <w:pPr>
      <w:spacing w:beforeLines="0" w:afterLines="0" w:line="276" w:lineRule="auto"/>
      <w:outlineLvl w:val="9"/>
    </w:pPr>
    <w:rPr>
      <w:rFonts w:ascii="宋体" w:eastAsia="宋体"/>
    </w:rPr>
  </w:style>
  <w:style w:type="paragraph" w:customStyle="1" w:styleId="affffffffffd">
    <w:name w:val="标准文件_附录二级无标题"/>
    <w:basedOn w:val="afffb"/>
    <w:link w:val="Charf"/>
    <w:qFormat/>
    <w:pPr>
      <w:spacing w:beforeLines="0" w:afterLines="0" w:line="276" w:lineRule="auto"/>
      <w:outlineLvl w:val="9"/>
    </w:pPr>
    <w:rPr>
      <w:rFonts w:ascii="宋体" w:eastAsia="宋体"/>
    </w:rPr>
  </w:style>
  <w:style w:type="paragraph" w:customStyle="1" w:styleId="affffffffffe">
    <w:name w:val="标准文件_附录三级无标题"/>
    <w:basedOn w:val="afffd"/>
    <w:qFormat/>
    <w:pPr>
      <w:spacing w:beforeLines="0" w:afterLines="0" w:line="276" w:lineRule="auto"/>
      <w:outlineLvl w:val="9"/>
    </w:pPr>
    <w:rPr>
      <w:rFonts w:ascii="宋体" w:eastAsia="宋体"/>
    </w:rPr>
  </w:style>
  <w:style w:type="paragraph" w:customStyle="1" w:styleId="afffffffffff">
    <w:name w:val="标准文件_附录四级无标题"/>
    <w:basedOn w:val="afffe"/>
    <w:qFormat/>
    <w:pPr>
      <w:spacing w:beforeLines="0" w:afterLines="0" w:line="276" w:lineRule="auto"/>
      <w:outlineLvl w:val="9"/>
    </w:pPr>
    <w:rPr>
      <w:rFonts w:ascii="宋体" w:eastAsia="宋体"/>
    </w:rPr>
  </w:style>
  <w:style w:type="paragraph" w:customStyle="1" w:styleId="afffffffffff0">
    <w:name w:val="标准文件_附录五级无标题"/>
    <w:basedOn w:val="affff0"/>
    <w:qFormat/>
    <w:pPr>
      <w:spacing w:beforeLines="0" w:afterLines="0" w:line="276" w:lineRule="auto"/>
      <w:outlineLvl w:val="9"/>
    </w:pPr>
    <w:rPr>
      <w:rFonts w:ascii="宋体" w:eastAsia="宋体"/>
    </w:rPr>
  </w:style>
  <w:style w:type="paragraph" w:customStyle="1" w:styleId="afffffffffff1">
    <w:name w:val="标准文件_引言一级无标题"/>
    <w:basedOn w:val="affffffffff4"/>
    <w:next w:val="afd"/>
    <w:qFormat/>
    <w:pPr>
      <w:spacing w:beforeLines="0" w:afterLines="0" w:line="276" w:lineRule="auto"/>
    </w:pPr>
    <w:rPr>
      <w:rFonts w:ascii="宋体" w:eastAsia="宋体"/>
    </w:rPr>
  </w:style>
  <w:style w:type="paragraph" w:customStyle="1" w:styleId="afffffffffff2">
    <w:name w:val="标准文件_引言二级无标题"/>
    <w:basedOn w:val="affffffffff5"/>
    <w:next w:val="afd"/>
    <w:qFormat/>
    <w:pPr>
      <w:spacing w:beforeLines="0" w:afterLines="0" w:line="276" w:lineRule="auto"/>
    </w:pPr>
    <w:rPr>
      <w:rFonts w:ascii="宋体" w:eastAsia="宋体"/>
    </w:rPr>
  </w:style>
  <w:style w:type="paragraph" w:customStyle="1" w:styleId="afffffffffff3">
    <w:name w:val="标准文件_引言三级无标题"/>
    <w:basedOn w:val="affffffffff6"/>
    <w:next w:val="afd"/>
    <w:qFormat/>
    <w:pPr>
      <w:spacing w:beforeLines="0" w:afterLines="0" w:line="276" w:lineRule="auto"/>
    </w:pPr>
    <w:rPr>
      <w:rFonts w:ascii="宋体" w:eastAsia="宋体"/>
    </w:rPr>
  </w:style>
  <w:style w:type="paragraph" w:customStyle="1" w:styleId="afffffffffff4">
    <w:name w:val="标准文件_引言四级无标题"/>
    <w:basedOn w:val="affffffffff7"/>
    <w:next w:val="afd"/>
    <w:qFormat/>
    <w:pPr>
      <w:spacing w:beforeLines="0" w:afterLines="0" w:line="276" w:lineRule="auto"/>
    </w:pPr>
    <w:rPr>
      <w:rFonts w:ascii="宋体" w:eastAsia="宋体"/>
    </w:rPr>
  </w:style>
  <w:style w:type="paragraph" w:customStyle="1" w:styleId="afffffffffff5">
    <w:name w:val="标准文件_引言五级无标题"/>
    <w:basedOn w:val="affffffffff8"/>
    <w:next w:val="afd"/>
    <w:qFormat/>
    <w:pPr>
      <w:spacing w:beforeLines="0" w:afterLines="0" w:line="276" w:lineRule="auto"/>
    </w:pPr>
    <w:rPr>
      <w:rFonts w:ascii="宋体" w:eastAsia="宋体"/>
    </w:rPr>
  </w:style>
  <w:style w:type="paragraph" w:customStyle="1" w:styleId="afffffffffff6">
    <w:name w:val="标准文件_索引标题"/>
    <w:basedOn w:val="affb"/>
    <w:next w:val="afd"/>
    <w:qFormat/>
    <w:rPr>
      <w:rFonts w:hAnsi="黑体"/>
    </w:rPr>
  </w:style>
  <w:style w:type="paragraph" w:customStyle="1" w:styleId="afffffffffff7">
    <w:name w:val="标准文件_脚注内容"/>
    <w:basedOn w:val="afd"/>
    <w:qFormat/>
    <w:pPr>
      <w:ind w:leftChars="200" w:left="400" w:hangingChars="200" w:hanging="200"/>
    </w:pPr>
    <w:rPr>
      <w:sz w:val="15"/>
    </w:rPr>
  </w:style>
  <w:style w:type="paragraph" w:customStyle="1" w:styleId="afffffffffff8">
    <w:name w:val="标准文件_术语条一"/>
    <w:basedOn w:val="affffffff3"/>
    <w:next w:val="afd"/>
    <w:qFormat/>
  </w:style>
  <w:style w:type="paragraph" w:customStyle="1" w:styleId="afffffffffff9">
    <w:name w:val="标准文件_术语条二"/>
    <w:basedOn w:val="affffffff6"/>
    <w:next w:val="afd"/>
    <w:qFormat/>
  </w:style>
  <w:style w:type="paragraph" w:customStyle="1" w:styleId="afffffffffffa">
    <w:name w:val="标准文件_术语条三"/>
    <w:basedOn w:val="affffffff5"/>
    <w:next w:val="afd"/>
    <w:qFormat/>
  </w:style>
  <w:style w:type="paragraph" w:customStyle="1" w:styleId="afffffffffffb">
    <w:name w:val="标准文件_术语条四"/>
    <w:basedOn w:val="affffffff8"/>
    <w:next w:val="afd"/>
    <w:qFormat/>
  </w:style>
  <w:style w:type="paragraph" w:customStyle="1" w:styleId="afffffffffffc">
    <w:name w:val="标准文件_术语条五"/>
    <w:basedOn w:val="affffffff4"/>
    <w:next w:val="a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0"/>
    <w:qFormat/>
    <w:rPr>
      <w:rFonts w:ascii="黑体" w:eastAsia="黑体"/>
      <w:spacing w:val="85"/>
      <w:w w:val="100"/>
      <w:position w:val="3"/>
      <w:sz w:val="28"/>
      <w:szCs w:val="28"/>
    </w:rPr>
  </w:style>
  <w:style w:type="paragraph" w:customStyle="1" w:styleId="15">
    <w:name w:val="列表段落1"/>
    <w:basedOn w:val="a"/>
    <w:uiPriority w:val="99"/>
    <w:qFormat/>
    <w:pPr>
      <w:autoSpaceDE w:val="0"/>
      <w:autoSpaceDN w:val="0"/>
      <w:ind w:firstLineChars="200" w:firstLine="420"/>
    </w:pPr>
    <w:rPr>
      <w:rFonts w:ascii="Arial Unicode MS" w:eastAsia="Arial Unicode MS" w:hAnsi="Times New Roman" w:cs="Arial Unicode MS"/>
      <w:sz w:val="22"/>
      <w:szCs w:val="22"/>
    </w:rPr>
  </w:style>
  <w:style w:type="paragraph" w:customStyle="1" w:styleId="16">
    <w:name w:val="修订1"/>
    <w:hidden/>
    <w:uiPriority w:val="99"/>
    <w:semiHidden/>
    <w:qFormat/>
    <w:rPr>
      <w:rFonts w:ascii="Calibri" w:hAnsi="Calibri"/>
      <w:kern w:val="2"/>
      <w:sz w:val="21"/>
      <w:szCs w:val="21"/>
    </w:rPr>
  </w:style>
  <w:style w:type="paragraph" w:customStyle="1" w:styleId="25">
    <w:name w:val="修订2"/>
    <w:hidden/>
    <w:uiPriority w:val="99"/>
    <w:semiHidden/>
    <w:qFormat/>
    <w:rPr>
      <w:rFonts w:ascii="Calibri" w:hAnsi="Calibri"/>
      <w:kern w:val="2"/>
      <w:sz w:val="21"/>
      <w:szCs w:val="21"/>
    </w:rPr>
  </w:style>
  <w:style w:type="character" w:customStyle="1" w:styleId="17">
    <w:name w:val="未处理的提及1"/>
    <w:basedOn w:val="a0"/>
    <w:uiPriority w:val="99"/>
    <w:semiHidden/>
    <w:unhideWhenUsed/>
    <w:qFormat/>
    <w:rPr>
      <w:color w:val="605E5C"/>
      <w:shd w:val="clear" w:color="auto" w:fill="E1DFDD"/>
    </w:rPr>
  </w:style>
  <w:style w:type="character" w:customStyle="1" w:styleId="Char7">
    <w:name w:val="段 Char"/>
    <w:link w:val="ae"/>
    <w:qFormat/>
    <w:rPr>
      <w:rFonts w:ascii="宋体" w:hAnsi="Times New Roman"/>
      <w:sz w:val="21"/>
    </w:rPr>
  </w:style>
  <w:style w:type="paragraph" w:customStyle="1" w:styleId="afffffffffffe">
    <w:name w:val="一级条标题"/>
    <w:next w:val="ae"/>
    <w:qFormat/>
    <w:pPr>
      <w:spacing w:beforeLines="50" w:afterLines="50"/>
      <w:outlineLvl w:val="2"/>
    </w:pPr>
    <w:rPr>
      <w:rFonts w:ascii="黑体" w:eastAsia="黑体"/>
      <w:sz w:val="21"/>
      <w:szCs w:val="21"/>
    </w:rPr>
  </w:style>
  <w:style w:type="paragraph" w:customStyle="1" w:styleId="affffffffffff">
    <w:name w:val="标准书脚_奇数页"/>
    <w:qFormat/>
    <w:pPr>
      <w:spacing w:before="120"/>
      <w:ind w:right="198"/>
      <w:jc w:val="right"/>
    </w:pPr>
    <w:rPr>
      <w:rFonts w:ascii="宋体"/>
      <w:sz w:val="18"/>
      <w:szCs w:val="18"/>
    </w:rPr>
  </w:style>
  <w:style w:type="paragraph" w:customStyle="1" w:styleId="afffffffff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fffffffff1">
    <w:name w:val="章标题"/>
    <w:next w:val="ae"/>
    <w:qFormat/>
    <w:pPr>
      <w:spacing w:beforeLines="100" w:afterLines="100"/>
      <w:jc w:val="both"/>
      <w:outlineLvl w:val="1"/>
    </w:pPr>
    <w:rPr>
      <w:rFonts w:ascii="黑体" w:eastAsia="黑体"/>
      <w:sz w:val="21"/>
    </w:rPr>
  </w:style>
  <w:style w:type="paragraph" w:customStyle="1" w:styleId="affffffffffff2">
    <w:name w:val="二级条标题"/>
    <w:basedOn w:val="afffffffffffe"/>
    <w:next w:val="ae"/>
    <w:qFormat/>
    <w:pPr>
      <w:spacing w:before="50" w:after="50"/>
      <w:outlineLvl w:val="3"/>
    </w:p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3">
    <w:name w:val="列项——（一级）"/>
    <w:qFormat/>
    <w:pPr>
      <w:widowControl w:val="0"/>
      <w:ind w:left="833" w:hanging="408"/>
      <w:jc w:val="both"/>
    </w:pPr>
    <w:rPr>
      <w:rFonts w:ascii="宋体"/>
      <w:sz w:val="21"/>
    </w:rPr>
  </w:style>
  <w:style w:type="paragraph" w:customStyle="1" w:styleId="affffffffffff4">
    <w:name w:val="列项●（二级）"/>
    <w:qFormat/>
    <w:pPr>
      <w:tabs>
        <w:tab w:val="left" w:pos="760"/>
        <w:tab w:val="left" w:pos="840"/>
      </w:tabs>
      <w:ind w:left="1264" w:hanging="413"/>
      <w:jc w:val="both"/>
    </w:pPr>
    <w:rPr>
      <w:rFonts w:ascii="宋体"/>
      <w:sz w:val="21"/>
    </w:rPr>
  </w:style>
  <w:style w:type="paragraph" w:customStyle="1" w:styleId="affffffffffff5">
    <w:name w:val="目次、标准名称标题"/>
    <w:basedOn w:val="a"/>
    <w:next w:val="ae"/>
    <w:link w:val="Charf0"/>
    <w:qFormat/>
    <w:pPr>
      <w:keepNext/>
      <w:pageBreakBefore/>
      <w:shd w:val="clear" w:color="FFFFFF" w:fill="FFFFFF"/>
      <w:spacing w:before="640" w:after="560" w:line="460" w:lineRule="exact"/>
      <w:jc w:val="center"/>
      <w:outlineLvl w:val="0"/>
    </w:pPr>
    <w:rPr>
      <w:rFonts w:ascii="黑体" w:eastAsia="黑体" w:hAnsi="Times New Roman"/>
      <w:sz w:val="32"/>
      <w:szCs w:val="20"/>
    </w:rPr>
  </w:style>
  <w:style w:type="character" w:customStyle="1" w:styleId="Charf0">
    <w:name w:val="目次、标准名称标题 Char"/>
    <w:link w:val="affffffffffff5"/>
    <w:qFormat/>
    <w:rPr>
      <w:rFonts w:ascii="黑体" w:eastAsia="黑体" w:hAnsi="Times New Roman"/>
      <w:sz w:val="32"/>
      <w:shd w:val="clear" w:color="FFFFFF" w:fill="FFFFFF"/>
    </w:rPr>
  </w:style>
  <w:style w:type="paragraph" w:customStyle="1" w:styleId="affffffffffff6">
    <w:name w:val="三级条标题"/>
    <w:basedOn w:val="affffffffffff2"/>
    <w:next w:val="ae"/>
    <w:qFormat/>
    <w:pPr>
      <w:outlineLvl w:val="4"/>
    </w:pPr>
  </w:style>
  <w:style w:type="paragraph" w:customStyle="1" w:styleId="affffffffffff7">
    <w:name w:val="示例"/>
    <w:next w:val="affffffffffff8"/>
    <w:qFormat/>
    <w:pPr>
      <w:widowControl w:val="0"/>
      <w:ind w:firstLine="363"/>
      <w:jc w:val="both"/>
    </w:pPr>
    <w:rPr>
      <w:rFonts w:ascii="宋体"/>
      <w:sz w:val="18"/>
      <w:szCs w:val="18"/>
    </w:rPr>
  </w:style>
  <w:style w:type="paragraph" w:customStyle="1" w:styleId="affffffffffff8">
    <w:name w:val="示例内容"/>
    <w:qFormat/>
    <w:pPr>
      <w:ind w:firstLineChars="200" w:firstLine="200"/>
    </w:pPr>
    <w:rPr>
      <w:rFonts w:ascii="宋体"/>
      <w:sz w:val="18"/>
      <w:szCs w:val="18"/>
    </w:rPr>
  </w:style>
  <w:style w:type="paragraph" w:customStyle="1" w:styleId="affffffffffff9">
    <w:name w:val="数字编号列项（二级）"/>
    <w:qFormat/>
    <w:pPr>
      <w:tabs>
        <w:tab w:val="left" w:pos="1260"/>
      </w:tabs>
      <w:ind w:left="1259" w:hanging="419"/>
      <w:jc w:val="both"/>
    </w:pPr>
    <w:rPr>
      <w:rFonts w:ascii="宋体"/>
      <w:sz w:val="21"/>
    </w:rPr>
  </w:style>
  <w:style w:type="paragraph" w:customStyle="1" w:styleId="affffffffffffa">
    <w:name w:val="四级条标题"/>
    <w:basedOn w:val="affffffffffff6"/>
    <w:next w:val="ae"/>
    <w:qFormat/>
    <w:pPr>
      <w:outlineLvl w:val="5"/>
    </w:pPr>
  </w:style>
  <w:style w:type="paragraph" w:customStyle="1" w:styleId="affffffffffffb">
    <w:name w:val="五级条标题"/>
    <w:basedOn w:val="affffffffffffa"/>
    <w:next w:val="ae"/>
    <w:qFormat/>
    <w:pPr>
      <w:outlineLvl w:val="6"/>
    </w:pPr>
  </w:style>
  <w:style w:type="paragraph" w:customStyle="1" w:styleId="affffffffffffc">
    <w:name w:val="注："/>
    <w:next w:val="ae"/>
    <w:qFormat/>
    <w:pPr>
      <w:widowControl w:val="0"/>
      <w:autoSpaceDE w:val="0"/>
      <w:autoSpaceDN w:val="0"/>
      <w:ind w:left="726" w:hanging="363"/>
      <w:jc w:val="both"/>
    </w:pPr>
    <w:rPr>
      <w:rFonts w:ascii="宋体"/>
      <w:sz w:val="18"/>
      <w:szCs w:val="18"/>
    </w:rPr>
  </w:style>
  <w:style w:type="paragraph" w:customStyle="1" w:styleId="affffffffffffd">
    <w:name w:val="注×："/>
    <w:qFormat/>
    <w:pPr>
      <w:widowControl w:val="0"/>
      <w:autoSpaceDE w:val="0"/>
      <w:autoSpaceDN w:val="0"/>
      <w:ind w:left="811" w:hanging="448"/>
      <w:jc w:val="both"/>
    </w:pPr>
    <w:rPr>
      <w:rFonts w:ascii="宋体"/>
      <w:sz w:val="18"/>
      <w:szCs w:val="18"/>
    </w:rPr>
  </w:style>
  <w:style w:type="paragraph" w:customStyle="1" w:styleId="affffffffffffe">
    <w:name w:val="字母编号列项（一级）"/>
    <w:qFormat/>
    <w:pPr>
      <w:jc w:val="both"/>
    </w:pPr>
    <w:rPr>
      <w:rFonts w:ascii="宋体"/>
      <w:sz w:val="21"/>
    </w:rPr>
  </w:style>
  <w:style w:type="paragraph" w:customStyle="1" w:styleId="afffffffffffff">
    <w:name w:val="列项◆（三级）"/>
    <w:basedOn w:val="a"/>
    <w:qFormat/>
    <w:pPr>
      <w:tabs>
        <w:tab w:val="left" w:pos="1678"/>
      </w:tabs>
      <w:ind w:left="1678" w:hanging="414"/>
    </w:pPr>
    <w:rPr>
      <w:rFonts w:hAnsi="Times New Roman"/>
    </w:rPr>
  </w:style>
  <w:style w:type="paragraph" w:customStyle="1" w:styleId="afffffffffffff0">
    <w:name w:val="编号列项（三级）"/>
    <w:qFormat/>
    <w:pPr>
      <w:tabs>
        <w:tab w:val="left" w:pos="0"/>
      </w:tabs>
      <w:ind w:left="1679" w:hanging="420"/>
    </w:pPr>
    <w:rPr>
      <w:rFonts w:ascii="宋体"/>
      <w:sz w:val="21"/>
    </w:rPr>
  </w:style>
  <w:style w:type="paragraph" w:customStyle="1" w:styleId="afffffffffffff1">
    <w:name w:val="示例×："/>
    <w:basedOn w:val="affffffffffff1"/>
    <w:qFormat/>
    <w:pPr>
      <w:spacing w:beforeLines="0" w:afterLines="0"/>
      <w:ind w:firstLine="363"/>
      <w:outlineLvl w:val="9"/>
    </w:pPr>
    <w:rPr>
      <w:rFonts w:ascii="宋体" w:eastAsia="宋体"/>
      <w:sz w:val="18"/>
      <w:szCs w:val="18"/>
    </w:rPr>
  </w:style>
  <w:style w:type="paragraph" w:customStyle="1" w:styleId="afffffffffffff2">
    <w:name w:val="二级无"/>
    <w:basedOn w:val="affffffffffff2"/>
    <w:qFormat/>
    <w:pPr>
      <w:spacing w:beforeLines="0" w:afterLines="0"/>
    </w:pPr>
    <w:rPr>
      <w:rFonts w:ascii="宋体" w:eastAsia="宋体"/>
    </w:rPr>
  </w:style>
  <w:style w:type="paragraph" w:customStyle="1" w:styleId="afffffffffffff3">
    <w:name w:val="注：（正文）"/>
    <w:basedOn w:val="affffffffffffc"/>
    <w:next w:val="ae"/>
    <w:qFormat/>
  </w:style>
  <w:style w:type="paragraph" w:customStyle="1" w:styleId="afffffffffffff4">
    <w:name w:val="注×：（正文）"/>
    <w:qFormat/>
    <w:pPr>
      <w:ind w:left="811" w:hanging="448"/>
      <w:jc w:val="both"/>
    </w:pPr>
    <w:rPr>
      <w:rFonts w:ascii="宋体"/>
      <w:sz w:val="18"/>
      <w:szCs w:val="18"/>
    </w:rPr>
  </w:style>
  <w:style w:type="paragraph" w:customStyle="1" w:styleId="afffffffffffff5">
    <w:name w:val="标准书脚_偶数页"/>
    <w:qFormat/>
    <w:pPr>
      <w:spacing w:before="120"/>
      <w:ind w:left="221"/>
    </w:pPr>
    <w:rPr>
      <w:rFonts w:ascii="宋体"/>
      <w:sz w:val="18"/>
      <w:szCs w:val="18"/>
    </w:rPr>
  </w:style>
  <w:style w:type="paragraph" w:customStyle="1" w:styleId="afffffffffffff6">
    <w:name w:val="标准书眉_偶数页"/>
    <w:basedOn w:val="affffffffffff0"/>
    <w:next w:val="a"/>
    <w:qFormat/>
    <w:pPr>
      <w:jc w:val="left"/>
    </w:pPr>
  </w:style>
  <w:style w:type="paragraph" w:customStyle="1" w:styleId="afffffffffffff7">
    <w:name w:val="参考文献"/>
    <w:basedOn w:val="a"/>
    <w:next w:val="ae"/>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afffffffffffff8">
    <w:name w:val="参考文献、索引标题"/>
    <w:basedOn w:val="a"/>
    <w:next w:val="ae"/>
    <w:qFormat/>
    <w:pPr>
      <w:keepNext/>
      <w:pageBreakBefore/>
      <w:shd w:val="clear" w:color="FFFFFF" w:fill="FFFFFF"/>
      <w:spacing w:before="640" w:after="200"/>
      <w:jc w:val="center"/>
      <w:outlineLvl w:val="0"/>
    </w:pPr>
    <w:rPr>
      <w:rFonts w:ascii="黑体" w:eastAsia="黑体" w:hAnsi="Times New Roman"/>
      <w:szCs w:val="20"/>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9">
    <w:name w:val="附录标识"/>
    <w:basedOn w:val="a"/>
    <w:next w:val="ae"/>
    <w:qFormat/>
    <w:pPr>
      <w:keepNext/>
      <w:shd w:val="clear" w:color="FFFFFF" w:fill="FFFFFF"/>
      <w:tabs>
        <w:tab w:val="left" w:pos="360"/>
        <w:tab w:val="left" w:pos="6405"/>
      </w:tabs>
      <w:spacing w:before="640" w:after="280"/>
      <w:jc w:val="center"/>
      <w:outlineLvl w:val="0"/>
    </w:pPr>
    <w:rPr>
      <w:rFonts w:ascii="黑体" w:eastAsia="黑体" w:hAnsi="Times New Roman"/>
      <w:szCs w:val="20"/>
    </w:rPr>
  </w:style>
  <w:style w:type="paragraph" w:customStyle="1" w:styleId="afffffffffffffa">
    <w:name w:val="附录标题"/>
    <w:basedOn w:val="ae"/>
    <w:next w:val="ae"/>
    <w:qFormat/>
    <w:pPr>
      <w:ind w:firstLineChars="0" w:firstLine="0"/>
      <w:jc w:val="center"/>
    </w:pPr>
    <w:rPr>
      <w:rFonts w:ascii="黑体" w:eastAsia="黑体"/>
    </w:rPr>
  </w:style>
  <w:style w:type="paragraph" w:customStyle="1" w:styleId="afffffffffffffb">
    <w:name w:val="附录表标号"/>
    <w:basedOn w:val="a"/>
    <w:next w:val="ae"/>
    <w:qFormat/>
    <w:pPr>
      <w:spacing w:line="14" w:lineRule="exact"/>
      <w:ind w:left="811" w:hanging="448"/>
      <w:jc w:val="center"/>
      <w:outlineLvl w:val="0"/>
    </w:pPr>
    <w:rPr>
      <w:rFonts w:ascii="Times New Roman" w:hAnsi="Times New Roman"/>
      <w:color w:val="FFFFFF"/>
    </w:rPr>
  </w:style>
  <w:style w:type="paragraph" w:customStyle="1" w:styleId="afffffffffffffc">
    <w:name w:val="附录表标题"/>
    <w:basedOn w:val="a"/>
    <w:next w:val="ae"/>
    <w:qFormat/>
    <w:pPr>
      <w:tabs>
        <w:tab w:val="left" w:pos="180"/>
      </w:tabs>
      <w:spacing w:beforeLines="50" w:afterLines="50"/>
      <w:jc w:val="center"/>
    </w:pPr>
    <w:rPr>
      <w:rFonts w:ascii="黑体" w:eastAsia="黑体" w:hAnsi="Times New Roman"/>
    </w:rPr>
  </w:style>
  <w:style w:type="paragraph" w:customStyle="1" w:styleId="afffffffffffffd">
    <w:name w:val="附录二级条标题"/>
    <w:basedOn w:val="a"/>
    <w:next w:val="ae"/>
    <w:link w:val="Charf1"/>
    <w:qFormat/>
    <w:pPr>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ffffffffe">
    <w:name w:val="附录二级无"/>
    <w:basedOn w:val="afffffffffffffd"/>
    <w:pPr>
      <w:tabs>
        <w:tab w:val="clear" w:pos="360"/>
      </w:tabs>
      <w:spacing w:beforeLines="0" w:afterLines="0"/>
    </w:pPr>
    <w:rPr>
      <w:rFonts w:ascii="宋体" w:eastAsia="宋体"/>
      <w:szCs w:val="21"/>
    </w:rPr>
  </w:style>
  <w:style w:type="paragraph" w:customStyle="1" w:styleId="affffffffffffff">
    <w:name w:val="附录公式"/>
    <w:basedOn w:val="ae"/>
    <w:next w:val="ae"/>
    <w:link w:val="Charf2"/>
    <w:qFormat/>
  </w:style>
  <w:style w:type="character" w:customStyle="1" w:styleId="Charf2">
    <w:name w:val="附录公式 Char"/>
    <w:link w:val="affffffffffffff"/>
    <w:rPr>
      <w:rFonts w:ascii="宋体" w:hAnsi="Times New Roman"/>
      <w:sz w:val="21"/>
    </w:rPr>
  </w:style>
  <w:style w:type="paragraph" w:customStyle="1" w:styleId="affffffffffffff0">
    <w:name w:val="附录公式编号制表符"/>
    <w:basedOn w:val="a"/>
    <w:next w:val="ae"/>
    <w:qFormat/>
    <w:pPr>
      <w:tabs>
        <w:tab w:val="center" w:pos="4201"/>
        <w:tab w:val="right" w:leader="dot" w:pos="9298"/>
      </w:tabs>
      <w:autoSpaceDE w:val="0"/>
      <w:autoSpaceDN w:val="0"/>
    </w:pPr>
    <w:rPr>
      <w:rFonts w:hAnsi="Times New Roman"/>
      <w:szCs w:val="20"/>
    </w:rPr>
  </w:style>
  <w:style w:type="paragraph" w:customStyle="1" w:styleId="affffffffffffff1">
    <w:name w:val="附录三级条标题"/>
    <w:basedOn w:val="afffffffffffffd"/>
    <w:next w:val="ae"/>
    <w:pPr>
      <w:outlineLvl w:val="4"/>
    </w:pPr>
  </w:style>
  <w:style w:type="paragraph" w:customStyle="1" w:styleId="affffffffffffff2">
    <w:name w:val="附录三级无"/>
    <w:basedOn w:val="affffffffffffff1"/>
    <w:pPr>
      <w:tabs>
        <w:tab w:val="clear" w:pos="360"/>
      </w:tabs>
      <w:spacing w:beforeLines="0" w:afterLines="0"/>
    </w:pPr>
    <w:rPr>
      <w:rFonts w:ascii="宋体" w:eastAsia="宋体"/>
      <w:szCs w:val="21"/>
    </w:rPr>
  </w:style>
  <w:style w:type="paragraph" w:customStyle="1" w:styleId="affffffffffffff3">
    <w:name w:val="附录数字编号列项（二级）"/>
    <w:qFormat/>
    <w:pPr>
      <w:tabs>
        <w:tab w:val="left" w:pos="840"/>
      </w:tabs>
      <w:ind w:left="839" w:hanging="419"/>
    </w:pPr>
    <w:rPr>
      <w:rFonts w:ascii="宋体"/>
      <w:sz w:val="21"/>
    </w:rPr>
  </w:style>
  <w:style w:type="paragraph" w:customStyle="1" w:styleId="affffffffffffff4">
    <w:name w:val="附录四级条标题"/>
    <w:basedOn w:val="affffffffffffff1"/>
    <w:next w:val="ae"/>
    <w:pPr>
      <w:outlineLvl w:val="5"/>
    </w:pPr>
  </w:style>
  <w:style w:type="paragraph" w:customStyle="1" w:styleId="affffffffffffff5">
    <w:name w:val="附录四级无"/>
    <w:basedOn w:val="affffffffffffff4"/>
    <w:qFormat/>
    <w:pPr>
      <w:tabs>
        <w:tab w:val="clear" w:pos="360"/>
      </w:tabs>
      <w:spacing w:beforeLines="0" w:afterLines="0"/>
    </w:pPr>
    <w:rPr>
      <w:rFonts w:ascii="宋体" w:eastAsia="宋体"/>
      <w:szCs w:val="21"/>
    </w:rPr>
  </w:style>
  <w:style w:type="paragraph" w:customStyle="1" w:styleId="affffffffffffff6">
    <w:name w:val="附录图标号"/>
    <w:basedOn w:val="a"/>
    <w:pPr>
      <w:keepNext/>
      <w:pageBreakBefore/>
      <w:spacing w:line="14" w:lineRule="exact"/>
      <w:ind w:firstLine="363"/>
      <w:jc w:val="center"/>
      <w:outlineLvl w:val="0"/>
    </w:pPr>
    <w:rPr>
      <w:rFonts w:ascii="Times New Roman" w:hAnsi="Times New Roman"/>
      <w:color w:val="FFFFFF"/>
    </w:rPr>
  </w:style>
  <w:style w:type="paragraph" w:customStyle="1" w:styleId="affffffffffffff7">
    <w:name w:val="附录图标题"/>
    <w:basedOn w:val="a"/>
    <w:next w:val="ae"/>
    <w:pPr>
      <w:tabs>
        <w:tab w:val="left" w:pos="363"/>
      </w:tabs>
      <w:spacing w:beforeLines="50" w:afterLines="50"/>
      <w:jc w:val="center"/>
    </w:pPr>
    <w:rPr>
      <w:rFonts w:ascii="黑体" w:eastAsia="黑体" w:hAnsi="Times New Roman"/>
    </w:rPr>
  </w:style>
  <w:style w:type="paragraph" w:customStyle="1" w:styleId="affffffffffffff8">
    <w:name w:val="附录五级条标题"/>
    <w:basedOn w:val="affffffffffffff4"/>
    <w:next w:val="ae"/>
    <w:pPr>
      <w:outlineLvl w:val="6"/>
    </w:pPr>
  </w:style>
  <w:style w:type="paragraph" w:customStyle="1" w:styleId="affffffffffffff9">
    <w:name w:val="附录五级无"/>
    <w:basedOn w:val="affffffffffffff8"/>
    <w:pPr>
      <w:tabs>
        <w:tab w:val="clear" w:pos="360"/>
      </w:tabs>
      <w:spacing w:beforeLines="0" w:afterLines="0"/>
    </w:pPr>
    <w:rPr>
      <w:rFonts w:ascii="宋体" w:eastAsia="宋体"/>
      <w:szCs w:val="21"/>
    </w:rPr>
  </w:style>
  <w:style w:type="paragraph" w:customStyle="1" w:styleId="affffffffffffffa">
    <w:name w:val="附录章标题"/>
    <w:next w:val="a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fb">
    <w:name w:val="附录一级条标题"/>
    <w:basedOn w:val="affffffffffffffa"/>
    <w:next w:val="ae"/>
    <w:pPr>
      <w:autoSpaceDN w:val="0"/>
      <w:spacing w:beforeLines="50" w:afterLines="50"/>
      <w:outlineLvl w:val="2"/>
    </w:pPr>
  </w:style>
  <w:style w:type="paragraph" w:customStyle="1" w:styleId="affffffffffffffc">
    <w:name w:val="附录一级无"/>
    <w:basedOn w:val="affffffffffffffb"/>
    <w:pPr>
      <w:tabs>
        <w:tab w:val="clear" w:pos="360"/>
      </w:tabs>
      <w:spacing w:beforeLines="0" w:afterLines="0"/>
    </w:pPr>
    <w:rPr>
      <w:rFonts w:ascii="宋体" w:eastAsia="宋体"/>
      <w:szCs w:val="21"/>
    </w:rPr>
  </w:style>
  <w:style w:type="paragraph" w:customStyle="1" w:styleId="affffffffffffffd">
    <w:name w:val="附录字母编号列项（一级）"/>
    <w:qFormat/>
    <w:pPr>
      <w:tabs>
        <w:tab w:val="left" w:pos="839"/>
      </w:tabs>
      <w:ind w:left="839" w:hanging="419"/>
    </w:pPr>
    <w:rPr>
      <w:rFonts w:ascii="宋体"/>
      <w:sz w:val="21"/>
    </w:rPr>
  </w:style>
  <w:style w:type="paragraph" w:customStyle="1" w:styleId="affffffffffffffe">
    <w:name w:val="列项说明"/>
    <w:basedOn w:val="a"/>
    <w:pPr>
      <w:spacing w:line="320" w:lineRule="exact"/>
      <w:ind w:leftChars="200" w:left="400" w:hangingChars="200" w:hanging="200"/>
      <w:textAlignment w:val="baseline"/>
    </w:pPr>
    <w:rPr>
      <w:rFonts w:hAnsi="Times New Roman"/>
      <w:szCs w:val="20"/>
    </w:rPr>
  </w:style>
  <w:style w:type="paragraph" w:customStyle="1" w:styleId="afffffffffffffff">
    <w:name w:val="列项说明数字编号"/>
    <w:pPr>
      <w:ind w:leftChars="400" w:left="600" w:hangingChars="200" w:hanging="200"/>
    </w:pPr>
    <w:rPr>
      <w:rFonts w:ascii="宋体"/>
      <w:sz w:val="21"/>
    </w:rPr>
  </w:style>
  <w:style w:type="paragraph" w:customStyle="1" w:styleId="afffffffffffffff0">
    <w:name w:val="其他标准标志"/>
    <w:basedOn w:val="aff"/>
    <w:pPr>
      <w:framePr w:w="6101" w:h="1389" w:hRule="exact" w:hSpace="181" w:vSpace="181" w:wrap="around" w:vAnchor="page" w:hAnchor="page" w:x="4673" w:y="942"/>
    </w:pPr>
    <w:rPr>
      <w:szCs w:val="96"/>
    </w:rPr>
  </w:style>
  <w:style w:type="paragraph" w:customStyle="1" w:styleId="afffffffffffffff1">
    <w:name w:val="前言、引言标题"/>
    <w:next w:val="ae"/>
    <w:pPr>
      <w:keepNext/>
      <w:pageBreakBefore/>
      <w:shd w:val="clear" w:color="FFFFFF" w:fill="FFFFFF"/>
      <w:spacing w:before="640" w:after="560"/>
      <w:jc w:val="center"/>
      <w:outlineLvl w:val="0"/>
    </w:pPr>
    <w:rPr>
      <w:rFonts w:ascii="黑体" w:eastAsia="黑体"/>
      <w:sz w:val="32"/>
    </w:rPr>
  </w:style>
  <w:style w:type="paragraph" w:customStyle="1" w:styleId="afffffffffffffff2">
    <w:name w:val="三级无"/>
    <w:basedOn w:val="affffffffffff6"/>
    <w:pPr>
      <w:spacing w:beforeLines="0" w:afterLines="0"/>
    </w:pPr>
    <w:rPr>
      <w:rFonts w:ascii="宋体" w:eastAsia="宋体"/>
    </w:rPr>
  </w:style>
  <w:style w:type="paragraph" w:customStyle="1" w:styleId="afffffffffffffff3">
    <w:name w:val="示例后文字"/>
    <w:basedOn w:val="ae"/>
    <w:next w:val="ae"/>
    <w:qFormat/>
    <w:pPr>
      <w:ind w:firstLine="360"/>
    </w:pPr>
    <w:rPr>
      <w:sz w:val="18"/>
    </w:rPr>
  </w:style>
  <w:style w:type="paragraph" w:customStyle="1" w:styleId="afffffffffffffff4">
    <w:name w:val="首示例"/>
    <w:next w:val="ae"/>
    <w:link w:val="Charf3"/>
    <w:qFormat/>
    <w:pPr>
      <w:tabs>
        <w:tab w:val="left" w:pos="360"/>
      </w:tabs>
    </w:pPr>
    <w:rPr>
      <w:rFonts w:ascii="宋体" w:hAnsi="宋体"/>
      <w:kern w:val="2"/>
      <w:sz w:val="18"/>
      <w:szCs w:val="18"/>
    </w:rPr>
  </w:style>
  <w:style w:type="character" w:customStyle="1" w:styleId="Charf3">
    <w:name w:val="首示例 Char"/>
    <w:link w:val="afffffffffffffff4"/>
    <w:rPr>
      <w:rFonts w:ascii="宋体" w:hAnsi="宋体"/>
      <w:kern w:val="2"/>
      <w:sz w:val="18"/>
      <w:szCs w:val="18"/>
    </w:rPr>
  </w:style>
  <w:style w:type="paragraph" w:customStyle="1" w:styleId="afffffffffffffff5">
    <w:name w:val="四级无"/>
    <w:basedOn w:val="affffffffffffa"/>
    <w:pPr>
      <w:spacing w:beforeLines="0" w:afterLines="0"/>
    </w:pPr>
    <w:rPr>
      <w:rFonts w:ascii="宋体" w:eastAsia="宋体"/>
    </w:rPr>
  </w:style>
  <w:style w:type="paragraph" w:customStyle="1" w:styleId="afffffffffffffff6">
    <w:name w:val="条文脚注"/>
    <w:basedOn w:val="af"/>
    <w:pPr>
      <w:spacing w:line="240" w:lineRule="auto"/>
      <w:ind w:leftChars="0" w:left="0" w:firstLineChars="0" w:firstLine="0"/>
      <w:jc w:val="both"/>
    </w:pPr>
    <w:rPr>
      <w:rFonts w:hAnsi="Times New Roman"/>
    </w:rPr>
  </w:style>
  <w:style w:type="paragraph" w:customStyle="1" w:styleId="afffffffffffffff7">
    <w:name w:val="图标脚注说明"/>
    <w:basedOn w:val="ae"/>
    <w:pPr>
      <w:ind w:left="840" w:firstLineChars="0" w:hanging="420"/>
    </w:pPr>
    <w:rPr>
      <w:sz w:val="18"/>
      <w:szCs w:val="18"/>
    </w:rPr>
  </w:style>
  <w:style w:type="paragraph" w:customStyle="1" w:styleId="afffffffffffffff8">
    <w:name w:val="图的脚注"/>
    <w:next w:val="ae"/>
    <w:qFormat/>
    <w:pPr>
      <w:widowControl w:val="0"/>
      <w:ind w:leftChars="200" w:left="840" w:hangingChars="200" w:hanging="420"/>
      <w:jc w:val="both"/>
    </w:pPr>
    <w:rPr>
      <w:rFonts w:ascii="宋体"/>
      <w:sz w:val="18"/>
    </w:rPr>
  </w:style>
  <w:style w:type="character" w:customStyle="1" w:styleId="Char3">
    <w:name w:val="尾注文本 Char"/>
    <w:basedOn w:val="a0"/>
    <w:link w:val="a9"/>
    <w:semiHidden/>
    <w:rPr>
      <w:rFonts w:ascii="Times New Roman" w:hAnsi="Times New Roman"/>
      <w:kern w:val="2"/>
      <w:sz w:val="21"/>
      <w:szCs w:val="24"/>
    </w:rPr>
  </w:style>
  <w:style w:type="character" w:customStyle="1" w:styleId="Char">
    <w:name w:val="文档结构图 Char"/>
    <w:basedOn w:val="a0"/>
    <w:link w:val="a5"/>
    <w:semiHidden/>
    <w:rPr>
      <w:rFonts w:ascii="Times New Roman" w:hAnsi="Times New Roman"/>
      <w:kern w:val="2"/>
      <w:sz w:val="21"/>
      <w:szCs w:val="24"/>
      <w:shd w:val="clear" w:color="auto" w:fill="000080"/>
    </w:rPr>
  </w:style>
  <w:style w:type="paragraph" w:customStyle="1" w:styleId="afffffffffffffff9">
    <w:name w:val="五级无"/>
    <w:basedOn w:val="affffffffffffb"/>
    <w:pPr>
      <w:spacing w:beforeLines="0" w:afterLines="0"/>
    </w:pPr>
    <w:rPr>
      <w:rFonts w:ascii="宋体" w:eastAsia="宋体"/>
    </w:rPr>
  </w:style>
  <w:style w:type="paragraph" w:customStyle="1" w:styleId="afffffffffffffffa">
    <w:name w:val="一级无"/>
    <w:basedOn w:val="afffffffffffe"/>
    <w:pPr>
      <w:spacing w:beforeLines="0" w:afterLines="0"/>
    </w:pPr>
    <w:rPr>
      <w:rFonts w:ascii="宋体" w:eastAsia="宋体"/>
    </w:rPr>
  </w:style>
  <w:style w:type="paragraph" w:customStyle="1" w:styleId="afffffffffffffffb">
    <w:name w:val="正文表标题"/>
    <w:next w:val="ae"/>
    <w:pPr>
      <w:spacing w:beforeLines="50" w:afterLines="50"/>
      <w:jc w:val="center"/>
    </w:pPr>
    <w:rPr>
      <w:rFonts w:ascii="黑体" w:eastAsia="黑体"/>
      <w:sz w:val="21"/>
    </w:rPr>
  </w:style>
  <w:style w:type="paragraph" w:customStyle="1" w:styleId="afffffffffffffffc">
    <w:name w:val="正文公式编号制表符"/>
    <w:basedOn w:val="ae"/>
    <w:next w:val="ae"/>
    <w:qFormat/>
    <w:pPr>
      <w:ind w:firstLineChars="0" w:firstLine="0"/>
    </w:pPr>
  </w:style>
  <w:style w:type="paragraph" w:customStyle="1" w:styleId="afffffffffffffffd">
    <w:name w:val="正文图标题"/>
    <w:next w:val="ae"/>
    <w:pPr>
      <w:spacing w:beforeLines="50" w:afterLines="50"/>
      <w:jc w:val="center"/>
    </w:pPr>
    <w:rPr>
      <w:rFonts w:ascii="黑体" w:eastAsia="黑体"/>
      <w:sz w:val="21"/>
    </w:rPr>
  </w:style>
  <w:style w:type="paragraph" w:customStyle="1" w:styleId="afffffffffffffffe">
    <w:name w:val="终结线"/>
    <w:basedOn w:val="a"/>
    <w:pPr>
      <w:framePr w:hSpace="181" w:vSpace="181" w:wrap="around" w:vAnchor="text" w:hAnchor="margin" w:xAlign="center" w:y="285"/>
    </w:pPr>
    <w:rPr>
      <w:rFonts w:ascii="Times New Roman" w:hAnsi="Times New Roman"/>
    </w:rPr>
  </w:style>
  <w:style w:type="paragraph" w:customStyle="1" w:styleId="27">
    <w:name w:val="封面标准名称2"/>
    <w:basedOn w:val="affffff3"/>
    <w:pPr>
      <w:framePr w:w="9639" w:wrap="around" w:vAnchor="page" w:hAnchor="page" w:y="4469"/>
      <w:spacing w:beforeLines="630"/>
    </w:pPr>
  </w:style>
  <w:style w:type="paragraph" w:customStyle="1" w:styleId="28">
    <w:name w:val="封面标准英文名称2"/>
    <w:basedOn w:val="affffff6"/>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7"/>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5"/>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4"/>
    <w:pPr>
      <w:framePr w:w="9639" w:h="6917" w:hRule="exact" w:wrap="around" w:vAnchor="page" w:hAnchor="page" w:xAlign="center" w:y="4469" w:anchorLock="1"/>
      <w:widowControl w:val="0"/>
      <w:spacing w:after="160"/>
      <w:textAlignment w:val="center"/>
    </w:pPr>
    <w:rPr>
      <w:szCs w:val="28"/>
    </w:rPr>
  </w:style>
  <w:style w:type="paragraph" w:customStyle="1" w:styleId="affffffffffffffff">
    <w:name w:val="标准名称"/>
    <w:basedOn w:val="affffffffffff5"/>
    <w:link w:val="Charf4"/>
    <w:qFormat/>
  </w:style>
  <w:style w:type="character" w:customStyle="1" w:styleId="Charf4">
    <w:name w:val="标准名称 Char"/>
    <w:link w:val="affffffffffffffff"/>
    <w:rPr>
      <w:rFonts w:ascii="黑体" w:eastAsia="黑体" w:hAnsi="Times New Roman"/>
      <w:sz w:val="32"/>
      <w:shd w:val="clear" w:color="FFFFFF" w:fill="FFFFFF"/>
    </w:rPr>
  </w:style>
  <w:style w:type="character" w:styleId="affffffffffffffff0">
    <w:name w:val="Placeholder Text"/>
    <w:uiPriority w:val="99"/>
    <w:semiHidden/>
    <w:rPr>
      <w:color w:val="808080"/>
    </w:rPr>
  </w:style>
  <w:style w:type="paragraph" w:customStyle="1" w:styleId="CharChar2CharChar">
    <w:name w:val="Char Char2 Char Char"/>
    <w:basedOn w:val="a"/>
    <w:rPr>
      <w:rFonts w:ascii="Tahoma" w:hAnsi="Tahoma"/>
      <w:szCs w:val="20"/>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1798E" w:themeColor="accent1" w:themeShade="BF"/>
      <w:kern w:val="0"/>
      <w:sz w:val="32"/>
      <w:szCs w:val="32"/>
    </w:rPr>
  </w:style>
  <w:style w:type="paragraph" w:customStyle="1" w:styleId="32">
    <w:name w:val="标题3"/>
    <w:basedOn w:val="a"/>
    <w:link w:val="3Char0"/>
    <w:qFormat/>
    <w:pPr>
      <w:spacing w:beforeLines="50" w:afterLines="50" w:line="360" w:lineRule="auto"/>
    </w:pPr>
    <w:rPr>
      <w:rFonts w:ascii="黑体" w:eastAsia="黑体" w:hAnsi="黑体" w:cstheme="minorBidi"/>
    </w:rPr>
  </w:style>
  <w:style w:type="character" w:customStyle="1" w:styleId="3Char0">
    <w:name w:val="标题3 Char"/>
    <w:basedOn w:val="a0"/>
    <w:link w:val="32"/>
    <w:rPr>
      <w:rFonts w:ascii="黑体" w:eastAsia="黑体" w:hAnsi="黑体" w:cstheme="minorBidi"/>
      <w:sz w:val="24"/>
      <w:szCs w:val="24"/>
    </w:rPr>
  </w:style>
  <w:style w:type="paragraph" w:customStyle="1" w:styleId="bodytextfp">
    <w:name w:val="bodytextfp"/>
    <w:basedOn w:val="a"/>
    <w:pPr>
      <w:spacing w:before="100" w:beforeAutospacing="1" w:after="100" w:afterAutospacing="1"/>
      <w:ind w:left="720" w:hanging="720"/>
      <w:jc w:val="center"/>
    </w:pPr>
    <w:rPr>
      <w:rFonts w:hAnsi="Arial"/>
    </w:rPr>
  </w:style>
  <w:style w:type="paragraph" w:styleId="affffffffffffffff1">
    <w:name w:val="List Paragraph"/>
    <w:basedOn w:val="a"/>
    <w:uiPriority w:val="72"/>
    <w:qFormat/>
    <w:pPr>
      <w:ind w:firstLineChars="200" w:firstLine="420"/>
    </w:pPr>
    <w:rPr>
      <w:rFonts w:asciiTheme="minorHAnsi" w:eastAsiaTheme="minorEastAsia" w:hAnsiTheme="minorHAnsi" w:cstheme="minorBidi"/>
      <w:szCs w:val="22"/>
    </w:rPr>
  </w:style>
  <w:style w:type="paragraph" w:customStyle="1" w:styleId="2c">
    <w:name w:val="标题2"/>
    <w:basedOn w:val="af2"/>
    <w:link w:val="2d"/>
    <w:qFormat/>
    <w:rPr>
      <w:rFonts w:asciiTheme="majorHAnsi" w:eastAsiaTheme="majorEastAsia" w:hAnsiTheme="majorHAnsi" w:cstheme="majorBidi"/>
    </w:rPr>
  </w:style>
  <w:style w:type="character" w:customStyle="1" w:styleId="2d">
    <w:name w:val="标题2 字符"/>
    <w:basedOn w:val="Char9"/>
    <w:link w:val="2c"/>
    <w:rPr>
      <w:rFonts w:asciiTheme="majorHAnsi" w:eastAsiaTheme="majorEastAsia" w:hAnsiTheme="majorHAnsi" w:cstheme="majorBidi"/>
      <w:b/>
      <w:bCs/>
      <w:kern w:val="2"/>
      <w:sz w:val="32"/>
      <w:szCs w:val="32"/>
    </w:rPr>
  </w:style>
  <w:style w:type="paragraph" w:customStyle="1" w:styleId="42">
    <w:name w:val="标题4"/>
    <w:basedOn w:val="ae"/>
    <w:qFormat/>
    <w:pPr>
      <w:spacing w:line="360" w:lineRule="auto"/>
      <w:ind w:firstLineChars="0" w:firstLine="0"/>
    </w:pPr>
    <w:rPr>
      <w:rFonts w:ascii="Times New Roman"/>
      <w:sz w:val="24"/>
      <w:szCs w:val="24"/>
    </w:rPr>
  </w:style>
  <w:style w:type="character" w:customStyle="1" w:styleId="Char2">
    <w:name w:val="日期 Char"/>
    <w:basedOn w:val="a0"/>
    <w:link w:val="a8"/>
    <w:rPr>
      <w:rFonts w:ascii="Times New Roman" w:hAnsi="Times New Roman"/>
      <w:kern w:val="2"/>
      <w:sz w:val="21"/>
      <w:szCs w:val="24"/>
    </w:rPr>
  </w:style>
  <w:style w:type="paragraph" w:customStyle="1" w:styleId="33">
    <w:name w:val="修订3"/>
    <w:hidden/>
    <w:uiPriority w:val="99"/>
    <w:semiHidden/>
    <w:rPr>
      <w:rFonts w:ascii="Calibri" w:hAnsi="Calibri"/>
      <w:kern w:val="2"/>
      <w:sz w:val="21"/>
      <w:szCs w:val="21"/>
    </w:rPr>
  </w:style>
  <w:style w:type="paragraph" w:customStyle="1" w:styleId="TableParagraph">
    <w:name w:val="Table Paragraph"/>
    <w:basedOn w:val="a"/>
    <w:uiPriority w:val="1"/>
    <w:qFormat/>
    <w:rPr>
      <w:sz w:val="22"/>
      <w:szCs w:val="22"/>
      <w:lang w:eastAsia="en-US"/>
    </w:rPr>
  </w:style>
  <w:style w:type="table" w:customStyle="1" w:styleId="19">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e">
    <w:name w:val="标准文件_二级项 Char"/>
    <w:link w:val="affffffffc"/>
    <w:rPr>
      <w:rFonts w:ascii="宋体" w:eastAsia="宋体" w:hAnsi="Times New Roman" w:cs="Times New Roman"/>
      <w:sz w:val="21"/>
      <w:lang w:val="en-US" w:eastAsia="zh-CN" w:bidi="ar-SA"/>
    </w:rPr>
  </w:style>
  <w:style w:type="character" w:customStyle="1" w:styleId="Chard">
    <w:name w:val="标准文件_附录二级条标题 Char"/>
    <w:link w:val="afffb"/>
  </w:style>
  <w:style w:type="character" w:customStyle="1" w:styleId="Charc">
    <w:name w:val="标准文件_二级条标题 Char"/>
    <w:link w:val="affd"/>
    <w:rPr>
      <w:rFonts w:ascii="黑体" w:eastAsia="黑体" w:hAnsi="Times New Roman" w:cs="Times New Roman"/>
      <w:sz w:val="21"/>
      <w:lang w:val="en-US" w:eastAsia="zh-CN" w:bidi="ar-SA"/>
    </w:rPr>
  </w:style>
  <w:style w:type="character" w:customStyle="1" w:styleId="Charf">
    <w:name w:val="标准文件_附录二级无标题 Char"/>
    <w:link w:val="affffffffffd"/>
    <w:rPr>
      <w:rFonts w:ascii="宋体" w:eastAsia="宋体"/>
    </w:rPr>
  </w:style>
  <w:style w:type="character" w:customStyle="1" w:styleId="Charf1">
    <w:name w:val="附录二级条标题 Char"/>
    <w:link w:val="afffffffffffffd"/>
    <w:rPr>
      <w:rFonts w:ascii="黑体" w:eastAsia="黑体" w:hAnsi="Times New Roman"/>
      <w:kern w:val="21"/>
      <w:szCs w:val="20"/>
    </w:rPr>
  </w:style>
  <w:style w:type="paragraph" w:customStyle="1" w:styleId="affffffffffffffff2">
    <w:name w:val="标准文件 字母编号"/>
    <w:basedOn w:val="a"/>
    <w:pPr>
      <w:tabs>
        <w:tab w:val="left" w:pos="851"/>
        <w:tab w:val="left" w:pos="1276"/>
      </w:tabs>
      <w:jc w:val="both"/>
    </w:pPr>
    <w:rPr>
      <w:rFonts w:cs="Times New Roman"/>
      <w:sz w:val="21"/>
    </w:rPr>
  </w:style>
  <w:style w:type="paragraph" w:customStyle="1" w:styleId="43">
    <w:name w:val="修订4"/>
    <w:hidden/>
    <w:uiPriority w:val="99"/>
    <w:semiHidden/>
    <w:rPr>
      <w:rFonts w:ascii="宋体" w:hAnsi="宋体" w:cs="宋体"/>
      <w:sz w:val="24"/>
      <w:szCs w:val="24"/>
    </w:rPr>
  </w:style>
  <w:style w:type="paragraph" w:customStyle="1" w:styleId="52">
    <w:name w:val="修订5"/>
    <w:hidden/>
    <w:uiPriority w:val="99"/>
    <w:semiHidden/>
    <w:rPr>
      <w:rFonts w:ascii="宋体" w:hAnsi="宋体" w:cs="宋体"/>
      <w:sz w:val="24"/>
      <w:szCs w:val="24"/>
    </w:rPr>
  </w:style>
  <w:style w:type="paragraph" w:customStyle="1" w:styleId="62">
    <w:name w:val="修订6"/>
    <w:hidden/>
    <w:uiPriority w:val="99"/>
    <w:semiHidden/>
    <w:rPr>
      <w:rFonts w:ascii="宋体" w:hAnsi="宋体" w:cs="宋体"/>
      <w:sz w:val="24"/>
      <w:szCs w:val="24"/>
    </w:rPr>
  </w:style>
  <w:style w:type="paragraph" w:styleId="affffffffffffffff3">
    <w:name w:val="Revision"/>
    <w:hidden/>
    <w:uiPriority w:val="99"/>
    <w:semiHidden/>
    <w:rsid w:val="0020606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0C90BE009C443BAD78B29982CD2BAE"/>
        <w:category>
          <w:name w:val="常规"/>
          <w:gallery w:val="placeholder"/>
        </w:category>
        <w:types>
          <w:type w:val="bbPlcHdr"/>
        </w:types>
        <w:behaviors>
          <w:behavior w:val="content"/>
        </w:behaviors>
        <w:guid w:val="{99C13F09-8A40-4A3E-B684-1A6890FF0221}"/>
      </w:docPartPr>
      <w:docPartBody>
        <w:p w:rsidR="00B313EF" w:rsidRDefault="001564A8">
          <w:pPr>
            <w:pStyle w:val="2A0C90BE009C443BAD78B29982CD2BAE"/>
          </w:pPr>
          <w:r>
            <w:rPr>
              <w:rStyle w:val="1"/>
              <w:rFonts w:hint="eastAsia"/>
            </w:rPr>
            <w:t>单击或点击此处输入文字。</w:t>
          </w:r>
        </w:p>
      </w:docPartBody>
    </w:docPart>
    <w:docPart>
      <w:docPartPr>
        <w:name w:val="{8364e38c-417f-4692-944b-d8b41c6cea00}"/>
        <w:category>
          <w:name w:val="常规"/>
          <w:gallery w:val="placeholder"/>
        </w:category>
        <w:types>
          <w:type w:val="bbPlcHdr"/>
        </w:types>
        <w:behaviors>
          <w:behavior w:val="content"/>
        </w:behaviors>
        <w:guid w:val="{8364E38C-417F-4692-944B-D8B41C6CEA00}"/>
      </w:docPartPr>
      <w:docPartBody>
        <w:p w:rsidR="00B313EF" w:rsidRDefault="001564A8">
          <w:pPr>
            <w:pStyle w:val="EA79EEECA4EA48FBBC71C995CDC3F8B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28"/>
    <w:rsid w:val="000213D1"/>
    <w:rsid w:val="000259CE"/>
    <w:rsid w:val="00032E5D"/>
    <w:rsid w:val="000337B1"/>
    <w:rsid w:val="00036804"/>
    <w:rsid w:val="00042844"/>
    <w:rsid w:val="0004674C"/>
    <w:rsid w:val="000501CE"/>
    <w:rsid w:val="00053061"/>
    <w:rsid w:val="000539F1"/>
    <w:rsid w:val="00082961"/>
    <w:rsid w:val="00084101"/>
    <w:rsid w:val="00091317"/>
    <w:rsid w:val="00093692"/>
    <w:rsid w:val="000A51BA"/>
    <w:rsid w:val="000A7E9C"/>
    <w:rsid w:val="000B7473"/>
    <w:rsid w:val="00115C54"/>
    <w:rsid w:val="001255C4"/>
    <w:rsid w:val="0012790E"/>
    <w:rsid w:val="00151BD3"/>
    <w:rsid w:val="001564A8"/>
    <w:rsid w:val="0017239A"/>
    <w:rsid w:val="00182D35"/>
    <w:rsid w:val="0018411D"/>
    <w:rsid w:val="0021116C"/>
    <w:rsid w:val="00212D29"/>
    <w:rsid w:val="00236493"/>
    <w:rsid w:val="00247F2D"/>
    <w:rsid w:val="00257A30"/>
    <w:rsid w:val="002C0ADA"/>
    <w:rsid w:val="002D3280"/>
    <w:rsid w:val="002F52FF"/>
    <w:rsid w:val="003306E0"/>
    <w:rsid w:val="00340332"/>
    <w:rsid w:val="003463B3"/>
    <w:rsid w:val="003B348C"/>
    <w:rsid w:val="003C5C67"/>
    <w:rsid w:val="003D7DC7"/>
    <w:rsid w:val="00400A7C"/>
    <w:rsid w:val="00423025"/>
    <w:rsid w:val="00434B91"/>
    <w:rsid w:val="0044725C"/>
    <w:rsid w:val="0045186D"/>
    <w:rsid w:val="0048329D"/>
    <w:rsid w:val="00497A94"/>
    <w:rsid w:val="004A17EC"/>
    <w:rsid w:val="004B6DA3"/>
    <w:rsid w:val="00522757"/>
    <w:rsid w:val="005461A8"/>
    <w:rsid w:val="005605E2"/>
    <w:rsid w:val="00562688"/>
    <w:rsid w:val="00576946"/>
    <w:rsid w:val="005C2594"/>
    <w:rsid w:val="005D02A6"/>
    <w:rsid w:val="005D7D08"/>
    <w:rsid w:val="005E238E"/>
    <w:rsid w:val="00624D4C"/>
    <w:rsid w:val="0063763A"/>
    <w:rsid w:val="00642FA7"/>
    <w:rsid w:val="006522EB"/>
    <w:rsid w:val="00654833"/>
    <w:rsid w:val="006915D5"/>
    <w:rsid w:val="006952DF"/>
    <w:rsid w:val="006B4A7A"/>
    <w:rsid w:val="006C451E"/>
    <w:rsid w:val="006C6C6F"/>
    <w:rsid w:val="006C7E9C"/>
    <w:rsid w:val="006F451D"/>
    <w:rsid w:val="007118A2"/>
    <w:rsid w:val="00712B7C"/>
    <w:rsid w:val="00762877"/>
    <w:rsid w:val="007713F5"/>
    <w:rsid w:val="00772139"/>
    <w:rsid w:val="0077379C"/>
    <w:rsid w:val="00796897"/>
    <w:rsid w:val="00797EA6"/>
    <w:rsid w:val="007C65E4"/>
    <w:rsid w:val="007E0FDD"/>
    <w:rsid w:val="00801DE1"/>
    <w:rsid w:val="00812E68"/>
    <w:rsid w:val="008272C0"/>
    <w:rsid w:val="00840BF2"/>
    <w:rsid w:val="008E1448"/>
    <w:rsid w:val="009160C1"/>
    <w:rsid w:val="00922D82"/>
    <w:rsid w:val="009335C6"/>
    <w:rsid w:val="00947AD3"/>
    <w:rsid w:val="00962AA5"/>
    <w:rsid w:val="009653C1"/>
    <w:rsid w:val="00970270"/>
    <w:rsid w:val="00975E72"/>
    <w:rsid w:val="009803B3"/>
    <w:rsid w:val="009B0ED2"/>
    <w:rsid w:val="009D14D7"/>
    <w:rsid w:val="009E10DC"/>
    <w:rsid w:val="009E67B0"/>
    <w:rsid w:val="00A01B9F"/>
    <w:rsid w:val="00A14C35"/>
    <w:rsid w:val="00A45EB3"/>
    <w:rsid w:val="00A5180F"/>
    <w:rsid w:val="00AA0903"/>
    <w:rsid w:val="00AA173C"/>
    <w:rsid w:val="00AA5AE6"/>
    <w:rsid w:val="00AB233A"/>
    <w:rsid w:val="00AE46BE"/>
    <w:rsid w:val="00AF4B28"/>
    <w:rsid w:val="00B205DF"/>
    <w:rsid w:val="00B20A1D"/>
    <w:rsid w:val="00B20FDE"/>
    <w:rsid w:val="00B313EF"/>
    <w:rsid w:val="00B35675"/>
    <w:rsid w:val="00B36FA1"/>
    <w:rsid w:val="00B51B72"/>
    <w:rsid w:val="00B5405D"/>
    <w:rsid w:val="00B551F7"/>
    <w:rsid w:val="00B65214"/>
    <w:rsid w:val="00BC7626"/>
    <w:rsid w:val="00BD4A23"/>
    <w:rsid w:val="00BE1BE5"/>
    <w:rsid w:val="00BE4BF2"/>
    <w:rsid w:val="00C12C03"/>
    <w:rsid w:val="00C14A3E"/>
    <w:rsid w:val="00C24EE5"/>
    <w:rsid w:val="00C30648"/>
    <w:rsid w:val="00C47AF9"/>
    <w:rsid w:val="00C55198"/>
    <w:rsid w:val="00C55A0E"/>
    <w:rsid w:val="00C66667"/>
    <w:rsid w:val="00C95F49"/>
    <w:rsid w:val="00CB0557"/>
    <w:rsid w:val="00CC010D"/>
    <w:rsid w:val="00CE089F"/>
    <w:rsid w:val="00CF7C12"/>
    <w:rsid w:val="00D0439F"/>
    <w:rsid w:val="00D070C2"/>
    <w:rsid w:val="00D118D2"/>
    <w:rsid w:val="00D227EB"/>
    <w:rsid w:val="00D26BAB"/>
    <w:rsid w:val="00D80057"/>
    <w:rsid w:val="00D875B7"/>
    <w:rsid w:val="00DB0072"/>
    <w:rsid w:val="00DD718A"/>
    <w:rsid w:val="00DF5175"/>
    <w:rsid w:val="00DF5759"/>
    <w:rsid w:val="00DF69C2"/>
    <w:rsid w:val="00E11F0C"/>
    <w:rsid w:val="00E244E7"/>
    <w:rsid w:val="00E30A76"/>
    <w:rsid w:val="00E32B5D"/>
    <w:rsid w:val="00E34432"/>
    <w:rsid w:val="00E40619"/>
    <w:rsid w:val="00E706F8"/>
    <w:rsid w:val="00E711E7"/>
    <w:rsid w:val="00E86BF0"/>
    <w:rsid w:val="00E86C98"/>
    <w:rsid w:val="00E95FBD"/>
    <w:rsid w:val="00EC3F18"/>
    <w:rsid w:val="00EF000C"/>
    <w:rsid w:val="00EF070B"/>
    <w:rsid w:val="00EF292A"/>
    <w:rsid w:val="00F24A53"/>
    <w:rsid w:val="00F31A2C"/>
    <w:rsid w:val="00F322AD"/>
    <w:rsid w:val="00F75189"/>
    <w:rsid w:val="00FB43CA"/>
    <w:rsid w:val="00FC19A4"/>
    <w:rsid w:val="00FE3B7D"/>
    <w:rsid w:val="00FF5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2A0C90BE009C443BAD78B29982CD2BAE">
    <w:name w:val="2A0C90BE009C443BAD78B29982CD2BAE"/>
    <w:qFormat/>
    <w:pPr>
      <w:widowControl w:val="0"/>
      <w:jc w:val="both"/>
    </w:pPr>
    <w:rPr>
      <w:kern w:val="2"/>
      <w:sz w:val="21"/>
      <w:szCs w:val="22"/>
    </w:rPr>
  </w:style>
  <w:style w:type="paragraph" w:customStyle="1" w:styleId="EA79EEECA4EA48FBBC71C995CDC3F8B8">
    <w:name w:val="EA79EEECA4EA48FBBC71C995CDC3F8B8"/>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2A0C90BE009C443BAD78B29982CD2BAE">
    <w:name w:val="2A0C90BE009C443BAD78B29982CD2BAE"/>
    <w:qFormat/>
    <w:pPr>
      <w:widowControl w:val="0"/>
      <w:jc w:val="both"/>
    </w:pPr>
    <w:rPr>
      <w:kern w:val="2"/>
      <w:sz w:val="21"/>
      <w:szCs w:val="22"/>
    </w:rPr>
  </w:style>
  <w:style w:type="paragraph" w:customStyle="1" w:styleId="EA79EEECA4EA48FBBC71C995CDC3F8B8">
    <w:name w:val="EA79EEECA4EA48FBBC71C995CDC3F8B8"/>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C4633-8764-4ADC-BC03-DBC810B9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2058</Words>
  <Characters>11736</Characters>
  <Application>Microsoft Office Word</Application>
  <DocSecurity>0</DocSecurity>
  <Lines>97</Lines>
  <Paragraphs>27</Paragraphs>
  <ScaleCrop>false</ScaleCrop>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2023-02-09T03:08:00Z</dcterms:created>
  <dcterms:modified xsi:type="dcterms:W3CDTF">2023-02-13T03:22:00Z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732E5F33BD084E27BB914E4605013337</vt:lpwstr>
  </property>
</Properties>
</file>