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kern w:val="22"/>
          <w:sz w:val="52"/>
          <w:szCs w:val="52"/>
        </w:rPr>
      </w:pPr>
      <w:bookmarkStart w:id="3" w:name="_GoBack"/>
      <w:bookmarkEnd w:id="3"/>
    </w:p>
    <w:p>
      <w:pPr>
        <w:spacing w:line="360" w:lineRule="auto"/>
        <w:jc w:val="center"/>
        <w:rPr>
          <w:rFonts w:ascii="宋体" w:hAnsi="宋体"/>
          <w:b/>
          <w:kern w:val="22"/>
          <w:sz w:val="36"/>
          <w:szCs w:val="36"/>
        </w:rPr>
      </w:pPr>
      <w:r>
        <w:rPr>
          <w:rFonts w:hint="eastAsia" w:ascii="宋体" w:hAnsi="宋体"/>
          <w:b/>
          <w:kern w:val="22"/>
          <w:sz w:val="36"/>
          <w:szCs w:val="36"/>
        </w:rPr>
        <w:t>中国草学会团标题标准</w:t>
      </w:r>
    </w:p>
    <w:p>
      <w:pPr>
        <w:spacing w:line="360" w:lineRule="auto"/>
        <w:jc w:val="center"/>
        <w:rPr>
          <w:rFonts w:ascii="宋体" w:hAnsi="宋体"/>
          <w:b/>
          <w:kern w:val="22"/>
          <w:sz w:val="36"/>
          <w:szCs w:val="36"/>
        </w:rPr>
      </w:pPr>
      <w:r>
        <w:rPr>
          <w:rFonts w:hint="eastAsia" w:ascii="宋体" w:hAnsi="宋体" w:cs="宋体"/>
          <w:b/>
          <w:sz w:val="36"/>
          <w:szCs w:val="36"/>
        </w:rPr>
        <w:t>《</w:t>
      </w:r>
      <w:bookmarkStart w:id="0" w:name="_Toc171719622"/>
      <w:r>
        <w:rPr>
          <w:rFonts w:hint="eastAsia" w:ascii="宋体" w:hAnsi="宋体" w:cs="宋体"/>
          <w:b/>
          <w:spacing w:val="-6"/>
          <w:kern w:val="0"/>
          <w:sz w:val="36"/>
          <w:szCs w:val="36"/>
        </w:rPr>
        <w:t>饲用小黑麦种子生产技术规程</w:t>
      </w:r>
      <w:r>
        <w:rPr>
          <w:rFonts w:hint="eastAsia" w:ascii="宋体" w:hAnsi="宋体" w:cs="宋体"/>
          <w:b/>
          <w:sz w:val="36"/>
          <w:szCs w:val="36"/>
        </w:rPr>
        <w:t>》</w:t>
      </w:r>
    </w:p>
    <w:p>
      <w:pPr>
        <w:spacing w:line="360" w:lineRule="auto"/>
        <w:jc w:val="center"/>
        <w:rPr>
          <w:rFonts w:eastAsia="仿宋_GB2312"/>
          <w:b/>
          <w:spacing w:val="20"/>
          <w:kern w:val="22"/>
          <w:sz w:val="32"/>
          <w:szCs w:val="32"/>
        </w:rPr>
      </w:pPr>
      <w:r>
        <w:rPr>
          <w:rFonts w:hint="eastAsia" w:ascii="楷体_GB2312" w:eastAsia="楷体_GB2312"/>
          <w:b/>
          <w:spacing w:val="20"/>
          <w:kern w:val="22"/>
          <w:sz w:val="32"/>
          <w:szCs w:val="32"/>
        </w:rPr>
        <w:t>编制说明</w:t>
      </w:r>
      <w:bookmarkEnd w:id="0"/>
    </w:p>
    <w:p>
      <w:pPr>
        <w:spacing w:line="360" w:lineRule="auto"/>
        <w:rPr>
          <w:rFonts w:eastAsia="仿宋_GB2312"/>
          <w:b/>
          <w:kern w:val="22"/>
          <w:sz w:val="44"/>
          <w:szCs w:val="44"/>
        </w:rPr>
      </w:pPr>
    </w:p>
    <w:p>
      <w:pPr>
        <w:spacing w:line="360" w:lineRule="auto"/>
        <w:rPr>
          <w:rFonts w:eastAsia="仿宋_GB2312"/>
          <w:b/>
          <w:kern w:val="22"/>
          <w:sz w:val="44"/>
          <w:szCs w:val="44"/>
        </w:rPr>
      </w:pPr>
    </w:p>
    <w:p>
      <w:pPr>
        <w:spacing w:line="360" w:lineRule="auto"/>
        <w:rPr>
          <w:rFonts w:eastAsia="仿宋_GB2312"/>
          <w:b/>
          <w:kern w:val="22"/>
          <w:sz w:val="44"/>
          <w:szCs w:val="44"/>
        </w:rPr>
      </w:pPr>
    </w:p>
    <w:p>
      <w:pPr>
        <w:spacing w:line="360" w:lineRule="auto"/>
        <w:rPr>
          <w:rFonts w:eastAsia="仿宋_GB2312"/>
          <w:b/>
          <w:kern w:val="22"/>
          <w:sz w:val="44"/>
          <w:szCs w:val="44"/>
        </w:rPr>
      </w:pPr>
    </w:p>
    <w:p>
      <w:pPr>
        <w:spacing w:line="360" w:lineRule="auto"/>
        <w:ind w:firstLine="1911" w:firstLineChars="595"/>
        <w:rPr>
          <w:rFonts w:ascii="宋体" w:hAnsi="宋体"/>
          <w:b/>
          <w:kern w:val="22"/>
          <w:sz w:val="32"/>
          <w:szCs w:val="32"/>
        </w:rPr>
      </w:pPr>
    </w:p>
    <w:p>
      <w:pPr>
        <w:spacing w:line="360" w:lineRule="auto"/>
        <w:rPr>
          <w:rFonts w:ascii="宋体" w:hAnsi="宋体"/>
          <w:b/>
          <w:kern w:val="22"/>
          <w:sz w:val="32"/>
          <w:szCs w:val="32"/>
        </w:rPr>
      </w:pPr>
    </w:p>
    <w:p>
      <w:pPr>
        <w:spacing w:line="360" w:lineRule="auto"/>
        <w:rPr>
          <w:rFonts w:ascii="宋体" w:hAnsi="宋体"/>
          <w:b/>
          <w:kern w:val="22"/>
          <w:sz w:val="10"/>
          <w:szCs w:val="10"/>
        </w:rPr>
      </w:pPr>
    </w:p>
    <w:p>
      <w:pPr>
        <w:spacing w:line="360" w:lineRule="auto"/>
        <w:rPr>
          <w:rFonts w:ascii="宋体" w:hAnsi="宋体"/>
          <w:b/>
          <w:kern w:val="22"/>
          <w:sz w:val="10"/>
          <w:szCs w:val="10"/>
        </w:rPr>
      </w:pPr>
    </w:p>
    <w:p>
      <w:pPr>
        <w:spacing w:line="360" w:lineRule="auto"/>
        <w:rPr>
          <w:rFonts w:ascii="宋体" w:hAnsi="宋体"/>
          <w:b/>
          <w:kern w:val="22"/>
          <w:sz w:val="10"/>
          <w:szCs w:val="10"/>
        </w:rPr>
      </w:pPr>
    </w:p>
    <w:p>
      <w:pPr>
        <w:spacing w:line="360" w:lineRule="auto"/>
        <w:rPr>
          <w:rFonts w:ascii="宋体" w:hAnsi="宋体"/>
          <w:b/>
          <w:kern w:val="22"/>
          <w:sz w:val="10"/>
          <w:szCs w:val="10"/>
        </w:rPr>
      </w:pPr>
    </w:p>
    <w:p>
      <w:pPr>
        <w:spacing w:line="360" w:lineRule="auto"/>
        <w:rPr>
          <w:rFonts w:ascii="宋体" w:hAnsi="宋体"/>
          <w:b/>
          <w:kern w:val="22"/>
          <w:sz w:val="10"/>
          <w:szCs w:val="10"/>
        </w:rPr>
      </w:pPr>
    </w:p>
    <w:p>
      <w:pPr>
        <w:spacing w:line="360" w:lineRule="auto"/>
        <w:rPr>
          <w:rFonts w:ascii="宋体" w:hAnsi="宋体"/>
          <w:b/>
          <w:kern w:val="22"/>
          <w:sz w:val="10"/>
          <w:szCs w:val="10"/>
        </w:rPr>
      </w:pPr>
    </w:p>
    <w:p>
      <w:pPr>
        <w:spacing w:line="360" w:lineRule="auto"/>
        <w:rPr>
          <w:rFonts w:ascii="宋体" w:hAnsi="宋体"/>
          <w:b/>
          <w:kern w:val="22"/>
          <w:sz w:val="10"/>
          <w:szCs w:val="10"/>
        </w:rPr>
      </w:pPr>
    </w:p>
    <w:p>
      <w:pPr>
        <w:spacing w:line="360" w:lineRule="auto"/>
        <w:rPr>
          <w:rFonts w:ascii="宋体" w:hAnsi="宋体"/>
          <w:b/>
          <w:kern w:val="22"/>
          <w:sz w:val="10"/>
          <w:szCs w:val="10"/>
        </w:rPr>
      </w:pPr>
    </w:p>
    <w:p>
      <w:pPr>
        <w:spacing w:line="360" w:lineRule="auto"/>
        <w:jc w:val="center"/>
        <w:rPr>
          <w:rFonts w:ascii="宋体" w:hAnsi="宋体"/>
          <w:b/>
          <w:kern w:val="22"/>
          <w:sz w:val="10"/>
          <w:szCs w:val="10"/>
        </w:rPr>
      </w:pPr>
      <w:r>
        <w:rPr>
          <w:rFonts w:hint="eastAsia" w:ascii="宋体" w:hAnsi="宋体"/>
          <w:b/>
          <w:kern w:val="22"/>
          <w:sz w:val="32"/>
          <w:szCs w:val="32"/>
        </w:rPr>
        <w:t>编制单位：山西农业大学草业学院、</w:t>
      </w:r>
      <w:r>
        <w:rPr>
          <w:rFonts w:ascii="宋体" w:hAnsi="宋体"/>
          <w:b/>
          <w:kern w:val="22"/>
          <w:sz w:val="32"/>
          <w:szCs w:val="32"/>
        </w:rPr>
        <w:t>山西省</w:t>
      </w:r>
      <w:r>
        <w:rPr>
          <w:rFonts w:hint="eastAsia" w:ascii="宋体" w:hAnsi="宋体"/>
          <w:b/>
          <w:kern w:val="22"/>
          <w:sz w:val="32"/>
          <w:szCs w:val="32"/>
        </w:rPr>
        <w:t>畜牧技术</w:t>
      </w:r>
      <w:r>
        <w:rPr>
          <w:rFonts w:ascii="宋体" w:hAnsi="宋体"/>
          <w:b/>
          <w:kern w:val="22"/>
          <w:sz w:val="32"/>
          <w:szCs w:val="32"/>
        </w:rPr>
        <w:t>推广服务中心</w:t>
      </w:r>
      <w:r>
        <w:rPr>
          <w:rFonts w:hint="eastAsia" w:ascii="宋体" w:hAnsi="宋体"/>
          <w:b/>
          <w:kern w:val="22"/>
          <w:sz w:val="32"/>
          <w:szCs w:val="32"/>
        </w:rPr>
        <w:t xml:space="preserve">、宁夏西贝农林牧生态科技有限公司 </w:t>
      </w:r>
    </w:p>
    <w:p>
      <w:pPr>
        <w:spacing w:line="360" w:lineRule="auto"/>
        <w:jc w:val="center"/>
        <w:rPr>
          <w:rFonts w:ascii="宋体" w:hAnsi="宋体"/>
          <w:b/>
          <w:sz w:val="30"/>
          <w:szCs w:val="30"/>
        </w:rPr>
        <w:sectPr>
          <w:headerReference r:id="rId4" w:type="first"/>
          <w:footerReference r:id="rId7" w:type="first"/>
          <w:headerReference r:id="rId3" w:type="default"/>
          <w:footerReference r:id="rId5" w:type="default"/>
          <w:footerReference r:id="rId6" w:type="even"/>
          <w:pgSz w:w="11906" w:h="16838"/>
          <w:pgMar w:top="1418" w:right="1701" w:bottom="1531" w:left="1701" w:header="851" w:footer="992" w:gutter="0"/>
          <w:pgNumType w:start="0"/>
          <w:cols w:space="720" w:num="1"/>
          <w:titlePg/>
          <w:docGrid w:type="lines" w:linePitch="312" w:charSpace="0"/>
        </w:sectPr>
      </w:pPr>
      <w:r>
        <w:rPr>
          <w:rFonts w:hint="eastAsia" w:ascii="宋体" w:hAnsi="宋体"/>
          <w:b/>
          <w:sz w:val="32"/>
          <w:szCs w:val="32"/>
        </w:rPr>
        <w:t xml:space="preserve">  二〇二二年十一月</w:t>
      </w:r>
    </w:p>
    <w:p>
      <w:pPr>
        <w:spacing w:line="360" w:lineRule="auto"/>
        <w:ind w:right="17"/>
        <w:rPr>
          <w:rFonts w:ascii="黑体" w:hAnsi="黑体" w:eastAsia="黑体" w:cs="宋体"/>
          <w:b/>
          <w:sz w:val="32"/>
          <w:szCs w:val="32"/>
        </w:rPr>
      </w:pPr>
      <w:r>
        <w:rPr>
          <w:rFonts w:hint="eastAsia" w:ascii="黑体" w:hAnsi="黑体" w:eastAsia="黑体" w:cs="宋体"/>
          <w:b/>
          <w:sz w:val="32"/>
          <w:szCs w:val="32"/>
        </w:rPr>
        <w:t>一、工作简况</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（一）任务来源</w:t>
      </w:r>
    </w:p>
    <w:p>
      <w:pPr>
        <w:spacing w:line="500" w:lineRule="exact"/>
        <w:ind w:firstLine="640" w:firstLineChars="200"/>
        <w:rPr>
          <w:rFonts w:eastAsia="仿宋_GB2312"/>
          <w:sz w:val="32"/>
          <w:szCs w:val="32"/>
        </w:rPr>
      </w:pPr>
      <w:r>
        <w:rPr>
          <w:rFonts w:eastAsia="仿宋_GB2312"/>
          <w:sz w:val="32"/>
          <w:szCs w:val="32"/>
        </w:rPr>
        <w:t>中国草学会为深入贯彻落实国家标准化管理委员会、民政部《团体标准管理规定》（国标委联〔2019〕1 号）文件精神，推动草学及相关行业新型标准体系的构建，提升行业标准化水平，促进行业高质量发展，经研究决定开展2022年第一批团体标准项目征集工作。本标准在此情势下由山西农业大学草业学院牵头，并组织国内多家饲用小黑麦良种繁育及推广应用单位共同总结多年试验结果及实践经验，根据中国草学会2022年3月1日“关于征集2022年第一批团体标准项目的通知”（草会发字[2022]2号）的文件精神，提出申请。2022年8月1日，由山西农业大学草业学院申请团体标准的立项，根据中国草学会下达的2022年度团体标准修订项目计划，批准《饲用小黑麦种子生产技术规程》团体标准的制订。</w:t>
      </w:r>
    </w:p>
    <w:p>
      <w:pPr>
        <w:spacing w:line="360" w:lineRule="auto"/>
        <w:rPr>
          <w:rFonts w:eastAsia="仿宋"/>
          <w:b/>
          <w:sz w:val="32"/>
          <w:szCs w:val="32"/>
        </w:rPr>
      </w:pPr>
      <w:r>
        <w:rPr>
          <w:rFonts w:hint="eastAsia" w:ascii="楷体_GB2312" w:eastAsia="楷体_GB2312"/>
          <w:b/>
          <w:spacing w:val="20"/>
          <w:kern w:val="22"/>
          <w:sz w:val="32"/>
          <w:szCs w:val="32"/>
        </w:rPr>
        <w:t>（二）起草</w:t>
      </w:r>
      <w:r>
        <w:rPr>
          <w:rFonts w:ascii="楷体_GB2312" w:eastAsia="楷体_GB2312"/>
          <w:b/>
          <w:spacing w:val="20"/>
          <w:kern w:val="22"/>
          <w:sz w:val="32"/>
          <w:szCs w:val="32"/>
        </w:rPr>
        <w:t>单位</w:t>
      </w:r>
    </w:p>
    <w:p>
      <w:pPr>
        <w:spacing w:line="500" w:lineRule="exact"/>
        <w:ind w:firstLine="640" w:firstLineChars="200"/>
        <w:rPr>
          <w:rFonts w:eastAsia="仿宋_GB2312"/>
          <w:sz w:val="32"/>
          <w:szCs w:val="32"/>
        </w:rPr>
      </w:pPr>
      <w:r>
        <w:rPr>
          <w:rFonts w:eastAsia="仿宋_GB2312"/>
          <w:sz w:val="32"/>
          <w:szCs w:val="32"/>
        </w:rPr>
        <w:t>本标准牵头起草单位：山西农业大学草业学院。</w:t>
      </w:r>
    </w:p>
    <w:p>
      <w:pPr>
        <w:spacing w:line="500" w:lineRule="exact"/>
        <w:ind w:firstLine="640" w:firstLineChars="200"/>
        <w:rPr>
          <w:rFonts w:eastAsia="仿宋_GB2312"/>
          <w:sz w:val="32"/>
          <w:szCs w:val="32"/>
        </w:rPr>
      </w:pPr>
      <w:r>
        <w:rPr>
          <w:rFonts w:eastAsia="仿宋_GB2312"/>
          <w:sz w:val="32"/>
          <w:szCs w:val="32"/>
        </w:rPr>
        <w:t>本标准</w:t>
      </w:r>
      <w:r>
        <w:rPr>
          <w:rFonts w:hint="eastAsia" w:eastAsia="仿宋_GB2312"/>
          <w:sz w:val="32"/>
          <w:szCs w:val="32"/>
        </w:rPr>
        <w:t>参与</w:t>
      </w:r>
      <w:r>
        <w:rPr>
          <w:rFonts w:eastAsia="仿宋_GB2312"/>
          <w:sz w:val="32"/>
          <w:szCs w:val="32"/>
        </w:rPr>
        <w:t>起草单位：山西省</w:t>
      </w:r>
      <w:r>
        <w:rPr>
          <w:rFonts w:hint="eastAsia" w:eastAsia="仿宋_GB2312"/>
          <w:sz w:val="32"/>
          <w:szCs w:val="32"/>
        </w:rPr>
        <w:t>畜牧技术</w:t>
      </w:r>
      <w:r>
        <w:rPr>
          <w:rFonts w:eastAsia="仿宋_GB2312"/>
          <w:sz w:val="32"/>
          <w:szCs w:val="32"/>
        </w:rPr>
        <w:t>推广服务中心</w:t>
      </w:r>
      <w:r>
        <w:rPr>
          <w:rFonts w:hint="eastAsia" w:eastAsia="仿宋_GB2312"/>
          <w:sz w:val="32"/>
          <w:szCs w:val="32"/>
        </w:rPr>
        <w:t>、宁夏西贝农林牧生态科技有限公司。</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（三）</w:t>
      </w:r>
      <w:r>
        <w:rPr>
          <w:rFonts w:ascii="楷体_GB2312" w:eastAsia="楷体_GB2312"/>
          <w:b/>
          <w:spacing w:val="20"/>
          <w:kern w:val="22"/>
          <w:sz w:val="32"/>
          <w:szCs w:val="32"/>
        </w:rPr>
        <w:t>主要起草人</w:t>
      </w:r>
    </w:p>
    <w:p>
      <w:pPr>
        <w:spacing w:line="500" w:lineRule="exact"/>
        <w:ind w:firstLine="640" w:firstLineChars="200"/>
        <w:rPr>
          <w:rFonts w:eastAsia="仿宋_GB2312"/>
          <w:sz w:val="32"/>
          <w:szCs w:val="32"/>
        </w:rPr>
      </w:pPr>
      <w:r>
        <w:rPr>
          <w:rFonts w:eastAsia="仿宋_GB2312"/>
          <w:sz w:val="32"/>
          <w:szCs w:val="32"/>
        </w:rPr>
        <w:t>本标准主要起草人：夏方山、</w:t>
      </w:r>
      <w:r>
        <w:rPr>
          <w:rFonts w:hint="eastAsia" w:eastAsia="仿宋_GB2312"/>
          <w:sz w:val="32"/>
          <w:szCs w:val="32"/>
        </w:rPr>
        <w:t>侯向阳、董宽虎、朱慧森</w:t>
      </w:r>
      <w:r>
        <w:rPr>
          <w:rFonts w:eastAsia="仿宋_GB2312"/>
          <w:sz w:val="32"/>
          <w:szCs w:val="32"/>
        </w:rPr>
        <w:t>、</w:t>
      </w:r>
      <w:r>
        <w:rPr>
          <w:rFonts w:hint="eastAsia" w:eastAsia="仿宋_GB2312"/>
          <w:sz w:val="32"/>
          <w:szCs w:val="32"/>
        </w:rPr>
        <w:t>杨子森、</w:t>
      </w:r>
      <w:r>
        <w:rPr>
          <w:rFonts w:eastAsia="仿宋_GB2312"/>
          <w:sz w:val="32"/>
          <w:szCs w:val="32"/>
        </w:rPr>
        <w:t>贾文娟</w:t>
      </w:r>
      <w:r>
        <w:rPr>
          <w:rFonts w:hint="eastAsia" w:eastAsia="仿宋_GB2312"/>
          <w:sz w:val="32"/>
          <w:szCs w:val="32"/>
        </w:rPr>
        <w:t>、杨轩、岑慧芳、</w:t>
      </w:r>
      <w:r>
        <w:rPr>
          <w:rFonts w:eastAsia="仿宋_GB2312"/>
          <w:sz w:val="32"/>
          <w:szCs w:val="32"/>
        </w:rPr>
        <w:t>刘柱。具体信息如表</w:t>
      </w:r>
      <w:r>
        <w:rPr>
          <w:rFonts w:hint="eastAsia" w:eastAsia="仿宋_GB2312"/>
          <w:sz w:val="32"/>
          <w:szCs w:val="32"/>
        </w:rPr>
        <w:t>1所示。</w:t>
      </w: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spacing w:line="500" w:lineRule="exact"/>
        <w:ind w:firstLine="640" w:firstLineChars="200"/>
        <w:jc w:val="center"/>
        <w:rPr>
          <w:rFonts w:eastAsia="仿宋_GB2312"/>
          <w:sz w:val="32"/>
          <w:szCs w:val="32"/>
        </w:rPr>
      </w:pPr>
      <w:r>
        <w:rPr>
          <w:rFonts w:eastAsia="仿宋_GB2312"/>
          <w:sz w:val="32"/>
          <w:szCs w:val="32"/>
        </w:rPr>
        <w:t>表1主要起草人信息</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610"/>
        <w:gridCol w:w="412"/>
        <w:gridCol w:w="1066"/>
        <w:gridCol w:w="3010"/>
        <w:gridCol w:w="24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0" w:type="auto"/>
            <w:tcBorders>
              <w:top w:val="single" w:color="auto" w:sz="8" w:space="0"/>
              <w:bottom w:val="single" w:color="auto" w:sz="8" w:space="0"/>
            </w:tcBorders>
            <w:vAlign w:val="center"/>
          </w:tcPr>
          <w:p>
            <w:pPr>
              <w:jc w:val="center"/>
              <w:rPr>
                <w:rFonts w:eastAsia="仿宋_GB2312"/>
                <w:b/>
                <w:color w:val="000000" w:themeColor="text1"/>
                <w:kern w:val="0"/>
                <w:sz w:val="20"/>
                <w:szCs w:val="21"/>
                <w14:textFill>
                  <w14:solidFill>
                    <w14:schemeClr w14:val="tx1"/>
                  </w14:solidFill>
                </w14:textFill>
              </w:rPr>
            </w:pPr>
            <w:r>
              <w:rPr>
                <w:rFonts w:hint="eastAsia" w:eastAsia="仿宋_GB2312"/>
                <w:b/>
                <w:color w:val="000000" w:themeColor="text1"/>
                <w:kern w:val="0"/>
                <w:sz w:val="20"/>
                <w:szCs w:val="21"/>
                <w14:textFill>
                  <w14:solidFill>
                    <w14:schemeClr w14:val="tx1"/>
                  </w14:solidFill>
                </w14:textFill>
              </w:rPr>
              <w:t>序号</w:t>
            </w:r>
          </w:p>
        </w:tc>
        <w:tc>
          <w:tcPr>
            <w:tcW w:w="0" w:type="auto"/>
            <w:tcBorders>
              <w:top w:val="single" w:color="auto" w:sz="8" w:space="0"/>
              <w:bottom w:val="single" w:color="auto" w:sz="8" w:space="0"/>
            </w:tcBorders>
            <w:shd w:val="clear" w:color="auto" w:fill="auto"/>
            <w:vAlign w:val="center"/>
          </w:tcPr>
          <w:p>
            <w:pPr>
              <w:jc w:val="center"/>
              <w:rPr>
                <w:rFonts w:eastAsia="仿宋_GB2312"/>
                <w:b/>
                <w:color w:val="000000" w:themeColor="text1"/>
                <w:kern w:val="0"/>
                <w:sz w:val="20"/>
                <w:szCs w:val="21"/>
                <w14:textFill>
                  <w14:solidFill>
                    <w14:schemeClr w14:val="tx1"/>
                  </w14:solidFill>
                </w14:textFill>
              </w:rPr>
            </w:pPr>
            <w:r>
              <w:rPr>
                <w:rFonts w:hint="eastAsia" w:eastAsia="仿宋_GB2312"/>
                <w:b/>
                <w:color w:val="000000" w:themeColor="text1"/>
                <w:kern w:val="0"/>
                <w:sz w:val="20"/>
                <w:szCs w:val="21"/>
                <w14:textFill>
                  <w14:solidFill>
                    <w14:schemeClr w14:val="tx1"/>
                  </w14:solidFill>
                </w14:textFill>
              </w:rPr>
              <w:t>姓名</w:t>
            </w:r>
          </w:p>
        </w:tc>
        <w:tc>
          <w:tcPr>
            <w:tcW w:w="0" w:type="auto"/>
            <w:tcBorders>
              <w:top w:val="single" w:color="auto" w:sz="8" w:space="0"/>
              <w:bottom w:val="single" w:color="auto" w:sz="8" w:space="0"/>
            </w:tcBorders>
            <w:shd w:val="clear" w:color="auto" w:fill="auto"/>
            <w:vAlign w:val="center"/>
          </w:tcPr>
          <w:p>
            <w:pPr>
              <w:jc w:val="center"/>
              <w:rPr>
                <w:rFonts w:eastAsia="仿宋_GB2312"/>
                <w:b/>
                <w:color w:val="000000" w:themeColor="text1"/>
                <w:kern w:val="0"/>
                <w:sz w:val="20"/>
                <w:szCs w:val="21"/>
                <w14:textFill>
                  <w14:solidFill>
                    <w14:schemeClr w14:val="tx1"/>
                  </w14:solidFill>
                </w14:textFill>
              </w:rPr>
            </w:pPr>
            <w:r>
              <w:rPr>
                <w:rFonts w:hint="eastAsia" w:eastAsia="仿宋_GB2312"/>
                <w:b/>
                <w:color w:val="000000" w:themeColor="text1"/>
                <w:kern w:val="0"/>
                <w:sz w:val="20"/>
                <w:szCs w:val="21"/>
                <w14:textFill>
                  <w14:solidFill>
                    <w14:schemeClr w14:val="tx1"/>
                  </w14:solidFill>
                </w14:textFill>
              </w:rPr>
              <w:t>性别</w:t>
            </w:r>
          </w:p>
        </w:tc>
        <w:tc>
          <w:tcPr>
            <w:tcW w:w="0" w:type="auto"/>
            <w:tcBorders>
              <w:top w:val="single" w:color="auto" w:sz="8" w:space="0"/>
              <w:bottom w:val="single" w:color="auto" w:sz="8" w:space="0"/>
            </w:tcBorders>
            <w:shd w:val="clear" w:color="auto" w:fill="auto"/>
            <w:vAlign w:val="center"/>
          </w:tcPr>
          <w:p>
            <w:pPr>
              <w:jc w:val="center"/>
              <w:rPr>
                <w:rFonts w:eastAsia="仿宋_GB2312"/>
                <w:b/>
                <w:color w:val="000000" w:themeColor="text1"/>
                <w:kern w:val="0"/>
                <w:sz w:val="20"/>
                <w:szCs w:val="21"/>
                <w14:textFill>
                  <w14:solidFill>
                    <w14:schemeClr w14:val="tx1"/>
                  </w14:solidFill>
                </w14:textFill>
              </w:rPr>
            </w:pPr>
            <w:r>
              <w:rPr>
                <w:rFonts w:hint="eastAsia" w:eastAsia="仿宋_GB2312"/>
                <w:b/>
                <w:color w:val="000000" w:themeColor="text1"/>
                <w:kern w:val="0"/>
                <w:sz w:val="20"/>
                <w:szCs w:val="21"/>
                <w14:textFill>
                  <w14:solidFill>
                    <w14:schemeClr w14:val="tx1"/>
                  </w14:solidFill>
                </w14:textFill>
              </w:rPr>
              <w:t>职务/职称</w:t>
            </w:r>
          </w:p>
        </w:tc>
        <w:tc>
          <w:tcPr>
            <w:tcW w:w="0" w:type="auto"/>
            <w:tcBorders>
              <w:top w:val="single" w:color="auto" w:sz="8" w:space="0"/>
              <w:bottom w:val="single" w:color="auto" w:sz="8" w:space="0"/>
            </w:tcBorders>
            <w:shd w:val="clear" w:color="auto" w:fill="auto"/>
            <w:vAlign w:val="center"/>
          </w:tcPr>
          <w:p>
            <w:pPr>
              <w:jc w:val="center"/>
              <w:rPr>
                <w:rFonts w:eastAsia="仿宋_GB2312"/>
                <w:b/>
                <w:color w:val="000000" w:themeColor="text1"/>
                <w:kern w:val="0"/>
                <w:sz w:val="20"/>
                <w:szCs w:val="21"/>
                <w14:textFill>
                  <w14:solidFill>
                    <w14:schemeClr w14:val="tx1"/>
                  </w14:solidFill>
                </w14:textFill>
              </w:rPr>
            </w:pPr>
            <w:r>
              <w:rPr>
                <w:rFonts w:hint="eastAsia" w:eastAsia="仿宋_GB2312"/>
                <w:b/>
                <w:color w:val="000000" w:themeColor="text1"/>
                <w:kern w:val="0"/>
                <w:sz w:val="20"/>
                <w:szCs w:val="21"/>
                <w14:textFill>
                  <w14:solidFill>
                    <w14:schemeClr w14:val="tx1"/>
                  </w14:solidFill>
                </w14:textFill>
              </w:rPr>
              <w:t>工作单位</w:t>
            </w:r>
          </w:p>
        </w:tc>
        <w:tc>
          <w:tcPr>
            <w:tcW w:w="0" w:type="auto"/>
            <w:tcBorders>
              <w:top w:val="single" w:color="auto" w:sz="8" w:space="0"/>
              <w:bottom w:val="single" w:color="auto" w:sz="8" w:space="0"/>
            </w:tcBorders>
            <w:shd w:val="clear" w:color="auto" w:fill="auto"/>
            <w:vAlign w:val="center"/>
          </w:tcPr>
          <w:p>
            <w:pPr>
              <w:ind w:firstLine="301" w:firstLineChars="150"/>
              <w:jc w:val="center"/>
              <w:rPr>
                <w:rFonts w:eastAsia="仿宋_GB2312"/>
                <w:b/>
                <w:color w:val="000000" w:themeColor="text1"/>
                <w:kern w:val="0"/>
                <w:sz w:val="20"/>
                <w:szCs w:val="21"/>
                <w14:textFill>
                  <w14:solidFill>
                    <w14:schemeClr w14:val="tx1"/>
                  </w14:solidFill>
                </w14:textFill>
              </w:rPr>
            </w:pPr>
            <w:r>
              <w:rPr>
                <w:rFonts w:hint="eastAsia" w:eastAsia="仿宋_GB2312"/>
                <w:b/>
                <w:color w:val="000000" w:themeColor="text1"/>
                <w:kern w:val="0"/>
                <w:sz w:val="20"/>
                <w:szCs w:val="21"/>
                <w14:textFill>
                  <w14:solidFill>
                    <w14:schemeClr w14:val="tx1"/>
                  </w14:solidFill>
                </w14:textFill>
              </w:rPr>
              <w:t>任务分工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tcBorders>
              <w:top w:val="single" w:color="auto" w:sz="8" w:space="0"/>
            </w:tcBorders>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1</w:t>
            </w:r>
          </w:p>
        </w:tc>
        <w:tc>
          <w:tcPr>
            <w:tcW w:w="0" w:type="auto"/>
            <w:tcBorders>
              <w:top w:val="single" w:color="auto" w:sz="8" w:space="0"/>
            </w:tcBorders>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夏方山</w:t>
            </w:r>
          </w:p>
        </w:tc>
        <w:tc>
          <w:tcPr>
            <w:tcW w:w="0" w:type="auto"/>
            <w:tcBorders>
              <w:top w:val="single" w:color="auto" w:sz="8" w:space="0"/>
            </w:tcBorders>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男</w:t>
            </w:r>
          </w:p>
        </w:tc>
        <w:tc>
          <w:tcPr>
            <w:tcW w:w="0" w:type="auto"/>
            <w:tcBorders>
              <w:top w:val="single" w:color="auto" w:sz="8" w:space="0"/>
            </w:tcBorders>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副教授</w:t>
            </w:r>
          </w:p>
        </w:tc>
        <w:tc>
          <w:tcPr>
            <w:tcW w:w="0" w:type="auto"/>
            <w:tcBorders>
              <w:top w:val="single" w:color="auto" w:sz="8" w:space="0"/>
            </w:tcBorders>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山西农业大学草业学院</w:t>
            </w:r>
          </w:p>
        </w:tc>
        <w:tc>
          <w:tcPr>
            <w:tcW w:w="0" w:type="auto"/>
            <w:tcBorders>
              <w:top w:val="single" w:color="auto" w:sz="8" w:space="0"/>
            </w:tcBorders>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负责组织协调及技术总结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2</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侯向阳</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男</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教  授</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山西农业大学草业学院</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负责技术指导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3</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董宽虎</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男</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教</w:t>
            </w:r>
            <w:r>
              <w:rPr>
                <w:rFonts w:hint="eastAsia" w:eastAsia="仿宋_GB2312"/>
                <w:color w:val="000000" w:themeColor="text1"/>
                <w:kern w:val="0"/>
                <w:sz w:val="20"/>
                <w:szCs w:val="21"/>
                <w14:textFill>
                  <w14:solidFill>
                    <w14:schemeClr w14:val="tx1"/>
                  </w14:solidFill>
                </w14:textFill>
              </w:rPr>
              <w:t xml:space="preserve">  </w:t>
            </w:r>
            <w:r>
              <w:rPr>
                <w:rFonts w:eastAsia="仿宋_GB2312"/>
                <w:color w:val="000000" w:themeColor="text1"/>
                <w:kern w:val="0"/>
                <w:sz w:val="20"/>
                <w:szCs w:val="21"/>
                <w14:textFill>
                  <w14:solidFill>
                    <w14:schemeClr w14:val="tx1"/>
                  </w14:solidFill>
                </w14:textFill>
              </w:rPr>
              <w:t>授</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山西农业大学草业学院</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负责技术指导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4</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朱慧森</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女</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副院长/</w:t>
            </w:r>
            <w:r>
              <w:rPr>
                <w:rFonts w:eastAsia="仿宋_GB2312"/>
                <w:color w:val="000000" w:themeColor="text1"/>
                <w:kern w:val="0"/>
                <w:sz w:val="20"/>
                <w:szCs w:val="21"/>
                <w14:textFill>
                  <w14:solidFill>
                    <w14:schemeClr w14:val="tx1"/>
                  </w14:solidFill>
                </w14:textFill>
              </w:rPr>
              <w:t>教授</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山西农业大学草业学院</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负责文件</w:t>
            </w:r>
            <w:r>
              <w:rPr>
                <w:rFonts w:eastAsia="仿宋_GB2312"/>
                <w:color w:val="000000" w:themeColor="text1"/>
                <w:kern w:val="0"/>
                <w:sz w:val="20"/>
                <w:szCs w:val="21"/>
                <w14:textFill>
                  <w14:solidFill>
                    <w14:schemeClr w14:val="tx1"/>
                  </w14:solidFill>
                </w14:textFill>
              </w:rPr>
              <w:t>起草及申报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5</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样子森</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男</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主  任</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山西省</w:t>
            </w:r>
            <w:r>
              <w:rPr>
                <w:rFonts w:hint="eastAsia" w:eastAsia="仿宋_GB2312"/>
                <w:color w:val="000000" w:themeColor="text1"/>
                <w:kern w:val="0"/>
                <w:sz w:val="20"/>
                <w:szCs w:val="21"/>
                <w14:textFill>
                  <w14:solidFill>
                    <w14:schemeClr w14:val="tx1"/>
                  </w14:solidFill>
                </w14:textFill>
              </w:rPr>
              <w:t>畜牧技术</w:t>
            </w:r>
            <w:r>
              <w:rPr>
                <w:rFonts w:eastAsia="仿宋_GB2312"/>
                <w:color w:val="000000" w:themeColor="text1"/>
                <w:kern w:val="0"/>
                <w:sz w:val="20"/>
                <w:szCs w:val="21"/>
                <w14:textFill>
                  <w14:solidFill>
                    <w14:schemeClr w14:val="tx1"/>
                  </w14:solidFill>
                </w14:textFill>
              </w:rPr>
              <w:t>推广服务中心</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负责</w:t>
            </w:r>
            <w:r>
              <w:rPr>
                <w:rFonts w:hint="eastAsia" w:eastAsia="仿宋_GB2312"/>
                <w:color w:val="000000" w:themeColor="text1"/>
                <w:kern w:val="0"/>
                <w:sz w:val="20"/>
                <w:szCs w:val="21"/>
                <w14:textFill>
                  <w14:solidFill>
                    <w14:schemeClr w14:val="tx1"/>
                  </w14:solidFill>
                </w14:textFill>
              </w:rPr>
              <w:t>关键</w:t>
            </w:r>
            <w:r>
              <w:rPr>
                <w:rFonts w:eastAsia="仿宋_GB2312"/>
                <w:color w:val="000000" w:themeColor="text1"/>
                <w:kern w:val="0"/>
                <w:sz w:val="20"/>
                <w:szCs w:val="21"/>
                <w14:textFill>
                  <w14:solidFill>
                    <w14:schemeClr w14:val="tx1"/>
                  </w14:solidFill>
                </w14:textFill>
              </w:rPr>
              <w:t>技术验证与推广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0" w:type="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6</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贾文娟</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女</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总</w:t>
            </w:r>
            <w:r>
              <w:rPr>
                <w:rFonts w:hint="eastAsia" w:eastAsia="仿宋_GB2312"/>
                <w:color w:val="000000" w:themeColor="text1"/>
                <w:kern w:val="0"/>
                <w:sz w:val="20"/>
                <w:szCs w:val="21"/>
                <w14:textFill>
                  <w14:solidFill>
                    <w14:schemeClr w14:val="tx1"/>
                  </w14:solidFill>
                </w14:textFill>
              </w:rPr>
              <w:t>经理</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宁夏西贝农林牧生态科技有限公司</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负责</w:t>
            </w:r>
            <w:r>
              <w:rPr>
                <w:rFonts w:hint="eastAsia" w:eastAsia="仿宋_GB2312"/>
                <w:color w:val="000000" w:themeColor="text1"/>
                <w:kern w:val="0"/>
                <w:sz w:val="20"/>
                <w:szCs w:val="21"/>
                <w14:textFill>
                  <w14:solidFill>
                    <w14:schemeClr w14:val="tx1"/>
                  </w14:solidFill>
                </w14:textFill>
              </w:rPr>
              <w:t>关键</w:t>
            </w:r>
            <w:r>
              <w:rPr>
                <w:rFonts w:eastAsia="仿宋_GB2312"/>
                <w:color w:val="000000" w:themeColor="text1"/>
                <w:kern w:val="0"/>
                <w:sz w:val="20"/>
                <w:szCs w:val="21"/>
                <w14:textFill>
                  <w14:solidFill>
                    <w14:schemeClr w14:val="tx1"/>
                  </w14:solidFill>
                </w14:textFill>
              </w:rPr>
              <w:t>技术验证与推广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7</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杨</w:t>
            </w:r>
            <w:r>
              <w:rPr>
                <w:rFonts w:hint="eastAsia" w:eastAsia="仿宋_GB2312"/>
                <w:color w:val="000000" w:themeColor="text1"/>
                <w:kern w:val="0"/>
                <w:sz w:val="20"/>
                <w:szCs w:val="21"/>
                <w14:textFill>
                  <w14:solidFill>
                    <w14:schemeClr w14:val="tx1"/>
                  </w14:solidFill>
                </w14:textFill>
              </w:rPr>
              <w:t xml:space="preserve">  </w:t>
            </w:r>
            <w:r>
              <w:rPr>
                <w:rFonts w:eastAsia="仿宋_GB2312"/>
                <w:color w:val="000000" w:themeColor="text1"/>
                <w:kern w:val="0"/>
                <w:sz w:val="20"/>
                <w:szCs w:val="21"/>
                <w14:textFill>
                  <w14:solidFill>
                    <w14:schemeClr w14:val="tx1"/>
                  </w14:solidFill>
                </w14:textFill>
              </w:rPr>
              <w:t>轩</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男</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讲  师</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山西农业大学草业学院</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负责档案</w:t>
            </w:r>
            <w:r>
              <w:rPr>
                <w:rFonts w:hint="eastAsia" w:eastAsia="仿宋_GB2312"/>
                <w:color w:val="000000" w:themeColor="text1"/>
                <w:kern w:val="0"/>
                <w:sz w:val="20"/>
                <w:szCs w:val="21"/>
                <w14:textFill>
                  <w14:solidFill>
                    <w14:schemeClr w14:val="tx1"/>
                  </w14:solidFill>
                </w14:textFill>
              </w:rPr>
              <w:t>汇总保管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0" w:type="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8</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岑慧芳</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女</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讲  师</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山西农业大学草业学院</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负责文件的后期修改等事宜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9</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刘</w:t>
            </w:r>
            <w:r>
              <w:rPr>
                <w:rFonts w:hint="eastAsia" w:eastAsia="仿宋_GB2312"/>
                <w:color w:val="000000" w:themeColor="text1"/>
                <w:kern w:val="0"/>
                <w:sz w:val="20"/>
                <w:szCs w:val="21"/>
                <w14:textFill>
                  <w14:solidFill>
                    <w14:schemeClr w14:val="tx1"/>
                  </w14:solidFill>
                </w14:textFill>
              </w:rPr>
              <w:t xml:space="preserve">  </w:t>
            </w:r>
            <w:r>
              <w:rPr>
                <w:rFonts w:eastAsia="仿宋_GB2312"/>
                <w:color w:val="000000" w:themeColor="text1"/>
                <w:kern w:val="0"/>
                <w:sz w:val="20"/>
                <w:szCs w:val="21"/>
                <w14:textFill>
                  <w14:solidFill>
                    <w14:schemeClr w14:val="tx1"/>
                  </w14:solidFill>
                </w14:textFill>
              </w:rPr>
              <w:t>柱</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男</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经  理</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hint="eastAsia" w:eastAsia="仿宋_GB2312"/>
                <w:color w:val="000000" w:themeColor="text1"/>
                <w:kern w:val="0"/>
                <w:sz w:val="20"/>
                <w:szCs w:val="21"/>
                <w14:textFill>
                  <w14:solidFill>
                    <w14:schemeClr w14:val="tx1"/>
                  </w14:solidFill>
                </w14:textFill>
              </w:rPr>
              <w:t>宁夏西贝农林牧生态科技有限公司</w:t>
            </w:r>
          </w:p>
        </w:tc>
        <w:tc>
          <w:tcPr>
            <w:tcW w:w="0" w:type="auto"/>
            <w:shd w:val="clear" w:color="auto" w:fill="auto"/>
            <w:vAlign w:val="center"/>
          </w:tcPr>
          <w:p>
            <w:pPr>
              <w:jc w:val="center"/>
              <w:rPr>
                <w:rFonts w:eastAsia="仿宋_GB2312"/>
                <w:color w:val="000000" w:themeColor="text1"/>
                <w:kern w:val="0"/>
                <w:sz w:val="20"/>
                <w:szCs w:val="21"/>
                <w14:textFill>
                  <w14:solidFill>
                    <w14:schemeClr w14:val="tx1"/>
                  </w14:solidFill>
                </w14:textFill>
              </w:rPr>
            </w:pPr>
            <w:r>
              <w:rPr>
                <w:rFonts w:eastAsia="仿宋_GB2312"/>
                <w:color w:val="000000" w:themeColor="text1"/>
                <w:kern w:val="0"/>
                <w:sz w:val="20"/>
                <w:szCs w:val="21"/>
                <w14:textFill>
                  <w14:solidFill>
                    <w14:schemeClr w14:val="tx1"/>
                  </w14:solidFill>
                </w14:textFill>
              </w:rPr>
              <w:t>负责</w:t>
            </w:r>
            <w:r>
              <w:rPr>
                <w:rFonts w:hint="eastAsia" w:eastAsia="仿宋_GB2312"/>
                <w:color w:val="000000" w:themeColor="text1"/>
                <w:kern w:val="0"/>
                <w:sz w:val="20"/>
                <w:szCs w:val="21"/>
                <w14:textFill>
                  <w14:solidFill>
                    <w14:schemeClr w14:val="tx1"/>
                  </w14:solidFill>
                </w14:textFill>
              </w:rPr>
              <w:t>关键</w:t>
            </w:r>
            <w:r>
              <w:rPr>
                <w:rFonts w:eastAsia="仿宋_GB2312"/>
                <w:color w:val="000000" w:themeColor="text1"/>
                <w:kern w:val="0"/>
                <w:sz w:val="20"/>
                <w:szCs w:val="21"/>
                <w14:textFill>
                  <w14:solidFill>
                    <w14:schemeClr w14:val="tx1"/>
                  </w14:solidFill>
                </w14:textFill>
              </w:rPr>
              <w:t>技术验证与推广</w:t>
            </w:r>
          </w:p>
        </w:tc>
      </w:tr>
    </w:tbl>
    <w:p>
      <w:pPr>
        <w:spacing w:line="600" w:lineRule="exact"/>
        <w:ind w:right="17" w:firstLine="420" w:firstLineChars="150"/>
        <w:rPr>
          <w:rFonts w:eastAsia="仿宋_GB2312"/>
          <w:sz w:val="28"/>
          <w:szCs w:val="28"/>
        </w:rPr>
      </w:pPr>
    </w:p>
    <w:p>
      <w:pPr>
        <w:spacing w:line="600" w:lineRule="exact"/>
        <w:ind w:right="17"/>
        <w:rPr>
          <w:rFonts w:ascii="楷体_GB2312" w:hAnsi="宋体" w:eastAsia="楷体_GB2312"/>
          <w:b/>
          <w:sz w:val="32"/>
          <w:szCs w:val="32"/>
        </w:rPr>
      </w:pPr>
      <w:r>
        <w:rPr>
          <w:rFonts w:hint="eastAsia" w:ascii="黑体" w:hAnsi="黑体" w:eastAsia="黑体" w:cs="宋体"/>
          <w:b/>
          <w:sz w:val="32"/>
          <w:szCs w:val="32"/>
        </w:rPr>
        <w:t>二、制定（修订）标准的必要性和意义</w:t>
      </w:r>
    </w:p>
    <w:p>
      <w:pPr>
        <w:spacing w:line="500" w:lineRule="exact"/>
        <w:ind w:firstLine="640" w:firstLineChars="200"/>
        <w:rPr>
          <w:rFonts w:eastAsia="仿宋_GB2312"/>
          <w:sz w:val="32"/>
          <w:szCs w:val="32"/>
        </w:rPr>
      </w:pPr>
      <w:r>
        <w:rPr>
          <w:rFonts w:eastAsia="仿宋_GB2312"/>
          <w:sz w:val="32"/>
          <w:szCs w:val="32"/>
        </w:rPr>
        <w:t>建设生态文明和美丽中国是我国当下最重要的时代大背景，为了全面贯彻落实习近平新时代生态文明思想，深入推进新时代草业现代化建设，落实好《全国重要生态系统保护与修复重大工程总体规划（2021-2035</w:t>
      </w:r>
      <w:r>
        <w:rPr>
          <w:rFonts w:hint="eastAsia" w:eastAsia="仿宋_GB2312"/>
          <w:sz w:val="32"/>
          <w:szCs w:val="32"/>
        </w:rPr>
        <w:t>）》、《黄河流域生态保护和高质量发展规划纲要》、《</w:t>
      </w:r>
      <w:r>
        <w:rPr>
          <w:rFonts w:eastAsia="仿宋_GB2312"/>
          <w:sz w:val="32"/>
          <w:szCs w:val="32"/>
        </w:rPr>
        <w:t>“</w:t>
      </w:r>
      <w:r>
        <w:rPr>
          <w:rFonts w:hint="eastAsia" w:eastAsia="仿宋_GB2312"/>
          <w:sz w:val="32"/>
          <w:szCs w:val="32"/>
        </w:rPr>
        <w:t>十四五</w:t>
      </w:r>
      <w:r>
        <w:rPr>
          <w:rFonts w:eastAsia="仿宋_GB2312"/>
          <w:sz w:val="32"/>
          <w:szCs w:val="32"/>
        </w:rPr>
        <w:t>”</w:t>
      </w:r>
      <w:r>
        <w:rPr>
          <w:rFonts w:hint="eastAsia" w:eastAsia="仿宋_GB2312"/>
          <w:sz w:val="32"/>
          <w:szCs w:val="32"/>
        </w:rPr>
        <w:t>现代种业提升工程建设规划》及《国家林业和草原局关于推进种苗事业高质量发展的意见》等重要文件要求，</w:t>
      </w:r>
      <w:r>
        <w:rPr>
          <w:rFonts w:eastAsia="仿宋_GB2312"/>
          <w:sz w:val="32"/>
          <w:szCs w:val="32"/>
        </w:rPr>
        <w:t xml:space="preserve"> </w:t>
      </w:r>
      <w:r>
        <w:rPr>
          <w:rFonts w:hint="eastAsia" w:eastAsia="仿宋_GB2312"/>
          <w:sz w:val="32"/>
          <w:szCs w:val="32"/>
        </w:rPr>
        <w:t>加快发展我国现代草种业，提升我国草种业发展水平与草种供给能力，从而有效破解制约我国草种业发展的关键</w:t>
      </w:r>
      <w:r>
        <w:rPr>
          <w:rFonts w:eastAsia="仿宋_GB2312"/>
          <w:sz w:val="32"/>
          <w:szCs w:val="32"/>
        </w:rPr>
        <w:t>“</w:t>
      </w:r>
      <w:r>
        <w:rPr>
          <w:rFonts w:hint="eastAsia" w:eastAsia="仿宋_GB2312"/>
          <w:sz w:val="32"/>
          <w:szCs w:val="32"/>
        </w:rPr>
        <w:t>卡脖子</w:t>
      </w:r>
      <w:r>
        <w:rPr>
          <w:rFonts w:eastAsia="仿宋_GB2312"/>
          <w:sz w:val="32"/>
          <w:szCs w:val="32"/>
        </w:rPr>
        <w:t>”</w:t>
      </w:r>
      <w:r>
        <w:rPr>
          <w:rFonts w:hint="eastAsia" w:eastAsia="仿宋_GB2312"/>
          <w:sz w:val="32"/>
          <w:szCs w:val="32"/>
        </w:rPr>
        <w:t>瓶颈问题，是深入贯彻落实习近平总书记</w:t>
      </w:r>
      <w:r>
        <w:rPr>
          <w:rFonts w:eastAsia="仿宋_GB2312"/>
          <w:sz w:val="32"/>
          <w:szCs w:val="32"/>
        </w:rPr>
        <w:t>“</w:t>
      </w:r>
      <w:r>
        <w:rPr>
          <w:rFonts w:hint="eastAsia" w:eastAsia="仿宋_GB2312"/>
          <w:sz w:val="32"/>
          <w:szCs w:val="32"/>
        </w:rPr>
        <w:t>要下决心把民族种业搞上去</w:t>
      </w:r>
      <w:r>
        <w:rPr>
          <w:rFonts w:eastAsia="仿宋_GB2312"/>
          <w:sz w:val="32"/>
          <w:szCs w:val="32"/>
        </w:rPr>
        <w:t>”</w:t>
      </w:r>
      <w:r>
        <w:rPr>
          <w:rFonts w:hint="eastAsia" w:eastAsia="仿宋_GB2312"/>
          <w:sz w:val="32"/>
          <w:szCs w:val="32"/>
        </w:rPr>
        <w:t>伟大号召的重要举措，对构建我国重要生态安全屏障，促进草原生态保护修复和绿色高质量发展具有重大意义。</w:t>
      </w:r>
    </w:p>
    <w:p>
      <w:pPr>
        <w:spacing w:line="500" w:lineRule="exact"/>
        <w:ind w:firstLine="640" w:firstLineChars="200"/>
        <w:rPr>
          <w:rFonts w:eastAsia="仿宋_GB2312"/>
          <w:sz w:val="32"/>
          <w:szCs w:val="32"/>
        </w:rPr>
      </w:pPr>
      <w:r>
        <w:rPr>
          <w:rFonts w:eastAsia="仿宋_GB2312"/>
          <w:sz w:val="32"/>
          <w:szCs w:val="32"/>
        </w:rPr>
        <w:t>草业发展需种业先行。草种业是草业经济发展中最为核心的上游产业，被称为草业的“芯片”。然而，我国目前草品种数量与质量仍无法满足不同生态类型地区草牧业发展及生态建设的需求。截止</w:t>
      </w:r>
      <w:r>
        <w:rPr>
          <w:rFonts w:hint="eastAsia" w:eastAsia="仿宋_GB2312"/>
          <w:sz w:val="32"/>
          <w:szCs w:val="32"/>
        </w:rPr>
        <w:t>2021年底，</w:t>
      </w:r>
      <w:r>
        <w:rPr>
          <w:rFonts w:eastAsia="仿宋_GB2312"/>
          <w:sz w:val="32"/>
          <w:szCs w:val="32"/>
        </w:rPr>
        <w:t>全国草品种审定委员会自成立以来共审定登记草品种</w:t>
      </w:r>
      <w:r>
        <w:rPr>
          <w:rFonts w:hint="eastAsia" w:eastAsia="仿宋_GB2312"/>
          <w:sz w:val="32"/>
          <w:szCs w:val="32"/>
        </w:rPr>
        <w:t>651</w:t>
      </w:r>
      <w:r>
        <w:rPr>
          <w:rFonts w:eastAsia="仿宋_GB2312"/>
          <w:sz w:val="32"/>
          <w:szCs w:val="32"/>
        </w:rPr>
        <w:t>个，且多为“纸上育种”，推广率不到5%，致使草种主要依赖进口，且呈逐年增加趋势。</w:t>
      </w:r>
      <w:r>
        <w:rPr>
          <w:rFonts w:eastAsia="仿宋_GB2312"/>
          <w:color w:val="000000"/>
          <w:sz w:val="32"/>
          <w:szCs w:val="32"/>
        </w:rPr>
        <w:t>因此，优良乡土草种的良种扩繁是解决我国草品种数量与质量不足的快捷可行之途</w:t>
      </w:r>
      <w:r>
        <w:rPr>
          <w:rFonts w:hint="eastAsia" w:eastAsia="仿宋_GB2312"/>
          <w:color w:val="000000"/>
          <w:sz w:val="32"/>
          <w:szCs w:val="32"/>
        </w:rPr>
        <w:t>，</w:t>
      </w:r>
      <w:r>
        <w:rPr>
          <w:rFonts w:eastAsia="仿宋_GB2312"/>
          <w:color w:val="000000"/>
          <w:sz w:val="32"/>
          <w:szCs w:val="32"/>
        </w:rPr>
        <w:t>符合国际发展趋势，更符合国家林草局“以重要生态修复草种、主要饲草为重点，加强良种选育和推广，推进良种化进程，尽快选育一批抗逆、广适、高产的优良草品种，为草原修复和草牧业发展提供支持”的发展规划（林场发[2019]82号）。</w:t>
      </w:r>
      <w:r>
        <w:rPr>
          <w:rFonts w:hint="eastAsia" w:eastAsia="仿宋_GB2312"/>
          <w:color w:val="000000"/>
          <w:sz w:val="32"/>
          <w:szCs w:val="32"/>
        </w:rPr>
        <w:t>因此，大力推广乡土优良草种是当前我国草种业发展及生态文明建设的保障基础。</w:t>
      </w:r>
    </w:p>
    <w:p>
      <w:pPr>
        <w:autoSpaceDE w:val="0"/>
        <w:autoSpaceDN w:val="0"/>
        <w:adjustRightInd w:val="0"/>
        <w:spacing w:line="500" w:lineRule="exact"/>
        <w:ind w:firstLine="640" w:firstLineChars="200"/>
        <w:rPr>
          <w:rFonts w:eastAsia="仿宋_GB2312"/>
          <w:sz w:val="32"/>
          <w:szCs w:val="32"/>
        </w:rPr>
      </w:pPr>
      <w:r>
        <w:rPr>
          <w:rFonts w:hint="eastAsia" w:eastAsia="仿宋_GB2312"/>
          <w:sz w:val="32"/>
          <w:szCs w:val="32"/>
        </w:rPr>
        <w:t>饲用小黑麦（</w:t>
      </w:r>
      <w:r>
        <w:rPr>
          <w:rFonts w:hint="eastAsia" w:hAnsi="宋体"/>
          <w:color w:val="000000"/>
          <w:sz w:val="32"/>
          <w:szCs w:val="32"/>
        </w:rPr>
        <w:t>×</w:t>
      </w:r>
      <w:r>
        <w:rPr>
          <w:rFonts w:hint="eastAsia"/>
          <w:i/>
          <w:iCs/>
          <w:color w:val="000000"/>
          <w:sz w:val="32"/>
          <w:szCs w:val="32"/>
        </w:rPr>
        <w:t>Triticosecale</w:t>
      </w:r>
      <w:r>
        <w:rPr>
          <w:rFonts w:hint="eastAsia"/>
          <w:color w:val="000000"/>
          <w:sz w:val="32"/>
          <w:szCs w:val="32"/>
        </w:rPr>
        <w:t xml:space="preserve"> Witt.</w:t>
      </w:r>
      <w:r>
        <w:rPr>
          <w:rFonts w:hint="eastAsia" w:eastAsia="仿宋_GB2312"/>
          <w:sz w:val="32"/>
          <w:szCs w:val="32"/>
        </w:rPr>
        <w:t>）是由小麦属（</w:t>
      </w:r>
      <w:r>
        <w:rPr>
          <w:rFonts w:hint="eastAsia" w:eastAsia="仿宋_GB2312"/>
          <w:i/>
          <w:sz w:val="32"/>
          <w:szCs w:val="32"/>
        </w:rPr>
        <w:t>Triticum</w:t>
      </w:r>
      <w:r>
        <w:rPr>
          <w:rFonts w:hint="eastAsia" w:eastAsia="仿宋_GB2312"/>
          <w:sz w:val="32"/>
          <w:szCs w:val="32"/>
        </w:rPr>
        <w:t>）和黑麦属（</w:t>
      </w:r>
      <w:r>
        <w:rPr>
          <w:rFonts w:hint="eastAsia" w:eastAsia="仿宋_GB2312"/>
          <w:i/>
          <w:sz w:val="32"/>
          <w:szCs w:val="32"/>
        </w:rPr>
        <w:t>Secale</w:t>
      </w:r>
      <w:r>
        <w:rPr>
          <w:rFonts w:hint="eastAsia" w:eastAsia="仿宋_GB2312"/>
          <w:sz w:val="32"/>
          <w:szCs w:val="32"/>
        </w:rPr>
        <w:t>）经属间有性杂交和杂种染色体加倍而人工选育成的一年生禾本科饲用植物新品种，其保持了小麦（</w:t>
      </w:r>
      <w:r>
        <w:rPr>
          <w:rFonts w:hint="eastAsia" w:eastAsia="仿宋_GB2312"/>
          <w:i/>
          <w:sz w:val="32"/>
          <w:szCs w:val="32"/>
        </w:rPr>
        <w:t>Triticum aestivum</w:t>
      </w:r>
      <w:r>
        <w:rPr>
          <w:rFonts w:hint="eastAsia" w:eastAsia="仿宋_GB2312"/>
          <w:sz w:val="32"/>
          <w:szCs w:val="32"/>
        </w:rPr>
        <w:t>）的丰产性能和优良籽粒品质，还结合了黑麦（</w:t>
      </w:r>
      <w:r>
        <w:rPr>
          <w:rFonts w:hint="eastAsia" w:eastAsia="仿宋_GB2312"/>
          <w:i/>
          <w:sz w:val="32"/>
          <w:szCs w:val="32"/>
        </w:rPr>
        <w:t>Secale cereale</w:t>
      </w:r>
      <w:r>
        <w:rPr>
          <w:rFonts w:hint="eastAsia" w:eastAsia="仿宋_GB2312"/>
          <w:sz w:val="32"/>
          <w:szCs w:val="32"/>
        </w:rPr>
        <w:t>）抗逆性强、赖氨酸和蛋白质含量高等特点，具有抗旱、饲草品质好、适应性广等优点，可用于青饲、调制青干草和青贮饲料，已成为我国农业结构调整和缓解草畜失衡问题的优势饲草作物，在我国河北、山西、甘肃、安徽、黑龙江、四川、江苏等诸多地区均有种植，且其种植面积日益增加，因而其种子数量和质量无法满足国内需求的矛盾日趋严峻。然而，国内外对小黑麦的研究主要集中在饲用价值、经济价值和品种选育等方面，目前尚无饲用小黑麦种子生产的技术规程，这严重制约着我国饲用小黑麦的良种扩繁步伐，不利于习近平总书记“下决心把我国民族种业搞上去”的重要指示精神及各部门关于民族种业高质量发展重要战略部署的贯彻落实。</w:t>
      </w:r>
    </w:p>
    <w:p>
      <w:pPr>
        <w:spacing w:line="500" w:lineRule="exact"/>
        <w:ind w:firstLine="640" w:firstLineChars="200"/>
        <w:rPr>
          <w:rFonts w:eastAsia="仿宋_GB2312"/>
          <w:color w:val="000000"/>
          <w:sz w:val="32"/>
          <w:szCs w:val="32"/>
        </w:rPr>
      </w:pPr>
      <w:r>
        <w:rPr>
          <w:rFonts w:hint="eastAsia" w:eastAsia="仿宋_GB2312"/>
          <w:sz w:val="32"/>
          <w:szCs w:val="32"/>
        </w:rPr>
        <w:t>本标准的制定和发布实施，规范了我国饲用小黑麦种子生产的关键技术环节及定义，对我国饲用小黑麦种子生产具有指导作用，有利于推动我国饲用小黑麦良种的推广应用，提高该产业的经济效益。通过规范的生产技术，可降低饲用小黑麦种子田的损失10%以上，其每亩种子田效益可提升300元以上，能有效促进我国饲用小黑麦产业及畜牧业的高质量发展，并加快我国草蓄平衡发展及生态环境的持续改善，具有大的经济效益和生态效益。</w:t>
      </w:r>
    </w:p>
    <w:p>
      <w:pPr>
        <w:spacing w:line="600" w:lineRule="exact"/>
        <w:ind w:right="17"/>
        <w:rPr>
          <w:rFonts w:ascii="楷体_GB2312" w:hAnsi="宋体" w:eastAsia="楷体_GB2312" w:cs="宋体"/>
          <w:b/>
          <w:bCs/>
          <w:sz w:val="32"/>
          <w:szCs w:val="32"/>
        </w:rPr>
      </w:pPr>
      <w:r>
        <w:rPr>
          <w:rFonts w:hint="eastAsia" w:ascii="黑体" w:hAnsi="黑体" w:eastAsia="黑体" w:cs="宋体"/>
          <w:b/>
          <w:sz w:val="32"/>
          <w:szCs w:val="32"/>
        </w:rPr>
        <w:t>三、主要起草过程</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（一）成立标准起草组</w:t>
      </w:r>
    </w:p>
    <w:p>
      <w:pPr>
        <w:spacing w:line="50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22</w:t>
      </w:r>
      <w:r>
        <w:rPr>
          <w:rFonts w:eastAsia="仿宋_GB2312"/>
          <w:sz w:val="32"/>
          <w:szCs w:val="32"/>
        </w:rPr>
        <w:t>年</w:t>
      </w:r>
      <w:r>
        <w:rPr>
          <w:rFonts w:hint="eastAsia" w:eastAsia="仿宋_GB2312"/>
          <w:sz w:val="32"/>
          <w:szCs w:val="32"/>
        </w:rPr>
        <w:t>3</w:t>
      </w:r>
      <w:r>
        <w:rPr>
          <w:rFonts w:eastAsia="仿宋_GB2312"/>
          <w:sz w:val="32"/>
          <w:szCs w:val="32"/>
        </w:rPr>
        <w:t>月，接到标准编制任务</w:t>
      </w:r>
      <w:r>
        <w:rPr>
          <w:rFonts w:hint="eastAsia" w:eastAsia="仿宋_GB2312"/>
          <w:sz w:val="32"/>
          <w:szCs w:val="32"/>
        </w:rPr>
        <w:t>之</w:t>
      </w:r>
      <w:r>
        <w:rPr>
          <w:rFonts w:eastAsia="仿宋_GB2312"/>
          <w:sz w:val="32"/>
          <w:szCs w:val="32"/>
        </w:rPr>
        <w:t>后，</w:t>
      </w:r>
      <w:r>
        <w:rPr>
          <w:rFonts w:hint="eastAsia" w:eastAsia="仿宋_GB2312"/>
          <w:sz w:val="32"/>
          <w:szCs w:val="32"/>
        </w:rPr>
        <w:t>立即由</w:t>
      </w:r>
      <w:r>
        <w:rPr>
          <w:rFonts w:eastAsia="仿宋_GB2312"/>
          <w:color w:val="000000"/>
          <w:sz w:val="32"/>
          <w:szCs w:val="32"/>
        </w:rPr>
        <w:t>山西农业大学草业学院</w:t>
      </w:r>
      <w:r>
        <w:rPr>
          <w:rFonts w:hint="eastAsia" w:eastAsia="仿宋_GB2312"/>
          <w:color w:val="000000"/>
          <w:sz w:val="32"/>
          <w:szCs w:val="32"/>
        </w:rPr>
        <w:t>饲用小黑麦</w:t>
      </w:r>
      <w:r>
        <w:rPr>
          <w:rFonts w:eastAsia="仿宋_GB2312"/>
          <w:color w:val="000000"/>
          <w:sz w:val="32"/>
          <w:szCs w:val="32"/>
        </w:rPr>
        <w:t>研究</w:t>
      </w:r>
      <w:r>
        <w:rPr>
          <w:rFonts w:hint="eastAsia" w:eastAsia="仿宋_GB2312"/>
          <w:color w:val="000000"/>
          <w:sz w:val="32"/>
          <w:szCs w:val="32"/>
        </w:rPr>
        <w:t>应用团队牵头，组织</w:t>
      </w:r>
      <w:r>
        <w:rPr>
          <w:rFonts w:eastAsia="仿宋_GB2312"/>
          <w:sz w:val="32"/>
          <w:szCs w:val="32"/>
        </w:rPr>
        <w:t>山西农业大学草业学院</w:t>
      </w:r>
      <w:r>
        <w:rPr>
          <w:rFonts w:hint="eastAsia" w:eastAsia="仿宋_GB2312"/>
          <w:sz w:val="32"/>
          <w:szCs w:val="32"/>
        </w:rPr>
        <w:t>、</w:t>
      </w:r>
      <w:r>
        <w:rPr>
          <w:rFonts w:eastAsia="仿宋_GB2312"/>
          <w:sz w:val="32"/>
          <w:szCs w:val="32"/>
        </w:rPr>
        <w:t>山西省</w:t>
      </w:r>
      <w:r>
        <w:rPr>
          <w:rFonts w:hint="eastAsia" w:eastAsia="仿宋_GB2312"/>
          <w:sz w:val="32"/>
          <w:szCs w:val="32"/>
        </w:rPr>
        <w:t>畜牧技术</w:t>
      </w:r>
      <w:r>
        <w:rPr>
          <w:rFonts w:eastAsia="仿宋_GB2312"/>
          <w:sz w:val="32"/>
          <w:szCs w:val="32"/>
        </w:rPr>
        <w:t>推广服务中心</w:t>
      </w:r>
      <w:r>
        <w:rPr>
          <w:rFonts w:hint="eastAsia" w:eastAsia="仿宋_GB2312"/>
          <w:sz w:val="32"/>
          <w:szCs w:val="32"/>
        </w:rPr>
        <w:t>、宁夏西贝农林牧生态科技有限公司等单位</w:t>
      </w:r>
      <w:r>
        <w:rPr>
          <w:rFonts w:eastAsia="仿宋_GB2312"/>
          <w:sz w:val="32"/>
          <w:szCs w:val="32"/>
        </w:rPr>
        <w:t>成立了标准起草工作组</w:t>
      </w:r>
      <w:r>
        <w:rPr>
          <w:rFonts w:hint="eastAsia" w:eastAsia="仿宋_GB2312"/>
          <w:sz w:val="32"/>
          <w:szCs w:val="32"/>
        </w:rPr>
        <w:t>，以负责标准撰写的组织、协调工作，并且承担资料的收集、整理、起草和意见汇总工作。</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（二）收集及调研相关研究资料</w:t>
      </w:r>
    </w:p>
    <w:p>
      <w:pPr>
        <w:spacing w:line="50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22</w:t>
      </w:r>
      <w:r>
        <w:rPr>
          <w:rFonts w:eastAsia="仿宋_GB2312"/>
          <w:sz w:val="32"/>
          <w:szCs w:val="32"/>
        </w:rPr>
        <w:t>年</w:t>
      </w:r>
      <w:r>
        <w:rPr>
          <w:rFonts w:hint="eastAsia" w:eastAsia="仿宋_GB2312"/>
          <w:sz w:val="32"/>
          <w:szCs w:val="32"/>
        </w:rPr>
        <w:t>4月至5月</w:t>
      </w:r>
      <w:r>
        <w:rPr>
          <w:rFonts w:eastAsia="仿宋_GB2312"/>
          <w:sz w:val="32"/>
          <w:szCs w:val="32"/>
        </w:rPr>
        <w:t>，</w:t>
      </w:r>
      <w:r>
        <w:rPr>
          <w:rFonts w:hint="eastAsia" w:eastAsia="仿宋_GB2312"/>
          <w:sz w:val="32"/>
          <w:szCs w:val="32"/>
        </w:rPr>
        <w:t>通过资料的收集和充分调研，发现在饲用小黑麦种子生产技术规程方面尚没有专门的国家、行业和团体标准，但国内外关于饲用小黑麦栽培、种子生产及草产品加工等方面的文献资料已经较为丰富，能够集成也有必要集成饲用小黑麦种子生产技术规程，因而对现有资料进行了认真的系统性总结。此外，</w:t>
      </w:r>
      <w:r>
        <w:rPr>
          <w:rFonts w:eastAsia="仿宋_GB2312"/>
          <w:sz w:val="32"/>
          <w:szCs w:val="32"/>
        </w:rPr>
        <w:t>标准起草工作组还认真学习了《标准化工作导则 第1部分：</w:t>
      </w:r>
      <w:r>
        <w:rPr>
          <w:rFonts w:hint="eastAsia" w:eastAsia="仿宋_GB2312"/>
          <w:sz w:val="32"/>
          <w:szCs w:val="32"/>
        </w:rPr>
        <w:t>标准化文件的结构和起草规则</w:t>
      </w:r>
      <w:r>
        <w:rPr>
          <w:rFonts w:eastAsia="仿宋_GB2312"/>
          <w:sz w:val="32"/>
          <w:szCs w:val="32"/>
        </w:rPr>
        <w:t>》（GB/T 1.1-20</w:t>
      </w:r>
      <w:r>
        <w:rPr>
          <w:rFonts w:hint="eastAsia" w:eastAsia="仿宋_GB2312"/>
          <w:sz w:val="32"/>
          <w:szCs w:val="32"/>
        </w:rPr>
        <w:t>20</w:t>
      </w:r>
      <w:r>
        <w:rPr>
          <w:rFonts w:eastAsia="仿宋_GB2312"/>
          <w:sz w:val="32"/>
          <w:szCs w:val="32"/>
        </w:rPr>
        <w:t>），了解了标准书写结构、书写方式。</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（三）起草标准</w:t>
      </w:r>
    </w:p>
    <w:p>
      <w:pPr>
        <w:spacing w:line="50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22</w:t>
      </w:r>
      <w:r>
        <w:rPr>
          <w:rFonts w:eastAsia="仿宋_GB2312"/>
          <w:sz w:val="32"/>
          <w:szCs w:val="32"/>
        </w:rPr>
        <w:t>年</w:t>
      </w:r>
      <w:r>
        <w:rPr>
          <w:rFonts w:hint="eastAsia" w:eastAsia="仿宋_GB2312"/>
          <w:sz w:val="32"/>
          <w:szCs w:val="32"/>
        </w:rPr>
        <w:t>6</w:t>
      </w:r>
      <w:r>
        <w:rPr>
          <w:rFonts w:eastAsia="仿宋_GB2312"/>
          <w:sz w:val="32"/>
          <w:szCs w:val="32"/>
        </w:rPr>
        <w:t>月下旬，标准起草工作组</w:t>
      </w:r>
      <w:r>
        <w:rPr>
          <w:rFonts w:hint="eastAsia" w:eastAsia="仿宋_GB2312"/>
          <w:sz w:val="32"/>
          <w:szCs w:val="32"/>
        </w:rPr>
        <w:t>通过会议交流，并综合我国饲用小黑麦种子生产的设施装备、机械、人员配置等情况，通过会议，确定了本标准关于饲用小黑麦种子生产的种子田条件、播前准备、田间管理、种子收获、种子加工、种子检验、分级、包装及种子贮藏的</w:t>
      </w:r>
      <w:r>
        <w:rPr>
          <w:rFonts w:eastAsia="仿宋_GB2312"/>
          <w:sz w:val="32"/>
          <w:szCs w:val="32"/>
        </w:rPr>
        <w:t>框架和内容</w:t>
      </w:r>
      <w:r>
        <w:rPr>
          <w:rFonts w:hint="eastAsia" w:eastAsia="仿宋_GB2312"/>
          <w:sz w:val="32"/>
          <w:szCs w:val="32"/>
        </w:rPr>
        <w:t>。</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（四）征求意见与评审</w:t>
      </w:r>
    </w:p>
    <w:p>
      <w:pPr>
        <w:spacing w:line="50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22</w:t>
      </w:r>
      <w:r>
        <w:rPr>
          <w:rFonts w:eastAsia="仿宋_GB2312"/>
          <w:sz w:val="32"/>
          <w:szCs w:val="32"/>
        </w:rPr>
        <w:t>年</w:t>
      </w:r>
      <w:r>
        <w:rPr>
          <w:rFonts w:hint="eastAsia" w:eastAsia="仿宋_GB2312"/>
          <w:sz w:val="32"/>
          <w:szCs w:val="32"/>
        </w:rPr>
        <w:t>7</w:t>
      </w:r>
      <w:r>
        <w:rPr>
          <w:rFonts w:eastAsia="仿宋_GB2312"/>
          <w:sz w:val="32"/>
          <w:szCs w:val="32"/>
        </w:rPr>
        <w:t>月</w:t>
      </w:r>
      <w:r>
        <w:rPr>
          <w:rFonts w:hint="eastAsia" w:eastAsia="仿宋_GB2312"/>
          <w:sz w:val="32"/>
          <w:szCs w:val="32"/>
        </w:rPr>
        <w:t>至8月</w:t>
      </w:r>
      <w:r>
        <w:rPr>
          <w:rFonts w:eastAsia="仿宋_GB2312"/>
          <w:sz w:val="32"/>
          <w:szCs w:val="32"/>
        </w:rPr>
        <w:t>，</w:t>
      </w:r>
      <w:r>
        <w:rPr>
          <w:rFonts w:hint="eastAsia" w:eastAsia="仿宋_GB2312"/>
          <w:sz w:val="32"/>
          <w:szCs w:val="32"/>
        </w:rPr>
        <w:t>文件</w:t>
      </w:r>
      <w:r>
        <w:rPr>
          <w:rFonts w:eastAsia="仿宋_GB2312"/>
          <w:sz w:val="32"/>
          <w:szCs w:val="32"/>
        </w:rPr>
        <w:t>起草工作组编制完成《</w:t>
      </w:r>
      <w:r>
        <w:rPr>
          <w:rFonts w:hint="eastAsia" w:eastAsia="仿宋_GB2312"/>
          <w:sz w:val="32"/>
          <w:szCs w:val="32"/>
        </w:rPr>
        <w:t>饲用小黑麦种子生产技术</w:t>
      </w:r>
      <w:r>
        <w:rPr>
          <w:rFonts w:eastAsia="仿宋_GB2312"/>
          <w:sz w:val="32"/>
          <w:szCs w:val="32"/>
        </w:rPr>
        <w:t>规程》</w:t>
      </w:r>
      <w:r>
        <w:rPr>
          <w:rFonts w:hint="eastAsia" w:eastAsia="仿宋_GB2312"/>
          <w:sz w:val="32"/>
          <w:szCs w:val="32"/>
        </w:rPr>
        <w:t>初稿，随后通过</w:t>
      </w:r>
      <w:r>
        <w:rPr>
          <w:rFonts w:eastAsia="仿宋_GB2312"/>
          <w:sz w:val="32"/>
          <w:szCs w:val="32"/>
        </w:rPr>
        <w:t>征求</w:t>
      </w:r>
      <w:r>
        <w:rPr>
          <w:rFonts w:hint="eastAsia" w:eastAsia="仿宋_GB2312"/>
          <w:sz w:val="32"/>
          <w:szCs w:val="32"/>
        </w:rPr>
        <w:t>山西林业职业技术学院、山西农业大学、山西大学黄土高原研究所、临汾市草业工作站及右玉县宏宇牧业有限责任公司等单位</w:t>
      </w:r>
      <w:r>
        <w:rPr>
          <w:rFonts w:eastAsia="仿宋_GB2312"/>
          <w:sz w:val="32"/>
          <w:szCs w:val="32"/>
        </w:rPr>
        <w:t>的意见和建议</w:t>
      </w:r>
      <w:r>
        <w:rPr>
          <w:rFonts w:hint="eastAsia" w:eastAsia="仿宋_GB2312"/>
          <w:sz w:val="32"/>
          <w:szCs w:val="32"/>
        </w:rPr>
        <w:t>，形成了</w:t>
      </w:r>
      <w:r>
        <w:rPr>
          <w:rFonts w:eastAsia="仿宋_GB2312"/>
          <w:sz w:val="32"/>
          <w:szCs w:val="32"/>
        </w:rPr>
        <w:t>征求意见稿和编制说明。</w:t>
      </w:r>
      <w:r>
        <w:rPr>
          <w:rFonts w:hint="eastAsia" w:eastAsia="仿宋_GB2312"/>
          <w:sz w:val="32"/>
          <w:szCs w:val="32"/>
        </w:rPr>
        <w:t>2022年8月1日由中国草学会召开2022年中国草学会第一批团体标准立项评审会对标准进行了初次评审立项，采取逐字逐句的修改方式，对标题、文字规范、格式等内容提出了诸多建议。</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（五）修改完善</w:t>
      </w:r>
    </w:p>
    <w:p>
      <w:pPr>
        <w:spacing w:line="500" w:lineRule="exact"/>
        <w:ind w:right="17" w:firstLine="640" w:firstLineChars="200"/>
        <w:rPr>
          <w:rFonts w:ascii="楷体_GB2312" w:hAnsi="宋体" w:eastAsia="楷体_GB2312" w:cs="宋体"/>
          <w:b/>
          <w:bCs/>
          <w:sz w:val="32"/>
          <w:szCs w:val="32"/>
        </w:rPr>
      </w:pPr>
      <w:r>
        <w:rPr>
          <w:rFonts w:eastAsia="仿宋_GB2312"/>
          <w:sz w:val="32"/>
          <w:szCs w:val="32"/>
        </w:rPr>
        <w:t>标准起草工作组</w:t>
      </w:r>
      <w:r>
        <w:rPr>
          <w:rFonts w:hint="eastAsia" w:eastAsia="仿宋_GB2312"/>
          <w:sz w:val="32"/>
          <w:szCs w:val="32"/>
        </w:rPr>
        <w:t>根据专家组建议，进行了细致地修改完善，形成了标准送审稿。</w:t>
      </w:r>
    </w:p>
    <w:p>
      <w:pPr>
        <w:spacing w:line="600" w:lineRule="exact"/>
        <w:ind w:right="17"/>
        <w:rPr>
          <w:rFonts w:ascii="黑体" w:hAnsi="黑体" w:eastAsia="黑体" w:cs="宋体"/>
          <w:b/>
          <w:sz w:val="32"/>
          <w:szCs w:val="32"/>
        </w:rPr>
      </w:pPr>
      <w:r>
        <w:rPr>
          <w:rFonts w:hint="eastAsia" w:ascii="黑体" w:hAnsi="黑体" w:eastAsia="黑体" w:cs="宋体"/>
          <w:b/>
          <w:sz w:val="32"/>
          <w:szCs w:val="32"/>
        </w:rPr>
        <w:t>四、制定（修订）标准的原则和依据，与现行法律、法规、标准的关系</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（一）制（修）订标准的原则和依据</w:t>
      </w:r>
    </w:p>
    <w:p>
      <w:pPr>
        <w:spacing w:line="50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本文件坚持合法性、安全性、适应性、协调性和先进性的有机统一</w:t>
      </w:r>
      <w:r>
        <w:rPr>
          <w:rFonts w:eastAsia="仿宋_GB2312"/>
          <w:sz w:val="32"/>
          <w:szCs w:val="32"/>
        </w:rPr>
        <w:t>，有利于规范</w:t>
      </w:r>
      <w:r>
        <w:rPr>
          <w:rFonts w:hint="eastAsia" w:eastAsia="仿宋_GB2312"/>
          <w:sz w:val="32"/>
          <w:szCs w:val="32"/>
        </w:rPr>
        <w:t>我国饲用小黑麦种子的产业化生产</w:t>
      </w:r>
      <w:r>
        <w:rPr>
          <w:rFonts w:hint="eastAsia" w:ascii="仿宋_GB2312" w:hAnsi="仿宋_GB2312" w:eastAsia="仿宋_GB2312" w:cs="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1、科学性和合法性原则。</w:t>
      </w:r>
    </w:p>
    <w:p>
      <w:pPr>
        <w:spacing w:line="500" w:lineRule="exact"/>
        <w:ind w:firstLine="640" w:firstLineChars="200"/>
        <w:rPr>
          <w:rFonts w:ascii="仿宋_GB2312" w:eastAsia="仿宋_GB2312"/>
          <w:b/>
          <w:sz w:val="32"/>
          <w:szCs w:val="32"/>
        </w:rPr>
      </w:pPr>
      <w:r>
        <w:rPr>
          <w:rFonts w:eastAsia="仿宋_GB2312"/>
          <w:sz w:val="32"/>
          <w:szCs w:val="32"/>
        </w:rPr>
        <w:t>本</w:t>
      </w:r>
      <w:r>
        <w:rPr>
          <w:rFonts w:hint="eastAsia" w:eastAsia="仿宋_GB2312"/>
          <w:sz w:val="32"/>
          <w:szCs w:val="32"/>
        </w:rPr>
        <w:t>文件</w:t>
      </w:r>
      <w:r>
        <w:rPr>
          <w:rFonts w:eastAsia="仿宋_GB2312"/>
          <w:sz w:val="32"/>
          <w:szCs w:val="32"/>
        </w:rPr>
        <w:t>是在山西农业大学草业学院</w:t>
      </w:r>
      <w:r>
        <w:rPr>
          <w:rFonts w:hint="eastAsia" w:eastAsia="仿宋_GB2312"/>
          <w:sz w:val="32"/>
          <w:szCs w:val="32"/>
        </w:rPr>
        <w:t>、</w:t>
      </w:r>
      <w:r>
        <w:rPr>
          <w:rFonts w:eastAsia="仿宋_GB2312"/>
          <w:sz w:val="32"/>
          <w:szCs w:val="32"/>
        </w:rPr>
        <w:t>山西省牧草产业技术体系</w:t>
      </w:r>
      <w:r>
        <w:rPr>
          <w:rFonts w:hint="eastAsia" w:eastAsia="仿宋_GB2312"/>
          <w:sz w:val="32"/>
          <w:szCs w:val="32"/>
        </w:rPr>
        <w:t>、</w:t>
      </w:r>
      <w:r>
        <w:rPr>
          <w:rFonts w:eastAsia="仿宋_GB2312"/>
          <w:sz w:val="32"/>
          <w:szCs w:val="32"/>
        </w:rPr>
        <w:t>山西省</w:t>
      </w:r>
      <w:r>
        <w:rPr>
          <w:rFonts w:hint="eastAsia" w:eastAsia="仿宋_GB2312"/>
          <w:sz w:val="32"/>
          <w:szCs w:val="32"/>
        </w:rPr>
        <w:t>畜牧技术</w:t>
      </w:r>
      <w:r>
        <w:rPr>
          <w:rFonts w:eastAsia="仿宋_GB2312"/>
          <w:sz w:val="32"/>
          <w:szCs w:val="32"/>
        </w:rPr>
        <w:t>推广服务中心</w:t>
      </w:r>
      <w:r>
        <w:rPr>
          <w:rFonts w:hint="eastAsia" w:eastAsia="仿宋_GB2312"/>
          <w:sz w:val="32"/>
          <w:szCs w:val="32"/>
        </w:rPr>
        <w:t>、宁夏西贝农林牧生态科技有限公司</w:t>
      </w:r>
      <w:r>
        <w:rPr>
          <w:rFonts w:eastAsia="仿宋_GB2312"/>
          <w:sz w:val="32"/>
          <w:szCs w:val="32"/>
        </w:rPr>
        <w:t>等科研项目和生产</w:t>
      </w:r>
      <w:r>
        <w:rPr>
          <w:rFonts w:hint="eastAsia" w:eastAsia="仿宋_GB2312"/>
          <w:sz w:val="32"/>
          <w:szCs w:val="32"/>
        </w:rPr>
        <w:t>实践</w:t>
      </w:r>
      <w:r>
        <w:rPr>
          <w:rFonts w:eastAsia="仿宋_GB2312"/>
          <w:sz w:val="32"/>
          <w:szCs w:val="32"/>
        </w:rPr>
        <w:t>支持基础上，通过项目调查、研究、试验制订了形成了本标准初稿</w:t>
      </w:r>
      <w:r>
        <w:rPr>
          <w:rFonts w:hint="eastAsia" w:eastAsia="仿宋_GB2312"/>
          <w:sz w:val="32"/>
          <w:szCs w:val="32"/>
        </w:rPr>
        <w:t>。</w:t>
      </w:r>
      <w:r>
        <w:rPr>
          <w:rFonts w:eastAsia="仿宋_GB2312"/>
          <w:sz w:val="32"/>
          <w:szCs w:val="32"/>
        </w:rPr>
        <w:t>山西农业大学</w:t>
      </w:r>
      <w:r>
        <w:rPr>
          <w:rFonts w:hint="eastAsia" w:eastAsia="仿宋_GB2312"/>
          <w:sz w:val="32"/>
          <w:szCs w:val="32"/>
        </w:rPr>
        <w:t>饲用小黑麦</w:t>
      </w:r>
      <w:r>
        <w:rPr>
          <w:rFonts w:eastAsia="仿宋_GB2312"/>
          <w:sz w:val="32"/>
          <w:szCs w:val="32"/>
        </w:rPr>
        <w:t>研究应用</w:t>
      </w:r>
      <w:r>
        <w:rPr>
          <w:rFonts w:hint="eastAsia" w:eastAsia="仿宋_GB2312"/>
          <w:sz w:val="32"/>
          <w:szCs w:val="32"/>
        </w:rPr>
        <w:t>团队</w:t>
      </w:r>
      <w:r>
        <w:rPr>
          <w:rFonts w:eastAsia="仿宋_GB2312"/>
          <w:sz w:val="32"/>
          <w:szCs w:val="32"/>
        </w:rPr>
        <w:t>通过试验</w:t>
      </w:r>
      <w:r>
        <w:rPr>
          <w:rFonts w:hint="eastAsia" w:eastAsia="仿宋_GB2312"/>
          <w:sz w:val="32"/>
          <w:szCs w:val="32"/>
        </w:rPr>
        <w:t>测定分蘖数、生殖枝数、穗轴节数、</w:t>
      </w:r>
      <w:r>
        <w:rPr>
          <w:rFonts w:hint="eastAsia" w:eastAsia="仿宋_GB2312"/>
          <w:color w:val="000000"/>
          <w:sz w:val="32"/>
          <w:szCs w:val="32"/>
        </w:rPr>
        <w:t>总状花序数、小穗数、小花数、种子数、千粒重、结实率、种子产量等种子产量性状相关指标</w:t>
      </w:r>
      <w:r>
        <w:rPr>
          <w:rFonts w:eastAsia="仿宋_GB2312"/>
          <w:color w:val="000000"/>
          <w:sz w:val="32"/>
          <w:szCs w:val="32"/>
        </w:rPr>
        <w:t>验证确</w:t>
      </w:r>
      <w:r>
        <w:rPr>
          <w:rFonts w:eastAsia="仿宋_GB2312"/>
          <w:sz w:val="32"/>
          <w:szCs w:val="32"/>
        </w:rPr>
        <w:t>定了关键技术指标。标准初稿、意见稿、送审稿、编制说明经过先后</w:t>
      </w:r>
      <w:r>
        <w:rPr>
          <w:rFonts w:hint="eastAsia" w:eastAsia="仿宋_GB2312"/>
          <w:sz w:val="32"/>
          <w:szCs w:val="32"/>
        </w:rPr>
        <w:t>两</w:t>
      </w:r>
      <w:r>
        <w:rPr>
          <w:rFonts w:eastAsia="仿宋_GB2312"/>
          <w:sz w:val="32"/>
          <w:szCs w:val="32"/>
        </w:rPr>
        <w:t>次征求意见。</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2、适用性和协调性原则。</w:t>
      </w:r>
    </w:p>
    <w:p>
      <w:pPr>
        <w:spacing w:line="500" w:lineRule="exact"/>
        <w:ind w:firstLine="640" w:firstLineChars="200"/>
        <w:rPr>
          <w:rFonts w:ascii="仿宋_GB2312" w:eastAsia="仿宋_GB2312"/>
          <w:b/>
          <w:sz w:val="32"/>
          <w:szCs w:val="32"/>
        </w:rPr>
      </w:pPr>
      <w:r>
        <w:rPr>
          <w:rFonts w:eastAsia="仿宋_GB2312"/>
          <w:sz w:val="32"/>
          <w:szCs w:val="32"/>
        </w:rPr>
        <w:t>本</w:t>
      </w:r>
      <w:r>
        <w:rPr>
          <w:rFonts w:hint="eastAsia" w:eastAsia="仿宋_GB2312"/>
          <w:sz w:val="32"/>
          <w:szCs w:val="32"/>
        </w:rPr>
        <w:t>文件</w:t>
      </w:r>
      <w:r>
        <w:rPr>
          <w:rFonts w:eastAsia="仿宋_GB2312"/>
          <w:sz w:val="32"/>
          <w:szCs w:val="32"/>
        </w:rPr>
        <w:t>编写时注重细节、可操作性。</w:t>
      </w:r>
      <w:r>
        <w:rPr>
          <w:rFonts w:eastAsia="仿宋_GB2312"/>
          <w:color w:val="000000"/>
          <w:sz w:val="32"/>
          <w:szCs w:val="32"/>
        </w:rPr>
        <w:t>山西农业大学</w:t>
      </w:r>
      <w:r>
        <w:rPr>
          <w:rFonts w:hint="eastAsia" w:eastAsia="仿宋_GB2312"/>
          <w:color w:val="000000"/>
          <w:sz w:val="32"/>
          <w:szCs w:val="32"/>
        </w:rPr>
        <w:t>饲用小黑麦</w:t>
      </w:r>
      <w:r>
        <w:rPr>
          <w:rFonts w:eastAsia="仿宋_GB2312"/>
          <w:color w:val="000000"/>
          <w:sz w:val="32"/>
          <w:szCs w:val="32"/>
        </w:rPr>
        <w:t>研究应用</w:t>
      </w:r>
      <w:r>
        <w:rPr>
          <w:rFonts w:hint="eastAsia" w:eastAsia="仿宋_GB2312"/>
          <w:color w:val="000000"/>
          <w:sz w:val="32"/>
          <w:szCs w:val="32"/>
        </w:rPr>
        <w:t>团队牵头，结合山西省牧草产业技术体系的生产推广经验，组织</w:t>
      </w:r>
      <w:r>
        <w:rPr>
          <w:rFonts w:eastAsia="仿宋_GB2312"/>
          <w:sz w:val="32"/>
          <w:szCs w:val="32"/>
        </w:rPr>
        <w:t>山西省</w:t>
      </w:r>
      <w:r>
        <w:rPr>
          <w:rFonts w:hint="eastAsia" w:eastAsia="仿宋_GB2312"/>
          <w:sz w:val="32"/>
          <w:szCs w:val="32"/>
        </w:rPr>
        <w:t>畜牧技术</w:t>
      </w:r>
      <w:r>
        <w:rPr>
          <w:rFonts w:eastAsia="仿宋_GB2312"/>
          <w:sz w:val="32"/>
          <w:szCs w:val="32"/>
        </w:rPr>
        <w:t>推广服务中心</w:t>
      </w:r>
      <w:r>
        <w:rPr>
          <w:rFonts w:hint="eastAsia" w:eastAsia="仿宋_GB2312"/>
          <w:sz w:val="32"/>
          <w:szCs w:val="32"/>
        </w:rPr>
        <w:t>、宁夏西贝农林牧生态科技有限公司共同认真分析总</w:t>
      </w:r>
      <w:r>
        <w:rPr>
          <w:rFonts w:hint="eastAsia" w:eastAsia="仿宋_GB2312"/>
          <w:color w:val="000000"/>
          <w:sz w:val="32"/>
          <w:szCs w:val="32"/>
        </w:rPr>
        <w:t>结以往研究经验教训，</w:t>
      </w:r>
      <w:r>
        <w:rPr>
          <w:rFonts w:eastAsia="仿宋_GB2312"/>
          <w:sz w:val="32"/>
          <w:szCs w:val="32"/>
        </w:rPr>
        <w:t>针对</w:t>
      </w:r>
      <w:r>
        <w:rPr>
          <w:rFonts w:hint="eastAsia" w:eastAsia="仿宋_GB2312"/>
          <w:sz w:val="32"/>
          <w:szCs w:val="32"/>
        </w:rPr>
        <w:t>饲用小黑麦种子生产</w:t>
      </w:r>
      <w:r>
        <w:rPr>
          <w:rFonts w:eastAsia="仿宋_GB2312"/>
          <w:sz w:val="32"/>
          <w:szCs w:val="32"/>
        </w:rPr>
        <w:t>技术流程，</w:t>
      </w:r>
      <w:bookmarkStart w:id="1" w:name="OLE_LINK9"/>
      <w:bookmarkStart w:id="2" w:name="OLE_LINK8"/>
      <w:r>
        <w:rPr>
          <w:rFonts w:eastAsia="仿宋_GB2312"/>
          <w:sz w:val="32"/>
          <w:szCs w:val="32"/>
        </w:rPr>
        <w:t>包括</w:t>
      </w:r>
      <w:r>
        <w:rPr>
          <w:rFonts w:hint="eastAsia" w:eastAsia="仿宋_GB2312"/>
          <w:sz w:val="32"/>
          <w:szCs w:val="32"/>
        </w:rPr>
        <w:t>种子田条件、播前准备、田间管理、种子收获、种子加工、种子检验、分级、包装及种子贮藏</w:t>
      </w:r>
      <w:r>
        <w:rPr>
          <w:rFonts w:eastAsia="仿宋_GB2312"/>
          <w:color w:val="000000"/>
          <w:sz w:val="32"/>
          <w:szCs w:val="32"/>
        </w:rPr>
        <w:t>等技术细节进行了系统性和规范性的总结，</w:t>
      </w:r>
      <w:r>
        <w:rPr>
          <w:rFonts w:hint="eastAsia" w:eastAsia="仿宋_GB2312"/>
          <w:color w:val="000000"/>
          <w:sz w:val="32"/>
          <w:szCs w:val="32"/>
        </w:rPr>
        <w:t>确保本标准符合我国饲用小黑麦种子生产利用及畜牧业发展现状，</w:t>
      </w:r>
      <w:r>
        <w:rPr>
          <w:rFonts w:eastAsia="仿宋_GB2312"/>
          <w:color w:val="000000"/>
          <w:sz w:val="32"/>
          <w:szCs w:val="32"/>
        </w:rPr>
        <w:t>力争达到让使用者</w:t>
      </w:r>
      <w:r>
        <w:rPr>
          <w:rFonts w:hint="eastAsia" w:eastAsia="仿宋_GB2312"/>
          <w:color w:val="000000"/>
          <w:sz w:val="32"/>
          <w:szCs w:val="32"/>
        </w:rPr>
        <w:t>便于执行</w:t>
      </w:r>
      <w:r>
        <w:rPr>
          <w:rFonts w:eastAsia="仿宋_GB2312"/>
          <w:color w:val="000000"/>
          <w:sz w:val="32"/>
          <w:szCs w:val="32"/>
        </w:rPr>
        <w:t>。</w:t>
      </w:r>
      <w:bookmarkEnd w:id="1"/>
      <w:bookmarkEnd w:id="2"/>
    </w:p>
    <w:p>
      <w:pPr>
        <w:spacing w:line="500" w:lineRule="exact"/>
        <w:ind w:firstLine="640" w:firstLineChars="200"/>
        <w:rPr>
          <w:rFonts w:ascii="仿宋_GB2312" w:eastAsia="仿宋_GB2312"/>
          <w:sz w:val="32"/>
          <w:szCs w:val="32"/>
        </w:rPr>
      </w:pPr>
      <w:r>
        <w:rPr>
          <w:rFonts w:hint="eastAsia" w:ascii="仿宋_GB2312" w:eastAsia="仿宋_GB2312"/>
          <w:sz w:val="32"/>
          <w:szCs w:val="32"/>
        </w:rPr>
        <w:t>3、安全性和先进性原则。</w:t>
      </w:r>
    </w:p>
    <w:p>
      <w:pPr>
        <w:spacing w:line="500" w:lineRule="exact"/>
        <w:ind w:firstLine="640" w:firstLineChars="200"/>
        <w:rPr>
          <w:rFonts w:eastAsia="仿宋_GB2312"/>
          <w:sz w:val="32"/>
          <w:szCs w:val="32"/>
        </w:rPr>
      </w:pPr>
      <w:r>
        <w:rPr>
          <w:rFonts w:hint="eastAsia" w:eastAsia="仿宋_GB2312"/>
          <w:sz w:val="32"/>
          <w:szCs w:val="32"/>
        </w:rPr>
        <w:t>本文件是以起草组多年工作经验为基础，通过系统总结国内外饲用小黑麦种子生产相关资料，并</w:t>
      </w:r>
      <w:r>
        <w:rPr>
          <w:rFonts w:eastAsia="仿宋_GB2312"/>
          <w:sz w:val="32"/>
          <w:szCs w:val="32"/>
        </w:rPr>
        <w:t>按</w:t>
      </w:r>
      <w:r>
        <w:rPr>
          <w:rFonts w:hint="eastAsia" w:eastAsia="仿宋_GB2312"/>
          <w:sz w:val="32"/>
          <w:szCs w:val="32"/>
        </w:rPr>
        <w:t>照</w:t>
      </w:r>
      <w:r>
        <w:rPr>
          <w:rFonts w:eastAsia="仿宋_GB2312"/>
          <w:sz w:val="32"/>
          <w:szCs w:val="32"/>
        </w:rPr>
        <w:t>GB/T 1.1-20</w:t>
      </w:r>
      <w:r>
        <w:rPr>
          <w:rFonts w:hint="eastAsia" w:eastAsia="仿宋_GB2312"/>
          <w:sz w:val="32"/>
          <w:szCs w:val="32"/>
        </w:rPr>
        <w:t>20《标准化工作导则 第1部分：标准化文件的结构和起草规则》的规定</w:t>
      </w:r>
      <w:r>
        <w:rPr>
          <w:rFonts w:eastAsia="仿宋_GB2312"/>
          <w:sz w:val="32"/>
          <w:szCs w:val="32"/>
        </w:rPr>
        <w:t>起草</w:t>
      </w:r>
      <w:r>
        <w:rPr>
          <w:rFonts w:hint="eastAsia" w:eastAsia="仿宋_GB2312"/>
          <w:sz w:val="32"/>
          <w:szCs w:val="32"/>
        </w:rPr>
        <w:t>。因此，本标准针对饲用小黑麦种子生产技术的规范在国内处于领先水平，并达到国际先进水平，对我国饲用小黑麦种子生产具有较强的规范性。</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（二）与有关现行法律、法规、标准的关系</w:t>
      </w:r>
    </w:p>
    <w:p>
      <w:pPr>
        <w:spacing w:line="500" w:lineRule="exact"/>
        <w:ind w:firstLine="640" w:firstLineChars="200"/>
        <w:rPr>
          <w:rFonts w:eastAsia="仿宋_GB2312"/>
          <w:sz w:val="32"/>
          <w:szCs w:val="32"/>
        </w:rPr>
      </w:pPr>
      <w:r>
        <w:rPr>
          <w:rFonts w:eastAsia="仿宋_GB2312"/>
          <w:sz w:val="32"/>
          <w:szCs w:val="32"/>
        </w:rPr>
        <w:t>本标准严格遵循《中华人民共和国农业法》、《中华人民共和国农业技术推广法》</w:t>
      </w:r>
      <w:r>
        <w:rPr>
          <w:rFonts w:hint="eastAsia" w:eastAsia="仿宋_GB2312"/>
          <w:sz w:val="32"/>
          <w:szCs w:val="32"/>
        </w:rPr>
        <w:t>、《中华人民共和国种子法》及</w:t>
      </w:r>
      <w:r>
        <w:rPr>
          <w:rFonts w:eastAsia="仿宋_GB2312"/>
          <w:sz w:val="32"/>
          <w:szCs w:val="32"/>
        </w:rPr>
        <w:t>GB/T 1.1-20</w:t>
      </w:r>
      <w:r>
        <w:rPr>
          <w:rFonts w:hint="eastAsia" w:eastAsia="仿宋_GB2312"/>
          <w:sz w:val="32"/>
          <w:szCs w:val="32"/>
        </w:rPr>
        <w:t>20《标准化工作导则 第1部分：标准化文件的结构和起草规则》</w:t>
      </w:r>
      <w:r>
        <w:rPr>
          <w:rFonts w:eastAsia="仿宋_GB2312"/>
          <w:sz w:val="32"/>
          <w:szCs w:val="32"/>
        </w:rPr>
        <w:t>等法律法规</w:t>
      </w:r>
      <w:r>
        <w:rPr>
          <w:rFonts w:hint="eastAsia" w:eastAsia="仿宋_GB2312"/>
          <w:sz w:val="32"/>
          <w:szCs w:val="32"/>
        </w:rPr>
        <w:t>要求及</w:t>
      </w:r>
      <w:r>
        <w:rPr>
          <w:rFonts w:eastAsia="仿宋_GB2312"/>
          <w:sz w:val="32"/>
          <w:szCs w:val="32"/>
        </w:rPr>
        <w:t>国家标准、行业标准的相关规定，同时注意与协调</w:t>
      </w:r>
      <w:r>
        <w:rPr>
          <w:rFonts w:hint="eastAsia" w:ascii="仿宋_GB2312" w:hAnsi="仿宋_GB2312" w:eastAsia="仿宋_GB2312" w:cs="仿宋_GB2312"/>
          <w:sz w:val="32"/>
          <w:szCs w:val="32"/>
        </w:rPr>
        <w:t>，不存在冲突。</w:t>
      </w:r>
    </w:p>
    <w:p>
      <w:pPr>
        <w:spacing w:line="500" w:lineRule="exact"/>
        <w:ind w:firstLine="640" w:firstLineChars="200"/>
        <w:rPr>
          <w:rFonts w:eastAsia="仿宋_GB2312"/>
          <w:sz w:val="32"/>
          <w:szCs w:val="32"/>
        </w:rPr>
      </w:pPr>
      <w:r>
        <w:rPr>
          <w:rFonts w:hint="eastAsia" w:eastAsia="仿宋_GB2312"/>
          <w:color w:val="000000" w:themeColor="text1"/>
          <w:sz w:val="32"/>
          <w:szCs w:val="32"/>
          <w14:textFill>
            <w14:solidFill>
              <w14:schemeClr w14:val="tx1"/>
            </w14:solidFill>
          </w14:textFill>
        </w:rPr>
        <w:t>建议将《饲用小黑麦种子生产技术规程》作为</w:t>
      </w:r>
      <w:r>
        <w:rPr>
          <w:rFonts w:hint="eastAsia" w:eastAsia="仿宋_GB2312"/>
          <w:sz w:val="32"/>
          <w:szCs w:val="32"/>
        </w:rPr>
        <w:t>推荐性标准发布实施。本文件的制定旨在对我国饲用小黑麦种子生产进行规范和指导，与我国现有的饲用小黑麦栽培及干草调制等团地标准和地方标</w:t>
      </w:r>
      <w:r>
        <w:rPr>
          <w:rFonts w:hint="eastAsia" w:eastAsia="仿宋_GB2312"/>
          <w:color w:val="000000" w:themeColor="text1"/>
          <w:sz w:val="32"/>
          <w:szCs w:val="32"/>
          <w14:textFill>
            <w14:solidFill>
              <w14:schemeClr w14:val="tx1"/>
            </w14:solidFill>
          </w14:textFill>
        </w:rPr>
        <w:t>准形成配套技术体系，以期提高饲用小黑麦的产业化生产规模。</w:t>
      </w:r>
    </w:p>
    <w:p>
      <w:pPr>
        <w:spacing w:line="600" w:lineRule="exact"/>
        <w:ind w:right="17"/>
        <w:rPr>
          <w:rFonts w:ascii="黑体" w:hAnsi="黑体" w:eastAsia="黑体" w:cs="宋体"/>
          <w:b/>
          <w:sz w:val="32"/>
          <w:szCs w:val="32"/>
        </w:rPr>
      </w:pPr>
      <w:r>
        <w:rPr>
          <w:rFonts w:hint="eastAsia" w:ascii="黑体" w:hAnsi="黑体" w:eastAsia="黑体" w:cs="宋体"/>
          <w:b/>
          <w:sz w:val="32"/>
          <w:szCs w:val="32"/>
        </w:rPr>
        <w:t>五、主要条款的说明</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（一）主要条款的说明</w:t>
      </w:r>
    </w:p>
    <w:p>
      <w:pPr>
        <w:spacing w:line="500" w:lineRule="exact"/>
        <w:ind w:firstLine="640" w:firstLineChars="200"/>
        <w:rPr>
          <w:rFonts w:eastAsia="仿宋_GB2312"/>
          <w:sz w:val="32"/>
          <w:szCs w:val="32"/>
        </w:rPr>
      </w:pPr>
      <w:r>
        <w:rPr>
          <w:rFonts w:hint="eastAsia" w:eastAsia="仿宋_GB2312"/>
          <w:sz w:val="32"/>
          <w:szCs w:val="32"/>
        </w:rPr>
        <w:t>本文件共10</w:t>
      </w:r>
      <w:r>
        <w:rPr>
          <w:rFonts w:eastAsia="仿宋_GB2312"/>
          <w:sz w:val="32"/>
          <w:szCs w:val="32"/>
        </w:rPr>
        <w:t>章</w:t>
      </w:r>
      <w:r>
        <w:rPr>
          <w:rFonts w:hint="eastAsia" w:eastAsia="仿宋_GB2312"/>
          <w:sz w:val="32"/>
          <w:szCs w:val="32"/>
        </w:rPr>
        <w:t>，</w:t>
      </w:r>
      <w:r>
        <w:rPr>
          <w:rFonts w:eastAsia="仿宋_GB2312"/>
          <w:sz w:val="32"/>
          <w:szCs w:val="32"/>
        </w:rPr>
        <w:t>结构</w:t>
      </w:r>
      <w:r>
        <w:rPr>
          <w:rFonts w:hint="eastAsia" w:eastAsia="仿宋_GB2312"/>
          <w:sz w:val="32"/>
          <w:szCs w:val="32"/>
        </w:rPr>
        <w:t>如下</w:t>
      </w:r>
      <w:r>
        <w:rPr>
          <w:rFonts w:eastAsia="仿宋_GB2312"/>
          <w:sz w:val="32"/>
          <w:szCs w:val="32"/>
        </w:rPr>
        <w:t>：</w:t>
      </w:r>
    </w:p>
    <w:p>
      <w:pPr>
        <w:spacing w:line="500" w:lineRule="exact"/>
        <w:ind w:firstLine="800" w:firstLineChars="250"/>
        <w:rPr>
          <w:rFonts w:eastAsia="仿宋_GB2312"/>
          <w:sz w:val="32"/>
          <w:szCs w:val="32"/>
        </w:rPr>
      </w:pPr>
      <w:r>
        <w:rPr>
          <w:rFonts w:eastAsia="仿宋_GB2312"/>
          <w:sz w:val="32"/>
          <w:szCs w:val="32"/>
        </w:rPr>
        <w:t>1、范围</w:t>
      </w:r>
    </w:p>
    <w:p>
      <w:pPr>
        <w:spacing w:line="500" w:lineRule="exact"/>
        <w:ind w:firstLine="800" w:firstLineChars="250"/>
        <w:rPr>
          <w:rFonts w:eastAsia="仿宋_GB2312"/>
          <w:sz w:val="32"/>
          <w:szCs w:val="32"/>
        </w:rPr>
      </w:pPr>
      <w:r>
        <w:rPr>
          <w:rFonts w:eastAsia="仿宋_GB2312"/>
          <w:sz w:val="32"/>
          <w:szCs w:val="32"/>
        </w:rPr>
        <w:t>2、规范性引用文件</w:t>
      </w:r>
    </w:p>
    <w:p>
      <w:pPr>
        <w:spacing w:line="500" w:lineRule="exact"/>
        <w:ind w:firstLine="800" w:firstLineChars="250"/>
        <w:rPr>
          <w:rFonts w:eastAsia="仿宋_GB2312"/>
          <w:sz w:val="32"/>
          <w:szCs w:val="32"/>
        </w:rPr>
      </w:pPr>
      <w:r>
        <w:rPr>
          <w:rFonts w:eastAsia="仿宋_GB2312"/>
          <w:sz w:val="32"/>
          <w:szCs w:val="32"/>
        </w:rPr>
        <w:t>3、术语和定义</w:t>
      </w:r>
    </w:p>
    <w:p>
      <w:pPr>
        <w:spacing w:line="500" w:lineRule="exact"/>
        <w:ind w:firstLine="800" w:firstLineChars="250"/>
        <w:rPr>
          <w:rFonts w:eastAsia="仿宋_GB2312"/>
          <w:sz w:val="32"/>
          <w:szCs w:val="32"/>
        </w:rPr>
      </w:pPr>
      <w:r>
        <w:rPr>
          <w:rFonts w:eastAsia="仿宋_GB2312"/>
          <w:sz w:val="32"/>
          <w:szCs w:val="32"/>
        </w:rPr>
        <w:t>4、</w:t>
      </w:r>
      <w:r>
        <w:rPr>
          <w:rFonts w:hint="eastAsia" w:eastAsia="仿宋_GB2312"/>
          <w:sz w:val="32"/>
          <w:szCs w:val="32"/>
        </w:rPr>
        <w:t>种子田选择</w:t>
      </w:r>
    </w:p>
    <w:p>
      <w:pPr>
        <w:spacing w:line="500" w:lineRule="exact"/>
        <w:ind w:firstLine="800" w:firstLineChars="250"/>
        <w:rPr>
          <w:rFonts w:eastAsia="仿宋_GB2312"/>
          <w:sz w:val="32"/>
          <w:szCs w:val="32"/>
        </w:rPr>
      </w:pPr>
      <w:r>
        <w:rPr>
          <w:rFonts w:hint="eastAsia" w:eastAsia="仿宋_GB2312"/>
          <w:sz w:val="32"/>
          <w:szCs w:val="32"/>
        </w:rPr>
        <w:t>5、播前准备</w:t>
      </w:r>
    </w:p>
    <w:p>
      <w:pPr>
        <w:spacing w:line="500" w:lineRule="exact"/>
        <w:ind w:firstLine="800" w:firstLineChars="250"/>
        <w:rPr>
          <w:rFonts w:eastAsia="仿宋_GB2312"/>
          <w:sz w:val="32"/>
          <w:szCs w:val="32"/>
        </w:rPr>
      </w:pPr>
      <w:r>
        <w:rPr>
          <w:rFonts w:hint="eastAsia" w:eastAsia="仿宋_GB2312"/>
          <w:sz w:val="32"/>
          <w:szCs w:val="32"/>
        </w:rPr>
        <w:t>6</w:t>
      </w:r>
      <w:r>
        <w:rPr>
          <w:rFonts w:eastAsia="仿宋_GB2312"/>
          <w:sz w:val="32"/>
          <w:szCs w:val="32"/>
        </w:rPr>
        <w:t>、</w:t>
      </w:r>
      <w:r>
        <w:rPr>
          <w:rFonts w:hint="eastAsia" w:eastAsia="仿宋_GB2312"/>
          <w:sz w:val="32"/>
          <w:szCs w:val="32"/>
        </w:rPr>
        <w:t>田间管理</w:t>
      </w:r>
    </w:p>
    <w:p>
      <w:pPr>
        <w:spacing w:line="500" w:lineRule="exact"/>
        <w:ind w:firstLine="800" w:firstLineChars="250"/>
        <w:rPr>
          <w:rFonts w:eastAsia="仿宋_GB2312"/>
          <w:sz w:val="32"/>
          <w:szCs w:val="32"/>
        </w:rPr>
      </w:pPr>
      <w:r>
        <w:rPr>
          <w:rFonts w:hint="eastAsia" w:eastAsia="仿宋_GB2312"/>
          <w:sz w:val="32"/>
          <w:szCs w:val="32"/>
        </w:rPr>
        <w:t>7</w:t>
      </w:r>
      <w:r>
        <w:rPr>
          <w:rFonts w:eastAsia="仿宋_GB2312"/>
          <w:sz w:val="32"/>
          <w:szCs w:val="32"/>
        </w:rPr>
        <w:t>、</w:t>
      </w:r>
      <w:r>
        <w:rPr>
          <w:rFonts w:hint="eastAsia" w:eastAsia="仿宋_GB2312"/>
          <w:sz w:val="32"/>
          <w:szCs w:val="32"/>
        </w:rPr>
        <w:t>种子收获</w:t>
      </w:r>
    </w:p>
    <w:p>
      <w:pPr>
        <w:spacing w:line="500" w:lineRule="exact"/>
        <w:ind w:firstLine="800" w:firstLineChars="250"/>
        <w:rPr>
          <w:rFonts w:eastAsia="仿宋_GB2312"/>
          <w:sz w:val="32"/>
          <w:szCs w:val="32"/>
        </w:rPr>
      </w:pPr>
      <w:r>
        <w:rPr>
          <w:rFonts w:hint="eastAsia" w:eastAsia="仿宋_GB2312"/>
          <w:sz w:val="32"/>
          <w:szCs w:val="32"/>
        </w:rPr>
        <w:t>8</w:t>
      </w:r>
      <w:r>
        <w:rPr>
          <w:rFonts w:eastAsia="仿宋_GB2312"/>
          <w:sz w:val="32"/>
          <w:szCs w:val="32"/>
        </w:rPr>
        <w:t>、</w:t>
      </w:r>
      <w:r>
        <w:rPr>
          <w:rFonts w:hint="eastAsia" w:eastAsia="仿宋_GB2312"/>
          <w:sz w:val="32"/>
          <w:szCs w:val="32"/>
        </w:rPr>
        <w:t>种子加工</w:t>
      </w:r>
    </w:p>
    <w:p>
      <w:pPr>
        <w:spacing w:line="500" w:lineRule="exact"/>
        <w:ind w:firstLine="800" w:firstLineChars="250"/>
        <w:rPr>
          <w:rFonts w:eastAsia="仿宋_GB2312"/>
          <w:sz w:val="32"/>
          <w:szCs w:val="32"/>
        </w:rPr>
      </w:pPr>
      <w:r>
        <w:rPr>
          <w:rFonts w:hint="eastAsia" w:eastAsia="仿宋_GB2312"/>
          <w:sz w:val="32"/>
          <w:szCs w:val="32"/>
        </w:rPr>
        <w:t>9、种子检验、分级、包装</w:t>
      </w:r>
    </w:p>
    <w:p>
      <w:pPr>
        <w:spacing w:line="500" w:lineRule="exact"/>
        <w:ind w:firstLine="800" w:firstLineChars="250"/>
        <w:rPr>
          <w:rFonts w:eastAsia="仿宋_GB2312"/>
          <w:sz w:val="32"/>
          <w:szCs w:val="32"/>
        </w:rPr>
      </w:pPr>
      <w:r>
        <w:rPr>
          <w:rFonts w:hint="eastAsia" w:eastAsia="仿宋_GB2312"/>
          <w:sz w:val="32"/>
          <w:szCs w:val="32"/>
        </w:rPr>
        <w:t>10、种子贮藏</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（二）主要技术指标、参数、试验验证的分析</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在饲用小黑麦研究应用过程中，我们发现基肥的施用量、播种量及行距等因素是影响饲用小黑麦种子产量的关键技术指标，其最佳参数的确定有利于提高饲用小黑麦种子的产量和质量。</w:t>
      </w:r>
    </w:p>
    <w:p>
      <w:pPr>
        <w:spacing w:line="5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1.主要技术指标、参数分析</w:t>
      </w:r>
    </w:p>
    <w:p>
      <w:pPr>
        <w:spacing w:line="5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（1）基肥施用量的确定及验证</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第5章</w:t>
      </w:r>
      <w:r>
        <w:rPr>
          <w:rFonts w:eastAsia="仿宋_GB2312"/>
          <w:color w:val="000000" w:themeColor="text1"/>
          <w:sz w:val="32"/>
          <w:szCs w:val="32"/>
          <w14:textFill>
            <w14:solidFill>
              <w14:schemeClr w14:val="tx1"/>
            </w14:solidFill>
          </w14:textFill>
        </w:rPr>
        <w:t>）</w:t>
      </w:r>
    </w:p>
    <w:p>
      <w:pPr>
        <w:spacing w:line="5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①基肥施用量的确定</w:t>
      </w:r>
    </w:p>
    <w:p>
      <w:pPr>
        <w:spacing w:line="5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本</w:t>
      </w:r>
      <w:r>
        <w:rPr>
          <w:rFonts w:hint="eastAsia" w:eastAsia="仿宋_GB2312"/>
          <w:color w:val="000000" w:themeColor="text1"/>
          <w:sz w:val="32"/>
          <w:szCs w:val="32"/>
          <w14:textFill>
            <w14:solidFill>
              <w14:schemeClr w14:val="tx1"/>
            </w14:solidFill>
          </w14:textFill>
        </w:rPr>
        <w:t>文件</w:t>
      </w:r>
      <w:r>
        <w:rPr>
          <w:rFonts w:eastAsia="仿宋_GB2312"/>
          <w:color w:val="000000" w:themeColor="text1"/>
          <w:sz w:val="32"/>
          <w:szCs w:val="32"/>
          <w14:textFill>
            <w14:solidFill>
              <w14:schemeClr w14:val="tx1"/>
            </w14:solidFill>
          </w14:textFill>
        </w:rPr>
        <w:t>起草工作组根据多年的科学研究和生产实践经验</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综合学习河北省地方标准《饲用小黑麦栽培技术规程》（DB13/T 2188-2015）、安徽省地方标准《饲用小黑麦生产技术规程》（DB34/T 3871-2021）、甘肃省地方标准《饲用黑麦种子生产技术规程》（DB62/T 4091-2020）等地方标准，以及孔广超等“高产优质小黑麦新品种—新小黑麦3号”（《麦类作物学报》，2005，25(2)：149）、李晶等“密度和氮素水平对小黑麦氮代谢相关酶活性和子粒营养品质的影响”（《植物营养与肥料学报》，2010，16(5)：1063-1068）等文献中基肥条件，综合考虑基肥施用种类和数量</w:t>
      </w:r>
      <w:r>
        <w:rPr>
          <w:rFonts w:eastAsia="仿宋_GB2312"/>
          <w:color w:val="000000" w:themeColor="text1"/>
          <w:sz w:val="32"/>
          <w:szCs w:val="32"/>
          <w14:textFill>
            <w14:solidFill>
              <w14:schemeClr w14:val="tx1"/>
            </w14:solidFill>
          </w14:textFill>
        </w:rPr>
        <w:t>对</w:t>
      </w:r>
      <w:r>
        <w:rPr>
          <w:rFonts w:hint="eastAsia" w:eastAsia="仿宋_GB2312"/>
          <w:color w:val="000000" w:themeColor="text1"/>
          <w:sz w:val="32"/>
          <w:szCs w:val="32"/>
          <w14:textFill>
            <w14:solidFill>
              <w14:schemeClr w14:val="tx1"/>
            </w14:solidFill>
          </w14:textFill>
        </w:rPr>
        <w:t>饲用小黑麦</w:t>
      </w:r>
      <w:r>
        <w:rPr>
          <w:rFonts w:eastAsia="仿宋_GB2312"/>
          <w:color w:val="000000" w:themeColor="text1"/>
          <w:sz w:val="32"/>
          <w:szCs w:val="32"/>
          <w14:textFill>
            <w14:solidFill>
              <w14:schemeClr w14:val="tx1"/>
            </w14:solidFill>
          </w14:textFill>
        </w:rPr>
        <w:t>种子产量</w:t>
      </w:r>
      <w:r>
        <w:rPr>
          <w:rFonts w:hint="eastAsia" w:eastAsia="仿宋_GB2312"/>
          <w:color w:val="000000" w:themeColor="text1"/>
          <w:sz w:val="32"/>
          <w:szCs w:val="32"/>
          <w14:textFill>
            <w14:solidFill>
              <w14:schemeClr w14:val="tx1"/>
            </w14:solidFill>
          </w14:textFill>
        </w:rPr>
        <w:t>的影响，得出“</w:t>
      </w:r>
      <w:r>
        <w:rPr>
          <w:rFonts w:eastAsia="仿宋_GB2312"/>
          <w:color w:val="000000" w:themeColor="text1"/>
          <w:sz w:val="32"/>
          <w:szCs w:val="32"/>
          <w14:textFill>
            <w14:solidFill>
              <w14:schemeClr w14:val="tx1"/>
            </w14:solidFill>
          </w14:textFill>
        </w:rPr>
        <w:t>根据土壤肥力状况，播前施用氮肥（N）</w:t>
      </w:r>
      <w:r>
        <w:rPr>
          <w:rFonts w:hint="eastAsia" w:eastAsia="仿宋_GB2312"/>
          <w:color w:val="000000" w:themeColor="text1"/>
          <w:sz w:val="32"/>
          <w:szCs w:val="32"/>
          <w14:textFill>
            <w14:solidFill>
              <w14:schemeClr w14:val="tx1"/>
            </w14:solidFill>
          </w14:textFill>
        </w:rPr>
        <w:t>8</w:t>
      </w:r>
      <w:r>
        <w:rPr>
          <w:rFonts w:eastAsia="仿宋_GB2312"/>
          <w:color w:val="000000" w:themeColor="text1"/>
          <w:sz w:val="32"/>
          <w:szCs w:val="32"/>
          <w14:textFill>
            <w14:solidFill>
              <w14:schemeClr w14:val="tx1"/>
            </w14:solidFill>
          </w14:textFill>
        </w:rPr>
        <w:t>0 kg/hm</w:t>
      </w:r>
      <w:r>
        <w:rPr>
          <w:rFonts w:eastAsia="仿宋_GB2312"/>
          <w:color w:val="000000" w:themeColor="text1"/>
          <w:sz w:val="32"/>
          <w:szCs w:val="32"/>
          <w:vertAlign w:val="superscript"/>
          <w14:textFill>
            <w14:solidFill>
              <w14:schemeClr w14:val="tx1"/>
            </w14:solidFill>
          </w14:textFill>
        </w:rPr>
        <w:t>2</w:t>
      </w:r>
      <w:r>
        <w:rPr>
          <w:rFonts w:eastAsia="仿宋_GB2312"/>
          <w:color w:val="000000" w:themeColor="text1"/>
          <w:sz w:val="32"/>
          <w:szCs w:val="32"/>
          <w14:textFill>
            <w14:solidFill>
              <w14:schemeClr w14:val="tx1"/>
            </w14:solidFill>
          </w14:textFill>
        </w:rPr>
        <w:t>～100 kg/hm</w:t>
      </w:r>
      <w:r>
        <w:rPr>
          <w:rFonts w:eastAsia="仿宋_GB2312"/>
          <w:color w:val="000000" w:themeColor="text1"/>
          <w:sz w:val="32"/>
          <w:szCs w:val="32"/>
          <w:vertAlign w:val="superscript"/>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磷肥（P</w:t>
      </w:r>
      <w:r>
        <w:rPr>
          <w:rFonts w:eastAsia="仿宋_GB2312"/>
          <w:color w:val="000000" w:themeColor="text1"/>
          <w:sz w:val="32"/>
          <w:szCs w:val="32"/>
          <w:vertAlign w:val="subscript"/>
          <w14:textFill>
            <w14:solidFill>
              <w14:schemeClr w14:val="tx1"/>
            </w14:solidFill>
          </w14:textFill>
        </w:rPr>
        <w:t>2</w:t>
      </w:r>
      <w:r>
        <w:rPr>
          <w:rFonts w:eastAsia="仿宋_GB2312"/>
          <w:color w:val="000000" w:themeColor="text1"/>
          <w:sz w:val="32"/>
          <w:szCs w:val="32"/>
          <w14:textFill>
            <w14:solidFill>
              <w14:schemeClr w14:val="tx1"/>
            </w14:solidFill>
          </w14:textFill>
        </w:rPr>
        <w:t>O</w:t>
      </w:r>
      <w:r>
        <w:rPr>
          <w:rFonts w:eastAsia="仿宋_GB2312"/>
          <w:color w:val="000000" w:themeColor="text1"/>
          <w:sz w:val="32"/>
          <w:szCs w:val="32"/>
          <w:vertAlign w:val="subscript"/>
          <w14:textFill>
            <w14:solidFill>
              <w14:schemeClr w14:val="tx1"/>
            </w14:solidFill>
          </w14:textFill>
        </w:rPr>
        <w:t>5</w:t>
      </w:r>
      <w:r>
        <w:rPr>
          <w:rFonts w:eastAsia="仿宋_GB2312"/>
          <w:color w:val="000000" w:themeColor="text1"/>
          <w:sz w:val="32"/>
          <w:szCs w:val="32"/>
          <w14:textFill>
            <w14:solidFill>
              <w14:schemeClr w14:val="tx1"/>
            </w14:solidFill>
          </w14:textFill>
        </w:rPr>
        <w:t>）70 kg/hm</w:t>
      </w:r>
      <w:r>
        <w:rPr>
          <w:rFonts w:eastAsia="仿宋_GB2312"/>
          <w:color w:val="000000" w:themeColor="text1"/>
          <w:sz w:val="32"/>
          <w:szCs w:val="32"/>
          <w:vertAlign w:val="superscript"/>
          <w14:textFill>
            <w14:solidFill>
              <w14:schemeClr w14:val="tx1"/>
            </w14:solidFill>
          </w14:textFill>
        </w:rPr>
        <w:t>2</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120</w:t>
      </w:r>
      <w:r>
        <w:rPr>
          <w:rFonts w:eastAsia="仿宋_GB2312"/>
          <w:color w:val="000000" w:themeColor="text1"/>
          <w:sz w:val="32"/>
          <w:szCs w:val="32"/>
          <w14:textFill>
            <w14:solidFill>
              <w14:schemeClr w14:val="tx1"/>
            </w14:solidFill>
          </w14:textFill>
        </w:rPr>
        <w:t xml:space="preserve"> kg/hm</w:t>
      </w:r>
      <w:r>
        <w:rPr>
          <w:rFonts w:eastAsia="仿宋_GB2312"/>
          <w:color w:val="000000" w:themeColor="text1"/>
          <w:sz w:val="32"/>
          <w:szCs w:val="32"/>
          <w:vertAlign w:val="superscript"/>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，钾肥（K</w:t>
      </w:r>
      <w:r>
        <w:rPr>
          <w:rFonts w:hint="eastAsia" w:eastAsia="仿宋_GB2312"/>
          <w:color w:val="000000" w:themeColor="text1"/>
          <w:sz w:val="32"/>
          <w:szCs w:val="32"/>
          <w:vertAlign w:val="subscript"/>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O）2</w:t>
      </w:r>
      <w:r>
        <w:rPr>
          <w:rFonts w:eastAsia="仿宋_GB2312"/>
          <w:color w:val="000000" w:themeColor="text1"/>
          <w:sz w:val="32"/>
          <w:szCs w:val="32"/>
          <w14:textFill>
            <w14:solidFill>
              <w14:schemeClr w14:val="tx1"/>
            </w14:solidFill>
          </w14:textFill>
        </w:rPr>
        <w:t>0 kg/hm</w:t>
      </w:r>
      <w:r>
        <w:rPr>
          <w:rFonts w:eastAsia="仿宋_GB2312"/>
          <w:color w:val="000000" w:themeColor="text1"/>
          <w:sz w:val="32"/>
          <w:szCs w:val="32"/>
          <w:vertAlign w:val="superscript"/>
          <w14:textFill>
            <w14:solidFill>
              <w14:schemeClr w14:val="tx1"/>
            </w14:solidFill>
          </w14:textFill>
        </w:rPr>
        <w:t>2</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0 kg/hm</w:t>
      </w:r>
      <w:r>
        <w:rPr>
          <w:rFonts w:eastAsia="仿宋_GB2312"/>
          <w:color w:val="000000" w:themeColor="text1"/>
          <w:sz w:val="32"/>
          <w:szCs w:val="32"/>
          <w:vertAlign w:val="superscript"/>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”为饲用小黑麦种子生产的最佳基肥施用要求。</w:t>
      </w:r>
    </w:p>
    <w:p>
      <w:pPr>
        <w:spacing w:line="500" w:lineRule="exact"/>
        <w:ind w:firstLine="640" w:firstLineChars="200"/>
        <w:rPr>
          <w:rFonts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②</w:t>
      </w:r>
      <w:r>
        <w:rPr>
          <w:rFonts w:hint="eastAsia" w:eastAsia="仿宋_GB2312"/>
          <w:color w:val="000000" w:themeColor="text1"/>
          <w:sz w:val="32"/>
          <w:szCs w:val="32"/>
          <w14:textFill>
            <w14:solidFill>
              <w14:schemeClr w14:val="tx1"/>
            </w14:solidFill>
          </w14:textFill>
        </w:rPr>
        <w:t>基肥施用的验证分析</w:t>
      </w:r>
    </w:p>
    <w:p>
      <w:pPr>
        <w:spacing w:line="5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通过</w:t>
      </w:r>
      <w:r>
        <w:rPr>
          <w:rFonts w:hint="eastAsia" w:eastAsia="仿宋_GB2312"/>
          <w:color w:val="000000" w:themeColor="text1"/>
          <w:sz w:val="32"/>
          <w:szCs w:val="32"/>
          <w14:textFill>
            <w14:solidFill>
              <w14:schemeClr w14:val="tx1"/>
            </w14:solidFill>
          </w14:textFill>
        </w:rPr>
        <w:t>于2020和2021年</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14:textFill>
            <w14:solidFill>
              <w14:schemeClr w14:val="tx1"/>
            </w14:solidFill>
          </w14:textFill>
        </w:rPr>
        <w:t>山西省离石</w:t>
      </w:r>
      <w:r>
        <w:rPr>
          <w:rFonts w:eastAsia="仿宋_GB2312"/>
          <w:color w:val="000000" w:themeColor="text1"/>
          <w:sz w:val="32"/>
          <w:szCs w:val="32"/>
          <w14:textFill>
            <w14:solidFill>
              <w14:schemeClr w14:val="tx1"/>
            </w14:solidFill>
          </w14:textFill>
        </w:rPr>
        <w:t>县</w:t>
      </w:r>
      <w:r>
        <w:rPr>
          <w:rFonts w:hint="eastAsia" w:eastAsia="仿宋_GB2312"/>
          <w:color w:val="000000" w:themeColor="text1"/>
          <w:sz w:val="32"/>
          <w:szCs w:val="32"/>
          <w14:textFill>
            <w14:solidFill>
              <w14:schemeClr w14:val="tx1"/>
            </w14:solidFill>
          </w14:textFill>
        </w:rPr>
        <w:t>和泽州</w:t>
      </w:r>
      <w:r>
        <w:rPr>
          <w:rFonts w:eastAsia="仿宋_GB2312"/>
          <w:color w:val="000000" w:themeColor="text1"/>
          <w:sz w:val="32"/>
          <w:szCs w:val="32"/>
          <w14:textFill>
            <w14:solidFill>
              <w14:schemeClr w14:val="tx1"/>
            </w14:solidFill>
          </w14:textFill>
        </w:rPr>
        <w:t>县</w:t>
      </w:r>
      <w:r>
        <w:rPr>
          <w:rFonts w:hint="eastAsia" w:eastAsia="仿宋_GB2312"/>
          <w:color w:val="000000" w:themeColor="text1"/>
          <w:sz w:val="32"/>
          <w:szCs w:val="32"/>
          <w14:textFill>
            <w14:solidFill>
              <w14:schemeClr w14:val="tx1"/>
            </w14:solidFill>
          </w14:textFill>
        </w:rPr>
        <w:t>、宁夏</w:t>
      </w:r>
      <w:r>
        <w:rPr>
          <w:rFonts w:eastAsia="仿宋_GB2312"/>
          <w:color w:val="000000" w:themeColor="text1"/>
          <w:sz w:val="32"/>
          <w:szCs w:val="32"/>
          <w14:textFill>
            <w14:solidFill>
              <w14:schemeClr w14:val="tx1"/>
            </w14:solidFill>
          </w14:textFill>
        </w:rPr>
        <w:t>回族自治区灵武市</w:t>
      </w:r>
      <w:r>
        <w:rPr>
          <w:rFonts w:hint="eastAsia" w:eastAsia="仿宋_GB2312"/>
          <w:color w:val="000000" w:themeColor="text1"/>
          <w:sz w:val="32"/>
          <w:szCs w:val="32"/>
          <w14:textFill>
            <w14:solidFill>
              <w14:schemeClr w14:val="tx1"/>
            </w14:solidFill>
          </w14:textFill>
        </w:rPr>
        <w:t>和</w:t>
      </w:r>
      <w:r>
        <w:rPr>
          <w:rFonts w:eastAsia="仿宋_GB2312"/>
          <w:color w:val="000000" w:themeColor="text1"/>
          <w:sz w:val="32"/>
          <w:szCs w:val="32"/>
          <w14:textFill>
            <w14:solidFill>
              <w14:schemeClr w14:val="tx1"/>
            </w14:solidFill>
          </w14:textFill>
        </w:rPr>
        <w:t>固原市</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河北省沧州市和枣强县以及青海省海东市乐都区对</w:t>
      </w:r>
      <w:r>
        <w:rPr>
          <w:rFonts w:hint="eastAsia" w:eastAsia="仿宋_GB2312"/>
          <w:color w:val="000000" w:themeColor="text1"/>
          <w:sz w:val="32"/>
          <w:szCs w:val="32"/>
          <w14:textFill>
            <w14:solidFill>
              <w14:schemeClr w14:val="tx1"/>
            </w14:solidFill>
          </w14:textFill>
        </w:rPr>
        <w:t>8个品种的饲用小黑麦分别种植500亩种子生产田后</w:t>
      </w:r>
      <w:r>
        <w:rPr>
          <w:rFonts w:eastAsia="仿宋_GB2312"/>
          <w:color w:val="000000" w:themeColor="text1"/>
          <w:sz w:val="32"/>
          <w:szCs w:val="32"/>
          <w14:textFill>
            <w14:solidFill>
              <w14:schemeClr w14:val="tx1"/>
            </w14:solidFill>
          </w14:textFill>
        </w:rPr>
        <w:t>，分析</w:t>
      </w:r>
      <w:r>
        <w:rPr>
          <w:rFonts w:hint="eastAsia" w:eastAsia="仿宋_GB2312"/>
          <w:color w:val="000000" w:themeColor="text1"/>
          <w:sz w:val="32"/>
          <w:szCs w:val="32"/>
          <w14:textFill>
            <w14:solidFill>
              <w14:schemeClr w14:val="tx1"/>
            </w14:solidFill>
          </w14:textFill>
        </w:rPr>
        <w:t>其分蘖数、生殖枝数、穗轴节数、总状花序数、小穗数、小花数、种子数、千粒重、结实率、种子产量等种子产量性状相关指标</w:t>
      </w:r>
      <w:r>
        <w:rPr>
          <w:rFonts w:eastAsia="仿宋_GB2312"/>
          <w:color w:val="000000" w:themeColor="text1"/>
          <w:sz w:val="32"/>
          <w:szCs w:val="32"/>
          <w14:textFill>
            <w14:solidFill>
              <w14:schemeClr w14:val="tx1"/>
            </w14:solidFill>
          </w14:textFill>
        </w:rPr>
        <w:t>的变化证明</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根据土壤肥力状况，播前施用氮肥（N）</w:t>
      </w:r>
      <w:r>
        <w:rPr>
          <w:rFonts w:hint="eastAsia" w:eastAsia="仿宋_GB2312"/>
          <w:color w:val="000000" w:themeColor="text1"/>
          <w:sz w:val="32"/>
          <w:szCs w:val="32"/>
          <w14:textFill>
            <w14:solidFill>
              <w14:schemeClr w14:val="tx1"/>
            </w14:solidFill>
          </w14:textFill>
        </w:rPr>
        <w:t>8</w:t>
      </w:r>
      <w:r>
        <w:rPr>
          <w:rFonts w:eastAsia="仿宋_GB2312"/>
          <w:color w:val="000000" w:themeColor="text1"/>
          <w:sz w:val="32"/>
          <w:szCs w:val="32"/>
          <w14:textFill>
            <w14:solidFill>
              <w14:schemeClr w14:val="tx1"/>
            </w14:solidFill>
          </w14:textFill>
        </w:rPr>
        <w:t>0 kg/hm</w:t>
      </w:r>
      <w:r>
        <w:rPr>
          <w:rFonts w:eastAsia="仿宋_GB2312"/>
          <w:color w:val="000000" w:themeColor="text1"/>
          <w:sz w:val="32"/>
          <w:szCs w:val="32"/>
          <w:vertAlign w:val="superscript"/>
          <w14:textFill>
            <w14:solidFill>
              <w14:schemeClr w14:val="tx1"/>
            </w14:solidFill>
          </w14:textFill>
        </w:rPr>
        <w:t>2</w:t>
      </w:r>
      <w:r>
        <w:rPr>
          <w:rFonts w:eastAsia="仿宋_GB2312"/>
          <w:color w:val="000000" w:themeColor="text1"/>
          <w:sz w:val="32"/>
          <w:szCs w:val="32"/>
          <w14:textFill>
            <w14:solidFill>
              <w14:schemeClr w14:val="tx1"/>
            </w14:solidFill>
          </w14:textFill>
        </w:rPr>
        <w:t>～100 kg/hm</w:t>
      </w:r>
      <w:r>
        <w:rPr>
          <w:rFonts w:eastAsia="仿宋_GB2312"/>
          <w:color w:val="000000" w:themeColor="text1"/>
          <w:sz w:val="32"/>
          <w:szCs w:val="32"/>
          <w:vertAlign w:val="superscript"/>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磷肥（P</w:t>
      </w:r>
      <w:r>
        <w:rPr>
          <w:rFonts w:eastAsia="仿宋_GB2312"/>
          <w:color w:val="000000" w:themeColor="text1"/>
          <w:sz w:val="32"/>
          <w:szCs w:val="32"/>
          <w:vertAlign w:val="subscript"/>
          <w14:textFill>
            <w14:solidFill>
              <w14:schemeClr w14:val="tx1"/>
            </w14:solidFill>
          </w14:textFill>
        </w:rPr>
        <w:t>2</w:t>
      </w:r>
      <w:r>
        <w:rPr>
          <w:rFonts w:eastAsia="仿宋_GB2312"/>
          <w:color w:val="000000" w:themeColor="text1"/>
          <w:sz w:val="32"/>
          <w:szCs w:val="32"/>
          <w14:textFill>
            <w14:solidFill>
              <w14:schemeClr w14:val="tx1"/>
            </w14:solidFill>
          </w14:textFill>
        </w:rPr>
        <w:t>O</w:t>
      </w:r>
      <w:r>
        <w:rPr>
          <w:rFonts w:eastAsia="仿宋_GB2312"/>
          <w:color w:val="000000" w:themeColor="text1"/>
          <w:sz w:val="32"/>
          <w:szCs w:val="32"/>
          <w:vertAlign w:val="subscript"/>
          <w14:textFill>
            <w14:solidFill>
              <w14:schemeClr w14:val="tx1"/>
            </w14:solidFill>
          </w14:textFill>
        </w:rPr>
        <w:t>5</w:t>
      </w:r>
      <w:r>
        <w:rPr>
          <w:rFonts w:eastAsia="仿宋_GB2312"/>
          <w:color w:val="000000" w:themeColor="text1"/>
          <w:sz w:val="32"/>
          <w:szCs w:val="32"/>
          <w14:textFill>
            <w14:solidFill>
              <w14:schemeClr w14:val="tx1"/>
            </w14:solidFill>
          </w14:textFill>
        </w:rPr>
        <w:t>）70 kg/hm</w:t>
      </w:r>
      <w:r>
        <w:rPr>
          <w:rFonts w:eastAsia="仿宋_GB2312"/>
          <w:color w:val="000000" w:themeColor="text1"/>
          <w:sz w:val="32"/>
          <w:szCs w:val="32"/>
          <w:vertAlign w:val="superscript"/>
          <w14:textFill>
            <w14:solidFill>
              <w14:schemeClr w14:val="tx1"/>
            </w14:solidFill>
          </w14:textFill>
        </w:rPr>
        <w:t>2</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120</w:t>
      </w:r>
      <w:r>
        <w:rPr>
          <w:rFonts w:eastAsia="仿宋_GB2312"/>
          <w:color w:val="000000" w:themeColor="text1"/>
          <w:sz w:val="32"/>
          <w:szCs w:val="32"/>
          <w14:textFill>
            <w14:solidFill>
              <w14:schemeClr w14:val="tx1"/>
            </w14:solidFill>
          </w14:textFill>
        </w:rPr>
        <w:t xml:space="preserve"> kg/hm</w:t>
      </w:r>
      <w:r>
        <w:rPr>
          <w:rFonts w:eastAsia="仿宋_GB2312"/>
          <w:color w:val="000000" w:themeColor="text1"/>
          <w:sz w:val="32"/>
          <w:szCs w:val="32"/>
          <w:vertAlign w:val="superscript"/>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，钾肥（K</w:t>
      </w:r>
      <w:r>
        <w:rPr>
          <w:rFonts w:hint="eastAsia" w:eastAsia="仿宋_GB2312"/>
          <w:color w:val="000000" w:themeColor="text1"/>
          <w:sz w:val="32"/>
          <w:szCs w:val="32"/>
          <w:vertAlign w:val="subscript"/>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O）2</w:t>
      </w:r>
      <w:r>
        <w:rPr>
          <w:rFonts w:eastAsia="仿宋_GB2312"/>
          <w:color w:val="000000" w:themeColor="text1"/>
          <w:sz w:val="32"/>
          <w:szCs w:val="32"/>
          <w14:textFill>
            <w14:solidFill>
              <w14:schemeClr w14:val="tx1"/>
            </w14:solidFill>
          </w14:textFill>
        </w:rPr>
        <w:t>0 kg/hm</w:t>
      </w:r>
      <w:r>
        <w:rPr>
          <w:rFonts w:eastAsia="仿宋_GB2312"/>
          <w:color w:val="000000" w:themeColor="text1"/>
          <w:sz w:val="32"/>
          <w:szCs w:val="32"/>
          <w:vertAlign w:val="superscript"/>
          <w14:textFill>
            <w14:solidFill>
              <w14:schemeClr w14:val="tx1"/>
            </w14:solidFill>
          </w14:textFill>
        </w:rPr>
        <w:t>2</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0 kg/hm</w:t>
      </w:r>
      <w:r>
        <w:rPr>
          <w:rFonts w:eastAsia="仿宋_GB2312"/>
          <w:color w:val="000000" w:themeColor="text1"/>
          <w:sz w:val="32"/>
          <w:szCs w:val="32"/>
          <w:vertAlign w:val="superscript"/>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”为饲用小黑麦种子生产的最佳基肥施用要求</w:t>
      </w:r>
      <w:r>
        <w:rPr>
          <w:rFonts w:eastAsia="仿宋_GB2312"/>
          <w:color w:val="000000" w:themeColor="text1"/>
          <w:sz w:val="32"/>
          <w:szCs w:val="32"/>
          <w14:textFill>
            <w14:solidFill>
              <w14:schemeClr w14:val="tx1"/>
            </w14:solidFill>
          </w14:textFill>
        </w:rPr>
        <w:t>。</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播种量及行距的确定及验证（第5章）</w:t>
      </w:r>
    </w:p>
    <w:p>
      <w:pPr>
        <w:spacing w:line="500" w:lineRule="exact"/>
        <w:ind w:firstLine="640" w:firstLineChars="200"/>
        <w:rPr>
          <w:rFonts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①</w:t>
      </w:r>
      <w:r>
        <w:rPr>
          <w:rFonts w:hint="eastAsia" w:eastAsia="仿宋"/>
          <w:color w:val="000000" w:themeColor="text1"/>
          <w:sz w:val="32"/>
          <w:szCs w:val="32"/>
          <w14:textFill>
            <w14:solidFill>
              <w14:schemeClr w14:val="tx1"/>
            </w14:solidFill>
          </w14:textFill>
        </w:rPr>
        <w:t>播种量及行距的确定</w:t>
      </w:r>
    </w:p>
    <w:p>
      <w:pPr>
        <w:spacing w:line="500" w:lineRule="exact"/>
        <w:ind w:firstLine="640" w:firstLineChars="200"/>
        <w:rPr>
          <w:rFonts w:eastAsia="仿宋_GB2312"/>
          <w:color w:val="FF0000"/>
          <w:sz w:val="32"/>
          <w:szCs w:val="32"/>
        </w:rPr>
      </w:pPr>
      <w:r>
        <w:rPr>
          <w:rFonts w:eastAsia="仿宋_GB2312"/>
          <w:color w:val="000000" w:themeColor="text1"/>
          <w:sz w:val="32"/>
          <w:szCs w:val="32"/>
          <w14:textFill>
            <w14:solidFill>
              <w14:schemeClr w14:val="tx1"/>
            </w14:solidFill>
          </w14:textFill>
        </w:rPr>
        <w:t>本</w:t>
      </w:r>
      <w:r>
        <w:rPr>
          <w:rFonts w:hint="eastAsia" w:eastAsia="仿宋_GB2312"/>
          <w:color w:val="000000" w:themeColor="text1"/>
          <w:sz w:val="32"/>
          <w:szCs w:val="32"/>
          <w14:textFill>
            <w14:solidFill>
              <w14:schemeClr w14:val="tx1"/>
            </w14:solidFill>
          </w14:textFill>
        </w:rPr>
        <w:t>文件</w:t>
      </w:r>
      <w:r>
        <w:rPr>
          <w:rFonts w:eastAsia="仿宋_GB2312"/>
          <w:color w:val="000000" w:themeColor="text1"/>
          <w:sz w:val="32"/>
          <w:szCs w:val="32"/>
          <w14:textFill>
            <w14:solidFill>
              <w14:schemeClr w14:val="tx1"/>
            </w14:solidFill>
          </w14:textFill>
        </w:rPr>
        <w:t>起草工作组根据多年的科学研究和生产实践经验</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综合学习河北省地方标准《饲用小黑麦栽培技术规程》（DB13/T 2188-2015）、安徽省地方标准《饲用小黑麦生产技术规程》（DB34/T 3871-2021）、甘肃省地方标准《饲用黑麦种子生产技术规程》（DB62/T 4091-2020）等地方标准，以及游永亮等“种植密度对饲用小黑麦、饲用黑麦种子生产性能的影响”（《草业科学》，2017，34(7)：1522-1529）、李晶等“密度和氮素水平对小黑麦氮代谢相关酶活性和子粒营养品质的影响”（《植物营养与肥料学报》，2010，16(5)：1063-1068）、李冬梅等“5个小黑麦新品系的种子产量及产量构成因素分析”（《草地学报》，2016，24(1)：241-244）等文献中基肥条件，综合考虑不同播种量和行距</w:t>
      </w:r>
      <w:r>
        <w:rPr>
          <w:rFonts w:eastAsia="仿宋_GB2312"/>
          <w:color w:val="000000" w:themeColor="text1"/>
          <w:sz w:val="32"/>
          <w:szCs w:val="32"/>
          <w14:textFill>
            <w14:solidFill>
              <w14:schemeClr w14:val="tx1"/>
            </w14:solidFill>
          </w14:textFill>
        </w:rPr>
        <w:t>对</w:t>
      </w:r>
      <w:r>
        <w:rPr>
          <w:rFonts w:hint="eastAsia" w:eastAsia="仿宋_GB2312"/>
          <w:color w:val="000000" w:themeColor="text1"/>
          <w:sz w:val="32"/>
          <w:szCs w:val="32"/>
          <w14:textFill>
            <w14:solidFill>
              <w14:schemeClr w14:val="tx1"/>
            </w14:solidFill>
          </w14:textFill>
        </w:rPr>
        <w:t>饲用小黑麦</w:t>
      </w:r>
      <w:r>
        <w:rPr>
          <w:rFonts w:eastAsia="仿宋_GB2312"/>
          <w:color w:val="000000" w:themeColor="text1"/>
          <w:sz w:val="32"/>
          <w:szCs w:val="32"/>
          <w14:textFill>
            <w14:solidFill>
              <w14:schemeClr w14:val="tx1"/>
            </w14:solidFill>
          </w14:textFill>
        </w:rPr>
        <w:t>种子产量</w:t>
      </w:r>
      <w:r>
        <w:rPr>
          <w:rFonts w:hint="eastAsia" w:eastAsia="仿宋_GB2312"/>
          <w:color w:val="000000" w:themeColor="text1"/>
          <w:sz w:val="32"/>
          <w:szCs w:val="32"/>
          <w14:textFill>
            <w14:solidFill>
              <w14:schemeClr w14:val="tx1"/>
            </w14:solidFill>
          </w14:textFill>
        </w:rPr>
        <w:t xml:space="preserve">的影响，得出饲用小黑麦种子生产中120 </w:t>
      </w:r>
      <w:r>
        <w:rPr>
          <w:rFonts w:eastAsia="仿宋_GB2312"/>
          <w:color w:val="000000" w:themeColor="text1"/>
          <w:sz w:val="32"/>
          <w:szCs w:val="32"/>
          <w14:textFill>
            <w14:solidFill>
              <w14:schemeClr w14:val="tx1"/>
            </w14:solidFill>
          </w14:textFill>
        </w:rPr>
        <w:t>kg/hm</w:t>
      </w:r>
      <w:r>
        <w:rPr>
          <w:rFonts w:eastAsia="仿宋_GB2312"/>
          <w:color w:val="000000" w:themeColor="text1"/>
          <w:sz w:val="32"/>
          <w:szCs w:val="32"/>
          <w:vertAlign w:val="superscript"/>
          <w14:textFill>
            <w14:solidFill>
              <w14:schemeClr w14:val="tx1"/>
            </w14:solidFill>
          </w14:textFill>
        </w:rPr>
        <w:t>2</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 xml:space="preserve">200 </w:t>
      </w:r>
      <w:r>
        <w:rPr>
          <w:rFonts w:eastAsia="仿宋_GB2312"/>
          <w:color w:val="000000" w:themeColor="text1"/>
          <w:sz w:val="32"/>
          <w:szCs w:val="32"/>
          <w14:textFill>
            <w14:solidFill>
              <w14:schemeClr w14:val="tx1"/>
            </w14:solidFill>
          </w14:textFill>
        </w:rPr>
        <w:t>kg/hm</w:t>
      </w:r>
      <w:r>
        <w:rPr>
          <w:rFonts w:eastAsia="仿宋_GB2312"/>
          <w:color w:val="000000" w:themeColor="text1"/>
          <w:sz w:val="32"/>
          <w:szCs w:val="32"/>
          <w:vertAlign w:val="superscript"/>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的最佳播种量和2</w:t>
      </w:r>
      <w:r>
        <w:rPr>
          <w:rFonts w:eastAsia="仿宋_GB2312"/>
          <w:color w:val="000000" w:themeColor="text1"/>
          <w:sz w:val="32"/>
          <w:szCs w:val="32"/>
          <w14:textFill>
            <w14:solidFill>
              <w14:schemeClr w14:val="tx1"/>
            </w14:solidFill>
          </w14:textFill>
        </w:rPr>
        <w:t>0</w:t>
      </w:r>
      <w:r>
        <w:rPr>
          <w:rFonts w:hint="eastAsia" w:eastAsia="仿宋_GB2312"/>
          <w:color w:val="000000" w:themeColor="text1"/>
          <w:sz w:val="32"/>
          <w:szCs w:val="32"/>
          <w14:textFill>
            <w14:solidFill>
              <w14:schemeClr w14:val="tx1"/>
            </w14:solidFill>
          </w14:textFill>
        </w:rPr>
        <w:t xml:space="preserve"> cm</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 xml:space="preserve">30 </w:t>
      </w:r>
      <w:r>
        <w:rPr>
          <w:rFonts w:eastAsia="仿宋_GB2312"/>
          <w:color w:val="000000" w:themeColor="text1"/>
          <w:sz w:val="32"/>
          <w:szCs w:val="32"/>
          <w14:textFill>
            <w14:solidFill>
              <w14:schemeClr w14:val="tx1"/>
            </w14:solidFill>
          </w14:textFill>
        </w:rPr>
        <w:t>cm</w:t>
      </w:r>
      <w:r>
        <w:rPr>
          <w:rFonts w:hint="eastAsia" w:eastAsia="仿宋_GB2312"/>
          <w:color w:val="000000" w:themeColor="text1"/>
          <w:sz w:val="32"/>
          <w:szCs w:val="32"/>
          <w14:textFill>
            <w14:solidFill>
              <w14:schemeClr w14:val="tx1"/>
            </w14:solidFill>
          </w14:textFill>
        </w:rPr>
        <w:t>的最佳行距。</w:t>
      </w:r>
    </w:p>
    <w:p>
      <w:pPr>
        <w:spacing w:line="500" w:lineRule="exact"/>
        <w:ind w:firstLine="643" w:firstLineChars="200"/>
        <w:rPr>
          <w:rFonts w:eastAsia="仿宋_GB2312"/>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②</w:t>
      </w:r>
      <w:r>
        <w:rPr>
          <w:rFonts w:hint="eastAsia" w:eastAsia="仿宋_GB2312"/>
          <w:color w:val="000000" w:themeColor="text1"/>
          <w:sz w:val="32"/>
          <w:szCs w:val="32"/>
          <w14:textFill>
            <w14:solidFill>
              <w14:schemeClr w14:val="tx1"/>
            </w14:solidFill>
          </w14:textFill>
        </w:rPr>
        <w:t>播种量及行距的</w:t>
      </w:r>
      <w:r>
        <w:rPr>
          <w:rFonts w:eastAsia="仿宋_GB2312"/>
          <w:color w:val="000000" w:themeColor="text1"/>
          <w:sz w:val="32"/>
          <w:szCs w:val="32"/>
          <w14:textFill>
            <w14:solidFill>
              <w14:schemeClr w14:val="tx1"/>
            </w14:solidFill>
          </w14:textFill>
        </w:rPr>
        <w:t>验证</w:t>
      </w:r>
      <w:r>
        <w:rPr>
          <w:rFonts w:hint="eastAsia" w:eastAsia="仿宋_GB2312"/>
          <w:color w:val="000000" w:themeColor="text1"/>
          <w:sz w:val="32"/>
          <w:szCs w:val="32"/>
          <w14:textFill>
            <w14:solidFill>
              <w14:schemeClr w14:val="tx1"/>
            </w14:solidFill>
          </w14:textFill>
        </w:rPr>
        <w:t>分析</w:t>
      </w:r>
    </w:p>
    <w:p>
      <w:pPr>
        <w:spacing w:line="500" w:lineRule="exact"/>
        <w:ind w:firstLine="640" w:firstLineChars="200"/>
        <w:rPr>
          <w:rFonts w:eastAsia="仿宋_GB2312"/>
          <w:color w:val="000000"/>
          <w:sz w:val="32"/>
          <w:szCs w:val="32"/>
        </w:rPr>
      </w:pPr>
      <w:r>
        <w:rPr>
          <w:rFonts w:eastAsia="仿宋_GB2312"/>
          <w:color w:val="000000" w:themeColor="text1"/>
          <w:sz w:val="32"/>
          <w:szCs w:val="32"/>
          <w14:textFill>
            <w14:solidFill>
              <w14:schemeClr w14:val="tx1"/>
            </w14:solidFill>
          </w14:textFill>
        </w:rPr>
        <w:t>通过</w:t>
      </w:r>
      <w:r>
        <w:rPr>
          <w:rFonts w:hint="eastAsia" w:eastAsia="仿宋_GB2312"/>
          <w:color w:val="000000" w:themeColor="text1"/>
          <w:sz w:val="32"/>
          <w:szCs w:val="32"/>
          <w14:textFill>
            <w14:solidFill>
              <w14:schemeClr w14:val="tx1"/>
            </w14:solidFill>
          </w14:textFill>
        </w:rPr>
        <w:t>于2020和2021年</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14:textFill>
            <w14:solidFill>
              <w14:schemeClr w14:val="tx1"/>
            </w14:solidFill>
          </w14:textFill>
        </w:rPr>
        <w:t>山西省离石</w:t>
      </w:r>
      <w:r>
        <w:rPr>
          <w:rFonts w:eastAsia="仿宋_GB2312"/>
          <w:color w:val="000000" w:themeColor="text1"/>
          <w:sz w:val="32"/>
          <w:szCs w:val="32"/>
          <w14:textFill>
            <w14:solidFill>
              <w14:schemeClr w14:val="tx1"/>
            </w14:solidFill>
          </w14:textFill>
        </w:rPr>
        <w:t>县</w:t>
      </w:r>
      <w:r>
        <w:rPr>
          <w:rFonts w:hint="eastAsia" w:eastAsia="仿宋_GB2312"/>
          <w:color w:val="000000" w:themeColor="text1"/>
          <w:sz w:val="32"/>
          <w:szCs w:val="32"/>
          <w14:textFill>
            <w14:solidFill>
              <w14:schemeClr w14:val="tx1"/>
            </w14:solidFill>
          </w14:textFill>
        </w:rPr>
        <w:t>和泽州</w:t>
      </w:r>
      <w:r>
        <w:rPr>
          <w:rFonts w:eastAsia="仿宋_GB2312"/>
          <w:color w:val="000000" w:themeColor="text1"/>
          <w:sz w:val="32"/>
          <w:szCs w:val="32"/>
          <w14:textFill>
            <w14:solidFill>
              <w14:schemeClr w14:val="tx1"/>
            </w14:solidFill>
          </w14:textFill>
        </w:rPr>
        <w:t>县</w:t>
      </w:r>
      <w:r>
        <w:rPr>
          <w:rFonts w:hint="eastAsia" w:eastAsia="仿宋_GB2312"/>
          <w:color w:val="000000" w:themeColor="text1"/>
          <w:sz w:val="32"/>
          <w:szCs w:val="32"/>
          <w14:textFill>
            <w14:solidFill>
              <w14:schemeClr w14:val="tx1"/>
            </w14:solidFill>
          </w14:textFill>
        </w:rPr>
        <w:t>、宁夏</w:t>
      </w:r>
      <w:r>
        <w:rPr>
          <w:rFonts w:eastAsia="仿宋_GB2312"/>
          <w:color w:val="000000" w:themeColor="text1"/>
          <w:sz w:val="32"/>
          <w:szCs w:val="32"/>
          <w14:textFill>
            <w14:solidFill>
              <w14:schemeClr w14:val="tx1"/>
            </w14:solidFill>
          </w14:textFill>
        </w:rPr>
        <w:t>回族自治区灵武市</w:t>
      </w:r>
      <w:r>
        <w:rPr>
          <w:rFonts w:hint="eastAsia" w:eastAsia="仿宋_GB2312"/>
          <w:color w:val="000000" w:themeColor="text1"/>
          <w:sz w:val="32"/>
          <w:szCs w:val="32"/>
          <w14:textFill>
            <w14:solidFill>
              <w14:schemeClr w14:val="tx1"/>
            </w14:solidFill>
          </w14:textFill>
        </w:rPr>
        <w:t>和</w:t>
      </w:r>
      <w:r>
        <w:rPr>
          <w:rFonts w:eastAsia="仿宋_GB2312"/>
          <w:color w:val="000000" w:themeColor="text1"/>
          <w:sz w:val="32"/>
          <w:szCs w:val="32"/>
          <w14:textFill>
            <w14:solidFill>
              <w14:schemeClr w14:val="tx1"/>
            </w14:solidFill>
          </w14:textFill>
        </w:rPr>
        <w:t>固原市</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河北省沧州市和枣强县以及青海省海东市乐都区对</w:t>
      </w:r>
      <w:r>
        <w:rPr>
          <w:rFonts w:hint="eastAsia" w:eastAsia="仿宋_GB2312"/>
          <w:color w:val="000000" w:themeColor="text1"/>
          <w:sz w:val="32"/>
          <w:szCs w:val="32"/>
          <w14:textFill>
            <w14:solidFill>
              <w14:schemeClr w14:val="tx1"/>
            </w14:solidFill>
          </w14:textFill>
        </w:rPr>
        <w:t>8个品种的饲用小黑麦分别种植500亩种子生产田后</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通过</w:t>
      </w:r>
      <w:r>
        <w:rPr>
          <w:rFonts w:eastAsia="仿宋_GB2312"/>
          <w:color w:val="000000" w:themeColor="text1"/>
          <w:sz w:val="32"/>
          <w:szCs w:val="32"/>
          <w14:textFill>
            <w14:solidFill>
              <w14:schemeClr w14:val="tx1"/>
            </w14:solidFill>
          </w14:textFill>
        </w:rPr>
        <w:t>分析</w:t>
      </w:r>
      <w:r>
        <w:rPr>
          <w:rFonts w:hint="eastAsia" w:eastAsia="仿宋_GB2312"/>
          <w:color w:val="000000" w:themeColor="text1"/>
          <w:sz w:val="32"/>
          <w:szCs w:val="32"/>
          <w14:textFill>
            <w14:solidFill>
              <w14:schemeClr w14:val="tx1"/>
            </w14:solidFill>
          </w14:textFill>
        </w:rPr>
        <w:t>不同播种量及行距对其分蘖数、生殖枝数、穗轴节数、总状花序数、小穗数、小花数、种子数、千粒重、结实率、种子产量等种子产量性状相关指标</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14:textFill>
            <w14:solidFill>
              <w14:schemeClr w14:val="tx1"/>
            </w14:solidFill>
          </w14:textFill>
        </w:rPr>
        <w:t>影响，最终</w:t>
      </w:r>
      <w:r>
        <w:rPr>
          <w:rFonts w:eastAsia="仿宋_GB2312"/>
          <w:color w:val="000000" w:themeColor="text1"/>
          <w:sz w:val="32"/>
          <w:szCs w:val="32"/>
          <w14:textFill>
            <w14:solidFill>
              <w14:schemeClr w14:val="tx1"/>
            </w14:solidFill>
          </w14:textFill>
        </w:rPr>
        <w:t>证明</w:t>
      </w:r>
      <w:r>
        <w:rPr>
          <w:rFonts w:hint="eastAsia" w:eastAsia="仿宋_GB2312"/>
          <w:color w:val="000000" w:themeColor="text1"/>
          <w:sz w:val="32"/>
          <w:szCs w:val="32"/>
          <w14:textFill>
            <w14:solidFill>
              <w14:schemeClr w14:val="tx1"/>
            </w14:solidFill>
          </w14:textFill>
        </w:rPr>
        <w:t xml:space="preserve">在饲用小黑麦种子生产中120 </w:t>
      </w:r>
      <w:r>
        <w:rPr>
          <w:rFonts w:eastAsia="仿宋_GB2312"/>
          <w:color w:val="000000" w:themeColor="text1"/>
          <w:sz w:val="32"/>
          <w:szCs w:val="32"/>
          <w14:textFill>
            <w14:solidFill>
              <w14:schemeClr w14:val="tx1"/>
            </w14:solidFill>
          </w14:textFill>
        </w:rPr>
        <w:t>kg/hm</w:t>
      </w:r>
      <w:r>
        <w:rPr>
          <w:rFonts w:eastAsia="仿宋_GB2312"/>
          <w:color w:val="000000" w:themeColor="text1"/>
          <w:sz w:val="32"/>
          <w:szCs w:val="32"/>
          <w:vertAlign w:val="superscript"/>
          <w14:textFill>
            <w14:solidFill>
              <w14:schemeClr w14:val="tx1"/>
            </w14:solidFill>
          </w14:textFill>
        </w:rPr>
        <w:t>2</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 xml:space="preserve">200 </w:t>
      </w:r>
      <w:r>
        <w:rPr>
          <w:rFonts w:eastAsia="仿宋_GB2312"/>
          <w:color w:val="000000" w:themeColor="text1"/>
          <w:sz w:val="32"/>
          <w:szCs w:val="32"/>
          <w14:textFill>
            <w14:solidFill>
              <w14:schemeClr w14:val="tx1"/>
            </w14:solidFill>
          </w14:textFill>
        </w:rPr>
        <w:t>kg/hm</w:t>
      </w:r>
      <w:r>
        <w:rPr>
          <w:rFonts w:eastAsia="仿宋_GB2312"/>
          <w:color w:val="000000" w:themeColor="text1"/>
          <w:sz w:val="32"/>
          <w:szCs w:val="32"/>
          <w:vertAlign w:val="superscript"/>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为最佳播种量、2</w:t>
      </w:r>
      <w:r>
        <w:rPr>
          <w:rFonts w:eastAsia="仿宋_GB2312"/>
          <w:color w:val="000000" w:themeColor="text1"/>
          <w:sz w:val="32"/>
          <w:szCs w:val="32"/>
          <w14:textFill>
            <w14:solidFill>
              <w14:schemeClr w14:val="tx1"/>
            </w14:solidFill>
          </w14:textFill>
        </w:rPr>
        <w:t>0</w:t>
      </w:r>
      <w:r>
        <w:rPr>
          <w:rFonts w:hint="eastAsia" w:eastAsia="仿宋_GB2312"/>
          <w:color w:val="000000" w:themeColor="text1"/>
          <w:sz w:val="32"/>
          <w:szCs w:val="32"/>
          <w14:textFill>
            <w14:solidFill>
              <w14:schemeClr w14:val="tx1"/>
            </w14:solidFill>
          </w14:textFill>
        </w:rPr>
        <w:t xml:space="preserve"> cm</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 xml:space="preserve">30 </w:t>
      </w:r>
      <w:r>
        <w:rPr>
          <w:rFonts w:eastAsia="仿宋_GB2312"/>
          <w:color w:val="000000" w:themeColor="text1"/>
          <w:sz w:val="32"/>
          <w:szCs w:val="32"/>
          <w14:textFill>
            <w14:solidFill>
              <w14:schemeClr w14:val="tx1"/>
            </w14:solidFill>
          </w14:textFill>
        </w:rPr>
        <w:t>cm</w:t>
      </w:r>
      <w:r>
        <w:rPr>
          <w:rFonts w:hint="eastAsia" w:eastAsia="仿宋_GB2312"/>
          <w:color w:val="000000" w:themeColor="text1"/>
          <w:sz w:val="32"/>
          <w:szCs w:val="32"/>
          <w14:textFill>
            <w14:solidFill>
              <w14:schemeClr w14:val="tx1"/>
            </w14:solidFill>
          </w14:textFill>
        </w:rPr>
        <w:t>为最佳行距</w:t>
      </w:r>
      <w:r>
        <w:rPr>
          <w:rFonts w:eastAsia="仿宋_GB2312"/>
          <w:color w:val="000000" w:themeColor="text1"/>
          <w:sz w:val="32"/>
          <w:szCs w:val="32"/>
          <w14:textFill>
            <w14:solidFill>
              <w14:schemeClr w14:val="tx1"/>
            </w14:solidFill>
          </w14:textFill>
        </w:rPr>
        <w:t>。</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（三）综合论述</w:t>
      </w:r>
    </w:p>
    <w:p>
      <w:pPr>
        <w:spacing w:line="500" w:lineRule="exact"/>
        <w:ind w:firstLine="640" w:firstLineChars="200"/>
        <w:rPr>
          <w:rFonts w:eastAsia="仿宋_GB2312"/>
          <w:color w:val="000000"/>
          <w:sz w:val="32"/>
          <w:szCs w:val="32"/>
        </w:rPr>
      </w:pPr>
      <w:r>
        <w:rPr>
          <w:rFonts w:hint="eastAsia" w:eastAsia="仿宋_GB2312"/>
          <w:color w:val="000000"/>
          <w:sz w:val="32"/>
          <w:szCs w:val="32"/>
        </w:rPr>
        <w:t>通过主要技术指标的确定和验证后，按照本文件规范的主要技术指标实施后饲用小黑麦种子产量提</w:t>
      </w:r>
      <w:r>
        <w:rPr>
          <w:rFonts w:hint="eastAsia" w:eastAsia="仿宋_GB2312"/>
          <w:color w:val="000000" w:themeColor="text1"/>
          <w:sz w:val="32"/>
          <w:szCs w:val="32"/>
          <w14:textFill>
            <w14:solidFill>
              <w14:schemeClr w14:val="tx1"/>
            </w14:solidFill>
          </w14:textFill>
        </w:rPr>
        <w:t>高了13.87%以上，</w:t>
      </w:r>
      <w:r>
        <w:rPr>
          <w:rFonts w:hint="eastAsia" w:eastAsia="仿宋_GB2312"/>
          <w:color w:val="000000"/>
          <w:sz w:val="32"/>
          <w:szCs w:val="32"/>
        </w:rPr>
        <w:t>这对于我国饲用小黑麦的良种扩繁及应用具有重要推动意义，有利于我国民族草种业和草牧业的高质量发展，也将为加快区域草地生态文明建设步伐提供充足的民族草种，缓解我国当前草地生态治理对进口草种的过度依赖。</w:t>
      </w:r>
    </w:p>
    <w:p>
      <w:pPr>
        <w:spacing w:line="600" w:lineRule="exact"/>
        <w:ind w:right="17"/>
        <w:rPr>
          <w:rFonts w:ascii="黑体" w:hAnsi="黑体" w:eastAsia="黑体" w:cs="黑体"/>
          <w:sz w:val="32"/>
          <w:szCs w:val="32"/>
        </w:rPr>
      </w:pPr>
      <w:r>
        <w:rPr>
          <w:rFonts w:hint="eastAsia" w:ascii="黑体" w:hAnsi="黑体" w:eastAsia="黑体" w:cs="宋体"/>
          <w:b/>
          <w:sz w:val="32"/>
          <w:szCs w:val="32"/>
        </w:rPr>
        <w:t>六、重大意见分歧的处理依据和结果</w:t>
      </w:r>
    </w:p>
    <w:p>
      <w:pPr>
        <w:spacing w:line="500" w:lineRule="exact"/>
        <w:ind w:firstLine="640" w:firstLineChars="200"/>
        <w:rPr>
          <w:rFonts w:eastAsia="仿宋_GB2312"/>
          <w:sz w:val="32"/>
          <w:szCs w:val="32"/>
        </w:rPr>
      </w:pPr>
      <w:r>
        <w:rPr>
          <w:rFonts w:hint="eastAsia" w:eastAsia="仿宋_GB2312"/>
          <w:sz w:val="32"/>
          <w:szCs w:val="32"/>
        </w:rPr>
        <w:t>本文件是</w:t>
      </w:r>
      <w:r>
        <w:rPr>
          <w:rFonts w:eastAsia="仿宋_GB2312"/>
          <w:color w:val="000000"/>
          <w:sz w:val="32"/>
          <w:szCs w:val="32"/>
        </w:rPr>
        <w:t>山西农业大学草业学院</w:t>
      </w:r>
      <w:r>
        <w:rPr>
          <w:rFonts w:hint="eastAsia" w:eastAsia="仿宋_GB2312"/>
          <w:sz w:val="32"/>
          <w:szCs w:val="32"/>
        </w:rPr>
        <w:t>饲用小黑麦</w:t>
      </w:r>
      <w:r>
        <w:rPr>
          <w:rFonts w:eastAsia="仿宋_GB2312"/>
          <w:sz w:val="32"/>
          <w:szCs w:val="32"/>
        </w:rPr>
        <w:t>研究应用</w:t>
      </w:r>
      <w:r>
        <w:rPr>
          <w:rFonts w:hint="eastAsia" w:eastAsia="仿宋_GB2312"/>
          <w:sz w:val="32"/>
          <w:szCs w:val="32"/>
        </w:rPr>
        <w:t>团队根据多年试验研究及生产实践经验基础，组织</w:t>
      </w:r>
      <w:r>
        <w:rPr>
          <w:rFonts w:eastAsia="仿宋_GB2312"/>
          <w:sz w:val="32"/>
          <w:szCs w:val="32"/>
        </w:rPr>
        <w:t>山西省</w:t>
      </w:r>
      <w:r>
        <w:rPr>
          <w:rFonts w:hint="eastAsia" w:eastAsia="仿宋_GB2312"/>
          <w:sz w:val="32"/>
          <w:szCs w:val="32"/>
        </w:rPr>
        <w:t>畜牧技术</w:t>
      </w:r>
      <w:r>
        <w:rPr>
          <w:rFonts w:eastAsia="仿宋_GB2312"/>
          <w:sz w:val="32"/>
          <w:szCs w:val="32"/>
        </w:rPr>
        <w:t>推广服务中心</w:t>
      </w:r>
      <w:r>
        <w:rPr>
          <w:rFonts w:hint="eastAsia" w:eastAsia="仿宋_GB2312"/>
          <w:sz w:val="32"/>
          <w:szCs w:val="32"/>
        </w:rPr>
        <w:t>、宁夏西贝农林牧生态科技有限公司共同起草的，</w:t>
      </w:r>
      <w:r>
        <w:rPr>
          <w:rFonts w:hint="eastAsia" w:eastAsia="仿宋_GB2312"/>
          <w:color w:val="000000" w:themeColor="text1"/>
          <w:sz w:val="32"/>
          <w:szCs w:val="32"/>
          <w14:textFill>
            <w14:solidFill>
              <w14:schemeClr w14:val="tx1"/>
            </w14:solidFill>
          </w14:textFill>
        </w:rPr>
        <w:t>在制定过程中通过</w:t>
      </w:r>
      <w:r>
        <w:rPr>
          <w:rFonts w:eastAsia="仿宋_GB2312"/>
          <w:color w:val="000000" w:themeColor="text1"/>
          <w:sz w:val="32"/>
          <w:szCs w:val="32"/>
          <w14:textFill>
            <w14:solidFill>
              <w14:schemeClr w14:val="tx1"/>
            </w14:solidFill>
          </w14:textFill>
        </w:rPr>
        <w:t>征求</w:t>
      </w:r>
      <w:r>
        <w:rPr>
          <w:rFonts w:hint="eastAsia" w:eastAsia="仿宋_GB2312"/>
          <w:color w:val="000000" w:themeColor="text1"/>
          <w:sz w:val="32"/>
          <w:szCs w:val="32"/>
          <w14:textFill>
            <w14:solidFill>
              <w14:schemeClr w14:val="tx1"/>
            </w14:solidFill>
          </w14:textFill>
        </w:rPr>
        <w:t>山西林业职业技术学院、山西农业大学、山西大学黄土高原研究所、临汾市草业工作站及右玉县宏宇牧业有限责任公司等5家管理、科研和生产单位</w:t>
      </w:r>
      <w:r>
        <w:rPr>
          <w:rFonts w:eastAsia="仿宋_GB2312"/>
          <w:color w:val="000000" w:themeColor="text1"/>
          <w:sz w:val="32"/>
          <w:szCs w:val="32"/>
          <w14:textFill>
            <w14:solidFill>
              <w14:schemeClr w14:val="tx1"/>
            </w14:solidFill>
          </w14:textFill>
        </w:rPr>
        <w:t>的意见和建议</w:t>
      </w:r>
      <w:r>
        <w:rPr>
          <w:rFonts w:hint="eastAsia" w:eastAsia="仿宋_GB2312"/>
          <w:color w:val="000000" w:themeColor="text1"/>
          <w:sz w:val="32"/>
          <w:szCs w:val="32"/>
          <w14:textFill>
            <w14:solidFill>
              <w14:schemeClr w14:val="tx1"/>
            </w14:solidFill>
          </w14:textFill>
        </w:rPr>
        <w:t>，共收到反馈意见36条，</w:t>
      </w:r>
      <w:r>
        <w:rPr>
          <w:rFonts w:hint="eastAsia" w:eastAsia="仿宋_GB2312"/>
          <w:sz w:val="32"/>
          <w:szCs w:val="32"/>
        </w:rPr>
        <w:t>根据文件起草组的集体讨论研究，我们</w:t>
      </w:r>
      <w:r>
        <w:rPr>
          <w:rFonts w:hint="eastAsia" w:eastAsia="仿宋_GB2312"/>
          <w:color w:val="000000" w:themeColor="text1"/>
          <w:sz w:val="32"/>
          <w:szCs w:val="32"/>
          <w14:textFill>
            <w14:solidFill>
              <w14:schemeClr w14:val="tx1"/>
            </w14:solidFill>
          </w14:textFill>
        </w:rPr>
        <w:t>将各单位意见进行归类整理为8个方面，并全部采纳，因而</w:t>
      </w:r>
      <w:r>
        <w:rPr>
          <w:rFonts w:hint="eastAsia" w:eastAsia="仿宋_GB2312"/>
          <w:sz w:val="32"/>
          <w:szCs w:val="32"/>
        </w:rPr>
        <w:t>采纳意见数量为36条，未采纳意见数量为0条，最终</w:t>
      </w:r>
      <w:r>
        <w:rPr>
          <w:rFonts w:hint="eastAsia" w:eastAsia="仿宋_GB2312"/>
          <w:color w:val="000000" w:themeColor="text1"/>
          <w:sz w:val="32"/>
          <w:szCs w:val="32"/>
          <w14:textFill>
            <w14:solidFill>
              <w14:schemeClr w14:val="tx1"/>
            </w14:solidFill>
          </w14:textFill>
        </w:rPr>
        <w:t>通过修改形成了</w:t>
      </w:r>
      <w:r>
        <w:rPr>
          <w:rFonts w:eastAsia="仿宋_GB2312"/>
          <w:color w:val="000000" w:themeColor="text1"/>
          <w:sz w:val="32"/>
          <w:szCs w:val="32"/>
          <w14:textFill>
            <w14:solidFill>
              <w14:schemeClr w14:val="tx1"/>
            </w14:solidFill>
          </w14:textFill>
        </w:rPr>
        <w:t>征求意见稿和编制说明</w:t>
      </w:r>
      <w:r>
        <w:rPr>
          <w:rFonts w:hint="eastAsia" w:eastAsia="仿宋_GB2312"/>
          <w:color w:val="000000" w:themeColor="text1"/>
          <w:sz w:val="32"/>
          <w:szCs w:val="32"/>
          <w14:textFill>
            <w14:solidFill>
              <w14:schemeClr w14:val="tx1"/>
            </w14:solidFill>
          </w14:textFill>
        </w:rPr>
        <w:t>，</w:t>
      </w:r>
      <w:r>
        <w:rPr>
          <w:rFonts w:hint="eastAsia" w:eastAsia="仿宋_GB2312"/>
          <w:sz w:val="32"/>
          <w:szCs w:val="32"/>
        </w:rPr>
        <w:t>在主要技术参数的确定上不存在重大意见分歧。</w:t>
      </w:r>
    </w:p>
    <w:p>
      <w:pPr>
        <w:spacing w:line="600" w:lineRule="exact"/>
        <w:ind w:right="17"/>
        <w:rPr>
          <w:rFonts w:ascii="黑体" w:hAnsi="黑体" w:eastAsia="黑体" w:cs="宋体"/>
          <w:b/>
          <w:sz w:val="32"/>
          <w:szCs w:val="32"/>
        </w:rPr>
      </w:pPr>
      <w:r>
        <w:rPr>
          <w:rFonts w:hint="eastAsia" w:ascii="黑体" w:hAnsi="黑体" w:eastAsia="黑体" w:cs="宋体"/>
          <w:b/>
          <w:sz w:val="32"/>
          <w:szCs w:val="32"/>
        </w:rPr>
        <w:t>七、采用国际标准或国外先进标准的，说明采标程度，以及国内外同类标准水平的对比情况</w:t>
      </w:r>
    </w:p>
    <w:p>
      <w:pPr>
        <w:spacing w:line="500" w:lineRule="exact"/>
        <w:ind w:firstLine="640" w:firstLineChars="200"/>
        <w:rPr>
          <w:rFonts w:eastAsia="仿宋_GB2312"/>
          <w:sz w:val="32"/>
          <w:szCs w:val="32"/>
        </w:rPr>
      </w:pPr>
      <w:r>
        <w:rPr>
          <w:rFonts w:hint="eastAsia" w:eastAsia="仿宋_GB2312"/>
          <w:sz w:val="32"/>
          <w:szCs w:val="32"/>
        </w:rPr>
        <w:t>本文件采用了《GB/T2930种子检验规程》、《GB/T6142禾本科草种子质量分级》、《GB/T21158种子加工成套设备》及《GB/T24866牧草及草坪草种子贮藏规范》等国家标准对相应技术参数进行了规范。同时，本文件</w:t>
      </w:r>
      <w:r>
        <w:rPr>
          <w:rFonts w:eastAsia="仿宋_GB2312"/>
          <w:sz w:val="32"/>
          <w:szCs w:val="32"/>
        </w:rPr>
        <w:t>与</w:t>
      </w:r>
      <w:r>
        <w:rPr>
          <w:rFonts w:hint="eastAsia" w:eastAsia="仿宋_GB2312"/>
          <w:sz w:val="32"/>
          <w:szCs w:val="32"/>
        </w:rPr>
        <w:t>涉及到的</w:t>
      </w:r>
      <w:r>
        <w:rPr>
          <w:rFonts w:eastAsia="仿宋_GB2312"/>
          <w:sz w:val="32"/>
          <w:szCs w:val="32"/>
        </w:rPr>
        <w:t>现行国标、行标</w:t>
      </w:r>
      <w:r>
        <w:rPr>
          <w:rFonts w:hint="eastAsia" w:eastAsia="仿宋_GB2312"/>
          <w:sz w:val="32"/>
          <w:szCs w:val="32"/>
        </w:rPr>
        <w:t>及</w:t>
      </w:r>
      <w:r>
        <w:rPr>
          <w:rFonts w:eastAsia="仿宋_GB2312"/>
          <w:sz w:val="32"/>
          <w:szCs w:val="32"/>
        </w:rPr>
        <w:t>其它省市的地方标准相比较，本</w:t>
      </w:r>
      <w:r>
        <w:rPr>
          <w:rFonts w:hint="eastAsia" w:eastAsia="仿宋_GB2312"/>
          <w:sz w:val="32"/>
          <w:szCs w:val="32"/>
        </w:rPr>
        <w:t>文件</w:t>
      </w:r>
      <w:r>
        <w:rPr>
          <w:rFonts w:eastAsia="仿宋_GB2312"/>
          <w:sz w:val="32"/>
          <w:szCs w:val="32"/>
        </w:rPr>
        <w:t>突出了以下几个方面的内容。</w:t>
      </w:r>
    </w:p>
    <w:p>
      <w:pPr>
        <w:spacing w:line="5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1.本</w:t>
      </w:r>
      <w:r>
        <w:rPr>
          <w:rFonts w:hint="eastAsia" w:eastAsia="仿宋_GB2312"/>
          <w:color w:val="000000" w:themeColor="text1"/>
          <w:sz w:val="32"/>
          <w:szCs w:val="32"/>
          <w14:textFill>
            <w14:solidFill>
              <w14:schemeClr w14:val="tx1"/>
            </w14:solidFill>
          </w14:textFill>
        </w:rPr>
        <w:t>文件</w:t>
      </w:r>
      <w:r>
        <w:rPr>
          <w:rFonts w:eastAsia="仿宋_GB2312"/>
          <w:color w:val="000000" w:themeColor="text1"/>
          <w:sz w:val="32"/>
          <w:szCs w:val="32"/>
          <w14:textFill>
            <w14:solidFill>
              <w14:schemeClr w14:val="tx1"/>
            </w14:solidFill>
          </w14:textFill>
        </w:rPr>
        <w:t>是针对</w:t>
      </w:r>
      <w:r>
        <w:rPr>
          <w:rFonts w:hint="eastAsia" w:eastAsia="仿宋_GB2312"/>
          <w:color w:val="000000" w:themeColor="text1"/>
          <w:sz w:val="32"/>
          <w:szCs w:val="32"/>
          <w14:textFill>
            <w14:solidFill>
              <w14:schemeClr w14:val="tx1"/>
            </w14:solidFill>
          </w14:textFill>
        </w:rPr>
        <w:t>饲用小黑麦种子生产</w:t>
      </w:r>
      <w:r>
        <w:rPr>
          <w:rFonts w:eastAsia="仿宋_GB2312"/>
          <w:color w:val="000000" w:themeColor="text1"/>
          <w:sz w:val="32"/>
          <w:szCs w:val="32"/>
          <w14:textFill>
            <w14:solidFill>
              <w14:schemeClr w14:val="tx1"/>
            </w14:solidFill>
          </w14:textFill>
        </w:rPr>
        <w:t>技术而制订的技术规程，强调了</w:t>
      </w:r>
      <w:r>
        <w:rPr>
          <w:rFonts w:hint="eastAsia" w:eastAsia="仿宋_GB2312"/>
          <w:color w:val="000000" w:themeColor="text1"/>
          <w:sz w:val="32"/>
          <w:szCs w:val="32"/>
          <w14:textFill>
            <w14:solidFill>
              <w14:schemeClr w14:val="tx1"/>
            </w14:solidFill>
          </w14:textFill>
        </w:rPr>
        <w:t>饲用小黑麦种子生产</w:t>
      </w:r>
      <w:r>
        <w:rPr>
          <w:rFonts w:eastAsia="仿宋_GB2312"/>
          <w:color w:val="000000" w:themeColor="text1"/>
          <w:sz w:val="32"/>
          <w:szCs w:val="32"/>
          <w14:textFill>
            <w14:solidFill>
              <w14:schemeClr w14:val="tx1"/>
            </w14:solidFill>
          </w14:textFill>
        </w:rPr>
        <w:t>的特殊技术要点</w:t>
      </w:r>
      <w:r>
        <w:rPr>
          <w:rFonts w:hint="eastAsia" w:eastAsia="仿宋_GB2312"/>
          <w:color w:val="000000" w:themeColor="text1"/>
          <w:sz w:val="32"/>
          <w:szCs w:val="32"/>
          <w14:textFill>
            <w14:solidFill>
              <w14:schemeClr w14:val="tx1"/>
            </w14:solidFill>
          </w14:textFill>
        </w:rPr>
        <w:t>。</w:t>
      </w:r>
    </w:p>
    <w:p>
      <w:pPr>
        <w:spacing w:line="5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2.本</w:t>
      </w:r>
      <w:r>
        <w:rPr>
          <w:rFonts w:hint="eastAsia" w:eastAsia="仿宋_GB2312"/>
          <w:color w:val="000000" w:themeColor="text1"/>
          <w:sz w:val="32"/>
          <w:szCs w:val="32"/>
          <w14:textFill>
            <w14:solidFill>
              <w14:schemeClr w14:val="tx1"/>
            </w14:solidFill>
          </w14:textFill>
        </w:rPr>
        <w:t>文件</w:t>
      </w:r>
      <w:r>
        <w:rPr>
          <w:rFonts w:eastAsia="仿宋_GB2312"/>
          <w:color w:val="000000" w:themeColor="text1"/>
          <w:sz w:val="32"/>
          <w:szCs w:val="32"/>
          <w14:textFill>
            <w14:solidFill>
              <w14:schemeClr w14:val="tx1"/>
            </w14:solidFill>
          </w14:textFill>
        </w:rPr>
        <w:t>规范了</w:t>
      </w:r>
      <w:r>
        <w:rPr>
          <w:rFonts w:hint="eastAsia" w:eastAsia="仿宋_GB2312"/>
          <w:color w:val="000000" w:themeColor="text1"/>
          <w:sz w:val="32"/>
          <w:szCs w:val="32"/>
          <w14:textFill>
            <w14:solidFill>
              <w14:schemeClr w14:val="tx1"/>
            </w14:solidFill>
          </w14:textFill>
        </w:rPr>
        <w:t>饲用小黑麦种子生产的种子田条件、播前准备、田间管理、种子收获、种子加工、种子检验、分级、包装及种子贮藏</w:t>
      </w:r>
      <w:r>
        <w:rPr>
          <w:rFonts w:eastAsia="仿宋_GB2312"/>
          <w:color w:val="000000" w:themeColor="text1"/>
          <w:sz w:val="32"/>
          <w:szCs w:val="32"/>
          <w14:textFill>
            <w14:solidFill>
              <w14:schemeClr w14:val="tx1"/>
            </w14:solidFill>
          </w14:textFill>
        </w:rPr>
        <w:t>的操作要求，为</w:t>
      </w:r>
      <w:r>
        <w:rPr>
          <w:rFonts w:hint="eastAsia" w:eastAsia="仿宋_GB2312"/>
          <w:color w:val="000000" w:themeColor="text1"/>
          <w:sz w:val="32"/>
          <w:szCs w:val="32"/>
          <w14:textFill>
            <w14:solidFill>
              <w14:schemeClr w14:val="tx1"/>
            </w14:solidFill>
          </w14:textFill>
        </w:rPr>
        <w:t>饲用小黑麦种子</w:t>
      </w:r>
      <w:r>
        <w:rPr>
          <w:rFonts w:eastAsia="仿宋_GB2312"/>
          <w:color w:val="000000" w:themeColor="text1"/>
          <w:sz w:val="32"/>
          <w:szCs w:val="32"/>
          <w14:textFill>
            <w14:solidFill>
              <w14:schemeClr w14:val="tx1"/>
            </w14:solidFill>
          </w14:textFill>
        </w:rPr>
        <w:t>的市场经营流通提供了质量保障。</w:t>
      </w:r>
    </w:p>
    <w:p>
      <w:pPr>
        <w:spacing w:line="600" w:lineRule="exact"/>
        <w:ind w:right="17"/>
        <w:rPr>
          <w:rFonts w:ascii="黑体" w:hAnsi="黑体" w:eastAsia="黑体" w:cs="黑体"/>
          <w:sz w:val="32"/>
          <w:szCs w:val="32"/>
        </w:rPr>
      </w:pPr>
      <w:r>
        <w:rPr>
          <w:rFonts w:hint="eastAsia" w:ascii="黑体" w:hAnsi="黑体" w:eastAsia="黑体" w:cs="宋体"/>
          <w:b/>
          <w:sz w:val="32"/>
          <w:szCs w:val="32"/>
        </w:rPr>
        <w:t>八、贯彻标准的措施建议</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（一）政策措施</w:t>
      </w:r>
    </w:p>
    <w:p>
      <w:pPr>
        <w:spacing w:line="5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sz w:val="32"/>
          <w:szCs w:val="32"/>
        </w:rPr>
        <w:t>通过国务院及农业农村部“生态文明建设”、“粮改饲”、“退耕还林还草”及“振兴奶业计划”等一系列政策文件，结合区域经济“跨越式转型发展”、“黄河流域生态治理”及“冬闲田利用”等草牧业发展</w:t>
      </w:r>
      <w:r>
        <w:rPr>
          <w:rFonts w:hint="eastAsia" w:eastAsia="仿宋_GB2312"/>
          <w:color w:val="000000" w:themeColor="text1"/>
          <w:sz w:val="32"/>
          <w:szCs w:val="32"/>
          <w14:textFill>
            <w14:solidFill>
              <w14:schemeClr w14:val="tx1"/>
            </w14:solidFill>
          </w14:textFill>
        </w:rPr>
        <w:t>相关文件政策，将标准推广应用于饲用小黑麦种子的生产实践中，充分发挥其生产指导作用。</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（二）宣贯培训</w:t>
      </w:r>
    </w:p>
    <w:p>
      <w:pPr>
        <w:spacing w:line="500" w:lineRule="exact"/>
        <w:ind w:firstLine="640" w:firstLineChars="200"/>
        <w:rPr>
          <w:rFonts w:eastAsia="仿宋_GB2312"/>
          <w:sz w:val="32"/>
          <w:szCs w:val="32"/>
        </w:rPr>
      </w:pPr>
      <w:r>
        <w:rPr>
          <w:rFonts w:hint="eastAsia" w:eastAsia="仿宋_GB2312"/>
          <w:sz w:val="32"/>
          <w:szCs w:val="32"/>
        </w:rPr>
        <w:t>通过各省区农业农村厅、各市县农业农村局和畜牧兽医</w:t>
      </w:r>
      <w:r>
        <w:rPr>
          <w:rFonts w:eastAsia="仿宋_GB2312"/>
          <w:sz w:val="32"/>
          <w:szCs w:val="32"/>
        </w:rPr>
        <w:t>服务中心</w:t>
      </w:r>
      <w:r>
        <w:rPr>
          <w:rFonts w:hint="eastAsia" w:eastAsia="仿宋_GB2312"/>
          <w:sz w:val="32"/>
          <w:szCs w:val="32"/>
        </w:rPr>
        <w:t>、各级牧草产业技术体系、牧草产业技术创新战略联盟等平台宣传，结合国家或省市级科研项目带动，以会议等形式培训优秀企业管理者、养殖户、种植户等饲用小黑麦种子生产及经营相关从业人员将标准贯彻落实到生产实践中，带动草牧业及生态建设相关产业的规模化发展。</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（三）试点示范</w:t>
      </w:r>
    </w:p>
    <w:p>
      <w:pPr>
        <w:spacing w:line="500" w:lineRule="exact"/>
        <w:ind w:firstLine="640" w:firstLineChars="200"/>
        <w:rPr>
          <w:rFonts w:eastAsia="仿宋_GB2312"/>
          <w:sz w:val="32"/>
          <w:szCs w:val="32"/>
        </w:rPr>
      </w:pPr>
      <w:r>
        <w:rPr>
          <w:rFonts w:hint="eastAsia" w:eastAsia="仿宋_GB2312"/>
          <w:sz w:val="32"/>
          <w:szCs w:val="32"/>
        </w:rPr>
        <w:t>通过各级政府部门，联合相关草牧业生产企业，建立校企联合示范基地，将饲用小黑麦种子生产技术规程中的限定规范到生产中的每一个环节。</w:t>
      </w:r>
    </w:p>
    <w:p>
      <w:pPr>
        <w:spacing w:line="360" w:lineRule="auto"/>
        <w:rPr>
          <w:rFonts w:ascii="楷体_GB2312" w:eastAsia="楷体_GB2312"/>
          <w:b/>
          <w:spacing w:val="20"/>
          <w:kern w:val="22"/>
          <w:sz w:val="32"/>
          <w:szCs w:val="32"/>
        </w:rPr>
      </w:pPr>
      <w:r>
        <w:rPr>
          <w:rFonts w:hint="eastAsia" w:ascii="楷体_GB2312" w:eastAsia="楷体_GB2312"/>
          <w:b/>
          <w:spacing w:val="20"/>
          <w:kern w:val="22"/>
          <w:sz w:val="32"/>
          <w:szCs w:val="32"/>
        </w:rPr>
        <w:t>（四）配套资金</w:t>
      </w:r>
    </w:p>
    <w:p>
      <w:pPr>
        <w:pStyle w:val="2"/>
        <w:spacing w:line="500" w:lineRule="exact"/>
        <w:ind w:firstLine="640"/>
        <w:rPr>
          <w:b/>
          <w:sz w:val="32"/>
          <w:szCs w:val="32"/>
        </w:rPr>
      </w:pPr>
      <w:r>
        <w:rPr>
          <w:rFonts w:hint="eastAsia" w:eastAsia="仿宋_GB2312"/>
          <w:sz w:val="32"/>
          <w:szCs w:val="32"/>
        </w:rPr>
        <w:t>以国家或省市级科研项目为依托，带动地方政府及社会资金的投入，将饲用小黑麦种子生产技术充分推广应用于生产实践。</w:t>
      </w:r>
    </w:p>
    <w:p>
      <w:pPr>
        <w:spacing w:line="600" w:lineRule="exact"/>
        <w:ind w:right="17"/>
        <w:rPr>
          <w:rFonts w:ascii="黑体" w:hAnsi="黑体" w:eastAsia="黑体" w:cs="黑体"/>
          <w:sz w:val="32"/>
          <w:szCs w:val="32"/>
        </w:rPr>
      </w:pPr>
      <w:r>
        <w:rPr>
          <w:rFonts w:hint="eastAsia" w:ascii="黑体" w:hAnsi="黑体" w:eastAsia="黑体" w:cs="宋体"/>
          <w:b/>
          <w:sz w:val="32"/>
          <w:szCs w:val="32"/>
        </w:rPr>
        <w:t>九、其他应说明的事项</w:t>
      </w:r>
    </w:p>
    <w:p>
      <w:pPr>
        <w:pStyle w:val="2"/>
        <w:spacing w:line="500" w:lineRule="exact"/>
        <w:ind w:firstLine="640"/>
        <w:rPr>
          <w:rFonts w:eastAsia="仿宋_GB2312"/>
          <w:sz w:val="32"/>
          <w:szCs w:val="32"/>
        </w:rPr>
      </w:pPr>
      <w:r>
        <w:rPr>
          <w:rFonts w:hint="eastAsia" w:eastAsia="仿宋_GB2312"/>
          <w:sz w:val="32"/>
          <w:szCs w:val="32"/>
        </w:rPr>
        <w:t>标准应说明事项已经陈述明白，没有其他应说明的事项。</w:t>
      </w:r>
    </w:p>
    <w:p>
      <w:pPr>
        <w:pStyle w:val="2"/>
        <w:spacing w:line="500" w:lineRule="exact"/>
        <w:ind w:firstLine="640"/>
        <w:rPr>
          <w:rFonts w:eastAsia="仿宋_GB2312"/>
          <w:sz w:val="32"/>
          <w:szCs w:val="32"/>
        </w:rPr>
      </w:pPr>
    </w:p>
    <w:p>
      <w:pPr>
        <w:pStyle w:val="2"/>
        <w:spacing w:line="500" w:lineRule="exact"/>
        <w:ind w:firstLine="1920" w:firstLineChars="600"/>
        <w:rPr>
          <w:rFonts w:eastAsia="仿宋_GB2312"/>
          <w:sz w:val="32"/>
          <w:szCs w:val="32"/>
        </w:rPr>
      </w:pPr>
    </w:p>
    <w:p>
      <w:pPr>
        <w:pStyle w:val="2"/>
        <w:spacing w:line="500" w:lineRule="exact"/>
        <w:ind w:firstLine="1920" w:firstLineChars="600"/>
        <w:rPr>
          <w:rFonts w:eastAsia="仿宋_GB2312"/>
          <w:sz w:val="32"/>
          <w:szCs w:val="32"/>
        </w:rPr>
      </w:pPr>
    </w:p>
    <w:p>
      <w:pPr>
        <w:pStyle w:val="2"/>
        <w:spacing w:line="500" w:lineRule="exact"/>
        <w:ind w:firstLine="1920" w:firstLineChars="600"/>
        <w:rPr>
          <w:rFonts w:eastAsia="仿宋_GB2312"/>
          <w:sz w:val="32"/>
          <w:szCs w:val="32"/>
        </w:rPr>
      </w:pPr>
    </w:p>
    <w:p>
      <w:pPr>
        <w:pStyle w:val="2"/>
        <w:spacing w:line="500" w:lineRule="exact"/>
        <w:ind w:firstLine="1600" w:firstLineChars="500"/>
        <w:rPr>
          <w:rFonts w:eastAsia="仿宋_GB2312"/>
          <w:sz w:val="32"/>
          <w:szCs w:val="32"/>
        </w:rPr>
      </w:pPr>
      <w:r>
        <w:rPr>
          <w:rFonts w:hint="eastAsia" w:eastAsia="仿宋_GB2312"/>
          <w:sz w:val="32"/>
          <w:szCs w:val="32"/>
        </w:rPr>
        <w:t>《饲用小黑麦种子生产技术规程》标准起草组</w:t>
      </w:r>
    </w:p>
    <w:p>
      <w:pPr>
        <w:pStyle w:val="2"/>
        <w:spacing w:line="500" w:lineRule="exact"/>
        <w:ind w:firstLine="640"/>
        <w:rPr>
          <w:rFonts w:eastAsia="仿宋_GB2312"/>
          <w:sz w:val="32"/>
          <w:szCs w:val="32"/>
        </w:rPr>
      </w:pPr>
      <w:r>
        <w:rPr>
          <w:rFonts w:hint="eastAsia" w:eastAsia="仿宋_GB2312"/>
          <w:sz w:val="32"/>
          <w:szCs w:val="32"/>
        </w:rPr>
        <w:t xml:space="preserve">                     2022年11月20日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Style w:val="8"/>
      </w:rPr>
    </w:pP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66"/>
    <w:rsid w:val="0000291F"/>
    <w:rsid w:val="000D6758"/>
    <w:rsid w:val="003D46F7"/>
    <w:rsid w:val="006F2CF6"/>
    <w:rsid w:val="007E7886"/>
    <w:rsid w:val="007F6D6D"/>
    <w:rsid w:val="008369D6"/>
    <w:rsid w:val="0085528F"/>
    <w:rsid w:val="00CA0F43"/>
    <w:rsid w:val="00DB7266"/>
    <w:rsid w:val="00F70CFD"/>
    <w:rsid w:val="00FA5DE7"/>
    <w:rsid w:val="00FE49CF"/>
    <w:rsid w:val="6B03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10</Company>
  <Pages>13</Pages>
  <Words>6321</Words>
  <Characters>6801</Characters>
  <Lines>50</Lines>
  <Paragraphs>14</Paragraphs>
  <TotalTime>388</TotalTime>
  <ScaleCrop>false</ScaleCrop>
  <LinksUpToDate>false</LinksUpToDate>
  <CharactersWithSpaces>6878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2022-11-23T09:14:00Z</dcterms:created>
  <dc:creator>Windows 10</dc:creator>
  <cp:lastModifiedBy>Dreamhigh</cp:lastModifiedBy>
  <dcterms:modified xsi:type="dcterms:W3CDTF">2023-02-02T07:02:39Z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48536CC6BC6A41A0BAFE169EBAB15106</vt:lpwstr>
  </property>
</Properties>
</file>