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</w:rPr>
        <w:t>浅圆仓压力门式伞形多点落料布料器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</w:rPr>
        <w:t>征求意见反馈表</w:t>
      </w:r>
    </w:p>
    <w:p>
      <w:pPr>
        <w:spacing w:line="360" w:lineRule="auto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zc3MzdjZDY1YjRhZGY5MGZkNzI1Mzk3ODIzZDQifQ=="/>
  </w:docVars>
  <w:rsids>
    <w:rsidRoot w:val="6418523E"/>
    <w:rsid w:val="12D744F2"/>
    <w:rsid w:val="2046180F"/>
    <w:rsid w:val="318B2B81"/>
    <w:rsid w:val="35B113D1"/>
    <w:rsid w:val="3E38120D"/>
    <w:rsid w:val="40592CD6"/>
    <w:rsid w:val="4C5C166F"/>
    <w:rsid w:val="4DFD5494"/>
    <w:rsid w:val="6418523E"/>
    <w:rsid w:val="6ED729EE"/>
    <w:rsid w:val="781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2022-10-25T07:59:08Z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A3F279E6B3BF47E1A9362B1587E642D9</vt:lpwstr>
  </property>
</Properties>
</file>