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u w:val="none"/>
          <w:lang w:eastAsia="zh-CN" w:bidi="ar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</w:rPr>
        <w:t>化妆品紧致功效评价：基于成纤维细胞的细胞增殖检测 </w:t>
      </w: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u w:val="none"/>
          <w:lang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《意见汇总表》</w:t>
      </w:r>
      <w:bookmarkStart w:id="0" w:name="_GoBack"/>
      <w:bookmarkEnd w:id="0"/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单位名称：</w:t>
      </w: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址：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40"/>
        <w:gridCol w:w="960"/>
        <w:gridCol w:w="1050"/>
        <w:gridCol w:w="1740"/>
        <w:gridCol w:w="1179"/>
        <w:gridCol w:w="801"/>
        <w:gridCol w:w="701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序号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页码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章条编号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原文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修改意见/建议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理由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联系人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电话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  <w:t>注：此表可附页</w:t>
      </w:r>
    </w:p>
    <w:p>
      <w:pPr>
        <w:widowControl/>
        <w:spacing w:line="600" w:lineRule="exact"/>
        <w:ind w:firstLine="482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  <w:lang w:eastAsia="zh-CN" w:bidi="ar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/>
    <w:sectPr>
      <w:pgSz w:w="11906" w:h="16838"/>
      <w:pgMar w:top="1440" w:right="1508" w:bottom="1440" w:left="14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kwODM0ZGY5MTA1ODJkOWE1ZmVmZWRlZWFmZmYifQ=="/>
  </w:docVars>
  <w:rsids>
    <w:rsidRoot w:val="0F1A2518"/>
    <w:rsid w:val="0F1A2518"/>
    <w:rsid w:val="1BB21F63"/>
    <w:rsid w:val="5464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3</TotalTime>
  <ScaleCrop>false</ScaleCrop>
  <LinksUpToDate>false</LinksUpToDate>
  <CharactersWithSpaces>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2022-09-30T09:18:00Z</dcterms:created>
  <dc:creator>木庵侠</dc:creator>
  <cp:lastModifiedBy>木庵侠</cp:lastModifiedBy>
  <cp:lastPrinted>2022-10-08T05:35:26Z</cp:lastPrinted>
  <dcterms:modified xsi:type="dcterms:W3CDTF">2022-10-08T05:44:10Z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74197193DE30459E947990AAF1038630</vt:lpwstr>
  </property>
</Properties>
</file>