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附件1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中国中小企业协会团体标准制定修订项目建议书</w:t>
      </w:r>
    </w:p>
    <w:p>
      <w:pPr>
        <w:tabs>
          <w:tab w:val="left" w:pos="4875"/>
        </w:tabs>
        <w:jc w:val="center"/>
        <w:rPr>
          <w:rFonts w:ascii="华文中宋" w:hAnsi="华文中宋" w:eastAsia="华文中宋"/>
          <w:sz w:val="28"/>
          <w:szCs w:val="28"/>
        </w:rPr>
      </w:pPr>
    </w:p>
    <w:tbl>
      <w:tblPr>
        <w:tblStyle w:val="5"/>
        <w:tblW w:w="6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737"/>
        <w:gridCol w:w="937"/>
        <w:gridCol w:w="528"/>
        <w:gridCol w:w="2061"/>
        <w:gridCol w:w="43"/>
        <w:gridCol w:w="816"/>
        <w:gridCol w:w="20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项目名称（中文）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《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中小企业社会责任评价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标准》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团体标准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项目名称（英文）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pStyle w:val="9"/>
            </w:pPr>
            <w:r>
              <w:t>Evaluation Standard for social responsibility of SMEs in China</w:t>
            </w: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制定或修订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■ 制定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 修订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被修订标准号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牵头起草单位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中国中小企业协会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企业社会责任工作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委员会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计划起止时间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Arial" w:hAnsi="Arial" w:eastAsia="华文中宋" w:cs="Arial"/>
                <w:sz w:val="24"/>
              </w:rPr>
            </w:pPr>
            <w:r>
              <w:rPr>
                <w:rFonts w:ascii="Arial" w:hAnsi="Arial" w:eastAsia="华文中宋" w:cs="Arial"/>
                <w:sz w:val="24"/>
              </w:rPr>
              <w:t>202</w:t>
            </w:r>
            <w:r>
              <w:rPr>
                <w:rFonts w:hint="eastAsia" w:ascii="Arial" w:hAnsi="Arial" w:eastAsia="华文中宋" w:cs="Arial"/>
                <w:sz w:val="24"/>
                <w:lang w:val="en-US" w:eastAsia="zh-CN"/>
              </w:rPr>
              <w:t>2</w:t>
            </w:r>
            <w:r>
              <w:rPr>
                <w:rFonts w:hint="eastAsia" w:ascii="Arial" w:hAnsi="Arial" w:eastAsia="华文中宋" w:cs="Arial"/>
                <w:sz w:val="24"/>
              </w:rPr>
              <w:t>年</w:t>
            </w:r>
            <w:r>
              <w:rPr>
                <w:rFonts w:hint="eastAsia" w:ascii="Arial" w:hAnsi="Arial" w:eastAsia="华文中宋" w:cs="Arial"/>
                <w:sz w:val="24"/>
                <w:lang w:val="en-US" w:eastAsia="zh-CN"/>
              </w:rPr>
              <w:t>4</w:t>
            </w:r>
            <w:r>
              <w:rPr>
                <w:rFonts w:hint="eastAsia" w:ascii="Arial" w:hAnsi="Arial" w:eastAsia="华文中宋" w:cs="Arial"/>
                <w:sz w:val="24"/>
              </w:rPr>
              <w:t>月至202</w:t>
            </w:r>
            <w:r>
              <w:rPr>
                <w:rFonts w:hint="eastAsia" w:ascii="Arial" w:hAnsi="Arial" w:eastAsia="华文中宋" w:cs="Arial"/>
                <w:sz w:val="24"/>
                <w:lang w:val="en-US" w:eastAsia="zh-CN"/>
              </w:rPr>
              <w:t>2</w:t>
            </w:r>
            <w:r>
              <w:rPr>
                <w:rFonts w:hint="eastAsia" w:ascii="Arial" w:hAnsi="Arial" w:eastAsia="华文中宋" w:cs="Arial"/>
                <w:sz w:val="24"/>
              </w:rPr>
              <w:t>年</w:t>
            </w:r>
            <w:r>
              <w:rPr>
                <w:rFonts w:hint="eastAsia" w:ascii="Arial" w:hAnsi="Arial" w:eastAsia="华文中宋" w:cs="Arial"/>
                <w:sz w:val="24"/>
                <w:lang w:val="en-US" w:eastAsia="zh-CN"/>
              </w:rPr>
              <w:t>10</w:t>
            </w:r>
            <w:r>
              <w:rPr>
                <w:rFonts w:hint="eastAsia" w:ascii="Arial" w:hAnsi="Arial" w:eastAsia="华文中宋" w:cs="Arial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参加起草单位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中国企业评价协会、中国网等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邢芳芳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ascii="华文中宋" w:hAnsi="华文中宋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3581718780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xingff</w:t>
            </w:r>
            <w:r>
              <w:rPr>
                <w:rFonts w:ascii="华文中宋" w:hAnsi="华文中宋" w:eastAsia="华文中宋"/>
                <w:sz w:val="24"/>
              </w:rPr>
              <w:t>@1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26</w:t>
            </w:r>
            <w:r>
              <w:rPr>
                <w:rFonts w:ascii="华文中宋" w:hAnsi="华文中宋" w:eastAsia="华文中宋"/>
                <w:sz w:val="24"/>
              </w:rPr>
              <w:t>.</w:t>
            </w:r>
            <w:r>
              <w:rPr>
                <w:rFonts w:hint="eastAsia" w:ascii="华文中宋" w:hAnsi="华文中宋" w:eastAsia="华文中宋"/>
                <w:sz w:val="24"/>
              </w:rPr>
              <w:t>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项目意义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tabs>
                <w:tab w:val="left" w:pos="4875"/>
              </w:tabs>
              <w:ind w:firstLine="480" w:firstLineChars="20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为了贯彻落实习近平总书记关于强化企业社会责任的重要指示精神，更好地促进中小企业特别是制造业中小企业实践社会责任，全面提升其在管理风险、巩固商业地位、创造商业机会、提升社会责任竞争力等方面的战略能力，促进中小企业高质量发展，中国中小企业协会企业社会责任工作委员会研究提出，制定《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中小企业社会责任评价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标准》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团体标准。</w:t>
            </w:r>
          </w:p>
          <w:p>
            <w:pPr>
              <w:tabs>
                <w:tab w:val="left" w:pos="4875"/>
              </w:tabs>
              <w:ind w:firstLine="480" w:firstLineChars="20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本文件将成为制造业中小企业开展社会责任管理、信息披露、绩效评估等的有效依据。除了帮助企业发布社会责任报告，提高社会责任透明度，本标准还能用于企业自我评估，并在第三方社会责任审核、获得市场主体认可等方面发挥效用。</w:t>
            </w:r>
          </w:p>
          <w:p>
            <w:pPr>
              <w:tabs>
                <w:tab w:val="left" w:pos="4875"/>
              </w:tabs>
              <w:ind w:firstLine="480" w:firstLineChars="200"/>
              <w:rPr>
                <w:rFonts w:asciiTheme="minorEastAsia" w:hAnsiTheme="minorEastAsia" w:eastAsiaTheme="minorEastAsia"/>
                <w:color w:val="A6A6A6" w:themeColor="background1" w:themeShade="A6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可以预期，在广泛应用下，本标准将成为在经济高质量发展、绿色生态建设与社会和谐稳定等可持续发展层面的重要抓手，并成为全球中小企业治理的重要组成部分。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国内外情况</w:t>
            </w: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简要说明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tabs>
                <w:tab w:val="left" w:pos="4875"/>
              </w:tabs>
              <w:ind w:firstLine="480" w:firstLineChars="20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目前国内还未有可用于针对中小企业的普遍借鉴的企业社会责任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团体标准，本标准的出台可弥补国内缺少中小企业社会责任指引的空白。</w:t>
            </w:r>
          </w:p>
          <w:p>
            <w:pPr>
              <w:tabs>
                <w:tab w:val="left" w:pos="4875"/>
              </w:tabs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本文件的主要内容符合国家有关法律、法规和强制性国家标准的规定，与有关部门规章、推荐性国家标准和行业标准相协调。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主要技术内容、</w:t>
            </w: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技术要素、参数说明及适用范围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pStyle w:val="10"/>
              <w:spacing w:line="420" w:lineRule="exact"/>
              <w:ind w:firstLine="480" w:firstLineChars="200"/>
              <w:rPr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本评价标准规定了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对中小企业履行社会责任进行评价时应遵照的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原则、标准及方法。</w:t>
            </w:r>
          </w:p>
          <w:p>
            <w:pPr>
              <w:pStyle w:val="10"/>
              <w:spacing w:line="420" w:lineRule="exact"/>
              <w:ind w:firstLine="480" w:firstLineChars="200"/>
              <w:rPr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本评价标准适用于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在中国境内注册、依法开展生产经营活动的中小企业，包括在华外资企业和中国本土企业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4875"/>
              </w:tabs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项目进度计划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tabs>
                <w:tab w:val="left" w:pos="4875"/>
              </w:tabs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.策划阶段：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2022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年4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-5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月</w:t>
            </w:r>
          </w:p>
          <w:p>
            <w:pPr>
              <w:tabs>
                <w:tab w:val="left" w:pos="4875"/>
              </w:tabs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2.调研阶段：2022年6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7月</w:t>
            </w:r>
          </w:p>
          <w:p>
            <w:pPr>
              <w:tabs>
                <w:tab w:val="left" w:pos="4875"/>
              </w:tabs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3.起草阶段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:2022年4月—8月</w:t>
            </w:r>
          </w:p>
          <w:p>
            <w:pPr>
              <w:tabs>
                <w:tab w:val="left" w:pos="4875"/>
              </w:tabs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</w:rPr>
              <w:t>4.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征求意见阶段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>2022年9—10月</w:t>
            </w:r>
          </w:p>
          <w:p>
            <w:pPr>
              <w:tabs>
                <w:tab w:val="left" w:pos="4875"/>
              </w:tabs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>5、标准发布：2022年10月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涉及专利的名称、专利号以及授权说明（如不涉及填“无”）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无</w:t>
            </w: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申请单位意见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（签字、盖公章）</w:t>
            </w: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月    日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协会意见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</w:p>
          <w:p>
            <w:pPr>
              <w:tabs>
                <w:tab w:val="left" w:pos="4875"/>
              </w:tabs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（签字、盖公章）</w:t>
            </w:r>
          </w:p>
          <w:p>
            <w:pPr>
              <w:tabs>
                <w:tab w:val="left" w:pos="4875"/>
              </w:tabs>
              <w:wordWrap w:val="0"/>
              <w:ind w:right="280"/>
              <w:jc w:val="righ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月    日</w:t>
            </w:r>
          </w:p>
        </w:tc>
      </w:tr>
    </w:tbl>
    <w:p>
      <w:pPr>
        <w:tabs>
          <w:tab w:val="left" w:pos="4875"/>
        </w:tabs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注：表格篇幅不够可另加页。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ZDU2ODE0YjAwMDZkMDU5MzRiNWExNzcwZjNiNWEifQ=="/>
  </w:docVars>
  <w:rsids>
    <w:rsidRoot w:val="009763E2"/>
    <w:rsid w:val="0083058E"/>
    <w:rsid w:val="009763E2"/>
    <w:rsid w:val="00B6592D"/>
    <w:rsid w:val="00F30E15"/>
    <w:rsid w:val="10806EB6"/>
    <w:rsid w:val="17CB6D39"/>
    <w:rsid w:val="20172063"/>
    <w:rsid w:val="38504A24"/>
    <w:rsid w:val="3A765898"/>
    <w:rsid w:val="48656162"/>
    <w:rsid w:val="52D0531D"/>
    <w:rsid w:val="68594AF9"/>
    <w:rsid w:val="710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1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962</Characters>
  <Lines>16</Lines>
  <Paragraphs>4</Paragraphs>
  <TotalTime>2</TotalTime>
  <ScaleCrop>false</ScaleCrop>
  <LinksUpToDate>false</LinksUpToDate>
  <CharactersWithSpaces>990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2021-05-06T09:31:00Z</dcterms:created>
  <dc:creator>suntao</dc:creator>
  <cp:lastModifiedBy>伽一</cp:lastModifiedBy>
  <dcterms:modified xsi:type="dcterms:W3CDTF">2022-09-05T01:48:05Z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3AF058382DEE4D08BEA8289F03066987</vt:lpwstr>
  </property>
</Properties>
</file>