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4" w:type="dxa"/>
        <w:tblInd w:w="2" w:type="dxa"/>
        <w:tblLayout w:type="fixed"/>
        <w:tblCellMar>
          <w:left w:w="0" w:type="dxa"/>
          <w:right w:w="0" w:type="dxa"/>
        </w:tblCellMar>
        <w:tblLook w:val="00A0"/>
      </w:tblPr>
      <w:tblGrid>
        <w:gridCol w:w="509"/>
        <w:gridCol w:w="8855"/>
      </w:tblGrid>
      <w:tr w:rsidR="003824B1" w:rsidRPr="00672BFD">
        <w:tc>
          <w:tcPr>
            <w:tcW w:w="509" w:type="dxa"/>
          </w:tcPr>
          <w:p w:rsidR="003824B1" w:rsidRPr="00A5618B" w:rsidRDefault="003824B1" w:rsidP="00A5618B">
            <w:pPr>
              <w:pStyle w:val="Header"/>
              <w:framePr w:wrap="notBeside" w:vAnchor="page" w:hAnchor="page" w:x="1372" w:y="568"/>
              <w:tabs>
                <w:tab w:val="clear" w:pos="4153"/>
                <w:tab w:val="clear" w:pos="8306"/>
              </w:tabs>
              <w:spacing w:line="240" w:lineRule="auto"/>
              <w:jc w:val="left"/>
              <w:rPr>
                <w:rFonts w:ascii="黑体" w:eastAsia="黑体" w:hAnsi="黑体" w:cs="黑体"/>
                <w:sz w:val="21"/>
                <w:szCs w:val="21"/>
              </w:rPr>
            </w:pPr>
            <w:r w:rsidRPr="00A5618B">
              <w:rPr>
                <w:rFonts w:ascii="Times New Roman" w:eastAsia="黑体" w:hAnsi="Times New Roman" w:cs="Times New Roman"/>
                <w:sz w:val="21"/>
                <w:szCs w:val="21"/>
              </w:rPr>
              <w:t>ICS</w:t>
            </w:r>
            <w:r w:rsidRPr="00A5618B">
              <w:rPr>
                <w:rFonts w:ascii="黑体" w:eastAsia="黑体" w:hAnsi="黑体" w:cs="黑体"/>
                <w:sz w:val="21"/>
                <w:szCs w:val="21"/>
              </w:rPr>
              <w:t xml:space="preserve">  </w:t>
            </w:r>
          </w:p>
        </w:tc>
        <w:bookmarkStart w:id="0" w:name="ICS"/>
        <w:tc>
          <w:tcPr>
            <w:tcW w:w="8855" w:type="dxa"/>
          </w:tcPr>
          <w:p w:rsidR="003824B1" w:rsidRPr="00A5618B" w:rsidRDefault="003824B1" w:rsidP="00A5618B">
            <w:pPr>
              <w:pStyle w:val="Header"/>
              <w:framePr w:wrap="notBeside" w:vAnchor="page" w:hAnchor="page" w:x="1372" w:y="568"/>
              <w:tabs>
                <w:tab w:val="clear" w:pos="4153"/>
                <w:tab w:val="clear" w:pos="8306"/>
              </w:tabs>
              <w:spacing w:line="240" w:lineRule="auto"/>
              <w:jc w:val="both"/>
              <w:rPr>
                <w:rFonts w:ascii="黑体" w:eastAsia="黑体" w:hAnsi="黑体" w:cs="Times New Roman"/>
                <w:sz w:val="21"/>
                <w:szCs w:val="21"/>
              </w:rPr>
            </w:pPr>
            <w:r w:rsidRPr="00A5618B">
              <w:rPr>
                <w:rFonts w:ascii="黑体" w:eastAsia="黑体" w:hAnsi="黑体" w:cs="黑体"/>
                <w:sz w:val="21"/>
                <w:szCs w:val="21"/>
              </w:rPr>
              <w:fldChar w:fldCharType="begin">
                <w:ffData>
                  <w:name w:val="ICS"/>
                  <w:enabled/>
                  <w:calcOnExit w:val="0"/>
                  <w:textInput/>
                </w:ffData>
              </w:fldChar>
            </w:r>
            <w:r w:rsidRPr="00A5618B">
              <w:rPr>
                <w:rFonts w:ascii="黑体" w:eastAsia="黑体" w:hAnsi="黑体" w:cs="黑体"/>
                <w:sz w:val="21"/>
                <w:szCs w:val="21"/>
              </w:rPr>
              <w:instrText xml:space="preserve"> FORMTEXT </w:instrText>
            </w:r>
            <w:r w:rsidRPr="00A5618B">
              <w:rPr>
                <w:rFonts w:ascii="黑体" w:eastAsia="黑体" w:hAnsi="黑体" w:cs="黑体"/>
                <w:sz w:val="21"/>
                <w:szCs w:val="21"/>
              </w:rPr>
            </w:r>
            <w:r w:rsidRPr="00A5618B">
              <w:rPr>
                <w:rFonts w:ascii="黑体" w:eastAsia="黑体" w:hAnsi="黑体" w:cs="黑体"/>
                <w:sz w:val="21"/>
                <w:szCs w:val="21"/>
              </w:rPr>
              <w:fldChar w:fldCharType="separate"/>
            </w:r>
            <w:r w:rsidRPr="00A5618B">
              <w:rPr>
                <w:rFonts w:ascii="黑体" w:eastAsia="黑体" w:hAnsi="黑体" w:cs="黑体"/>
                <w:sz w:val="21"/>
                <w:szCs w:val="21"/>
              </w:rPr>
              <w:t>03.140</w:t>
            </w:r>
            <w:r w:rsidRPr="00A5618B">
              <w:rPr>
                <w:rFonts w:ascii="黑体" w:eastAsia="黑体" w:hAnsi="黑体" w:cs="黑体"/>
                <w:sz w:val="21"/>
                <w:szCs w:val="21"/>
              </w:rPr>
              <w:fldChar w:fldCharType="end"/>
            </w:r>
            <w:bookmarkEnd w:id="0"/>
          </w:p>
        </w:tc>
      </w:tr>
      <w:tr w:rsidR="003824B1" w:rsidRPr="00672BFD">
        <w:tc>
          <w:tcPr>
            <w:tcW w:w="509" w:type="dxa"/>
          </w:tcPr>
          <w:p w:rsidR="003824B1" w:rsidRPr="00A5618B" w:rsidRDefault="003824B1" w:rsidP="00A5618B">
            <w:pPr>
              <w:pStyle w:val="Header"/>
              <w:framePr w:wrap="notBeside" w:vAnchor="page" w:hAnchor="page" w:x="1372" w:y="568"/>
              <w:tabs>
                <w:tab w:val="clear" w:pos="4153"/>
                <w:tab w:val="clear" w:pos="8306"/>
              </w:tabs>
              <w:spacing w:before="40" w:line="240" w:lineRule="auto"/>
              <w:jc w:val="left"/>
              <w:rPr>
                <w:rFonts w:ascii="黑体" w:eastAsia="黑体" w:hAnsi="黑体" w:cs="黑体"/>
                <w:sz w:val="21"/>
                <w:szCs w:val="21"/>
              </w:rPr>
            </w:pPr>
            <w:r w:rsidRPr="00A5618B">
              <w:rPr>
                <w:rFonts w:ascii="Times New Roman" w:eastAsia="黑体" w:hAnsi="Times New Roman" w:cs="Times New Roman"/>
                <w:sz w:val="21"/>
                <w:szCs w:val="21"/>
              </w:rPr>
              <w:t xml:space="preserve">CCS </w:t>
            </w:r>
            <w:r w:rsidRPr="00A5618B">
              <w:rPr>
                <w:rFonts w:ascii="黑体" w:eastAsia="黑体" w:hAnsi="黑体" w:cs="黑体"/>
                <w:sz w:val="21"/>
                <w:szCs w:val="21"/>
              </w:rPr>
              <w:t xml:space="preserve"> </w:t>
            </w:r>
          </w:p>
        </w:tc>
        <w:tc>
          <w:tcPr>
            <w:tcW w:w="8855" w:type="dxa"/>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0A0"/>
            </w:tblPr>
            <w:tblGrid>
              <w:gridCol w:w="9242"/>
            </w:tblGrid>
            <w:tr w:rsidR="003824B1">
              <w:trPr>
                <w:trHeight w:hRule="exact" w:val="1021"/>
              </w:trPr>
              <w:tc>
                <w:tcPr>
                  <w:tcW w:w="9242" w:type="dxa"/>
                  <w:vAlign w:val="center"/>
                </w:tcPr>
                <w:p w:rsidR="003824B1" w:rsidRPr="00A5618B" w:rsidRDefault="003824B1" w:rsidP="00A5618B">
                  <w:pPr>
                    <w:pStyle w:val="afff5"/>
                    <w:framePr w:w="0" w:hRule="auto" w:wrap="auto" w:hAnchor="text" w:xAlign="left" w:yAlign="inline" w:anchorLock="0"/>
                    <w:ind w:left="420" w:right="624"/>
                    <w:rPr>
                      <w:rFonts w:ascii="宋体"/>
                      <w:sz w:val="28"/>
                      <w:szCs w:val="28"/>
                    </w:rPr>
                  </w:pPr>
                  <w:r w:rsidRPr="008548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2pt;height:33.5pt;visibility:visible">
                        <v:imagedata r:id="rId7" o:title=""/>
                      </v:shape>
                    </w:pict>
                  </w:r>
                  <w:r w:rsidRPr="00854894">
                    <w:rPr>
                      <w:noProof/>
                    </w:rPr>
                    <w:pict>
                      <v:shape id="图片 2" o:spid="_x0000_i1026" type="#_x0000_t75" style="width:13pt;height:34pt;visibility:visible">
                        <v:imagedata r:id="rId8" o:title=""/>
                      </v:shape>
                    </w:pict>
                  </w:r>
                  <w:r w:rsidRPr="00A5618B">
                    <w:rPr>
                      <w:sz w:val="21"/>
                      <w:szCs w:val="21"/>
                    </w:rPr>
                    <w:t xml:space="preserve"> </w:t>
                  </w:r>
                  <w:bookmarkStart w:id="1" w:name="c1"/>
                  <w:r>
                    <w:fldChar w:fldCharType="begin">
                      <w:ffData>
                        <w:name w:val="c1"/>
                        <w:enabled/>
                        <w:calcOnExit w:val="0"/>
                        <w:textInput>
                          <w:maxLength w:val="7"/>
                        </w:textInput>
                      </w:ffData>
                    </w:fldChar>
                  </w:r>
                  <w:r>
                    <w:instrText xml:space="preserve"> FORMTEXT </w:instrText>
                  </w:r>
                  <w:r>
                    <w:fldChar w:fldCharType="separate"/>
                  </w:r>
                  <w:r w:rsidRPr="00A51C56">
                    <w:t>NNHZP</w:t>
                  </w:r>
                  <w:r>
                    <w:fldChar w:fldCharType="end"/>
                  </w:r>
                  <w:bookmarkEnd w:id="1"/>
                </w:p>
              </w:tc>
            </w:tr>
          </w:tbl>
          <w:bookmarkStart w:id="2" w:name="CSDN"/>
          <w:p w:rsidR="003824B1" w:rsidRPr="00A5618B" w:rsidRDefault="003824B1" w:rsidP="00A5618B">
            <w:pPr>
              <w:pStyle w:val="Header"/>
              <w:framePr w:wrap="notBeside" w:vAnchor="page" w:hAnchor="page" w:x="1372" w:y="568"/>
              <w:tabs>
                <w:tab w:val="clear" w:pos="4153"/>
                <w:tab w:val="clear" w:pos="8306"/>
              </w:tabs>
              <w:spacing w:before="40" w:line="240" w:lineRule="auto"/>
              <w:jc w:val="left"/>
              <w:rPr>
                <w:rFonts w:ascii="黑体" w:eastAsia="黑体" w:hAnsi="黑体" w:cs="Times New Roman"/>
                <w:sz w:val="21"/>
                <w:szCs w:val="21"/>
              </w:rPr>
            </w:pPr>
            <w:r w:rsidRPr="00A5618B">
              <w:rPr>
                <w:rFonts w:ascii="黑体" w:eastAsia="黑体" w:hAnsi="黑体" w:cs="黑体"/>
                <w:sz w:val="21"/>
                <w:szCs w:val="21"/>
              </w:rPr>
              <w:fldChar w:fldCharType="begin">
                <w:ffData>
                  <w:name w:val="CSDN"/>
                  <w:enabled/>
                  <w:calcOnExit w:val="0"/>
                  <w:textInput/>
                </w:ffData>
              </w:fldChar>
            </w:r>
            <w:r w:rsidRPr="00A5618B">
              <w:rPr>
                <w:rFonts w:ascii="黑体" w:eastAsia="黑体" w:hAnsi="黑体" w:cs="黑体"/>
                <w:sz w:val="21"/>
                <w:szCs w:val="21"/>
              </w:rPr>
              <w:instrText xml:space="preserve"> FORMTEXT </w:instrText>
            </w:r>
            <w:r w:rsidRPr="00A5618B">
              <w:rPr>
                <w:rFonts w:ascii="黑体" w:eastAsia="黑体" w:hAnsi="黑体" w:cs="黑体"/>
                <w:sz w:val="21"/>
                <w:szCs w:val="21"/>
              </w:rPr>
            </w:r>
            <w:r w:rsidRPr="00A5618B">
              <w:rPr>
                <w:rFonts w:ascii="黑体" w:eastAsia="黑体" w:hAnsi="黑体" w:cs="黑体"/>
                <w:sz w:val="21"/>
                <w:szCs w:val="21"/>
              </w:rPr>
              <w:fldChar w:fldCharType="separate"/>
            </w:r>
            <w:r w:rsidRPr="00A5618B">
              <w:rPr>
                <w:rFonts w:ascii="黑体" w:eastAsia="黑体" w:hAnsi="黑体" w:cs="黑体"/>
                <w:sz w:val="21"/>
                <w:szCs w:val="21"/>
              </w:rPr>
              <w:t>A 02</w:t>
            </w:r>
            <w:r w:rsidRPr="00A5618B">
              <w:rPr>
                <w:rFonts w:ascii="黑体" w:eastAsia="黑体" w:hAnsi="黑体" w:cs="黑体"/>
                <w:sz w:val="21"/>
                <w:szCs w:val="21"/>
              </w:rPr>
              <w:fldChar w:fldCharType="end"/>
            </w:r>
            <w:bookmarkEnd w:id="2"/>
          </w:p>
        </w:tc>
      </w:tr>
    </w:tbl>
    <w:p w:rsidR="003824B1" w:rsidRPr="007B7453" w:rsidRDefault="003824B1" w:rsidP="000107E0">
      <w:pPr>
        <w:pStyle w:val="afff6"/>
        <w:framePr w:w="9639" w:h="624" w:hRule="exact" w:hSpace="181" w:vSpace="181" w:wrap="auto" w:hAnchor="page" w:x="1305" w:y="2269"/>
        <w:rPr>
          <w:rFonts w:ascii="黑体" w:eastAsia="黑体" w:hAnsi="黑体" w:cs="Times New Roman"/>
          <w:b w:val="0"/>
          <w:bCs w:val="0"/>
          <w:w w:val="100"/>
          <w:sz w:val="48"/>
          <w:szCs w:val="48"/>
        </w:rPr>
      </w:pPr>
      <w:bookmarkStart w:id="3" w:name="_Hlk26473981"/>
      <w:r>
        <w:rPr>
          <w:rFonts w:ascii="黑体" w:eastAsia="黑体" w:cs="黑体" w:hint="eastAsia"/>
          <w:b w:val="0"/>
          <w:bCs w:val="0"/>
          <w:w w:val="100"/>
          <w:sz w:val="48"/>
          <w:szCs w:val="48"/>
        </w:rPr>
        <w:t>团体</w:t>
      </w:r>
      <w:r>
        <w:rPr>
          <w:rFonts w:ascii="黑体" w:eastAsia="黑体" w:hAnsi="黑体" w:cs="黑体" w:hint="eastAsia"/>
          <w:b w:val="0"/>
          <w:bCs w:val="0"/>
          <w:w w:val="100"/>
          <w:sz w:val="48"/>
          <w:szCs w:val="48"/>
        </w:rPr>
        <w:t>标准</w:t>
      </w:r>
    </w:p>
    <w:bookmarkEnd w:id="3"/>
    <w:p w:rsidR="003824B1" w:rsidRPr="00A952D7" w:rsidRDefault="003824B1" w:rsidP="00A952D7">
      <w:pPr>
        <w:pStyle w:val="affffffff7"/>
        <w:framePr w:wrap="auto"/>
        <w:rPr>
          <w:rFonts w:cs="Times New Roman"/>
        </w:rPr>
      </w:pPr>
      <w:r>
        <w:t>T/NNHZP 0001</w:t>
      </w:r>
      <w:r w:rsidRPr="004644A6">
        <w:rPr>
          <w:rFonts w:hAnsi="黑体"/>
        </w:rPr>
        <w:t>—</w:t>
      </w:r>
      <w:r>
        <w:t>2022</w:t>
      </w:r>
    </w:p>
    <w:bookmarkStart w:id="4" w:name="OSTD_CODE"/>
    <w:p w:rsidR="003824B1" w:rsidRPr="001E4882" w:rsidRDefault="003824B1" w:rsidP="00A952D7">
      <w:pPr>
        <w:pStyle w:val="affffffff8"/>
        <w:framePr w:wrap="auto"/>
        <w:rPr>
          <w:rFonts w:hAnsi="黑体" w:cs="Times New Roman"/>
        </w:rPr>
      </w:pPr>
      <w:r w:rsidRPr="001E4882">
        <w:rPr>
          <w:rFonts w:hAnsi="黑体"/>
        </w:rPr>
        <w:fldChar w:fldCharType="begin">
          <w:ffData>
            <w:name w:val="OSTD_CODE"/>
            <w:enabled/>
            <w:calcOnExit w:val="0"/>
            <w:textInput/>
          </w:ffData>
        </w:fldChar>
      </w:r>
      <w:r w:rsidRPr="001E4882">
        <w:rPr>
          <w:rFonts w:hAnsi="黑体"/>
        </w:rPr>
        <w:instrText xml:space="preserve"> FORMTEXT </w:instrText>
      </w:r>
      <w:r w:rsidRPr="001E4882">
        <w:rPr>
          <w:rFonts w:hAnsi="黑体"/>
        </w:rPr>
      </w:r>
      <w:r w:rsidRPr="001E4882">
        <w:rPr>
          <w:rFonts w:hAnsi="黑体"/>
        </w:rPr>
        <w:fldChar w:fldCharType="separate"/>
      </w:r>
      <w:r w:rsidRPr="001E4882">
        <w:rPr>
          <w:rFonts w:hAnsi="黑体" w:hint="eastAsia"/>
        </w:rPr>
        <w:t> </w:t>
      </w:r>
      <w:r w:rsidRPr="001E4882">
        <w:rPr>
          <w:rFonts w:hAnsi="黑体" w:hint="eastAsia"/>
        </w:rPr>
        <w:t> </w:t>
      </w:r>
      <w:r w:rsidRPr="001E4882">
        <w:rPr>
          <w:rFonts w:hAnsi="黑体" w:hint="eastAsia"/>
        </w:rPr>
        <w:t> </w:t>
      </w:r>
      <w:r w:rsidRPr="001E4882">
        <w:rPr>
          <w:rFonts w:hAnsi="黑体" w:hint="eastAsia"/>
        </w:rPr>
        <w:t> </w:t>
      </w:r>
      <w:r w:rsidRPr="001E4882">
        <w:rPr>
          <w:rFonts w:hAnsi="黑体" w:hint="eastAsia"/>
        </w:rPr>
        <w:t> </w:t>
      </w:r>
      <w:r w:rsidRPr="001E4882">
        <w:rPr>
          <w:rFonts w:hAnsi="黑体"/>
        </w:rPr>
        <w:fldChar w:fldCharType="end"/>
      </w:r>
      <w:bookmarkEnd w:id="4"/>
    </w:p>
    <w:p w:rsidR="003824B1" w:rsidRPr="007B7453" w:rsidRDefault="003824B1" w:rsidP="007B7453">
      <w:pPr>
        <w:spacing w:line="240" w:lineRule="auto"/>
        <w:rPr>
          <w:rFonts w:ascii="黑体" w:eastAsia="黑体" w:hAnsi="黑体" w:cs="Times New Roman"/>
          <w:kern w:val="0"/>
          <w:sz w:val="10"/>
          <w:szCs w:val="10"/>
        </w:rPr>
      </w:pPr>
      <w:r>
        <w:rPr>
          <w:noProof/>
        </w:rPr>
        <w:pict>
          <v:line id="直接连接符 73" o:spid="_x0000_s1026" style="position:absolute;left:0;text-align:left;z-index:251658240;visibility:visible;mso-position-horizontal-relative:page;mso-position-vertical-relative:page" from="70.9pt,212.65pt" to="552.8pt,212.65pt" o:allowoverlap="f">
            <w10:wrap anchorx="page" anchory="page"/>
          </v:line>
        </w:pict>
      </w:r>
    </w:p>
    <w:p w:rsidR="003824B1" w:rsidRDefault="003824B1" w:rsidP="0036429C">
      <w:pPr>
        <w:pStyle w:val="afff6"/>
        <w:framePr w:w="9639" w:h="6976" w:hRule="exact" w:hSpace="0" w:vSpace="0" w:wrap="auto" w:hAnchor="page" w:y="6408"/>
        <w:jc w:val="center"/>
        <w:rPr>
          <w:rFonts w:ascii="黑体" w:eastAsia="黑体" w:hAnsi="黑体" w:cs="Times New Roman"/>
          <w:b w:val="0"/>
          <w:bCs w:val="0"/>
          <w:w w:val="100"/>
        </w:rPr>
      </w:pPr>
    </w:p>
    <w:p w:rsidR="003824B1" w:rsidRDefault="003824B1" w:rsidP="00A51C56">
      <w:pPr>
        <w:pStyle w:val="afffffb"/>
        <w:framePr w:w="9639" w:h="6974" w:hRule="exact" w:wrap="auto" w:vAnchor="page" w:hAnchor="page" w:x="1419" w:y="6408"/>
        <w:rPr>
          <w:rFonts w:cs="Times New Roman"/>
        </w:rPr>
      </w:pPr>
      <w:r w:rsidRPr="00A4021E">
        <w:rPr>
          <w:rFonts w:ascii="宋体" w:hAnsi="宋体" w:hint="eastAsia"/>
        </w:rPr>
        <w:t>化妆品经营安全量化等级评定办法</w:t>
      </w:r>
    </w:p>
    <w:p w:rsidR="003824B1" w:rsidRPr="00815419" w:rsidRDefault="003824B1" w:rsidP="00324EDD">
      <w:pPr>
        <w:framePr w:w="9639" w:h="6974" w:hRule="exact" w:wrap="auto" w:vAnchor="page" w:hAnchor="page" w:x="1419" w:y="6408" w:anchorLock="1"/>
        <w:ind w:left="-1418"/>
        <w:rPr>
          <w:rFonts w:cs="Times New Roman"/>
        </w:rPr>
      </w:pPr>
    </w:p>
    <w:p w:rsidR="003824B1" w:rsidRPr="00A51C56" w:rsidRDefault="003824B1" w:rsidP="00A51C56">
      <w:pPr>
        <w:pStyle w:val="afffffe"/>
        <w:framePr w:w="9639" w:h="6974" w:hRule="exact" w:wrap="auto" w:vAnchor="page" w:hAnchor="page" w:x="1419" w:y="6408" w:anchorLock="1"/>
        <w:ind w:left="169" w:hanging="169"/>
        <w:rPr>
          <w:rFonts w:ascii="黑体" w:eastAsia="黑体" w:hAnsi="黑体" w:cs="黑体"/>
        </w:rPr>
      </w:pPr>
      <w:r w:rsidRPr="00A51C56">
        <w:rPr>
          <w:rFonts w:ascii="黑体" w:eastAsia="黑体" w:hAnsi="黑体" w:cs="黑体"/>
        </w:rPr>
        <w:t>Grade estimation for quantitative safety of cosmetics business</w:t>
      </w:r>
    </w:p>
    <w:p w:rsidR="003824B1" w:rsidRPr="00A51C56" w:rsidRDefault="003824B1" w:rsidP="00463B77">
      <w:pPr>
        <w:pStyle w:val="afffffe"/>
        <w:framePr w:w="9639" w:h="6974" w:hRule="exact" w:wrap="auto" w:vAnchor="page" w:hAnchor="page" w:x="1419" w:y="6408" w:anchorLock="1"/>
        <w:textAlignment w:val="bottom"/>
        <w:rPr>
          <w:rFonts w:eastAsia="黑体"/>
          <w:noProof/>
        </w:rPr>
      </w:pPr>
    </w:p>
    <w:p w:rsidR="003824B1" w:rsidRPr="00324EDD" w:rsidRDefault="003824B1" w:rsidP="00324EDD">
      <w:pPr>
        <w:framePr w:w="9639" w:h="6974" w:hRule="exact" w:wrap="auto" w:vAnchor="page" w:hAnchor="page" w:x="1419" w:y="6408" w:anchorLock="1"/>
        <w:spacing w:line="760" w:lineRule="exact"/>
        <w:ind w:left="-1418"/>
        <w:rPr>
          <w:rFonts w:cs="Times New Roman"/>
        </w:rPr>
      </w:pPr>
    </w:p>
    <w:p w:rsidR="003824B1" w:rsidRPr="008B50C8" w:rsidRDefault="003824B1" w:rsidP="00463B77">
      <w:pPr>
        <w:pStyle w:val="afffffe"/>
        <w:framePr w:w="9639" w:h="6974" w:hRule="exact" w:wrap="auto" w:vAnchor="page" w:hAnchor="page" w:x="1419" w:y="6408" w:anchorLock="1"/>
        <w:textAlignment w:val="bottom"/>
        <w:rPr>
          <w:rFonts w:eastAsia="黑体"/>
          <w:noProof/>
        </w:rPr>
      </w:pPr>
    </w:p>
    <w:bookmarkStart w:id="5" w:name="下拉1"/>
    <w:p w:rsidR="003824B1" w:rsidRPr="00AC4D95" w:rsidRDefault="003824B1" w:rsidP="00463B77">
      <w:pPr>
        <w:pStyle w:val="afffffe"/>
        <w:framePr w:w="9639" w:h="6974" w:hRule="exact" w:wrap="auto" w:vAnchor="page" w:hAnchor="page" w:x="1419" w:y="6408" w:anchorLock="1"/>
        <w:spacing w:before="440" w:after="160"/>
        <w:textAlignment w:val="bottom"/>
        <w:rPr>
          <w:noProof/>
          <w:sz w:val="24"/>
          <w:szCs w:val="24"/>
        </w:rPr>
      </w:pPr>
      <w:r>
        <w:rPr>
          <w:noProof/>
          <w:sz w:val="24"/>
          <w:szCs w:val="24"/>
        </w:rPr>
        <w:fldChar w:fldCharType="begin">
          <w:ffData>
            <w:name w:val=""/>
            <w:enabled/>
            <w:calcOnExit w:val="0"/>
            <w:ddList>
              <w:result w:val="3"/>
              <w:listEntry w:val=" "/>
            </w:ddList>
          </w:ffData>
        </w:fldChar>
      </w:r>
      <w:r>
        <w:rPr>
          <w:noProof/>
          <w:sz w:val="24"/>
          <w:szCs w:val="24"/>
        </w:rPr>
        <w:instrText xml:space="preserve"> FORMDROPDOWN </w:instrText>
      </w:r>
      <w:r>
        <w:rPr>
          <w:noProof/>
          <w:sz w:val="24"/>
          <w:szCs w:val="24"/>
        </w:rPr>
      </w:r>
      <w:r>
        <w:rPr>
          <w:noProof/>
          <w:sz w:val="24"/>
          <w:szCs w:val="24"/>
        </w:rPr>
        <w:fldChar w:fldCharType="end"/>
      </w:r>
      <w:bookmarkEnd w:id="5"/>
    </w:p>
    <w:bookmarkStart w:id="6" w:name="CMPLSH_DATE"/>
    <w:p w:rsidR="003824B1" w:rsidRDefault="003824B1" w:rsidP="00463B77">
      <w:pPr>
        <w:pStyle w:val="afffffe"/>
        <w:framePr w:w="9639" w:h="6974" w:hRule="exact" w:wrap="auto" w:vAnchor="page" w:hAnchor="page" w:x="1419" w:y="6408" w:anchorLock="1"/>
        <w:spacing w:before="180" w:line="240" w:lineRule="atLeast"/>
        <w:textAlignment w:val="bottom"/>
        <w:rPr>
          <w:noProof/>
          <w:sz w:val="21"/>
          <w:szCs w:val="21"/>
        </w:rPr>
      </w:pPr>
      <w:r>
        <w:rPr>
          <w:noProof/>
          <w:sz w:val="21"/>
          <w:szCs w:val="21"/>
        </w:rPr>
        <w:fldChar w:fldCharType="begin">
          <w:ffData>
            <w:name w:val="CMPLSH_DATE"/>
            <w:enabled/>
            <w:calcOnExit w:val="0"/>
            <w:textInput/>
          </w:ffData>
        </w:fldChar>
      </w:r>
      <w:r>
        <w:rPr>
          <w:noProof/>
          <w:sz w:val="21"/>
          <w:szCs w:val="21"/>
        </w:rPr>
        <w:instrText xml:space="preserve"> FORMTEXT </w:instrText>
      </w:r>
      <w:r>
        <w:rPr>
          <w:noProof/>
          <w:sz w:val="21"/>
          <w:szCs w:val="21"/>
        </w:rPr>
      </w:r>
      <w:r>
        <w:rPr>
          <w:noProof/>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noProof/>
          <w:sz w:val="21"/>
          <w:szCs w:val="21"/>
        </w:rPr>
        <w:fldChar w:fldCharType="end"/>
      </w:r>
      <w:bookmarkEnd w:id="6"/>
    </w:p>
    <w:bookmarkStart w:id="7" w:name="下拉2"/>
    <w:p w:rsidR="003824B1" w:rsidRPr="00A6537A" w:rsidRDefault="003824B1" w:rsidP="00A5618B">
      <w:pPr>
        <w:pStyle w:val="afffffe"/>
        <w:framePr w:w="9639" w:h="6974" w:hRule="exact" w:wrap="auto" w:vAnchor="page" w:hAnchor="page" w:x="1419" w:y="6408" w:anchorLock="1"/>
        <w:spacing w:beforeLines="300" w:afterLines="30" w:line="240" w:lineRule="auto"/>
        <w:textAlignment w:val="bottom"/>
        <w:rPr>
          <w:b/>
          <w:bCs/>
          <w:noProof/>
          <w:sz w:val="21"/>
          <w:szCs w:val="21"/>
        </w:rPr>
      </w:pPr>
      <w:r w:rsidRPr="00A6537A">
        <w:rPr>
          <w:b/>
          <w:bCs/>
          <w:noProof/>
          <w:sz w:val="21"/>
          <w:szCs w:val="21"/>
        </w:rPr>
        <w:fldChar w:fldCharType="begin">
          <w:ffData>
            <w:name w:val=""/>
            <w:enabled/>
            <w:calcOnExit w:val="0"/>
            <w:ddList>
              <w:result w:val="1"/>
              <w:listEntry w:val=" "/>
            </w:ddList>
          </w:ffData>
        </w:fldChar>
      </w:r>
      <w:r w:rsidRPr="00A6537A">
        <w:rPr>
          <w:b/>
          <w:bCs/>
          <w:noProof/>
          <w:sz w:val="21"/>
          <w:szCs w:val="21"/>
        </w:rPr>
        <w:instrText xml:space="preserve"> FORMDROPDOWN </w:instrText>
      </w:r>
      <w:r w:rsidRPr="00A6537A">
        <w:rPr>
          <w:b/>
          <w:bCs/>
          <w:noProof/>
          <w:sz w:val="21"/>
          <w:szCs w:val="21"/>
        </w:rPr>
      </w:r>
      <w:r w:rsidRPr="00A6537A">
        <w:rPr>
          <w:b/>
          <w:bCs/>
          <w:noProof/>
          <w:sz w:val="21"/>
          <w:szCs w:val="21"/>
        </w:rPr>
        <w:fldChar w:fldCharType="end"/>
      </w:r>
      <w:bookmarkEnd w:id="7"/>
    </w:p>
    <w:bookmarkStart w:id="8" w:name="PLSH_DATE_Y"/>
    <w:p w:rsidR="003824B1" w:rsidRDefault="003824B1" w:rsidP="00EE7869">
      <w:pPr>
        <w:pStyle w:val="affffffff5"/>
        <w:framePr w:wrap="auto" w:y="14176"/>
      </w:pPr>
      <w:r>
        <w:rPr>
          <w:rFonts w:ascii="黑体" w:cs="黑体"/>
        </w:rPr>
        <w:fldChar w:fldCharType="begin">
          <w:ffData>
            <w:name w:val="PLSH_DATE_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noProof/>
        </w:rPr>
        <w:t>XXXX</w:t>
      </w:r>
      <w:r>
        <w:rPr>
          <w:rFonts w:ascii="黑体" w:cs="黑体"/>
        </w:rPr>
        <w:fldChar w:fldCharType="end"/>
      </w:r>
      <w:bookmarkEnd w:id="8"/>
      <w:r>
        <w:t xml:space="preserve"> </w:t>
      </w:r>
      <w:r w:rsidRPr="00BB6C98">
        <w:rPr>
          <w:rFonts w:ascii="黑体" w:cs="黑体"/>
        </w:rPr>
        <w:t>-</w:t>
      </w:r>
      <w:r>
        <w:t xml:space="preserve"> </w:t>
      </w:r>
      <w:bookmarkStart w:id="9" w:name="PLSH_DATE_M"/>
      <w:r>
        <w:rPr>
          <w:rFonts w:ascii="黑体" w:cs="黑体"/>
        </w:rPr>
        <w:fldChar w:fldCharType="begin">
          <w:ffData>
            <w:name w:val="PLSH_DATE_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noProof/>
        </w:rPr>
        <w:t>XX</w:t>
      </w:r>
      <w:r>
        <w:rPr>
          <w:rFonts w:ascii="黑体" w:cs="黑体"/>
        </w:rPr>
        <w:fldChar w:fldCharType="end"/>
      </w:r>
      <w:bookmarkEnd w:id="9"/>
      <w:r>
        <w:t xml:space="preserve"> </w:t>
      </w:r>
      <w:r w:rsidRPr="00BB6C98">
        <w:rPr>
          <w:rFonts w:ascii="黑体" w:cs="黑体"/>
        </w:rPr>
        <w:t>-</w:t>
      </w:r>
      <w:r>
        <w:t xml:space="preserve"> </w:t>
      </w:r>
      <w:bookmarkStart w:id="10" w:name="PLSH_DATE_D"/>
      <w:r>
        <w:rPr>
          <w:rFonts w:ascii="黑体" w:cs="黑体"/>
        </w:rPr>
        <w:fldChar w:fldCharType="begin">
          <w:ffData>
            <w:name w:val="PLSH_DATE_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noProof/>
        </w:rPr>
        <w:t>XX</w:t>
      </w:r>
      <w:r>
        <w:rPr>
          <w:rFonts w:ascii="黑体" w:cs="黑体"/>
        </w:rPr>
        <w:fldChar w:fldCharType="end"/>
      </w:r>
      <w:bookmarkEnd w:id="10"/>
      <w:r>
        <w:rPr>
          <w:rFonts w:cs="黑体" w:hint="eastAsia"/>
        </w:rPr>
        <w:t>发布</w:t>
      </w:r>
    </w:p>
    <w:bookmarkStart w:id="11" w:name="CROT_DATE_Y"/>
    <w:p w:rsidR="003824B1" w:rsidRDefault="003824B1" w:rsidP="00EE7869">
      <w:pPr>
        <w:pStyle w:val="affffffff6"/>
        <w:framePr w:wrap="auto" w:y="14176"/>
      </w:pPr>
      <w:r>
        <w:rPr>
          <w:rFonts w:ascii="黑体" w:cs="黑体"/>
        </w:rPr>
        <w:fldChar w:fldCharType="begin">
          <w:ffData>
            <w:name w:val="CROT_DATE_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noProof/>
        </w:rPr>
        <w:t>XXXX</w:t>
      </w:r>
      <w:r>
        <w:rPr>
          <w:rFonts w:ascii="黑体" w:cs="黑体"/>
        </w:rPr>
        <w:fldChar w:fldCharType="end"/>
      </w:r>
      <w:bookmarkEnd w:id="11"/>
      <w:r>
        <w:t xml:space="preserve"> </w:t>
      </w:r>
      <w:r w:rsidRPr="00BB6C98">
        <w:rPr>
          <w:rFonts w:ascii="黑体" w:cs="黑体"/>
        </w:rPr>
        <w:t>-</w:t>
      </w:r>
      <w:r>
        <w:t xml:space="preserve"> </w:t>
      </w:r>
      <w:bookmarkStart w:id="12" w:name="CROT_DATE_M"/>
      <w:r>
        <w:rPr>
          <w:rFonts w:ascii="黑体" w:cs="黑体"/>
        </w:rPr>
        <w:fldChar w:fldCharType="begin">
          <w:ffData>
            <w:name w:val="CROT_DATE_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noProof/>
        </w:rPr>
        <w:t>XX</w:t>
      </w:r>
      <w:r>
        <w:rPr>
          <w:rFonts w:ascii="黑体" w:cs="黑体"/>
        </w:rPr>
        <w:fldChar w:fldCharType="end"/>
      </w:r>
      <w:bookmarkEnd w:id="12"/>
      <w:r>
        <w:t xml:space="preserve"> </w:t>
      </w:r>
      <w:r w:rsidRPr="00BB6C98">
        <w:rPr>
          <w:rFonts w:ascii="黑体" w:cs="黑体"/>
        </w:rPr>
        <w:t>-</w:t>
      </w:r>
      <w:r>
        <w:t xml:space="preserve"> </w:t>
      </w:r>
      <w:bookmarkStart w:id="13" w:name="CROT_DATE_D"/>
      <w:r>
        <w:rPr>
          <w:rFonts w:ascii="黑体" w:cs="黑体"/>
        </w:rPr>
        <w:fldChar w:fldCharType="begin">
          <w:ffData>
            <w:name w:val="CROT_DATE_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noProof/>
        </w:rPr>
        <w:t>XX</w:t>
      </w:r>
      <w:r>
        <w:rPr>
          <w:rFonts w:ascii="黑体" w:cs="黑体"/>
        </w:rPr>
        <w:fldChar w:fldCharType="end"/>
      </w:r>
      <w:bookmarkEnd w:id="13"/>
      <w:r>
        <w:rPr>
          <w:rFonts w:cs="黑体" w:hint="eastAsia"/>
        </w:rPr>
        <w:t>实施</w:t>
      </w:r>
    </w:p>
    <w:bookmarkStart w:id="14" w:name="fm"/>
    <w:p w:rsidR="003824B1" w:rsidRPr="004C7E8B" w:rsidRDefault="003824B1" w:rsidP="004C25A2">
      <w:pPr>
        <w:pStyle w:val="affffffe"/>
        <w:framePr w:h="584" w:hRule="exact" w:hSpace="181" w:vSpace="181" w:wrap="auto" w:y="14800"/>
        <w:rPr>
          <w:rFonts w:hAnsi="黑体" w:cs="Times New Roman"/>
        </w:rPr>
      </w:pPr>
      <w:r w:rsidRPr="004C7E8B">
        <w:rPr>
          <w:rFonts w:hAnsi="黑体"/>
          <w:w w:val="100"/>
          <w:sz w:val="28"/>
          <w:szCs w:val="28"/>
        </w:rPr>
        <w:fldChar w:fldCharType="begin">
          <w:ffData>
            <w:name w:val="fm"/>
            <w:enabled/>
            <w:calcOnExit w:val="0"/>
            <w:textInput/>
          </w:ffData>
        </w:fldChar>
      </w:r>
      <w:r w:rsidRPr="004C7E8B">
        <w:rPr>
          <w:rFonts w:hAnsi="黑体"/>
          <w:w w:val="100"/>
          <w:sz w:val="28"/>
          <w:szCs w:val="28"/>
        </w:rPr>
        <w:instrText xml:space="preserve"> FORMTEXT </w:instrText>
      </w:r>
      <w:r w:rsidRPr="004C7E8B">
        <w:rPr>
          <w:rFonts w:hAnsi="黑体"/>
          <w:w w:val="100"/>
          <w:sz w:val="28"/>
          <w:szCs w:val="28"/>
        </w:rPr>
      </w:r>
      <w:r w:rsidRPr="004C7E8B">
        <w:rPr>
          <w:rFonts w:hAnsi="黑体"/>
          <w:w w:val="100"/>
          <w:sz w:val="28"/>
          <w:szCs w:val="28"/>
        </w:rPr>
        <w:fldChar w:fldCharType="separate"/>
      </w:r>
      <w:r w:rsidRPr="00A51C56">
        <w:rPr>
          <w:rFonts w:hAnsi="黑体" w:hint="eastAsia"/>
          <w:w w:val="100"/>
          <w:sz w:val="28"/>
          <w:szCs w:val="28"/>
        </w:rPr>
        <w:t>南宁市化妆品行业协会</w:t>
      </w:r>
      <w:r w:rsidRPr="004C7E8B">
        <w:rPr>
          <w:rFonts w:hAnsi="黑体"/>
          <w:w w:val="100"/>
          <w:sz w:val="28"/>
          <w:szCs w:val="28"/>
        </w:rPr>
        <w:fldChar w:fldCharType="end"/>
      </w:r>
      <w:bookmarkEnd w:id="14"/>
      <w:r w:rsidRPr="004C7E8B">
        <w:rPr>
          <w:rFonts w:ascii="Times New Roman" w:cs="Times New Roman"/>
          <w:w w:val="100"/>
          <w:sz w:val="28"/>
          <w:szCs w:val="28"/>
        </w:rPr>
        <w:t> </w:t>
      </w:r>
      <w:r w:rsidRPr="004C7E8B">
        <w:rPr>
          <w:rFonts w:ascii="Times New Roman" w:cs="Times New Roman"/>
          <w:w w:val="100"/>
          <w:sz w:val="28"/>
          <w:szCs w:val="28"/>
        </w:rPr>
        <w:t> </w:t>
      </w:r>
      <w:r w:rsidRPr="004C7E8B">
        <w:rPr>
          <w:rStyle w:val="afffffffffe"/>
          <w:rFonts w:hAnsi="黑体" w:hint="eastAsia"/>
          <w:position w:val="0"/>
        </w:rPr>
        <w:t>发</w:t>
      </w:r>
      <w:r w:rsidRPr="004C7E8B">
        <w:rPr>
          <w:rStyle w:val="afffffffffe"/>
          <w:rFonts w:hAnsi="黑体" w:hint="eastAsia"/>
          <w:spacing w:val="0"/>
          <w:position w:val="0"/>
        </w:rPr>
        <w:t>布</w:t>
      </w:r>
    </w:p>
    <w:p w:rsidR="003824B1" w:rsidRPr="00CD50A1" w:rsidRDefault="003824B1" w:rsidP="00A02BAE">
      <w:pPr>
        <w:rPr>
          <w:rFonts w:ascii="宋体" w:cs="Times New Roman"/>
          <w:sz w:val="28"/>
          <w:szCs w:val="28"/>
        </w:rPr>
        <w:sectPr w:rsidR="003824B1" w:rsidRPr="00CD50A1" w:rsidSect="00A51C5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noProof/>
        </w:rPr>
        <w:pict>
          <v:line id="直接连接符 5" o:spid="_x0000_s1027" style="position:absolute;left:0;text-align:left;z-index:251659264;visibility:visible;mso-position-horizontal-relative:page;mso-position-vertical-relative:page" from="70.85pt,728.6pt" to="552.75pt,728.6pt">
            <w10:wrap anchorx="page" anchory="page"/>
            <w10:anchorlock/>
          </v:line>
        </w:pict>
      </w:r>
    </w:p>
    <w:p w:rsidR="003824B1" w:rsidRDefault="003824B1" w:rsidP="00A51C56">
      <w:pPr>
        <w:pStyle w:val="a6"/>
        <w:spacing w:after="360"/>
        <w:rPr>
          <w:rFonts w:cs="Times New Roman"/>
        </w:rPr>
      </w:pPr>
      <w:bookmarkStart w:id="15" w:name="BookMark2"/>
      <w:r w:rsidRPr="00A51C56">
        <w:rPr>
          <w:rFonts w:hint="eastAsia"/>
          <w:spacing w:val="320"/>
        </w:rPr>
        <w:t>前</w:t>
      </w:r>
      <w:r>
        <w:rPr>
          <w:rFonts w:hint="eastAsia"/>
        </w:rPr>
        <w:t>言</w:t>
      </w:r>
    </w:p>
    <w:p w:rsidR="003824B1" w:rsidRDefault="003824B1" w:rsidP="00953F01">
      <w:pPr>
        <w:pStyle w:val="afffb"/>
        <w:ind w:firstLine="31680"/>
        <w:rPr>
          <w:rFonts w:cs="Times New Roman"/>
        </w:rPr>
      </w:pPr>
      <w:r>
        <w:rPr>
          <w:rFonts w:hint="eastAsia"/>
        </w:rPr>
        <w:t>本文件按照</w:t>
      </w:r>
      <w:r>
        <w:t>GB/T 1.1</w:t>
      </w:r>
      <w:r>
        <w:rPr>
          <w:rFonts w:cs="Times New Roman"/>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rsidR="003824B1" w:rsidRDefault="003824B1" w:rsidP="00953F01">
      <w:pPr>
        <w:pStyle w:val="affffffffff"/>
        <w:ind w:firstLine="31680"/>
        <w:rPr>
          <w:rFonts w:cs="Times New Roman"/>
        </w:rPr>
      </w:pPr>
      <w:r>
        <w:rPr>
          <w:rFonts w:hint="eastAsia"/>
        </w:rPr>
        <w:t>本文件由南宁市化妆品行业协会提出并归口。</w:t>
      </w:r>
    </w:p>
    <w:p w:rsidR="003824B1" w:rsidRDefault="003824B1" w:rsidP="00953F01">
      <w:pPr>
        <w:pStyle w:val="affffffffff"/>
        <w:ind w:firstLine="31680"/>
        <w:rPr>
          <w:rFonts w:cs="Times New Roman"/>
        </w:rPr>
      </w:pPr>
      <w:r>
        <w:rPr>
          <w:rFonts w:hint="eastAsia"/>
        </w:rPr>
        <w:t>本文件起草单位：南宁市化妆品行业协会。</w:t>
      </w:r>
    </w:p>
    <w:p w:rsidR="003824B1" w:rsidRDefault="003824B1" w:rsidP="00953F01">
      <w:pPr>
        <w:pStyle w:val="affffffffff"/>
        <w:ind w:firstLine="31680"/>
        <w:rPr>
          <w:rFonts w:cs="Times New Roman"/>
        </w:rPr>
      </w:pPr>
      <w:r>
        <w:rPr>
          <w:rFonts w:hint="eastAsia"/>
        </w:rPr>
        <w:t>本文件主要起草人：</w:t>
      </w:r>
    </w:p>
    <w:p w:rsidR="003824B1" w:rsidRDefault="003824B1" w:rsidP="00953F01">
      <w:pPr>
        <w:pStyle w:val="affffffffff"/>
        <w:ind w:firstLine="31680"/>
        <w:rPr>
          <w:rFonts w:cs="Times New Roman"/>
        </w:rPr>
      </w:pPr>
      <w:r>
        <w:rPr>
          <w:rFonts w:hint="eastAsia"/>
        </w:rPr>
        <w:t>本文件为首次发布。</w:t>
      </w:r>
    </w:p>
    <w:p w:rsidR="003824B1" w:rsidRPr="00A51C56" w:rsidRDefault="003824B1" w:rsidP="00767216">
      <w:pPr>
        <w:pStyle w:val="afffb"/>
        <w:ind w:firstLine="31680"/>
        <w:rPr>
          <w:rFonts w:cs="Times New Roman"/>
        </w:rPr>
        <w:sectPr w:rsidR="003824B1" w:rsidRPr="00A51C56" w:rsidSect="00A51C56">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linePitch="312"/>
        </w:sectPr>
      </w:pPr>
    </w:p>
    <w:p w:rsidR="003824B1" w:rsidRPr="00145D9D" w:rsidRDefault="003824B1" w:rsidP="00093D25">
      <w:pPr>
        <w:spacing w:line="20" w:lineRule="exact"/>
        <w:jc w:val="center"/>
        <w:rPr>
          <w:rFonts w:ascii="黑体" w:eastAsia="黑体" w:hAnsi="黑体" w:cs="Times New Roman"/>
          <w:sz w:val="32"/>
          <w:szCs w:val="32"/>
        </w:rPr>
      </w:pPr>
      <w:bookmarkStart w:id="16" w:name="BookMark4"/>
      <w:bookmarkEnd w:id="15"/>
    </w:p>
    <w:p w:rsidR="003824B1" w:rsidRDefault="003824B1" w:rsidP="00093D25">
      <w:pPr>
        <w:spacing w:line="20" w:lineRule="exact"/>
        <w:jc w:val="center"/>
        <w:rPr>
          <w:rFonts w:ascii="黑体" w:eastAsia="黑体" w:hAnsi="黑体" w:cs="Times New Roman"/>
          <w:sz w:val="32"/>
          <w:szCs w:val="32"/>
        </w:rPr>
      </w:pPr>
    </w:p>
    <w:p w:rsidR="003824B1" w:rsidRPr="00F26B7E" w:rsidRDefault="003824B1" w:rsidP="00A51C56">
      <w:pPr>
        <w:pStyle w:val="afffffb"/>
        <w:framePr w:w="0" w:hRule="auto" w:wrap="auto" w:hAnchor="text" w:xAlign="left" w:yAlign="inline"/>
        <w:rPr>
          <w:rFonts w:cs="Times New Roman"/>
        </w:rPr>
      </w:pPr>
      <w:bookmarkStart w:id="17" w:name="NEW_STAND_NAME"/>
      <w:r w:rsidRPr="00A51C56">
        <w:rPr>
          <w:rFonts w:ascii="宋体" w:hAnsi="宋体" w:hint="eastAsia"/>
          <w:sz w:val="32"/>
          <w:szCs w:val="32"/>
        </w:rPr>
        <w:t>化妆品经营安全量化等级评定办法</w:t>
      </w:r>
      <w:bookmarkEnd w:id="17"/>
    </w:p>
    <w:p w:rsidR="003824B1" w:rsidRDefault="003824B1" w:rsidP="00A77CCB">
      <w:pPr>
        <w:pStyle w:val="affc"/>
        <w:spacing w:before="240" w:after="240"/>
        <w:rPr>
          <w:rFonts w:cs="Times New Roman"/>
        </w:rPr>
      </w:pPr>
      <w:bookmarkStart w:id="18" w:name="_Toc17233325"/>
      <w:bookmarkStart w:id="19" w:name="_Toc17233333"/>
      <w:bookmarkStart w:id="20" w:name="_Toc24884211"/>
      <w:bookmarkStart w:id="21" w:name="_Toc24884218"/>
      <w:bookmarkStart w:id="22" w:name="_Toc26648465"/>
      <w:bookmarkStart w:id="23" w:name="_Toc26718930"/>
      <w:bookmarkStart w:id="24" w:name="_Toc26986530"/>
      <w:bookmarkStart w:id="25" w:name="_Toc26986771"/>
      <w:bookmarkStart w:id="26" w:name="_Toc97192964"/>
      <w:r>
        <w:rPr>
          <w:rFonts w:hint="eastAsia"/>
        </w:rPr>
        <w:t>范围</w:t>
      </w:r>
      <w:bookmarkEnd w:id="18"/>
      <w:bookmarkEnd w:id="19"/>
      <w:bookmarkEnd w:id="20"/>
      <w:bookmarkEnd w:id="21"/>
      <w:bookmarkEnd w:id="22"/>
      <w:bookmarkEnd w:id="23"/>
      <w:bookmarkEnd w:id="24"/>
      <w:bookmarkEnd w:id="25"/>
      <w:bookmarkEnd w:id="26"/>
    </w:p>
    <w:p w:rsidR="003824B1" w:rsidRDefault="003824B1" w:rsidP="00767216">
      <w:pPr>
        <w:pStyle w:val="afffb"/>
        <w:ind w:firstLine="31680"/>
        <w:rPr>
          <w:rFonts w:cs="Times New Roman"/>
        </w:rPr>
      </w:pPr>
      <w:bookmarkStart w:id="27" w:name="_Toc17233326"/>
      <w:bookmarkStart w:id="28" w:name="_Toc17233334"/>
      <w:bookmarkStart w:id="29" w:name="_Toc24884212"/>
      <w:bookmarkStart w:id="30" w:name="_Toc24884219"/>
      <w:bookmarkStart w:id="31" w:name="_Toc26648466"/>
      <w:r>
        <w:rPr>
          <w:rFonts w:hint="eastAsia"/>
        </w:rPr>
        <w:t>本文件规定了化妆品经营安全量化等级评定的术语和定义、评定原则、申请条件、评定方法、评定的组织、评定程序、评定结果的使用。</w:t>
      </w:r>
    </w:p>
    <w:p w:rsidR="003824B1" w:rsidRDefault="003824B1" w:rsidP="00953F01">
      <w:pPr>
        <w:pStyle w:val="afffb"/>
        <w:ind w:firstLine="31680"/>
        <w:rPr>
          <w:rFonts w:cs="Times New Roman"/>
        </w:rPr>
      </w:pPr>
      <w:r>
        <w:rPr>
          <w:rFonts w:hint="eastAsia"/>
        </w:rPr>
        <w:t>本文件适用于南宁市化妆品行业协会对南宁市化妆品经营单位的等级评定工作，其他第三方机构可参照使用本文件。</w:t>
      </w:r>
    </w:p>
    <w:p w:rsidR="003824B1" w:rsidRDefault="003824B1" w:rsidP="00A77CCB">
      <w:pPr>
        <w:pStyle w:val="affc"/>
        <w:spacing w:before="240" w:after="240"/>
        <w:rPr>
          <w:rFonts w:cs="Times New Roman"/>
        </w:rPr>
      </w:pPr>
      <w:bookmarkStart w:id="32" w:name="_Toc26718931"/>
      <w:bookmarkStart w:id="33" w:name="_Toc26986531"/>
      <w:bookmarkStart w:id="34" w:name="_Toc26986772"/>
      <w:bookmarkStart w:id="35" w:name="_Toc97192965"/>
      <w:r>
        <w:rPr>
          <w:rFonts w:hint="eastAsia"/>
        </w:rPr>
        <w:t>规范性引用文件</w:t>
      </w:r>
      <w:bookmarkEnd w:id="27"/>
      <w:bookmarkEnd w:id="28"/>
      <w:bookmarkEnd w:id="29"/>
      <w:bookmarkEnd w:id="30"/>
      <w:bookmarkEnd w:id="31"/>
      <w:bookmarkEnd w:id="32"/>
      <w:bookmarkEnd w:id="33"/>
      <w:bookmarkEnd w:id="34"/>
      <w:bookmarkEnd w:id="35"/>
    </w:p>
    <w:p w:rsidR="003824B1" w:rsidRDefault="003824B1" w:rsidP="00953F01">
      <w:pPr>
        <w:pStyle w:val="afffb"/>
        <w:ind w:firstLine="31680"/>
        <w:rPr>
          <w:rFonts w:cs="Times New Roma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824B1" w:rsidRDefault="003824B1" w:rsidP="00953F01">
      <w:pPr>
        <w:pStyle w:val="affffffffff"/>
        <w:ind w:firstLine="31680"/>
        <w:rPr>
          <w:rFonts w:cs="Times New Roman"/>
        </w:rPr>
      </w:pPr>
      <w:r w:rsidRPr="00B5040D">
        <w:rPr>
          <w:rFonts w:hint="eastAsia"/>
        </w:rPr>
        <w:t>《化妆品监督管理条例》</w:t>
      </w:r>
    </w:p>
    <w:p w:rsidR="003824B1" w:rsidRDefault="003824B1" w:rsidP="00953F01">
      <w:pPr>
        <w:pStyle w:val="affffffffff"/>
        <w:ind w:firstLine="31680"/>
        <w:rPr>
          <w:rFonts w:cs="Times New Roman"/>
        </w:rPr>
      </w:pPr>
      <w:r w:rsidRPr="000849EA">
        <w:rPr>
          <w:rFonts w:hAnsi="宋体" w:hint="eastAsia"/>
        </w:rPr>
        <w:t>《化妆品生产经营监督管理办法》</w:t>
      </w:r>
    </w:p>
    <w:p w:rsidR="003824B1" w:rsidRPr="00E030F9" w:rsidRDefault="003824B1" w:rsidP="00FD59EB">
      <w:pPr>
        <w:pStyle w:val="affc"/>
        <w:spacing w:before="240" w:after="240"/>
        <w:rPr>
          <w:rFonts w:cs="Times New Roman"/>
        </w:rPr>
      </w:pPr>
      <w:bookmarkStart w:id="36" w:name="_Toc97192966"/>
      <w:r>
        <w:rPr>
          <w:rFonts w:hint="eastAsia"/>
        </w:rPr>
        <w:t>术语和定义</w:t>
      </w:r>
      <w:bookmarkEnd w:id="36"/>
    </w:p>
    <w:p w:rsidR="003824B1" w:rsidRDefault="003824B1" w:rsidP="00953F01">
      <w:pPr>
        <w:pStyle w:val="afffb"/>
        <w:ind w:firstLine="31680"/>
        <w:rPr>
          <w:rFonts w:cs="Times New Roman"/>
        </w:rPr>
      </w:pPr>
      <w:bookmarkStart w:id="37" w:name="_Toc26986532"/>
      <w:bookmarkEnd w:id="37"/>
      <w:r>
        <w:rPr>
          <w:rFonts w:hint="eastAsia"/>
        </w:rPr>
        <w:t>《化妆品监督管理条例》、</w:t>
      </w:r>
      <w:r w:rsidRPr="00F92A7D">
        <w:rPr>
          <w:rFonts w:hint="eastAsia"/>
        </w:rPr>
        <w:t>《化妆品生产经营监督管理办法》界定的术语和定义适用于本文件。</w:t>
      </w:r>
    </w:p>
    <w:p w:rsidR="003824B1" w:rsidRDefault="003824B1" w:rsidP="00F65EBC">
      <w:pPr>
        <w:pStyle w:val="affc"/>
        <w:spacing w:before="240" w:after="240"/>
        <w:rPr>
          <w:rFonts w:cs="Times New Roman"/>
        </w:rPr>
      </w:pPr>
      <w:bookmarkStart w:id="38" w:name="_Toc65583645"/>
      <w:r w:rsidRPr="00A4021E">
        <w:rPr>
          <w:rFonts w:hAnsi="宋体" w:hint="eastAsia"/>
        </w:rPr>
        <w:t>评定</w:t>
      </w:r>
      <w:r>
        <w:rPr>
          <w:rFonts w:hint="eastAsia"/>
        </w:rPr>
        <w:t>原则</w:t>
      </w:r>
      <w:bookmarkEnd w:id="38"/>
    </w:p>
    <w:p w:rsidR="003824B1" w:rsidRDefault="003824B1" w:rsidP="00767216">
      <w:pPr>
        <w:pStyle w:val="afffb"/>
        <w:ind w:firstLine="31680"/>
        <w:rPr>
          <w:rFonts w:cs="Times New Roman"/>
        </w:rPr>
      </w:pPr>
      <w:bookmarkStart w:id="39" w:name="_Toc65583646"/>
      <w:r w:rsidRPr="00A4021E">
        <w:rPr>
          <w:rFonts w:hAnsi="宋体" w:hint="eastAsia"/>
        </w:rPr>
        <w:t>评定</w:t>
      </w:r>
      <w:r>
        <w:rPr>
          <w:rFonts w:hint="eastAsia"/>
        </w:rPr>
        <w:t>应坚持以下原则：</w:t>
      </w:r>
    </w:p>
    <w:bookmarkEnd w:id="39"/>
    <w:p w:rsidR="003824B1" w:rsidRDefault="003824B1" w:rsidP="00F65EBC">
      <w:pPr>
        <w:pStyle w:val="af2"/>
        <w:rPr>
          <w:rFonts w:cs="Times New Roman"/>
        </w:rPr>
      </w:pPr>
      <w:r>
        <w:rPr>
          <w:rFonts w:hint="eastAsia"/>
        </w:rPr>
        <w:t>统一标准、统一程序；</w:t>
      </w:r>
    </w:p>
    <w:p w:rsidR="003824B1" w:rsidRDefault="003824B1" w:rsidP="00F65EBC">
      <w:pPr>
        <w:pStyle w:val="af2"/>
        <w:rPr>
          <w:rFonts w:cs="Times New Roman"/>
        </w:rPr>
      </w:pPr>
      <w:bookmarkStart w:id="40" w:name="_Toc65583647"/>
      <w:r>
        <w:rPr>
          <w:rFonts w:hint="eastAsia"/>
        </w:rPr>
        <w:t>风险分析、动态管理</w:t>
      </w:r>
      <w:bookmarkEnd w:id="40"/>
      <w:r>
        <w:rPr>
          <w:rFonts w:hint="eastAsia"/>
        </w:rPr>
        <w:t>；</w:t>
      </w:r>
    </w:p>
    <w:p w:rsidR="003824B1" w:rsidRDefault="003824B1" w:rsidP="00F65EBC">
      <w:pPr>
        <w:pStyle w:val="af2"/>
        <w:rPr>
          <w:rFonts w:cs="Times New Roman"/>
        </w:rPr>
      </w:pPr>
      <w:bookmarkStart w:id="41" w:name="_Toc65583648"/>
      <w:r>
        <w:rPr>
          <w:rFonts w:hint="eastAsia"/>
        </w:rPr>
        <w:t>客观公正、利益回避。</w:t>
      </w:r>
      <w:bookmarkEnd w:id="41"/>
    </w:p>
    <w:p w:rsidR="003824B1" w:rsidRDefault="003824B1" w:rsidP="00F65EBC">
      <w:pPr>
        <w:pStyle w:val="affc"/>
        <w:spacing w:before="240" w:after="240"/>
        <w:rPr>
          <w:rFonts w:cs="Times New Roman"/>
        </w:rPr>
      </w:pPr>
      <w:bookmarkStart w:id="42" w:name="_Toc65583649"/>
      <w:r>
        <w:rPr>
          <w:rFonts w:hint="eastAsia"/>
        </w:rPr>
        <w:t>申请条件</w:t>
      </w:r>
      <w:bookmarkEnd w:id="42"/>
    </w:p>
    <w:p w:rsidR="003824B1" w:rsidRDefault="003824B1" w:rsidP="00953F01">
      <w:pPr>
        <w:pStyle w:val="affffffffff6"/>
        <w:numPr>
          <w:ilvl w:val="1"/>
          <w:numId w:val="0"/>
        </w:numPr>
        <w:ind w:firstLineChars="200" w:firstLine="31680"/>
        <w:rPr>
          <w:rFonts w:cs="Times New Roman"/>
        </w:rPr>
      </w:pPr>
      <w:r>
        <w:rPr>
          <w:rFonts w:hint="eastAsia"/>
        </w:rPr>
        <w:t>参评对象为南宁市从事</w:t>
      </w:r>
      <w:r w:rsidRPr="00BF0C7E">
        <w:rPr>
          <w:rFonts w:hint="eastAsia"/>
        </w:rPr>
        <w:t>化妆品经营</w:t>
      </w:r>
      <w:r>
        <w:rPr>
          <w:rFonts w:hint="eastAsia"/>
        </w:rPr>
        <w:t>业务的化妆品经营单位，应具备以下条件：</w:t>
      </w:r>
    </w:p>
    <w:p w:rsidR="003824B1" w:rsidRDefault="003824B1" w:rsidP="00F65EBC">
      <w:pPr>
        <w:pStyle w:val="af5"/>
        <w:rPr>
          <w:rFonts w:cs="Times New Roman"/>
        </w:rPr>
      </w:pPr>
      <w:r>
        <w:rPr>
          <w:rFonts w:hint="eastAsia"/>
        </w:rPr>
        <w:t>经市场监督管理部门登记，具有开展</w:t>
      </w:r>
      <w:r w:rsidRPr="00BF0C7E">
        <w:rPr>
          <w:rFonts w:hint="eastAsia"/>
        </w:rPr>
        <w:t>化妆品经营</w:t>
      </w:r>
      <w:r>
        <w:rPr>
          <w:rFonts w:hint="eastAsia"/>
        </w:rPr>
        <w:t>业务的资质；</w:t>
      </w:r>
    </w:p>
    <w:p w:rsidR="003824B1" w:rsidRDefault="003824B1" w:rsidP="00F65EBC">
      <w:pPr>
        <w:pStyle w:val="af5"/>
        <w:rPr>
          <w:rFonts w:cs="Times New Roman"/>
        </w:rPr>
      </w:pPr>
      <w:r>
        <w:rPr>
          <w:rFonts w:hint="eastAsia"/>
        </w:rPr>
        <w:t>规章制度健全，管理规范，合法诚信经营，</w:t>
      </w:r>
      <w:r w:rsidRPr="00BF0C7E">
        <w:rPr>
          <w:rFonts w:hint="eastAsia"/>
        </w:rPr>
        <w:t>经营</w:t>
      </w:r>
      <w:r>
        <w:rPr>
          <w:rFonts w:hint="eastAsia"/>
        </w:rPr>
        <w:t>项目、运行管理、办公场地和附属设施设备应符合化妆品行业管理规范和强制性标准要求；</w:t>
      </w:r>
    </w:p>
    <w:p w:rsidR="003824B1" w:rsidRDefault="003824B1" w:rsidP="00F65EBC">
      <w:pPr>
        <w:pStyle w:val="af5"/>
        <w:rPr>
          <w:rFonts w:cs="Times New Roman"/>
        </w:rPr>
      </w:pPr>
      <w:r>
        <w:rPr>
          <w:rFonts w:hint="eastAsia"/>
        </w:rPr>
        <w:t>近两年无不良记录（包括刑事责任、民事责任、行政处罚和行业惩戒等）</w:t>
      </w:r>
      <w:r>
        <w:t>,</w:t>
      </w:r>
      <w:r>
        <w:rPr>
          <w:rFonts w:hint="eastAsia"/>
        </w:rPr>
        <w:t>且未被列入经营异常名录或者严重违法失信名单。</w:t>
      </w:r>
    </w:p>
    <w:p w:rsidR="003824B1" w:rsidRDefault="003824B1" w:rsidP="00F65EBC">
      <w:pPr>
        <w:pStyle w:val="affc"/>
        <w:spacing w:before="240" w:after="240"/>
        <w:rPr>
          <w:rFonts w:cs="Times New Roman"/>
        </w:rPr>
      </w:pPr>
      <w:bookmarkStart w:id="43" w:name="_Toc65583650"/>
      <w:r w:rsidRPr="00A4021E">
        <w:rPr>
          <w:rFonts w:hAnsi="宋体" w:hint="eastAsia"/>
        </w:rPr>
        <w:t>评定</w:t>
      </w:r>
      <w:r>
        <w:rPr>
          <w:rFonts w:hint="eastAsia"/>
        </w:rPr>
        <w:t>方法</w:t>
      </w:r>
      <w:bookmarkEnd w:id="43"/>
    </w:p>
    <w:p w:rsidR="003824B1" w:rsidRDefault="003824B1" w:rsidP="00F65EBC">
      <w:pPr>
        <w:pStyle w:val="afffffff4"/>
        <w:rPr>
          <w:rFonts w:cs="Times New Roman"/>
        </w:rPr>
      </w:pPr>
      <w:r w:rsidRPr="00A4021E">
        <w:rPr>
          <w:rFonts w:hAnsi="宋体" w:hint="eastAsia"/>
        </w:rPr>
        <w:t>评定</w:t>
      </w:r>
      <w:r>
        <w:rPr>
          <w:rFonts w:hint="eastAsia"/>
        </w:rPr>
        <w:t>采取行业协会统一组织、自主申报、主管部门推荐等方式进行。</w:t>
      </w:r>
    </w:p>
    <w:p w:rsidR="003824B1" w:rsidRDefault="003824B1" w:rsidP="00F65EBC">
      <w:pPr>
        <w:pStyle w:val="afffffff4"/>
        <w:rPr>
          <w:rFonts w:cs="Times New Roman"/>
        </w:rPr>
      </w:pPr>
      <w:r w:rsidRPr="00A4021E">
        <w:rPr>
          <w:rFonts w:hAnsi="宋体" w:hint="eastAsia"/>
        </w:rPr>
        <w:t>评定</w:t>
      </w:r>
      <w:r>
        <w:rPr>
          <w:rFonts w:hint="eastAsia"/>
        </w:rPr>
        <w:t>考核指标依据附录</w:t>
      </w:r>
      <w:r>
        <w:t>A</w:t>
      </w:r>
      <w:r>
        <w:rPr>
          <w:rFonts w:hint="eastAsia"/>
        </w:rPr>
        <w:t>中表</w:t>
      </w:r>
      <w:r>
        <w:t>A.1</w:t>
      </w:r>
      <w:r>
        <w:rPr>
          <w:rFonts w:hint="eastAsia"/>
        </w:rPr>
        <w:t>《化妆品经营单位化妆品安全检查</w:t>
      </w:r>
      <w:r w:rsidRPr="00F73F01">
        <w:rPr>
          <w:rFonts w:hint="eastAsia"/>
        </w:rPr>
        <w:t>评定表》</w:t>
      </w:r>
      <w:r>
        <w:rPr>
          <w:rFonts w:hint="eastAsia"/>
        </w:rPr>
        <w:t>。</w:t>
      </w:r>
    </w:p>
    <w:p w:rsidR="003824B1" w:rsidRDefault="003824B1" w:rsidP="00F65EBC">
      <w:pPr>
        <w:pStyle w:val="afffffff4"/>
        <w:rPr>
          <w:rFonts w:cs="Times New Roman"/>
        </w:rPr>
      </w:pPr>
      <w:r w:rsidRPr="00A4021E">
        <w:rPr>
          <w:rFonts w:hAnsi="宋体" w:hint="eastAsia"/>
        </w:rPr>
        <w:t>评定</w:t>
      </w:r>
      <w:r>
        <w:rPr>
          <w:rFonts w:hint="eastAsia"/>
        </w:rPr>
        <w:t>结果按照分值确定等级，</w:t>
      </w:r>
      <w:r w:rsidRPr="00A4021E">
        <w:rPr>
          <w:rFonts w:hAnsi="宋体" w:hint="eastAsia"/>
        </w:rPr>
        <w:t>评定</w:t>
      </w:r>
      <w:r>
        <w:rPr>
          <w:rFonts w:hint="eastAsia"/>
        </w:rPr>
        <w:t>等级分为</w:t>
      </w:r>
      <w:r>
        <w:t>A</w:t>
      </w:r>
      <w:r>
        <w:rPr>
          <w:rFonts w:hint="eastAsia"/>
        </w:rPr>
        <w:t>级、</w:t>
      </w:r>
      <w:r>
        <w:t>B</w:t>
      </w:r>
      <w:r>
        <w:rPr>
          <w:rFonts w:hint="eastAsia"/>
        </w:rPr>
        <w:t>级、</w:t>
      </w:r>
      <w:r>
        <w:t>C</w:t>
      </w:r>
      <w:r>
        <w:rPr>
          <w:rFonts w:hint="eastAsia"/>
        </w:rPr>
        <w:t>级。</w:t>
      </w:r>
    </w:p>
    <w:p w:rsidR="003824B1" w:rsidRDefault="003824B1" w:rsidP="00F65EBC">
      <w:pPr>
        <w:pStyle w:val="affc"/>
        <w:spacing w:before="240" w:after="240"/>
        <w:rPr>
          <w:rFonts w:cs="Times New Roman"/>
        </w:rPr>
      </w:pPr>
      <w:bookmarkStart w:id="44" w:name="_Toc65583651"/>
      <w:r w:rsidRPr="00A4021E">
        <w:rPr>
          <w:rFonts w:hAnsi="宋体" w:hint="eastAsia"/>
        </w:rPr>
        <w:t>评定</w:t>
      </w:r>
      <w:r>
        <w:rPr>
          <w:rFonts w:hint="eastAsia"/>
        </w:rPr>
        <w:t>的组织</w:t>
      </w:r>
      <w:bookmarkEnd w:id="44"/>
    </w:p>
    <w:p w:rsidR="003824B1" w:rsidRDefault="003824B1" w:rsidP="00F65EBC">
      <w:pPr>
        <w:pStyle w:val="afffffff4"/>
        <w:rPr>
          <w:rFonts w:cs="Times New Roman"/>
        </w:rPr>
      </w:pPr>
      <w:r>
        <w:rPr>
          <w:rFonts w:hint="eastAsia"/>
        </w:rPr>
        <w:t>由南宁市化妆品行业协会作为评定组织</w:t>
      </w:r>
      <w:r w:rsidRPr="00BC65F4">
        <w:rPr>
          <w:rFonts w:hint="eastAsia"/>
        </w:rPr>
        <w:t>开展等级评定工作</w:t>
      </w:r>
      <w:r>
        <w:rPr>
          <w:rFonts w:hint="eastAsia"/>
        </w:rPr>
        <w:t>，具体包括：</w:t>
      </w:r>
    </w:p>
    <w:p w:rsidR="003824B1" w:rsidRDefault="003824B1" w:rsidP="00F65EBC">
      <w:pPr>
        <w:pStyle w:val="af5"/>
        <w:numPr>
          <w:ilvl w:val="0"/>
          <w:numId w:val="35"/>
        </w:numPr>
        <w:rPr>
          <w:rFonts w:cs="Times New Roman"/>
        </w:rPr>
      </w:pPr>
      <w:r>
        <w:rPr>
          <w:rFonts w:hint="eastAsia"/>
        </w:rPr>
        <w:t>组织培训；</w:t>
      </w:r>
    </w:p>
    <w:p w:rsidR="003824B1" w:rsidRDefault="003824B1" w:rsidP="00F65EBC">
      <w:pPr>
        <w:pStyle w:val="af5"/>
        <w:rPr>
          <w:rFonts w:cs="Times New Roman"/>
        </w:rPr>
      </w:pPr>
      <w:r>
        <w:rPr>
          <w:rFonts w:hint="eastAsia"/>
        </w:rPr>
        <w:t>制定评定计划；</w:t>
      </w:r>
    </w:p>
    <w:p w:rsidR="003824B1" w:rsidRDefault="003824B1" w:rsidP="00F65EBC">
      <w:pPr>
        <w:pStyle w:val="af5"/>
        <w:rPr>
          <w:rFonts w:cs="Times New Roman"/>
        </w:rPr>
      </w:pPr>
      <w:r>
        <w:rPr>
          <w:rFonts w:hint="eastAsia"/>
        </w:rPr>
        <w:t>组织</w:t>
      </w:r>
      <w:r w:rsidRPr="00BC65F4">
        <w:rPr>
          <w:rFonts w:hint="eastAsia"/>
        </w:rPr>
        <w:t>评定</w:t>
      </w:r>
      <w:r>
        <w:rPr>
          <w:rFonts w:hint="eastAsia"/>
        </w:rPr>
        <w:t>专家开展现场</w:t>
      </w:r>
      <w:r w:rsidRPr="00BC65F4">
        <w:rPr>
          <w:rFonts w:hint="eastAsia"/>
        </w:rPr>
        <w:t>评定</w:t>
      </w:r>
      <w:r>
        <w:rPr>
          <w:rFonts w:hint="eastAsia"/>
        </w:rPr>
        <w:t>；</w:t>
      </w:r>
    </w:p>
    <w:p w:rsidR="003824B1" w:rsidRDefault="003824B1" w:rsidP="00F65EBC">
      <w:pPr>
        <w:pStyle w:val="af5"/>
        <w:rPr>
          <w:rFonts w:cs="Times New Roman"/>
        </w:rPr>
      </w:pPr>
      <w:r>
        <w:rPr>
          <w:rFonts w:hint="eastAsia"/>
        </w:rPr>
        <w:t>公示、颁发牌匾；</w:t>
      </w:r>
    </w:p>
    <w:p w:rsidR="003824B1" w:rsidRDefault="003824B1" w:rsidP="00F65EBC">
      <w:pPr>
        <w:pStyle w:val="af5"/>
        <w:rPr>
          <w:rFonts w:cs="Times New Roman"/>
        </w:rPr>
      </w:pPr>
      <w:r>
        <w:rPr>
          <w:rFonts w:hint="eastAsia"/>
        </w:rPr>
        <w:t>其他。</w:t>
      </w:r>
    </w:p>
    <w:p w:rsidR="003824B1" w:rsidRDefault="003824B1" w:rsidP="00F65EBC">
      <w:pPr>
        <w:pStyle w:val="afffffff4"/>
        <w:rPr>
          <w:rFonts w:cs="Times New Roman"/>
        </w:rPr>
      </w:pPr>
      <w:r w:rsidRPr="00BC65F4">
        <w:rPr>
          <w:rFonts w:hint="eastAsia"/>
        </w:rPr>
        <w:t>评定</w:t>
      </w:r>
      <w:r>
        <w:rPr>
          <w:rFonts w:hint="eastAsia"/>
        </w:rPr>
        <w:t>人员应为业内人士及相关人员，人数为单数且不应少于</w:t>
      </w:r>
      <w:r>
        <w:t>3</w:t>
      </w:r>
      <w:r>
        <w:rPr>
          <w:rFonts w:hint="eastAsia"/>
        </w:rPr>
        <w:t>人，不应与受评单位存在利益关系。</w:t>
      </w:r>
    </w:p>
    <w:p w:rsidR="003824B1" w:rsidRDefault="003824B1" w:rsidP="00F65EBC">
      <w:pPr>
        <w:pStyle w:val="affc"/>
        <w:spacing w:before="240" w:after="240"/>
        <w:rPr>
          <w:rFonts w:cs="Times New Roman"/>
        </w:rPr>
      </w:pPr>
      <w:bookmarkStart w:id="45" w:name="_Toc65583652"/>
      <w:r w:rsidRPr="00A4021E">
        <w:rPr>
          <w:rFonts w:hAnsi="宋体" w:hint="eastAsia"/>
        </w:rPr>
        <w:t>评定</w:t>
      </w:r>
      <w:r>
        <w:rPr>
          <w:rFonts w:hint="eastAsia"/>
        </w:rPr>
        <w:t>程序</w:t>
      </w:r>
      <w:bookmarkEnd w:id="45"/>
    </w:p>
    <w:p w:rsidR="003824B1" w:rsidRPr="00E2628B" w:rsidRDefault="003824B1" w:rsidP="00F65EBC">
      <w:pPr>
        <w:pStyle w:val="affd"/>
        <w:spacing w:before="120" w:after="120"/>
        <w:rPr>
          <w:rFonts w:ascii="宋体" w:eastAsia="宋体" w:cs="Times New Roman"/>
        </w:rPr>
      </w:pPr>
      <w:r>
        <w:rPr>
          <w:rFonts w:hint="eastAsia"/>
        </w:rPr>
        <w:t>自评</w:t>
      </w:r>
      <w:r>
        <w:t xml:space="preserve"> </w:t>
      </w:r>
    </w:p>
    <w:p w:rsidR="003824B1" w:rsidRPr="00267F67" w:rsidRDefault="003824B1" w:rsidP="00A51C56">
      <w:pPr>
        <w:pStyle w:val="affffffffff0"/>
        <w:numPr>
          <w:ilvl w:val="0"/>
          <w:numId w:val="0"/>
        </w:numPr>
        <w:spacing w:before="120" w:after="120"/>
        <w:rPr>
          <w:rFonts w:ascii="宋体" w:eastAsia="宋体" w:cs="Times New Roman"/>
        </w:rPr>
      </w:pPr>
      <w:r>
        <w:t xml:space="preserve">     </w:t>
      </w:r>
      <w:r w:rsidRPr="00267F67">
        <w:rPr>
          <w:rFonts w:ascii="宋体" w:eastAsia="宋体" w:cs="宋体" w:hint="eastAsia"/>
        </w:rPr>
        <w:t>南宁市化妆品行业协会组织参评单位参加培训、根据评分细则的内容进行自评。</w:t>
      </w:r>
    </w:p>
    <w:p w:rsidR="003824B1" w:rsidRDefault="003824B1" w:rsidP="00F65EBC">
      <w:pPr>
        <w:pStyle w:val="affd"/>
        <w:spacing w:before="120" w:after="120"/>
        <w:rPr>
          <w:rFonts w:cs="Times New Roman"/>
        </w:rPr>
      </w:pPr>
      <w:bookmarkStart w:id="46" w:name="_Toc65583655"/>
      <w:r>
        <w:rPr>
          <w:rFonts w:hint="eastAsia"/>
        </w:rPr>
        <w:t>评定</w:t>
      </w:r>
      <w:bookmarkEnd w:id="46"/>
    </w:p>
    <w:p w:rsidR="003824B1" w:rsidRDefault="003824B1" w:rsidP="00F65EBC">
      <w:pPr>
        <w:pStyle w:val="afffffff7"/>
        <w:rPr>
          <w:rFonts w:cs="Times New Roman"/>
        </w:rPr>
      </w:pPr>
      <w:r w:rsidRPr="00F73F01">
        <w:rPr>
          <w:rFonts w:hint="eastAsia"/>
        </w:rPr>
        <w:t>评定组织</w:t>
      </w:r>
      <w:r>
        <w:rPr>
          <w:rFonts w:hint="eastAsia"/>
        </w:rPr>
        <w:t>制定评定计划，</w:t>
      </w:r>
      <w:r w:rsidRPr="00F73F01">
        <w:rPr>
          <w:rFonts w:hint="eastAsia"/>
        </w:rPr>
        <w:t>对参评单位开展实地初评，根据现场评定情况，评定人员应当适时共同研究核查项目评分意见，并汇总填写</w:t>
      </w:r>
      <w:r>
        <w:rPr>
          <w:rFonts w:hint="eastAsia"/>
        </w:rPr>
        <w:t>附录</w:t>
      </w:r>
      <w:r>
        <w:t>A</w:t>
      </w:r>
      <w:r>
        <w:rPr>
          <w:rFonts w:hint="eastAsia"/>
        </w:rPr>
        <w:t>中表</w:t>
      </w:r>
      <w:r>
        <w:t>A.1</w:t>
      </w:r>
      <w:r>
        <w:rPr>
          <w:rFonts w:hint="eastAsia"/>
        </w:rPr>
        <w:t>《化妆品经营单位化妆品安全检查</w:t>
      </w:r>
      <w:r w:rsidRPr="00F73F01">
        <w:rPr>
          <w:rFonts w:hint="eastAsia"/>
        </w:rPr>
        <w:t>评定表</w:t>
      </w:r>
      <w:r>
        <w:rPr>
          <w:rFonts w:hint="eastAsia"/>
        </w:rPr>
        <w:t>》</w:t>
      </w:r>
      <w:r w:rsidRPr="00F73F01">
        <w:rPr>
          <w:rFonts w:hint="eastAsia"/>
        </w:rPr>
        <w:t>。</w:t>
      </w:r>
    </w:p>
    <w:p w:rsidR="003824B1" w:rsidRDefault="003824B1" w:rsidP="00F65EBC">
      <w:pPr>
        <w:pStyle w:val="afffffff7"/>
        <w:rPr>
          <w:rFonts w:cs="Times New Roman"/>
        </w:rPr>
      </w:pPr>
      <w:r>
        <w:rPr>
          <w:rFonts w:hint="eastAsia"/>
        </w:rPr>
        <w:t>现场评分采取资料审查、人员问答、随机抽查等方式进行，核查参评单位各项考评内容的真实性，对进行逐项考核评分。</w:t>
      </w:r>
    </w:p>
    <w:p w:rsidR="003824B1" w:rsidRDefault="003824B1" w:rsidP="00F65EBC">
      <w:pPr>
        <w:pStyle w:val="afffffff7"/>
        <w:rPr>
          <w:rFonts w:cs="Times New Roman"/>
        </w:rPr>
      </w:pPr>
      <w:r w:rsidRPr="00F73F01">
        <w:rPr>
          <w:rFonts w:hint="eastAsia"/>
        </w:rPr>
        <w:t>评定人员形成初评结论</w:t>
      </w:r>
      <w:r>
        <w:rPr>
          <w:rFonts w:hint="eastAsia"/>
        </w:rPr>
        <w:t>，填写附录</w:t>
      </w:r>
      <w:r>
        <w:t>A</w:t>
      </w:r>
      <w:r>
        <w:rPr>
          <w:rFonts w:hint="eastAsia"/>
        </w:rPr>
        <w:t>中表</w:t>
      </w:r>
      <w:r>
        <w:t>A.2</w:t>
      </w:r>
      <w:r>
        <w:rPr>
          <w:rFonts w:hint="eastAsia"/>
        </w:rPr>
        <w:t>《化妆品经营单位化妆品安全检查</w:t>
      </w:r>
      <w:r w:rsidRPr="00130714">
        <w:rPr>
          <w:rFonts w:hint="eastAsia"/>
        </w:rPr>
        <w:t>评定报告</w:t>
      </w:r>
      <w:r>
        <w:rPr>
          <w:rFonts w:hint="eastAsia"/>
        </w:rPr>
        <w:t>》。</w:t>
      </w:r>
    </w:p>
    <w:p w:rsidR="003824B1" w:rsidRDefault="003824B1" w:rsidP="00F65EBC">
      <w:pPr>
        <w:pStyle w:val="afffffff7"/>
        <w:rPr>
          <w:rFonts w:cs="Times New Roman"/>
        </w:rPr>
      </w:pPr>
      <w:r>
        <w:rPr>
          <w:rFonts w:hint="eastAsia"/>
        </w:rPr>
        <w:t>评定组织</w:t>
      </w:r>
      <w:r w:rsidRPr="00114F87">
        <w:rPr>
          <w:rFonts w:hint="eastAsia"/>
        </w:rPr>
        <w:t>于评定结束后</w:t>
      </w:r>
      <w:r w:rsidRPr="00114F87">
        <w:t>10</w:t>
      </w:r>
      <w:r w:rsidRPr="00114F87">
        <w:rPr>
          <w:rFonts w:hint="eastAsia"/>
        </w:rPr>
        <w:t>日内将初评结论（评定报告、评定表）统一交由</w:t>
      </w:r>
      <w:r>
        <w:rPr>
          <w:rFonts w:hint="eastAsia"/>
        </w:rPr>
        <w:t>南宁市化妆品行业协会秘书处</w:t>
      </w:r>
      <w:r w:rsidRPr="00114F87">
        <w:rPr>
          <w:rFonts w:hint="eastAsia"/>
        </w:rPr>
        <w:t>复核确认。</w:t>
      </w:r>
    </w:p>
    <w:p w:rsidR="003824B1" w:rsidRPr="00F65EBC" w:rsidRDefault="003824B1" w:rsidP="00F65EBC">
      <w:pPr>
        <w:pStyle w:val="affd"/>
        <w:spacing w:before="120" w:after="120"/>
      </w:pPr>
      <w:r w:rsidRPr="00F65EBC">
        <w:rPr>
          <w:rFonts w:hint="eastAsia"/>
        </w:rPr>
        <w:t>复评</w:t>
      </w:r>
      <w:r w:rsidRPr="00F65EBC">
        <w:t xml:space="preserve">   </w:t>
      </w:r>
    </w:p>
    <w:p w:rsidR="003824B1" w:rsidRDefault="003824B1" w:rsidP="00953F01">
      <w:pPr>
        <w:pStyle w:val="afffb"/>
        <w:ind w:firstLine="31680"/>
        <w:rPr>
          <w:rFonts w:cs="Times New Roman"/>
        </w:rPr>
      </w:pPr>
      <w:r>
        <w:rPr>
          <w:rFonts w:hint="eastAsia"/>
        </w:rPr>
        <w:t>等级评定结果有效期为</w:t>
      </w:r>
      <w:r>
        <w:t>2</w:t>
      </w:r>
      <w:r>
        <w:rPr>
          <w:rFonts w:hint="eastAsia"/>
        </w:rPr>
        <w:t>年，原则上每两年组织一次复评，采取自评、抽查核验等方式。</w:t>
      </w:r>
    </w:p>
    <w:p w:rsidR="003824B1" w:rsidRDefault="003824B1" w:rsidP="00E55E28">
      <w:pPr>
        <w:pStyle w:val="affc"/>
        <w:spacing w:before="240" w:after="240"/>
        <w:rPr>
          <w:rFonts w:cs="Times New Roman"/>
        </w:rPr>
      </w:pPr>
      <w:bookmarkStart w:id="47" w:name="_Toc65583657"/>
      <w:r w:rsidRPr="00A4021E">
        <w:rPr>
          <w:rFonts w:hAnsi="宋体" w:hint="eastAsia"/>
        </w:rPr>
        <w:t>评定</w:t>
      </w:r>
      <w:r>
        <w:rPr>
          <w:rFonts w:hint="eastAsia"/>
        </w:rPr>
        <w:t>结果的使用</w:t>
      </w:r>
      <w:bookmarkEnd w:id="47"/>
    </w:p>
    <w:p w:rsidR="003824B1" w:rsidRDefault="003824B1" w:rsidP="00E55E28">
      <w:pPr>
        <w:pStyle w:val="afffffff4"/>
        <w:rPr>
          <w:rFonts w:cs="Times New Roman"/>
        </w:rPr>
      </w:pPr>
      <w:r>
        <w:rPr>
          <w:rFonts w:hint="eastAsia"/>
        </w:rPr>
        <w:t>由南宁市化妆品行业协会对获得</w:t>
      </w:r>
      <w:r>
        <w:t>A</w:t>
      </w:r>
      <w:r>
        <w:rPr>
          <w:rFonts w:hint="eastAsia"/>
        </w:rPr>
        <w:t>级、</w:t>
      </w:r>
      <w:r>
        <w:t>B</w:t>
      </w:r>
      <w:r>
        <w:rPr>
          <w:rFonts w:hint="eastAsia"/>
        </w:rPr>
        <w:t>级、</w:t>
      </w:r>
      <w:r>
        <w:t>C</w:t>
      </w:r>
      <w:r>
        <w:rPr>
          <w:rFonts w:hint="eastAsia"/>
        </w:rPr>
        <w:t>级的经营单位颁发牌匾。</w:t>
      </w:r>
    </w:p>
    <w:p w:rsidR="003824B1" w:rsidRDefault="003824B1" w:rsidP="00E55E28">
      <w:pPr>
        <w:pStyle w:val="afffffff4"/>
        <w:rPr>
          <w:rFonts w:hAnsi="Calibri" w:cs="Times New Roman"/>
        </w:rPr>
        <w:sectPr w:rsidR="003824B1" w:rsidSect="00A51C56">
          <w:headerReference w:type="even" r:id="rId19"/>
          <w:headerReference w:type="default" r:id="rId20"/>
          <w:footerReference w:type="even" r:id="rId21"/>
          <w:footerReference w:type="default" r:id="rId22"/>
          <w:pgSz w:w="11906" w:h="16838" w:code="9"/>
          <w:pgMar w:top="1928" w:right="1134" w:bottom="1134" w:left="1134" w:header="1418" w:footer="1134" w:gutter="284"/>
          <w:pgNumType w:start="1"/>
          <w:cols w:space="425"/>
          <w:formProt w:val="0"/>
          <w:docGrid w:linePitch="312"/>
        </w:sectPr>
      </w:pPr>
      <w:r w:rsidRPr="00C61A26">
        <w:rPr>
          <w:rFonts w:hAnsi="Calibri" w:hint="eastAsia"/>
        </w:rPr>
        <w:t>在取得评定等级后，经营单位存在下列情形之一的，由</w:t>
      </w:r>
      <w:r>
        <w:rPr>
          <w:rFonts w:hint="eastAsia"/>
        </w:rPr>
        <w:t>南宁市化妆品行业协会</w:t>
      </w:r>
      <w:r w:rsidRPr="00C61A26">
        <w:rPr>
          <w:rFonts w:hAnsi="Calibri" w:hint="eastAsia"/>
        </w:rPr>
        <w:t>撤销评定等级并收回牌匾：等级评定中提供虚假情况和资料，或者与评定人员串通作弊，致使评定结果失实的；发生重大安全责任事故或者存在可能危及人身伤亡或财产安全重大风险隐患的；经查实，因存在化妆品经营违法违规行为被市场监管部门予以处罚的；经查实存在非法集资等违法行为的；存在严重失信行为，被实施联合惩戒或者被列入失信联合惩戒对象名单管理的。</w:t>
      </w:r>
    </w:p>
    <w:p w:rsidR="003824B1" w:rsidRDefault="003824B1" w:rsidP="007C29BD">
      <w:pPr>
        <w:pStyle w:val="aff3"/>
        <w:spacing w:after="120"/>
        <w:rPr>
          <w:rFonts w:cs="Times New Roman"/>
        </w:rPr>
      </w:pPr>
      <w:bookmarkStart w:id="48" w:name="BookMark5"/>
      <w:bookmarkEnd w:id="16"/>
      <w:r>
        <w:rPr>
          <w:rFonts w:cs="Times New Roman"/>
        </w:rPr>
        <w:br/>
      </w:r>
      <w:r>
        <w:rPr>
          <w:rFonts w:hint="eastAsia"/>
        </w:rPr>
        <w:t>（规范性）</w:t>
      </w:r>
      <w:r>
        <w:rPr>
          <w:rFonts w:cs="Times New Roman"/>
        </w:rPr>
        <w:br/>
      </w:r>
      <w:r>
        <w:rPr>
          <w:rFonts w:hint="eastAsia"/>
        </w:rPr>
        <w:t>化妆品经营单位化妆品安全检查评定表和评定报告</w:t>
      </w:r>
    </w:p>
    <w:p w:rsidR="003824B1" w:rsidRDefault="003824B1" w:rsidP="007C29BD">
      <w:pPr>
        <w:pStyle w:val="affffffffff8"/>
        <w:numPr>
          <w:ilvl w:val="1"/>
          <w:numId w:val="6"/>
        </w:numPr>
        <w:spacing w:before="240" w:after="240"/>
        <w:ind w:firstLine="0"/>
        <w:rPr>
          <w:rFonts w:cs="Times New Roman"/>
        </w:rPr>
      </w:pPr>
      <w:r>
        <w:rPr>
          <w:rFonts w:hint="eastAsia"/>
        </w:rPr>
        <w:t>评分内容、评分方法及分值</w:t>
      </w:r>
    </w:p>
    <w:p w:rsidR="003824B1" w:rsidRDefault="003824B1" w:rsidP="00953F01">
      <w:pPr>
        <w:pStyle w:val="affffffffff"/>
        <w:ind w:firstLine="31680"/>
        <w:rPr>
          <w:rFonts w:cs="Times New Roman"/>
        </w:rPr>
      </w:pPr>
      <w:r>
        <w:rPr>
          <w:rFonts w:hint="eastAsia"/>
        </w:rPr>
        <w:t>化妆品经营单位化妆品安全检查评分内容、评分方法及分值见表</w:t>
      </w:r>
      <w:r>
        <w:t>A.1</w:t>
      </w:r>
      <w:r>
        <w:rPr>
          <w:rFonts w:hint="eastAsia"/>
        </w:rPr>
        <w:t>。</w:t>
      </w:r>
    </w:p>
    <w:p w:rsidR="003824B1" w:rsidRDefault="003824B1" w:rsidP="005E5193">
      <w:pPr>
        <w:pStyle w:val="affffffffff7"/>
        <w:numPr>
          <w:ilvl w:val="1"/>
          <w:numId w:val="34"/>
        </w:numPr>
        <w:spacing w:before="120" w:after="120"/>
        <w:jc w:val="both"/>
        <w:rPr>
          <w:rFonts w:cs="Times New Roman"/>
        </w:rPr>
      </w:pPr>
      <w:r>
        <w:rPr>
          <w:rFonts w:hint="eastAsia"/>
        </w:rPr>
        <w:t>化妆品经营单位化妆品安全检查评定表</w:t>
      </w:r>
    </w:p>
    <w:p w:rsidR="003824B1" w:rsidRDefault="003824B1" w:rsidP="007C29BD">
      <w:pPr>
        <w:rPr>
          <w:rFonts w:cs="Times New Roman"/>
        </w:rPr>
      </w:pPr>
    </w:p>
    <w:p w:rsidR="003824B1" w:rsidRPr="0011222B" w:rsidRDefault="003824B1" w:rsidP="007C29BD">
      <w:pPr>
        <w:widowControl/>
        <w:spacing w:line="560" w:lineRule="exact"/>
        <w:jc w:val="center"/>
        <w:textAlignment w:val="center"/>
        <w:rPr>
          <w:rFonts w:ascii="方正小标宋简体" w:eastAsia="方正小标宋简体" w:hAnsi="宋体" w:cs="Times New Roman"/>
          <w:color w:val="000000"/>
          <w:kern w:val="0"/>
          <w:sz w:val="52"/>
          <w:szCs w:val="52"/>
        </w:rPr>
      </w:pPr>
      <w:r w:rsidRPr="0011222B">
        <w:rPr>
          <w:rFonts w:ascii="方正小标宋简体" w:eastAsia="方正小标宋简体" w:hAnsi="宋体" w:cs="方正小标宋简体" w:hint="eastAsia"/>
          <w:color w:val="000000"/>
          <w:kern w:val="0"/>
          <w:sz w:val="52"/>
          <w:szCs w:val="52"/>
        </w:rPr>
        <w:t>化妆品经营单位化妆品安全检查评定表</w:t>
      </w:r>
    </w:p>
    <w:p w:rsidR="003824B1" w:rsidRPr="0011222B" w:rsidRDefault="003824B1" w:rsidP="007C29BD">
      <w:pPr>
        <w:spacing w:line="560" w:lineRule="exact"/>
        <w:rPr>
          <w:rFonts w:cs="Times New Roman"/>
        </w:rPr>
      </w:pPr>
    </w:p>
    <w:p w:rsidR="003824B1" w:rsidRPr="0011222B" w:rsidRDefault="003824B1" w:rsidP="007C29BD">
      <w:pPr>
        <w:spacing w:line="560" w:lineRule="exact"/>
        <w:rPr>
          <w:rFonts w:cs="Times New Roman"/>
        </w:rPr>
      </w:pPr>
    </w:p>
    <w:p w:rsidR="003824B1" w:rsidRPr="0011222B" w:rsidRDefault="003824B1" w:rsidP="00953F01">
      <w:pPr>
        <w:spacing w:line="560" w:lineRule="exact"/>
        <w:ind w:firstLineChars="883" w:firstLine="31680"/>
        <w:rPr>
          <w:rFonts w:ascii="仿宋_GB2312" w:eastAsia="仿宋_GB2312" w:cs="仿宋_GB2312"/>
          <w:b/>
          <w:bCs/>
          <w:sz w:val="32"/>
          <w:szCs w:val="32"/>
          <w:u w:val="single"/>
        </w:rPr>
      </w:pPr>
      <w:r w:rsidRPr="0011222B">
        <w:rPr>
          <w:rFonts w:ascii="仿宋_GB2312" w:eastAsia="仿宋_GB2312" w:cs="仿宋_GB2312" w:hint="eastAsia"/>
          <w:b/>
          <w:bCs/>
          <w:sz w:val="32"/>
          <w:szCs w:val="32"/>
        </w:rPr>
        <w:t>被评定单位名称：</w:t>
      </w:r>
      <w:r w:rsidRPr="0011222B">
        <w:rPr>
          <w:rFonts w:ascii="仿宋_GB2312" w:eastAsia="仿宋_GB2312" w:cs="仿宋_GB2312"/>
          <w:b/>
          <w:bCs/>
          <w:sz w:val="32"/>
          <w:szCs w:val="32"/>
          <w:u w:val="single"/>
        </w:rPr>
        <w:t xml:space="preserve">                                </w:t>
      </w:r>
    </w:p>
    <w:p w:rsidR="003824B1" w:rsidRPr="0011222B" w:rsidRDefault="003824B1" w:rsidP="00953F01">
      <w:pPr>
        <w:spacing w:line="560" w:lineRule="exact"/>
        <w:ind w:firstLineChars="883" w:firstLine="31680"/>
        <w:rPr>
          <w:rFonts w:ascii="仿宋_GB2312" w:eastAsia="仿宋_GB2312" w:cs="Times New Roman"/>
          <w:b/>
          <w:bCs/>
          <w:sz w:val="32"/>
          <w:szCs w:val="32"/>
        </w:rPr>
      </w:pPr>
    </w:p>
    <w:p w:rsidR="003824B1" w:rsidRPr="0011222B" w:rsidRDefault="003824B1" w:rsidP="00953F01">
      <w:pPr>
        <w:spacing w:line="560" w:lineRule="exact"/>
        <w:ind w:firstLineChars="883" w:firstLine="31680"/>
        <w:rPr>
          <w:rFonts w:ascii="仿宋_GB2312" w:eastAsia="仿宋_GB2312" w:cs="仿宋_GB2312"/>
          <w:b/>
          <w:bCs/>
          <w:sz w:val="32"/>
          <w:szCs w:val="32"/>
        </w:rPr>
      </w:pPr>
      <w:r w:rsidRPr="0011222B">
        <w:rPr>
          <w:rFonts w:ascii="仿宋_GB2312" w:eastAsia="仿宋_GB2312" w:cs="仿宋_GB2312" w:hint="eastAsia"/>
          <w:b/>
          <w:bCs/>
          <w:sz w:val="32"/>
          <w:szCs w:val="32"/>
        </w:rPr>
        <w:t>被评定单位经营地址：</w:t>
      </w:r>
      <w:r w:rsidRPr="0011222B">
        <w:rPr>
          <w:rFonts w:ascii="仿宋_GB2312" w:eastAsia="仿宋_GB2312" w:cs="仿宋_GB2312"/>
          <w:b/>
          <w:bCs/>
          <w:sz w:val="32"/>
          <w:szCs w:val="32"/>
          <w:u w:val="single"/>
        </w:rPr>
        <w:t xml:space="preserve">                            </w:t>
      </w:r>
      <w:r w:rsidRPr="0011222B">
        <w:rPr>
          <w:rFonts w:ascii="仿宋_GB2312" w:eastAsia="仿宋_GB2312" w:cs="仿宋_GB2312"/>
          <w:b/>
          <w:bCs/>
          <w:sz w:val="32"/>
          <w:szCs w:val="32"/>
        </w:rPr>
        <w:t xml:space="preserve">   </w:t>
      </w:r>
    </w:p>
    <w:p w:rsidR="003824B1" w:rsidRPr="0011222B" w:rsidRDefault="003824B1" w:rsidP="00953F01">
      <w:pPr>
        <w:spacing w:line="560" w:lineRule="exact"/>
        <w:ind w:firstLineChars="750" w:firstLine="31680"/>
        <w:rPr>
          <w:rFonts w:ascii="仿宋_GB2312" w:eastAsia="仿宋_GB2312" w:cs="Times New Roman"/>
          <w:b/>
          <w:bCs/>
          <w:spacing w:val="50"/>
          <w:sz w:val="32"/>
          <w:szCs w:val="32"/>
        </w:rPr>
      </w:pPr>
    </w:p>
    <w:p w:rsidR="003824B1" w:rsidRPr="0011222B" w:rsidRDefault="003824B1" w:rsidP="007C29BD">
      <w:pPr>
        <w:spacing w:line="560" w:lineRule="exact"/>
        <w:rPr>
          <w:rFonts w:ascii="楷体_GB2312" w:eastAsia="楷体_GB2312" w:cs="Times New Roman"/>
          <w:b/>
          <w:bCs/>
          <w:sz w:val="32"/>
          <w:szCs w:val="32"/>
        </w:rPr>
      </w:pPr>
      <w:r>
        <w:rPr>
          <w:rFonts w:ascii="仿宋_GB2312" w:eastAsia="仿宋_GB2312" w:cs="仿宋_GB2312"/>
          <w:b/>
          <w:bCs/>
          <w:spacing w:val="50"/>
          <w:sz w:val="32"/>
          <w:szCs w:val="32"/>
        </w:rPr>
        <w:t xml:space="preserve">           </w:t>
      </w:r>
      <w:r w:rsidRPr="0011222B">
        <w:rPr>
          <w:rFonts w:ascii="仿宋_GB2312" w:eastAsia="仿宋_GB2312" w:cs="仿宋_GB2312" w:hint="eastAsia"/>
          <w:b/>
          <w:bCs/>
          <w:spacing w:val="50"/>
          <w:sz w:val="32"/>
          <w:szCs w:val="32"/>
        </w:rPr>
        <w:t>评定日期</w:t>
      </w:r>
      <w:r w:rsidRPr="0011222B">
        <w:rPr>
          <w:rFonts w:ascii="仿宋_GB2312" w:eastAsia="仿宋_GB2312" w:cs="仿宋_GB2312" w:hint="eastAsia"/>
          <w:b/>
          <w:bCs/>
          <w:spacing w:val="40"/>
          <w:sz w:val="32"/>
          <w:szCs w:val="32"/>
        </w:rPr>
        <w:t>：</w:t>
      </w:r>
      <w:r w:rsidRPr="0011222B">
        <w:rPr>
          <w:rFonts w:ascii="仿宋_GB2312" w:eastAsia="仿宋_GB2312" w:cs="仿宋_GB2312"/>
          <w:b/>
          <w:bCs/>
          <w:spacing w:val="40"/>
          <w:sz w:val="32"/>
          <w:szCs w:val="32"/>
          <w:u w:val="single"/>
        </w:rPr>
        <w:t xml:space="preserve">                      </w:t>
      </w:r>
    </w:p>
    <w:p w:rsidR="003824B1" w:rsidRPr="0011222B" w:rsidRDefault="003824B1" w:rsidP="00953F01">
      <w:pPr>
        <w:pStyle w:val="-1"/>
        <w:ind w:firstLine="31680"/>
        <w:rPr>
          <w:rFonts w:cs="Times New Roman"/>
        </w:rPr>
      </w:pPr>
    </w:p>
    <w:p w:rsidR="003824B1" w:rsidRPr="0011222B" w:rsidRDefault="003824B1" w:rsidP="007C29BD">
      <w:pPr>
        <w:rPr>
          <w:rFonts w:cs="Times New Roman"/>
        </w:rPr>
      </w:pPr>
    </w:p>
    <w:p w:rsidR="003824B1" w:rsidRPr="0011222B" w:rsidRDefault="003824B1" w:rsidP="007C29BD">
      <w:pPr>
        <w:spacing w:line="560" w:lineRule="exact"/>
        <w:rPr>
          <w:rFonts w:cs="Times New Roman"/>
        </w:rPr>
      </w:pPr>
    </w:p>
    <w:p w:rsidR="003824B1" w:rsidRPr="0011222B" w:rsidRDefault="003824B1" w:rsidP="007C29BD">
      <w:pPr>
        <w:spacing w:line="560" w:lineRule="exact"/>
        <w:jc w:val="center"/>
        <w:rPr>
          <w:rFonts w:ascii="方正小标宋简体" w:eastAsia="方正小标宋简体" w:hAnsi="宋体" w:cs="Times New Roman"/>
          <w:color w:val="000000"/>
          <w:kern w:val="0"/>
          <w:sz w:val="44"/>
          <w:szCs w:val="44"/>
        </w:rPr>
      </w:pPr>
      <w:r w:rsidRPr="0011222B">
        <w:rPr>
          <w:rFonts w:ascii="方正小标宋简体" w:eastAsia="方正小标宋简体" w:hAnsi="宋体" w:cs="方正小标宋简体" w:hint="eastAsia"/>
          <w:color w:val="000000"/>
          <w:kern w:val="0"/>
          <w:sz w:val="44"/>
          <w:szCs w:val="44"/>
        </w:rPr>
        <w:t>使用说明</w:t>
      </w:r>
    </w:p>
    <w:p w:rsidR="003824B1" w:rsidRPr="0011222B" w:rsidRDefault="003824B1" w:rsidP="007C29BD">
      <w:pPr>
        <w:spacing w:line="560" w:lineRule="exact"/>
        <w:jc w:val="left"/>
        <w:rPr>
          <w:rFonts w:ascii="仿宋_GB2312" w:eastAsia="仿宋_GB2312" w:hAnsi="宋体" w:cs="Times New Roman"/>
          <w:color w:val="000000"/>
          <w:kern w:val="0"/>
          <w:sz w:val="32"/>
          <w:szCs w:val="32"/>
        </w:rPr>
      </w:pPr>
    </w:p>
    <w:p w:rsidR="003824B1" w:rsidRPr="0011222B" w:rsidRDefault="003824B1" w:rsidP="00953F01">
      <w:pPr>
        <w:spacing w:line="440" w:lineRule="exact"/>
        <w:ind w:firstLineChars="221" w:firstLine="31680"/>
        <w:jc w:val="left"/>
        <w:rPr>
          <w:rFonts w:ascii="仿宋_GB2312" w:eastAsia="仿宋_GB2312" w:hAnsi="宋体" w:cs="Times New Roman"/>
          <w:color w:val="000000"/>
          <w:kern w:val="0"/>
          <w:sz w:val="28"/>
          <w:szCs w:val="28"/>
        </w:rPr>
      </w:pPr>
      <w:r w:rsidRPr="0011222B">
        <w:rPr>
          <w:rFonts w:ascii="仿宋_GB2312" w:eastAsia="仿宋_GB2312" w:hAnsi="宋体" w:cs="仿宋_GB2312"/>
          <w:color w:val="000000"/>
          <w:kern w:val="0"/>
          <w:sz w:val="28"/>
          <w:szCs w:val="28"/>
        </w:rPr>
        <w:t>1</w:t>
      </w:r>
      <w:r w:rsidRPr="0011222B">
        <w:rPr>
          <w:rFonts w:ascii="仿宋_GB2312" w:eastAsia="仿宋_GB2312" w:hAnsi="宋体" w:cs="仿宋_GB2312" w:hint="eastAsia"/>
          <w:color w:val="000000"/>
          <w:kern w:val="0"/>
          <w:sz w:val="28"/>
          <w:szCs w:val="28"/>
        </w:rPr>
        <w:t>、本评定表依据《化妆品监督管理条例》《化妆品生产经营监督管理办法》等法规、部门规章及相关要求制定。</w:t>
      </w:r>
    </w:p>
    <w:p w:rsidR="003824B1" w:rsidRPr="0011222B" w:rsidRDefault="003824B1" w:rsidP="00953F01">
      <w:pPr>
        <w:spacing w:line="440" w:lineRule="exact"/>
        <w:ind w:firstLineChars="221" w:firstLine="31680"/>
        <w:jc w:val="left"/>
        <w:rPr>
          <w:rFonts w:ascii="仿宋_GB2312" w:eastAsia="仿宋_GB2312" w:hAnsi="宋体" w:cs="Times New Roman"/>
          <w:color w:val="000000"/>
          <w:kern w:val="0"/>
          <w:sz w:val="28"/>
          <w:szCs w:val="28"/>
        </w:rPr>
      </w:pPr>
      <w:r w:rsidRPr="0011222B">
        <w:rPr>
          <w:rFonts w:ascii="仿宋_GB2312" w:eastAsia="仿宋_GB2312" w:hAnsi="宋体" w:cs="仿宋_GB2312"/>
          <w:color w:val="000000"/>
          <w:kern w:val="0"/>
          <w:sz w:val="28"/>
          <w:szCs w:val="28"/>
        </w:rPr>
        <w:t>2</w:t>
      </w:r>
      <w:r w:rsidRPr="0011222B">
        <w:rPr>
          <w:rFonts w:ascii="仿宋_GB2312" w:eastAsia="仿宋_GB2312" w:hAnsi="宋体" w:cs="仿宋_GB2312" w:hint="eastAsia"/>
          <w:color w:val="000000"/>
          <w:kern w:val="0"/>
          <w:sz w:val="28"/>
          <w:szCs w:val="28"/>
        </w:rPr>
        <w:t>、评定组应当按照评定项目规定的“评分内容”“评分方法”进行评分，组内应做好评定任务分工，并将发现的问题具体详实地记录在“评定记录”栏目中。</w:t>
      </w:r>
    </w:p>
    <w:p w:rsidR="003824B1" w:rsidRPr="0011222B" w:rsidRDefault="003824B1" w:rsidP="00953F01">
      <w:pPr>
        <w:spacing w:line="440" w:lineRule="exact"/>
        <w:ind w:firstLineChars="221" w:firstLine="31680"/>
        <w:jc w:val="left"/>
        <w:rPr>
          <w:rFonts w:ascii="仿宋_GB2312" w:eastAsia="仿宋_GB2312" w:hAnsi="宋体" w:cs="Times New Roman"/>
          <w:color w:val="000000"/>
          <w:kern w:val="0"/>
          <w:sz w:val="28"/>
          <w:szCs w:val="28"/>
        </w:rPr>
      </w:pPr>
      <w:r w:rsidRPr="0011222B">
        <w:rPr>
          <w:rFonts w:ascii="仿宋_GB2312" w:eastAsia="仿宋_GB2312" w:hAnsi="宋体" w:cs="仿宋_GB2312"/>
          <w:color w:val="000000"/>
          <w:kern w:val="0"/>
          <w:sz w:val="28"/>
          <w:szCs w:val="28"/>
        </w:rPr>
        <w:t>3</w:t>
      </w:r>
      <w:r w:rsidRPr="0011222B">
        <w:rPr>
          <w:rFonts w:ascii="仿宋_GB2312" w:eastAsia="仿宋_GB2312" w:hAnsi="宋体" w:cs="仿宋_GB2312" w:hint="eastAsia"/>
          <w:color w:val="000000"/>
          <w:kern w:val="0"/>
          <w:sz w:val="28"/>
          <w:szCs w:val="28"/>
        </w:rPr>
        <w:t>、当某个评定项目不适用时，该项目按合理缺项不参与评分，并在“评定记录”栏目中说明合理缺项原因。</w:t>
      </w:r>
    </w:p>
    <w:p w:rsidR="003824B1" w:rsidRPr="0011222B" w:rsidRDefault="003824B1" w:rsidP="00953F01">
      <w:pPr>
        <w:spacing w:line="440" w:lineRule="exact"/>
        <w:ind w:firstLineChars="221" w:firstLine="31680"/>
        <w:jc w:val="left"/>
        <w:rPr>
          <w:rFonts w:ascii="仿宋_GB2312" w:eastAsia="仿宋_GB2312" w:hAnsi="宋体" w:cs="Times New Roman"/>
          <w:color w:val="000000"/>
          <w:kern w:val="0"/>
          <w:sz w:val="28"/>
          <w:szCs w:val="28"/>
        </w:rPr>
      </w:pPr>
      <w:r w:rsidRPr="0011222B">
        <w:rPr>
          <w:rFonts w:ascii="仿宋_GB2312" w:eastAsia="仿宋_GB2312" w:hAnsi="宋体" w:cs="仿宋_GB2312"/>
          <w:color w:val="000000"/>
          <w:kern w:val="0"/>
          <w:sz w:val="28"/>
          <w:szCs w:val="28"/>
        </w:rPr>
        <w:t>4</w:t>
      </w:r>
      <w:r w:rsidRPr="0011222B">
        <w:rPr>
          <w:rFonts w:ascii="仿宋_GB2312" w:eastAsia="仿宋_GB2312" w:hAnsi="宋体" w:cs="仿宋_GB2312" w:hint="eastAsia"/>
          <w:color w:val="000000"/>
          <w:kern w:val="0"/>
          <w:sz w:val="28"/>
          <w:szCs w:val="28"/>
        </w:rPr>
        <w:t>、出现合理缺项情况时，被评定对象实得分应由评定分值除以总得分率得到最终实得分。即：实得分</w:t>
      </w:r>
      <w:r w:rsidRPr="0011222B">
        <w:rPr>
          <w:rFonts w:ascii="仿宋_GB2312" w:eastAsia="仿宋_GB2312" w:hAnsi="宋体" w:cs="仿宋_GB2312"/>
          <w:color w:val="000000"/>
          <w:kern w:val="0"/>
          <w:sz w:val="28"/>
          <w:szCs w:val="28"/>
        </w:rPr>
        <w:t>=</w:t>
      </w:r>
      <w:r w:rsidRPr="0011222B">
        <w:rPr>
          <w:rFonts w:ascii="仿宋_GB2312" w:eastAsia="仿宋_GB2312" w:hAnsi="宋体" w:cs="仿宋_GB2312" w:hint="eastAsia"/>
          <w:color w:val="000000"/>
          <w:kern w:val="0"/>
          <w:sz w:val="28"/>
          <w:szCs w:val="28"/>
        </w:rPr>
        <w:t>评定分值÷（总分</w:t>
      </w:r>
      <w:r w:rsidRPr="0011222B">
        <w:rPr>
          <w:rFonts w:ascii="仿宋_GB2312" w:eastAsia="仿宋_GB2312" w:hAnsi="宋体" w:cs="仿宋_GB2312"/>
          <w:color w:val="000000"/>
          <w:kern w:val="0"/>
          <w:sz w:val="28"/>
          <w:szCs w:val="28"/>
        </w:rPr>
        <w:t>-</w:t>
      </w:r>
      <w:r w:rsidRPr="0011222B">
        <w:rPr>
          <w:rFonts w:ascii="仿宋_GB2312" w:eastAsia="仿宋_GB2312" w:hAnsi="宋体" w:cs="仿宋_GB2312" w:hint="eastAsia"/>
          <w:color w:val="000000"/>
          <w:kern w:val="0"/>
          <w:sz w:val="28"/>
          <w:szCs w:val="28"/>
        </w:rPr>
        <w:t>合理缺项分值）</w:t>
      </w:r>
      <w:r w:rsidRPr="0011222B">
        <w:rPr>
          <w:rFonts w:ascii="仿宋_GB2312" w:eastAsia="仿宋_GB2312" w:hAnsi="宋体" w:cs="仿宋_GB2312"/>
          <w:color w:val="000000"/>
          <w:kern w:val="0"/>
          <w:sz w:val="28"/>
          <w:szCs w:val="28"/>
        </w:rPr>
        <w:t>%</w:t>
      </w:r>
      <w:r w:rsidRPr="0011222B">
        <w:rPr>
          <w:rFonts w:ascii="仿宋_GB2312" w:eastAsia="仿宋_GB2312" w:hAnsi="宋体" w:cs="仿宋_GB2312" w:hint="eastAsia"/>
          <w:color w:val="000000"/>
          <w:kern w:val="0"/>
          <w:sz w:val="28"/>
          <w:szCs w:val="28"/>
        </w:rPr>
        <w:t>。</w:t>
      </w:r>
    </w:p>
    <w:p w:rsidR="003824B1" w:rsidRPr="0011222B" w:rsidRDefault="003824B1" w:rsidP="00953F01">
      <w:pPr>
        <w:spacing w:line="440" w:lineRule="exact"/>
        <w:ind w:firstLineChars="221" w:firstLine="31680"/>
        <w:jc w:val="left"/>
        <w:rPr>
          <w:rFonts w:ascii="仿宋_GB2312" w:eastAsia="仿宋_GB2312" w:hAnsi="宋体" w:cs="Times New Roman"/>
          <w:color w:val="000000"/>
          <w:kern w:val="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528"/>
        <w:gridCol w:w="4061"/>
        <w:gridCol w:w="1825"/>
        <w:gridCol w:w="4761"/>
      </w:tblGrid>
      <w:tr w:rsidR="003824B1" w:rsidRPr="0011222B">
        <w:tc>
          <w:tcPr>
            <w:tcW w:w="817" w:type="dxa"/>
            <w:vMerge w:val="restart"/>
            <w:textDirection w:val="tbRlV"/>
            <w:vAlign w:val="center"/>
          </w:tcPr>
          <w:p w:rsidR="003824B1" w:rsidRPr="0011222B" w:rsidRDefault="003824B1" w:rsidP="006F1366">
            <w:pPr>
              <w:spacing w:line="560" w:lineRule="exact"/>
              <w:ind w:left="113" w:right="113"/>
              <w:jc w:val="center"/>
              <w:rPr>
                <w:rFonts w:ascii="仿宋_GB2312" w:eastAsia="仿宋_GB2312" w:cs="Times New Roman"/>
                <w:spacing w:val="30"/>
                <w:sz w:val="28"/>
                <w:szCs w:val="28"/>
              </w:rPr>
            </w:pPr>
            <w:r w:rsidRPr="0011222B">
              <w:rPr>
                <w:rFonts w:ascii="仿宋_GB2312" w:eastAsia="仿宋_GB2312" w:cs="仿宋_GB2312" w:hint="eastAsia"/>
                <w:spacing w:val="30"/>
                <w:sz w:val="28"/>
                <w:szCs w:val="28"/>
              </w:rPr>
              <w:t>评定组成员</w:t>
            </w:r>
          </w:p>
        </w:tc>
        <w:tc>
          <w:tcPr>
            <w:tcW w:w="2552" w:type="dxa"/>
          </w:tcPr>
          <w:p w:rsidR="003824B1" w:rsidRPr="0011222B" w:rsidRDefault="003824B1" w:rsidP="006F1366">
            <w:pPr>
              <w:spacing w:line="560" w:lineRule="exact"/>
              <w:jc w:val="center"/>
              <w:rPr>
                <w:rFonts w:ascii="仿宋_GB2312" w:eastAsia="仿宋_GB2312" w:cs="Times New Roman"/>
                <w:sz w:val="28"/>
                <w:szCs w:val="28"/>
              </w:rPr>
            </w:pPr>
            <w:r w:rsidRPr="0011222B">
              <w:rPr>
                <w:rFonts w:ascii="仿宋_GB2312" w:eastAsia="仿宋_GB2312" w:cs="仿宋_GB2312" w:hint="eastAsia"/>
                <w:sz w:val="28"/>
                <w:szCs w:val="28"/>
              </w:rPr>
              <w:t>姓名（签名）</w:t>
            </w:r>
          </w:p>
        </w:tc>
        <w:tc>
          <w:tcPr>
            <w:tcW w:w="4110" w:type="dxa"/>
          </w:tcPr>
          <w:p w:rsidR="003824B1" w:rsidRPr="0011222B" w:rsidRDefault="003824B1" w:rsidP="006F1366">
            <w:pPr>
              <w:spacing w:line="560" w:lineRule="exact"/>
              <w:jc w:val="center"/>
              <w:rPr>
                <w:rFonts w:ascii="仿宋_GB2312" w:eastAsia="仿宋_GB2312" w:cs="Times New Roman"/>
                <w:sz w:val="28"/>
                <w:szCs w:val="28"/>
              </w:rPr>
            </w:pPr>
            <w:r w:rsidRPr="0011222B">
              <w:rPr>
                <w:rFonts w:ascii="仿宋_GB2312" w:eastAsia="仿宋_GB2312" w:cs="仿宋_GB2312" w:hint="eastAsia"/>
                <w:sz w:val="28"/>
                <w:szCs w:val="28"/>
              </w:rPr>
              <w:t>工作单位</w:t>
            </w:r>
          </w:p>
        </w:tc>
        <w:tc>
          <w:tcPr>
            <w:tcW w:w="1843" w:type="dxa"/>
          </w:tcPr>
          <w:p w:rsidR="003824B1" w:rsidRPr="0011222B" w:rsidRDefault="003824B1" w:rsidP="006F1366">
            <w:pPr>
              <w:spacing w:line="560" w:lineRule="exact"/>
              <w:jc w:val="center"/>
              <w:rPr>
                <w:rFonts w:ascii="仿宋_GB2312" w:eastAsia="仿宋_GB2312" w:cs="Times New Roman"/>
                <w:sz w:val="28"/>
                <w:szCs w:val="28"/>
              </w:rPr>
            </w:pPr>
            <w:r w:rsidRPr="0011222B">
              <w:rPr>
                <w:rFonts w:ascii="仿宋_GB2312" w:eastAsia="仿宋_GB2312" w:cs="仿宋_GB2312" w:hint="eastAsia"/>
                <w:sz w:val="28"/>
                <w:szCs w:val="28"/>
              </w:rPr>
              <w:t>组内职务</w:t>
            </w:r>
          </w:p>
        </w:tc>
        <w:tc>
          <w:tcPr>
            <w:tcW w:w="4820" w:type="dxa"/>
          </w:tcPr>
          <w:p w:rsidR="003824B1" w:rsidRPr="0011222B" w:rsidRDefault="003824B1" w:rsidP="006F1366">
            <w:pPr>
              <w:spacing w:line="560" w:lineRule="exact"/>
              <w:jc w:val="center"/>
              <w:rPr>
                <w:rFonts w:ascii="仿宋_GB2312" w:eastAsia="仿宋_GB2312" w:cs="Times New Roman"/>
                <w:sz w:val="28"/>
                <w:szCs w:val="28"/>
              </w:rPr>
            </w:pPr>
            <w:r w:rsidRPr="0011222B">
              <w:rPr>
                <w:rFonts w:ascii="仿宋_GB2312" w:eastAsia="仿宋_GB2312" w:cs="仿宋_GB2312" w:hint="eastAsia"/>
                <w:sz w:val="28"/>
                <w:szCs w:val="28"/>
              </w:rPr>
              <w:t>评定分工</w:t>
            </w:r>
          </w:p>
        </w:tc>
      </w:tr>
      <w:tr w:rsidR="003824B1" w:rsidRPr="0011222B">
        <w:tc>
          <w:tcPr>
            <w:tcW w:w="817" w:type="dxa"/>
            <w:vMerge/>
          </w:tcPr>
          <w:p w:rsidR="003824B1" w:rsidRPr="0011222B" w:rsidRDefault="003824B1" w:rsidP="006F1366">
            <w:pPr>
              <w:spacing w:line="560" w:lineRule="exact"/>
              <w:rPr>
                <w:rFonts w:ascii="仿宋_GB2312" w:eastAsia="仿宋_GB2312" w:cs="Times New Roman"/>
                <w:sz w:val="28"/>
                <w:szCs w:val="28"/>
              </w:rPr>
            </w:pPr>
          </w:p>
        </w:tc>
        <w:tc>
          <w:tcPr>
            <w:tcW w:w="2552" w:type="dxa"/>
          </w:tcPr>
          <w:p w:rsidR="003824B1" w:rsidRPr="0011222B" w:rsidRDefault="003824B1" w:rsidP="006F1366">
            <w:pPr>
              <w:spacing w:line="560" w:lineRule="exact"/>
              <w:jc w:val="center"/>
              <w:rPr>
                <w:rFonts w:ascii="仿宋_GB2312" w:eastAsia="仿宋_GB2312" w:cs="Times New Roman"/>
                <w:sz w:val="28"/>
                <w:szCs w:val="28"/>
              </w:rPr>
            </w:pPr>
          </w:p>
        </w:tc>
        <w:tc>
          <w:tcPr>
            <w:tcW w:w="4110" w:type="dxa"/>
          </w:tcPr>
          <w:p w:rsidR="003824B1" w:rsidRPr="0011222B" w:rsidRDefault="003824B1" w:rsidP="006F1366">
            <w:pPr>
              <w:spacing w:line="560" w:lineRule="exact"/>
              <w:jc w:val="center"/>
              <w:rPr>
                <w:rFonts w:ascii="仿宋_GB2312" w:eastAsia="仿宋_GB2312" w:cs="Times New Roman"/>
                <w:sz w:val="28"/>
                <w:szCs w:val="28"/>
              </w:rPr>
            </w:pPr>
          </w:p>
        </w:tc>
        <w:tc>
          <w:tcPr>
            <w:tcW w:w="1843" w:type="dxa"/>
          </w:tcPr>
          <w:p w:rsidR="003824B1" w:rsidRPr="0011222B" w:rsidRDefault="003824B1" w:rsidP="006F1366">
            <w:pPr>
              <w:spacing w:line="560" w:lineRule="exact"/>
              <w:jc w:val="center"/>
              <w:rPr>
                <w:rFonts w:ascii="仿宋_GB2312" w:eastAsia="仿宋_GB2312" w:cs="Times New Roman"/>
                <w:sz w:val="28"/>
                <w:szCs w:val="28"/>
              </w:rPr>
            </w:pPr>
            <w:r w:rsidRPr="0011222B">
              <w:rPr>
                <w:rFonts w:ascii="仿宋_GB2312" w:eastAsia="仿宋_GB2312" w:cs="仿宋_GB2312" w:hint="eastAsia"/>
                <w:sz w:val="28"/>
                <w:szCs w:val="28"/>
              </w:rPr>
              <w:t>组长</w:t>
            </w:r>
          </w:p>
        </w:tc>
        <w:tc>
          <w:tcPr>
            <w:tcW w:w="4820" w:type="dxa"/>
          </w:tcPr>
          <w:p w:rsidR="003824B1" w:rsidRPr="0011222B" w:rsidRDefault="003824B1" w:rsidP="006F1366">
            <w:pPr>
              <w:spacing w:line="560" w:lineRule="exact"/>
              <w:jc w:val="center"/>
              <w:rPr>
                <w:rFonts w:ascii="仿宋_GB2312" w:eastAsia="仿宋_GB2312" w:cs="Times New Roman"/>
                <w:sz w:val="28"/>
                <w:szCs w:val="28"/>
              </w:rPr>
            </w:pPr>
          </w:p>
        </w:tc>
      </w:tr>
      <w:tr w:rsidR="003824B1" w:rsidRPr="0011222B">
        <w:tc>
          <w:tcPr>
            <w:tcW w:w="817" w:type="dxa"/>
            <w:vMerge/>
          </w:tcPr>
          <w:p w:rsidR="003824B1" w:rsidRPr="0011222B" w:rsidRDefault="003824B1" w:rsidP="006F1366">
            <w:pPr>
              <w:spacing w:line="560" w:lineRule="exact"/>
              <w:rPr>
                <w:rFonts w:ascii="仿宋_GB2312" w:eastAsia="仿宋_GB2312" w:cs="Times New Roman"/>
                <w:sz w:val="28"/>
                <w:szCs w:val="28"/>
              </w:rPr>
            </w:pPr>
          </w:p>
        </w:tc>
        <w:tc>
          <w:tcPr>
            <w:tcW w:w="2552" w:type="dxa"/>
          </w:tcPr>
          <w:p w:rsidR="003824B1" w:rsidRPr="0011222B" w:rsidRDefault="003824B1" w:rsidP="006F1366">
            <w:pPr>
              <w:spacing w:line="560" w:lineRule="exact"/>
              <w:jc w:val="center"/>
              <w:rPr>
                <w:rFonts w:ascii="仿宋_GB2312" w:eastAsia="仿宋_GB2312" w:cs="Times New Roman"/>
                <w:sz w:val="28"/>
                <w:szCs w:val="28"/>
              </w:rPr>
            </w:pPr>
          </w:p>
        </w:tc>
        <w:tc>
          <w:tcPr>
            <w:tcW w:w="4110" w:type="dxa"/>
          </w:tcPr>
          <w:p w:rsidR="003824B1" w:rsidRPr="0011222B" w:rsidRDefault="003824B1" w:rsidP="006F1366">
            <w:pPr>
              <w:spacing w:line="560" w:lineRule="exact"/>
              <w:jc w:val="center"/>
              <w:rPr>
                <w:rFonts w:ascii="仿宋_GB2312" w:eastAsia="仿宋_GB2312" w:cs="Times New Roman"/>
                <w:sz w:val="28"/>
                <w:szCs w:val="28"/>
              </w:rPr>
            </w:pPr>
          </w:p>
        </w:tc>
        <w:tc>
          <w:tcPr>
            <w:tcW w:w="1843" w:type="dxa"/>
          </w:tcPr>
          <w:p w:rsidR="003824B1" w:rsidRPr="0011222B" w:rsidRDefault="003824B1" w:rsidP="006F1366">
            <w:pPr>
              <w:spacing w:line="560" w:lineRule="exact"/>
              <w:jc w:val="center"/>
              <w:rPr>
                <w:rFonts w:ascii="仿宋_GB2312" w:eastAsia="仿宋_GB2312" w:cs="Times New Roman"/>
                <w:sz w:val="28"/>
                <w:szCs w:val="28"/>
              </w:rPr>
            </w:pPr>
            <w:r w:rsidRPr="0011222B">
              <w:rPr>
                <w:rFonts w:ascii="仿宋_GB2312" w:eastAsia="仿宋_GB2312" w:cs="仿宋_GB2312" w:hint="eastAsia"/>
                <w:sz w:val="28"/>
                <w:szCs w:val="28"/>
              </w:rPr>
              <w:t>组员</w:t>
            </w:r>
          </w:p>
        </w:tc>
        <w:tc>
          <w:tcPr>
            <w:tcW w:w="4820" w:type="dxa"/>
          </w:tcPr>
          <w:p w:rsidR="003824B1" w:rsidRPr="0011222B" w:rsidRDefault="003824B1" w:rsidP="006F1366">
            <w:pPr>
              <w:spacing w:line="560" w:lineRule="exact"/>
              <w:jc w:val="center"/>
              <w:rPr>
                <w:rFonts w:ascii="仿宋_GB2312" w:eastAsia="仿宋_GB2312" w:cs="Times New Roman"/>
                <w:sz w:val="28"/>
                <w:szCs w:val="28"/>
              </w:rPr>
            </w:pPr>
          </w:p>
        </w:tc>
      </w:tr>
      <w:tr w:rsidR="003824B1" w:rsidRPr="0011222B">
        <w:tc>
          <w:tcPr>
            <w:tcW w:w="817" w:type="dxa"/>
            <w:vMerge/>
          </w:tcPr>
          <w:p w:rsidR="003824B1" w:rsidRPr="0011222B" w:rsidRDefault="003824B1" w:rsidP="006F1366">
            <w:pPr>
              <w:spacing w:line="560" w:lineRule="exact"/>
              <w:rPr>
                <w:rFonts w:ascii="仿宋_GB2312" w:eastAsia="仿宋_GB2312" w:cs="Times New Roman"/>
                <w:sz w:val="28"/>
                <w:szCs w:val="28"/>
              </w:rPr>
            </w:pPr>
          </w:p>
        </w:tc>
        <w:tc>
          <w:tcPr>
            <w:tcW w:w="2552" w:type="dxa"/>
          </w:tcPr>
          <w:p w:rsidR="003824B1" w:rsidRPr="0011222B" w:rsidRDefault="003824B1" w:rsidP="006F1366">
            <w:pPr>
              <w:spacing w:line="560" w:lineRule="exact"/>
              <w:jc w:val="center"/>
              <w:rPr>
                <w:rFonts w:ascii="仿宋_GB2312" w:eastAsia="仿宋_GB2312" w:cs="Times New Roman"/>
                <w:sz w:val="28"/>
                <w:szCs w:val="28"/>
              </w:rPr>
            </w:pPr>
          </w:p>
        </w:tc>
        <w:tc>
          <w:tcPr>
            <w:tcW w:w="4110" w:type="dxa"/>
          </w:tcPr>
          <w:p w:rsidR="003824B1" w:rsidRPr="0011222B" w:rsidRDefault="003824B1" w:rsidP="006F1366">
            <w:pPr>
              <w:spacing w:line="560" w:lineRule="exact"/>
              <w:jc w:val="center"/>
              <w:rPr>
                <w:rFonts w:ascii="仿宋_GB2312" w:eastAsia="仿宋_GB2312" w:cs="Times New Roman"/>
                <w:sz w:val="28"/>
                <w:szCs w:val="28"/>
              </w:rPr>
            </w:pPr>
          </w:p>
        </w:tc>
        <w:tc>
          <w:tcPr>
            <w:tcW w:w="1843" w:type="dxa"/>
          </w:tcPr>
          <w:p w:rsidR="003824B1" w:rsidRPr="0011222B" w:rsidRDefault="003824B1" w:rsidP="006F1366">
            <w:pPr>
              <w:spacing w:line="560" w:lineRule="exact"/>
              <w:jc w:val="center"/>
              <w:rPr>
                <w:rFonts w:ascii="仿宋_GB2312" w:eastAsia="仿宋_GB2312" w:cs="Times New Roman"/>
                <w:sz w:val="28"/>
                <w:szCs w:val="28"/>
              </w:rPr>
            </w:pPr>
            <w:r w:rsidRPr="0011222B">
              <w:rPr>
                <w:rFonts w:ascii="仿宋_GB2312" w:eastAsia="仿宋_GB2312" w:cs="仿宋_GB2312" w:hint="eastAsia"/>
                <w:sz w:val="28"/>
                <w:szCs w:val="28"/>
              </w:rPr>
              <w:t>组员</w:t>
            </w:r>
          </w:p>
        </w:tc>
        <w:tc>
          <w:tcPr>
            <w:tcW w:w="4820" w:type="dxa"/>
          </w:tcPr>
          <w:p w:rsidR="003824B1" w:rsidRPr="0011222B" w:rsidRDefault="003824B1" w:rsidP="006F1366">
            <w:pPr>
              <w:spacing w:line="560" w:lineRule="exact"/>
              <w:jc w:val="center"/>
              <w:rPr>
                <w:rFonts w:ascii="仿宋_GB2312" w:eastAsia="仿宋_GB2312" w:cs="Times New Roman"/>
                <w:sz w:val="28"/>
                <w:szCs w:val="28"/>
              </w:rPr>
            </w:pPr>
          </w:p>
        </w:tc>
      </w:tr>
      <w:tr w:rsidR="003824B1" w:rsidRPr="0011222B">
        <w:tc>
          <w:tcPr>
            <w:tcW w:w="817" w:type="dxa"/>
            <w:vMerge/>
          </w:tcPr>
          <w:p w:rsidR="003824B1" w:rsidRPr="0011222B" w:rsidRDefault="003824B1" w:rsidP="006F1366">
            <w:pPr>
              <w:spacing w:line="560" w:lineRule="exact"/>
              <w:rPr>
                <w:rFonts w:ascii="仿宋_GB2312" w:eastAsia="仿宋_GB2312" w:cs="Times New Roman"/>
                <w:sz w:val="28"/>
                <w:szCs w:val="28"/>
              </w:rPr>
            </w:pPr>
          </w:p>
        </w:tc>
        <w:tc>
          <w:tcPr>
            <w:tcW w:w="2552" w:type="dxa"/>
          </w:tcPr>
          <w:p w:rsidR="003824B1" w:rsidRPr="0011222B" w:rsidRDefault="003824B1" w:rsidP="006F1366">
            <w:pPr>
              <w:spacing w:line="560" w:lineRule="exact"/>
              <w:jc w:val="center"/>
              <w:rPr>
                <w:rFonts w:ascii="仿宋_GB2312" w:eastAsia="仿宋_GB2312" w:cs="Times New Roman"/>
                <w:sz w:val="28"/>
                <w:szCs w:val="28"/>
              </w:rPr>
            </w:pPr>
          </w:p>
        </w:tc>
        <w:tc>
          <w:tcPr>
            <w:tcW w:w="4110" w:type="dxa"/>
          </w:tcPr>
          <w:p w:rsidR="003824B1" w:rsidRPr="0011222B" w:rsidRDefault="003824B1" w:rsidP="006F1366">
            <w:pPr>
              <w:spacing w:line="560" w:lineRule="exact"/>
              <w:jc w:val="center"/>
              <w:rPr>
                <w:rFonts w:ascii="仿宋_GB2312" w:eastAsia="仿宋_GB2312" w:cs="Times New Roman"/>
                <w:sz w:val="28"/>
                <w:szCs w:val="28"/>
              </w:rPr>
            </w:pPr>
          </w:p>
        </w:tc>
        <w:tc>
          <w:tcPr>
            <w:tcW w:w="1843" w:type="dxa"/>
          </w:tcPr>
          <w:p w:rsidR="003824B1" w:rsidRPr="0011222B" w:rsidRDefault="003824B1" w:rsidP="006F1366">
            <w:pPr>
              <w:spacing w:line="560" w:lineRule="exact"/>
              <w:jc w:val="center"/>
              <w:rPr>
                <w:rFonts w:ascii="仿宋_GB2312" w:eastAsia="仿宋_GB2312" w:cs="Times New Roman"/>
                <w:sz w:val="28"/>
                <w:szCs w:val="28"/>
              </w:rPr>
            </w:pPr>
            <w:r w:rsidRPr="0011222B">
              <w:rPr>
                <w:rFonts w:ascii="仿宋_GB2312" w:eastAsia="仿宋_GB2312" w:cs="仿宋_GB2312" w:hint="eastAsia"/>
                <w:sz w:val="28"/>
                <w:szCs w:val="28"/>
              </w:rPr>
              <w:t>组员</w:t>
            </w:r>
          </w:p>
        </w:tc>
        <w:tc>
          <w:tcPr>
            <w:tcW w:w="4820" w:type="dxa"/>
          </w:tcPr>
          <w:p w:rsidR="003824B1" w:rsidRPr="0011222B" w:rsidRDefault="003824B1" w:rsidP="006F1366">
            <w:pPr>
              <w:spacing w:line="560" w:lineRule="exact"/>
              <w:jc w:val="center"/>
              <w:rPr>
                <w:rFonts w:ascii="仿宋_GB2312" w:eastAsia="仿宋_GB2312" w:cs="Times New Roman"/>
                <w:sz w:val="28"/>
                <w:szCs w:val="28"/>
              </w:rPr>
            </w:pPr>
          </w:p>
        </w:tc>
      </w:tr>
    </w:tbl>
    <w:p w:rsidR="003824B1" w:rsidRPr="0011222B" w:rsidRDefault="003824B1" w:rsidP="007C29BD">
      <w:pPr>
        <w:spacing w:line="560" w:lineRule="exact"/>
        <w:rPr>
          <w:rFonts w:cs="Times New Roman"/>
        </w:rPr>
      </w:pPr>
    </w:p>
    <w:tbl>
      <w:tblPr>
        <w:tblW w:w="15056" w:type="dxa"/>
        <w:tblInd w:w="2" w:type="dxa"/>
        <w:tblLayout w:type="fixed"/>
        <w:tblCellMar>
          <w:left w:w="0" w:type="dxa"/>
          <w:right w:w="0" w:type="dxa"/>
        </w:tblCellMar>
        <w:tblLook w:val="0000"/>
      </w:tblPr>
      <w:tblGrid>
        <w:gridCol w:w="15056"/>
      </w:tblGrid>
      <w:tr w:rsidR="003824B1" w:rsidRPr="0011222B">
        <w:trPr>
          <w:trHeight w:val="495"/>
        </w:trPr>
        <w:tc>
          <w:tcPr>
            <w:tcW w:w="15056" w:type="dxa"/>
            <w:tcBorders>
              <w:top w:val="nil"/>
              <w:left w:val="nil"/>
              <w:bottom w:val="nil"/>
              <w:right w:val="nil"/>
            </w:tcBorders>
            <w:tcMar>
              <w:top w:w="0" w:type="dxa"/>
              <w:left w:w="108" w:type="dxa"/>
              <w:bottom w:w="0" w:type="dxa"/>
              <w:right w:w="108" w:type="dxa"/>
            </w:tcMar>
            <w:vAlign w:val="center"/>
          </w:tcPr>
          <w:p w:rsidR="003824B1" w:rsidRPr="0011222B" w:rsidRDefault="003824B1" w:rsidP="006F1366">
            <w:pPr>
              <w:widowControl/>
              <w:spacing w:line="560" w:lineRule="exact"/>
              <w:jc w:val="center"/>
              <w:textAlignment w:val="center"/>
              <w:rPr>
                <w:rFonts w:cs="Times New Roman"/>
                <w:b/>
                <w:bCs/>
              </w:rPr>
            </w:pPr>
            <w:r w:rsidRPr="0011222B">
              <w:rPr>
                <w:rFonts w:ascii="方正小标宋简体" w:eastAsia="方正小标宋简体" w:hAnsi="宋体" w:cs="方正小标宋简体" w:hint="eastAsia"/>
                <w:color w:val="000000"/>
                <w:kern w:val="0"/>
                <w:sz w:val="44"/>
                <w:szCs w:val="44"/>
              </w:rPr>
              <w:t>化妆品经营单位化妆品安全检查评定表</w:t>
            </w:r>
          </w:p>
          <w:p w:rsidR="003824B1" w:rsidRPr="0011222B" w:rsidRDefault="003824B1" w:rsidP="006F1366">
            <w:pPr>
              <w:widowControl/>
              <w:spacing w:line="560" w:lineRule="exact"/>
              <w:jc w:val="left"/>
              <w:textAlignment w:val="center"/>
              <w:rPr>
                <w:rFonts w:ascii="黑体" w:eastAsia="黑体" w:hAnsi="黑体" w:cs="Times New Roman"/>
                <w:b/>
                <w:bCs/>
                <w:color w:val="000000"/>
                <w:kern w:val="0"/>
                <w:sz w:val="28"/>
                <w:szCs w:val="28"/>
              </w:rPr>
            </w:pPr>
            <w:r w:rsidRPr="0011222B">
              <w:rPr>
                <w:rFonts w:ascii="黑体" w:eastAsia="黑体" w:hAnsi="黑体" w:cs="黑体" w:hint="eastAsia"/>
                <w:color w:val="000000"/>
                <w:kern w:val="0"/>
                <w:sz w:val="28"/>
                <w:szCs w:val="28"/>
              </w:rPr>
              <w:t>法定代表人（负责人或业主）：</w:t>
            </w:r>
            <w:r w:rsidRPr="0011222B">
              <w:rPr>
                <w:rFonts w:ascii="宋体" w:cs="Times New Roman"/>
                <w:color w:val="000000"/>
                <w:kern w:val="0"/>
                <w:sz w:val="28"/>
                <w:szCs w:val="28"/>
              </w:rPr>
              <w:t>      </w:t>
            </w:r>
            <w:r w:rsidRPr="0011222B">
              <w:rPr>
                <w:rFonts w:ascii="黑体" w:eastAsia="黑体" w:hAnsi="黑体" w:cs="黑体"/>
                <w:color w:val="000000"/>
                <w:kern w:val="0"/>
                <w:sz w:val="28"/>
                <w:szCs w:val="28"/>
              </w:rPr>
              <w:t xml:space="preserve">                            </w:t>
            </w:r>
            <w:r w:rsidRPr="0011222B">
              <w:rPr>
                <w:rFonts w:ascii="黑体" w:eastAsia="黑体" w:hAnsi="黑体" w:cs="黑体" w:hint="eastAsia"/>
                <w:color w:val="000000"/>
                <w:kern w:val="0"/>
                <w:sz w:val="28"/>
                <w:szCs w:val="28"/>
              </w:rPr>
              <w:t>联系电话：</w:t>
            </w:r>
          </w:p>
        </w:tc>
      </w:tr>
      <w:tr w:rsidR="003824B1">
        <w:trPr>
          <w:trHeight w:val="495"/>
        </w:trPr>
        <w:tc>
          <w:tcPr>
            <w:tcW w:w="15056" w:type="dxa"/>
            <w:tcBorders>
              <w:top w:val="nil"/>
              <w:left w:val="nil"/>
              <w:bottom w:val="nil"/>
              <w:right w:val="nil"/>
            </w:tcBorders>
            <w:tcMar>
              <w:top w:w="0" w:type="dxa"/>
              <w:left w:w="108" w:type="dxa"/>
              <w:bottom w:w="0" w:type="dxa"/>
              <w:right w:w="108" w:type="dxa"/>
            </w:tcMar>
            <w:vAlign w:val="center"/>
          </w:tcPr>
          <w:tbl>
            <w:tblPr>
              <w:tblpPr w:leftFromText="180" w:rightFromText="180" w:vertAnchor="text" w:tblpX="-4314" w:tblpY="1"/>
              <w:tblOverlap w:val="never"/>
              <w:tblW w:w="150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55"/>
              <w:gridCol w:w="5811"/>
              <w:gridCol w:w="884"/>
              <w:gridCol w:w="4252"/>
              <w:gridCol w:w="992"/>
              <w:gridCol w:w="1522"/>
            </w:tblGrid>
            <w:tr w:rsidR="003824B1" w:rsidRPr="0011222B">
              <w:tc>
                <w:tcPr>
                  <w:tcW w:w="1555" w:type="dxa"/>
                  <w:tcBorders>
                    <w:top w:val="single" w:sz="8"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评定项目</w:t>
                  </w:r>
                </w:p>
              </w:tc>
              <w:tc>
                <w:tcPr>
                  <w:tcW w:w="5811"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评分内容</w:t>
                  </w:r>
                </w:p>
              </w:tc>
              <w:tc>
                <w:tcPr>
                  <w:tcW w:w="884"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分值</w:t>
                  </w:r>
                </w:p>
              </w:tc>
              <w:tc>
                <w:tcPr>
                  <w:tcW w:w="4252"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评分方法</w:t>
                  </w:r>
                </w:p>
              </w:tc>
              <w:tc>
                <w:tcPr>
                  <w:tcW w:w="992"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评定</w:t>
                  </w:r>
                </w:p>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分值</w:t>
                  </w:r>
                </w:p>
              </w:tc>
              <w:tc>
                <w:tcPr>
                  <w:tcW w:w="1522" w:type="dxa"/>
                  <w:tcBorders>
                    <w:top w:val="single" w:sz="8" w:space="0" w:color="auto"/>
                    <w:left w:val="single" w:sz="4" w:space="0" w:color="auto"/>
                    <w:bottom w:val="single" w:sz="4" w:space="0" w:color="auto"/>
                    <w:right w:val="single" w:sz="8"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评定记录</w:t>
                  </w:r>
                </w:p>
              </w:tc>
            </w:tr>
            <w:tr w:rsidR="003824B1" w:rsidRPr="0011222B">
              <w:trPr>
                <w:trHeight w:val="801"/>
              </w:trPr>
              <w:tc>
                <w:tcPr>
                  <w:tcW w:w="1555" w:type="dxa"/>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r w:rsidRPr="0011222B">
                    <w:rPr>
                      <w:rFonts w:ascii="仿宋_GB2312" w:eastAsia="仿宋_GB2312" w:hAnsi="宋体" w:cs="仿宋_GB2312" w:hint="eastAsia"/>
                      <w:kern w:val="0"/>
                    </w:rPr>
                    <w:t>一、经营资质</w:t>
                  </w: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textAlignment w:val="center"/>
                    <w:rPr>
                      <w:rFonts w:ascii="仿宋_GB2312" w:eastAsia="仿宋_GB2312" w:hAnsi="宋体" w:cs="Times New Roman"/>
                      <w:kern w:val="0"/>
                    </w:rPr>
                  </w:pPr>
                  <w:r w:rsidRPr="0011222B">
                    <w:rPr>
                      <w:rFonts w:ascii="仿宋_GB2312" w:eastAsia="仿宋_GB2312" w:hAnsi="宋体" w:cs="仿宋_GB2312" w:hint="eastAsia"/>
                      <w:kern w:val="0"/>
                    </w:rPr>
                    <w:t>★★否决项（</w:t>
                  </w:r>
                  <w:r w:rsidRPr="0011222B">
                    <w:rPr>
                      <w:rFonts w:ascii="仿宋_GB2312" w:eastAsia="仿宋_GB2312" w:hAnsi="宋体" w:cs="仿宋_GB2312"/>
                      <w:kern w:val="0"/>
                    </w:rPr>
                    <w:t>1</w:t>
                  </w:r>
                  <w:r w:rsidRPr="0011222B">
                    <w:rPr>
                      <w:rFonts w:ascii="仿宋_GB2312" w:eastAsia="仿宋_GB2312" w:hAnsi="宋体" w:cs="仿宋_GB2312" w:hint="eastAsia"/>
                      <w:kern w:val="0"/>
                    </w:rPr>
                    <w:t>）化妆品经营者是否持有涵盖化妆品经营或美容美发服务范围的有效营业执照。</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r w:rsidRPr="0011222B">
                    <w:rPr>
                      <w:rFonts w:ascii="仿宋_GB2312" w:eastAsia="仿宋_GB2312" w:hAnsi="宋体" w:cs="仿宋_GB2312" w:hint="eastAsia"/>
                      <w:kern w:val="0"/>
                    </w:rPr>
                    <w:t>否决项</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检查营业执照，核实营业范围。未持有合法有效营业执照不予评定。</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r>
            <w:tr w:rsidR="003824B1" w:rsidRPr="0011222B">
              <w:trPr>
                <w:trHeight w:val="688"/>
              </w:trPr>
              <w:tc>
                <w:tcPr>
                  <w:tcW w:w="1555" w:type="dxa"/>
                  <w:vMerge w:val="restart"/>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spacing w:line="300" w:lineRule="exact"/>
                    <w:jc w:val="center"/>
                    <w:textAlignment w:val="center"/>
                    <w:rPr>
                      <w:rFonts w:ascii="仿宋_GB2312" w:eastAsia="仿宋_GB2312" w:hAnsi="宋体" w:cs="Times New Roman"/>
                      <w:kern w:val="0"/>
                    </w:rPr>
                  </w:pPr>
                  <w:r w:rsidRPr="0011222B">
                    <w:rPr>
                      <w:rFonts w:ascii="仿宋_GB2312" w:eastAsia="仿宋_GB2312" w:hAnsi="宋体" w:cs="仿宋_GB2312" w:hint="eastAsia"/>
                      <w:kern w:val="0"/>
                    </w:rPr>
                    <w:t>二、经营管理（</w:t>
                  </w:r>
                  <w:r w:rsidRPr="0011222B">
                    <w:rPr>
                      <w:rFonts w:ascii="仿宋_GB2312" w:eastAsia="仿宋_GB2312" w:hAnsi="宋体" w:cs="仿宋_GB2312"/>
                      <w:kern w:val="0"/>
                    </w:rPr>
                    <w:t>20</w:t>
                  </w:r>
                  <w:r w:rsidRPr="0011222B">
                    <w:rPr>
                      <w:rFonts w:ascii="仿宋_GB2312" w:eastAsia="仿宋_GB2312" w:hAnsi="宋体" w:cs="仿宋_GB2312" w:hint="eastAsia"/>
                      <w:kern w:val="0"/>
                    </w:rPr>
                    <w:t>分）</w:t>
                  </w: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2</w:t>
                  </w:r>
                  <w:r w:rsidRPr="0011222B">
                    <w:rPr>
                      <w:rFonts w:ascii="仿宋_GB2312" w:eastAsia="仿宋_GB2312" w:hAnsi="宋体" w:cs="仿宋_GB2312" w:hint="eastAsia"/>
                      <w:kern w:val="0"/>
                    </w:rPr>
                    <w:t>）化妆品经营是否设置专人负责化妆品质量安全管理，加强日常自查管理，保证化妆品质量安全。</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kern w:val="0"/>
                    </w:rPr>
                  </w:pPr>
                  <w:r w:rsidRPr="0011222B">
                    <w:rPr>
                      <w:rFonts w:ascii="仿宋_GB2312" w:eastAsia="仿宋_GB2312" w:hAnsi="宋体" w:cs="仿宋_GB2312"/>
                      <w:kern w:val="0"/>
                    </w:rPr>
                    <w:t>5</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spacing w:line="300" w:lineRule="exact"/>
                    <w:rPr>
                      <w:rFonts w:ascii="仿宋_GB2312" w:eastAsia="仿宋_GB2312" w:hAnsi="宋体" w:cs="Times New Roman"/>
                      <w:kern w:val="0"/>
                    </w:rPr>
                  </w:pPr>
                  <w:r w:rsidRPr="0011222B">
                    <w:rPr>
                      <w:rFonts w:ascii="仿宋_GB2312" w:eastAsia="仿宋_GB2312" w:hAnsi="宋体" w:cs="仿宋_GB2312" w:hint="eastAsia"/>
                      <w:kern w:val="0"/>
                    </w:rPr>
                    <w:t>未设置专人负责管理化妆品及进货查验、台账登记、不良反应报告等，扣</w:t>
                  </w:r>
                  <w:r w:rsidRPr="0011222B">
                    <w:rPr>
                      <w:rFonts w:ascii="仿宋_GB2312" w:eastAsia="仿宋_GB2312" w:hAnsi="宋体" w:cs="仿宋_GB2312"/>
                      <w:kern w:val="0"/>
                    </w:rPr>
                    <w:t>5</w:t>
                  </w:r>
                  <w:r w:rsidRPr="0011222B">
                    <w:rPr>
                      <w:rFonts w:ascii="仿宋_GB2312" w:eastAsia="仿宋_GB2312" w:hAnsi="宋体" w:cs="仿宋_GB2312" w:hint="eastAsia"/>
                      <w:kern w:val="0"/>
                    </w:rPr>
                    <w:t>分。</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r>
            <w:tr w:rsidR="003824B1" w:rsidRPr="0011222B">
              <w:trPr>
                <w:trHeight w:val="859"/>
              </w:trPr>
              <w:tc>
                <w:tcPr>
                  <w:tcW w:w="1555" w:type="dxa"/>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3</w:t>
                  </w:r>
                  <w:r w:rsidRPr="0011222B">
                    <w:rPr>
                      <w:rFonts w:ascii="仿宋_GB2312" w:eastAsia="仿宋_GB2312" w:hAnsi="宋体" w:cs="仿宋_GB2312" w:hint="eastAsia"/>
                      <w:kern w:val="0"/>
                    </w:rPr>
                    <w:t>）化妆品经营者是否建立化妆品进货查验记录等制度，并上墙公示。</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kern w:val="0"/>
                    </w:rPr>
                  </w:pPr>
                  <w:r w:rsidRPr="0011222B">
                    <w:rPr>
                      <w:rFonts w:ascii="仿宋_GB2312" w:eastAsia="仿宋_GB2312" w:hAnsi="宋体" w:cs="仿宋_GB2312"/>
                      <w:kern w:val="0"/>
                    </w:rPr>
                    <w:t>5</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检查是否有制度并上墙公示，未建立制度扣</w:t>
                  </w:r>
                  <w:r w:rsidRPr="0011222B">
                    <w:rPr>
                      <w:rFonts w:ascii="仿宋_GB2312" w:eastAsia="仿宋_GB2312" w:hAnsi="宋体" w:cs="仿宋_GB2312"/>
                      <w:kern w:val="0"/>
                    </w:rPr>
                    <w:t>5</w:t>
                  </w:r>
                  <w:r w:rsidRPr="0011222B">
                    <w:rPr>
                      <w:rFonts w:ascii="仿宋_GB2312" w:eastAsia="仿宋_GB2312" w:hAnsi="宋体" w:cs="仿宋_GB2312" w:hint="eastAsia"/>
                      <w:kern w:val="0"/>
                    </w:rPr>
                    <w:t>分，制度不完整扣</w:t>
                  </w:r>
                  <w:r w:rsidRPr="0011222B">
                    <w:rPr>
                      <w:rFonts w:ascii="仿宋_GB2312" w:eastAsia="仿宋_GB2312" w:hAnsi="宋体" w:cs="仿宋_GB2312"/>
                      <w:kern w:val="0"/>
                    </w:rPr>
                    <w:t>2</w:t>
                  </w:r>
                  <w:r w:rsidRPr="0011222B">
                    <w:rPr>
                      <w:rFonts w:ascii="仿宋_GB2312" w:eastAsia="仿宋_GB2312" w:hAnsi="宋体" w:cs="仿宋_GB2312" w:hint="eastAsia"/>
                      <w:kern w:val="0"/>
                    </w:rPr>
                    <w:t>分，有制度未公示扣</w:t>
                  </w:r>
                  <w:r w:rsidRPr="0011222B">
                    <w:rPr>
                      <w:rFonts w:ascii="仿宋_GB2312" w:eastAsia="仿宋_GB2312" w:hAnsi="宋体" w:cs="仿宋_GB2312"/>
                      <w:kern w:val="0"/>
                    </w:rPr>
                    <w:t>1</w:t>
                  </w:r>
                  <w:r w:rsidRPr="0011222B">
                    <w:rPr>
                      <w:rFonts w:ascii="仿宋_GB2312" w:eastAsia="仿宋_GB2312" w:hAnsi="宋体" w:cs="仿宋_GB2312" w:hint="eastAsia"/>
                      <w:kern w:val="0"/>
                    </w:rPr>
                    <w:t>分。</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r>
            <w:tr w:rsidR="003824B1" w:rsidRPr="0011222B">
              <w:trPr>
                <w:trHeight w:val="798"/>
              </w:trPr>
              <w:tc>
                <w:tcPr>
                  <w:tcW w:w="1555" w:type="dxa"/>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4</w:t>
                  </w:r>
                  <w:r w:rsidRPr="0011222B">
                    <w:rPr>
                      <w:rFonts w:ascii="仿宋_GB2312" w:eastAsia="仿宋_GB2312" w:hAnsi="宋体" w:cs="仿宋_GB2312" w:hint="eastAsia"/>
                      <w:kern w:val="0"/>
                    </w:rPr>
                    <w:t>）化妆品经营过程中存在安全隐患，化妆品经营者是否立即采取措施，进行整改，消除隐患。</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kern w:val="0"/>
                    </w:rPr>
                  </w:pPr>
                  <w:r w:rsidRPr="0011222B">
                    <w:rPr>
                      <w:rFonts w:ascii="仿宋_GB2312" w:eastAsia="仿宋_GB2312" w:hAnsi="宋体" w:cs="仿宋_GB2312"/>
                      <w:kern w:val="0"/>
                    </w:rPr>
                    <w:t>5</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textAlignment w:val="center"/>
                    <w:rPr>
                      <w:rFonts w:ascii="仿宋_GB2312" w:eastAsia="仿宋_GB2312" w:hAnsi="宋体" w:cs="Times New Roman"/>
                      <w:kern w:val="0"/>
                    </w:rPr>
                  </w:pPr>
                  <w:r w:rsidRPr="0011222B">
                    <w:rPr>
                      <w:rFonts w:ascii="仿宋_GB2312" w:eastAsia="仿宋_GB2312" w:hAnsi="宋体" w:cs="仿宋_GB2312" w:hint="eastAsia"/>
                      <w:kern w:val="0"/>
                    </w:rPr>
                    <w:t>通过现场查看、人员交谈等方式，了解是否具备安全隐患的预警、处置能力，存在隐患未及时整改，扣</w:t>
                  </w:r>
                  <w:r w:rsidRPr="0011222B">
                    <w:rPr>
                      <w:rFonts w:ascii="仿宋_GB2312" w:eastAsia="仿宋_GB2312" w:hAnsi="宋体" w:cs="仿宋_GB2312"/>
                      <w:kern w:val="0"/>
                    </w:rPr>
                    <w:t>5</w:t>
                  </w:r>
                  <w:r w:rsidRPr="0011222B">
                    <w:rPr>
                      <w:rFonts w:ascii="仿宋_GB2312" w:eastAsia="仿宋_GB2312" w:hAnsi="宋体" w:cs="仿宋_GB2312" w:hint="eastAsia"/>
                      <w:kern w:val="0"/>
                    </w:rPr>
                    <w:t>分。</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r>
            <w:tr w:rsidR="003824B1" w:rsidRPr="0011222B">
              <w:trPr>
                <w:trHeight w:val="697"/>
              </w:trPr>
              <w:tc>
                <w:tcPr>
                  <w:tcW w:w="1555" w:type="dxa"/>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5</w:t>
                  </w:r>
                  <w:r w:rsidRPr="0011222B">
                    <w:rPr>
                      <w:rFonts w:ascii="仿宋_GB2312" w:eastAsia="仿宋_GB2312" w:hAnsi="宋体" w:cs="仿宋_GB2312" w:hint="eastAsia"/>
                      <w:kern w:val="0"/>
                    </w:rPr>
                    <w:t>）经营者是否定期检查并及时处理变质或者超过使用期限的化妆品。</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kern w:val="0"/>
                    </w:rPr>
                  </w:pPr>
                  <w:r w:rsidRPr="0011222B">
                    <w:rPr>
                      <w:rFonts w:ascii="仿宋_GB2312" w:eastAsia="仿宋_GB2312" w:hAnsi="宋体" w:cs="仿宋_GB2312"/>
                      <w:kern w:val="0"/>
                    </w:rPr>
                    <w:t>5</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现场检查不合格品处理记录，无相关记录扣</w:t>
                  </w:r>
                  <w:r w:rsidRPr="0011222B">
                    <w:rPr>
                      <w:rFonts w:ascii="仿宋_GB2312" w:eastAsia="仿宋_GB2312" w:hAnsi="宋体" w:cs="仿宋_GB2312"/>
                      <w:kern w:val="0"/>
                    </w:rPr>
                    <w:t>5</w:t>
                  </w:r>
                  <w:r w:rsidRPr="0011222B">
                    <w:rPr>
                      <w:rFonts w:ascii="仿宋_GB2312" w:eastAsia="仿宋_GB2312" w:hAnsi="宋体" w:cs="仿宋_GB2312" w:hint="eastAsia"/>
                      <w:kern w:val="0"/>
                    </w:rPr>
                    <w:t>分。</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r>
            <w:tr w:rsidR="003824B1" w:rsidRPr="0011222B">
              <w:trPr>
                <w:trHeight w:val="697"/>
              </w:trPr>
              <w:tc>
                <w:tcPr>
                  <w:tcW w:w="1555" w:type="dxa"/>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★★否决项（</w:t>
                  </w:r>
                  <w:r w:rsidRPr="0011222B">
                    <w:rPr>
                      <w:rFonts w:ascii="仿宋_GB2312" w:eastAsia="仿宋_GB2312" w:hAnsi="宋体" w:cs="仿宋_GB2312"/>
                      <w:kern w:val="0"/>
                    </w:rPr>
                    <w:t>6</w:t>
                  </w:r>
                  <w:r w:rsidRPr="0011222B">
                    <w:rPr>
                      <w:rFonts w:ascii="仿宋_GB2312" w:eastAsia="仿宋_GB2312" w:hAnsi="宋体" w:cs="仿宋_GB2312" w:hint="eastAsia"/>
                      <w:kern w:val="0"/>
                    </w:rPr>
                    <w:t>）是否存在经营过期、变质化妆品产品。</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r w:rsidRPr="0011222B">
                    <w:rPr>
                      <w:rFonts w:ascii="仿宋_GB2312" w:eastAsia="仿宋_GB2312" w:hAnsi="宋体" w:cs="仿宋_GB2312" w:hint="eastAsia"/>
                      <w:kern w:val="0"/>
                    </w:rPr>
                    <w:t>否决项</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现场抽查发现一个过期、变质产品直接否决，不予评定。</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r>
            <w:tr w:rsidR="003824B1" w:rsidRPr="0011222B">
              <w:trPr>
                <w:trHeight w:val="705"/>
              </w:trPr>
              <w:tc>
                <w:tcPr>
                  <w:tcW w:w="1555" w:type="dxa"/>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★★否决项（</w:t>
                  </w:r>
                  <w:r w:rsidRPr="0011222B">
                    <w:rPr>
                      <w:rFonts w:ascii="仿宋_GB2312" w:eastAsia="仿宋_GB2312" w:hAnsi="宋体" w:cs="仿宋_GB2312"/>
                      <w:color w:val="000000"/>
                      <w:kern w:val="0"/>
                    </w:rPr>
                    <w:t>7</w:t>
                  </w:r>
                  <w:r w:rsidRPr="0011222B">
                    <w:rPr>
                      <w:rFonts w:ascii="仿宋_GB2312" w:eastAsia="仿宋_GB2312" w:hAnsi="宋体" w:cs="仿宋_GB2312" w:hint="eastAsia"/>
                      <w:color w:val="000000"/>
                      <w:kern w:val="0"/>
                    </w:rPr>
                    <w:t>）是否存在自制、灌装化妆品行为。</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否决项</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检查</w:t>
                  </w:r>
                  <w:r w:rsidRPr="0011222B">
                    <w:rPr>
                      <w:rFonts w:ascii="仿宋_GB2312" w:eastAsia="仿宋_GB2312" w:hAnsi="宋体" w:cs="仿宋_GB2312" w:hint="eastAsia"/>
                      <w:kern w:val="0"/>
                    </w:rPr>
                    <w:t>抽查</w:t>
                  </w:r>
                  <w:r w:rsidRPr="0011222B">
                    <w:rPr>
                      <w:rFonts w:ascii="仿宋_GB2312" w:eastAsia="仿宋_GB2312" w:hAnsi="宋体" w:cs="仿宋_GB2312" w:hint="eastAsia"/>
                      <w:color w:val="000000"/>
                      <w:kern w:val="0"/>
                    </w:rPr>
                    <w:t>发现一个自制、灌装化妆品直接否决，不予评定。</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r>
            <w:tr w:rsidR="003824B1" w:rsidRPr="0011222B">
              <w:trPr>
                <w:trHeight w:val="705"/>
              </w:trPr>
              <w:tc>
                <w:tcPr>
                  <w:tcW w:w="15016" w:type="dxa"/>
                  <w:gridSpan w:val="6"/>
                  <w:tcBorders>
                    <w:top w:val="single" w:sz="4" w:space="0" w:color="auto"/>
                    <w:left w:val="single" w:sz="8" w:space="0" w:color="auto"/>
                    <w:bottom w:val="single" w:sz="8" w:space="0" w:color="auto"/>
                    <w:right w:val="single" w:sz="8"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评定组成员签名：</w:t>
                  </w:r>
                  <w:r w:rsidRPr="0011222B">
                    <w:rPr>
                      <w:rFonts w:ascii="仿宋_GB2312" w:eastAsia="仿宋_GB2312" w:hAnsi="宋体" w:cs="仿宋_GB2312"/>
                      <w:kern w:val="0"/>
                    </w:rPr>
                    <w:t xml:space="preserve">                                                                                                       </w:t>
                  </w:r>
                  <w:r w:rsidRPr="0011222B">
                    <w:rPr>
                      <w:rFonts w:ascii="仿宋_GB2312" w:eastAsia="仿宋_GB2312" w:hAnsi="宋体" w:cs="仿宋_GB2312" w:hint="eastAsia"/>
                      <w:color w:val="000000"/>
                      <w:kern w:val="0"/>
                    </w:rPr>
                    <w:t>年</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月</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日</w:t>
                  </w:r>
                </w:p>
              </w:tc>
            </w:tr>
          </w:tbl>
          <w:p w:rsidR="003824B1" w:rsidRDefault="003824B1">
            <w:pPr>
              <w:rPr>
                <w:rFonts w:cs="Times New Roman"/>
              </w:rPr>
            </w:pPr>
          </w:p>
          <w:tbl>
            <w:tblPr>
              <w:tblpPr w:leftFromText="180" w:rightFromText="180" w:vertAnchor="text" w:tblpX="-4314" w:tblpY="1"/>
              <w:tblOverlap w:val="never"/>
              <w:tblW w:w="150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13"/>
              <w:gridCol w:w="142"/>
              <w:gridCol w:w="5811"/>
              <w:gridCol w:w="567"/>
              <w:gridCol w:w="317"/>
              <w:gridCol w:w="676"/>
              <w:gridCol w:w="3576"/>
              <w:gridCol w:w="992"/>
              <w:gridCol w:w="1522"/>
            </w:tblGrid>
            <w:tr w:rsidR="003824B1" w:rsidRPr="0011222B">
              <w:trPr>
                <w:trHeight w:val="705"/>
              </w:trPr>
              <w:tc>
                <w:tcPr>
                  <w:tcW w:w="1555" w:type="dxa"/>
                  <w:gridSpan w:val="2"/>
                  <w:tcBorders>
                    <w:top w:val="single" w:sz="8"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评定项目</w:t>
                  </w:r>
                </w:p>
              </w:tc>
              <w:tc>
                <w:tcPr>
                  <w:tcW w:w="5811"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评分内容</w:t>
                  </w:r>
                </w:p>
              </w:tc>
              <w:tc>
                <w:tcPr>
                  <w:tcW w:w="884" w:type="dxa"/>
                  <w:gridSpan w:val="2"/>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分值</w:t>
                  </w:r>
                </w:p>
              </w:tc>
              <w:tc>
                <w:tcPr>
                  <w:tcW w:w="4252" w:type="dxa"/>
                  <w:gridSpan w:val="2"/>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评分方法</w:t>
                  </w:r>
                </w:p>
              </w:tc>
              <w:tc>
                <w:tcPr>
                  <w:tcW w:w="992"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评定</w:t>
                  </w:r>
                </w:p>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分值</w:t>
                  </w:r>
                </w:p>
              </w:tc>
              <w:tc>
                <w:tcPr>
                  <w:tcW w:w="1522" w:type="dxa"/>
                  <w:tcBorders>
                    <w:top w:val="single" w:sz="8" w:space="0" w:color="auto"/>
                    <w:left w:val="single" w:sz="4" w:space="0" w:color="auto"/>
                    <w:bottom w:val="single" w:sz="4" w:space="0" w:color="auto"/>
                    <w:right w:val="single" w:sz="8"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评定记录</w:t>
                  </w:r>
                </w:p>
              </w:tc>
            </w:tr>
            <w:tr w:rsidR="003824B1" w:rsidRPr="0011222B">
              <w:trPr>
                <w:trHeight w:val="972"/>
              </w:trPr>
              <w:tc>
                <w:tcPr>
                  <w:tcW w:w="1555" w:type="dxa"/>
                  <w:gridSpan w:val="2"/>
                  <w:vMerge w:val="restart"/>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r w:rsidRPr="0011222B">
                    <w:rPr>
                      <w:rFonts w:ascii="仿宋_GB2312" w:eastAsia="仿宋_GB2312" w:hAnsi="宋体" w:cs="仿宋_GB2312" w:hint="eastAsia"/>
                      <w:kern w:val="0"/>
                    </w:rPr>
                    <w:t>三、进货查验</w:t>
                  </w:r>
                </w:p>
                <w:p w:rsidR="003824B1" w:rsidRPr="0011222B" w:rsidRDefault="003824B1" w:rsidP="006F1366">
                  <w:pPr>
                    <w:widowControl/>
                    <w:spacing w:line="300" w:lineRule="exact"/>
                    <w:jc w:val="center"/>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20</w:t>
                  </w:r>
                  <w:r w:rsidRPr="0011222B">
                    <w:rPr>
                      <w:rFonts w:ascii="仿宋_GB2312" w:eastAsia="仿宋_GB2312" w:hAnsi="宋体" w:cs="仿宋_GB2312" w:hint="eastAsia"/>
                      <w:kern w:val="0"/>
                    </w:rPr>
                    <w:t>分）</w:t>
                  </w: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8</w:t>
                  </w:r>
                  <w:r w:rsidRPr="0011222B">
                    <w:rPr>
                      <w:rFonts w:ascii="仿宋_GB2312" w:eastAsia="仿宋_GB2312" w:hAnsi="宋体" w:cs="仿宋_GB2312" w:hint="eastAsia"/>
                      <w:kern w:val="0"/>
                    </w:rPr>
                    <w:t>）所经营产品的直接供货者是否具备市场主体登记证明，经营者是否向供货者索要相关票据及凭证，票据和凭证是否齐全。</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kern w:val="0"/>
                    </w:rPr>
                  </w:pPr>
                  <w:r w:rsidRPr="0011222B">
                    <w:rPr>
                      <w:rFonts w:ascii="仿宋_GB2312" w:eastAsia="仿宋_GB2312" w:hAnsi="宋体" w:cs="仿宋_GB2312"/>
                      <w:kern w:val="0"/>
                    </w:rPr>
                    <w:t>5</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现场随机抽查化妆品，发现一个产品查验不完整或存在其他问题扣</w:t>
                  </w:r>
                  <w:r w:rsidRPr="0011222B">
                    <w:rPr>
                      <w:rFonts w:ascii="仿宋_GB2312" w:eastAsia="仿宋_GB2312" w:hAnsi="宋体" w:cs="仿宋_GB2312"/>
                      <w:kern w:val="0"/>
                    </w:rPr>
                    <w:t>2</w:t>
                  </w:r>
                  <w:r w:rsidRPr="0011222B">
                    <w:rPr>
                      <w:rFonts w:ascii="仿宋_GB2312" w:eastAsia="仿宋_GB2312" w:hAnsi="宋体" w:cs="仿宋_GB2312" w:hint="eastAsia"/>
                      <w:kern w:val="0"/>
                    </w:rPr>
                    <w:t>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r>
            <w:tr w:rsidR="003824B1" w:rsidRPr="0011222B">
              <w:trPr>
                <w:trHeight w:val="910"/>
              </w:trPr>
              <w:tc>
                <w:tcPr>
                  <w:tcW w:w="1555" w:type="dxa"/>
                  <w:gridSpan w:val="2"/>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textAlignment w:val="center"/>
                    <w:rPr>
                      <w:rFonts w:ascii="仿宋_GB2312" w:eastAsia="仿宋_GB2312" w:hAnsi="宋体" w:cs="Times New Roman"/>
                      <w:kern w:val="0"/>
                    </w:rPr>
                  </w:pPr>
                  <w:r w:rsidRPr="0011222B">
                    <w:rPr>
                      <w:rFonts w:ascii="仿宋_GB2312" w:eastAsia="仿宋_GB2312" w:hAnsi="宋体" w:cs="仿宋_GB2312" w:hint="eastAsia"/>
                      <w:kern w:val="0"/>
                    </w:rPr>
                    <w:t>★★否决项（</w:t>
                  </w:r>
                  <w:r w:rsidRPr="0011222B">
                    <w:rPr>
                      <w:rFonts w:ascii="仿宋_GB2312" w:eastAsia="仿宋_GB2312" w:hAnsi="宋体" w:cs="仿宋_GB2312"/>
                      <w:kern w:val="0"/>
                    </w:rPr>
                    <w:t>9</w:t>
                  </w:r>
                  <w:r w:rsidRPr="0011222B">
                    <w:rPr>
                      <w:rFonts w:ascii="仿宋_GB2312" w:eastAsia="仿宋_GB2312" w:hAnsi="宋体" w:cs="仿宋_GB2312" w:hint="eastAsia"/>
                      <w:kern w:val="0"/>
                    </w:rPr>
                    <w:t>）所经营的国产化妆品是否由取得有效的《化妆品生产许可证》的企业生产。</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r w:rsidRPr="0011222B">
                    <w:rPr>
                      <w:rFonts w:ascii="仿宋_GB2312" w:eastAsia="仿宋_GB2312" w:hAnsi="宋体" w:cs="仿宋_GB2312" w:hint="eastAsia"/>
                      <w:kern w:val="0"/>
                    </w:rPr>
                    <w:t>否决项</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现场抽查化妆品，发现一个问题产品直接否决，不予评定。</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r>
            <w:tr w:rsidR="003824B1" w:rsidRPr="0011222B">
              <w:trPr>
                <w:trHeight w:val="853"/>
              </w:trPr>
              <w:tc>
                <w:tcPr>
                  <w:tcW w:w="1555" w:type="dxa"/>
                  <w:gridSpan w:val="2"/>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10</w:t>
                  </w:r>
                  <w:r w:rsidRPr="0011222B">
                    <w:rPr>
                      <w:rFonts w:ascii="仿宋_GB2312" w:eastAsia="仿宋_GB2312" w:hAnsi="宋体" w:cs="仿宋_GB2312" w:hint="eastAsia"/>
                      <w:kern w:val="0"/>
                    </w:rPr>
                    <w:t>）是否查验所经营的国产特殊化妆品、进口特殊化妆品有无特殊化妆品注册证。</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kern w:val="0"/>
                    </w:rPr>
                  </w:pPr>
                  <w:r w:rsidRPr="0011222B">
                    <w:rPr>
                      <w:rFonts w:ascii="仿宋_GB2312" w:eastAsia="仿宋_GB2312" w:hAnsi="宋体" w:cs="仿宋_GB2312"/>
                      <w:kern w:val="0"/>
                    </w:rPr>
                    <w:t>5</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现场抽查化妆品，发现一个问题产品扣</w:t>
                  </w:r>
                  <w:r w:rsidRPr="0011222B">
                    <w:rPr>
                      <w:rFonts w:ascii="仿宋_GB2312" w:eastAsia="仿宋_GB2312" w:hAnsi="宋体" w:cs="仿宋_GB2312"/>
                      <w:kern w:val="0"/>
                    </w:rPr>
                    <w:t>5</w:t>
                  </w:r>
                  <w:r w:rsidRPr="0011222B">
                    <w:rPr>
                      <w:rFonts w:ascii="仿宋_GB2312" w:eastAsia="仿宋_GB2312" w:hAnsi="宋体" w:cs="仿宋_GB2312" w:hint="eastAsia"/>
                      <w:kern w:val="0"/>
                    </w:rPr>
                    <w:t>分，扣完为止。</w:t>
                  </w:r>
                  <w:r w:rsidRPr="0011222B">
                    <w:rPr>
                      <w:rFonts w:ascii="仿宋_GB2312" w:eastAsia="仿宋_GB2312" w:hAnsi="宋体" w:cs="Times New Roman"/>
                      <w:kern w:val="0"/>
                    </w:rPr>
                    <w:t> </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r>
            <w:tr w:rsidR="003824B1" w:rsidRPr="0011222B">
              <w:trPr>
                <w:trHeight w:val="857"/>
              </w:trPr>
              <w:tc>
                <w:tcPr>
                  <w:tcW w:w="1555" w:type="dxa"/>
                  <w:gridSpan w:val="2"/>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11</w:t>
                  </w:r>
                  <w:r w:rsidRPr="0011222B">
                    <w:rPr>
                      <w:rFonts w:ascii="仿宋_GB2312" w:eastAsia="仿宋_GB2312" w:hAnsi="宋体" w:cs="仿宋_GB2312" w:hint="eastAsia"/>
                      <w:kern w:val="0"/>
                    </w:rPr>
                    <w:t>）是否查验所经营的国产普通化妆品、进口普通化妆品有无备案信息。</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kern w:val="0"/>
                    </w:rPr>
                  </w:pPr>
                  <w:r w:rsidRPr="0011222B">
                    <w:rPr>
                      <w:rFonts w:ascii="仿宋_GB2312" w:eastAsia="仿宋_GB2312" w:hAnsi="宋体" w:cs="仿宋_GB2312"/>
                      <w:kern w:val="0"/>
                    </w:rPr>
                    <w:t>5</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现场抽查化妆品，发现一个问题产品扣</w:t>
                  </w:r>
                  <w:r w:rsidRPr="0011222B">
                    <w:rPr>
                      <w:rFonts w:ascii="仿宋_GB2312" w:eastAsia="仿宋_GB2312" w:hAnsi="宋体" w:cs="仿宋_GB2312"/>
                      <w:kern w:val="0"/>
                    </w:rPr>
                    <w:t>5</w:t>
                  </w:r>
                  <w:r w:rsidRPr="0011222B">
                    <w:rPr>
                      <w:rFonts w:ascii="仿宋_GB2312" w:eastAsia="仿宋_GB2312" w:hAnsi="宋体" w:cs="仿宋_GB2312" w:hint="eastAsia"/>
                      <w:kern w:val="0"/>
                    </w:rPr>
                    <w:t>分，扣完为止。</w:t>
                  </w:r>
                  <w:r w:rsidRPr="0011222B">
                    <w:rPr>
                      <w:rFonts w:ascii="仿宋_GB2312" w:eastAsia="仿宋_GB2312" w:hAnsi="宋体" w:cs="Times New Roman"/>
                      <w:kern w:val="0"/>
                    </w:rPr>
                    <w:t> </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r>
            <w:tr w:rsidR="003824B1" w:rsidRPr="0011222B">
              <w:trPr>
                <w:trHeight w:val="831"/>
              </w:trPr>
              <w:tc>
                <w:tcPr>
                  <w:tcW w:w="1555" w:type="dxa"/>
                  <w:gridSpan w:val="2"/>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12</w:t>
                  </w:r>
                  <w:r w:rsidRPr="0011222B">
                    <w:rPr>
                      <w:rFonts w:ascii="仿宋_GB2312" w:eastAsia="仿宋_GB2312" w:hAnsi="宋体" w:cs="仿宋_GB2312" w:hint="eastAsia"/>
                      <w:kern w:val="0"/>
                    </w:rPr>
                    <w:t>）是否查验所经营的国产化妆品能否提供产品出厂检验合格证明或者化妆品外包装印有合格标记。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kern w:val="0"/>
                    </w:rPr>
                  </w:pPr>
                  <w:r w:rsidRPr="0011222B">
                    <w:rPr>
                      <w:rFonts w:ascii="仿宋_GB2312" w:eastAsia="仿宋_GB2312" w:hAnsi="宋体" w:cs="仿宋_GB2312"/>
                      <w:kern w:val="0"/>
                    </w:rPr>
                    <w:t>5</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现场抽查化妆品，发现一个问题产品扣</w:t>
                  </w:r>
                  <w:r w:rsidRPr="0011222B">
                    <w:rPr>
                      <w:rFonts w:ascii="仿宋_GB2312" w:eastAsia="仿宋_GB2312" w:hAnsi="宋体" w:cs="仿宋_GB2312"/>
                      <w:kern w:val="0"/>
                    </w:rPr>
                    <w:t>2</w:t>
                  </w:r>
                  <w:r w:rsidRPr="0011222B">
                    <w:rPr>
                      <w:rFonts w:ascii="仿宋_GB2312" w:eastAsia="仿宋_GB2312" w:hAnsi="宋体" w:cs="仿宋_GB2312" w:hint="eastAsia"/>
                      <w:kern w:val="0"/>
                    </w:rPr>
                    <w:t>分，扣完为止。</w:t>
                  </w:r>
                  <w:r w:rsidRPr="0011222B">
                    <w:rPr>
                      <w:rFonts w:ascii="仿宋_GB2312" w:eastAsia="仿宋_GB2312" w:hAnsi="宋体" w:cs="Times New Roman"/>
                      <w:kern w:val="0"/>
                    </w:rPr>
                    <w:t> </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r>
            <w:tr w:rsidR="003824B1" w:rsidRPr="0011222B">
              <w:trPr>
                <w:trHeight w:val="954"/>
              </w:trPr>
              <w:tc>
                <w:tcPr>
                  <w:tcW w:w="1555" w:type="dxa"/>
                  <w:gridSpan w:val="2"/>
                  <w:vMerge w:val="restart"/>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textAlignment w:val="center"/>
                    <w:rPr>
                      <w:rFonts w:ascii="仿宋_GB2312" w:eastAsia="仿宋_GB2312" w:hAnsi="宋体" w:cs="Times New Roman"/>
                      <w:kern w:val="0"/>
                    </w:rPr>
                  </w:pPr>
                  <w:r w:rsidRPr="0011222B">
                    <w:rPr>
                      <w:rFonts w:ascii="仿宋_GB2312" w:eastAsia="仿宋_GB2312" w:hAnsi="宋体" w:cs="仿宋_GB2312" w:hint="eastAsia"/>
                      <w:kern w:val="0"/>
                    </w:rPr>
                    <w:t>四、标签标识（</w:t>
                  </w:r>
                  <w:r w:rsidRPr="0011222B">
                    <w:rPr>
                      <w:rFonts w:ascii="仿宋_GB2312" w:eastAsia="仿宋_GB2312" w:hAnsi="宋体" w:cs="仿宋_GB2312"/>
                      <w:kern w:val="0"/>
                    </w:rPr>
                    <w:t>20</w:t>
                  </w:r>
                  <w:r w:rsidRPr="0011222B">
                    <w:rPr>
                      <w:rFonts w:ascii="仿宋_GB2312" w:eastAsia="仿宋_GB2312" w:hAnsi="宋体" w:cs="仿宋_GB2312" w:hint="eastAsia"/>
                      <w:kern w:val="0"/>
                    </w:rPr>
                    <w:t>分）</w:t>
                  </w: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★★否决项（</w:t>
                  </w:r>
                  <w:r w:rsidRPr="0011222B">
                    <w:rPr>
                      <w:rFonts w:ascii="仿宋_GB2312" w:eastAsia="仿宋_GB2312" w:hAnsi="宋体" w:cs="仿宋_GB2312"/>
                      <w:kern w:val="0"/>
                    </w:rPr>
                    <w:t>13</w:t>
                  </w:r>
                  <w:r w:rsidRPr="0011222B">
                    <w:rPr>
                      <w:rFonts w:ascii="仿宋_GB2312" w:eastAsia="仿宋_GB2312" w:hAnsi="宋体" w:cs="仿宋_GB2312" w:hint="eastAsia"/>
                      <w:kern w:val="0"/>
                    </w:rPr>
                    <w:t>）化妆品经营者销售的化妆品最小销售单元是否有标签。</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r w:rsidRPr="0011222B">
                    <w:rPr>
                      <w:rFonts w:ascii="仿宋_GB2312" w:eastAsia="仿宋_GB2312" w:hAnsi="宋体" w:cs="仿宋_GB2312" w:hint="eastAsia"/>
                      <w:kern w:val="0"/>
                    </w:rPr>
                    <w:t>否决项</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现场抽查化妆品，发现一个问题产品直接否决，不予评定。</w:t>
                  </w:r>
                  <w:r w:rsidRPr="0011222B">
                    <w:rPr>
                      <w:rFonts w:ascii="仿宋_GB2312" w:eastAsia="仿宋_GB2312" w:hAnsi="宋体" w:cs="Times New Roman"/>
                      <w:kern w:val="0"/>
                    </w:rPr>
                    <w:t> </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r>
            <w:tr w:rsidR="003824B1" w:rsidRPr="0011222B">
              <w:trPr>
                <w:trHeight w:val="1172"/>
              </w:trPr>
              <w:tc>
                <w:tcPr>
                  <w:tcW w:w="1555" w:type="dxa"/>
                  <w:gridSpan w:val="2"/>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textAlignment w:val="center"/>
                    <w:rPr>
                      <w:rFonts w:ascii="仿宋_GB2312" w:eastAsia="仿宋_GB2312" w:hAnsi="宋体" w:cs="Times New Roman"/>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14</w:t>
                  </w:r>
                  <w:r w:rsidRPr="0011222B">
                    <w:rPr>
                      <w:rFonts w:ascii="仿宋_GB2312" w:eastAsia="仿宋_GB2312" w:hAnsi="宋体" w:cs="仿宋_GB2312" w:hint="eastAsia"/>
                      <w:kern w:val="0"/>
                    </w:rPr>
                    <w:t>）化妆品经营者销售进口化妆品是否使用中文标签、加贴中文标签；加贴中文标签的，中文标签内容是否与原标签内容一致。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kern w:val="0"/>
                    </w:rPr>
                  </w:pPr>
                  <w:r w:rsidRPr="0011222B">
                    <w:rPr>
                      <w:rFonts w:ascii="仿宋_GB2312" w:eastAsia="仿宋_GB2312" w:hAnsi="宋体" w:cs="仿宋_GB2312"/>
                      <w:kern w:val="0"/>
                    </w:rPr>
                    <w:t>10</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现场抽查化妆品，发现一个问题产品扣</w:t>
                  </w:r>
                  <w:r w:rsidRPr="0011222B">
                    <w:rPr>
                      <w:rFonts w:ascii="仿宋_GB2312" w:eastAsia="仿宋_GB2312" w:hAnsi="宋体" w:cs="仿宋_GB2312"/>
                      <w:kern w:val="0"/>
                    </w:rPr>
                    <w:t>4</w:t>
                  </w:r>
                  <w:r w:rsidRPr="0011222B">
                    <w:rPr>
                      <w:rFonts w:ascii="仿宋_GB2312" w:eastAsia="仿宋_GB2312" w:hAnsi="宋体" w:cs="仿宋_GB2312" w:hint="eastAsia"/>
                      <w:kern w:val="0"/>
                    </w:rPr>
                    <w:t>分，扣完为止。</w:t>
                  </w:r>
                  <w:r w:rsidRPr="0011222B">
                    <w:rPr>
                      <w:rFonts w:ascii="仿宋_GB2312" w:eastAsia="仿宋_GB2312" w:hAnsi="宋体" w:cs="Times New Roman"/>
                      <w:kern w:val="0"/>
                    </w:rPr>
                    <w:t> </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r>
            <w:tr w:rsidR="003824B1" w:rsidRPr="0011222B">
              <w:trPr>
                <w:trHeight w:val="977"/>
              </w:trPr>
              <w:tc>
                <w:tcPr>
                  <w:tcW w:w="15016" w:type="dxa"/>
                  <w:gridSpan w:val="9"/>
                  <w:tcBorders>
                    <w:top w:val="single" w:sz="4" w:space="0" w:color="auto"/>
                    <w:left w:val="single" w:sz="8" w:space="0" w:color="auto"/>
                    <w:bottom w:val="single" w:sz="4" w:space="0" w:color="auto"/>
                    <w:right w:val="single" w:sz="8"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color w:val="000000"/>
                      <w:kern w:val="0"/>
                      <w:sz w:val="24"/>
                      <w:szCs w:val="24"/>
                    </w:rPr>
                  </w:pPr>
                  <w:r w:rsidRPr="0011222B">
                    <w:rPr>
                      <w:rFonts w:ascii="仿宋_GB2312" w:eastAsia="仿宋_GB2312" w:hAnsi="宋体" w:cs="仿宋_GB2312" w:hint="eastAsia"/>
                      <w:kern w:val="0"/>
                    </w:rPr>
                    <w:t>评定组成员签名：</w:t>
                  </w:r>
                  <w:r w:rsidRPr="0011222B">
                    <w:rPr>
                      <w:rFonts w:ascii="仿宋_GB2312" w:eastAsia="仿宋_GB2312" w:hAnsi="宋体" w:cs="仿宋_GB2312"/>
                      <w:kern w:val="0"/>
                    </w:rPr>
                    <w:t xml:space="preserve">                                                                                                       </w:t>
                  </w:r>
                  <w:r w:rsidRPr="0011222B">
                    <w:rPr>
                      <w:rFonts w:ascii="仿宋_GB2312" w:eastAsia="仿宋_GB2312" w:hAnsi="宋体" w:cs="仿宋_GB2312" w:hint="eastAsia"/>
                      <w:color w:val="000000"/>
                      <w:kern w:val="0"/>
                    </w:rPr>
                    <w:t>年</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月</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日</w:t>
                  </w:r>
                </w:p>
              </w:tc>
            </w:tr>
            <w:tr w:rsidR="003824B1" w:rsidRPr="0011222B">
              <w:trPr>
                <w:trHeight w:val="705"/>
              </w:trPr>
              <w:tc>
                <w:tcPr>
                  <w:tcW w:w="1413" w:type="dxa"/>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评定项目</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评分内容</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分值</w:t>
                  </w:r>
                </w:p>
              </w:tc>
              <w:tc>
                <w:tcPr>
                  <w:tcW w:w="3576"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评分方法</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评定</w:t>
                  </w:r>
                </w:p>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分值</w:t>
                  </w:r>
                </w:p>
              </w:tc>
              <w:tc>
                <w:tcPr>
                  <w:tcW w:w="1522" w:type="dxa"/>
                  <w:tcBorders>
                    <w:top w:val="single" w:sz="4" w:space="0" w:color="auto"/>
                    <w:left w:val="single" w:sz="4" w:space="0" w:color="auto"/>
                    <w:bottom w:val="single" w:sz="4" w:space="0" w:color="auto"/>
                    <w:right w:val="single" w:sz="8"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评定记录</w:t>
                  </w:r>
                </w:p>
              </w:tc>
            </w:tr>
            <w:tr w:rsidR="003824B1" w:rsidRPr="0011222B">
              <w:trPr>
                <w:trHeight w:val="2213"/>
              </w:trPr>
              <w:tc>
                <w:tcPr>
                  <w:tcW w:w="1413" w:type="dxa"/>
                  <w:vMerge w:val="restart"/>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280" w:lineRule="exact"/>
                    <w:textAlignment w:val="center"/>
                    <w:rPr>
                      <w:rFonts w:ascii="仿宋_GB2312" w:eastAsia="仿宋_GB2312" w:hAnsi="宋体" w:cs="Times New Roman"/>
                      <w:b/>
                      <w:bCs/>
                      <w:kern w:val="0"/>
                      <w:sz w:val="24"/>
                      <w:szCs w:val="24"/>
                    </w:rPr>
                  </w:pPr>
                  <w:r w:rsidRPr="0011222B">
                    <w:rPr>
                      <w:rFonts w:ascii="仿宋_GB2312" w:eastAsia="仿宋_GB2312" w:hAnsi="宋体" w:cs="仿宋_GB2312" w:hint="eastAsia"/>
                      <w:kern w:val="0"/>
                    </w:rPr>
                    <w:t>四、标签标识（</w:t>
                  </w:r>
                  <w:r w:rsidRPr="0011222B">
                    <w:rPr>
                      <w:rFonts w:ascii="仿宋_GB2312" w:eastAsia="仿宋_GB2312" w:hAnsi="宋体" w:cs="仿宋_GB2312"/>
                      <w:kern w:val="0"/>
                    </w:rPr>
                    <w:t>20</w:t>
                  </w:r>
                  <w:r w:rsidRPr="0011222B">
                    <w:rPr>
                      <w:rFonts w:ascii="仿宋_GB2312" w:eastAsia="仿宋_GB2312" w:hAnsi="宋体" w:cs="仿宋_GB2312" w:hint="eastAsia"/>
                      <w:kern w:val="0"/>
                    </w:rPr>
                    <w:t>分）</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w:t>
                  </w:r>
                  <w:r w:rsidRPr="0011222B">
                    <w:rPr>
                      <w:rFonts w:ascii="仿宋_GB2312" w:eastAsia="仿宋_GB2312" w:hAnsi="宋体" w:cs="仿宋_GB2312"/>
                      <w:kern w:val="0"/>
                    </w:rPr>
                    <w:t>15</w:t>
                  </w:r>
                  <w:r w:rsidRPr="0011222B">
                    <w:rPr>
                      <w:rFonts w:ascii="仿宋_GB2312" w:eastAsia="仿宋_GB2312" w:hAnsi="宋体" w:cs="仿宋_GB2312" w:hint="eastAsia"/>
                      <w:kern w:val="0"/>
                    </w:rPr>
                    <w:t>）化妆品经营者销售的化妆品标签是否完整标注下列内容：（一）产品中文名称、特殊化妆品注册证书编号；（二）注册人、备案人的名称、地址，注册人或者备案人为境外企业的，应当同时标注境内责任人的名称、地址；（三）生产企业的名称、地址，国产化妆品应当同时标注生产企业生产许可证编号；（四）产品执行的标准编号；（五）全成分；（六）净含量；（七）使用期限；（八）使用方法；（九）必要的安全警示用语；（十）法律、行政法规和强制性国家标准规定应当标注的其他内容。</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80" w:lineRule="exact"/>
                    <w:jc w:val="center"/>
                    <w:textAlignment w:val="center"/>
                    <w:rPr>
                      <w:rFonts w:ascii="仿宋_GB2312" w:eastAsia="仿宋_GB2312" w:hAnsi="宋体" w:cs="仿宋_GB2312"/>
                      <w:kern w:val="0"/>
                      <w:sz w:val="18"/>
                      <w:szCs w:val="18"/>
                    </w:rPr>
                  </w:pPr>
                  <w:r w:rsidRPr="0011222B">
                    <w:rPr>
                      <w:rFonts w:ascii="仿宋_GB2312" w:eastAsia="仿宋_GB2312" w:hAnsi="宋体" w:cs="仿宋_GB2312"/>
                      <w:kern w:val="0"/>
                      <w:sz w:val="18"/>
                      <w:szCs w:val="18"/>
                    </w:rPr>
                    <w:t>10</w:t>
                  </w:r>
                </w:p>
              </w:tc>
              <w:tc>
                <w:tcPr>
                  <w:tcW w:w="3576"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80" w:lineRule="exact"/>
                    <w:jc w:val="left"/>
                    <w:textAlignment w:val="center"/>
                    <w:rPr>
                      <w:rFonts w:ascii="仿宋_GB2312" w:eastAsia="仿宋_GB2312" w:hAnsi="宋体" w:cs="Times New Roman"/>
                      <w:kern w:val="0"/>
                    </w:rPr>
                  </w:pPr>
                  <w:r w:rsidRPr="0011222B">
                    <w:rPr>
                      <w:rFonts w:ascii="仿宋_GB2312" w:eastAsia="仿宋_GB2312" w:hAnsi="宋体" w:cs="仿宋_GB2312" w:hint="eastAsia"/>
                      <w:kern w:val="0"/>
                    </w:rPr>
                    <w:t>现场抽查化妆品，发现一个问题产品扣</w:t>
                  </w:r>
                  <w:r w:rsidRPr="0011222B">
                    <w:rPr>
                      <w:rFonts w:ascii="仿宋_GB2312" w:eastAsia="仿宋_GB2312" w:hAnsi="宋体" w:cs="仿宋_GB2312"/>
                      <w:kern w:val="0"/>
                    </w:rPr>
                    <w:t>4</w:t>
                  </w:r>
                  <w:r w:rsidRPr="0011222B">
                    <w:rPr>
                      <w:rFonts w:ascii="仿宋_GB2312" w:eastAsia="仿宋_GB2312" w:hAnsi="宋体" w:cs="仿宋_GB2312" w:hint="eastAsia"/>
                      <w:kern w:val="0"/>
                    </w:rPr>
                    <w:t>分，扣完为止。</w:t>
                  </w:r>
                  <w:r w:rsidRPr="0011222B">
                    <w:rPr>
                      <w:rFonts w:ascii="仿宋_GB2312" w:eastAsia="仿宋_GB2312" w:hAnsi="宋体" w:cs="Times New Roman"/>
                      <w:kern w:val="0"/>
                      <w:sz w:val="18"/>
                      <w:szCs w:val="18"/>
                    </w:rPr>
                    <w:t> </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kern w:val="0"/>
                      <w:sz w:val="24"/>
                      <w:szCs w:val="24"/>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r>
            <w:tr w:rsidR="003824B1" w:rsidRPr="0011222B">
              <w:trPr>
                <w:trHeight w:val="4492"/>
              </w:trPr>
              <w:tc>
                <w:tcPr>
                  <w:tcW w:w="1413" w:type="dxa"/>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280" w:lineRule="exact"/>
                    <w:textAlignment w:val="center"/>
                    <w:rPr>
                      <w:rFonts w:ascii="仿宋_GB2312" w:eastAsia="仿宋_GB2312" w:hAnsi="宋体" w:cs="Times New Roman"/>
                      <w:b/>
                      <w:bCs/>
                      <w:color w:val="000000"/>
                      <w:kern w:val="0"/>
                      <w:sz w:val="24"/>
                      <w:szCs w:val="24"/>
                    </w:rPr>
                  </w:pPr>
                </w:p>
              </w:tc>
              <w:tc>
                <w:tcPr>
                  <w:tcW w:w="6520" w:type="dxa"/>
                  <w:gridSpan w:val="3"/>
                  <w:tcBorders>
                    <w:top w:val="single" w:sz="4" w:space="0" w:color="auto"/>
                    <w:left w:val="single" w:sz="4" w:space="0" w:color="auto"/>
                    <w:bottom w:val="single" w:sz="4" w:space="0" w:color="auto"/>
                    <w:right w:val="single" w:sz="4" w:space="0" w:color="auto"/>
                  </w:tcBorders>
                </w:tcPr>
                <w:p w:rsidR="003824B1" w:rsidRPr="0011222B" w:rsidRDefault="003824B1" w:rsidP="006F1366">
                  <w:pPr>
                    <w:spacing w:line="260" w:lineRule="exact"/>
                    <w:jc w:val="left"/>
                    <w:rPr>
                      <w:rFonts w:ascii="仿宋_GB2312" w:eastAsia="仿宋_GB2312" w:hAnsi="宋体" w:cs="Times New Roman"/>
                      <w:kern w:val="0"/>
                    </w:rPr>
                  </w:pPr>
                  <w:r w:rsidRPr="0011222B">
                    <w:rPr>
                      <w:rFonts w:ascii="仿宋_GB2312" w:eastAsia="仿宋_GB2312" w:hAnsi="宋体" w:cs="仿宋_GB2312" w:hint="eastAsia"/>
                      <w:kern w:val="0"/>
                    </w:rPr>
                    <w:t>★★否决项（</w:t>
                  </w:r>
                  <w:r w:rsidRPr="0011222B">
                    <w:rPr>
                      <w:rFonts w:ascii="仿宋_GB2312" w:eastAsia="仿宋_GB2312" w:hAnsi="宋体" w:cs="仿宋_GB2312"/>
                      <w:kern w:val="0"/>
                    </w:rPr>
                    <w:t>16</w:t>
                  </w:r>
                  <w:r w:rsidRPr="0011222B">
                    <w:rPr>
                      <w:rFonts w:ascii="仿宋_GB2312" w:eastAsia="仿宋_GB2312" w:hAnsi="宋体" w:cs="仿宋_GB2312" w:hint="eastAsia"/>
                      <w:kern w:val="0"/>
                    </w:rPr>
                    <w:t>）化妆品经营者所经营的化妆品标签是否有禁止标注的下列内容：（一）使用医疗术语、医学名人的姓名、描述医疗作用和效果的词语或者已经批准的药品名明示或者暗示产品具有医疗作用；（二）使用虚假、夸大、绝对化的词语进行虚假或者引人误解地描述；（三）利用商标、图案、字体颜色大小、色差、谐音或者暗示性的文字、字母、汉语拼音、数字、符号等方式暗示医疗作用或者进行虚假宣称；（四）使用尚未被科学界广泛接受的术语、机理编造概念误导消费者；（五）通过编造虚假信息、贬低其他合法产品等方式误导消费者；（六）使用虚构、伪造或者无法验证的科研成果、统计资料、调查结果、文摘、引用语等信息误导消费者；（七）通过宣称所用原料的功能暗示产品实际不具有或者不允许宣称的功效；（八）使用未经相关行业主管部门确认的标识、奖励等进行化妆品安全及功效相关宣称及用语；（九）利用国家机关、事业单位、医疗机构、公益性机构等单位及其工作人员、聘任的专家的名义、形象作证明或者推荐；（十）表示功效、安全性的断言或者保证；（十一）标注庸俗、封建迷信或者其他违反社会公序良俗的内容；（十二）法律、行政法规和化妆品强制性国家标准禁止标注的其他内容。</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8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kern w:val="0"/>
                      <w:sz w:val="18"/>
                      <w:szCs w:val="18"/>
                    </w:rPr>
                    <w:t>否决项</w:t>
                  </w:r>
                </w:p>
              </w:tc>
              <w:tc>
                <w:tcPr>
                  <w:tcW w:w="3576"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8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现场抽查化妆品，发现一个问题产品直接否决，不予评定。</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p>
              </w:tc>
            </w:tr>
            <w:tr w:rsidR="003824B1" w:rsidRPr="0011222B">
              <w:trPr>
                <w:trHeight w:val="862"/>
              </w:trPr>
              <w:tc>
                <w:tcPr>
                  <w:tcW w:w="15016" w:type="dxa"/>
                  <w:gridSpan w:val="9"/>
                  <w:tcBorders>
                    <w:top w:val="single" w:sz="4" w:space="0" w:color="auto"/>
                    <w:left w:val="single" w:sz="8" w:space="0" w:color="auto"/>
                    <w:bottom w:val="single" w:sz="8" w:space="0" w:color="auto"/>
                    <w:right w:val="single" w:sz="8"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kern w:val="0"/>
                    </w:rPr>
                    <w:t>评定组成员签名：</w:t>
                  </w:r>
                  <w:r w:rsidRPr="0011222B">
                    <w:rPr>
                      <w:rFonts w:ascii="仿宋_GB2312" w:eastAsia="仿宋_GB2312" w:hAnsi="宋体" w:cs="仿宋_GB2312"/>
                      <w:kern w:val="0"/>
                    </w:rPr>
                    <w:t xml:space="preserve">                                                                                                       </w:t>
                  </w:r>
                  <w:r w:rsidRPr="0011222B">
                    <w:rPr>
                      <w:rFonts w:ascii="仿宋_GB2312" w:eastAsia="仿宋_GB2312" w:hAnsi="宋体" w:cs="仿宋_GB2312" w:hint="eastAsia"/>
                      <w:color w:val="000000"/>
                      <w:kern w:val="0"/>
                    </w:rPr>
                    <w:t>年</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月</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日</w:t>
                  </w:r>
                </w:p>
              </w:tc>
            </w:tr>
          </w:tbl>
          <w:p w:rsidR="003824B1" w:rsidRDefault="003824B1" w:rsidP="003824B1">
            <w:pPr>
              <w:pStyle w:val="afffb"/>
              <w:ind w:firstLine="31680"/>
              <w:rPr>
                <w:rFonts w:cs="Times New Roman"/>
              </w:rPr>
            </w:pPr>
          </w:p>
          <w:tbl>
            <w:tblPr>
              <w:tblpPr w:leftFromText="180" w:rightFromText="180" w:vertAnchor="text" w:tblpX="-4314" w:tblpY="1"/>
              <w:tblOverlap w:val="never"/>
              <w:tblW w:w="150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55"/>
              <w:gridCol w:w="5811"/>
              <w:gridCol w:w="884"/>
              <w:gridCol w:w="4252"/>
              <w:gridCol w:w="992"/>
              <w:gridCol w:w="1522"/>
            </w:tblGrid>
            <w:tr w:rsidR="003824B1" w:rsidRPr="0011222B">
              <w:tc>
                <w:tcPr>
                  <w:tcW w:w="1555" w:type="dxa"/>
                  <w:tcBorders>
                    <w:top w:val="single" w:sz="8"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评定项目</w:t>
                  </w:r>
                </w:p>
              </w:tc>
              <w:tc>
                <w:tcPr>
                  <w:tcW w:w="5811"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评分内容</w:t>
                  </w:r>
                </w:p>
              </w:tc>
              <w:tc>
                <w:tcPr>
                  <w:tcW w:w="884"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分值</w:t>
                  </w:r>
                </w:p>
              </w:tc>
              <w:tc>
                <w:tcPr>
                  <w:tcW w:w="4252"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kern w:val="0"/>
                      <w:sz w:val="18"/>
                      <w:szCs w:val="18"/>
                    </w:rPr>
                  </w:pPr>
                  <w:r w:rsidRPr="0011222B">
                    <w:rPr>
                      <w:rFonts w:ascii="仿宋_GB2312" w:eastAsia="仿宋_GB2312" w:hAnsi="宋体" w:cs="仿宋_GB2312" w:hint="eastAsia"/>
                      <w:b/>
                      <w:bCs/>
                      <w:color w:val="000000"/>
                      <w:kern w:val="0"/>
                      <w:sz w:val="24"/>
                      <w:szCs w:val="24"/>
                    </w:rPr>
                    <w:t>评分方法</w:t>
                  </w:r>
                </w:p>
              </w:tc>
              <w:tc>
                <w:tcPr>
                  <w:tcW w:w="992" w:type="dxa"/>
                  <w:tcBorders>
                    <w:top w:val="single" w:sz="8"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评定</w:t>
                  </w:r>
                </w:p>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结果</w:t>
                  </w:r>
                </w:p>
              </w:tc>
              <w:tc>
                <w:tcPr>
                  <w:tcW w:w="1522" w:type="dxa"/>
                  <w:tcBorders>
                    <w:top w:val="single" w:sz="8" w:space="0" w:color="auto"/>
                    <w:left w:val="single" w:sz="4" w:space="0" w:color="auto"/>
                    <w:bottom w:val="single" w:sz="4" w:space="0" w:color="auto"/>
                    <w:right w:val="single" w:sz="8"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sz w:val="24"/>
                      <w:szCs w:val="24"/>
                    </w:rPr>
                  </w:pPr>
                  <w:r w:rsidRPr="0011222B">
                    <w:rPr>
                      <w:rFonts w:ascii="仿宋_GB2312" w:eastAsia="仿宋_GB2312" w:hAnsi="宋体" w:cs="仿宋_GB2312" w:hint="eastAsia"/>
                      <w:b/>
                      <w:bCs/>
                      <w:color w:val="000000"/>
                      <w:kern w:val="0"/>
                      <w:sz w:val="24"/>
                      <w:szCs w:val="24"/>
                    </w:rPr>
                    <w:t>评定记录</w:t>
                  </w:r>
                </w:p>
              </w:tc>
            </w:tr>
            <w:tr w:rsidR="003824B1" w:rsidRPr="0011222B">
              <w:trPr>
                <w:trHeight w:val="1225"/>
              </w:trPr>
              <w:tc>
                <w:tcPr>
                  <w:tcW w:w="1555" w:type="dxa"/>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260" w:lineRule="exac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五、台账登记（</w:t>
                  </w:r>
                  <w:r w:rsidRPr="0011222B">
                    <w:rPr>
                      <w:rFonts w:ascii="仿宋_GB2312" w:eastAsia="仿宋_GB2312" w:hAnsi="宋体" w:cs="仿宋_GB2312"/>
                      <w:color w:val="000000"/>
                      <w:kern w:val="0"/>
                    </w:rPr>
                    <w:t>10</w:t>
                  </w:r>
                  <w:r w:rsidRPr="0011222B">
                    <w:rPr>
                      <w:rFonts w:ascii="仿宋_GB2312" w:eastAsia="仿宋_GB2312" w:hAnsi="宋体" w:cs="仿宋_GB2312" w:hint="eastAsia"/>
                      <w:color w:val="000000"/>
                      <w:kern w:val="0"/>
                    </w:rPr>
                    <w:t>分）</w:t>
                  </w: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w:t>
                  </w:r>
                  <w:r w:rsidRPr="0011222B">
                    <w:rPr>
                      <w:rFonts w:ascii="仿宋_GB2312" w:eastAsia="仿宋_GB2312" w:hAnsi="宋体" w:cs="仿宋_GB2312"/>
                      <w:color w:val="000000"/>
                      <w:kern w:val="0"/>
                    </w:rPr>
                    <w:t>17</w:t>
                  </w:r>
                  <w:r w:rsidRPr="0011222B">
                    <w:rPr>
                      <w:rFonts w:ascii="仿宋_GB2312" w:eastAsia="仿宋_GB2312" w:hAnsi="宋体" w:cs="仿宋_GB2312" w:hint="eastAsia"/>
                      <w:color w:val="000000"/>
                      <w:kern w:val="0"/>
                    </w:rPr>
                    <w:t>）化妆品经营者是否建立化妆品经营台账并如实记录下列内容：化妆品名称、特殊化妆品注册证编号或者普通化妆品备案编号、使用期限、净含量、购进数量、供货者名称、地址、联系方式、购进日期（批发代理企业还应记录销售品种、规格、数量、批号、销售对象信息）等内容。</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center"/>
                    <w:textAlignment w:val="center"/>
                    <w:rPr>
                      <w:rFonts w:ascii="仿宋_GB2312" w:eastAsia="仿宋_GB2312" w:hAnsi="宋体" w:cs="仿宋_GB2312"/>
                      <w:color w:val="000000"/>
                      <w:kern w:val="0"/>
                    </w:rPr>
                  </w:pPr>
                  <w:r w:rsidRPr="0011222B">
                    <w:rPr>
                      <w:rFonts w:ascii="仿宋_GB2312" w:eastAsia="仿宋_GB2312" w:hAnsi="宋体" w:cs="仿宋_GB2312"/>
                      <w:color w:val="000000"/>
                      <w:kern w:val="0"/>
                    </w:rPr>
                    <w:t>10</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现场抽查发现一个产品未落实台账登记，扣</w:t>
                  </w:r>
                  <w:r w:rsidRPr="0011222B">
                    <w:rPr>
                      <w:rFonts w:ascii="仿宋_GB2312" w:eastAsia="仿宋_GB2312" w:hAnsi="宋体" w:cs="仿宋_GB2312"/>
                      <w:color w:val="000000"/>
                      <w:kern w:val="0"/>
                    </w:rPr>
                    <w:t>4</w:t>
                  </w:r>
                  <w:r w:rsidRPr="0011222B">
                    <w:rPr>
                      <w:rFonts w:ascii="仿宋_GB2312" w:eastAsia="仿宋_GB2312" w:hAnsi="宋体" w:cs="仿宋_GB2312" w:hint="eastAsia"/>
                      <w:color w:val="000000"/>
                      <w:kern w:val="0"/>
                    </w:rPr>
                    <w:t>分，扣完为止。台账登记不完整，扣</w:t>
                  </w:r>
                  <w:r w:rsidRPr="0011222B">
                    <w:rPr>
                      <w:rFonts w:ascii="仿宋_GB2312" w:eastAsia="仿宋_GB2312" w:hAnsi="宋体" w:cs="仿宋_GB2312"/>
                      <w:color w:val="000000"/>
                      <w:kern w:val="0"/>
                    </w:rPr>
                    <w:t>2</w:t>
                  </w:r>
                  <w:r w:rsidRPr="0011222B">
                    <w:rPr>
                      <w:rFonts w:ascii="仿宋_GB2312" w:eastAsia="仿宋_GB2312" w:hAnsi="宋体" w:cs="仿宋_GB2312" w:hint="eastAsia"/>
                      <w:color w:val="000000"/>
                      <w:kern w:val="0"/>
                    </w:rPr>
                    <w:t>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r>
            <w:tr w:rsidR="003824B1" w:rsidRPr="0011222B">
              <w:trPr>
                <w:trHeight w:val="842"/>
              </w:trPr>
              <w:tc>
                <w:tcPr>
                  <w:tcW w:w="1555" w:type="dxa"/>
                  <w:vMerge w:val="restart"/>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260" w:lineRule="exac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六、经营场所（</w:t>
                  </w:r>
                  <w:r w:rsidRPr="0011222B">
                    <w:rPr>
                      <w:rFonts w:ascii="仿宋_GB2312" w:eastAsia="仿宋_GB2312" w:hAnsi="宋体" w:cs="仿宋_GB2312"/>
                      <w:color w:val="000000"/>
                      <w:kern w:val="0"/>
                    </w:rPr>
                    <w:t>10</w:t>
                  </w:r>
                  <w:r w:rsidRPr="0011222B">
                    <w:rPr>
                      <w:rFonts w:ascii="仿宋_GB2312" w:eastAsia="仿宋_GB2312" w:hAnsi="宋体" w:cs="仿宋_GB2312" w:hint="eastAsia"/>
                      <w:color w:val="000000"/>
                      <w:kern w:val="0"/>
                    </w:rPr>
                    <w:t>分）</w:t>
                  </w: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w:t>
                  </w:r>
                  <w:r w:rsidRPr="0011222B">
                    <w:rPr>
                      <w:rFonts w:ascii="仿宋_GB2312" w:eastAsia="仿宋_GB2312" w:hAnsi="宋体" w:cs="仿宋_GB2312"/>
                      <w:color w:val="000000"/>
                      <w:kern w:val="0"/>
                    </w:rPr>
                    <w:t>18</w:t>
                  </w:r>
                  <w:r w:rsidRPr="0011222B">
                    <w:rPr>
                      <w:rFonts w:ascii="仿宋_GB2312" w:eastAsia="仿宋_GB2312" w:hAnsi="宋体" w:cs="仿宋_GB2312" w:hint="eastAsia"/>
                      <w:color w:val="000000"/>
                      <w:kern w:val="0"/>
                    </w:rPr>
                    <w:t>）化妆品经营者经营场所和仓库是否保持内外整洁；</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经营场所是否有通风、防高温、防尘、防潮、防虫、防鼠等设施。</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center"/>
                    <w:textAlignment w:val="center"/>
                    <w:rPr>
                      <w:rFonts w:ascii="仿宋_GB2312" w:eastAsia="仿宋_GB2312" w:hAnsi="宋体" w:cs="仿宋_GB2312"/>
                      <w:color w:val="000000"/>
                      <w:kern w:val="0"/>
                    </w:rPr>
                  </w:pPr>
                  <w:r w:rsidRPr="0011222B">
                    <w:rPr>
                      <w:rFonts w:ascii="仿宋_GB2312" w:eastAsia="仿宋_GB2312" w:hAnsi="宋体" w:cs="仿宋_GB2312"/>
                      <w:color w:val="000000"/>
                      <w:kern w:val="0"/>
                    </w:rPr>
                    <w:t>5</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spacing w:line="260" w:lineRule="exact"/>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现场检查是否有防鼠、防虫、防尘、防潮、防高温等设施，检查发现一处鼠迹、蚊蝇滋生等情况扣</w:t>
                  </w:r>
                  <w:r w:rsidRPr="0011222B">
                    <w:rPr>
                      <w:rFonts w:ascii="仿宋_GB2312" w:eastAsia="仿宋_GB2312" w:hAnsi="宋体" w:cs="仿宋_GB2312"/>
                      <w:color w:val="000000"/>
                      <w:kern w:val="0"/>
                    </w:rPr>
                    <w:t>2</w:t>
                  </w:r>
                  <w:r w:rsidRPr="0011222B">
                    <w:rPr>
                      <w:rFonts w:ascii="仿宋_GB2312" w:eastAsia="仿宋_GB2312" w:hAnsi="宋体" w:cs="仿宋_GB2312" w:hint="eastAsia"/>
                      <w:color w:val="000000"/>
                      <w:kern w:val="0"/>
                    </w:rPr>
                    <w:t>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r>
            <w:tr w:rsidR="003824B1" w:rsidRPr="0011222B">
              <w:trPr>
                <w:trHeight w:val="977"/>
              </w:trPr>
              <w:tc>
                <w:tcPr>
                  <w:tcW w:w="1555" w:type="dxa"/>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260" w:lineRule="exact"/>
                    <w:textAlignment w:val="center"/>
                    <w:rPr>
                      <w:rFonts w:ascii="仿宋_GB2312" w:eastAsia="仿宋_GB2312" w:hAnsi="宋体" w:cs="Times New Roman"/>
                      <w:color w:val="000000"/>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w:t>
                  </w:r>
                  <w:r w:rsidRPr="0011222B">
                    <w:rPr>
                      <w:rFonts w:ascii="仿宋_GB2312" w:eastAsia="仿宋_GB2312" w:hAnsi="宋体" w:cs="仿宋_GB2312"/>
                      <w:color w:val="000000"/>
                      <w:kern w:val="0"/>
                    </w:rPr>
                    <w:t>19</w:t>
                  </w:r>
                  <w:r w:rsidRPr="0011222B">
                    <w:rPr>
                      <w:rFonts w:ascii="仿宋_GB2312" w:eastAsia="仿宋_GB2312" w:hAnsi="宋体" w:cs="仿宋_GB2312" w:hint="eastAsia"/>
                      <w:color w:val="000000"/>
                      <w:kern w:val="0"/>
                    </w:rPr>
                    <w:t>）供顾客试用的化妆品是否有防污染设施，是否按规定的储存条件储存化妆品。</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center"/>
                    <w:textAlignment w:val="center"/>
                    <w:rPr>
                      <w:rFonts w:ascii="仿宋_GB2312" w:eastAsia="仿宋_GB2312" w:hAnsi="宋体" w:cs="仿宋_GB2312"/>
                      <w:color w:val="000000"/>
                      <w:kern w:val="0"/>
                    </w:rPr>
                  </w:pPr>
                  <w:r w:rsidRPr="0011222B">
                    <w:rPr>
                      <w:rFonts w:ascii="仿宋_GB2312" w:eastAsia="仿宋_GB2312" w:hAnsi="宋体" w:cs="仿宋_GB2312"/>
                      <w:color w:val="000000"/>
                      <w:kern w:val="0"/>
                    </w:rPr>
                    <w:t>5</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spacing w:line="260" w:lineRule="exact"/>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现场检查有无提供一次性试用工用具以及试用装产品有无感官异常，发现一个问题扣</w:t>
                  </w:r>
                  <w:r w:rsidRPr="0011222B">
                    <w:rPr>
                      <w:rFonts w:ascii="仿宋_GB2312" w:eastAsia="仿宋_GB2312" w:hAnsi="宋体" w:cs="仿宋_GB2312"/>
                      <w:color w:val="000000"/>
                      <w:kern w:val="0"/>
                    </w:rPr>
                    <w:t>1</w:t>
                  </w:r>
                  <w:r w:rsidRPr="0011222B">
                    <w:rPr>
                      <w:rFonts w:ascii="仿宋_GB2312" w:eastAsia="仿宋_GB2312" w:hAnsi="宋体" w:cs="仿宋_GB2312" w:hint="eastAsia"/>
                      <w:color w:val="000000"/>
                      <w:kern w:val="0"/>
                    </w:rPr>
                    <w:t>分，扣完为止；未能按要求储存化妆品，扣</w:t>
                  </w:r>
                  <w:r w:rsidRPr="0011222B">
                    <w:rPr>
                      <w:rFonts w:ascii="仿宋_GB2312" w:eastAsia="仿宋_GB2312" w:hAnsi="宋体" w:cs="仿宋_GB2312"/>
                      <w:color w:val="000000"/>
                      <w:kern w:val="0"/>
                    </w:rPr>
                    <w:t>5</w:t>
                  </w:r>
                  <w:r w:rsidRPr="0011222B">
                    <w:rPr>
                      <w:rFonts w:ascii="仿宋_GB2312" w:eastAsia="仿宋_GB2312" w:hAnsi="宋体" w:cs="仿宋_GB2312" w:hint="eastAsia"/>
                      <w:color w:val="000000"/>
                      <w:kern w:val="0"/>
                    </w:rPr>
                    <w:t>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r>
            <w:tr w:rsidR="003824B1" w:rsidRPr="0011222B">
              <w:trPr>
                <w:trHeight w:val="907"/>
              </w:trPr>
              <w:tc>
                <w:tcPr>
                  <w:tcW w:w="1555" w:type="dxa"/>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260" w:lineRule="exac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七、广告宣传（</w:t>
                  </w:r>
                  <w:r w:rsidRPr="0011222B">
                    <w:rPr>
                      <w:rFonts w:ascii="仿宋_GB2312" w:eastAsia="仿宋_GB2312" w:hAnsi="宋体" w:cs="仿宋_GB2312"/>
                      <w:color w:val="000000"/>
                      <w:kern w:val="0"/>
                    </w:rPr>
                    <w:t>10</w:t>
                  </w:r>
                  <w:r w:rsidRPr="0011222B">
                    <w:rPr>
                      <w:rFonts w:ascii="仿宋_GB2312" w:eastAsia="仿宋_GB2312" w:hAnsi="宋体" w:cs="仿宋_GB2312" w:hint="eastAsia"/>
                      <w:color w:val="000000"/>
                      <w:kern w:val="0"/>
                    </w:rPr>
                    <w:t>分）</w:t>
                  </w: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w:t>
                  </w:r>
                  <w:r w:rsidRPr="0011222B">
                    <w:rPr>
                      <w:rFonts w:ascii="仿宋_GB2312" w:eastAsia="仿宋_GB2312" w:hAnsi="宋体" w:cs="仿宋_GB2312"/>
                      <w:color w:val="000000"/>
                      <w:kern w:val="0"/>
                    </w:rPr>
                    <w:t>20</w:t>
                  </w:r>
                  <w:r w:rsidRPr="0011222B">
                    <w:rPr>
                      <w:rFonts w:ascii="仿宋_GB2312" w:eastAsia="仿宋_GB2312" w:hAnsi="宋体" w:cs="仿宋_GB2312" w:hint="eastAsia"/>
                      <w:color w:val="000000"/>
                      <w:kern w:val="0"/>
                    </w:rPr>
                    <w:t>）化妆品广告是否有明示或者暗示产品具有医疗作用，是否含有虚假或者引人误解的内容，是否欺骗、误导消费者。</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center"/>
                    <w:textAlignment w:val="center"/>
                    <w:rPr>
                      <w:rFonts w:ascii="仿宋_GB2312" w:eastAsia="仿宋_GB2312" w:hAnsi="宋体" w:cs="仿宋_GB2312"/>
                      <w:color w:val="000000"/>
                      <w:kern w:val="0"/>
                    </w:rPr>
                  </w:pPr>
                  <w:r w:rsidRPr="0011222B">
                    <w:rPr>
                      <w:rFonts w:ascii="仿宋_GB2312" w:eastAsia="仿宋_GB2312" w:hAnsi="宋体" w:cs="仿宋_GB2312"/>
                      <w:color w:val="000000"/>
                      <w:kern w:val="0"/>
                    </w:rPr>
                    <w:t>10</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现场抽查产品宣传资料（包括但不限于宣传单、板报、电子屏、网页等），发现一个问题扣</w:t>
                  </w:r>
                  <w:r w:rsidRPr="0011222B">
                    <w:rPr>
                      <w:rFonts w:ascii="仿宋_GB2312" w:eastAsia="仿宋_GB2312" w:hAnsi="宋体" w:cs="仿宋_GB2312"/>
                      <w:color w:val="000000"/>
                      <w:kern w:val="0"/>
                    </w:rPr>
                    <w:t>4</w:t>
                  </w:r>
                  <w:r w:rsidRPr="0011222B">
                    <w:rPr>
                      <w:rFonts w:ascii="仿宋_GB2312" w:eastAsia="仿宋_GB2312" w:hAnsi="宋体" w:cs="仿宋_GB2312" w:hint="eastAsia"/>
                      <w:color w:val="000000"/>
                      <w:kern w:val="0"/>
                    </w:rPr>
                    <w:t>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r>
            <w:tr w:rsidR="003824B1" w:rsidRPr="0011222B">
              <w:tc>
                <w:tcPr>
                  <w:tcW w:w="1555" w:type="dxa"/>
                  <w:vMerge w:val="restart"/>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260" w:lineRule="exac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八、不良反应报告（</w:t>
                  </w:r>
                  <w:r w:rsidRPr="0011222B">
                    <w:rPr>
                      <w:rFonts w:ascii="仿宋_GB2312" w:eastAsia="仿宋_GB2312" w:hAnsi="宋体" w:cs="仿宋_GB2312"/>
                      <w:color w:val="000000"/>
                      <w:kern w:val="0"/>
                    </w:rPr>
                    <w:t>10</w:t>
                  </w:r>
                  <w:r w:rsidRPr="0011222B">
                    <w:rPr>
                      <w:rFonts w:ascii="仿宋_GB2312" w:eastAsia="仿宋_GB2312" w:hAnsi="宋体" w:cs="仿宋_GB2312" w:hint="eastAsia"/>
                      <w:color w:val="000000"/>
                      <w:kern w:val="0"/>
                    </w:rPr>
                    <w:t>分）</w:t>
                  </w: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w:t>
                  </w:r>
                  <w:r w:rsidRPr="0011222B">
                    <w:rPr>
                      <w:rFonts w:ascii="仿宋_GB2312" w:eastAsia="仿宋_GB2312" w:hAnsi="宋体" w:cs="仿宋_GB2312"/>
                      <w:color w:val="000000"/>
                      <w:kern w:val="0"/>
                    </w:rPr>
                    <w:t>21</w:t>
                  </w:r>
                  <w:r w:rsidRPr="0011222B">
                    <w:rPr>
                      <w:rFonts w:ascii="仿宋_GB2312" w:eastAsia="仿宋_GB2312" w:hAnsi="宋体" w:cs="仿宋_GB2312" w:hint="eastAsia"/>
                      <w:color w:val="000000"/>
                      <w:kern w:val="0"/>
                    </w:rPr>
                    <w:t>）化妆品经营者是否指定专人或兼职人员对所经营的化妆品开展不良反应报告；化妆品经营者是否配合化妆品不良反应监测机构、负责药品监督管理的部门开展化妆品不良反应调查。</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center"/>
                    <w:textAlignment w:val="center"/>
                    <w:rPr>
                      <w:rFonts w:ascii="仿宋_GB2312" w:eastAsia="仿宋_GB2312" w:hAnsi="宋体" w:cs="仿宋_GB2312"/>
                      <w:color w:val="000000"/>
                      <w:kern w:val="0"/>
                    </w:rPr>
                  </w:pPr>
                  <w:r w:rsidRPr="0011222B">
                    <w:rPr>
                      <w:rFonts w:ascii="仿宋_GB2312" w:eastAsia="仿宋_GB2312" w:hAnsi="宋体" w:cs="仿宋_GB2312"/>
                      <w:color w:val="000000"/>
                      <w:kern w:val="0"/>
                    </w:rPr>
                    <w:t>5</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未建立不良反应报告制度或相关岗位要求或人员分工文件，无专人或兼职负责扣</w:t>
                  </w:r>
                  <w:r w:rsidRPr="0011222B">
                    <w:rPr>
                      <w:rFonts w:ascii="仿宋_GB2312" w:eastAsia="仿宋_GB2312" w:hAnsi="宋体" w:cs="仿宋_GB2312"/>
                      <w:color w:val="000000"/>
                      <w:kern w:val="0"/>
                    </w:rPr>
                    <w:t>5</w:t>
                  </w:r>
                  <w:r w:rsidRPr="0011222B">
                    <w:rPr>
                      <w:rFonts w:ascii="仿宋_GB2312" w:eastAsia="仿宋_GB2312" w:hAnsi="宋体" w:cs="仿宋_GB2312" w:hint="eastAsia"/>
                      <w:color w:val="000000"/>
                      <w:kern w:val="0"/>
                    </w:rPr>
                    <w:t>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r>
            <w:tr w:rsidR="003824B1" w:rsidRPr="0011222B">
              <w:trPr>
                <w:trHeight w:val="721"/>
              </w:trPr>
              <w:tc>
                <w:tcPr>
                  <w:tcW w:w="1555" w:type="dxa"/>
                  <w:vMerge/>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260" w:lineRule="exact"/>
                    <w:textAlignment w:val="center"/>
                    <w:rPr>
                      <w:rFonts w:ascii="仿宋_GB2312" w:eastAsia="仿宋_GB2312" w:hAnsi="宋体" w:cs="Times New Roman"/>
                      <w:color w:val="000000"/>
                      <w:kern w:val="0"/>
                    </w:rPr>
                  </w:pPr>
                </w:p>
              </w:tc>
              <w:tc>
                <w:tcPr>
                  <w:tcW w:w="5811"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w:t>
                  </w:r>
                  <w:r w:rsidRPr="0011222B">
                    <w:rPr>
                      <w:rFonts w:ascii="仿宋_GB2312" w:eastAsia="仿宋_GB2312" w:hAnsi="宋体" w:cs="仿宋_GB2312"/>
                      <w:color w:val="000000"/>
                      <w:kern w:val="0"/>
                    </w:rPr>
                    <w:t>22</w:t>
                  </w:r>
                  <w:r w:rsidRPr="0011222B">
                    <w:rPr>
                      <w:rFonts w:ascii="仿宋_GB2312" w:eastAsia="仿宋_GB2312" w:hAnsi="宋体" w:cs="仿宋_GB2312" w:hint="eastAsia"/>
                      <w:color w:val="000000"/>
                      <w:kern w:val="0"/>
                    </w:rPr>
                    <w:t>）发现可能与使用化妆品有关的不良反应的，是否按规定和程序报告化妆品不良反应监测机构。</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center"/>
                    <w:textAlignment w:val="center"/>
                    <w:rPr>
                      <w:rFonts w:ascii="仿宋_GB2312" w:eastAsia="仿宋_GB2312" w:hAnsi="宋体" w:cs="仿宋_GB2312"/>
                      <w:color w:val="000000"/>
                      <w:kern w:val="0"/>
                    </w:rPr>
                  </w:pPr>
                  <w:r w:rsidRPr="0011222B">
                    <w:rPr>
                      <w:rFonts w:ascii="仿宋_GB2312" w:eastAsia="仿宋_GB2312" w:hAnsi="宋体" w:cs="仿宋_GB2312"/>
                      <w:color w:val="000000"/>
                      <w:kern w:val="0"/>
                    </w:rPr>
                    <w:t>5</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26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无不良反应报告或相关工作记录扣</w:t>
                  </w:r>
                  <w:r w:rsidRPr="0011222B">
                    <w:rPr>
                      <w:rFonts w:ascii="仿宋_GB2312" w:eastAsia="仿宋_GB2312" w:hAnsi="宋体" w:cs="仿宋_GB2312"/>
                      <w:color w:val="000000"/>
                      <w:kern w:val="0"/>
                    </w:rPr>
                    <w:t>5</w:t>
                  </w:r>
                  <w:r w:rsidRPr="0011222B">
                    <w:rPr>
                      <w:rFonts w:ascii="仿宋_GB2312" w:eastAsia="仿宋_GB2312" w:hAnsi="宋体" w:cs="仿宋_GB2312" w:hint="eastAsia"/>
                      <w:color w:val="000000"/>
                      <w:kern w:val="0"/>
                    </w:rPr>
                    <w:t>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r>
            <w:tr w:rsidR="003824B1" w:rsidRPr="0011222B">
              <w:trPr>
                <w:trHeight w:val="363"/>
              </w:trPr>
              <w:tc>
                <w:tcPr>
                  <w:tcW w:w="7366" w:type="dxa"/>
                  <w:gridSpan w:val="2"/>
                  <w:tcBorders>
                    <w:top w:val="single" w:sz="4" w:space="0" w:color="auto"/>
                    <w:left w:val="single" w:sz="8"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rPr>
                  </w:pPr>
                  <w:r w:rsidRPr="0011222B">
                    <w:rPr>
                      <w:rFonts w:ascii="仿宋_GB2312" w:eastAsia="仿宋_GB2312" w:hAnsi="宋体" w:cs="仿宋_GB2312" w:hint="eastAsia"/>
                      <w:b/>
                      <w:bCs/>
                      <w:color w:val="000000"/>
                      <w:kern w:val="0"/>
                    </w:rPr>
                    <w:t>总分</w:t>
                  </w:r>
                </w:p>
              </w:tc>
              <w:tc>
                <w:tcPr>
                  <w:tcW w:w="884"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仿宋_GB2312"/>
                      <w:color w:val="000000"/>
                      <w:kern w:val="0"/>
                    </w:rPr>
                  </w:pPr>
                  <w:r w:rsidRPr="0011222B">
                    <w:rPr>
                      <w:rFonts w:ascii="仿宋_GB2312" w:eastAsia="仿宋_GB2312" w:hAnsi="宋体" w:cs="仿宋_GB2312"/>
                      <w:color w:val="000000"/>
                      <w:kern w:val="0"/>
                    </w:rPr>
                    <w:t>100</w:t>
                  </w:r>
                </w:p>
              </w:tc>
              <w:tc>
                <w:tcPr>
                  <w:tcW w:w="425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b/>
                      <w:bCs/>
                      <w:color w:val="000000"/>
                      <w:kern w:val="0"/>
                    </w:rPr>
                  </w:pPr>
                  <w:r w:rsidRPr="0011222B">
                    <w:rPr>
                      <w:rFonts w:ascii="仿宋_GB2312" w:eastAsia="仿宋_GB2312" w:hAnsi="宋体" w:cs="仿宋_GB2312" w:hint="eastAsia"/>
                      <w:b/>
                      <w:bCs/>
                      <w:color w:val="000000"/>
                      <w:kern w:val="0"/>
                    </w:rPr>
                    <w:t>实得分</w:t>
                  </w:r>
                </w:p>
              </w:tc>
              <w:tc>
                <w:tcPr>
                  <w:tcW w:w="992" w:type="dxa"/>
                  <w:tcBorders>
                    <w:top w:val="single" w:sz="4" w:space="0" w:color="auto"/>
                    <w:left w:val="single" w:sz="4" w:space="0" w:color="auto"/>
                    <w:bottom w:val="single" w:sz="4" w:space="0" w:color="auto"/>
                    <w:right w:val="single" w:sz="4" w:space="0" w:color="auto"/>
                  </w:tcBorders>
                  <w:vAlign w:val="center"/>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c>
                <w:tcPr>
                  <w:tcW w:w="1522" w:type="dxa"/>
                  <w:tcBorders>
                    <w:top w:val="single" w:sz="4" w:space="0" w:color="auto"/>
                    <w:left w:val="single" w:sz="4" w:space="0" w:color="auto"/>
                    <w:bottom w:val="single" w:sz="4" w:space="0" w:color="auto"/>
                    <w:right w:val="single" w:sz="8" w:space="0" w:color="auto"/>
                  </w:tcBorders>
                </w:tcPr>
                <w:p w:rsidR="003824B1" w:rsidRPr="0011222B" w:rsidRDefault="003824B1" w:rsidP="006F1366">
                  <w:pPr>
                    <w:widowControl/>
                    <w:spacing w:line="300" w:lineRule="exact"/>
                    <w:jc w:val="center"/>
                    <w:textAlignment w:val="center"/>
                    <w:rPr>
                      <w:rFonts w:ascii="仿宋_GB2312" w:eastAsia="仿宋_GB2312" w:hAnsi="宋体" w:cs="Times New Roman"/>
                      <w:color w:val="000000"/>
                      <w:kern w:val="0"/>
                    </w:rPr>
                  </w:pPr>
                </w:p>
              </w:tc>
            </w:tr>
            <w:tr w:rsidR="003824B1" w:rsidRPr="0011222B">
              <w:trPr>
                <w:trHeight w:val="747"/>
              </w:trPr>
              <w:tc>
                <w:tcPr>
                  <w:tcW w:w="15016" w:type="dxa"/>
                  <w:gridSpan w:val="6"/>
                  <w:tcBorders>
                    <w:top w:val="single" w:sz="4" w:space="0" w:color="auto"/>
                    <w:left w:val="single" w:sz="8" w:space="0" w:color="auto"/>
                    <w:bottom w:val="single" w:sz="4" w:space="0" w:color="auto"/>
                    <w:right w:val="single" w:sz="8" w:space="0" w:color="auto"/>
                  </w:tcBorders>
                  <w:vAlign w:val="center"/>
                </w:tcPr>
                <w:p w:rsidR="003824B1" w:rsidRPr="0011222B" w:rsidRDefault="003824B1" w:rsidP="006F1366">
                  <w:pPr>
                    <w:widowControl/>
                    <w:spacing w:line="30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评定组成员签名：</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年</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月</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日</w:t>
                  </w:r>
                </w:p>
              </w:tc>
            </w:tr>
            <w:tr w:rsidR="003824B1">
              <w:trPr>
                <w:trHeight w:val="605"/>
              </w:trPr>
              <w:tc>
                <w:tcPr>
                  <w:tcW w:w="15016" w:type="dxa"/>
                  <w:gridSpan w:val="6"/>
                  <w:tcBorders>
                    <w:top w:val="single" w:sz="4" w:space="0" w:color="auto"/>
                    <w:left w:val="single" w:sz="8" w:space="0" w:color="auto"/>
                    <w:bottom w:val="single" w:sz="8" w:space="0" w:color="auto"/>
                    <w:right w:val="single" w:sz="8" w:space="0" w:color="auto"/>
                  </w:tcBorders>
                  <w:vAlign w:val="center"/>
                </w:tcPr>
                <w:p w:rsidR="003824B1" w:rsidRDefault="003824B1" w:rsidP="006F1366">
                  <w:pPr>
                    <w:widowControl/>
                    <w:spacing w:line="300" w:lineRule="exact"/>
                    <w:jc w:val="left"/>
                    <w:textAlignment w:val="center"/>
                    <w:rPr>
                      <w:rFonts w:ascii="仿宋_GB2312" w:eastAsia="仿宋_GB2312" w:hAnsi="宋体" w:cs="Times New Roman"/>
                      <w:color w:val="000000"/>
                      <w:kern w:val="0"/>
                    </w:rPr>
                  </w:pPr>
                  <w:r w:rsidRPr="0011222B">
                    <w:rPr>
                      <w:rFonts w:ascii="仿宋_GB2312" w:eastAsia="仿宋_GB2312" w:hAnsi="宋体" w:cs="仿宋_GB2312" w:hint="eastAsia"/>
                      <w:color w:val="000000"/>
                      <w:kern w:val="0"/>
                    </w:rPr>
                    <w:t>被评定单位负责人签名：</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年</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月</w:t>
                  </w:r>
                  <w:r w:rsidRPr="0011222B">
                    <w:rPr>
                      <w:rFonts w:ascii="仿宋_GB2312" w:eastAsia="仿宋_GB2312" w:hAnsi="宋体" w:cs="仿宋_GB2312"/>
                      <w:color w:val="000000"/>
                      <w:kern w:val="0"/>
                    </w:rPr>
                    <w:t xml:space="preserve">      </w:t>
                  </w:r>
                  <w:r w:rsidRPr="0011222B">
                    <w:rPr>
                      <w:rFonts w:ascii="仿宋_GB2312" w:eastAsia="仿宋_GB2312" w:hAnsi="宋体" w:cs="仿宋_GB2312" w:hint="eastAsia"/>
                      <w:color w:val="000000"/>
                      <w:kern w:val="0"/>
                    </w:rPr>
                    <w:t>日</w:t>
                  </w:r>
                </w:p>
              </w:tc>
            </w:tr>
          </w:tbl>
          <w:p w:rsidR="003824B1" w:rsidRDefault="003824B1" w:rsidP="006F1366">
            <w:pPr>
              <w:widowControl/>
              <w:spacing w:line="560" w:lineRule="exact"/>
              <w:textAlignment w:val="center"/>
              <w:rPr>
                <w:rFonts w:ascii="方正小标宋简体" w:eastAsia="方正小标宋简体" w:hAnsi="宋体" w:cs="Times New Roman"/>
                <w:color w:val="000000"/>
                <w:kern w:val="0"/>
                <w:sz w:val="44"/>
                <w:szCs w:val="44"/>
              </w:rPr>
            </w:pPr>
          </w:p>
        </w:tc>
      </w:tr>
    </w:tbl>
    <w:p w:rsidR="003824B1" w:rsidRDefault="003824B1" w:rsidP="003824B1">
      <w:pPr>
        <w:pStyle w:val="afffb"/>
        <w:ind w:firstLine="31680"/>
        <w:rPr>
          <w:rFonts w:cs="Times New Roman"/>
        </w:rPr>
        <w:sectPr w:rsidR="003824B1" w:rsidSect="007C29BD">
          <w:pgSz w:w="16838" w:h="11906" w:orient="landscape" w:code="9"/>
          <w:pgMar w:top="1134" w:right="1928" w:bottom="1134" w:left="1134" w:header="1418" w:footer="1134" w:gutter="284"/>
          <w:cols w:space="425"/>
          <w:formProt w:val="0"/>
          <w:docGrid w:linePitch="312"/>
        </w:sectPr>
      </w:pPr>
    </w:p>
    <w:p w:rsidR="003824B1" w:rsidRDefault="003824B1" w:rsidP="007C29BD">
      <w:pPr>
        <w:pStyle w:val="affffffffff8"/>
        <w:numPr>
          <w:ilvl w:val="1"/>
          <w:numId w:val="6"/>
        </w:numPr>
        <w:spacing w:before="240" w:after="240"/>
        <w:ind w:firstLine="0"/>
        <w:rPr>
          <w:rFonts w:cs="Times New Roman"/>
        </w:rPr>
      </w:pPr>
      <w:r>
        <w:rPr>
          <w:rFonts w:hint="eastAsia"/>
        </w:rPr>
        <w:t>评定报告</w:t>
      </w:r>
    </w:p>
    <w:p w:rsidR="003824B1" w:rsidRDefault="003824B1" w:rsidP="007C29BD">
      <w:pPr>
        <w:pStyle w:val="affffffffff7"/>
        <w:numPr>
          <w:ilvl w:val="1"/>
          <w:numId w:val="34"/>
        </w:numPr>
        <w:spacing w:before="120" w:after="120"/>
        <w:ind w:left="1155"/>
        <w:rPr>
          <w:rFonts w:cs="Times New Roman"/>
          <w:kern w:val="21"/>
        </w:rPr>
      </w:pPr>
      <w:r w:rsidRPr="000B6877">
        <w:rPr>
          <w:rFonts w:hint="eastAsia"/>
          <w:kern w:val="21"/>
        </w:rPr>
        <w:t>化妆品经营单位化妆品安全检查评定报告</w:t>
      </w:r>
    </w:p>
    <w:p w:rsidR="003824B1" w:rsidRDefault="003824B1" w:rsidP="007C29BD">
      <w:pPr>
        <w:spacing w:line="560" w:lineRule="exact"/>
        <w:jc w:val="center"/>
        <w:rPr>
          <w:rFonts w:ascii="方正小标宋简体" w:eastAsia="方正小标宋简体" w:hAnsi="黑体" w:cs="Times New Roman"/>
          <w:color w:val="333333"/>
          <w:spacing w:val="-14"/>
          <w:kern w:val="0"/>
          <w:sz w:val="44"/>
          <w:szCs w:val="44"/>
        </w:rPr>
      </w:pPr>
      <w:r>
        <w:rPr>
          <w:rFonts w:ascii="方正小标宋简体" w:eastAsia="方正小标宋简体" w:hAnsi="黑体" w:cs="方正小标宋简体" w:hint="eastAsia"/>
          <w:color w:val="333333"/>
          <w:spacing w:val="-14"/>
          <w:kern w:val="0"/>
          <w:sz w:val="44"/>
          <w:szCs w:val="44"/>
        </w:rPr>
        <w:t>化妆品经营单位化妆品安全检查评定报告</w:t>
      </w:r>
    </w:p>
    <w:p w:rsidR="003824B1" w:rsidRPr="00175DF5" w:rsidRDefault="003824B1" w:rsidP="007C29BD">
      <w:pPr>
        <w:spacing w:line="560" w:lineRule="exact"/>
        <w:jc w:val="center"/>
        <w:rPr>
          <w:rFonts w:ascii="方正小标宋简体" w:eastAsia="方正小标宋简体" w:hAnsi="黑体" w:cs="Times New Roman"/>
          <w:sz w:val="36"/>
          <w:szCs w:val="36"/>
        </w:rPr>
      </w:pPr>
      <w:r w:rsidRPr="00175DF5">
        <w:rPr>
          <w:rFonts w:ascii="方正小标宋简体" w:eastAsia="方正小标宋简体" w:hAnsi="黑体" w:cs="方正小标宋简体" w:hint="eastAsia"/>
          <w:sz w:val="36"/>
          <w:szCs w:val="36"/>
        </w:rPr>
        <w:t>（</w:t>
      </w:r>
      <w:r w:rsidRPr="00175DF5">
        <w:rPr>
          <w:rFonts w:ascii="方正小标宋简体" w:eastAsia="方正小标宋简体" w:hAnsi="黑体" w:cs="方正小标宋简体"/>
          <w:sz w:val="36"/>
          <w:szCs w:val="36"/>
        </w:rPr>
        <w:t>A</w:t>
      </w:r>
      <w:r>
        <w:rPr>
          <w:rFonts w:ascii="方正小标宋简体" w:eastAsia="方正小标宋简体" w:hAnsi="黑体" w:cs="方正小标宋简体"/>
          <w:sz w:val="36"/>
          <w:szCs w:val="36"/>
        </w:rPr>
        <w:t xml:space="preserve"> </w:t>
      </w:r>
      <w:r w:rsidRPr="00175DF5">
        <w:rPr>
          <w:rFonts w:ascii="方正小标宋简体" w:eastAsia="方正小标宋简体" w:hAnsi="黑体" w:cs="方正小标宋简体" w:hint="eastAsia"/>
          <w:sz w:val="36"/>
          <w:szCs w:val="36"/>
        </w:rPr>
        <w:t>级）</w:t>
      </w:r>
    </w:p>
    <w:p w:rsidR="003824B1" w:rsidRDefault="003824B1" w:rsidP="00953F01">
      <w:pPr>
        <w:spacing w:line="440" w:lineRule="exact"/>
        <w:ind w:firstLineChars="200" w:firstLine="31680"/>
        <w:jc w:val="left"/>
        <w:rPr>
          <w:rFonts w:ascii="仿宋_GB2312" w:eastAsia="仿宋_GB2312" w:hAnsi="仿宋" w:cs="仿宋_GB2312"/>
          <w:color w:val="333333"/>
          <w:kern w:val="0"/>
          <w:sz w:val="32"/>
          <w:szCs w:val="32"/>
          <w:u w:val="single"/>
        </w:rPr>
      </w:pPr>
      <w:r>
        <w:rPr>
          <w:rFonts w:ascii="仿宋_GB2312" w:eastAsia="仿宋_GB2312" w:hAnsi="仿宋" w:cs="仿宋_GB2312" w:hint="eastAsia"/>
          <w:color w:val="333333"/>
          <w:kern w:val="0"/>
          <w:sz w:val="32"/>
          <w:szCs w:val="32"/>
        </w:rPr>
        <w:t>依据《化妆品监督管理条例》《化妆品生产经营监督管理办法》等相关法律法规，按照化妆品经营单位化妆品安全检查评定工作要求，评定组于</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年</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日对</w:t>
      </w:r>
      <w:r w:rsidRPr="00E24B61">
        <w:rPr>
          <w:rFonts w:ascii="仿宋_GB2312" w:eastAsia="仿宋_GB2312" w:hAnsi="仿宋" w:cs="仿宋_GB2312"/>
          <w:color w:val="333333"/>
          <w:kern w:val="0"/>
          <w:sz w:val="32"/>
          <w:szCs w:val="32"/>
          <w:u w:val="single"/>
        </w:rPr>
        <w:t xml:space="preserve">      </w:t>
      </w:r>
      <w:r>
        <w:rPr>
          <w:rFonts w:ascii="仿宋_GB2312" w:eastAsia="仿宋_GB2312" w:hAnsi="仿宋" w:cs="仿宋_GB2312"/>
          <w:color w:val="333333"/>
          <w:kern w:val="0"/>
          <w:sz w:val="32"/>
          <w:szCs w:val="32"/>
          <w:u w:val="single"/>
        </w:rPr>
        <w:t xml:space="preserve">       </w:t>
      </w:r>
    </w:p>
    <w:p w:rsidR="003824B1" w:rsidRDefault="003824B1" w:rsidP="007C29BD">
      <w:pPr>
        <w:spacing w:line="440" w:lineRule="exact"/>
        <w:jc w:val="left"/>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进行了现场评定，结果如下：</w:t>
      </w:r>
    </w:p>
    <w:p w:rsidR="003824B1" w:rsidRDefault="003824B1" w:rsidP="00953F01">
      <w:pPr>
        <w:spacing w:line="440" w:lineRule="exact"/>
        <w:ind w:firstLineChars="200" w:firstLine="31680"/>
        <w:rPr>
          <w:rFonts w:ascii="黑体" w:eastAsia="黑体" w:hAnsi="黑体" w:cs="Times New Roman"/>
          <w:color w:val="333333"/>
          <w:kern w:val="0"/>
          <w:sz w:val="32"/>
          <w:szCs w:val="32"/>
        </w:rPr>
      </w:pPr>
      <w:r>
        <w:rPr>
          <w:rFonts w:ascii="黑体" w:eastAsia="黑体" w:hAnsi="黑体" w:cs="黑体" w:hint="eastAsia"/>
          <w:color w:val="333333"/>
          <w:kern w:val="0"/>
          <w:sz w:val="32"/>
          <w:szCs w:val="32"/>
        </w:rPr>
        <w:t>一、现场评定结论</w:t>
      </w:r>
    </w:p>
    <w:p w:rsidR="003824B1" w:rsidRPr="00041EE7" w:rsidRDefault="003824B1" w:rsidP="00953F01">
      <w:pPr>
        <w:spacing w:line="440" w:lineRule="exact"/>
        <w:ind w:firstLineChars="221" w:firstLine="31680"/>
        <w:rPr>
          <w:rFonts w:ascii="仿宋_GB2312" w:eastAsia="仿宋_GB2312" w:hAnsi="仿宋" w:cs="Times New Roman"/>
          <w:color w:val="333333"/>
          <w:kern w:val="0"/>
          <w:sz w:val="32"/>
          <w:szCs w:val="32"/>
          <w:u w:val="single"/>
        </w:rPr>
      </w:pPr>
      <w:r>
        <w:rPr>
          <w:rFonts w:ascii="仿宋_GB2312" w:eastAsia="仿宋_GB2312" w:hAnsi="仿宋" w:cs="仿宋_GB2312" w:hint="eastAsia"/>
          <w:color w:val="333333"/>
          <w:kern w:val="0"/>
          <w:sz w:val="32"/>
          <w:szCs w:val="32"/>
        </w:rPr>
        <w:t>现场评定□正常开展</w:t>
      </w:r>
      <w:r>
        <w:rPr>
          <w:rFonts w:ascii="仿宋_GB2312" w:eastAsia="仿宋_GB2312" w:hAnsi="仿宋" w:cs="仿宋_GB2312"/>
          <w:color w:val="333333"/>
          <w:kern w:val="0"/>
          <w:sz w:val="32"/>
          <w:szCs w:val="32"/>
        </w:rPr>
        <w:t>/</w:t>
      </w:r>
      <w:r>
        <w:rPr>
          <w:rFonts w:ascii="仿宋_GB2312" w:eastAsia="仿宋_GB2312" w:hAnsi="仿宋" w:cs="仿宋_GB2312" w:hint="eastAsia"/>
          <w:color w:val="333333"/>
          <w:kern w:val="0"/>
          <w:sz w:val="32"/>
          <w:szCs w:val="32"/>
        </w:rPr>
        <w:t>□未能正常开展。经综合评价，本次现场评定等级得分</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分，评定结论：</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级</w:t>
      </w:r>
      <w:r>
        <w:rPr>
          <w:rFonts w:ascii="仿宋_GB2312" w:eastAsia="仿宋_GB2312" w:hAnsi="仿宋" w:cs="仿宋_GB2312"/>
          <w:color w:val="333333"/>
          <w:kern w:val="0"/>
          <w:sz w:val="32"/>
          <w:szCs w:val="32"/>
        </w:rPr>
        <w:t xml:space="preserve"> / </w:t>
      </w:r>
      <w:r>
        <w:rPr>
          <w:rFonts w:ascii="仿宋_GB2312" w:eastAsia="仿宋_GB2312" w:hAnsi="仿宋" w:cs="仿宋_GB2312" w:hint="eastAsia"/>
          <w:color w:val="333333"/>
          <w:kern w:val="0"/>
          <w:sz w:val="32"/>
          <w:szCs w:val="32"/>
        </w:rPr>
        <w:t>□不予评级。</w:t>
      </w:r>
    </w:p>
    <w:p w:rsidR="003824B1" w:rsidRDefault="003824B1" w:rsidP="007C29BD">
      <w:pPr>
        <w:spacing w:line="440" w:lineRule="exact"/>
        <w:rPr>
          <w:rFonts w:ascii="黑体" w:eastAsia="黑体" w:hAnsi="黑体" w:cs="Times New Roman"/>
          <w:color w:val="333333"/>
          <w:kern w:val="0"/>
          <w:sz w:val="32"/>
          <w:szCs w:val="32"/>
        </w:rPr>
      </w:pPr>
      <w:r>
        <w:rPr>
          <w:rFonts w:ascii="仿宋_GB2312" w:eastAsia="仿宋_GB2312" w:hAnsi="仿宋" w:cs="仿宋_GB2312" w:hint="eastAsia"/>
          <w:color w:val="333333"/>
          <w:kern w:val="0"/>
          <w:sz w:val="32"/>
          <w:szCs w:val="32"/>
        </w:rPr>
        <w:t>备注：</w:t>
      </w:r>
      <w:r>
        <w:rPr>
          <w:rFonts w:ascii="仿宋_GB2312" w:eastAsia="仿宋_GB2312" w:hAnsi="仿宋" w:cs="仿宋_GB2312"/>
          <w:color w:val="333333"/>
          <w:kern w:val="0"/>
          <w:sz w:val="32"/>
          <w:szCs w:val="32"/>
          <w:u w:val="single"/>
        </w:rPr>
        <w:t xml:space="preserve">                                                </w:t>
      </w:r>
    </w:p>
    <w:p w:rsidR="003824B1" w:rsidRDefault="003824B1" w:rsidP="00953F01">
      <w:pPr>
        <w:spacing w:line="440" w:lineRule="exact"/>
        <w:ind w:firstLineChars="200" w:firstLine="31680"/>
        <w:rPr>
          <w:rFonts w:ascii="黑体" w:eastAsia="黑体" w:hAnsi="黑体" w:cs="Times New Roman"/>
          <w:color w:val="333333"/>
          <w:kern w:val="0"/>
          <w:sz w:val="32"/>
          <w:szCs w:val="32"/>
        </w:rPr>
      </w:pPr>
      <w:r>
        <w:rPr>
          <w:rFonts w:ascii="黑体" w:eastAsia="黑体" w:hAnsi="黑体" w:cs="黑体" w:hint="eastAsia"/>
          <w:color w:val="333333"/>
          <w:kern w:val="0"/>
          <w:sz w:val="32"/>
          <w:szCs w:val="32"/>
        </w:rPr>
        <w:t>二、因下列原因导致现场评定无法正常开展，中止现场评定：</w:t>
      </w:r>
    </w:p>
    <w:p w:rsidR="003824B1" w:rsidRDefault="003824B1" w:rsidP="00953F01">
      <w:pPr>
        <w:spacing w:line="440" w:lineRule="exact"/>
        <w:ind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□不配合实施现场核查</w:t>
      </w:r>
    </w:p>
    <w:p w:rsidR="003824B1" w:rsidRDefault="003824B1" w:rsidP="00953F01">
      <w:pPr>
        <w:spacing w:line="440" w:lineRule="exact"/>
        <w:ind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□存在隐瞒有关情况或提供虚假材料</w:t>
      </w:r>
    </w:p>
    <w:p w:rsidR="003824B1" w:rsidRDefault="003824B1" w:rsidP="00953F01">
      <w:pPr>
        <w:spacing w:line="440" w:lineRule="exact"/>
        <w:ind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□因申请人的其他主观原因</w:t>
      </w:r>
    </w:p>
    <w:p w:rsidR="003824B1" w:rsidRDefault="003824B1" w:rsidP="00953F01">
      <w:pPr>
        <w:spacing w:line="440" w:lineRule="exact"/>
        <w:ind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□其他不可抗力或其他客观原因</w:t>
      </w:r>
    </w:p>
    <w:p w:rsidR="003824B1" w:rsidRDefault="003824B1" w:rsidP="007C29BD">
      <w:pPr>
        <w:spacing w:line="520" w:lineRule="exact"/>
        <w:rPr>
          <w:rFonts w:ascii="黑体" w:eastAsia="黑体" w:hAnsi="黑体" w:cs="Times New Roman"/>
          <w:color w:val="333333"/>
          <w:kern w:val="0"/>
          <w:sz w:val="32"/>
          <w:szCs w:val="32"/>
        </w:rPr>
      </w:pPr>
      <w:r>
        <w:rPr>
          <w:rFonts w:ascii="仿宋_GB2312" w:eastAsia="仿宋_GB2312" w:hAnsi="仿宋" w:cs="仿宋_GB2312" w:hint="eastAsia"/>
          <w:color w:val="333333"/>
          <w:kern w:val="0"/>
          <w:sz w:val="32"/>
          <w:szCs w:val="32"/>
        </w:rPr>
        <w:t>备注：</w:t>
      </w:r>
      <w:r>
        <w:rPr>
          <w:rFonts w:ascii="仿宋_GB2312" w:eastAsia="仿宋_GB2312" w:hAnsi="仿宋" w:cs="仿宋_GB2312"/>
          <w:color w:val="333333"/>
          <w:kern w:val="0"/>
          <w:sz w:val="32"/>
          <w:szCs w:val="32"/>
          <w:u w:val="single"/>
        </w:rPr>
        <w:t xml:space="preserve">                                                </w:t>
      </w:r>
    </w:p>
    <w:tbl>
      <w:tblPr>
        <w:tblpPr w:leftFromText="180" w:rightFromText="180" w:vertAnchor="text" w:horzAnchor="margin" w:tblpX="-594" w:tblpY="37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8114"/>
      </w:tblGrid>
      <w:tr w:rsidR="003824B1">
        <w:trPr>
          <w:trHeight w:val="919"/>
        </w:trPr>
        <w:tc>
          <w:tcPr>
            <w:tcW w:w="2376" w:type="dxa"/>
            <w:vAlign w:val="center"/>
          </w:tcPr>
          <w:p w:rsidR="003824B1" w:rsidRDefault="003824B1" w:rsidP="006F1366">
            <w:pPr>
              <w:spacing w:line="360" w:lineRule="exact"/>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评定人员</w:t>
            </w:r>
          </w:p>
          <w:p w:rsidR="003824B1" w:rsidRDefault="003824B1" w:rsidP="006F1366">
            <w:pPr>
              <w:spacing w:line="360" w:lineRule="exact"/>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签</w:t>
            </w:r>
            <w:r>
              <w:rPr>
                <w:rFonts w:ascii="仿宋_GB2312" w:eastAsia="仿宋_GB2312" w:hAnsi="仿宋" w:cs="仿宋_GB2312"/>
                <w:color w:val="333333"/>
                <w:kern w:val="0"/>
                <w:sz w:val="28"/>
                <w:szCs w:val="28"/>
              </w:rPr>
              <w:t xml:space="preserve"> </w:t>
            </w:r>
            <w:r>
              <w:rPr>
                <w:rFonts w:ascii="仿宋_GB2312" w:eastAsia="仿宋_GB2312" w:hAnsi="仿宋" w:cs="仿宋_GB2312" w:hint="eastAsia"/>
                <w:color w:val="333333"/>
                <w:kern w:val="0"/>
                <w:sz w:val="28"/>
                <w:szCs w:val="28"/>
              </w:rPr>
              <w:t>名</w:t>
            </w:r>
          </w:p>
        </w:tc>
        <w:tc>
          <w:tcPr>
            <w:tcW w:w="8114" w:type="dxa"/>
            <w:vAlign w:val="center"/>
          </w:tcPr>
          <w:p w:rsidR="003824B1" w:rsidRDefault="003824B1" w:rsidP="006F1366">
            <w:pPr>
              <w:spacing w:line="560" w:lineRule="exact"/>
              <w:jc w:val="center"/>
              <w:rPr>
                <w:rFonts w:ascii="仿宋_GB2312" w:eastAsia="仿宋_GB2312" w:hAnsi="仿宋" w:cs="Times New Roman"/>
                <w:color w:val="333333"/>
                <w:kern w:val="0"/>
                <w:sz w:val="32"/>
                <w:szCs w:val="32"/>
              </w:rPr>
            </w:pPr>
          </w:p>
          <w:p w:rsidR="003824B1" w:rsidRDefault="003824B1" w:rsidP="006F1366">
            <w:pPr>
              <w:spacing w:line="560" w:lineRule="exact"/>
              <w:jc w:val="center"/>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年</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日</w:t>
            </w:r>
          </w:p>
        </w:tc>
      </w:tr>
      <w:tr w:rsidR="003824B1">
        <w:trPr>
          <w:trHeight w:val="1047"/>
        </w:trPr>
        <w:tc>
          <w:tcPr>
            <w:tcW w:w="2376" w:type="dxa"/>
            <w:vAlign w:val="center"/>
          </w:tcPr>
          <w:p w:rsidR="003824B1" w:rsidRDefault="003824B1" w:rsidP="006F1366">
            <w:pPr>
              <w:spacing w:line="360" w:lineRule="exact"/>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被评定单位</w:t>
            </w:r>
          </w:p>
          <w:p w:rsidR="003824B1" w:rsidRDefault="003824B1" w:rsidP="006F1366">
            <w:pPr>
              <w:spacing w:line="360" w:lineRule="exact"/>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负责人签名</w:t>
            </w:r>
          </w:p>
        </w:tc>
        <w:tc>
          <w:tcPr>
            <w:tcW w:w="8114" w:type="dxa"/>
            <w:vAlign w:val="center"/>
          </w:tcPr>
          <w:p w:rsidR="003824B1" w:rsidRDefault="003824B1" w:rsidP="003824B1">
            <w:pPr>
              <w:spacing w:line="560" w:lineRule="exact"/>
              <w:ind w:firstLineChars="450" w:firstLine="31680"/>
              <w:rPr>
                <w:rFonts w:ascii="仿宋_GB2312" w:eastAsia="仿宋_GB2312" w:hAnsi="仿宋" w:cs="仿宋_GB2312"/>
                <w:color w:val="333333"/>
                <w:kern w:val="0"/>
                <w:sz w:val="32"/>
                <w:szCs w:val="32"/>
              </w:rPr>
            </w:pPr>
            <w:r>
              <w:rPr>
                <w:rFonts w:ascii="仿宋_GB2312" w:eastAsia="仿宋_GB2312" w:hAnsi="仿宋" w:cs="仿宋_GB2312"/>
                <w:color w:val="333333"/>
                <w:kern w:val="0"/>
                <w:sz w:val="32"/>
                <w:szCs w:val="32"/>
              </w:rPr>
              <w:t xml:space="preserve">     </w:t>
            </w:r>
          </w:p>
          <w:p w:rsidR="003824B1" w:rsidRDefault="003824B1" w:rsidP="006F1366">
            <w:pPr>
              <w:spacing w:line="560" w:lineRule="exact"/>
              <w:jc w:val="center"/>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年</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日</w:t>
            </w:r>
          </w:p>
        </w:tc>
      </w:tr>
      <w:tr w:rsidR="003824B1">
        <w:trPr>
          <w:trHeight w:val="1131"/>
        </w:trPr>
        <w:tc>
          <w:tcPr>
            <w:tcW w:w="2376" w:type="dxa"/>
            <w:vAlign w:val="center"/>
          </w:tcPr>
          <w:p w:rsidR="003824B1" w:rsidRDefault="003824B1" w:rsidP="006F1366">
            <w:pPr>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县级监管单位审核意见（盖章）</w:t>
            </w:r>
          </w:p>
        </w:tc>
        <w:tc>
          <w:tcPr>
            <w:tcW w:w="8114" w:type="dxa"/>
            <w:vAlign w:val="center"/>
          </w:tcPr>
          <w:p w:rsidR="003824B1" w:rsidRDefault="003824B1" w:rsidP="006F1366">
            <w:pPr>
              <w:spacing w:line="560" w:lineRule="exact"/>
              <w:jc w:val="center"/>
              <w:rPr>
                <w:rFonts w:ascii="仿宋_GB2312" w:eastAsia="仿宋_GB2312" w:hAnsi="仿宋" w:cs="Times New Roman"/>
                <w:color w:val="333333"/>
                <w:kern w:val="0"/>
                <w:sz w:val="32"/>
                <w:szCs w:val="32"/>
              </w:rPr>
            </w:pPr>
          </w:p>
          <w:p w:rsidR="003824B1" w:rsidRDefault="003824B1" w:rsidP="006F1366">
            <w:pPr>
              <w:spacing w:line="560" w:lineRule="exact"/>
              <w:jc w:val="center"/>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年</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日</w:t>
            </w:r>
          </w:p>
        </w:tc>
      </w:tr>
      <w:tr w:rsidR="003824B1">
        <w:trPr>
          <w:trHeight w:val="793"/>
        </w:trPr>
        <w:tc>
          <w:tcPr>
            <w:tcW w:w="2376" w:type="dxa"/>
            <w:vAlign w:val="center"/>
          </w:tcPr>
          <w:p w:rsidR="003824B1" w:rsidRPr="00E615B6" w:rsidRDefault="003824B1" w:rsidP="006F1366">
            <w:pPr>
              <w:spacing w:line="360" w:lineRule="exact"/>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复核确认单位意见（盖</w:t>
            </w:r>
            <w:r>
              <w:rPr>
                <w:rFonts w:ascii="仿宋_GB2312" w:eastAsia="仿宋_GB2312" w:hAnsi="仿宋" w:cs="仿宋_GB2312"/>
                <w:color w:val="333333"/>
                <w:kern w:val="0"/>
                <w:sz w:val="28"/>
                <w:szCs w:val="28"/>
              </w:rPr>
              <w:t xml:space="preserve"> </w:t>
            </w:r>
            <w:r>
              <w:rPr>
                <w:rFonts w:ascii="仿宋_GB2312" w:eastAsia="仿宋_GB2312" w:hAnsi="仿宋" w:cs="仿宋_GB2312" w:hint="eastAsia"/>
                <w:color w:val="333333"/>
                <w:kern w:val="0"/>
                <w:sz w:val="28"/>
                <w:szCs w:val="28"/>
              </w:rPr>
              <w:t>章）</w:t>
            </w:r>
          </w:p>
        </w:tc>
        <w:tc>
          <w:tcPr>
            <w:tcW w:w="8114" w:type="dxa"/>
            <w:vAlign w:val="center"/>
          </w:tcPr>
          <w:p w:rsidR="003824B1" w:rsidRDefault="003824B1" w:rsidP="006F1366">
            <w:pPr>
              <w:spacing w:line="560" w:lineRule="exact"/>
              <w:jc w:val="center"/>
              <w:rPr>
                <w:rFonts w:cs="Times New Roman"/>
              </w:rPr>
            </w:pP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年</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日</w:t>
            </w:r>
          </w:p>
        </w:tc>
      </w:tr>
    </w:tbl>
    <w:p w:rsidR="003824B1" w:rsidRDefault="003824B1" w:rsidP="007C29BD">
      <w:pPr>
        <w:rPr>
          <w:rFonts w:cs="Times New Roman"/>
        </w:rPr>
      </w:pPr>
    </w:p>
    <w:p w:rsidR="003824B1" w:rsidRDefault="003824B1" w:rsidP="007C29BD">
      <w:pPr>
        <w:spacing w:line="560" w:lineRule="exact"/>
        <w:jc w:val="center"/>
        <w:rPr>
          <w:rFonts w:ascii="方正小标宋简体" w:eastAsia="方正小标宋简体" w:hAnsi="黑体" w:cs="Times New Roman"/>
          <w:color w:val="333333"/>
          <w:spacing w:val="-14"/>
          <w:kern w:val="0"/>
          <w:sz w:val="44"/>
          <w:szCs w:val="44"/>
        </w:rPr>
      </w:pPr>
      <w:r>
        <w:rPr>
          <w:rFonts w:ascii="方正小标宋简体" w:eastAsia="方正小标宋简体" w:hAnsi="黑体" w:cs="方正小标宋简体" w:hint="eastAsia"/>
          <w:color w:val="333333"/>
          <w:spacing w:val="-14"/>
          <w:kern w:val="0"/>
          <w:sz w:val="44"/>
          <w:szCs w:val="44"/>
        </w:rPr>
        <w:t>化妆品经营单位化妆品安全检查评定报告</w:t>
      </w:r>
    </w:p>
    <w:p w:rsidR="003824B1" w:rsidRPr="00175DF5" w:rsidRDefault="003824B1" w:rsidP="007C29BD">
      <w:pPr>
        <w:spacing w:line="560" w:lineRule="exact"/>
        <w:jc w:val="center"/>
        <w:rPr>
          <w:rFonts w:ascii="方正小标宋简体" w:eastAsia="方正小标宋简体" w:hAnsi="黑体" w:cs="Times New Roman"/>
          <w:sz w:val="36"/>
          <w:szCs w:val="36"/>
        </w:rPr>
      </w:pPr>
      <w:r w:rsidRPr="00175DF5">
        <w:rPr>
          <w:rFonts w:ascii="方正小标宋简体" w:eastAsia="方正小标宋简体" w:hAnsi="黑体" w:cs="方正小标宋简体" w:hint="eastAsia"/>
          <w:sz w:val="36"/>
          <w:szCs w:val="36"/>
        </w:rPr>
        <w:t>（</w:t>
      </w:r>
      <w:r>
        <w:rPr>
          <w:rFonts w:ascii="方正小标宋简体" w:eastAsia="方正小标宋简体" w:hAnsi="黑体" w:cs="方正小标宋简体"/>
          <w:sz w:val="36"/>
          <w:szCs w:val="36"/>
        </w:rPr>
        <w:t>B / C</w:t>
      </w:r>
      <w:r w:rsidRPr="00175DF5">
        <w:rPr>
          <w:rFonts w:ascii="方正小标宋简体" w:eastAsia="方正小标宋简体" w:hAnsi="黑体" w:cs="方正小标宋简体" w:hint="eastAsia"/>
          <w:sz w:val="36"/>
          <w:szCs w:val="36"/>
        </w:rPr>
        <w:t>级）</w:t>
      </w:r>
    </w:p>
    <w:p w:rsidR="003824B1" w:rsidRDefault="003824B1" w:rsidP="00953F01">
      <w:pPr>
        <w:spacing w:line="440" w:lineRule="exact"/>
        <w:ind w:firstLineChars="200" w:firstLine="31680"/>
        <w:jc w:val="left"/>
        <w:rPr>
          <w:rFonts w:ascii="仿宋_GB2312" w:eastAsia="仿宋_GB2312" w:hAnsi="仿宋" w:cs="Times New Roman"/>
          <w:color w:val="333333"/>
          <w:kern w:val="0"/>
          <w:sz w:val="32"/>
          <w:szCs w:val="32"/>
        </w:rPr>
      </w:pPr>
    </w:p>
    <w:p w:rsidR="003824B1" w:rsidRDefault="003824B1" w:rsidP="00953F01">
      <w:pPr>
        <w:spacing w:line="440" w:lineRule="exact"/>
        <w:ind w:firstLineChars="200" w:firstLine="31680"/>
        <w:jc w:val="left"/>
        <w:rPr>
          <w:rFonts w:ascii="仿宋_GB2312" w:eastAsia="仿宋_GB2312" w:hAnsi="仿宋" w:cs="仿宋_GB2312"/>
          <w:color w:val="333333"/>
          <w:kern w:val="0"/>
          <w:sz w:val="32"/>
          <w:szCs w:val="32"/>
          <w:u w:val="single"/>
        </w:rPr>
      </w:pPr>
      <w:r>
        <w:rPr>
          <w:rFonts w:ascii="仿宋_GB2312" w:eastAsia="仿宋_GB2312" w:hAnsi="仿宋" w:cs="仿宋_GB2312" w:hint="eastAsia"/>
          <w:color w:val="333333"/>
          <w:kern w:val="0"/>
          <w:sz w:val="32"/>
          <w:szCs w:val="32"/>
        </w:rPr>
        <w:t>依据《化妆品监督管理条例》《化妆品生产经营监督管理办法》等相关法律法规，按照化妆品经营单位化妆品安全检查评定工作要求，评定组于</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年</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日对</w:t>
      </w:r>
      <w:r w:rsidRPr="00E24B61">
        <w:rPr>
          <w:rFonts w:ascii="仿宋_GB2312" w:eastAsia="仿宋_GB2312" w:hAnsi="仿宋" w:cs="仿宋_GB2312"/>
          <w:color w:val="333333"/>
          <w:kern w:val="0"/>
          <w:sz w:val="32"/>
          <w:szCs w:val="32"/>
          <w:u w:val="single"/>
        </w:rPr>
        <w:t xml:space="preserve">      </w:t>
      </w:r>
      <w:r>
        <w:rPr>
          <w:rFonts w:ascii="仿宋_GB2312" w:eastAsia="仿宋_GB2312" w:hAnsi="仿宋" w:cs="仿宋_GB2312"/>
          <w:color w:val="333333"/>
          <w:kern w:val="0"/>
          <w:sz w:val="32"/>
          <w:szCs w:val="32"/>
          <w:u w:val="single"/>
        </w:rPr>
        <w:t xml:space="preserve">       </w:t>
      </w:r>
    </w:p>
    <w:p w:rsidR="003824B1" w:rsidRDefault="003824B1" w:rsidP="007C29BD">
      <w:pPr>
        <w:spacing w:line="440" w:lineRule="exact"/>
        <w:jc w:val="left"/>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进行了现场评定，结果如下：</w:t>
      </w:r>
    </w:p>
    <w:p w:rsidR="003824B1" w:rsidRDefault="003824B1" w:rsidP="00953F01">
      <w:pPr>
        <w:spacing w:line="440" w:lineRule="exact"/>
        <w:ind w:firstLineChars="200" w:firstLine="31680"/>
        <w:rPr>
          <w:rFonts w:ascii="黑体" w:eastAsia="黑体" w:hAnsi="黑体" w:cs="Times New Roman"/>
          <w:color w:val="333333"/>
          <w:kern w:val="0"/>
          <w:sz w:val="32"/>
          <w:szCs w:val="32"/>
        </w:rPr>
      </w:pPr>
      <w:r>
        <w:rPr>
          <w:rFonts w:ascii="黑体" w:eastAsia="黑体" w:hAnsi="黑体" w:cs="黑体" w:hint="eastAsia"/>
          <w:color w:val="333333"/>
          <w:kern w:val="0"/>
          <w:sz w:val="32"/>
          <w:szCs w:val="32"/>
        </w:rPr>
        <w:t>一、现场评定结论</w:t>
      </w:r>
    </w:p>
    <w:p w:rsidR="003824B1" w:rsidRDefault="003824B1" w:rsidP="00953F01">
      <w:pPr>
        <w:spacing w:line="440" w:lineRule="exact"/>
        <w:ind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现场评定□正常开展</w:t>
      </w:r>
      <w:r>
        <w:rPr>
          <w:rFonts w:ascii="仿宋_GB2312" w:eastAsia="仿宋_GB2312" w:hAnsi="仿宋" w:cs="仿宋_GB2312"/>
          <w:color w:val="333333"/>
          <w:kern w:val="0"/>
          <w:sz w:val="32"/>
          <w:szCs w:val="32"/>
        </w:rPr>
        <w:t>/</w:t>
      </w:r>
      <w:r>
        <w:rPr>
          <w:rFonts w:ascii="仿宋_GB2312" w:eastAsia="仿宋_GB2312" w:hAnsi="仿宋" w:cs="仿宋_GB2312" w:hint="eastAsia"/>
          <w:color w:val="333333"/>
          <w:kern w:val="0"/>
          <w:sz w:val="32"/>
          <w:szCs w:val="32"/>
        </w:rPr>
        <w:t>□未能正常开展。经综合评价，本次现场评定等级得分</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分，评定结论：</w:t>
      </w:r>
      <w:r>
        <w:rPr>
          <w:rFonts w:ascii="仿宋_GB2312" w:eastAsia="仿宋_GB2312" w:hAnsi="仿宋" w:cs="仿宋_GB2312"/>
          <w:color w:val="333333"/>
          <w:kern w:val="0"/>
          <w:sz w:val="32"/>
          <w:szCs w:val="32"/>
          <w:u w:val="single"/>
        </w:rPr>
        <w:t xml:space="preserve">      </w:t>
      </w:r>
      <w:r>
        <w:rPr>
          <w:rFonts w:ascii="仿宋_GB2312" w:eastAsia="仿宋_GB2312" w:hAnsi="仿宋" w:cs="仿宋_GB2312" w:hint="eastAsia"/>
          <w:color w:val="333333"/>
          <w:kern w:val="0"/>
          <w:sz w:val="32"/>
          <w:szCs w:val="32"/>
        </w:rPr>
        <w:t>级</w:t>
      </w:r>
      <w:r>
        <w:rPr>
          <w:rFonts w:ascii="仿宋_GB2312" w:eastAsia="仿宋_GB2312" w:hAnsi="仿宋" w:cs="仿宋_GB2312"/>
          <w:color w:val="333333"/>
          <w:kern w:val="0"/>
          <w:sz w:val="32"/>
          <w:szCs w:val="32"/>
        </w:rPr>
        <w:t xml:space="preserve"> / </w:t>
      </w:r>
      <w:r>
        <w:rPr>
          <w:rFonts w:ascii="仿宋_GB2312" w:eastAsia="仿宋_GB2312" w:hAnsi="仿宋" w:cs="仿宋_GB2312" w:hint="eastAsia"/>
          <w:color w:val="333333"/>
          <w:kern w:val="0"/>
          <w:sz w:val="32"/>
          <w:szCs w:val="32"/>
        </w:rPr>
        <w:t>□不予评级。</w:t>
      </w:r>
    </w:p>
    <w:p w:rsidR="003824B1" w:rsidRDefault="003824B1" w:rsidP="007C29BD">
      <w:pPr>
        <w:spacing w:line="440" w:lineRule="exact"/>
        <w:rPr>
          <w:rFonts w:ascii="黑体" w:eastAsia="黑体" w:hAnsi="黑体" w:cs="Times New Roman"/>
          <w:color w:val="333333"/>
          <w:kern w:val="0"/>
          <w:sz w:val="32"/>
          <w:szCs w:val="32"/>
        </w:rPr>
      </w:pPr>
      <w:r>
        <w:rPr>
          <w:rFonts w:ascii="仿宋_GB2312" w:eastAsia="仿宋_GB2312" w:hAnsi="仿宋" w:cs="仿宋_GB2312" w:hint="eastAsia"/>
          <w:color w:val="333333"/>
          <w:kern w:val="0"/>
          <w:sz w:val="32"/>
          <w:szCs w:val="32"/>
        </w:rPr>
        <w:t>备注：</w:t>
      </w:r>
      <w:r>
        <w:rPr>
          <w:rFonts w:ascii="仿宋_GB2312" w:eastAsia="仿宋_GB2312" w:hAnsi="仿宋" w:cs="仿宋_GB2312"/>
          <w:color w:val="333333"/>
          <w:kern w:val="0"/>
          <w:sz w:val="32"/>
          <w:szCs w:val="32"/>
          <w:u w:val="single"/>
        </w:rPr>
        <w:t xml:space="preserve">                                                </w:t>
      </w:r>
    </w:p>
    <w:p w:rsidR="003824B1" w:rsidRDefault="003824B1" w:rsidP="00953F01">
      <w:pPr>
        <w:spacing w:line="440" w:lineRule="exact"/>
        <w:ind w:firstLineChars="200" w:firstLine="31680"/>
        <w:rPr>
          <w:rFonts w:ascii="黑体" w:eastAsia="黑体" w:hAnsi="黑体" w:cs="Times New Roman"/>
          <w:color w:val="333333"/>
          <w:kern w:val="0"/>
          <w:sz w:val="32"/>
          <w:szCs w:val="32"/>
        </w:rPr>
      </w:pPr>
      <w:r>
        <w:rPr>
          <w:rFonts w:ascii="黑体" w:eastAsia="黑体" w:hAnsi="黑体" w:cs="黑体" w:hint="eastAsia"/>
          <w:color w:val="333333"/>
          <w:kern w:val="0"/>
          <w:sz w:val="32"/>
          <w:szCs w:val="32"/>
        </w:rPr>
        <w:t>二、因下列原因导致现场评定无法正常开展，中止现场评定：</w:t>
      </w:r>
    </w:p>
    <w:p w:rsidR="003824B1" w:rsidRDefault="003824B1" w:rsidP="00953F01">
      <w:pPr>
        <w:spacing w:line="440" w:lineRule="exact"/>
        <w:ind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□不配合实施现场核查</w:t>
      </w:r>
    </w:p>
    <w:p w:rsidR="003824B1" w:rsidRDefault="003824B1" w:rsidP="00953F01">
      <w:pPr>
        <w:spacing w:line="440" w:lineRule="exact"/>
        <w:ind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□存在隐瞒有关情况或提供虚假材料</w:t>
      </w:r>
    </w:p>
    <w:p w:rsidR="003824B1" w:rsidRDefault="003824B1" w:rsidP="00953F01">
      <w:pPr>
        <w:spacing w:line="440" w:lineRule="exact"/>
        <w:ind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□因申请人的其他主观原因</w:t>
      </w:r>
    </w:p>
    <w:p w:rsidR="003824B1" w:rsidRDefault="003824B1" w:rsidP="00953F01">
      <w:pPr>
        <w:spacing w:line="440" w:lineRule="exact"/>
        <w:ind w:firstLineChars="200" w:firstLine="31680"/>
        <w:rPr>
          <w:rFonts w:ascii="仿宋_GB2312" w:eastAsia="仿宋_GB2312" w:hAnsi="仿宋" w:cs="Times New Roman"/>
          <w:color w:val="333333"/>
          <w:kern w:val="0"/>
          <w:sz w:val="32"/>
          <w:szCs w:val="32"/>
        </w:rPr>
      </w:pPr>
      <w:r>
        <w:rPr>
          <w:rFonts w:ascii="仿宋_GB2312" w:eastAsia="仿宋_GB2312" w:hAnsi="仿宋" w:cs="仿宋_GB2312" w:hint="eastAsia"/>
          <w:color w:val="333333"/>
          <w:kern w:val="0"/>
          <w:sz w:val="32"/>
          <w:szCs w:val="32"/>
        </w:rPr>
        <w:t>□其他不可抗力或其他客观原因</w:t>
      </w:r>
    </w:p>
    <w:p w:rsidR="003824B1" w:rsidRDefault="003824B1" w:rsidP="007C29BD">
      <w:pPr>
        <w:spacing w:line="520" w:lineRule="exact"/>
        <w:rPr>
          <w:rFonts w:ascii="黑体" w:eastAsia="黑体" w:hAnsi="黑体" w:cs="Times New Roman"/>
          <w:color w:val="333333"/>
          <w:kern w:val="0"/>
          <w:sz w:val="32"/>
          <w:szCs w:val="32"/>
        </w:rPr>
      </w:pPr>
      <w:r>
        <w:rPr>
          <w:rFonts w:ascii="仿宋_GB2312" w:eastAsia="仿宋_GB2312" w:hAnsi="仿宋" w:cs="仿宋_GB2312" w:hint="eastAsia"/>
          <w:color w:val="333333"/>
          <w:kern w:val="0"/>
          <w:sz w:val="32"/>
          <w:szCs w:val="32"/>
        </w:rPr>
        <w:t>备注：</w:t>
      </w:r>
      <w:r>
        <w:rPr>
          <w:rFonts w:ascii="仿宋_GB2312" w:eastAsia="仿宋_GB2312" w:hAnsi="仿宋" w:cs="仿宋_GB2312"/>
          <w:color w:val="333333"/>
          <w:kern w:val="0"/>
          <w:sz w:val="32"/>
          <w:szCs w:val="32"/>
          <w:u w:val="single"/>
        </w:rPr>
        <w:t xml:space="preserve">                                                </w:t>
      </w:r>
    </w:p>
    <w:tbl>
      <w:tblPr>
        <w:tblpPr w:leftFromText="180" w:rightFromText="180" w:vertAnchor="text" w:horzAnchor="margin" w:tblpX="-594" w:tblpY="37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8539"/>
      </w:tblGrid>
      <w:tr w:rsidR="003824B1">
        <w:trPr>
          <w:trHeight w:val="1261"/>
        </w:trPr>
        <w:tc>
          <w:tcPr>
            <w:tcW w:w="1951" w:type="dxa"/>
            <w:vAlign w:val="center"/>
          </w:tcPr>
          <w:p w:rsidR="003824B1" w:rsidRDefault="003824B1" w:rsidP="006F1366">
            <w:pPr>
              <w:spacing w:line="360" w:lineRule="exact"/>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评定人员</w:t>
            </w:r>
          </w:p>
          <w:p w:rsidR="003824B1" w:rsidRDefault="003824B1" w:rsidP="006F1366">
            <w:pPr>
              <w:spacing w:line="360" w:lineRule="exact"/>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签</w:t>
            </w:r>
            <w:r>
              <w:rPr>
                <w:rFonts w:ascii="仿宋_GB2312" w:eastAsia="仿宋_GB2312" w:hAnsi="仿宋" w:cs="仿宋_GB2312"/>
                <w:color w:val="333333"/>
                <w:kern w:val="0"/>
                <w:sz w:val="28"/>
                <w:szCs w:val="28"/>
              </w:rPr>
              <w:t xml:space="preserve"> </w:t>
            </w:r>
            <w:r>
              <w:rPr>
                <w:rFonts w:ascii="仿宋_GB2312" w:eastAsia="仿宋_GB2312" w:hAnsi="仿宋" w:cs="仿宋_GB2312" w:hint="eastAsia"/>
                <w:color w:val="333333"/>
                <w:kern w:val="0"/>
                <w:sz w:val="28"/>
                <w:szCs w:val="28"/>
              </w:rPr>
              <w:t>名</w:t>
            </w:r>
          </w:p>
        </w:tc>
        <w:tc>
          <w:tcPr>
            <w:tcW w:w="8539" w:type="dxa"/>
            <w:vAlign w:val="center"/>
          </w:tcPr>
          <w:p w:rsidR="003824B1" w:rsidRDefault="003824B1" w:rsidP="006F1366">
            <w:pPr>
              <w:spacing w:line="560" w:lineRule="exact"/>
              <w:jc w:val="center"/>
              <w:rPr>
                <w:rFonts w:ascii="仿宋_GB2312" w:eastAsia="仿宋_GB2312" w:hAnsi="仿宋" w:cs="Times New Roman"/>
                <w:color w:val="333333"/>
                <w:kern w:val="0"/>
                <w:sz w:val="32"/>
                <w:szCs w:val="32"/>
              </w:rPr>
            </w:pPr>
          </w:p>
          <w:p w:rsidR="003824B1" w:rsidRDefault="003824B1" w:rsidP="006F1366">
            <w:pPr>
              <w:spacing w:line="560" w:lineRule="exact"/>
              <w:jc w:val="center"/>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年</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日</w:t>
            </w:r>
          </w:p>
        </w:tc>
      </w:tr>
      <w:tr w:rsidR="003824B1">
        <w:trPr>
          <w:trHeight w:val="1419"/>
        </w:trPr>
        <w:tc>
          <w:tcPr>
            <w:tcW w:w="1951" w:type="dxa"/>
            <w:vAlign w:val="center"/>
          </w:tcPr>
          <w:p w:rsidR="003824B1" w:rsidRDefault="003824B1" w:rsidP="006F1366">
            <w:pPr>
              <w:spacing w:line="360" w:lineRule="exact"/>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被评定单位企业负责人签名</w:t>
            </w:r>
          </w:p>
        </w:tc>
        <w:tc>
          <w:tcPr>
            <w:tcW w:w="8539" w:type="dxa"/>
            <w:vAlign w:val="center"/>
          </w:tcPr>
          <w:p w:rsidR="003824B1" w:rsidRPr="00953F01" w:rsidRDefault="003824B1" w:rsidP="003824B1">
            <w:pPr>
              <w:spacing w:line="560" w:lineRule="exact"/>
              <w:ind w:firstLineChars="450" w:firstLine="31680"/>
              <w:rPr>
                <w:rFonts w:ascii="仿宋_GB2312" w:eastAsia="仿宋_GB2312" w:hAnsi="仿宋" w:cs="Times New Roman"/>
                <w:color w:val="333333"/>
                <w:kern w:val="0"/>
                <w:sz w:val="32"/>
                <w:szCs w:val="32"/>
              </w:rPr>
            </w:pPr>
          </w:p>
          <w:p w:rsidR="003824B1" w:rsidRDefault="003824B1" w:rsidP="006F1366">
            <w:pPr>
              <w:spacing w:line="560" w:lineRule="exact"/>
              <w:jc w:val="center"/>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年</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日</w:t>
            </w:r>
          </w:p>
        </w:tc>
      </w:tr>
      <w:tr w:rsidR="003824B1">
        <w:trPr>
          <w:trHeight w:val="1540"/>
        </w:trPr>
        <w:tc>
          <w:tcPr>
            <w:tcW w:w="1951" w:type="dxa"/>
            <w:vAlign w:val="center"/>
          </w:tcPr>
          <w:p w:rsidR="003824B1" w:rsidRDefault="003824B1" w:rsidP="006F1366">
            <w:pPr>
              <w:jc w:val="center"/>
              <w:rPr>
                <w:rFonts w:ascii="仿宋_GB2312" w:eastAsia="仿宋_GB2312" w:hAnsi="仿宋" w:cs="Times New Roman"/>
                <w:color w:val="333333"/>
                <w:kern w:val="0"/>
                <w:sz w:val="28"/>
                <w:szCs w:val="28"/>
              </w:rPr>
            </w:pPr>
            <w:r>
              <w:rPr>
                <w:rFonts w:ascii="仿宋_GB2312" w:eastAsia="仿宋_GB2312" w:hAnsi="仿宋" w:cs="仿宋_GB2312" w:hint="eastAsia"/>
                <w:color w:val="333333"/>
                <w:kern w:val="0"/>
                <w:sz w:val="28"/>
                <w:szCs w:val="28"/>
              </w:rPr>
              <w:t>县级监管单位复核确认意见（盖章）</w:t>
            </w:r>
          </w:p>
        </w:tc>
        <w:tc>
          <w:tcPr>
            <w:tcW w:w="8539" w:type="dxa"/>
            <w:vAlign w:val="center"/>
          </w:tcPr>
          <w:p w:rsidR="003824B1" w:rsidRDefault="003824B1" w:rsidP="006F1366">
            <w:pPr>
              <w:spacing w:line="560" w:lineRule="exact"/>
              <w:jc w:val="center"/>
              <w:rPr>
                <w:rFonts w:ascii="仿宋_GB2312" w:eastAsia="仿宋_GB2312" w:hAnsi="仿宋" w:cs="Times New Roman"/>
                <w:color w:val="333333"/>
                <w:kern w:val="0"/>
                <w:sz w:val="32"/>
                <w:szCs w:val="32"/>
              </w:rPr>
            </w:pPr>
          </w:p>
          <w:p w:rsidR="003824B1" w:rsidRDefault="003824B1" w:rsidP="006F1366">
            <w:pPr>
              <w:spacing w:line="560" w:lineRule="exact"/>
              <w:jc w:val="center"/>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年</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月</w:t>
            </w:r>
            <w:r>
              <w:rPr>
                <w:rFonts w:ascii="仿宋_GB2312" w:eastAsia="仿宋_GB2312" w:hAnsi="仿宋" w:cs="仿宋_GB2312"/>
                <w:color w:val="333333"/>
                <w:kern w:val="0"/>
                <w:sz w:val="32"/>
                <w:szCs w:val="32"/>
              </w:rPr>
              <w:t xml:space="preserve">   </w:t>
            </w:r>
            <w:r>
              <w:rPr>
                <w:rFonts w:ascii="仿宋_GB2312" w:eastAsia="仿宋_GB2312" w:hAnsi="仿宋" w:cs="仿宋_GB2312" w:hint="eastAsia"/>
                <w:color w:val="333333"/>
                <w:kern w:val="0"/>
                <w:sz w:val="32"/>
                <w:szCs w:val="32"/>
              </w:rPr>
              <w:t>日</w:t>
            </w:r>
          </w:p>
        </w:tc>
      </w:tr>
    </w:tbl>
    <w:p w:rsidR="003824B1" w:rsidRPr="007C29BD" w:rsidRDefault="003824B1" w:rsidP="003824B1">
      <w:pPr>
        <w:pStyle w:val="afffb"/>
        <w:ind w:firstLine="31680"/>
        <w:rPr>
          <w:rFonts w:cs="Times New Roman"/>
        </w:rPr>
      </w:pPr>
    </w:p>
    <w:p w:rsidR="003824B1" w:rsidRDefault="003824B1" w:rsidP="00953F01">
      <w:pPr>
        <w:pStyle w:val="afffb"/>
        <w:ind w:firstLine="31680"/>
        <w:rPr>
          <w:rFonts w:cs="Times New Roman"/>
        </w:rPr>
      </w:pPr>
    </w:p>
    <w:p w:rsidR="003824B1" w:rsidRDefault="003824B1" w:rsidP="00767216">
      <w:pPr>
        <w:pStyle w:val="afffb"/>
        <w:ind w:firstLine="31680"/>
        <w:rPr>
          <w:rFonts w:cs="Times New Roman"/>
        </w:rPr>
      </w:pPr>
    </w:p>
    <w:p w:rsidR="003824B1" w:rsidRDefault="003824B1" w:rsidP="00A51C56">
      <w:pPr>
        <w:pStyle w:val="afffb"/>
        <w:ind w:firstLineChars="0" w:firstLine="0"/>
        <w:jc w:val="center"/>
        <w:rPr>
          <w:rFonts w:cs="Times New Roman"/>
        </w:rPr>
      </w:pPr>
      <w:bookmarkStart w:id="49" w:name="BookMark8"/>
      <w:bookmarkEnd w:id="48"/>
      <w:r w:rsidRPr="00854894">
        <w:rPr>
          <w:rFonts w:cs="Times New Roman"/>
        </w:rPr>
        <w:pict>
          <v:shape id="图片 3" o:spid="_x0000_i1027" type="#_x0000_t75" style="width:117pt;height:25pt;visibility:visible">
            <v:imagedata r:id="rId23" o:title=""/>
          </v:shape>
        </w:pict>
      </w:r>
      <w:bookmarkEnd w:id="49"/>
    </w:p>
    <w:sectPr w:rsidR="003824B1" w:rsidSect="007C29BD">
      <w:pgSz w:w="11906" w:h="16838" w:code="9"/>
      <w:pgMar w:top="1928"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4B1" w:rsidRDefault="003824B1" w:rsidP="00D86DB7">
      <w:pPr>
        <w:rPr>
          <w:rFonts w:cs="Times New Roman"/>
        </w:rPr>
      </w:pPr>
      <w:r>
        <w:rPr>
          <w:rFonts w:cs="Times New Roman"/>
        </w:rPr>
        <w:separator/>
      </w:r>
    </w:p>
    <w:p w:rsidR="003824B1" w:rsidRDefault="003824B1">
      <w:pPr>
        <w:rPr>
          <w:rFonts w:cs="Times New Roman"/>
        </w:rPr>
      </w:pPr>
    </w:p>
    <w:p w:rsidR="003824B1" w:rsidRDefault="003824B1">
      <w:pPr>
        <w:rPr>
          <w:rFonts w:cs="Times New Roman"/>
        </w:rPr>
      </w:pPr>
    </w:p>
  </w:endnote>
  <w:endnote w:type="continuationSeparator" w:id="0">
    <w:p w:rsidR="003824B1" w:rsidRDefault="003824B1" w:rsidP="00D86DB7">
      <w:pPr>
        <w:rPr>
          <w:rFonts w:cs="Times New Roman"/>
        </w:rPr>
      </w:pPr>
      <w:r>
        <w:rPr>
          <w:rFonts w:cs="Times New Roman"/>
        </w:rPr>
        <w:continuationSeparator/>
      </w:r>
    </w:p>
    <w:p w:rsidR="003824B1" w:rsidRDefault="003824B1">
      <w:pPr>
        <w:rPr>
          <w:rFonts w:cs="Times New Roman"/>
        </w:rPr>
      </w:pPr>
    </w:p>
    <w:p w:rsidR="003824B1" w:rsidRDefault="003824B1">
      <w:pPr>
        <w:rPr>
          <w:rFonts w:cs="Times New Roman"/>
        </w:rPr>
      </w:pP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Default="003824B1">
    <w:pPr>
      <w:pStyle w:val="Footer"/>
      <w:rPr>
        <w:rFonts w:cs="Times New Roman"/>
      </w:rPr>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Default="003824B1">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Pr="00324EDD" w:rsidRDefault="003824B1" w:rsidP="00CD50A1">
    <w:pPr>
      <w:pStyle w:val="Footer"/>
      <w:ind w:right="720"/>
      <w:jc w:val="both"/>
      <w:rPr>
        <w:rFonts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Pr="00A51C56" w:rsidRDefault="003824B1" w:rsidP="00A51C56">
    <w:pPr>
      <w:pStyle w:val="afff7"/>
      <w:rPr>
        <w:rFonts w:cs="Times New Roman"/>
      </w:rPr>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Default="003824B1" w:rsidP="00A51C56">
    <w:pPr>
      <w:pStyle w:val="afff8"/>
      <w:rPr>
        <w:rFonts w:cs="Times New Roman"/>
      </w:rPr>
    </w:pPr>
    <w:r>
      <w:fldChar w:fldCharType="begin"/>
    </w:r>
    <w:r>
      <w:instrText>PAGE   \* MERGEFORMAT</w:instrText>
    </w:r>
    <w:r>
      <w:fldChar w:fldCharType="separate"/>
    </w:r>
    <w:r w:rsidRPr="00953F01">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Pr="00A51C56" w:rsidRDefault="003824B1" w:rsidP="00A51C56">
    <w:pPr>
      <w:pStyle w:val="afff7"/>
      <w:rPr>
        <w:rFonts w:cs="Times New Roman"/>
      </w:rPr>
    </w:pPr>
    <w:r>
      <w:fldChar w:fldCharType="begin"/>
    </w:r>
    <w:r>
      <w:instrText xml:space="preserve"> PAGE   \* MERGEFORMAT \* MERGEFORMAT </w:instrText>
    </w:r>
    <w:r>
      <w:fldChar w:fldCharType="separate"/>
    </w:r>
    <w:r>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Default="003824B1" w:rsidP="00A51C56">
    <w:pPr>
      <w:pStyle w:val="afff8"/>
      <w:rPr>
        <w:rFonts w:cs="Times New Roman"/>
      </w:rPr>
    </w:pPr>
    <w:r>
      <w:fldChar w:fldCharType="begin"/>
    </w:r>
    <w:r>
      <w:instrText>PAGE   \* MERGEFORMAT</w:instrText>
    </w:r>
    <w:r>
      <w:fldChar w:fldCharType="separate"/>
    </w:r>
    <w:r w:rsidRPr="00953F01">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4B1" w:rsidRDefault="003824B1" w:rsidP="00D86DB7">
      <w:pPr>
        <w:rPr>
          <w:rFonts w:cs="Times New Roman"/>
        </w:rPr>
      </w:pPr>
      <w:r>
        <w:rPr>
          <w:rFonts w:cs="Times New Roman"/>
        </w:rPr>
        <w:separator/>
      </w:r>
    </w:p>
  </w:footnote>
  <w:footnote w:type="continuationSeparator" w:id="0">
    <w:p w:rsidR="003824B1" w:rsidRDefault="003824B1" w:rsidP="00D86DB7">
      <w:pPr>
        <w:rPr>
          <w:rFonts w:cs="Times New Roman"/>
        </w:rPr>
      </w:pPr>
      <w:r>
        <w:rPr>
          <w:rFonts w:cs="Times New Roman"/>
        </w:rPr>
        <w:continuationSeparator/>
      </w:r>
    </w:p>
    <w:p w:rsidR="003824B1" w:rsidRDefault="003824B1">
      <w:pPr>
        <w:rPr>
          <w:rFonts w:cs="Times New Roman"/>
        </w:rPr>
      </w:pPr>
    </w:p>
    <w:p w:rsidR="003824B1" w:rsidRDefault="003824B1">
      <w:pPr>
        <w:rPr>
          <w:rFonts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Default="003824B1">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Pr="00E70388" w:rsidRDefault="003824B1" w:rsidP="00617387">
    <w:pPr>
      <w:pStyle w:val="Header"/>
      <w:wordWrap w:val="0"/>
      <w:jc w:val="right"/>
      <w:rPr>
        <w:rFonts w:ascii="黑体" w:eastAsia="黑体" w:hAnsi="黑体" w:cs="黑体"/>
      </w:rPr>
    </w:pPr>
    <w:r w:rsidRPr="00E70388">
      <w:rPr>
        <w:rFonts w:ascii="黑体" w:eastAsia="黑体" w:hAnsi="黑体" w:cs="黑体"/>
      </w:rPr>
      <w:t>Q/LB.</w:t>
    </w:r>
    <w:r w:rsidRPr="00E70388">
      <w:rPr>
        <w:rFonts w:ascii="黑体" w:eastAsia="黑体" w:hAnsi="黑体" w:cs="黑体" w:hint="eastAsia"/>
      </w:rPr>
      <w:t>□</w:t>
    </w:r>
    <w:r w:rsidRPr="00E70388">
      <w:rPr>
        <w:rFonts w:ascii="黑体" w:eastAsia="黑体" w:hAnsi="黑体" w:cs="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Pr="00324EDD" w:rsidRDefault="003824B1" w:rsidP="00E846C8">
    <w:pPr>
      <w:pStyle w:val="Header"/>
      <w:jc w:val="both"/>
      <w:rPr>
        <w:rFonts w:cs="Times New Roman"/>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Pr="00A51C56" w:rsidRDefault="003824B1" w:rsidP="00A51C56">
    <w:pPr>
      <w:pStyle w:val="affff1"/>
      <w:rPr>
        <w:rFonts w:cs="Times New Roman"/>
      </w:rPr>
    </w:pPr>
    <w:fldSimple w:instr=" STYLEREF  标准文件_文件编号 \* MERGEFORMAT ">
      <w:r>
        <w:t>T/NNHZP 0001</w:t>
      </w:r>
      <w:r>
        <w:t>—</w:t>
      </w:r>
      <w:r>
        <w:t>2022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Pr="00D84FA1" w:rsidRDefault="003824B1" w:rsidP="00A51C56">
    <w:pPr>
      <w:pStyle w:val="affff0"/>
      <w:rPr>
        <w:rFonts w:cs="Times New Roman"/>
      </w:rPr>
    </w:pPr>
    <w:fldSimple w:instr=" STYLEREF  标准文件_文件编号  \* MERGEFORMAT ">
      <w:r>
        <w:t>T/NNHZP 0001</w:t>
      </w:r>
      <w:r>
        <w:t>—</w:t>
      </w:r>
      <w:r>
        <w:t>2022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Pr="00A51C56" w:rsidRDefault="003824B1" w:rsidP="00A51C56">
    <w:pPr>
      <w:pStyle w:val="affff1"/>
      <w:rPr>
        <w:rFonts w:cs="Times New Roman"/>
      </w:rPr>
    </w:pPr>
    <w:fldSimple w:instr=" STYLEREF  标准文件_文件编号 \* MERGEFORMAT ">
      <w:r>
        <w:t>T/NNHZP 0001</w:t>
      </w:r>
      <w:r>
        <w:t>—</w:t>
      </w:r>
      <w:r>
        <w:t>2022</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B1" w:rsidRPr="00D84FA1" w:rsidRDefault="003824B1" w:rsidP="00A51C56">
    <w:pPr>
      <w:pStyle w:val="affff0"/>
      <w:rPr>
        <w:rFonts w:cs="Times New Roman"/>
      </w:rPr>
    </w:pPr>
    <w:fldSimple w:instr=" STYLEREF  标准文件_文件编号  \* MERGEFORMAT ">
      <w:r>
        <w:t>T/NNHZP 0001</w:t>
      </w:r>
      <w:r>
        <w:t>—</w:t>
      </w:r>
      <w:r>
        <w:t>2022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start w:val="1"/>
      <w:numFmt w:val="lowerLetter"/>
      <w:lvlText w:val="%2)"/>
      <w:lvlJc w:val="left"/>
      <w:pPr>
        <w:tabs>
          <w:tab w:val="num" w:pos="1838"/>
        </w:tabs>
        <w:ind w:left="1838" w:hanging="420"/>
      </w:pPr>
    </w:lvl>
    <w:lvl w:ilvl="2" w:tplc="0409001B">
      <w:start w:val="1"/>
      <w:numFmt w:val="lowerRoman"/>
      <w:lvlText w:val="%3."/>
      <w:lvlJc w:val="right"/>
      <w:pPr>
        <w:tabs>
          <w:tab w:val="num" w:pos="2258"/>
        </w:tabs>
        <w:ind w:left="2258" w:hanging="420"/>
      </w:pPr>
    </w:lvl>
    <w:lvl w:ilvl="3" w:tplc="0409000F">
      <w:start w:val="1"/>
      <w:numFmt w:val="decimal"/>
      <w:lvlText w:val="%4."/>
      <w:lvlJc w:val="left"/>
      <w:pPr>
        <w:tabs>
          <w:tab w:val="num" w:pos="2678"/>
        </w:tabs>
        <w:ind w:left="2678" w:hanging="420"/>
      </w:pPr>
    </w:lvl>
    <w:lvl w:ilvl="4" w:tplc="04090019">
      <w:start w:val="1"/>
      <w:numFmt w:val="lowerLetter"/>
      <w:lvlText w:val="%5)"/>
      <w:lvlJc w:val="left"/>
      <w:pPr>
        <w:tabs>
          <w:tab w:val="num" w:pos="3098"/>
        </w:tabs>
        <w:ind w:left="3098" w:hanging="420"/>
      </w:pPr>
    </w:lvl>
    <w:lvl w:ilvl="5" w:tplc="0409001B">
      <w:start w:val="1"/>
      <w:numFmt w:val="lowerRoman"/>
      <w:lvlText w:val="%6."/>
      <w:lvlJc w:val="right"/>
      <w:pPr>
        <w:tabs>
          <w:tab w:val="num" w:pos="3518"/>
        </w:tabs>
        <w:ind w:left="3518" w:hanging="420"/>
      </w:pPr>
    </w:lvl>
    <w:lvl w:ilvl="6" w:tplc="0409000F">
      <w:start w:val="1"/>
      <w:numFmt w:val="decimal"/>
      <w:lvlText w:val="%7."/>
      <w:lvlJc w:val="left"/>
      <w:pPr>
        <w:tabs>
          <w:tab w:val="num" w:pos="3938"/>
        </w:tabs>
        <w:ind w:left="3938" w:hanging="420"/>
      </w:pPr>
    </w:lvl>
    <w:lvl w:ilvl="7" w:tplc="04090019">
      <w:start w:val="1"/>
      <w:numFmt w:val="lowerLetter"/>
      <w:lvlText w:val="%8)"/>
      <w:lvlJc w:val="left"/>
      <w:pPr>
        <w:tabs>
          <w:tab w:val="num" w:pos="4358"/>
        </w:tabs>
        <w:ind w:left="4358" w:hanging="420"/>
      </w:pPr>
    </w:lvl>
    <w:lvl w:ilvl="8" w:tplc="0409001B">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lvl>
    <w:lvl w:ilvl="1">
      <w:start w:val="1"/>
      <w:numFmt w:val="decimal"/>
      <w:isLgl/>
      <w:suff w:val="nothing"/>
      <w:lvlText w:val="%2　"/>
      <w:lvlJc w:val="left"/>
    </w:lvl>
    <w:lvl w:ilvl="2">
      <w:start w:val="1"/>
      <w:numFmt w:val="decimal"/>
      <w:pStyle w:val="a0"/>
      <w:suff w:val="nothing"/>
      <w:lvlText w:val="%1%2.%3　"/>
      <w:lvlJc w:val="left"/>
    </w:lvl>
    <w:lvl w:ilvl="3">
      <w:start w:val="1"/>
      <w:numFmt w:val="decimal"/>
      <w:pStyle w:val="a1"/>
      <w:suff w:val="nothing"/>
      <w:lvlText w:val="%1%2.%3.%4　"/>
      <w:lvlJc w:val="left"/>
    </w:lvl>
    <w:lvl w:ilvl="4">
      <w:start w:val="1"/>
      <w:numFmt w:val="decimal"/>
      <w:pStyle w:val="a2"/>
      <w:suff w:val="nothing"/>
      <w:lvlText w:val="%1%2.%3.%4.%5　"/>
      <w:lvlJc w:val="left"/>
    </w:lvl>
    <w:lvl w:ilvl="5">
      <w:start w:val="1"/>
      <w:numFmt w:val="decimal"/>
      <w:pStyle w:val="a3"/>
      <w:suff w:val="nothing"/>
      <w:lvlText w:val="%1%2.%3.%4.%5.%6　"/>
      <w:lvlJc w:val="left"/>
    </w:lvl>
    <w:lvl w:ilvl="6">
      <w:start w:val="1"/>
      <w:numFmt w:val="decimal"/>
      <w:pStyle w:val="a4"/>
      <w:suff w:val="nothing"/>
      <w:lvlText w:val="%1%2.%3.%4.%5.%6.%7　"/>
      <w:lvlJc w:val="left"/>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rPr>
        <w:rFonts w:ascii="黑体" w:eastAsia="黑体" w:hAnsi="等线" w:hint="eastAsia"/>
        <w:b w:val="0"/>
        <w:bCs w:val="0"/>
        <w:i w:val="0"/>
        <w:iCs w:val="0"/>
        <w:sz w:val="21"/>
        <w:szCs w:val="21"/>
      </w:rPr>
    </w:lvl>
    <w:lvl w:ilvl="2">
      <w:start w:val="1"/>
      <w:numFmt w:val="decimal"/>
      <w:pStyle w:val="a8"/>
      <w:suff w:val="nothing"/>
      <w:lvlText w:val="%10.%2.%3 "/>
      <w:lvlJc w:val="left"/>
      <w:rPr>
        <w:rFonts w:ascii="黑体" w:eastAsia="黑体" w:hAnsi="等线" w:hint="eastAsia"/>
        <w:b w:val="0"/>
        <w:bCs w:val="0"/>
        <w:i w:val="0"/>
        <w:iCs w:val="0"/>
        <w:sz w:val="21"/>
        <w:szCs w:val="21"/>
      </w:rPr>
    </w:lvl>
    <w:lvl w:ilvl="3">
      <w:start w:val="1"/>
      <w:numFmt w:val="decimal"/>
      <w:pStyle w:val="a9"/>
      <w:suff w:val="nothing"/>
      <w:lvlText w:val="%10.%2.%3.%4 "/>
      <w:lvlJc w:val="left"/>
      <w:rPr>
        <w:rFonts w:ascii="黑体" w:eastAsia="黑体" w:hAnsi="等线" w:hint="eastAsia"/>
        <w:b w:val="0"/>
        <w:bCs w:val="0"/>
        <w:i w:val="0"/>
        <w:iCs w:val="0"/>
        <w:sz w:val="21"/>
        <w:szCs w:val="21"/>
      </w:rPr>
    </w:lvl>
    <w:lvl w:ilvl="4">
      <w:start w:val="1"/>
      <w:numFmt w:val="decimal"/>
      <w:pStyle w:val="aa"/>
      <w:suff w:val="nothing"/>
      <w:lvlText w:val="%10.%2.%3.%4.%5 "/>
      <w:lvlJc w:val="left"/>
      <w:rPr>
        <w:rFonts w:ascii="黑体" w:eastAsia="黑体" w:hAnsi="等线" w:hint="eastAsia"/>
        <w:b w:val="0"/>
        <w:bCs w:val="0"/>
        <w:i w:val="0"/>
        <w:iCs w:val="0"/>
        <w:sz w:val="21"/>
        <w:szCs w:val="21"/>
      </w:rPr>
    </w:lvl>
    <w:lvl w:ilvl="5">
      <w:start w:val="1"/>
      <w:numFmt w:val="decimal"/>
      <w:pStyle w:val="ab"/>
      <w:suff w:val="nothing"/>
      <w:lvlText w:val="%10.%2.%3.%4.%5.%6 "/>
      <w:lvlJc w:val="left"/>
      <w:rPr>
        <w:rFonts w:ascii="黑体" w:eastAsia="黑体" w:hAnsi="等线" w:hint="eastAsia"/>
        <w:b w:val="0"/>
        <w:bCs w:val="0"/>
        <w:i w:val="0"/>
        <w:iCs w:val="0"/>
        <w:sz w:val="21"/>
        <w:szCs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szCs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0F805D97"/>
    <w:multiLevelType w:val="multilevel"/>
    <w:tmpl w:val="0F805D97"/>
    <w:lvl w:ilvl="0">
      <w:start w:val="1"/>
      <w:numFmt w:val="none"/>
      <w:suff w:val="nothing"/>
      <w:lvlText w:val="注%1："/>
      <w:lvlJc w:val="left"/>
      <w:pPr>
        <w:ind w:firstLine="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pPr>
    </w:lvl>
    <w:lvl w:ilvl="2">
      <w:start w:val="1"/>
      <w:numFmt w:val="decimal"/>
      <w:suff w:val="nothing"/>
      <w:lvlText w:val="%1.%2.%3　"/>
      <w:lvlJc w:val="left"/>
      <w:pPr>
        <w:ind w:left="397"/>
      </w:pPr>
    </w:lvl>
    <w:lvl w:ilvl="3">
      <w:start w:val="1"/>
      <w:numFmt w:val="decimal"/>
      <w:suff w:val="nothing"/>
      <w:lvlText w:val="%1.%2.%3.%4　"/>
      <w:lvlJc w:val="left"/>
      <w:pPr>
        <w:ind w:left="397"/>
      </w:pPr>
    </w:lvl>
    <w:lvl w:ilvl="4">
      <w:start w:val="1"/>
      <w:numFmt w:val="decimal"/>
      <w:suff w:val="nothing"/>
      <w:lvlText w:val="%1.%2.%3.%4.%5　"/>
      <w:lvlJc w:val="left"/>
      <w:pPr>
        <w:ind w:left="397"/>
      </w:pPr>
    </w:lvl>
    <w:lvl w:ilvl="5">
      <w:start w:val="1"/>
      <w:numFmt w:val="decimal"/>
      <w:suff w:val="nothing"/>
      <w:lvlText w:val="%1.%2.%3.%4.%5.%6　"/>
      <w:lvlJc w:val="left"/>
      <w:pPr>
        <w:ind w:left="397"/>
      </w:pPr>
    </w:lvl>
    <w:lvl w:ilvl="6">
      <w:start w:val="1"/>
      <w:numFmt w:val="decimal"/>
      <w:suff w:val="nothing"/>
      <w:lvlText w:val="%1.%2.%3.%4.%5.%6.%7　"/>
      <w:lvlJc w:val="left"/>
      <w:pPr>
        <w:ind w:left="397"/>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bCs w:val="0"/>
        <w:i w:val="0"/>
        <w:iCs w:val="0"/>
        <w:sz w:val="21"/>
        <w:szCs w:val="21"/>
      </w:rPr>
    </w:lvl>
    <w:lvl w:ilvl="1">
      <w:start w:val="1"/>
      <w:numFmt w:val="none"/>
      <w:pStyle w:val="2"/>
      <w:lvlText w:val=""/>
      <w:lvlJc w:val="left"/>
      <w:pPr>
        <w:ind w:left="851" w:hanging="431"/>
      </w:pPr>
      <w:rPr>
        <w:rFonts w:ascii="Symbol" w:hAnsi="Symbol" w:cs="Symbol" w:hint="default"/>
        <w:sz w:val="21"/>
        <w:szCs w:val="21"/>
      </w:rPr>
    </w:lvl>
    <w:lvl w:ilvl="2">
      <w:start w:val="1"/>
      <w:numFmt w:val="bullet"/>
      <w:pStyle w:val="af3"/>
      <w:lvlText w:val=""/>
      <w:lvlJc w:val="left"/>
      <w:pPr>
        <w:ind w:left="851" w:hanging="426"/>
      </w:pPr>
      <w:rPr>
        <w:rFonts w:ascii="Wingdings" w:hAnsi="Wingdings" w:cs="Wingdings" w:hint="default"/>
        <w:sz w:val="21"/>
        <w:szCs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szCs w:val="21"/>
      </w:rPr>
    </w:lvl>
    <w:lvl w:ilvl="1">
      <w:start w:val="1"/>
      <w:numFmt w:val="decimal"/>
      <w:pStyle w:val="af6"/>
      <w:lvlText w:val="%2)"/>
      <w:lvlJc w:val="left"/>
      <w:pPr>
        <w:tabs>
          <w:tab w:val="num" w:pos="1276"/>
        </w:tabs>
        <w:ind w:left="1276" w:hanging="425"/>
      </w:pPr>
      <w:rPr>
        <w:rFonts w:ascii="宋体" w:eastAsia="宋体" w:hAnsi="Times New Roman" w:hint="eastAsia"/>
        <w:sz w:val="21"/>
        <w:szCs w:val="21"/>
      </w:rPr>
    </w:lvl>
    <w:lvl w:ilvl="2">
      <w:start w:val="1"/>
      <w:numFmt w:val="decimal"/>
      <w:pStyle w:val="af7"/>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firstLine="363"/>
      </w:pPr>
      <w:rPr>
        <w:rFonts w:ascii="黑体" w:eastAsia="黑体" w:hint="eastAsia"/>
        <w:b w:val="0"/>
        <w:bCs w:val="0"/>
        <w:i w:val="0"/>
        <w:iCs w:val="0"/>
        <w:sz w:val="18"/>
        <w:szCs w:val="18"/>
      </w:rPr>
    </w:lvl>
    <w:lvl w:ilvl="1">
      <w:start w:val="1"/>
      <w:numFmt w:val="none"/>
      <w:suff w:val="space"/>
      <w:lvlText w:val=""/>
      <w:lvlJc w:val="left"/>
      <w:rPr>
        <w:rFonts w:hint="eastAsia"/>
      </w:rPr>
    </w:lvl>
    <w:lvl w:ilvl="2">
      <w:start w:val="1"/>
      <w:numFmt w:val="decimal"/>
      <w:suff w:val="space"/>
      <w:lvlText w:val="2.2.%3"/>
      <w:lvlJc w:val="left"/>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pPr>
    </w:lvl>
    <w:lvl w:ilvl="1">
      <w:start w:val="1"/>
      <w:numFmt w:val="decimal"/>
      <w:suff w:val="nothing"/>
      <w:lvlText w:val="%1.%2　"/>
      <w:lvlJc w:val="left"/>
      <w:pPr>
        <w:ind w:left="1588"/>
      </w:pPr>
    </w:lvl>
    <w:lvl w:ilvl="2">
      <w:start w:val="1"/>
      <w:numFmt w:val="decimal"/>
      <w:suff w:val="nothing"/>
      <w:lvlText w:val="%1.%2.%3　"/>
      <w:lvlJc w:val="left"/>
      <w:pPr>
        <w:ind w:left="1588"/>
      </w:pPr>
    </w:lvl>
    <w:lvl w:ilvl="3">
      <w:start w:val="1"/>
      <w:numFmt w:val="decimal"/>
      <w:suff w:val="nothing"/>
      <w:lvlText w:val="%1.%2.%3.%4　"/>
      <w:lvlJc w:val="left"/>
      <w:pPr>
        <w:ind w:left="1588"/>
      </w:pPr>
    </w:lvl>
    <w:lvl w:ilvl="4">
      <w:start w:val="1"/>
      <w:numFmt w:val="decimal"/>
      <w:suff w:val="nothing"/>
      <w:lvlText w:val="%1.%2.%3.%4.%5　"/>
      <w:lvlJc w:val="left"/>
      <w:pPr>
        <w:ind w:left="1588"/>
      </w:pPr>
    </w:lvl>
    <w:lvl w:ilvl="5">
      <w:start w:val="1"/>
      <w:numFmt w:val="decimal"/>
      <w:suff w:val="nothing"/>
      <w:lvlText w:val="%1.%2.%3.%4.%5.%6　"/>
      <w:lvlJc w:val="left"/>
      <w:pPr>
        <w:ind w:left="1588"/>
      </w:pPr>
    </w:lvl>
    <w:lvl w:ilvl="6">
      <w:start w:val="1"/>
      <w:numFmt w:val="decimal"/>
      <w:suff w:val="nothing"/>
      <w:lvlText w:val="%1.%2.%3.%4.%5.%6.%7　"/>
      <w:lvlJc w:val="left"/>
      <w:pPr>
        <w:ind w:left="1588"/>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rPr>
        <w:rFonts w:ascii="黑体" w:eastAsia="黑体" w:hint="eastAsia"/>
        <w:sz w:val="21"/>
        <w:szCs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60B55DC2"/>
    <w:multiLevelType w:val="multilevel"/>
    <w:tmpl w:val="60B55DC2"/>
    <w:lvl w:ilvl="0">
      <w:start w:val="1"/>
      <w:numFmt w:val="upperLetter"/>
      <w:lvlText w:val="%1"/>
      <w:lvlJc w:val="left"/>
      <w:pPr>
        <w:tabs>
          <w:tab w:val="num" w:pos="0"/>
        </w:tabs>
        <w:ind w:hanging="425"/>
      </w:pPr>
      <w:rPr>
        <w:rFonts w:hint="eastAsia"/>
      </w:rPr>
    </w:lvl>
    <w:lvl w:ilvl="1">
      <w:start w:val="1"/>
      <w:numFmt w:val="decimal"/>
      <w:suff w:val="nothing"/>
      <w:lvlText w:val="表%1.%2　"/>
      <w:lvlJc w:val="left"/>
      <w:pPr>
        <w:ind w:left="5712"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szCs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pPr>
      <w:rPr>
        <w:rFonts w:ascii="宋体" w:eastAsia="宋体" w:hAnsi="等线 Light" w:hint="eastAsia"/>
        <w:b w:val="0"/>
        <w:bCs w:val="0"/>
        <w:i w:val="0"/>
        <w:iCs w:val="0"/>
        <w:sz w:val="21"/>
        <w:szCs w:val="21"/>
      </w:rPr>
    </w:lvl>
    <w:lvl w:ilvl="1">
      <w:start w:val="1"/>
      <w:numFmt w:val="bullet"/>
      <w:lvlText w:val=""/>
      <w:lvlJc w:val="left"/>
      <w:pPr>
        <w:ind w:left="1276" w:hanging="425"/>
      </w:pPr>
      <w:rPr>
        <w:rFonts w:ascii="Wingdings" w:hAnsi="Wingdings" w:cs="Wingdings" w:hint="default"/>
      </w:rPr>
    </w:lvl>
    <w:lvl w:ilvl="2">
      <w:start w:val="1"/>
      <w:numFmt w:val="bullet"/>
      <w:lvlText w:val=""/>
      <w:lvlJc w:val="left"/>
      <w:pPr>
        <w:ind w:left="1276" w:hanging="236"/>
      </w:pPr>
      <w:rPr>
        <w:rFonts w:ascii="Wingdings" w:hAnsi="Wingdings" w:cs="Wingdings" w:hint="default"/>
      </w:rPr>
    </w:lvl>
    <w:lvl w:ilvl="3">
      <w:start w:val="1"/>
      <w:numFmt w:val="bullet"/>
      <w:lvlText w:val=""/>
      <w:lvlJc w:val="left"/>
      <w:pPr>
        <w:ind w:left="1880" w:hanging="420"/>
      </w:pPr>
      <w:rPr>
        <w:rFonts w:ascii="Wingdings" w:hAnsi="Wingdings" w:cs="Wingdings" w:hint="default"/>
      </w:rPr>
    </w:lvl>
    <w:lvl w:ilvl="4">
      <w:start w:val="1"/>
      <w:numFmt w:val="bullet"/>
      <w:lvlText w:val=""/>
      <w:lvlJc w:val="left"/>
      <w:pPr>
        <w:ind w:left="2300" w:hanging="420"/>
      </w:pPr>
      <w:rPr>
        <w:rFonts w:ascii="Wingdings" w:hAnsi="Wingdings" w:cs="Wingdings" w:hint="default"/>
      </w:rPr>
    </w:lvl>
    <w:lvl w:ilvl="5">
      <w:start w:val="1"/>
      <w:numFmt w:val="bullet"/>
      <w:lvlText w:val=""/>
      <w:lvlJc w:val="left"/>
      <w:pPr>
        <w:ind w:left="2720" w:hanging="420"/>
      </w:pPr>
      <w:rPr>
        <w:rFonts w:ascii="Wingdings" w:hAnsi="Wingdings" w:cs="Wingdings" w:hint="default"/>
      </w:rPr>
    </w:lvl>
    <w:lvl w:ilvl="6">
      <w:start w:val="1"/>
      <w:numFmt w:val="bullet"/>
      <w:lvlText w:val=""/>
      <w:lvlJc w:val="left"/>
      <w:pPr>
        <w:ind w:left="3140" w:hanging="420"/>
      </w:pPr>
      <w:rPr>
        <w:rFonts w:ascii="Wingdings" w:hAnsi="Wingdings" w:cs="Wingdings" w:hint="default"/>
      </w:rPr>
    </w:lvl>
    <w:lvl w:ilvl="7">
      <w:start w:val="1"/>
      <w:numFmt w:val="bullet"/>
      <w:lvlText w:val=""/>
      <w:lvlJc w:val="left"/>
      <w:pPr>
        <w:ind w:left="3560" w:hanging="420"/>
      </w:pPr>
      <w:rPr>
        <w:rFonts w:ascii="Wingdings" w:hAnsi="Wingdings" w:cs="Wingdings" w:hint="default"/>
      </w:rPr>
    </w:lvl>
    <w:lvl w:ilvl="8">
      <w:start w:val="1"/>
      <w:numFmt w:val="bullet"/>
      <w:lvlText w:val=""/>
      <w:lvlJc w:val="left"/>
      <w:pPr>
        <w:ind w:left="3980" w:hanging="420"/>
      </w:pPr>
      <w:rPr>
        <w:rFonts w:ascii="Wingdings" w:hAnsi="Wingdings" w:cs="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rPr>
        <w:rFonts w:hint="eastAsia"/>
        <w:spacing w:val="100"/>
      </w:rPr>
    </w:lvl>
    <w:lvl w:ilvl="1">
      <w:start w:val="1"/>
      <w:numFmt w:val="decimal"/>
      <w:pStyle w:val="aff4"/>
      <w:suff w:val="nothing"/>
      <w:lvlText w:val="%1.%2　"/>
      <w:lvlJc w:val="left"/>
      <w:rPr>
        <w:rFonts w:ascii="黑体" w:eastAsia="黑体" w:hint="eastAsia"/>
        <w:b w:val="0"/>
        <w:bCs w:val="0"/>
        <w:i w:val="0"/>
        <w:iCs w:val="0"/>
        <w:sz w:val="21"/>
        <w:szCs w:val="21"/>
      </w:rPr>
    </w:lvl>
    <w:lvl w:ilvl="2">
      <w:start w:val="1"/>
      <w:numFmt w:val="decimal"/>
      <w:pStyle w:val="aff5"/>
      <w:suff w:val="nothing"/>
      <w:lvlText w:val="%1.%2.%3　"/>
      <w:lvlJc w:val="left"/>
      <w:rPr>
        <w:rFonts w:ascii="黑体" w:eastAsia="黑体" w:hint="eastAsia"/>
        <w:b w:val="0"/>
        <w:bCs w:val="0"/>
        <w:i w:val="0"/>
        <w:iCs w:val="0"/>
        <w:sz w:val="21"/>
        <w:szCs w:val="21"/>
      </w:rPr>
    </w:lvl>
    <w:lvl w:ilvl="3">
      <w:start w:val="1"/>
      <w:numFmt w:val="decimal"/>
      <w:pStyle w:val="aff6"/>
      <w:suff w:val="nothing"/>
      <w:lvlText w:val="%1.%2.%3.%4　"/>
      <w:lvlJc w:val="left"/>
      <w:rPr>
        <w:rFonts w:ascii="黑体" w:eastAsia="黑体" w:hint="eastAsia"/>
        <w:b w:val="0"/>
        <w:bCs w:val="0"/>
        <w:i w:val="0"/>
        <w:iCs w:val="0"/>
        <w:sz w:val="21"/>
        <w:szCs w:val="21"/>
      </w:rPr>
    </w:lvl>
    <w:lvl w:ilvl="4">
      <w:start w:val="1"/>
      <w:numFmt w:val="decimal"/>
      <w:pStyle w:val="aff7"/>
      <w:suff w:val="nothing"/>
      <w:lvlText w:val="%1.%2.%3.%4.%5　"/>
      <w:lvlJc w:val="left"/>
      <w:rPr>
        <w:rFonts w:ascii="黑体" w:eastAsia="黑体" w:hint="eastAsia"/>
        <w:b w:val="0"/>
        <w:bCs w:val="0"/>
        <w:i w:val="0"/>
        <w:iCs w:val="0"/>
        <w:sz w:val="21"/>
        <w:szCs w:val="21"/>
      </w:rPr>
    </w:lvl>
    <w:lvl w:ilvl="5">
      <w:start w:val="1"/>
      <w:numFmt w:val="decimal"/>
      <w:pStyle w:val="aff8"/>
      <w:suff w:val="nothing"/>
      <w:lvlText w:val="%1.%2.%3.%4.%5.%6　"/>
      <w:lvlJc w:val="left"/>
      <w:rPr>
        <w:rFonts w:ascii="黑体" w:eastAsia="黑体" w:hint="eastAsia"/>
        <w:b w:val="0"/>
        <w:bCs w:val="0"/>
        <w:i w:val="0"/>
        <w:iCs w:val="0"/>
        <w:sz w:val="21"/>
        <w:szCs w:val="21"/>
      </w:rPr>
    </w:lvl>
    <w:lvl w:ilvl="6">
      <w:start w:val="1"/>
      <w:numFmt w:val="decimal"/>
      <w:suff w:val="nothing"/>
      <w:lvlText w:val="%1.%2.%3.%4.%5.%6.%7　"/>
      <w:lvlJc w:val="left"/>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pPr>
      <w:rPr>
        <w:rFonts w:ascii="Wingdings" w:hAnsi="Wingdings" w:cs="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6CEA2025"/>
    <w:multiLevelType w:val="multilevel"/>
    <w:tmpl w:val="BEFA0276"/>
    <w:lvl w:ilvl="0">
      <w:start w:val="1"/>
      <w:numFmt w:val="none"/>
      <w:pStyle w:val="affb"/>
      <w:suff w:val="nothing"/>
      <w:lvlText w:val="%1"/>
      <w:lvlJc w:val="left"/>
      <w:rPr>
        <w:rFonts w:hint="eastAsia"/>
      </w:rPr>
    </w:lvl>
    <w:lvl w:ilvl="1">
      <w:start w:val="1"/>
      <w:numFmt w:val="decimal"/>
      <w:pStyle w:val="affc"/>
      <w:suff w:val="nothing"/>
      <w:lvlText w:val="%1%2　"/>
      <w:lvlJc w:val="left"/>
      <w:rPr>
        <w:rFonts w:ascii="黑体" w:eastAsia="黑体" w:hint="eastAsia"/>
        <w:b w:val="0"/>
        <w:bCs w:val="0"/>
        <w:i w:val="0"/>
        <w:iCs w:val="0"/>
        <w:sz w:val="21"/>
        <w:szCs w:val="21"/>
      </w:rPr>
    </w:lvl>
    <w:lvl w:ilvl="2">
      <w:start w:val="1"/>
      <w:numFmt w:val="decimal"/>
      <w:pStyle w:val="affd"/>
      <w:suff w:val="nothing"/>
      <w:lvlText w:val="%1%2.%3　"/>
      <w:lvlJc w:val="left"/>
      <w:rPr>
        <w:rFonts w:ascii="黑体" w:eastAsia="黑体" w:hAnsi="黑体" w:hint="eastAsia"/>
        <w:b w:val="0"/>
        <w:bCs w:val="0"/>
        <w:i w:val="0"/>
        <w:iCs w:val="0"/>
        <w:caps w:val="0"/>
        <w:smallCaps w:val="0"/>
        <w:strike w:val="0"/>
        <w:dstrike w:val="0"/>
        <w:vanish w:val="0"/>
        <w:color w:val="000000"/>
        <w:spacing w:val="0"/>
        <w:kern w:val="0"/>
        <w:position w:val="0"/>
        <w:sz w:val="21"/>
        <w:szCs w:val="21"/>
        <w:u w:val="none"/>
        <w:effect w:val="none"/>
        <w:vertAlign w:val="baseline"/>
      </w:rPr>
    </w:lvl>
    <w:lvl w:ilvl="3">
      <w:start w:val="1"/>
      <w:numFmt w:val="decimal"/>
      <w:pStyle w:val="affe"/>
      <w:suff w:val="nothing"/>
      <w:lvlText w:val="%1%2.%3.%4　"/>
      <w:lvlJc w:val="left"/>
      <w:rPr>
        <w:rFonts w:ascii="黑体" w:eastAsia="黑体" w:hint="eastAsia"/>
        <w:b w:val="0"/>
        <w:bCs w:val="0"/>
        <w:i w:val="0"/>
        <w:iCs w:val="0"/>
        <w:sz w:val="21"/>
        <w:szCs w:val="21"/>
      </w:rPr>
    </w:lvl>
    <w:lvl w:ilvl="4">
      <w:start w:val="1"/>
      <w:numFmt w:val="decimal"/>
      <w:pStyle w:val="afff"/>
      <w:suff w:val="nothing"/>
      <w:lvlText w:val="%1%2.%3.%4.%5　"/>
      <w:lvlJc w:val="left"/>
      <w:rPr>
        <w:rFonts w:ascii="黑体" w:eastAsia="黑体" w:hint="eastAsia"/>
        <w:b w:val="0"/>
        <w:bCs w:val="0"/>
        <w:i w:val="0"/>
        <w:iCs w:val="0"/>
        <w:sz w:val="21"/>
        <w:szCs w:val="21"/>
      </w:rPr>
    </w:lvl>
    <w:lvl w:ilvl="5">
      <w:start w:val="1"/>
      <w:numFmt w:val="decimal"/>
      <w:pStyle w:val="afff0"/>
      <w:suff w:val="nothing"/>
      <w:lvlText w:val="%1%2.%3.%4.%5.%6　"/>
      <w:lvlJc w:val="left"/>
      <w:rPr>
        <w:rFonts w:ascii="黑体" w:eastAsia="黑体" w:hint="eastAsia"/>
        <w:b w:val="0"/>
        <w:bCs w:val="0"/>
        <w:i w:val="0"/>
        <w:iCs w:val="0"/>
        <w:sz w:val="21"/>
        <w:szCs w:val="21"/>
      </w:rPr>
    </w:lvl>
    <w:lvl w:ilvl="6">
      <w:start w:val="1"/>
      <w:numFmt w:val="decimal"/>
      <w:pStyle w:val="afff1"/>
      <w:suff w:val="nothing"/>
      <w:lvlText w:val="%1%2.%3.%4.%5.%6.%7　"/>
      <w:lvlJc w:val="left"/>
      <w:rPr>
        <w:rFonts w:ascii="黑体" w:eastAsia="黑体"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start w:val="1"/>
      <w:numFmt w:val="lowerLetter"/>
      <w:lvlText w:val="%2)"/>
      <w:lvlJc w:val="left"/>
      <w:pPr>
        <w:tabs>
          <w:tab w:val="num" w:pos="840"/>
        </w:tabs>
        <w:ind w:left="840" w:hanging="420"/>
      </w:pPr>
    </w:lvl>
    <w:lvl w:ilvl="2" w:tplc="D6C24CA6">
      <w:start w:val="1"/>
      <w:numFmt w:val="lowerRoman"/>
      <w:lvlText w:val="%3."/>
      <w:lvlJc w:val="right"/>
      <w:pPr>
        <w:tabs>
          <w:tab w:val="num" w:pos="1260"/>
        </w:tabs>
        <w:ind w:left="1260" w:hanging="420"/>
      </w:pPr>
    </w:lvl>
    <w:lvl w:ilvl="3" w:tplc="F6A6C12C">
      <w:start w:val="1"/>
      <w:numFmt w:val="decimal"/>
      <w:lvlText w:val="%4."/>
      <w:lvlJc w:val="left"/>
      <w:pPr>
        <w:tabs>
          <w:tab w:val="num" w:pos="1680"/>
        </w:tabs>
        <w:ind w:left="1680" w:hanging="420"/>
      </w:pPr>
    </w:lvl>
    <w:lvl w:ilvl="4" w:tplc="29C01676">
      <w:start w:val="1"/>
      <w:numFmt w:val="lowerLetter"/>
      <w:lvlText w:val="%5)"/>
      <w:lvlJc w:val="left"/>
      <w:pPr>
        <w:tabs>
          <w:tab w:val="num" w:pos="2100"/>
        </w:tabs>
        <w:ind w:left="2100" w:hanging="420"/>
      </w:pPr>
    </w:lvl>
    <w:lvl w:ilvl="5" w:tplc="F230A71E">
      <w:start w:val="1"/>
      <w:numFmt w:val="lowerRoman"/>
      <w:lvlText w:val="%6."/>
      <w:lvlJc w:val="right"/>
      <w:pPr>
        <w:tabs>
          <w:tab w:val="num" w:pos="2520"/>
        </w:tabs>
        <w:ind w:left="2520" w:hanging="420"/>
      </w:pPr>
    </w:lvl>
    <w:lvl w:ilvl="6" w:tplc="BBF66B4A">
      <w:start w:val="1"/>
      <w:numFmt w:val="decimal"/>
      <w:lvlText w:val="%7."/>
      <w:lvlJc w:val="left"/>
      <w:pPr>
        <w:tabs>
          <w:tab w:val="num" w:pos="2940"/>
        </w:tabs>
        <w:ind w:left="2940" w:hanging="420"/>
      </w:pPr>
    </w:lvl>
    <w:lvl w:ilvl="7" w:tplc="7D9A10D8">
      <w:start w:val="1"/>
      <w:numFmt w:val="lowerLetter"/>
      <w:lvlText w:val="%8)"/>
      <w:lvlJc w:val="left"/>
      <w:pPr>
        <w:tabs>
          <w:tab w:val="num" w:pos="3360"/>
        </w:tabs>
        <w:ind w:left="3360" w:hanging="420"/>
      </w:pPr>
    </w:lvl>
    <w:lvl w:ilvl="8" w:tplc="7A08F11C">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5"/>
  </w:num>
  <w:num w:numId="6">
    <w:abstractNumId w:val="26"/>
  </w:num>
  <w:num w:numId="7">
    <w:abstractNumId w:val="9"/>
  </w:num>
  <w:num w:numId="8">
    <w:abstractNumId w:val="10"/>
  </w:num>
  <w:num w:numId="9">
    <w:abstractNumId w:val="18"/>
  </w:num>
  <w:num w:numId="10">
    <w:abstractNumId w:val="27"/>
  </w:num>
  <w:num w:numId="11">
    <w:abstractNumId w:val="4"/>
  </w:num>
  <w:num w:numId="12">
    <w:abstractNumId w:val="16"/>
  </w:num>
  <w:num w:numId="13">
    <w:abstractNumId w:val="28"/>
  </w:num>
  <w:num w:numId="14">
    <w:abstractNumId w:val="13"/>
  </w:num>
  <w:num w:numId="15">
    <w:abstractNumId w:val="6"/>
  </w:num>
  <w:num w:numId="16">
    <w:abstractNumId w:val="12"/>
  </w:num>
  <w:num w:numId="17">
    <w:abstractNumId w:val="25"/>
  </w:num>
  <w:num w:numId="18">
    <w:abstractNumId w:val="3"/>
  </w:num>
  <w:num w:numId="19">
    <w:abstractNumId w:val="8"/>
  </w:num>
  <w:num w:numId="20">
    <w:abstractNumId w:val="21"/>
  </w:num>
  <w:num w:numId="21">
    <w:abstractNumId w:val="24"/>
  </w:num>
  <w:num w:numId="22">
    <w:abstractNumId w:val="19"/>
  </w:num>
  <w:num w:numId="23">
    <w:abstractNumId w:val="32"/>
  </w:num>
  <w:num w:numId="24">
    <w:abstractNumId w:val="17"/>
  </w:num>
  <w:num w:numId="25">
    <w:abstractNumId w:val="31"/>
  </w:num>
  <w:num w:numId="26">
    <w:abstractNumId w:val="2"/>
  </w:num>
  <w:num w:numId="27">
    <w:abstractNumId w:val="14"/>
  </w:num>
  <w:num w:numId="28">
    <w:abstractNumId w:val="33"/>
  </w:num>
  <w:num w:numId="29">
    <w:abstractNumId w:val="30"/>
  </w:num>
  <w:num w:numId="30">
    <w:abstractNumId w:val="29"/>
  </w:num>
  <w:num w:numId="31">
    <w:abstractNumId w:val="1"/>
  </w:num>
  <w:num w:numId="32">
    <w:abstractNumId w:val="11"/>
  </w:num>
  <w:num w:numId="33">
    <w:abstractNumId w:val="7"/>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E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EE7"/>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1DE6"/>
    <w:rsid w:val="00073C8C"/>
    <w:rsid w:val="00074913"/>
    <w:rsid w:val="00077B64"/>
    <w:rsid w:val="00080A1C"/>
    <w:rsid w:val="00082317"/>
    <w:rsid w:val="00083D2C"/>
    <w:rsid w:val="000849EA"/>
    <w:rsid w:val="00086AA1"/>
    <w:rsid w:val="00087A77"/>
    <w:rsid w:val="00090CA6"/>
    <w:rsid w:val="00092B8A"/>
    <w:rsid w:val="00092FB0"/>
    <w:rsid w:val="000934C5"/>
    <w:rsid w:val="00093D25"/>
    <w:rsid w:val="00093DAB"/>
    <w:rsid w:val="00094D73"/>
    <w:rsid w:val="00096D63"/>
    <w:rsid w:val="00097E0B"/>
    <w:rsid w:val="000A0B60"/>
    <w:rsid w:val="000A0EB8"/>
    <w:rsid w:val="000A19FC"/>
    <w:rsid w:val="000A296B"/>
    <w:rsid w:val="000A7311"/>
    <w:rsid w:val="000B060F"/>
    <w:rsid w:val="000B1592"/>
    <w:rsid w:val="000B1FF2"/>
    <w:rsid w:val="000B3CDA"/>
    <w:rsid w:val="000B687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222B"/>
    <w:rsid w:val="00113B1E"/>
    <w:rsid w:val="00114F87"/>
    <w:rsid w:val="0011711C"/>
    <w:rsid w:val="00124E4F"/>
    <w:rsid w:val="001260B7"/>
    <w:rsid w:val="001265CB"/>
    <w:rsid w:val="00130714"/>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DF5"/>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67F67"/>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4B1"/>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6B42"/>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9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193"/>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5D60"/>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366"/>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20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216"/>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9BD"/>
    <w:rsid w:val="007C2D89"/>
    <w:rsid w:val="007C4593"/>
    <w:rsid w:val="007C5309"/>
    <w:rsid w:val="007C6069"/>
    <w:rsid w:val="007D06C4"/>
    <w:rsid w:val="007D1352"/>
    <w:rsid w:val="007D2508"/>
    <w:rsid w:val="007D2D6E"/>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4894"/>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012F"/>
    <w:rsid w:val="00953604"/>
    <w:rsid w:val="00953F01"/>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21E"/>
    <w:rsid w:val="00A4030F"/>
    <w:rsid w:val="00A41C79"/>
    <w:rsid w:val="00A41CB5"/>
    <w:rsid w:val="00A42CDF"/>
    <w:rsid w:val="00A4452E"/>
    <w:rsid w:val="00A4472C"/>
    <w:rsid w:val="00A44E69"/>
    <w:rsid w:val="00A4661E"/>
    <w:rsid w:val="00A51C56"/>
    <w:rsid w:val="00A55BD6"/>
    <w:rsid w:val="00A55D50"/>
    <w:rsid w:val="00A5618B"/>
    <w:rsid w:val="00A57142"/>
    <w:rsid w:val="00A648CD"/>
    <w:rsid w:val="00A6537A"/>
    <w:rsid w:val="00A67866"/>
    <w:rsid w:val="00A70899"/>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40D"/>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C98"/>
    <w:rsid w:val="00BC1A4E"/>
    <w:rsid w:val="00BC5DC7"/>
    <w:rsid w:val="00BC65F4"/>
    <w:rsid w:val="00BC6B8B"/>
    <w:rsid w:val="00BC73D8"/>
    <w:rsid w:val="00BD52D7"/>
    <w:rsid w:val="00BD5AD2"/>
    <w:rsid w:val="00BE22F3"/>
    <w:rsid w:val="00BE5B52"/>
    <w:rsid w:val="00BE7B8D"/>
    <w:rsid w:val="00BF0993"/>
    <w:rsid w:val="00BF0C7E"/>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A26"/>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4B61"/>
    <w:rsid w:val="00E2552F"/>
    <w:rsid w:val="00E2628B"/>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E28"/>
    <w:rsid w:val="00E56800"/>
    <w:rsid w:val="00E60C63"/>
    <w:rsid w:val="00E615B6"/>
    <w:rsid w:val="00E62FF9"/>
    <w:rsid w:val="00E635D6"/>
    <w:rsid w:val="00E639BC"/>
    <w:rsid w:val="00E664CC"/>
    <w:rsid w:val="00E70388"/>
    <w:rsid w:val="00E70F92"/>
    <w:rsid w:val="00E74313"/>
    <w:rsid w:val="00E74C54"/>
    <w:rsid w:val="00E77A03"/>
    <w:rsid w:val="00E822E8"/>
    <w:rsid w:val="00E82554"/>
    <w:rsid w:val="00E82606"/>
    <w:rsid w:val="00E831C1"/>
    <w:rsid w:val="00E837EF"/>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EBC"/>
    <w:rsid w:val="00F66A4A"/>
    <w:rsid w:val="00F71E22"/>
    <w:rsid w:val="00F72142"/>
    <w:rsid w:val="00F72AE7"/>
    <w:rsid w:val="00F73F01"/>
    <w:rsid w:val="00F833BA"/>
    <w:rsid w:val="00F84FD0"/>
    <w:rsid w:val="00F859A8"/>
    <w:rsid w:val="00F86D87"/>
    <w:rsid w:val="00F9108B"/>
    <w:rsid w:val="00F91349"/>
    <w:rsid w:val="00F92A7D"/>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780"/>
    <w:pPr>
      <w:widowControl w:val="0"/>
      <w:adjustRightInd w:val="0"/>
      <w:spacing w:line="400" w:lineRule="exact"/>
      <w:jc w:val="both"/>
    </w:pPr>
    <w:rPr>
      <w:rFonts w:cs="Calibri"/>
      <w:szCs w:val="21"/>
    </w:rPr>
  </w:style>
  <w:style w:type="paragraph" w:styleId="Heading1">
    <w:name w:val="heading 1"/>
    <w:basedOn w:val="Normal"/>
    <w:next w:val="Normal"/>
    <w:link w:val="Heading1Char"/>
    <w:uiPriority w:val="99"/>
    <w:qFormat/>
    <w:rsid w:val="00F3278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32780"/>
    <w:pPr>
      <w:keepNext/>
      <w:keepLines/>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F3278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F32780"/>
    <w:pPr>
      <w:keepNext/>
      <w:keepLines/>
      <w:spacing w:before="280" w:after="290" w:line="376" w:lineRule="auto"/>
      <w:outlineLvl w:val="3"/>
    </w:pPr>
    <w:rPr>
      <w:rFonts w:ascii="Arial" w:eastAsia="黑体" w:hAnsi="Arial" w:cs="Arial"/>
      <w:b/>
      <w:bCs/>
      <w:sz w:val="28"/>
      <w:szCs w:val="28"/>
    </w:rPr>
  </w:style>
  <w:style w:type="paragraph" w:styleId="Heading5">
    <w:name w:val="heading 5"/>
    <w:basedOn w:val="Normal"/>
    <w:next w:val="Normal"/>
    <w:link w:val="Heading5Char"/>
    <w:uiPriority w:val="99"/>
    <w:qFormat/>
    <w:rsid w:val="00F32780"/>
    <w:pPr>
      <w:keepNext/>
      <w:keepLines/>
      <w:adjustRightInd/>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F32780"/>
    <w:pPr>
      <w:keepNext/>
      <w:keepLines/>
      <w:adjustRightInd/>
      <w:spacing w:before="240" w:after="64" w:line="320" w:lineRule="auto"/>
      <w:outlineLvl w:val="5"/>
    </w:pPr>
    <w:rPr>
      <w:rFonts w:ascii="Arial" w:eastAsia="黑体" w:hAnsi="Arial" w:cs="Arial"/>
      <w:b/>
      <w:bCs/>
      <w:sz w:val="24"/>
      <w:szCs w:val="24"/>
    </w:rPr>
  </w:style>
  <w:style w:type="paragraph" w:styleId="Heading7">
    <w:name w:val="heading 7"/>
    <w:basedOn w:val="Normal"/>
    <w:next w:val="Normal"/>
    <w:link w:val="Heading7Char"/>
    <w:uiPriority w:val="99"/>
    <w:qFormat/>
    <w:rsid w:val="00F32780"/>
    <w:pPr>
      <w:keepNext/>
      <w:keepLines/>
      <w:adjustRightInd/>
      <w:spacing w:before="240" w:after="64" w:line="320" w:lineRule="auto"/>
      <w:outlineLvl w:val="6"/>
    </w:pPr>
    <w:rPr>
      <w:b/>
      <w:bCs/>
      <w:sz w:val="24"/>
      <w:szCs w:val="24"/>
    </w:rPr>
  </w:style>
  <w:style w:type="paragraph" w:styleId="Heading8">
    <w:name w:val="heading 8"/>
    <w:basedOn w:val="Normal"/>
    <w:next w:val="Normal"/>
    <w:link w:val="Heading8Char"/>
    <w:uiPriority w:val="99"/>
    <w:qFormat/>
    <w:rsid w:val="00F32780"/>
    <w:pPr>
      <w:keepNext/>
      <w:keepLines/>
      <w:adjustRightInd/>
      <w:spacing w:before="240" w:after="64" w:line="320" w:lineRule="auto"/>
      <w:outlineLvl w:val="7"/>
    </w:pPr>
    <w:rPr>
      <w:rFonts w:ascii="Arial" w:eastAsia="黑体" w:hAnsi="Arial" w:cs="Arial"/>
      <w:sz w:val="24"/>
      <w:szCs w:val="24"/>
    </w:rPr>
  </w:style>
  <w:style w:type="paragraph" w:styleId="Heading9">
    <w:name w:val="heading 9"/>
    <w:basedOn w:val="Normal"/>
    <w:next w:val="Normal"/>
    <w:link w:val="Heading9Char"/>
    <w:uiPriority w:val="99"/>
    <w:qFormat/>
    <w:rsid w:val="00F32780"/>
    <w:pPr>
      <w:keepNext/>
      <w:keepLines/>
      <w:adjustRightInd/>
      <w:spacing w:before="240" w:after="64" w:line="320" w:lineRule="auto"/>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2780"/>
    <w:rPr>
      <w:b/>
      <w:bCs/>
      <w:kern w:val="44"/>
      <w:sz w:val="44"/>
      <w:szCs w:val="44"/>
    </w:rPr>
  </w:style>
  <w:style w:type="character" w:customStyle="1" w:styleId="Heading2Char">
    <w:name w:val="Heading 2 Char"/>
    <w:basedOn w:val="DefaultParagraphFont"/>
    <w:link w:val="Heading2"/>
    <w:uiPriority w:val="99"/>
    <w:locked/>
    <w:rsid w:val="00F32780"/>
    <w:rPr>
      <w:rFonts w:ascii="Arial" w:eastAsia="黑体" w:hAnsi="Arial" w:cs="Arial"/>
      <w:b/>
      <w:bCs/>
      <w:kern w:val="2"/>
      <w:sz w:val="32"/>
      <w:szCs w:val="32"/>
    </w:rPr>
  </w:style>
  <w:style w:type="character" w:customStyle="1" w:styleId="Heading3Char">
    <w:name w:val="Heading 3 Char"/>
    <w:basedOn w:val="DefaultParagraphFont"/>
    <w:link w:val="Heading3"/>
    <w:uiPriority w:val="99"/>
    <w:locked/>
    <w:rsid w:val="00F32780"/>
    <w:rPr>
      <w:b/>
      <w:bCs/>
      <w:kern w:val="2"/>
      <w:sz w:val="32"/>
      <w:szCs w:val="32"/>
    </w:rPr>
  </w:style>
  <w:style w:type="character" w:customStyle="1" w:styleId="Heading4Char">
    <w:name w:val="Heading 4 Char"/>
    <w:basedOn w:val="DefaultParagraphFont"/>
    <w:link w:val="Heading4"/>
    <w:uiPriority w:val="99"/>
    <w:locked/>
    <w:rsid w:val="00F32780"/>
    <w:rPr>
      <w:rFonts w:ascii="Arial" w:eastAsia="黑体" w:hAnsi="Arial" w:cs="Arial"/>
      <w:b/>
      <w:bCs/>
      <w:kern w:val="2"/>
      <w:sz w:val="28"/>
      <w:szCs w:val="28"/>
    </w:rPr>
  </w:style>
  <w:style w:type="character" w:customStyle="1" w:styleId="Heading5Char">
    <w:name w:val="Heading 5 Char"/>
    <w:basedOn w:val="DefaultParagraphFont"/>
    <w:link w:val="Heading5"/>
    <w:uiPriority w:val="99"/>
    <w:locked/>
    <w:rsid w:val="00F32780"/>
    <w:rPr>
      <w:b/>
      <w:bCs/>
      <w:kern w:val="2"/>
      <w:sz w:val="28"/>
      <w:szCs w:val="28"/>
    </w:rPr>
  </w:style>
  <w:style w:type="character" w:customStyle="1" w:styleId="Heading6Char">
    <w:name w:val="Heading 6 Char"/>
    <w:basedOn w:val="DefaultParagraphFont"/>
    <w:link w:val="Heading6"/>
    <w:uiPriority w:val="99"/>
    <w:locked/>
    <w:rsid w:val="00F32780"/>
    <w:rPr>
      <w:rFonts w:ascii="Arial" w:eastAsia="黑体" w:hAnsi="Arial" w:cs="Arial"/>
      <w:b/>
      <w:bCs/>
      <w:kern w:val="2"/>
      <w:sz w:val="24"/>
      <w:szCs w:val="24"/>
    </w:rPr>
  </w:style>
  <w:style w:type="character" w:customStyle="1" w:styleId="Heading7Char">
    <w:name w:val="Heading 7 Char"/>
    <w:basedOn w:val="DefaultParagraphFont"/>
    <w:link w:val="Heading7"/>
    <w:uiPriority w:val="99"/>
    <w:locked/>
    <w:rsid w:val="00F32780"/>
    <w:rPr>
      <w:b/>
      <w:bCs/>
      <w:kern w:val="2"/>
      <w:sz w:val="24"/>
      <w:szCs w:val="24"/>
    </w:rPr>
  </w:style>
  <w:style w:type="character" w:customStyle="1" w:styleId="Heading8Char">
    <w:name w:val="Heading 8 Char"/>
    <w:basedOn w:val="DefaultParagraphFont"/>
    <w:link w:val="Heading8"/>
    <w:uiPriority w:val="99"/>
    <w:locked/>
    <w:rsid w:val="00F32780"/>
    <w:rPr>
      <w:rFonts w:ascii="Arial" w:eastAsia="黑体" w:hAnsi="Arial" w:cs="Arial"/>
      <w:kern w:val="2"/>
      <w:sz w:val="24"/>
      <w:szCs w:val="24"/>
    </w:rPr>
  </w:style>
  <w:style w:type="character" w:customStyle="1" w:styleId="Heading9Char">
    <w:name w:val="Heading 9 Char"/>
    <w:basedOn w:val="DefaultParagraphFont"/>
    <w:link w:val="Heading9"/>
    <w:uiPriority w:val="99"/>
    <w:locked/>
    <w:rsid w:val="00F32780"/>
    <w:rPr>
      <w:rFonts w:ascii="Arial" w:eastAsia="黑体" w:hAnsi="Arial" w:cs="Arial"/>
      <w:kern w:val="2"/>
      <w:sz w:val="21"/>
      <w:szCs w:val="21"/>
    </w:rPr>
  </w:style>
  <w:style w:type="paragraph" w:styleId="Header">
    <w:name w:val="header"/>
    <w:basedOn w:val="Normal"/>
    <w:link w:val="HeaderChar"/>
    <w:uiPriority w:val="99"/>
    <w:rsid w:val="00F32780"/>
    <w:pPr>
      <w:tabs>
        <w:tab w:val="center" w:pos="4153"/>
        <w:tab w:val="right" w:pos="8306"/>
      </w:tabs>
      <w:adjustRightInd/>
      <w:snapToGrid w:val="0"/>
      <w:jc w:val="center"/>
    </w:pPr>
    <w:rPr>
      <w:sz w:val="18"/>
      <w:szCs w:val="18"/>
    </w:rPr>
  </w:style>
  <w:style w:type="character" w:customStyle="1" w:styleId="HeaderChar">
    <w:name w:val="Header Char"/>
    <w:basedOn w:val="DefaultParagraphFont"/>
    <w:link w:val="Header"/>
    <w:uiPriority w:val="99"/>
    <w:locked/>
    <w:rsid w:val="00F32780"/>
    <w:rPr>
      <w:kern w:val="2"/>
      <w:sz w:val="18"/>
      <w:szCs w:val="18"/>
    </w:rPr>
  </w:style>
  <w:style w:type="paragraph" w:styleId="Footer">
    <w:name w:val="footer"/>
    <w:basedOn w:val="Normal"/>
    <w:link w:val="FooterChar"/>
    <w:uiPriority w:val="99"/>
    <w:rsid w:val="00F32780"/>
    <w:pPr>
      <w:tabs>
        <w:tab w:val="center" w:pos="4153"/>
        <w:tab w:val="right" w:pos="8306"/>
      </w:tabs>
      <w:adjustRightInd/>
      <w:snapToGrid w:val="0"/>
      <w:spacing w:line="240" w:lineRule="auto"/>
      <w:jc w:val="right"/>
    </w:pPr>
    <w:rPr>
      <w:rFonts w:ascii="宋体" w:cs="宋体"/>
      <w:sz w:val="18"/>
      <w:szCs w:val="18"/>
    </w:rPr>
  </w:style>
  <w:style w:type="character" w:customStyle="1" w:styleId="FooterChar">
    <w:name w:val="Footer Char"/>
    <w:basedOn w:val="DefaultParagraphFont"/>
    <w:link w:val="Footer"/>
    <w:uiPriority w:val="99"/>
    <w:locked/>
    <w:rsid w:val="00F32780"/>
    <w:rPr>
      <w:rFonts w:ascii="宋体" w:cs="宋体"/>
      <w:kern w:val="2"/>
      <w:sz w:val="18"/>
      <w:szCs w:val="18"/>
    </w:rPr>
  </w:style>
  <w:style w:type="paragraph" w:styleId="BalloonText">
    <w:name w:val="Balloon Text"/>
    <w:basedOn w:val="Normal"/>
    <w:link w:val="BalloonTextChar"/>
    <w:uiPriority w:val="99"/>
    <w:semiHidden/>
    <w:rsid w:val="00F32780"/>
    <w:rPr>
      <w:sz w:val="18"/>
      <w:szCs w:val="18"/>
    </w:rPr>
  </w:style>
  <w:style w:type="character" w:customStyle="1" w:styleId="BalloonTextChar">
    <w:name w:val="Balloon Text Char"/>
    <w:basedOn w:val="DefaultParagraphFont"/>
    <w:link w:val="BalloonText"/>
    <w:uiPriority w:val="99"/>
    <w:semiHidden/>
    <w:locked/>
    <w:rsid w:val="00F32780"/>
    <w:rPr>
      <w:kern w:val="2"/>
      <w:sz w:val="18"/>
      <w:szCs w:val="18"/>
    </w:rPr>
  </w:style>
  <w:style w:type="paragraph" w:styleId="Quote">
    <w:name w:val="Quote"/>
    <w:basedOn w:val="Normal"/>
    <w:next w:val="Normal"/>
    <w:link w:val="QuoteChar"/>
    <w:uiPriority w:val="99"/>
    <w:qFormat/>
    <w:rsid w:val="00F32780"/>
    <w:rPr>
      <w:i/>
      <w:iCs/>
      <w:color w:val="000000"/>
    </w:rPr>
  </w:style>
  <w:style w:type="character" w:customStyle="1" w:styleId="QuoteChar">
    <w:name w:val="Quote Char"/>
    <w:basedOn w:val="DefaultParagraphFont"/>
    <w:link w:val="Quote"/>
    <w:uiPriority w:val="99"/>
    <w:locked/>
    <w:rsid w:val="00F32780"/>
    <w:rPr>
      <w:i/>
      <w:iCs/>
      <w:color w:val="000000"/>
      <w:kern w:val="2"/>
      <w:sz w:val="21"/>
      <w:szCs w:val="21"/>
    </w:rPr>
  </w:style>
  <w:style w:type="character" w:styleId="Strong">
    <w:name w:val="Strong"/>
    <w:basedOn w:val="DefaultParagraphFont"/>
    <w:uiPriority w:val="99"/>
    <w:qFormat/>
    <w:rsid w:val="00F32780"/>
    <w:rPr>
      <w:b/>
      <w:bCs/>
    </w:rPr>
  </w:style>
  <w:style w:type="character" w:styleId="Emphasis">
    <w:name w:val="Emphasis"/>
    <w:basedOn w:val="DefaultParagraphFont"/>
    <w:uiPriority w:val="99"/>
    <w:qFormat/>
    <w:rsid w:val="00F32780"/>
    <w:rPr>
      <w:i/>
      <w:iCs/>
    </w:rPr>
  </w:style>
  <w:style w:type="paragraph" w:styleId="Title">
    <w:name w:val="Title"/>
    <w:basedOn w:val="Normal"/>
    <w:link w:val="TitleChar"/>
    <w:uiPriority w:val="99"/>
    <w:qFormat/>
    <w:rsid w:val="00F32780"/>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F32780"/>
    <w:rPr>
      <w:rFonts w:ascii="Arial" w:hAnsi="Arial" w:cs="Arial"/>
      <w:b/>
      <w:bCs/>
      <w:kern w:val="2"/>
      <w:sz w:val="32"/>
      <w:szCs w:val="32"/>
    </w:rPr>
  </w:style>
  <w:style w:type="paragraph" w:customStyle="1" w:styleId="afff5">
    <w:name w:val="标准标志"/>
    <w:next w:val="Normal"/>
    <w:uiPriority w:val="99"/>
    <w:rsid w:val="00F32780"/>
    <w:pPr>
      <w:framePr w:w="2268" w:h="1392" w:hRule="exact" w:wrap="auto" w:hAnchor="margin" w:x="6748" w:y="171" w:anchorLock="1"/>
      <w:shd w:val="solid" w:color="FFFFFF" w:fill="FFFFFF"/>
      <w:spacing w:line="240" w:lineRule="atLeast"/>
      <w:jc w:val="right"/>
    </w:pPr>
    <w:rPr>
      <w:rFonts w:ascii="Times New Roman" w:hAnsi="Times New Roman"/>
      <w:b/>
      <w:bCs/>
      <w:w w:val="130"/>
      <w:kern w:val="0"/>
      <w:sz w:val="96"/>
      <w:szCs w:val="96"/>
    </w:rPr>
  </w:style>
  <w:style w:type="paragraph" w:customStyle="1" w:styleId="afff6">
    <w:name w:val="标准称谓"/>
    <w:next w:val="Normal"/>
    <w:uiPriority w:val="99"/>
    <w:rsid w:val="00F32780"/>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w w:val="148"/>
      <w:kern w:val="0"/>
      <w:sz w:val="52"/>
      <w:szCs w:val="52"/>
    </w:rPr>
  </w:style>
  <w:style w:type="paragraph" w:customStyle="1" w:styleId="afff7">
    <w:name w:val="标准文件_页脚偶数页"/>
    <w:uiPriority w:val="99"/>
    <w:rsid w:val="00F32780"/>
    <w:pPr>
      <w:ind w:left="198"/>
    </w:pPr>
    <w:rPr>
      <w:rFonts w:ascii="宋体" w:hAnsi="Times New Roman" w:cs="宋体"/>
      <w:kern w:val="0"/>
      <w:sz w:val="18"/>
      <w:szCs w:val="18"/>
    </w:rPr>
  </w:style>
  <w:style w:type="paragraph" w:customStyle="1" w:styleId="afff8">
    <w:name w:val="标准文件_页脚奇数页"/>
    <w:uiPriority w:val="99"/>
    <w:rsid w:val="00F32780"/>
    <w:pPr>
      <w:ind w:right="227"/>
      <w:jc w:val="right"/>
    </w:pPr>
    <w:rPr>
      <w:rFonts w:ascii="宋体" w:hAnsi="Times New Roman" w:cs="宋体"/>
      <w:kern w:val="0"/>
      <w:sz w:val="18"/>
      <w:szCs w:val="18"/>
    </w:rPr>
  </w:style>
  <w:style w:type="paragraph" w:customStyle="1" w:styleId="afff9">
    <w:name w:val="标准书眉一"/>
    <w:uiPriority w:val="99"/>
    <w:rsid w:val="00F32780"/>
    <w:pPr>
      <w:jc w:val="both"/>
    </w:pPr>
    <w:rPr>
      <w:rFonts w:ascii="Times New Roman" w:hAnsi="Times New Roman"/>
      <w:kern w:val="0"/>
      <w:sz w:val="20"/>
      <w:szCs w:val="20"/>
    </w:rPr>
  </w:style>
  <w:style w:type="paragraph" w:customStyle="1" w:styleId="ICS">
    <w:name w:val="标准文件_ICS"/>
    <w:basedOn w:val="Normal"/>
    <w:uiPriority w:val="99"/>
    <w:rsid w:val="00F32780"/>
    <w:pPr>
      <w:spacing w:line="240" w:lineRule="atLeast"/>
    </w:pPr>
    <w:rPr>
      <w:rFonts w:ascii="黑体" w:eastAsia="黑体" w:hAnsi="宋体" w:cs="黑体"/>
    </w:rPr>
  </w:style>
  <w:style w:type="paragraph" w:customStyle="1" w:styleId="afffa">
    <w:name w:val="标准文件_标准正文"/>
    <w:basedOn w:val="Normal"/>
    <w:next w:val="afffb"/>
    <w:uiPriority w:val="99"/>
    <w:rsid w:val="00F32780"/>
    <w:pPr>
      <w:snapToGrid w:val="0"/>
      <w:ind w:firstLineChars="200" w:firstLine="200"/>
    </w:pPr>
    <w:rPr>
      <w:kern w:val="0"/>
    </w:rPr>
  </w:style>
  <w:style w:type="paragraph" w:customStyle="1" w:styleId="afffc">
    <w:name w:val="标准文件_版本"/>
    <w:basedOn w:val="afffa"/>
    <w:uiPriority w:val="99"/>
    <w:rsid w:val="00F32780"/>
    <w:pPr>
      <w:adjustRightInd/>
      <w:snapToGrid/>
      <w:ind w:firstLineChars="0" w:firstLine="0"/>
    </w:pPr>
    <w:rPr>
      <w:rFonts w:ascii="宋体" w:hAnsi="宋体" w:cs="宋体"/>
      <w:kern w:val="2"/>
    </w:rPr>
  </w:style>
  <w:style w:type="paragraph" w:customStyle="1" w:styleId="afffd">
    <w:name w:val="标准文件_标准部门"/>
    <w:basedOn w:val="Normal"/>
    <w:uiPriority w:val="99"/>
    <w:rsid w:val="00F32780"/>
    <w:pPr>
      <w:jc w:val="center"/>
    </w:pPr>
    <w:rPr>
      <w:rFonts w:ascii="黑体" w:eastAsia="黑体" w:cs="黑体"/>
      <w:kern w:val="0"/>
      <w:sz w:val="44"/>
      <w:szCs w:val="44"/>
    </w:rPr>
  </w:style>
  <w:style w:type="paragraph" w:customStyle="1" w:styleId="afffe">
    <w:name w:val="标准文件_标准代替"/>
    <w:basedOn w:val="Normal"/>
    <w:next w:val="Normal"/>
    <w:uiPriority w:val="99"/>
    <w:rsid w:val="00F32780"/>
    <w:pPr>
      <w:spacing w:line="310" w:lineRule="exact"/>
      <w:jc w:val="right"/>
    </w:pPr>
    <w:rPr>
      <w:rFonts w:ascii="宋体" w:hAnsi="宋体" w:cs="宋体"/>
      <w:kern w:val="0"/>
    </w:rPr>
  </w:style>
  <w:style w:type="paragraph" w:customStyle="1" w:styleId="affff">
    <w:name w:val="标准文件_标准名称标题"/>
    <w:basedOn w:val="Normal"/>
    <w:next w:val="Normal"/>
    <w:uiPriority w:val="99"/>
    <w:rsid w:val="00F32780"/>
    <w:pPr>
      <w:widowControl/>
      <w:shd w:val="clear" w:color="FFFFFF" w:fill="FFFFFF"/>
      <w:adjustRightInd/>
      <w:spacing w:before="640" w:after="100"/>
      <w:jc w:val="center"/>
    </w:pPr>
    <w:rPr>
      <w:rFonts w:ascii="黑体" w:eastAsia="黑体" w:cs="黑体"/>
      <w:kern w:val="0"/>
      <w:sz w:val="32"/>
      <w:szCs w:val="32"/>
    </w:rPr>
  </w:style>
  <w:style w:type="paragraph" w:customStyle="1" w:styleId="affff0">
    <w:name w:val="标准文件_页眉奇数页"/>
    <w:next w:val="Normal"/>
    <w:uiPriority w:val="99"/>
    <w:rsid w:val="00F32780"/>
    <w:pPr>
      <w:tabs>
        <w:tab w:val="center" w:pos="4154"/>
        <w:tab w:val="right" w:pos="8306"/>
      </w:tabs>
      <w:spacing w:after="120"/>
      <w:jc w:val="right"/>
    </w:pPr>
    <w:rPr>
      <w:rFonts w:ascii="黑体" w:eastAsia="黑体" w:hAnsi="宋体" w:cs="黑体"/>
      <w:noProof/>
      <w:kern w:val="0"/>
      <w:szCs w:val="21"/>
    </w:rPr>
  </w:style>
  <w:style w:type="paragraph" w:customStyle="1" w:styleId="affff1">
    <w:name w:val="标准文件_页眉偶数页"/>
    <w:basedOn w:val="affff0"/>
    <w:next w:val="Normal"/>
    <w:uiPriority w:val="99"/>
    <w:rsid w:val="00F32780"/>
    <w:pPr>
      <w:jc w:val="left"/>
    </w:pPr>
  </w:style>
  <w:style w:type="paragraph" w:customStyle="1" w:styleId="affff2">
    <w:name w:val="标准文件_参考文献标题"/>
    <w:basedOn w:val="Normal"/>
    <w:next w:val="Normal"/>
    <w:uiPriority w:val="99"/>
    <w:rsid w:val="00F32780"/>
    <w:pPr>
      <w:widowControl/>
      <w:shd w:val="clear" w:color="FFFFFF" w:fill="FFFFFF"/>
      <w:adjustRightInd/>
      <w:spacing w:before="560" w:afterLines="50" w:line="240" w:lineRule="auto"/>
      <w:jc w:val="center"/>
      <w:outlineLvl w:val="0"/>
    </w:pPr>
    <w:rPr>
      <w:rFonts w:ascii="黑体" w:eastAsia="黑体" w:cs="黑体"/>
      <w:kern w:val="0"/>
    </w:rPr>
  </w:style>
  <w:style w:type="paragraph" w:customStyle="1" w:styleId="a">
    <w:name w:val="标准文件_参考文献条目"/>
    <w:uiPriority w:val="99"/>
    <w:rsid w:val="00F32780"/>
    <w:pPr>
      <w:numPr>
        <w:numId w:val="1"/>
      </w:numPr>
    </w:pPr>
    <w:rPr>
      <w:rFonts w:ascii="宋体" w:hAnsi="Times New Roman" w:cs="宋体"/>
      <w:kern w:val="0"/>
      <w:sz w:val="20"/>
      <w:szCs w:val="20"/>
    </w:rPr>
  </w:style>
  <w:style w:type="paragraph" w:customStyle="1" w:styleId="afffb">
    <w:name w:val="标准文件_段"/>
    <w:link w:val="Char"/>
    <w:uiPriority w:val="99"/>
    <w:rsid w:val="00F32780"/>
    <w:pPr>
      <w:autoSpaceDE w:val="0"/>
      <w:autoSpaceDN w:val="0"/>
      <w:ind w:firstLineChars="200" w:firstLine="200"/>
      <w:jc w:val="both"/>
    </w:pPr>
    <w:rPr>
      <w:rFonts w:ascii="宋体" w:hAnsi="Times New Roman" w:cs="宋体"/>
      <w:noProof/>
      <w:kern w:val="0"/>
      <w:szCs w:val="21"/>
    </w:rPr>
  </w:style>
  <w:style w:type="paragraph" w:customStyle="1" w:styleId="affe">
    <w:name w:val="标准文件_二级条标题"/>
    <w:next w:val="afffb"/>
    <w:uiPriority w:val="99"/>
    <w:rsid w:val="00F32780"/>
    <w:pPr>
      <w:widowControl w:val="0"/>
      <w:numPr>
        <w:ilvl w:val="3"/>
        <w:numId w:val="29"/>
      </w:numPr>
      <w:spacing w:beforeLines="50" w:afterLines="50"/>
      <w:jc w:val="both"/>
      <w:outlineLvl w:val="2"/>
    </w:pPr>
    <w:rPr>
      <w:rFonts w:ascii="黑体" w:eastAsia="黑体" w:hAnsi="Times New Roman" w:cs="黑体"/>
      <w:kern w:val="0"/>
      <w:szCs w:val="21"/>
    </w:rPr>
  </w:style>
  <w:style w:type="character" w:customStyle="1" w:styleId="affff3">
    <w:name w:val="标准文件_发布"/>
    <w:uiPriority w:val="99"/>
    <w:rsid w:val="00F32780"/>
    <w:rPr>
      <w:rFonts w:ascii="黑体" w:eastAsia="黑体" w:cs="黑体"/>
      <w:spacing w:val="0"/>
      <w:w w:val="100"/>
      <w:position w:val="3"/>
      <w:sz w:val="28"/>
      <w:szCs w:val="28"/>
    </w:rPr>
  </w:style>
  <w:style w:type="paragraph" w:customStyle="1" w:styleId="ad">
    <w:name w:val="标准文件_方框数字列项"/>
    <w:basedOn w:val="afffb"/>
    <w:uiPriority w:val="99"/>
    <w:rsid w:val="00F32780"/>
    <w:pPr>
      <w:numPr>
        <w:numId w:val="3"/>
      </w:numPr>
      <w:ind w:firstLineChars="0" w:firstLine="0"/>
    </w:pPr>
  </w:style>
  <w:style w:type="paragraph" w:customStyle="1" w:styleId="affff4">
    <w:name w:val="标准文件_封面标准编号"/>
    <w:basedOn w:val="Normal"/>
    <w:next w:val="afffe"/>
    <w:uiPriority w:val="99"/>
    <w:rsid w:val="00F32780"/>
    <w:pPr>
      <w:spacing w:line="310" w:lineRule="exact"/>
      <w:jc w:val="right"/>
    </w:pPr>
    <w:rPr>
      <w:rFonts w:ascii="黑体" w:eastAsia="黑体" w:cs="黑体"/>
      <w:kern w:val="0"/>
      <w:sz w:val="28"/>
      <w:szCs w:val="28"/>
    </w:rPr>
  </w:style>
  <w:style w:type="paragraph" w:customStyle="1" w:styleId="affff5">
    <w:name w:val="标准文件_封面标准分类号"/>
    <w:basedOn w:val="Normal"/>
    <w:uiPriority w:val="99"/>
    <w:rsid w:val="00F32780"/>
    <w:rPr>
      <w:rFonts w:ascii="黑体" w:eastAsia="黑体" w:cs="黑体"/>
      <w:b/>
      <w:bCs/>
      <w:kern w:val="0"/>
      <w:sz w:val="28"/>
      <w:szCs w:val="28"/>
    </w:rPr>
  </w:style>
  <w:style w:type="paragraph" w:customStyle="1" w:styleId="affff6">
    <w:name w:val="标准文件_封面标准名称"/>
    <w:basedOn w:val="Normal"/>
    <w:uiPriority w:val="99"/>
    <w:rsid w:val="00F32780"/>
    <w:pPr>
      <w:spacing w:line="240" w:lineRule="auto"/>
      <w:jc w:val="center"/>
    </w:pPr>
    <w:rPr>
      <w:rFonts w:ascii="黑体" w:eastAsia="黑体" w:cs="黑体"/>
      <w:kern w:val="0"/>
      <w:sz w:val="52"/>
      <w:szCs w:val="52"/>
    </w:rPr>
  </w:style>
  <w:style w:type="paragraph" w:customStyle="1" w:styleId="affff7">
    <w:name w:val="标准文件_封面标准英文名称"/>
    <w:basedOn w:val="Normal"/>
    <w:uiPriority w:val="99"/>
    <w:rsid w:val="00F32780"/>
    <w:pPr>
      <w:spacing w:line="240" w:lineRule="auto"/>
      <w:jc w:val="center"/>
    </w:pPr>
    <w:rPr>
      <w:rFonts w:ascii="黑体" w:eastAsia="黑体" w:cs="黑体"/>
      <w:b/>
      <w:bCs/>
      <w:sz w:val="28"/>
      <w:szCs w:val="28"/>
    </w:rPr>
  </w:style>
  <w:style w:type="paragraph" w:customStyle="1" w:styleId="affff8">
    <w:name w:val="标准文件_封面发布日期"/>
    <w:basedOn w:val="Normal"/>
    <w:uiPriority w:val="99"/>
    <w:rsid w:val="00F32780"/>
    <w:pPr>
      <w:spacing w:line="310" w:lineRule="exact"/>
    </w:pPr>
    <w:rPr>
      <w:rFonts w:ascii="黑体" w:eastAsia="黑体" w:cs="黑体"/>
      <w:kern w:val="0"/>
      <w:sz w:val="28"/>
      <w:szCs w:val="28"/>
    </w:rPr>
  </w:style>
  <w:style w:type="paragraph" w:customStyle="1" w:styleId="affff9">
    <w:name w:val="标准文件_封面密级"/>
    <w:basedOn w:val="Normal"/>
    <w:uiPriority w:val="99"/>
    <w:rsid w:val="00F32780"/>
    <w:rPr>
      <w:rFonts w:eastAsia="黑体"/>
      <w:sz w:val="32"/>
      <w:szCs w:val="32"/>
    </w:rPr>
  </w:style>
  <w:style w:type="paragraph" w:customStyle="1" w:styleId="affffa">
    <w:name w:val="标准文件_封面实施日期"/>
    <w:basedOn w:val="Normal"/>
    <w:uiPriority w:val="99"/>
    <w:rsid w:val="00F32780"/>
    <w:pPr>
      <w:spacing w:line="310" w:lineRule="exact"/>
      <w:jc w:val="right"/>
    </w:pPr>
    <w:rPr>
      <w:rFonts w:ascii="黑体" w:eastAsia="黑体" w:cs="黑体"/>
      <w:sz w:val="28"/>
      <w:szCs w:val="28"/>
    </w:rPr>
  </w:style>
  <w:style w:type="paragraph" w:customStyle="1" w:styleId="affffb">
    <w:name w:val="标准文件_封面抬头"/>
    <w:basedOn w:val="afffb"/>
    <w:uiPriority w:val="99"/>
    <w:rsid w:val="00F32780"/>
    <w:pPr>
      <w:adjustRightInd w:val="0"/>
      <w:spacing w:line="800" w:lineRule="exact"/>
      <w:ind w:firstLineChars="0" w:firstLine="0"/>
      <w:jc w:val="distribute"/>
    </w:pPr>
    <w:rPr>
      <w:rFonts w:ascii="黑体" w:eastAsia="黑体" w:cs="黑体"/>
      <w:b/>
      <w:bCs/>
      <w:sz w:val="64"/>
      <w:szCs w:val="64"/>
    </w:rPr>
  </w:style>
  <w:style w:type="paragraph" w:customStyle="1" w:styleId="aff3">
    <w:name w:val="标准文件_附录标识"/>
    <w:next w:val="afffb"/>
    <w:uiPriority w:val="99"/>
    <w:rsid w:val="00F32780"/>
    <w:pPr>
      <w:numPr>
        <w:numId w:val="6"/>
      </w:numPr>
      <w:shd w:val="clear" w:color="FFFFFF" w:fill="FFFFFF"/>
      <w:tabs>
        <w:tab w:val="left" w:pos="6406"/>
      </w:tabs>
      <w:spacing w:before="560" w:afterLines="50"/>
      <w:jc w:val="center"/>
      <w:outlineLvl w:val="0"/>
    </w:pPr>
    <w:rPr>
      <w:rFonts w:ascii="黑体" w:eastAsia="黑体" w:hAnsi="Times New Roman" w:cs="黑体"/>
      <w:noProof/>
      <w:kern w:val="0"/>
      <w:szCs w:val="21"/>
    </w:rPr>
  </w:style>
  <w:style w:type="paragraph" w:customStyle="1" w:styleId="aff">
    <w:name w:val="标准文件_附录表标题"/>
    <w:next w:val="afffb"/>
    <w:uiPriority w:val="99"/>
    <w:rsid w:val="00F32780"/>
    <w:pPr>
      <w:numPr>
        <w:ilvl w:val="1"/>
        <w:numId w:val="4"/>
      </w:numPr>
      <w:adjustRightInd w:val="0"/>
      <w:snapToGrid w:val="0"/>
      <w:spacing w:beforeLines="50" w:afterLines="50"/>
      <w:jc w:val="center"/>
      <w:textAlignment w:val="baseline"/>
    </w:pPr>
    <w:rPr>
      <w:rFonts w:ascii="黑体" w:eastAsia="黑体" w:hAnsi="Times New Roman" w:cs="黑体"/>
      <w:kern w:val="21"/>
      <w:szCs w:val="21"/>
    </w:rPr>
  </w:style>
  <w:style w:type="paragraph" w:customStyle="1" w:styleId="aff4">
    <w:name w:val="标准文件_附录一级条标题"/>
    <w:next w:val="afffb"/>
    <w:uiPriority w:val="99"/>
    <w:rsid w:val="00F32780"/>
    <w:pPr>
      <w:widowControl w:val="0"/>
      <w:numPr>
        <w:ilvl w:val="1"/>
        <w:numId w:val="6"/>
      </w:numPr>
      <w:spacing w:beforeLines="50" w:afterLines="50"/>
      <w:jc w:val="both"/>
      <w:outlineLvl w:val="2"/>
    </w:pPr>
    <w:rPr>
      <w:rFonts w:ascii="黑体" w:eastAsia="黑体" w:hAnsi="Times New Roman" w:cs="黑体"/>
      <w:kern w:val="21"/>
      <w:szCs w:val="21"/>
    </w:rPr>
  </w:style>
  <w:style w:type="paragraph" w:customStyle="1" w:styleId="aff5">
    <w:name w:val="标准文件_附录二级条标题"/>
    <w:basedOn w:val="aff4"/>
    <w:next w:val="afffb"/>
    <w:uiPriority w:val="99"/>
    <w:rsid w:val="00F32780"/>
    <w:pPr>
      <w:widowControl/>
      <w:numPr>
        <w:ilvl w:val="2"/>
      </w:numPr>
      <w:wordWrap w:val="0"/>
      <w:overflowPunct w:val="0"/>
      <w:autoSpaceDE w:val="0"/>
      <w:autoSpaceDN w:val="0"/>
      <w:textAlignment w:val="baseline"/>
      <w:outlineLvl w:val="3"/>
    </w:pPr>
  </w:style>
  <w:style w:type="paragraph" w:customStyle="1" w:styleId="affffc">
    <w:name w:val="标准文件_附录公式"/>
    <w:basedOn w:val="afffa"/>
    <w:next w:val="afffa"/>
    <w:uiPriority w:val="99"/>
    <w:rsid w:val="00F32780"/>
    <w:pPr>
      <w:tabs>
        <w:tab w:val="center" w:pos="4678"/>
        <w:tab w:val="center" w:pos="9356"/>
      </w:tabs>
      <w:spacing w:line="240" w:lineRule="auto"/>
      <w:ind w:right="-51" w:firstLineChars="0" w:firstLine="0"/>
    </w:pPr>
    <w:rPr>
      <w:rFonts w:ascii="宋体" w:hAnsi="宋体" w:cs="宋体"/>
    </w:rPr>
  </w:style>
  <w:style w:type="paragraph" w:customStyle="1" w:styleId="aff6">
    <w:name w:val="标准文件_附录三级条标题"/>
    <w:next w:val="afffb"/>
    <w:uiPriority w:val="99"/>
    <w:rsid w:val="00F32780"/>
    <w:pPr>
      <w:widowControl w:val="0"/>
      <w:numPr>
        <w:ilvl w:val="3"/>
        <w:numId w:val="6"/>
      </w:numPr>
      <w:spacing w:beforeLines="50" w:afterLines="50"/>
      <w:jc w:val="both"/>
      <w:outlineLvl w:val="4"/>
    </w:pPr>
    <w:rPr>
      <w:rFonts w:ascii="黑体" w:eastAsia="黑体" w:hAnsi="Times New Roman" w:cs="黑体"/>
      <w:kern w:val="21"/>
      <w:szCs w:val="21"/>
    </w:rPr>
  </w:style>
  <w:style w:type="paragraph" w:customStyle="1" w:styleId="aff7">
    <w:name w:val="标准文件_附录四级条标题"/>
    <w:next w:val="afffb"/>
    <w:uiPriority w:val="99"/>
    <w:rsid w:val="00F32780"/>
    <w:pPr>
      <w:widowControl w:val="0"/>
      <w:numPr>
        <w:ilvl w:val="4"/>
        <w:numId w:val="6"/>
      </w:numPr>
      <w:spacing w:beforeLines="50" w:afterLines="50"/>
      <w:jc w:val="both"/>
      <w:outlineLvl w:val="5"/>
    </w:pPr>
    <w:rPr>
      <w:rFonts w:ascii="黑体" w:eastAsia="黑体" w:hAnsi="Times New Roman" w:cs="黑体"/>
      <w:kern w:val="21"/>
      <w:szCs w:val="21"/>
    </w:rPr>
  </w:style>
  <w:style w:type="paragraph" w:customStyle="1" w:styleId="af9">
    <w:name w:val="标准文件_附录图标题"/>
    <w:next w:val="afffb"/>
    <w:uiPriority w:val="99"/>
    <w:rsid w:val="00F32780"/>
    <w:pPr>
      <w:numPr>
        <w:ilvl w:val="1"/>
        <w:numId w:val="5"/>
      </w:numPr>
      <w:adjustRightInd w:val="0"/>
      <w:snapToGrid w:val="0"/>
      <w:spacing w:beforeLines="50" w:afterLines="50"/>
      <w:jc w:val="center"/>
    </w:pPr>
    <w:rPr>
      <w:rFonts w:ascii="黑体" w:eastAsia="黑体" w:hAnsi="Times New Roman" w:cs="黑体"/>
      <w:kern w:val="0"/>
      <w:szCs w:val="21"/>
    </w:rPr>
  </w:style>
  <w:style w:type="paragraph" w:customStyle="1" w:styleId="aff8">
    <w:name w:val="标准文件_附录五级条标题"/>
    <w:next w:val="afffb"/>
    <w:uiPriority w:val="99"/>
    <w:rsid w:val="00F32780"/>
    <w:pPr>
      <w:widowControl w:val="0"/>
      <w:numPr>
        <w:ilvl w:val="5"/>
        <w:numId w:val="6"/>
      </w:numPr>
      <w:spacing w:beforeLines="50" w:afterLines="50"/>
      <w:jc w:val="both"/>
      <w:outlineLvl w:val="6"/>
    </w:pPr>
    <w:rPr>
      <w:rFonts w:ascii="黑体" w:eastAsia="黑体" w:hAnsi="Times New Roman" w:cs="黑体"/>
      <w:kern w:val="21"/>
      <w:szCs w:val="21"/>
    </w:rPr>
  </w:style>
  <w:style w:type="paragraph" w:customStyle="1" w:styleId="af0">
    <w:name w:val="标准文件_附录英文标识"/>
    <w:next w:val="BodyText"/>
    <w:uiPriority w:val="99"/>
    <w:rsid w:val="00F32780"/>
    <w:pPr>
      <w:numPr>
        <w:numId w:val="7"/>
      </w:numPr>
      <w:tabs>
        <w:tab w:val="left" w:pos="6406"/>
      </w:tabs>
      <w:spacing w:before="220" w:after="320"/>
      <w:jc w:val="center"/>
      <w:outlineLvl w:val="0"/>
    </w:pPr>
    <w:rPr>
      <w:rFonts w:ascii="黑体" w:eastAsia="黑体" w:hAnsi="Times New Roman" w:cs="黑体"/>
      <w:kern w:val="0"/>
      <w:szCs w:val="21"/>
    </w:rPr>
  </w:style>
  <w:style w:type="paragraph" w:styleId="BodyText">
    <w:name w:val="Body Text"/>
    <w:basedOn w:val="Normal"/>
    <w:link w:val="BodyTextChar"/>
    <w:uiPriority w:val="99"/>
    <w:rsid w:val="00F32780"/>
    <w:pPr>
      <w:spacing w:after="120"/>
    </w:pPr>
  </w:style>
  <w:style w:type="character" w:customStyle="1" w:styleId="BodyTextChar">
    <w:name w:val="Body Text Char"/>
    <w:basedOn w:val="DefaultParagraphFont"/>
    <w:link w:val="BodyText"/>
    <w:uiPriority w:val="99"/>
    <w:locked/>
    <w:rsid w:val="00F32780"/>
    <w:rPr>
      <w:kern w:val="2"/>
      <w:sz w:val="21"/>
      <w:szCs w:val="21"/>
    </w:rPr>
  </w:style>
  <w:style w:type="paragraph" w:customStyle="1" w:styleId="affffd">
    <w:name w:val="标准文件_附录章标题"/>
    <w:next w:val="afffb"/>
    <w:uiPriority w:val="99"/>
    <w:rsid w:val="00F32780"/>
    <w:p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ffffe">
    <w:name w:val="标准文件_公式后的破折号"/>
    <w:basedOn w:val="afffb"/>
    <w:next w:val="afffb"/>
    <w:uiPriority w:val="99"/>
    <w:rsid w:val="00F32780"/>
    <w:pPr>
      <w:ind w:leftChars="200" w:left="488" w:hangingChars="290" w:hanging="289"/>
    </w:pPr>
  </w:style>
  <w:style w:type="paragraph" w:customStyle="1" w:styleId="a6">
    <w:name w:val="标准文件_前言、引言标题"/>
    <w:next w:val="Normal"/>
    <w:uiPriority w:val="99"/>
    <w:rsid w:val="00A33C67"/>
    <w:pPr>
      <w:numPr>
        <w:numId w:val="18"/>
      </w:numPr>
      <w:shd w:val="clear" w:color="FFFFFF" w:fill="FFFFFF"/>
      <w:spacing w:before="480" w:afterLines="150"/>
      <w:jc w:val="center"/>
      <w:outlineLvl w:val="0"/>
    </w:pPr>
    <w:rPr>
      <w:rFonts w:ascii="黑体" w:eastAsia="黑体" w:hAnsi="Times New Roman" w:cs="黑体"/>
      <w:kern w:val="0"/>
      <w:sz w:val="32"/>
      <w:szCs w:val="32"/>
    </w:rPr>
  </w:style>
  <w:style w:type="paragraph" w:customStyle="1" w:styleId="afffff">
    <w:name w:val="标准文件_目次、标准名称标题"/>
    <w:basedOn w:val="a6"/>
    <w:next w:val="afffb"/>
    <w:uiPriority w:val="99"/>
    <w:rsid w:val="00F32780"/>
    <w:pPr>
      <w:spacing w:line="460" w:lineRule="exact"/>
      <w:ind w:left="0" w:firstLine="0"/>
    </w:pPr>
  </w:style>
  <w:style w:type="paragraph" w:customStyle="1" w:styleId="afffff0">
    <w:name w:val="标准文件_目录标题"/>
    <w:basedOn w:val="Normal"/>
    <w:uiPriority w:val="99"/>
    <w:rsid w:val="003E019F"/>
    <w:pPr>
      <w:spacing w:before="480" w:afterLines="150" w:line="240" w:lineRule="auto"/>
      <w:jc w:val="center"/>
    </w:pPr>
    <w:rPr>
      <w:rFonts w:ascii="黑体" w:eastAsia="黑体" w:cs="黑体"/>
      <w:sz w:val="32"/>
      <w:szCs w:val="32"/>
    </w:rPr>
  </w:style>
  <w:style w:type="paragraph" w:customStyle="1" w:styleId="af1">
    <w:name w:val="标准文件_破折号列项"/>
    <w:uiPriority w:val="99"/>
    <w:rsid w:val="00F32780"/>
    <w:pPr>
      <w:numPr>
        <w:numId w:val="8"/>
      </w:numPr>
      <w:adjustRightInd w:val="0"/>
      <w:snapToGrid w:val="0"/>
      <w:ind w:firstLineChars="200" w:firstLine="200"/>
    </w:pPr>
    <w:rPr>
      <w:rFonts w:ascii="Times New Roman" w:hAnsi="Times New Roman"/>
      <w:kern w:val="0"/>
      <w:szCs w:val="21"/>
    </w:rPr>
  </w:style>
  <w:style w:type="paragraph" w:customStyle="1" w:styleId="afc">
    <w:name w:val="标准文件_破折号列项（二级）"/>
    <w:basedOn w:val="af1"/>
    <w:uiPriority w:val="99"/>
    <w:rsid w:val="00F32780"/>
    <w:pPr>
      <w:numPr>
        <w:numId w:val="9"/>
      </w:numPr>
      <w:ind w:firstLine="0"/>
    </w:pPr>
  </w:style>
  <w:style w:type="paragraph" w:customStyle="1" w:styleId="afff">
    <w:name w:val="标准文件_三级条标题"/>
    <w:basedOn w:val="affe"/>
    <w:next w:val="afffb"/>
    <w:uiPriority w:val="99"/>
    <w:rsid w:val="00F32780"/>
    <w:pPr>
      <w:widowControl/>
      <w:numPr>
        <w:ilvl w:val="4"/>
      </w:numPr>
      <w:outlineLvl w:val="3"/>
    </w:pPr>
  </w:style>
  <w:style w:type="character" w:styleId="SubtleReference">
    <w:name w:val="Subtle Reference"/>
    <w:basedOn w:val="DefaultParagraphFont"/>
    <w:uiPriority w:val="99"/>
    <w:qFormat/>
    <w:rsid w:val="00F32780"/>
    <w:rPr>
      <w:smallCaps/>
      <w:color w:val="auto"/>
      <w:u w:val="single"/>
    </w:rPr>
  </w:style>
  <w:style w:type="paragraph" w:customStyle="1" w:styleId="afffff1">
    <w:name w:val="标准文件_示例后续"/>
    <w:basedOn w:val="Normal"/>
    <w:uiPriority w:val="99"/>
    <w:rsid w:val="00F32780"/>
    <w:pPr>
      <w:adjustRightInd/>
      <w:spacing w:line="240" w:lineRule="auto"/>
      <w:ind w:firstLineChars="200" w:firstLine="200"/>
    </w:pPr>
    <w:rPr>
      <w:sz w:val="18"/>
      <w:szCs w:val="18"/>
    </w:rPr>
  </w:style>
  <w:style w:type="paragraph" w:customStyle="1" w:styleId="aff9">
    <w:name w:val="标准文件_数字编号列项"/>
    <w:uiPriority w:val="99"/>
    <w:rsid w:val="00F32780"/>
    <w:pPr>
      <w:numPr>
        <w:numId w:val="13"/>
      </w:numPr>
      <w:jc w:val="both"/>
    </w:pPr>
    <w:rPr>
      <w:rFonts w:ascii="宋体" w:hAnsi="宋体" w:cs="宋体"/>
      <w:kern w:val="0"/>
      <w:szCs w:val="21"/>
    </w:rPr>
  </w:style>
  <w:style w:type="paragraph" w:customStyle="1" w:styleId="afff0">
    <w:name w:val="标准文件_四级条标题"/>
    <w:next w:val="afffb"/>
    <w:uiPriority w:val="99"/>
    <w:rsid w:val="00F32780"/>
    <w:pPr>
      <w:widowControl w:val="0"/>
      <w:numPr>
        <w:ilvl w:val="5"/>
        <w:numId w:val="29"/>
      </w:numPr>
      <w:spacing w:beforeLines="50" w:afterLines="50"/>
      <w:jc w:val="both"/>
      <w:outlineLvl w:val="4"/>
    </w:pPr>
    <w:rPr>
      <w:rFonts w:ascii="黑体" w:eastAsia="黑体" w:hAnsi="Times New Roman" w:cs="黑体"/>
      <w:kern w:val="0"/>
      <w:szCs w:val="21"/>
    </w:rPr>
  </w:style>
  <w:style w:type="paragraph" w:styleId="FootnoteText">
    <w:name w:val="footnote text"/>
    <w:basedOn w:val="Normal"/>
    <w:next w:val="Normal"/>
    <w:link w:val="FootnoteTextChar"/>
    <w:uiPriority w:val="99"/>
    <w:semiHidden/>
    <w:rsid w:val="00F32780"/>
    <w:pPr>
      <w:adjustRightInd/>
      <w:snapToGrid w:val="0"/>
      <w:spacing w:line="300" w:lineRule="exact"/>
      <w:ind w:leftChars="200" w:left="400" w:hangingChars="200" w:hanging="200"/>
      <w:jc w:val="left"/>
    </w:pPr>
    <w:rPr>
      <w:rFonts w:ascii="宋体" w:cs="宋体"/>
      <w:sz w:val="18"/>
      <w:szCs w:val="18"/>
    </w:rPr>
  </w:style>
  <w:style w:type="character" w:customStyle="1" w:styleId="FootnoteTextChar">
    <w:name w:val="Footnote Text Char"/>
    <w:basedOn w:val="DefaultParagraphFont"/>
    <w:link w:val="FootnoteText"/>
    <w:uiPriority w:val="99"/>
    <w:semiHidden/>
    <w:locked/>
    <w:rsid w:val="00F32780"/>
    <w:rPr>
      <w:rFonts w:ascii="宋体" w:cs="宋体"/>
      <w:kern w:val="2"/>
      <w:sz w:val="18"/>
      <w:szCs w:val="18"/>
    </w:rPr>
  </w:style>
  <w:style w:type="paragraph" w:customStyle="1" w:styleId="afffff2">
    <w:name w:val="标准文件_条文脚注"/>
    <w:basedOn w:val="FootnoteText"/>
    <w:uiPriority w:val="99"/>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Normal"/>
    <w:next w:val="afffb"/>
    <w:uiPriority w:val="99"/>
    <w:rsid w:val="00F32780"/>
    <w:pPr>
      <w:numPr>
        <w:numId w:val="14"/>
      </w:numPr>
      <w:spacing w:line="240" w:lineRule="auto"/>
      <w:jc w:val="left"/>
    </w:pPr>
    <w:rPr>
      <w:rFonts w:ascii="宋体" w:hAnsi="宋体" w:cs="宋体"/>
      <w:sz w:val="18"/>
      <w:szCs w:val="18"/>
    </w:rPr>
  </w:style>
  <w:style w:type="character" w:styleId="FootnoteReference">
    <w:name w:val="footnote reference"/>
    <w:aliases w:val="标准文件_脚注引用"/>
    <w:basedOn w:val="DefaultParagraphFont"/>
    <w:uiPriority w:val="99"/>
    <w:semiHidden/>
    <w:rsid w:val="00F32780"/>
    <w:rPr>
      <w:rFonts w:ascii="宋体" w:eastAsia="宋体" w:hAnsi="宋体" w:cs="宋体"/>
      <w:spacing w:val="0"/>
      <w:sz w:val="18"/>
      <w:szCs w:val="18"/>
      <w:vertAlign w:val="superscript"/>
    </w:rPr>
  </w:style>
  <w:style w:type="character" w:customStyle="1" w:styleId="afffff3">
    <w:name w:val="标准文件_图表脚注内容"/>
    <w:uiPriority w:val="99"/>
    <w:rsid w:val="00F32780"/>
    <w:rPr>
      <w:rFonts w:ascii="宋体" w:eastAsia="宋体" w:hAnsi="宋体" w:cs="宋体"/>
      <w:spacing w:val="0"/>
      <w:sz w:val="18"/>
      <w:szCs w:val="18"/>
      <w:vertAlign w:val="superscript"/>
    </w:rPr>
  </w:style>
  <w:style w:type="paragraph" w:customStyle="1" w:styleId="afff1">
    <w:name w:val="标准文件_五级条标题"/>
    <w:next w:val="afffb"/>
    <w:uiPriority w:val="99"/>
    <w:rsid w:val="00F32780"/>
    <w:pPr>
      <w:widowControl w:val="0"/>
      <w:numPr>
        <w:ilvl w:val="6"/>
        <w:numId w:val="29"/>
      </w:numPr>
      <w:spacing w:beforeLines="50" w:afterLines="50"/>
      <w:jc w:val="both"/>
      <w:outlineLvl w:val="5"/>
    </w:pPr>
    <w:rPr>
      <w:rFonts w:ascii="黑体" w:eastAsia="黑体" w:hAnsi="Times New Roman" w:cs="黑体"/>
      <w:kern w:val="0"/>
      <w:szCs w:val="21"/>
    </w:rPr>
  </w:style>
  <w:style w:type="paragraph" w:customStyle="1" w:styleId="affc">
    <w:name w:val="标准文件_章标题"/>
    <w:next w:val="afffb"/>
    <w:uiPriority w:val="99"/>
    <w:rsid w:val="00F32780"/>
    <w:pPr>
      <w:numPr>
        <w:ilvl w:val="1"/>
        <w:numId w:val="29"/>
      </w:numPr>
      <w:spacing w:beforeLines="100" w:afterLines="100"/>
      <w:jc w:val="both"/>
      <w:outlineLvl w:val="0"/>
    </w:pPr>
    <w:rPr>
      <w:rFonts w:ascii="黑体" w:eastAsia="黑体" w:hAnsi="Times New Roman" w:cs="黑体"/>
      <w:kern w:val="0"/>
      <w:szCs w:val="21"/>
    </w:rPr>
  </w:style>
  <w:style w:type="paragraph" w:customStyle="1" w:styleId="affd">
    <w:name w:val="标准文件_一级条标题"/>
    <w:basedOn w:val="affc"/>
    <w:next w:val="afffb"/>
    <w:uiPriority w:val="99"/>
    <w:rsid w:val="00F32780"/>
    <w:pPr>
      <w:numPr>
        <w:ilvl w:val="2"/>
      </w:numPr>
      <w:spacing w:beforeLines="50" w:afterLines="50"/>
      <w:outlineLvl w:val="1"/>
    </w:pPr>
  </w:style>
  <w:style w:type="paragraph" w:customStyle="1" w:styleId="afffff4">
    <w:name w:val="标准文件_一致程度"/>
    <w:basedOn w:val="Normal"/>
    <w:uiPriority w:val="99"/>
    <w:rsid w:val="00F32780"/>
    <w:pPr>
      <w:spacing w:line="440" w:lineRule="exact"/>
      <w:jc w:val="center"/>
    </w:pPr>
    <w:rPr>
      <w:sz w:val="28"/>
      <w:szCs w:val="28"/>
    </w:rPr>
  </w:style>
  <w:style w:type="paragraph" w:customStyle="1" w:styleId="afffff5">
    <w:name w:val="标准文件_引言标题"/>
    <w:next w:val="Normal"/>
    <w:uiPriority w:val="99"/>
    <w:rsid w:val="00F32780"/>
    <w:pPr>
      <w:shd w:val="clear" w:color="FFFFFF" w:fill="FFFFFF"/>
      <w:spacing w:before="540" w:after="600"/>
      <w:jc w:val="center"/>
      <w:outlineLvl w:val="0"/>
    </w:pPr>
    <w:rPr>
      <w:rFonts w:ascii="黑体" w:eastAsia="黑体" w:hAnsi="Times New Roman" w:cs="黑体"/>
      <w:kern w:val="0"/>
      <w:sz w:val="32"/>
      <w:szCs w:val="32"/>
    </w:rPr>
  </w:style>
  <w:style w:type="paragraph" w:customStyle="1" w:styleId="afffff6">
    <w:name w:val="标准文件_英文图表脚注"/>
    <w:basedOn w:val="afffa"/>
    <w:uiPriority w:val="99"/>
    <w:rsid w:val="00F32780"/>
    <w:pPr>
      <w:widowControl/>
      <w:adjustRightInd/>
      <w:snapToGrid/>
      <w:spacing w:line="240" w:lineRule="auto"/>
      <w:ind w:left="79" w:hangingChars="80" w:hanging="79"/>
    </w:pPr>
    <w:rPr>
      <w:rFonts w:ascii="宋体" w:hAnsi="宋体" w:cs="宋体"/>
    </w:rPr>
  </w:style>
  <w:style w:type="paragraph" w:customStyle="1" w:styleId="af6">
    <w:name w:val="标准文件_数字编号列项（二级）"/>
    <w:uiPriority w:val="99"/>
    <w:rsid w:val="00F32780"/>
    <w:pPr>
      <w:numPr>
        <w:ilvl w:val="1"/>
        <w:numId w:val="27"/>
      </w:numPr>
      <w:jc w:val="both"/>
    </w:pPr>
    <w:rPr>
      <w:rFonts w:ascii="宋体" w:hAnsi="Times New Roman" w:cs="宋体"/>
      <w:kern w:val="0"/>
      <w:szCs w:val="21"/>
    </w:rPr>
  </w:style>
  <w:style w:type="paragraph" w:customStyle="1" w:styleId="af">
    <w:name w:val="标准文件_英文注："/>
    <w:basedOn w:val="Normal"/>
    <w:next w:val="afffb"/>
    <w:uiPriority w:val="99"/>
    <w:rsid w:val="00F32780"/>
    <w:pPr>
      <w:numPr>
        <w:numId w:val="19"/>
      </w:numPr>
      <w:tabs>
        <w:tab w:val="left" w:pos="420"/>
      </w:tabs>
      <w:autoSpaceDE w:val="0"/>
      <w:autoSpaceDN w:val="0"/>
      <w:spacing w:line="240" w:lineRule="auto"/>
    </w:pPr>
    <w:rPr>
      <w:rFonts w:ascii="宋体" w:hAnsi="宋体" w:cs="宋体"/>
      <w:kern w:val="0"/>
      <w:sz w:val="18"/>
      <w:szCs w:val="18"/>
    </w:rPr>
  </w:style>
  <w:style w:type="paragraph" w:customStyle="1" w:styleId="aff0">
    <w:name w:val="标准文件_英文注×："/>
    <w:basedOn w:val="Normal"/>
    <w:uiPriority w:val="99"/>
    <w:rsid w:val="00F32780"/>
    <w:pPr>
      <w:numPr>
        <w:numId w:val="20"/>
      </w:numPr>
      <w:tabs>
        <w:tab w:val="left" w:pos="210"/>
      </w:tabs>
      <w:autoSpaceDE w:val="0"/>
      <w:autoSpaceDN w:val="0"/>
      <w:spacing w:line="240" w:lineRule="auto"/>
    </w:pPr>
    <w:rPr>
      <w:rFonts w:ascii="宋体" w:hAnsi="宋体" w:cs="宋体"/>
      <w:kern w:val="0"/>
    </w:rPr>
  </w:style>
  <w:style w:type="paragraph" w:customStyle="1" w:styleId="aff2">
    <w:name w:val="标准文件_正文表标题"/>
    <w:next w:val="afffb"/>
    <w:uiPriority w:val="99"/>
    <w:rsid w:val="00F32780"/>
    <w:pPr>
      <w:numPr>
        <w:numId w:val="21"/>
      </w:numPr>
      <w:tabs>
        <w:tab w:val="left" w:pos="0"/>
      </w:tabs>
      <w:spacing w:beforeLines="50" w:afterLines="50"/>
      <w:jc w:val="center"/>
    </w:pPr>
    <w:rPr>
      <w:rFonts w:ascii="黑体" w:eastAsia="黑体" w:hAnsi="Times New Roman" w:cs="黑体"/>
      <w:kern w:val="0"/>
      <w:szCs w:val="21"/>
    </w:rPr>
  </w:style>
  <w:style w:type="paragraph" w:customStyle="1" w:styleId="afffff7">
    <w:name w:val="标准文件_正文公式"/>
    <w:basedOn w:val="Normal"/>
    <w:next w:val="afffa"/>
    <w:uiPriority w:val="99"/>
    <w:rsid w:val="00F32780"/>
    <w:pPr>
      <w:tabs>
        <w:tab w:val="center" w:pos="4678"/>
        <w:tab w:val="center" w:pos="9356"/>
      </w:tabs>
      <w:spacing w:line="240" w:lineRule="auto"/>
    </w:pPr>
    <w:rPr>
      <w:rFonts w:ascii="宋体" w:hAnsi="宋体" w:cs="宋体"/>
    </w:rPr>
  </w:style>
  <w:style w:type="paragraph" w:customStyle="1" w:styleId="afd">
    <w:name w:val="标准文件_正文图标题"/>
    <w:next w:val="afffb"/>
    <w:uiPriority w:val="99"/>
    <w:rsid w:val="00F32780"/>
    <w:pPr>
      <w:numPr>
        <w:numId w:val="22"/>
      </w:numPr>
      <w:spacing w:beforeLines="50" w:afterLines="50"/>
      <w:jc w:val="center"/>
    </w:pPr>
    <w:rPr>
      <w:rFonts w:ascii="黑体" w:eastAsia="黑体" w:hAnsi="Times New Roman" w:cs="黑体"/>
      <w:kern w:val="0"/>
      <w:szCs w:val="21"/>
    </w:rPr>
  </w:style>
  <w:style w:type="paragraph" w:customStyle="1" w:styleId="afff3">
    <w:name w:val="标准文件_正文英文表标题"/>
    <w:next w:val="afffb"/>
    <w:uiPriority w:val="99"/>
    <w:rsid w:val="00F32780"/>
    <w:pPr>
      <w:numPr>
        <w:numId w:val="23"/>
      </w:numPr>
      <w:jc w:val="center"/>
    </w:pPr>
    <w:rPr>
      <w:rFonts w:ascii="黑体" w:eastAsia="黑体" w:hAnsi="Times New Roman" w:cs="黑体"/>
      <w:kern w:val="0"/>
      <w:szCs w:val="21"/>
    </w:rPr>
  </w:style>
  <w:style w:type="paragraph" w:customStyle="1" w:styleId="afb">
    <w:name w:val="标准文件_正文英文图标题"/>
    <w:next w:val="afffb"/>
    <w:uiPriority w:val="99"/>
    <w:rsid w:val="00F32780"/>
    <w:pPr>
      <w:numPr>
        <w:numId w:val="24"/>
      </w:numPr>
      <w:jc w:val="center"/>
    </w:pPr>
    <w:rPr>
      <w:rFonts w:ascii="黑体" w:eastAsia="黑体" w:hAnsi="Times New Roman" w:cs="黑体"/>
      <w:kern w:val="0"/>
      <w:szCs w:val="21"/>
    </w:rPr>
  </w:style>
  <w:style w:type="paragraph" w:customStyle="1" w:styleId="af7">
    <w:name w:val="标准文件_编号列项（三级）"/>
    <w:uiPriority w:val="99"/>
    <w:rsid w:val="00F32780"/>
    <w:pPr>
      <w:numPr>
        <w:ilvl w:val="2"/>
        <w:numId w:val="27"/>
      </w:numPr>
    </w:pPr>
    <w:rPr>
      <w:rFonts w:ascii="宋体" w:hAnsi="Times New Roman" w:cs="宋体"/>
      <w:kern w:val="0"/>
      <w:szCs w:val="21"/>
    </w:rPr>
  </w:style>
  <w:style w:type="character" w:styleId="Hyperlink">
    <w:name w:val="Hyperlink"/>
    <w:basedOn w:val="DefaultParagraphFont"/>
    <w:uiPriority w:val="99"/>
    <w:rsid w:val="00F32780"/>
    <w:rPr>
      <w:rFonts w:ascii="宋体" w:eastAsia="宋体" w:hAnsi="Times New Roman" w:cs="宋体"/>
      <w:color w:val="auto"/>
      <w:spacing w:val="0"/>
      <w:w w:val="100"/>
      <w:position w:val="0"/>
      <w:sz w:val="21"/>
      <w:szCs w:val="21"/>
      <w:u w:val="none"/>
      <w:vertAlign w:val="baseline"/>
    </w:rPr>
  </w:style>
  <w:style w:type="paragraph" w:customStyle="1" w:styleId="a1">
    <w:name w:val="二级无标题条"/>
    <w:basedOn w:val="Normal"/>
    <w:uiPriority w:val="99"/>
    <w:rsid w:val="00F32780"/>
    <w:pPr>
      <w:numPr>
        <w:ilvl w:val="3"/>
        <w:numId w:val="31"/>
      </w:numPr>
      <w:adjustRightInd/>
      <w:spacing w:line="240" w:lineRule="auto"/>
    </w:pPr>
    <w:rPr>
      <w:rFonts w:ascii="宋体" w:hAnsi="宋体" w:cs="宋体"/>
    </w:rPr>
  </w:style>
  <w:style w:type="paragraph" w:customStyle="1" w:styleId="afffff8">
    <w:name w:val="发布部门"/>
    <w:next w:val="afffb"/>
    <w:uiPriority w:val="99"/>
    <w:rsid w:val="00F32780"/>
    <w:pPr>
      <w:framePr w:w="7433" w:h="585" w:hRule="exact" w:hSpace="180" w:vSpace="180" w:wrap="auto" w:hAnchor="margin" w:xAlign="center" w:y="14401" w:anchorLock="1"/>
      <w:jc w:val="center"/>
    </w:pPr>
    <w:rPr>
      <w:rFonts w:ascii="宋体" w:hAnsi="Times New Roman" w:cs="宋体"/>
      <w:b/>
      <w:bCs/>
      <w:w w:val="135"/>
      <w:kern w:val="0"/>
      <w:sz w:val="36"/>
      <w:szCs w:val="36"/>
    </w:rPr>
  </w:style>
  <w:style w:type="paragraph" w:customStyle="1" w:styleId="afffff9">
    <w:name w:val="发布日期"/>
    <w:uiPriority w:val="99"/>
    <w:rsid w:val="00F32780"/>
    <w:pPr>
      <w:framePr w:w="4000" w:h="473" w:hRule="exact" w:hSpace="180" w:vSpace="180" w:wrap="auto" w:hAnchor="margin" w:y="13511" w:anchorLock="1"/>
    </w:pPr>
    <w:rPr>
      <w:rFonts w:ascii="Times New Roman" w:eastAsia="黑体" w:hAnsi="Times New Roman"/>
      <w:kern w:val="0"/>
      <w:sz w:val="28"/>
      <w:szCs w:val="28"/>
    </w:rPr>
  </w:style>
  <w:style w:type="paragraph" w:customStyle="1" w:styleId="afffffa">
    <w:name w:val="封面标准代替信息"/>
    <w:basedOn w:val="Normal"/>
    <w:uiPriority w:val="99"/>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afffffb">
    <w:name w:val="封面标准名称"/>
    <w:uiPriority w:val="99"/>
    <w:rsid w:val="00F32780"/>
    <w:pPr>
      <w:framePr w:w="9638" w:h="6917" w:hRule="exact" w:wrap="auto"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ffffc">
    <w:name w:val="封面标准文稿编辑信息"/>
    <w:uiPriority w:val="99"/>
    <w:rsid w:val="00F32780"/>
    <w:pPr>
      <w:spacing w:before="180" w:line="180" w:lineRule="exact"/>
      <w:jc w:val="center"/>
    </w:pPr>
    <w:rPr>
      <w:rFonts w:ascii="宋体" w:hAnsi="Times New Roman" w:cs="宋体"/>
      <w:kern w:val="0"/>
      <w:szCs w:val="21"/>
    </w:rPr>
  </w:style>
  <w:style w:type="paragraph" w:customStyle="1" w:styleId="afffffd">
    <w:name w:val="封面标准文稿类别"/>
    <w:uiPriority w:val="99"/>
    <w:rsid w:val="00F32780"/>
    <w:pPr>
      <w:spacing w:before="440" w:line="400" w:lineRule="exact"/>
      <w:jc w:val="center"/>
    </w:pPr>
    <w:rPr>
      <w:rFonts w:ascii="宋体" w:hAnsi="Times New Roman" w:cs="宋体"/>
      <w:kern w:val="0"/>
      <w:sz w:val="24"/>
      <w:szCs w:val="24"/>
    </w:rPr>
  </w:style>
  <w:style w:type="paragraph" w:customStyle="1" w:styleId="afffffe">
    <w:name w:val="封面标准英文名称"/>
    <w:uiPriority w:val="99"/>
    <w:rsid w:val="00F32780"/>
    <w:pPr>
      <w:widowControl w:val="0"/>
      <w:spacing w:line="360" w:lineRule="exact"/>
      <w:jc w:val="center"/>
    </w:pPr>
    <w:rPr>
      <w:rFonts w:ascii="Times New Roman" w:hAnsi="Times New Roman"/>
      <w:kern w:val="0"/>
      <w:sz w:val="28"/>
      <w:szCs w:val="28"/>
    </w:rPr>
  </w:style>
  <w:style w:type="paragraph" w:customStyle="1" w:styleId="affffff">
    <w:name w:val="封面一致性程度标识"/>
    <w:uiPriority w:val="99"/>
    <w:rsid w:val="00F32780"/>
    <w:pPr>
      <w:spacing w:before="440" w:line="440" w:lineRule="exact"/>
      <w:jc w:val="center"/>
    </w:pPr>
    <w:rPr>
      <w:rFonts w:ascii="Times New Roman" w:hAnsi="Times New Roman"/>
      <w:kern w:val="0"/>
      <w:sz w:val="28"/>
      <w:szCs w:val="28"/>
    </w:rPr>
  </w:style>
  <w:style w:type="paragraph" w:customStyle="1" w:styleId="affffff0">
    <w:name w:val="封面正文"/>
    <w:uiPriority w:val="99"/>
    <w:rsid w:val="00F32780"/>
    <w:pPr>
      <w:jc w:val="both"/>
    </w:pPr>
    <w:rPr>
      <w:rFonts w:ascii="Times New Roman" w:hAnsi="Times New Roman"/>
      <w:kern w:val="0"/>
      <w:sz w:val="20"/>
      <w:szCs w:val="20"/>
    </w:rPr>
  </w:style>
  <w:style w:type="paragraph" w:customStyle="1" w:styleId="affffff1">
    <w:name w:val="附录二级无标题条"/>
    <w:basedOn w:val="Normal"/>
    <w:next w:val="afffb"/>
    <w:uiPriority w:val="99"/>
    <w:rsid w:val="00F32780"/>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affffff2">
    <w:name w:val="附录三级无标题条"/>
    <w:basedOn w:val="affffff1"/>
    <w:next w:val="afffb"/>
    <w:uiPriority w:val="99"/>
    <w:rsid w:val="00F32780"/>
    <w:pPr>
      <w:outlineLvl w:val="4"/>
    </w:pPr>
  </w:style>
  <w:style w:type="paragraph" w:customStyle="1" w:styleId="affffff3">
    <w:name w:val="附录四级无标题条"/>
    <w:basedOn w:val="affffff2"/>
    <w:next w:val="afffb"/>
    <w:uiPriority w:val="99"/>
    <w:rsid w:val="00F32780"/>
    <w:pPr>
      <w:outlineLvl w:val="5"/>
    </w:pPr>
  </w:style>
  <w:style w:type="paragraph" w:customStyle="1" w:styleId="affffff4">
    <w:name w:val="附录图"/>
    <w:next w:val="afffb"/>
    <w:uiPriority w:val="99"/>
    <w:rsid w:val="00F32780"/>
    <w:pPr>
      <w:wordWrap w:val="0"/>
      <w:overflowPunct w:val="0"/>
      <w:autoSpaceDE w:val="0"/>
      <w:spacing w:beforeLines="50" w:afterLines="50"/>
      <w:jc w:val="center"/>
      <w:textAlignment w:val="baseline"/>
      <w:outlineLvl w:val="1"/>
    </w:pPr>
    <w:rPr>
      <w:rFonts w:ascii="黑体" w:eastAsia="黑体" w:hAnsi="Times New Roman" w:cs="黑体"/>
      <w:kern w:val="21"/>
      <w:szCs w:val="21"/>
    </w:rPr>
  </w:style>
  <w:style w:type="paragraph" w:customStyle="1" w:styleId="af2">
    <w:name w:val="标准文件_一级项"/>
    <w:uiPriority w:val="99"/>
    <w:rsid w:val="00F32780"/>
    <w:pPr>
      <w:numPr>
        <w:numId w:val="16"/>
      </w:numPr>
    </w:pPr>
    <w:rPr>
      <w:rFonts w:ascii="宋体" w:hAnsi="Times New Roman" w:cs="宋体"/>
      <w:kern w:val="0"/>
      <w:szCs w:val="21"/>
    </w:rPr>
  </w:style>
  <w:style w:type="paragraph" w:customStyle="1" w:styleId="affffff5">
    <w:name w:val="附录五级无标题条"/>
    <w:basedOn w:val="affffff3"/>
    <w:next w:val="afffb"/>
    <w:uiPriority w:val="99"/>
    <w:rsid w:val="00F32780"/>
    <w:pPr>
      <w:outlineLvl w:val="6"/>
    </w:pPr>
  </w:style>
  <w:style w:type="paragraph" w:customStyle="1" w:styleId="affffff6">
    <w:name w:val="附录性质"/>
    <w:basedOn w:val="Normal"/>
    <w:uiPriority w:val="99"/>
    <w:rsid w:val="00F32780"/>
    <w:pPr>
      <w:widowControl/>
      <w:adjustRightInd/>
      <w:jc w:val="center"/>
    </w:pPr>
    <w:rPr>
      <w:rFonts w:ascii="黑体" w:eastAsia="黑体" w:cs="黑体"/>
    </w:rPr>
  </w:style>
  <w:style w:type="paragraph" w:customStyle="1" w:styleId="affffff7">
    <w:name w:val="附录一级无标题条"/>
    <w:basedOn w:val="affffd"/>
    <w:next w:val="afffb"/>
    <w:uiPriority w:val="99"/>
    <w:rsid w:val="00F32780"/>
    <w:pPr>
      <w:autoSpaceDN w:val="0"/>
      <w:outlineLvl w:val="2"/>
    </w:pPr>
    <w:rPr>
      <w:rFonts w:ascii="宋体" w:eastAsia="宋体" w:hAnsi="宋体" w:cs="宋体"/>
    </w:rPr>
  </w:style>
  <w:style w:type="character" w:customStyle="1" w:styleId="affffff8">
    <w:name w:val="个人答复风格"/>
    <w:uiPriority w:val="99"/>
    <w:rsid w:val="00F32780"/>
    <w:rPr>
      <w:rFonts w:ascii="Arial" w:eastAsia="宋体" w:hAnsi="Arial" w:cs="Arial"/>
      <w:color w:val="auto"/>
      <w:spacing w:val="0"/>
      <w:sz w:val="20"/>
      <w:szCs w:val="20"/>
    </w:rPr>
  </w:style>
  <w:style w:type="character" w:customStyle="1" w:styleId="affffff9">
    <w:name w:val="个人撰写风格"/>
    <w:uiPriority w:val="99"/>
    <w:rsid w:val="00F32780"/>
    <w:rPr>
      <w:rFonts w:ascii="Arial" w:eastAsia="宋体" w:hAnsi="Arial" w:cs="Arial"/>
      <w:color w:val="auto"/>
      <w:spacing w:val="0"/>
      <w:sz w:val="20"/>
      <w:szCs w:val="20"/>
    </w:rPr>
  </w:style>
  <w:style w:type="paragraph" w:customStyle="1" w:styleId="affffffa">
    <w:name w:val="脚注后续"/>
    <w:uiPriority w:val="99"/>
    <w:rsid w:val="00F32780"/>
    <w:pPr>
      <w:ind w:leftChars="350" w:left="350"/>
      <w:jc w:val="both"/>
    </w:pPr>
    <w:rPr>
      <w:rFonts w:ascii="宋体" w:hAnsi="Times New Roman" w:cs="宋体"/>
      <w:kern w:val="0"/>
      <w:sz w:val="18"/>
      <w:szCs w:val="18"/>
    </w:rPr>
  </w:style>
  <w:style w:type="paragraph" w:customStyle="1" w:styleId="afff4">
    <w:name w:val="列项——"/>
    <w:uiPriority w:val="99"/>
    <w:rsid w:val="00F32780"/>
    <w:pPr>
      <w:widowControl w:val="0"/>
      <w:numPr>
        <w:numId w:val="28"/>
      </w:numPr>
      <w:jc w:val="both"/>
    </w:pPr>
    <w:rPr>
      <w:rFonts w:ascii="宋体" w:hAnsi="宋体" w:cs="宋体"/>
      <w:kern w:val="0"/>
      <w:szCs w:val="21"/>
    </w:rPr>
  </w:style>
  <w:style w:type="paragraph" w:customStyle="1" w:styleId="affffffb">
    <w:name w:val="列项·"/>
    <w:basedOn w:val="afffb"/>
    <w:uiPriority w:val="99"/>
    <w:rsid w:val="00F32780"/>
    <w:pPr>
      <w:tabs>
        <w:tab w:val="left" w:pos="840"/>
      </w:tabs>
    </w:pPr>
  </w:style>
  <w:style w:type="paragraph" w:customStyle="1" w:styleId="affffffc">
    <w:name w:val="目次、索引正文"/>
    <w:uiPriority w:val="99"/>
    <w:rsid w:val="00F32780"/>
    <w:pPr>
      <w:spacing w:line="320" w:lineRule="exact"/>
      <w:jc w:val="both"/>
    </w:pPr>
    <w:rPr>
      <w:rFonts w:ascii="宋体" w:hAnsi="Times New Roman" w:cs="宋体"/>
      <w:kern w:val="0"/>
      <w:szCs w:val="21"/>
    </w:rPr>
  </w:style>
  <w:style w:type="paragraph" w:customStyle="1" w:styleId="210">
    <w:name w:val="目录 21"/>
    <w:basedOn w:val="Normal"/>
    <w:next w:val="Normal"/>
    <w:autoRedefine/>
    <w:uiPriority w:val="99"/>
    <w:semiHidden/>
    <w:rsid w:val="00F32780"/>
    <w:pPr>
      <w:adjustRightInd/>
      <w:spacing w:line="240" w:lineRule="auto"/>
      <w:jc w:val="left"/>
    </w:pPr>
  </w:style>
  <w:style w:type="paragraph" w:customStyle="1" w:styleId="31">
    <w:name w:val="目录 31"/>
    <w:basedOn w:val="Normal"/>
    <w:next w:val="Normal"/>
    <w:autoRedefine/>
    <w:uiPriority w:val="99"/>
    <w:semiHidden/>
    <w:rsid w:val="00F32780"/>
    <w:pPr>
      <w:spacing w:line="240" w:lineRule="auto"/>
    </w:pPr>
    <w:rPr>
      <w:rFonts w:ascii="宋体" w:hAnsi="宋体" w:cs="宋体"/>
    </w:rPr>
  </w:style>
  <w:style w:type="paragraph" w:customStyle="1" w:styleId="41">
    <w:name w:val="目录 41"/>
    <w:basedOn w:val="Normal"/>
    <w:next w:val="Normal"/>
    <w:autoRedefine/>
    <w:uiPriority w:val="99"/>
    <w:semiHidden/>
    <w:rsid w:val="00F32780"/>
    <w:pPr>
      <w:adjustRightInd/>
      <w:spacing w:line="240" w:lineRule="auto"/>
      <w:jc w:val="left"/>
    </w:pPr>
  </w:style>
  <w:style w:type="paragraph" w:customStyle="1" w:styleId="51">
    <w:name w:val="目录 51"/>
    <w:basedOn w:val="Normal"/>
    <w:next w:val="Normal"/>
    <w:autoRedefine/>
    <w:uiPriority w:val="99"/>
    <w:semiHidden/>
    <w:rsid w:val="00F32780"/>
    <w:pPr>
      <w:spacing w:line="240" w:lineRule="auto"/>
    </w:pPr>
    <w:rPr>
      <w:rFonts w:ascii="宋体" w:hAnsi="宋体" w:cs="宋体"/>
    </w:rPr>
  </w:style>
  <w:style w:type="paragraph" w:customStyle="1" w:styleId="61">
    <w:name w:val="目录 61"/>
    <w:basedOn w:val="Normal"/>
    <w:next w:val="Normal"/>
    <w:autoRedefine/>
    <w:uiPriority w:val="99"/>
    <w:semiHidden/>
    <w:rsid w:val="00F32780"/>
    <w:pPr>
      <w:adjustRightInd/>
      <w:spacing w:line="240" w:lineRule="auto"/>
      <w:jc w:val="left"/>
    </w:pPr>
  </w:style>
  <w:style w:type="paragraph" w:customStyle="1" w:styleId="71">
    <w:name w:val="目录 71"/>
    <w:basedOn w:val="61"/>
    <w:autoRedefine/>
    <w:uiPriority w:val="99"/>
    <w:semiHidden/>
    <w:rsid w:val="00F32780"/>
    <w:pPr>
      <w:ind w:left="1260"/>
    </w:pPr>
  </w:style>
  <w:style w:type="paragraph" w:customStyle="1" w:styleId="81">
    <w:name w:val="目录 81"/>
    <w:basedOn w:val="71"/>
    <w:autoRedefine/>
    <w:uiPriority w:val="99"/>
    <w:semiHidden/>
    <w:rsid w:val="00F32780"/>
    <w:pPr>
      <w:ind w:left="1470"/>
    </w:pPr>
  </w:style>
  <w:style w:type="paragraph" w:customStyle="1" w:styleId="91">
    <w:name w:val="目录 91"/>
    <w:basedOn w:val="81"/>
    <w:autoRedefine/>
    <w:uiPriority w:val="99"/>
    <w:semiHidden/>
    <w:rsid w:val="00F32780"/>
    <w:pPr>
      <w:ind w:left="1680"/>
    </w:pPr>
  </w:style>
  <w:style w:type="paragraph" w:customStyle="1" w:styleId="affffffd">
    <w:name w:val="其他标准称谓"/>
    <w:uiPriority w:val="99"/>
    <w:rsid w:val="00F32780"/>
    <w:pPr>
      <w:spacing w:line="240" w:lineRule="atLeast"/>
      <w:jc w:val="distribute"/>
    </w:pPr>
    <w:rPr>
      <w:rFonts w:ascii="黑体" w:eastAsia="黑体" w:hAnsi="宋体" w:cs="黑体"/>
      <w:kern w:val="0"/>
      <w:sz w:val="52"/>
      <w:szCs w:val="52"/>
    </w:rPr>
  </w:style>
  <w:style w:type="paragraph" w:customStyle="1" w:styleId="affffffe">
    <w:name w:val="其他发布部门"/>
    <w:basedOn w:val="afffff8"/>
    <w:uiPriority w:val="99"/>
    <w:rsid w:val="00F32780"/>
    <w:pPr>
      <w:framePr w:wrap="auto"/>
      <w:spacing w:line="240" w:lineRule="atLeast"/>
    </w:pPr>
    <w:rPr>
      <w:rFonts w:ascii="黑体" w:eastAsia="黑体" w:cs="黑体"/>
      <w:b w:val="0"/>
      <w:bCs w:val="0"/>
    </w:rPr>
  </w:style>
  <w:style w:type="paragraph" w:customStyle="1" w:styleId="affb">
    <w:name w:val="前言标题"/>
    <w:next w:val="Normal"/>
    <w:uiPriority w:val="99"/>
    <w:rsid w:val="00F32780"/>
    <w:pPr>
      <w:numPr>
        <w:numId w:val="29"/>
      </w:numPr>
      <w:shd w:val="clear" w:color="FFFFFF" w:fill="FFFFFF"/>
      <w:spacing w:before="540" w:after="600"/>
      <w:jc w:val="center"/>
      <w:outlineLvl w:val="0"/>
    </w:pPr>
    <w:rPr>
      <w:rFonts w:ascii="黑体" w:eastAsia="黑体" w:hAnsi="Times New Roman" w:cs="黑体"/>
      <w:kern w:val="0"/>
      <w:sz w:val="32"/>
      <w:szCs w:val="32"/>
    </w:rPr>
  </w:style>
  <w:style w:type="paragraph" w:customStyle="1" w:styleId="a2">
    <w:name w:val="三级无标题条"/>
    <w:basedOn w:val="Normal"/>
    <w:uiPriority w:val="99"/>
    <w:rsid w:val="00F32780"/>
    <w:pPr>
      <w:numPr>
        <w:ilvl w:val="4"/>
        <w:numId w:val="31"/>
      </w:numPr>
      <w:adjustRightInd/>
      <w:spacing w:line="240" w:lineRule="auto"/>
    </w:pPr>
    <w:rPr>
      <w:rFonts w:ascii="宋体" w:hAnsi="宋体" w:cs="宋体"/>
    </w:rPr>
  </w:style>
  <w:style w:type="paragraph" w:customStyle="1" w:styleId="afffffff">
    <w:name w:val="实施日期"/>
    <w:basedOn w:val="afffff9"/>
    <w:uiPriority w:val="99"/>
    <w:rsid w:val="00F32780"/>
    <w:pPr>
      <w:framePr w:hSpace="0" w:wrap="auto" w:xAlign="right"/>
      <w:jc w:val="right"/>
    </w:pPr>
  </w:style>
  <w:style w:type="paragraph" w:customStyle="1" w:styleId="a3">
    <w:name w:val="四级无标题条"/>
    <w:basedOn w:val="Normal"/>
    <w:uiPriority w:val="99"/>
    <w:rsid w:val="00F32780"/>
    <w:pPr>
      <w:numPr>
        <w:ilvl w:val="5"/>
        <w:numId w:val="31"/>
      </w:numPr>
      <w:adjustRightInd/>
      <w:spacing w:line="240" w:lineRule="auto"/>
    </w:pPr>
    <w:rPr>
      <w:rFonts w:ascii="宋体" w:hAnsi="宋体" w:cs="宋体"/>
    </w:rPr>
  </w:style>
  <w:style w:type="paragraph" w:styleId="TableofFigures">
    <w:name w:val="table of figures"/>
    <w:basedOn w:val="Normal"/>
    <w:next w:val="Normal"/>
    <w:uiPriority w:val="99"/>
    <w:semiHidden/>
    <w:rsid w:val="00F32780"/>
    <w:pPr>
      <w:adjustRightInd/>
      <w:spacing w:line="240" w:lineRule="auto"/>
      <w:jc w:val="left"/>
    </w:pPr>
  </w:style>
  <w:style w:type="paragraph" w:customStyle="1" w:styleId="afffffff0">
    <w:name w:val="文献分类号"/>
    <w:uiPriority w:val="99"/>
    <w:rsid w:val="00F32780"/>
    <w:pPr>
      <w:framePr w:hSpace="180" w:vSpace="180" w:wrap="auto" w:hAnchor="margin" w:y="1" w:anchorLock="1"/>
      <w:widowControl w:val="0"/>
      <w:textAlignment w:val="center"/>
    </w:pPr>
    <w:rPr>
      <w:rFonts w:ascii="Times New Roman" w:eastAsia="黑体" w:hAnsi="Times New Roman"/>
      <w:kern w:val="0"/>
      <w:szCs w:val="21"/>
    </w:rPr>
  </w:style>
  <w:style w:type="paragraph" w:customStyle="1" w:styleId="afffffff1">
    <w:name w:val="无标题条"/>
    <w:next w:val="afffb"/>
    <w:uiPriority w:val="99"/>
    <w:rsid w:val="00F32780"/>
    <w:pPr>
      <w:jc w:val="both"/>
    </w:pPr>
    <w:rPr>
      <w:rFonts w:ascii="宋体" w:hAnsi="宋体" w:cs="宋体"/>
      <w:kern w:val="0"/>
      <w:szCs w:val="21"/>
    </w:rPr>
  </w:style>
  <w:style w:type="paragraph" w:customStyle="1" w:styleId="a4">
    <w:name w:val="五级无标题条"/>
    <w:basedOn w:val="Normal"/>
    <w:uiPriority w:val="99"/>
    <w:rsid w:val="00F32780"/>
    <w:pPr>
      <w:numPr>
        <w:ilvl w:val="6"/>
        <w:numId w:val="31"/>
      </w:numPr>
      <w:adjustRightInd/>
    </w:pPr>
  </w:style>
  <w:style w:type="character" w:styleId="PageNumber">
    <w:name w:val="page number"/>
    <w:basedOn w:val="DefaultParagraphFont"/>
    <w:uiPriority w:val="99"/>
    <w:rsid w:val="00F32780"/>
    <w:rPr>
      <w:rFonts w:ascii="宋体" w:eastAsia="宋体" w:hAnsi="Times New Roman" w:cs="宋体"/>
      <w:sz w:val="18"/>
      <w:szCs w:val="18"/>
    </w:rPr>
  </w:style>
  <w:style w:type="paragraph" w:customStyle="1" w:styleId="a0">
    <w:name w:val="一级无标题条"/>
    <w:basedOn w:val="Normal"/>
    <w:uiPriority w:val="99"/>
    <w:rsid w:val="00F32780"/>
    <w:pPr>
      <w:numPr>
        <w:ilvl w:val="2"/>
        <w:numId w:val="31"/>
      </w:numPr>
      <w:adjustRightInd/>
      <w:spacing w:before="10" w:after="10" w:line="240" w:lineRule="auto"/>
    </w:pPr>
    <w:rPr>
      <w:rFonts w:ascii="宋体" w:hAnsi="宋体" w:cs="宋体"/>
    </w:rPr>
  </w:style>
  <w:style w:type="paragraph" w:styleId="NormalIndent">
    <w:name w:val="Normal Indent"/>
    <w:basedOn w:val="Normal"/>
    <w:uiPriority w:val="99"/>
    <w:rsid w:val="00F32780"/>
    <w:pPr>
      <w:ind w:firstLine="420"/>
    </w:pPr>
  </w:style>
  <w:style w:type="paragraph" w:customStyle="1" w:styleId="afffffff2">
    <w:name w:val="注:后续"/>
    <w:uiPriority w:val="99"/>
    <w:rsid w:val="00F32780"/>
    <w:pPr>
      <w:spacing w:line="300" w:lineRule="exact"/>
      <w:ind w:leftChars="400" w:left="600" w:hangingChars="200" w:hanging="200"/>
      <w:jc w:val="both"/>
    </w:pPr>
    <w:rPr>
      <w:rFonts w:ascii="宋体" w:hAnsi="Times New Roman" w:cs="宋体"/>
      <w:kern w:val="0"/>
      <w:sz w:val="18"/>
      <w:szCs w:val="18"/>
    </w:rPr>
  </w:style>
  <w:style w:type="paragraph" w:customStyle="1" w:styleId="afffffff3">
    <w:name w:val="注×:后续"/>
    <w:basedOn w:val="afffffff2"/>
    <w:uiPriority w:val="99"/>
    <w:rsid w:val="00F32780"/>
    <w:pPr>
      <w:ind w:leftChars="0" w:left="1406" w:firstLineChars="0" w:hanging="499"/>
    </w:pPr>
  </w:style>
  <w:style w:type="paragraph" w:customStyle="1" w:styleId="afffffff4">
    <w:name w:val="标准文件_一级无标题"/>
    <w:basedOn w:val="affd"/>
    <w:uiPriority w:val="99"/>
    <w:rsid w:val="00F32780"/>
    <w:pPr>
      <w:spacing w:beforeLines="0" w:afterLines="0"/>
      <w:outlineLvl w:val="9"/>
    </w:pPr>
    <w:rPr>
      <w:rFonts w:ascii="宋体" w:eastAsia="宋体" w:cs="宋体"/>
    </w:rPr>
  </w:style>
  <w:style w:type="paragraph" w:customStyle="1" w:styleId="afffffff5">
    <w:name w:val="标准文件_五级无标题"/>
    <w:basedOn w:val="afff1"/>
    <w:uiPriority w:val="99"/>
    <w:rsid w:val="00F32780"/>
    <w:pPr>
      <w:spacing w:beforeLines="0" w:afterLines="0"/>
      <w:outlineLvl w:val="9"/>
    </w:pPr>
    <w:rPr>
      <w:rFonts w:ascii="宋体" w:eastAsia="宋体" w:cs="宋体"/>
    </w:rPr>
  </w:style>
  <w:style w:type="paragraph" w:customStyle="1" w:styleId="afffffff6">
    <w:name w:val="标准文件_三级无标题"/>
    <w:basedOn w:val="afff"/>
    <w:uiPriority w:val="99"/>
    <w:rsid w:val="00F32780"/>
    <w:pPr>
      <w:spacing w:beforeLines="0" w:afterLines="0"/>
      <w:outlineLvl w:val="9"/>
    </w:pPr>
    <w:rPr>
      <w:rFonts w:ascii="宋体" w:eastAsia="宋体" w:cs="宋体"/>
    </w:rPr>
  </w:style>
  <w:style w:type="paragraph" w:customStyle="1" w:styleId="afffffff7">
    <w:name w:val="标准文件_二级无标题"/>
    <w:basedOn w:val="affe"/>
    <w:uiPriority w:val="99"/>
    <w:rsid w:val="00F32780"/>
    <w:pPr>
      <w:spacing w:beforeLines="0" w:afterLines="0"/>
      <w:outlineLvl w:val="9"/>
    </w:pPr>
    <w:rPr>
      <w:rFonts w:ascii="宋体" w:eastAsia="宋体" w:cs="宋体"/>
    </w:rPr>
  </w:style>
  <w:style w:type="paragraph" w:customStyle="1" w:styleId="afffffff8">
    <w:name w:val="标准_四级无标题"/>
    <w:basedOn w:val="afff0"/>
    <w:next w:val="afffb"/>
    <w:uiPriority w:val="99"/>
    <w:rsid w:val="00F32780"/>
    <w:rPr>
      <w:rFonts w:eastAsia="宋体"/>
    </w:rPr>
  </w:style>
  <w:style w:type="paragraph" w:customStyle="1" w:styleId="afffffff9">
    <w:name w:val="标准文件_四级无标题"/>
    <w:basedOn w:val="afff0"/>
    <w:uiPriority w:val="99"/>
    <w:rsid w:val="00F32780"/>
    <w:pPr>
      <w:spacing w:beforeLines="0" w:afterLines="0"/>
      <w:outlineLvl w:val="9"/>
    </w:pPr>
    <w:rPr>
      <w:rFonts w:ascii="宋体" w:eastAsia="宋体" w:hAnsi="黑体" w:cs="宋体"/>
    </w:rPr>
  </w:style>
  <w:style w:type="paragraph" w:customStyle="1" w:styleId="aff1">
    <w:name w:val="标准文件_大写罗马数字编号列项"/>
    <w:basedOn w:val="afffb"/>
    <w:uiPriority w:val="99"/>
    <w:rsid w:val="00F32780"/>
    <w:pPr>
      <w:numPr>
        <w:numId w:val="2"/>
      </w:numPr>
      <w:ind w:firstLineChars="0" w:firstLine="0"/>
    </w:pPr>
    <w:rPr>
      <w:rFonts w:ascii="Times New Roman" w:cs="Times New Roman"/>
    </w:rPr>
  </w:style>
  <w:style w:type="paragraph" w:customStyle="1" w:styleId="ae">
    <w:name w:val="标准文件_小写罗马数字编号列项"/>
    <w:basedOn w:val="afffb"/>
    <w:uiPriority w:val="99"/>
    <w:rsid w:val="00F32780"/>
    <w:pPr>
      <w:numPr>
        <w:numId w:val="15"/>
      </w:numPr>
      <w:ind w:firstLineChars="0" w:firstLine="0"/>
    </w:pPr>
  </w:style>
  <w:style w:type="paragraph" w:customStyle="1" w:styleId="afffffffa">
    <w:name w:val="标准文件_附录标题"/>
    <w:basedOn w:val="aff3"/>
    <w:uiPriority w:val="99"/>
    <w:rsid w:val="00F32780"/>
    <w:pPr>
      <w:numPr>
        <w:numId w:val="0"/>
      </w:numPr>
      <w:spacing w:after="280"/>
      <w:outlineLvl w:val="9"/>
    </w:pPr>
  </w:style>
  <w:style w:type="paragraph" w:customStyle="1" w:styleId="afffffffb">
    <w:name w:val="标准文件_二级项"/>
    <w:uiPriority w:val="99"/>
    <w:rsid w:val="00F32780"/>
    <w:rPr>
      <w:rFonts w:ascii="宋体" w:hAnsi="Times New Roman" w:cs="宋体"/>
      <w:kern w:val="0"/>
      <w:szCs w:val="21"/>
    </w:rPr>
  </w:style>
  <w:style w:type="paragraph" w:customStyle="1" w:styleId="af3">
    <w:name w:val="标准文件_三级项"/>
    <w:basedOn w:val="Normal"/>
    <w:uiPriority w:val="99"/>
    <w:rsid w:val="00F32780"/>
    <w:pPr>
      <w:numPr>
        <w:ilvl w:val="2"/>
        <w:numId w:val="16"/>
      </w:numPr>
      <w:spacing w:line="-300" w:lineRule="auto"/>
    </w:pPr>
    <w:rPr>
      <w:rFonts w:ascii="Times New Roman" w:hAnsi="Times New Roman" w:cs="Times New Roman"/>
    </w:rPr>
  </w:style>
  <w:style w:type="paragraph" w:customStyle="1" w:styleId="affa">
    <w:name w:val="图表脚注说明"/>
    <w:basedOn w:val="Normal"/>
    <w:next w:val="afffb"/>
    <w:uiPriority w:val="99"/>
    <w:rsid w:val="00F32780"/>
    <w:pPr>
      <w:numPr>
        <w:numId w:val="30"/>
      </w:numPr>
      <w:adjustRightInd/>
      <w:spacing w:line="240" w:lineRule="auto"/>
    </w:pPr>
    <w:rPr>
      <w:rFonts w:ascii="宋体" w:hAnsi="Times New Roman" w:cs="宋体"/>
      <w:sz w:val="18"/>
      <w:szCs w:val="18"/>
    </w:rPr>
  </w:style>
  <w:style w:type="paragraph" w:customStyle="1" w:styleId="af5">
    <w:name w:val="标准文件_字母编号列项（一级）"/>
    <w:uiPriority w:val="99"/>
    <w:rsid w:val="00F32780"/>
    <w:pPr>
      <w:numPr>
        <w:numId w:val="27"/>
      </w:numPr>
      <w:jc w:val="both"/>
    </w:pPr>
    <w:rPr>
      <w:rFonts w:ascii="宋体" w:hAnsi="Times New Roman" w:cs="宋体"/>
      <w:kern w:val="0"/>
      <w:szCs w:val="21"/>
    </w:rPr>
  </w:style>
  <w:style w:type="paragraph" w:customStyle="1" w:styleId="afffffffc">
    <w:name w:val="标准文件_索引字母"/>
    <w:next w:val="afffb"/>
    <w:uiPriority w:val="99"/>
    <w:rsid w:val="00F32780"/>
    <w:pPr>
      <w:jc w:val="center"/>
    </w:pPr>
    <w:rPr>
      <w:rFonts w:ascii="宋体" w:hAnsi="Times New Roman" w:cs="宋体"/>
      <w:b/>
      <w:bCs/>
      <w:szCs w:val="21"/>
    </w:rPr>
  </w:style>
  <w:style w:type="paragraph" w:customStyle="1" w:styleId="afffffffd">
    <w:name w:val="标准文件_附录前"/>
    <w:next w:val="afffb"/>
    <w:uiPriority w:val="99"/>
    <w:rsid w:val="00F32780"/>
    <w:pPr>
      <w:spacing w:line="20" w:lineRule="atLeast"/>
      <w:ind w:firstLine="200"/>
    </w:pPr>
    <w:rPr>
      <w:rFonts w:ascii="宋体" w:hAnsi="宋体" w:cs="宋体"/>
      <w:sz w:val="10"/>
      <w:szCs w:val="10"/>
    </w:rPr>
  </w:style>
  <w:style w:type="paragraph" w:customStyle="1" w:styleId="afffffffe">
    <w:name w:val="标准文件_正文标准名称"/>
    <w:uiPriority w:val="99"/>
    <w:rsid w:val="00F32780"/>
    <w:pPr>
      <w:spacing w:before="560" w:after="640" w:line="400" w:lineRule="exact"/>
      <w:jc w:val="center"/>
    </w:pPr>
    <w:rPr>
      <w:rFonts w:ascii="黑体" w:eastAsia="黑体" w:hAnsi="黑体" w:cs="黑体"/>
      <w:sz w:val="32"/>
      <w:szCs w:val="32"/>
    </w:rPr>
  </w:style>
  <w:style w:type="paragraph" w:customStyle="1" w:styleId="affffffff">
    <w:name w:val="标准文件_表格"/>
    <w:basedOn w:val="afffb"/>
    <w:uiPriority w:val="99"/>
    <w:rsid w:val="00F32780"/>
    <w:pPr>
      <w:ind w:firstLineChars="0" w:firstLine="0"/>
      <w:jc w:val="center"/>
    </w:pPr>
    <w:rPr>
      <w:sz w:val="18"/>
      <w:szCs w:val="18"/>
    </w:rPr>
  </w:style>
  <w:style w:type="paragraph" w:customStyle="1" w:styleId="afff2">
    <w:name w:val="标准文件_注："/>
    <w:next w:val="afffb"/>
    <w:uiPriority w:val="99"/>
    <w:rsid w:val="00F32780"/>
    <w:pPr>
      <w:widowControl w:val="0"/>
      <w:numPr>
        <w:numId w:val="25"/>
      </w:numPr>
      <w:autoSpaceDE w:val="0"/>
      <w:autoSpaceDN w:val="0"/>
      <w:jc w:val="both"/>
    </w:pPr>
    <w:rPr>
      <w:rFonts w:ascii="宋体" w:hAnsi="Times New Roman" w:cs="宋体"/>
      <w:kern w:val="0"/>
      <w:sz w:val="18"/>
      <w:szCs w:val="18"/>
    </w:rPr>
  </w:style>
  <w:style w:type="paragraph" w:customStyle="1" w:styleId="a5">
    <w:name w:val="标准文件_注×："/>
    <w:uiPriority w:val="99"/>
    <w:rsid w:val="00F32780"/>
    <w:pPr>
      <w:widowControl w:val="0"/>
      <w:numPr>
        <w:numId w:val="26"/>
      </w:numPr>
      <w:autoSpaceDE w:val="0"/>
      <w:autoSpaceDN w:val="0"/>
      <w:jc w:val="both"/>
    </w:pPr>
    <w:rPr>
      <w:rFonts w:ascii="宋体" w:hAnsi="Times New Roman" w:cs="宋体"/>
      <w:kern w:val="0"/>
      <w:sz w:val="18"/>
      <w:szCs w:val="18"/>
    </w:rPr>
  </w:style>
  <w:style w:type="paragraph" w:customStyle="1" w:styleId="ac">
    <w:name w:val="标准文件_示例："/>
    <w:next w:val="affffffff0"/>
    <w:uiPriority w:val="99"/>
    <w:rsid w:val="00F32780"/>
    <w:pPr>
      <w:widowControl w:val="0"/>
      <w:numPr>
        <w:numId w:val="11"/>
      </w:numPr>
      <w:jc w:val="both"/>
    </w:pPr>
    <w:rPr>
      <w:rFonts w:ascii="宋体" w:hAnsi="Times New Roman" w:cs="宋体"/>
      <w:kern w:val="0"/>
      <w:sz w:val="18"/>
      <w:szCs w:val="18"/>
    </w:rPr>
  </w:style>
  <w:style w:type="paragraph" w:customStyle="1" w:styleId="afa">
    <w:name w:val="标准文件_示例×："/>
    <w:basedOn w:val="Normal"/>
    <w:next w:val="affffffff0"/>
    <w:uiPriority w:val="99"/>
    <w:rsid w:val="00F32780"/>
    <w:pPr>
      <w:widowControl/>
      <w:numPr>
        <w:numId w:val="12"/>
      </w:numPr>
      <w:adjustRightInd/>
      <w:spacing w:line="240" w:lineRule="auto"/>
    </w:pPr>
    <w:rPr>
      <w:rFonts w:ascii="宋体" w:hAnsi="Times New Roman" w:cs="宋体"/>
      <w:kern w:val="0"/>
      <w:sz w:val="18"/>
      <w:szCs w:val="18"/>
    </w:rPr>
  </w:style>
  <w:style w:type="character" w:customStyle="1" w:styleId="Char">
    <w:name w:val="标准文件_段 Char"/>
    <w:link w:val="afffb"/>
    <w:uiPriority w:val="99"/>
    <w:locked/>
    <w:rsid w:val="00F32780"/>
    <w:rPr>
      <w:rFonts w:ascii="宋体" w:hAnsi="Times New Roman" w:cs="宋体"/>
      <w:noProof/>
      <w:sz w:val="21"/>
      <w:szCs w:val="21"/>
    </w:rPr>
  </w:style>
  <w:style w:type="paragraph" w:customStyle="1" w:styleId="affffffff1">
    <w:name w:val="标准文件_表格续"/>
    <w:basedOn w:val="afffb"/>
    <w:next w:val="afffb"/>
    <w:uiPriority w:val="99"/>
    <w:rsid w:val="00F32780"/>
    <w:pPr>
      <w:jc w:val="center"/>
    </w:pPr>
    <w:rPr>
      <w:rFonts w:ascii="黑体" w:eastAsia="黑体" w:hAnsi="黑体" w:cs="黑体"/>
    </w:rPr>
  </w:style>
  <w:style w:type="paragraph" w:styleId="TOC1">
    <w:name w:val="toc 1"/>
    <w:basedOn w:val="Normal"/>
    <w:next w:val="Normal"/>
    <w:autoRedefine/>
    <w:uiPriority w:val="99"/>
    <w:semiHidden/>
    <w:rsid w:val="00F32780"/>
    <w:rPr>
      <w:rFonts w:ascii="宋体" w:cs="宋体"/>
    </w:rPr>
  </w:style>
  <w:style w:type="table" w:styleId="TableGrid">
    <w:name w:val="Table Grid"/>
    <w:basedOn w:val="TableNormal"/>
    <w:uiPriority w:val="99"/>
    <w:rsid w:val="00F32780"/>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32780"/>
    <w:rPr>
      <w:color w:val="808080"/>
    </w:rPr>
  </w:style>
  <w:style w:type="paragraph" w:customStyle="1" w:styleId="2">
    <w:name w:val="标准文件_二级项2"/>
    <w:basedOn w:val="afffb"/>
    <w:uiPriority w:val="99"/>
    <w:rsid w:val="00F32780"/>
    <w:pPr>
      <w:numPr>
        <w:ilvl w:val="1"/>
        <w:numId w:val="16"/>
      </w:numPr>
      <w:ind w:firstLineChars="0" w:firstLine="0"/>
    </w:pPr>
  </w:style>
  <w:style w:type="paragraph" w:customStyle="1" w:styleId="21">
    <w:name w:val="标准文件_三级项2"/>
    <w:basedOn w:val="afffb"/>
    <w:uiPriority w:val="99"/>
    <w:rsid w:val="00F32780"/>
    <w:pPr>
      <w:numPr>
        <w:numId w:val="10"/>
      </w:numPr>
      <w:spacing w:line="300" w:lineRule="exact"/>
      <w:ind w:firstLineChars="0" w:firstLine="0"/>
    </w:pPr>
    <w:rPr>
      <w:rFonts w:ascii="Times New Roman" w:cs="Times New Roman"/>
    </w:rPr>
  </w:style>
  <w:style w:type="paragraph" w:customStyle="1" w:styleId="20">
    <w:name w:val="标准文件_一级项2"/>
    <w:basedOn w:val="afffb"/>
    <w:uiPriority w:val="99"/>
    <w:rsid w:val="00F32780"/>
    <w:pPr>
      <w:numPr>
        <w:numId w:val="17"/>
      </w:numPr>
      <w:spacing w:line="300" w:lineRule="exact"/>
      <w:ind w:firstLineChars="0" w:firstLine="0"/>
    </w:pPr>
    <w:rPr>
      <w:rFonts w:ascii="Times New Roman" w:cs="Times New Roman"/>
    </w:rPr>
  </w:style>
  <w:style w:type="paragraph" w:customStyle="1" w:styleId="affffffff2">
    <w:name w:val="标准文件_提示"/>
    <w:basedOn w:val="afffb"/>
    <w:next w:val="afffb"/>
    <w:uiPriority w:val="99"/>
    <w:rsid w:val="00F32780"/>
    <w:pPr>
      <w:ind w:firstLine="420"/>
    </w:pPr>
    <w:rPr>
      <w:rFonts w:ascii="黑体" w:eastAsia="黑体" w:cs="黑体"/>
    </w:rPr>
  </w:style>
  <w:style w:type="character" w:customStyle="1" w:styleId="affffffff3">
    <w:name w:val="标准文件_来源"/>
    <w:basedOn w:val="DefaultParagraphFont"/>
    <w:uiPriority w:val="99"/>
    <w:rsid w:val="00F32780"/>
    <w:rPr>
      <w:rFonts w:eastAsia="宋体"/>
      <w:sz w:val="21"/>
      <w:szCs w:val="21"/>
    </w:rPr>
  </w:style>
  <w:style w:type="paragraph" w:customStyle="1" w:styleId="affffffff4">
    <w:name w:val="标准文件_图表说明"/>
    <w:uiPriority w:val="99"/>
    <w:rsid w:val="00F32780"/>
    <w:pPr>
      <w:spacing w:line="276" w:lineRule="auto"/>
      <w:ind w:firstLine="420"/>
    </w:pPr>
    <w:rPr>
      <w:rFonts w:ascii="宋体" w:hAnsi="宋体" w:cs="宋体"/>
      <w:sz w:val="18"/>
      <w:szCs w:val="18"/>
    </w:rPr>
  </w:style>
  <w:style w:type="paragraph" w:customStyle="1" w:styleId="affffffff5">
    <w:name w:val="其他发布日期"/>
    <w:basedOn w:val="afffff9"/>
    <w:uiPriority w:val="99"/>
    <w:rsid w:val="00F32780"/>
    <w:pPr>
      <w:framePr w:w="3997" w:h="471" w:hRule="exact" w:hSpace="0" w:vSpace="181" w:wrap="auto" w:vAnchor="page" w:hAnchor="page" w:x="1419" w:y="14097"/>
    </w:pPr>
  </w:style>
  <w:style w:type="paragraph" w:customStyle="1" w:styleId="affffffff6">
    <w:name w:val="其他实施日期"/>
    <w:basedOn w:val="afffffff"/>
    <w:uiPriority w:val="99"/>
    <w:rsid w:val="00F32780"/>
    <w:pPr>
      <w:framePr w:w="3997" w:h="471" w:hRule="exact" w:vSpace="181" w:wrap="auto" w:vAnchor="page" w:hAnchor="page" w:x="7089" w:y="14097"/>
    </w:pPr>
  </w:style>
  <w:style w:type="paragraph" w:customStyle="1" w:styleId="affffffff7">
    <w:name w:val="标准文件_文件编号"/>
    <w:basedOn w:val="afffb"/>
    <w:uiPriority w:val="99"/>
    <w:rsid w:val="00F32780"/>
    <w:pPr>
      <w:framePr w:w="9356" w:h="624" w:hRule="exact" w:hSpace="181" w:vSpace="181" w:wrap="auto" w:vAnchor="page" w:hAnchor="page" w:x="1419" w:y="3284"/>
      <w:wordWrap w:val="0"/>
      <w:spacing w:line="280" w:lineRule="exact"/>
      <w:ind w:firstLineChars="0" w:firstLine="0"/>
      <w:jc w:val="right"/>
    </w:pPr>
    <w:rPr>
      <w:rFonts w:ascii="黑体" w:eastAsia="黑体" w:cs="黑体"/>
      <w:sz w:val="28"/>
      <w:szCs w:val="28"/>
    </w:rPr>
  </w:style>
  <w:style w:type="paragraph" w:customStyle="1" w:styleId="affffffff8">
    <w:name w:val="标准文件_替换文件编号"/>
    <w:basedOn w:val="affffffff7"/>
    <w:uiPriority w:val="99"/>
    <w:rsid w:val="00F32780"/>
    <w:pPr>
      <w:framePr w:wrap="auto"/>
      <w:spacing w:before="57"/>
    </w:pPr>
    <w:rPr>
      <w:sz w:val="21"/>
      <w:szCs w:val="21"/>
    </w:rPr>
  </w:style>
  <w:style w:type="paragraph" w:customStyle="1" w:styleId="affffffff9">
    <w:name w:val="标准文件_文件名称"/>
    <w:basedOn w:val="afffb"/>
    <w:next w:val="afffb"/>
    <w:uiPriority w:val="99"/>
    <w:rsid w:val="00F32780"/>
    <w:pPr>
      <w:framePr w:w="9639" w:h="6976" w:hRule="exact" w:wrap="auto" w:vAnchor="page" w:hAnchor="page" w:y="6408"/>
      <w:autoSpaceDE/>
      <w:autoSpaceDN/>
      <w:spacing w:line="700" w:lineRule="exact"/>
      <w:ind w:firstLineChars="0" w:firstLine="0"/>
      <w:jc w:val="center"/>
    </w:pPr>
    <w:rPr>
      <w:rFonts w:ascii="黑体" w:eastAsia="黑体" w:hAnsi="黑体" w:cs="黑体"/>
      <w:sz w:val="52"/>
      <w:szCs w:val="52"/>
    </w:rPr>
  </w:style>
  <w:style w:type="paragraph" w:styleId="TOC3">
    <w:name w:val="toc 3"/>
    <w:basedOn w:val="Normal"/>
    <w:next w:val="Normal"/>
    <w:autoRedefine/>
    <w:uiPriority w:val="99"/>
    <w:semiHidden/>
    <w:rsid w:val="00F32780"/>
    <w:pPr>
      <w:spacing w:line="300" w:lineRule="exact"/>
      <w:ind w:left="420"/>
    </w:pPr>
    <w:rPr>
      <w:rFonts w:ascii="宋体" w:cs="宋体"/>
    </w:rPr>
  </w:style>
  <w:style w:type="paragraph" w:styleId="TOC4">
    <w:name w:val="toc 4"/>
    <w:basedOn w:val="Normal"/>
    <w:next w:val="Normal"/>
    <w:autoRedefine/>
    <w:uiPriority w:val="99"/>
    <w:semiHidden/>
    <w:rsid w:val="00F32780"/>
    <w:pPr>
      <w:tabs>
        <w:tab w:val="right" w:leader="dot" w:pos="9344"/>
      </w:tabs>
      <w:spacing w:line="300" w:lineRule="exact"/>
      <w:ind w:left="629"/>
    </w:pPr>
    <w:rPr>
      <w:rFonts w:ascii="宋体" w:cs="宋体"/>
    </w:rPr>
  </w:style>
  <w:style w:type="paragraph" w:styleId="TOC5">
    <w:name w:val="toc 5"/>
    <w:basedOn w:val="Normal"/>
    <w:next w:val="Normal"/>
    <w:autoRedefine/>
    <w:uiPriority w:val="99"/>
    <w:semiHidden/>
    <w:rsid w:val="00F32780"/>
    <w:pPr>
      <w:ind w:left="839"/>
    </w:pPr>
    <w:rPr>
      <w:rFonts w:ascii="宋体" w:cs="宋体"/>
    </w:rPr>
  </w:style>
  <w:style w:type="paragraph" w:styleId="TOC6">
    <w:name w:val="toc 6"/>
    <w:basedOn w:val="Normal"/>
    <w:next w:val="Normal"/>
    <w:autoRedefine/>
    <w:uiPriority w:val="99"/>
    <w:semiHidden/>
    <w:rsid w:val="00F32780"/>
    <w:pPr>
      <w:spacing w:line="300" w:lineRule="exact"/>
      <w:ind w:left="1049"/>
    </w:pPr>
    <w:rPr>
      <w:rFonts w:ascii="宋体" w:cs="宋体"/>
    </w:rPr>
  </w:style>
  <w:style w:type="paragraph" w:styleId="TOC7">
    <w:name w:val="toc 7"/>
    <w:basedOn w:val="Normal"/>
    <w:next w:val="Normal"/>
    <w:autoRedefine/>
    <w:uiPriority w:val="99"/>
    <w:semiHidden/>
    <w:rsid w:val="00F32780"/>
    <w:pPr>
      <w:tabs>
        <w:tab w:val="right" w:leader="dot" w:pos="9344"/>
      </w:tabs>
      <w:spacing w:line="300" w:lineRule="exact"/>
      <w:ind w:left="1259"/>
    </w:pPr>
    <w:rPr>
      <w:rFonts w:ascii="宋体" w:cs="宋体"/>
    </w:rPr>
  </w:style>
  <w:style w:type="paragraph" w:customStyle="1" w:styleId="af8">
    <w:name w:val="标准文件_附录图标号"/>
    <w:basedOn w:val="afffb"/>
    <w:next w:val="afffb"/>
    <w:uiPriority w:val="99"/>
    <w:rsid w:val="00F32780"/>
    <w:pPr>
      <w:numPr>
        <w:numId w:val="5"/>
      </w:numPr>
      <w:spacing w:line="14" w:lineRule="exact"/>
      <w:ind w:firstLineChars="0" w:firstLine="0"/>
      <w:jc w:val="center"/>
    </w:pPr>
    <w:rPr>
      <w:rFonts w:ascii="黑体" w:eastAsia="黑体" w:hAnsi="黑体" w:cs="黑体"/>
      <w:vanish/>
      <w:sz w:val="2"/>
      <w:szCs w:val="2"/>
    </w:rPr>
  </w:style>
  <w:style w:type="paragraph" w:customStyle="1" w:styleId="afe">
    <w:name w:val="标准文件_附录表标号"/>
    <w:basedOn w:val="afffb"/>
    <w:next w:val="afffb"/>
    <w:uiPriority w:val="99"/>
    <w:rsid w:val="00F32780"/>
    <w:pPr>
      <w:numPr>
        <w:numId w:val="4"/>
      </w:numPr>
      <w:spacing w:line="14" w:lineRule="exact"/>
      <w:ind w:firstLineChars="0" w:firstLine="0"/>
      <w:jc w:val="center"/>
    </w:pPr>
    <w:rPr>
      <w:rFonts w:eastAsia="黑体"/>
      <w:vanish/>
      <w:sz w:val="2"/>
      <w:szCs w:val="2"/>
    </w:rPr>
  </w:style>
  <w:style w:type="paragraph" w:styleId="TOC2">
    <w:name w:val="toc 2"/>
    <w:basedOn w:val="Normal"/>
    <w:next w:val="Normal"/>
    <w:autoRedefine/>
    <w:uiPriority w:val="99"/>
    <w:semiHidden/>
    <w:rsid w:val="00F32780"/>
    <w:pPr>
      <w:tabs>
        <w:tab w:val="right" w:leader="dot" w:pos="9344"/>
      </w:tabs>
      <w:spacing w:line="300" w:lineRule="exact"/>
      <w:ind w:left="210"/>
    </w:pPr>
    <w:rPr>
      <w:rFonts w:ascii="宋体" w:cs="宋体"/>
    </w:rPr>
  </w:style>
  <w:style w:type="paragraph" w:customStyle="1" w:styleId="a7">
    <w:name w:val="标准文件_引言一级条标题"/>
    <w:basedOn w:val="afffb"/>
    <w:next w:val="afffb"/>
    <w:uiPriority w:val="99"/>
    <w:rsid w:val="00F32780"/>
    <w:pPr>
      <w:numPr>
        <w:ilvl w:val="1"/>
        <w:numId w:val="18"/>
      </w:numPr>
      <w:spacing w:beforeLines="50" w:afterLines="50"/>
      <w:ind w:firstLineChars="0" w:firstLine="0"/>
    </w:pPr>
    <w:rPr>
      <w:rFonts w:ascii="黑体" w:eastAsia="黑体" w:cs="黑体"/>
    </w:rPr>
  </w:style>
  <w:style w:type="paragraph" w:customStyle="1" w:styleId="a8">
    <w:name w:val="标准文件_引言二级条标题"/>
    <w:basedOn w:val="afffb"/>
    <w:next w:val="afffb"/>
    <w:uiPriority w:val="99"/>
    <w:rsid w:val="00F32780"/>
    <w:pPr>
      <w:numPr>
        <w:ilvl w:val="2"/>
        <w:numId w:val="18"/>
      </w:numPr>
      <w:spacing w:beforeLines="50" w:afterLines="50"/>
      <w:ind w:firstLineChars="0" w:firstLine="0"/>
    </w:pPr>
    <w:rPr>
      <w:rFonts w:ascii="黑体" w:eastAsia="黑体" w:cs="黑体"/>
    </w:rPr>
  </w:style>
  <w:style w:type="paragraph" w:customStyle="1" w:styleId="a9">
    <w:name w:val="标准文件_引言三级条标题"/>
    <w:basedOn w:val="afffb"/>
    <w:next w:val="afffb"/>
    <w:uiPriority w:val="99"/>
    <w:rsid w:val="00F32780"/>
    <w:pPr>
      <w:numPr>
        <w:ilvl w:val="3"/>
        <w:numId w:val="18"/>
      </w:numPr>
      <w:spacing w:beforeLines="50" w:afterLines="50"/>
      <w:ind w:firstLineChars="0" w:firstLine="0"/>
    </w:pPr>
    <w:rPr>
      <w:rFonts w:ascii="黑体" w:eastAsia="黑体" w:cs="黑体"/>
    </w:rPr>
  </w:style>
  <w:style w:type="paragraph" w:customStyle="1" w:styleId="aa">
    <w:name w:val="标准文件_引言四级条标题"/>
    <w:basedOn w:val="afffb"/>
    <w:next w:val="afffb"/>
    <w:uiPriority w:val="99"/>
    <w:rsid w:val="00F32780"/>
    <w:pPr>
      <w:numPr>
        <w:ilvl w:val="4"/>
        <w:numId w:val="18"/>
      </w:numPr>
      <w:spacing w:beforeLines="50" w:afterLines="50"/>
      <w:ind w:firstLineChars="0" w:firstLine="0"/>
    </w:pPr>
    <w:rPr>
      <w:rFonts w:ascii="黑体" w:eastAsia="黑体" w:cs="黑体"/>
    </w:rPr>
  </w:style>
  <w:style w:type="paragraph" w:customStyle="1" w:styleId="ab">
    <w:name w:val="标准文件_引言五级条标题"/>
    <w:basedOn w:val="afffb"/>
    <w:next w:val="afffb"/>
    <w:uiPriority w:val="99"/>
    <w:rsid w:val="00F32780"/>
    <w:pPr>
      <w:numPr>
        <w:ilvl w:val="5"/>
        <w:numId w:val="18"/>
      </w:numPr>
      <w:spacing w:beforeLines="50" w:afterLines="50"/>
      <w:ind w:firstLineChars="0" w:firstLine="0"/>
    </w:pPr>
    <w:rPr>
      <w:rFonts w:ascii="黑体" w:eastAsia="黑体" w:cs="黑体"/>
    </w:rPr>
  </w:style>
  <w:style w:type="paragraph" w:customStyle="1" w:styleId="affffffffa">
    <w:name w:val="标准文件_注后"/>
    <w:basedOn w:val="afffb"/>
    <w:uiPriority w:val="99"/>
    <w:rsid w:val="00F32780"/>
    <w:pPr>
      <w:ind w:left="811" w:firstLineChars="0" w:firstLine="0"/>
    </w:pPr>
    <w:rPr>
      <w:sz w:val="18"/>
      <w:szCs w:val="18"/>
    </w:rPr>
  </w:style>
  <w:style w:type="paragraph" w:customStyle="1" w:styleId="X">
    <w:name w:val="标准文件_注X后"/>
    <w:basedOn w:val="afffb"/>
    <w:uiPriority w:val="99"/>
    <w:rsid w:val="00F32780"/>
    <w:pPr>
      <w:ind w:left="811" w:firstLineChars="0" w:firstLine="0"/>
    </w:pPr>
    <w:rPr>
      <w:sz w:val="18"/>
      <w:szCs w:val="18"/>
    </w:rPr>
  </w:style>
  <w:style w:type="paragraph" w:customStyle="1" w:styleId="affffffffb">
    <w:name w:val="标准文件_示例后"/>
    <w:basedOn w:val="afffb"/>
    <w:uiPriority w:val="99"/>
    <w:rsid w:val="00F32780"/>
    <w:pPr>
      <w:ind w:left="964" w:firstLineChars="0" w:firstLine="0"/>
    </w:pPr>
    <w:rPr>
      <w:sz w:val="18"/>
      <w:szCs w:val="18"/>
    </w:rPr>
  </w:style>
  <w:style w:type="paragraph" w:customStyle="1" w:styleId="X0">
    <w:name w:val="标准文件_示例X后"/>
    <w:basedOn w:val="afffb"/>
    <w:link w:val="X1"/>
    <w:uiPriority w:val="99"/>
    <w:rsid w:val="00F32780"/>
    <w:pPr>
      <w:ind w:left="1049" w:firstLineChars="0" w:firstLine="0"/>
    </w:pPr>
    <w:rPr>
      <w:sz w:val="18"/>
      <w:szCs w:val="18"/>
    </w:rPr>
  </w:style>
  <w:style w:type="character" w:customStyle="1" w:styleId="X1">
    <w:name w:val="标准文件_示例X后 字符"/>
    <w:basedOn w:val="Char"/>
    <w:link w:val="X0"/>
    <w:uiPriority w:val="99"/>
    <w:locked/>
    <w:rsid w:val="00F32780"/>
    <w:rPr>
      <w:sz w:val="18"/>
      <w:szCs w:val="18"/>
    </w:rPr>
  </w:style>
  <w:style w:type="paragraph" w:customStyle="1" w:styleId="affffffffc">
    <w:name w:val="标准文件_索引项"/>
    <w:basedOn w:val="afffb"/>
    <w:next w:val="afffb"/>
    <w:uiPriority w:val="99"/>
    <w:rsid w:val="00F32780"/>
    <w:pPr>
      <w:tabs>
        <w:tab w:val="right" w:leader="dot" w:pos="9356"/>
      </w:tabs>
      <w:ind w:left="210" w:firstLineChars="0" w:hanging="210"/>
      <w:jc w:val="left"/>
    </w:pPr>
  </w:style>
  <w:style w:type="paragraph" w:customStyle="1" w:styleId="affffffffd">
    <w:name w:val="标准文件_附录一级无标题"/>
    <w:basedOn w:val="aff4"/>
    <w:uiPriority w:val="99"/>
    <w:rsid w:val="00F32780"/>
    <w:pPr>
      <w:spacing w:beforeLines="0" w:afterLines="0" w:line="276" w:lineRule="auto"/>
      <w:outlineLvl w:val="9"/>
    </w:pPr>
    <w:rPr>
      <w:rFonts w:ascii="宋体" w:eastAsia="宋体" w:cs="宋体"/>
    </w:rPr>
  </w:style>
  <w:style w:type="paragraph" w:customStyle="1" w:styleId="affffffffe">
    <w:name w:val="标准文件_附录二级无标题"/>
    <w:basedOn w:val="aff5"/>
    <w:uiPriority w:val="99"/>
    <w:rsid w:val="00F32780"/>
    <w:pPr>
      <w:spacing w:beforeLines="0" w:afterLines="0" w:line="276" w:lineRule="auto"/>
      <w:outlineLvl w:val="9"/>
    </w:pPr>
    <w:rPr>
      <w:rFonts w:ascii="宋体" w:eastAsia="宋体" w:cs="宋体"/>
    </w:rPr>
  </w:style>
  <w:style w:type="paragraph" w:customStyle="1" w:styleId="afffffffff">
    <w:name w:val="标准文件_附录三级无标题"/>
    <w:basedOn w:val="aff6"/>
    <w:uiPriority w:val="99"/>
    <w:rsid w:val="00F32780"/>
    <w:pPr>
      <w:spacing w:beforeLines="0" w:afterLines="0" w:line="276" w:lineRule="auto"/>
      <w:outlineLvl w:val="9"/>
    </w:pPr>
    <w:rPr>
      <w:rFonts w:ascii="宋体" w:eastAsia="宋体" w:cs="宋体"/>
    </w:rPr>
  </w:style>
  <w:style w:type="paragraph" w:customStyle="1" w:styleId="afffffffff0">
    <w:name w:val="标准文件_附录四级无标题"/>
    <w:basedOn w:val="aff7"/>
    <w:uiPriority w:val="99"/>
    <w:rsid w:val="00F32780"/>
    <w:pPr>
      <w:spacing w:beforeLines="0" w:afterLines="0" w:line="276" w:lineRule="auto"/>
      <w:outlineLvl w:val="9"/>
    </w:pPr>
    <w:rPr>
      <w:rFonts w:ascii="宋体" w:eastAsia="宋体" w:cs="宋体"/>
    </w:rPr>
  </w:style>
  <w:style w:type="paragraph" w:customStyle="1" w:styleId="afffffffff1">
    <w:name w:val="标准文件_附录五级无标题"/>
    <w:basedOn w:val="aff8"/>
    <w:uiPriority w:val="99"/>
    <w:rsid w:val="00F32780"/>
    <w:pPr>
      <w:spacing w:beforeLines="0" w:afterLines="0" w:line="276" w:lineRule="auto"/>
      <w:outlineLvl w:val="9"/>
    </w:pPr>
    <w:rPr>
      <w:rFonts w:ascii="宋体" w:eastAsia="宋体" w:cs="宋体"/>
    </w:rPr>
  </w:style>
  <w:style w:type="paragraph" w:customStyle="1" w:styleId="affffffff0">
    <w:name w:val="标准文件_示例内容"/>
    <w:basedOn w:val="afffb"/>
    <w:uiPriority w:val="99"/>
    <w:rsid w:val="00F32780"/>
    <w:pPr>
      <w:ind w:firstLine="420"/>
    </w:pPr>
    <w:rPr>
      <w:sz w:val="18"/>
      <w:szCs w:val="18"/>
    </w:rPr>
  </w:style>
  <w:style w:type="paragraph" w:customStyle="1" w:styleId="afffffffff2">
    <w:name w:val="标准文件_引言一级无标题"/>
    <w:basedOn w:val="a7"/>
    <w:next w:val="afffb"/>
    <w:uiPriority w:val="99"/>
    <w:rsid w:val="00F32780"/>
    <w:pPr>
      <w:spacing w:beforeLines="0" w:afterLines="0" w:line="276" w:lineRule="auto"/>
    </w:pPr>
    <w:rPr>
      <w:rFonts w:ascii="宋体" w:eastAsia="宋体" w:cs="宋体"/>
    </w:rPr>
  </w:style>
  <w:style w:type="paragraph" w:customStyle="1" w:styleId="afffffffff3">
    <w:name w:val="标准文件_引言二级无标题"/>
    <w:basedOn w:val="a8"/>
    <w:next w:val="afffb"/>
    <w:uiPriority w:val="99"/>
    <w:rsid w:val="00F32780"/>
    <w:pPr>
      <w:spacing w:beforeLines="0" w:afterLines="0" w:line="276" w:lineRule="auto"/>
    </w:pPr>
    <w:rPr>
      <w:rFonts w:ascii="宋体" w:eastAsia="宋体" w:cs="宋体"/>
    </w:rPr>
  </w:style>
  <w:style w:type="paragraph" w:customStyle="1" w:styleId="afffffffff4">
    <w:name w:val="标准文件_引言三级无标题"/>
    <w:basedOn w:val="a9"/>
    <w:uiPriority w:val="99"/>
    <w:rsid w:val="00F32780"/>
    <w:pPr>
      <w:spacing w:beforeLines="0" w:afterLines="0" w:line="276" w:lineRule="auto"/>
    </w:pPr>
    <w:rPr>
      <w:rFonts w:ascii="宋体" w:eastAsia="宋体" w:cs="宋体"/>
    </w:rPr>
  </w:style>
  <w:style w:type="paragraph" w:customStyle="1" w:styleId="afffffffff5">
    <w:name w:val="标准文件_引言四级无标题"/>
    <w:basedOn w:val="aa"/>
    <w:next w:val="afffb"/>
    <w:uiPriority w:val="99"/>
    <w:rsid w:val="00F32780"/>
    <w:pPr>
      <w:spacing w:beforeLines="0" w:afterLines="0" w:line="276" w:lineRule="auto"/>
    </w:pPr>
    <w:rPr>
      <w:rFonts w:ascii="宋体" w:eastAsia="宋体" w:cs="宋体"/>
    </w:rPr>
  </w:style>
  <w:style w:type="paragraph" w:customStyle="1" w:styleId="afffffffff6">
    <w:name w:val="标准文件_引言五级无标题"/>
    <w:basedOn w:val="ab"/>
    <w:next w:val="afffb"/>
    <w:uiPriority w:val="99"/>
    <w:rsid w:val="00F32780"/>
    <w:pPr>
      <w:spacing w:beforeLines="0" w:afterLines="0" w:line="276" w:lineRule="auto"/>
    </w:pPr>
    <w:rPr>
      <w:rFonts w:ascii="宋体" w:eastAsia="宋体" w:cs="宋体"/>
    </w:rPr>
  </w:style>
  <w:style w:type="paragraph" w:customStyle="1" w:styleId="afffffffff7">
    <w:name w:val="标准文件_索引标题"/>
    <w:basedOn w:val="affff2"/>
    <w:next w:val="afffb"/>
    <w:uiPriority w:val="99"/>
    <w:rsid w:val="00A33C67"/>
    <w:rPr>
      <w:rFonts w:hAnsi="黑体"/>
    </w:rPr>
  </w:style>
  <w:style w:type="paragraph" w:customStyle="1" w:styleId="afffffffff8">
    <w:name w:val="标准文件_脚注内容"/>
    <w:basedOn w:val="afffb"/>
    <w:uiPriority w:val="99"/>
    <w:rsid w:val="00F32780"/>
    <w:pPr>
      <w:ind w:leftChars="200" w:left="400" w:hangingChars="200" w:hanging="200"/>
    </w:pPr>
    <w:rPr>
      <w:sz w:val="15"/>
      <w:szCs w:val="15"/>
    </w:rPr>
  </w:style>
  <w:style w:type="paragraph" w:customStyle="1" w:styleId="afffffffff9">
    <w:name w:val="标准文件_术语条一"/>
    <w:basedOn w:val="afffffff4"/>
    <w:next w:val="afffb"/>
    <w:uiPriority w:val="99"/>
    <w:rsid w:val="00F32780"/>
  </w:style>
  <w:style w:type="paragraph" w:customStyle="1" w:styleId="afffffffffa">
    <w:name w:val="标准文件_术语条二"/>
    <w:basedOn w:val="afffffff7"/>
    <w:next w:val="afffb"/>
    <w:uiPriority w:val="99"/>
    <w:rsid w:val="00F32780"/>
  </w:style>
  <w:style w:type="paragraph" w:customStyle="1" w:styleId="afffffffffb">
    <w:name w:val="标准文件_术语条三"/>
    <w:basedOn w:val="afffffff6"/>
    <w:next w:val="afffb"/>
    <w:uiPriority w:val="99"/>
    <w:rsid w:val="00F32780"/>
  </w:style>
  <w:style w:type="paragraph" w:customStyle="1" w:styleId="afffffffffc">
    <w:name w:val="标准文件_术语条四"/>
    <w:basedOn w:val="afffffff9"/>
    <w:next w:val="afffb"/>
    <w:uiPriority w:val="99"/>
    <w:rsid w:val="00F32780"/>
  </w:style>
  <w:style w:type="paragraph" w:customStyle="1" w:styleId="afffffffffd">
    <w:name w:val="标准文件_术语条五"/>
    <w:basedOn w:val="afffffff5"/>
    <w:next w:val="afffb"/>
    <w:uiPriority w:val="99"/>
    <w:rsid w:val="00F32780"/>
  </w:style>
  <w:style w:type="paragraph" w:customStyle="1" w:styleId="Default">
    <w:name w:val="Default"/>
    <w:uiPriority w:val="99"/>
    <w:rsid w:val="00F32780"/>
    <w:pPr>
      <w:widowControl w:val="0"/>
      <w:autoSpaceDE w:val="0"/>
      <w:autoSpaceDN w:val="0"/>
      <w:adjustRightInd w:val="0"/>
    </w:pPr>
    <w:rPr>
      <w:rFonts w:ascii="宋体" w:cs="宋体"/>
      <w:color w:val="000000"/>
      <w:kern w:val="0"/>
      <w:sz w:val="24"/>
      <w:szCs w:val="24"/>
    </w:rPr>
  </w:style>
  <w:style w:type="character" w:customStyle="1" w:styleId="afffffffffe">
    <w:name w:val="发布"/>
    <w:basedOn w:val="DefaultParagraphFont"/>
    <w:uiPriority w:val="99"/>
    <w:rsid w:val="007B7453"/>
    <w:rPr>
      <w:rFonts w:ascii="黑体" w:eastAsia="黑体" w:cs="黑体"/>
      <w:spacing w:val="85"/>
      <w:w w:val="100"/>
      <w:position w:val="3"/>
      <w:sz w:val="28"/>
      <w:szCs w:val="28"/>
    </w:rPr>
  </w:style>
  <w:style w:type="paragraph" w:customStyle="1" w:styleId="affffffffff">
    <w:name w:val="段"/>
    <w:link w:val="Char0"/>
    <w:uiPriority w:val="99"/>
    <w:rsid w:val="00A51C56"/>
    <w:pPr>
      <w:tabs>
        <w:tab w:val="center" w:pos="4201"/>
        <w:tab w:val="right" w:leader="dot" w:pos="9298"/>
      </w:tabs>
      <w:autoSpaceDE w:val="0"/>
      <w:autoSpaceDN w:val="0"/>
      <w:ind w:firstLineChars="200" w:firstLine="420"/>
      <w:jc w:val="both"/>
    </w:pPr>
    <w:rPr>
      <w:rFonts w:ascii="宋体" w:hAnsi="Times New Roman" w:cs="宋体"/>
      <w:kern w:val="0"/>
      <w:szCs w:val="21"/>
    </w:rPr>
  </w:style>
  <w:style w:type="character" w:customStyle="1" w:styleId="Char0">
    <w:name w:val="段 Char"/>
    <w:link w:val="affffffffff"/>
    <w:uiPriority w:val="99"/>
    <w:locked/>
    <w:rsid w:val="00A51C56"/>
    <w:rPr>
      <w:rFonts w:ascii="宋体" w:hAnsi="Times New Roman" w:cs="宋体"/>
      <w:sz w:val="21"/>
      <w:szCs w:val="21"/>
    </w:rPr>
  </w:style>
  <w:style w:type="paragraph" w:customStyle="1" w:styleId="affffffffff0">
    <w:name w:val="一级条标题"/>
    <w:next w:val="affffffffff"/>
    <w:uiPriority w:val="99"/>
    <w:rsid w:val="00A51C56"/>
    <w:pPr>
      <w:numPr>
        <w:ilvl w:val="1"/>
        <w:numId w:val="2"/>
      </w:numPr>
      <w:spacing w:beforeLines="50" w:afterLines="50"/>
      <w:outlineLvl w:val="2"/>
    </w:pPr>
    <w:rPr>
      <w:rFonts w:ascii="黑体" w:eastAsia="黑体" w:hAnsi="Times New Roman" w:cs="黑体"/>
      <w:kern w:val="0"/>
      <w:szCs w:val="21"/>
    </w:rPr>
  </w:style>
  <w:style w:type="paragraph" w:customStyle="1" w:styleId="affffffffff1">
    <w:name w:val="章标题"/>
    <w:next w:val="affffffffff"/>
    <w:uiPriority w:val="99"/>
    <w:rsid w:val="00A51C56"/>
    <w:pPr>
      <w:numPr>
        <w:numId w:val="2"/>
      </w:numPr>
      <w:spacing w:beforeLines="100" w:afterLines="100"/>
      <w:jc w:val="both"/>
      <w:outlineLvl w:val="1"/>
    </w:pPr>
    <w:rPr>
      <w:rFonts w:ascii="黑体" w:eastAsia="黑体" w:hAnsi="Times New Roman" w:cs="黑体"/>
      <w:kern w:val="0"/>
      <w:szCs w:val="21"/>
    </w:rPr>
  </w:style>
  <w:style w:type="paragraph" w:customStyle="1" w:styleId="affffffffff2">
    <w:name w:val="列项——（一级）"/>
    <w:uiPriority w:val="99"/>
    <w:rsid w:val="00A51C56"/>
    <w:pPr>
      <w:widowControl w:val="0"/>
      <w:numPr>
        <w:numId w:val="3"/>
      </w:numPr>
      <w:jc w:val="both"/>
    </w:pPr>
    <w:rPr>
      <w:rFonts w:ascii="宋体" w:hAnsi="Times New Roman" w:cs="宋体"/>
      <w:kern w:val="0"/>
      <w:szCs w:val="21"/>
    </w:rPr>
  </w:style>
  <w:style w:type="paragraph" w:customStyle="1" w:styleId="affffffffff3">
    <w:name w:val="字母编号列项（一级）"/>
    <w:uiPriority w:val="99"/>
    <w:rsid w:val="00A51C56"/>
    <w:pPr>
      <w:numPr>
        <w:numId w:val="5"/>
      </w:numPr>
      <w:tabs>
        <w:tab w:val="left" w:pos="839"/>
      </w:tabs>
      <w:jc w:val="both"/>
    </w:pPr>
    <w:rPr>
      <w:rFonts w:ascii="宋体" w:hAnsi="Times New Roman" w:cs="宋体"/>
      <w:kern w:val="0"/>
      <w:szCs w:val="21"/>
    </w:rPr>
  </w:style>
  <w:style w:type="paragraph" w:customStyle="1" w:styleId="affffffffff4">
    <w:name w:val="二级无"/>
    <w:basedOn w:val="Normal"/>
    <w:uiPriority w:val="99"/>
    <w:rsid w:val="00A51C56"/>
    <w:pPr>
      <w:widowControl/>
      <w:numPr>
        <w:ilvl w:val="2"/>
        <w:numId w:val="2"/>
      </w:numPr>
      <w:adjustRightInd/>
      <w:spacing w:before="50" w:after="50" w:line="240" w:lineRule="auto"/>
      <w:jc w:val="left"/>
      <w:outlineLvl w:val="3"/>
    </w:pPr>
    <w:rPr>
      <w:rFonts w:ascii="宋体" w:hAnsi="Times New Roman" w:cs="宋体"/>
      <w:kern w:val="0"/>
    </w:rPr>
  </w:style>
  <w:style w:type="paragraph" w:customStyle="1" w:styleId="affffffffff5">
    <w:name w:val="附录表标号"/>
    <w:basedOn w:val="Normal"/>
    <w:next w:val="affffffffff"/>
    <w:uiPriority w:val="99"/>
    <w:rsid w:val="00A51C56"/>
    <w:pPr>
      <w:numPr>
        <w:numId w:val="12"/>
      </w:numPr>
      <w:tabs>
        <w:tab w:val="left" w:pos="0"/>
      </w:tabs>
      <w:adjustRightInd/>
      <w:spacing w:line="14" w:lineRule="exact"/>
      <w:ind w:left="811" w:hanging="448"/>
      <w:jc w:val="center"/>
      <w:outlineLvl w:val="0"/>
    </w:pPr>
    <w:rPr>
      <w:rFonts w:ascii="Times New Roman" w:hAnsi="Times New Roman" w:cs="Times New Roman"/>
      <w:color w:val="FFFFFF"/>
    </w:rPr>
  </w:style>
  <w:style w:type="paragraph" w:customStyle="1" w:styleId="affffffffff6">
    <w:name w:val="一级无"/>
    <w:basedOn w:val="affffffffff0"/>
    <w:uiPriority w:val="99"/>
    <w:rsid w:val="00A51C56"/>
    <w:pPr>
      <w:spacing w:beforeLines="0" w:afterLines="0"/>
    </w:pPr>
    <w:rPr>
      <w:rFonts w:ascii="宋体" w:eastAsia="宋体" w:cs="宋体"/>
    </w:rPr>
  </w:style>
  <w:style w:type="paragraph" w:customStyle="1" w:styleId="affffffffff7">
    <w:name w:val="附录表标题"/>
    <w:basedOn w:val="Normal"/>
    <w:next w:val="affffffffff"/>
    <w:uiPriority w:val="99"/>
    <w:rsid w:val="007C29BD"/>
    <w:pPr>
      <w:numPr>
        <w:ilvl w:val="1"/>
        <w:numId w:val="12"/>
      </w:numPr>
      <w:tabs>
        <w:tab w:val="left" w:pos="180"/>
      </w:tabs>
      <w:adjustRightInd/>
      <w:spacing w:beforeLines="50" w:afterLines="50" w:line="240" w:lineRule="auto"/>
      <w:jc w:val="center"/>
    </w:pPr>
    <w:rPr>
      <w:rFonts w:ascii="黑体" w:eastAsia="黑体" w:hAnsi="Times New Roman" w:cs="黑体"/>
    </w:rPr>
  </w:style>
  <w:style w:type="paragraph" w:customStyle="1" w:styleId="affffffffff8">
    <w:name w:val="附录章标题"/>
    <w:next w:val="affffffffff"/>
    <w:uiPriority w:val="99"/>
    <w:rsid w:val="007C29BD"/>
    <w:pPr>
      <w:numPr>
        <w:ilvl w:val="1"/>
        <w:numId w:val="11"/>
      </w:numPr>
      <w:wordWrap w:val="0"/>
      <w:overflowPunct w:val="0"/>
      <w:autoSpaceDE w:val="0"/>
      <w:spacing w:beforeLines="100" w:afterLines="100"/>
      <w:jc w:val="both"/>
      <w:textAlignment w:val="baseline"/>
      <w:outlineLvl w:val="1"/>
    </w:pPr>
    <w:rPr>
      <w:rFonts w:ascii="黑体" w:eastAsia="黑体" w:hAnsi="Times New Roman" w:cs="黑体"/>
      <w:kern w:val="21"/>
      <w:szCs w:val="21"/>
    </w:rPr>
  </w:style>
  <w:style w:type="paragraph" w:customStyle="1" w:styleId="-1">
    <w:name w:val="正文-公1"/>
    <w:basedOn w:val="Normal"/>
    <w:uiPriority w:val="99"/>
    <w:rsid w:val="007C29BD"/>
    <w:pPr>
      <w:adjustRightInd/>
      <w:spacing w:line="240" w:lineRule="auto"/>
      <w:ind w:firstLineChars="200" w:firstLine="200"/>
      <w:jc w:val="left"/>
    </w:pPr>
    <w:rPr>
      <w:rFonts w:eastAsia="仿宋_GB2312"/>
    </w:rPr>
  </w:style>
</w:styles>
</file>

<file path=word/webSettings.xml><?xml version="1.0" encoding="utf-8"?>
<w:webSettings xmlns:r="http://schemas.openxmlformats.org/officeDocument/2006/relationships" xmlns:w="http://schemas.openxmlformats.org/wordprocessingml/2006/main">
  <w:divs>
    <w:div w:id="1421870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15</Pages>
  <Words>1097</Words>
  <Characters>6259</Characters>
  <Application>Microsoft Office Outlook</Application>
  <DocSecurity>0</DocSecurity>
  <Lines>0</Lines>
  <Paragraphs>0</Paragraphs>
  <ScaleCrop>false</ScaleCrop>
  <Company>PCMI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Windows 用户</dc:creator>
  <cp:keywords/>
  <dc:description>&lt;config cover="true" show_menu="true" version="1.0.0" doctype="SDKXY"&gt;&lt;/config&gt;</dc:description>
  <cp:lastModifiedBy>admin</cp:lastModifiedBy>
  <cp:revision>49</cp:revision>
  <cp:lastPrinted>2021-02-02T08:22:00Z</cp:lastPrinted>
  <dcterms:created xsi:type="dcterms:W3CDTF">2022-09-13T08:13:00Z</dcterms:created>
  <dcterms:modified xsi:type="dcterms:W3CDTF">2022-09-14T11:52:00Z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