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7B62EA2" w14:textId="77777777" w:rsidTr="00215ADD">
        <w:tc>
          <w:tcPr>
            <w:tcW w:w="509" w:type="dxa"/>
          </w:tcPr>
          <w:p w14:paraId="4C249685" w14:textId="77777777" w:rsidR="00672BFD" w:rsidRPr="00405884" w:rsidRDefault="00672BFD" w:rsidP="0024666E">
            <w:pPr>
              <w:pStyle w:val="afffa"/>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2AF3CA4" w14:textId="0EED7C6E" w:rsidR="00672BFD" w:rsidRPr="00672BFD" w:rsidRDefault="00672BFD" w:rsidP="00C94DF2">
            <w:pPr>
              <w:pStyle w:val="afffa"/>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540B9">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39B4786D" w14:textId="77777777" w:rsidTr="00215ADD">
        <w:tc>
          <w:tcPr>
            <w:tcW w:w="509" w:type="dxa"/>
          </w:tcPr>
          <w:p w14:paraId="7327A22A" w14:textId="77777777" w:rsidR="00672BF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d"/>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55DBD591" w14:textId="77777777" w:rsidTr="008A173B">
              <w:trPr>
                <w:trHeight w:hRule="exact" w:val="1021"/>
              </w:trPr>
              <w:tc>
                <w:tcPr>
                  <w:tcW w:w="9242" w:type="dxa"/>
                  <w:vAlign w:val="center"/>
                </w:tcPr>
                <w:p w14:paraId="528510A1" w14:textId="77777777" w:rsidR="000F4050" w:rsidRDefault="007B6032" w:rsidP="008A2352">
                  <w:pPr>
                    <w:pStyle w:val="affff6"/>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AC3DED5" wp14:editId="274889CA">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24DAE041" wp14:editId="7BD9D73B">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6D9CF6C9" w14:textId="77777777" w:rsidR="00FB231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5B7CCDBB" w14:textId="77777777" w:rsidR="0000040A" w:rsidRPr="007B7453" w:rsidRDefault="007B7453" w:rsidP="000107E0">
      <w:pPr>
        <w:pStyle w:val="affff7"/>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00215ADD">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DED5A7F" w14:textId="77777777" w:rsidR="00AA456B" w:rsidRPr="00A952D7" w:rsidRDefault="00AE2A69" w:rsidP="00A952D7">
      <w:pPr>
        <w:pStyle w:val="affffffffff4"/>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75B592A0" w14:textId="77777777" w:rsidR="00E846C8" w:rsidRPr="001E4882" w:rsidRDefault="00087A77" w:rsidP="00A952D7">
      <w:pPr>
        <w:pStyle w:val="affffffffff5"/>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51C6F1D2"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F22E66C" wp14:editId="28EE9DF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F4CF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837DC21" w14:textId="77777777"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14:paraId="7204CBD5" w14:textId="0FF13BAD" w:rsidR="006816A4" w:rsidRDefault="00562308" w:rsidP="00463B77">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F21A1">
        <w:rPr>
          <w:rFonts w:hint="eastAsia"/>
        </w:rPr>
        <w:t>净气型核酸采样亭</w:t>
      </w:r>
      <w:r>
        <w:fldChar w:fldCharType="end"/>
      </w:r>
      <w:bookmarkEnd w:id="9"/>
    </w:p>
    <w:p w14:paraId="3D0C8F28" w14:textId="77777777" w:rsidR="00815419" w:rsidRPr="00815419" w:rsidRDefault="00815419" w:rsidP="00324EDD">
      <w:pPr>
        <w:framePr w:w="9639" w:h="6974" w:hRule="exact" w:wrap="around" w:vAnchor="page" w:hAnchor="page" w:x="1419" w:y="6408" w:anchorLock="1"/>
        <w:ind w:left="-1418"/>
      </w:pPr>
    </w:p>
    <w:p w14:paraId="25DCD736" w14:textId="34624CB0" w:rsidR="00755402" w:rsidRPr="008B50C8" w:rsidRDefault="00F515EE"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CF21A1" w:rsidRPr="00CF21A1">
        <w:rPr>
          <w:rFonts w:eastAsia="黑体"/>
          <w:noProof/>
          <w:szCs w:val="28"/>
        </w:rPr>
        <w:t>Purified Nucleic acid sampling station</w:t>
      </w:r>
      <w:r>
        <w:rPr>
          <w:rFonts w:eastAsia="黑体"/>
          <w:noProof/>
          <w:szCs w:val="28"/>
        </w:rPr>
        <w:fldChar w:fldCharType="end"/>
      </w:r>
      <w:bookmarkEnd w:id="10"/>
    </w:p>
    <w:p w14:paraId="2438F8C1" w14:textId="77777777" w:rsidR="00815419" w:rsidRPr="00324EDD" w:rsidRDefault="00815419" w:rsidP="00324EDD">
      <w:pPr>
        <w:framePr w:w="9639" w:h="6974" w:hRule="exact" w:wrap="around" w:vAnchor="page" w:hAnchor="page" w:x="1419" w:y="6408" w:anchorLock="1"/>
        <w:spacing w:line="760" w:lineRule="exact"/>
        <w:ind w:left="-1418"/>
      </w:pPr>
    </w:p>
    <w:p w14:paraId="38ABB830" w14:textId="77777777" w:rsidR="00B87131" w:rsidRPr="008B50C8" w:rsidRDefault="00B87131" w:rsidP="00463B77">
      <w:pPr>
        <w:pStyle w:val="afffffff6"/>
        <w:framePr w:w="9639" w:h="6974" w:hRule="exact" w:wrap="around" w:vAnchor="page" w:hAnchor="page" w:x="1419" w:y="6408" w:anchorLock="1"/>
        <w:textAlignment w:val="bottom"/>
        <w:rPr>
          <w:rFonts w:eastAsia="黑体"/>
          <w:noProof/>
          <w:szCs w:val="28"/>
        </w:rPr>
      </w:pPr>
    </w:p>
    <w:p w14:paraId="2EC5EC7E" w14:textId="42C01ECB" w:rsidR="00CA7AFD" w:rsidRPr="00AC4D95" w:rsidRDefault="00A32D73" w:rsidP="00463B77">
      <w:pPr>
        <w:pStyle w:val="afffffff6"/>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7A0E7C8E" w14:textId="77777777" w:rsidR="0036429C" w:rsidRDefault="00B378E5" w:rsidP="00463B77">
      <w:pPr>
        <w:pStyle w:val="afffffff6"/>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18CD4B2D" w14:textId="77777777" w:rsidR="00DE703F" w:rsidRPr="00A6537A" w:rsidRDefault="008620FC" w:rsidP="00463B77">
      <w:pPr>
        <w:pStyle w:val="afffffff6"/>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16C9ACEE" w14:textId="77777777" w:rsidR="00CD50A1" w:rsidRDefault="00087A77" w:rsidP="00EE7869">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51FBE70C" w14:textId="77777777" w:rsidR="00CD50A1" w:rsidRDefault="00087A77" w:rsidP="00EE786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47DBA73A" w14:textId="77777777" w:rsidR="007B7453" w:rsidRPr="004C7E8B" w:rsidRDefault="007B7453" w:rsidP="004C25A2">
      <w:pPr>
        <w:pStyle w:val="affffffff6"/>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b"/>
          <w:rFonts w:hAnsi="黑体" w:hint="eastAsia"/>
          <w:position w:val="0"/>
        </w:rPr>
        <w:t>发</w:t>
      </w:r>
      <w:r w:rsidRPr="004C7E8B">
        <w:rPr>
          <w:rStyle w:val="afffffffffffb"/>
          <w:rFonts w:hAnsi="黑体" w:hint="eastAsia"/>
          <w:spacing w:val="0"/>
          <w:position w:val="0"/>
        </w:rPr>
        <w:t>布</w:t>
      </w:r>
    </w:p>
    <w:p w14:paraId="50AB3D2D"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52EF9C0" wp14:editId="56301F9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478F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4A21549" w14:textId="77777777" w:rsidR="00F25C7B" w:rsidRDefault="00F25C7B" w:rsidP="00F25C7B">
      <w:pPr>
        <w:pStyle w:val="affffff3"/>
        <w:spacing w:after="360"/>
        <w:rPr>
          <w:rFonts w:hint="eastAsia"/>
        </w:rPr>
      </w:pPr>
      <w:bookmarkStart w:id="21" w:name="BookMark1"/>
      <w:r w:rsidRPr="00F25C7B">
        <w:rPr>
          <w:rFonts w:hint="eastAsia"/>
          <w:spacing w:val="320"/>
        </w:rPr>
        <w:lastRenderedPageBreak/>
        <w:t>目</w:t>
      </w:r>
      <w:r>
        <w:rPr>
          <w:rFonts w:hint="eastAsia"/>
        </w:rPr>
        <w:t>次</w:t>
      </w:r>
    </w:p>
    <w:p w14:paraId="217DED5D" w14:textId="3BF1E745" w:rsidR="00F25C7B" w:rsidRPr="00F25C7B" w:rsidRDefault="00F25C7B">
      <w:pPr>
        <w:pStyle w:val="TOC1"/>
        <w:tabs>
          <w:tab w:val="right" w:leader="dot" w:pos="9344"/>
        </w:tabs>
        <w:rPr>
          <w:rFonts w:asciiTheme="minorHAnsi" w:eastAsiaTheme="minorEastAsia" w:hAnsiTheme="minorHAnsi" w:cstheme="minorBidi"/>
          <w:noProof/>
          <w:szCs w:val="22"/>
        </w:rPr>
      </w:pPr>
      <w:r w:rsidRPr="00F25C7B">
        <w:fldChar w:fldCharType="begin"/>
      </w:r>
      <w:r w:rsidRPr="00F25C7B">
        <w:instrText xml:space="preserve"> TOC \o "1-1" \h </w:instrText>
      </w:r>
      <w:r w:rsidRPr="00F25C7B">
        <w:fldChar w:fldCharType="separate"/>
      </w:r>
      <w:hyperlink w:anchor="_Toc108984503" w:history="1">
        <w:r w:rsidRPr="00F25C7B">
          <w:rPr>
            <w:rStyle w:val="afffffff"/>
            <w:noProof/>
          </w:rPr>
          <w:t>前言</w:t>
        </w:r>
        <w:r w:rsidRPr="00F25C7B">
          <w:rPr>
            <w:noProof/>
          </w:rPr>
          <w:tab/>
        </w:r>
        <w:r w:rsidRPr="00F25C7B">
          <w:rPr>
            <w:noProof/>
          </w:rPr>
          <w:fldChar w:fldCharType="begin"/>
        </w:r>
        <w:r w:rsidRPr="00F25C7B">
          <w:rPr>
            <w:noProof/>
          </w:rPr>
          <w:instrText xml:space="preserve"> PAGEREF _Toc108984503 \h </w:instrText>
        </w:r>
        <w:r w:rsidRPr="00F25C7B">
          <w:rPr>
            <w:noProof/>
          </w:rPr>
        </w:r>
        <w:r w:rsidRPr="00F25C7B">
          <w:rPr>
            <w:noProof/>
          </w:rPr>
          <w:fldChar w:fldCharType="separate"/>
        </w:r>
        <w:r w:rsidRPr="00F25C7B">
          <w:rPr>
            <w:noProof/>
          </w:rPr>
          <w:t>II</w:t>
        </w:r>
        <w:r w:rsidRPr="00F25C7B">
          <w:rPr>
            <w:noProof/>
          </w:rPr>
          <w:fldChar w:fldCharType="end"/>
        </w:r>
      </w:hyperlink>
    </w:p>
    <w:p w14:paraId="7707BF41" w14:textId="4F709181" w:rsidR="00F25C7B" w:rsidRPr="00F25C7B" w:rsidRDefault="00F25C7B">
      <w:pPr>
        <w:pStyle w:val="TOC1"/>
        <w:tabs>
          <w:tab w:val="right" w:leader="dot" w:pos="9344"/>
        </w:tabs>
        <w:rPr>
          <w:rFonts w:asciiTheme="minorHAnsi" w:eastAsiaTheme="minorEastAsia" w:hAnsiTheme="minorHAnsi" w:cstheme="minorBidi"/>
          <w:noProof/>
          <w:szCs w:val="22"/>
        </w:rPr>
      </w:pPr>
      <w:hyperlink w:anchor="_Toc108984504" w:history="1">
        <w:r w:rsidRPr="00F25C7B">
          <w:rPr>
            <w:rStyle w:val="afffffff"/>
            <w:noProof/>
          </w:rPr>
          <w:t>1</w:t>
        </w:r>
        <w:r>
          <w:rPr>
            <w:rStyle w:val="afffffff"/>
            <w:noProof/>
          </w:rPr>
          <w:t xml:space="preserve"> </w:t>
        </w:r>
        <w:r w:rsidRPr="00F25C7B">
          <w:rPr>
            <w:rStyle w:val="afffffff"/>
            <w:noProof/>
          </w:rPr>
          <w:t xml:space="preserve"> 范围</w:t>
        </w:r>
        <w:r w:rsidRPr="00F25C7B">
          <w:rPr>
            <w:noProof/>
          </w:rPr>
          <w:tab/>
        </w:r>
        <w:r w:rsidRPr="00F25C7B">
          <w:rPr>
            <w:noProof/>
          </w:rPr>
          <w:fldChar w:fldCharType="begin"/>
        </w:r>
        <w:r w:rsidRPr="00F25C7B">
          <w:rPr>
            <w:noProof/>
          </w:rPr>
          <w:instrText xml:space="preserve"> PAGEREF _Toc108984504 \h </w:instrText>
        </w:r>
        <w:r w:rsidRPr="00F25C7B">
          <w:rPr>
            <w:noProof/>
          </w:rPr>
        </w:r>
        <w:r w:rsidRPr="00F25C7B">
          <w:rPr>
            <w:noProof/>
          </w:rPr>
          <w:fldChar w:fldCharType="separate"/>
        </w:r>
        <w:r w:rsidRPr="00F25C7B">
          <w:rPr>
            <w:noProof/>
          </w:rPr>
          <w:t>1</w:t>
        </w:r>
        <w:r w:rsidRPr="00F25C7B">
          <w:rPr>
            <w:noProof/>
          </w:rPr>
          <w:fldChar w:fldCharType="end"/>
        </w:r>
      </w:hyperlink>
    </w:p>
    <w:p w14:paraId="7F4122D6" w14:textId="135BE50B" w:rsidR="00F25C7B" w:rsidRPr="00F25C7B" w:rsidRDefault="00F25C7B">
      <w:pPr>
        <w:pStyle w:val="TOC1"/>
        <w:tabs>
          <w:tab w:val="right" w:leader="dot" w:pos="9344"/>
        </w:tabs>
        <w:rPr>
          <w:rFonts w:asciiTheme="minorHAnsi" w:eastAsiaTheme="minorEastAsia" w:hAnsiTheme="minorHAnsi" w:cstheme="minorBidi"/>
          <w:noProof/>
          <w:szCs w:val="22"/>
        </w:rPr>
      </w:pPr>
      <w:hyperlink w:anchor="_Toc108984505" w:history="1">
        <w:r w:rsidRPr="00F25C7B">
          <w:rPr>
            <w:rStyle w:val="afffffff"/>
            <w:noProof/>
          </w:rPr>
          <w:t>2</w:t>
        </w:r>
        <w:r>
          <w:rPr>
            <w:rStyle w:val="afffffff"/>
            <w:noProof/>
          </w:rPr>
          <w:t xml:space="preserve"> </w:t>
        </w:r>
        <w:r w:rsidRPr="00F25C7B">
          <w:rPr>
            <w:rStyle w:val="afffffff"/>
            <w:noProof/>
          </w:rPr>
          <w:t xml:space="preserve"> 规范性引用文件</w:t>
        </w:r>
        <w:r w:rsidRPr="00F25C7B">
          <w:rPr>
            <w:noProof/>
          </w:rPr>
          <w:tab/>
        </w:r>
        <w:r w:rsidRPr="00F25C7B">
          <w:rPr>
            <w:noProof/>
          </w:rPr>
          <w:fldChar w:fldCharType="begin"/>
        </w:r>
        <w:r w:rsidRPr="00F25C7B">
          <w:rPr>
            <w:noProof/>
          </w:rPr>
          <w:instrText xml:space="preserve"> PAGEREF _Toc108984505 \h </w:instrText>
        </w:r>
        <w:r w:rsidRPr="00F25C7B">
          <w:rPr>
            <w:noProof/>
          </w:rPr>
        </w:r>
        <w:r w:rsidRPr="00F25C7B">
          <w:rPr>
            <w:noProof/>
          </w:rPr>
          <w:fldChar w:fldCharType="separate"/>
        </w:r>
        <w:r w:rsidRPr="00F25C7B">
          <w:rPr>
            <w:noProof/>
          </w:rPr>
          <w:t>1</w:t>
        </w:r>
        <w:r w:rsidRPr="00F25C7B">
          <w:rPr>
            <w:noProof/>
          </w:rPr>
          <w:fldChar w:fldCharType="end"/>
        </w:r>
      </w:hyperlink>
    </w:p>
    <w:p w14:paraId="00E26043" w14:textId="1849D6C3" w:rsidR="00F25C7B" w:rsidRPr="00F25C7B" w:rsidRDefault="00F25C7B">
      <w:pPr>
        <w:pStyle w:val="TOC1"/>
        <w:tabs>
          <w:tab w:val="right" w:leader="dot" w:pos="9344"/>
        </w:tabs>
        <w:rPr>
          <w:rFonts w:asciiTheme="minorHAnsi" w:eastAsiaTheme="minorEastAsia" w:hAnsiTheme="minorHAnsi" w:cstheme="minorBidi"/>
          <w:noProof/>
          <w:szCs w:val="22"/>
        </w:rPr>
      </w:pPr>
      <w:hyperlink w:anchor="_Toc108984506" w:history="1">
        <w:r w:rsidRPr="00F25C7B">
          <w:rPr>
            <w:rStyle w:val="afffffff"/>
            <w:noProof/>
          </w:rPr>
          <w:t>3</w:t>
        </w:r>
        <w:r>
          <w:rPr>
            <w:rStyle w:val="afffffff"/>
            <w:noProof/>
          </w:rPr>
          <w:t xml:space="preserve"> </w:t>
        </w:r>
        <w:r w:rsidRPr="00F25C7B">
          <w:rPr>
            <w:rStyle w:val="afffffff"/>
            <w:noProof/>
          </w:rPr>
          <w:t xml:space="preserve"> 术语和定义</w:t>
        </w:r>
        <w:r w:rsidRPr="00F25C7B">
          <w:rPr>
            <w:noProof/>
          </w:rPr>
          <w:tab/>
        </w:r>
        <w:r w:rsidRPr="00F25C7B">
          <w:rPr>
            <w:noProof/>
          </w:rPr>
          <w:fldChar w:fldCharType="begin"/>
        </w:r>
        <w:r w:rsidRPr="00F25C7B">
          <w:rPr>
            <w:noProof/>
          </w:rPr>
          <w:instrText xml:space="preserve"> PAGEREF _Toc108984506 \h </w:instrText>
        </w:r>
        <w:r w:rsidRPr="00F25C7B">
          <w:rPr>
            <w:noProof/>
          </w:rPr>
        </w:r>
        <w:r w:rsidRPr="00F25C7B">
          <w:rPr>
            <w:noProof/>
          </w:rPr>
          <w:fldChar w:fldCharType="separate"/>
        </w:r>
        <w:r w:rsidRPr="00F25C7B">
          <w:rPr>
            <w:noProof/>
          </w:rPr>
          <w:t>1</w:t>
        </w:r>
        <w:r w:rsidRPr="00F25C7B">
          <w:rPr>
            <w:noProof/>
          </w:rPr>
          <w:fldChar w:fldCharType="end"/>
        </w:r>
      </w:hyperlink>
    </w:p>
    <w:p w14:paraId="079388D7" w14:textId="5910A9C6" w:rsidR="00F25C7B" w:rsidRPr="00F25C7B" w:rsidRDefault="00F25C7B">
      <w:pPr>
        <w:pStyle w:val="TOC1"/>
        <w:tabs>
          <w:tab w:val="right" w:leader="dot" w:pos="9344"/>
        </w:tabs>
        <w:rPr>
          <w:rFonts w:asciiTheme="minorHAnsi" w:eastAsiaTheme="minorEastAsia" w:hAnsiTheme="minorHAnsi" w:cstheme="minorBidi"/>
          <w:noProof/>
          <w:szCs w:val="22"/>
        </w:rPr>
      </w:pPr>
      <w:hyperlink w:anchor="_Toc108984507" w:history="1">
        <w:r w:rsidRPr="00F25C7B">
          <w:rPr>
            <w:rStyle w:val="afffffff"/>
            <w:noProof/>
          </w:rPr>
          <w:t>4</w:t>
        </w:r>
        <w:r>
          <w:rPr>
            <w:rStyle w:val="afffffff"/>
            <w:noProof/>
          </w:rPr>
          <w:t xml:space="preserve"> </w:t>
        </w:r>
        <w:r w:rsidRPr="00F25C7B">
          <w:rPr>
            <w:rStyle w:val="afffffff"/>
            <w:noProof/>
          </w:rPr>
          <w:t xml:space="preserve"> 产品分类</w:t>
        </w:r>
        <w:r w:rsidRPr="00F25C7B">
          <w:rPr>
            <w:noProof/>
          </w:rPr>
          <w:tab/>
        </w:r>
        <w:r w:rsidRPr="00F25C7B">
          <w:rPr>
            <w:noProof/>
          </w:rPr>
          <w:fldChar w:fldCharType="begin"/>
        </w:r>
        <w:r w:rsidRPr="00F25C7B">
          <w:rPr>
            <w:noProof/>
          </w:rPr>
          <w:instrText xml:space="preserve"> PAGEREF _Toc108984507 \h </w:instrText>
        </w:r>
        <w:r w:rsidRPr="00F25C7B">
          <w:rPr>
            <w:noProof/>
          </w:rPr>
        </w:r>
        <w:r w:rsidRPr="00F25C7B">
          <w:rPr>
            <w:noProof/>
          </w:rPr>
          <w:fldChar w:fldCharType="separate"/>
        </w:r>
        <w:r w:rsidRPr="00F25C7B">
          <w:rPr>
            <w:noProof/>
          </w:rPr>
          <w:t>2</w:t>
        </w:r>
        <w:r w:rsidRPr="00F25C7B">
          <w:rPr>
            <w:noProof/>
          </w:rPr>
          <w:fldChar w:fldCharType="end"/>
        </w:r>
      </w:hyperlink>
    </w:p>
    <w:p w14:paraId="41F550CF" w14:textId="74186F03" w:rsidR="00F25C7B" w:rsidRPr="00F25C7B" w:rsidRDefault="00F25C7B">
      <w:pPr>
        <w:pStyle w:val="TOC1"/>
        <w:tabs>
          <w:tab w:val="right" w:leader="dot" w:pos="9344"/>
        </w:tabs>
        <w:rPr>
          <w:rFonts w:asciiTheme="minorHAnsi" w:eastAsiaTheme="minorEastAsia" w:hAnsiTheme="minorHAnsi" w:cstheme="minorBidi"/>
          <w:noProof/>
          <w:szCs w:val="22"/>
        </w:rPr>
      </w:pPr>
      <w:hyperlink w:anchor="_Toc108984508" w:history="1">
        <w:r w:rsidRPr="00F25C7B">
          <w:rPr>
            <w:rStyle w:val="afffffff"/>
            <w:noProof/>
          </w:rPr>
          <w:t>5</w:t>
        </w:r>
        <w:r>
          <w:rPr>
            <w:rStyle w:val="afffffff"/>
            <w:noProof/>
          </w:rPr>
          <w:t xml:space="preserve"> </w:t>
        </w:r>
        <w:r w:rsidRPr="00F25C7B">
          <w:rPr>
            <w:rStyle w:val="afffffff"/>
            <w:noProof/>
          </w:rPr>
          <w:t xml:space="preserve"> 要求</w:t>
        </w:r>
        <w:r w:rsidRPr="00F25C7B">
          <w:rPr>
            <w:noProof/>
          </w:rPr>
          <w:tab/>
        </w:r>
        <w:r w:rsidRPr="00F25C7B">
          <w:rPr>
            <w:noProof/>
          </w:rPr>
          <w:fldChar w:fldCharType="begin"/>
        </w:r>
        <w:r w:rsidRPr="00F25C7B">
          <w:rPr>
            <w:noProof/>
          </w:rPr>
          <w:instrText xml:space="preserve"> PAGEREF _Toc108984508 \h </w:instrText>
        </w:r>
        <w:r w:rsidRPr="00F25C7B">
          <w:rPr>
            <w:noProof/>
          </w:rPr>
        </w:r>
        <w:r w:rsidRPr="00F25C7B">
          <w:rPr>
            <w:noProof/>
          </w:rPr>
          <w:fldChar w:fldCharType="separate"/>
        </w:r>
        <w:r w:rsidRPr="00F25C7B">
          <w:rPr>
            <w:noProof/>
          </w:rPr>
          <w:t>2</w:t>
        </w:r>
        <w:r w:rsidRPr="00F25C7B">
          <w:rPr>
            <w:noProof/>
          </w:rPr>
          <w:fldChar w:fldCharType="end"/>
        </w:r>
      </w:hyperlink>
    </w:p>
    <w:p w14:paraId="7B29FD16" w14:textId="3857EBF1" w:rsidR="00F25C7B" w:rsidRPr="00F25C7B" w:rsidRDefault="00F25C7B">
      <w:pPr>
        <w:pStyle w:val="TOC1"/>
        <w:tabs>
          <w:tab w:val="right" w:leader="dot" w:pos="9344"/>
        </w:tabs>
        <w:rPr>
          <w:rFonts w:asciiTheme="minorHAnsi" w:eastAsiaTheme="minorEastAsia" w:hAnsiTheme="minorHAnsi" w:cstheme="minorBidi"/>
          <w:noProof/>
          <w:szCs w:val="22"/>
        </w:rPr>
      </w:pPr>
      <w:hyperlink w:anchor="_Toc108984509" w:history="1">
        <w:r w:rsidRPr="00F25C7B">
          <w:rPr>
            <w:rStyle w:val="afffffff"/>
            <w:noProof/>
          </w:rPr>
          <w:t>6</w:t>
        </w:r>
        <w:r>
          <w:rPr>
            <w:rStyle w:val="afffffff"/>
            <w:noProof/>
          </w:rPr>
          <w:t xml:space="preserve"> </w:t>
        </w:r>
        <w:r w:rsidRPr="00F25C7B">
          <w:rPr>
            <w:rStyle w:val="afffffff"/>
            <w:noProof/>
          </w:rPr>
          <w:t xml:space="preserve"> 试验方法</w:t>
        </w:r>
        <w:r w:rsidRPr="00F25C7B">
          <w:rPr>
            <w:noProof/>
          </w:rPr>
          <w:tab/>
        </w:r>
        <w:r w:rsidRPr="00F25C7B">
          <w:rPr>
            <w:noProof/>
          </w:rPr>
          <w:fldChar w:fldCharType="begin"/>
        </w:r>
        <w:r w:rsidRPr="00F25C7B">
          <w:rPr>
            <w:noProof/>
          </w:rPr>
          <w:instrText xml:space="preserve"> PAGEREF _Toc108984509 \h </w:instrText>
        </w:r>
        <w:r w:rsidRPr="00F25C7B">
          <w:rPr>
            <w:noProof/>
          </w:rPr>
        </w:r>
        <w:r w:rsidRPr="00F25C7B">
          <w:rPr>
            <w:noProof/>
          </w:rPr>
          <w:fldChar w:fldCharType="separate"/>
        </w:r>
        <w:r w:rsidRPr="00F25C7B">
          <w:rPr>
            <w:noProof/>
          </w:rPr>
          <w:t>7</w:t>
        </w:r>
        <w:r w:rsidRPr="00F25C7B">
          <w:rPr>
            <w:noProof/>
          </w:rPr>
          <w:fldChar w:fldCharType="end"/>
        </w:r>
      </w:hyperlink>
    </w:p>
    <w:p w14:paraId="14DF1C19" w14:textId="63CE53A4" w:rsidR="00F25C7B" w:rsidRPr="00F25C7B" w:rsidRDefault="00F25C7B">
      <w:pPr>
        <w:pStyle w:val="TOC1"/>
        <w:tabs>
          <w:tab w:val="right" w:leader="dot" w:pos="9344"/>
        </w:tabs>
        <w:rPr>
          <w:rFonts w:asciiTheme="minorHAnsi" w:eastAsiaTheme="minorEastAsia" w:hAnsiTheme="minorHAnsi" w:cstheme="minorBidi"/>
          <w:noProof/>
          <w:szCs w:val="22"/>
        </w:rPr>
      </w:pPr>
      <w:hyperlink w:anchor="_Toc108984510" w:history="1">
        <w:r w:rsidRPr="00F25C7B">
          <w:rPr>
            <w:rStyle w:val="afffffff"/>
            <w:noProof/>
          </w:rPr>
          <w:t>7</w:t>
        </w:r>
        <w:r>
          <w:rPr>
            <w:rStyle w:val="afffffff"/>
            <w:noProof/>
          </w:rPr>
          <w:t xml:space="preserve"> </w:t>
        </w:r>
        <w:r w:rsidRPr="00F25C7B">
          <w:rPr>
            <w:rStyle w:val="afffffff"/>
            <w:noProof/>
          </w:rPr>
          <w:t xml:space="preserve"> 检验规则</w:t>
        </w:r>
        <w:r w:rsidRPr="00F25C7B">
          <w:rPr>
            <w:noProof/>
          </w:rPr>
          <w:tab/>
        </w:r>
        <w:r w:rsidRPr="00F25C7B">
          <w:rPr>
            <w:noProof/>
          </w:rPr>
          <w:fldChar w:fldCharType="begin"/>
        </w:r>
        <w:r w:rsidRPr="00F25C7B">
          <w:rPr>
            <w:noProof/>
          </w:rPr>
          <w:instrText xml:space="preserve"> PAGEREF _Toc108984510 \h </w:instrText>
        </w:r>
        <w:r w:rsidRPr="00F25C7B">
          <w:rPr>
            <w:noProof/>
          </w:rPr>
        </w:r>
        <w:r w:rsidRPr="00F25C7B">
          <w:rPr>
            <w:noProof/>
          </w:rPr>
          <w:fldChar w:fldCharType="separate"/>
        </w:r>
        <w:r w:rsidRPr="00F25C7B">
          <w:rPr>
            <w:noProof/>
          </w:rPr>
          <w:t>9</w:t>
        </w:r>
        <w:r w:rsidRPr="00F25C7B">
          <w:rPr>
            <w:noProof/>
          </w:rPr>
          <w:fldChar w:fldCharType="end"/>
        </w:r>
      </w:hyperlink>
    </w:p>
    <w:p w14:paraId="4E459C29" w14:textId="5C266893" w:rsidR="00F25C7B" w:rsidRPr="00F25C7B" w:rsidRDefault="00F25C7B">
      <w:pPr>
        <w:pStyle w:val="TOC1"/>
        <w:tabs>
          <w:tab w:val="right" w:leader="dot" w:pos="9344"/>
        </w:tabs>
        <w:rPr>
          <w:rFonts w:asciiTheme="minorHAnsi" w:eastAsiaTheme="minorEastAsia" w:hAnsiTheme="minorHAnsi" w:cstheme="minorBidi"/>
          <w:noProof/>
          <w:szCs w:val="22"/>
        </w:rPr>
      </w:pPr>
      <w:hyperlink w:anchor="_Toc108984511" w:history="1">
        <w:r w:rsidRPr="00F25C7B">
          <w:rPr>
            <w:rStyle w:val="afffffff"/>
            <w:noProof/>
            <w:lang w:bidi="ar"/>
          </w:rPr>
          <w:t>8</w:t>
        </w:r>
        <w:r>
          <w:rPr>
            <w:rStyle w:val="afffffff"/>
            <w:noProof/>
            <w:lang w:bidi="ar"/>
          </w:rPr>
          <w:t xml:space="preserve"> </w:t>
        </w:r>
        <w:r w:rsidRPr="00F25C7B">
          <w:rPr>
            <w:rStyle w:val="afffffff"/>
            <w:noProof/>
            <w:lang w:bidi="ar"/>
          </w:rPr>
          <w:t xml:space="preserve"> 包装、运输及贮存</w:t>
        </w:r>
        <w:r w:rsidRPr="00F25C7B">
          <w:rPr>
            <w:noProof/>
          </w:rPr>
          <w:tab/>
        </w:r>
        <w:r w:rsidRPr="00F25C7B">
          <w:rPr>
            <w:noProof/>
          </w:rPr>
          <w:fldChar w:fldCharType="begin"/>
        </w:r>
        <w:r w:rsidRPr="00F25C7B">
          <w:rPr>
            <w:noProof/>
          </w:rPr>
          <w:instrText xml:space="preserve"> PAGEREF _Toc108984511 \h </w:instrText>
        </w:r>
        <w:r w:rsidRPr="00F25C7B">
          <w:rPr>
            <w:noProof/>
          </w:rPr>
        </w:r>
        <w:r w:rsidRPr="00F25C7B">
          <w:rPr>
            <w:noProof/>
          </w:rPr>
          <w:fldChar w:fldCharType="separate"/>
        </w:r>
        <w:r w:rsidRPr="00F25C7B">
          <w:rPr>
            <w:noProof/>
          </w:rPr>
          <w:t>10</w:t>
        </w:r>
        <w:r w:rsidRPr="00F25C7B">
          <w:rPr>
            <w:noProof/>
          </w:rPr>
          <w:fldChar w:fldCharType="end"/>
        </w:r>
      </w:hyperlink>
    </w:p>
    <w:p w14:paraId="5F84A9C2" w14:textId="51A46F2B" w:rsidR="00F25C7B" w:rsidRPr="00F25C7B" w:rsidRDefault="00F25C7B">
      <w:pPr>
        <w:pStyle w:val="TOC1"/>
        <w:tabs>
          <w:tab w:val="right" w:leader="dot" w:pos="9344"/>
        </w:tabs>
        <w:rPr>
          <w:rFonts w:asciiTheme="minorHAnsi" w:eastAsiaTheme="minorEastAsia" w:hAnsiTheme="minorHAnsi" w:cstheme="minorBidi"/>
          <w:noProof/>
          <w:szCs w:val="22"/>
        </w:rPr>
      </w:pPr>
      <w:hyperlink w:anchor="_Toc108984512" w:history="1">
        <w:r w:rsidRPr="00F25C7B">
          <w:rPr>
            <w:rStyle w:val="afffffff"/>
            <w:noProof/>
          </w:rPr>
          <w:t>附录A（规范性）</w:t>
        </w:r>
        <w:r>
          <w:rPr>
            <w:rStyle w:val="afffffff"/>
            <w:noProof/>
          </w:rPr>
          <w:t xml:space="preserve"> </w:t>
        </w:r>
        <w:r w:rsidRPr="00F25C7B">
          <w:rPr>
            <w:rStyle w:val="afffffff"/>
            <w:noProof/>
          </w:rPr>
          <w:t xml:space="preserve"> 体验员选用原则和程序</w:t>
        </w:r>
        <w:r w:rsidRPr="00F25C7B">
          <w:rPr>
            <w:noProof/>
          </w:rPr>
          <w:tab/>
        </w:r>
        <w:r w:rsidRPr="00F25C7B">
          <w:rPr>
            <w:noProof/>
          </w:rPr>
          <w:fldChar w:fldCharType="begin"/>
        </w:r>
        <w:r w:rsidRPr="00F25C7B">
          <w:rPr>
            <w:noProof/>
          </w:rPr>
          <w:instrText xml:space="preserve"> PAGEREF _Toc108984512 \h </w:instrText>
        </w:r>
        <w:r w:rsidRPr="00F25C7B">
          <w:rPr>
            <w:noProof/>
          </w:rPr>
        </w:r>
        <w:r w:rsidRPr="00F25C7B">
          <w:rPr>
            <w:noProof/>
          </w:rPr>
          <w:fldChar w:fldCharType="separate"/>
        </w:r>
        <w:r w:rsidRPr="00F25C7B">
          <w:rPr>
            <w:noProof/>
          </w:rPr>
          <w:t>11</w:t>
        </w:r>
        <w:r w:rsidRPr="00F25C7B">
          <w:rPr>
            <w:noProof/>
          </w:rPr>
          <w:fldChar w:fldCharType="end"/>
        </w:r>
      </w:hyperlink>
    </w:p>
    <w:p w14:paraId="7F7161A5" w14:textId="3F3BAE03" w:rsidR="00F25C7B" w:rsidRPr="00F25C7B" w:rsidRDefault="00F25C7B">
      <w:pPr>
        <w:pStyle w:val="TOC1"/>
        <w:tabs>
          <w:tab w:val="right" w:leader="dot" w:pos="9344"/>
        </w:tabs>
        <w:rPr>
          <w:rFonts w:asciiTheme="minorHAnsi" w:eastAsiaTheme="minorEastAsia" w:hAnsiTheme="minorHAnsi" w:cstheme="minorBidi"/>
          <w:noProof/>
          <w:szCs w:val="22"/>
        </w:rPr>
      </w:pPr>
      <w:hyperlink w:anchor="_Toc108984513" w:history="1">
        <w:r w:rsidRPr="00F25C7B">
          <w:rPr>
            <w:rStyle w:val="afffffff"/>
            <w:noProof/>
          </w:rPr>
          <w:t>附录B（规范性）</w:t>
        </w:r>
        <w:r>
          <w:rPr>
            <w:rStyle w:val="afffffff"/>
            <w:noProof/>
          </w:rPr>
          <w:t xml:space="preserve"> </w:t>
        </w:r>
        <w:r w:rsidRPr="00F25C7B">
          <w:rPr>
            <w:rStyle w:val="afffffff"/>
            <w:noProof/>
          </w:rPr>
          <w:t xml:space="preserve"> 用户体验表</w:t>
        </w:r>
        <w:r w:rsidRPr="00F25C7B">
          <w:rPr>
            <w:noProof/>
          </w:rPr>
          <w:tab/>
        </w:r>
        <w:r w:rsidRPr="00F25C7B">
          <w:rPr>
            <w:noProof/>
          </w:rPr>
          <w:fldChar w:fldCharType="begin"/>
        </w:r>
        <w:r w:rsidRPr="00F25C7B">
          <w:rPr>
            <w:noProof/>
          </w:rPr>
          <w:instrText xml:space="preserve"> PAGEREF _Toc108984513 \h </w:instrText>
        </w:r>
        <w:r w:rsidRPr="00F25C7B">
          <w:rPr>
            <w:noProof/>
          </w:rPr>
        </w:r>
        <w:r w:rsidRPr="00F25C7B">
          <w:rPr>
            <w:noProof/>
          </w:rPr>
          <w:fldChar w:fldCharType="separate"/>
        </w:r>
        <w:r w:rsidRPr="00F25C7B">
          <w:rPr>
            <w:noProof/>
          </w:rPr>
          <w:t>12</w:t>
        </w:r>
        <w:r w:rsidRPr="00F25C7B">
          <w:rPr>
            <w:noProof/>
          </w:rPr>
          <w:fldChar w:fldCharType="end"/>
        </w:r>
      </w:hyperlink>
    </w:p>
    <w:p w14:paraId="44FBAEF9" w14:textId="3BBC05E8" w:rsidR="00F25C7B" w:rsidRPr="00F25C7B" w:rsidRDefault="00F25C7B" w:rsidP="00F25C7B">
      <w:pPr>
        <w:pStyle w:val="affffff3"/>
        <w:spacing w:after="360"/>
        <w:sectPr w:rsidR="00F25C7B" w:rsidRPr="00F25C7B" w:rsidSect="00F25C7B">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F25C7B">
        <w:fldChar w:fldCharType="end"/>
      </w:r>
    </w:p>
    <w:p w14:paraId="228D2C6E" w14:textId="77777777" w:rsidR="008A2352" w:rsidRDefault="008A2352" w:rsidP="008A2352">
      <w:pPr>
        <w:pStyle w:val="a6"/>
        <w:spacing w:before="900" w:after="360"/>
      </w:pPr>
      <w:bookmarkStart w:id="22" w:name="BookMark2"/>
      <w:bookmarkStart w:id="23" w:name="_Toc108984503"/>
      <w:bookmarkEnd w:id="21"/>
      <w:r w:rsidRPr="008A2352">
        <w:rPr>
          <w:spacing w:val="320"/>
        </w:rPr>
        <w:lastRenderedPageBreak/>
        <w:t>前</w:t>
      </w:r>
      <w:r>
        <w:t>言</w:t>
      </w:r>
      <w:bookmarkEnd w:id="23"/>
    </w:p>
    <w:p w14:paraId="0A813A73" w14:textId="77777777" w:rsidR="008A2352" w:rsidRDefault="008A2352" w:rsidP="008A2352">
      <w:pPr>
        <w:pStyle w:val="affffc"/>
        <w:ind w:firstLine="420"/>
        <w:rPr>
          <w:rFonts w:hint="eastAsia"/>
        </w:rPr>
      </w:pPr>
      <w:r>
        <w:rPr>
          <w:rFonts w:hint="eastAsia"/>
        </w:rPr>
        <w:t>本文件按照GB/T 1.1—2020《标准化工作导则  第1部分：标准化文件的结构和起草规则》的规定起草。</w:t>
      </w:r>
    </w:p>
    <w:p w14:paraId="52EFB556" w14:textId="77777777" w:rsidR="008A2352" w:rsidRPr="008A2352" w:rsidRDefault="008A2352" w:rsidP="008A2352">
      <w:pPr>
        <w:pStyle w:val="affffc"/>
        <w:ind w:firstLine="420"/>
      </w:pPr>
    </w:p>
    <w:p w14:paraId="6A391BAC" w14:textId="77777777" w:rsidR="008A2352" w:rsidRDefault="008A2352" w:rsidP="008A2352">
      <w:pPr>
        <w:pStyle w:val="affffc"/>
        <w:ind w:firstLine="420"/>
      </w:pPr>
    </w:p>
    <w:p w14:paraId="6EBC8EBA" w14:textId="77777777" w:rsidR="008A2352" w:rsidRDefault="008A2352" w:rsidP="008A2352">
      <w:pPr>
        <w:pStyle w:val="affffc"/>
        <w:ind w:firstLine="420"/>
      </w:pPr>
    </w:p>
    <w:p w14:paraId="21A60E33" w14:textId="00D1E8A0" w:rsidR="008A2352" w:rsidRDefault="008A2352" w:rsidP="008A2352">
      <w:pPr>
        <w:pStyle w:val="affffc"/>
        <w:ind w:firstLine="420"/>
        <w:rPr>
          <w:rFonts w:hint="eastAsia"/>
        </w:rPr>
      </w:pPr>
      <w:r>
        <w:rPr>
          <w:rFonts w:hint="eastAsia"/>
        </w:rPr>
        <w:t>本文件由上</w:t>
      </w:r>
      <w:r w:rsidRPr="008A2352">
        <w:rPr>
          <w:rFonts w:hint="eastAsia"/>
        </w:rPr>
        <w:t>海市室内环境净化行业协会、</w:t>
      </w:r>
      <w:r>
        <w:rPr>
          <w:rFonts w:hint="eastAsia"/>
        </w:rPr>
        <w:t>上海市家具行业协会</w:t>
      </w:r>
      <w:r w:rsidRPr="008A2352">
        <w:rPr>
          <w:rFonts w:hint="eastAsia"/>
        </w:rPr>
        <w:t>提出。</w:t>
      </w:r>
    </w:p>
    <w:p w14:paraId="6C910A06" w14:textId="093F41C2" w:rsidR="008A2352" w:rsidRDefault="008A2352" w:rsidP="008A2352">
      <w:pPr>
        <w:pStyle w:val="affffc"/>
        <w:ind w:firstLine="420"/>
        <w:rPr>
          <w:rFonts w:hint="eastAsia"/>
        </w:rPr>
      </w:pPr>
      <w:r>
        <w:rPr>
          <w:rFonts w:hint="eastAsia"/>
        </w:rPr>
        <w:t>本文件由</w:t>
      </w:r>
      <w:r>
        <w:rPr>
          <w:rFonts w:hint="eastAsia"/>
        </w:rPr>
        <w:t>上</w:t>
      </w:r>
      <w:r w:rsidRPr="008A2352">
        <w:rPr>
          <w:rFonts w:hint="eastAsia"/>
        </w:rPr>
        <w:t>海市室内环境净化行业协会</w:t>
      </w:r>
      <w:r>
        <w:rPr>
          <w:rFonts w:hint="eastAsia"/>
        </w:rPr>
        <w:t>归口。</w:t>
      </w:r>
    </w:p>
    <w:p w14:paraId="459ABFDA" w14:textId="17B584CA" w:rsidR="008A2352" w:rsidRDefault="008A2352" w:rsidP="008A2352">
      <w:pPr>
        <w:pStyle w:val="affffc"/>
        <w:ind w:firstLine="420"/>
        <w:rPr>
          <w:rFonts w:hint="eastAsia"/>
        </w:rPr>
      </w:pPr>
      <w:r>
        <w:rPr>
          <w:rFonts w:hint="eastAsia"/>
        </w:rPr>
        <w:t>本文件起草单位：</w:t>
      </w:r>
      <w:r>
        <w:rPr>
          <w:rFonts w:hint="eastAsia"/>
        </w:rPr>
        <w:t>上海市质量监督检验技术研究院、上海飞域实验室设备有限公司</w:t>
      </w:r>
    </w:p>
    <w:p w14:paraId="0417D0AC" w14:textId="77777777" w:rsidR="008A2352" w:rsidRDefault="008A2352" w:rsidP="008A2352">
      <w:pPr>
        <w:pStyle w:val="affffc"/>
        <w:ind w:firstLine="420"/>
        <w:rPr>
          <w:rFonts w:hint="eastAsia"/>
        </w:rPr>
      </w:pPr>
      <w:r>
        <w:rPr>
          <w:rFonts w:hint="eastAsia"/>
        </w:rPr>
        <w:t>本文件主要起草人：</w:t>
      </w:r>
    </w:p>
    <w:p w14:paraId="5B370F9C" w14:textId="77777777" w:rsidR="008A2352" w:rsidRDefault="008A2352" w:rsidP="008A2352">
      <w:pPr>
        <w:pStyle w:val="affffc"/>
        <w:ind w:firstLine="420"/>
      </w:pPr>
    </w:p>
    <w:p w14:paraId="43DAEF9D" w14:textId="38C791F4" w:rsidR="008A2352" w:rsidRPr="008A2352" w:rsidRDefault="008A2352" w:rsidP="008A2352">
      <w:pPr>
        <w:pStyle w:val="affffc"/>
        <w:ind w:firstLine="420"/>
        <w:sectPr w:rsidR="008A2352" w:rsidRPr="008A2352" w:rsidSect="008A2352">
          <w:pgSz w:w="11906" w:h="16838" w:code="9"/>
          <w:pgMar w:top="1928" w:right="1134" w:bottom="1134" w:left="1134" w:header="1418" w:footer="1134" w:gutter="284"/>
          <w:pgNumType w:fmt="upperRoman"/>
          <w:cols w:space="425"/>
          <w:formProt w:val="0"/>
          <w:docGrid w:linePitch="312"/>
        </w:sectPr>
      </w:pPr>
    </w:p>
    <w:p w14:paraId="5456D0C5"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2"/>
    </w:p>
    <w:p w14:paraId="21940536"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5B6B3CE70764B319721755AFBCA66A4"/>
        </w:placeholder>
      </w:sdtPr>
      <w:sdtContent>
        <w:bookmarkStart w:id="25" w:name="NEW_STAND_NAME" w:displacedByCustomXml="prev"/>
        <w:p w14:paraId="4698B4D2" w14:textId="049787F2" w:rsidR="00F26B7E" w:rsidRPr="00F26B7E" w:rsidRDefault="00CF21A1" w:rsidP="00CF21A1">
          <w:pPr>
            <w:pStyle w:val="afffffffff9"/>
            <w:spacing w:beforeLines="100" w:before="240" w:afterLines="220" w:after="528"/>
          </w:pPr>
          <w:r>
            <w:rPr>
              <w:rFonts w:hint="eastAsia"/>
            </w:rPr>
            <w:t>净气型核酸采样亭</w:t>
          </w:r>
        </w:p>
      </w:sdtContent>
    </w:sdt>
    <w:bookmarkEnd w:id="25" w:displacedByCustomXml="prev"/>
    <w:p w14:paraId="6B5DABB6" w14:textId="77777777" w:rsidR="00E2552F" w:rsidRDefault="00E2552F" w:rsidP="00A77CCB">
      <w:pPr>
        <w:pStyle w:val="affd"/>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08984261"/>
      <w:bookmarkStart w:id="36" w:name="_Toc108984504"/>
      <w:r>
        <w:rPr>
          <w:rFonts w:hint="eastAsia"/>
        </w:rPr>
        <w:t>范围</w:t>
      </w:r>
      <w:bookmarkEnd w:id="26"/>
      <w:bookmarkEnd w:id="27"/>
      <w:bookmarkEnd w:id="28"/>
      <w:bookmarkEnd w:id="29"/>
      <w:bookmarkEnd w:id="30"/>
      <w:bookmarkEnd w:id="31"/>
      <w:bookmarkEnd w:id="32"/>
      <w:bookmarkEnd w:id="33"/>
      <w:bookmarkEnd w:id="34"/>
      <w:bookmarkEnd w:id="35"/>
      <w:bookmarkEnd w:id="36"/>
    </w:p>
    <w:p w14:paraId="0F70532B" w14:textId="77777777" w:rsidR="00914D9E" w:rsidRDefault="00914D9E" w:rsidP="00914D9E">
      <w:pPr>
        <w:pStyle w:val="affffc"/>
        <w:ind w:firstLine="420"/>
      </w:pPr>
      <w:bookmarkStart w:id="37" w:name="_Toc17233326"/>
      <w:bookmarkStart w:id="38" w:name="_Toc17233334"/>
      <w:bookmarkStart w:id="39" w:name="_Toc24884212"/>
      <w:bookmarkStart w:id="40" w:name="_Toc24884219"/>
      <w:bookmarkStart w:id="41" w:name="_Toc26648466"/>
      <w:r>
        <w:rPr>
          <w:rFonts w:hint="eastAsia"/>
        </w:rPr>
        <w:t>本文件规定了净气型核酸采样亭的术语和定义、分类、要求、试验方法、检验规则、包装、运输及贮存。</w:t>
      </w:r>
    </w:p>
    <w:p w14:paraId="039153A4" w14:textId="63334F3E" w:rsidR="008B0C9C" w:rsidRDefault="00914D9E" w:rsidP="00914D9E">
      <w:pPr>
        <w:pStyle w:val="affffc"/>
        <w:ind w:firstLine="420"/>
      </w:pPr>
      <w:r>
        <w:rPr>
          <w:rFonts w:hint="eastAsia"/>
        </w:rPr>
        <w:t>本文件适用于带有净气功能的核酸采样亭。</w:t>
      </w:r>
    </w:p>
    <w:p w14:paraId="79426B0E" w14:textId="77777777" w:rsidR="00E2552F" w:rsidRDefault="00E2552F" w:rsidP="00A77CCB">
      <w:pPr>
        <w:pStyle w:val="affd"/>
        <w:spacing w:before="240" w:after="240"/>
      </w:pPr>
      <w:bookmarkStart w:id="42" w:name="_Toc26718931"/>
      <w:bookmarkStart w:id="43" w:name="_Toc26986531"/>
      <w:bookmarkStart w:id="44" w:name="_Toc26986772"/>
      <w:bookmarkStart w:id="45" w:name="_Toc97192965"/>
      <w:bookmarkStart w:id="46" w:name="_Toc108984262"/>
      <w:bookmarkStart w:id="47" w:name="_Toc108984505"/>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2238D6CC1C6F448DA530704471665D5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411E5EF" w14:textId="77777777" w:rsidR="008A57E6" w:rsidRDefault="008A57E6" w:rsidP="008A57E6">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5B8C316" w14:textId="77777777" w:rsidR="00C540B9" w:rsidRDefault="00C540B9" w:rsidP="00C540B9">
      <w:pPr>
        <w:pStyle w:val="affffc"/>
        <w:ind w:firstLine="420"/>
      </w:pPr>
      <w:r>
        <w:rPr>
          <w:rFonts w:hint="eastAsia"/>
        </w:rPr>
        <w:t>GB/T 1002-2008 家用和类似用途单相插头插座 型式、基本参数和尺寸</w:t>
      </w:r>
    </w:p>
    <w:p w14:paraId="0C20EC6D" w14:textId="77777777" w:rsidR="00C540B9" w:rsidRDefault="00C540B9" w:rsidP="00C540B9">
      <w:pPr>
        <w:pStyle w:val="affffc"/>
        <w:ind w:firstLine="420"/>
      </w:pPr>
      <w:r>
        <w:rPr>
          <w:rFonts w:hint="eastAsia"/>
        </w:rPr>
        <w:t>GB/T 2099.1-2021 家用和类似用途插头插座 第1部分: 通用要求</w:t>
      </w:r>
    </w:p>
    <w:p w14:paraId="661AC55F" w14:textId="77777777" w:rsidR="00C540B9" w:rsidRDefault="00C540B9" w:rsidP="00C540B9">
      <w:pPr>
        <w:pStyle w:val="affffc"/>
        <w:ind w:firstLine="420"/>
      </w:pPr>
      <w:r>
        <w:rPr>
          <w:rFonts w:hint="eastAsia"/>
        </w:rPr>
        <w:t xml:space="preserve">GB/T 2099.3-2012 家用和类似用途插头插座 第2-5部分: 转换器的特殊要求 </w:t>
      </w:r>
    </w:p>
    <w:p w14:paraId="2C12BB0F" w14:textId="77777777" w:rsidR="00C540B9" w:rsidRDefault="00C540B9" w:rsidP="00C540B9">
      <w:pPr>
        <w:pStyle w:val="affffc"/>
        <w:ind w:firstLine="420"/>
      </w:pPr>
      <w:r>
        <w:rPr>
          <w:rFonts w:hint="eastAsia"/>
        </w:rPr>
        <w:t>GB/T 2099.7-2015 家用和类似用途插头插座 第2-7部分:延长线插座的特殊要求</w:t>
      </w:r>
    </w:p>
    <w:p w14:paraId="659EF75A" w14:textId="77777777" w:rsidR="00C540B9" w:rsidRDefault="00C540B9" w:rsidP="00C540B9">
      <w:pPr>
        <w:pStyle w:val="affffc"/>
        <w:ind w:firstLine="420"/>
      </w:pPr>
      <w:r>
        <w:rPr>
          <w:rFonts w:hint="eastAsia"/>
        </w:rPr>
        <w:t>GB/T 4208-2017 外壳防护等级(IP代码)</w:t>
      </w:r>
    </w:p>
    <w:p w14:paraId="1E842DC9" w14:textId="77777777" w:rsidR="00C540B9" w:rsidRDefault="00C540B9" w:rsidP="00C540B9">
      <w:pPr>
        <w:pStyle w:val="affffc"/>
        <w:ind w:firstLine="420"/>
      </w:pPr>
      <w:r>
        <w:rPr>
          <w:rFonts w:hint="eastAsia"/>
        </w:rPr>
        <w:t>GB 4706.1-2005 家用和类似用途电器的安全 通用要求</w:t>
      </w:r>
    </w:p>
    <w:p w14:paraId="4FDD35AF" w14:textId="77777777" w:rsidR="00C540B9" w:rsidRDefault="00C540B9" w:rsidP="00C540B9">
      <w:pPr>
        <w:pStyle w:val="affffc"/>
        <w:ind w:firstLine="420"/>
      </w:pPr>
      <w:r>
        <w:rPr>
          <w:rFonts w:hint="eastAsia"/>
        </w:rPr>
        <w:t>GB 4706.27-2008 家用和类似用途电器的安全 第2部分：风扇的特殊要求</w:t>
      </w:r>
    </w:p>
    <w:p w14:paraId="74616738" w14:textId="77777777" w:rsidR="00C540B9" w:rsidRDefault="00C540B9" w:rsidP="00C540B9">
      <w:pPr>
        <w:pStyle w:val="affffc"/>
        <w:ind w:firstLine="420"/>
      </w:pPr>
      <w:r>
        <w:rPr>
          <w:rFonts w:hint="eastAsia"/>
        </w:rPr>
        <w:t>GB 4793.1-2007 测量、控制和实验室用电气设备的安全要求 第1部分:通用要求</w:t>
      </w:r>
    </w:p>
    <w:p w14:paraId="57C1B7B8" w14:textId="77777777" w:rsidR="00C540B9" w:rsidRDefault="00C540B9" w:rsidP="00C540B9">
      <w:pPr>
        <w:pStyle w:val="affffc"/>
        <w:ind w:firstLine="420"/>
      </w:pPr>
      <w:r>
        <w:rPr>
          <w:rFonts w:hint="eastAsia"/>
        </w:rPr>
        <w:t>GB 8624-2012 建筑材料及制品燃烧性能分级</w:t>
      </w:r>
    </w:p>
    <w:p w14:paraId="3DB1E8BB" w14:textId="77777777" w:rsidR="00C540B9" w:rsidRDefault="00C540B9" w:rsidP="00C540B9">
      <w:pPr>
        <w:pStyle w:val="affffc"/>
        <w:ind w:firstLine="420"/>
      </w:pPr>
      <w:r>
        <w:rPr>
          <w:rFonts w:hint="eastAsia"/>
        </w:rPr>
        <w:t>GB 15763.2-2005 建筑用安全玻璃 第2部分: 钢化玻璃</w:t>
      </w:r>
    </w:p>
    <w:p w14:paraId="6D3A346F" w14:textId="77777777" w:rsidR="00C540B9" w:rsidRDefault="00C540B9" w:rsidP="00C540B9">
      <w:pPr>
        <w:pStyle w:val="affffc"/>
        <w:ind w:firstLine="420"/>
      </w:pPr>
      <w:r>
        <w:rPr>
          <w:rFonts w:hint="eastAsia"/>
        </w:rPr>
        <w:t>GB/T 17657-2013 人造板及饰面人造板理化性能试验方法</w:t>
      </w:r>
    </w:p>
    <w:p w14:paraId="6CFA72BE" w14:textId="77777777" w:rsidR="00C540B9" w:rsidRDefault="00C540B9" w:rsidP="00C540B9">
      <w:pPr>
        <w:pStyle w:val="affffc"/>
        <w:ind w:firstLine="420"/>
      </w:pPr>
      <w:r>
        <w:rPr>
          <w:rFonts w:hint="eastAsia"/>
        </w:rPr>
        <w:t>GB/T 18204.1-2013 公共场所卫生检验方法 第1部分：物理因素</w:t>
      </w:r>
    </w:p>
    <w:p w14:paraId="5F10DCEE" w14:textId="77777777" w:rsidR="00C540B9" w:rsidRDefault="00C540B9" w:rsidP="00C540B9">
      <w:pPr>
        <w:pStyle w:val="affffc"/>
        <w:ind w:firstLine="420"/>
      </w:pPr>
      <w:r>
        <w:rPr>
          <w:rFonts w:hint="eastAsia"/>
        </w:rPr>
        <w:t>GB/T 18204.2-2014 公共场所卫生检验方法 第2部分：化学污染物</w:t>
      </w:r>
    </w:p>
    <w:p w14:paraId="24F884AF" w14:textId="77777777" w:rsidR="00C540B9" w:rsidRDefault="00C540B9" w:rsidP="00C540B9">
      <w:pPr>
        <w:pStyle w:val="affffc"/>
        <w:ind w:firstLine="420"/>
      </w:pPr>
      <w:r>
        <w:rPr>
          <w:rFonts w:hint="eastAsia"/>
        </w:rPr>
        <w:t>GB/T 18204.3-2013 公共场所卫生检验方法 第3部分：空气微生物</w:t>
      </w:r>
    </w:p>
    <w:p w14:paraId="6D06E877" w14:textId="77777777" w:rsidR="00C540B9" w:rsidRDefault="00C540B9" w:rsidP="00C540B9">
      <w:pPr>
        <w:pStyle w:val="affffc"/>
        <w:ind w:firstLine="420"/>
      </w:pPr>
      <w:r>
        <w:rPr>
          <w:rFonts w:hint="eastAsia"/>
        </w:rPr>
        <w:t>QB/T 3826-1999 轻工产品金属镀层和化学处理层的耐腐蚀试验方法 中性盐雾试验(NSS)法</w:t>
      </w:r>
    </w:p>
    <w:p w14:paraId="3DAEC064" w14:textId="3D111497" w:rsidR="00AA6EC9" w:rsidRPr="008A57E6" w:rsidRDefault="00C540B9" w:rsidP="00C540B9">
      <w:pPr>
        <w:pStyle w:val="affffc"/>
        <w:ind w:firstLine="420"/>
      </w:pPr>
      <w:r>
        <w:rPr>
          <w:rFonts w:hint="eastAsia"/>
        </w:rPr>
        <w:t>消毒技术规范（2002版）</w:t>
      </w:r>
    </w:p>
    <w:p w14:paraId="74178980" w14:textId="77777777" w:rsidR="00B265BC" w:rsidRPr="00E030F9" w:rsidRDefault="00FD59EB" w:rsidP="00FD59EB">
      <w:pPr>
        <w:pStyle w:val="affd"/>
        <w:spacing w:before="240" w:after="240"/>
      </w:pPr>
      <w:bookmarkStart w:id="48" w:name="_Toc97192966"/>
      <w:bookmarkStart w:id="49" w:name="_Toc108984263"/>
      <w:bookmarkStart w:id="50" w:name="_Toc108984506"/>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C5B2BE750494806B9C220044034E05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602F726" w14:textId="089C70E6" w:rsidR="003C010C" w:rsidRDefault="00C540B9" w:rsidP="00BA263B">
          <w:pPr>
            <w:pStyle w:val="affffc"/>
            <w:ind w:firstLine="420"/>
          </w:pPr>
          <w:r>
            <w:t>下列术语和定义适用于本文件。</w:t>
          </w:r>
        </w:p>
      </w:sdtContent>
    </w:sdt>
    <w:p w14:paraId="70FCDC4D" w14:textId="77777777" w:rsidR="00C540B9" w:rsidRDefault="00C540B9" w:rsidP="00C540B9">
      <w:pPr>
        <w:pStyle w:val="afffffffffff6"/>
        <w:ind w:left="420" w:hangingChars="200" w:hanging="420"/>
        <w:rPr>
          <w:rFonts w:ascii="黑体" w:eastAsia="黑体" w:hAnsi="黑体" w:cs="黑体"/>
          <w:spacing w:val="1"/>
        </w:rPr>
      </w:pPr>
      <w:r w:rsidRPr="00C540B9">
        <w:rPr>
          <w:rFonts w:ascii="黑体" w:eastAsia="黑体" w:hAnsi="黑体"/>
        </w:rPr>
        <w:br/>
      </w:r>
      <w:bookmarkStart w:id="52" w:name="_Hlk108981350"/>
      <w:r>
        <w:rPr>
          <w:rFonts w:ascii="黑体" w:eastAsia="黑体" w:hAnsi="黑体" w:cs="黑体" w:hint="eastAsia"/>
          <w:spacing w:val="-1"/>
        </w:rPr>
        <w:t>净气型核酸采样亭</w:t>
      </w:r>
      <w:r>
        <w:rPr>
          <w:rFonts w:ascii="黑体" w:eastAsia="黑体" w:hAnsi="黑体" w:cs="黑体"/>
          <w:spacing w:val="-1"/>
        </w:rPr>
        <w:t xml:space="preserve"> </w:t>
      </w:r>
      <w:r>
        <w:rPr>
          <w:rFonts w:ascii="黑体" w:eastAsia="黑体" w:hAnsi="黑体" w:cs="黑体"/>
          <w:spacing w:val="1"/>
        </w:rPr>
        <w:t>Purified nucleic acid sampling station</w:t>
      </w:r>
      <w:bookmarkEnd w:id="52"/>
    </w:p>
    <w:p w14:paraId="2F9C617F" w14:textId="77777777" w:rsidR="00C540B9" w:rsidRDefault="00C540B9" w:rsidP="00C540B9">
      <w:pPr>
        <w:pStyle w:val="affffc"/>
        <w:spacing w:after="120"/>
        <w:ind w:firstLine="420"/>
      </w:pPr>
      <w:r>
        <w:rPr>
          <w:rFonts w:hint="eastAsia"/>
        </w:rPr>
        <w:t>为核酸采样工作提供带有空气净化、防护、温控、照明等系统的集成设施，以下简称“采样亭”。</w:t>
      </w:r>
    </w:p>
    <w:p w14:paraId="1D5511CA" w14:textId="77777777" w:rsidR="00C540B9" w:rsidRDefault="00C540B9" w:rsidP="00C540B9">
      <w:pPr>
        <w:pStyle w:val="afffffffffff6"/>
        <w:ind w:left="420" w:hangingChars="200" w:hanging="420"/>
        <w:rPr>
          <w:rFonts w:ascii="黑体" w:eastAsia="黑体" w:hAnsi="黑体" w:cs="黑体"/>
          <w:spacing w:val="1"/>
        </w:rPr>
      </w:pPr>
      <w:r>
        <w:rPr>
          <w:rFonts w:ascii="黑体" w:eastAsia="黑体" w:hAnsi="黑体"/>
        </w:rPr>
        <w:br/>
      </w:r>
      <w:r>
        <w:rPr>
          <w:rFonts w:ascii="黑体" w:eastAsia="黑体" w:hAnsi="黑体" w:cs="黑体" w:hint="eastAsia"/>
          <w:spacing w:val="-1"/>
        </w:rPr>
        <w:t>手套法兰</w:t>
      </w:r>
      <w:r>
        <w:rPr>
          <w:rFonts w:ascii="黑体" w:eastAsia="黑体" w:hAnsi="黑体" w:cs="黑体"/>
          <w:spacing w:val="-1"/>
        </w:rPr>
        <w:t xml:space="preserve"> </w:t>
      </w:r>
      <w:r>
        <w:rPr>
          <w:rFonts w:ascii="黑体" w:eastAsia="黑体" w:hAnsi="黑体" w:cs="黑体"/>
          <w:spacing w:val="1"/>
        </w:rPr>
        <w:t>Glove flange</w:t>
      </w:r>
    </w:p>
    <w:p w14:paraId="63984540" w14:textId="77777777" w:rsidR="00C540B9" w:rsidRDefault="00C540B9" w:rsidP="00C540B9">
      <w:pPr>
        <w:pStyle w:val="affffc"/>
        <w:spacing w:after="120"/>
        <w:ind w:firstLine="420"/>
      </w:pPr>
      <w:r>
        <w:rPr>
          <w:rFonts w:hint="eastAsia"/>
        </w:rPr>
        <w:t>用于固定和安装长筒手套的紧固设备。</w:t>
      </w:r>
    </w:p>
    <w:p w14:paraId="63A5A468" w14:textId="77777777" w:rsidR="00C540B9" w:rsidRDefault="00C540B9" w:rsidP="00C540B9">
      <w:pPr>
        <w:pStyle w:val="afffffffffff6"/>
        <w:rPr>
          <w:rFonts w:ascii="黑体" w:eastAsia="黑体" w:hAnsi="黑体" w:cs="黑体"/>
          <w:spacing w:val="1"/>
        </w:rPr>
      </w:pPr>
      <w:r>
        <w:rPr>
          <w:rFonts w:ascii="黑体" w:eastAsia="黑体" w:hAnsi="黑体"/>
        </w:rPr>
        <w:br/>
      </w:r>
      <w:r>
        <w:rPr>
          <w:rFonts w:ascii="黑体" w:eastAsia="黑体" w:hAnsi="黑体" w:cs="黑体"/>
          <w:spacing w:val="-1"/>
        </w:rPr>
        <w:t xml:space="preserve">    采集站立点 </w:t>
      </w:r>
      <w:r>
        <w:rPr>
          <w:rFonts w:ascii="黑体" w:eastAsia="黑体" w:hAnsi="黑体" w:cs="黑体"/>
          <w:spacing w:val="1"/>
        </w:rPr>
        <w:t>Sampling standing area</w:t>
      </w:r>
    </w:p>
    <w:p w14:paraId="64A102CB" w14:textId="77777777" w:rsidR="00C540B9" w:rsidRDefault="00C540B9" w:rsidP="00C540B9">
      <w:pPr>
        <w:pStyle w:val="affffc"/>
        <w:spacing w:after="120"/>
        <w:ind w:firstLine="420"/>
      </w:pPr>
      <w:r>
        <w:rPr>
          <w:rFonts w:hint="eastAsia"/>
        </w:rPr>
        <w:t>被采集人员在采样时站立的位置。</w:t>
      </w:r>
    </w:p>
    <w:p w14:paraId="1A8DFB77" w14:textId="77777777" w:rsidR="00C540B9" w:rsidRDefault="00C540B9" w:rsidP="00C540B9">
      <w:pPr>
        <w:pStyle w:val="afffffffffff6"/>
        <w:ind w:left="420" w:hangingChars="200" w:hanging="420"/>
        <w:rPr>
          <w:rFonts w:ascii="黑体" w:eastAsia="黑体" w:hAnsi="黑体"/>
        </w:rPr>
      </w:pPr>
      <w:r w:rsidRPr="00C540B9">
        <w:rPr>
          <w:rFonts w:ascii="黑体" w:eastAsia="黑体" w:hAnsi="黑体"/>
          <w:color w:val="000000"/>
          <w:highlight w:val="lightGray"/>
          <w14:scene3d>
            <w14:camera w14:prst="orthographicFront"/>
            <w14:lightRig w14:rig="threePt" w14:dir="t">
              <w14:rot w14:lat="0" w14:lon="0" w14:rev="0"/>
            </w14:lightRig>
          </w14:scene3d>
        </w:rPr>
        <w:br/>
      </w:r>
      <w:r w:rsidRPr="00C540B9">
        <w:rPr>
          <w:rFonts w:ascii="黑体" w:eastAsia="黑体" w:hAnsi="黑体" w:hint="eastAsia"/>
        </w:rPr>
        <w:t>采集窗口</w:t>
      </w:r>
      <w:r w:rsidRPr="00C540B9">
        <w:rPr>
          <w:rFonts w:ascii="黑体" w:eastAsia="黑体" w:hAnsi="黑体"/>
        </w:rPr>
        <w:t xml:space="preserve"> Sampling window</w:t>
      </w:r>
    </w:p>
    <w:p w14:paraId="3A689FB6" w14:textId="1114F820" w:rsidR="003E019F" w:rsidRDefault="00C540B9" w:rsidP="009400CC">
      <w:pPr>
        <w:pStyle w:val="afffffffffff6"/>
        <w:numPr>
          <w:ilvl w:val="0"/>
          <w:numId w:val="0"/>
        </w:numPr>
        <w:ind w:left="420"/>
      </w:pPr>
      <w:r>
        <w:rPr>
          <w:rFonts w:hint="eastAsia"/>
        </w:rPr>
        <w:t>用于核酸扫码和采样的窗口，包括信息采集窗口和采样窗口。</w:t>
      </w:r>
    </w:p>
    <w:p w14:paraId="11E7F7B4" w14:textId="77777777" w:rsidR="009400CC" w:rsidRDefault="009400CC" w:rsidP="009400CC">
      <w:pPr>
        <w:pStyle w:val="affd"/>
        <w:spacing w:before="240" w:after="240"/>
      </w:pPr>
      <w:bookmarkStart w:id="53" w:name="_Toc108984264"/>
      <w:bookmarkStart w:id="54" w:name="_Toc108984507"/>
      <w:r>
        <w:rPr>
          <w:rFonts w:hint="eastAsia"/>
        </w:rPr>
        <w:lastRenderedPageBreak/>
        <w:t>产品分类</w:t>
      </w:r>
      <w:bookmarkEnd w:id="53"/>
      <w:bookmarkEnd w:id="54"/>
    </w:p>
    <w:p w14:paraId="0B1666D2" w14:textId="77777777" w:rsidR="009400CC" w:rsidRDefault="009400CC" w:rsidP="009400CC">
      <w:pPr>
        <w:pStyle w:val="affe"/>
        <w:spacing w:before="120" w:after="120"/>
      </w:pPr>
      <w:r>
        <w:rPr>
          <w:rFonts w:hint="eastAsia"/>
        </w:rPr>
        <w:t>按亭内气压分为：</w:t>
      </w:r>
    </w:p>
    <w:p w14:paraId="75734321" w14:textId="77777777" w:rsidR="009400CC" w:rsidRDefault="009400CC" w:rsidP="009400CC">
      <w:pPr>
        <w:pStyle w:val="af5"/>
        <w:tabs>
          <w:tab w:val="left" w:pos="851"/>
        </w:tabs>
      </w:pPr>
      <w:r>
        <w:rPr>
          <w:rFonts w:hint="eastAsia"/>
        </w:rPr>
        <w:t>正压式采样亭；</w:t>
      </w:r>
    </w:p>
    <w:p w14:paraId="61E335B5" w14:textId="77777777" w:rsidR="009400CC" w:rsidRDefault="009400CC" w:rsidP="009400CC">
      <w:pPr>
        <w:pStyle w:val="af5"/>
        <w:tabs>
          <w:tab w:val="left" w:pos="851"/>
        </w:tabs>
      </w:pPr>
      <w:r>
        <w:rPr>
          <w:rFonts w:hint="eastAsia"/>
        </w:rPr>
        <w:t>常压式采样亭。</w:t>
      </w:r>
    </w:p>
    <w:p w14:paraId="6490502C" w14:textId="77777777" w:rsidR="009400CC" w:rsidRDefault="009400CC" w:rsidP="009400CC">
      <w:pPr>
        <w:pStyle w:val="affe"/>
        <w:spacing w:before="120" w:after="120"/>
      </w:pPr>
      <w:r>
        <w:rPr>
          <w:rFonts w:hint="eastAsia"/>
        </w:rPr>
        <w:t>按工位数量分为：</w:t>
      </w:r>
    </w:p>
    <w:p w14:paraId="0F6085A6" w14:textId="77777777" w:rsidR="009400CC" w:rsidRDefault="009400CC" w:rsidP="009400CC">
      <w:pPr>
        <w:pStyle w:val="af5"/>
        <w:numPr>
          <w:ilvl w:val="0"/>
          <w:numId w:val="33"/>
        </w:numPr>
        <w:tabs>
          <w:tab w:val="left" w:pos="851"/>
        </w:tabs>
      </w:pPr>
      <w:r>
        <w:rPr>
          <w:rFonts w:hint="eastAsia"/>
        </w:rPr>
        <w:t>单工位采样亭；</w:t>
      </w:r>
    </w:p>
    <w:p w14:paraId="04F3E6BC" w14:textId="77777777" w:rsidR="009400CC" w:rsidRDefault="009400CC" w:rsidP="009400CC">
      <w:pPr>
        <w:pStyle w:val="af5"/>
        <w:numPr>
          <w:ilvl w:val="0"/>
          <w:numId w:val="33"/>
        </w:numPr>
        <w:tabs>
          <w:tab w:val="left" w:pos="851"/>
        </w:tabs>
      </w:pPr>
      <w:r>
        <w:rPr>
          <w:rFonts w:hint="eastAsia"/>
        </w:rPr>
        <w:t>多工位采样亭。</w:t>
      </w:r>
    </w:p>
    <w:p w14:paraId="1BE75AF8" w14:textId="77777777" w:rsidR="009400CC" w:rsidRDefault="009400CC" w:rsidP="009400CC">
      <w:pPr>
        <w:pStyle w:val="affd"/>
        <w:spacing w:before="240" w:after="240"/>
      </w:pPr>
      <w:bookmarkStart w:id="55" w:name="_Toc108984265"/>
      <w:bookmarkStart w:id="56" w:name="_Toc108984508"/>
      <w:r>
        <w:rPr>
          <w:rFonts w:hint="eastAsia"/>
        </w:rPr>
        <w:t>要求</w:t>
      </w:r>
      <w:bookmarkEnd w:id="55"/>
      <w:bookmarkEnd w:id="56"/>
    </w:p>
    <w:p w14:paraId="15999711" w14:textId="77777777" w:rsidR="009400CC" w:rsidRDefault="009400CC" w:rsidP="009400CC">
      <w:pPr>
        <w:pStyle w:val="affe"/>
        <w:spacing w:before="120" w:after="120"/>
      </w:pPr>
      <w:r>
        <w:rPr>
          <w:rFonts w:hint="eastAsia"/>
        </w:rPr>
        <w:t>外形尺寸偏差</w:t>
      </w:r>
    </w:p>
    <w:p w14:paraId="404518C7" w14:textId="77777777" w:rsidR="009400CC" w:rsidRDefault="009400CC" w:rsidP="00394CC5">
      <w:pPr>
        <w:pStyle w:val="affffc"/>
        <w:ind w:firstLine="420"/>
      </w:pPr>
      <w:r>
        <w:rPr>
          <w:rFonts w:hint="eastAsia"/>
        </w:rPr>
        <w:t>净气型核酸采样亭的外形尺寸及其偏差应符合表1的要求,合同规定除外。</w:t>
      </w:r>
    </w:p>
    <w:p w14:paraId="35D46D93" w14:textId="77777777" w:rsidR="009400CC" w:rsidRPr="00DF3EA9" w:rsidRDefault="009400CC" w:rsidP="009400CC">
      <w:pPr>
        <w:pStyle w:val="aff3"/>
        <w:spacing w:before="120" w:after="120"/>
      </w:pPr>
      <w:r>
        <w:rPr>
          <w:rFonts w:hint="eastAsia"/>
        </w:rPr>
        <w:t>外形尺寸及其偏差</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10"/>
        <w:gridCol w:w="788"/>
        <w:gridCol w:w="1834"/>
        <w:gridCol w:w="3836"/>
        <w:gridCol w:w="921"/>
        <w:gridCol w:w="921"/>
      </w:tblGrid>
      <w:tr w:rsidR="009400CC" w14:paraId="7FF68EB0" w14:textId="77777777" w:rsidTr="00762BA6">
        <w:trPr>
          <w:trHeight w:val="340"/>
          <w:jc w:val="center"/>
        </w:trPr>
        <w:tc>
          <w:tcPr>
            <w:tcW w:w="610" w:type="dxa"/>
            <w:vMerge w:val="restart"/>
            <w:tcBorders>
              <w:top w:val="single" w:sz="12" w:space="0" w:color="auto"/>
              <w:bottom w:val="single" w:sz="6" w:space="0" w:color="auto"/>
            </w:tcBorders>
            <w:vAlign w:val="center"/>
          </w:tcPr>
          <w:p w14:paraId="317C6DBB"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序号</w:t>
            </w:r>
          </w:p>
        </w:tc>
        <w:tc>
          <w:tcPr>
            <w:tcW w:w="2622" w:type="dxa"/>
            <w:gridSpan w:val="2"/>
            <w:vMerge w:val="restart"/>
            <w:tcBorders>
              <w:top w:val="single" w:sz="12" w:space="0" w:color="auto"/>
              <w:bottom w:val="single" w:sz="6" w:space="0" w:color="auto"/>
            </w:tcBorders>
            <w:vAlign w:val="center"/>
          </w:tcPr>
          <w:p w14:paraId="0D8A63CC"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检验项目</w:t>
            </w:r>
          </w:p>
        </w:tc>
        <w:tc>
          <w:tcPr>
            <w:tcW w:w="3836" w:type="dxa"/>
            <w:vMerge w:val="restart"/>
            <w:tcBorders>
              <w:top w:val="single" w:sz="12" w:space="0" w:color="auto"/>
              <w:bottom w:val="single" w:sz="6" w:space="0" w:color="auto"/>
            </w:tcBorders>
            <w:vAlign w:val="center"/>
          </w:tcPr>
          <w:p w14:paraId="112339D1"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要求</w:t>
            </w:r>
          </w:p>
        </w:tc>
        <w:tc>
          <w:tcPr>
            <w:tcW w:w="1842" w:type="dxa"/>
            <w:gridSpan w:val="2"/>
            <w:tcBorders>
              <w:top w:val="single" w:sz="12" w:space="0" w:color="auto"/>
              <w:bottom w:val="single" w:sz="6" w:space="0" w:color="auto"/>
            </w:tcBorders>
            <w:vAlign w:val="center"/>
          </w:tcPr>
          <w:p w14:paraId="0F6DBCF4"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项目分类</w:t>
            </w:r>
          </w:p>
        </w:tc>
      </w:tr>
      <w:tr w:rsidR="009400CC" w14:paraId="2BAC0F9C" w14:textId="77777777" w:rsidTr="00762BA6">
        <w:trPr>
          <w:trHeight w:val="340"/>
          <w:jc w:val="center"/>
        </w:trPr>
        <w:tc>
          <w:tcPr>
            <w:tcW w:w="610" w:type="dxa"/>
            <w:vMerge/>
            <w:tcBorders>
              <w:top w:val="single" w:sz="6" w:space="0" w:color="auto"/>
              <w:bottom w:val="single" w:sz="12" w:space="0" w:color="auto"/>
            </w:tcBorders>
            <w:vAlign w:val="center"/>
          </w:tcPr>
          <w:p w14:paraId="30CD0307" w14:textId="77777777" w:rsidR="009400CC" w:rsidRDefault="009400CC" w:rsidP="00762BA6">
            <w:pPr>
              <w:pStyle w:val="affffffffffff4"/>
              <w:ind w:firstLineChars="0" w:firstLine="0"/>
              <w:jc w:val="center"/>
              <w:rPr>
                <w:rFonts w:ascii="黑体" w:eastAsia="黑体"/>
                <w:sz w:val="18"/>
                <w:szCs w:val="18"/>
              </w:rPr>
            </w:pPr>
          </w:p>
        </w:tc>
        <w:tc>
          <w:tcPr>
            <w:tcW w:w="2622" w:type="dxa"/>
            <w:gridSpan w:val="2"/>
            <w:vMerge/>
            <w:tcBorders>
              <w:top w:val="single" w:sz="6" w:space="0" w:color="auto"/>
              <w:bottom w:val="single" w:sz="12" w:space="0" w:color="auto"/>
            </w:tcBorders>
            <w:vAlign w:val="center"/>
          </w:tcPr>
          <w:p w14:paraId="43F9FE95" w14:textId="77777777" w:rsidR="009400CC" w:rsidRDefault="009400CC" w:rsidP="00762BA6">
            <w:pPr>
              <w:pStyle w:val="affffffffffff4"/>
              <w:ind w:firstLineChars="0" w:firstLine="0"/>
              <w:jc w:val="center"/>
              <w:rPr>
                <w:rFonts w:ascii="黑体" w:eastAsia="黑体"/>
                <w:sz w:val="18"/>
                <w:szCs w:val="18"/>
              </w:rPr>
            </w:pPr>
          </w:p>
        </w:tc>
        <w:tc>
          <w:tcPr>
            <w:tcW w:w="3836" w:type="dxa"/>
            <w:vMerge/>
            <w:tcBorders>
              <w:top w:val="single" w:sz="6" w:space="0" w:color="auto"/>
              <w:bottom w:val="single" w:sz="12" w:space="0" w:color="auto"/>
            </w:tcBorders>
            <w:vAlign w:val="center"/>
          </w:tcPr>
          <w:p w14:paraId="68A86834" w14:textId="77777777" w:rsidR="009400CC" w:rsidRDefault="009400CC" w:rsidP="00762BA6">
            <w:pPr>
              <w:pStyle w:val="affffffffffff4"/>
              <w:ind w:firstLineChars="0" w:firstLine="0"/>
              <w:jc w:val="center"/>
              <w:rPr>
                <w:rFonts w:ascii="黑体" w:eastAsia="黑体"/>
                <w:sz w:val="18"/>
                <w:szCs w:val="18"/>
              </w:rPr>
            </w:pPr>
          </w:p>
        </w:tc>
        <w:tc>
          <w:tcPr>
            <w:tcW w:w="921" w:type="dxa"/>
            <w:tcBorders>
              <w:top w:val="single" w:sz="6" w:space="0" w:color="auto"/>
              <w:bottom w:val="single" w:sz="12" w:space="0" w:color="auto"/>
            </w:tcBorders>
            <w:vAlign w:val="center"/>
          </w:tcPr>
          <w:p w14:paraId="1FB27712"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基本</w:t>
            </w:r>
          </w:p>
        </w:tc>
        <w:tc>
          <w:tcPr>
            <w:tcW w:w="921" w:type="dxa"/>
            <w:tcBorders>
              <w:top w:val="single" w:sz="6" w:space="0" w:color="auto"/>
              <w:bottom w:val="single" w:sz="12" w:space="0" w:color="auto"/>
            </w:tcBorders>
            <w:vAlign w:val="center"/>
          </w:tcPr>
          <w:p w14:paraId="1C8EC1C3"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一般</w:t>
            </w:r>
          </w:p>
        </w:tc>
      </w:tr>
      <w:tr w:rsidR="009400CC" w14:paraId="3D15DBD7" w14:textId="77777777" w:rsidTr="00762BA6">
        <w:trPr>
          <w:trHeight w:val="351"/>
          <w:jc w:val="center"/>
        </w:trPr>
        <w:tc>
          <w:tcPr>
            <w:tcW w:w="610" w:type="dxa"/>
            <w:tcBorders>
              <w:top w:val="single" w:sz="12" w:space="0" w:color="auto"/>
              <w:bottom w:val="single" w:sz="2" w:space="0" w:color="auto"/>
            </w:tcBorders>
            <w:vAlign w:val="center"/>
          </w:tcPr>
          <w:p w14:paraId="02DFAF3D" w14:textId="77777777" w:rsidR="009400CC" w:rsidRDefault="009400CC" w:rsidP="00762BA6">
            <w:pPr>
              <w:pStyle w:val="affffffffffff4"/>
              <w:tabs>
                <w:tab w:val="clear" w:pos="4201"/>
                <w:tab w:val="clear" w:pos="9298"/>
              </w:tabs>
              <w:ind w:firstLineChars="0" w:firstLine="0"/>
              <w:jc w:val="center"/>
              <w:rPr>
                <w:sz w:val="18"/>
                <w:szCs w:val="18"/>
              </w:rPr>
            </w:pPr>
            <w:r>
              <w:rPr>
                <w:sz w:val="18"/>
                <w:szCs w:val="18"/>
              </w:rPr>
              <w:t>1</w:t>
            </w:r>
          </w:p>
        </w:tc>
        <w:tc>
          <w:tcPr>
            <w:tcW w:w="788" w:type="dxa"/>
            <w:vMerge w:val="restart"/>
            <w:tcBorders>
              <w:top w:val="single" w:sz="12" w:space="0" w:color="auto"/>
            </w:tcBorders>
            <w:vAlign w:val="center"/>
          </w:tcPr>
          <w:p w14:paraId="5A526949" w14:textId="77777777" w:rsidR="009400CC" w:rsidRDefault="009400CC" w:rsidP="00762BA6">
            <w:pPr>
              <w:pStyle w:val="affffffffffff4"/>
              <w:ind w:firstLineChars="0" w:firstLine="0"/>
              <w:jc w:val="center"/>
              <w:rPr>
                <w:sz w:val="18"/>
                <w:szCs w:val="18"/>
              </w:rPr>
            </w:pPr>
            <w:r>
              <w:rPr>
                <w:rFonts w:hint="eastAsia"/>
                <w:sz w:val="18"/>
                <w:szCs w:val="18"/>
              </w:rPr>
              <w:t xml:space="preserve">单工位采样亭 </w:t>
            </w:r>
          </w:p>
        </w:tc>
        <w:tc>
          <w:tcPr>
            <w:tcW w:w="1834" w:type="dxa"/>
            <w:tcBorders>
              <w:top w:val="single" w:sz="12" w:space="0" w:color="auto"/>
              <w:bottom w:val="single" w:sz="2" w:space="0" w:color="auto"/>
            </w:tcBorders>
            <w:vAlign w:val="center"/>
          </w:tcPr>
          <w:p w14:paraId="269E0338" w14:textId="77777777" w:rsidR="009400CC" w:rsidRDefault="009400CC" w:rsidP="00762BA6">
            <w:pPr>
              <w:pStyle w:val="affffffffffff4"/>
              <w:ind w:firstLineChars="0" w:firstLine="0"/>
              <w:jc w:val="center"/>
              <w:rPr>
                <w:sz w:val="18"/>
                <w:szCs w:val="18"/>
              </w:rPr>
            </w:pPr>
            <w:r>
              <w:rPr>
                <w:rFonts w:hint="eastAsia"/>
                <w:sz w:val="18"/>
                <w:szCs w:val="18"/>
              </w:rPr>
              <w:t>亭内净面积</w:t>
            </w:r>
          </w:p>
        </w:tc>
        <w:tc>
          <w:tcPr>
            <w:tcW w:w="3836" w:type="dxa"/>
            <w:tcBorders>
              <w:top w:val="single" w:sz="12" w:space="0" w:color="auto"/>
              <w:bottom w:val="single" w:sz="2" w:space="0" w:color="auto"/>
            </w:tcBorders>
            <w:vAlign w:val="center"/>
          </w:tcPr>
          <w:p w14:paraId="16EE42D4" w14:textId="77777777" w:rsidR="009400CC" w:rsidRDefault="009400CC" w:rsidP="00762BA6">
            <w:pPr>
              <w:pStyle w:val="affffffffffff4"/>
              <w:ind w:firstLineChars="0" w:firstLine="0"/>
              <w:rPr>
                <w:sz w:val="18"/>
                <w:szCs w:val="18"/>
              </w:rPr>
            </w:pPr>
            <w:r>
              <w:rPr>
                <w:rFonts w:hint="eastAsia"/>
                <w:sz w:val="18"/>
                <w:szCs w:val="18"/>
              </w:rPr>
              <w:t>≥1.5 ㎡</w:t>
            </w:r>
          </w:p>
        </w:tc>
        <w:tc>
          <w:tcPr>
            <w:tcW w:w="921" w:type="dxa"/>
            <w:tcBorders>
              <w:top w:val="single" w:sz="12" w:space="0" w:color="auto"/>
              <w:bottom w:val="single" w:sz="2" w:space="0" w:color="auto"/>
            </w:tcBorders>
            <w:vAlign w:val="center"/>
          </w:tcPr>
          <w:p w14:paraId="4D867D6E" w14:textId="77777777" w:rsidR="009400CC" w:rsidRDefault="009400CC" w:rsidP="00762BA6">
            <w:pPr>
              <w:pStyle w:val="affffffffffff4"/>
              <w:ind w:firstLineChars="0" w:firstLine="0"/>
              <w:jc w:val="center"/>
              <w:rPr>
                <w:sz w:val="18"/>
                <w:szCs w:val="18"/>
              </w:rPr>
            </w:pPr>
            <w:r>
              <w:rPr>
                <w:sz w:val="18"/>
                <w:szCs w:val="18"/>
              </w:rPr>
              <w:sym w:font="Symbol" w:char="F0D6"/>
            </w:r>
          </w:p>
        </w:tc>
        <w:tc>
          <w:tcPr>
            <w:tcW w:w="921" w:type="dxa"/>
            <w:tcBorders>
              <w:top w:val="single" w:sz="12" w:space="0" w:color="auto"/>
              <w:bottom w:val="single" w:sz="2" w:space="0" w:color="auto"/>
            </w:tcBorders>
            <w:vAlign w:val="center"/>
          </w:tcPr>
          <w:p w14:paraId="3B86CA90" w14:textId="77777777" w:rsidR="009400CC" w:rsidRDefault="009400CC" w:rsidP="00762BA6">
            <w:pPr>
              <w:pStyle w:val="affffffffffff4"/>
              <w:ind w:firstLineChars="0" w:firstLine="0"/>
              <w:jc w:val="center"/>
              <w:rPr>
                <w:sz w:val="18"/>
                <w:szCs w:val="18"/>
              </w:rPr>
            </w:pPr>
          </w:p>
        </w:tc>
      </w:tr>
      <w:tr w:rsidR="009400CC" w14:paraId="164A13A7" w14:textId="77777777" w:rsidTr="00762BA6">
        <w:trPr>
          <w:trHeight w:val="351"/>
          <w:jc w:val="center"/>
        </w:trPr>
        <w:tc>
          <w:tcPr>
            <w:tcW w:w="610" w:type="dxa"/>
            <w:tcBorders>
              <w:top w:val="single" w:sz="2" w:space="0" w:color="auto"/>
            </w:tcBorders>
            <w:vAlign w:val="center"/>
          </w:tcPr>
          <w:p w14:paraId="0A9FA5AB" w14:textId="77777777" w:rsidR="009400CC" w:rsidRDefault="009400CC" w:rsidP="00762BA6">
            <w:pPr>
              <w:pStyle w:val="affffffffffff4"/>
              <w:tabs>
                <w:tab w:val="clear" w:pos="4201"/>
                <w:tab w:val="clear" w:pos="9298"/>
              </w:tabs>
              <w:ind w:firstLineChars="0" w:firstLine="0"/>
              <w:jc w:val="center"/>
              <w:rPr>
                <w:sz w:val="18"/>
                <w:szCs w:val="18"/>
              </w:rPr>
            </w:pPr>
            <w:r>
              <w:rPr>
                <w:sz w:val="18"/>
                <w:szCs w:val="18"/>
              </w:rPr>
              <w:t>2</w:t>
            </w:r>
          </w:p>
        </w:tc>
        <w:tc>
          <w:tcPr>
            <w:tcW w:w="788" w:type="dxa"/>
            <w:vMerge/>
            <w:vAlign w:val="center"/>
          </w:tcPr>
          <w:p w14:paraId="29A34D71" w14:textId="77777777" w:rsidR="009400CC" w:rsidRDefault="009400CC" w:rsidP="00762BA6">
            <w:pPr>
              <w:pStyle w:val="affffffffffff4"/>
              <w:ind w:firstLineChars="0" w:firstLine="0"/>
              <w:rPr>
                <w:sz w:val="18"/>
                <w:szCs w:val="18"/>
              </w:rPr>
            </w:pPr>
          </w:p>
        </w:tc>
        <w:tc>
          <w:tcPr>
            <w:tcW w:w="1834" w:type="dxa"/>
            <w:tcBorders>
              <w:top w:val="single" w:sz="2" w:space="0" w:color="auto"/>
            </w:tcBorders>
            <w:vAlign w:val="center"/>
          </w:tcPr>
          <w:p w14:paraId="78DEA3FE" w14:textId="77777777" w:rsidR="009400CC" w:rsidRDefault="009400CC" w:rsidP="00762BA6">
            <w:pPr>
              <w:pStyle w:val="affffffffffff4"/>
              <w:ind w:firstLineChars="0" w:firstLine="0"/>
              <w:jc w:val="center"/>
              <w:rPr>
                <w:sz w:val="18"/>
                <w:szCs w:val="18"/>
              </w:rPr>
            </w:pPr>
            <w:r>
              <w:rPr>
                <w:rFonts w:hint="eastAsia"/>
                <w:sz w:val="18"/>
                <w:szCs w:val="18"/>
              </w:rPr>
              <w:t>亭内净长、宽</w:t>
            </w:r>
          </w:p>
        </w:tc>
        <w:tc>
          <w:tcPr>
            <w:tcW w:w="3836" w:type="dxa"/>
            <w:tcBorders>
              <w:top w:val="single" w:sz="2" w:space="0" w:color="auto"/>
            </w:tcBorders>
            <w:vAlign w:val="center"/>
          </w:tcPr>
          <w:p w14:paraId="10462D1B" w14:textId="77777777" w:rsidR="009400CC" w:rsidRDefault="009400CC" w:rsidP="00762BA6">
            <w:pPr>
              <w:pStyle w:val="affffffffffff4"/>
              <w:ind w:firstLineChars="0" w:firstLine="0"/>
              <w:rPr>
                <w:sz w:val="18"/>
                <w:szCs w:val="18"/>
              </w:rPr>
            </w:pPr>
            <w:r>
              <w:rPr>
                <w:rFonts w:hint="eastAsia"/>
                <w:sz w:val="18"/>
                <w:szCs w:val="18"/>
              </w:rPr>
              <w:t>长≥1200</w:t>
            </w:r>
            <w:r>
              <w:rPr>
                <w:sz w:val="18"/>
                <w:szCs w:val="18"/>
              </w:rPr>
              <w:t xml:space="preserve"> </w:t>
            </w:r>
            <w:r>
              <w:rPr>
                <w:rFonts w:hint="eastAsia"/>
                <w:sz w:val="18"/>
                <w:szCs w:val="18"/>
              </w:rPr>
              <w:t>㎜，宽≥1200</w:t>
            </w:r>
            <w:r>
              <w:rPr>
                <w:sz w:val="18"/>
                <w:szCs w:val="18"/>
              </w:rPr>
              <w:t xml:space="preserve"> </w:t>
            </w:r>
            <w:r>
              <w:rPr>
                <w:rFonts w:hint="eastAsia"/>
                <w:sz w:val="18"/>
                <w:szCs w:val="18"/>
              </w:rPr>
              <w:t>㎜</w:t>
            </w:r>
          </w:p>
        </w:tc>
        <w:tc>
          <w:tcPr>
            <w:tcW w:w="921" w:type="dxa"/>
            <w:tcBorders>
              <w:top w:val="single" w:sz="2" w:space="0" w:color="auto"/>
            </w:tcBorders>
            <w:vAlign w:val="center"/>
          </w:tcPr>
          <w:p w14:paraId="6F3D1296" w14:textId="77777777" w:rsidR="009400CC" w:rsidRDefault="009400CC" w:rsidP="00762BA6">
            <w:pPr>
              <w:pStyle w:val="affffffffffff4"/>
              <w:ind w:firstLineChars="0" w:firstLine="0"/>
              <w:jc w:val="center"/>
              <w:rPr>
                <w:sz w:val="18"/>
                <w:szCs w:val="18"/>
              </w:rPr>
            </w:pPr>
          </w:p>
        </w:tc>
        <w:tc>
          <w:tcPr>
            <w:tcW w:w="921" w:type="dxa"/>
            <w:tcBorders>
              <w:top w:val="single" w:sz="2" w:space="0" w:color="auto"/>
            </w:tcBorders>
            <w:vAlign w:val="center"/>
          </w:tcPr>
          <w:p w14:paraId="14FF0406" w14:textId="77777777" w:rsidR="009400CC" w:rsidRDefault="009400CC" w:rsidP="00762BA6">
            <w:pPr>
              <w:pStyle w:val="affffffffffff4"/>
              <w:ind w:firstLineChars="0" w:firstLine="0"/>
              <w:jc w:val="center"/>
              <w:rPr>
                <w:sz w:val="18"/>
                <w:szCs w:val="18"/>
              </w:rPr>
            </w:pPr>
            <w:r>
              <w:rPr>
                <w:sz w:val="18"/>
                <w:szCs w:val="18"/>
              </w:rPr>
              <w:sym w:font="Symbol" w:char="F0D6"/>
            </w:r>
          </w:p>
        </w:tc>
      </w:tr>
      <w:tr w:rsidR="009400CC" w14:paraId="3925EDDA" w14:textId="77777777" w:rsidTr="00762BA6">
        <w:trPr>
          <w:trHeight w:val="340"/>
          <w:jc w:val="center"/>
        </w:trPr>
        <w:tc>
          <w:tcPr>
            <w:tcW w:w="610" w:type="dxa"/>
            <w:vAlign w:val="center"/>
          </w:tcPr>
          <w:p w14:paraId="32E0AD5C" w14:textId="77777777" w:rsidR="009400CC" w:rsidRDefault="009400CC" w:rsidP="00762BA6">
            <w:pPr>
              <w:pStyle w:val="affffffffffff4"/>
              <w:tabs>
                <w:tab w:val="clear" w:pos="4201"/>
                <w:tab w:val="clear" w:pos="9298"/>
              </w:tabs>
              <w:ind w:firstLineChars="0" w:firstLine="0"/>
              <w:jc w:val="center"/>
              <w:rPr>
                <w:sz w:val="18"/>
                <w:szCs w:val="18"/>
              </w:rPr>
            </w:pPr>
            <w:r>
              <w:rPr>
                <w:sz w:val="18"/>
                <w:szCs w:val="18"/>
              </w:rPr>
              <w:t>3</w:t>
            </w:r>
          </w:p>
        </w:tc>
        <w:tc>
          <w:tcPr>
            <w:tcW w:w="788" w:type="dxa"/>
            <w:vMerge/>
            <w:vAlign w:val="center"/>
          </w:tcPr>
          <w:p w14:paraId="70676508" w14:textId="77777777" w:rsidR="009400CC" w:rsidRDefault="009400CC" w:rsidP="00762BA6">
            <w:pPr>
              <w:pStyle w:val="affffffffffff4"/>
              <w:ind w:firstLine="360"/>
              <w:rPr>
                <w:sz w:val="18"/>
                <w:szCs w:val="18"/>
              </w:rPr>
            </w:pPr>
          </w:p>
        </w:tc>
        <w:tc>
          <w:tcPr>
            <w:tcW w:w="1834" w:type="dxa"/>
            <w:vAlign w:val="center"/>
          </w:tcPr>
          <w:p w14:paraId="499BD01A" w14:textId="77777777" w:rsidR="009400CC" w:rsidRDefault="009400CC" w:rsidP="00762BA6">
            <w:pPr>
              <w:pStyle w:val="affffffffffff4"/>
              <w:ind w:firstLineChars="0" w:firstLine="0"/>
              <w:jc w:val="center"/>
              <w:rPr>
                <w:sz w:val="18"/>
                <w:szCs w:val="18"/>
              </w:rPr>
            </w:pPr>
            <w:r>
              <w:rPr>
                <w:rFonts w:hint="eastAsia"/>
                <w:sz w:val="18"/>
                <w:szCs w:val="18"/>
              </w:rPr>
              <w:t>亭内净高</w:t>
            </w:r>
          </w:p>
        </w:tc>
        <w:tc>
          <w:tcPr>
            <w:tcW w:w="3836" w:type="dxa"/>
            <w:vAlign w:val="center"/>
          </w:tcPr>
          <w:p w14:paraId="798B5A5F" w14:textId="77777777" w:rsidR="009400CC" w:rsidRDefault="009400CC" w:rsidP="00762BA6">
            <w:pPr>
              <w:pStyle w:val="affffffffffff4"/>
              <w:ind w:firstLineChars="0" w:firstLine="0"/>
              <w:rPr>
                <w:sz w:val="18"/>
                <w:szCs w:val="18"/>
              </w:rPr>
            </w:pPr>
            <w:r>
              <w:rPr>
                <w:rFonts w:hint="eastAsia"/>
                <w:sz w:val="18"/>
                <w:szCs w:val="18"/>
              </w:rPr>
              <w:t>2</w:t>
            </w:r>
            <w:r>
              <w:rPr>
                <w:sz w:val="18"/>
                <w:szCs w:val="18"/>
              </w:rPr>
              <w:t>2</w:t>
            </w:r>
            <w:r>
              <w:rPr>
                <w:rFonts w:hint="eastAsia"/>
                <w:sz w:val="18"/>
                <w:szCs w:val="18"/>
              </w:rPr>
              <w:t>00</w:t>
            </w:r>
            <w:r>
              <w:rPr>
                <w:sz w:val="18"/>
                <w:szCs w:val="18"/>
              </w:rPr>
              <w:t xml:space="preserve"> </w:t>
            </w:r>
            <w:r>
              <w:rPr>
                <w:rFonts w:hint="eastAsia"/>
                <w:sz w:val="18"/>
                <w:szCs w:val="18"/>
              </w:rPr>
              <w:t>㎜</w:t>
            </w:r>
            <w:r>
              <w:rPr>
                <w:rFonts w:hAnsi="宋体"/>
                <w:sz w:val="18"/>
                <w:szCs w:val="18"/>
              </w:rPr>
              <w:t>～</w:t>
            </w:r>
            <w:r>
              <w:rPr>
                <w:sz w:val="18"/>
                <w:szCs w:val="18"/>
              </w:rPr>
              <w:t>2400 mm</w:t>
            </w:r>
          </w:p>
        </w:tc>
        <w:tc>
          <w:tcPr>
            <w:tcW w:w="921" w:type="dxa"/>
            <w:vAlign w:val="center"/>
          </w:tcPr>
          <w:p w14:paraId="7216E20C" w14:textId="77777777" w:rsidR="009400CC" w:rsidRDefault="009400CC" w:rsidP="00762BA6">
            <w:pPr>
              <w:pStyle w:val="affffffffffff4"/>
              <w:ind w:firstLineChars="0" w:firstLine="0"/>
              <w:jc w:val="center"/>
              <w:rPr>
                <w:sz w:val="18"/>
                <w:szCs w:val="18"/>
              </w:rPr>
            </w:pPr>
          </w:p>
        </w:tc>
        <w:tc>
          <w:tcPr>
            <w:tcW w:w="921" w:type="dxa"/>
            <w:vAlign w:val="center"/>
          </w:tcPr>
          <w:p w14:paraId="72EAEA28" w14:textId="77777777" w:rsidR="009400CC" w:rsidRDefault="009400CC" w:rsidP="00762BA6">
            <w:pPr>
              <w:pStyle w:val="affffffffffff4"/>
              <w:ind w:firstLineChars="0" w:firstLine="0"/>
              <w:jc w:val="center"/>
              <w:rPr>
                <w:sz w:val="18"/>
                <w:szCs w:val="18"/>
              </w:rPr>
            </w:pPr>
            <w:r>
              <w:rPr>
                <w:sz w:val="18"/>
                <w:szCs w:val="18"/>
              </w:rPr>
              <w:sym w:font="Symbol" w:char="F0D6"/>
            </w:r>
          </w:p>
        </w:tc>
      </w:tr>
      <w:tr w:rsidR="009400CC" w14:paraId="667CC74D" w14:textId="77777777" w:rsidTr="00762BA6">
        <w:trPr>
          <w:trHeight w:val="340"/>
          <w:jc w:val="center"/>
        </w:trPr>
        <w:tc>
          <w:tcPr>
            <w:tcW w:w="610" w:type="dxa"/>
            <w:tcBorders>
              <w:top w:val="single" w:sz="6" w:space="0" w:color="auto"/>
              <w:left w:val="single" w:sz="12" w:space="0" w:color="auto"/>
              <w:bottom w:val="single" w:sz="6" w:space="0" w:color="auto"/>
              <w:right w:val="single" w:sz="6" w:space="0" w:color="auto"/>
            </w:tcBorders>
            <w:vAlign w:val="center"/>
          </w:tcPr>
          <w:p w14:paraId="7F229EA1" w14:textId="77777777" w:rsidR="009400CC" w:rsidRDefault="009400CC" w:rsidP="00762BA6">
            <w:pPr>
              <w:pStyle w:val="affffffffffff4"/>
              <w:tabs>
                <w:tab w:val="clear" w:pos="4201"/>
                <w:tab w:val="clear" w:pos="9298"/>
              </w:tabs>
              <w:ind w:firstLineChars="0" w:firstLine="0"/>
              <w:jc w:val="center"/>
              <w:rPr>
                <w:sz w:val="18"/>
                <w:szCs w:val="18"/>
              </w:rPr>
            </w:pPr>
            <w:r>
              <w:rPr>
                <w:sz w:val="18"/>
                <w:szCs w:val="18"/>
              </w:rPr>
              <w:t>4</w:t>
            </w:r>
          </w:p>
        </w:tc>
        <w:tc>
          <w:tcPr>
            <w:tcW w:w="788" w:type="dxa"/>
            <w:vMerge w:val="restart"/>
            <w:tcBorders>
              <w:top w:val="single" w:sz="6" w:space="0" w:color="auto"/>
              <w:left w:val="single" w:sz="6" w:space="0" w:color="auto"/>
              <w:right w:val="single" w:sz="6" w:space="0" w:color="auto"/>
            </w:tcBorders>
            <w:vAlign w:val="center"/>
          </w:tcPr>
          <w:p w14:paraId="6E2C8FE7" w14:textId="77777777" w:rsidR="009400CC" w:rsidRDefault="009400CC" w:rsidP="00762BA6">
            <w:pPr>
              <w:pStyle w:val="affffffffffff4"/>
              <w:ind w:firstLineChars="0" w:firstLine="0"/>
              <w:rPr>
                <w:sz w:val="18"/>
                <w:szCs w:val="18"/>
              </w:rPr>
            </w:pPr>
            <w:r>
              <w:rPr>
                <w:rFonts w:hint="eastAsia"/>
                <w:sz w:val="18"/>
                <w:szCs w:val="18"/>
              </w:rPr>
              <w:t>多工位采样亭</w:t>
            </w:r>
          </w:p>
        </w:tc>
        <w:tc>
          <w:tcPr>
            <w:tcW w:w="1834" w:type="dxa"/>
            <w:tcBorders>
              <w:top w:val="single" w:sz="6" w:space="0" w:color="auto"/>
              <w:left w:val="single" w:sz="6" w:space="0" w:color="auto"/>
              <w:bottom w:val="single" w:sz="6" w:space="0" w:color="auto"/>
              <w:right w:val="single" w:sz="6" w:space="0" w:color="auto"/>
            </w:tcBorders>
            <w:vAlign w:val="center"/>
          </w:tcPr>
          <w:p w14:paraId="3E999637" w14:textId="77777777" w:rsidR="009400CC" w:rsidRDefault="009400CC" w:rsidP="00762BA6">
            <w:pPr>
              <w:pStyle w:val="affffffffffff4"/>
              <w:ind w:firstLineChars="0" w:firstLine="0"/>
              <w:jc w:val="center"/>
              <w:rPr>
                <w:sz w:val="18"/>
                <w:szCs w:val="18"/>
              </w:rPr>
            </w:pPr>
            <w:r>
              <w:rPr>
                <w:rFonts w:hint="eastAsia"/>
                <w:sz w:val="18"/>
                <w:szCs w:val="18"/>
              </w:rPr>
              <w:t>亭内净面积</w:t>
            </w:r>
          </w:p>
        </w:tc>
        <w:tc>
          <w:tcPr>
            <w:tcW w:w="3836" w:type="dxa"/>
            <w:tcBorders>
              <w:top w:val="single" w:sz="6" w:space="0" w:color="auto"/>
              <w:left w:val="single" w:sz="6" w:space="0" w:color="auto"/>
              <w:bottom w:val="single" w:sz="6" w:space="0" w:color="auto"/>
              <w:right w:val="single" w:sz="6" w:space="0" w:color="auto"/>
            </w:tcBorders>
            <w:vAlign w:val="center"/>
          </w:tcPr>
          <w:p w14:paraId="25249B37" w14:textId="77777777" w:rsidR="009400CC" w:rsidRDefault="009400CC" w:rsidP="00762BA6">
            <w:pPr>
              <w:pStyle w:val="affffffffffff4"/>
              <w:ind w:firstLineChars="0" w:firstLine="0"/>
              <w:rPr>
                <w:sz w:val="18"/>
                <w:szCs w:val="18"/>
              </w:rPr>
            </w:pPr>
            <w:r>
              <w:rPr>
                <w:rFonts w:hint="eastAsia"/>
                <w:sz w:val="18"/>
                <w:szCs w:val="18"/>
              </w:rPr>
              <w:t>两工位及以上≥</w:t>
            </w:r>
            <w:r>
              <w:rPr>
                <w:sz w:val="18"/>
                <w:szCs w:val="18"/>
              </w:rPr>
              <w:t xml:space="preserve">3 </w:t>
            </w:r>
            <w:r>
              <w:rPr>
                <w:rFonts w:hint="eastAsia"/>
                <w:sz w:val="18"/>
                <w:szCs w:val="18"/>
              </w:rPr>
              <w:t>㎡</w:t>
            </w:r>
          </w:p>
        </w:tc>
        <w:tc>
          <w:tcPr>
            <w:tcW w:w="921" w:type="dxa"/>
            <w:tcBorders>
              <w:top w:val="single" w:sz="6" w:space="0" w:color="auto"/>
              <w:left w:val="single" w:sz="6" w:space="0" w:color="auto"/>
              <w:bottom w:val="single" w:sz="6" w:space="0" w:color="auto"/>
              <w:right w:val="single" w:sz="6" w:space="0" w:color="auto"/>
            </w:tcBorders>
            <w:vAlign w:val="center"/>
          </w:tcPr>
          <w:p w14:paraId="086361A7" w14:textId="77777777" w:rsidR="009400CC" w:rsidRDefault="009400CC" w:rsidP="00762BA6">
            <w:pPr>
              <w:pStyle w:val="affffffffffff4"/>
              <w:ind w:firstLineChars="0" w:firstLine="0"/>
              <w:jc w:val="center"/>
              <w:rPr>
                <w:sz w:val="18"/>
                <w:szCs w:val="18"/>
              </w:rPr>
            </w:pPr>
            <w:r>
              <w:rPr>
                <w:sz w:val="18"/>
                <w:szCs w:val="18"/>
              </w:rPr>
              <w:sym w:font="Symbol" w:char="F0D6"/>
            </w:r>
          </w:p>
        </w:tc>
        <w:tc>
          <w:tcPr>
            <w:tcW w:w="921" w:type="dxa"/>
            <w:tcBorders>
              <w:top w:val="single" w:sz="6" w:space="0" w:color="auto"/>
              <w:left w:val="single" w:sz="6" w:space="0" w:color="auto"/>
              <w:bottom w:val="single" w:sz="6" w:space="0" w:color="auto"/>
              <w:right w:val="single" w:sz="12" w:space="0" w:color="auto"/>
            </w:tcBorders>
            <w:vAlign w:val="center"/>
          </w:tcPr>
          <w:p w14:paraId="67A600E2" w14:textId="77777777" w:rsidR="009400CC" w:rsidRDefault="009400CC" w:rsidP="00762BA6">
            <w:pPr>
              <w:pStyle w:val="affffffffffff4"/>
              <w:ind w:firstLineChars="0" w:firstLine="0"/>
              <w:jc w:val="center"/>
              <w:rPr>
                <w:sz w:val="18"/>
                <w:szCs w:val="18"/>
              </w:rPr>
            </w:pPr>
          </w:p>
        </w:tc>
      </w:tr>
      <w:tr w:rsidR="009400CC" w14:paraId="6BFC1C69" w14:textId="77777777" w:rsidTr="00762BA6">
        <w:trPr>
          <w:trHeight w:val="340"/>
          <w:jc w:val="center"/>
        </w:trPr>
        <w:tc>
          <w:tcPr>
            <w:tcW w:w="610" w:type="dxa"/>
            <w:tcBorders>
              <w:top w:val="single" w:sz="6" w:space="0" w:color="auto"/>
              <w:left w:val="single" w:sz="12" w:space="0" w:color="auto"/>
              <w:bottom w:val="single" w:sz="6" w:space="0" w:color="auto"/>
              <w:right w:val="single" w:sz="6" w:space="0" w:color="auto"/>
            </w:tcBorders>
            <w:vAlign w:val="center"/>
          </w:tcPr>
          <w:p w14:paraId="5BF6AFB6" w14:textId="77777777" w:rsidR="009400CC" w:rsidRDefault="009400CC" w:rsidP="00762BA6">
            <w:pPr>
              <w:pStyle w:val="affffffffffff4"/>
              <w:tabs>
                <w:tab w:val="clear" w:pos="4201"/>
                <w:tab w:val="clear" w:pos="9298"/>
              </w:tabs>
              <w:ind w:firstLineChars="0" w:firstLine="0"/>
              <w:jc w:val="center"/>
              <w:rPr>
                <w:sz w:val="18"/>
                <w:szCs w:val="18"/>
              </w:rPr>
            </w:pPr>
            <w:r>
              <w:rPr>
                <w:sz w:val="18"/>
                <w:szCs w:val="18"/>
              </w:rPr>
              <w:t>5</w:t>
            </w:r>
          </w:p>
        </w:tc>
        <w:tc>
          <w:tcPr>
            <w:tcW w:w="788" w:type="dxa"/>
            <w:vMerge/>
            <w:tcBorders>
              <w:left w:val="single" w:sz="6" w:space="0" w:color="auto"/>
              <w:right w:val="single" w:sz="6" w:space="0" w:color="auto"/>
            </w:tcBorders>
            <w:vAlign w:val="center"/>
          </w:tcPr>
          <w:p w14:paraId="21BFB1AF" w14:textId="77777777" w:rsidR="009400CC" w:rsidRDefault="009400CC" w:rsidP="00762BA6">
            <w:pPr>
              <w:pStyle w:val="affffffffffff4"/>
              <w:ind w:firstLine="360"/>
              <w:rPr>
                <w:sz w:val="18"/>
                <w:szCs w:val="18"/>
              </w:rPr>
            </w:pPr>
          </w:p>
        </w:tc>
        <w:tc>
          <w:tcPr>
            <w:tcW w:w="1834" w:type="dxa"/>
            <w:tcBorders>
              <w:top w:val="single" w:sz="6" w:space="0" w:color="auto"/>
              <w:left w:val="single" w:sz="6" w:space="0" w:color="auto"/>
              <w:bottom w:val="single" w:sz="6" w:space="0" w:color="auto"/>
              <w:right w:val="single" w:sz="6" w:space="0" w:color="auto"/>
            </w:tcBorders>
            <w:vAlign w:val="center"/>
          </w:tcPr>
          <w:p w14:paraId="521054E0" w14:textId="77777777" w:rsidR="009400CC" w:rsidRDefault="009400CC" w:rsidP="00762BA6">
            <w:pPr>
              <w:pStyle w:val="affffffffffff4"/>
              <w:ind w:firstLineChars="0" w:firstLine="0"/>
              <w:jc w:val="center"/>
              <w:rPr>
                <w:sz w:val="18"/>
                <w:szCs w:val="18"/>
              </w:rPr>
            </w:pPr>
            <w:r>
              <w:rPr>
                <w:rFonts w:hint="eastAsia"/>
                <w:sz w:val="18"/>
                <w:szCs w:val="18"/>
              </w:rPr>
              <w:t>亭内净长、宽</w:t>
            </w:r>
          </w:p>
        </w:tc>
        <w:tc>
          <w:tcPr>
            <w:tcW w:w="3836" w:type="dxa"/>
            <w:tcBorders>
              <w:top w:val="single" w:sz="6" w:space="0" w:color="auto"/>
              <w:left w:val="single" w:sz="6" w:space="0" w:color="auto"/>
              <w:bottom w:val="single" w:sz="6" w:space="0" w:color="auto"/>
              <w:right w:val="single" w:sz="6" w:space="0" w:color="auto"/>
            </w:tcBorders>
            <w:vAlign w:val="center"/>
          </w:tcPr>
          <w:p w14:paraId="5794E818" w14:textId="77777777" w:rsidR="009400CC" w:rsidRDefault="009400CC" w:rsidP="00762BA6">
            <w:pPr>
              <w:pStyle w:val="affffffffffff4"/>
              <w:ind w:firstLineChars="0" w:firstLine="0"/>
              <w:rPr>
                <w:sz w:val="18"/>
                <w:szCs w:val="18"/>
              </w:rPr>
            </w:pPr>
            <w:r>
              <w:rPr>
                <w:rFonts w:hint="eastAsia"/>
                <w:sz w:val="18"/>
                <w:szCs w:val="18"/>
              </w:rPr>
              <w:t>两工位及以上：长≥</w:t>
            </w:r>
            <w:r>
              <w:rPr>
                <w:sz w:val="18"/>
                <w:szCs w:val="18"/>
              </w:rPr>
              <w:t>18</w:t>
            </w:r>
            <w:r>
              <w:rPr>
                <w:rFonts w:hint="eastAsia"/>
                <w:sz w:val="18"/>
                <w:szCs w:val="18"/>
              </w:rPr>
              <w:t>00</w:t>
            </w:r>
            <w:r>
              <w:rPr>
                <w:sz w:val="18"/>
                <w:szCs w:val="18"/>
              </w:rPr>
              <w:t xml:space="preserve"> </w:t>
            </w:r>
            <w:r>
              <w:rPr>
                <w:rFonts w:hint="eastAsia"/>
                <w:sz w:val="18"/>
                <w:szCs w:val="18"/>
              </w:rPr>
              <w:t>㎜，宽≥1200</w:t>
            </w:r>
            <w:r>
              <w:rPr>
                <w:sz w:val="18"/>
                <w:szCs w:val="18"/>
              </w:rPr>
              <w:t xml:space="preserve"> </w:t>
            </w:r>
            <w:r>
              <w:rPr>
                <w:rFonts w:hint="eastAsia"/>
                <w:sz w:val="18"/>
                <w:szCs w:val="18"/>
              </w:rPr>
              <w:t>㎜</w:t>
            </w:r>
          </w:p>
        </w:tc>
        <w:tc>
          <w:tcPr>
            <w:tcW w:w="921" w:type="dxa"/>
            <w:tcBorders>
              <w:top w:val="single" w:sz="6" w:space="0" w:color="auto"/>
              <w:left w:val="single" w:sz="6" w:space="0" w:color="auto"/>
              <w:bottom w:val="single" w:sz="6" w:space="0" w:color="auto"/>
              <w:right w:val="single" w:sz="6" w:space="0" w:color="auto"/>
            </w:tcBorders>
            <w:vAlign w:val="center"/>
          </w:tcPr>
          <w:p w14:paraId="0698CEF1" w14:textId="77777777" w:rsidR="009400CC" w:rsidRDefault="009400CC" w:rsidP="00762BA6">
            <w:pPr>
              <w:pStyle w:val="affffffffffff4"/>
              <w:ind w:firstLineChars="0" w:firstLine="0"/>
              <w:jc w:val="center"/>
              <w:rPr>
                <w:sz w:val="18"/>
                <w:szCs w:val="18"/>
              </w:rPr>
            </w:pPr>
          </w:p>
        </w:tc>
        <w:tc>
          <w:tcPr>
            <w:tcW w:w="921" w:type="dxa"/>
            <w:tcBorders>
              <w:top w:val="single" w:sz="6" w:space="0" w:color="auto"/>
              <w:left w:val="single" w:sz="6" w:space="0" w:color="auto"/>
              <w:bottom w:val="single" w:sz="6" w:space="0" w:color="auto"/>
              <w:right w:val="single" w:sz="12" w:space="0" w:color="auto"/>
            </w:tcBorders>
            <w:vAlign w:val="center"/>
          </w:tcPr>
          <w:p w14:paraId="2F47AE72" w14:textId="77777777" w:rsidR="009400CC" w:rsidRDefault="009400CC" w:rsidP="00762BA6">
            <w:pPr>
              <w:pStyle w:val="affffffffffff4"/>
              <w:ind w:firstLineChars="0" w:firstLine="0"/>
              <w:jc w:val="center"/>
              <w:rPr>
                <w:sz w:val="18"/>
                <w:szCs w:val="18"/>
              </w:rPr>
            </w:pPr>
            <w:r>
              <w:rPr>
                <w:sz w:val="18"/>
                <w:szCs w:val="18"/>
              </w:rPr>
              <w:sym w:font="Symbol" w:char="F0D6"/>
            </w:r>
          </w:p>
        </w:tc>
      </w:tr>
      <w:tr w:rsidR="009400CC" w14:paraId="33D59265" w14:textId="77777777" w:rsidTr="00762BA6">
        <w:trPr>
          <w:trHeight w:val="340"/>
          <w:jc w:val="center"/>
        </w:trPr>
        <w:tc>
          <w:tcPr>
            <w:tcW w:w="610" w:type="dxa"/>
            <w:tcBorders>
              <w:top w:val="single" w:sz="6" w:space="0" w:color="auto"/>
              <w:left w:val="single" w:sz="12" w:space="0" w:color="auto"/>
              <w:bottom w:val="single" w:sz="6" w:space="0" w:color="auto"/>
              <w:right w:val="single" w:sz="6" w:space="0" w:color="auto"/>
            </w:tcBorders>
            <w:vAlign w:val="center"/>
          </w:tcPr>
          <w:p w14:paraId="41DACF8C" w14:textId="77777777" w:rsidR="009400CC" w:rsidRDefault="009400CC" w:rsidP="00762BA6">
            <w:pPr>
              <w:pStyle w:val="affffffffffff4"/>
              <w:tabs>
                <w:tab w:val="clear" w:pos="4201"/>
                <w:tab w:val="clear" w:pos="9298"/>
              </w:tabs>
              <w:ind w:firstLineChars="0" w:firstLine="0"/>
              <w:jc w:val="center"/>
              <w:rPr>
                <w:sz w:val="18"/>
                <w:szCs w:val="18"/>
              </w:rPr>
            </w:pPr>
            <w:r>
              <w:rPr>
                <w:sz w:val="18"/>
                <w:szCs w:val="18"/>
              </w:rPr>
              <w:t>6</w:t>
            </w:r>
          </w:p>
        </w:tc>
        <w:tc>
          <w:tcPr>
            <w:tcW w:w="788" w:type="dxa"/>
            <w:vMerge/>
            <w:tcBorders>
              <w:left w:val="single" w:sz="6" w:space="0" w:color="auto"/>
              <w:right w:val="single" w:sz="6" w:space="0" w:color="auto"/>
            </w:tcBorders>
            <w:vAlign w:val="center"/>
          </w:tcPr>
          <w:p w14:paraId="0258FAD1" w14:textId="77777777" w:rsidR="009400CC" w:rsidRDefault="009400CC" w:rsidP="00762BA6">
            <w:pPr>
              <w:pStyle w:val="affffffffffff4"/>
              <w:ind w:firstLine="360"/>
              <w:rPr>
                <w:sz w:val="18"/>
                <w:szCs w:val="18"/>
              </w:rPr>
            </w:pPr>
          </w:p>
        </w:tc>
        <w:tc>
          <w:tcPr>
            <w:tcW w:w="1834" w:type="dxa"/>
            <w:tcBorders>
              <w:top w:val="single" w:sz="6" w:space="0" w:color="auto"/>
              <w:left w:val="single" w:sz="6" w:space="0" w:color="auto"/>
              <w:bottom w:val="single" w:sz="6" w:space="0" w:color="auto"/>
              <w:right w:val="single" w:sz="6" w:space="0" w:color="auto"/>
            </w:tcBorders>
            <w:vAlign w:val="center"/>
          </w:tcPr>
          <w:p w14:paraId="2A9AC5F2" w14:textId="77777777" w:rsidR="009400CC" w:rsidRDefault="009400CC" w:rsidP="00762BA6">
            <w:pPr>
              <w:pStyle w:val="affffffffffff4"/>
              <w:ind w:firstLineChars="0" w:firstLine="0"/>
              <w:jc w:val="center"/>
              <w:rPr>
                <w:sz w:val="18"/>
                <w:szCs w:val="18"/>
              </w:rPr>
            </w:pPr>
            <w:r>
              <w:rPr>
                <w:rFonts w:hint="eastAsia"/>
                <w:sz w:val="18"/>
                <w:szCs w:val="18"/>
              </w:rPr>
              <w:t>亭内净高</w:t>
            </w:r>
          </w:p>
        </w:tc>
        <w:tc>
          <w:tcPr>
            <w:tcW w:w="3836" w:type="dxa"/>
            <w:tcBorders>
              <w:top w:val="single" w:sz="6" w:space="0" w:color="auto"/>
              <w:left w:val="single" w:sz="6" w:space="0" w:color="auto"/>
              <w:bottom w:val="single" w:sz="6" w:space="0" w:color="auto"/>
              <w:right w:val="single" w:sz="6" w:space="0" w:color="auto"/>
            </w:tcBorders>
            <w:vAlign w:val="center"/>
          </w:tcPr>
          <w:p w14:paraId="0EA89A3A" w14:textId="77777777" w:rsidR="009400CC" w:rsidRDefault="009400CC" w:rsidP="00762BA6">
            <w:pPr>
              <w:pStyle w:val="affffffffffff4"/>
              <w:ind w:firstLineChars="0" w:firstLine="0"/>
              <w:rPr>
                <w:sz w:val="18"/>
                <w:szCs w:val="18"/>
              </w:rPr>
            </w:pPr>
            <w:r>
              <w:rPr>
                <w:rFonts w:hint="eastAsia"/>
                <w:sz w:val="18"/>
                <w:szCs w:val="18"/>
              </w:rPr>
              <w:t>2</w:t>
            </w:r>
            <w:r>
              <w:rPr>
                <w:sz w:val="18"/>
                <w:szCs w:val="18"/>
              </w:rPr>
              <w:t>2</w:t>
            </w:r>
            <w:r>
              <w:rPr>
                <w:rFonts w:hint="eastAsia"/>
                <w:sz w:val="18"/>
                <w:szCs w:val="18"/>
              </w:rPr>
              <w:t>00</w:t>
            </w:r>
            <w:r>
              <w:rPr>
                <w:sz w:val="18"/>
                <w:szCs w:val="18"/>
              </w:rPr>
              <w:t xml:space="preserve"> </w:t>
            </w:r>
            <w:r>
              <w:rPr>
                <w:rFonts w:hint="eastAsia"/>
                <w:sz w:val="18"/>
                <w:szCs w:val="18"/>
              </w:rPr>
              <w:t>㎜</w:t>
            </w:r>
            <w:r>
              <w:rPr>
                <w:rFonts w:hAnsi="宋体"/>
                <w:sz w:val="18"/>
                <w:szCs w:val="18"/>
              </w:rPr>
              <w:t>～</w:t>
            </w:r>
            <w:r>
              <w:rPr>
                <w:sz w:val="18"/>
                <w:szCs w:val="18"/>
              </w:rPr>
              <w:t xml:space="preserve">2400 </w:t>
            </w:r>
            <w:r>
              <w:rPr>
                <w:rFonts w:hint="eastAsia"/>
                <w:sz w:val="18"/>
                <w:szCs w:val="18"/>
              </w:rPr>
              <w:t>㎜</w:t>
            </w:r>
          </w:p>
        </w:tc>
        <w:tc>
          <w:tcPr>
            <w:tcW w:w="921" w:type="dxa"/>
            <w:tcBorders>
              <w:top w:val="single" w:sz="6" w:space="0" w:color="auto"/>
              <w:left w:val="single" w:sz="6" w:space="0" w:color="auto"/>
              <w:bottom w:val="single" w:sz="6" w:space="0" w:color="auto"/>
              <w:right w:val="single" w:sz="6" w:space="0" w:color="auto"/>
            </w:tcBorders>
            <w:vAlign w:val="center"/>
          </w:tcPr>
          <w:p w14:paraId="75316E38" w14:textId="77777777" w:rsidR="009400CC" w:rsidRDefault="009400CC" w:rsidP="00762BA6">
            <w:pPr>
              <w:pStyle w:val="affffffffffff4"/>
              <w:ind w:firstLineChars="0" w:firstLine="0"/>
              <w:jc w:val="center"/>
              <w:rPr>
                <w:sz w:val="18"/>
                <w:szCs w:val="18"/>
              </w:rPr>
            </w:pPr>
          </w:p>
        </w:tc>
        <w:tc>
          <w:tcPr>
            <w:tcW w:w="921" w:type="dxa"/>
            <w:tcBorders>
              <w:top w:val="single" w:sz="6" w:space="0" w:color="auto"/>
              <w:left w:val="single" w:sz="6" w:space="0" w:color="auto"/>
              <w:bottom w:val="single" w:sz="6" w:space="0" w:color="auto"/>
              <w:right w:val="single" w:sz="12" w:space="0" w:color="auto"/>
            </w:tcBorders>
            <w:vAlign w:val="center"/>
          </w:tcPr>
          <w:p w14:paraId="045E61AB" w14:textId="77777777" w:rsidR="009400CC" w:rsidRDefault="009400CC" w:rsidP="00762BA6">
            <w:pPr>
              <w:pStyle w:val="affffffffffff4"/>
              <w:ind w:firstLineChars="0" w:firstLine="0"/>
              <w:jc w:val="center"/>
              <w:rPr>
                <w:sz w:val="18"/>
                <w:szCs w:val="18"/>
              </w:rPr>
            </w:pPr>
            <w:r>
              <w:rPr>
                <w:sz w:val="18"/>
                <w:szCs w:val="18"/>
              </w:rPr>
              <w:sym w:font="Symbol" w:char="F0D6"/>
            </w:r>
          </w:p>
        </w:tc>
      </w:tr>
      <w:tr w:rsidR="009400CC" w14:paraId="590C771C" w14:textId="77777777" w:rsidTr="00762BA6">
        <w:trPr>
          <w:trHeight w:val="340"/>
          <w:jc w:val="center"/>
        </w:trPr>
        <w:tc>
          <w:tcPr>
            <w:tcW w:w="610" w:type="dxa"/>
            <w:tcBorders>
              <w:top w:val="single" w:sz="6" w:space="0" w:color="auto"/>
              <w:left w:val="single" w:sz="12" w:space="0" w:color="auto"/>
              <w:bottom w:val="single" w:sz="6" w:space="0" w:color="auto"/>
              <w:right w:val="single" w:sz="6" w:space="0" w:color="auto"/>
            </w:tcBorders>
            <w:vAlign w:val="center"/>
          </w:tcPr>
          <w:p w14:paraId="235E0C27" w14:textId="77777777" w:rsidR="009400CC" w:rsidRDefault="009400CC" w:rsidP="00762BA6">
            <w:pPr>
              <w:pStyle w:val="affffffffffff4"/>
              <w:tabs>
                <w:tab w:val="clear" w:pos="4201"/>
                <w:tab w:val="clear" w:pos="9298"/>
              </w:tabs>
              <w:ind w:firstLineChars="0" w:firstLine="0"/>
              <w:jc w:val="center"/>
              <w:rPr>
                <w:sz w:val="18"/>
                <w:szCs w:val="18"/>
              </w:rPr>
            </w:pPr>
            <w:r>
              <w:rPr>
                <w:sz w:val="18"/>
                <w:szCs w:val="18"/>
              </w:rPr>
              <w:t>7</w:t>
            </w:r>
          </w:p>
        </w:tc>
        <w:tc>
          <w:tcPr>
            <w:tcW w:w="788" w:type="dxa"/>
            <w:vMerge w:val="restart"/>
            <w:tcBorders>
              <w:left w:val="single" w:sz="6" w:space="0" w:color="auto"/>
              <w:right w:val="single" w:sz="6" w:space="0" w:color="auto"/>
            </w:tcBorders>
            <w:vAlign w:val="center"/>
          </w:tcPr>
          <w:p w14:paraId="6A04F760" w14:textId="77777777" w:rsidR="009400CC" w:rsidRDefault="009400CC" w:rsidP="00762BA6">
            <w:pPr>
              <w:pStyle w:val="affffffffffff4"/>
              <w:ind w:firstLineChars="0" w:firstLine="0"/>
              <w:rPr>
                <w:sz w:val="18"/>
                <w:szCs w:val="18"/>
              </w:rPr>
            </w:pPr>
            <w:r>
              <w:rPr>
                <w:rFonts w:hint="eastAsia"/>
                <w:sz w:val="18"/>
                <w:szCs w:val="18"/>
              </w:rPr>
              <w:t>其他</w:t>
            </w:r>
          </w:p>
        </w:tc>
        <w:tc>
          <w:tcPr>
            <w:tcW w:w="1834" w:type="dxa"/>
            <w:tcBorders>
              <w:top w:val="single" w:sz="6" w:space="0" w:color="auto"/>
              <w:left w:val="single" w:sz="6" w:space="0" w:color="auto"/>
              <w:bottom w:val="single" w:sz="6" w:space="0" w:color="auto"/>
              <w:right w:val="single" w:sz="6" w:space="0" w:color="auto"/>
            </w:tcBorders>
            <w:vAlign w:val="center"/>
          </w:tcPr>
          <w:p w14:paraId="5B931B74" w14:textId="77777777" w:rsidR="009400CC" w:rsidRDefault="009400CC" w:rsidP="00762BA6">
            <w:pPr>
              <w:pStyle w:val="affffffffffff4"/>
              <w:ind w:firstLineChars="0" w:firstLine="0"/>
              <w:jc w:val="center"/>
              <w:rPr>
                <w:sz w:val="18"/>
                <w:szCs w:val="18"/>
              </w:rPr>
            </w:pPr>
            <w:r>
              <w:rPr>
                <w:rFonts w:hint="eastAsia"/>
                <w:sz w:val="18"/>
                <w:szCs w:val="18"/>
              </w:rPr>
              <w:t>亭底脚高度</w:t>
            </w:r>
          </w:p>
        </w:tc>
        <w:tc>
          <w:tcPr>
            <w:tcW w:w="3836" w:type="dxa"/>
            <w:tcBorders>
              <w:top w:val="single" w:sz="6" w:space="0" w:color="auto"/>
              <w:left w:val="single" w:sz="6" w:space="0" w:color="auto"/>
              <w:bottom w:val="single" w:sz="6" w:space="0" w:color="auto"/>
              <w:right w:val="single" w:sz="6" w:space="0" w:color="auto"/>
            </w:tcBorders>
            <w:vAlign w:val="center"/>
          </w:tcPr>
          <w:p w14:paraId="35911B77" w14:textId="77777777" w:rsidR="009400CC" w:rsidRDefault="009400CC" w:rsidP="00762BA6">
            <w:pPr>
              <w:pStyle w:val="affffffffffff4"/>
              <w:ind w:firstLineChars="0" w:firstLine="0"/>
              <w:rPr>
                <w:sz w:val="18"/>
                <w:szCs w:val="18"/>
              </w:rPr>
            </w:pPr>
            <w:r>
              <w:rPr>
                <w:sz w:val="18"/>
                <w:szCs w:val="18"/>
              </w:rPr>
              <w:t xml:space="preserve">150 </w:t>
            </w:r>
            <w:r>
              <w:rPr>
                <w:rFonts w:hint="eastAsia"/>
                <w:sz w:val="18"/>
                <w:szCs w:val="18"/>
              </w:rPr>
              <w:t>㎜</w:t>
            </w:r>
            <w:r>
              <w:rPr>
                <w:rFonts w:hAnsi="宋体"/>
                <w:sz w:val="18"/>
                <w:szCs w:val="18"/>
              </w:rPr>
              <w:t>～</w:t>
            </w:r>
            <w:r>
              <w:rPr>
                <w:sz w:val="18"/>
                <w:szCs w:val="18"/>
              </w:rPr>
              <w:t xml:space="preserve">300 </w:t>
            </w:r>
            <w:r>
              <w:rPr>
                <w:rFonts w:hint="eastAsia"/>
                <w:sz w:val="18"/>
                <w:szCs w:val="18"/>
              </w:rPr>
              <w:t>㎜</w:t>
            </w:r>
          </w:p>
        </w:tc>
        <w:tc>
          <w:tcPr>
            <w:tcW w:w="921" w:type="dxa"/>
            <w:tcBorders>
              <w:top w:val="single" w:sz="6" w:space="0" w:color="auto"/>
              <w:left w:val="single" w:sz="6" w:space="0" w:color="auto"/>
              <w:bottom w:val="single" w:sz="6" w:space="0" w:color="auto"/>
              <w:right w:val="single" w:sz="6" w:space="0" w:color="auto"/>
            </w:tcBorders>
            <w:vAlign w:val="center"/>
          </w:tcPr>
          <w:p w14:paraId="1AD77468" w14:textId="77777777" w:rsidR="009400CC" w:rsidRDefault="009400CC" w:rsidP="00762BA6">
            <w:pPr>
              <w:pStyle w:val="affffffffffff4"/>
              <w:ind w:firstLineChars="0" w:firstLine="0"/>
              <w:jc w:val="center"/>
              <w:rPr>
                <w:sz w:val="18"/>
                <w:szCs w:val="18"/>
              </w:rPr>
            </w:pPr>
            <w:r>
              <w:rPr>
                <w:sz w:val="18"/>
                <w:szCs w:val="18"/>
              </w:rPr>
              <w:sym w:font="Symbol" w:char="F0D6"/>
            </w:r>
          </w:p>
        </w:tc>
        <w:tc>
          <w:tcPr>
            <w:tcW w:w="921" w:type="dxa"/>
            <w:tcBorders>
              <w:top w:val="single" w:sz="6" w:space="0" w:color="auto"/>
              <w:left w:val="single" w:sz="6" w:space="0" w:color="auto"/>
              <w:bottom w:val="single" w:sz="6" w:space="0" w:color="auto"/>
              <w:right w:val="single" w:sz="12" w:space="0" w:color="auto"/>
            </w:tcBorders>
            <w:vAlign w:val="center"/>
          </w:tcPr>
          <w:p w14:paraId="56997AE5" w14:textId="77777777" w:rsidR="009400CC" w:rsidRDefault="009400CC" w:rsidP="00762BA6">
            <w:pPr>
              <w:pStyle w:val="affffffffffff4"/>
              <w:ind w:firstLineChars="0" w:firstLine="0"/>
              <w:jc w:val="center"/>
              <w:rPr>
                <w:sz w:val="18"/>
                <w:szCs w:val="18"/>
              </w:rPr>
            </w:pPr>
          </w:p>
        </w:tc>
      </w:tr>
      <w:tr w:rsidR="009400CC" w14:paraId="24B58A24" w14:textId="77777777" w:rsidTr="00762BA6">
        <w:trPr>
          <w:trHeight w:val="340"/>
          <w:jc w:val="center"/>
        </w:trPr>
        <w:tc>
          <w:tcPr>
            <w:tcW w:w="610" w:type="dxa"/>
            <w:tcBorders>
              <w:top w:val="single" w:sz="6" w:space="0" w:color="auto"/>
              <w:left w:val="single" w:sz="12" w:space="0" w:color="auto"/>
              <w:bottom w:val="single" w:sz="6" w:space="0" w:color="auto"/>
              <w:right w:val="single" w:sz="6" w:space="0" w:color="auto"/>
            </w:tcBorders>
            <w:vAlign w:val="center"/>
          </w:tcPr>
          <w:p w14:paraId="4E4257CB" w14:textId="77777777" w:rsidR="009400CC" w:rsidRDefault="009400CC" w:rsidP="00762BA6">
            <w:pPr>
              <w:pStyle w:val="affffffffffff4"/>
              <w:tabs>
                <w:tab w:val="clear" w:pos="4201"/>
                <w:tab w:val="clear" w:pos="9298"/>
              </w:tabs>
              <w:ind w:firstLineChars="0" w:firstLine="0"/>
              <w:jc w:val="center"/>
              <w:rPr>
                <w:sz w:val="18"/>
                <w:szCs w:val="18"/>
              </w:rPr>
            </w:pPr>
            <w:r>
              <w:rPr>
                <w:sz w:val="18"/>
                <w:szCs w:val="18"/>
              </w:rPr>
              <w:t>8</w:t>
            </w:r>
          </w:p>
        </w:tc>
        <w:tc>
          <w:tcPr>
            <w:tcW w:w="788" w:type="dxa"/>
            <w:vMerge/>
            <w:tcBorders>
              <w:left w:val="single" w:sz="6" w:space="0" w:color="auto"/>
              <w:right w:val="single" w:sz="6" w:space="0" w:color="auto"/>
            </w:tcBorders>
            <w:vAlign w:val="center"/>
          </w:tcPr>
          <w:p w14:paraId="622EF2CA" w14:textId="77777777" w:rsidR="009400CC" w:rsidRDefault="009400CC" w:rsidP="00762BA6">
            <w:pPr>
              <w:pStyle w:val="affffffffffff4"/>
              <w:ind w:firstLine="360"/>
              <w:rPr>
                <w:sz w:val="18"/>
                <w:szCs w:val="18"/>
              </w:rPr>
            </w:pPr>
          </w:p>
        </w:tc>
        <w:tc>
          <w:tcPr>
            <w:tcW w:w="1834" w:type="dxa"/>
            <w:tcBorders>
              <w:top w:val="single" w:sz="6" w:space="0" w:color="auto"/>
              <w:left w:val="single" w:sz="6" w:space="0" w:color="auto"/>
              <w:bottom w:val="single" w:sz="6" w:space="0" w:color="auto"/>
              <w:right w:val="single" w:sz="6" w:space="0" w:color="auto"/>
            </w:tcBorders>
            <w:vAlign w:val="center"/>
          </w:tcPr>
          <w:p w14:paraId="3E252CBD" w14:textId="77777777" w:rsidR="009400CC" w:rsidRDefault="009400CC" w:rsidP="00762BA6">
            <w:pPr>
              <w:pStyle w:val="affffffffffff4"/>
              <w:ind w:firstLineChars="0" w:firstLine="0"/>
              <w:jc w:val="center"/>
              <w:rPr>
                <w:sz w:val="18"/>
                <w:szCs w:val="18"/>
              </w:rPr>
            </w:pPr>
            <w:r>
              <w:rPr>
                <w:rFonts w:hint="eastAsia"/>
                <w:sz w:val="18"/>
                <w:szCs w:val="18"/>
              </w:rPr>
              <w:t>门及门框</w:t>
            </w:r>
          </w:p>
        </w:tc>
        <w:tc>
          <w:tcPr>
            <w:tcW w:w="3836" w:type="dxa"/>
            <w:tcBorders>
              <w:top w:val="single" w:sz="6" w:space="0" w:color="auto"/>
              <w:left w:val="single" w:sz="6" w:space="0" w:color="auto"/>
              <w:bottom w:val="single" w:sz="6" w:space="0" w:color="auto"/>
              <w:right w:val="single" w:sz="6" w:space="0" w:color="auto"/>
            </w:tcBorders>
            <w:vAlign w:val="center"/>
          </w:tcPr>
          <w:p w14:paraId="33322414" w14:textId="77777777" w:rsidR="009400CC" w:rsidRDefault="009400CC" w:rsidP="00762BA6">
            <w:pPr>
              <w:pStyle w:val="affffffffffff4"/>
              <w:ind w:firstLineChars="0" w:firstLine="0"/>
              <w:rPr>
                <w:sz w:val="18"/>
                <w:szCs w:val="18"/>
              </w:rPr>
            </w:pPr>
            <w:r>
              <w:rPr>
                <w:sz w:val="18"/>
                <w:szCs w:val="18"/>
              </w:rPr>
              <w:t>高</w:t>
            </w:r>
            <w:r>
              <w:rPr>
                <w:rFonts w:hint="eastAsia"/>
                <w:sz w:val="18"/>
                <w:szCs w:val="18"/>
              </w:rPr>
              <w:t>2000</w:t>
            </w:r>
            <w:r>
              <w:rPr>
                <w:sz w:val="18"/>
                <w:szCs w:val="18"/>
              </w:rPr>
              <w:t xml:space="preserve"> </w:t>
            </w:r>
            <w:r>
              <w:rPr>
                <w:rFonts w:hint="eastAsia"/>
                <w:sz w:val="18"/>
                <w:szCs w:val="18"/>
              </w:rPr>
              <w:t>㎜</w:t>
            </w:r>
            <w:r>
              <w:rPr>
                <w:rFonts w:hAnsi="宋体"/>
                <w:sz w:val="18"/>
                <w:szCs w:val="18"/>
              </w:rPr>
              <w:t>～</w:t>
            </w:r>
            <w:r>
              <w:rPr>
                <w:sz w:val="18"/>
                <w:szCs w:val="18"/>
              </w:rPr>
              <w:t xml:space="preserve">2200 </w:t>
            </w:r>
            <w:r>
              <w:rPr>
                <w:rFonts w:hint="eastAsia"/>
                <w:sz w:val="18"/>
                <w:szCs w:val="18"/>
              </w:rPr>
              <w:t>㎜,宽</w:t>
            </w:r>
            <w:r>
              <w:rPr>
                <w:sz w:val="18"/>
                <w:szCs w:val="18"/>
              </w:rPr>
              <w:t xml:space="preserve"> 750 </w:t>
            </w:r>
            <w:r>
              <w:rPr>
                <w:rFonts w:hint="eastAsia"/>
                <w:sz w:val="18"/>
                <w:szCs w:val="18"/>
              </w:rPr>
              <w:t>㎜</w:t>
            </w:r>
            <w:r>
              <w:rPr>
                <w:rFonts w:hAnsi="宋体"/>
                <w:sz w:val="18"/>
                <w:szCs w:val="18"/>
              </w:rPr>
              <w:t>～</w:t>
            </w:r>
            <w:r>
              <w:rPr>
                <w:sz w:val="18"/>
                <w:szCs w:val="18"/>
              </w:rPr>
              <w:t xml:space="preserve">800 </w:t>
            </w:r>
            <w:r>
              <w:rPr>
                <w:rFonts w:hint="eastAsia"/>
                <w:sz w:val="18"/>
                <w:szCs w:val="18"/>
              </w:rPr>
              <w:t>㎜</w:t>
            </w:r>
          </w:p>
        </w:tc>
        <w:tc>
          <w:tcPr>
            <w:tcW w:w="921" w:type="dxa"/>
            <w:tcBorders>
              <w:top w:val="single" w:sz="6" w:space="0" w:color="auto"/>
              <w:left w:val="single" w:sz="6" w:space="0" w:color="auto"/>
              <w:bottom w:val="single" w:sz="6" w:space="0" w:color="auto"/>
              <w:right w:val="single" w:sz="6" w:space="0" w:color="auto"/>
            </w:tcBorders>
            <w:vAlign w:val="center"/>
          </w:tcPr>
          <w:p w14:paraId="259EEFCE" w14:textId="77777777" w:rsidR="009400CC" w:rsidRDefault="009400CC" w:rsidP="00762BA6">
            <w:pPr>
              <w:pStyle w:val="affffffffffff4"/>
              <w:ind w:firstLineChars="0" w:firstLine="0"/>
              <w:jc w:val="center"/>
              <w:rPr>
                <w:sz w:val="18"/>
                <w:szCs w:val="18"/>
              </w:rPr>
            </w:pPr>
            <w:r>
              <w:rPr>
                <w:sz w:val="18"/>
                <w:szCs w:val="18"/>
              </w:rPr>
              <w:sym w:font="Symbol" w:char="F0D6"/>
            </w:r>
          </w:p>
        </w:tc>
        <w:tc>
          <w:tcPr>
            <w:tcW w:w="921" w:type="dxa"/>
            <w:tcBorders>
              <w:top w:val="single" w:sz="6" w:space="0" w:color="auto"/>
              <w:left w:val="single" w:sz="6" w:space="0" w:color="auto"/>
              <w:bottom w:val="single" w:sz="6" w:space="0" w:color="auto"/>
              <w:right w:val="single" w:sz="12" w:space="0" w:color="auto"/>
            </w:tcBorders>
            <w:vAlign w:val="center"/>
          </w:tcPr>
          <w:p w14:paraId="5D6271D3" w14:textId="77777777" w:rsidR="009400CC" w:rsidRDefault="009400CC" w:rsidP="00762BA6">
            <w:pPr>
              <w:pStyle w:val="affffffffffff4"/>
              <w:ind w:firstLineChars="0" w:firstLine="0"/>
              <w:jc w:val="center"/>
              <w:rPr>
                <w:sz w:val="18"/>
                <w:szCs w:val="18"/>
              </w:rPr>
            </w:pPr>
          </w:p>
        </w:tc>
      </w:tr>
      <w:tr w:rsidR="009400CC" w14:paraId="2C0CCF0F" w14:textId="77777777" w:rsidTr="00762BA6">
        <w:trPr>
          <w:trHeight w:val="340"/>
          <w:jc w:val="center"/>
        </w:trPr>
        <w:tc>
          <w:tcPr>
            <w:tcW w:w="610" w:type="dxa"/>
            <w:tcBorders>
              <w:top w:val="single" w:sz="6" w:space="0" w:color="auto"/>
              <w:left w:val="single" w:sz="12" w:space="0" w:color="auto"/>
              <w:bottom w:val="single" w:sz="12" w:space="0" w:color="auto"/>
              <w:right w:val="single" w:sz="6" w:space="0" w:color="auto"/>
            </w:tcBorders>
            <w:vAlign w:val="center"/>
          </w:tcPr>
          <w:p w14:paraId="63813C6D" w14:textId="77777777" w:rsidR="009400CC" w:rsidRDefault="009400CC" w:rsidP="00762BA6">
            <w:pPr>
              <w:pStyle w:val="affffffffffff4"/>
              <w:tabs>
                <w:tab w:val="clear" w:pos="4201"/>
                <w:tab w:val="clear" w:pos="9298"/>
              </w:tabs>
              <w:ind w:firstLineChars="0" w:firstLine="0"/>
              <w:jc w:val="center"/>
              <w:rPr>
                <w:sz w:val="18"/>
                <w:szCs w:val="18"/>
              </w:rPr>
            </w:pPr>
            <w:r>
              <w:rPr>
                <w:sz w:val="18"/>
                <w:szCs w:val="18"/>
              </w:rPr>
              <w:t>9</w:t>
            </w:r>
          </w:p>
        </w:tc>
        <w:tc>
          <w:tcPr>
            <w:tcW w:w="2622" w:type="dxa"/>
            <w:gridSpan w:val="2"/>
            <w:tcBorders>
              <w:left w:val="single" w:sz="6" w:space="0" w:color="auto"/>
              <w:bottom w:val="single" w:sz="12" w:space="0" w:color="auto"/>
              <w:right w:val="single" w:sz="6" w:space="0" w:color="auto"/>
            </w:tcBorders>
            <w:vAlign w:val="center"/>
          </w:tcPr>
          <w:p w14:paraId="6FF80806" w14:textId="77777777" w:rsidR="009400CC" w:rsidRPr="00DD3AF2" w:rsidRDefault="009400CC" w:rsidP="00762BA6">
            <w:pPr>
              <w:pStyle w:val="affffffffffff4"/>
              <w:ind w:firstLineChars="0" w:firstLine="0"/>
              <w:jc w:val="center"/>
              <w:rPr>
                <w:rFonts w:hAnsi="宋体"/>
                <w:sz w:val="18"/>
                <w:szCs w:val="18"/>
              </w:rPr>
            </w:pPr>
            <w:r>
              <w:rPr>
                <w:rFonts w:hAnsi="宋体" w:hint="eastAsia"/>
                <w:sz w:val="18"/>
                <w:szCs w:val="18"/>
              </w:rPr>
              <w:t>产品外形尺寸极限偏差</w:t>
            </w:r>
          </w:p>
        </w:tc>
        <w:tc>
          <w:tcPr>
            <w:tcW w:w="3836" w:type="dxa"/>
            <w:tcBorders>
              <w:top w:val="single" w:sz="6" w:space="0" w:color="auto"/>
              <w:left w:val="single" w:sz="6" w:space="0" w:color="auto"/>
              <w:bottom w:val="single" w:sz="12" w:space="0" w:color="auto"/>
              <w:right w:val="single" w:sz="6" w:space="0" w:color="auto"/>
            </w:tcBorders>
            <w:vAlign w:val="center"/>
          </w:tcPr>
          <w:p w14:paraId="1958B3A3" w14:textId="77777777" w:rsidR="009400CC" w:rsidRDefault="009400CC" w:rsidP="00762BA6">
            <w:pPr>
              <w:pStyle w:val="affffffffffff4"/>
              <w:ind w:firstLineChars="0" w:firstLine="0"/>
              <w:rPr>
                <w:sz w:val="18"/>
                <w:szCs w:val="18"/>
              </w:rPr>
            </w:pPr>
            <w:r>
              <w:rPr>
                <w:rFonts w:hAnsi="宋体" w:hint="eastAsia"/>
                <w:sz w:val="18"/>
                <w:szCs w:val="18"/>
              </w:rPr>
              <w:t>产品外形宽、深、高尺寸的极限偏差为±</w:t>
            </w:r>
            <w:r>
              <w:rPr>
                <w:rFonts w:hAnsi="宋体"/>
                <w:sz w:val="18"/>
                <w:szCs w:val="18"/>
              </w:rPr>
              <w:t xml:space="preserve">10 </w:t>
            </w:r>
            <w:r>
              <w:rPr>
                <w:rFonts w:hAnsi="宋体" w:hint="eastAsia"/>
                <w:sz w:val="18"/>
                <w:szCs w:val="18"/>
              </w:rPr>
              <w:t>㎜</w:t>
            </w:r>
            <w:r>
              <w:rPr>
                <w:rFonts w:hAnsi="宋体"/>
                <w:sz w:val="18"/>
                <w:szCs w:val="18"/>
              </w:rPr>
              <w:t>，配套或组合产品的极限偏差应同取正值或负值</w:t>
            </w:r>
          </w:p>
        </w:tc>
        <w:tc>
          <w:tcPr>
            <w:tcW w:w="921" w:type="dxa"/>
            <w:tcBorders>
              <w:top w:val="single" w:sz="6" w:space="0" w:color="auto"/>
              <w:left w:val="single" w:sz="6" w:space="0" w:color="auto"/>
              <w:bottom w:val="single" w:sz="12" w:space="0" w:color="auto"/>
              <w:right w:val="single" w:sz="6" w:space="0" w:color="auto"/>
            </w:tcBorders>
            <w:vAlign w:val="center"/>
          </w:tcPr>
          <w:p w14:paraId="7AF02597" w14:textId="77777777" w:rsidR="009400CC" w:rsidRDefault="009400CC" w:rsidP="00762BA6">
            <w:pPr>
              <w:pStyle w:val="affffffffffff4"/>
              <w:ind w:firstLineChars="0" w:firstLine="0"/>
              <w:jc w:val="center"/>
              <w:rPr>
                <w:sz w:val="18"/>
                <w:szCs w:val="18"/>
              </w:rPr>
            </w:pPr>
          </w:p>
        </w:tc>
        <w:tc>
          <w:tcPr>
            <w:tcW w:w="921" w:type="dxa"/>
            <w:tcBorders>
              <w:top w:val="single" w:sz="6" w:space="0" w:color="auto"/>
              <w:left w:val="single" w:sz="6" w:space="0" w:color="auto"/>
              <w:bottom w:val="single" w:sz="12" w:space="0" w:color="auto"/>
              <w:right w:val="single" w:sz="12" w:space="0" w:color="auto"/>
            </w:tcBorders>
            <w:vAlign w:val="center"/>
          </w:tcPr>
          <w:p w14:paraId="69DF0697" w14:textId="77777777" w:rsidR="009400CC" w:rsidRDefault="009400CC" w:rsidP="00762BA6">
            <w:pPr>
              <w:pStyle w:val="affffffffffff4"/>
              <w:ind w:firstLineChars="0" w:firstLine="0"/>
              <w:jc w:val="center"/>
              <w:rPr>
                <w:sz w:val="18"/>
                <w:szCs w:val="18"/>
              </w:rPr>
            </w:pPr>
            <w:r>
              <w:rPr>
                <w:sz w:val="18"/>
                <w:szCs w:val="18"/>
              </w:rPr>
              <w:sym w:font="Symbol" w:char="F0D6"/>
            </w:r>
          </w:p>
        </w:tc>
      </w:tr>
    </w:tbl>
    <w:p w14:paraId="02704420" w14:textId="77777777" w:rsidR="009400CC" w:rsidRDefault="009400CC" w:rsidP="009400CC">
      <w:pPr>
        <w:pStyle w:val="affe"/>
        <w:spacing w:before="120" w:after="120"/>
      </w:pPr>
      <w:r>
        <w:rPr>
          <w:rFonts w:hint="eastAsia"/>
        </w:rPr>
        <w:t>形状和位置公差</w:t>
      </w:r>
    </w:p>
    <w:p w14:paraId="27F232A7" w14:textId="77777777" w:rsidR="009400CC" w:rsidRDefault="009400CC" w:rsidP="00394CC5">
      <w:pPr>
        <w:pStyle w:val="affffc"/>
        <w:ind w:firstLine="420"/>
      </w:pPr>
      <w:r>
        <w:rPr>
          <w:rFonts w:hint="eastAsia"/>
        </w:rPr>
        <w:t xml:space="preserve">净气型核酸采样亭的形状和位置公差应符合表2的要求。 </w:t>
      </w:r>
    </w:p>
    <w:p w14:paraId="118DFEE6" w14:textId="77777777" w:rsidR="009400CC" w:rsidRDefault="009400CC" w:rsidP="009400CC">
      <w:pPr>
        <w:pStyle w:val="aff3"/>
        <w:spacing w:before="120" w:after="120"/>
      </w:pPr>
      <w:r>
        <w:rPr>
          <w:rFonts w:hint="eastAsia"/>
        </w:rPr>
        <w:t xml:space="preserve">形状和位置公差 </w:t>
      </w:r>
    </w:p>
    <w:p w14:paraId="0F7879F3" w14:textId="77777777" w:rsidR="009400CC" w:rsidRDefault="009400CC" w:rsidP="009400CC">
      <w:pPr>
        <w:pStyle w:val="aff3"/>
        <w:numPr>
          <w:ilvl w:val="0"/>
          <w:numId w:val="0"/>
        </w:numPr>
        <w:spacing w:before="120" w:after="120"/>
        <w:jc w:val="right"/>
      </w:pPr>
      <w:r>
        <w:rPr>
          <w:rFonts w:hint="eastAsia"/>
          <w:sz w:val="18"/>
          <w:szCs w:val="18"/>
        </w:rPr>
        <w:t>单位为毫米</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6"/>
        <w:gridCol w:w="1437"/>
        <w:gridCol w:w="851"/>
        <w:gridCol w:w="992"/>
        <w:gridCol w:w="1502"/>
        <w:gridCol w:w="1559"/>
        <w:gridCol w:w="851"/>
        <w:gridCol w:w="917"/>
      </w:tblGrid>
      <w:tr w:rsidR="009400CC" w14:paraId="25D79347" w14:textId="77777777" w:rsidTr="00762BA6">
        <w:trPr>
          <w:trHeight w:val="340"/>
          <w:jc w:val="center"/>
        </w:trPr>
        <w:tc>
          <w:tcPr>
            <w:tcW w:w="816" w:type="dxa"/>
            <w:vMerge w:val="restart"/>
            <w:tcBorders>
              <w:top w:val="single" w:sz="12" w:space="0" w:color="auto"/>
              <w:bottom w:val="single" w:sz="6" w:space="0" w:color="auto"/>
            </w:tcBorders>
            <w:vAlign w:val="center"/>
          </w:tcPr>
          <w:p w14:paraId="1BEB2231" w14:textId="77777777" w:rsidR="009400CC" w:rsidRPr="007A7B5B" w:rsidRDefault="009400CC" w:rsidP="00762BA6">
            <w:pPr>
              <w:pStyle w:val="affffffffffff4"/>
              <w:ind w:firstLineChars="0" w:firstLine="0"/>
              <w:jc w:val="center"/>
              <w:rPr>
                <w:rFonts w:ascii="黑体" w:eastAsia="黑体" w:hAnsi="黑体"/>
                <w:sz w:val="18"/>
                <w:szCs w:val="18"/>
              </w:rPr>
            </w:pPr>
            <w:r w:rsidRPr="007A7B5B">
              <w:rPr>
                <w:rFonts w:ascii="黑体" w:eastAsia="黑体" w:hAnsi="黑体" w:hint="eastAsia"/>
                <w:sz w:val="18"/>
                <w:szCs w:val="18"/>
              </w:rPr>
              <w:t>序号</w:t>
            </w:r>
          </w:p>
        </w:tc>
        <w:tc>
          <w:tcPr>
            <w:tcW w:w="1437" w:type="dxa"/>
            <w:vMerge w:val="restart"/>
            <w:tcBorders>
              <w:top w:val="single" w:sz="12" w:space="0" w:color="auto"/>
              <w:bottom w:val="single" w:sz="6" w:space="0" w:color="auto"/>
            </w:tcBorders>
            <w:vAlign w:val="center"/>
          </w:tcPr>
          <w:p w14:paraId="268B6D25" w14:textId="77777777" w:rsidR="009400CC" w:rsidRPr="007A7B5B" w:rsidRDefault="009400CC" w:rsidP="00762BA6">
            <w:pPr>
              <w:pStyle w:val="affffffffffff4"/>
              <w:ind w:firstLineChars="0" w:firstLine="0"/>
              <w:jc w:val="center"/>
              <w:rPr>
                <w:rFonts w:ascii="黑体" w:eastAsia="黑体" w:hAnsi="黑体"/>
                <w:sz w:val="18"/>
                <w:szCs w:val="18"/>
              </w:rPr>
            </w:pPr>
            <w:r w:rsidRPr="007A7B5B">
              <w:rPr>
                <w:rFonts w:ascii="黑体" w:eastAsia="黑体" w:hAnsi="黑体" w:hint="eastAsia"/>
                <w:sz w:val="18"/>
                <w:szCs w:val="18"/>
              </w:rPr>
              <w:t>检验项目</w:t>
            </w:r>
          </w:p>
        </w:tc>
        <w:tc>
          <w:tcPr>
            <w:tcW w:w="4904" w:type="dxa"/>
            <w:gridSpan w:val="4"/>
            <w:vMerge w:val="restart"/>
            <w:tcBorders>
              <w:top w:val="single" w:sz="12" w:space="0" w:color="auto"/>
              <w:bottom w:val="single" w:sz="6" w:space="0" w:color="auto"/>
            </w:tcBorders>
            <w:vAlign w:val="center"/>
          </w:tcPr>
          <w:p w14:paraId="4DE6F8E3" w14:textId="77777777" w:rsidR="009400CC" w:rsidRPr="007A7B5B" w:rsidRDefault="009400CC" w:rsidP="00762BA6">
            <w:pPr>
              <w:pStyle w:val="affffffffffff4"/>
              <w:ind w:firstLineChars="0" w:firstLine="0"/>
              <w:jc w:val="center"/>
              <w:rPr>
                <w:rFonts w:ascii="黑体" w:eastAsia="黑体" w:hAnsi="黑体"/>
                <w:sz w:val="18"/>
                <w:szCs w:val="18"/>
              </w:rPr>
            </w:pPr>
            <w:r w:rsidRPr="007A7B5B">
              <w:rPr>
                <w:rFonts w:ascii="黑体" w:eastAsia="黑体" w:hAnsi="黑体" w:hint="eastAsia"/>
                <w:sz w:val="18"/>
                <w:szCs w:val="18"/>
              </w:rPr>
              <w:t>要求</w:t>
            </w:r>
          </w:p>
        </w:tc>
        <w:tc>
          <w:tcPr>
            <w:tcW w:w="1768" w:type="dxa"/>
            <w:gridSpan w:val="2"/>
            <w:tcBorders>
              <w:top w:val="single" w:sz="12" w:space="0" w:color="auto"/>
              <w:bottom w:val="single" w:sz="6" w:space="0" w:color="auto"/>
            </w:tcBorders>
            <w:vAlign w:val="center"/>
          </w:tcPr>
          <w:p w14:paraId="30E6EB24" w14:textId="77777777" w:rsidR="009400CC" w:rsidRPr="007A7B5B" w:rsidRDefault="009400CC" w:rsidP="00762BA6">
            <w:pPr>
              <w:pStyle w:val="affffffffffff4"/>
              <w:ind w:firstLineChars="0" w:firstLine="0"/>
              <w:jc w:val="center"/>
              <w:rPr>
                <w:rFonts w:ascii="黑体" w:eastAsia="黑体" w:hAnsi="黑体"/>
                <w:sz w:val="18"/>
                <w:szCs w:val="18"/>
              </w:rPr>
            </w:pPr>
            <w:r w:rsidRPr="007A7B5B">
              <w:rPr>
                <w:rFonts w:ascii="黑体" w:eastAsia="黑体" w:hAnsi="黑体" w:hint="eastAsia"/>
                <w:sz w:val="18"/>
                <w:szCs w:val="18"/>
              </w:rPr>
              <w:t>项目分类</w:t>
            </w:r>
          </w:p>
        </w:tc>
      </w:tr>
      <w:tr w:rsidR="009400CC" w14:paraId="7451A20A" w14:textId="77777777" w:rsidTr="00762BA6">
        <w:trPr>
          <w:trHeight w:val="340"/>
          <w:jc w:val="center"/>
        </w:trPr>
        <w:tc>
          <w:tcPr>
            <w:tcW w:w="816" w:type="dxa"/>
            <w:vMerge/>
            <w:tcBorders>
              <w:top w:val="single" w:sz="6" w:space="0" w:color="auto"/>
              <w:bottom w:val="single" w:sz="12" w:space="0" w:color="auto"/>
            </w:tcBorders>
            <w:vAlign w:val="center"/>
          </w:tcPr>
          <w:p w14:paraId="5A39E468" w14:textId="77777777" w:rsidR="009400CC" w:rsidRPr="007A7B5B" w:rsidRDefault="009400CC" w:rsidP="00762BA6">
            <w:pPr>
              <w:pStyle w:val="affffffffffff4"/>
              <w:ind w:firstLineChars="0" w:firstLine="0"/>
              <w:jc w:val="center"/>
              <w:rPr>
                <w:rFonts w:ascii="黑体" w:eastAsia="黑体" w:hAnsi="黑体"/>
                <w:sz w:val="18"/>
                <w:szCs w:val="18"/>
              </w:rPr>
            </w:pPr>
          </w:p>
        </w:tc>
        <w:tc>
          <w:tcPr>
            <w:tcW w:w="1437" w:type="dxa"/>
            <w:vMerge/>
            <w:tcBorders>
              <w:top w:val="single" w:sz="6" w:space="0" w:color="auto"/>
              <w:bottom w:val="single" w:sz="12" w:space="0" w:color="auto"/>
            </w:tcBorders>
            <w:vAlign w:val="center"/>
          </w:tcPr>
          <w:p w14:paraId="79FC4CE8" w14:textId="77777777" w:rsidR="009400CC" w:rsidRPr="007A7B5B" w:rsidRDefault="009400CC" w:rsidP="00762BA6">
            <w:pPr>
              <w:pStyle w:val="affffffffffff4"/>
              <w:ind w:firstLineChars="0" w:firstLine="0"/>
              <w:jc w:val="center"/>
              <w:rPr>
                <w:rFonts w:ascii="黑体" w:eastAsia="黑体" w:hAnsi="黑体"/>
                <w:sz w:val="18"/>
                <w:szCs w:val="18"/>
              </w:rPr>
            </w:pPr>
          </w:p>
        </w:tc>
        <w:tc>
          <w:tcPr>
            <w:tcW w:w="4904" w:type="dxa"/>
            <w:gridSpan w:val="4"/>
            <w:vMerge/>
            <w:tcBorders>
              <w:top w:val="single" w:sz="6" w:space="0" w:color="auto"/>
              <w:bottom w:val="single" w:sz="12" w:space="0" w:color="auto"/>
            </w:tcBorders>
            <w:vAlign w:val="center"/>
          </w:tcPr>
          <w:p w14:paraId="5F1F6C65" w14:textId="77777777" w:rsidR="009400CC" w:rsidRPr="007A7B5B" w:rsidRDefault="009400CC" w:rsidP="00762BA6">
            <w:pPr>
              <w:pStyle w:val="affffffffffff4"/>
              <w:ind w:firstLineChars="0" w:firstLine="0"/>
              <w:jc w:val="center"/>
              <w:rPr>
                <w:rFonts w:ascii="黑体" w:eastAsia="黑体" w:hAnsi="黑体"/>
                <w:sz w:val="18"/>
                <w:szCs w:val="18"/>
              </w:rPr>
            </w:pPr>
          </w:p>
        </w:tc>
        <w:tc>
          <w:tcPr>
            <w:tcW w:w="851" w:type="dxa"/>
            <w:tcBorders>
              <w:top w:val="single" w:sz="6" w:space="0" w:color="auto"/>
              <w:bottom w:val="single" w:sz="12" w:space="0" w:color="auto"/>
            </w:tcBorders>
            <w:vAlign w:val="center"/>
          </w:tcPr>
          <w:p w14:paraId="538E524E" w14:textId="77777777" w:rsidR="009400CC" w:rsidRPr="007A7B5B" w:rsidRDefault="009400CC" w:rsidP="00762BA6">
            <w:pPr>
              <w:pStyle w:val="affffffffffff4"/>
              <w:ind w:firstLineChars="0" w:firstLine="0"/>
              <w:jc w:val="center"/>
              <w:rPr>
                <w:rFonts w:ascii="黑体" w:eastAsia="黑体" w:hAnsi="黑体"/>
                <w:sz w:val="18"/>
                <w:szCs w:val="18"/>
              </w:rPr>
            </w:pPr>
            <w:r w:rsidRPr="007A7B5B">
              <w:rPr>
                <w:rFonts w:ascii="黑体" w:eastAsia="黑体" w:hAnsi="黑体" w:hint="eastAsia"/>
                <w:sz w:val="18"/>
                <w:szCs w:val="18"/>
              </w:rPr>
              <w:t>基本</w:t>
            </w:r>
          </w:p>
        </w:tc>
        <w:tc>
          <w:tcPr>
            <w:tcW w:w="917" w:type="dxa"/>
            <w:tcBorders>
              <w:top w:val="single" w:sz="6" w:space="0" w:color="auto"/>
              <w:bottom w:val="single" w:sz="12" w:space="0" w:color="auto"/>
            </w:tcBorders>
            <w:vAlign w:val="center"/>
          </w:tcPr>
          <w:p w14:paraId="15F85E98" w14:textId="77777777" w:rsidR="009400CC" w:rsidRPr="007A7B5B" w:rsidRDefault="009400CC" w:rsidP="00762BA6">
            <w:pPr>
              <w:pStyle w:val="affffffffffff4"/>
              <w:ind w:firstLineChars="0" w:firstLine="0"/>
              <w:jc w:val="center"/>
              <w:rPr>
                <w:rFonts w:ascii="黑体" w:eastAsia="黑体" w:hAnsi="黑体"/>
                <w:sz w:val="18"/>
                <w:szCs w:val="18"/>
              </w:rPr>
            </w:pPr>
            <w:r w:rsidRPr="007A7B5B">
              <w:rPr>
                <w:rFonts w:ascii="黑体" w:eastAsia="黑体" w:hAnsi="黑体" w:hint="eastAsia"/>
                <w:sz w:val="18"/>
                <w:szCs w:val="18"/>
              </w:rPr>
              <w:t>一般</w:t>
            </w:r>
          </w:p>
        </w:tc>
      </w:tr>
      <w:tr w:rsidR="009400CC" w14:paraId="01129C4E" w14:textId="77777777" w:rsidTr="00762BA6">
        <w:trPr>
          <w:trHeight w:val="340"/>
          <w:jc w:val="center"/>
        </w:trPr>
        <w:tc>
          <w:tcPr>
            <w:tcW w:w="816" w:type="dxa"/>
            <w:vMerge w:val="restart"/>
            <w:tcBorders>
              <w:top w:val="single" w:sz="12" w:space="0" w:color="auto"/>
            </w:tcBorders>
            <w:vAlign w:val="center"/>
          </w:tcPr>
          <w:p w14:paraId="7AC25C01" w14:textId="77777777" w:rsidR="009400CC" w:rsidRDefault="009400CC" w:rsidP="00762BA6">
            <w:pPr>
              <w:pStyle w:val="affffffffffff4"/>
              <w:tabs>
                <w:tab w:val="clear" w:pos="4201"/>
                <w:tab w:val="clear" w:pos="9298"/>
              </w:tabs>
              <w:ind w:firstLineChars="0" w:firstLine="0"/>
              <w:jc w:val="center"/>
              <w:rPr>
                <w:rFonts w:hAnsi="宋体"/>
                <w:sz w:val="18"/>
                <w:szCs w:val="18"/>
              </w:rPr>
            </w:pPr>
            <w:r>
              <w:rPr>
                <w:rFonts w:hAnsi="宋体"/>
                <w:sz w:val="18"/>
                <w:szCs w:val="18"/>
              </w:rPr>
              <w:t>1</w:t>
            </w:r>
          </w:p>
        </w:tc>
        <w:tc>
          <w:tcPr>
            <w:tcW w:w="1437" w:type="dxa"/>
            <w:vMerge w:val="restart"/>
            <w:tcBorders>
              <w:top w:val="single" w:sz="12" w:space="0" w:color="auto"/>
            </w:tcBorders>
            <w:vAlign w:val="center"/>
          </w:tcPr>
          <w:p w14:paraId="0D5094AB"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翘曲度</w:t>
            </w:r>
          </w:p>
        </w:tc>
        <w:tc>
          <w:tcPr>
            <w:tcW w:w="1843" w:type="dxa"/>
            <w:gridSpan w:val="2"/>
            <w:vMerge w:val="restart"/>
            <w:tcBorders>
              <w:top w:val="single" w:sz="12" w:space="0" w:color="auto"/>
            </w:tcBorders>
            <w:vAlign w:val="center"/>
          </w:tcPr>
          <w:p w14:paraId="676412CD"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亭框架及面板</w:t>
            </w:r>
          </w:p>
          <w:p w14:paraId="05322289"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对角线长度</w:t>
            </w:r>
          </w:p>
        </w:tc>
        <w:tc>
          <w:tcPr>
            <w:tcW w:w="1502" w:type="dxa"/>
            <w:tcBorders>
              <w:top w:val="single" w:sz="12" w:space="0" w:color="auto"/>
            </w:tcBorders>
            <w:vAlign w:val="center"/>
          </w:tcPr>
          <w:p w14:paraId="6F638FFF" w14:textId="77777777" w:rsidR="009400CC" w:rsidRDefault="009400CC" w:rsidP="00762BA6">
            <w:pPr>
              <w:pStyle w:val="affffffffffff4"/>
              <w:ind w:firstLineChars="0" w:firstLine="0"/>
              <w:jc w:val="left"/>
              <w:rPr>
                <w:rFonts w:hAnsi="宋体"/>
                <w:sz w:val="18"/>
                <w:szCs w:val="18"/>
              </w:rPr>
            </w:pPr>
            <w:r>
              <w:rPr>
                <w:rFonts w:hAnsi="宋体" w:hint="eastAsia"/>
                <w:sz w:val="18"/>
                <w:szCs w:val="18"/>
              </w:rPr>
              <w:t>≥</w:t>
            </w:r>
            <w:r>
              <w:rPr>
                <w:rFonts w:hAnsi="宋体"/>
                <w:sz w:val="18"/>
                <w:szCs w:val="18"/>
              </w:rPr>
              <w:t>1400</w:t>
            </w:r>
          </w:p>
        </w:tc>
        <w:tc>
          <w:tcPr>
            <w:tcW w:w="1559" w:type="dxa"/>
            <w:tcBorders>
              <w:top w:val="single" w:sz="12" w:space="0" w:color="auto"/>
            </w:tcBorders>
            <w:vAlign w:val="center"/>
          </w:tcPr>
          <w:p w14:paraId="59982C9C" w14:textId="77777777" w:rsidR="009400CC" w:rsidRDefault="009400CC" w:rsidP="00762BA6">
            <w:pPr>
              <w:pStyle w:val="affffffffffff4"/>
              <w:ind w:firstLineChars="0" w:firstLine="0"/>
              <w:jc w:val="left"/>
              <w:rPr>
                <w:rFonts w:hAnsi="宋体"/>
                <w:sz w:val="18"/>
                <w:szCs w:val="18"/>
              </w:rPr>
            </w:pPr>
            <w:r>
              <w:rPr>
                <w:rFonts w:hAnsi="宋体" w:hint="eastAsia"/>
                <w:sz w:val="18"/>
                <w:szCs w:val="18"/>
              </w:rPr>
              <w:t>≤</w:t>
            </w:r>
            <w:r>
              <w:rPr>
                <w:rFonts w:hAnsi="宋体"/>
                <w:sz w:val="18"/>
                <w:szCs w:val="18"/>
              </w:rPr>
              <w:t>3.0</w:t>
            </w:r>
          </w:p>
        </w:tc>
        <w:tc>
          <w:tcPr>
            <w:tcW w:w="851" w:type="dxa"/>
            <w:vMerge w:val="restart"/>
            <w:tcBorders>
              <w:top w:val="single" w:sz="12" w:space="0" w:color="auto"/>
            </w:tcBorders>
            <w:vAlign w:val="center"/>
          </w:tcPr>
          <w:p w14:paraId="3DF449FE" w14:textId="77777777" w:rsidR="009400CC" w:rsidRDefault="009400CC" w:rsidP="00762BA6">
            <w:pPr>
              <w:pStyle w:val="affffffffffff4"/>
              <w:ind w:firstLineChars="0" w:firstLine="0"/>
              <w:jc w:val="center"/>
              <w:rPr>
                <w:rFonts w:hAnsi="宋体"/>
                <w:sz w:val="18"/>
                <w:szCs w:val="18"/>
              </w:rPr>
            </w:pPr>
          </w:p>
        </w:tc>
        <w:tc>
          <w:tcPr>
            <w:tcW w:w="917" w:type="dxa"/>
            <w:vMerge w:val="restart"/>
            <w:tcBorders>
              <w:top w:val="single" w:sz="12" w:space="0" w:color="auto"/>
            </w:tcBorders>
            <w:vAlign w:val="center"/>
          </w:tcPr>
          <w:p w14:paraId="5FC76FA3" w14:textId="77777777" w:rsidR="009400CC" w:rsidRDefault="009400CC" w:rsidP="00762BA6">
            <w:pPr>
              <w:pStyle w:val="affffffffffff4"/>
              <w:ind w:firstLineChars="0" w:firstLine="0"/>
              <w:jc w:val="center"/>
              <w:rPr>
                <w:rFonts w:hAnsi="宋体"/>
                <w:sz w:val="18"/>
                <w:szCs w:val="18"/>
              </w:rPr>
            </w:pPr>
            <w:r>
              <w:rPr>
                <w:rFonts w:hAnsi="宋体"/>
                <w:sz w:val="18"/>
                <w:szCs w:val="18"/>
              </w:rPr>
              <w:sym w:font="Symbol" w:char="F0D6"/>
            </w:r>
          </w:p>
        </w:tc>
      </w:tr>
      <w:tr w:rsidR="009400CC" w14:paraId="2D9861ED" w14:textId="77777777" w:rsidTr="00762BA6">
        <w:trPr>
          <w:trHeight w:val="340"/>
          <w:jc w:val="center"/>
        </w:trPr>
        <w:tc>
          <w:tcPr>
            <w:tcW w:w="816" w:type="dxa"/>
            <w:vMerge/>
            <w:vAlign w:val="center"/>
          </w:tcPr>
          <w:p w14:paraId="420318E1" w14:textId="77777777" w:rsidR="009400CC" w:rsidRDefault="009400CC" w:rsidP="00762BA6">
            <w:pPr>
              <w:pStyle w:val="affffffffffff4"/>
              <w:numPr>
                <w:ilvl w:val="0"/>
                <w:numId w:val="34"/>
              </w:numPr>
              <w:tabs>
                <w:tab w:val="clear" w:pos="4201"/>
                <w:tab w:val="clear" w:pos="9298"/>
              </w:tabs>
              <w:ind w:firstLineChars="0"/>
              <w:jc w:val="center"/>
              <w:rPr>
                <w:rFonts w:hAnsi="宋体"/>
                <w:sz w:val="18"/>
                <w:szCs w:val="18"/>
              </w:rPr>
            </w:pPr>
          </w:p>
        </w:tc>
        <w:tc>
          <w:tcPr>
            <w:tcW w:w="1437" w:type="dxa"/>
            <w:vMerge/>
            <w:vAlign w:val="center"/>
          </w:tcPr>
          <w:p w14:paraId="0BDE4097" w14:textId="77777777" w:rsidR="009400CC" w:rsidRDefault="009400CC" w:rsidP="00762BA6">
            <w:pPr>
              <w:pStyle w:val="affffffffffff4"/>
              <w:ind w:firstLineChars="0" w:firstLine="0"/>
              <w:jc w:val="center"/>
              <w:rPr>
                <w:rFonts w:hAnsi="宋体"/>
                <w:sz w:val="18"/>
                <w:szCs w:val="18"/>
              </w:rPr>
            </w:pPr>
          </w:p>
        </w:tc>
        <w:tc>
          <w:tcPr>
            <w:tcW w:w="1843" w:type="dxa"/>
            <w:gridSpan w:val="2"/>
            <w:vMerge/>
            <w:vAlign w:val="center"/>
          </w:tcPr>
          <w:p w14:paraId="68609F6B" w14:textId="77777777" w:rsidR="009400CC" w:rsidRDefault="009400CC" w:rsidP="00762BA6">
            <w:pPr>
              <w:pStyle w:val="affffffffffff4"/>
              <w:ind w:firstLineChars="0" w:firstLine="0"/>
              <w:jc w:val="center"/>
              <w:rPr>
                <w:rFonts w:hAnsi="宋体"/>
                <w:sz w:val="18"/>
                <w:szCs w:val="18"/>
              </w:rPr>
            </w:pPr>
          </w:p>
        </w:tc>
        <w:tc>
          <w:tcPr>
            <w:tcW w:w="1502" w:type="dxa"/>
            <w:vAlign w:val="center"/>
          </w:tcPr>
          <w:p w14:paraId="5DD0BF69" w14:textId="77777777" w:rsidR="009400CC" w:rsidRDefault="009400CC" w:rsidP="00762BA6">
            <w:pPr>
              <w:pStyle w:val="affffffffffff4"/>
              <w:ind w:firstLineChars="0" w:firstLine="0"/>
              <w:jc w:val="left"/>
              <w:rPr>
                <w:rFonts w:hAnsi="宋体"/>
                <w:sz w:val="18"/>
                <w:szCs w:val="18"/>
              </w:rPr>
            </w:pPr>
            <w:r>
              <w:rPr>
                <w:rFonts w:hAnsi="宋体" w:hint="eastAsia"/>
                <w:sz w:val="18"/>
                <w:szCs w:val="18"/>
              </w:rPr>
              <w:t>（</w:t>
            </w:r>
            <w:r>
              <w:rPr>
                <w:rFonts w:hAnsi="宋体"/>
                <w:sz w:val="18"/>
                <w:szCs w:val="18"/>
              </w:rPr>
              <w:t>700，1400）</w:t>
            </w:r>
          </w:p>
        </w:tc>
        <w:tc>
          <w:tcPr>
            <w:tcW w:w="1559" w:type="dxa"/>
            <w:vAlign w:val="center"/>
          </w:tcPr>
          <w:p w14:paraId="2C4BFC6F" w14:textId="77777777" w:rsidR="009400CC" w:rsidRDefault="009400CC" w:rsidP="00762BA6">
            <w:pPr>
              <w:pStyle w:val="affffffffffff4"/>
              <w:ind w:firstLineChars="0" w:firstLine="0"/>
              <w:jc w:val="left"/>
              <w:rPr>
                <w:rFonts w:hAnsi="宋体"/>
                <w:sz w:val="18"/>
                <w:szCs w:val="18"/>
              </w:rPr>
            </w:pPr>
            <w:r>
              <w:rPr>
                <w:rFonts w:hAnsi="宋体" w:hint="eastAsia"/>
                <w:sz w:val="18"/>
                <w:szCs w:val="18"/>
              </w:rPr>
              <w:t>≤</w:t>
            </w:r>
            <w:r>
              <w:rPr>
                <w:rFonts w:hAnsi="宋体"/>
                <w:sz w:val="18"/>
                <w:szCs w:val="18"/>
              </w:rPr>
              <w:t>2.0</w:t>
            </w:r>
          </w:p>
        </w:tc>
        <w:tc>
          <w:tcPr>
            <w:tcW w:w="851" w:type="dxa"/>
            <w:vMerge/>
            <w:vAlign w:val="center"/>
          </w:tcPr>
          <w:p w14:paraId="7A1FE744" w14:textId="77777777" w:rsidR="009400CC" w:rsidRDefault="009400CC" w:rsidP="00762BA6">
            <w:pPr>
              <w:pStyle w:val="affffffffffff4"/>
              <w:ind w:firstLineChars="0" w:firstLine="0"/>
              <w:jc w:val="center"/>
              <w:rPr>
                <w:rFonts w:hAnsi="宋体"/>
                <w:sz w:val="18"/>
                <w:szCs w:val="18"/>
              </w:rPr>
            </w:pPr>
          </w:p>
        </w:tc>
        <w:tc>
          <w:tcPr>
            <w:tcW w:w="917" w:type="dxa"/>
            <w:vMerge/>
            <w:vAlign w:val="center"/>
          </w:tcPr>
          <w:p w14:paraId="34F81DB4" w14:textId="77777777" w:rsidR="009400CC" w:rsidRDefault="009400CC" w:rsidP="00762BA6">
            <w:pPr>
              <w:pStyle w:val="affffffffffff4"/>
              <w:ind w:firstLineChars="0" w:firstLine="0"/>
              <w:jc w:val="center"/>
              <w:rPr>
                <w:rFonts w:hAnsi="宋体"/>
                <w:sz w:val="18"/>
                <w:szCs w:val="18"/>
              </w:rPr>
            </w:pPr>
          </w:p>
        </w:tc>
      </w:tr>
      <w:tr w:rsidR="009400CC" w14:paraId="19C5C62B" w14:textId="77777777" w:rsidTr="00762BA6">
        <w:trPr>
          <w:trHeight w:val="340"/>
          <w:jc w:val="center"/>
        </w:trPr>
        <w:tc>
          <w:tcPr>
            <w:tcW w:w="816" w:type="dxa"/>
            <w:vMerge/>
            <w:vAlign w:val="center"/>
          </w:tcPr>
          <w:p w14:paraId="49F18B47" w14:textId="77777777" w:rsidR="009400CC" w:rsidRDefault="009400CC" w:rsidP="00762BA6">
            <w:pPr>
              <w:pStyle w:val="affffffffffff4"/>
              <w:numPr>
                <w:ilvl w:val="0"/>
                <w:numId w:val="34"/>
              </w:numPr>
              <w:tabs>
                <w:tab w:val="clear" w:pos="4201"/>
                <w:tab w:val="clear" w:pos="9298"/>
              </w:tabs>
              <w:ind w:firstLineChars="0"/>
              <w:jc w:val="center"/>
              <w:rPr>
                <w:rFonts w:hAnsi="宋体"/>
                <w:sz w:val="18"/>
                <w:szCs w:val="18"/>
              </w:rPr>
            </w:pPr>
          </w:p>
        </w:tc>
        <w:tc>
          <w:tcPr>
            <w:tcW w:w="1437" w:type="dxa"/>
            <w:vMerge/>
            <w:vAlign w:val="center"/>
          </w:tcPr>
          <w:p w14:paraId="5278F5E3" w14:textId="77777777" w:rsidR="009400CC" w:rsidRDefault="009400CC" w:rsidP="00762BA6">
            <w:pPr>
              <w:pStyle w:val="affffffffffff4"/>
              <w:ind w:firstLineChars="0" w:firstLine="0"/>
              <w:jc w:val="center"/>
              <w:rPr>
                <w:rFonts w:hAnsi="宋体"/>
                <w:sz w:val="18"/>
                <w:szCs w:val="18"/>
              </w:rPr>
            </w:pPr>
          </w:p>
        </w:tc>
        <w:tc>
          <w:tcPr>
            <w:tcW w:w="1843" w:type="dxa"/>
            <w:gridSpan w:val="2"/>
            <w:vMerge/>
            <w:vAlign w:val="center"/>
          </w:tcPr>
          <w:p w14:paraId="057DF02B" w14:textId="77777777" w:rsidR="009400CC" w:rsidRDefault="009400CC" w:rsidP="00762BA6">
            <w:pPr>
              <w:pStyle w:val="affffffffffff4"/>
              <w:ind w:firstLineChars="0" w:firstLine="0"/>
              <w:jc w:val="center"/>
              <w:rPr>
                <w:rFonts w:hAnsi="宋体"/>
                <w:sz w:val="18"/>
                <w:szCs w:val="18"/>
              </w:rPr>
            </w:pPr>
          </w:p>
        </w:tc>
        <w:tc>
          <w:tcPr>
            <w:tcW w:w="1502" w:type="dxa"/>
            <w:vAlign w:val="center"/>
          </w:tcPr>
          <w:p w14:paraId="4B7347E9" w14:textId="77777777" w:rsidR="009400CC" w:rsidRDefault="009400CC" w:rsidP="00762BA6">
            <w:pPr>
              <w:pStyle w:val="affffffffffff4"/>
              <w:ind w:firstLineChars="0" w:firstLine="0"/>
              <w:jc w:val="left"/>
              <w:rPr>
                <w:rFonts w:hAnsi="宋体"/>
                <w:sz w:val="18"/>
                <w:szCs w:val="18"/>
              </w:rPr>
            </w:pPr>
            <w:r>
              <w:rPr>
                <w:rFonts w:hAnsi="宋体" w:hint="eastAsia"/>
                <w:sz w:val="18"/>
                <w:szCs w:val="18"/>
              </w:rPr>
              <w:t>≤</w:t>
            </w:r>
            <w:r>
              <w:rPr>
                <w:rFonts w:hAnsi="宋体"/>
                <w:sz w:val="18"/>
                <w:szCs w:val="18"/>
              </w:rPr>
              <w:t>700</w:t>
            </w:r>
          </w:p>
        </w:tc>
        <w:tc>
          <w:tcPr>
            <w:tcW w:w="1559" w:type="dxa"/>
            <w:vAlign w:val="center"/>
          </w:tcPr>
          <w:p w14:paraId="209A8884" w14:textId="77777777" w:rsidR="009400CC" w:rsidRDefault="009400CC" w:rsidP="00762BA6">
            <w:pPr>
              <w:pStyle w:val="affffffffffff4"/>
              <w:ind w:firstLineChars="0" w:firstLine="0"/>
              <w:jc w:val="left"/>
              <w:rPr>
                <w:rFonts w:hAnsi="宋体"/>
                <w:sz w:val="18"/>
                <w:szCs w:val="18"/>
              </w:rPr>
            </w:pPr>
            <w:r>
              <w:rPr>
                <w:rFonts w:hAnsi="宋体" w:hint="eastAsia"/>
                <w:sz w:val="18"/>
                <w:szCs w:val="18"/>
              </w:rPr>
              <w:t>≤</w:t>
            </w:r>
            <w:r>
              <w:rPr>
                <w:rFonts w:hAnsi="宋体"/>
                <w:sz w:val="18"/>
                <w:szCs w:val="18"/>
              </w:rPr>
              <w:t>1.0</w:t>
            </w:r>
          </w:p>
        </w:tc>
        <w:tc>
          <w:tcPr>
            <w:tcW w:w="851" w:type="dxa"/>
            <w:vMerge/>
            <w:vAlign w:val="center"/>
          </w:tcPr>
          <w:p w14:paraId="637405BF" w14:textId="77777777" w:rsidR="009400CC" w:rsidRDefault="009400CC" w:rsidP="00762BA6">
            <w:pPr>
              <w:pStyle w:val="affffffffffff4"/>
              <w:ind w:firstLineChars="0" w:firstLine="0"/>
              <w:jc w:val="center"/>
              <w:rPr>
                <w:rFonts w:hAnsi="宋体"/>
                <w:sz w:val="18"/>
                <w:szCs w:val="18"/>
              </w:rPr>
            </w:pPr>
          </w:p>
        </w:tc>
        <w:tc>
          <w:tcPr>
            <w:tcW w:w="917" w:type="dxa"/>
            <w:vMerge/>
            <w:vAlign w:val="center"/>
          </w:tcPr>
          <w:p w14:paraId="750D4966" w14:textId="77777777" w:rsidR="009400CC" w:rsidRDefault="009400CC" w:rsidP="00762BA6">
            <w:pPr>
              <w:pStyle w:val="affffffffffff4"/>
              <w:ind w:firstLineChars="0" w:firstLine="0"/>
              <w:jc w:val="center"/>
              <w:rPr>
                <w:rFonts w:hAnsi="宋体"/>
                <w:sz w:val="18"/>
                <w:szCs w:val="18"/>
              </w:rPr>
            </w:pPr>
          </w:p>
        </w:tc>
      </w:tr>
      <w:tr w:rsidR="009400CC" w14:paraId="50EE757F" w14:textId="77777777" w:rsidTr="00762BA6">
        <w:trPr>
          <w:trHeight w:val="340"/>
          <w:jc w:val="center"/>
        </w:trPr>
        <w:tc>
          <w:tcPr>
            <w:tcW w:w="816" w:type="dxa"/>
            <w:vMerge w:val="restart"/>
            <w:vAlign w:val="center"/>
          </w:tcPr>
          <w:p w14:paraId="535019B1" w14:textId="77777777" w:rsidR="009400CC" w:rsidRDefault="009400CC" w:rsidP="00762BA6">
            <w:pPr>
              <w:pStyle w:val="affffffffffff4"/>
              <w:tabs>
                <w:tab w:val="clear" w:pos="4201"/>
                <w:tab w:val="clear" w:pos="9298"/>
              </w:tabs>
              <w:ind w:firstLineChars="0" w:firstLine="0"/>
              <w:jc w:val="center"/>
              <w:rPr>
                <w:rFonts w:hAnsi="宋体"/>
                <w:sz w:val="18"/>
                <w:szCs w:val="18"/>
              </w:rPr>
            </w:pPr>
            <w:r>
              <w:rPr>
                <w:rFonts w:hAnsi="宋体"/>
                <w:sz w:val="18"/>
                <w:szCs w:val="18"/>
              </w:rPr>
              <w:t>2</w:t>
            </w:r>
          </w:p>
        </w:tc>
        <w:tc>
          <w:tcPr>
            <w:tcW w:w="1437" w:type="dxa"/>
            <w:vMerge w:val="restart"/>
            <w:vAlign w:val="center"/>
          </w:tcPr>
          <w:p w14:paraId="42F66C60"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邻边垂直度</w:t>
            </w:r>
          </w:p>
        </w:tc>
        <w:tc>
          <w:tcPr>
            <w:tcW w:w="851" w:type="dxa"/>
            <w:vMerge w:val="restart"/>
            <w:vAlign w:val="center"/>
          </w:tcPr>
          <w:p w14:paraId="02A866E3"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亭框架门</w:t>
            </w:r>
            <w:r>
              <w:rPr>
                <w:rFonts w:hAnsi="宋体"/>
                <w:sz w:val="18"/>
                <w:szCs w:val="18"/>
              </w:rPr>
              <w:t>、窗</w:t>
            </w:r>
            <w:r>
              <w:rPr>
                <w:rFonts w:hAnsi="宋体" w:hint="eastAsia"/>
                <w:sz w:val="18"/>
                <w:szCs w:val="18"/>
              </w:rPr>
              <w:t>框架及面板</w:t>
            </w:r>
          </w:p>
        </w:tc>
        <w:tc>
          <w:tcPr>
            <w:tcW w:w="992" w:type="dxa"/>
            <w:vMerge w:val="restart"/>
            <w:vAlign w:val="center"/>
          </w:tcPr>
          <w:p w14:paraId="117FB4EF" w14:textId="77777777" w:rsidR="009400CC" w:rsidRDefault="009400CC" w:rsidP="00762BA6">
            <w:pPr>
              <w:pStyle w:val="affffffffffff4"/>
              <w:ind w:firstLineChars="0" w:firstLine="0"/>
              <w:rPr>
                <w:rFonts w:hAnsi="宋体"/>
                <w:sz w:val="18"/>
                <w:szCs w:val="18"/>
              </w:rPr>
            </w:pPr>
            <w:r>
              <w:rPr>
                <w:rFonts w:hAnsi="宋体" w:hint="eastAsia"/>
                <w:sz w:val="18"/>
                <w:szCs w:val="18"/>
              </w:rPr>
              <w:t>对角长度</w:t>
            </w:r>
          </w:p>
        </w:tc>
        <w:tc>
          <w:tcPr>
            <w:tcW w:w="1502" w:type="dxa"/>
            <w:vAlign w:val="center"/>
          </w:tcPr>
          <w:p w14:paraId="6B4CFD94" w14:textId="77777777" w:rsidR="009400CC" w:rsidRDefault="009400CC" w:rsidP="00762BA6">
            <w:pPr>
              <w:pStyle w:val="affffffffffff4"/>
              <w:ind w:firstLineChars="0" w:firstLine="0"/>
              <w:rPr>
                <w:rFonts w:hAnsi="宋体"/>
                <w:sz w:val="18"/>
                <w:szCs w:val="18"/>
              </w:rPr>
            </w:pPr>
            <w:r>
              <w:rPr>
                <w:rFonts w:hAnsi="宋体" w:hint="eastAsia"/>
                <w:sz w:val="18"/>
                <w:szCs w:val="18"/>
              </w:rPr>
              <w:t>≥</w:t>
            </w:r>
            <w:r>
              <w:rPr>
                <w:rFonts w:hAnsi="宋体"/>
                <w:sz w:val="18"/>
                <w:szCs w:val="18"/>
              </w:rPr>
              <w:t>1000</w:t>
            </w:r>
          </w:p>
        </w:tc>
        <w:tc>
          <w:tcPr>
            <w:tcW w:w="1559" w:type="dxa"/>
            <w:vAlign w:val="center"/>
          </w:tcPr>
          <w:p w14:paraId="03A915EC" w14:textId="77777777" w:rsidR="009400CC" w:rsidRDefault="009400CC" w:rsidP="00762BA6">
            <w:pPr>
              <w:pStyle w:val="affffffffffff4"/>
              <w:ind w:firstLineChars="0" w:firstLine="0"/>
              <w:rPr>
                <w:rFonts w:hAnsi="宋体"/>
                <w:sz w:val="18"/>
                <w:szCs w:val="18"/>
              </w:rPr>
            </w:pPr>
            <w:r>
              <w:rPr>
                <w:rFonts w:hAnsi="宋体" w:hint="eastAsia"/>
                <w:sz w:val="18"/>
                <w:szCs w:val="18"/>
              </w:rPr>
              <w:t>长度差≤</w:t>
            </w:r>
            <w:r>
              <w:rPr>
                <w:rFonts w:hAnsi="宋体"/>
                <w:sz w:val="18"/>
                <w:szCs w:val="18"/>
              </w:rPr>
              <w:t>3</w:t>
            </w:r>
          </w:p>
        </w:tc>
        <w:tc>
          <w:tcPr>
            <w:tcW w:w="851" w:type="dxa"/>
            <w:vMerge w:val="restart"/>
            <w:vAlign w:val="center"/>
          </w:tcPr>
          <w:p w14:paraId="08BABBA8" w14:textId="77777777" w:rsidR="009400CC" w:rsidRDefault="009400CC" w:rsidP="00762BA6">
            <w:pPr>
              <w:jc w:val="center"/>
            </w:pPr>
          </w:p>
        </w:tc>
        <w:tc>
          <w:tcPr>
            <w:tcW w:w="917" w:type="dxa"/>
            <w:vMerge w:val="restart"/>
            <w:vAlign w:val="center"/>
          </w:tcPr>
          <w:p w14:paraId="7EBDC2FE" w14:textId="77777777" w:rsidR="009400CC" w:rsidRDefault="009400CC" w:rsidP="00762BA6">
            <w:pPr>
              <w:pStyle w:val="affffffffffff4"/>
              <w:ind w:firstLineChars="0" w:firstLine="0"/>
              <w:jc w:val="center"/>
              <w:rPr>
                <w:rFonts w:hAnsi="宋体"/>
                <w:sz w:val="18"/>
                <w:szCs w:val="18"/>
              </w:rPr>
            </w:pPr>
            <w:r>
              <w:rPr>
                <w:rFonts w:hAnsi="宋体"/>
                <w:sz w:val="18"/>
                <w:szCs w:val="18"/>
              </w:rPr>
              <w:sym w:font="Symbol" w:char="F0D6"/>
            </w:r>
          </w:p>
        </w:tc>
      </w:tr>
      <w:tr w:rsidR="009400CC" w14:paraId="30CFF322" w14:textId="77777777" w:rsidTr="00762BA6">
        <w:trPr>
          <w:trHeight w:val="340"/>
          <w:jc w:val="center"/>
        </w:trPr>
        <w:tc>
          <w:tcPr>
            <w:tcW w:w="816" w:type="dxa"/>
            <w:vMerge/>
            <w:vAlign w:val="center"/>
          </w:tcPr>
          <w:p w14:paraId="671E6047" w14:textId="77777777" w:rsidR="009400CC" w:rsidRDefault="009400CC" w:rsidP="00762BA6">
            <w:pPr>
              <w:pStyle w:val="affffffffffff4"/>
              <w:numPr>
                <w:ilvl w:val="0"/>
                <w:numId w:val="34"/>
              </w:numPr>
              <w:tabs>
                <w:tab w:val="clear" w:pos="4201"/>
                <w:tab w:val="clear" w:pos="9298"/>
              </w:tabs>
              <w:ind w:firstLineChars="0"/>
              <w:jc w:val="center"/>
              <w:rPr>
                <w:rFonts w:hAnsi="宋体"/>
                <w:sz w:val="18"/>
                <w:szCs w:val="18"/>
              </w:rPr>
            </w:pPr>
          </w:p>
        </w:tc>
        <w:tc>
          <w:tcPr>
            <w:tcW w:w="1437" w:type="dxa"/>
            <w:vMerge/>
            <w:vAlign w:val="center"/>
          </w:tcPr>
          <w:p w14:paraId="13606727" w14:textId="77777777" w:rsidR="009400CC" w:rsidRDefault="009400CC" w:rsidP="00762BA6">
            <w:pPr>
              <w:pStyle w:val="affffffffffff4"/>
              <w:ind w:firstLineChars="0" w:firstLine="0"/>
              <w:jc w:val="center"/>
              <w:rPr>
                <w:rFonts w:hAnsi="宋体"/>
                <w:sz w:val="18"/>
                <w:szCs w:val="18"/>
              </w:rPr>
            </w:pPr>
          </w:p>
        </w:tc>
        <w:tc>
          <w:tcPr>
            <w:tcW w:w="851" w:type="dxa"/>
            <w:vMerge/>
            <w:vAlign w:val="center"/>
          </w:tcPr>
          <w:p w14:paraId="7461F119" w14:textId="77777777" w:rsidR="009400CC" w:rsidRDefault="009400CC" w:rsidP="00762BA6">
            <w:pPr>
              <w:pStyle w:val="affffffffffff4"/>
              <w:ind w:firstLineChars="0" w:firstLine="0"/>
              <w:rPr>
                <w:rFonts w:hAnsi="宋体"/>
                <w:sz w:val="18"/>
                <w:szCs w:val="18"/>
              </w:rPr>
            </w:pPr>
          </w:p>
        </w:tc>
        <w:tc>
          <w:tcPr>
            <w:tcW w:w="992" w:type="dxa"/>
            <w:vMerge/>
            <w:vAlign w:val="center"/>
          </w:tcPr>
          <w:p w14:paraId="6C6B332E" w14:textId="77777777" w:rsidR="009400CC" w:rsidRDefault="009400CC" w:rsidP="00762BA6">
            <w:pPr>
              <w:pStyle w:val="affffffffffff4"/>
              <w:ind w:firstLineChars="0" w:firstLine="0"/>
              <w:rPr>
                <w:rFonts w:hAnsi="宋体"/>
                <w:sz w:val="18"/>
                <w:szCs w:val="18"/>
              </w:rPr>
            </w:pPr>
          </w:p>
        </w:tc>
        <w:tc>
          <w:tcPr>
            <w:tcW w:w="1502" w:type="dxa"/>
            <w:vAlign w:val="center"/>
          </w:tcPr>
          <w:p w14:paraId="67976983" w14:textId="77777777" w:rsidR="009400CC" w:rsidRDefault="009400CC" w:rsidP="00762BA6">
            <w:pPr>
              <w:pStyle w:val="affffffffffff4"/>
              <w:ind w:firstLineChars="0" w:firstLine="0"/>
              <w:rPr>
                <w:rFonts w:hAnsi="宋体"/>
                <w:sz w:val="18"/>
                <w:szCs w:val="18"/>
              </w:rPr>
            </w:pPr>
            <w:r>
              <w:rPr>
                <w:rFonts w:hAnsi="宋体"/>
                <w:sz w:val="18"/>
                <w:szCs w:val="18"/>
              </w:rPr>
              <w:t>&lt;1000</w:t>
            </w:r>
          </w:p>
        </w:tc>
        <w:tc>
          <w:tcPr>
            <w:tcW w:w="1559" w:type="dxa"/>
            <w:vAlign w:val="center"/>
          </w:tcPr>
          <w:p w14:paraId="36B7C5E5" w14:textId="77777777" w:rsidR="009400CC" w:rsidRDefault="009400CC" w:rsidP="00762BA6">
            <w:pPr>
              <w:pStyle w:val="affffffffffff4"/>
              <w:ind w:firstLineChars="0" w:firstLine="0"/>
              <w:rPr>
                <w:rFonts w:hAnsi="宋体"/>
                <w:sz w:val="18"/>
                <w:szCs w:val="18"/>
              </w:rPr>
            </w:pPr>
            <w:r>
              <w:rPr>
                <w:rFonts w:hAnsi="宋体" w:hint="eastAsia"/>
                <w:sz w:val="18"/>
                <w:szCs w:val="18"/>
              </w:rPr>
              <w:t>长度差≤</w:t>
            </w:r>
            <w:r>
              <w:rPr>
                <w:rFonts w:hAnsi="宋体"/>
                <w:sz w:val="18"/>
                <w:szCs w:val="18"/>
              </w:rPr>
              <w:t>2</w:t>
            </w:r>
          </w:p>
        </w:tc>
        <w:tc>
          <w:tcPr>
            <w:tcW w:w="851" w:type="dxa"/>
            <w:vMerge/>
            <w:vAlign w:val="center"/>
          </w:tcPr>
          <w:p w14:paraId="432FACF8" w14:textId="77777777" w:rsidR="009400CC" w:rsidRDefault="009400CC" w:rsidP="00762BA6">
            <w:pPr>
              <w:pStyle w:val="affffffffffff4"/>
              <w:ind w:firstLineChars="0" w:firstLine="0"/>
              <w:jc w:val="center"/>
              <w:rPr>
                <w:rFonts w:hAnsi="宋体"/>
                <w:sz w:val="18"/>
                <w:szCs w:val="18"/>
              </w:rPr>
            </w:pPr>
          </w:p>
        </w:tc>
        <w:tc>
          <w:tcPr>
            <w:tcW w:w="917" w:type="dxa"/>
            <w:vMerge/>
            <w:vAlign w:val="center"/>
          </w:tcPr>
          <w:p w14:paraId="170B8A93" w14:textId="77777777" w:rsidR="009400CC" w:rsidRDefault="009400CC" w:rsidP="00762BA6">
            <w:pPr>
              <w:pStyle w:val="affffffffffff4"/>
              <w:ind w:firstLineChars="0" w:firstLine="0"/>
              <w:jc w:val="center"/>
              <w:rPr>
                <w:rFonts w:hAnsi="宋体"/>
                <w:sz w:val="18"/>
                <w:szCs w:val="18"/>
              </w:rPr>
            </w:pPr>
          </w:p>
        </w:tc>
      </w:tr>
      <w:tr w:rsidR="009400CC" w14:paraId="39C0B9D5" w14:textId="77777777" w:rsidTr="00762BA6">
        <w:trPr>
          <w:trHeight w:val="340"/>
          <w:jc w:val="center"/>
        </w:trPr>
        <w:tc>
          <w:tcPr>
            <w:tcW w:w="816" w:type="dxa"/>
            <w:vMerge/>
            <w:vAlign w:val="center"/>
          </w:tcPr>
          <w:p w14:paraId="34AF2F00" w14:textId="77777777" w:rsidR="009400CC" w:rsidRDefault="009400CC" w:rsidP="00762BA6">
            <w:pPr>
              <w:pStyle w:val="affffffffffff4"/>
              <w:numPr>
                <w:ilvl w:val="0"/>
                <w:numId w:val="34"/>
              </w:numPr>
              <w:tabs>
                <w:tab w:val="clear" w:pos="4201"/>
                <w:tab w:val="clear" w:pos="9298"/>
              </w:tabs>
              <w:ind w:firstLineChars="0"/>
              <w:jc w:val="center"/>
              <w:rPr>
                <w:rFonts w:hAnsi="宋体"/>
                <w:sz w:val="18"/>
                <w:szCs w:val="18"/>
              </w:rPr>
            </w:pPr>
          </w:p>
        </w:tc>
        <w:tc>
          <w:tcPr>
            <w:tcW w:w="1437" w:type="dxa"/>
            <w:vMerge/>
            <w:vAlign w:val="center"/>
          </w:tcPr>
          <w:p w14:paraId="3FAAF010" w14:textId="77777777" w:rsidR="009400CC" w:rsidRDefault="009400CC" w:rsidP="00762BA6">
            <w:pPr>
              <w:pStyle w:val="affffffffffff4"/>
              <w:ind w:firstLineChars="0" w:firstLine="0"/>
              <w:jc w:val="center"/>
              <w:rPr>
                <w:rFonts w:hAnsi="宋体"/>
                <w:sz w:val="18"/>
                <w:szCs w:val="18"/>
              </w:rPr>
            </w:pPr>
          </w:p>
        </w:tc>
        <w:tc>
          <w:tcPr>
            <w:tcW w:w="851" w:type="dxa"/>
            <w:vMerge/>
            <w:vAlign w:val="center"/>
          </w:tcPr>
          <w:p w14:paraId="1BC86038" w14:textId="77777777" w:rsidR="009400CC" w:rsidRDefault="009400CC" w:rsidP="00762BA6">
            <w:pPr>
              <w:pStyle w:val="affffffffffff4"/>
              <w:ind w:firstLineChars="0" w:firstLine="0"/>
              <w:rPr>
                <w:rFonts w:hAnsi="宋体"/>
                <w:sz w:val="18"/>
                <w:szCs w:val="18"/>
              </w:rPr>
            </w:pPr>
          </w:p>
        </w:tc>
        <w:tc>
          <w:tcPr>
            <w:tcW w:w="992" w:type="dxa"/>
            <w:vMerge w:val="restart"/>
            <w:vAlign w:val="center"/>
          </w:tcPr>
          <w:p w14:paraId="712005FA" w14:textId="77777777" w:rsidR="009400CC" w:rsidRDefault="009400CC" w:rsidP="00762BA6">
            <w:pPr>
              <w:pStyle w:val="affffffffffff4"/>
              <w:ind w:firstLineChars="0" w:firstLine="0"/>
              <w:rPr>
                <w:rFonts w:hAnsi="宋体"/>
                <w:sz w:val="18"/>
                <w:szCs w:val="18"/>
              </w:rPr>
            </w:pPr>
            <w:r>
              <w:rPr>
                <w:rFonts w:hAnsi="宋体" w:hint="eastAsia"/>
                <w:sz w:val="18"/>
                <w:szCs w:val="18"/>
              </w:rPr>
              <w:t>对边长度</w:t>
            </w:r>
          </w:p>
        </w:tc>
        <w:tc>
          <w:tcPr>
            <w:tcW w:w="1502" w:type="dxa"/>
            <w:vAlign w:val="center"/>
          </w:tcPr>
          <w:p w14:paraId="74924C84" w14:textId="77777777" w:rsidR="009400CC" w:rsidRDefault="009400CC" w:rsidP="00762BA6">
            <w:pPr>
              <w:pStyle w:val="affffffffffff4"/>
              <w:ind w:firstLineChars="0" w:firstLine="0"/>
              <w:rPr>
                <w:rFonts w:hAnsi="宋体"/>
                <w:sz w:val="18"/>
                <w:szCs w:val="18"/>
              </w:rPr>
            </w:pPr>
            <w:r>
              <w:rPr>
                <w:rFonts w:hAnsi="宋体" w:hint="eastAsia"/>
                <w:sz w:val="18"/>
                <w:szCs w:val="18"/>
              </w:rPr>
              <w:t>≥</w:t>
            </w:r>
            <w:r>
              <w:rPr>
                <w:rFonts w:hAnsi="宋体"/>
                <w:sz w:val="18"/>
                <w:szCs w:val="18"/>
              </w:rPr>
              <w:t>1000</w:t>
            </w:r>
          </w:p>
        </w:tc>
        <w:tc>
          <w:tcPr>
            <w:tcW w:w="1559" w:type="dxa"/>
            <w:vAlign w:val="center"/>
          </w:tcPr>
          <w:p w14:paraId="2B8E582B" w14:textId="77777777" w:rsidR="009400CC" w:rsidRDefault="009400CC" w:rsidP="00762BA6">
            <w:pPr>
              <w:pStyle w:val="affffffffffff4"/>
              <w:ind w:firstLineChars="0" w:firstLine="0"/>
              <w:rPr>
                <w:rFonts w:hAnsi="宋体"/>
                <w:sz w:val="18"/>
                <w:szCs w:val="18"/>
              </w:rPr>
            </w:pPr>
            <w:r>
              <w:rPr>
                <w:rFonts w:hAnsi="宋体" w:hint="eastAsia"/>
                <w:sz w:val="18"/>
                <w:szCs w:val="18"/>
              </w:rPr>
              <w:t>对边长度差≤</w:t>
            </w:r>
            <w:r>
              <w:rPr>
                <w:rFonts w:hAnsi="宋体"/>
                <w:sz w:val="18"/>
                <w:szCs w:val="18"/>
              </w:rPr>
              <w:t>3</w:t>
            </w:r>
          </w:p>
        </w:tc>
        <w:tc>
          <w:tcPr>
            <w:tcW w:w="851" w:type="dxa"/>
            <w:vMerge w:val="restart"/>
            <w:vAlign w:val="center"/>
          </w:tcPr>
          <w:p w14:paraId="0ED938F9" w14:textId="77777777" w:rsidR="009400CC" w:rsidRDefault="009400CC" w:rsidP="00762BA6">
            <w:pPr>
              <w:pStyle w:val="affffffffffff4"/>
              <w:ind w:firstLineChars="0" w:firstLine="0"/>
              <w:jc w:val="center"/>
              <w:rPr>
                <w:rFonts w:hAnsi="宋体"/>
                <w:sz w:val="18"/>
                <w:szCs w:val="18"/>
              </w:rPr>
            </w:pPr>
          </w:p>
        </w:tc>
        <w:tc>
          <w:tcPr>
            <w:tcW w:w="917" w:type="dxa"/>
            <w:vMerge w:val="restart"/>
            <w:vAlign w:val="center"/>
          </w:tcPr>
          <w:p w14:paraId="3E6B69A5" w14:textId="77777777" w:rsidR="009400CC" w:rsidRDefault="009400CC" w:rsidP="00762BA6">
            <w:pPr>
              <w:pStyle w:val="affffffffffff4"/>
              <w:ind w:firstLineChars="0" w:firstLine="0"/>
              <w:jc w:val="center"/>
              <w:rPr>
                <w:rFonts w:hAnsi="宋体"/>
                <w:sz w:val="18"/>
                <w:szCs w:val="18"/>
              </w:rPr>
            </w:pPr>
            <w:r>
              <w:rPr>
                <w:rFonts w:hAnsi="宋体"/>
                <w:sz w:val="18"/>
                <w:szCs w:val="18"/>
              </w:rPr>
              <w:sym w:font="Symbol" w:char="F0D6"/>
            </w:r>
          </w:p>
        </w:tc>
      </w:tr>
      <w:tr w:rsidR="009400CC" w14:paraId="538C887D" w14:textId="77777777" w:rsidTr="00762BA6">
        <w:trPr>
          <w:trHeight w:val="340"/>
          <w:jc w:val="center"/>
        </w:trPr>
        <w:tc>
          <w:tcPr>
            <w:tcW w:w="816" w:type="dxa"/>
            <w:vMerge/>
            <w:vAlign w:val="center"/>
          </w:tcPr>
          <w:p w14:paraId="31A5E085" w14:textId="77777777" w:rsidR="009400CC" w:rsidRDefault="009400CC" w:rsidP="00762BA6">
            <w:pPr>
              <w:pStyle w:val="affffffffffff4"/>
              <w:numPr>
                <w:ilvl w:val="0"/>
                <w:numId w:val="34"/>
              </w:numPr>
              <w:tabs>
                <w:tab w:val="clear" w:pos="4201"/>
                <w:tab w:val="clear" w:pos="9298"/>
              </w:tabs>
              <w:ind w:firstLineChars="0"/>
              <w:jc w:val="center"/>
              <w:rPr>
                <w:rFonts w:hAnsi="宋体"/>
                <w:sz w:val="18"/>
                <w:szCs w:val="18"/>
              </w:rPr>
            </w:pPr>
          </w:p>
        </w:tc>
        <w:tc>
          <w:tcPr>
            <w:tcW w:w="1437" w:type="dxa"/>
            <w:vMerge/>
            <w:vAlign w:val="center"/>
          </w:tcPr>
          <w:p w14:paraId="43A31460" w14:textId="77777777" w:rsidR="009400CC" w:rsidRDefault="009400CC" w:rsidP="00762BA6">
            <w:pPr>
              <w:pStyle w:val="affffffffffff4"/>
              <w:ind w:firstLineChars="0" w:firstLine="0"/>
              <w:jc w:val="center"/>
              <w:rPr>
                <w:rFonts w:hAnsi="宋体"/>
                <w:sz w:val="18"/>
                <w:szCs w:val="18"/>
              </w:rPr>
            </w:pPr>
          </w:p>
        </w:tc>
        <w:tc>
          <w:tcPr>
            <w:tcW w:w="851" w:type="dxa"/>
            <w:vMerge/>
            <w:vAlign w:val="center"/>
          </w:tcPr>
          <w:p w14:paraId="62517A58" w14:textId="77777777" w:rsidR="009400CC" w:rsidRDefault="009400CC" w:rsidP="00762BA6">
            <w:pPr>
              <w:pStyle w:val="affffffffffff4"/>
              <w:ind w:firstLineChars="0" w:firstLine="0"/>
              <w:rPr>
                <w:rFonts w:hAnsi="宋体"/>
                <w:sz w:val="18"/>
                <w:szCs w:val="18"/>
              </w:rPr>
            </w:pPr>
          </w:p>
        </w:tc>
        <w:tc>
          <w:tcPr>
            <w:tcW w:w="992" w:type="dxa"/>
            <w:vMerge/>
            <w:vAlign w:val="center"/>
          </w:tcPr>
          <w:p w14:paraId="6ACF6925" w14:textId="77777777" w:rsidR="009400CC" w:rsidRDefault="009400CC" w:rsidP="00762BA6">
            <w:pPr>
              <w:pStyle w:val="affffffffffff4"/>
              <w:ind w:firstLineChars="0" w:firstLine="0"/>
              <w:rPr>
                <w:rFonts w:hAnsi="宋体"/>
                <w:sz w:val="18"/>
                <w:szCs w:val="18"/>
              </w:rPr>
            </w:pPr>
          </w:p>
        </w:tc>
        <w:tc>
          <w:tcPr>
            <w:tcW w:w="1502" w:type="dxa"/>
            <w:vAlign w:val="center"/>
          </w:tcPr>
          <w:p w14:paraId="32018EDA" w14:textId="77777777" w:rsidR="009400CC" w:rsidRDefault="009400CC" w:rsidP="00762BA6">
            <w:pPr>
              <w:pStyle w:val="affffffffffff4"/>
              <w:ind w:firstLineChars="0" w:firstLine="0"/>
              <w:rPr>
                <w:rFonts w:hAnsi="宋体"/>
                <w:sz w:val="18"/>
                <w:szCs w:val="18"/>
              </w:rPr>
            </w:pPr>
            <w:r>
              <w:rPr>
                <w:rFonts w:hAnsi="宋体"/>
                <w:sz w:val="18"/>
                <w:szCs w:val="18"/>
              </w:rPr>
              <w:t>&lt;1000</w:t>
            </w:r>
          </w:p>
        </w:tc>
        <w:tc>
          <w:tcPr>
            <w:tcW w:w="1559" w:type="dxa"/>
            <w:vAlign w:val="center"/>
          </w:tcPr>
          <w:p w14:paraId="00D215F2" w14:textId="77777777" w:rsidR="009400CC" w:rsidRDefault="009400CC" w:rsidP="00762BA6">
            <w:pPr>
              <w:pStyle w:val="affffffffffff4"/>
              <w:ind w:firstLineChars="0" w:firstLine="0"/>
              <w:rPr>
                <w:rFonts w:hAnsi="宋体"/>
                <w:sz w:val="18"/>
                <w:szCs w:val="18"/>
              </w:rPr>
            </w:pPr>
            <w:r>
              <w:rPr>
                <w:rFonts w:hAnsi="宋体" w:hint="eastAsia"/>
                <w:sz w:val="18"/>
                <w:szCs w:val="18"/>
              </w:rPr>
              <w:t>对边长度差≤</w:t>
            </w:r>
            <w:r>
              <w:rPr>
                <w:rFonts w:hAnsi="宋体"/>
                <w:sz w:val="18"/>
                <w:szCs w:val="18"/>
              </w:rPr>
              <w:t>2</w:t>
            </w:r>
          </w:p>
        </w:tc>
        <w:tc>
          <w:tcPr>
            <w:tcW w:w="851" w:type="dxa"/>
            <w:vMerge/>
            <w:vAlign w:val="center"/>
          </w:tcPr>
          <w:p w14:paraId="16A082BD" w14:textId="77777777" w:rsidR="009400CC" w:rsidRDefault="009400CC" w:rsidP="00762BA6">
            <w:pPr>
              <w:pStyle w:val="affffffffffff4"/>
              <w:ind w:firstLineChars="0" w:firstLine="0"/>
              <w:jc w:val="center"/>
              <w:rPr>
                <w:rFonts w:hAnsi="宋体"/>
                <w:sz w:val="18"/>
                <w:szCs w:val="18"/>
              </w:rPr>
            </w:pPr>
          </w:p>
        </w:tc>
        <w:tc>
          <w:tcPr>
            <w:tcW w:w="917" w:type="dxa"/>
            <w:vMerge/>
            <w:vAlign w:val="center"/>
          </w:tcPr>
          <w:p w14:paraId="26C44B61" w14:textId="77777777" w:rsidR="009400CC" w:rsidRDefault="009400CC" w:rsidP="00762BA6">
            <w:pPr>
              <w:pStyle w:val="affffffffffff4"/>
              <w:ind w:firstLineChars="0" w:firstLine="0"/>
              <w:jc w:val="center"/>
              <w:rPr>
                <w:rFonts w:hAnsi="宋体"/>
                <w:sz w:val="18"/>
                <w:szCs w:val="18"/>
              </w:rPr>
            </w:pPr>
          </w:p>
        </w:tc>
      </w:tr>
      <w:tr w:rsidR="009400CC" w14:paraId="7E0B9D2C" w14:textId="77777777" w:rsidTr="00762BA6">
        <w:trPr>
          <w:trHeight w:val="340"/>
          <w:jc w:val="center"/>
        </w:trPr>
        <w:tc>
          <w:tcPr>
            <w:tcW w:w="816" w:type="dxa"/>
            <w:vAlign w:val="center"/>
          </w:tcPr>
          <w:p w14:paraId="515D071A" w14:textId="77777777" w:rsidR="009400CC" w:rsidRDefault="009400CC" w:rsidP="00762BA6">
            <w:pPr>
              <w:pStyle w:val="affffffffffff4"/>
              <w:tabs>
                <w:tab w:val="clear" w:pos="4201"/>
                <w:tab w:val="clear" w:pos="9298"/>
              </w:tabs>
              <w:ind w:firstLineChars="0" w:firstLine="0"/>
              <w:jc w:val="center"/>
              <w:rPr>
                <w:rFonts w:hAnsi="宋体"/>
                <w:sz w:val="18"/>
                <w:szCs w:val="18"/>
              </w:rPr>
            </w:pPr>
            <w:r>
              <w:rPr>
                <w:rFonts w:hAnsi="宋体"/>
                <w:sz w:val="18"/>
                <w:szCs w:val="18"/>
              </w:rPr>
              <w:lastRenderedPageBreak/>
              <w:t>3</w:t>
            </w:r>
          </w:p>
        </w:tc>
        <w:tc>
          <w:tcPr>
            <w:tcW w:w="1437" w:type="dxa"/>
            <w:vAlign w:val="center"/>
          </w:tcPr>
          <w:p w14:paraId="78E650F3"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底脚平稳性</w:t>
            </w:r>
          </w:p>
        </w:tc>
        <w:tc>
          <w:tcPr>
            <w:tcW w:w="4904" w:type="dxa"/>
            <w:gridSpan w:val="4"/>
            <w:vAlign w:val="center"/>
          </w:tcPr>
          <w:p w14:paraId="36BC78AF"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w:t>
            </w:r>
            <w:r>
              <w:rPr>
                <w:rFonts w:hAnsi="宋体"/>
                <w:sz w:val="18"/>
                <w:szCs w:val="18"/>
              </w:rPr>
              <w:t>2.0</w:t>
            </w:r>
          </w:p>
        </w:tc>
        <w:tc>
          <w:tcPr>
            <w:tcW w:w="851" w:type="dxa"/>
            <w:vAlign w:val="center"/>
          </w:tcPr>
          <w:p w14:paraId="776E9588" w14:textId="77777777" w:rsidR="009400CC" w:rsidRDefault="009400CC" w:rsidP="00762BA6">
            <w:pPr>
              <w:pStyle w:val="affffffffffff4"/>
              <w:ind w:firstLineChars="0" w:firstLine="0"/>
              <w:jc w:val="center"/>
              <w:rPr>
                <w:rFonts w:hAnsi="宋体"/>
                <w:sz w:val="18"/>
                <w:szCs w:val="18"/>
              </w:rPr>
            </w:pPr>
          </w:p>
        </w:tc>
        <w:tc>
          <w:tcPr>
            <w:tcW w:w="917" w:type="dxa"/>
            <w:vAlign w:val="center"/>
          </w:tcPr>
          <w:p w14:paraId="686B78F1" w14:textId="77777777" w:rsidR="009400CC" w:rsidRDefault="009400CC" w:rsidP="00762BA6">
            <w:pPr>
              <w:pStyle w:val="affffffffffff4"/>
              <w:ind w:firstLineChars="0" w:firstLine="0"/>
              <w:jc w:val="center"/>
              <w:rPr>
                <w:rFonts w:hAnsi="宋体"/>
                <w:sz w:val="18"/>
                <w:szCs w:val="18"/>
              </w:rPr>
            </w:pPr>
            <w:r>
              <w:rPr>
                <w:rFonts w:hAnsi="宋体"/>
                <w:sz w:val="18"/>
                <w:szCs w:val="18"/>
              </w:rPr>
              <w:sym w:font="Symbol" w:char="F0D6"/>
            </w:r>
          </w:p>
        </w:tc>
      </w:tr>
    </w:tbl>
    <w:p w14:paraId="07FD126D" w14:textId="77777777" w:rsidR="009400CC" w:rsidRDefault="009400CC" w:rsidP="009400CC">
      <w:pPr>
        <w:pStyle w:val="affe"/>
        <w:spacing w:before="120" w:after="120"/>
      </w:pPr>
      <w:r>
        <w:rPr>
          <w:rFonts w:hint="eastAsia"/>
        </w:rPr>
        <w:t>材料要求</w:t>
      </w:r>
    </w:p>
    <w:p w14:paraId="12B88D9B" w14:textId="77777777" w:rsidR="009400CC" w:rsidRDefault="009400CC" w:rsidP="00394CC5">
      <w:pPr>
        <w:pStyle w:val="affffc"/>
        <w:ind w:firstLine="420"/>
      </w:pPr>
      <w:r>
        <w:rPr>
          <w:rFonts w:hint="eastAsia"/>
        </w:rPr>
        <w:t>净气型核酸采样亭的材料要求应符合表</w:t>
      </w:r>
      <w:r>
        <w:t>3</w:t>
      </w:r>
      <w:r>
        <w:rPr>
          <w:rFonts w:hint="eastAsia"/>
        </w:rPr>
        <w:t>的要求。</w:t>
      </w:r>
    </w:p>
    <w:p w14:paraId="4D1D3B04" w14:textId="77777777" w:rsidR="009400CC" w:rsidRDefault="009400CC" w:rsidP="009400CC">
      <w:pPr>
        <w:pStyle w:val="aff3"/>
        <w:spacing w:before="120" w:after="120"/>
      </w:pPr>
      <w:r>
        <w:rPr>
          <w:rFonts w:hint="eastAsia"/>
        </w:rPr>
        <w:t>材料要求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10"/>
        <w:gridCol w:w="1218"/>
        <w:gridCol w:w="1404"/>
        <w:gridCol w:w="3983"/>
        <w:gridCol w:w="847"/>
        <w:gridCol w:w="848"/>
      </w:tblGrid>
      <w:tr w:rsidR="009400CC" w14:paraId="599373DD" w14:textId="77777777" w:rsidTr="00762BA6">
        <w:trPr>
          <w:trHeight w:val="340"/>
          <w:jc w:val="center"/>
        </w:trPr>
        <w:tc>
          <w:tcPr>
            <w:tcW w:w="610" w:type="dxa"/>
            <w:vMerge w:val="restart"/>
            <w:tcBorders>
              <w:top w:val="single" w:sz="12" w:space="0" w:color="auto"/>
              <w:bottom w:val="single" w:sz="6" w:space="0" w:color="auto"/>
            </w:tcBorders>
            <w:vAlign w:val="center"/>
          </w:tcPr>
          <w:p w14:paraId="756DDBC5" w14:textId="77777777" w:rsidR="009400CC" w:rsidRPr="007A7B5B" w:rsidRDefault="009400CC" w:rsidP="00762BA6">
            <w:pPr>
              <w:pStyle w:val="affffffffffff4"/>
              <w:ind w:firstLineChars="0" w:firstLine="0"/>
              <w:jc w:val="center"/>
              <w:rPr>
                <w:rFonts w:ascii="黑体" w:eastAsia="黑体" w:hAnsi="黑体"/>
                <w:sz w:val="18"/>
                <w:szCs w:val="18"/>
              </w:rPr>
            </w:pPr>
            <w:r w:rsidRPr="007A7B5B">
              <w:rPr>
                <w:rFonts w:ascii="黑体" w:eastAsia="黑体" w:hAnsi="黑体" w:hint="eastAsia"/>
                <w:sz w:val="18"/>
                <w:szCs w:val="18"/>
              </w:rPr>
              <w:t>序号</w:t>
            </w:r>
          </w:p>
        </w:tc>
        <w:tc>
          <w:tcPr>
            <w:tcW w:w="2622" w:type="dxa"/>
            <w:gridSpan w:val="2"/>
            <w:vMerge w:val="restart"/>
            <w:tcBorders>
              <w:top w:val="single" w:sz="12" w:space="0" w:color="auto"/>
              <w:bottom w:val="single" w:sz="6" w:space="0" w:color="auto"/>
            </w:tcBorders>
            <w:vAlign w:val="center"/>
          </w:tcPr>
          <w:p w14:paraId="1295142C" w14:textId="77777777" w:rsidR="009400CC" w:rsidRPr="007A7B5B" w:rsidRDefault="009400CC" w:rsidP="00762BA6">
            <w:pPr>
              <w:pStyle w:val="affffffffffff4"/>
              <w:ind w:firstLineChars="0" w:firstLine="0"/>
              <w:jc w:val="center"/>
              <w:rPr>
                <w:rFonts w:ascii="黑体" w:eastAsia="黑体" w:hAnsi="黑体"/>
                <w:sz w:val="18"/>
                <w:szCs w:val="18"/>
              </w:rPr>
            </w:pPr>
            <w:r w:rsidRPr="007A7B5B">
              <w:rPr>
                <w:rFonts w:ascii="黑体" w:eastAsia="黑体" w:hAnsi="黑体" w:hint="eastAsia"/>
                <w:sz w:val="18"/>
                <w:szCs w:val="18"/>
              </w:rPr>
              <w:t>检验项目</w:t>
            </w:r>
          </w:p>
        </w:tc>
        <w:tc>
          <w:tcPr>
            <w:tcW w:w="3983" w:type="dxa"/>
            <w:vMerge w:val="restart"/>
            <w:tcBorders>
              <w:top w:val="single" w:sz="12" w:space="0" w:color="auto"/>
              <w:bottom w:val="single" w:sz="6" w:space="0" w:color="auto"/>
            </w:tcBorders>
            <w:vAlign w:val="center"/>
          </w:tcPr>
          <w:p w14:paraId="7C339C58" w14:textId="77777777" w:rsidR="009400CC" w:rsidRPr="007A7B5B" w:rsidRDefault="009400CC" w:rsidP="00762BA6">
            <w:pPr>
              <w:pStyle w:val="affffffffffff4"/>
              <w:ind w:firstLineChars="0" w:firstLine="0"/>
              <w:jc w:val="center"/>
              <w:rPr>
                <w:rFonts w:ascii="黑体" w:eastAsia="黑体" w:hAnsi="黑体"/>
                <w:sz w:val="18"/>
                <w:szCs w:val="18"/>
              </w:rPr>
            </w:pPr>
            <w:r w:rsidRPr="007A7B5B">
              <w:rPr>
                <w:rFonts w:ascii="黑体" w:eastAsia="黑体" w:hAnsi="黑体" w:hint="eastAsia"/>
                <w:sz w:val="18"/>
                <w:szCs w:val="18"/>
              </w:rPr>
              <w:t>要求</w:t>
            </w:r>
          </w:p>
        </w:tc>
        <w:tc>
          <w:tcPr>
            <w:tcW w:w="1695" w:type="dxa"/>
            <w:gridSpan w:val="2"/>
            <w:tcBorders>
              <w:top w:val="single" w:sz="12" w:space="0" w:color="auto"/>
              <w:bottom w:val="single" w:sz="6" w:space="0" w:color="auto"/>
            </w:tcBorders>
            <w:vAlign w:val="center"/>
          </w:tcPr>
          <w:p w14:paraId="6301DD4B" w14:textId="77777777" w:rsidR="009400CC" w:rsidRPr="007A7B5B" w:rsidRDefault="009400CC" w:rsidP="00762BA6">
            <w:pPr>
              <w:pStyle w:val="affffffffffff4"/>
              <w:ind w:firstLineChars="0" w:firstLine="0"/>
              <w:jc w:val="center"/>
              <w:rPr>
                <w:rFonts w:ascii="黑体" w:eastAsia="黑体" w:hAnsi="黑体"/>
                <w:sz w:val="18"/>
                <w:szCs w:val="18"/>
              </w:rPr>
            </w:pPr>
            <w:r w:rsidRPr="007A7B5B">
              <w:rPr>
                <w:rFonts w:ascii="黑体" w:eastAsia="黑体" w:hAnsi="黑体" w:hint="eastAsia"/>
                <w:sz w:val="18"/>
                <w:szCs w:val="18"/>
              </w:rPr>
              <w:t>项目分类</w:t>
            </w:r>
          </w:p>
        </w:tc>
      </w:tr>
      <w:tr w:rsidR="009400CC" w14:paraId="0A1D732D" w14:textId="77777777" w:rsidTr="00762BA6">
        <w:trPr>
          <w:trHeight w:val="340"/>
          <w:jc w:val="center"/>
        </w:trPr>
        <w:tc>
          <w:tcPr>
            <w:tcW w:w="610" w:type="dxa"/>
            <w:vMerge/>
            <w:tcBorders>
              <w:top w:val="single" w:sz="6" w:space="0" w:color="auto"/>
              <w:bottom w:val="single" w:sz="12" w:space="0" w:color="auto"/>
            </w:tcBorders>
            <w:vAlign w:val="center"/>
          </w:tcPr>
          <w:p w14:paraId="08D0DB87" w14:textId="77777777" w:rsidR="009400CC" w:rsidRPr="007A7B5B" w:rsidRDefault="009400CC" w:rsidP="00762BA6">
            <w:pPr>
              <w:pStyle w:val="affffffffffff4"/>
              <w:ind w:firstLineChars="0" w:firstLine="0"/>
              <w:jc w:val="center"/>
              <w:rPr>
                <w:rFonts w:ascii="黑体" w:eastAsia="黑体" w:hAnsi="黑体"/>
                <w:sz w:val="18"/>
                <w:szCs w:val="18"/>
              </w:rPr>
            </w:pPr>
          </w:p>
        </w:tc>
        <w:tc>
          <w:tcPr>
            <w:tcW w:w="2622" w:type="dxa"/>
            <w:gridSpan w:val="2"/>
            <w:vMerge/>
            <w:tcBorders>
              <w:top w:val="single" w:sz="6" w:space="0" w:color="auto"/>
              <w:bottom w:val="single" w:sz="12" w:space="0" w:color="auto"/>
            </w:tcBorders>
            <w:vAlign w:val="center"/>
          </w:tcPr>
          <w:p w14:paraId="4F826F48" w14:textId="77777777" w:rsidR="009400CC" w:rsidRPr="007A7B5B" w:rsidRDefault="009400CC" w:rsidP="00762BA6">
            <w:pPr>
              <w:pStyle w:val="affffffffffff4"/>
              <w:ind w:firstLineChars="0" w:firstLine="0"/>
              <w:jc w:val="center"/>
              <w:rPr>
                <w:rFonts w:ascii="黑体" w:eastAsia="黑体" w:hAnsi="黑体"/>
                <w:sz w:val="18"/>
                <w:szCs w:val="18"/>
              </w:rPr>
            </w:pPr>
          </w:p>
        </w:tc>
        <w:tc>
          <w:tcPr>
            <w:tcW w:w="3983" w:type="dxa"/>
            <w:vMerge/>
            <w:tcBorders>
              <w:top w:val="single" w:sz="6" w:space="0" w:color="auto"/>
              <w:bottom w:val="single" w:sz="12" w:space="0" w:color="auto"/>
            </w:tcBorders>
            <w:vAlign w:val="center"/>
          </w:tcPr>
          <w:p w14:paraId="59F4018F" w14:textId="77777777" w:rsidR="009400CC" w:rsidRPr="007A7B5B" w:rsidRDefault="009400CC" w:rsidP="00762BA6">
            <w:pPr>
              <w:pStyle w:val="affffffffffff4"/>
              <w:ind w:firstLineChars="0" w:firstLine="0"/>
              <w:jc w:val="center"/>
              <w:rPr>
                <w:rFonts w:ascii="黑体" w:eastAsia="黑体" w:hAnsi="黑体"/>
                <w:sz w:val="18"/>
                <w:szCs w:val="18"/>
              </w:rPr>
            </w:pPr>
          </w:p>
        </w:tc>
        <w:tc>
          <w:tcPr>
            <w:tcW w:w="847" w:type="dxa"/>
            <w:tcBorders>
              <w:top w:val="single" w:sz="6" w:space="0" w:color="auto"/>
              <w:bottom w:val="single" w:sz="12" w:space="0" w:color="auto"/>
            </w:tcBorders>
            <w:vAlign w:val="center"/>
          </w:tcPr>
          <w:p w14:paraId="00ECB414" w14:textId="77777777" w:rsidR="009400CC" w:rsidRPr="007A7B5B" w:rsidRDefault="009400CC" w:rsidP="00762BA6">
            <w:pPr>
              <w:pStyle w:val="affffffffffff4"/>
              <w:ind w:firstLineChars="0" w:firstLine="0"/>
              <w:jc w:val="center"/>
              <w:rPr>
                <w:rFonts w:ascii="黑体" w:eastAsia="黑体" w:hAnsi="黑体"/>
                <w:sz w:val="18"/>
                <w:szCs w:val="18"/>
              </w:rPr>
            </w:pPr>
            <w:r w:rsidRPr="007A7B5B">
              <w:rPr>
                <w:rFonts w:ascii="黑体" w:eastAsia="黑体" w:hAnsi="黑体" w:hint="eastAsia"/>
                <w:sz w:val="18"/>
                <w:szCs w:val="18"/>
              </w:rPr>
              <w:t>基本</w:t>
            </w:r>
          </w:p>
        </w:tc>
        <w:tc>
          <w:tcPr>
            <w:tcW w:w="848" w:type="dxa"/>
            <w:tcBorders>
              <w:top w:val="single" w:sz="6" w:space="0" w:color="auto"/>
              <w:bottom w:val="single" w:sz="12" w:space="0" w:color="auto"/>
            </w:tcBorders>
            <w:vAlign w:val="center"/>
          </w:tcPr>
          <w:p w14:paraId="13C510AD" w14:textId="77777777" w:rsidR="009400CC" w:rsidRPr="007A7B5B" w:rsidRDefault="009400CC" w:rsidP="00762BA6">
            <w:pPr>
              <w:pStyle w:val="affffffffffff4"/>
              <w:ind w:firstLineChars="0" w:firstLine="0"/>
              <w:jc w:val="center"/>
              <w:rPr>
                <w:rFonts w:ascii="黑体" w:eastAsia="黑体" w:hAnsi="黑体"/>
                <w:sz w:val="18"/>
                <w:szCs w:val="18"/>
              </w:rPr>
            </w:pPr>
            <w:r w:rsidRPr="007A7B5B">
              <w:rPr>
                <w:rFonts w:ascii="黑体" w:eastAsia="黑体" w:hAnsi="黑体" w:hint="eastAsia"/>
                <w:sz w:val="18"/>
                <w:szCs w:val="18"/>
              </w:rPr>
              <w:t>一般</w:t>
            </w:r>
          </w:p>
        </w:tc>
      </w:tr>
      <w:tr w:rsidR="009400CC" w14:paraId="0A57DF7E" w14:textId="77777777" w:rsidTr="00762BA6">
        <w:trPr>
          <w:trHeight w:val="340"/>
          <w:jc w:val="center"/>
        </w:trPr>
        <w:tc>
          <w:tcPr>
            <w:tcW w:w="610" w:type="dxa"/>
            <w:tcBorders>
              <w:top w:val="single" w:sz="6" w:space="0" w:color="auto"/>
              <w:bottom w:val="single" w:sz="4" w:space="0" w:color="auto"/>
            </w:tcBorders>
            <w:vAlign w:val="center"/>
          </w:tcPr>
          <w:p w14:paraId="26D8386A" w14:textId="77777777" w:rsidR="009400CC" w:rsidRPr="007A7B5B" w:rsidRDefault="009400CC" w:rsidP="00762BA6">
            <w:pPr>
              <w:pStyle w:val="affffffffffff4"/>
              <w:ind w:firstLineChars="0" w:firstLine="0"/>
              <w:jc w:val="center"/>
              <w:rPr>
                <w:rFonts w:hAnsi="宋体"/>
                <w:sz w:val="18"/>
                <w:szCs w:val="18"/>
              </w:rPr>
            </w:pPr>
            <w:r w:rsidRPr="007A7B5B">
              <w:rPr>
                <w:rFonts w:hAnsi="宋体"/>
                <w:sz w:val="18"/>
                <w:szCs w:val="18"/>
              </w:rPr>
              <w:t>1</w:t>
            </w:r>
          </w:p>
        </w:tc>
        <w:tc>
          <w:tcPr>
            <w:tcW w:w="2622" w:type="dxa"/>
            <w:gridSpan w:val="2"/>
            <w:tcBorders>
              <w:top w:val="single" w:sz="6" w:space="0" w:color="auto"/>
              <w:bottom w:val="single" w:sz="4" w:space="0" w:color="auto"/>
            </w:tcBorders>
            <w:vAlign w:val="center"/>
          </w:tcPr>
          <w:p w14:paraId="4FF8F909"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耐高温</w:t>
            </w:r>
          </w:p>
        </w:tc>
        <w:tc>
          <w:tcPr>
            <w:tcW w:w="3983" w:type="dxa"/>
            <w:tcBorders>
              <w:top w:val="single" w:sz="6" w:space="0" w:color="auto"/>
              <w:bottom w:val="single" w:sz="4" w:space="0" w:color="auto"/>
            </w:tcBorders>
            <w:vAlign w:val="center"/>
          </w:tcPr>
          <w:p w14:paraId="1D76AB25" w14:textId="77777777" w:rsidR="009400CC" w:rsidRDefault="009400CC" w:rsidP="00762BA6">
            <w:pPr>
              <w:pStyle w:val="affffffffffff4"/>
              <w:ind w:firstLineChars="0" w:firstLine="0"/>
              <w:jc w:val="left"/>
              <w:rPr>
                <w:rFonts w:hAnsi="宋体"/>
                <w:sz w:val="18"/>
                <w:szCs w:val="18"/>
              </w:rPr>
            </w:pPr>
            <w:r>
              <w:rPr>
                <w:rFonts w:hAnsi="宋体" w:hint="eastAsia"/>
                <w:sz w:val="18"/>
                <w:szCs w:val="18"/>
              </w:rPr>
              <w:t>材料外露</w:t>
            </w:r>
            <w:r>
              <w:rPr>
                <w:rFonts w:hAnsi="宋体"/>
                <w:sz w:val="18"/>
                <w:szCs w:val="18"/>
              </w:rPr>
              <w:t>表面，</w:t>
            </w:r>
            <w:r>
              <w:rPr>
                <w:rFonts w:hAnsi="宋体" w:hint="eastAsia"/>
                <w:sz w:val="18"/>
                <w:szCs w:val="18"/>
              </w:rPr>
              <w:t>每</w:t>
            </w:r>
            <w:r>
              <w:rPr>
                <w:rFonts w:hAnsi="宋体"/>
                <w:sz w:val="18"/>
                <w:szCs w:val="18"/>
              </w:rPr>
              <w:t>300mm×300mm范围内，</w:t>
            </w:r>
            <w:r>
              <w:rPr>
                <w:rFonts w:hAnsi="宋体" w:hint="eastAsia"/>
                <w:sz w:val="18"/>
                <w:szCs w:val="18"/>
              </w:rPr>
              <w:t>不得</w:t>
            </w:r>
            <w:r>
              <w:rPr>
                <w:rFonts w:hAnsi="宋体"/>
                <w:sz w:val="18"/>
                <w:szCs w:val="18"/>
              </w:rPr>
              <w:t>有直径</w:t>
            </w:r>
            <w:r>
              <w:rPr>
                <w:rFonts w:hAnsi="宋体" w:hint="eastAsia"/>
                <w:sz w:val="18"/>
                <w:szCs w:val="18"/>
              </w:rPr>
              <w:t>≥</w:t>
            </w:r>
            <w:r>
              <w:rPr>
                <w:rFonts w:hAnsi="宋体"/>
                <w:sz w:val="18"/>
                <w:szCs w:val="18"/>
              </w:rPr>
              <w:t>5mm</w:t>
            </w:r>
            <w:r>
              <w:rPr>
                <w:rFonts w:hAnsi="宋体" w:hint="eastAsia"/>
                <w:sz w:val="18"/>
                <w:szCs w:val="18"/>
              </w:rPr>
              <w:t>的气泡</w:t>
            </w:r>
            <w:r>
              <w:rPr>
                <w:rFonts w:hAnsi="宋体"/>
                <w:sz w:val="18"/>
                <w:szCs w:val="18"/>
              </w:rPr>
              <w:t>产生</w:t>
            </w:r>
            <w:r>
              <w:rPr>
                <w:rFonts w:hAnsi="宋体" w:hint="eastAsia"/>
                <w:sz w:val="18"/>
                <w:szCs w:val="18"/>
              </w:rPr>
              <w:t>，直径</w:t>
            </w:r>
            <w:r>
              <w:rPr>
                <w:rFonts w:hAnsi="宋体"/>
                <w:sz w:val="18"/>
                <w:szCs w:val="18"/>
              </w:rPr>
              <w:t>&lt;5mm</w:t>
            </w:r>
            <w:r>
              <w:rPr>
                <w:rFonts w:hAnsi="宋体" w:hint="eastAsia"/>
                <w:sz w:val="18"/>
                <w:szCs w:val="18"/>
              </w:rPr>
              <w:t>的</w:t>
            </w:r>
            <w:r>
              <w:rPr>
                <w:rFonts w:hAnsi="宋体"/>
                <w:sz w:val="18"/>
                <w:szCs w:val="18"/>
              </w:rPr>
              <w:t>气泡不得超过3个，表面达到评级3级及以上</w:t>
            </w:r>
          </w:p>
        </w:tc>
        <w:tc>
          <w:tcPr>
            <w:tcW w:w="847" w:type="dxa"/>
            <w:tcBorders>
              <w:top w:val="single" w:sz="6" w:space="0" w:color="auto"/>
              <w:bottom w:val="single" w:sz="4" w:space="0" w:color="auto"/>
            </w:tcBorders>
            <w:vAlign w:val="center"/>
          </w:tcPr>
          <w:p w14:paraId="6C907691" w14:textId="77777777" w:rsidR="009400CC" w:rsidRPr="007A7B5B" w:rsidRDefault="009400CC" w:rsidP="00762BA6">
            <w:pPr>
              <w:pStyle w:val="affffffffffff4"/>
              <w:ind w:firstLineChars="0" w:firstLine="0"/>
              <w:jc w:val="center"/>
              <w:rPr>
                <w:rFonts w:hAnsi="宋体"/>
                <w:sz w:val="18"/>
                <w:szCs w:val="18"/>
              </w:rPr>
            </w:pPr>
            <w:r w:rsidRPr="007A7B5B">
              <w:rPr>
                <w:rFonts w:hAnsi="宋体"/>
                <w:sz w:val="18"/>
                <w:szCs w:val="18"/>
              </w:rPr>
              <w:sym w:font="Symbol" w:char="F0D6"/>
            </w:r>
          </w:p>
        </w:tc>
        <w:tc>
          <w:tcPr>
            <w:tcW w:w="848" w:type="dxa"/>
            <w:tcBorders>
              <w:top w:val="single" w:sz="6" w:space="0" w:color="auto"/>
              <w:bottom w:val="single" w:sz="4" w:space="0" w:color="auto"/>
            </w:tcBorders>
            <w:vAlign w:val="center"/>
          </w:tcPr>
          <w:p w14:paraId="7D21877E" w14:textId="77777777" w:rsidR="009400CC" w:rsidRPr="007A7B5B" w:rsidRDefault="009400CC" w:rsidP="00762BA6">
            <w:pPr>
              <w:pStyle w:val="affffffffffff4"/>
              <w:ind w:firstLineChars="0" w:firstLine="0"/>
              <w:jc w:val="center"/>
              <w:rPr>
                <w:rFonts w:hAnsi="宋体"/>
                <w:sz w:val="18"/>
                <w:szCs w:val="18"/>
              </w:rPr>
            </w:pPr>
          </w:p>
        </w:tc>
      </w:tr>
      <w:tr w:rsidR="009400CC" w14:paraId="32A573C4" w14:textId="77777777" w:rsidTr="00762BA6">
        <w:trPr>
          <w:trHeight w:val="340"/>
          <w:jc w:val="center"/>
        </w:trPr>
        <w:tc>
          <w:tcPr>
            <w:tcW w:w="610" w:type="dxa"/>
            <w:tcBorders>
              <w:top w:val="single" w:sz="4" w:space="0" w:color="auto"/>
              <w:bottom w:val="single" w:sz="4" w:space="0" w:color="auto"/>
            </w:tcBorders>
            <w:vAlign w:val="center"/>
          </w:tcPr>
          <w:p w14:paraId="68259BD8" w14:textId="77777777" w:rsidR="009400CC" w:rsidRPr="007A7B5B" w:rsidRDefault="009400CC" w:rsidP="00762BA6">
            <w:pPr>
              <w:pStyle w:val="affffffffffff4"/>
              <w:ind w:firstLineChars="0" w:firstLine="0"/>
              <w:jc w:val="center"/>
              <w:rPr>
                <w:rFonts w:hAnsi="宋体"/>
                <w:sz w:val="18"/>
                <w:szCs w:val="18"/>
              </w:rPr>
            </w:pPr>
            <w:r w:rsidRPr="007A7B5B">
              <w:rPr>
                <w:rFonts w:hAnsi="宋体"/>
                <w:sz w:val="18"/>
                <w:szCs w:val="18"/>
              </w:rPr>
              <w:t>2</w:t>
            </w:r>
          </w:p>
        </w:tc>
        <w:tc>
          <w:tcPr>
            <w:tcW w:w="2622" w:type="dxa"/>
            <w:gridSpan w:val="2"/>
            <w:tcBorders>
              <w:top w:val="single" w:sz="4" w:space="0" w:color="auto"/>
              <w:bottom w:val="single" w:sz="4" w:space="0" w:color="auto"/>
            </w:tcBorders>
            <w:vAlign w:val="center"/>
          </w:tcPr>
          <w:p w14:paraId="05D89AB8"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耐</w:t>
            </w:r>
            <w:r>
              <w:rPr>
                <w:rFonts w:hAnsi="宋体"/>
                <w:sz w:val="18"/>
                <w:szCs w:val="18"/>
              </w:rPr>
              <w:t>消毒剂</w:t>
            </w:r>
          </w:p>
        </w:tc>
        <w:tc>
          <w:tcPr>
            <w:tcW w:w="3983" w:type="dxa"/>
            <w:tcBorders>
              <w:top w:val="single" w:sz="4" w:space="0" w:color="auto"/>
              <w:bottom w:val="single" w:sz="4" w:space="0" w:color="auto"/>
            </w:tcBorders>
            <w:vAlign w:val="center"/>
          </w:tcPr>
          <w:p w14:paraId="61B431E0" w14:textId="77777777" w:rsidR="009400CC" w:rsidRDefault="009400CC" w:rsidP="00762BA6">
            <w:pPr>
              <w:pStyle w:val="affffffffffff4"/>
              <w:ind w:firstLineChars="0" w:firstLine="0"/>
              <w:rPr>
                <w:rFonts w:hAnsi="宋体"/>
                <w:sz w:val="18"/>
                <w:szCs w:val="18"/>
              </w:rPr>
            </w:pPr>
            <w:r>
              <w:rPr>
                <w:rFonts w:hAnsi="宋体" w:hint="eastAsia"/>
                <w:sz w:val="18"/>
                <w:szCs w:val="18"/>
              </w:rPr>
              <w:t>材料</w:t>
            </w:r>
            <w:r>
              <w:rPr>
                <w:rFonts w:hAnsi="宋体"/>
                <w:sz w:val="18"/>
                <w:szCs w:val="18"/>
              </w:rPr>
              <w:t>表面</w:t>
            </w:r>
            <w:r>
              <w:rPr>
                <w:rFonts w:hAnsi="宋体" w:hint="eastAsia"/>
                <w:sz w:val="18"/>
                <w:szCs w:val="18"/>
              </w:rPr>
              <w:t>光泽</w:t>
            </w:r>
            <w:r>
              <w:rPr>
                <w:rFonts w:hAnsi="宋体"/>
                <w:sz w:val="18"/>
                <w:szCs w:val="18"/>
              </w:rPr>
              <w:t>和颜色允许有轻微变化</w:t>
            </w:r>
          </w:p>
        </w:tc>
        <w:tc>
          <w:tcPr>
            <w:tcW w:w="847" w:type="dxa"/>
            <w:tcBorders>
              <w:top w:val="single" w:sz="4" w:space="0" w:color="auto"/>
              <w:bottom w:val="single" w:sz="4" w:space="0" w:color="auto"/>
            </w:tcBorders>
            <w:vAlign w:val="center"/>
          </w:tcPr>
          <w:p w14:paraId="58EA3E95" w14:textId="77777777" w:rsidR="009400CC" w:rsidRPr="007A7B5B" w:rsidRDefault="009400CC" w:rsidP="00762BA6">
            <w:pPr>
              <w:pStyle w:val="affffffffffff4"/>
              <w:ind w:firstLineChars="0" w:firstLine="0"/>
              <w:jc w:val="center"/>
              <w:rPr>
                <w:rFonts w:hAnsi="宋体"/>
                <w:sz w:val="18"/>
                <w:szCs w:val="18"/>
              </w:rPr>
            </w:pPr>
            <w:r w:rsidRPr="007A7B5B">
              <w:rPr>
                <w:rFonts w:hAnsi="宋体"/>
                <w:sz w:val="18"/>
                <w:szCs w:val="18"/>
              </w:rPr>
              <w:sym w:font="Symbol" w:char="F0D6"/>
            </w:r>
          </w:p>
        </w:tc>
        <w:tc>
          <w:tcPr>
            <w:tcW w:w="848" w:type="dxa"/>
            <w:tcBorders>
              <w:top w:val="single" w:sz="4" w:space="0" w:color="auto"/>
              <w:bottom w:val="single" w:sz="4" w:space="0" w:color="auto"/>
            </w:tcBorders>
            <w:vAlign w:val="center"/>
          </w:tcPr>
          <w:p w14:paraId="2D6FBCA9" w14:textId="77777777" w:rsidR="009400CC" w:rsidRPr="007A7B5B" w:rsidRDefault="009400CC" w:rsidP="00762BA6">
            <w:pPr>
              <w:pStyle w:val="affffffffffff4"/>
              <w:ind w:firstLineChars="0" w:firstLine="0"/>
              <w:jc w:val="center"/>
              <w:rPr>
                <w:rFonts w:hAnsi="宋体"/>
                <w:sz w:val="18"/>
                <w:szCs w:val="18"/>
              </w:rPr>
            </w:pPr>
          </w:p>
        </w:tc>
      </w:tr>
      <w:tr w:rsidR="009400CC" w14:paraId="67C0A424" w14:textId="77777777" w:rsidTr="00762BA6">
        <w:trPr>
          <w:trHeight w:val="340"/>
          <w:jc w:val="center"/>
        </w:trPr>
        <w:tc>
          <w:tcPr>
            <w:tcW w:w="610" w:type="dxa"/>
            <w:tcBorders>
              <w:top w:val="single" w:sz="4" w:space="0" w:color="auto"/>
              <w:bottom w:val="single" w:sz="2" w:space="0" w:color="auto"/>
            </w:tcBorders>
            <w:vAlign w:val="center"/>
          </w:tcPr>
          <w:p w14:paraId="1056EDEA" w14:textId="77777777" w:rsidR="009400CC" w:rsidRPr="007A7B5B" w:rsidRDefault="009400CC" w:rsidP="00762BA6">
            <w:pPr>
              <w:pStyle w:val="affffffffffff4"/>
              <w:ind w:firstLineChars="0" w:firstLine="0"/>
              <w:jc w:val="center"/>
              <w:rPr>
                <w:rFonts w:hAnsi="宋体"/>
                <w:sz w:val="18"/>
                <w:szCs w:val="18"/>
              </w:rPr>
            </w:pPr>
            <w:r w:rsidRPr="007A7B5B">
              <w:rPr>
                <w:rFonts w:hAnsi="宋体"/>
                <w:sz w:val="18"/>
                <w:szCs w:val="18"/>
              </w:rPr>
              <w:t>3</w:t>
            </w:r>
          </w:p>
        </w:tc>
        <w:tc>
          <w:tcPr>
            <w:tcW w:w="1218" w:type="dxa"/>
            <w:vMerge w:val="restart"/>
            <w:tcBorders>
              <w:top w:val="single" w:sz="4" w:space="0" w:color="auto"/>
            </w:tcBorders>
            <w:vAlign w:val="center"/>
          </w:tcPr>
          <w:p w14:paraId="71F1D6F6"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亭外</w:t>
            </w:r>
            <w:r>
              <w:rPr>
                <w:rFonts w:hAnsi="宋体"/>
                <w:sz w:val="18"/>
                <w:szCs w:val="18"/>
              </w:rPr>
              <w:t xml:space="preserve">部材料 </w:t>
            </w:r>
          </w:p>
        </w:tc>
        <w:tc>
          <w:tcPr>
            <w:tcW w:w="1404" w:type="dxa"/>
            <w:tcBorders>
              <w:top w:val="single" w:sz="4" w:space="0" w:color="auto"/>
              <w:bottom w:val="single" w:sz="2" w:space="0" w:color="auto"/>
            </w:tcBorders>
            <w:vAlign w:val="center"/>
          </w:tcPr>
          <w:p w14:paraId="65D09AF8"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整体要求</w:t>
            </w:r>
          </w:p>
        </w:tc>
        <w:tc>
          <w:tcPr>
            <w:tcW w:w="3983" w:type="dxa"/>
            <w:tcBorders>
              <w:top w:val="single" w:sz="4" w:space="0" w:color="auto"/>
              <w:bottom w:val="single" w:sz="2" w:space="0" w:color="auto"/>
            </w:tcBorders>
            <w:vAlign w:val="center"/>
          </w:tcPr>
          <w:p w14:paraId="0ED602D3" w14:textId="77777777" w:rsidR="009400CC" w:rsidRDefault="009400CC" w:rsidP="00762BA6">
            <w:pPr>
              <w:pStyle w:val="affffffffffff4"/>
              <w:ind w:firstLineChars="0" w:firstLine="0"/>
              <w:rPr>
                <w:rFonts w:hAnsi="宋体"/>
                <w:sz w:val="18"/>
                <w:szCs w:val="18"/>
              </w:rPr>
            </w:pPr>
            <w:r>
              <w:rPr>
                <w:rFonts w:hAnsi="宋体" w:hint="eastAsia"/>
                <w:sz w:val="18"/>
                <w:szCs w:val="18"/>
              </w:rPr>
              <w:t>金属</w:t>
            </w:r>
            <w:r>
              <w:rPr>
                <w:rFonts w:hAnsi="宋体"/>
                <w:sz w:val="18"/>
                <w:szCs w:val="18"/>
              </w:rPr>
              <w:t>及其他材料需</w:t>
            </w:r>
            <w:r>
              <w:rPr>
                <w:rFonts w:hAnsi="宋体" w:hint="eastAsia"/>
                <w:sz w:val="18"/>
                <w:szCs w:val="18"/>
              </w:rPr>
              <w:t>防水</w:t>
            </w:r>
            <w:r>
              <w:rPr>
                <w:rFonts w:hAnsi="宋体"/>
                <w:sz w:val="18"/>
                <w:szCs w:val="18"/>
              </w:rPr>
              <w:t>、耐腐蚀、耐日晒</w:t>
            </w:r>
            <w:r>
              <w:rPr>
                <w:rFonts w:hAnsi="宋体" w:hint="eastAsia"/>
                <w:sz w:val="18"/>
                <w:szCs w:val="18"/>
              </w:rPr>
              <w:t>老化</w:t>
            </w:r>
          </w:p>
        </w:tc>
        <w:tc>
          <w:tcPr>
            <w:tcW w:w="847" w:type="dxa"/>
            <w:tcBorders>
              <w:top w:val="single" w:sz="4" w:space="0" w:color="auto"/>
              <w:bottom w:val="single" w:sz="2" w:space="0" w:color="auto"/>
            </w:tcBorders>
            <w:vAlign w:val="center"/>
          </w:tcPr>
          <w:p w14:paraId="43370D41" w14:textId="77777777" w:rsidR="009400CC" w:rsidRPr="007A7B5B" w:rsidRDefault="009400CC" w:rsidP="00762BA6">
            <w:pPr>
              <w:pStyle w:val="affffffffffff4"/>
              <w:ind w:firstLineChars="0" w:firstLine="0"/>
              <w:jc w:val="center"/>
              <w:rPr>
                <w:rFonts w:hAnsi="宋体"/>
                <w:sz w:val="18"/>
                <w:szCs w:val="18"/>
              </w:rPr>
            </w:pPr>
          </w:p>
        </w:tc>
        <w:tc>
          <w:tcPr>
            <w:tcW w:w="848" w:type="dxa"/>
            <w:tcBorders>
              <w:top w:val="single" w:sz="4" w:space="0" w:color="auto"/>
              <w:bottom w:val="single" w:sz="2" w:space="0" w:color="auto"/>
            </w:tcBorders>
            <w:vAlign w:val="center"/>
          </w:tcPr>
          <w:p w14:paraId="32043DB9" w14:textId="77777777" w:rsidR="009400CC" w:rsidRPr="007A7B5B" w:rsidRDefault="009400CC" w:rsidP="00762BA6">
            <w:pPr>
              <w:pStyle w:val="affffffffffff4"/>
              <w:ind w:firstLineChars="0" w:firstLine="0"/>
              <w:jc w:val="center"/>
              <w:rPr>
                <w:rFonts w:hAnsi="宋体"/>
                <w:sz w:val="18"/>
                <w:szCs w:val="18"/>
              </w:rPr>
            </w:pPr>
            <w:r w:rsidRPr="007A7B5B">
              <w:rPr>
                <w:rFonts w:hAnsi="宋体"/>
                <w:sz w:val="18"/>
                <w:szCs w:val="18"/>
              </w:rPr>
              <w:sym w:font="Symbol" w:char="F0D6"/>
            </w:r>
          </w:p>
        </w:tc>
      </w:tr>
      <w:tr w:rsidR="009400CC" w14:paraId="403ED3EC" w14:textId="77777777" w:rsidTr="00762BA6">
        <w:trPr>
          <w:trHeight w:val="340"/>
          <w:jc w:val="center"/>
        </w:trPr>
        <w:tc>
          <w:tcPr>
            <w:tcW w:w="610" w:type="dxa"/>
            <w:tcBorders>
              <w:top w:val="single" w:sz="2" w:space="0" w:color="auto"/>
            </w:tcBorders>
            <w:vAlign w:val="center"/>
          </w:tcPr>
          <w:p w14:paraId="6465F349" w14:textId="77777777" w:rsidR="009400CC" w:rsidRPr="007A7B5B" w:rsidRDefault="009400CC" w:rsidP="00762BA6">
            <w:pPr>
              <w:pStyle w:val="affffffffffff4"/>
              <w:ind w:firstLineChars="0" w:firstLine="0"/>
              <w:jc w:val="center"/>
              <w:rPr>
                <w:rFonts w:hAnsi="宋体"/>
                <w:sz w:val="18"/>
                <w:szCs w:val="18"/>
              </w:rPr>
            </w:pPr>
            <w:r w:rsidRPr="007A7B5B">
              <w:rPr>
                <w:rFonts w:hAnsi="宋体"/>
                <w:sz w:val="18"/>
                <w:szCs w:val="18"/>
              </w:rPr>
              <w:t>4</w:t>
            </w:r>
          </w:p>
        </w:tc>
        <w:tc>
          <w:tcPr>
            <w:tcW w:w="1218" w:type="dxa"/>
            <w:vMerge/>
            <w:vAlign w:val="center"/>
          </w:tcPr>
          <w:p w14:paraId="36331B2D" w14:textId="77777777" w:rsidR="009400CC" w:rsidRDefault="009400CC" w:rsidP="00762BA6">
            <w:pPr>
              <w:pStyle w:val="affffffffffff4"/>
              <w:ind w:firstLineChars="0" w:firstLine="0"/>
              <w:rPr>
                <w:rFonts w:hAnsi="宋体"/>
                <w:sz w:val="18"/>
                <w:szCs w:val="18"/>
              </w:rPr>
            </w:pPr>
          </w:p>
        </w:tc>
        <w:tc>
          <w:tcPr>
            <w:tcW w:w="1404" w:type="dxa"/>
            <w:tcBorders>
              <w:top w:val="single" w:sz="2" w:space="0" w:color="auto"/>
            </w:tcBorders>
            <w:vAlign w:val="center"/>
          </w:tcPr>
          <w:p w14:paraId="61A65726"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钢化玻璃</w:t>
            </w:r>
          </w:p>
        </w:tc>
        <w:tc>
          <w:tcPr>
            <w:tcW w:w="3983" w:type="dxa"/>
            <w:tcBorders>
              <w:top w:val="single" w:sz="2" w:space="0" w:color="auto"/>
            </w:tcBorders>
            <w:vAlign w:val="center"/>
          </w:tcPr>
          <w:p w14:paraId="456A49C9" w14:textId="77777777" w:rsidR="009400CC" w:rsidRDefault="009400CC" w:rsidP="00CF21A1">
            <w:pPr>
              <w:pStyle w:val="affffffffffff4"/>
              <w:ind w:firstLineChars="0" w:firstLine="0"/>
              <w:rPr>
                <w:rFonts w:hAnsi="宋体"/>
                <w:sz w:val="18"/>
                <w:szCs w:val="18"/>
              </w:rPr>
            </w:pPr>
            <w:r>
              <w:rPr>
                <w:rFonts w:hAnsi="宋体" w:hint="eastAsia"/>
                <w:sz w:val="18"/>
                <w:szCs w:val="18"/>
              </w:rPr>
              <w:t>应符合</w:t>
            </w:r>
            <w:r>
              <w:rPr>
                <w:rFonts w:hAnsi="宋体"/>
                <w:sz w:val="18"/>
                <w:szCs w:val="18"/>
              </w:rPr>
              <w:t>GB 15763.2-2005</w:t>
            </w:r>
            <w:r>
              <w:rPr>
                <w:rFonts w:hAnsi="宋体" w:hint="eastAsia"/>
                <w:sz w:val="18"/>
                <w:szCs w:val="18"/>
              </w:rPr>
              <w:t>的要求</w:t>
            </w:r>
          </w:p>
        </w:tc>
        <w:tc>
          <w:tcPr>
            <w:tcW w:w="847" w:type="dxa"/>
            <w:tcBorders>
              <w:top w:val="single" w:sz="2" w:space="0" w:color="auto"/>
            </w:tcBorders>
            <w:vAlign w:val="center"/>
          </w:tcPr>
          <w:p w14:paraId="199D7CF6" w14:textId="77777777" w:rsidR="009400CC" w:rsidRPr="007A7B5B" w:rsidRDefault="009400CC" w:rsidP="00762BA6">
            <w:pPr>
              <w:pStyle w:val="affffffffffff4"/>
              <w:ind w:firstLineChars="0" w:firstLine="0"/>
              <w:jc w:val="center"/>
              <w:rPr>
                <w:rFonts w:hAnsi="宋体"/>
                <w:sz w:val="18"/>
                <w:szCs w:val="18"/>
              </w:rPr>
            </w:pPr>
          </w:p>
        </w:tc>
        <w:tc>
          <w:tcPr>
            <w:tcW w:w="848" w:type="dxa"/>
            <w:tcBorders>
              <w:top w:val="single" w:sz="2" w:space="0" w:color="auto"/>
            </w:tcBorders>
            <w:vAlign w:val="center"/>
          </w:tcPr>
          <w:p w14:paraId="49CFB425" w14:textId="77777777" w:rsidR="009400CC" w:rsidRPr="007A7B5B" w:rsidRDefault="009400CC" w:rsidP="00762BA6">
            <w:pPr>
              <w:pStyle w:val="affffffffffff4"/>
              <w:ind w:firstLineChars="0" w:firstLine="0"/>
              <w:jc w:val="center"/>
              <w:rPr>
                <w:rFonts w:hAnsi="宋体"/>
                <w:sz w:val="18"/>
                <w:szCs w:val="18"/>
              </w:rPr>
            </w:pPr>
            <w:r w:rsidRPr="007A7B5B">
              <w:rPr>
                <w:rFonts w:hAnsi="宋体"/>
                <w:sz w:val="18"/>
                <w:szCs w:val="18"/>
              </w:rPr>
              <w:sym w:font="Symbol" w:char="F0D6"/>
            </w:r>
          </w:p>
        </w:tc>
      </w:tr>
      <w:tr w:rsidR="009400CC" w14:paraId="4DE5D364" w14:textId="77777777" w:rsidTr="00762BA6">
        <w:trPr>
          <w:trHeight w:val="340"/>
          <w:jc w:val="center"/>
        </w:trPr>
        <w:tc>
          <w:tcPr>
            <w:tcW w:w="610" w:type="dxa"/>
            <w:tcBorders>
              <w:top w:val="single" w:sz="6" w:space="0" w:color="auto"/>
              <w:left w:val="single" w:sz="12" w:space="0" w:color="auto"/>
              <w:bottom w:val="single" w:sz="6" w:space="0" w:color="auto"/>
              <w:right w:val="single" w:sz="6" w:space="0" w:color="auto"/>
            </w:tcBorders>
            <w:vAlign w:val="center"/>
          </w:tcPr>
          <w:p w14:paraId="4554CE77" w14:textId="77777777" w:rsidR="009400CC" w:rsidRPr="007A7B5B" w:rsidRDefault="009400CC" w:rsidP="00762BA6">
            <w:pPr>
              <w:pStyle w:val="affffffffffff4"/>
              <w:ind w:firstLineChars="0" w:firstLine="0"/>
              <w:jc w:val="center"/>
              <w:rPr>
                <w:rFonts w:hAnsi="宋体"/>
                <w:sz w:val="18"/>
                <w:szCs w:val="18"/>
              </w:rPr>
            </w:pPr>
            <w:r w:rsidRPr="007A7B5B">
              <w:rPr>
                <w:rFonts w:hAnsi="宋体"/>
                <w:sz w:val="18"/>
                <w:szCs w:val="18"/>
              </w:rPr>
              <w:t>5</w:t>
            </w:r>
          </w:p>
        </w:tc>
        <w:tc>
          <w:tcPr>
            <w:tcW w:w="1218" w:type="dxa"/>
            <w:vMerge w:val="restart"/>
            <w:tcBorders>
              <w:top w:val="single" w:sz="6" w:space="0" w:color="auto"/>
              <w:left w:val="single" w:sz="6" w:space="0" w:color="auto"/>
              <w:right w:val="single" w:sz="6" w:space="0" w:color="auto"/>
            </w:tcBorders>
            <w:vAlign w:val="center"/>
          </w:tcPr>
          <w:p w14:paraId="61817AE1" w14:textId="77777777" w:rsidR="009400CC" w:rsidRDefault="009400CC" w:rsidP="00762BA6">
            <w:pPr>
              <w:pStyle w:val="affffffffffff4"/>
              <w:ind w:firstLineChars="0" w:firstLine="0"/>
              <w:rPr>
                <w:rFonts w:hAnsi="宋体"/>
                <w:sz w:val="18"/>
                <w:szCs w:val="18"/>
              </w:rPr>
            </w:pPr>
            <w:r>
              <w:rPr>
                <w:rFonts w:hAnsi="宋体" w:hint="eastAsia"/>
                <w:sz w:val="18"/>
                <w:szCs w:val="18"/>
              </w:rPr>
              <w:t>亭</w:t>
            </w:r>
            <w:r>
              <w:rPr>
                <w:rFonts w:hAnsi="宋体"/>
                <w:sz w:val="18"/>
                <w:szCs w:val="18"/>
              </w:rPr>
              <w:t>内部材料</w:t>
            </w:r>
          </w:p>
        </w:tc>
        <w:tc>
          <w:tcPr>
            <w:tcW w:w="1404" w:type="dxa"/>
            <w:tcBorders>
              <w:top w:val="single" w:sz="6" w:space="0" w:color="auto"/>
              <w:left w:val="single" w:sz="6" w:space="0" w:color="auto"/>
              <w:bottom w:val="single" w:sz="6" w:space="0" w:color="auto"/>
              <w:right w:val="single" w:sz="6" w:space="0" w:color="auto"/>
            </w:tcBorders>
            <w:vAlign w:val="center"/>
          </w:tcPr>
          <w:p w14:paraId="3F53E6CD"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整体要求</w:t>
            </w:r>
          </w:p>
        </w:tc>
        <w:tc>
          <w:tcPr>
            <w:tcW w:w="3983" w:type="dxa"/>
            <w:tcBorders>
              <w:top w:val="single" w:sz="6" w:space="0" w:color="auto"/>
              <w:left w:val="single" w:sz="6" w:space="0" w:color="auto"/>
              <w:bottom w:val="single" w:sz="6" w:space="0" w:color="auto"/>
              <w:right w:val="single" w:sz="6" w:space="0" w:color="auto"/>
            </w:tcBorders>
            <w:vAlign w:val="center"/>
          </w:tcPr>
          <w:p w14:paraId="10CA10E1" w14:textId="77777777" w:rsidR="009400CC" w:rsidRDefault="009400CC" w:rsidP="00CF21A1">
            <w:pPr>
              <w:pStyle w:val="affffffffffff4"/>
              <w:ind w:firstLineChars="0" w:firstLine="0"/>
              <w:rPr>
                <w:rFonts w:hAnsi="宋体"/>
                <w:sz w:val="18"/>
                <w:szCs w:val="18"/>
              </w:rPr>
            </w:pPr>
            <w:r>
              <w:rPr>
                <w:rFonts w:hAnsi="宋体" w:hint="eastAsia"/>
                <w:sz w:val="18"/>
                <w:szCs w:val="18"/>
              </w:rPr>
              <w:t>各壁板</w:t>
            </w:r>
            <w:r>
              <w:rPr>
                <w:rFonts w:hAnsi="宋体"/>
                <w:sz w:val="18"/>
                <w:szCs w:val="18"/>
              </w:rPr>
              <w:t>装饰材料表面平整光滑</w:t>
            </w:r>
            <w:r>
              <w:rPr>
                <w:rFonts w:hAnsi="宋体" w:hint="eastAsia"/>
                <w:sz w:val="18"/>
                <w:szCs w:val="18"/>
              </w:rPr>
              <w:t>，</w:t>
            </w:r>
            <w:r>
              <w:rPr>
                <w:rFonts w:hAnsi="宋体"/>
                <w:sz w:val="18"/>
                <w:szCs w:val="18"/>
              </w:rPr>
              <w:t>不积</w:t>
            </w:r>
            <w:r>
              <w:rPr>
                <w:rFonts w:hAnsi="宋体" w:hint="eastAsia"/>
                <w:sz w:val="18"/>
                <w:szCs w:val="18"/>
              </w:rPr>
              <w:t>尘、</w:t>
            </w:r>
            <w:r>
              <w:rPr>
                <w:rFonts w:hAnsi="宋体"/>
                <w:sz w:val="18"/>
                <w:szCs w:val="18"/>
              </w:rPr>
              <w:t>易清洁</w:t>
            </w:r>
            <w:r>
              <w:rPr>
                <w:rFonts w:hAnsi="宋体" w:hint="eastAsia"/>
                <w:sz w:val="18"/>
                <w:szCs w:val="18"/>
              </w:rPr>
              <w:t>，</w:t>
            </w:r>
            <w:r>
              <w:rPr>
                <w:rFonts w:hAnsi="宋体"/>
                <w:sz w:val="18"/>
                <w:szCs w:val="18"/>
              </w:rPr>
              <w:t>气密性好，不渗透</w:t>
            </w:r>
            <w:r>
              <w:rPr>
                <w:rFonts w:hAnsi="宋体" w:hint="eastAsia"/>
                <w:sz w:val="18"/>
                <w:szCs w:val="18"/>
              </w:rPr>
              <w:t>；</w:t>
            </w:r>
            <w:r>
              <w:rPr>
                <w:rFonts w:hAnsi="宋体"/>
                <w:sz w:val="18"/>
                <w:szCs w:val="18"/>
              </w:rPr>
              <w:t>地板耐磨、防滑、易清洗；</w:t>
            </w:r>
            <w:r>
              <w:rPr>
                <w:rFonts w:hAnsi="宋体" w:hint="eastAsia"/>
                <w:sz w:val="18"/>
                <w:szCs w:val="18"/>
              </w:rPr>
              <w:t>材料</w:t>
            </w:r>
            <w:r>
              <w:rPr>
                <w:rFonts w:hAnsi="宋体"/>
                <w:sz w:val="18"/>
                <w:szCs w:val="18"/>
              </w:rPr>
              <w:t>外表面</w:t>
            </w:r>
            <w:r>
              <w:rPr>
                <w:rFonts w:hAnsi="宋体" w:hint="eastAsia"/>
                <w:sz w:val="18"/>
                <w:szCs w:val="18"/>
              </w:rPr>
              <w:t>耐受消毒剂</w:t>
            </w:r>
            <w:r>
              <w:rPr>
                <w:rFonts w:hAnsi="宋体"/>
                <w:sz w:val="18"/>
                <w:szCs w:val="18"/>
              </w:rPr>
              <w:t>的清洗、紫外线照射</w:t>
            </w:r>
          </w:p>
        </w:tc>
        <w:tc>
          <w:tcPr>
            <w:tcW w:w="847" w:type="dxa"/>
            <w:tcBorders>
              <w:top w:val="single" w:sz="6" w:space="0" w:color="auto"/>
              <w:left w:val="single" w:sz="6" w:space="0" w:color="auto"/>
              <w:bottom w:val="single" w:sz="6" w:space="0" w:color="auto"/>
              <w:right w:val="single" w:sz="6" w:space="0" w:color="auto"/>
            </w:tcBorders>
            <w:vAlign w:val="center"/>
          </w:tcPr>
          <w:p w14:paraId="32F64960" w14:textId="77777777" w:rsidR="009400CC" w:rsidRPr="007A7B5B" w:rsidRDefault="009400CC" w:rsidP="00762BA6">
            <w:pPr>
              <w:pStyle w:val="affffffffffff4"/>
              <w:ind w:firstLineChars="0" w:firstLine="0"/>
              <w:jc w:val="center"/>
              <w:rPr>
                <w:rFonts w:hAnsi="宋体"/>
                <w:sz w:val="18"/>
                <w:szCs w:val="18"/>
              </w:rPr>
            </w:pPr>
            <w:r w:rsidRPr="007A7B5B">
              <w:rPr>
                <w:rFonts w:hAnsi="宋体"/>
                <w:sz w:val="18"/>
                <w:szCs w:val="18"/>
              </w:rPr>
              <w:sym w:font="Symbol" w:char="F0D6"/>
            </w:r>
          </w:p>
        </w:tc>
        <w:tc>
          <w:tcPr>
            <w:tcW w:w="848" w:type="dxa"/>
            <w:tcBorders>
              <w:top w:val="single" w:sz="6" w:space="0" w:color="auto"/>
              <w:left w:val="single" w:sz="6" w:space="0" w:color="auto"/>
              <w:bottom w:val="single" w:sz="6" w:space="0" w:color="auto"/>
              <w:right w:val="single" w:sz="12" w:space="0" w:color="auto"/>
            </w:tcBorders>
            <w:vAlign w:val="center"/>
          </w:tcPr>
          <w:p w14:paraId="2D69C636" w14:textId="77777777" w:rsidR="009400CC" w:rsidRPr="007A7B5B" w:rsidRDefault="009400CC" w:rsidP="00762BA6">
            <w:pPr>
              <w:pStyle w:val="affffffffffff4"/>
              <w:ind w:firstLineChars="0" w:firstLine="0"/>
              <w:jc w:val="center"/>
              <w:rPr>
                <w:rFonts w:hAnsi="宋体"/>
                <w:sz w:val="18"/>
                <w:szCs w:val="18"/>
              </w:rPr>
            </w:pPr>
          </w:p>
        </w:tc>
      </w:tr>
      <w:tr w:rsidR="009400CC" w14:paraId="7064DC62" w14:textId="77777777" w:rsidTr="00762BA6">
        <w:trPr>
          <w:trHeight w:val="340"/>
          <w:jc w:val="center"/>
        </w:trPr>
        <w:tc>
          <w:tcPr>
            <w:tcW w:w="610" w:type="dxa"/>
            <w:tcBorders>
              <w:top w:val="single" w:sz="6" w:space="0" w:color="auto"/>
              <w:left w:val="single" w:sz="12" w:space="0" w:color="auto"/>
              <w:bottom w:val="single" w:sz="4" w:space="0" w:color="auto"/>
              <w:right w:val="single" w:sz="6" w:space="0" w:color="auto"/>
            </w:tcBorders>
            <w:vAlign w:val="center"/>
          </w:tcPr>
          <w:p w14:paraId="04EB9200" w14:textId="77777777" w:rsidR="009400CC" w:rsidRPr="007A7B5B" w:rsidRDefault="009400CC" w:rsidP="00762BA6">
            <w:pPr>
              <w:pStyle w:val="affffffffffff4"/>
              <w:ind w:firstLineChars="0" w:firstLine="0"/>
              <w:jc w:val="center"/>
              <w:rPr>
                <w:rFonts w:hAnsi="宋体"/>
                <w:sz w:val="18"/>
                <w:szCs w:val="18"/>
              </w:rPr>
            </w:pPr>
            <w:r w:rsidRPr="007A7B5B">
              <w:rPr>
                <w:rFonts w:hAnsi="宋体"/>
                <w:sz w:val="18"/>
                <w:szCs w:val="18"/>
              </w:rPr>
              <w:t>6</w:t>
            </w:r>
          </w:p>
        </w:tc>
        <w:tc>
          <w:tcPr>
            <w:tcW w:w="1218" w:type="dxa"/>
            <w:vMerge/>
            <w:tcBorders>
              <w:top w:val="single" w:sz="6" w:space="0" w:color="auto"/>
              <w:left w:val="single" w:sz="6" w:space="0" w:color="auto"/>
              <w:bottom w:val="single" w:sz="4" w:space="0" w:color="auto"/>
              <w:right w:val="single" w:sz="6" w:space="0" w:color="auto"/>
            </w:tcBorders>
            <w:vAlign w:val="center"/>
          </w:tcPr>
          <w:p w14:paraId="5C4CC857" w14:textId="77777777" w:rsidR="009400CC" w:rsidRDefault="009400CC" w:rsidP="00762BA6">
            <w:pPr>
              <w:pStyle w:val="affffffffffff4"/>
              <w:ind w:firstLineChars="0" w:firstLine="0"/>
              <w:rPr>
                <w:rFonts w:hAnsi="宋体"/>
                <w:sz w:val="18"/>
                <w:szCs w:val="18"/>
              </w:rPr>
            </w:pPr>
          </w:p>
        </w:tc>
        <w:tc>
          <w:tcPr>
            <w:tcW w:w="1404" w:type="dxa"/>
            <w:tcBorders>
              <w:top w:val="single" w:sz="6" w:space="0" w:color="auto"/>
              <w:left w:val="single" w:sz="6" w:space="0" w:color="auto"/>
              <w:bottom w:val="single" w:sz="4" w:space="0" w:color="auto"/>
              <w:right w:val="single" w:sz="6" w:space="0" w:color="auto"/>
            </w:tcBorders>
            <w:vAlign w:val="center"/>
          </w:tcPr>
          <w:p w14:paraId="08AE903E" w14:textId="77777777" w:rsidR="009400CC" w:rsidRDefault="009400CC" w:rsidP="00762BA6">
            <w:pPr>
              <w:pStyle w:val="affffffffffff4"/>
              <w:ind w:firstLineChars="0" w:firstLine="0"/>
              <w:jc w:val="center"/>
              <w:rPr>
                <w:rFonts w:hAnsi="宋体"/>
                <w:sz w:val="18"/>
                <w:szCs w:val="18"/>
              </w:rPr>
            </w:pPr>
            <w:r>
              <w:rPr>
                <w:rFonts w:hAnsi="宋体"/>
                <w:sz w:val="18"/>
                <w:szCs w:val="18"/>
              </w:rPr>
              <w:t>表面</w:t>
            </w:r>
            <w:r>
              <w:rPr>
                <w:rFonts w:hAnsi="宋体" w:hint="eastAsia"/>
                <w:sz w:val="18"/>
                <w:szCs w:val="18"/>
              </w:rPr>
              <w:t>耐污染</w:t>
            </w:r>
          </w:p>
        </w:tc>
        <w:tc>
          <w:tcPr>
            <w:tcW w:w="3983" w:type="dxa"/>
            <w:tcBorders>
              <w:top w:val="single" w:sz="6" w:space="0" w:color="auto"/>
              <w:left w:val="single" w:sz="6" w:space="0" w:color="auto"/>
              <w:bottom w:val="single" w:sz="4" w:space="0" w:color="auto"/>
              <w:right w:val="single" w:sz="6" w:space="0" w:color="auto"/>
            </w:tcBorders>
            <w:vAlign w:val="center"/>
          </w:tcPr>
          <w:p w14:paraId="2BE05DD0" w14:textId="77777777" w:rsidR="009400CC" w:rsidRDefault="009400CC" w:rsidP="00762BA6">
            <w:pPr>
              <w:pStyle w:val="affffffffffff4"/>
              <w:ind w:firstLineChars="0" w:firstLine="0"/>
              <w:rPr>
                <w:rFonts w:hAnsi="宋体"/>
                <w:sz w:val="18"/>
                <w:szCs w:val="18"/>
              </w:rPr>
            </w:pPr>
            <w:r>
              <w:rPr>
                <w:rFonts w:hAnsi="宋体" w:hint="eastAsia"/>
                <w:sz w:val="18"/>
                <w:szCs w:val="18"/>
              </w:rPr>
              <w:t>不应低于</w:t>
            </w:r>
            <w:r>
              <w:rPr>
                <w:rFonts w:hAnsi="宋体"/>
                <w:sz w:val="18"/>
                <w:szCs w:val="18"/>
              </w:rPr>
              <w:t>3级</w:t>
            </w:r>
          </w:p>
        </w:tc>
        <w:tc>
          <w:tcPr>
            <w:tcW w:w="847" w:type="dxa"/>
            <w:tcBorders>
              <w:top w:val="single" w:sz="6" w:space="0" w:color="auto"/>
              <w:left w:val="single" w:sz="6" w:space="0" w:color="auto"/>
              <w:bottom w:val="single" w:sz="4" w:space="0" w:color="auto"/>
              <w:right w:val="single" w:sz="6" w:space="0" w:color="auto"/>
            </w:tcBorders>
            <w:vAlign w:val="center"/>
          </w:tcPr>
          <w:p w14:paraId="597BAC62" w14:textId="77777777" w:rsidR="009400CC" w:rsidRPr="007A7B5B" w:rsidRDefault="009400CC" w:rsidP="00762BA6">
            <w:pPr>
              <w:pStyle w:val="affffffffffff4"/>
              <w:ind w:firstLineChars="0" w:firstLine="0"/>
              <w:jc w:val="center"/>
              <w:rPr>
                <w:rFonts w:hAnsi="宋体"/>
                <w:sz w:val="18"/>
                <w:szCs w:val="18"/>
              </w:rPr>
            </w:pPr>
          </w:p>
        </w:tc>
        <w:tc>
          <w:tcPr>
            <w:tcW w:w="848" w:type="dxa"/>
            <w:tcBorders>
              <w:top w:val="single" w:sz="6" w:space="0" w:color="auto"/>
              <w:left w:val="single" w:sz="6" w:space="0" w:color="auto"/>
              <w:bottom w:val="single" w:sz="4" w:space="0" w:color="auto"/>
              <w:right w:val="single" w:sz="12" w:space="0" w:color="auto"/>
            </w:tcBorders>
            <w:vAlign w:val="center"/>
          </w:tcPr>
          <w:p w14:paraId="789111CD" w14:textId="77777777" w:rsidR="009400CC" w:rsidRPr="007A7B5B" w:rsidRDefault="009400CC" w:rsidP="00762BA6">
            <w:pPr>
              <w:pStyle w:val="affffffffffff4"/>
              <w:ind w:firstLineChars="0" w:firstLine="0"/>
              <w:jc w:val="center"/>
              <w:rPr>
                <w:rFonts w:hAnsi="宋体"/>
                <w:sz w:val="18"/>
                <w:szCs w:val="18"/>
              </w:rPr>
            </w:pPr>
            <w:r w:rsidRPr="007A7B5B">
              <w:rPr>
                <w:rFonts w:hAnsi="宋体"/>
                <w:sz w:val="18"/>
                <w:szCs w:val="18"/>
              </w:rPr>
              <w:sym w:font="Symbol" w:char="F0D6"/>
            </w:r>
          </w:p>
        </w:tc>
      </w:tr>
      <w:tr w:rsidR="009400CC" w14:paraId="287AA832" w14:textId="77777777" w:rsidTr="00762BA6">
        <w:trPr>
          <w:trHeight w:val="340"/>
          <w:jc w:val="center"/>
        </w:trPr>
        <w:tc>
          <w:tcPr>
            <w:tcW w:w="610" w:type="dxa"/>
            <w:tcBorders>
              <w:top w:val="single" w:sz="4" w:space="0" w:color="auto"/>
              <w:left w:val="single" w:sz="12" w:space="0" w:color="auto"/>
              <w:bottom w:val="single" w:sz="12" w:space="0" w:color="auto"/>
              <w:right w:val="single" w:sz="6" w:space="0" w:color="auto"/>
            </w:tcBorders>
            <w:vAlign w:val="center"/>
          </w:tcPr>
          <w:p w14:paraId="68677FA1" w14:textId="77777777" w:rsidR="009400CC" w:rsidRPr="007A7B5B" w:rsidRDefault="009400CC" w:rsidP="00762BA6">
            <w:pPr>
              <w:pStyle w:val="affffffffffff4"/>
              <w:ind w:firstLineChars="0" w:firstLine="0"/>
              <w:jc w:val="center"/>
              <w:rPr>
                <w:rFonts w:hAnsi="宋体"/>
                <w:sz w:val="18"/>
                <w:szCs w:val="18"/>
              </w:rPr>
            </w:pPr>
            <w:r w:rsidRPr="007A7B5B">
              <w:rPr>
                <w:rFonts w:hAnsi="宋体"/>
                <w:sz w:val="18"/>
                <w:szCs w:val="18"/>
              </w:rPr>
              <w:t>7</w:t>
            </w:r>
          </w:p>
        </w:tc>
        <w:tc>
          <w:tcPr>
            <w:tcW w:w="1218" w:type="dxa"/>
            <w:vMerge/>
            <w:tcBorders>
              <w:top w:val="single" w:sz="4" w:space="0" w:color="auto"/>
              <w:left w:val="single" w:sz="6" w:space="0" w:color="auto"/>
              <w:bottom w:val="single" w:sz="12" w:space="0" w:color="auto"/>
              <w:right w:val="single" w:sz="6" w:space="0" w:color="auto"/>
            </w:tcBorders>
            <w:vAlign w:val="center"/>
          </w:tcPr>
          <w:p w14:paraId="65983035" w14:textId="77777777" w:rsidR="009400CC" w:rsidRDefault="009400CC" w:rsidP="00762BA6">
            <w:pPr>
              <w:pStyle w:val="affffffffffff4"/>
              <w:ind w:firstLine="360"/>
              <w:rPr>
                <w:rFonts w:hAnsi="宋体"/>
                <w:sz w:val="18"/>
                <w:szCs w:val="18"/>
              </w:rPr>
            </w:pPr>
          </w:p>
        </w:tc>
        <w:tc>
          <w:tcPr>
            <w:tcW w:w="1404" w:type="dxa"/>
            <w:tcBorders>
              <w:top w:val="single" w:sz="4" w:space="0" w:color="auto"/>
              <w:left w:val="single" w:sz="6" w:space="0" w:color="auto"/>
              <w:bottom w:val="single" w:sz="12" w:space="0" w:color="auto"/>
              <w:right w:val="single" w:sz="6" w:space="0" w:color="auto"/>
            </w:tcBorders>
            <w:vAlign w:val="center"/>
          </w:tcPr>
          <w:p w14:paraId="1A7E509A"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抗盐雾</w:t>
            </w:r>
          </w:p>
        </w:tc>
        <w:tc>
          <w:tcPr>
            <w:tcW w:w="3983" w:type="dxa"/>
            <w:tcBorders>
              <w:top w:val="single" w:sz="4" w:space="0" w:color="auto"/>
              <w:left w:val="single" w:sz="6" w:space="0" w:color="auto"/>
              <w:bottom w:val="single" w:sz="12" w:space="0" w:color="auto"/>
              <w:right w:val="single" w:sz="6" w:space="0" w:color="auto"/>
            </w:tcBorders>
            <w:vAlign w:val="center"/>
          </w:tcPr>
          <w:p w14:paraId="7AE6D445" w14:textId="77777777" w:rsidR="009400CC" w:rsidRDefault="009400CC" w:rsidP="00762BA6">
            <w:pPr>
              <w:pStyle w:val="affffffffffff4"/>
              <w:ind w:firstLineChars="0" w:firstLine="0"/>
              <w:rPr>
                <w:rFonts w:hAnsi="宋体"/>
                <w:sz w:val="18"/>
                <w:szCs w:val="18"/>
              </w:rPr>
            </w:pPr>
            <w:r>
              <w:rPr>
                <w:rFonts w:hAnsi="宋体" w:hint="eastAsia"/>
                <w:sz w:val="18"/>
                <w:szCs w:val="18"/>
              </w:rPr>
              <w:t>表面无锈蚀</w:t>
            </w:r>
            <w:r>
              <w:rPr>
                <w:rFonts w:hAnsi="宋体"/>
                <w:sz w:val="18"/>
                <w:szCs w:val="18"/>
              </w:rPr>
              <w:t>现象</w:t>
            </w:r>
          </w:p>
        </w:tc>
        <w:tc>
          <w:tcPr>
            <w:tcW w:w="847" w:type="dxa"/>
            <w:tcBorders>
              <w:top w:val="single" w:sz="4" w:space="0" w:color="auto"/>
              <w:left w:val="single" w:sz="6" w:space="0" w:color="auto"/>
              <w:bottom w:val="single" w:sz="12" w:space="0" w:color="auto"/>
              <w:right w:val="single" w:sz="6" w:space="0" w:color="auto"/>
            </w:tcBorders>
            <w:vAlign w:val="center"/>
          </w:tcPr>
          <w:p w14:paraId="046A6158" w14:textId="77777777" w:rsidR="009400CC" w:rsidRPr="007A7B5B" w:rsidRDefault="009400CC" w:rsidP="00762BA6">
            <w:pPr>
              <w:pStyle w:val="affffffffffff4"/>
              <w:ind w:firstLineChars="0" w:firstLine="0"/>
              <w:jc w:val="center"/>
              <w:rPr>
                <w:rFonts w:hAnsi="宋体"/>
                <w:sz w:val="18"/>
                <w:szCs w:val="18"/>
              </w:rPr>
            </w:pPr>
          </w:p>
        </w:tc>
        <w:tc>
          <w:tcPr>
            <w:tcW w:w="848" w:type="dxa"/>
            <w:tcBorders>
              <w:top w:val="single" w:sz="4" w:space="0" w:color="auto"/>
              <w:left w:val="single" w:sz="6" w:space="0" w:color="auto"/>
              <w:bottom w:val="single" w:sz="12" w:space="0" w:color="auto"/>
              <w:right w:val="single" w:sz="12" w:space="0" w:color="auto"/>
            </w:tcBorders>
            <w:vAlign w:val="center"/>
          </w:tcPr>
          <w:p w14:paraId="00250D44" w14:textId="77777777" w:rsidR="009400CC" w:rsidRPr="007A7B5B" w:rsidRDefault="009400CC" w:rsidP="00762BA6">
            <w:pPr>
              <w:pStyle w:val="affffffffffff4"/>
              <w:ind w:firstLineChars="0" w:firstLine="0"/>
              <w:jc w:val="center"/>
              <w:rPr>
                <w:rFonts w:hAnsi="宋体"/>
                <w:sz w:val="18"/>
                <w:szCs w:val="18"/>
              </w:rPr>
            </w:pPr>
            <w:r w:rsidRPr="007A7B5B">
              <w:rPr>
                <w:rFonts w:hAnsi="宋体"/>
                <w:sz w:val="18"/>
                <w:szCs w:val="18"/>
              </w:rPr>
              <w:sym w:font="Symbol" w:char="F0D6"/>
            </w:r>
          </w:p>
        </w:tc>
      </w:tr>
    </w:tbl>
    <w:p w14:paraId="21E5C84F" w14:textId="644AC770" w:rsidR="009400CC" w:rsidRDefault="00A82BD5" w:rsidP="00A82BD5">
      <w:pPr>
        <w:pStyle w:val="affe"/>
        <w:spacing w:before="120" w:after="120"/>
      </w:pPr>
      <w:r>
        <w:rPr>
          <w:rFonts w:hint="eastAsia"/>
        </w:rPr>
        <w:t>外</w:t>
      </w:r>
      <w:r w:rsidR="009400CC">
        <w:rPr>
          <w:rFonts w:hint="eastAsia"/>
        </w:rPr>
        <w:t>观要求</w:t>
      </w:r>
    </w:p>
    <w:p w14:paraId="0742327A" w14:textId="77777777" w:rsidR="009400CC" w:rsidRDefault="009400CC" w:rsidP="00394CC5">
      <w:pPr>
        <w:pStyle w:val="affffc"/>
        <w:ind w:firstLine="420"/>
      </w:pPr>
      <w:r>
        <w:rPr>
          <w:rFonts w:hint="eastAsia"/>
        </w:rPr>
        <w:t>净气型核酸采样亭的外观应符合表</w:t>
      </w:r>
      <w:r>
        <w:t>4</w:t>
      </w:r>
      <w:r>
        <w:rPr>
          <w:rFonts w:hint="eastAsia"/>
        </w:rPr>
        <w:t>的要求。</w:t>
      </w:r>
    </w:p>
    <w:p w14:paraId="11973981" w14:textId="77777777" w:rsidR="009400CC" w:rsidRDefault="009400CC" w:rsidP="009400CC">
      <w:pPr>
        <w:pStyle w:val="aff3"/>
        <w:spacing w:before="120" w:after="120"/>
      </w:pPr>
      <w:r>
        <w:rPr>
          <w:rFonts w:hint="eastAsia"/>
        </w:rPr>
        <w:t>外观要求</w:t>
      </w:r>
    </w:p>
    <w:tbl>
      <w:tblPr>
        <w:tblW w:w="8844"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3"/>
        <w:gridCol w:w="1162"/>
        <w:gridCol w:w="1680"/>
        <w:gridCol w:w="3678"/>
        <w:gridCol w:w="850"/>
        <w:gridCol w:w="851"/>
      </w:tblGrid>
      <w:tr w:rsidR="009400CC" w14:paraId="03C27F43" w14:textId="77777777" w:rsidTr="00762BA6">
        <w:trPr>
          <w:cantSplit/>
          <w:trHeight w:val="158"/>
        </w:trPr>
        <w:tc>
          <w:tcPr>
            <w:tcW w:w="623" w:type="dxa"/>
            <w:vMerge w:val="restart"/>
            <w:tcBorders>
              <w:top w:val="single" w:sz="12" w:space="0" w:color="auto"/>
              <w:bottom w:val="single" w:sz="6" w:space="0" w:color="auto"/>
            </w:tcBorders>
            <w:vAlign w:val="center"/>
          </w:tcPr>
          <w:p w14:paraId="7185D2C4" w14:textId="77777777" w:rsidR="009400CC" w:rsidRPr="007A7B5B" w:rsidRDefault="009400CC" w:rsidP="00762BA6">
            <w:pPr>
              <w:pStyle w:val="affffffffffff4"/>
              <w:ind w:firstLineChars="0" w:firstLine="0"/>
              <w:jc w:val="center"/>
              <w:rPr>
                <w:rFonts w:ascii="黑体" w:eastAsia="黑体" w:hAnsi="黑体"/>
                <w:sz w:val="18"/>
                <w:szCs w:val="18"/>
              </w:rPr>
            </w:pPr>
            <w:r w:rsidRPr="007A7B5B">
              <w:rPr>
                <w:rFonts w:ascii="黑体" w:eastAsia="黑体" w:hAnsi="黑体" w:hint="eastAsia"/>
                <w:sz w:val="18"/>
                <w:szCs w:val="18"/>
              </w:rPr>
              <w:t>序号</w:t>
            </w:r>
          </w:p>
        </w:tc>
        <w:tc>
          <w:tcPr>
            <w:tcW w:w="2842" w:type="dxa"/>
            <w:gridSpan w:val="2"/>
            <w:vMerge w:val="restart"/>
            <w:tcBorders>
              <w:top w:val="single" w:sz="12" w:space="0" w:color="auto"/>
              <w:bottom w:val="single" w:sz="6" w:space="0" w:color="auto"/>
            </w:tcBorders>
            <w:vAlign w:val="center"/>
          </w:tcPr>
          <w:p w14:paraId="35F39F4B" w14:textId="77777777" w:rsidR="009400CC" w:rsidRPr="007A7B5B" w:rsidRDefault="009400CC" w:rsidP="00762BA6">
            <w:pPr>
              <w:pStyle w:val="affffffffffff4"/>
              <w:ind w:firstLineChars="0" w:firstLine="0"/>
              <w:jc w:val="center"/>
              <w:rPr>
                <w:rFonts w:ascii="黑体" w:eastAsia="黑体" w:hAnsi="黑体"/>
                <w:sz w:val="18"/>
                <w:szCs w:val="18"/>
              </w:rPr>
            </w:pPr>
            <w:r w:rsidRPr="007A7B5B">
              <w:rPr>
                <w:rFonts w:ascii="黑体" w:eastAsia="黑体" w:hAnsi="黑体" w:hint="eastAsia"/>
                <w:sz w:val="18"/>
                <w:szCs w:val="18"/>
              </w:rPr>
              <w:t>检验项目</w:t>
            </w:r>
          </w:p>
        </w:tc>
        <w:tc>
          <w:tcPr>
            <w:tcW w:w="3678" w:type="dxa"/>
            <w:vMerge w:val="restart"/>
            <w:tcBorders>
              <w:top w:val="single" w:sz="12" w:space="0" w:color="auto"/>
              <w:bottom w:val="single" w:sz="6" w:space="0" w:color="auto"/>
            </w:tcBorders>
            <w:vAlign w:val="center"/>
          </w:tcPr>
          <w:p w14:paraId="5E32BDE9" w14:textId="77777777" w:rsidR="009400CC" w:rsidRPr="007A7B5B" w:rsidRDefault="009400CC" w:rsidP="00762BA6">
            <w:pPr>
              <w:pStyle w:val="affffffffffff4"/>
              <w:ind w:firstLineChars="0" w:firstLine="0"/>
              <w:jc w:val="center"/>
              <w:rPr>
                <w:rFonts w:ascii="黑体" w:eastAsia="黑体" w:hAnsi="黑体"/>
                <w:sz w:val="18"/>
                <w:szCs w:val="18"/>
              </w:rPr>
            </w:pPr>
            <w:r w:rsidRPr="007A7B5B">
              <w:rPr>
                <w:rFonts w:ascii="黑体" w:eastAsia="黑体" w:hAnsi="黑体" w:hint="eastAsia"/>
                <w:sz w:val="18"/>
                <w:szCs w:val="18"/>
              </w:rPr>
              <w:t>要求</w:t>
            </w:r>
          </w:p>
        </w:tc>
        <w:tc>
          <w:tcPr>
            <w:tcW w:w="1701" w:type="dxa"/>
            <w:gridSpan w:val="2"/>
            <w:tcBorders>
              <w:top w:val="single" w:sz="12" w:space="0" w:color="auto"/>
              <w:bottom w:val="single" w:sz="6" w:space="0" w:color="auto"/>
            </w:tcBorders>
          </w:tcPr>
          <w:p w14:paraId="5BAC804A" w14:textId="77777777" w:rsidR="009400CC" w:rsidRPr="007A7B5B" w:rsidRDefault="009400CC" w:rsidP="00762BA6">
            <w:pPr>
              <w:pStyle w:val="affffffffffff4"/>
              <w:ind w:firstLineChars="0" w:firstLine="0"/>
              <w:jc w:val="center"/>
              <w:rPr>
                <w:rFonts w:ascii="黑体" w:eastAsia="黑体" w:hAnsi="黑体"/>
                <w:sz w:val="18"/>
                <w:szCs w:val="18"/>
              </w:rPr>
            </w:pPr>
            <w:r w:rsidRPr="007A7B5B">
              <w:rPr>
                <w:rFonts w:ascii="黑体" w:eastAsia="黑体" w:hAnsi="黑体" w:hint="eastAsia"/>
                <w:sz w:val="18"/>
                <w:szCs w:val="18"/>
              </w:rPr>
              <w:t>项目分类</w:t>
            </w:r>
          </w:p>
        </w:tc>
      </w:tr>
      <w:tr w:rsidR="009400CC" w14:paraId="473CF847" w14:textId="77777777" w:rsidTr="00762BA6">
        <w:trPr>
          <w:trHeight w:val="157"/>
        </w:trPr>
        <w:tc>
          <w:tcPr>
            <w:tcW w:w="623" w:type="dxa"/>
            <w:vMerge/>
            <w:tcBorders>
              <w:top w:val="single" w:sz="6" w:space="0" w:color="auto"/>
              <w:bottom w:val="single" w:sz="12" w:space="0" w:color="auto"/>
            </w:tcBorders>
          </w:tcPr>
          <w:p w14:paraId="5798E1CA" w14:textId="77777777" w:rsidR="009400CC" w:rsidRPr="007A7B5B" w:rsidRDefault="009400CC" w:rsidP="00762BA6">
            <w:pPr>
              <w:pStyle w:val="affffffffffff4"/>
              <w:ind w:firstLineChars="0" w:firstLine="0"/>
              <w:jc w:val="center"/>
              <w:rPr>
                <w:rFonts w:ascii="黑体" w:eastAsia="黑体" w:hAnsi="黑体"/>
                <w:sz w:val="18"/>
                <w:szCs w:val="18"/>
              </w:rPr>
            </w:pPr>
          </w:p>
        </w:tc>
        <w:tc>
          <w:tcPr>
            <w:tcW w:w="2842" w:type="dxa"/>
            <w:gridSpan w:val="2"/>
            <w:vMerge/>
            <w:tcBorders>
              <w:top w:val="single" w:sz="6" w:space="0" w:color="auto"/>
              <w:bottom w:val="single" w:sz="12" w:space="0" w:color="auto"/>
            </w:tcBorders>
          </w:tcPr>
          <w:p w14:paraId="1F1AE1EB" w14:textId="77777777" w:rsidR="009400CC" w:rsidRPr="007A7B5B" w:rsidRDefault="009400CC" w:rsidP="00762BA6">
            <w:pPr>
              <w:pStyle w:val="affffffffffff4"/>
              <w:ind w:firstLineChars="0" w:firstLine="0"/>
              <w:jc w:val="center"/>
              <w:rPr>
                <w:rFonts w:ascii="黑体" w:eastAsia="黑体" w:hAnsi="黑体"/>
                <w:sz w:val="18"/>
                <w:szCs w:val="18"/>
              </w:rPr>
            </w:pPr>
          </w:p>
        </w:tc>
        <w:tc>
          <w:tcPr>
            <w:tcW w:w="3678" w:type="dxa"/>
            <w:vMerge/>
            <w:tcBorders>
              <w:top w:val="single" w:sz="6" w:space="0" w:color="auto"/>
              <w:bottom w:val="single" w:sz="12" w:space="0" w:color="auto"/>
            </w:tcBorders>
          </w:tcPr>
          <w:p w14:paraId="6559BE8C" w14:textId="77777777" w:rsidR="009400CC" w:rsidRPr="007A7B5B" w:rsidRDefault="009400CC" w:rsidP="00762BA6">
            <w:pPr>
              <w:pStyle w:val="affffffffffff4"/>
              <w:ind w:firstLineChars="0" w:firstLine="0"/>
              <w:jc w:val="center"/>
              <w:rPr>
                <w:rFonts w:ascii="黑体" w:eastAsia="黑体" w:hAnsi="黑体"/>
                <w:sz w:val="18"/>
                <w:szCs w:val="18"/>
              </w:rPr>
            </w:pPr>
          </w:p>
        </w:tc>
        <w:tc>
          <w:tcPr>
            <w:tcW w:w="850" w:type="dxa"/>
            <w:tcBorders>
              <w:top w:val="single" w:sz="6" w:space="0" w:color="auto"/>
              <w:bottom w:val="single" w:sz="12" w:space="0" w:color="auto"/>
            </w:tcBorders>
            <w:vAlign w:val="center"/>
          </w:tcPr>
          <w:p w14:paraId="3EEFFA52" w14:textId="77777777" w:rsidR="009400CC" w:rsidRPr="007A7B5B" w:rsidRDefault="009400CC" w:rsidP="00762BA6">
            <w:pPr>
              <w:pStyle w:val="affffffffffff4"/>
              <w:ind w:firstLineChars="0" w:firstLine="0"/>
              <w:jc w:val="center"/>
              <w:rPr>
                <w:rFonts w:ascii="黑体" w:eastAsia="黑体" w:hAnsi="黑体"/>
                <w:sz w:val="18"/>
                <w:szCs w:val="18"/>
              </w:rPr>
            </w:pPr>
            <w:r w:rsidRPr="007A7B5B">
              <w:rPr>
                <w:rFonts w:ascii="黑体" w:eastAsia="黑体" w:hAnsi="黑体" w:hint="eastAsia"/>
                <w:sz w:val="18"/>
                <w:szCs w:val="18"/>
              </w:rPr>
              <w:t>基本</w:t>
            </w:r>
          </w:p>
        </w:tc>
        <w:tc>
          <w:tcPr>
            <w:tcW w:w="851" w:type="dxa"/>
            <w:tcBorders>
              <w:top w:val="single" w:sz="6" w:space="0" w:color="auto"/>
              <w:bottom w:val="single" w:sz="12" w:space="0" w:color="auto"/>
            </w:tcBorders>
            <w:vAlign w:val="center"/>
          </w:tcPr>
          <w:p w14:paraId="1762E020" w14:textId="77777777" w:rsidR="009400CC" w:rsidRPr="007A7B5B" w:rsidRDefault="009400CC" w:rsidP="00762BA6">
            <w:pPr>
              <w:pStyle w:val="affffffffffff4"/>
              <w:ind w:firstLineChars="0" w:firstLine="0"/>
              <w:jc w:val="center"/>
              <w:rPr>
                <w:rFonts w:ascii="黑体" w:eastAsia="黑体" w:hAnsi="黑体"/>
                <w:sz w:val="18"/>
                <w:szCs w:val="18"/>
              </w:rPr>
            </w:pPr>
            <w:r w:rsidRPr="007A7B5B">
              <w:rPr>
                <w:rFonts w:ascii="黑体" w:eastAsia="黑体" w:hAnsi="黑体" w:hint="eastAsia"/>
                <w:sz w:val="18"/>
                <w:szCs w:val="18"/>
              </w:rPr>
              <w:t>一般</w:t>
            </w:r>
          </w:p>
        </w:tc>
      </w:tr>
      <w:tr w:rsidR="009400CC" w14:paraId="365A76B4" w14:textId="77777777" w:rsidTr="00762BA6">
        <w:trPr>
          <w:trHeight w:val="340"/>
        </w:trPr>
        <w:tc>
          <w:tcPr>
            <w:tcW w:w="623" w:type="dxa"/>
            <w:tcBorders>
              <w:bottom w:val="single" w:sz="6" w:space="0" w:color="auto"/>
            </w:tcBorders>
          </w:tcPr>
          <w:p w14:paraId="090D8EAB" w14:textId="77777777" w:rsidR="009400CC" w:rsidRPr="007A7B5B" w:rsidRDefault="009400CC" w:rsidP="00762BA6">
            <w:pPr>
              <w:pStyle w:val="affffffffffff4"/>
              <w:ind w:firstLineChars="0" w:firstLine="0"/>
              <w:jc w:val="center"/>
              <w:rPr>
                <w:rFonts w:hAnsi="宋体"/>
                <w:sz w:val="18"/>
                <w:szCs w:val="18"/>
              </w:rPr>
            </w:pPr>
            <w:r>
              <w:rPr>
                <w:rFonts w:hAnsi="宋体" w:hint="eastAsia"/>
                <w:sz w:val="18"/>
                <w:szCs w:val="18"/>
              </w:rPr>
              <w:t>1</w:t>
            </w:r>
          </w:p>
        </w:tc>
        <w:tc>
          <w:tcPr>
            <w:tcW w:w="1162" w:type="dxa"/>
            <w:vMerge w:val="restart"/>
            <w:tcBorders>
              <w:bottom w:val="single" w:sz="6" w:space="0" w:color="auto"/>
            </w:tcBorders>
            <w:vAlign w:val="center"/>
          </w:tcPr>
          <w:p w14:paraId="6826E58C" w14:textId="77777777" w:rsidR="009400CC" w:rsidRPr="007A7B5B" w:rsidRDefault="009400CC" w:rsidP="00762BA6">
            <w:pPr>
              <w:pStyle w:val="affffffffffff4"/>
              <w:ind w:firstLineChars="0" w:firstLine="0"/>
              <w:jc w:val="center"/>
              <w:rPr>
                <w:rFonts w:hAnsi="宋体"/>
                <w:sz w:val="18"/>
                <w:szCs w:val="18"/>
              </w:rPr>
            </w:pPr>
            <w:r w:rsidRPr="007A7B5B">
              <w:rPr>
                <w:rFonts w:hAnsi="宋体" w:hint="eastAsia"/>
                <w:sz w:val="18"/>
                <w:szCs w:val="18"/>
              </w:rPr>
              <w:t>金属件外观</w:t>
            </w:r>
          </w:p>
        </w:tc>
        <w:tc>
          <w:tcPr>
            <w:tcW w:w="1680" w:type="dxa"/>
            <w:vMerge w:val="restart"/>
            <w:tcBorders>
              <w:bottom w:val="single" w:sz="6" w:space="0" w:color="auto"/>
            </w:tcBorders>
            <w:vAlign w:val="center"/>
          </w:tcPr>
          <w:p w14:paraId="37412B3D" w14:textId="77777777" w:rsidR="009400CC" w:rsidRPr="007A7B5B" w:rsidRDefault="009400CC" w:rsidP="00762BA6">
            <w:pPr>
              <w:pStyle w:val="affffffffffff4"/>
              <w:ind w:firstLineChars="0" w:firstLine="0"/>
              <w:jc w:val="center"/>
              <w:rPr>
                <w:rFonts w:hAnsi="宋体"/>
                <w:sz w:val="18"/>
                <w:szCs w:val="18"/>
              </w:rPr>
            </w:pPr>
            <w:r w:rsidRPr="007A7B5B">
              <w:rPr>
                <w:rFonts w:hAnsi="宋体" w:hint="eastAsia"/>
                <w:sz w:val="18"/>
                <w:szCs w:val="18"/>
              </w:rPr>
              <w:t>电镀件</w:t>
            </w:r>
          </w:p>
        </w:tc>
        <w:tc>
          <w:tcPr>
            <w:tcW w:w="3678" w:type="dxa"/>
            <w:tcBorders>
              <w:bottom w:val="single" w:sz="6" w:space="0" w:color="auto"/>
            </w:tcBorders>
            <w:vAlign w:val="center"/>
          </w:tcPr>
          <w:p w14:paraId="5A2494E8" w14:textId="77777777" w:rsidR="009400CC" w:rsidRPr="007A7B5B" w:rsidRDefault="009400CC" w:rsidP="00762BA6">
            <w:pPr>
              <w:pStyle w:val="affffffffffff4"/>
              <w:ind w:firstLineChars="0" w:firstLine="0"/>
              <w:jc w:val="left"/>
              <w:rPr>
                <w:rFonts w:hAnsi="宋体"/>
                <w:sz w:val="18"/>
                <w:szCs w:val="18"/>
              </w:rPr>
            </w:pPr>
            <w:r w:rsidRPr="007A7B5B">
              <w:rPr>
                <w:rFonts w:hAnsi="宋体" w:hint="eastAsia"/>
                <w:sz w:val="18"/>
                <w:szCs w:val="18"/>
              </w:rPr>
              <w:t>镀层表面应无锈蚀、毛刺、露底</w:t>
            </w:r>
          </w:p>
        </w:tc>
        <w:tc>
          <w:tcPr>
            <w:tcW w:w="850" w:type="dxa"/>
            <w:tcBorders>
              <w:bottom w:val="single" w:sz="6" w:space="0" w:color="auto"/>
            </w:tcBorders>
            <w:vAlign w:val="center"/>
          </w:tcPr>
          <w:p w14:paraId="487168A4" w14:textId="77777777" w:rsidR="009400CC" w:rsidRPr="007A7B5B" w:rsidRDefault="009400CC" w:rsidP="00762BA6">
            <w:pPr>
              <w:pStyle w:val="affffffffffff4"/>
              <w:ind w:firstLineChars="0" w:firstLine="0"/>
              <w:jc w:val="center"/>
              <w:rPr>
                <w:rFonts w:hAnsi="宋体"/>
                <w:sz w:val="18"/>
                <w:szCs w:val="18"/>
              </w:rPr>
            </w:pPr>
            <w:r w:rsidRPr="007A7B5B">
              <w:rPr>
                <w:rFonts w:hAnsi="宋体" w:hint="eastAsia"/>
                <w:sz w:val="18"/>
                <w:szCs w:val="18"/>
              </w:rPr>
              <w:t>√</w:t>
            </w:r>
          </w:p>
        </w:tc>
        <w:tc>
          <w:tcPr>
            <w:tcW w:w="851" w:type="dxa"/>
            <w:tcBorders>
              <w:bottom w:val="single" w:sz="6" w:space="0" w:color="auto"/>
            </w:tcBorders>
            <w:vAlign w:val="center"/>
          </w:tcPr>
          <w:p w14:paraId="41C825AF" w14:textId="77777777" w:rsidR="009400CC" w:rsidRPr="007A7B5B" w:rsidRDefault="009400CC" w:rsidP="00762BA6">
            <w:pPr>
              <w:pStyle w:val="affffffffffff4"/>
              <w:ind w:firstLineChars="0" w:firstLine="0"/>
              <w:jc w:val="center"/>
              <w:rPr>
                <w:rFonts w:hAnsi="宋体"/>
                <w:sz w:val="18"/>
                <w:szCs w:val="18"/>
              </w:rPr>
            </w:pPr>
          </w:p>
        </w:tc>
      </w:tr>
      <w:tr w:rsidR="009400CC" w14:paraId="4505232C" w14:textId="77777777" w:rsidTr="00762BA6">
        <w:trPr>
          <w:trHeight w:val="340"/>
        </w:trPr>
        <w:tc>
          <w:tcPr>
            <w:tcW w:w="623" w:type="dxa"/>
            <w:tcBorders>
              <w:top w:val="single" w:sz="6" w:space="0" w:color="auto"/>
              <w:bottom w:val="single" w:sz="4" w:space="0" w:color="auto"/>
            </w:tcBorders>
          </w:tcPr>
          <w:p w14:paraId="47889FD9" w14:textId="77777777" w:rsidR="009400CC" w:rsidRPr="007A7B5B" w:rsidRDefault="009400CC" w:rsidP="00762BA6">
            <w:pPr>
              <w:pStyle w:val="affffffffffff4"/>
              <w:ind w:firstLineChars="0" w:firstLine="0"/>
              <w:jc w:val="center"/>
              <w:rPr>
                <w:rFonts w:hAnsi="宋体"/>
                <w:sz w:val="18"/>
                <w:szCs w:val="18"/>
              </w:rPr>
            </w:pPr>
            <w:r>
              <w:rPr>
                <w:rFonts w:hAnsi="宋体" w:hint="eastAsia"/>
                <w:sz w:val="18"/>
                <w:szCs w:val="18"/>
              </w:rPr>
              <w:t>2</w:t>
            </w:r>
          </w:p>
        </w:tc>
        <w:tc>
          <w:tcPr>
            <w:tcW w:w="1162" w:type="dxa"/>
            <w:vMerge/>
            <w:tcBorders>
              <w:top w:val="single" w:sz="6" w:space="0" w:color="auto"/>
              <w:bottom w:val="single" w:sz="4" w:space="0" w:color="auto"/>
            </w:tcBorders>
            <w:vAlign w:val="center"/>
          </w:tcPr>
          <w:p w14:paraId="5F69141C" w14:textId="77777777" w:rsidR="009400CC" w:rsidRPr="007A7B5B" w:rsidRDefault="009400CC" w:rsidP="00762BA6">
            <w:pPr>
              <w:pStyle w:val="affffffffffff4"/>
              <w:ind w:firstLineChars="0" w:firstLine="0"/>
              <w:jc w:val="center"/>
              <w:rPr>
                <w:rFonts w:hAnsi="宋体"/>
                <w:sz w:val="18"/>
                <w:szCs w:val="18"/>
              </w:rPr>
            </w:pPr>
          </w:p>
        </w:tc>
        <w:tc>
          <w:tcPr>
            <w:tcW w:w="1680" w:type="dxa"/>
            <w:vMerge/>
            <w:tcBorders>
              <w:top w:val="single" w:sz="6" w:space="0" w:color="auto"/>
              <w:bottom w:val="single" w:sz="4" w:space="0" w:color="auto"/>
            </w:tcBorders>
            <w:vAlign w:val="center"/>
          </w:tcPr>
          <w:p w14:paraId="5D354C90" w14:textId="77777777" w:rsidR="009400CC" w:rsidRPr="007A7B5B" w:rsidRDefault="009400CC" w:rsidP="00762BA6">
            <w:pPr>
              <w:pStyle w:val="affffffffffff4"/>
              <w:ind w:firstLineChars="0" w:firstLine="0"/>
              <w:jc w:val="center"/>
              <w:rPr>
                <w:rFonts w:hAnsi="宋体"/>
                <w:sz w:val="18"/>
                <w:szCs w:val="18"/>
              </w:rPr>
            </w:pPr>
          </w:p>
        </w:tc>
        <w:tc>
          <w:tcPr>
            <w:tcW w:w="3678" w:type="dxa"/>
            <w:tcBorders>
              <w:top w:val="single" w:sz="6" w:space="0" w:color="auto"/>
              <w:bottom w:val="single" w:sz="4" w:space="0" w:color="auto"/>
            </w:tcBorders>
            <w:vAlign w:val="center"/>
          </w:tcPr>
          <w:p w14:paraId="60C71AB6" w14:textId="77777777" w:rsidR="009400CC" w:rsidRPr="007A7B5B" w:rsidRDefault="009400CC" w:rsidP="00762BA6">
            <w:pPr>
              <w:pStyle w:val="affffffffffff4"/>
              <w:ind w:firstLineChars="0" w:firstLine="0"/>
              <w:jc w:val="left"/>
              <w:rPr>
                <w:rFonts w:hAnsi="宋体"/>
                <w:sz w:val="18"/>
                <w:szCs w:val="18"/>
              </w:rPr>
            </w:pPr>
            <w:r w:rsidRPr="007A7B5B">
              <w:rPr>
                <w:rFonts w:hAnsi="宋体" w:hint="eastAsia"/>
                <w:sz w:val="18"/>
                <w:szCs w:val="18"/>
              </w:rPr>
              <w:t>镀层表面应光滑平整，应无起泡、泛黄、花斑、烧焦、裂纹、划痕和磕碰伤等缺陷</w:t>
            </w:r>
          </w:p>
        </w:tc>
        <w:tc>
          <w:tcPr>
            <w:tcW w:w="850" w:type="dxa"/>
            <w:tcBorders>
              <w:top w:val="single" w:sz="6" w:space="0" w:color="auto"/>
              <w:bottom w:val="single" w:sz="4" w:space="0" w:color="auto"/>
            </w:tcBorders>
            <w:vAlign w:val="center"/>
          </w:tcPr>
          <w:p w14:paraId="51588F42" w14:textId="77777777" w:rsidR="009400CC" w:rsidRPr="007A7B5B" w:rsidRDefault="009400CC" w:rsidP="00762BA6">
            <w:pPr>
              <w:pStyle w:val="affffffffffff4"/>
              <w:ind w:firstLineChars="0" w:firstLine="0"/>
              <w:jc w:val="center"/>
              <w:rPr>
                <w:rFonts w:hAnsi="宋体"/>
                <w:sz w:val="18"/>
                <w:szCs w:val="18"/>
              </w:rPr>
            </w:pPr>
          </w:p>
        </w:tc>
        <w:tc>
          <w:tcPr>
            <w:tcW w:w="851" w:type="dxa"/>
            <w:tcBorders>
              <w:top w:val="single" w:sz="6" w:space="0" w:color="auto"/>
              <w:bottom w:val="single" w:sz="4" w:space="0" w:color="auto"/>
            </w:tcBorders>
            <w:vAlign w:val="center"/>
          </w:tcPr>
          <w:p w14:paraId="4D7CBA55" w14:textId="77777777" w:rsidR="009400CC" w:rsidRPr="007A7B5B" w:rsidRDefault="009400CC" w:rsidP="00762BA6">
            <w:pPr>
              <w:pStyle w:val="affffffffffff4"/>
              <w:ind w:firstLineChars="0" w:firstLine="0"/>
              <w:jc w:val="center"/>
              <w:rPr>
                <w:rFonts w:hAnsi="宋体"/>
                <w:sz w:val="18"/>
                <w:szCs w:val="18"/>
              </w:rPr>
            </w:pPr>
            <w:r w:rsidRPr="007A7B5B">
              <w:rPr>
                <w:rFonts w:hAnsi="宋体" w:hint="eastAsia"/>
                <w:sz w:val="18"/>
                <w:szCs w:val="18"/>
              </w:rPr>
              <w:t>√</w:t>
            </w:r>
          </w:p>
        </w:tc>
      </w:tr>
      <w:tr w:rsidR="009400CC" w14:paraId="3498E1CE" w14:textId="77777777" w:rsidTr="00762BA6">
        <w:trPr>
          <w:trHeight w:val="340"/>
        </w:trPr>
        <w:tc>
          <w:tcPr>
            <w:tcW w:w="623" w:type="dxa"/>
            <w:tcBorders>
              <w:top w:val="single" w:sz="4" w:space="0" w:color="auto"/>
            </w:tcBorders>
            <w:shd w:val="clear" w:color="auto" w:fill="auto"/>
          </w:tcPr>
          <w:p w14:paraId="71233615" w14:textId="77777777" w:rsidR="009400CC" w:rsidRPr="007A7B5B" w:rsidRDefault="009400CC" w:rsidP="00762BA6">
            <w:pPr>
              <w:pStyle w:val="affffffffffff4"/>
              <w:ind w:firstLineChars="0" w:firstLine="0"/>
              <w:jc w:val="center"/>
              <w:rPr>
                <w:rFonts w:hAnsi="宋体"/>
                <w:sz w:val="18"/>
                <w:szCs w:val="18"/>
              </w:rPr>
            </w:pPr>
            <w:r>
              <w:rPr>
                <w:rFonts w:hAnsi="宋体" w:hint="eastAsia"/>
                <w:sz w:val="18"/>
                <w:szCs w:val="18"/>
              </w:rPr>
              <w:t>3</w:t>
            </w:r>
          </w:p>
        </w:tc>
        <w:tc>
          <w:tcPr>
            <w:tcW w:w="1162" w:type="dxa"/>
            <w:vMerge/>
            <w:tcBorders>
              <w:top w:val="single" w:sz="4" w:space="0" w:color="auto"/>
            </w:tcBorders>
            <w:vAlign w:val="center"/>
          </w:tcPr>
          <w:p w14:paraId="6EDEC16E" w14:textId="77777777" w:rsidR="009400CC" w:rsidRPr="007A7B5B" w:rsidRDefault="009400CC" w:rsidP="00762BA6">
            <w:pPr>
              <w:pStyle w:val="affffffffffff4"/>
              <w:ind w:firstLineChars="0" w:firstLine="0"/>
              <w:jc w:val="center"/>
              <w:rPr>
                <w:rFonts w:hAnsi="宋体"/>
                <w:sz w:val="18"/>
                <w:szCs w:val="18"/>
              </w:rPr>
            </w:pPr>
          </w:p>
        </w:tc>
        <w:tc>
          <w:tcPr>
            <w:tcW w:w="1680" w:type="dxa"/>
            <w:vMerge w:val="restart"/>
            <w:tcBorders>
              <w:top w:val="single" w:sz="4" w:space="0" w:color="auto"/>
            </w:tcBorders>
            <w:vAlign w:val="center"/>
          </w:tcPr>
          <w:p w14:paraId="72AF9843" w14:textId="77777777" w:rsidR="009400CC" w:rsidRPr="007A7B5B" w:rsidRDefault="009400CC" w:rsidP="00762BA6">
            <w:pPr>
              <w:pStyle w:val="affffffffffff4"/>
              <w:ind w:firstLineChars="0" w:firstLine="0"/>
              <w:jc w:val="center"/>
              <w:rPr>
                <w:rFonts w:hAnsi="宋体"/>
                <w:sz w:val="18"/>
                <w:szCs w:val="18"/>
              </w:rPr>
            </w:pPr>
            <w:r w:rsidRPr="007A7B5B">
              <w:rPr>
                <w:rFonts w:hAnsi="宋体" w:hint="eastAsia"/>
                <w:sz w:val="18"/>
                <w:szCs w:val="18"/>
              </w:rPr>
              <w:t>喷涂件</w:t>
            </w:r>
          </w:p>
        </w:tc>
        <w:tc>
          <w:tcPr>
            <w:tcW w:w="3678" w:type="dxa"/>
            <w:tcBorders>
              <w:top w:val="single" w:sz="4" w:space="0" w:color="auto"/>
            </w:tcBorders>
            <w:vAlign w:val="center"/>
          </w:tcPr>
          <w:p w14:paraId="5571338E" w14:textId="77777777" w:rsidR="009400CC" w:rsidRPr="007A7B5B" w:rsidRDefault="009400CC" w:rsidP="00762BA6">
            <w:pPr>
              <w:pStyle w:val="affffffffffff4"/>
              <w:ind w:firstLineChars="0" w:firstLine="0"/>
              <w:jc w:val="left"/>
              <w:rPr>
                <w:rFonts w:hAnsi="宋体"/>
                <w:sz w:val="18"/>
                <w:szCs w:val="18"/>
              </w:rPr>
            </w:pPr>
            <w:r w:rsidRPr="007A7B5B">
              <w:rPr>
                <w:rFonts w:hAnsi="宋体" w:hint="eastAsia"/>
                <w:sz w:val="18"/>
                <w:szCs w:val="18"/>
              </w:rPr>
              <w:t>涂层应无漏喷、锈蚀</w:t>
            </w:r>
          </w:p>
        </w:tc>
        <w:tc>
          <w:tcPr>
            <w:tcW w:w="850" w:type="dxa"/>
            <w:tcBorders>
              <w:top w:val="single" w:sz="4" w:space="0" w:color="auto"/>
            </w:tcBorders>
            <w:vAlign w:val="center"/>
          </w:tcPr>
          <w:p w14:paraId="72D3BA1B" w14:textId="77777777" w:rsidR="009400CC" w:rsidRPr="007A7B5B" w:rsidRDefault="009400CC" w:rsidP="00762BA6">
            <w:pPr>
              <w:pStyle w:val="affffffffffff4"/>
              <w:ind w:firstLineChars="0" w:firstLine="0"/>
              <w:jc w:val="center"/>
              <w:rPr>
                <w:rFonts w:hAnsi="宋体"/>
                <w:sz w:val="18"/>
                <w:szCs w:val="18"/>
              </w:rPr>
            </w:pPr>
            <w:r w:rsidRPr="007A7B5B">
              <w:rPr>
                <w:rFonts w:hAnsi="宋体" w:hint="eastAsia"/>
                <w:sz w:val="18"/>
                <w:szCs w:val="18"/>
              </w:rPr>
              <w:t>√</w:t>
            </w:r>
          </w:p>
        </w:tc>
        <w:tc>
          <w:tcPr>
            <w:tcW w:w="851" w:type="dxa"/>
            <w:tcBorders>
              <w:top w:val="single" w:sz="4" w:space="0" w:color="auto"/>
            </w:tcBorders>
            <w:vAlign w:val="center"/>
          </w:tcPr>
          <w:p w14:paraId="3F9790C0" w14:textId="77777777" w:rsidR="009400CC" w:rsidRPr="007A7B5B" w:rsidRDefault="009400CC" w:rsidP="00762BA6">
            <w:pPr>
              <w:pStyle w:val="affffffffffff4"/>
              <w:ind w:firstLineChars="0" w:firstLine="0"/>
              <w:jc w:val="center"/>
              <w:rPr>
                <w:rFonts w:hAnsi="宋体"/>
                <w:sz w:val="18"/>
                <w:szCs w:val="18"/>
              </w:rPr>
            </w:pPr>
          </w:p>
        </w:tc>
      </w:tr>
      <w:tr w:rsidR="009400CC" w14:paraId="63A723F1" w14:textId="77777777" w:rsidTr="00762BA6">
        <w:trPr>
          <w:trHeight w:val="340"/>
        </w:trPr>
        <w:tc>
          <w:tcPr>
            <w:tcW w:w="623" w:type="dxa"/>
            <w:shd w:val="clear" w:color="auto" w:fill="auto"/>
          </w:tcPr>
          <w:p w14:paraId="681B5D52" w14:textId="77777777" w:rsidR="009400CC" w:rsidRPr="007A7B5B" w:rsidRDefault="009400CC" w:rsidP="00762BA6">
            <w:pPr>
              <w:pStyle w:val="affffffffffff4"/>
              <w:ind w:firstLineChars="0" w:firstLine="0"/>
              <w:jc w:val="center"/>
              <w:rPr>
                <w:rFonts w:hAnsi="宋体"/>
                <w:sz w:val="18"/>
                <w:szCs w:val="18"/>
              </w:rPr>
            </w:pPr>
            <w:r>
              <w:rPr>
                <w:rFonts w:hAnsi="宋体" w:hint="eastAsia"/>
                <w:sz w:val="18"/>
                <w:szCs w:val="18"/>
              </w:rPr>
              <w:t>4</w:t>
            </w:r>
          </w:p>
        </w:tc>
        <w:tc>
          <w:tcPr>
            <w:tcW w:w="1162" w:type="dxa"/>
            <w:vMerge/>
            <w:vAlign w:val="center"/>
          </w:tcPr>
          <w:p w14:paraId="7CD8098C" w14:textId="77777777" w:rsidR="009400CC" w:rsidRPr="007A7B5B" w:rsidRDefault="009400CC" w:rsidP="00762BA6">
            <w:pPr>
              <w:pStyle w:val="affffffffffff4"/>
              <w:ind w:firstLineChars="0" w:firstLine="0"/>
              <w:jc w:val="center"/>
              <w:rPr>
                <w:rFonts w:hAnsi="宋体"/>
                <w:sz w:val="18"/>
                <w:szCs w:val="18"/>
              </w:rPr>
            </w:pPr>
          </w:p>
        </w:tc>
        <w:tc>
          <w:tcPr>
            <w:tcW w:w="1680" w:type="dxa"/>
            <w:vMerge/>
            <w:vAlign w:val="center"/>
          </w:tcPr>
          <w:p w14:paraId="06F33C3F" w14:textId="77777777" w:rsidR="009400CC" w:rsidRPr="007A7B5B" w:rsidRDefault="009400CC" w:rsidP="00762BA6">
            <w:pPr>
              <w:pStyle w:val="affffffffffff4"/>
              <w:ind w:firstLineChars="0" w:firstLine="0"/>
              <w:jc w:val="center"/>
              <w:rPr>
                <w:rFonts w:hAnsi="宋体"/>
                <w:sz w:val="18"/>
                <w:szCs w:val="18"/>
              </w:rPr>
            </w:pPr>
          </w:p>
        </w:tc>
        <w:tc>
          <w:tcPr>
            <w:tcW w:w="3678" w:type="dxa"/>
            <w:vAlign w:val="center"/>
          </w:tcPr>
          <w:p w14:paraId="3C5ADE15" w14:textId="77777777" w:rsidR="009400CC" w:rsidRPr="007A7B5B" w:rsidRDefault="009400CC" w:rsidP="00762BA6">
            <w:pPr>
              <w:pStyle w:val="affffffffffff4"/>
              <w:ind w:firstLineChars="0" w:firstLine="0"/>
              <w:jc w:val="left"/>
              <w:rPr>
                <w:rFonts w:hAnsi="宋体"/>
                <w:sz w:val="18"/>
                <w:szCs w:val="18"/>
              </w:rPr>
            </w:pPr>
            <w:r w:rsidRPr="007A7B5B">
              <w:rPr>
                <w:rFonts w:hAnsi="宋体" w:hint="eastAsia"/>
                <w:sz w:val="18"/>
                <w:szCs w:val="18"/>
              </w:rPr>
              <w:t>涂层应光滑均匀，色泽一致，应无流挂、疙瘩、皱皮、飞漆等缺陷</w:t>
            </w:r>
          </w:p>
        </w:tc>
        <w:tc>
          <w:tcPr>
            <w:tcW w:w="850" w:type="dxa"/>
            <w:vAlign w:val="center"/>
          </w:tcPr>
          <w:p w14:paraId="05069104" w14:textId="77777777" w:rsidR="009400CC" w:rsidRPr="007A7B5B" w:rsidRDefault="009400CC" w:rsidP="00762BA6">
            <w:pPr>
              <w:pStyle w:val="affffffffffff4"/>
              <w:ind w:firstLineChars="0" w:firstLine="0"/>
              <w:jc w:val="center"/>
              <w:rPr>
                <w:rFonts w:hAnsi="宋体"/>
                <w:sz w:val="18"/>
                <w:szCs w:val="18"/>
              </w:rPr>
            </w:pPr>
          </w:p>
        </w:tc>
        <w:tc>
          <w:tcPr>
            <w:tcW w:w="851" w:type="dxa"/>
            <w:vAlign w:val="center"/>
          </w:tcPr>
          <w:p w14:paraId="67F60192" w14:textId="77777777" w:rsidR="009400CC" w:rsidRPr="007A7B5B" w:rsidRDefault="009400CC" w:rsidP="00762BA6">
            <w:pPr>
              <w:pStyle w:val="affffffffffff4"/>
              <w:ind w:firstLineChars="0" w:firstLine="0"/>
              <w:jc w:val="center"/>
              <w:rPr>
                <w:rFonts w:hAnsi="宋体"/>
                <w:sz w:val="18"/>
                <w:szCs w:val="18"/>
              </w:rPr>
            </w:pPr>
            <w:r w:rsidRPr="007A7B5B">
              <w:rPr>
                <w:rFonts w:hAnsi="宋体" w:hint="eastAsia"/>
                <w:sz w:val="18"/>
                <w:szCs w:val="18"/>
              </w:rPr>
              <w:t>√</w:t>
            </w:r>
          </w:p>
        </w:tc>
      </w:tr>
      <w:tr w:rsidR="009400CC" w14:paraId="649940A2" w14:textId="77777777" w:rsidTr="00762BA6">
        <w:trPr>
          <w:trHeight w:val="340"/>
        </w:trPr>
        <w:tc>
          <w:tcPr>
            <w:tcW w:w="623" w:type="dxa"/>
            <w:shd w:val="clear" w:color="auto" w:fill="auto"/>
          </w:tcPr>
          <w:p w14:paraId="1E1AAF97" w14:textId="77777777" w:rsidR="009400CC" w:rsidRPr="007A7B5B" w:rsidRDefault="009400CC" w:rsidP="00762BA6">
            <w:pPr>
              <w:pStyle w:val="affffffffffff4"/>
              <w:ind w:firstLineChars="0" w:firstLine="0"/>
              <w:jc w:val="center"/>
              <w:rPr>
                <w:rFonts w:hAnsi="宋体"/>
                <w:sz w:val="18"/>
                <w:szCs w:val="18"/>
              </w:rPr>
            </w:pPr>
            <w:r>
              <w:rPr>
                <w:rFonts w:hAnsi="宋体" w:hint="eastAsia"/>
                <w:sz w:val="18"/>
                <w:szCs w:val="18"/>
              </w:rPr>
              <w:t>5</w:t>
            </w:r>
          </w:p>
        </w:tc>
        <w:tc>
          <w:tcPr>
            <w:tcW w:w="1162" w:type="dxa"/>
            <w:vMerge/>
            <w:vAlign w:val="center"/>
          </w:tcPr>
          <w:p w14:paraId="00CF01EF" w14:textId="77777777" w:rsidR="009400CC" w:rsidRPr="007A7B5B" w:rsidRDefault="009400CC" w:rsidP="00762BA6">
            <w:pPr>
              <w:pStyle w:val="affffffffffff4"/>
              <w:ind w:firstLineChars="0" w:firstLine="0"/>
              <w:jc w:val="center"/>
              <w:rPr>
                <w:rFonts w:hAnsi="宋体"/>
                <w:sz w:val="18"/>
                <w:szCs w:val="18"/>
              </w:rPr>
            </w:pPr>
          </w:p>
        </w:tc>
        <w:tc>
          <w:tcPr>
            <w:tcW w:w="1680" w:type="dxa"/>
            <w:vMerge w:val="restart"/>
            <w:vAlign w:val="center"/>
          </w:tcPr>
          <w:p w14:paraId="2089EBA4" w14:textId="77777777" w:rsidR="009400CC" w:rsidRPr="007A7B5B" w:rsidRDefault="009400CC" w:rsidP="00762BA6">
            <w:pPr>
              <w:pStyle w:val="affffffffffff4"/>
              <w:ind w:firstLineChars="0" w:firstLine="0"/>
              <w:jc w:val="center"/>
              <w:rPr>
                <w:rFonts w:hAnsi="宋体"/>
                <w:sz w:val="18"/>
                <w:szCs w:val="18"/>
              </w:rPr>
            </w:pPr>
            <w:r w:rsidRPr="007A7B5B">
              <w:rPr>
                <w:rFonts w:hAnsi="宋体" w:hint="eastAsia"/>
                <w:sz w:val="18"/>
                <w:szCs w:val="18"/>
              </w:rPr>
              <w:t>金属合金件</w:t>
            </w:r>
          </w:p>
        </w:tc>
        <w:tc>
          <w:tcPr>
            <w:tcW w:w="3678" w:type="dxa"/>
            <w:vAlign w:val="center"/>
          </w:tcPr>
          <w:p w14:paraId="6621C6CC" w14:textId="77777777" w:rsidR="009400CC" w:rsidRPr="007A7B5B" w:rsidRDefault="009400CC" w:rsidP="00762BA6">
            <w:pPr>
              <w:pStyle w:val="affffffffffff4"/>
              <w:ind w:firstLineChars="0" w:firstLine="0"/>
              <w:jc w:val="left"/>
              <w:rPr>
                <w:rFonts w:hAnsi="宋体"/>
                <w:sz w:val="18"/>
                <w:szCs w:val="18"/>
              </w:rPr>
            </w:pPr>
            <w:r w:rsidRPr="007A7B5B">
              <w:rPr>
                <w:rFonts w:hAnsi="宋体" w:hint="eastAsia"/>
                <w:sz w:val="18"/>
                <w:szCs w:val="18"/>
              </w:rPr>
              <w:t>应无锈蚀、氧化膜脱落、刃口、锐棱</w:t>
            </w:r>
          </w:p>
        </w:tc>
        <w:tc>
          <w:tcPr>
            <w:tcW w:w="850" w:type="dxa"/>
            <w:vAlign w:val="center"/>
          </w:tcPr>
          <w:p w14:paraId="38D46BBF" w14:textId="77777777" w:rsidR="009400CC" w:rsidRPr="007A7B5B" w:rsidRDefault="009400CC" w:rsidP="00762BA6">
            <w:pPr>
              <w:pStyle w:val="affffffffffff4"/>
              <w:ind w:firstLineChars="0" w:firstLine="0"/>
              <w:jc w:val="center"/>
              <w:rPr>
                <w:rFonts w:hAnsi="宋体"/>
                <w:sz w:val="18"/>
                <w:szCs w:val="18"/>
              </w:rPr>
            </w:pPr>
            <w:r w:rsidRPr="007A7B5B">
              <w:rPr>
                <w:rFonts w:hAnsi="宋体" w:hint="eastAsia"/>
                <w:sz w:val="18"/>
                <w:szCs w:val="18"/>
              </w:rPr>
              <w:t>√</w:t>
            </w:r>
          </w:p>
        </w:tc>
        <w:tc>
          <w:tcPr>
            <w:tcW w:w="851" w:type="dxa"/>
            <w:vAlign w:val="center"/>
          </w:tcPr>
          <w:p w14:paraId="48364246" w14:textId="77777777" w:rsidR="009400CC" w:rsidRPr="007A7B5B" w:rsidRDefault="009400CC" w:rsidP="00762BA6">
            <w:pPr>
              <w:pStyle w:val="affffffffffff4"/>
              <w:ind w:firstLineChars="0" w:firstLine="0"/>
              <w:jc w:val="center"/>
              <w:rPr>
                <w:rFonts w:hAnsi="宋体"/>
                <w:sz w:val="18"/>
                <w:szCs w:val="18"/>
              </w:rPr>
            </w:pPr>
          </w:p>
        </w:tc>
      </w:tr>
      <w:tr w:rsidR="009400CC" w14:paraId="70C977E5" w14:textId="77777777" w:rsidTr="00762BA6">
        <w:trPr>
          <w:trHeight w:val="340"/>
        </w:trPr>
        <w:tc>
          <w:tcPr>
            <w:tcW w:w="623" w:type="dxa"/>
            <w:shd w:val="clear" w:color="auto" w:fill="auto"/>
          </w:tcPr>
          <w:p w14:paraId="66517272" w14:textId="77777777" w:rsidR="009400CC" w:rsidRPr="007A7B5B" w:rsidRDefault="009400CC" w:rsidP="00762BA6">
            <w:pPr>
              <w:pStyle w:val="affffffffffff4"/>
              <w:ind w:firstLineChars="0" w:firstLine="0"/>
              <w:jc w:val="center"/>
              <w:rPr>
                <w:rFonts w:hAnsi="宋体"/>
                <w:sz w:val="18"/>
                <w:szCs w:val="18"/>
              </w:rPr>
            </w:pPr>
            <w:r>
              <w:rPr>
                <w:rFonts w:hAnsi="宋体" w:hint="eastAsia"/>
                <w:sz w:val="18"/>
                <w:szCs w:val="18"/>
              </w:rPr>
              <w:t>6</w:t>
            </w:r>
          </w:p>
        </w:tc>
        <w:tc>
          <w:tcPr>
            <w:tcW w:w="1162" w:type="dxa"/>
            <w:vMerge/>
            <w:vAlign w:val="center"/>
          </w:tcPr>
          <w:p w14:paraId="5DA07952" w14:textId="77777777" w:rsidR="009400CC" w:rsidRPr="007A7B5B" w:rsidRDefault="009400CC" w:rsidP="00762BA6">
            <w:pPr>
              <w:pStyle w:val="affffffffffff4"/>
              <w:ind w:firstLineChars="0" w:firstLine="0"/>
              <w:jc w:val="center"/>
              <w:rPr>
                <w:rFonts w:hAnsi="宋体"/>
                <w:sz w:val="18"/>
                <w:szCs w:val="18"/>
              </w:rPr>
            </w:pPr>
          </w:p>
        </w:tc>
        <w:tc>
          <w:tcPr>
            <w:tcW w:w="1680" w:type="dxa"/>
            <w:vMerge/>
            <w:vAlign w:val="center"/>
          </w:tcPr>
          <w:p w14:paraId="705B2CEE" w14:textId="77777777" w:rsidR="009400CC" w:rsidRPr="007A7B5B" w:rsidRDefault="009400CC" w:rsidP="00762BA6">
            <w:pPr>
              <w:pStyle w:val="affffffffffff4"/>
              <w:ind w:firstLineChars="0" w:firstLine="0"/>
              <w:jc w:val="center"/>
              <w:rPr>
                <w:rFonts w:hAnsi="宋体"/>
                <w:sz w:val="18"/>
                <w:szCs w:val="18"/>
              </w:rPr>
            </w:pPr>
          </w:p>
        </w:tc>
        <w:tc>
          <w:tcPr>
            <w:tcW w:w="3678" w:type="dxa"/>
            <w:vAlign w:val="center"/>
          </w:tcPr>
          <w:p w14:paraId="74D7A71C" w14:textId="77777777" w:rsidR="009400CC" w:rsidRPr="007A7B5B" w:rsidRDefault="009400CC" w:rsidP="00762BA6">
            <w:pPr>
              <w:pStyle w:val="affffffffffff4"/>
              <w:ind w:firstLineChars="0" w:firstLine="0"/>
              <w:jc w:val="left"/>
              <w:rPr>
                <w:rFonts w:hAnsi="宋体"/>
                <w:sz w:val="18"/>
                <w:szCs w:val="18"/>
              </w:rPr>
            </w:pPr>
            <w:r w:rsidRPr="007A7B5B">
              <w:rPr>
                <w:rFonts w:hAnsi="宋体" w:hint="eastAsia"/>
                <w:sz w:val="18"/>
                <w:szCs w:val="18"/>
              </w:rPr>
              <w:t>表面细密，应无裂纹、毛刺、黑斑等缺陷</w:t>
            </w:r>
          </w:p>
        </w:tc>
        <w:tc>
          <w:tcPr>
            <w:tcW w:w="850" w:type="dxa"/>
            <w:vAlign w:val="center"/>
          </w:tcPr>
          <w:p w14:paraId="1032D8BB" w14:textId="77777777" w:rsidR="009400CC" w:rsidRPr="007A7B5B" w:rsidRDefault="009400CC" w:rsidP="00762BA6">
            <w:pPr>
              <w:pStyle w:val="affffffffffff4"/>
              <w:ind w:firstLineChars="0" w:firstLine="0"/>
              <w:jc w:val="center"/>
              <w:rPr>
                <w:rFonts w:hAnsi="宋体"/>
                <w:sz w:val="18"/>
                <w:szCs w:val="18"/>
              </w:rPr>
            </w:pPr>
          </w:p>
        </w:tc>
        <w:tc>
          <w:tcPr>
            <w:tcW w:w="851" w:type="dxa"/>
            <w:vAlign w:val="center"/>
          </w:tcPr>
          <w:p w14:paraId="09B145A5" w14:textId="77777777" w:rsidR="009400CC" w:rsidRPr="007A7B5B" w:rsidRDefault="009400CC" w:rsidP="00762BA6">
            <w:pPr>
              <w:pStyle w:val="affffffffffff4"/>
              <w:ind w:firstLineChars="0" w:firstLine="0"/>
              <w:jc w:val="center"/>
              <w:rPr>
                <w:rFonts w:hAnsi="宋体"/>
                <w:sz w:val="18"/>
                <w:szCs w:val="18"/>
              </w:rPr>
            </w:pPr>
            <w:r w:rsidRPr="007A7B5B">
              <w:rPr>
                <w:rFonts w:hAnsi="宋体" w:hint="eastAsia"/>
                <w:sz w:val="18"/>
                <w:szCs w:val="18"/>
              </w:rPr>
              <w:t>√</w:t>
            </w:r>
          </w:p>
        </w:tc>
      </w:tr>
      <w:tr w:rsidR="009400CC" w14:paraId="6DB0C704" w14:textId="77777777" w:rsidTr="00762BA6">
        <w:trPr>
          <w:trHeight w:val="340"/>
        </w:trPr>
        <w:tc>
          <w:tcPr>
            <w:tcW w:w="623" w:type="dxa"/>
            <w:shd w:val="clear" w:color="auto" w:fill="auto"/>
          </w:tcPr>
          <w:p w14:paraId="7C098BCA" w14:textId="77777777" w:rsidR="009400CC" w:rsidRPr="007A7B5B" w:rsidRDefault="009400CC" w:rsidP="00762BA6">
            <w:pPr>
              <w:pStyle w:val="affffffffffff4"/>
              <w:ind w:firstLineChars="0" w:firstLine="0"/>
              <w:jc w:val="center"/>
              <w:rPr>
                <w:rFonts w:hAnsi="宋体"/>
                <w:sz w:val="18"/>
                <w:szCs w:val="18"/>
              </w:rPr>
            </w:pPr>
            <w:r>
              <w:rPr>
                <w:rFonts w:hAnsi="宋体" w:hint="eastAsia"/>
                <w:sz w:val="18"/>
                <w:szCs w:val="18"/>
              </w:rPr>
              <w:t>7</w:t>
            </w:r>
          </w:p>
        </w:tc>
        <w:tc>
          <w:tcPr>
            <w:tcW w:w="1162" w:type="dxa"/>
            <w:vMerge/>
            <w:vAlign w:val="center"/>
          </w:tcPr>
          <w:p w14:paraId="1544D17A" w14:textId="77777777" w:rsidR="009400CC" w:rsidRPr="007A7B5B" w:rsidRDefault="009400CC" w:rsidP="00762BA6">
            <w:pPr>
              <w:pStyle w:val="affffffffffff4"/>
              <w:ind w:firstLineChars="0" w:firstLine="0"/>
              <w:jc w:val="center"/>
              <w:rPr>
                <w:rFonts w:hAnsi="宋体"/>
                <w:sz w:val="18"/>
                <w:szCs w:val="18"/>
              </w:rPr>
            </w:pPr>
          </w:p>
        </w:tc>
        <w:tc>
          <w:tcPr>
            <w:tcW w:w="1680" w:type="dxa"/>
            <w:vMerge w:val="restart"/>
            <w:vAlign w:val="center"/>
          </w:tcPr>
          <w:p w14:paraId="0C24EA00" w14:textId="77777777" w:rsidR="009400CC" w:rsidRPr="007A7B5B" w:rsidRDefault="009400CC" w:rsidP="00762BA6">
            <w:pPr>
              <w:pStyle w:val="affffffffffff4"/>
              <w:ind w:firstLineChars="0" w:firstLine="0"/>
              <w:jc w:val="center"/>
              <w:rPr>
                <w:rFonts w:hAnsi="宋体"/>
                <w:sz w:val="18"/>
                <w:szCs w:val="18"/>
              </w:rPr>
            </w:pPr>
            <w:r w:rsidRPr="007A7B5B">
              <w:rPr>
                <w:rFonts w:hAnsi="宋体" w:hint="eastAsia"/>
                <w:sz w:val="18"/>
                <w:szCs w:val="18"/>
              </w:rPr>
              <w:t>焊接件</w:t>
            </w:r>
          </w:p>
        </w:tc>
        <w:tc>
          <w:tcPr>
            <w:tcW w:w="3678" w:type="dxa"/>
            <w:vAlign w:val="center"/>
          </w:tcPr>
          <w:p w14:paraId="7F31A9B5" w14:textId="77777777" w:rsidR="009400CC" w:rsidRPr="007A7B5B" w:rsidRDefault="009400CC" w:rsidP="00762BA6">
            <w:pPr>
              <w:pStyle w:val="affffffffffff4"/>
              <w:ind w:firstLineChars="0" w:firstLine="0"/>
              <w:jc w:val="left"/>
              <w:rPr>
                <w:rFonts w:hAnsi="宋体"/>
                <w:sz w:val="18"/>
                <w:szCs w:val="18"/>
              </w:rPr>
            </w:pPr>
            <w:r w:rsidRPr="007A7B5B">
              <w:rPr>
                <w:rFonts w:hAnsi="宋体" w:hint="eastAsia"/>
                <w:sz w:val="18"/>
                <w:szCs w:val="18"/>
              </w:rPr>
              <w:t>焊接部位应牢固，应无脱焊、虚焊、焊穿</w:t>
            </w:r>
          </w:p>
        </w:tc>
        <w:tc>
          <w:tcPr>
            <w:tcW w:w="850" w:type="dxa"/>
            <w:vAlign w:val="center"/>
          </w:tcPr>
          <w:p w14:paraId="2F488F4C" w14:textId="77777777" w:rsidR="009400CC" w:rsidRPr="007A7B5B" w:rsidRDefault="009400CC" w:rsidP="00762BA6">
            <w:pPr>
              <w:pStyle w:val="affffffffffff4"/>
              <w:ind w:firstLineChars="0" w:firstLine="0"/>
              <w:jc w:val="center"/>
              <w:rPr>
                <w:rFonts w:hAnsi="宋体"/>
                <w:sz w:val="18"/>
                <w:szCs w:val="18"/>
              </w:rPr>
            </w:pPr>
            <w:r w:rsidRPr="007A7B5B">
              <w:rPr>
                <w:rFonts w:hAnsi="宋体" w:hint="eastAsia"/>
                <w:sz w:val="18"/>
                <w:szCs w:val="18"/>
              </w:rPr>
              <w:t>√</w:t>
            </w:r>
          </w:p>
        </w:tc>
        <w:tc>
          <w:tcPr>
            <w:tcW w:w="851" w:type="dxa"/>
            <w:vAlign w:val="center"/>
          </w:tcPr>
          <w:p w14:paraId="0DAE2AE8" w14:textId="77777777" w:rsidR="009400CC" w:rsidRPr="007A7B5B" w:rsidRDefault="009400CC" w:rsidP="00762BA6">
            <w:pPr>
              <w:pStyle w:val="affffffffffff4"/>
              <w:ind w:firstLineChars="0" w:firstLine="0"/>
              <w:jc w:val="center"/>
              <w:rPr>
                <w:rFonts w:hAnsi="宋体"/>
                <w:sz w:val="18"/>
                <w:szCs w:val="18"/>
              </w:rPr>
            </w:pPr>
          </w:p>
        </w:tc>
      </w:tr>
      <w:tr w:rsidR="009400CC" w14:paraId="03FF1A9F" w14:textId="77777777" w:rsidTr="00762BA6">
        <w:trPr>
          <w:trHeight w:val="340"/>
        </w:trPr>
        <w:tc>
          <w:tcPr>
            <w:tcW w:w="623" w:type="dxa"/>
            <w:shd w:val="clear" w:color="auto" w:fill="auto"/>
          </w:tcPr>
          <w:p w14:paraId="31CFE242" w14:textId="77777777" w:rsidR="009400CC" w:rsidRPr="007A7B5B" w:rsidRDefault="009400CC" w:rsidP="00762BA6">
            <w:pPr>
              <w:pStyle w:val="affffffffffff4"/>
              <w:ind w:firstLineChars="0" w:firstLine="0"/>
              <w:jc w:val="center"/>
              <w:rPr>
                <w:rFonts w:hAnsi="宋体"/>
                <w:sz w:val="18"/>
                <w:szCs w:val="18"/>
              </w:rPr>
            </w:pPr>
            <w:r>
              <w:rPr>
                <w:rFonts w:hAnsi="宋体" w:hint="eastAsia"/>
                <w:sz w:val="18"/>
                <w:szCs w:val="18"/>
              </w:rPr>
              <w:t>8</w:t>
            </w:r>
          </w:p>
        </w:tc>
        <w:tc>
          <w:tcPr>
            <w:tcW w:w="1162" w:type="dxa"/>
            <w:vMerge/>
            <w:vAlign w:val="center"/>
          </w:tcPr>
          <w:p w14:paraId="0F27D6EB" w14:textId="77777777" w:rsidR="009400CC" w:rsidRPr="007A7B5B" w:rsidRDefault="009400CC" w:rsidP="00762BA6">
            <w:pPr>
              <w:pStyle w:val="affffffffffff4"/>
              <w:ind w:firstLineChars="0" w:firstLine="0"/>
              <w:jc w:val="center"/>
              <w:rPr>
                <w:rFonts w:hAnsi="宋体"/>
                <w:sz w:val="18"/>
                <w:szCs w:val="18"/>
              </w:rPr>
            </w:pPr>
          </w:p>
        </w:tc>
        <w:tc>
          <w:tcPr>
            <w:tcW w:w="1680" w:type="dxa"/>
            <w:vMerge/>
            <w:vAlign w:val="center"/>
          </w:tcPr>
          <w:p w14:paraId="066CC027" w14:textId="77777777" w:rsidR="009400CC" w:rsidRPr="007A7B5B" w:rsidRDefault="009400CC" w:rsidP="00762BA6">
            <w:pPr>
              <w:pStyle w:val="affffffffffff4"/>
              <w:ind w:firstLineChars="0" w:firstLine="0"/>
              <w:jc w:val="center"/>
              <w:rPr>
                <w:rFonts w:hAnsi="宋体"/>
                <w:sz w:val="18"/>
                <w:szCs w:val="18"/>
              </w:rPr>
            </w:pPr>
          </w:p>
        </w:tc>
        <w:tc>
          <w:tcPr>
            <w:tcW w:w="3678" w:type="dxa"/>
            <w:vAlign w:val="center"/>
          </w:tcPr>
          <w:p w14:paraId="15145649" w14:textId="77777777" w:rsidR="009400CC" w:rsidRPr="007A7B5B" w:rsidRDefault="009400CC" w:rsidP="00762BA6">
            <w:pPr>
              <w:pStyle w:val="affffffffffff4"/>
              <w:ind w:firstLineChars="0" w:firstLine="0"/>
              <w:jc w:val="left"/>
              <w:rPr>
                <w:rFonts w:hAnsi="宋体"/>
                <w:sz w:val="18"/>
                <w:szCs w:val="18"/>
              </w:rPr>
            </w:pPr>
            <w:r w:rsidRPr="007A7B5B">
              <w:rPr>
                <w:rFonts w:hAnsi="宋体" w:hint="eastAsia"/>
                <w:sz w:val="18"/>
                <w:szCs w:val="18"/>
              </w:rPr>
              <w:t>焊缝均匀，应无毛刺、锐棱、飞溅、裂纹等缺陷</w:t>
            </w:r>
          </w:p>
        </w:tc>
        <w:tc>
          <w:tcPr>
            <w:tcW w:w="850" w:type="dxa"/>
            <w:vAlign w:val="center"/>
          </w:tcPr>
          <w:p w14:paraId="483EF840" w14:textId="77777777" w:rsidR="009400CC" w:rsidRPr="007A7B5B" w:rsidRDefault="009400CC" w:rsidP="00762BA6">
            <w:pPr>
              <w:pStyle w:val="affffffffffff4"/>
              <w:ind w:firstLineChars="0" w:firstLine="0"/>
              <w:jc w:val="center"/>
              <w:rPr>
                <w:rFonts w:hAnsi="宋体"/>
                <w:sz w:val="18"/>
                <w:szCs w:val="18"/>
              </w:rPr>
            </w:pPr>
          </w:p>
        </w:tc>
        <w:tc>
          <w:tcPr>
            <w:tcW w:w="851" w:type="dxa"/>
            <w:vAlign w:val="center"/>
          </w:tcPr>
          <w:p w14:paraId="32C67EE6" w14:textId="77777777" w:rsidR="009400CC" w:rsidRPr="007A7B5B" w:rsidRDefault="009400CC" w:rsidP="00762BA6">
            <w:pPr>
              <w:pStyle w:val="affffffffffff4"/>
              <w:ind w:firstLineChars="0" w:firstLine="0"/>
              <w:jc w:val="center"/>
              <w:rPr>
                <w:rFonts w:hAnsi="宋体"/>
                <w:sz w:val="18"/>
                <w:szCs w:val="18"/>
              </w:rPr>
            </w:pPr>
            <w:r w:rsidRPr="007A7B5B">
              <w:rPr>
                <w:rFonts w:hAnsi="宋体" w:hint="eastAsia"/>
                <w:sz w:val="18"/>
                <w:szCs w:val="18"/>
              </w:rPr>
              <w:t>√</w:t>
            </w:r>
          </w:p>
        </w:tc>
      </w:tr>
      <w:tr w:rsidR="009400CC" w14:paraId="22B3A7C1" w14:textId="77777777" w:rsidTr="00762BA6">
        <w:trPr>
          <w:trHeight w:val="340"/>
        </w:trPr>
        <w:tc>
          <w:tcPr>
            <w:tcW w:w="623" w:type="dxa"/>
            <w:shd w:val="clear" w:color="auto" w:fill="auto"/>
          </w:tcPr>
          <w:p w14:paraId="6CACE9CD" w14:textId="77777777" w:rsidR="009400CC" w:rsidRPr="007A7B5B" w:rsidRDefault="009400CC" w:rsidP="00762BA6">
            <w:pPr>
              <w:pStyle w:val="affffffffffff4"/>
              <w:ind w:firstLineChars="0" w:firstLine="0"/>
              <w:jc w:val="center"/>
              <w:rPr>
                <w:rFonts w:hAnsi="宋体"/>
                <w:sz w:val="18"/>
                <w:szCs w:val="18"/>
              </w:rPr>
            </w:pPr>
            <w:r>
              <w:rPr>
                <w:rFonts w:hAnsi="宋体" w:hint="eastAsia"/>
                <w:sz w:val="18"/>
                <w:szCs w:val="18"/>
              </w:rPr>
              <w:t>9</w:t>
            </w:r>
          </w:p>
        </w:tc>
        <w:tc>
          <w:tcPr>
            <w:tcW w:w="2842" w:type="dxa"/>
            <w:gridSpan w:val="2"/>
            <w:vMerge w:val="restart"/>
            <w:vAlign w:val="center"/>
          </w:tcPr>
          <w:p w14:paraId="40924579" w14:textId="77777777" w:rsidR="009400CC" w:rsidRPr="007A7B5B" w:rsidRDefault="009400CC" w:rsidP="00762BA6">
            <w:pPr>
              <w:pStyle w:val="affffffffffff4"/>
              <w:ind w:firstLineChars="0" w:firstLine="0"/>
              <w:jc w:val="center"/>
              <w:rPr>
                <w:rFonts w:hAnsi="宋体"/>
                <w:sz w:val="18"/>
                <w:szCs w:val="18"/>
              </w:rPr>
            </w:pPr>
            <w:r w:rsidRPr="007A7B5B">
              <w:rPr>
                <w:rFonts w:hAnsi="宋体" w:hint="eastAsia"/>
                <w:sz w:val="18"/>
                <w:szCs w:val="18"/>
              </w:rPr>
              <w:t>玻璃件外观</w:t>
            </w:r>
          </w:p>
        </w:tc>
        <w:tc>
          <w:tcPr>
            <w:tcW w:w="3678" w:type="dxa"/>
            <w:vAlign w:val="center"/>
          </w:tcPr>
          <w:p w14:paraId="4680114B" w14:textId="77777777" w:rsidR="009400CC" w:rsidRPr="007A7B5B" w:rsidRDefault="009400CC" w:rsidP="00762BA6">
            <w:pPr>
              <w:pStyle w:val="affffffffffff4"/>
              <w:ind w:firstLineChars="0" w:firstLine="0"/>
              <w:jc w:val="left"/>
              <w:rPr>
                <w:rFonts w:hAnsi="宋体"/>
                <w:sz w:val="18"/>
                <w:szCs w:val="18"/>
              </w:rPr>
            </w:pPr>
            <w:r w:rsidRPr="007A7B5B">
              <w:rPr>
                <w:rFonts w:hAnsi="宋体" w:hint="eastAsia"/>
                <w:sz w:val="18"/>
                <w:szCs w:val="18"/>
              </w:rPr>
              <w:t>外露周边应磨边处理，安装牢固</w:t>
            </w:r>
          </w:p>
        </w:tc>
        <w:tc>
          <w:tcPr>
            <w:tcW w:w="850" w:type="dxa"/>
            <w:vAlign w:val="center"/>
          </w:tcPr>
          <w:p w14:paraId="3A243806" w14:textId="77777777" w:rsidR="009400CC" w:rsidRPr="007A7B5B" w:rsidRDefault="009400CC" w:rsidP="00762BA6">
            <w:pPr>
              <w:pStyle w:val="affffffffffff4"/>
              <w:ind w:firstLineChars="0" w:firstLine="0"/>
              <w:jc w:val="center"/>
              <w:rPr>
                <w:rFonts w:hAnsi="宋体"/>
                <w:sz w:val="18"/>
                <w:szCs w:val="18"/>
              </w:rPr>
            </w:pPr>
            <w:r w:rsidRPr="007A7B5B">
              <w:rPr>
                <w:rFonts w:hAnsi="宋体" w:hint="eastAsia"/>
                <w:sz w:val="18"/>
                <w:szCs w:val="18"/>
              </w:rPr>
              <w:t>√</w:t>
            </w:r>
          </w:p>
        </w:tc>
        <w:tc>
          <w:tcPr>
            <w:tcW w:w="851" w:type="dxa"/>
            <w:vAlign w:val="center"/>
          </w:tcPr>
          <w:p w14:paraId="1A86067D" w14:textId="77777777" w:rsidR="009400CC" w:rsidRPr="007A7B5B" w:rsidRDefault="009400CC" w:rsidP="00762BA6">
            <w:pPr>
              <w:pStyle w:val="affffffffffff4"/>
              <w:ind w:firstLineChars="0" w:firstLine="0"/>
              <w:jc w:val="center"/>
              <w:rPr>
                <w:rFonts w:hAnsi="宋体"/>
                <w:sz w:val="18"/>
                <w:szCs w:val="18"/>
              </w:rPr>
            </w:pPr>
          </w:p>
        </w:tc>
      </w:tr>
      <w:tr w:rsidR="009400CC" w14:paraId="1B85A0D0" w14:textId="77777777" w:rsidTr="00762BA6">
        <w:trPr>
          <w:trHeight w:val="340"/>
        </w:trPr>
        <w:tc>
          <w:tcPr>
            <w:tcW w:w="623" w:type="dxa"/>
            <w:shd w:val="clear" w:color="auto" w:fill="auto"/>
          </w:tcPr>
          <w:p w14:paraId="61374F62" w14:textId="77777777" w:rsidR="009400CC" w:rsidRPr="007A7B5B" w:rsidRDefault="009400CC" w:rsidP="00762BA6">
            <w:pPr>
              <w:pStyle w:val="affffffffffff4"/>
              <w:ind w:firstLineChars="0" w:firstLine="0"/>
              <w:jc w:val="center"/>
              <w:rPr>
                <w:rFonts w:hAnsi="宋体"/>
                <w:sz w:val="18"/>
                <w:szCs w:val="18"/>
              </w:rPr>
            </w:pPr>
            <w:r>
              <w:rPr>
                <w:rFonts w:hAnsi="宋体" w:hint="eastAsia"/>
                <w:sz w:val="18"/>
                <w:szCs w:val="18"/>
              </w:rPr>
              <w:t>1</w:t>
            </w:r>
            <w:r>
              <w:rPr>
                <w:rFonts w:hAnsi="宋体"/>
                <w:sz w:val="18"/>
                <w:szCs w:val="18"/>
              </w:rPr>
              <w:t>0</w:t>
            </w:r>
          </w:p>
        </w:tc>
        <w:tc>
          <w:tcPr>
            <w:tcW w:w="2842" w:type="dxa"/>
            <w:gridSpan w:val="2"/>
            <w:vMerge/>
            <w:vAlign w:val="center"/>
          </w:tcPr>
          <w:p w14:paraId="21ED4C41" w14:textId="77777777" w:rsidR="009400CC" w:rsidRPr="007A7B5B" w:rsidRDefault="009400CC" w:rsidP="00762BA6">
            <w:pPr>
              <w:pStyle w:val="affffffffffff4"/>
              <w:ind w:firstLineChars="0" w:firstLine="0"/>
              <w:jc w:val="center"/>
              <w:rPr>
                <w:rFonts w:hAnsi="宋体"/>
                <w:sz w:val="18"/>
                <w:szCs w:val="18"/>
              </w:rPr>
            </w:pPr>
          </w:p>
        </w:tc>
        <w:tc>
          <w:tcPr>
            <w:tcW w:w="3678" w:type="dxa"/>
            <w:vAlign w:val="center"/>
          </w:tcPr>
          <w:p w14:paraId="27931170" w14:textId="77777777" w:rsidR="009400CC" w:rsidRPr="007A7B5B" w:rsidRDefault="009400CC" w:rsidP="00762BA6">
            <w:pPr>
              <w:pStyle w:val="affffffffffff4"/>
              <w:ind w:firstLineChars="0" w:firstLine="0"/>
              <w:jc w:val="left"/>
              <w:rPr>
                <w:rFonts w:hAnsi="宋体"/>
                <w:sz w:val="18"/>
                <w:szCs w:val="18"/>
              </w:rPr>
            </w:pPr>
            <w:r w:rsidRPr="007A7B5B">
              <w:rPr>
                <w:rFonts w:hAnsi="宋体" w:hint="eastAsia"/>
                <w:sz w:val="18"/>
                <w:szCs w:val="18"/>
              </w:rPr>
              <w:t>玻璃应光洁平滑，不应有裂纹、划伤、沙粒、疙瘩和麻点等缺陷</w:t>
            </w:r>
          </w:p>
        </w:tc>
        <w:tc>
          <w:tcPr>
            <w:tcW w:w="850" w:type="dxa"/>
            <w:vAlign w:val="center"/>
          </w:tcPr>
          <w:p w14:paraId="5010B587" w14:textId="77777777" w:rsidR="009400CC" w:rsidRPr="007A7B5B" w:rsidRDefault="009400CC" w:rsidP="00762BA6">
            <w:pPr>
              <w:pStyle w:val="affffffffffff4"/>
              <w:ind w:firstLineChars="0" w:firstLine="0"/>
              <w:jc w:val="center"/>
              <w:rPr>
                <w:rFonts w:hAnsi="宋体"/>
                <w:sz w:val="18"/>
                <w:szCs w:val="18"/>
              </w:rPr>
            </w:pPr>
          </w:p>
        </w:tc>
        <w:tc>
          <w:tcPr>
            <w:tcW w:w="851" w:type="dxa"/>
            <w:vAlign w:val="center"/>
          </w:tcPr>
          <w:p w14:paraId="2C10CC98" w14:textId="77777777" w:rsidR="009400CC" w:rsidRPr="007A7B5B" w:rsidRDefault="009400CC" w:rsidP="00762BA6">
            <w:pPr>
              <w:pStyle w:val="affffffffffff4"/>
              <w:ind w:firstLineChars="0" w:firstLine="0"/>
              <w:jc w:val="center"/>
              <w:rPr>
                <w:rFonts w:hAnsi="宋体"/>
                <w:sz w:val="18"/>
                <w:szCs w:val="18"/>
              </w:rPr>
            </w:pPr>
            <w:r w:rsidRPr="007A7B5B">
              <w:rPr>
                <w:rFonts w:hAnsi="宋体" w:hint="eastAsia"/>
                <w:sz w:val="18"/>
                <w:szCs w:val="18"/>
              </w:rPr>
              <w:t>√</w:t>
            </w:r>
          </w:p>
        </w:tc>
      </w:tr>
      <w:tr w:rsidR="009400CC" w14:paraId="70BAB47A" w14:textId="77777777" w:rsidTr="00762BA6">
        <w:trPr>
          <w:trHeight w:val="340"/>
        </w:trPr>
        <w:tc>
          <w:tcPr>
            <w:tcW w:w="623" w:type="dxa"/>
            <w:vAlign w:val="center"/>
          </w:tcPr>
          <w:p w14:paraId="70770AE0" w14:textId="77777777" w:rsidR="009400CC" w:rsidRPr="007A7B5B" w:rsidRDefault="009400CC" w:rsidP="00762BA6">
            <w:pPr>
              <w:pStyle w:val="affffffffffff4"/>
              <w:ind w:firstLineChars="0" w:firstLine="0"/>
              <w:jc w:val="center"/>
              <w:rPr>
                <w:rFonts w:hAnsi="宋体"/>
                <w:sz w:val="18"/>
                <w:szCs w:val="18"/>
              </w:rPr>
            </w:pPr>
            <w:r>
              <w:rPr>
                <w:rFonts w:hAnsi="宋体" w:hint="eastAsia"/>
                <w:sz w:val="18"/>
                <w:szCs w:val="18"/>
              </w:rPr>
              <w:t>1</w:t>
            </w:r>
            <w:r>
              <w:rPr>
                <w:rFonts w:hAnsi="宋体"/>
                <w:sz w:val="18"/>
                <w:szCs w:val="18"/>
              </w:rPr>
              <w:t>1</w:t>
            </w:r>
          </w:p>
        </w:tc>
        <w:tc>
          <w:tcPr>
            <w:tcW w:w="2842" w:type="dxa"/>
            <w:gridSpan w:val="2"/>
            <w:vAlign w:val="center"/>
          </w:tcPr>
          <w:p w14:paraId="21E91FE0" w14:textId="77777777" w:rsidR="009400CC" w:rsidRPr="007A7B5B" w:rsidRDefault="009400CC" w:rsidP="00762BA6">
            <w:pPr>
              <w:pStyle w:val="affffffffffff4"/>
              <w:ind w:firstLineChars="0" w:firstLine="0"/>
              <w:jc w:val="center"/>
              <w:rPr>
                <w:rFonts w:hAnsi="宋体"/>
                <w:sz w:val="18"/>
                <w:szCs w:val="18"/>
              </w:rPr>
            </w:pPr>
            <w:r w:rsidRPr="007A7B5B">
              <w:rPr>
                <w:rFonts w:hAnsi="宋体" w:hint="eastAsia"/>
                <w:sz w:val="18"/>
                <w:szCs w:val="18"/>
              </w:rPr>
              <w:t>塑料件外观</w:t>
            </w:r>
          </w:p>
        </w:tc>
        <w:tc>
          <w:tcPr>
            <w:tcW w:w="3678" w:type="dxa"/>
            <w:vAlign w:val="center"/>
          </w:tcPr>
          <w:p w14:paraId="07788874" w14:textId="77777777" w:rsidR="009400CC" w:rsidRPr="007A7B5B" w:rsidRDefault="009400CC" w:rsidP="00762BA6">
            <w:pPr>
              <w:pStyle w:val="affffffffffff4"/>
              <w:ind w:firstLineChars="0" w:firstLine="0"/>
              <w:jc w:val="left"/>
              <w:rPr>
                <w:rFonts w:hAnsi="宋体"/>
                <w:sz w:val="18"/>
                <w:szCs w:val="18"/>
              </w:rPr>
            </w:pPr>
            <w:r w:rsidRPr="007A7B5B">
              <w:rPr>
                <w:rFonts w:hAnsi="宋体" w:hint="eastAsia"/>
                <w:sz w:val="18"/>
                <w:szCs w:val="18"/>
              </w:rPr>
              <w:t>塑料件表面应光洁，应无裂纹、皱褶、污渍、明显色差</w:t>
            </w:r>
          </w:p>
        </w:tc>
        <w:tc>
          <w:tcPr>
            <w:tcW w:w="850" w:type="dxa"/>
            <w:vAlign w:val="center"/>
          </w:tcPr>
          <w:p w14:paraId="361786D5" w14:textId="77777777" w:rsidR="009400CC" w:rsidRPr="007A7B5B" w:rsidRDefault="009400CC" w:rsidP="00762BA6">
            <w:pPr>
              <w:pStyle w:val="affffffffffff4"/>
              <w:ind w:firstLineChars="0" w:firstLine="0"/>
              <w:jc w:val="center"/>
              <w:rPr>
                <w:rFonts w:hAnsi="宋体"/>
                <w:sz w:val="18"/>
                <w:szCs w:val="18"/>
              </w:rPr>
            </w:pPr>
          </w:p>
        </w:tc>
        <w:tc>
          <w:tcPr>
            <w:tcW w:w="851" w:type="dxa"/>
            <w:vAlign w:val="center"/>
          </w:tcPr>
          <w:p w14:paraId="3F9C782A" w14:textId="77777777" w:rsidR="009400CC" w:rsidRPr="007A7B5B" w:rsidRDefault="009400CC" w:rsidP="00762BA6">
            <w:pPr>
              <w:pStyle w:val="affffffffffff4"/>
              <w:ind w:firstLineChars="0" w:firstLine="0"/>
              <w:jc w:val="center"/>
              <w:rPr>
                <w:rFonts w:hAnsi="宋体"/>
                <w:sz w:val="18"/>
                <w:szCs w:val="18"/>
              </w:rPr>
            </w:pPr>
            <w:r w:rsidRPr="007A7B5B">
              <w:rPr>
                <w:rFonts w:hAnsi="宋体" w:hint="eastAsia"/>
                <w:sz w:val="18"/>
                <w:szCs w:val="18"/>
              </w:rPr>
              <w:t>√</w:t>
            </w:r>
          </w:p>
        </w:tc>
      </w:tr>
    </w:tbl>
    <w:p w14:paraId="45AAA8A0" w14:textId="77777777" w:rsidR="009400CC" w:rsidRDefault="009400CC" w:rsidP="009400CC">
      <w:pPr>
        <w:pStyle w:val="affffc"/>
        <w:spacing w:after="120"/>
        <w:ind w:firstLineChars="0" w:firstLine="0"/>
        <w:jc w:val="center"/>
      </w:pPr>
    </w:p>
    <w:p w14:paraId="3F13E927" w14:textId="77777777" w:rsidR="009400CC" w:rsidRDefault="009400CC" w:rsidP="009400CC">
      <w:pPr>
        <w:pStyle w:val="affe"/>
        <w:spacing w:before="120" w:after="120"/>
      </w:pPr>
      <w:r>
        <w:rPr>
          <w:rFonts w:hint="eastAsia"/>
        </w:rPr>
        <w:t>人类工效学</w:t>
      </w:r>
    </w:p>
    <w:p w14:paraId="79E44DA3" w14:textId="77777777" w:rsidR="009400CC" w:rsidRDefault="009400CC" w:rsidP="00394CC5">
      <w:pPr>
        <w:pStyle w:val="affffc"/>
        <w:ind w:firstLine="420"/>
      </w:pPr>
      <w:r>
        <w:rPr>
          <w:rFonts w:hint="eastAsia"/>
        </w:rPr>
        <w:t>人类工效学尺寸要求应符合表</w:t>
      </w:r>
      <w:r>
        <w:t>5</w:t>
      </w:r>
      <w:r>
        <w:rPr>
          <w:rFonts w:hint="eastAsia"/>
        </w:rPr>
        <w:t>的要求，合同</w:t>
      </w:r>
      <w:r>
        <w:t>规定除外</w:t>
      </w:r>
      <w:r>
        <w:rPr>
          <w:rFonts w:hint="eastAsia"/>
        </w:rPr>
        <w:t>。</w:t>
      </w:r>
    </w:p>
    <w:p w14:paraId="46836990" w14:textId="77777777" w:rsidR="009400CC" w:rsidRDefault="009400CC" w:rsidP="009400CC">
      <w:pPr>
        <w:pStyle w:val="affffc"/>
        <w:spacing w:after="120"/>
        <w:ind w:firstLine="420"/>
      </w:pPr>
    </w:p>
    <w:p w14:paraId="4E02352A" w14:textId="77777777" w:rsidR="009400CC" w:rsidRDefault="009400CC" w:rsidP="009400CC">
      <w:pPr>
        <w:pStyle w:val="aff3"/>
        <w:spacing w:before="120" w:after="120"/>
      </w:pPr>
      <w:r>
        <w:rPr>
          <w:rFonts w:hint="eastAsia"/>
        </w:rPr>
        <w:lastRenderedPageBreak/>
        <w:t>人类工效学尺寸</w:t>
      </w:r>
    </w:p>
    <w:p w14:paraId="45BE6619" w14:textId="77777777" w:rsidR="009400CC" w:rsidRDefault="009400CC" w:rsidP="009400CC">
      <w:pPr>
        <w:pStyle w:val="aff3"/>
        <w:numPr>
          <w:ilvl w:val="0"/>
          <w:numId w:val="0"/>
        </w:numPr>
        <w:spacing w:before="120" w:after="120"/>
        <w:ind w:right="90"/>
        <w:jc w:val="right"/>
        <w:rPr>
          <w:sz w:val="18"/>
          <w:szCs w:val="18"/>
        </w:rPr>
      </w:pPr>
      <w:r>
        <w:rPr>
          <w:rFonts w:hint="eastAsia"/>
          <w:sz w:val="18"/>
          <w:szCs w:val="18"/>
        </w:rPr>
        <w:t>单位为毫米</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6"/>
        <w:gridCol w:w="1682"/>
        <w:gridCol w:w="4830"/>
        <w:gridCol w:w="840"/>
        <w:gridCol w:w="840"/>
      </w:tblGrid>
      <w:tr w:rsidR="009400CC" w14:paraId="7F98D625" w14:textId="77777777" w:rsidTr="00762BA6">
        <w:trPr>
          <w:cantSplit/>
          <w:trHeight w:val="340"/>
          <w:jc w:val="center"/>
        </w:trPr>
        <w:tc>
          <w:tcPr>
            <w:tcW w:w="736" w:type="dxa"/>
            <w:vMerge w:val="restart"/>
            <w:tcBorders>
              <w:top w:val="single" w:sz="12" w:space="0" w:color="auto"/>
              <w:bottom w:val="single" w:sz="6" w:space="0" w:color="auto"/>
            </w:tcBorders>
            <w:vAlign w:val="center"/>
          </w:tcPr>
          <w:p w14:paraId="345F9EC1" w14:textId="77777777" w:rsidR="009400CC" w:rsidRPr="00E008D8" w:rsidRDefault="009400CC" w:rsidP="00762BA6">
            <w:pPr>
              <w:pStyle w:val="affffffffffff4"/>
              <w:ind w:firstLineChars="0" w:firstLine="0"/>
              <w:jc w:val="center"/>
              <w:rPr>
                <w:rFonts w:ascii="黑体" w:eastAsia="黑体" w:hAnsi="黑体"/>
                <w:sz w:val="18"/>
                <w:szCs w:val="18"/>
              </w:rPr>
            </w:pPr>
            <w:r w:rsidRPr="00E008D8">
              <w:rPr>
                <w:rFonts w:ascii="黑体" w:eastAsia="黑体" w:hAnsi="黑体" w:hint="eastAsia"/>
                <w:sz w:val="18"/>
                <w:szCs w:val="18"/>
              </w:rPr>
              <w:t>序号</w:t>
            </w:r>
          </w:p>
        </w:tc>
        <w:tc>
          <w:tcPr>
            <w:tcW w:w="1682" w:type="dxa"/>
            <w:vMerge w:val="restart"/>
            <w:tcBorders>
              <w:top w:val="single" w:sz="12" w:space="0" w:color="auto"/>
              <w:bottom w:val="single" w:sz="6" w:space="0" w:color="auto"/>
            </w:tcBorders>
            <w:vAlign w:val="center"/>
          </w:tcPr>
          <w:p w14:paraId="535A2B80" w14:textId="77777777" w:rsidR="009400CC" w:rsidRPr="00E008D8" w:rsidRDefault="009400CC" w:rsidP="00762BA6">
            <w:pPr>
              <w:pStyle w:val="affffffffffff4"/>
              <w:ind w:firstLineChars="0" w:firstLine="0"/>
              <w:jc w:val="center"/>
              <w:rPr>
                <w:rFonts w:ascii="黑体" w:eastAsia="黑体" w:hAnsi="黑体"/>
                <w:sz w:val="18"/>
                <w:szCs w:val="18"/>
              </w:rPr>
            </w:pPr>
            <w:r w:rsidRPr="00E008D8">
              <w:rPr>
                <w:rFonts w:ascii="黑体" w:eastAsia="黑体" w:hAnsi="黑体" w:hint="eastAsia"/>
                <w:sz w:val="18"/>
                <w:szCs w:val="18"/>
              </w:rPr>
              <w:t>检验项目</w:t>
            </w:r>
          </w:p>
        </w:tc>
        <w:tc>
          <w:tcPr>
            <w:tcW w:w="4830" w:type="dxa"/>
            <w:vMerge w:val="restart"/>
            <w:tcBorders>
              <w:top w:val="single" w:sz="12" w:space="0" w:color="auto"/>
              <w:bottom w:val="single" w:sz="6" w:space="0" w:color="auto"/>
            </w:tcBorders>
            <w:vAlign w:val="center"/>
          </w:tcPr>
          <w:p w14:paraId="4543C217" w14:textId="77777777" w:rsidR="009400CC" w:rsidRPr="00E008D8" w:rsidRDefault="009400CC" w:rsidP="00762BA6">
            <w:pPr>
              <w:pStyle w:val="affffffffffff4"/>
              <w:ind w:firstLineChars="0" w:firstLine="0"/>
              <w:jc w:val="center"/>
              <w:rPr>
                <w:rFonts w:ascii="黑体" w:eastAsia="黑体" w:hAnsi="黑体"/>
                <w:sz w:val="18"/>
                <w:szCs w:val="18"/>
              </w:rPr>
            </w:pPr>
            <w:r w:rsidRPr="00E008D8">
              <w:rPr>
                <w:rFonts w:ascii="黑体" w:eastAsia="黑体" w:hAnsi="黑体" w:hint="eastAsia"/>
                <w:sz w:val="18"/>
                <w:szCs w:val="18"/>
              </w:rPr>
              <w:t>要求</w:t>
            </w:r>
          </w:p>
        </w:tc>
        <w:tc>
          <w:tcPr>
            <w:tcW w:w="1680" w:type="dxa"/>
            <w:gridSpan w:val="2"/>
            <w:tcBorders>
              <w:top w:val="single" w:sz="12" w:space="0" w:color="auto"/>
              <w:bottom w:val="single" w:sz="6" w:space="0" w:color="auto"/>
            </w:tcBorders>
            <w:vAlign w:val="center"/>
          </w:tcPr>
          <w:p w14:paraId="5379B81B" w14:textId="77777777" w:rsidR="009400CC" w:rsidRPr="00E008D8" w:rsidRDefault="009400CC" w:rsidP="00762BA6">
            <w:pPr>
              <w:pStyle w:val="affffffffffff4"/>
              <w:ind w:firstLineChars="0" w:firstLine="0"/>
              <w:jc w:val="center"/>
              <w:rPr>
                <w:rFonts w:ascii="黑体" w:eastAsia="黑体" w:hAnsi="黑体"/>
                <w:sz w:val="18"/>
                <w:szCs w:val="18"/>
              </w:rPr>
            </w:pPr>
            <w:r w:rsidRPr="00E008D8">
              <w:rPr>
                <w:rFonts w:ascii="黑体" w:eastAsia="黑体" w:hAnsi="黑体" w:hint="eastAsia"/>
                <w:sz w:val="18"/>
                <w:szCs w:val="18"/>
              </w:rPr>
              <w:t>项目分类</w:t>
            </w:r>
          </w:p>
        </w:tc>
      </w:tr>
      <w:tr w:rsidR="009400CC" w14:paraId="49379734" w14:textId="77777777" w:rsidTr="00762BA6">
        <w:trPr>
          <w:cantSplit/>
          <w:trHeight w:val="340"/>
          <w:jc w:val="center"/>
        </w:trPr>
        <w:tc>
          <w:tcPr>
            <w:tcW w:w="736" w:type="dxa"/>
            <w:vMerge/>
            <w:tcBorders>
              <w:top w:val="single" w:sz="6" w:space="0" w:color="auto"/>
              <w:bottom w:val="single" w:sz="12" w:space="0" w:color="auto"/>
            </w:tcBorders>
            <w:vAlign w:val="center"/>
          </w:tcPr>
          <w:p w14:paraId="255C50B0" w14:textId="77777777" w:rsidR="009400CC" w:rsidRPr="00E008D8" w:rsidRDefault="009400CC" w:rsidP="00762BA6">
            <w:pPr>
              <w:pStyle w:val="affffffffffff4"/>
              <w:ind w:firstLineChars="0" w:firstLine="0"/>
              <w:jc w:val="center"/>
              <w:rPr>
                <w:rFonts w:ascii="黑体" w:eastAsia="黑体" w:hAnsi="黑体"/>
                <w:sz w:val="18"/>
                <w:szCs w:val="18"/>
              </w:rPr>
            </w:pPr>
          </w:p>
        </w:tc>
        <w:tc>
          <w:tcPr>
            <w:tcW w:w="1682" w:type="dxa"/>
            <w:vMerge/>
            <w:tcBorders>
              <w:top w:val="single" w:sz="6" w:space="0" w:color="auto"/>
              <w:bottom w:val="single" w:sz="12" w:space="0" w:color="auto"/>
            </w:tcBorders>
            <w:vAlign w:val="center"/>
          </w:tcPr>
          <w:p w14:paraId="61904488" w14:textId="77777777" w:rsidR="009400CC" w:rsidRPr="00E008D8" w:rsidRDefault="009400CC" w:rsidP="00762BA6">
            <w:pPr>
              <w:pStyle w:val="affffffffffff4"/>
              <w:ind w:firstLineChars="0" w:firstLine="0"/>
              <w:rPr>
                <w:rFonts w:ascii="黑体" w:eastAsia="黑体" w:hAnsi="黑体"/>
                <w:sz w:val="18"/>
                <w:szCs w:val="18"/>
              </w:rPr>
            </w:pPr>
          </w:p>
        </w:tc>
        <w:tc>
          <w:tcPr>
            <w:tcW w:w="4830" w:type="dxa"/>
            <w:vMerge/>
            <w:tcBorders>
              <w:top w:val="single" w:sz="6" w:space="0" w:color="auto"/>
              <w:bottom w:val="single" w:sz="12" w:space="0" w:color="auto"/>
            </w:tcBorders>
            <w:vAlign w:val="center"/>
          </w:tcPr>
          <w:p w14:paraId="76A1F204" w14:textId="77777777" w:rsidR="009400CC" w:rsidRPr="00E008D8" w:rsidRDefault="009400CC" w:rsidP="00762BA6">
            <w:pPr>
              <w:pStyle w:val="affffffffffff4"/>
              <w:ind w:firstLineChars="0" w:firstLine="0"/>
              <w:rPr>
                <w:rFonts w:ascii="黑体" w:eastAsia="黑体" w:hAnsi="黑体"/>
                <w:sz w:val="18"/>
                <w:szCs w:val="18"/>
              </w:rPr>
            </w:pPr>
          </w:p>
        </w:tc>
        <w:tc>
          <w:tcPr>
            <w:tcW w:w="840" w:type="dxa"/>
            <w:tcBorders>
              <w:top w:val="single" w:sz="6" w:space="0" w:color="auto"/>
              <w:bottom w:val="single" w:sz="12" w:space="0" w:color="auto"/>
            </w:tcBorders>
            <w:vAlign w:val="center"/>
          </w:tcPr>
          <w:p w14:paraId="3DCE70C6" w14:textId="77777777" w:rsidR="009400CC" w:rsidRPr="00E008D8" w:rsidRDefault="009400CC" w:rsidP="00762BA6">
            <w:pPr>
              <w:pStyle w:val="affffffffffff4"/>
              <w:ind w:firstLineChars="0" w:firstLine="0"/>
              <w:jc w:val="center"/>
              <w:rPr>
                <w:rFonts w:ascii="黑体" w:eastAsia="黑体" w:hAnsi="黑体"/>
                <w:sz w:val="18"/>
                <w:szCs w:val="18"/>
              </w:rPr>
            </w:pPr>
            <w:r w:rsidRPr="00E008D8">
              <w:rPr>
                <w:rFonts w:ascii="黑体" w:eastAsia="黑体" w:hAnsi="黑体" w:hint="eastAsia"/>
                <w:sz w:val="18"/>
                <w:szCs w:val="18"/>
              </w:rPr>
              <w:t>基本</w:t>
            </w:r>
          </w:p>
        </w:tc>
        <w:tc>
          <w:tcPr>
            <w:tcW w:w="840" w:type="dxa"/>
            <w:tcBorders>
              <w:top w:val="single" w:sz="6" w:space="0" w:color="auto"/>
              <w:bottom w:val="single" w:sz="12" w:space="0" w:color="auto"/>
            </w:tcBorders>
            <w:vAlign w:val="center"/>
          </w:tcPr>
          <w:p w14:paraId="33C9365F" w14:textId="77777777" w:rsidR="009400CC" w:rsidRPr="00E008D8" w:rsidRDefault="009400CC" w:rsidP="00762BA6">
            <w:pPr>
              <w:pStyle w:val="affffffffffff4"/>
              <w:ind w:firstLineChars="0" w:firstLine="0"/>
              <w:jc w:val="center"/>
              <w:rPr>
                <w:rFonts w:ascii="黑体" w:eastAsia="黑体" w:hAnsi="黑体"/>
                <w:sz w:val="18"/>
                <w:szCs w:val="18"/>
              </w:rPr>
            </w:pPr>
            <w:r w:rsidRPr="00E008D8">
              <w:rPr>
                <w:rFonts w:ascii="黑体" w:eastAsia="黑体" w:hAnsi="黑体" w:hint="eastAsia"/>
                <w:sz w:val="18"/>
                <w:szCs w:val="18"/>
              </w:rPr>
              <w:t>一般</w:t>
            </w:r>
          </w:p>
        </w:tc>
      </w:tr>
      <w:tr w:rsidR="009400CC" w14:paraId="7906C8F3" w14:textId="77777777" w:rsidTr="00762BA6">
        <w:trPr>
          <w:cantSplit/>
          <w:trHeight w:val="340"/>
          <w:jc w:val="center"/>
        </w:trPr>
        <w:tc>
          <w:tcPr>
            <w:tcW w:w="736" w:type="dxa"/>
            <w:tcBorders>
              <w:top w:val="single" w:sz="12" w:space="0" w:color="auto"/>
            </w:tcBorders>
            <w:vAlign w:val="center"/>
          </w:tcPr>
          <w:p w14:paraId="74B084AC"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1</w:t>
            </w:r>
          </w:p>
        </w:tc>
        <w:tc>
          <w:tcPr>
            <w:tcW w:w="1682" w:type="dxa"/>
            <w:vMerge w:val="restart"/>
            <w:tcBorders>
              <w:top w:val="single" w:sz="12" w:space="0" w:color="auto"/>
            </w:tcBorders>
            <w:vAlign w:val="center"/>
          </w:tcPr>
          <w:p w14:paraId="32DEB212"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亭内操作台尺寸</w:t>
            </w:r>
          </w:p>
        </w:tc>
        <w:tc>
          <w:tcPr>
            <w:tcW w:w="4830" w:type="dxa"/>
            <w:tcBorders>
              <w:top w:val="single" w:sz="12" w:space="0" w:color="auto"/>
            </w:tcBorders>
            <w:vAlign w:val="center"/>
          </w:tcPr>
          <w:p w14:paraId="2462327C" w14:textId="77777777" w:rsidR="009400CC" w:rsidRDefault="009400CC" w:rsidP="00762BA6">
            <w:pPr>
              <w:pStyle w:val="affffffffffff4"/>
              <w:ind w:firstLineChars="0" w:firstLine="0"/>
              <w:rPr>
                <w:rFonts w:hAnsi="宋体"/>
                <w:sz w:val="18"/>
                <w:szCs w:val="18"/>
              </w:rPr>
            </w:pPr>
            <w:r>
              <w:rPr>
                <w:rFonts w:hAnsi="宋体" w:hint="eastAsia"/>
                <w:sz w:val="18"/>
                <w:szCs w:val="18"/>
              </w:rPr>
              <w:t>座姿台面高：</w:t>
            </w:r>
            <w:r>
              <w:rPr>
                <w:rFonts w:hAnsi="宋体"/>
                <w:sz w:val="18"/>
                <w:szCs w:val="18"/>
              </w:rPr>
              <w:t>680～760</w:t>
            </w:r>
          </w:p>
        </w:tc>
        <w:tc>
          <w:tcPr>
            <w:tcW w:w="840" w:type="dxa"/>
            <w:tcBorders>
              <w:top w:val="single" w:sz="12" w:space="0" w:color="auto"/>
            </w:tcBorders>
            <w:vAlign w:val="center"/>
          </w:tcPr>
          <w:p w14:paraId="66377FA2" w14:textId="77777777" w:rsidR="009400CC" w:rsidRDefault="009400CC" w:rsidP="00762BA6">
            <w:pPr>
              <w:pStyle w:val="affffffffffff4"/>
              <w:ind w:firstLineChars="0" w:firstLine="0"/>
              <w:jc w:val="center"/>
              <w:rPr>
                <w:rFonts w:hAnsi="宋体"/>
                <w:sz w:val="18"/>
                <w:szCs w:val="18"/>
              </w:rPr>
            </w:pPr>
            <w:r>
              <w:rPr>
                <w:rFonts w:hAnsi="宋体"/>
                <w:sz w:val="18"/>
                <w:szCs w:val="18"/>
              </w:rPr>
              <w:sym w:font="Symbol" w:char="F0D6"/>
            </w:r>
          </w:p>
        </w:tc>
        <w:tc>
          <w:tcPr>
            <w:tcW w:w="840" w:type="dxa"/>
            <w:tcBorders>
              <w:top w:val="single" w:sz="12" w:space="0" w:color="auto"/>
            </w:tcBorders>
            <w:vAlign w:val="center"/>
          </w:tcPr>
          <w:p w14:paraId="7A2859B7" w14:textId="77777777" w:rsidR="009400CC" w:rsidRDefault="009400CC" w:rsidP="00762BA6">
            <w:pPr>
              <w:pStyle w:val="affffffffffff4"/>
              <w:ind w:firstLineChars="0" w:firstLine="0"/>
              <w:jc w:val="center"/>
              <w:rPr>
                <w:rFonts w:hAnsi="宋体"/>
                <w:sz w:val="18"/>
                <w:szCs w:val="18"/>
              </w:rPr>
            </w:pPr>
          </w:p>
        </w:tc>
      </w:tr>
      <w:tr w:rsidR="009400CC" w14:paraId="3842C8B0" w14:textId="77777777" w:rsidTr="00762BA6">
        <w:trPr>
          <w:cantSplit/>
          <w:trHeight w:val="340"/>
          <w:jc w:val="center"/>
        </w:trPr>
        <w:tc>
          <w:tcPr>
            <w:tcW w:w="736" w:type="dxa"/>
            <w:vAlign w:val="center"/>
          </w:tcPr>
          <w:p w14:paraId="1457FBB4"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2</w:t>
            </w:r>
          </w:p>
        </w:tc>
        <w:tc>
          <w:tcPr>
            <w:tcW w:w="1682" w:type="dxa"/>
            <w:vMerge/>
            <w:vAlign w:val="center"/>
          </w:tcPr>
          <w:p w14:paraId="0E5FF1C0" w14:textId="77777777" w:rsidR="009400CC" w:rsidRDefault="009400CC" w:rsidP="00762BA6">
            <w:pPr>
              <w:pStyle w:val="affffffffffff4"/>
              <w:ind w:firstLineChars="0" w:firstLine="0"/>
              <w:jc w:val="center"/>
              <w:rPr>
                <w:rFonts w:hAnsi="宋体"/>
                <w:sz w:val="18"/>
                <w:szCs w:val="18"/>
              </w:rPr>
            </w:pPr>
          </w:p>
        </w:tc>
        <w:tc>
          <w:tcPr>
            <w:tcW w:w="4830" w:type="dxa"/>
            <w:vAlign w:val="center"/>
          </w:tcPr>
          <w:p w14:paraId="11C9FF8F" w14:textId="77777777" w:rsidR="009400CC" w:rsidRDefault="009400CC" w:rsidP="00762BA6">
            <w:pPr>
              <w:pStyle w:val="affffffffffff4"/>
              <w:ind w:firstLineChars="0" w:firstLine="0"/>
              <w:rPr>
                <w:rFonts w:hAnsi="宋体"/>
                <w:sz w:val="18"/>
                <w:szCs w:val="18"/>
              </w:rPr>
            </w:pPr>
            <w:r>
              <w:rPr>
                <w:rFonts w:hAnsi="宋体" w:hint="eastAsia"/>
                <w:sz w:val="18"/>
                <w:szCs w:val="18"/>
              </w:rPr>
              <w:t>座姿中间净空高：≥</w:t>
            </w:r>
            <w:r>
              <w:rPr>
                <w:rFonts w:hAnsi="宋体"/>
                <w:sz w:val="18"/>
                <w:szCs w:val="18"/>
              </w:rPr>
              <w:t>580</w:t>
            </w:r>
          </w:p>
        </w:tc>
        <w:tc>
          <w:tcPr>
            <w:tcW w:w="840" w:type="dxa"/>
            <w:vAlign w:val="center"/>
          </w:tcPr>
          <w:p w14:paraId="0D5DDC41" w14:textId="77777777" w:rsidR="009400CC" w:rsidRDefault="009400CC" w:rsidP="00762BA6">
            <w:pPr>
              <w:pStyle w:val="affffffffffff4"/>
              <w:ind w:firstLineChars="0" w:firstLine="0"/>
              <w:jc w:val="center"/>
              <w:rPr>
                <w:rFonts w:hAnsi="宋体"/>
                <w:sz w:val="18"/>
                <w:szCs w:val="18"/>
              </w:rPr>
            </w:pPr>
            <w:r>
              <w:rPr>
                <w:rFonts w:hAnsi="宋体"/>
                <w:sz w:val="18"/>
                <w:szCs w:val="18"/>
              </w:rPr>
              <w:sym w:font="Symbol" w:char="F0D6"/>
            </w:r>
          </w:p>
        </w:tc>
        <w:tc>
          <w:tcPr>
            <w:tcW w:w="840" w:type="dxa"/>
            <w:vAlign w:val="center"/>
          </w:tcPr>
          <w:p w14:paraId="64D77224" w14:textId="77777777" w:rsidR="009400CC" w:rsidRDefault="009400CC" w:rsidP="00762BA6">
            <w:pPr>
              <w:pStyle w:val="affffffffffff4"/>
              <w:ind w:firstLineChars="0" w:firstLine="0"/>
              <w:jc w:val="center"/>
              <w:rPr>
                <w:rFonts w:hAnsi="宋体"/>
                <w:sz w:val="18"/>
                <w:szCs w:val="18"/>
              </w:rPr>
            </w:pPr>
          </w:p>
        </w:tc>
      </w:tr>
      <w:tr w:rsidR="009400CC" w14:paraId="259C72C8" w14:textId="77777777" w:rsidTr="00762BA6">
        <w:trPr>
          <w:cantSplit/>
          <w:trHeight w:val="340"/>
          <w:jc w:val="center"/>
        </w:trPr>
        <w:tc>
          <w:tcPr>
            <w:tcW w:w="736" w:type="dxa"/>
            <w:vAlign w:val="center"/>
          </w:tcPr>
          <w:p w14:paraId="7519DA35"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3</w:t>
            </w:r>
          </w:p>
        </w:tc>
        <w:tc>
          <w:tcPr>
            <w:tcW w:w="1682" w:type="dxa"/>
            <w:vMerge/>
            <w:vAlign w:val="center"/>
          </w:tcPr>
          <w:p w14:paraId="7BD50E06" w14:textId="77777777" w:rsidR="009400CC" w:rsidRDefault="009400CC" w:rsidP="00762BA6">
            <w:pPr>
              <w:pStyle w:val="affffffffffff4"/>
              <w:ind w:firstLineChars="0" w:firstLine="0"/>
              <w:jc w:val="center"/>
              <w:rPr>
                <w:rFonts w:hAnsi="宋体"/>
                <w:sz w:val="18"/>
                <w:szCs w:val="18"/>
              </w:rPr>
            </w:pPr>
          </w:p>
        </w:tc>
        <w:tc>
          <w:tcPr>
            <w:tcW w:w="4830" w:type="dxa"/>
            <w:vAlign w:val="center"/>
          </w:tcPr>
          <w:p w14:paraId="3787F63D" w14:textId="77777777" w:rsidR="009400CC" w:rsidRDefault="009400CC" w:rsidP="00762BA6">
            <w:pPr>
              <w:pStyle w:val="affffffffffff4"/>
              <w:ind w:firstLineChars="0" w:firstLine="0"/>
              <w:rPr>
                <w:rFonts w:hAnsi="宋体"/>
                <w:sz w:val="18"/>
                <w:szCs w:val="18"/>
              </w:rPr>
            </w:pPr>
            <w:r>
              <w:rPr>
                <w:rFonts w:hAnsi="宋体" w:hint="eastAsia"/>
                <w:sz w:val="18"/>
                <w:szCs w:val="18"/>
              </w:rPr>
              <w:t>座姿中间净空宽：≥</w:t>
            </w:r>
            <w:r>
              <w:rPr>
                <w:rFonts w:hAnsi="宋体"/>
                <w:sz w:val="18"/>
                <w:szCs w:val="18"/>
              </w:rPr>
              <w:t>520</w:t>
            </w:r>
          </w:p>
        </w:tc>
        <w:tc>
          <w:tcPr>
            <w:tcW w:w="840" w:type="dxa"/>
            <w:vAlign w:val="center"/>
          </w:tcPr>
          <w:p w14:paraId="75FE57F3" w14:textId="77777777" w:rsidR="009400CC" w:rsidRDefault="009400CC" w:rsidP="00762BA6">
            <w:pPr>
              <w:pStyle w:val="affffffffffff4"/>
              <w:ind w:firstLineChars="0" w:firstLine="0"/>
              <w:jc w:val="center"/>
              <w:rPr>
                <w:rFonts w:hAnsi="宋体"/>
                <w:sz w:val="18"/>
                <w:szCs w:val="18"/>
              </w:rPr>
            </w:pPr>
            <w:r>
              <w:rPr>
                <w:rFonts w:hAnsi="宋体"/>
                <w:sz w:val="18"/>
                <w:szCs w:val="18"/>
              </w:rPr>
              <w:sym w:font="Symbol" w:char="F0D6"/>
            </w:r>
          </w:p>
        </w:tc>
        <w:tc>
          <w:tcPr>
            <w:tcW w:w="840" w:type="dxa"/>
            <w:vAlign w:val="center"/>
          </w:tcPr>
          <w:p w14:paraId="398104A8" w14:textId="77777777" w:rsidR="009400CC" w:rsidRDefault="009400CC" w:rsidP="00762BA6">
            <w:pPr>
              <w:pStyle w:val="affffffffffff4"/>
              <w:ind w:firstLineChars="0" w:firstLine="0"/>
              <w:jc w:val="center"/>
              <w:rPr>
                <w:rFonts w:hAnsi="宋体"/>
                <w:sz w:val="18"/>
                <w:szCs w:val="18"/>
              </w:rPr>
            </w:pPr>
          </w:p>
        </w:tc>
      </w:tr>
      <w:tr w:rsidR="009400CC" w14:paraId="1C56778C" w14:textId="77777777" w:rsidTr="00762BA6">
        <w:trPr>
          <w:cantSplit/>
          <w:trHeight w:val="340"/>
          <w:jc w:val="center"/>
        </w:trPr>
        <w:tc>
          <w:tcPr>
            <w:tcW w:w="736" w:type="dxa"/>
            <w:vAlign w:val="center"/>
          </w:tcPr>
          <w:p w14:paraId="7DEC1CA6"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4</w:t>
            </w:r>
          </w:p>
        </w:tc>
        <w:tc>
          <w:tcPr>
            <w:tcW w:w="1682" w:type="dxa"/>
            <w:vMerge/>
            <w:vAlign w:val="center"/>
          </w:tcPr>
          <w:p w14:paraId="6613FCC5" w14:textId="77777777" w:rsidR="009400CC" w:rsidRDefault="009400CC" w:rsidP="00762BA6">
            <w:pPr>
              <w:pStyle w:val="affffffffffff4"/>
              <w:ind w:firstLineChars="0" w:firstLine="0"/>
              <w:jc w:val="center"/>
              <w:rPr>
                <w:rFonts w:hAnsi="宋体"/>
                <w:sz w:val="18"/>
                <w:szCs w:val="18"/>
              </w:rPr>
            </w:pPr>
          </w:p>
        </w:tc>
        <w:tc>
          <w:tcPr>
            <w:tcW w:w="4830" w:type="dxa"/>
            <w:vAlign w:val="center"/>
          </w:tcPr>
          <w:p w14:paraId="27D50422" w14:textId="77777777" w:rsidR="009400CC" w:rsidRDefault="009400CC" w:rsidP="00762BA6">
            <w:pPr>
              <w:pStyle w:val="affffffffffff4"/>
              <w:ind w:firstLineChars="0" w:firstLine="0"/>
              <w:rPr>
                <w:rFonts w:hAnsi="宋体"/>
                <w:sz w:val="18"/>
                <w:szCs w:val="18"/>
              </w:rPr>
            </w:pPr>
            <w:r>
              <w:rPr>
                <w:rFonts w:hAnsi="宋体" w:hint="eastAsia"/>
                <w:sz w:val="18"/>
                <w:szCs w:val="18"/>
              </w:rPr>
              <w:t>台面净宽≥</w:t>
            </w:r>
            <w:r>
              <w:rPr>
                <w:rFonts w:hAnsi="宋体"/>
                <w:sz w:val="18"/>
                <w:szCs w:val="18"/>
              </w:rPr>
              <w:t>350</w:t>
            </w:r>
          </w:p>
        </w:tc>
        <w:tc>
          <w:tcPr>
            <w:tcW w:w="840" w:type="dxa"/>
            <w:vAlign w:val="center"/>
          </w:tcPr>
          <w:p w14:paraId="320C5BC7" w14:textId="77777777" w:rsidR="009400CC" w:rsidRDefault="009400CC" w:rsidP="00762BA6">
            <w:pPr>
              <w:pStyle w:val="affffffffffff4"/>
              <w:ind w:firstLineChars="0" w:firstLine="0"/>
              <w:jc w:val="center"/>
              <w:rPr>
                <w:rFonts w:hAnsi="宋体"/>
                <w:sz w:val="18"/>
                <w:szCs w:val="18"/>
              </w:rPr>
            </w:pPr>
          </w:p>
        </w:tc>
        <w:tc>
          <w:tcPr>
            <w:tcW w:w="840" w:type="dxa"/>
            <w:vAlign w:val="center"/>
          </w:tcPr>
          <w:p w14:paraId="1F29A974" w14:textId="77777777" w:rsidR="009400CC" w:rsidRDefault="009400CC" w:rsidP="00762BA6">
            <w:pPr>
              <w:pStyle w:val="affffffffffff4"/>
              <w:ind w:firstLineChars="0" w:firstLine="0"/>
              <w:jc w:val="center"/>
              <w:rPr>
                <w:rFonts w:hAnsi="宋体"/>
                <w:sz w:val="18"/>
                <w:szCs w:val="18"/>
              </w:rPr>
            </w:pPr>
            <w:r>
              <w:rPr>
                <w:rFonts w:hAnsi="宋体"/>
                <w:sz w:val="18"/>
                <w:szCs w:val="18"/>
              </w:rPr>
              <w:sym w:font="Symbol" w:char="F0D6"/>
            </w:r>
          </w:p>
        </w:tc>
      </w:tr>
      <w:tr w:rsidR="009400CC" w14:paraId="19A89B6C" w14:textId="77777777" w:rsidTr="00762BA6">
        <w:trPr>
          <w:cantSplit/>
          <w:trHeight w:val="340"/>
          <w:jc w:val="center"/>
        </w:trPr>
        <w:tc>
          <w:tcPr>
            <w:tcW w:w="736" w:type="dxa"/>
            <w:vAlign w:val="center"/>
          </w:tcPr>
          <w:p w14:paraId="3C34F660"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5</w:t>
            </w:r>
          </w:p>
        </w:tc>
        <w:tc>
          <w:tcPr>
            <w:tcW w:w="1682" w:type="dxa"/>
            <w:vMerge/>
            <w:vAlign w:val="center"/>
          </w:tcPr>
          <w:p w14:paraId="56DC8369" w14:textId="77777777" w:rsidR="009400CC" w:rsidRDefault="009400CC" w:rsidP="00762BA6">
            <w:pPr>
              <w:pStyle w:val="affffffffffff4"/>
              <w:ind w:firstLineChars="0" w:firstLine="0"/>
              <w:jc w:val="center"/>
              <w:rPr>
                <w:rFonts w:hAnsi="宋体"/>
                <w:sz w:val="18"/>
                <w:szCs w:val="18"/>
              </w:rPr>
            </w:pPr>
          </w:p>
        </w:tc>
        <w:tc>
          <w:tcPr>
            <w:tcW w:w="4830" w:type="dxa"/>
            <w:vAlign w:val="center"/>
          </w:tcPr>
          <w:p w14:paraId="64AA385F" w14:textId="77777777" w:rsidR="009400CC" w:rsidRDefault="009400CC" w:rsidP="00762BA6">
            <w:pPr>
              <w:pStyle w:val="affffffffffff4"/>
              <w:ind w:firstLineChars="0" w:firstLine="0"/>
              <w:rPr>
                <w:rFonts w:hAnsi="宋体"/>
                <w:sz w:val="18"/>
                <w:szCs w:val="18"/>
              </w:rPr>
            </w:pPr>
            <w:r>
              <w:rPr>
                <w:rFonts w:hAnsi="宋体" w:hint="eastAsia"/>
                <w:sz w:val="18"/>
                <w:szCs w:val="18"/>
              </w:rPr>
              <w:t>站姿台面高：</w:t>
            </w:r>
            <w:r>
              <w:rPr>
                <w:rFonts w:hAnsi="宋体"/>
                <w:sz w:val="18"/>
                <w:szCs w:val="18"/>
              </w:rPr>
              <w:t>750</w:t>
            </w:r>
            <w:r>
              <w:rPr>
                <w:rFonts w:hAnsi="宋体" w:hint="eastAsia"/>
                <w:sz w:val="18"/>
                <w:szCs w:val="18"/>
              </w:rPr>
              <w:t>～</w:t>
            </w:r>
            <w:r>
              <w:rPr>
                <w:rFonts w:hAnsi="宋体"/>
                <w:sz w:val="18"/>
                <w:szCs w:val="18"/>
              </w:rPr>
              <w:t>850</w:t>
            </w:r>
          </w:p>
        </w:tc>
        <w:tc>
          <w:tcPr>
            <w:tcW w:w="840" w:type="dxa"/>
            <w:vAlign w:val="center"/>
          </w:tcPr>
          <w:p w14:paraId="71417D8F" w14:textId="77777777" w:rsidR="009400CC" w:rsidRDefault="009400CC" w:rsidP="00762BA6">
            <w:pPr>
              <w:pStyle w:val="affffffffffff4"/>
              <w:ind w:firstLineChars="0" w:firstLine="0"/>
              <w:jc w:val="center"/>
              <w:rPr>
                <w:rFonts w:hAnsi="宋体"/>
                <w:sz w:val="18"/>
                <w:szCs w:val="18"/>
              </w:rPr>
            </w:pPr>
            <w:r>
              <w:rPr>
                <w:rFonts w:hAnsi="宋体"/>
                <w:sz w:val="18"/>
                <w:szCs w:val="18"/>
              </w:rPr>
              <w:sym w:font="Symbol" w:char="F0D6"/>
            </w:r>
          </w:p>
        </w:tc>
        <w:tc>
          <w:tcPr>
            <w:tcW w:w="840" w:type="dxa"/>
            <w:vAlign w:val="center"/>
          </w:tcPr>
          <w:p w14:paraId="787ACA1C" w14:textId="77777777" w:rsidR="009400CC" w:rsidRDefault="009400CC" w:rsidP="00762BA6">
            <w:pPr>
              <w:pStyle w:val="affffffffffff4"/>
              <w:ind w:firstLineChars="0" w:firstLine="0"/>
              <w:jc w:val="center"/>
              <w:rPr>
                <w:rFonts w:hAnsi="宋体"/>
                <w:sz w:val="18"/>
                <w:szCs w:val="18"/>
              </w:rPr>
            </w:pPr>
          </w:p>
        </w:tc>
      </w:tr>
      <w:tr w:rsidR="009400CC" w14:paraId="3931AF37" w14:textId="77777777" w:rsidTr="00762BA6">
        <w:trPr>
          <w:cantSplit/>
          <w:trHeight w:val="340"/>
          <w:jc w:val="center"/>
        </w:trPr>
        <w:tc>
          <w:tcPr>
            <w:tcW w:w="736" w:type="dxa"/>
            <w:vAlign w:val="center"/>
          </w:tcPr>
          <w:p w14:paraId="745F2C76"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6</w:t>
            </w:r>
          </w:p>
        </w:tc>
        <w:tc>
          <w:tcPr>
            <w:tcW w:w="1682" w:type="dxa"/>
            <w:vMerge w:val="restart"/>
            <w:vAlign w:val="center"/>
          </w:tcPr>
          <w:p w14:paraId="0239ADD9"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亭外操作台尺寸</w:t>
            </w:r>
          </w:p>
        </w:tc>
        <w:tc>
          <w:tcPr>
            <w:tcW w:w="4830" w:type="dxa"/>
            <w:vAlign w:val="center"/>
          </w:tcPr>
          <w:p w14:paraId="79CEFE6C" w14:textId="77777777" w:rsidR="009400CC" w:rsidRDefault="009400CC" w:rsidP="00762BA6">
            <w:pPr>
              <w:pStyle w:val="affffffffffff4"/>
              <w:ind w:firstLineChars="0" w:firstLine="0"/>
              <w:rPr>
                <w:rFonts w:hAnsi="宋体"/>
                <w:sz w:val="18"/>
                <w:szCs w:val="18"/>
              </w:rPr>
            </w:pPr>
            <w:r>
              <w:rPr>
                <w:rFonts w:hAnsi="宋体" w:hint="eastAsia"/>
                <w:sz w:val="18"/>
                <w:szCs w:val="18"/>
              </w:rPr>
              <w:t>站姿台面高：</w:t>
            </w:r>
            <w:r>
              <w:rPr>
                <w:rFonts w:hAnsi="宋体"/>
                <w:sz w:val="18"/>
                <w:szCs w:val="18"/>
              </w:rPr>
              <w:t>750</w:t>
            </w:r>
            <w:r>
              <w:rPr>
                <w:rFonts w:hAnsi="宋体" w:hint="eastAsia"/>
                <w:sz w:val="18"/>
                <w:szCs w:val="18"/>
              </w:rPr>
              <w:t>～</w:t>
            </w:r>
            <w:r>
              <w:rPr>
                <w:rFonts w:hAnsi="宋体"/>
                <w:sz w:val="18"/>
                <w:szCs w:val="18"/>
              </w:rPr>
              <w:t>850</w:t>
            </w:r>
          </w:p>
        </w:tc>
        <w:tc>
          <w:tcPr>
            <w:tcW w:w="840" w:type="dxa"/>
            <w:vAlign w:val="center"/>
          </w:tcPr>
          <w:p w14:paraId="150375F7" w14:textId="77777777" w:rsidR="009400CC" w:rsidRDefault="009400CC" w:rsidP="00762BA6">
            <w:pPr>
              <w:pStyle w:val="affffffffffff4"/>
              <w:ind w:firstLineChars="0" w:firstLine="0"/>
              <w:jc w:val="center"/>
              <w:rPr>
                <w:rFonts w:hAnsi="宋体"/>
                <w:sz w:val="18"/>
                <w:szCs w:val="18"/>
              </w:rPr>
            </w:pPr>
            <w:r>
              <w:rPr>
                <w:rFonts w:hAnsi="宋体"/>
                <w:sz w:val="18"/>
                <w:szCs w:val="18"/>
              </w:rPr>
              <w:sym w:font="Symbol" w:char="F0D6"/>
            </w:r>
          </w:p>
        </w:tc>
        <w:tc>
          <w:tcPr>
            <w:tcW w:w="840" w:type="dxa"/>
            <w:vAlign w:val="center"/>
          </w:tcPr>
          <w:p w14:paraId="40D15188" w14:textId="77777777" w:rsidR="009400CC" w:rsidRDefault="009400CC" w:rsidP="00762BA6">
            <w:pPr>
              <w:pStyle w:val="affffffffffff4"/>
              <w:ind w:firstLineChars="0" w:firstLine="0"/>
              <w:jc w:val="center"/>
              <w:rPr>
                <w:rFonts w:hAnsi="宋体"/>
                <w:sz w:val="18"/>
                <w:szCs w:val="18"/>
              </w:rPr>
            </w:pPr>
          </w:p>
        </w:tc>
      </w:tr>
      <w:tr w:rsidR="009400CC" w14:paraId="6DA474C3" w14:textId="77777777" w:rsidTr="00762BA6">
        <w:trPr>
          <w:cantSplit/>
          <w:trHeight w:val="340"/>
          <w:jc w:val="center"/>
        </w:trPr>
        <w:tc>
          <w:tcPr>
            <w:tcW w:w="736" w:type="dxa"/>
            <w:vAlign w:val="center"/>
          </w:tcPr>
          <w:p w14:paraId="421B9E88"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7</w:t>
            </w:r>
          </w:p>
        </w:tc>
        <w:tc>
          <w:tcPr>
            <w:tcW w:w="1682" w:type="dxa"/>
            <w:vMerge/>
            <w:vAlign w:val="center"/>
          </w:tcPr>
          <w:p w14:paraId="389DA12C" w14:textId="77777777" w:rsidR="009400CC" w:rsidRDefault="009400CC" w:rsidP="00762BA6">
            <w:pPr>
              <w:pStyle w:val="affffffffffff4"/>
              <w:ind w:firstLineChars="0" w:firstLine="0"/>
              <w:jc w:val="center"/>
              <w:rPr>
                <w:rFonts w:hAnsi="宋体"/>
                <w:sz w:val="18"/>
                <w:szCs w:val="18"/>
              </w:rPr>
            </w:pPr>
          </w:p>
        </w:tc>
        <w:tc>
          <w:tcPr>
            <w:tcW w:w="4830" w:type="dxa"/>
            <w:vAlign w:val="center"/>
          </w:tcPr>
          <w:p w14:paraId="123CDFB1" w14:textId="77777777" w:rsidR="009400CC" w:rsidRDefault="009400CC" w:rsidP="00762BA6">
            <w:pPr>
              <w:pStyle w:val="affffffffffff4"/>
              <w:ind w:firstLineChars="0" w:firstLine="0"/>
              <w:rPr>
                <w:rFonts w:hAnsi="宋体"/>
                <w:sz w:val="18"/>
                <w:szCs w:val="18"/>
              </w:rPr>
            </w:pPr>
            <w:r>
              <w:rPr>
                <w:rFonts w:hAnsi="宋体" w:hint="eastAsia"/>
                <w:sz w:val="18"/>
                <w:szCs w:val="18"/>
              </w:rPr>
              <w:t>台面净宽≥</w:t>
            </w:r>
            <w:r>
              <w:rPr>
                <w:rFonts w:hAnsi="宋体"/>
                <w:sz w:val="18"/>
                <w:szCs w:val="18"/>
              </w:rPr>
              <w:t>350</w:t>
            </w:r>
          </w:p>
        </w:tc>
        <w:tc>
          <w:tcPr>
            <w:tcW w:w="840" w:type="dxa"/>
            <w:vAlign w:val="center"/>
          </w:tcPr>
          <w:p w14:paraId="445E4073" w14:textId="77777777" w:rsidR="009400CC" w:rsidRDefault="009400CC" w:rsidP="00762BA6">
            <w:pPr>
              <w:pStyle w:val="affffffffffff4"/>
              <w:ind w:firstLineChars="0" w:firstLine="0"/>
              <w:jc w:val="center"/>
              <w:rPr>
                <w:rFonts w:hAnsi="宋体"/>
                <w:sz w:val="18"/>
                <w:szCs w:val="18"/>
              </w:rPr>
            </w:pPr>
          </w:p>
        </w:tc>
        <w:tc>
          <w:tcPr>
            <w:tcW w:w="840" w:type="dxa"/>
            <w:vAlign w:val="center"/>
          </w:tcPr>
          <w:p w14:paraId="6EDB49A0" w14:textId="77777777" w:rsidR="009400CC" w:rsidRDefault="009400CC" w:rsidP="00762BA6">
            <w:pPr>
              <w:pStyle w:val="affffffffffff4"/>
              <w:ind w:firstLineChars="0" w:firstLine="0"/>
              <w:jc w:val="center"/>
              <w:rPr>
                <w:rFonts w:hAnsi="宋体"/>
                <w:sz w:val="18"/>
                <w:szCs w:val="18"/>
              </w:rPr>
            </w:pPr>
            <w:r>
              <w:rPr>
                <w:rFonts w:hAnsi="宋体"/>
                <w:sz w:val="18"/>
                <w:szCs w:val="18"/>
              </w:rPr>
              <w:sym w:font="Symbol" w:char="F0D6"/>
            </w:r>
          </w:p>
        </w:tc>
      </w:tr>
      <w:tr w:rsidR="009400CC" w14:paraId="6BFE1EB8" w14:textId="77777777" w:rsidTr="00762BA6">
        <w:trPr>
          <w:cantSplit/>
          <w:trHeight w:val="340"/>
          <w:jc w:val="center"/>
        </w:trPr>
        <w:tc>
          <w:tcPr>
            <w:tcW w:w="736" w:type="dxa"/>
            <w:vAlign w:val="center"/>
          </w:tcPr>
          <w:p w14:paraId="59203D92"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8</w:t>
            </w:r>
          </w:p>
        </w:tc>
        <w:tc>
          <w:tcPr>
            <w:tcW w:w="1682" w:type="dxa"/>
            <w:vMerge w:val="restart"/>
            <w:vAlign w:val="center"/>
          </w:tcPr>
          <w:p w14:paraId="44E6F70F"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手套</w:t>
            </w:r>
            <w:r>
              <w:rPr>
                <w:rFonts w:hAnsi="宋体"/>
                <w:sz w:val="18"/>
                <w:szCs w:val="18"/>
              </w:rPr>
              <w:t>法兰位置</w:t>
            </w:r>
          </w:p>
        </w:tc>
        <w:tc>
          <w:tcPr>
            <w:tcW w:w="4830" w:type="dxa"/>
            <w:vAlign w:val="center"/>
          </w:tcPr>
          <w:p w14:paraId="6BA0DF4D" w14:textId="77777777" w:rsidR="009400CC" w:rsidRDefault="009400CC" w:rsidP="00762BA6">
            <w:pPr>
              <w:pStyle w:val="affffffffffff4"/>
              <w:ind w:firstLineChars="0" w:firstLine="0"/>
              <w:rPr>
                <w:rFonts w:hAnsi="宋体"/>
                <w:sz w:val="18"/>
                <w:szCs w:val="18"/>
              </w:rPr>
            </w:pPr>
            <w:r>
              <w:rPr>
                <w:rFonts w:hAnsi="宋体" w:hint="eastAsia"/>
                <w:sz w:val="18"/>
                <w:szCs w:val="18"/>
              </w:rPr>
              <w:t>站姿：</w:t>
            </w:r>
            <w:r>
              <w:rPr>
                <w:rFonts w:hAnsi="宋体"/>
                <w:sz w:val="18"/>
                <w:szCs w:val="18"/>
              </w:rPr>
              <w:t>离地</w:t>
            </w:r>
            <w:r>
              <w:rPr>
                <w:rFonts w:hAnsi="宋体" w:hint="eastAsia"/>
                <w:sz w:val="18"/>
                <w:szCs w:val="18"/>
              </w:rPr>
              <w:t>（亭</w:t>
            </w:r>
            <w:r>
              <w:rPr>
                <w:rFonts w:hAnsi="宋体"/>
                <w:sz w:val="18"/>
                <w:szCs w:val="18"/>
              </w:rPr>
              <w:t>内地面</w:t>
            </w:r>
            <w:r>
              <w:rPr>
                <w:rFonts w:hAnsi="宋体" w:hint="eastAsia"/>
                <w:sz w:val="18"/>
                <w:szCs w:val="18"/>
              </w:rPr>
              <w:t>）</w:t>
            </w:r>
            <w:r>
              <w:rPr>
                <w:rFonts w:hAnsi="宋体"/>
                <w:sz w:val="18"/>
                <w:szCs w:val="18"/>
              </w:rPr>
              <w:t xml:space="preserve">高度 1200～1500 </w:t>
            </w:r>
          </w:p>
        </w:tc>
        <w:tc>
          <w:tcPr>
            <w:tcW w:w="840" w:type="dxa"/>
            <w:vAlign w:val="center"/>
          </w:tcPr>
          <w:p w14:paraId="15A3798C" w14:textId="77777777" w:rsidR="009400CC" w:rsidRDefault="009400CC" w:rsidP="00762BA6">
            <w:pPr>
              <w:pStyle w:val="affffffffffff4"/>
              <w:ind w:firstLineChars="0" w:firstLine="0"/>
              <w:jc w:val="center"/>
              <w:rPr>
                <w:rFonts w:hAnsi="宋体"/>
                <w:sz w:val="18"/>
                <w:szCs w:val="18"/>
              </w:rPr>
            </w:pPr>
            <w:r>
              <w:rPr>
                <w:rFonts w:hAnsi="宋体"/>
                <w:sz w:val="18"/>
                <w:szCs w:val="18"/>
              </w:rPr>
              <w:sym w:font="Symbol" w:char="F0D6"/>
            </w:r>
          </w:p>
        </w:tc>
        <w:tc>
          <w:tcPr>
            <w:tcW w:w="840" w:type="dxa"/>
            <w:vAlign w:val="center"/>
          </w:tcPr>
          <w:p w14:paraId="3B7AAAFA" w14:textId="77777777" w:rsidR="009400CC" w:rsidRDefault="009400CC" w:rsidP="00762BA6">
            <w:pPr>
              <w:pStyle w:val="affffffffffff4"/>
              <w:ind w:firstLineChars="0" w:firstLine="0"/>
              <w:jc w:val="center"/>
              <w:rPr>
                <w:rFonts w:hAnsi="宋体"/>
                <w:sz w:val="18"/>
                <w:szCs w:val="18"/>
              </w:rPr>
            </w:pPr>
          </w:p>
        </w:tc>
      </w:tr>
      <w:tr w:rsidR="009400CC" w14:paraId="7346DAFC" w14:textId="77777777" w:rsidTr="00762BA6">
        <w:trPr>
          <w:cantSplit/>
          <w:trHeight w:val="340"/>
          <w:jc w:val="center"/>
        </w:trPr>
        <w:tc>
          <w:tcPr>
            <w:tcW w:w="736" w:type="dxa"/>
            <w:vAlign w:val="center"/>
          </w:tcPr>
          <w:p w14:paraId="0EED7A40"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9</w:t>
            </w:r>
          </w:p>
        </w:tc>
        <w:tc>
          <w:tcPr>
            <w:tcW w:w="1682" w:type="dxa"/>
            <w:vMerge/>
            <w:vAlign w:val="center"/>
          </w:tcPr>
          <w:p w14:paraId="47779109" w14:textId="77777777" w:rsidR="009400CC" w:rsidRDefault="009400CC" w:rsidP="00762BA6">
            <w:pPr>
              <w:pStyle w:val="affffffffffff4"/>
              <w:ind w:firstLineChars="0" w:firstLine="0"/>
              <w:jc w:val="center"/>
              <w:rPr>
                <w:rFonts w:hAnsi="宋体"/>
                <w:sz w:val="18"/>
                <w:szCs w:val="18"/>
              </w:rPr>
            </w:pPr>
          </w:p>
        </w:tc>
        <w:tc>
          <w:tcPr>
            <w:tcW w:w="4830" w:type="dxa"/>
            <w:vAlign w:val="center"/>
          </w:tcPr>
          <w:p w14:paraId="5103F16B" w14:textId="77777777" w:rsidR="009400CC" w:rsidRDefault="009400CC" w:rsidP="00762BA6">
            <w:pPr>
              <w:pStyle w:val="affffffffffff4"/>
              <w:ind w:firstLineChars="0" w:firstLine="0"/>
              <w:rPr>
                <w:rFonts w:hAnsi="宋体"/>
                <w:sz w:val="18"/>
                <w:szCs w:val="18"/>
              </w:rPr>
            </w:pPr>
            <w:r>
              <w:rPr>
                <w:rFonts w:hAnsi="宋体" w:hint="eastAsia"/>
                <w:sz w:val="18"/>
                <w:szCs w:val="18"/>
              </w:rPr>
              <w:t>座姿：</w:t>
            </w:r>
            <w:r>
              <w:rPr>
                <w:rFonts w:hAnsi="宋体"/>
                <w:sz w:val="18"/>
                <w:szCs w:val="18"/>
              </w:rPr>
              <w:t>离地</w:t>
            </w:r>
            <w:r>
              <w:rPr>
                <w:rFonts w:hAnsi="宋体" w:hint="eastAsia"/>
                <w:sz w:val="18"/>
                <w:szCs w:val="18"/>
              </w:rPr>
              <w:t>（亭</w:t>
            </w:r>
            <w:r>
              <w:rPr>
                <w:rFonts w:hAnsi="宋体"/>
                <w:sz w:val="18"/>
                <w:szCs w:val="18"/>
              </w:rPr>
              <w:t>内地面</w:t>
            </w:r>
            <w:r>
              <w:rPr>
                <w:rFonts w:hAnsi="宋体" w:hint="eastAsia"/>
                <w:sz w:val="18"/>
                <w:szCs w:val="18"/>
              </w:rPr>
              <w:t>）</w:t>
            </w:r>
            <w:r>
              <w:rPr>
                <w:rFonts w:hAnsi="宋体"/>
                <w:sz w:val="18"/>
                <w:szCs w:val="18"/>
              </w:rPr>
              <w:t>高度 800～1100</w:t>
            </w:r>
          </w:p>
        </w:tc>
        <w:tc>
          <w:tcPr>
            <w:tcW w:w="840" w:type="dxa"/>
            <w:vAlign w:val="center"/>
          </w:tcPr>
          <w:p w14:paraId="1F5165F9" w14:textId="77777777" w:rsidR="009400CC" w:rsidRDefault="009400CC" w:rsidP="00762BA6">
            <w:pPr>
              <w:pStyle w:val="affffffffffff4"/>
              <w:ind w:firstLineChars="0" w:firstLine="0"/>
              <w:jc w:val="center"/>
              <w:rPr>
                <w:rFonts w:hAnsi="宋体"/>
                <w:sz w:val="18"/>
                <w:szCs w:val="18"/>
              </w:rPr>
            </w:pPr>
            <w:r>
              <w:rPr>
                <w:rFonts w:hAnsi="宋体"/>
                <w:sz w:val="18"/>
                <w:szCs w:val="18"/>
              </w:rPr>
              <w:sym w:font="Symbol" w:char="F0D6"/>
            </w:r>
          </w:p>
        </w:tc>
        <w:tc>
          <w:tcPr>
            <w:tcW w:w="840" w:type="dxa"/>
            <w:vAlign w:val="center"/>
          </w:tcPr>
          <w:p w14:paraId="10C1BB9B" w14:textId="77777777" w:rsidR="009400CC" w:rsidRDefault="009400CC" w:rsidP="00762BA6">
            <w:pPr>
              <w:pStyle w:val="affffffffffff4"/>
              <w:ind w:firstLineChars="0" w:firstLine="0"/>
              <w:jc w:val="center"/>
              <w:rPr>
                <w:rFonts w:hAnsi="宋体"/>
                <w:sz w:val="18"/>
                <w:szCs w:val="18"/>
              </w:rPr>
            </w:pPr>
          </w:p>
        </w:tc>
      </w:tr>
      <w:tr w:rsidR="009400CC" w14:paraId="19ADFDEA" w14:textId="77777777" w:rsidTr="00762BA6">
        <w:trPr>
          <w:cantSplit/>
          <w:trHeight w:val="340"/>
          <w:jc w:val="center"/>
        </w:trPr>
        <w:tc>
          <w:tcPr>
            <w:tcW w:w="736" w:type="dxa"/>
            <w:vAlign w:val="center"/>
          </w:tcPr>
          <w:p w14:paraId="004BDFCD"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1</w:t>
            </w:r>
            <w:r>
              <w:rPr>
                <w:rFonts w:hAnsi="宋体"/>
                <w:sz w:val="18"/>
                <w:szCs w:val="18"/>
              </w:rPr>
              <w:t>0</w:t>
            </w:r>
          </w:p>
        </w:tc>
        <w:tc>
          <w:tcPr>
            <w:tcW w:w="1682" w:type="dxa"/>
            <w:vMerge/>
            <w:vAlign w:val="center"/>
          </w:tcPr>
          <w:p w14:paraId="79D55E76" w14:textId="77777777" w:rsidR="009400CC" w:rsidRDefault="009400CC" w:rsidP="00762BA6">
            <w:pPr>
              <w:pStyle w:val="affffffffffff4"/>
              <w:ind w:firstLineChars="0" w:firstLine="0"/>
              <w:jc w:val="center"/>
              <w:rPr>
                <w:rFonts w:hAnsi="宋体"/>
                <w:sz w:val="18"/>
                <w:szCs w:val="18"/>
              </w:rPr>
            </w:pPr>
          </w:p>
        </w:tc>
        <w:tc>
          <w:tcPr>
            <w:tcW w:w="4830" w:type="dxa"/>
            <w:vAlign w:val="center"/>
          </w:tcPr>
          <w:p w14:paraId="0995CE68" w14:textId="77777777" w:rsidR="009400CC" w:rsidRDefault="009400CC" w:rsidP="00762BA6">
            <w:pPr>
              <w:pStyle w:val="affffffffffff4"/>
              <w:ind w:firstLineChars="0" w:firstLine="0"/>
              <w:rPr>
                <w:rFonts w:hAnsi="宋体"/>
                <w:sz w:val="18"/>
                <w:szCs w:val="18"/>
              </w:rPr>
            </w:pPr>
            <w:r>
              <w:rPr>
                <w:rFonts w:hAnsi="宋体" w:hint="eastAsia"/>
                <w:sz w:val="18"/>
                <w:szCs w:val="18"/>
              </w:rPr>
              <w:t>采集</w:t>
            </w:r>
            <w:r>
              <w:rPr>
                <w:rFonts w:hAnsi="宋体"/>
                <w:sz w:val="18"/>
                <w:szCs w:val="18"/>
              </w:rPr>
              <w:t>站立点到法兰最低</w:t>
            </w:r>
            <w:r>
              <w:rPr>
                <w:rFonts w:hAnsi="宋体" w:hint="eastAsia"/>
                <w:sz w:val="18"/>
                <w:szCs w:val="18"/>
              </w:rPr>
              <w:t>处高度</w:t>
            </w:r>
            <w:r>
              <w:rPr>
                <w:rFonts w:hAnsi="宋体"/>
                <w:sz w:val="18"/>
                <w:szCs w:val="18"/>
              </w:rPr>
              <w:t xml:space="preserve"> 1100～1300</w:t>
            </w:r>
          </w:p>
        </w:tc>
        <w:tc>
          <w:tcPr>
            <w:tcW w:w="840" w:type="dxa"/>
            <w:vAlign w:val="center"/>
          </w:tcPr>
          <w:p w14:paraId="531C1F1B" w14:textId="77777777" w:rsidR="009400CC" w:rsidRDefault="009400CC" w:rsidP="00762BA6">
            <w:pPr>
              <w:pStyle w:val="affffffffffff4"/>
              <w:ind w:firstLineChars="0" w:firstLine="0"/>
              <w:jc w:val="center"/>
              <w:rPr>
                <w:rFonts w:hAnsi="宋体"/>
                <w:sz w:val="18"/>
                <w:szCs w:val="18"/>
              </w:rPr>
            </w:pPr>
            <w:r>
              <w:rPr>
                <w:rFonts w:hAnsi="宋体"/>
                <w:sz w:val="18"/>
                <w:szCs w:val="18"/>
              </w:rPr>
              <w:sym w:font="Symbol" w:char="F0D6"/>
            </w:r>
          </w:p>
        </w:tc>
        <w:tc>
          <w:tcPr>
            <w:tcW w:w="840" w:type="dxa"/>
            <w:vAlign w:val="center"/>
          </w:tcPr>
          <w:p w14:paraId="78E238E7" w14:textId="77777777" w:rsidR="009400CC" w:rsidRDefault="009400CC" w:rsidP="00762BA6">
            <w:pPr>
              <w:pStyle w:val="affffffffffff4"/>
              <w:ind w:firstLineChars="0" w:firstLine="0"/>
              <w:jc w:val="center"/>
              <w:rPr>
                <w:rFonts w:hAnsi="宋体"/>
                <w:sz w:val="18"/>
                <w:szCs w:val="18"/>
              </w:rPr>
            </w:pPr>
          </w:p>
        </w:tc>
      </w:tr>
      <w:tr w:rsidR="009400CC" w14:paraId="4EFEFE22" w14:textId="77777777" w:rsidTr="00762BA6">
        <w:trPr>
          <w:cantSplit/>
          <w:trHeight w:val="340"/>
          <w:jc w:val="center"/>
        </w:trPr>
        <w:tc>
          <w:tcPr>
            <w:tcW w:w="736" w:type="dxa"/>
            <w:vAlign w:val="center"/>
          </w:tcPr>
          <w:p w14:paraId="42F2C78F"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1</w:t>
            </w:r>
            <w:r>
              <w:rPr>
                <w:rFonts w:hAnsi="宋体"/>
                <w:sz w:val="18"/>
                <w:szCs w:val="18"/>
              </w:rPr>
              <w:t>1</w:t>
            </w:r>
          </w:p>
        </w:tc>
        <w:tc>
          <w:tcPr>
            <w:tcW w:w="1682" w:type="dxa"/>
            <w:vMerge w:val="restart"/>
            <w:vAlign w:val="center"/>
          </w:tcPr>
          <w:p w14:paraId="76DE92B6"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采集</w:t>
            </w:r>
            <w:r>
              <w:rPr>
                <w:rFonts w:hAnsi="宋体"/>
                <w:sz w:val="18"/>
                <w:szCs w:val="18"/>
              </w:rPr>
              <w:t>窗口</w:t>
            </w:r>
          </w:p>
        </w:tc>
        <w:tc>
          <w:tcPr>
            <w:tcW w:w="4830" w:type="dxa"/>
            <w:vAlign w:val="center"/>
          </w:tcPr>
          <w:p w14:paraId="53AF412F" w14:textId="77777777" w:rsidR="009400CC" w:rsidRDefault="009400CC" w:rsidP="00762BA6">
            <w:pPr>
              <w:pStyle w:val="affffffffffff4"/>
              <w:ind w:firstLineChars="0" w:firstLine="0"/>
              <w:rPr>
                <w:rFonts w:hAnsi="宋体"/>
                <w:sz w:val="18"/>
                <w:szCs w:val="18"/>
              </w:rPr>
            </w:pPr>
            <w:r>
              <w:rPr>
                <w:rFonts w:hAnsi="宋体" w:hint="eastAsia"/>
                <w:sz w:val="18"/>
                <w:szCs w:val="18"/>
              </w:rPr>
              <w:t>采集孔面积</w:t>
            </w:r>
            <w:r>
              <w:rPr>
                <w:rFonts w:hAnsi="宋体"/>
                <w:sz w:val="18"/>
                <w:szCs w:val="18"/>
              </w:rPr>
              <w:t>100cm</w:t>
            </w:r>
            <w:r w:rsidRPr="00E008D8">
              <w:rPr>
                <w:rFonts w:hAnsi="宋体"/>
                <w:sz w:val="18"/>
                <w:szCs w:val="18"/>
              </w:rPr>
              <w:t>2</w:t>
            </w:r>
            <w:r>
              <w:rPr>
                <w:rFonts w:hAnsi="宋体"/>
                <w:sz w:val="18"/>
                <w:szCs w:val="18"/>
              </w:rPr>
              <w:t>～400</w:t>
            </w:r>
            <w:r>
              <w:rPr>
                <w:rFonts w:hAnsi="宋体" w:hint="eastAsia"/>
                <w:sz w:val="18"/>
                <w:szCs w:val="18"/>
              </w:rPr>
              <w:t>cm</w:t>
            </w:r>
            <w:r w:rsidRPr="00E008D8">
              <w:rPr>
                <w:rFonts w:hAnsi="宋体" w:hint="eastAsia"/>
                <w:sz w:val="18"/>
                <w:szCs w:val="18"/>
              </w:rPr>
              <w:t>2</w:t>
            </w:r>
          </w:p>
        </w:tc>
        <w:tc>
          <w:tcPr>
            <w:tcW w:w="840" w:type="dxa"/>
            <w:vAlign w:val="center"/>
          </w:tcPr>
          <w:p w14:paraId="056485AA" w14:textId="77777777" w:rsidR="009400CC" w:rsidRDefault="009400CC" w:rsidP="00762BA6">
            <w:pPr>
              <w:pStyle w:val="affffffffffff4"/>
              <w:ind w:firstLineChars="0" w:firstLine="0"/>
              <w:jc w:val="center"/>
              <w:rPr>
                <w:rFonts w:hAnsi="宋体"/>
                <w:sz w:val="18"/>
                <w:szCs w:val="18"/>
              </w:rPr>
            </w:pPr>
            <w:r>
              <w:rPr>
                <w:rFonts w:hAnsi="宋体"/>
                <w:sz w:val="18"/>
                <w:szCs w:val="18"/>
              </w:rPr>
              <w:sym w:font="Symbol" w:char="F0D6"/>
            </w:r>
          </w:p>
        </w:tc>
        <w:tc>
          <w:tcPr>
            <w:tcW w:w="840" w:type="dxa"/>
            <w:vAlign w:val="center"/>
          </w:tcPr>
          <w:p w14:paraId="7C687936" w14:textId="77777777" w:rsidR="009400CC" w:rsidRDefault="009400CC" w:rsidP="00762BA6">
            <w:pPr>
              <w:pStyle w:val="affffffffffff4"/>
              <w:ind w:firstLineChars="0" w:firstLine="0"/>
              <w:jc w:val="center"/>
              <w:rPr>
                <w:rFonts w:hAnsi="宋体"/>
                <w:sz w:val="18"/>
                <w:szCs w:val="18"/>
              </w:rPr>
            </w:pPr>
          </w:p>
        </w:tc>
      </w:tr>
      <w:tr w:rsidR="009400CC" w14:paraId="2AC30D63" w14:textId="77777777" w:rsidTr="00762BA6">
        <w:trPr>
          <w:cantSplit/>
          <w:trHeight w:val="340"/>
          <w:jc w:val="center"/>
        </w:trPr>
        <w:tc>
          <w:tcPr>
            <w:tcW w:w="736" w:type="dxa"/>
            <w:vAlign w:val="center"/>
          </w:tcPr>
          <w:p w14:paraId="27683F63"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1</w:t>
            </w:r>
            <w:r>
              <w:rPr>
                <w:rFonts w:hAnsi="宋体"/>
                <w:sz w:val="18"/>
                <w:szCs w:val="18"/>
              </w:rPr>
              <w:t>2</w:t>
            </w:r>
          </w:p>
        </w:tc>
        <w:tc>
          <w:tcPr>
            <w:tcW w:w="1682" w:type="dxa"/>
            <w:vMerge/>
            <w:vAlign w:val="center"/>
          </w:tcPr>
          <w:p w14:paraId="6554750E" w14:textId="77777777" w:rsidR="009400CC" w:rsidRDefault="009400CC" w:rsidP="00762BA6">
            <w:pPr>
              <w:pStyle w:val="affffffffffff4"/>
              <w:ind w:firstLineChars="0" w:firstLine="0"/>
              <w:jc w:val="center"/>
              <w:rPr>
                <w:rFonts w:hAnsi="宋体"/>
                <w:sz w:val="18"/>
                <w:szCs w:val="18"/>
              </w:rPr>
            </w:pPr>
          </w:p>
        </w:tc>
        <w:tc>
          <w:tcPr>
            <w:tcW w:w="4830" w:type="dxa"/>
            <w:vAlign w:val="center"/>
          </w:tcPr>
          <w:p w14:paraId="741B8DD9" w14:textId="77777777" w:rsidR="009400CC" w:rsidRDefault="009400CC" w:rsidP="00762BA6">
            <w:pPr>
              <w:pStyle w:val="affffffffffff4"/>
              <w:ind w:firstLineChars="0" w:firstLine="0"/>
              <w:rPr>
                <w:rFonts w:hAnsi="宋体"/>
                <w:sz w:val="18"/>
                <w:szCs w:val="18"/>
              </w:rPr>
            </w:pPr>
            <w:r>
              <w:rPr>
                <w:rFonts w:hAnsi="宋体" w:hint="eastAsia"/>
                <w:sz w:val="18"/>
                <w:szCs w:val="18"/>
              </w:rPr>
              <w:t>站姿：</w:t>
            </w:r>
            <w:r>
              <w:rPr>
                <w:rFonts w:hAnsi="宋体"/>
                <w:sz w:val="18"/>
                <w:szCs w:val="18"/>
              </w:rPr>
              <w:t>离地</w:t>
            </w:r>
            <w:r>
              <w:rPr>
                <w:rFonts w:hAnsi="宋体" w:hint="eastAsia"/>
                <w:sz w:val="18"/>
                <w:szCs w:val="18"/>
              </w:rPr>
              <w:t>（亭</w:t>
            </w:r>
            <w:r>
              <w:rPr>
                <w:rFonts w:hAnsi="宋体"/>
                <w:sz w:val="18"/>
                <w:szCs w:val="18"/>
              </w:rPr>
              <w:t>内地面</w:t>
            </w:r>
            <w:r>
              <w:rPr>
                <w:rFonts w:hAnsi="宋体" w:hint="eastAsia"/>
                <w:sz w:val="18"/>
                <w:szCs w:val="18"/>
              </w:rPr>
              <w:t>）</w:t>
            </w:r>
            <w:r>
              <w:rPr>
                <w:rFonts w:hAnsi="宋体"/>
                <w:sz w:val="18"/>
                <w:szCs w:val="18"/>
              </w:rPr>
              <w:t>高度1100～1500</w:t>
            </w:r>
          </w:p>
        </w:tc>
        <w:tc>
          <w:tcPr>
            <w:tcW w:w="840" w:type="dxa"/>
            <w:vAlign w:val="center"/>
          </w:tcPr>
          <w:p w14:paraId="601DB005" w14:textId="77777777" w:rsidR="009400CC" w:rsidRDefault="009400CC" w:rsidP="00762BA6">
            <w:pPr>
              <w:pStyle w:val="affffffffffff4"/>
              <w:ind w:firstLineChars="0" w:firstLine="0"/>
              <w:jc w:val="center"/>
              <w:rPr>
                <w:rFonts w:hAnsi="宋体"/>
                <w:sz w:val="18"/>
                <w:szCs w:val="18"/>
              </w:rPr>
            </w:pPr>
            <w:r>
              <w:rPr>
                <w:rFonts w:hAnsi="宋体"/>
                <w:sz w:val="18"/>
                <w:szCs w:val="18"/>
              </w:rPr>
              <w:sym w:font="Symbol" w:char="F0D6"/>
            </w:r>
          </w:p>
        </w:tc>
        <w:tc>
          <w:tcPr>
            <w:tcW w:w="840" w:type="dxa"/>
            <w:vAlign w:val="center"/>
          </w:tcPr>
          <w:p w14:paraId="6DF6A91F" w14:textId="77777777" w:rsidR="009400CC" w:rsidRDefault="009400CC" w:rsidP="00762BA6">
            <w:pPr>
              <w:pStyle w:val="affffffffffff4"/>
              <w:ind w:firstLineChars="0" w:firstLine="0"/>
              <w:jc w:val="center"/>
              <w:rPr>
                <w:rFonts w:hAnsi="宋体"/>
                <w:sz w:val="18"/>
                <w:szCs w:val="18"/>
              </w:rPr>
            </w:pPr>
          </w:p>
        </w:tc>
      </w:tr>
      <w:tr w:rsidR="009400CC" w14:paraId="662889B4" w14:textId="77777777" w:rsidTr="00762BA6">
        <w:trPr>
          <w:cantSplit/>
          <w:trHeight w:val="340"/>
          <w:jc w:val="center"/>
        </w:trPr>
        <w:tc>
          <w:tcPr>
            <w:tcW w:w="736" w:type="dxa"/>
            <w:vAlign w:val="center"/>
          </w:tcPr>
          <w:p w14:paraId="17E56403"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1</w:t>
            </w:r>
            <w:r>
              <w:rPr>
                <w:rFonts w:hAnsi="宋体"/>
                <w:sz w:val="18"/>
                <w:szCs w:val="18"/>
              </w:rPr>
              <w:t>3</w:t>
            </w:r>
          </w:p>
        </w:tc>
        <w:tc>
          <w:tcPr>
            <w:tcW w:w="1682" w:type="dxa"/>
            <w:vMerge/>
            <w:vAlign w:val="center"/>
          </w:tcPr>
          <w:p w14:paraId="563A80C9" w14:textId="77777777" w:rsidR="009400CC" w:rsidRDefault="009400CC" w:rsidP="00762BA6">
            <w:pPr>
              <w:pStyle w:val="affffffffffff4"/>
              <w:ind w:firstLineChars="0" w:firstLine="0"/>
              <w:jc w:val="center"/>
              <w:rPr>
                <w:rFonts w:hAnsi="宋体"/>
                <w:sz w:val="18"/>
                <w:szCs w:val="18"/>
              </w:rPr>
            </w:pPr>
          </w:p>
        </w:tc>
        <w:tc>
          <w:tcPr>
            <w:tcW w:w="4830" w:type="dxa"/>
            <w:vAlign w:val="center"/>
          </w:tcPr>
          <w:p w14:paraId="1D6B739E" w14:textId="77777777" w:rsidR="009400CC" w:rsidRDefault="009400CC" w:rsidP="00762BA6">
            <w:pPr>
              <w:pStyle w:val="affffffffffff4"/>
              <w:ind w:firstLineChars="0" w:firstLine="0"/>
              <w:rPr>
                <w:rFonts w:hAnsi="宋体"/>
                <w:sz w:val="18"/>
                <w:szCs w:val="18"/>
              </w:rPr>
            </w:pPr>
            <w:r>
              <w:rPr>
                <w:rFonts w:hAnsi="宋体" w:hint="eastAsia"/>
                <w:sz w:val="18"/>
                <w:szCs w:val="18"/>
              </w:rPr>
              <w:t>座姿：</w:t>
            </w:r>
            <w:r>
              <w:rPr>
                <w:rFonts w:hAnsi="宋体"/>
                <w:sz w:val="18"/>
                <w:szCs w:val="18"/>
              </w:rPr>
              <w:t>离地</w:t>
            </w:r>
            <w:r>
              <w:rPr>
                <w:rFonts w:hAnsi="宋体" w:hint="eastAsia"/>
                <w:sz w:val="18"/>
                <w:szCs w:val="18"/>
              </w:rPr>
              <w:t>（亭</w:t>
            </w:r>
            <w:r>
              <w:rPr>
                <w:rFonts w:hAnsi="宋体"/>
                <w:sz w:val="18"/>
                <w:szCs w:val="18"/>
              </w:rPr>
              <w:t>内地面</w:t>
            </w:r>
            <w:r>
              <w:rPr>
                <w:rFonts w:hAnsi="宋体" w:hint="eastAsia"/>
                <w:sz w:val="18"/>
                <w:szCs w:val="18"/>
              </w:rPr>
              <w:t>）</w:t>
            </w:r>
            <w:r>
              <w:rPr>
                <w:rFonts w:hAnsi="宋体"/>
                <w:sz w:val="18"/>
                <w:szCs w:val="18"/>
              </w:rPr>
              <w:t>高度800～1100</w:t>
            </w:r>
          </w:p>
        </w:tc>
        <w:tc>
          <w:tcPr>
            <w:tcW w:w="840" w:type="dxa"/>
            <w:vAlign w:val="center"/>
          </w:tcPr>
          <w:p w14:paraId="3E3F2AA6" w14:textId="77777777" w:rsidR="009400CC" w:rsidRDefault="009400CC" w:rsidP="00762BA6">
            <w:pPr>
              <w:pStyle w:val="affffffffffff4"/>
              <w:ind w:firstLineChars="0" w:firstLine="0"/>
              <w:jc w:val="center"/>
              <w:rPr>
                <w:rFonts w:hAnsi="宋体"/>
                <w:sz w:val="18"/>
                <w:szCs w:val="18"/>
              </w:rPr>
            </w:pPr>
            <w:r>
              <w:rPr>
                <w:rFonts w:hAnsi="宋体"/>
                <w:sz w:val="18"/>
                <w:szCs w:val="18"/>
              </w:rPr>
              <w:sym w:font="Symbol" w:char="F0D6"/>
            </w:r>
          </w:p>
        </w:tc>
        <w:tc>
          <w:tcPr>
            <w:tcW w:w="840" w:type="dxa"/>
            <w:vAlign w:val="center"/>
          </w:tcPr>
          <w:p w14:paraId="1853E944" w14:textId="77777777" w:rsidR="009400CC" w:rsidRDefault="009400CC" w:rsidP="00762BA6">
            <w:pPr>
              <w:pStyle w:val="affffffffffff4"/>
              <w:ind w:firstLineChars="0" w:firstLine="0"/>
              <w:jc w:val="center"/>
              <w:rPr>
                <w:rFonts w:hAnsi="宋体"/>
                <w:sz w:val="18"/>
                <w:szCs w:val="18"/>
              </w:rPr>
            </w:pPr>
          </w:p>
        </w:tc>
      </w:tr>
      <w:tr w:rsidR="009400CC" w14:paraId="5FB50ED1" w14:textId="77777777" w:rsidTr="00762BA6">
        <w:trPr>
          <w:cantSplit/>
          <w:trHeight w:val="340"/>
          <w:jc w:val="center"/>
        </w:trPr>
        <w:tc>
          <w:tcPr>
            <w:tcW w:w="736" w:type="dxa"/>
            <w:vAlign w:val="center"/>
          </w:tcPr>
          <w:p w14:paraId="3C379A7A" w14:textId="77777777" w:rsidR="009400CC" w:rsidRDefault="009400CC" w:rsidP="00762BA6">
            <w:pPr>
              <w:pStyle w:val="affffffffffff4"/>
              <w:ind w:firstLineChars="0" w:firstLine="0"/>
              <w:jc w:val="center"/>
              <w:rPr>
                <w:rFonts w:hAnsi="宋体"/>
                <w:sz w:val="18"/>
                <w:szCs w:val="18"/>
              </w:rPr>
            </w:pPr>
            <w:r>
              <w:rPr>
                <w:rFonts w:hAnsi="宋体" w:hint="eastAsia"/>
                <w:sz w:val="18"/>
                <w:szCs w:val="18"/>
              </w:rPr>
              <w:t>1</w:t>
            </w:r>
            <w:r>
              <w:rPr>
                <w:rFonts w:hAnsi="宋体"/>
                <w:sz w:val="18"/>
                <w:szCs w:val="18"/>
              </w:rPr>
              <w:t>4</w:t>
            </w:r>
          </w:p>
        </w:tc>
        <w:tc>
          <w:tcPr>
            <w:tcW w:w="1682" w:type="dxa"/>
            <w:vMerge/>
            <w:vAlign w:val="center"/>
          </w:tcPr>
          <w:p w14:paraId="3C2E1D3A" w14:textId="77777777" w:rsidR="009400CC" w:rsidRDefault="009400CC" w:rsidP="00762BA6">
            <w:pPr>
              <w:pStyle w:val="affffffffffff4"/>
              <w:ind w:firstLineChars="0" w:firstLine="0"/>
              <w:jc w:val="center"/>
              <w:rPr>
                <w:rFonts w:hAnsi="宋体"/>
                <w:sz w:val="18"/>
                <w:szCs w:val="18"/>
              </w:rPr>
            </w:pPr>
          </w:p>
        </w:tc>
        <w:tc>
          <w:tcPr>
            <w:tcW w:w="4830" w:type="dxa"/>
            <w:vAlign w:val="center"/>
          </w:tcPr>
          <w:p w14:paraId="50240AEB" w14:textId="77777777" w:rsidR="009400CC" w:rsidRDefault="009400CC" w:rsidP="00762BA6">
            <w:pPr>
              <w:pStyle w:val="affffffffffff4"/>
              <w:ind w:firstLineChars="0" w:firstLine="0"/>
              <w:rPr>
                <w:rFonts w:hAnsi="宋体"/>
                <w:sz w:val="18"/>
                <w:szCs w:val="18"/>
              </w:rPr>
            </w:pPr>
            <w:r>
              <w:rPr>
                <w:rFonts w:hAnsi="宋体" w:hint="eastAsia"/>
                <w:sz w:val="18"/>
                <w:szCs w:val="18"/>
              </w:rPr>
              <w:t>采集</w:t>
            </w:r>
            <w:r>
              <w:rPr>
                <w:rFonts w:hAnsi="宋体"/>
                <w:sz w:val="18"/>
                <w:szCs w:val="18"/>
              </w:rPr>
              <w:t>站立点到法兰最低</w:t>
            </w:r>
            <w:r>
              <w:rPr>
                <w:rFonts w:hAnsi="宋体" w:hint="eastAsia"/>
                <w:sz w:val="18"/>
                <w:szCs w:val="18"/>
              </w:rPr>
              <w:t>处高度</w:t>
            </w:r>
            <w:r>
              <w:rPr>
                <w:rFonts w:hAnsi="宋体"/>
                <w:sz w:val="18"/>
                <w:szCs w:val="18"/>
              </w:rPr>
              <w:t xml:space="preserve"> 1200～1600</w:t>
            </w:r>
          </w:p>
        </w:tc>
        <w:tc>
          <w:tcPr>
            <w:tcW w:w="840" w:type="dxa"/>
            <w:vAlign w:val="center"/>
          </w:tcPr>
          <w:p w14:paraId="11C3B2D7" w14:textId="77777777" w:rsidR="009400CC" w:rsidRDefault="009400CC" w:rsidP="00762BA6">
            <w:pPr>
              <w:pStyle w:val="affffffffffff4"/>
              <w:ind w:firstLineChars="0" w:firstLine="0"/>
              <w:jc w:val="center"/>
              <w:rPr>
                <w:rFonts w:hAnsi="宋体"/>
                <w:sz w:val="18"/>
                <w:szCs w:val="18"/>
              </w:rPr>
            </w:pPr>
            <w:r>
              <w:rPr>
                <w:rFonts w:hAnsi="宋体"/>
                <w:sz w:val="18"/>
                <w:szCs w:val="18"/>
              </w:rPr>
              <w:sym w:font="Symbol" w:char="F0D6"/>
            </w:r>
          </w:p>
        </w:tc>
        <w:tc>
          <w:tcPr>
            <w:tcW w:w="840" w:type="dxa"/>
            <w:vAlign w:val="center"/>
          </w:tcPr>
          <w:p w14:paraId="1BB090F0" w14:textId="77777777" w:rsidR="009400CC" w:rsidRDefault="009400CC" w:rsidP="00762BA6">
            <w:pPr>
              <w:pStyle w:val="affffffffffff4"/>
              <w:ind w:firstLineChars="0" w:firstLine="0"/>
              <w:jc w:val="center"/>
              <w:rPr>
                <w:rFonts w:hAnsi="宋体"/>
                <w:sz w:val="18"/>
                <w:szCs w:val="18"/>
              </w:rPr>
            </w:pPr>
          </w:p>
        </w:tc>
      </w:tr>
    </w:tbl>
    <w:p w14:paraId="4ED022F0" w14:textId="77777777" w:rsidR="009400CC" w:rsidRDefault="009400CC" w:rsidP="009400CC">
      <w:pPr>
        <w:pStyle w:val="afffffffff2"/>
      </w:pPr>
      <w:r>
        <w:rPr>
          <w:rFonts w:hint="eastAsia"/>
        </w:rPr>
        <w:t>需配备升降带靠背座椅,座面高度升降幅度（</w:t>
      </w:r>
      <w:r>
        <w:t>40</w:t>
      </w:r>
      <w:r>
        <w:rPr>
          <w:rFonts w:hint="eastAsia"/>
        </w:rPr>
        <w:t>0</w:t>
      </w:r>
      <w:r w:rsidRPr="0026730E">
        <w:rPr>
          <w:rFonts w:hAnsi="宋体" w:hint="eastAsia"/>
          <w:sz w:val="18"/>
          <w:szCs w:val="18"/>
        </w:rPr>
        <w:t>～</w:t>
      </w:r>
      <w:r>
        <w:t>500</w:t>
      </w:r>
      <w:r>
        <w:rPr>
          <w:rFonts w:hint="eastAsia"/>
        </w:rPr>
        <w:t>）㎜,且具备脚踏部件。</w:t>
      </w:r>
    </w:p>
    <w:p w14:paraId="21D93777" w14:textId="77777777" w:rsidR="009400CC" w:rsidRDefault="009400CC" w:rsidP="009400CC">
      <w:pPr>
        <w:pStyle w:val="afffffffff2"/>
      </w:pPr>
      <w:r>
        <w:rPr>
          <w:rFonts w:hint="eastAsia"/>
        </w:rPr>
        <w:t>操作窗口可</w:t>
      </w:r>
      <w:r>
        <w:t>做</w:t>
      </w:r>
      <w:r>
        <w:rPr>
          <w:rFonts w:hint="eastAsia"/>
        </w:rPr>
        <w:t>切斜角设计，倾斜角度</w:t>
      </w:r>
      <w:r>
        <w:t>10</w:t>
      </w:r>
      <w:r>
        <w:t>°</w:t>
      </w:r>
      <w:r>
        <w:rPr>
          <w:rFonts w:hAnsi="宋体" w:hint="eastAsia"/>
          <w:sz w:val="18"/>
          <w:szCs w:val="18"/>
        </w:rPr>
        <w:t>～</w:t>
      </w:r>
      <w:r>
        <w:rPr>
          <w:rFonts w:hint="eastAsia"/>
        </w:rPr>
        <w:t>15°，窗口顶端可加设遮阳棚。</w:t>
      </w:r>
    </w:p>
    <w:p w14:paraId="2531A7C0" w14:textId="77777777" w:rsidR="009400CC" w:rsidRDefault="009400CC" w:rsidP="009400CC">
      <w:pPr>
        <w:pStyle w:val="afffffffff2"/>
      </w:pPr>
      <w:r>
        <w:rPr>
          <w:rFonts w:hint="eastAsia"/>
        </w:rPr>
        <w:t>采样亭设备，电器开关应布局合理，多工位采样亭应该按照采样流程设置布局。</w:t>
      </w:r>
    </w:p>
    <w:p w14:paraId="7CFD2A37" w14:textId="77777777" w:rsidR="009400CC" w:rsidRDefault="009400CC" w:rsidP="009400CC">
      <w:pPr>
        <w:pStyle w:val="afffffffff2"/>
      </w:pPr>
      <w:r>
        <w:t>信息采集窗口和采样窗口应在不同的平面上。</w:t>
      </w:r>
    </w:p>
    <w:p w14:paraId="17498C66" w14:textId="77777777" w:rsidR="009400CC" w:rsidRDefault="009400CC" w:rsidP="009400CC">
      <w:pPr>
        <w:pStyle w:val="afff"/>
        <w:spacing w:before="120" w:after="120"/>
      </w:pPr>
      <w:r>
        <w:rPr>
          <w:rFonts w:hint="eastAsia"/>
        </w:rPr>
        <w:t>人类工效学体验评价</w:t>
      </w:r>
    </w:p>
    <w:p w14:paraId="7B9BE7D0" w14:textId="77777777" w:rsidR="009400CC" w:rsidRDefault="009400CC" w:rsidP="009400CC">
      <w:pPr>
        <w:pStyle w:val="afff0"/>
        <w:spacing w:before="120" w:after="120"/>
      </w:pPr>
      <w:r>
        <w:rPr>
          <w:rFonts w:hint="eastAsia"/>
        </w:rPr>
        <w:t>评价原则</w:t>
      </w:r>
    </w:p>
    <w:p w14:paraId="271910B3" w14:textId="77777777" w:rsidR="009400CC" w:rsidRDefault="009400CC" w:rsidP="00394CC5">
      <w:pPr>
        <w:pStyle w:val="affffc"/>
        <w:ind w:firstLine="420"/>
      </w:pPr>
      <w:r>
        <w:rPr>
          <w:rFonts w:hint="eastAsia"/>
        </w:rPr>
        <w:t>用户体验分为采集人和被采集人评价，采用五分制评价原则。根据用户在实际使用过程中的感受和体验，采用优、良、一般、较差和差五级评分体系进行用户体验评价，将用户体验中各项工效学指标的体验评价结果给予不同分值，经计算平均值的到采样亭的用户综合评价结果。评价表见附录A。</w:t>
      </w:r>
    </w:p>
    <w:p w14:paraId="07A25981" w14:textId="77777777" w:rsidR="009400CC" w:rsidRDefault="009400CC" w:rsidP="009400CC">
      <w:pPr>
        <w:pStyle w:val="afff0"/>
        <w:spacing w:before="120" w:after="120"/>
      </w:pPr>
      <w:r>
        <w:rPr>
          <w:rFonts w:hint="eastAsia"/>
        </w:rPr>
        <w:t>体验员的选择</w:t>
      </w:r>
    </w:p>
    <w:p w14:paraId="7A505F5C" w14:textId="77777777" w:rsidR="009400CC" w:rsidRDefault="009400CC" w:rsidP="00394CC5">
      <w:pPr>
        <w:pStyle w:val="affffc"/>
        <w:ind w:firstLine="420"/>
      </w:pPr>
      <w:r>
        <w:rPr>
          <w:rFonts w:hint="eastAsia"/>
        </w:rPr>
        <w:t>按照体验员选用原则和程序</w:t>
      </w:r>
      <w:r>
        <w:t>见附录A</w:t>
      </w:r>
      <w:r>
        <w:rPr>
          <w:rFonts w:hint="eastAsia"/>
        </w:rPr>
        <w:t>，选择至少核酸被采集人</w:t>
      </w:r>
      <w:r>
        <w:t>1</w:t>
      </w:r>
      <w:r>
        <w:rPr>
          <w:rFonts w:hint="eastAsia"/>
        </w:rPr>
        <w:t>0人，</w:t>
      </w:r>
      <w:r>
        <w:rPr>
          <w:rFonts w:hint="eastAsia"/>
          <w:color w:val="000000"/>
        </w:rPr>
        <w:t>身高（120</w:t>
      </w:r>
      <w:r>
        <w:rPr>
          <w:rFonts w:hAnsi="宋体"/>
          <w:sz w:val="18"/>
          <w:szCs w:val="18"/>
        </w:rPr>
        <w:t>～</w:t>
      </w:r>
      <w:r>
        <w:rPr>
          <w:rFonts w:hint="eastAsia"/>
          <w:color w:val="000000"/>
        </w:rPr>
        <w:t>180）㎝。</w:t>
      </w:r>
      <w:r>
        <w:rPr>
          <w:rFonts w:hint="eastAsia"/>
        </w:rPr>
        <w:t>采集人10人，身高（150</w:t>
      </w:r>
      <w:r>
        <w:rPr>
          <w:rFonts w:hAnsi="宋体"/>
          <w:sz w:val="18"/>
          <w:szCs w:val="18"/>
        </w:rPr>
        <w:t>～</w:t>
      </w:r>
      <w:r>
        <w:rPr>
          <w:rFonts w:hint="eastAsia"/>
        </w:rPr>
        <w:t>180）㎝，具有专业资格采样人员。</w:t>
      </w:r>
    </w:p>
    <w:p w14:paraId="786740C8" w14:textId="77777777" w:rsidR="009400CC" w:rsidRDefault="009400CC" w:rsidP="009400CC">
      <w:pPr>
        <w:pStyle w:val="afff0"/>
        <w:spacing w:before="120" w:after="120"/>
      </w:pPr>
      <w:r>
        <w:rPr>
          <w:rFonts w:hint="eastAsia"/>
        </w:rPr>
        <w:t>用户体验流程</w:t>
      </w:r>
    </w:p>
    <w:p w14:paraId="2C2D3C4F" w14:textId="77777777" w:rsidR="009400CC" w:rsidRDefault="009400CC" w:rsidP="00CF21A1">
      <w:pPr>
        <w:pStyle w:val="affffc"/>
        <w:ind w:firstLine="420"/>
      </w:pPr>
      <w:r>
        <w:rPr>
          <w:rFonts w:hint="eastAsia"/>
        </w:rPr>
        <w:t>用户体验评价应按照以下标准流程进行：</w:t>
      </w:r>
    </w:p>
    <w:p w14:paraId="5E6F5BB8" w14:textId="77777777" w:rsidR="009400CC" w:rsidRDefault="009400CC" w:rsidP="00CF21A1">
      <w:pPr>
        <w:pStyle w:val="affffc"/>
        <w:ind w:firstLine="420"/>
      </w:pPr>
      <w:r>
        <w:t>采样亭所有设施安装完整，配套完整的辅助设备（例如辅助踏板、消毒液、手套、样品箱、试剂盒、采样管等）</w:t>
      </w:r>
    </w:p>
    <w:p w14:paraId="711E8472" w14:textId="77777777" w:rsidR="009400CC" w:rsidRDefault="009400CC" w:rsidP="00CF21A1">
      <w:pPr>
        <w:pStyle w:val="affffc"/>
        <w:ind w:firstLine="420"/>
      </w:pPr>
      <w:r>
        <w:t xml:space="preserve">b) </w:t>
      </w:r>
      <w:r>
        <w:rPr>
          <w:rFonts w:hint="eastAsia"/>
        </w:rPr>
        <w:t>体验员熟悉采样流程和采样亭的体验表。</w:t>
      </w:r>
    </w:p>
    <w:p w14:paraId="3ACC0B1E" w14:textId="77777777" w:rsidR="009400CC" w:rsidRDefault="009400CC" w:rsidP="00CF21A1">
      <w:pPr>
        <w:pStyle w:val="affffc"/>
        <w:ind w:firstLine="420"/>
      </w:pPr>
      <w:r>
        <w:t xml:space="preserve">c) </w:t>
      </w:r>
      <w:r>
        <w:rPr>
          <w:rFonts w:hint="eastAsia"/>
        </w:rPr>
        <w:t>检验人员向体验员讲解需要完成的模拟情景任务，包括扫码、佩戴及摘除口罩、采样、试剂存放、消毒</w:t>
      </w:r>
      <w:r>
        <w:t>等</w:t>
      </w:r>
      <w:r>
        <w:rPr>
          <w:rFonts w:hint="eastAsia"/>
        </w:rPr>
        <w:t>流程。</w:t>
      </w:r>
    </w:p>
    <w:p w14:paraId="40D3418F" w14:textId="77777777" w:rsidR="009400CC" w:rsidRDefault="009400CC" w:rsidP="00CF21A1">
      <w:pPr>
        <w:pStyle w:val="affffc"/>
        <w:ind w:firstLine="420"/>
      </w:pPr>
      <w:r>
        <w:t>d</w:t>
      </w:r>
      <w:r>
        <w:rPr>
          <w:rFonts w:hint="eastAsia"/>
        </w:rPr>
        <w:t>)体验员被采集人体验3分钟以上,采集人员体验30分钟以上。</w:t>
      </w:r>
    </w:p>
    <w:p w14:paraId="0386E59E" w14:textId="41AA682E" w:rsidR="009400CC" w:rsidRDefault="009400CC" w:rsidP="00CF21A1">
      <w:pPr>
        <w:pStyle w:val="affffc"/>
        <w:ind w:firstLine="420"/>
      </w:pPr>
      <w:r>
        <w:t>e</w:t>
      </w:r>
      <w:r>
        <w:rPr>
          <w:rFonts w:hint="eastAsia"/>
        </w:rPr>
        <w:t>)依据技术要求规定，完成用户体验表</w:t>
      </w:r>
      <w:r>
        <w:t>见附录B</w:t>
      </w:r>
      <w:r>
        <w:rPr>
          <w:rFonts w:hint="eastAsia"/>
        </w:rPr>
        <w:t>。</w:t>
      </w:r>
    </w:p>
    <w:p w14:paraId="416B9649" w14:textId="77777777" w:rsidR="00394CC5" w:rsidRDefault="00394CC5" w:rsidP="00CF21A1">
      <w:pPr>
        <w:pStyle w:val="affffc"/>
        <w:ind w:firstLine="420"/>
      </w:pPr>
    </w:p>
    <w:p w14:paraId="692389A1" w14:textId="77777777" w:rsidR="009400CC" w:rsidRDefault="009400CC" w:rsidP="009400CC">
      <w:pPr>
        <w:pStyle w:val="afff0"/>
        <w:spacing w:before="120" w:after="120"/>
      </w:pPr>
      <w:r>
        <w:rPr>
          <w:rFonts w:hint="eastAsia"/>
        </w:rPr>
        <w:lastRenderedPageBreak/>
        <w:t>评价结果</w:t>
      </w:r>
    </w:p>
    <w:p w14:paraId="1363DE47" w14:textId="77777777" w:rsidR="009400CC" w:rsidRDefault="009400CC" w:rsidP="00394CC5">
      <w:pPr>
        <w:pStyle w:val="affffc"/>
        <w:ind w:firstLine="420"/>
      </w:pPr>
      <w:r>
        <w:t>采集人员和被采集人员</w:t>
      </w:r>
      <w:r>
        <w:rPr>
          <w:rFonts w:hint="eastAsia"/>
        </w:rPr>
        <w:t>评价</w:t>
      </w:r>
      <w:r>
        <w:t>结果应该</w:t>
      </w:r>
      <w:r>
        <w:rPr>
          <w:rFonts w:hint="eastAsia"/>
        </w:rPr>
        <w:t>达到</w:t>
      </w:r>
      <w:r>
        <w:t>良</w:t>
      </w:r>
      <w:r>
        <w:rPr>
          <w:rFonts w:hint="eastAsia"/>
        </w:rPr>
        <w:t>及</w:t>
      </w:r>
      <w:r>
        <w:t>以上</w:t>
      </w:r>
      <w:r>
        <w:rPr>
          <w:rFonts w:hint="eastAsia"/>
        </w:rPr>
        <w:t>。</w:t>
      </w:r>
    </w:p>
    <w:p w14:paraId="7952F5C6" w14:textId="77777777" w:rsidR="009400CC" w:rsidRDefault="009400CC" w:rsidP="009400CC">
      <w:pPr>
        <w:pStyle w:val="affe"/>
        <w:spacing w:before="120" w:after="120"/>
      </w:pPr>
      <w:r>
        <w:rPr>
          <w:rFonts w:hint="eastAsia"/>
        </w:rPr>
        <w:t>结构要求</w:t>
      </w:r>
    </w:p>
    <w:p w14:paraId="7EAB9EAB" w14:textId="1CD185B5" w:rsidR="009400CC" w:rsidRDefault="009400CC" w:rsidP="00394CC5">
      <w:pPr>
        <w:pStyle w:val="affffc"/>
        <w:ind w:firstLine="420"/>
      </w:pPr>
      <w:r>
        <w:t>采样亭的结构应符合表6的要求</w:t>
      </w:r>
      <w:r>
        <w:rPr>
          <w:rFonts w:hint="eastAsia"/>
        </w:rPr>
        <w:t>。</w:t>
      </w:r>
    </w:p>
    <w:p w14:paraId="18F2FC23" w14:textId="77777777" w:rsidR="009400CC" w:rsidRDefault="009400CC" w:rsidP="009400CC">
      <w:pPr>
        <w:pStyle w:val="aff3"/>
        <w:spacing w:before="120" w:after="120"/>
      </w:pPr>
      <w:r>
        <w:rPr>
          <w:rFonts w:hint="eastAsia"/>
        </w:rPr>
        <w:t>结构要求</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10"/>
        <w:gridCol w:w="2622"/>
        <w:gridCol w:w="3836"/>
        <w:gridCol w:w="932"/>
        <w:gridCol w:w="910"/>
      </w:tblGrid>
      <w:tr w:rsidR="009400CC" w14:paraId="5EB50FF0" w14:textId="77777777" w:rsidTr="00762BA6">
        <w:trPr>
          <w:trHeight w:val="340"/>
          <w:jc w:val="center"/>
        </w:trPr>
        <w:tc>
          <w:tcPr>
            <w:tcW w:w="610" w:type="dxa"/>
            <w:vMerge w:val="restart"/>
            <w:vAlign w:val="center"/>
          </w:tcPr>
          <w:p w14:paraId="3CBF817D"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序号</w:t>
            </w:r>
          </w:p>
        </w:tc>
        <w:tc>
          <w:tcPr>
            <w:tcW w:w="2622" w:type="dxa"/>
            <w:vMerge w:val="restart"/>
            <w:vAlign w:val="center"/>
          </w:tcPr>
          <w:p w14:paraId="19D769C9"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检验项目</w:t>
            </w:r>
          </w:p>
        </w:tc>
        <w:tc>
          <w:tcPr>
            <w:tcW w:w="3836" w:type="dxa"/>
            <w:vMerge w:val="restart"/>
            <w:vAlign w:val="center"/>
          </w:tcPr>
          <w:p w14:paraId="78020188"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要求</w:t>
            </w:r>
          </w:p>
        </w:tc>
        <w:tc>
          <w:tcPr>
            <w:tcW w:w="1842" w:type="dxa"/>
            <w:gridSpan w:val="2"/>
            <w:vAlign w:val="center"/>
          </w:tcPr>
          <w:p w14:paraId="0001C37C"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项目分类</w:t>
            </w:r>
          </w:p>
        </w:tc>
      </w:tr>
      <w:tr w:rsidR="009400CC" w14:paraId="7563E95B" w14:textId="77777777" w:rsidTr="00762BA6">
        <w:trPr>
          <w:trHeight w:val="340"/>
          <w:jc w:val="center"/>
        </w:trPr>
        <w:tc>
          <w:tcPr>
            <w:tcW w:w="610" w:type="dxa"/>
            <w:vMerge/>
            <w:vAlign w:val="center"/>
          </w:tcPr>
          <w:p w14:paraId="63314440" w14:textId="77777777" w:rsidR="009400CC" w:rsidRDefault="009400CC" w:rsidP="00762BA6">
            <w:pPr>
              <w:pStyle w:val="affffffffffff4"/>
              <w:ind w:firstLineChars="0" w:firstLine="0"/>
              <w:jc w:val="center"/>
              <w:rPr>
                <w:rFonts w:ascii="黑体" w:eastAsia="黑体"/>
                <w:sz w:val="18"/>
                <w:szCs w:val="18"/>
              </w:rPr>
            </w:pPr>
          </w:p>
        </w:tc>
        <w:tc>
          <w:tcPr>
            <w:tcW w:w="2622" w:type="dxa"/>
            <w:vMerge/>
            <w:vAlign w:val="center"/>
          </w:tcPr>
          <w:p w14:paraId="74143FB0" w14:textId="77777777" w:rsidR="009400CC" w:rsidRDefault="009400CC" w:rsidP="00762BA6">
            <w:pPr>
              <w:pStyle w:val="affffffffffff4"/>
              <w:ind w:firstLineChars="0" w:firstLine="0"/>
              <w:jc w:val="center"/>
              <w:rPr>
                <w:rFonts w:ascii="黑体" w:eastAsia="黑体"/>
                <w:sz w:val="18"/>
                <w:szCs w:val="18"/>
              </w:rPr>
            </w:pPr>
          </w:p>
        </w:tc>
        <w:tc>
          <w:tcPr>
            <w:tcW w:w="3836" w:type="dxa"/>
            <w:vMerge/>
            <w:vAlign w:val="center"/>
          </w:tcPr>
          <w:p w14:paraId="47DC271E" w14:textId="77777777" w:rsidR="009400CC" w:rsidRDefault="009400CC" w:rsidP="00762BA6">
            <w:pPr>
              <w:pStyle w:val="affffffffffff4"/>
              <w:ind w:firstLineChars="0" w:firstLine="0"/>
              <w:jc w:val="center"/>
              <w:rPr>
                <w:rFonts w:ascii="黑体" w:eastAsia="黑体"/>
                <w:sz w:val="18"/>
                <w:szCs w:val="18"/>
              </w:rPr>
            </w:pPr>
          </w:p>
        </w:tc>
        <w:tc>
          <w:tcPr>
            <w:tcW w:w="932" w:type="dxa"/>
            <w:vAlign w:val="center"/>
          </w:tcPr>
          <w:p w14:paraId="63D57E31"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基本</w:t>
            </w:r>
          </w:p>
        </w:tc>
        <w:tc>
          <w:tcPr>
            <w:tcW w:w="910" w:type="dxa"/>
            <w:vAlign w:val="center"/>
          </w:tcPr>
          <w:p w14:paraId="105704E8"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一般</w:t>
            </w:r>
          </w:p>
        </w:tc>
      </w:tr>
      <w:tr w:rsidR="009400CC" w14:paraId="109657FD" w14:textId="77777777" w:rsidTr="00762BA6">
        <w:trPr>
          <w:trHeight w:val="340"/>
          <w:jc w:val="center"/>
        </w:trPr>
        <w:tc>
          <w:tcPr>
            <w:tcW w:w="610" w:type="dxa"/>
            <w:vAlign w:val="center"/>
          </w:tcPr>
          <w:p w14:paraId="14FC474A" w14:textId="77777777" w:rsidR="009400CC" w:rsidRPr="009A4DD5" w:rsidRDefault="009400CC" w:rsidP="00762BA6">
            <w:pPr>
              <w:pStyle w:val="affffffffffff4"/>
              <w:ind w:firstLineChars="0" w:firstLine="0"/>
              <w:jc w:val="center"/>
              <w:rPr>
                <w:rFonts w:hAnsi="宋体"/>
                <w:sz w:val="18"/>
                <w:szCs w:val="18"/>
              </w:rPr>
            </w:pPr>
            <w:r w:rsidRPr="009A4DD5">
              <w:rPr>
                <w:rFonts w:hAnsi="宋体"/>
                <w:sz w:val="18"/>
                <w:szCs w:val="18"/>
              </w:rPr>
              <w:t>1</w:t>
            </w:r>
          </w:p>
        </w:tc>
        <w:tc>
          <w:tcPr>
            <w:tcW w:w="2622" w:type="dxa"/>
            <w:vAlign w:val="center"/>
          </w:tcPr>
          <w:p w14:paraId="2D47A5D8" w14:textId="77777777" w:rsidR="009400CC" w:rsidRPr="009A4DD5" w:rsidRDefault="009400CC" w:rsidP="00762BA6">
            <w:pPr>
              <w:pStyle w:val="affffffffffff4"/>
              <w:ind w:firstLineChars="0" w:firstLine="0"/>
              <w:jc w:val="center"/>
              <w:rPr>
                <w:rFonts w:hAnsi="宋体"/>
                <w:sz w:val="18"/>
                <w:szCs w:val="18"/>
              </w:rPr>
            </w:pPr>
            <w:r w:rsidRPr="009A4DD5">
              <w:rPr>
                <w:rFonts w:hAnsi="宋体" w:hint="eastAsia"/>
                <w:sz w:val="18"/>
                <w:szCs w:val="18"/>
              </w:rPr>
              <w:t>防雨淋</w:t>
            </w:r>
          </w:p>
        </w:tc>
        <w:tc>
          <w:tcPr>
            <w:tcW w:w="3836" w:type="dxa"/>
            <w:vAlign w:val="center"/>
          </w:tcPr>
          <w:p w14:paraId="30B21FA5" w14:textId="77777777" w:rsidR="009400CC" w:rsidRPr="009A4DD5" w:rsidRDefault="009400CC" w:rsidP="00762BA6">
            <w:pPr>
              <w:pStyle w:val="affffffffffff4"/>
              <w:ind w:firstLineChars="0" w:firstLine="0"/>
              <w:jc w:val="left"/>
              <w:rPr>
                <w:rFonts w:hAnsi="宋体"/>
                <w:sz w:val="18"/>
                <w:szCs w:val="18"/>
              </w:rPr>
            </w:pPr>
            <w:r w:rsidRPr="009A4DD5">
              <w:rPr>
                <w:rFonts w:hAnsi="宋体" w:hint="eastAsia"/>
                <w:sz w:val="18"/>
                <w:szCs w:val="18"/>
              </w:rPr>
              <w:t>采样亭的顶篷和侧壁不应有渗漏现象，门、窗、孔口出不应有漏水现象</w:t>
            </w:r>
          </w:p>
        </w:tc>
        <w:tc>
          <w:tcPr>
            <w:tcW w:w="932" w:type="dxa"/>
            <w:vAlign w:val="center"/>
          </w:tcPr>
          <w:p w14:paraId="3C74BE0E" w14:textId="77777777" w:rsidR="009400CC" w:rsidRPr="009A4DD5" w:rsidRDefault="009400CC" w:rsidP="00762BA6">
            <w:pPr>
              <w:pStyle w:val="affffffffffff4"/>
              <w:ind w:firstLineChars="0" w:firstLine="0"/>
              <w:jc w:val="center"/>
              <w:rPr>
                <w:rFonts w:hAnsi="宋体"/>
                <w:sz w:val="18"/>
                <w:szCs w:val="18"/>
              </w:rPr>
            </w:pPr>
            <w:r w:rsidRPr="009A4DD5">
              <w:rPr>
                <w:rFonts w:hAnsi="宋体"/>
                <w:sz w:val="18"/>
                <w:szCs w:val="18"/>
              </w:rPr>
              <w:sym w:font="Symbol" w:char="F0D6"/>
            </w:r>
          </w:p>
        </w:tc>
        <w:tc>
          <w:tcPr>
            <w:tcW w:w="910" w:type="dxa"/>
            <w:vAlign w:val="center"/>
          </w:tcPr>
          <w:p w14:paraId="65ABF301" w14:textId="77777777" w:rsidR="009400CC" w:rsidRPr="009A4DD5" w:rsidRDefault="009400CC" w:rsidP="00762BA6">
            <w:pPr>
              <w:pStyle w:val="affffffffffff4"/>
              <w:ind w:firstLineChars="0" w:firstLine="0"/>
              <w:jc w:val="center"/>
              <w:rPr>
                <w:rFonts w:hAnsi="宋体"/>
                <w:sz w:val="18"/>
                <w:szCs w:val="18"/>
              </w:rPr>
            </w:pPr>
          </w:p>
        </w:tc>
      </w:tr>
      <w:tr w:rsidR="009400CC" w14:paraId="76191903" w14:textId="77777777" w:rsidTr="00762BA6">
        <w:trPr>
          <w:trHeight w:val="340"/>
          <w:jc w:val="center"/>
        </w:trPr>
        <w:tc>
          <w:tcPr>
            <w:tcW w:w="610" w:type="dxa"/>
            <w:vAlign w:val="center"/>
          </w:tcPr>
          <w:p w14:paraId="72BA4A97" w14:textId="77777777" w:rsidR="009400CC" w:rsidRPr="009A4DD5" w:rsidRDefault="009400CC" w:rsidP="00762BA6">
            <w:pPr>
              <w:pStyle w:val="affffffffffff4"/>
              <w:ind w:firstLineChars="0" w:firstLine="0"/>
              <w:jc w:val="center"/>
              <w:rPr>
                <w:rFonts w:hAnsi="宋体"/>
                <w:sz w:val="18"/>
                <w:szCs w:val="18"/>
              </w:rPr>
            </w:pPr>
            <w:r w:rsidRPr="009A4DD5">
              <w:rPr>
                <w:rFonts w:hAnsi="宋体"/>
                <w:sz w:val="18"/>
                <w:szCs w:val="18"/>
              </w:rPr>
              <w:t>2</w:t>
            </w:r>
          </w:p>
        </w:tc>
        <w:tc>
          <w:tcPr>
            <w:tcW w:w="2622" w:type="dxa"/>
            <w:vAlign w:val="center"/>
          </w:tcPr>
          <w:p w14:paraId="6FCC8035" w14:textId="77777777" w:rsidR="009400CC" w:rsidRPr="009A4DD5" w:rsidRDefault="009400CC" w:rsidP="00762BA6">
            <w:pPr>
              <w:pStyle w:val="affffffffffff4"/>
              <w:ind w:firstLineChars="0" w:firstLine="0"/>
              <w:jc w:val="center"/>
              <w:rPr>
                <w:rFonts w:hAnsi="宋体"/>
                <w:sz w:val="18"/>
                <w:szCs w:val="18"/>
              </w:rPr>
            </w:pPr>
            <w:r w:rsidRPr="009A4DD5">
              <w:rPr>
                <w:rFonts w:hAnsi="宋体" w:hint="eastAsia"/>
                <w:sz w:val="18"/>
                <w:szCs w:val="18"/>
              </w:rPr>
              <w:t>门锁</w:t>
            </w:r>
          </w:p>
        </w:tc>
        <w:tc>
          <w:tcPr>
            <w:tcW w:w="3836" w:type="dxa"/>
            <w:vAlign w:val="center"/>
          </w:tcPr>
          <w:p w14:paraId="135F6D1D" w14:textId="77777777" w:rsidR="009400CC" w:rsidRPr="009A4DD5" w:rsidRDefault="009400CC" w:rsidP="00762BA6">
            <w:pPr>
              <w:pStyle w:val="affffffffffff4"/>
              <w:ind w:firstLineChars="0" w:firstLine="0"/>
              <w:jc w:val="left"/>
              <w:rPr>
                <w:rFonts w:hAnsi="宋体"/>
                <w:sz w:val="18"/>
                <w:szCs w:val="18"/>
              </w:rPr>
            </w:pPr>
            <w:r w:rsidRPr="009A4DD5">
              <w:rPr>
                <w:rFonts w:hAnsi="宋体" w:hint="eastAsia"/>
                <w:sz w:val="18"/>
                <w:szCs w:val="18"/>
              </w:rPr>
              <w:t>采样亭应具备上锁功能，从亭外锁闭时，不用工具能从亭内将门打开</w:t>
            </w:r>
          </w:p>
        </w:tc>
        <w:tc>
          <w:tcPr>
            <w:tcW w:w="932" w:type="dxa"/>
            <w:vAlign w:val="center"/>
          </w:tcPr>
          <w:p w14:paraId="4EE9AEC0" w14:textId="77777777" w:rsidR="009400CC" w:rsidRPr="009A4DD5" w:rsidRDefault="009400CC" w:rsidP="00762BA6">
            <w:pPr>
              <w:pStyle w:val="affffffffffff4"/>
              <w:ind w:firstLineChars="0" w:firstLine="0"/>
              <w:jc w:val="center"/>
              <w:rPr>
                <w:rFonts w:hAnsi="宋体"/>
                <w:sz w:val="18"/>
                <w:szCs w:val="18"/>
              </w:rPr>
            </w:pPr>
            <w:r w:rsidRPr="009A4DD5">
              <w:rPr>
                <w:rFonts w:hAnsi="宋体"/>
                <w:sz w:val="18"/>
                <w:szCs w:val="18"/>
              </w:rPr>
              <w:sym w:font="Symbol" w:char="F0D6"/>
            </w:r>
          </w:p>
        </w:tc>
        <w:tc>
          <w:tcPr>
            <w:tcW w:w="910" w:type="dxa"/>
            <w:vAlign w:val="center"/>
          </w:tcPr>
          <w:p w14:paraId="75E1E4F2" w14:textId="77777777" w:rsidR="009400CC" w:rsidRPr="009A4DD5" w:rsidRDefault="009400CC" w:rsidP="00762BA6">
            <w:pPr>
              <w:pStyle w:val="affffffffffff4"/>
              <w:ind w:firstLineChars="0" w:firstLine="0"/>
              <w:jc w:val="center"/>
              <w:rPr>
                <w:rFonts w:hAnsi="宋体"/>
                <w:sz w:val="18"/>
                <w:szCs w:val="18"/>
              </w:rPr>
            </w:pPr>
          </w:p>
        </w:tc>
      </w:tr>
      <w:tr w:rsidR="009400CC" w14:paraId="1B74DF4F" w14:textId="77777777" w:rsidTr="00762BA6">
        <w:trPr>
          <w:trHeight w:val="340"/>
          <w:jc w:val="center"/>
        </w:trPr>
        <w:tc>
          <w:tcPr>
            <w:tcW w:w="610" w:type="dxa"/>
            <w:vAlign w:val="center"/>
          </w:tcPr>
          <w:p w14:paraId="3BE18718" w14:textId="77777777" w:rsidR="009400CC" w:rsidRPr="009A4DD5" w:rsidRDefault="009400CC" w:rsidP="00762BA6">
            <w:pPr>
              <w:pStyle w:val="affffffffffff4"/>
              <w:ind w:firstLineChars="0" w:firstLine="0"/>
              <w:jc w:val="center"/>
              <w:rPr>
                <w:rFonts w:hAnsi="宋体"/>
                <w:sz w:val="18"/>
                <w:szCs w:val="18"/>
              </w:rPr>
            </w:pPr>
            <w:r w:rsidRPr="009A4DD5">
              <w:rPr>
                <w:rFonts w:hAnsi="宋体"/>
                <w:sz w:val="18"/>
                <w:szCs w:val="18"/>
              </w:rPr>
              <w:t>3</w:t>
            </w:r>
          </w:p>
        </w:tc>
        <w:tc>
          <w:tcPr>
            <w:tcW w:w="2622" w:type="dxa"/>
            <w:vAlign w:val="center"/>
          </w:tcPr>
          <w:p w14:paraId="56087910" w14:textId="77777777" w:rsidR="009400CC" w:rsidRPr="009A4DD5" w:rsidRDefault="009400CC" w:rsidP="00762BA6">
            <w:pPr>
              <w:pStyle w:val="affffffffffff4"/>
              <w:ind w:firstLineChars="0" w:firstLine="0"/>
              <w:jc w:val="center"/>
              <w:rPr>
                <w:rFonts w:hAnsi="宋体"/>
                <w:sz w:val="18"/>
                <w:szCs w:val="18"/>
              </w:rPr>
            </w:pPr>
            <w:r w:rsidRPr="009A4DD5">
              <w:rPr>
                <w:rFonts w:hAnsi="宋体" w:hint="eastAsia"/>
                <w:sz w:val="18"/>
                <w:szCs w:val="18"/>
              </w:rPr>
              <w:t>噪音</w:t>
            </w:r>
          </w:p>
        </w:tc>
        <w:tc>
          <w:tcPr>
            <w:tcW w:w="3836" w:type="dxa"/>
            <w:vAlign w:val="center"/>
          </w:tcPr>
          <w:p w14:paraId="1E193062" w14:textId="77777777" w:rsidR="009400CC" w:rsidRPr="009A4DD5" w:rsidRDefault="009400CC" w:rsidP="00762BA6">
            <w:pPr>
              <w:pStyle w:val="affffffffffff4"/>
              <w:ind w:firstLineChars="0" w:firstLine="0"/>
              <w:jc w:val="left"/>
              <w:rPr>
                <w:rFonts w:hAnsi="宋体"/>
                <w:sz w:val="18"/>
                <w:szCs w:val="18"/>
              </w:rPr>
            </w:pPr>
            <w:r w:rsidRPr="009A4DD5">
              <w:rPr>
                <w:rFonts w:hAnsi="宋体" w:hint="eastAsia"/>
                <w:sz w:val="18"/>
                <w:szCs w:val="18"/>
              </w:rPr>
              <w:t>亭内噪音应小于65</w:t>
            </w:r>
            <w:r w:rsidRPr="009A4DD5">
              <w:rPr>
                <w:rFonts w:hAnsi="宋体"/>
                <w:sz w:val="18"/>
                <w:szCs w:val="18"/>
              </w:rPr>
              <w:t xml:space="preserve">dB(A) </w:t>
            </w:r>
          </w:p>
        </w:tc>
        <w:tc>
          <w:tcPr>
            <w:tcW w:w="932" w:type="dxa"/>
            <w:vAlign w:val="center"/>
          </w:tcPr>
          <w:p w14:paraId="4761E3B6" w14:textId="77777777" w:rsidR="009400CC" w:rsidRPr="009A4DD5" w:rsidRDefault="009400CC" w:rsidP="00762BA6">
            <w:pPr>
              <w:pStyle w:val="affffffffffff4"/>
              <w:ind w:firstLineChars="0" w:firstLine="0"/>
              <w:jc w:val="center"/>
              <w:rPr>
                <w:rFonts w:hAnsi="宋体"/>
                <w:sz w:val="18"/>
                <w:szCs w:val="18"/>
              </w:rPr>
            </w:pPr>
            <w:r w:rsidRPr="009A4DD5">
              <w:rPr>
                <w:rFonts w:hAnsi="宋体"/>
                <w:sz w:val="18"/>
                <w:szCs w:val="18"/>
              </w:rPr>
              <w:sym w:font="Symbol" w:char="F0D6"/>
            </w:r>
          </w:p>
        </w:tc>
        <w:tc>
          <w:tcPr>
            <w:tcW w:w="910" w:type="dxa"/>
            <w:vAlign w:val="center"/>
          </w:tcPr>
          <w:p w14:paraId="11699B3B" w14:textId="77777777" w:rsidR="009400CC" w:rsidRPr="009A4DD5" w:rsidRDefault="009400CC" w:rsidP="00762BA6">
            <w:pPr>
              <w:pStyle w:val="affffffffffff4"/>
              <w:ind w:firstLineChars="0" w:firstLine="0"/>
              <w:jc w:val="center"/>
              <w:rPr>
                <w:rFonts w:hAnsi="宋体"/>
                <w:sz w:val="18"/>
                <w:szCs w:val="18"/>
              </w:rPr>
            </w:pPr>
          </w:p>
        </w:tc>
      </w:tr>
      <w:tr w:rsidR="009400CC" w14:paraId="4E78FB66" w14:textId="77777777" w:rsidTr="00762BA6">
        <w:trPr>
          <w:trHeight w:val="340"/>
          <w:jc w:val="center"/>
        </w:trPr>
        <w:tc>
          <w:tcPr>
            <w:tcW w:w="610" w:type="dxa"/>
            <w:vAlign w:val="center"/>
          </w:tcPr>
          <w:p w14:paraId="6DA78801" w14:textId="77777777" w:rsidR="009400CC" w:rsidRPr="009A4DD5" w:rsidRDefault="009400CC" w:rsidP="00762BA6">
            <w:pPr>
              <w:pStyle w:val="affffffffffff4"/>
              <w:ind w:firstLineChars="0" w:firstLine="0"/>
              <w:jc w:val="center"/>
              <w:rPr>
                <w:rFonts w:hAnsi="宋体"/>
                <w:sz w:val="18"/>
                <w:szCs w:val="18"/>
              </w:rPr>
            </w:pPr>
            <w:r w:rsidRPr="009A4DD5">
              <w:rPr>
                <w:rFonts w:hAnsi="宋体"/>
                <w:sz w:val="18"/>
                <w:szCs w:val="18"/>
              </w:rPr>
              <w:t>4</w:t>
            </w:r>
          </w:p>
        </w:tc>
        <w:tc>
          <w:tcPr>
            <w:tcW w:w="2622" w:type="dxa"/>
            <w:vAlign w:val="center"/>
          </w:tcPr>
          <w:p w14:paraId="4F1971F1" w14:textId="77777777" w:rsidR="009400CC" w:rsidRPr="009A4DD5" w:rsidRDefault="009400CC" w:rsidP="00762BA6">
            <w:pPr>
              <w:pStyle w:val="affffffffffff4"/>
              <w:ind w:firstLineChars="0" w:firstLine="0"/>
              <w:jc w:val="center"/>
              <w:rPr>
                <w:rFonts w:hAnsi="宋体"/>
                <w:sz w:val="18"/>
                <w:szCs w:val="18"/>
              </w:rPr>
            </w:pPr>
            <w:r w:rsidRPr="009A4DD5">
              <w:rPr>
                <w:rFonts w:hAnsi="宋体" w:hint="eastAsia"/>
                <w:sz w:val="18"/>
                <w:szCs w:val="18"/>
              </w:rPr>
              <w:t>底板承受载荷</w:t>
            </w:r>
          </w:p>
        </w:tc>
        <w:tc>
          <w:tcPr>
            <w:tcW w:w="3836" w:type="dxa"/>
            <w:vAlign w:val="center"/>
          </w:tcPr>
          <w:p w14:paraId="1E3513D4" w14:textId="77777777" w:rsidR="009400CC" w:rsidRPr="009A4DD5" w:rsidRDefault="009400CC" w:rsidP="00762BA6">
            <w:pPr>
              <w:pStyle w:val="affffffffffff4"/>
              <w:ind w:firstLineChars="0" w:firstLine="0"/>
              <w:jc w:val="left"/>
              <w:rPr>
                <w:rFonts w:hAnsi="宋体"/>
                <w:sz w:val="18"/>
                <w:szCs w:val="18"/>
              </w:rPr>
            </w:pPr>
            <w:r w:rsidRPr="009A4DD5">
              <w:rPr>
                <w:rFonts w:hAnsi="宋体" w:hint="eastAsia"/>
                <w:sz w:val="18"/>
                <w:szCs w:val="18"/>
              </w:rPr>
              <w:t>无塑性变形或损坏</w:t>
            </w:r>
          </w:p>
        </w:tc>
        <w:tc>
          <w:tcPr>
            <w:tcW w:w="932" w:type="dxa"/>
            <w:vAlign w:val="center"/>
          </w:tcPr>
          <w:p w14:paraId="7546675B" w14:textId="77777777" w:rsidR="009400CC" w:rsidRPr="009A4DD5" w:rsidRDefault="009400CC" w:rsidP="00762BA6">
            <w:pPr>
              <w:pStyle w:val="affffffffffff4"/>
              <w:ind w:firstLineChars="0" w:firstLine="0"/>
              <w:jc w:val="center"/>
              <w:rPr>
                <w:rFonts w:hAnsi="宋体"/>
                <w:sz w:val="18"/>
                <w:szCs w:val="18"/>
              </w:rPr>
            </w:pPr>
            <w:r w:rsidRPr="009A4DD5">
              <w:rPr>
                <w:rFonts w:hAnsi="宋体"/>
                <w:sz w:val="18"/>
                <w:szCs w:val="18"/>
              </w:rPr>
              <w:sym w:font="Symbol" w:char="F0D6"/>
            </w:r>
          </w:p>
        </w:tc>
        <w:tc>
          <w:tcPr>
            <w:tcW w:w="910" w:type="dxa"/>
            <w:vAlign w:val="center"/>
          </w:tcPr>
          <w:p w14:paraId="28F808DE" w14:textId="77777777" w:rsidR="009400CC" w:rsidRPr="009A4DD5" w:rsidRDefault="009400CC" w:rsidP="00762BA6">
            <w:pPr>
              <w:pStyle w:val="affffffffffff4"/>
              <w:ind w:firstLineChars="0" w:firstLine="0"/>
              <w:jc w:val="center"/>
              <w:rPr>
                <w:rFonts w:hAnsi="宋体"/>
                <w:sz w:val="18"/>
                <w:szCs w:val="18"/>
              </w:rPr>
            </w:pPr>
          </w:p>
        </w:tc>
      </w:tr>
      <w:tr w:rsidR="009400CC" w14:paraId="7DDC2397" w14:textId="77777777" w:rsidTr="00762BA6">
        <w:trPr>
          <w:trHeight w:val="340"/>
          <w:jc w:val="center"/>
        </w:trPr>
        <w:tc>
          <w:tcPr>
            <w:tcW w:w="610" w:type="dxa"/>
            <w:vAlign w:val="center"/>
          </w:tcPr>
          <w:p w14:paraId="12514E3A" w14:textId="77777777" w:rsidR="009400CC" w:rsidRPr="009A4DD5" w:rsidRDefault="009400CC" w:rsidP="00762BA6">
            <w:pPr>
              <w:pStyle w:val="affffffffffff4"/>
              <w:ind w:firstLineChars="0" w:firstLine="0"/>
              <w:jc w:val="center"/>
              <w:rPr>
                <w:rFonts w:hAnsi="宋体"/>
                <w:sz w:val="18"/>
                <w:szCs w:val="18"/>
              </w:rPr>
            </w:pPr>
            <w:r w:rsidRPr="009A4DD5">
              <w:rPr>
                <w:rFonts w:hAnsi="宋体"/>
                <w:sz w:val="18"/>
                <w:szCs w:val="18"/>
              </w:rPr>
              <w:t>5</w:t>
            </w:r>
          </w:p>
        </w:tc>
        <w:tc>
          <w:tcPr>
            <w:tcW w:w="2622" w:type="dxa"/>
            <w:vAlign w:val="center"/>
          </w:tcPr>
          <w:p w14:paraId="5432B633" w14:textId="77777777" w:rsidR="009400CC" w:rsidRPr="009A4DD5" w:rsidRDefault="009400CC" w:rsidP="00762BA6">
            <w:pPr>
              <w:pStyle w:val="affffffffffff4"/>
              <w:ind w:firstLineChars="0" w:firstLine="0"/>
              <w:jc w:val="center"/>
              <w:rPr>
                <w:rFonts w:hAnsi="宋体"/>
                <w:sz w:val="18"/>
                <w:szCs w:val="18"/>
              </w:rPr>
            </w:pPr>
            <w:r w:rsidRPr="009A4DD5">
              <w:rPr>
                <w:rFonts w:hAnsi="宋体" w:hint="eastAsia"/>
                <w:sz w:val="18"/>
                <w:szCs w:val="18"/>
              </w:rPr>
              <w:t>顶板承受载荷</w:t>
            </w:r>
          </w:p>
        </w:tc>
        <w:tc>
          <w:tcPr>
            <w:tcW w:w="3836" w:type="dxa"/>
            <w:vAlign w:val="center"/>
          </w:tcPr>
          <w:p w14:paraId="3884A608" w14:textId="77777777" w:rsidR="009400CC" w:rsidRPr="009A4DD5" w:rsidRDefault="009400CC" w:rsidP="00762BA6">
            <w:pPr>
              <w:pStyle w:val="affffffffffff4"/>
              <w:ind w:firstLineChars="0" w:firstLine="0"/>
              <w:jc w:val="left"/>
              <w:rPr>
                <w:rFonts w:hAnsi="宋体"/>
                <w:sz w:val="18"/>
                <w:szCs w:val="18"/>
              </w:rPr>
            </w:pPr>
            <w:r w:rsidRPr="009A4DD5">
              <w:rPr>
                <w:rFonts w:hAnsi="宋体" w:hint="eastAsia"/>
                <w:sz w:val="18"/>
                <w:szCs w:val="18"/>
              </w:rPr>
              <w:t>无塑性变形或损坏</w:t>
            </w:r>
          </w:p>
        </w:tc>
        <w:tc>
          <w:tcPr>
            <w:tcW w:w="932" w:type="dxa"/>
            <w:vAlign w:val="center"/>
          </w:tcPr>
          <w:p w14:paraId="53E26323" w14:textId="77777777" w:rsidR="009400CC" w:rsidRPr="009A4DD5" w:rsidRDefault="009400CC" w:rsidP="00762BA6">
            <w:pPr>
              <w:pStyle w:val="affffffffffff4"/>
              <w:ind w:firstLineChars="0" w:firstLine="0"/>
              <w:jc w:val="center"/>
              <w:rPr>
                <w:rFonts w:hAnsi="宋体"/>
                <w:sz w:val="18"/>
                <w:szCs w:val="18"/>
              </w:rPr>
            </w:pPr>
            <w:r w:rsidRPr="009A4DD5">
              <w:rPr>
                <w:rFonts w:hAnsi="宋体"/>
                <w:sz w:val="18"/>
                <w:szCs w:val="18"/>
              </w:rPr>
              <w:sym w:font="Symbol" w:char="F0D6"/>
            </w:r>
          </w:p>
        </w:tc>
        <w:tc>
          <w:tcPr>
            <w:tcW w:w="910" w:type="dxa"/>
            <w:vAlign w:val="center"/>
          </w:tcPr>
          <w:p w14:paraId="2F021493" w14:textId="77777777" w:rsidR="009400CC" w:rsidRPr="009A4DD5" w:rsidRDefault="009400CC" w:rsidP="00762BA6">
            <w:pPr>
              <w:pStyle w:val="affffffffffff4"/>
              <w:ind w:firstLineChars="0" w:firstLine="0"/>
              <w:jc w:val="center"/>
              <w:rPr>
                <w:rFonts w:hAnsi="宋体"/>
                <w:sz w:val="18"/>
                <w:szCs w:val="18"/>
              </w:rPr>
            </w:pPr>
          </w:p>
        </w:tc>
      </w:tr>
    </w:tbl>
    <w:p w14:paraId="014E500B" w14:textId="77777777" w:rsidR="009400CC" w:rsidRDefault="009400CC" w:rsidP="009400CC">
      <w:pPr>
        <w:pStyle w:val="affe"/>
        <w:spacing w:before="120" w:after="120"/>
      </w:pPr>
      <w:r>
        <w:rPr>
          <w:rFonts w:hint="eastAsia"/>
        </w:rPr>
        <w:t>功能要求</w:t>
      </w:r>
    </w:p>
    <w:p w14:paraId="346176F6" w14:textId="77777777" w:rsidR="009400CC" w:rsidRDefault="009400CC" w:rsidP="009400CC">
      <w:pPr>
        <w:pStyle w:val="afff"/>
        <w:spacing w:before="120" w:after="120"/>
      </w:pPr>
      <w:r>
        <w:rPr>
          <w:rFonts w:hint="eastAsia"/>
        </w:rPr>
        <w:t xml:space="preserve"> 基本功能要求</w:t>
      </w:r>
    </w:p>
    <w:p w14:paraId="1A1D815B" w14:textId="77777777" w:rsidR="009400CC" w:rsidRPr="00D0494B" w:rsidRDefault="009400CC" w:rsidP="009400CC">
      <w:pPr>
        <w:pStyle w:val="afff0"/>
        <w:spacing w:before="120" w:after="120"/>
        <w:rPr>
          <w:rFonts w:ascii="宋体" w:eastAsia="宋体"/>
        </w:rPr>
      </w:pPr>
      <w:r w:rsidRPr="00D0494B">
        <w:rPr>
          <w:rFonts w:ascii="宋体" w:eastAsia="宋体" w:hint="eastAsia"/>
        </w:rPr>
        <w:t>采样亭应有信息采集窗口、</w:t>
      </w:r>
      <w:r w:rsidRPr="00D0494B">
        <w:rPr>
          <w:rFonts w:ascii="宋体" w:eastAsia="宋体"/>
        </w:rPr>
        <w:t>采样窗口、</w:t>
      </w:r>
      <w:r w:rsidRPr="00D0494B">
        <w:rPr>
          <w:rFonts w:ascii="宋体" w:eastAsia="宋体" w:hint="eastAsia"/>
        </w:rPr>
        <w:t>手套消毒位、样本转运箱存放处和污物收集处。</w:t>
      </w:r>
    </w:p>
    <w:p w14:paraId="78F831B2" w14:textId="77777777" w:rsidR="009400CC" w:rsidRPr="00D0494B" w:rsidRDefault="009400CC" w:rsidP="009400CC">
      <w:pPr>
        <w:pStyle w:val="afff0"/>
        <w:spacing w:before="120" w:after="120"/>
        <w:rPr>
          <w:rFonts w:ascii="宋体" w:eastAsia="宋体"/>
        </w:rPr>
      </w:pPr>
      <w:r w:rsidRPr="00D0494B">
        <w:rPr>
          <w:rFonts w:ascii="宋体" w:eastAsia="宋体" w:hint="eastAsia"/>
        </w:rPr>
        <w:t>采样亭经消毒后，不应对采样亭所有设备、地面、墙面和家具等产生腐蚀影响。</w:t>
      </w:r>
    </w:p>
    <w:p w14:paraId="6497739C" w14:textId="77777777" w:rsidR="009400CC" w:rsidRDefault="009400CC" w:rsidP="009400CC">
      <w:pPr>
        <w:pStyle w:val="afff"/>
        <w:spacing w:before="120" w:after="120"/>
      </w:pPr>
      <w:r>
        <w:rPr>
          <w:rFonts w:hint="eastAsia"/>
        </w:rPr>
        <w:t>空气处理功能</w:t>
      </w:r>
    </w:p>
    <w:p w14:paraId="213B0629" w14:textId="77777777" w:rsidR="009400CC" w:rsidRDefault="009400CC" w:rsidP="00394CC5">
      <w:pPr>
        <w:pStyle w:val="affffc"/>
        <w:ind w:firstLine="420"/>
      </w:pPr>
      <w:r>
        <w:t>空气处理应满足表7的</w:t>
      </w:r>
      <w:r>
        <w:rPr>
          <w:rFonts w:hint="eastAsia"/>
        </w:rPr>
        <w:t>要求</w:t>
      </w:r>
      <w:r>
        <w:t>。</w:t>
      </w:r>
    </w:p>
    <w:p w14:paraId="7068083E" w14:textId="77777777" w:rsidR="009400CC" w:rsidRDefault="009400CC" w:rsidP="009400CC">
      <w:pPr>
        <w:pStyle w:val="aff3"/>
        <w:spacing w:before="120" w:after="120"/>
      </w:pPr>
      <w:r>
        <w:rPr>
          <w:rFonts w:hint="eastAsia"/>
        </w:rPr>
        <w:t>空气处理功能要求</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4"/>
        <w:gridCol w:w="2538"/>
        <w:gridCol w:w="3836"/>
        <w:gridCol w:w="932"/>
        <w:gridCol w:w="910"/>
      </w:tblGrid>
      <w:tr w:rsidR="009400CC" w14:paraId="5B3277D1" w14:textId="77777777" w:rsidTr="00762BA6">
        <w:trPr>
          <w:trHeight w:val="340"/>
          <w:jc w:val="center"/>
        </w:trPr>
        <w:tc>
          <w:tcPr>
            <w:tcW w:w="694" w:type="dxa"/>
            <w:vMerge w:val="restart"/>
            <w:vAlign w:val="center"/>
          </w:tcPr>
          <w:p w14:paraId="621118F3"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序号</w:t>
            </w:r>
          </w:p>
        </w:tc>
        <w:tc>
          <w:tcPr>
            <w:tcW w:w="2538" w:type="dxa"/>
            <w:vMerge w:val="restart"/>
            <w:vAlign w:val="center"/>
          </w:tcPr>
          <w:p w14:paraId="44F707CE"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检验项目</w:t>
            </w:r>
          </w:p>
        </w:tc>
        <w:tc>
          <w:tcPr>
            <w:tcW w:w="3836" w:type="dxa"/>
            <w:vMerge w:val="restart"/>
            <w:vAlign w:val="center"/>
          </w:tcPr>
          <w:p w14:paraId="53F34865"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要求</w:t>
            </w:r>
          </w:p>
        </w:tc>
        <w:tc>
          <w:tcPr>
            <w:tcW w:w="1842" w:type="dxa"/>
            <w:gridSpan w:val="2"/>
            <w:vAlign w:val="center"/>
          </w:tcPr>
          <w:p w14:paraId="372D2D5F"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项目分类</w:t>
            </w:r>
          </w:p>
        </w:tc>
      </w:tr>
      <w:tr w:rsidR="009400CC" w14:paraId="7423D97C" w14:textId="77777777" w:rsidTr="00762BA6">
        <w:trPr>
          <w:trHeight w:val="340"/>
          <w:jc w:val="center"/>
        </w:trPr>
        <w:tc>
          <w:tcPr>
            <w:tcW w:w="694" w:type="dxa"/>
            <w:vMerge/>
            <w:vAlign w:val="center"/>
          </w:tcPr>
          <w:p w14:paraId="3A2B72C1" w14:textId="77777777" w:rsidR="009400CC" w:rsidRDefault="009400CC" w:rsidP="00762BA6">
            <w:pPr>
              <w:pStyle w:val="affffffffffff4"/>
              <w:ind w:firstLineChars="0" w:firstLine="0"/>
              <w:jc w:val="center"/>
              <w:rPr>
                <w:rFonts w:ascii="黑体" w:eastAsia="黑体"/>
                <w:sz w:val="18"/>
                <w:szCs w:val="18"/>
              </w:rPr>
            </w:pPr>
          </w:p>
        </w:tc>
        <w:tc>
          <w:tcPr>
            <w:tcW w:w="2538" w:type="dxa"/>
            <w:vMerge/>
            <w:vAlign w:val="center"/>
          </w:tcPr>
          <w:p w14:paraId="2FDE2A2F" w14:textId="77777777" w:rsidR="009400CC" w:rsidRDefault="009400CC" w:rsidP="00762BA6">
            <w:pPr>
              <w:pStyle w:val="affffffffffff4"/>
              <w:ind w:firstLineChars="0" w:firstLine="0"/>
              <w:jc w:val="center"/>
              <w:rPr>
                <w:rFonts w:ascii="黑体" w:eastAsia="黑体"/>
                <w:sz w:val="18"/>
                <w:szCs w:val="18"/>
              </w:rPr>
            </w:pPr>
          </w:p>
        </w:tc>
        <w:tc>
          <w:tcPr>
            <w:tcW w:w="3836" w:type="dxa"/>
            <w:vMerge/>
            <w:vAlign w:val="center"/>
          </w:tcPr>
          <w:p w14:paraId="79051F44" w14:textId="77777777" w:rsidR="009400CC" w:rsidRDefault="009400CC" w:rsidP="00762BA6">
            <w:pPr>
              <w:pStyle w:val="affffffffffff4"/>
              <w:ind w:firstLineChars="0" w:firstLine="0"/>
              <w:jc w:val="center"/>
              <w:rPr>
                <w:rFonts w:ascii="黑体" w:eastAsia="黑体"/>
                <w:sz w:val="18"/>
                <w:szCs w:val="18"/>
              </w:rPr>
            </w:pPr>
          </w:p>
        </w:tc>
        <w:tc>
          <w:tcPr>
            <w:tcW w:w="932" w:type="dxa"/>
            <w:vAlign w:val="center"/>
          </w:tcPr>
          <w:p w14:paraId="548D7DDF"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基本</w:t>
            </w:r>
          </w:p>
        </w:tc>
        <w:tc>
          <w:tcPr>
            <w:tcW w:w="910" w:type="dxa"/>
            <w:vAlign w:val="center"/>
          </w:tcPr>
          <w:p w14:paraId="5322ABC0"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一般</w:t>
            </w:r>
          </w:p>
        </w:tc>
      </w:tr>
      <w:tr w:rsidR="009400CC" w14:paraId="0758A3D1" w14:textId="77777777" w:rsidTr="00762BA6">
        <w:trPr>
          <w:trHeight w:val="340"/>
          <w:jc w:val="center"/>
        </w:trPr>
        <w:tc>
          <w:tcPr>
            <w:tcW w:w="694" w:type="dxa"/>
            <w:vAlign w:val="center"/>
          </w:tcPr>
          <w:p w14:paraId="1E5B6A1A" w14:textId="77777777" w:rsidR="009400CC" w:rsidRPr="004A35A7" w:rsidRDefault="009400CC" w:rsidP="00762BA6">
            <w:pPr>
              <w:pStyle w:val="affffffffffff4"/>
              <w:ind w:firstLineChars="0" w:firstLine="0"/>
              <w:jc w:val="center"/>
              <w:rPr>
                <w:rFonts w:hAnsi="宋体"/>
                <w:sz w:val="18"/>
                <w:szCs w:val="18"/>
              </w:rPr>
            </w:pPr>
            <w:r w:rsidRPr="004A35A7">
              <w:rPr>
                <w:rFonts w:hAnsi="宋体"/>
                <w:sz w:val="18"/>
                <w:szCs w:val="18"/>
              </w:rPr>
              <w:t>1</w:t>
            </w:r>
          </w:p>
        </w:tc>
        <w:tc>
          <w:tcPr>
            <w:tcW w:w="2538" w:type="dxa"/>
            <w:vAlign w:val="center"/>
          </w:tcPr>
          <w:p w14:paraId="34022B42" w14:textId="77777777" w:rsidR="009400CC" w:rsidRPr="004A35A7" w:rsidRDefault="009400CC" w:rsidP="00762BA6">
            <w:pPr>
              <w:pStyle w:val="affffffffffff4"/>
              <w:ind w:firstLineChars="0" w:firstLine="0"/>
              <w:jc w:val="center"/>
              <w:rPr>
                <w:rFonts w:hAnsi="宋体"/>
                <w:sz w:val="18"/>
                <w:szCs w:val="18"/>
              </w:rPr>
            </w:pPr>
            <w:r w:rsidRPr="004A35A7">
              <w:rPr>
                <w:rFonts w:hAnsi="宋体" w:hint="eastAsia"/>
                <w:sz w:val="18"/>
                <w:szCs w:val="18"/>
              </w:rPr>
              <w:t>新风量</w:t>
            </w:r>
          </w:p>
        </w:tc>
        <w:tc>
          <w:tcPr>
            <w:tcW w:w="3836" w:type="dxa"/>
            <w:vAlign w:val="center"/>
          </w:tcPr>
          <w:p w14:paraId="52424536" w14:textId="77777777" w:rsidR="009400CC" w:rsidRPr="004A35A7" w:rsidRDefault="009400CC" w:rsidP="00762BA6">
            <w:pPr>
              <w:widowControl/>
              <w:adjustRightInd/>
              <w:spacing w:line="240" w:lineRule="auto"/>
              <w:jc w:val="center"/>
              <w:rPr>
                <w:rFonts w:ascii="宋体" w:hAnsi="宋体"/>
                <w:kern w:val="0"/>
                <w:sz w:val="18"/>
                <w:szCs w:val="18"/>
              </w:rPr>
            </w:pPr>
            <w:r w:rsidRPr="004A35A7">
              <w:rPr>
                <w:rFonts w:ascii="宋体" w:hAnsi="宋体" w:hint="eastAsia"/>
                <w:kern w:val="0"/>
                <w:sz w:val="18"/>
                <w:szCs w:val="18"/>
              </w:rPr>
              <w:t>≥</w:t>
            </w:r>
            <w:r w:rsidRPr="004A35A7">
              <w:rPr>
                <w:rFonts w:ascii="宋体" w:hAnsi="宋体"/>
                <w:kern w:val="0"/>
                <w:sz w:val="18"/>
                <w:szCs w:val="18"/>
              </w:rPr>
              <w:t>30 （m³/h·人）</w:t>
            </w:r>
          </w:p>
        </w:tc>
        <w:tc>
          <w:tcPr>
            <w:tcW w:w="932" w:type="dxa"/>
            <w:vAlign w:val="center"/>
          </w:tcPr>
          <w:p w14:paraId="53661856" w14:textId="77777777" w:rsidR="009400CC" w:rsidRPr="004A35A7" w:rsidRDefault="009400CC" w:rsidP="00762BA6">
            <w:pPr>
              <w:pStyle w:val="affffffffffff4"/>
              <w:ind w:firstLineChars="0" w:firstLine="0"/>
              <w:jc w:val="center"/>
              <w:rPr>
                <w:rFonts w:hAnsi="宋体"/>
                <w:sz w:val="18"/>
                <w:szCs w:val="18"/>
              </w:rPr>
            </w:pPr>
            <w:r w:rsidRPr="004A35A7">
              <w:rPr>
                <w:rFonts w:hAnsi="宋体"/>
                <w:sz w:val="18"/>
                <w:szCs w:val="18"/>
              </w:rPr>
              <w:sym w:font="Symbol" w:char="F0D6"/>
            </w:r>
          </w:p>
        </w:tc>
        <w:tc>
          <w:tcPr>
            <w:tcW w:w="910" w:type="dxa"/>
            <w:vAlign w:val="center"/>
          </w:tcPr>
          <w:p w14:paraId="0EC06E6A" w14:textId="77777777" w:rsidR="009400CC" w:rsidRPr="004A35A7" w:rsidRDefault="009400CC" w:rsidP="00762BA6">
            <w:pPr>
              <w:pStyle w:val="affffffffffff4"/>
              <w:ind w:firstLineChars="0" w:firstLine="0"/>
              <w:jc w:val="center"/>
              <w:rPr>
                <w:rFonts w:hAnsi="宋体"/>
                <w:sz w:val="18"/>
                <w:szCs w:val="18"/>
              </w:rPr>
            </w:pPr>
          </w:p>
        </w:tc>
      </w:tr>
      <w:tr w:rsidR="009400CC" w14:paraId="463A34EB" w14:textId="77777777" w:rsidTr="00762BA6">
        <w:trPr>
          <w:trHeight w:val="340"/>
          <w:jc w:val="center"/>
        </w:trPr>
        <w:tc>
          <w:tcPr>
            <w:tcW w:w="694" w:type="dxa"/>
            <w:vAlign w:val="center"/>
          </w:tcPr>
          <w:p w14:paraId="6E912B17" w14:textId="77777777" w:rsidR="009400CC" w:rsidRPr="004A35A7" w:rsidRDefault="009400CC" w:rsidP="00762BA6">
            <w:pPr>
              <w:pStyle w:val="affffffffffff4"/>
              <w:ind w:firstLineChars="0" w:firstLine="0"/>
              <w:jc w:val="center"/>
              <w:rPr>
                <w:rFonts w:hAnsi="宋体"/>
                <w:sz w:val="18"/>
                <w:szCs w:val="18"/>
              </w:rPr>
            </w:pPr>
            <w:r w:rsidRPr="004A35A7">
              <w:rPr>
                <w:rFonts w:hAnsi="宋体"/>
                <w:sz w:val="18"/>
                <w:szCs w:val="18"/>
              </w:rPr>
              <w:t>2</w:t>
            </w:r>
          </w:p>
        </w:tc>
        <w:tc>
          <w:tcPr>
            <w:tcW w:w="2538" w:type="dxa"/>
            <w:vAlign w:val="center"/>
          </w:tcPr>
          <w:p w14:paraId="522F0AF7" w14:textId="77777777" w:rsidR="009400CC" w:rsidRPr="004A35A7" w:rsidRDefault="009400CC" w:rsidP="00762BA6">
            <w:pPr>
              <w:pStyle w:val="affffffffffff4"/>
              <w:ind w:firstLineChars="0" w:firstLine="0"/>
              <w:jc w:val="center"/>
              <w:rPr>
                <w:rFonts w:hAnsi="宋体"/>
                <w:sz w:val="18"/>
                <w:szCs w:val="18"/>
              </w:rPr>
            </w:pPr>
            <w:r w:rsidRPr="004A35A7">
              <w:rPr>
                <w:rFonts w:hAnsi="宋体" w:hint="eastAsia"/>
                <w:sz w:val="18"/>
                <w:szCs w:val="18"/>
              </w:rPr>
              <w:t>温度</w:t>
            </w:r>
          </w:p>
        </w:tc>
        <w:tc>
          <w:tcPr>
            <w:tcW w:w="3836" w:type="dxa"/>
            <w:vAlign w:val="center"/>
          </w:tcPr>
          <w:p w14:paraId="71C47813" w14:textId="77777777" w:rsidR="009400CC" w:rsidRPr="004A35A7" w:rsidRDefault="009400CC" w:rsidP="00762BA6">
            <w:pPr>
              <w:pStyle w:val="affffffffffff4"/>
              <w:ind w:firstLineChars="0" w:firstLine="0"/>
              <w:jc w:val="center"/>
              <w:rPr>
                <w:rFonts w:hAnsi="宋体"/>
                <w:sz w:val="18"/>
                <w:szCs w:val="18"/>
              </w:rPr>
            </w:pPr>
            <w:r w:rsidRPr="004A35A7">
              <w:rPr>
                <w:rFonts w:hAnsi="宋体" w:hint="eastAsia"/>
                <w:sz w:val="18"/>
                <w:szCs w:val="18"/>
              </w:rPr>
              <w:t>温度（</w:t>
            </w:r>
            <w:r w:rsidRPr="004A35A7">
              <w:rPr>
                <w:rFonts w:hAnsi="宋体"/>
                <w:sz w:val="18"/>
                <w:szCs w:val="18"/>
              </w:rPr>
              <w:t>15-28</w:t>
            </w:r>
            <w:r w:rsidRPr="004A35A7">
              <w:rPr>
                <w:rFonts w:hAnsi="宋体" w:hint="eastAsia"/>
                <w:sz w:val="18"/>
                <w:szCs w:val="18"/>
              </w:rPr>
              <w:t>）</w:t>
            </w:r>
            <w:r>
              <w:rPr>
                <w:rFonts w:hAnsi="宋体" w:hint="eastAsia"/>
                <w:sz w:val="18"/>
                <w:szCs w:val="18"/>
              </w:rPr>
              <w:t>℃</w:t>
            </w:r>
          </w:p>
        </w:tc>
        <w:tc>
          <w:tcPr>
            <w:tcW w:w="932" w:type="dxa"/>
            <w:vAlign w:val="center"/>
          </w:tcPr>
          <w:p w14:paraId="193F62A5" w14:textId="77777777" w:rsidR="009400CC" w:rsidRPr="004A35A7" w:rsidRDefault="009400CC" w:rsidP="00762BA6">
            <w:pPr>
              <w:pStyle w:val="affffffffffff4"/>
              <w:ind w:firstLineChars="0" w:firstLine="0"/>
              <w:jc w:val="center"/>
              <w:rPr>
                <w:rFonts w:hAnsi="宋体"/>
                <w:sz w:val="18"/>
                <w:szCs w:val="18"/>
              </w:rPr>
            </w:pPr>
            <w:r w:rsidRPr="004A35A7">
              <w:rPr>
                <w:rFonts w:hAnsi="宋体"/>
                <w:sz w:val="18"/>
                <w:szCs w:val="18"/>
              </w:rPr>
              <w:sym w:font="Symbol" w:char="F0D6"/>
            </w:r>
          </w:p>
        </w:tc>
        <w:tc>
          <w:tcPr>
            <w:tcW w:w="910" w:type="dxa"/>
            <w:vAlign w:val="center"/>
          </w:tcPr>
          <w:p w14:paraId="2FB82397" w14:textId="77777777" w:rsidR="009400CC" w:rsidRPr="004A35A7" w:rsidRDefault="009400CC" w:rsidP="00762BA6">
            <w:pPr>
              <w:pStyle w:val="affffffffffff4"/>
              <w:ind w:firstLineChars="0" w:firstLine="0"/>
              <w:jc w:val="center"/>
              <w:rPr>
                <w:rFonts w:hAnsi="宋体"/>
                <w:sz w:val="18"/>
                <w:szCs w:val="18"/>
              </w:rPr>
            </w:pPr>
          </w:p>
        </w:tc>
      </w:tr>
    </w:tbl>
    <w:p w14:paraId="420CE5C6" w14:textId="77777777" w:rsidR="009400CC" w:rsidRDefault="009400CC" w:rsidP="009400CC">
      <w:pPr>
        <w:pStyle w:val="afff"/>
        <w:spacing w:before="120" w:after="120"/>
      </w:pPr>
      <w:r>
        <w:rPr>
          <w:rFonts w:hint="eastAsia"/>
        </w:rPr>
        <w:t>采样功能</w:t>
      </w:r>
    </w:p>
    <w:p w14:paraId="03D7C4EF" w14:textId="77777777" w:rsidR="009400CC" w:rsidRDefault="009400CC" w:rsidP="009400CC">
      <w:pPr>
        <w:pStyle w:val="afff0"/>
        <w:spacing w:before="120" w:after="120"/>
      </w:pPr>
      <w:r>
        <w:rPr>
          <w:rFonts w:hint="eastAsia"/>
        </w:rPr>
        <w:t>信息采集窗口</w:t>
      </w:r>
    </w:p>
    <w:p w14:paraId="07AABCCD" w14:textId="77777777" w:rsidR="009400CC" w:rsidRDefault="009400CC" w:rsidP="009400CC">
      <w:pPr>
        <w:pStyle w:val="affffc"/>
        <w:spacing w:after="120"/>
        <w:ind w:firstLine="420"/>
      </w:pPr>
      <w:r>
        <w:rPr>
          <w:rFonts w:hint="eastAsia"/>
        </w:rPr>
        <w:t>信息采集窗应具有指示标识，窗不起雾，透光性良好，可视清晰。</w:t>
      </w:r>
    </w:p>
    <w:p w14:paraId="3C19ABE3" w14:textId="77777777" w:rsidR="009400CC" w:rsidRDefault="009400CC" w:rsidP="009400CC">
      <w:pPr>
        <w:pStyle w:val="afff0"/>
        <w:spacing w:before="120" w:after="120"/>
      </w:pPr>
      <w:r>
        <w:rPr>
          <w:rFonts w:hint="eastAsia"/>
        </w:rPr>
        <w:t>对讲功能</w:t>
      </w:r>
    </w:p>
    <w:p w14:paraId="3FE3EBC5" w14:textId="77777777" w:rsidR="009400CC" w:rsidRDefault="009400CC" w:rsidP="009400CC">
      <w:pPr>
        <w:pStyle w:val="affffc"/>
        <w:spacing w:after="120"/>
        <w:ind w:firstLine="420"/>
      </w:pPr>
      <w:r>
        <w:rPr>
          <w:rFonts w:hint="eastAsia"/>
        </w:rPr>
        <w:t>应保证采样人员在整个采集环节不需要与采样对象直接接触，又能确保采集过程沟通无障碍。</w:t>
      </w:r>
    </w:p>
    <w:p w14:paraId="25D8C946" w14:textId="77777777" w:rsidR="009400CC" w:rsidRDefault="009400CC" w:rsidP="009400CC">
      <w:pPr>
        <w:pStyle w:val="afff0"/>
        <w:spacing w:before="120" w:after="120"/>
      </w:pPr>
      <w:r>
        <w:rPr>
          <w:rFonts w:hint="eastAsia"/>
        </w:rPr>
        <w:t>采样窗口</w:t>
      </w:r>
    </w:p>
    <w:p w14:paraId="08AE3AB4" w14:textId="77777777" w:rsidR="009400CC" w:rsidRDefault="009400CC" w:rsidP="009400CC">
      <w:pPr>
        <w:pStyle w:val="affffc"/>
        <w:spacing w:after="120"/>
        <w:ind w:firstLine="420"/>
      </w:pPr>
      <w:r>
        <w:rPr>
          <w:rFonts w:hint="eastAsia"/>
        </w:rPr>
        <w:t>正压式采样亭应具备采样手套法兰或其他保持亭内正压的装置。</w:t>
      </w:r>
    </w:p>
    <w:p w14:paraId="1F0ECEAE" w14:textId="77777777" w:rsidR="009400CC" w:rsidRDefault="009400CC" w:rsidP="009400CC">
      <w:pPr>
        <w:pStyle w:val="afff"/>
        <w:spacing w:before="120" w:after="120"/>
      </w:pPr>
      <w:r>
        <w:rPr>
          <w:rFonts w:hint="eastAsia"/>
        </w:rPr>
        <w:t>压力控制功能</w:t>
      </w:r>
    </w:p>
    <w:p w14:paraId="677480B8" w14:textId="3F661641" w:rsidR="009400CC" w:rsidRDefault="009400CC" w:rsidP="00CF21A1">
      <w:pPr>
        <w:pStyle w:val="afff0"/>
        <w:numPr>
          <w:ilvl w:val="0"/>
          <w:numId w:val="0"/>
        </w:numPr>
        <w:spacing w:before="120" w:after="120"/>
        <w:ind w:firstLineChars="200" w:firstLine="420"/>
        <w:rPr>
          <w:rFonts w:ascii="宋体" w:eastAsia="宋体"/>
        </w:rPr>
      </w:pPr>
      <w:r>
        <w:rPr>
          <w:rFonts w:ascii="宋体" w:eastAsia="宋体" w:hint="eastAsia"/>
        </w:rPr>
        <w:t>正压式采样亭内与亭外的压差不应小于10</w:t>
      </w:r>
      <w:r>
        <w:rPr>
          <w:rFonts w:ascii="宋体" w:eastAsia="宋体"/>
        </w:rPr>
        <w:t xml:space="preserve"> </w:t>
      </w:r>
      <w:r>
        <w:rPr>
          <w:rFonts w:ascii="宋体" w:eastAsia="宋体" w:hint="eastAsia"/>
        </w:rPr>
        <w:t>Pa。</w:t>
      </w:r>
    </w:p>
    <w:p w14:paraId="4A707FCC" w14:textId="5A813F65" w:rsidR="00394CC5" w:rsidRDefault="00394CC5" w:rsidP="00394CC5">
      <w:pPr>
        <w:pStyle w:val="affffc"/>
        <w:ind w:firstLine="420"/>
      </w:pPr>
    </w:p>
    <w:p w14:paraId="2B69E48D" w14:textId="77777777" w:rsidR="00394CC5" w:rsidRPr="00394CC5" w:rsidRDefault="00394CC5" w:rsidP="00394CC5">
      <w:pPr>
        <w:pStyle w:val="affffc"/>
        <w:ind w:firstLine="420"/>
      </w:pPr>
    </w:p>
    <w:p w14:paraId="7B7AF6CB" w14:textId="77777777" w:rsidR="009400CC" w:rsidRDefault="009400CC" w:rsidP="009400CC">
      <w:pPr>
        <w:pStyle w:val="afff"/>
        <w:spacing w:before="120" w:after="120"/>
      </w:pPr>
      <w:r>
        <w:rPr>
          <w:rFonts w:hint="eastAsia"/>
        </w:rPr>
        <w:lastRenderedPageBreak/>
        <w:t>消毒功能</w:t>
      </w:r>
    </w:p>
    <w:p w14:paraId="375AD5CA" w14:textId="77777777" w:rsidR="009400CC" w:rsidRDefault="009400CC" w:rsidP="009400CC">
      <w:pPr>
        <w:pStyle w:val="afffffffff1"/>
      </w:pPr>
      <w:r>
        <w:rPr>
          <w:rFonts w:hint="eastAsia"/>
        </w:rPr>
        <w:t>紫外灯照射消毒：</w:t>
      </w:r>
      <w:r>
        <w:t>30 W</w:t>
      </w:r>
      <w:r>
        <w:rPr>
          <w:rFonts w:hint="eastAsia"/>
        </w:rPr>
        <w:t>紫外线灯新灯管辐照强度应≥90</w:t>
      </w:r>
      <w:r>
        <w:t xml:space="preserve"> </w:t>
      </w:r>
      <w:r>
        <w:rPr>
          <w:rFonts w:hint="eastAsia"/>
        </w:rPr>
        <w:t>μW/cm</w:t>
      </w:r>
      <w:r>
        <w:rPr>
          <w:rFonts w:hint="eastAsia"/>
          <w:vertAlign w:val="superscript"/>
        </w:rPr>
        <w:t>2</w:t>
      </w:r>
      <w:r>
        <w:rPr>
          <w:rFonts w:hint="eastAsia"/>
        </w:rPr>
        <w:t>，使用中灯管辐照强度应≥70</w:t>
      </w:r>
      <w:r>
        <w:t xml:space="preserve"> </w:t>
      </w:r>
      <w:r>
        <w:rPr>
          <w:rFonts w:hint="eastAsia"/>
        </w:rPr>
        <w:t>μW/cm</w:t>
      </w:r>
      <w:r>
        <w:rPr>
          <w:rFonts w:hint="eastAsia"/>
          <w:vertAlign w:val="superscript"/>
        </w:rPr>
        <w:t>2</w:t>
      </w:r>
      <w:r>
        <w:rPr>
          <w:rFonts w:hint="eastAsia"/>
        </w:rPr>
        <w:t>，数量≥1.5</w:t>
      </w:r>
      <w:r>
        <w:t xml:space="preserve"> </w:t>
      </w:r>
      <w:r>
        <w:rPr>
          <w:rFonts w:hint="eastAsia"/>
        </w:rPr>
        <w:t>W/m</w:t>
      </w:r>
      <w:r>
        <w:rPr>
          <w:rFonts w:hint="eastAsia"/>
          <w:vertAlign w:val="superscript"/>
        </w:rPr>
        <w:t>3</w:t>
      </w:r>
      <w:r>
        <w:t>，</w:t>
      </w:r>
      <w:r>
        <w:rPr>
          <w:rFonts w:hint="eastAsia"/>
        </w:rPr>
        <w:t>照射时间≥30</w:t>
      </w:r>
      <w:r>
        <w:t xml:space="preserve"> </w:t>
      </w:r>
      <w:r>
        <w:rPr>
          <w:rFonts w:hint="eastAsia"/>
        </w:rPr>
        <w:t>min。</w:t>
      </w:r>
    </w:p>
    <w:p w14:paraId="32C86C97" w14:textId="77777777" w:rsidR="009400CC" w:rsidRDefault="009400CC" w:rsidP="009400CC">
      <w:pPr>
        <w:pStyle w:val="afffffffff1"/>
      </w:pPr>
      <w:r>
        <w:rPr>
          <w:rFonts w:hint="eastAsia"/>
        </w:rPr>
        <w:t>循环风紫外线空气消毒器或静电吸附式空气消毒器或其他获得卫生部消毒产品卫生许可批件的空气消毒器。</w:t>
      </w:r>
    </w:p>
    <w:p w14:paraId="4DFABE43" w14:textId="77777777" w:rsidR="009400CC" w:rsidRDefault="009400CC" w:rsidP="009400CC">
      <w:pPr>
        <w:pStyle w:val="afffffffff1"/>
      </w:pPr>
      <w:r>
        <w:rPr>
          <w:rFonts w:hint="eastAsia"/>
        </w:rPr>
        <w:t>能使消毒后空气中的细菌总数≤4</w:t>
      </w:r>
      <w:r>
        <w:t xml:space="preserve"> </w:t>
      </w:r>
      <w:r>
        <w:rPr>
          <w:rFonts w:hint="eastAsia"/>
        </w:rPr>
        <w:t>CFU/（5</w:t>
      </w:r>
      <w:r>
        <w:t xml:space="preserve"> </w:t>
      </w:r>
      <w:r>
        <w:rPr>
          <w:rFonts w:hint="eastAsia"/>
        </w:rPr>
        <w:t>min·直径9</w:t>
      </w:r>
      <w:r>
        <w:t xml:space="preserve"> </w:t>
      </w:r>
      <w:r>
        <w:rPr>
          <w:rFonts w:hint="eastAsia"/>
        </w:rPr>
        <w:t>cm平皿），获得卫生部消毒产品卫生许可批件的其他空气消毒产品。</w:t>
      </w:r>
    </w:p>
    <w:p w14:paraId="2761EF47" w14:textId="77777777" w:rsidR="009400CC" w:rsidRDefault="009400CC" w:rsidP="009400CC">
      <w:pPr>
        <w:pStyle w:val="afffffffff1"/>
      </w:pPr>
      <w:r>
        <w:rPr>
          <w:rFonts w:hint="eastAsia"/>
        </w:rPr>
        <w:t>不宜常规采用化学喷雾进行空气消毒。</w:t>
      </w:r>
    </w:p>
    <w:p w14:paraId="73252F96" w14:textId="77777777" w:rsidR="009400CC" w:rsidRDefault="009400CC" w:rsidP="009400CC">
      <w:pPr>
        <w:pStyle w:val="affe"/>
        <w:spacing w:before="120" w:after="120"/>
      </w:pPr>
      <w:r>
        <w:rPr>
          <w:rFonts w:hint="eastAsia"/>
        </w:rPr>
        <w:t>安全要求</w:t>
      </w:r>
    </w:p>
    <w:p w14:paraId="749F818E" w14:textId="77777777" w:rsidR="009400CC" w:rsidRDefault="009400CC" w:rsidP="009400CC">
      <w:pPr>
        <w:pStyle w:val="afff"/>
        <w:spacing w:before="120" w:after="120"/>
      </w:pPr>
      <w:r>
        <w:rPr>
          <w:rFonts w:hint="eastAsia"/>
        </w:rPr>
        <w:t>亭内空气</w:t>
      </w:r>
      <w:r>
        <w:t>中有害物质</w:t>
      </w:r>
    </w:p>
    <w:p w14:paraId="263A0C5D" w14:textId="77777777" w:rsidR="009400CC" w:rsidRDefault="009400CC" w:rsidP="00394CC5">
      <w:pPr>
        <w:pStyle w:val="affffc"/>
        <w:ind w:firstLine="420"/>
      </w:pPr>
      <w:r>
        <w:rPr>
          <w:rFonts w:hint="eastAsia"/>
        </w:rPr>
        <w:t>亭内空气要求应符合表8的要求。</w:t>
      </w:r>
    </w:p>
    <w:p w14:paraId="1BF9154B" w14:textId="77777777" w:rsidR="009400CC" w:rsidRDefault="009400CC" w:rsidP="009400CC">
      <w:pPr>
        <w:pStyle w:val="aff3"/>
        <w:spacing w:before="120" w:after="120"/>
      </w:pPr>
      <w:r>
        <w:rPr>
          <w:rFonts w:hint="eastAsia"/>
        </w:rPr>
        <w:t>亭内空气</w:t>
      </w:r>
      <w:r>
        <w:t>中有害物物质</w:t>
      </w:r>
      <w:r>
        <w:rPr>
          <w:rFonts w:hint="eastAsia"/>
        </w:rPr>
        <w:t>要求</w:t>
      </w:r>
    </w:p>
    <w:tbl>
      <w:tblPr>
        <w:tblW w:w="0" w:type="auto"/>
        <w:jc w:val="center"/>
        <w:tblBorders>
          <w:top w:val="single" w:sz="12" w:space="0" w:color="auto"/>
          <w:left w:val="single" w:sz="12" w:space="0" w:color="auto"/>
          <w:bottom w:val="single" w:sz="6"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4"/>
        <w:gridCol w:w="2977"/>
        <w:gridCol w:w="3397"/>
        <w:gridCol w:w="932"/>
        <w:gridCol w:w="910"/>
      </w:tblGrid>
      <w:tr w:rsidR="009400CC" w14:paraId="46505087" w14:textId="77777777" w:rsidTr="00762BA6">
        <w:trPr>
          <w:trHeight w:val="340"/>
          <w:jc w:val="center"/>
        </w:trPr>
        <w:tc>
          <w:tcPr>
            <w:tcW w:w="694" w:type="dxa"/>
            <w:vMerge w:val="restart"/>
            <w:vAlign w:val="center"/>
          </w:tcPr>
          <w:p w14:paraId="3DB298FE"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序号</w:t>
            </w:r>
          </w:p>
        </w:tc>
        <w:tc>
          <w:tcPr>
            <w:tcW w:w="2977" w:type="dxa"/>
            <w:vMerge w:val="restart"/>
            <w:vAlign w:val="center"/>
          </w:tcPr>
          <w:p w14:paraId="07A40B57"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检验项目</w:t>
            </w:r>
          </w:p>
        </w:tc>
        <w:tc>
          <w:tcPr>
            <w:tcW w:w="3397" w:type="dxa"/>
            <w:vMerge w:val="restart"/>
            <w:vAlign w:val="center"/>
          </w:tcPr>
          <w:p w14:paraId="3B53AB86"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要求</w:t>
            </w:r>
          </w:p>
        </w:tc>
        <w:tc>
          <w:tcPr>
            <w:tcW w:w="1842" w:type="dxa"/>
            <w:gridSpan w:val="2"/>
          </w:tcPr>
          <w:p w14:paraId="13E7FFE3"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项目分类</w:t>
            </w:r>
          </w:p>
        </w:tc>
      </w:tr>
      <w:tr w:rsidR="009400CC" w14:paraId="4A806450" w14:textId="77777777" w:rsidTr="00762BA6">
        <w:trPr>
          <w:trHeight w:val="340"/>
          <w:jc w:val="center"/>
        </w:trPr>
        <w:tc>
          <w:tcPr>
            <w:tcW w:w="694" w:type="dxa"/>
            <w:vMerge/>
            <w:vAlign w:val="center"/>
          </w:tcPr>
          <w:p w14:paraId="122E1334" w14:textId="77777777" w:rsidR="009400CC" w:rsidRDefault="009400CC" w:rsidP="00762BA6">
            <w:pPr>
              <w:pStyle w:val="affffffffffff4"/>
              <w:ind w:firstLineChars="0" w:firstLine="0"/>
              <w:jc w:val="center"/>
              <w:rPr>
                <w:rFonts w:ascii="黑体" w:eastAsia="黑体"/>
                <w:sz w:val="18"/>
                <w:szCs w:val="18"/>
              </w:rPr>
            </w:pPr>
          </w:p>
        </w:tc>
        <w:tc>
          <w:tcPr>
            <w:tcW w:w="2977" w:type="dxa"/>
            <w:vMerge/>
          </w:tcPr>
          <w:p w14:paraId="0CA3624C" w14:textId="77777777" w:rsidR="009400CC" w:rsidRDefault="009400CC" w:rsidP="00762BA6">
            <w:pPr>
              <w:pStyle w:val="affffffffffff4"/>
              <w:ind w:firstLineChars="0" w:firstLine="0"/>
              <w:jc w:val="center"/>
              <w:rPr>
                <w:rFonts w:ascii="黑体" w:eastAsia="黑体"/>
                <w:sz w:val="18"/>
                <w:szCs w:val="18"/>
              </w:rPr>
            </w:pPr>
          </w:p>
        </w:tc>
        <w:tc>
          <w:tcPr>
            <w:tcW w:w="3397" w:type="dxa"/>
            <w:vMerge/>
          </w:tcPr>
          <w:p w14:paraId="72FEBE1F" w14:textId="77777777" w:rsidR="009400CC" w:rsidRDefault="009400CC" w:rsidP="00762BA6">
            <w:pPr>
              <w:pStyle w:val="affffffffffff4"/>
              <w:ind w:firstLineChars="0" w:firstLine="0"/>
              <w:jc w:val="center"/>
              <w:rPr>
                <w:rFonts w:ascii="黑体" w:eastAsia="黑体"/>
                <w:sz w:val="18"/>
                <w:szCs w:val="18"/>
              </w:rPr>
            </w:pPr>
          </w:p>
        </w:tc>
        <w:tc>
          <w:tcPr>
            <w:tcW w:w="932" w:type="dxa"/>
          </w:tcPr>
          <w:p w14:paraId="31D0942A"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基本</w:t>
            </w:r>
          </w:p>
        </w:tc>
        <w:tc>
          <w:tcPr>
            <w:tcW w:w="910" w:type="dxa"/>
          </w:tcPr>
          <w:p w14:paraId="29D0CE20" w14:textId="77777777" w:rsidR="009400CC" w:rsidRDefault="009400CC" w:rsidP="00762BA6">
            <w:pPr>
              <w:pStyle w:val="affffffffffff4"/>
              <w:ind w:firstLineChars="0" w:firstLine="0"/>
              <w:jc w:val="center"/>
              <w:rPr>
                <w:rFonts w:ascii="黑体" w:eastAsia="黑体"/>
                <w:sz w:val="18"/>
                <w:szCs w:val="18"/>
              </w:rPr>
            </w:pPr>
            <w:r>
              <w:rPr>
                <w:rFonts w:ascii="黑体" w:eastAsia="黑体" w:hint="eastAsia"/>
                <w:sz w:val="18"/>
                <w:szCs w:val="18"/>
              </w:rPr>
              <w:t>一般</w:t>
            </w:r>
          </w:p>
        </w:tc>
      </w:tr>
      <w:tr w:rsidR="009400CC" w14:paraId="3F76D737" w14:textId="77777777" w:rsidTr="00762BA6">
        <w:trPr>
          <w:trHeight w:val="340"/>
          <w:jc w:val="center"/>
        </w:trPr>
        <w:tc>
          <w:tcPr>
            <w:tcW w:w="694" w:type="dxa"/>
            <w:vAlign w:val="center"/>
          </w:tcPr>
          <w:p w14:paraId="3A951DDD" w14:textId="77777777" w:rsidR="009400CC" w:rsidRPr="00E215A3" w:rsidRDefault="009400CC" w:rsidP="00762BA6">
            <w:pPr>
              <w:pStyle w:val="affffffffffff4"/>
              <w:ind w:firstLineChars="0" w:firstLine="0"/>
              <w:jc w:val="center"/>
              <w:rPr>
                <w:rFonts w:hAnsi="宋体"/>
                <w:sz w:val="18"/>
                <w:szCs w:val="18"/>
              </w:rPr>
            </w:pPr>
            <w:r w:rsidRPr="00E215A3">
              <w:rPr>
                <w:rFonts w:hAnsi="宋体"/>
                <w:sz w:val="18"/>
                <w:szCs w:val="18"/>
              </w:rPr>
              <w:t>1</w:t>
            </w:r>
          </w:p>
        </w:tc>
        <w:tc>
          <w:tcPr>
            <w:tcW w:w="2977" w:type="dxa"/>
            <w:vAlign w:val="center"/>
          </w:tcPr>
          <w:p w14:paraId="05A78819" w14:textId="77777777" w:rsidR="009400CC" w:rsidRPr="00E215A3" w:rsidRDefault="009400CC" w:rsidP="00762BA6">
            <w:pPr>
              <w:pStyle w:val="affffffffffff4"/>
              <w:ind w:firstLineChars="0" w:firstLine="0"/>
              <w:jc w:val="center"/>
              <w:rPr>
                <w:rFonts w:hAnsi="宋体"/>
                <w:sz w:val="18"/>
                <w:szCs w:val="18"/>
              </w:rPr>
            </w:pPr>
            <w:r w:rsidRPr="00E215A3">
              <w:rPr>
                <w:rFonts w:hAnsi="宋体" w:hint="eastAsia"/>
                <w:sz w:val="18"/>
                <w:szCs w:val="18"/>
              </w:rPr>
              <w:t>亭内空气质量（甲醛）</w:t>
            </w:r>
          </w:p>
        </w:tc>
        <w:tc>
          <w:tcPr>
            <w:tcW w:w="3397" w:type="dxa"/>
            <w:vAlign w:val="center"/>
          </w:tcPr>
          <w:p w14:paraId="071CCE46" w14:textId="77777777" w:rsidR="009400CC" w:rsidRPr="00E215A3" w:rsidRDefault="009400CC" w:rsidP="00762BA6">
            <w:pPr>
              <w:pStyle w:val="affffffffffff4"/>
              <w:ind w:firstLineChars="0" w:firstLine="0"/>
              <w:jc w:val="center"/>
              <w:rPr>
                <w:rFonts w:hAnsi="宋体"/>
                <w:sz w:val="18"/>
                <w:szCs w:val="18"/>
              </w:rPr>
            </w:pPr>
            <w:r w:rsidRPr="00E215A3">
              <w:rPr>
                <w:rFonts w:hAnsi="宋体" w:hint="eastAsia"/>
                <w:sz w:val="18"/>
                <w:szCs w:val="18"/>
              </w:rPr>
              <w:t>≤</w:t>
            </w:r>
            <w:r w:rsidRPr="00E215A3">
              <w:rPr>
                <w:rFonts w:hAnsi="宋体"/>
                <w:sz w:val="18"/>
                <w:szCs w:val="18"/>
              </w:rPr>
              <w:t>0.08</w:t>
            </w:r>
            <w:r>
              <w:rPr>
                <w:rFonts w:hAnsi="宋体"/>
                <w:sz w:val="18"/>
                <w:szCs w:val="18"/>
              </w:rPr>
              <w:t xml:space="preserve"> </w:t>
            </w:r>
            <w:r w:rsidRPr="00E215A3">
              <w:rPr>
                <w:rFonts w:hAnsi="宋体"/>
                <w:sz w:val="18"/>
                <w:szCs w:val="18"/>
              </w:rPr>
              <w:t>mg/m</w:t>
            </w:r>
            <w:r w:rsidRPr="00E215A3">
              <w:rPr>
                <w:rFonts w:hAnsi="宋体"/>
                <w:sz w:val="18"/>
                <w:szCs w:val="18"/>
                <w:vertAlign w:val="superscript"/>
              </w:rPr>
              <w:t>3</w:t>
            </w:r>
          </w:p>
        </w:tc>
        <w:tc>
          <w:tcPr>
            <w:tcW w:w="932" w:type="dxa"/>
            <w:vAlign w:val="center"/>
          </w:tcPr>
          <w:p w14:paraId="772206D4" w14:textId="77777777" w:rsidR="009400CC" w:rsidRPr="00E215A3" w:rsidRDefault="009400CC" w:rsidP="00762BA6">
            <w:pPr>
              <w:pStyle w:val="affffffffffff4"/>
              <w:ind w:firstLineChars="0" w:firstLine="0"/>
              <w:jc w:val="center"/>
              <w:rPr>
                <w:rFonts w:hAnsi="宋体"/>
                <w:sz w:val="18"/>
                <w:szCs w:val="18"/>
              </w:rPr>
            </w:pPr>
            <w:r w:rsidRPr="00E215A3">
              <w:rPr>
                <w:rFonts w:hAnsi="宋体"/>
                <w:sz w:val="18"/>
                <w:szCs w:val="18"/>
              </w:rPr>
              <w:sym w:font="Symbol" w:char="F0D6"/>
            </w:r>
          </w:p>
        </w:tc>
        <w:tc>
          <w:tcPr>
            <w:tcW w:w="910" w:type="dxa"/>
            <w:vAlign w:val="center"/>
          </w:tcPr>
          <w:p w14:paraId="6F6CE414" w14:textId="77777777" w:rsidR="009400CC" w:rsidRPr="00E215A3" w:rsidRDefault="009400CC" w:rsidP="00762BA6">
            <w:pPr>
              <w:pStyle w:val="affffffffffff4"/>
              <w:ind w:firstLineChars="0" w:firstLine="0"/>
              <w:jc w:val="center"/>
              <w:rPr>
                <w:rFonts w:hAnsi="宋体"/>
                <w:sz w:val="18"/>
                <w:szCs w:val="18"/>
              </w:rPr>
            </w:pPr>
          </w:p>
        </w:tc>
      </w:tr>
      <w:tr w:rsidR="009400CC" w14:paraId="3A0AF9AB" w14:textId="77777777" w:rsidTr="00762BA6">
        <w:trPr>
          <w:trHeight w:val="340"/>
          <w:jc w:val="center"/>
        </w:trPr>
        <w:tc>
          <w:tcPr>
            <w:tcW w:w="694" w:type="dxa"/>
            <w:vAlign w:val="center"/>
          </w:tcPr>
          <w:p w14:paraId="4D2B2DE0" w14:textId="77777777" w:rsidR="009400CC" w:rsidRPr="00E215A3" w:rsidRDefault="009400CC" w:rsidP="00762BA6">
            <w:pPr>
              <w:pStyle w:val="affffffffffff4"/>
              <w:ind w:firstLineChars="0" w:firstLine="0"/>
              <w:jc w:val="center"/>
              <w:rPr>
                <w:rFonts w:hAnsi="宋体"/>
                <w:sz w:val="18"/>
                <w:szCs w:val="18"/>
              </w:rPr>
            </w:pPr>
            <w:r w:rsidRPr="00E215A3">
              <w:rPr>
                <w:rFonts w:hAnsi="宋体"/>
                <w:sz w:val="18"/>
                <w:szCs w:val="18"/>
              </w:rPr>
              <w:t>2</w:t>
            </w:r>
          </w:p>
        </w:tc>
        <w:tc>
          <w:tcPr>
            <w:tcW w:w="2977" w:type="dxa"/>
            <w:vAlign w:val="center"/>
          </w:tcPr>
          <w:p w14:paraId="0C8BBC80" w14:textId="77777777" w:rsidR="009400CC" w:rsidRPr="00E215A3" w:rsidRDefault="009400CC" w:rsidP="00762BA6">
            <w:pPr>
              <w:pStyle w:val="affffffffffff4"/>
              <w:ind w:firstLineChars="0" w:firstLine="0"/>
              <w:jc w:val="center"/>
              <w:rPr>
                <w:rFonts w:hAnsi="宋体"/>
                <w:sz w:val="18"/>
                <w:szCs w:val="18"/>
              </w:rPr>
            </w:pPr>
            <w:r w:rsidRPr="00E215A3">
              <w:rPr>
                <w:rFonts w:hAnsi="宋体" w:hint="eastAsia"/>
                <w:sz w:val="18"/>
                <w:szCs w:val="18"/>
              </w:rPr>
              <w:t>亭内空气质量（</w:t>
            </w:r>
            <w:r w:rsidRPr="00E215A3">
              <w:rPr>
                <w:rFonts w:hAnsi="宋体"/>
                <w:sz w:val="18"/>
                <w:szCs w:val="18"/>
              </w:rPr>
              <w:t>总挥发性有机物</w:t>
            </w:r>
            <w:r w:rsidRPr="00E215A3">
              <w:rPr>
                <w:rFonts w:hAnsi="宋体" w:hint="eastAsia"/>
                <w:sz w:val="18"/>
                <w:szCs w:val="18"/>
              </w:rPr>
              <w:t>）</w:t>
            </w:r>
          </w:p>
        </w:tc>
        <w:tc>
          <w:tcPr>
            <w:tcW w:w="3397" w:type="dxa"/>
            <w:vAlign w:val="center"/>
          </w:tcPr>
          <w:p w14:paraId="67CB30F9" w14:textId="77777777" w:rsidR="009400CC" w:rsidRPr="00E215A3" w:rsidRDefault="009400CC" w:rsidP="00762BA6">
            <w:pPr>
              <w:pStyle w:val="affffffffffff4"/>
              <w:ind w:firstLineChars="0" w:firstLine="0"/>
              <w:jc w:val="center"/>
              <w:rPr>
                <w:rFonts w:hAnsi="宋体"/>
                <w:sz w:val="18"/>
                <w:szCs w:val="18"/>
              </w:rPr>
            </w:pPr>
            <w:r w:rsidRPr="00E215A3">
              <w:rPr>
                <w:rFonts w:hAnsi="宋体" w:hint="eastAsia"/>
                <w:sz w:val="18"/>
                <w:szCs w:val="18"/>
              </w:rPr>
              <w:t>≤</w:t>
            </w:r>
            <w:r w:rsidRPr="00E215A3">
              <w:rPr>
                <w:rFonts w:hAnsi="宋体"/>
                <w:sz w:val="18"/>
                <w:szCs w:val="18"/>
              </w:rPr>
              <w:t>0.60</w:t>
            </w:r>
            <w:r>
              <w:rPr>
                <w:rFonts w:hAnsi="宋体"/>
                <w:sz w:val="18"/>
                <w:szCs w:val="18"/>
              </w:rPr>
              <w:t xml:space="preserve"> </w:t>
            </w:r>
            <w:r w:rsidRPr="00E215A3">
              <w:rPr>
                <w:rFonts w:hAnsi="宋体"/>
                <w:sz w:val="18"/>
                <w:szCs w:val="18"/>
              </w:rPr>
              <w:t>mg/m</w:t>
            </w:r>
            <w:r w:rsidRPr="00E215A3">
              <w:rPr>
                <w:rFonts w:hAnsi="宋体"/>
                <w:sz w:val="18"/>
                <w:szCs w:val="18"/>
                <w:vertAlign w:val="superscript"/>
              </w:rPr>
              <w:t>3</w:t>
            </w:r>
          </w:p>
        </w:tc>
        <w:tc>
          <w:tcPr>
            <w:tcW w:w="932" w:type="dxa"/>
            <w:vAlign w:val="center"/>
          </w:tcPr>
          <w:p w14:paraId="79229C51" w14:textId="77777777" w:rsidR="009400CC" w:rsidRPr="00E215A3" w:rsidRDefault="009400CC" w:rsidP="00762BA6">
            <w:pPr>
              <w:pStyle w:val="affffffffffff4"/>
              <w:ind w:firstLineChars="0" w:firstLine="0"/>
              <w:jc w:val="center"/>
              <w:rPr>
                <w:rFonts w:hAnsi="宋体"/>
                <w:sz w:val="18"/>
                <w:szCs w:val="18"/>
              </w:rPr>
            </w:pPr>
            <w:r w:rsidRPr="00E215A3">
              <w:rPr>
                <w:rFonts w:hAnsi="宋体"/>
                <w:sz w:val="18"/>
                <w:szCs w:val="18"/>
              </w:rPr>
              <w:sym w:font="Symbol" w:char="F0D6"/>
            </w:r>
          </w:p>
        </w:tc>
        <w:tc>
          <w:tcPr>
            <w:tcW w:w="910" w:type="dxa"/>
            <w:vAlign w:val="center"/>
          </w:tcPr>
          <w:p w14:paraId="3FD3C3CA" w14:textId="77777777" w:rsidR="009400CC" w:rsidRPr="00E215A3" w:rsidRDefault="009400CC" w:rsidP="00762BA6">
            <w:pPr>
              <w:pStyle w:val="affffffffffff4"/>
              <w:ind w:firstLineChars="0" w:firstLine="0"/>
              <w:jc w:val="center"/>
              <w:rPr>
                <w:rFonts w:hAnsi="宋体"/>
                <w:sz w:val="18"/>
                <w:szCs w:val="18"/>
              </w:rPr>
            </w:pPr>
          </w:p>
        </w:tc>
      </w:tr>
      <w:tr w:rsidR="009400CC" w14:paraId="344AEAEB" w14:textId="77777777" w:rsidTr="00762BA6">
        <w:trPr>
          <w:trHeight w:val="340"/>
          <w:jc w:val="center"/>
        </w:trPr>
        <w:tc>
          <w:tcPr>
            <w:tcW w:w="694" w:type="dxa"/>
            <w:vAlign w:val="center"/>
          </w:tcPr>
          <w:p w14:paraId="5218F46E" w14:textId="77777777" w:rsidR="009400CC" w:rsidRPr="00E215A3" w:rsidRDefault="009400CC" w:rsidP="00762BA6">
            <w:pPr>
              <w:pStyle w:val="affffffffffff4"/>
              <w:ind w:firstLineChars="0" w:firstLine="0"/>
              <w:jc w:val="center"/>
              <w:rPr>
                <w:rFonts w:hAnsi="宋体"/>
                <w:sz w:val="18"/>
                <w:szCs w:val="18"/>
              </w:rPr>
            </w:pPr>
            <w:r w:rsidRPr="00E215A3">
              <w:rPr>
                <w:rFonts w:hAnsi="宋体"/>
                <w:sz w:val="18"/>
                <w:szCs w:val="18"/>
              </w:rPr>
              <w:t>3</w:t>
            </w:r>
          </w:p>
        </w:tc>
        <w:tc>
          <w:tcPr>
            <w:tcW w:w="2977" w:type="dxa"/>
            <w:vAlign w:val="center"/>
          </w:tcPr>
          <w:p w14:paraId="2265FB9A" w14:textId="77777777" w:rsidR="009400CC" w:rsidRPr="00E215A3" w:rsidRDefault="009400CC" w:rsidP="00762BA6">
            <w:pPr>
              <w:pStyle w:val="affffffffffff4"/>
              <w:ind w:firstLineChars="0" w:firstLine="0"/>
              <w:jc w:val="center"/>
              <w:rPr>
                <w:rFonts w:hAnsi="宋体"/>
                <w:sz w:val="18"/>
                <w:szCs w:val="18"/>
              </w:rPr>
            </w:pPr>
            <w:r w:rsidRPr="00E215A3">
              <w:rPr>
                <w:rFonts w:hAnsi="宋体" w:hint="eastAsia"/>
                <w:sz w:val="18"/>
                <w:szCs w:val="18"/>
              </w:rPr>
              <w:t>亭内空气质量（细菌总数）</w:t>
            </w:r>
          </w:p>
        </w:tc>
        <w:tc>
          <w:tcPr>
            <w:tcW w:w="3397" w:type="dxa"/>
            <w:vAlign w:val="center"/>
          </w:tcPr>
          <w:p w14:paraId="3D71FC0B" w14:textId="77777777" w:rsidR="009400CC" w:rsidRPr="00E215A3" w:rsidRDefault="009400CC" w:rsidP="00762BA6">
            <w:pPr>
              <w:pStyle w:val="affffffffffff4"/>
              <w:ind w:firstLineChars="0" w:firstLine="0"/>
              <w:jc w:val="left"/>
              <w:rPr>
                <w:rFonts w:hAnsi="宋体"/>
                <w:sz w:val="18"/>
                <w:szCs w:val="18"/>
              </w:rPr>
            </w:pPr>
            <w:r w:rsidRPr="00E215A3">
              <w:rPr>
                <w:rFonts w:hAnsi="宋体" w:hint="eastAsia"/>
                <w:sz w:val="18"/>
                <w:szCs w:val="18"/>
              </w:rPr>
              <w:t>空气中的细菌总数≤4</w:t>
            </w:r>
            <w:r>
              <w:rPr>
                <w:rFonts w:hAnsi="宋体"/>
                <w:sz w:val="18"/>
                <w:szCs w:val="18"/>
              </w:rPr>
              <w:t xml:space="preserve"> </w:t>
            </w:r>
            <w:r w:rsidRPr="00E215A3">
              <w:rPr>
                <w:rFonts w:hAnsi="宋体" w:hint="eastAsia"/>
                <w:sz w:val="18"/>
                <w:szCs w:val="18"/>
              </w:rPr>
              <w:t>CFU/（5</w:t>
            </w:r>
            <w:r>
              <w:rPr>
                <w:rFonts w:hAnsi="宋体"/>
                <w:sz w:val="18"/>
                <w:szCs w:val="18"/>
              </w:rPr>
              <w:t xml:space="preserve"> </w:t>
            </w:r>
            <w:r w:rsidRPr="00E215A3">
              <w:rPr>
                <w:rFonts w:hAnsi="宋体" w:hint="eastAsia"/>
                <w:sz w:val="18"/>
                <w:szCs w:val="18"/>
              </w:rPr>
              <w:t>min·直径9</w:t>
            </w:r>
            <w:r>
              <w:rPr>
                <w:rFonts w:hAnsi="宋体"/>
                <w:sz w:val="18"/>
                <w:szCs w:val="18"/>
              </w:rPr>
              <w:t xml:space="preserve"> </w:t>
            </w:r>
            <w:r w:rsidRPr="00E215A3">
              <w:rPr>
                <w:rFonts w:hAnsi="宋体" w:hint="eastAsia"/>
                <w:sz w:val="18"/>
                <w:szCs w:val="18"/>
              </w:rPr>
              <w:t>cm平皿）</w:t>
            </w:r>
          </w:p>
        </w:tc>
        <w:tc>
          <w:tcPr>
            <w:tcW w:w="932" w:type="dxa"/>
            <w:vAlign w:val="center"/>
          </w:tcPr>
          <w:p w14:paraId="58DEF535" w14:textId="77777777" w:rsidR="009400CC" w:rsidRPr="00E215A3" w:rsidRDefault="009400CC" w:rsidP="00762BA6">
            <w:pPr>
              <w:pStyle w:val="affffffffffff4"/>
              <w:ind w:firstLineChars="0" w:firstLine="0"/>
              <w:jc w:val="center"/>
              <w:rPr>
                <w:rFonts w:hAnsi="宋体"/>
                <w:sz w:val="18"/>
                <w:szCs w:val="18"/>
              </w:rPr>
            </w:pPr>
            <w:r w:rsidRPr="00E215A3">
              <w:rPr>
                <w:rFonts w:hAnsi="宋体"/>
                <w:sz w:val="18"/>
                <w:szCs w:val="18"/>
              </w:rPr>
              <w:sym w:font="Symbol" w:char="F0D6"/>
            </w:r>
          </w:p>
        </w:tc>
        <w:tc>
          <w:tcPr>
            <w:tcW w:w="910" w:type="dxa"/>
            <w:vAlign w:val="center"/>
          </w:tcPr>
          <w:p w14:paraId="7C71C978" w14:textId="77777777" w:rsidR="009400CC" w:rsidRPr="00E215A3" w:rsidRDefault="009400CC" w:rsidP="00762BA6">
            <w:pPr>
              <w:pStyle w:val="affffffffffff4"/>
              <w:ind w:firstLineChars="0" w:firstLine="0"/>
              <w:jc w:val="center"/>
              <w:rPr>
                <w:rFonts w:hAnsi="宋体"/>
                <w:sz w:val="18"/>
                <w:szCs w:val="18"/>
              </w:rPr>
            </w:pPr>
          </w:p>
        </w:tc>
      </w:tr>
      <w:tr w:rsidR="009400CC" w14:paraId="1682F1FA" w14:textId="77777777" w:rsidTr="00762BA6">
        <w:trPr>
          <w:trHeight w:val="340"/>
          <w:jc w:val="center"/>
        </w:trPr>
        <w:tc>
          <w:tcPr>
            <w:tcW w:w="694" w:type="dxa"/>
            <w:vAlign w:val="center"/>
          </w:tcPr>
          <w:p w14:paraId="3923099F" w14:textId="77777777" w:rsidR="009400CC" w:rsidRPr="00E215A3" w:rsidRDefault="009400CC" w:rsidP="00762BA6">
            <w:pPr>
              <w:pStyle w:val="affffffffffff4"/>
              <w:ind w:firstLineChars="0" w:firstLine="0"/>
              <w:jc w:val="center"/>
              <w:rPr>
                <w:rFonts w:hAnsi="宋体"/>
                <w:sz w:val="18"/>
                <w:szCs w:val="18"/>
              </w:rPr>
            </w:pPr>
            <w:r w:rsidRPr="00E215A3">
              <w:rPr>
                <w:rFonts w:hAnsi="宋体"/>
                <w:sz w:val="18"/>
                <w:szCs w:val="18"/>
              </w:rPr>
              <w:t>4</w:t>
            </w:r>
          </w:p>
        </w:tc>
        <w:tc>
          <w:tcPr>
            <w:tcW w:w="2977" w:type="dxa"/>
            <w:vAlign w:val="center"/>
          </w:tcPr>
          <w:p w14:paraId="1034E0D9" w14:textId="77777777" w:rsidR="009400CC" w:rsidRPr="00E215A3" w:rsidRDefault="009400CC" w:rsidP="00762BA6">
            <w:pPr>
              <w:pStyle w:val="affffffffffff4"/>
              <w:ind w:firstLineChars="0" w:firstLine="0"/>
              <w:jc w:val="center"/>
              <w:rPr>
                <w:rFonts w:hAnsi="宋体"/>
                <w:sz w:val="18"/>
                <w:szCs w:val="18"/>
              </w:rPr>
            </w:pPr>
            <w:r w:rsidRPr="00E215A3">
              <w:rPr>
                <w:rFonts w:hAnsi="宋体" w:hint="eastAsia"/>
                <w:sz w:val="18"/>
                <w:szCs w:val="18"/>
              </w:rPr>
              <w:t>亭内空气质量（臭氧浓度）</w:t>
            </w:r>
          </w:p>
        </w:tc>
        <w:tc>
          <w:tcPr>
            <w:tcW w:w="3397" w:type="dxa"/>
            <w:vAlign w:val="center"/>
          </w:tcPr>
          <w:p w14:paraId="57A28E44" w14:textId="77777777" w:rsidR="009400CC" w:rsidRPr="00E215A3" w:rsidRDefault="009400CC" w:rsidP="00762BA6">
            <w:pPr>
              <w:pStyle w:val="affffffffffff4"/>
              <w:ind w:firstLineChars="0" w:firstLine="0"/>
              <w:jc w:val="left"/>
              <w:rPr>
                <w:rFonts w:hAnsi="宋体"/>
                <w:sz w:val="18"/>
                <w:szCs w:val="18"/>
              </w:rPr>
            </w:pPr>
            <w:r w:rsidRPr="00E215A3">
              <w:rPr>
                <w:rFonts w:hAnsi="宋体" w:hint="eastAsia"/>
                <w:sz w:val="18"/>
                <w:szCs w:val="18"/>
              </w:rPr>
              <w:t>工作</w:t>
            </w:r>
            <w:r w:rsidRPr="00E215A3">
              <w:rPr>
                <w:rFonts w:hAnsi="宋体"/>
                <w:sz w:val="18"/>
                <w:szCs w:val="18"/>
              </w:rPr>
              <w:t>状态下</w:t>
            </w:r>
            <w:r w:rsidRPr="00E215A3">
              <w:rPr>
                <w:rFonts w:hAnsi="宋体" w:hint="eastAsia"/>
                <w:sz w:val="18"/>
                <w:szCs w:val="18"/>
              </w:rPr>
              <w:t>若</w:t>
            </w:r>
            <w:r w:rsidRPr="00E215A3">
              <w:rPr>
                <w:rFonts w:hAnsi="宋体"/>
                <w:sz w:val="18"/>
                <w:szCs w:val="18"/>
              </w:rPr>
              <w:t>采用紫外</w:t>
            </w:r>
            <w:r w:rsidRPr="00E215A3">
              <w:rPr>
                <w:rFonts w:hAnsi="宋体" w:hint="eastAsia"/>
                <w:sz w:val="18"/>
                <w:szCs w:val="18"/>
              </w:rPr>
              <w:t>灯</w:t>
            </w:r>
            <w:r w:rsidRPr="00E215A3">
              <w:rPr>
                <w:rFonts w:hAnsi="宋体"/>
                <w:sz w:val="18"/>
                <w:szCs w:val="18"/>
              </w:rPr>
              <w:t>空气消毒</w:t>
            </w:r>
            <w:r w:rsidRPr="00E215A3">
              <w:rPr>
                <w:rFonts w:hAnsi="宋体" w:hint="eastAsia"/>
                <w:sz w:val="18"/>
                <w:szCs w:val="18"/>
              </w:rPr>
              <w:t>，</w:t>
            </w:r>
            <w:r w:rsidRPr="00E215A3">
              <w:rPr>
                <w:rFonts w:hAnsi="宋体"/>
                <w:sz w:val="18"/>
                <w:szCs w:val="18"/>
              </w:rPr>
              <w:t>臭氧浓度应</w:t>
            </w:r>
            <w:r w:rsidRPr="00E215A3">
              <w:rPr>
                <w:rFonts w:hAnsi="宋体" w:hint="eastAsia"/>
                <w:sz w:val="18"/>
                <w:szCs w:val="18"/>
              </w:rPr>
              <w:t>≤</w:t>
            </w:r>
            <w:r w:rsidRPr="00E215A3">
              <w:rPr>
                <w:rFonts w:hAnsi="宋体"/>
                <w:sz w:val="18"/>
                <w:szCs w:val="18"/>
              </w:rPr>
              <w:t>0.30</w:t>
            </w:r>
            <w:r>
              <w:rPr>
                <w:rFonts w:hAnsi="宋体"/>
                <w:sz w:val="18"/>
                <w:szCs w:val="18"/>
              </w:rPr>
              <w:t xml:space="preserve"> </w:t>
            </w:r>
            <w:r w:rsidRPr="00E215A3">
              <w:rPr>
                <w:rFonts w:hAnsi="宋体"/>
                <w:sz w:val="18"/>
                <w:szCs w:val="18"/>
              </w:rPr>
              <w:t>mg/m</w:t>
            </w:r>
            <w:r w:rsidRPr="00E215A3">
              <w:rPr>
                <w:rFonts w:hAnsi="宋体"/>
                <w:sz w:val="18"/>
                <w:szCs w:val="18"/>
                <w:vertAlign w:val="superscript"/>
              </w:rPr>
              <w:t>3</w:t>
            </w:r>
          </w:p>
        </w:tc>
        <w:tc>
          <w:tcPr>
            <w:tcW w:w="932" w:type="dxa"/>
            <w:vAlign w:val="center"/>
          </w:tcPr>
          <w:p w14:paraId="1238B1B4" w14:textId="77777777" w:rsidR="009400CC" w:rsidRPr="00E215A3" w:rsidRDefault="009400CC" w:rsidP="00762BA6">
            <w:pPr>
              <w:pStyle w:val="affffffffffff4"/>
              <w:ind w:firstLineChars="0" w:firstLine="0"/>
              <w:jc w:val="center"/>
              <w:rPr>
                <w:rFonts w:hAnsi="宋体"/>
                <w:sz w:val="18"/>
                <w:szCs w:val="18"/>
              </w:rPr>
            </w:pPr>
            <w:r w:rsidRPr="00E215A3">
              <w:rPr>
                <w:rFonts w:hAnsi="宋体"/>
                <w:sz w:val="18"/>
                <w:szCs w:val="18"/>
              </w:rPr>
              <w:sym w:font="Symbol" w:char="F0D6"/>
            </w:r>
          </w:p>
        </w:tc>
        <w:tc>
          <w:tcPr>
            <w:tcW w:w="910" w:type="dxa"/>
            <w:vAlign w:val="center"/>
          </w:tcPr>
          <w:p w14:paraId="2406088E" w14:textId="77777777" w:rsidR="009400CC" w:rsidRPr="00E215A3" w:rsidRDefault="009400CC" w:rsidP="00762BA6">
            <w:pPr>
              <w:pStyle w:val="affffffffffff4"/>
              <w:ind w:firstLineChars="0" w:firstLine="0"/>
              <w:jc w:val="center"/>
              <w:rPr>
                <w:rFonts w:hAnsi="宋体"/>
                <w:sz w:val="18"/>
                <w:szCs w:val="18"/>
              </w:rPr>
            </w:pPr>
          </w:p>
        </w:tc>
      </w:tr>
    </w:tbl>
    <w:p w14:paraId="3889B4C0" w14:textId="77777777" w:rsidR="009400CC" w:rsidRDefault="009400CC" w:rsidP="009400CC">
      <w:pPr>
        <w:pStyle w:val="afff"/>
        <w:spacing w:before="120" w:after="120"/>
      </w:pPr>
      <w:r>
        <w:rPr>
          <w:rFonts w:hint="eastAsia"/>
        </w:rPr>
        <w:t>防火阻燃</w:t>
      </w:r>
    </w:p>
    <w:p w14:paraId="15E7F4AE" w14:textId="77777777" w:rsidR="009400CC" w:rsidRDefault="009400CC" w:rsidP="009400CC">
      <w:pPr>
        <w:pStyle w:val="affffc"/>
        <w:spacing w:after="120"/>
        <w:ind w:firstLine="420"/>
      </w:pPr>
      <w:r>
        <w:t>采样亭的</w:t>
      </w:r>
      <w:r>
        <w:rPr>
          <w:rFonts w:hint="eastAsia"/>
        </w:rPr>
        <w:t>装饰材料应满足GB</w:t>
      </w:r>
      <w:r>
        <w:t xml:space="preserve"> </w:t>
      </w:r>
      <w:r>
        <w:rPr>
          <w:rFonts w:hint="eastAsia"/>
        </w:rPr>
        <w:t>8624-2012中B</w:t>
      </w:r>
      <w:r>
        <w:rPr>
          <w:vertAlign w:val="subscript"/>
        </w:rPr>
        <w:t>1</w:t>
      </w:r>
      <w:r>
        <w:rPr>
          <w:rFonts w:hint="eastAsia"/>
        </w:rPr>
        <w:t>的要求，铺地材料应满足B</w:t>
      </w:r>
      <w:r>
        <w:rPr>
          <w:vertAlign w:val="subscript"/>
        </w:rPr>
        <w:t>1</w:t>
      </w:r>
      <w:r>
        <w:rPr>
          <w:rFonts w:hint="eastAsia"/>
        </w:rPr>
        <w:t>的要求，并应配备灭火器和破窗器。</w:t>
      </w:r>
    </w:p>
    <w:p w14:paraId="7EA28342" w14:textId="77777777" w:rsidR="009400CC" w:rsidRDefault="009400CC" w:rsidP="009400CC">
      <w:pPr>
        <w:pStyle w:val="afff"/>
        <w:spacing w:before="120" w:after="120"/>
      </w:pPr>
      <w:r>
        <w:rPr>
          <w:rFonts w:hint="eastAsia"/>
        </w:rPr>
        <w:t>电气安全</w:t>
      </w:r>
    </w:p>
    <w:p w14:paraId="3B928931" w14:textId="77777777" w:rsidR="009400CC" w:rsidRDefault="009400CC" w:rsidP="00394CC5">
      <w:pPr>
        <w:pStyle w:val="affffc"/>
        <w:ind w:firstLine="420"/>
      </w:pPr>
      <w:r>
        <w:rPr>
          <w:rFonts w:hint="eastAsia"/>
        </w:rPr>
        <w:t>在电击防护方面，采样亭应属于GB 4706.1中6.1规定的I类器具。其对触及带电部件的防护应符合GB 4706.1第8章的要求，泄漏电流和电气强度应符合GB 4706.1第16章的要求。</w:t>
      </w:r>
    </w:p>
    <w:p w14:paraId="7FA5ED58" w14:textId="77777777" w:rsidR="009400CC" w:rsidRDefault="009400CC" w:rsidP="00394CC5">
      <w:pPr>
        <w:pStyle w:val="affffc"/>
        <w:ind w:firstLine="420"/>
      </w:pPr>
      <w:r>
        <w:rPr>
          <w:rFonts w:hint="eastAsia"/>
        </w:rPr>
        <w:t>采样亭配置的插头和插座的型式应符合GB/T 1002-2008的要求。固定式插座还应符合GB/T 2099.1的要求，配置的延长线插座还应符合GB/T 2099.7的要求。开关、插座：开关、插座的回路控制应与配电箱的标识一致。</w:t>
      </w:r>
    </w:p>
    <w:p w14:paraId="1B8F534A" w14:textId="77777777" w:rsidR="009400CC" w:rsidRDefault="009400CC" w:rsidP="00394CC5">
      <w:pPr>
        <w:pStyle w:val="affffc"/>
        <w:ind w:firstLine="420"/>
      </w:pPr>
      <w:r>
        <w:rPr>
          <w:rFonts w:hint="eastAsia"/>
        </w:rPr>
        <w:t>采样亭应标识：</w:t>
      </w:r>
    </w:p>
    <w:p w14:paraId="647AFD58" w14:textId="77777777" w:rsidR="009400CC" w:rsidRDefault="009400CC">
      <w:pPr>
        <w:pStyle w:val="af5"/>
        <w:numPr>
          <w:ilvl w:val="0"/>
          <w:numId w:val="35"/>
        </w:numPr>
      </w:pPr>
      <w:r>
        <w:rPr>
          <w:rFonts w:hint="eastAsia"/>
        </w:rPr>
        <w:t>额定电压；</w:t>
      </w:r>
    </w:p>
    <w:p w14:paraId="5D561366" w14:textId="77777777" w:rsidR="009400CC" w:rsidRDefault="009400CC" w:rsidP="00394CC5">
      <w:pPr>
        <w:pStyle w:val="af5"/>
      </w:pPr>
      <w:r>
        <w:rPr>
          <w:rFonts w:hint="eastAsia"/>
        </w:rPr>
        <w:t>额定输入功率；</w:t>
      </w:r>
    </w:p>
    <w:p w14:paraId="4A33289D" w14:textId="77777777" w:rsidR="009400CC" w:rsidRDefault="009400CC" w:rsidP="00394CC5">
      <w:pPr>
        <w:pStyle w:val="af5"/>
      </w:pPr>
      <w:r>
        <w:rPr>
          <w:rFonts w:hint="eastAsia"/>
        </w:rPr>
        <w:t>制造商或责任承销商的名称；</w:t>
      </w:r>
    </w:p>
    <w:p w14:paraId="27A9F2D7" w14:textId="77777777" w:rsidR="009400CC" w:rsidRDefault="009400CC" w:rsidP="00394CC5">
      <w:pPr>
        <w:pStyle w:val="af5"/>
      </w:pPr>
      <w:r>
        <w:rPr>
          <w:rFonts w:hint="eastAsia"/>
        </w:rPr>
        <w:t>型号；</w:t>
      </w:r>
    </w:p>
    <w:p w14:paraId="3DD5F9D9" w14:textId="77777777" w:rsidR="009400CC" w:rsidRDefault="009400CC" w:rsidP="00394CC5">
      <w:pPr>
        <w:pStyle w:val="af5"/>
      </w:pPr>
      <w:r>
        <w:rPr>
          <w:rFonts w:hint="eastAsia"/>
        </w:rPr>
        <w:t>防护等级（IP代码）。</w:t>
      </w:r>
    </w:p>
    <w:p w14:paraId="54DEC835" w14:textId="77777777" w:rsidR="009400CC" w:rsidRDefault="009400CC" w:rsidP="00394CC5">
      <w:pPr>
        <w:pStyle w:val="affffc"/>
        <w:ind w:firstLine="420"/>
      </w:pPr>
      <w:r>
        <w:rPr>
          <w:rFonts w:hint="eastAsia"/>
        </w:rPr>
        <w:t>采样亭的防护等级应达到GB/T 4208规定的IPX4级或以上。</w:t>
      </w:r>
    </w:p>
    <w:p w14:paraId="01B372F2" w14:textId="77777777" w:rsidR="009400CC" w:rsidRDefault="009400CC" w:rsidP="00394CC5">
      <w:pPr>
        <w:pStyle w:val="affffc"/>
        <w:ind w:firstLine="420"/>
      </w:pPr>
      <w:r>
        <w:rPr>
          <w:rFonts w:hint="eastAsia"/>
        </w:rPr>
        <w:t>采样亭的电源连接和外部软线应符合GB 4706.1第25章的要求，输入电源接线端子应符合GB 4706.1第26章的要求，接地措施应符合GB 4706.1第27章的要求，电气间隙、爬电距离和固体绝缘应符合GB 4706.1中21.2和第29章的要求，耐热和耐燃应符合GB 4706.1第30章的要求。</w:t>
      </w:r>
    </w:p>
    <w:p w14:paraId="5C4D71A6" w14:textId="77777777" w:rsidR="009400CC" w:rsidRDefault="009400CC" w:rsidP="00394CC5">
      <w:pPr>
        <w:pStyle w:val="affffc"/>
        <w:ind w:firstLine="420"/>
      </w:pPr>
      <w:r>
        <w:rPr>
          <w:rFonts w:hint="eastAsia"/>
        </w:rPr>
        <w:t>采样亭所配置的换气机、通风机、增压风机或类似装置，在安装完成以后应符合GB 4706.27的要求。</w:t>
      </w:r>
    </w:p>
    <w:p w14:paraId="220DCEF1" w14:textId="77777777" w:rsidR="009400CC" w:rsidRDefault="009400CC" w:rsidP="00394CC5">
      <w:pPr>
        <w:pStyle w:val="affffc"/>
        <w:ind w:firstLine="420"/>
      </w:pPr>
      <w:r>
        <w:rPr>
          <w:rFonts w:hint="eastAsia"/>
        </w:rPr>
        <w:t>配电箱安装应牢固、平整，面板开启灵活，箱内线路应排列整齐有序，回路编号齐全，标识正确、明显。配电箱漏电保护装置动作电流不大于30</w:t>
      </w:r>
      <w:r>
        <w:t xml:space="preserve"> </w:t>
      </w:r>
      <w:r>
        <w:rPr>
          <w:rFonts w:hint="eastAsia"/>
        </w:rPr>
        <w:t>mA，动作时间不大于0.1</w:t>
      </w:r>
      <w:r>
        <w:t xml:space="preserve"> </w:t>
      </w:r>
      <w:r>
        <w:rPr>
          <w:rFonts w:hint="eastAsia"/>
        </w:rPr>
        <w:t>s。为内部插座供电的线路上应设置过载保护装置。</w:t>
      </w:r>
    </w:p>
    <w:p w14:paraId="06C8B1AC" w14:textId="77777777" w:rsidR="009400CC" w:rsidRDefault="009400CC" w:rsidP="009400CC">
      <w:pPr>
        <w:pStyle w:val="affffc"/>
        <w:spacing w:after="120"/>
        <w:ind w:firstLine="420"/>
      </w:pPr>
    </w:p>
    <w:p w14:paraId="5C54B6D9" w14:textId="77777777" w:rsidR="009400CC" w:rsidRDefault="009400CC" w:rsidP="009400CC">
      <w:pPr>
        <w:pStyle w:val="affe"/>
        <w:spacing w:before="120" w:after="120"/>
      </w:pPr>
      <w:r>
        <w:rPr>
          <w:rFonts w:hint="eastAsia"/>
        </w:rPr>
        <w:lastRenderedPageBreak/>
        <w:t>标识要求</w:t>
      </w:r>
    </w:p>
    <w:p w14:paraId="38F798D8" w14:textId="77777777" w:rsidR="009400CC" w:rsidRDefault="009400CC" w:rsidP="003764AA">
      <w:pPr>
        <w:pStyle w:val="affffc"/>
        <w:ind w:firstLine="420"/>
      </w:pPr>
      <w:r>
        <w:rPr>
          <w:rFonts w:hint="eastAsia"/>
        </w:rPr>
        <w:t>应有明显的核酸采样标识，并有核酸采集窗、信息采集窗等指导标识，文字和符号标识应清晰且牢固。</w:t>
      </w:r>
    </w:p>
    <w:p w14:paraId="0DAF7388" w14:textId="77777777" w:rsidR="009400CC" w:rsidRDefault="009400CC" w:rsidP="009400CC">
      <w:pPr>
        <w:pStyle w:val="affe"/>
        <w:spacing w:before="120" w:after="120"/>
      </w:pPr>
      <w:r>
        <w:rPr>
          <w:rFonts w:hint="eastAsia"/>
        </w:rPr>
        <w:t>使用说明</w:t>
      </w:r>
    </w:p>
    <w:p w14:paraId="1EEFF2D0" w14:textId="1F582A3C" w:rsidR="009400CC" w:rsidRDefault="009400CC" w:rsidP="003764AA">
      <w:pPr>
        <w:pStyle w:val="affffc"/>
        <w:ind w:firstLine="420"/>
      </w:pPr>
      <w:r>
        <w:rPr>
          <w:rFonts w:hint="eastAsia"/>
        </w:rPr>
        <w:t>应具以下内容</w:t>
      </w:r>
      <w:r w:rsidR="003764AA">
        <w:rPr>
          <w:rFonts w:hint="eastAsia"/>
        </w:rPr>
        <w:t>：</w:t>
      </w:r>
    </w:p>
    <w:p w14:paraId="7642D732" w14:textId="77777777" w:rsidR="009400CC" w:rsidRDefault="009400CC">
      <w:pPr>
        <w:pStyle w:val="af5"/>
        <w:numPr>
          <w:ilvl w:val="0"/>
          <w:numId w:val="36"/>
        </w:numPr>
      </w:pPr>
      <w:r>
        <w:rPr>
          <w:rFonts w:hint="eastAsia"/>
        </w:rPr>
        <w:t>产品内部及整体规格尺寸；</w:t>
      </w:r>
    </w:p>
    <w:p w14:paraId="7D469DDC" w14:textId="77777777" w:rsidR="009400CC" w:rsidRDefault="009400CC" w:rsidP="003764AA">
      <w:pPr>
        <w:pStyle w:val="af5"/>
      </w:pPr>
      <w:r>
        <w:rPr>
          <w:rFonts w:hint="eastAsia"/>
        </w:rPr>
        <w:t>产品使用环境和条件；</w:t>
      </w:r>
    </w:p>
    <w:p w14:paraId="1922F523" w14:textId="77777777" w:rsidR="009400CC" w:rsidRDefault="009400CC" w:rsidP="003764AA">
      <w:pPr>
        <w:pStyle w:val="af5"/>
      </w:pPr>
      <w:r>
        <w:rPr>
          <w:rFonts w:hint="eastAsia"/>
        </w:rPr>
        <w:t>产品保养、消毒和清洁；</w:t>
      </w:r>
    </w:p>
    <w:p w14:paraId="6D230F10" w14:textId="77777777" w:rsidR="009400CC" w:rsidRDefault="009400CC" w:rsidP="003764AA">
      <w:pPr>
        <w:pStyle w:val="af5"/>
      </w:pPr>
      <w:r>
        <w:rPr>
          <w:rFonts w:hint="eastAsia"/>
        </w:rPr>
        <w:t>产品安装、拆卸和修理；</w:t>
      </w:r>
    </w:p>
    <w:p w14:paraId="7505C05C" w14:textId="77777777" w:rsidR="009400CC" w:rsidRDefault="009400CC" w:rsidP="003764AA">
      <w:pPr>
        <w:pStyle w:val="af5"/>
      </w:pPr>
      <w:r>
        <w:rPr>
          <w:rFonts w:hint="eastAsia"/>
        </w:rPr>
        <w:t>电气操作方法；</w:t>
      </w:r>
    </w:p>
    <w:p w14:paraId="78B18AD2" w14:textId="77777777" w:rsidR="009400CC" w:rsidRDefault="009400CC" w:rsidP="003764AA">
      <w:pPr>
        <w:pStyle w:val="af5"/>
      </w:pPr>
      <w:r>
        <w:rPr>
          <w:rFonts w:hint="eastAsia"/>
        </w:rPr>
        <w:t>产品使用安全要求及注意事项。</w:t>
      </w:r>
    </w:p>
    <w:p w14:paraId="4E278ECD" w14:textId="77777777" w:rsidR="009400CC" w:rsidRDefault="009400CC" w:rsidP="009400CC">
      <w:pPr>
        <w:pStyle w:val="affd"/>
        <w:spacing w:before="240" w:after="240"/>
      </w:pPr>
      <w:bookmarkStart w:id="57" w:name="_Toc108984266"/>
      <w:bookmarkStart w:id="58" w:name="_Toc108984509"/>
      <w:r>
        <w:rPr>
          <w:rFonts w:hint="eastAsia"/>
        </w:rPr>
        <w:t>试验方法</w:t>
      </w:r>
      <w:bookmarkEnd w:id="57"/>
      <w:bookmarkEnd w:id="58"/>
    </w:p>
    <w:p w14:paraId="5E9E39B2" w14:textId="77777777" w:rsidR="009400CC" w:rsidRDefault="009400CC" w:rsidP="009400CC">
      <w:pPr>
        <w:pStyle w:val="affe"/>
        <w:spacing w:before="120" w:after="120"/>
      </w:pPr>
      <w:r>
        <w:rPr>
          <w:rFonts w:hint="eastAsia"/>
        </w:rPr>
        <w:t>外形尺寸偏差测定</w:t>
      </w:r>
    </w:p>
    <w:p w14:paraId="771838BA" w14:textId="77777777" w:rsidR="009400CC" w:rsidRDefault="009400CC" w:rsidP="002D1660">
      <w:pPr>
        <w:pStyle w:val="affffc"/>
        <w:ind w:firstLine="420"/>
      </w:pPr>
      <w:r>
        <w:rPr>
          <w:rFonts w:hint="eastAsia"/>
        </w:rPr>
        <w:t>试件平整地面上，采用精确度不小于1</w:t>
      </w:r>
      <w:r>
        <w:t xml:space="preserve"> </w:t>
      </w:r>
      <w:r>
        <w:rPr>
          <w:rFonts w:hint="eastAsia"/>
        </w:rPr>
        <w:t>mm的钢直尺或卷尺进行测定。尺寸偏差为产品标识值与实测值之间的差值。</w:t>
      </w:r>
    </w:p>
    <w:p w14:paraId="77453A51" w14:textId="77777777" w:rsidR="009400CC" w:rsidRDefault="009400CC" w:rsidP="009400CC">
      <w:pPr>
        <w:pStyle w:val="affe"/>
        <w:spacing w:before="120" w:after="120"/>
      </w:pPr>
      <w:r>
        <w:rPr>
          <w:rFonts w:hint="eastAsia"/>
        </w:rPr>
        <w:t>形状和位置公差测定</w:t>
      </w:r>
    </w:p>
    <w:p w14:paraId="35DB3448" w14:textId="77777777" w:rsidR="009400CC" w:rsidRDefault="009400CC" w:rsidP="009400CC">
      <w:pPr>
        <w:pStyle w:val="afff"/>
        <w:spacing w:before="120" w:after="120"/>
      </w:pPr>
      <w:r>
        <w:rPr>
          <w:rFonts w:hint="eastAsia"/>
        </w:rPr>
        <w:t>翘曲度测定</w:t>
      </w:r>
    </w:p>
    <w:p w14:paraId="35717590" w14:textId="77777777" w:rsidR="009400CC" w:rsidRDefault="009400CC" w:rsidP="002D1660">
      <w:pPr>
        <w:pStyle w:val="affffc"/>
        <w:ind w:firstLine="420"/>
      </w:pPr>
      <w:r>
        <w:rPr>
          <w:rFonts w:hint="eastAsia"/>
        </w:rPr>
        <w:t>应采用精确度不小于0.1</w:t>
      </w:r>
      <w:r>
        <w:t xml:space="preserve"> </w:t>
      </w:r>
      <w:r>
        <w:rPr>
          <w:rFonts w:hint="eastAsia"/>
        </w:rPr>
        <w:t>mm的翘曲度测定器具。选择翘曲度最严重的框架或板件，将器具放置在板件的对角线上进行测量，以其中最大距离为翘曲度测定值。</w:t>
      </w:r>
    </w:p>
    <w:p w14:paraId="5CB7F31F" w14:textId="77777777" w:rsidR="009400CC" w:rsidRDefault="009400CC" w:rsidP="009400CC">
      <w:pPr>
        <w:pStyle w:val="afff"/>
        <w:spacing w:before="120" w:after="120"/>
      </w:pPr>
      <w:r>
        <w:rPr>
          <w:rFonts w:hint="eastAsia"/>
        </w:rPr>
        <w:t>邻边垂直度测定</w:t>
      </w:r>
    </w:p>
    <w:p w14:paraId="17F6D5FD" w14:textId="77777777" w:rsidR="009400CC" w:rsidRDefault="009400CC" w:rsidP="002D1660">
      <w:pPr>
        <w:pStyle w:val="affffc"/>
        <w:ind w:firstLine="420"/>
      </w:pPr>
      <w:r>
        <w:rPr>
          <w:rFonts w:hint="eastAsia"/>
        </w:rPr>
        <w:t>采用精确度不小于1</w:t>
      </w:r>
      <w:r>
        <w:t xml:space="preserve"> </w:t>
      </w:r>
      <w:r>
        <w:rPr>
          <w:rFonts w:hint="eastAsia"/>
        </w:rPr>
        <w:t>mm的钢直尺或卷尺，测定矩形板件或框架的两对角线、对边长度，其差值即为邻边垂直度测定值。</w:t>
      </w:r>
    </w:p>
    <w:p w14:paraId="737C09B2" w14:textId="77777777" w:rsidR="009400CC" w:rsidRDefault="009400CC" w:rsidP="009400CC">
      <w:pPr>
        <w:pStyle w:val="afff"/>
        <w:spacing w:before="120" w:after="120"/>
      </w:pPr>
      <w:r>
        <w:rPr>
          <w:rFonts w:hint="eastAsia"/>
        </w:rPr>
        <w:t>底脚平稳性测定</w:t>
      </w:r>
    </w:p>
    <w:p w14:paraId="788CFA1B" w14:textId="77777777" w:rsidR="009400CC" w:rsidRDefault="009400CC" w:rsidP="002D1660">
      <w:pPr>
        <w:pStyle w:val="affffc"/>
        <w:ind w:firstLine="420"/>
      </w:pPr>
      <w:r>
        <w:rPr>
          <w:rFonts w:hint="eastAsia"/>
        </w:rPr>
        <w:t>将试件放置在平板上或平整地面上，采用塞尺测量某一底脚或底面与平板间的距离。</w:t>
      </w:r>
    </w:p>
    <w:p w14:paraId="5363D52B" w14:textId="77777777" w:rsidR="009400CC" w:rsidRDefault="009400CC" w:rsidP="009400CC">
      <w:pPr>
        <w:pStyle w:val="affe"/>
        <w:spacing w:before="120" w:after="120"/>
      </w:pPr>
      <w:r>
        <w:rPr>
          <w:rFonts w:hint="eastAsia"/>
        </w:rPr>
        <w:t>材料测定</w:t>
      </w:r>
    </w:p>
    <w:p w14:paraId="37F5BA19" w14:textId="77777777" w:rsidR="009400CC" w:rsidRDefault="009400CC" w:rsidP="009400CC">
      <w:pPr>
        <w:pStyle w:val="afff"/>
        <w:spacing w:before="120" w:after="120"/>
      </w:pPr>
      <w:r>
        <w:rPr>
          <w:rFonts w:hint="eastAsia"/>
        </w:rPr>
        <w:t>耐高温测定</w:t>
      </w:r>
    </w:p>
    <w:p w14:paraId="68F12500" w14:textId="77777777" w:rsidR="009400CC" w:rsidRDefault="009400CC" w:rsidP="002D1660">
      <w:pPr>
        <w:pStyle w:val="affffc"/>
        <w:ind w:firstLine="420"/>
      </w:pPr>
      <w:r>
        <w:rPr>
          <w:rFonts w:hint="eastAsia"/>
        </w:rPr>
        <w:t>将材料制成两块尺寸为</w:t>
      </w:r>
      <w:r>
        <w:t>300 mm</w:t>
      </w:r>
      <w:r>
        <w:rPr>
          <w:rFonts w:hint="eastAsia"/>
        </w:rPr>
        <w:t>×</w:t>
      </w:r>
      <w:r>
        <w:t>300 mm</w:t>
      </w:r>
      <w:r>
        <w:rPr>
          <w:rFonts w:hint="eastAsia"/>
        </w:rPr>
        <w:t>的试样，在（</w:t>
      </w:r>
      <w:r>
        <w:t>23</w:t>
      </w:r>
      <w:r>
        <w:rPr>
          <w:rFonts w:hint="eastAsia"/>
        </w:rPr>
        <w:t>±</w:t>
      </w:r>
      <w:r>
        <w:t>2</w:t>
      </w:r>
      <w:r>
        <w:rPr>
          <w:rFonts w:hint="eastAsia"/>
        </w:rPr>
        <w:t>）℃的温度下放置</w:t>
      </w:r>
      <w:r>
        <w:t xml:space="preserve">24 </w:t>
      </w:r>
      <w:r>
        <w:rPr>
          <w:rFonts w:hint="eastAsia"/>
        </w:rPr>
        <w:t>h后,</w:t>
      </w:r>
      <w:r>
        <w:t xml:space="preserve"> 其中一块</w:t>
      </w:r>
      <w:r>
        <w:rPr>
          <w:rFonts w:hint="eastAsia"/>
        </w:rPr>
        <w:t>放入温度为（70±</w:t>
      </w:r>
      <w:r>
        <w:t>2</w:t>
      </w:r>
      <w:r>
        <w:rPr>
          <w:rFonts w:hint="eastAsia"/>
        </w:rPr>
        <w:t>）℃的高温试验箱内，持续</w:t>
      </w:r>
      <w:r>
        <w:t>24 h</w:t>
      </w:r>
      <w:r>
        <w:rPr>
          <w:rFonts w:hint="eastAsia"/>
        </w:rPr>
        <w:t>后将试样取出，温度降至室温。使用精度为</w:t>
      </w:r>
      <w:r>
        <w:t>1 mm</w:t>
      </w:r>
      <w:r>
        <w:rPr>
          <w:rFonts w:hint="eastAsia"/>
        </w:rPr>
        <w:t>的直尺测量材料产生的气泡的直径，目测气泡数量。</w:t>
      </w:r>
    </w:p>
    <w:p w14:paraId="06255BA0" w14:textId="77777777" w:rsidR="009400CC" w:rsidRDefault="009400CC" w:rsidP="002D1660">
      <w:pPr>
        <w:pStyle w:val="affffc"/>
        <w:ind w:firstLine="420"/>
      </w:pPr>
      <w:r>
        <w:rPr>
          <w:rFonts w:hint="eastAsia"/>
        </w:rPr>
        <w:t>通过比较两块试样的表面情况，在自然光或等效光源下距离0.5</w:t>
      </w:r>
      <w:r>
        <w:t xml:space="preserve"> m</w:t>
      </w:r>
      <w:r>
        <w:rPr>
          <w:rFonts w:hint="eastAsia"/>
        </w:rPr>
        <w:t>目测检查，根据表9对试件表面进行评级。</w:t>
      </w:r>
    </w:p>
    <w:p w14:paraId="6238CECE" w14:textId="77777777" w:rsidR="009400CC" w:rsidRDefault="009400CC" w:rsidP="009400CC">
      <w:pPr>
        <w:pStyle w:val="aff3"/>
        <w:spacing w:before="120" w:after="120"/>
      </w:pPr>
      <w:r>
        <w:rPr>
          <w:rFonts w:hint="eastAsia"/>
        </w:rPr>
        <w:t>分级评定表</w:t>
      </w:r>
    </w:p>
    <w:tbl>
      <w:tblPr>
        <w:tblStyle w:val="afffffffffd"/>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067"/>
        <w:gridCol w:w="8257"/>
      </w:tblGrid>
      <w:tr w:rsidR="009400CC" w14:paraId="60FF5BE1" w14:textId="77777777" w:rsidTr="00762BA6">
        <w:trPr>
          <w:trHeight w:val="340"/>
        </w:trPr>
        <w:tc>
          <w:tcPr>
            <w:tcW w:w="572" w:type="pct"/>
            <w:tcBorders>
              <w:top w:val="single" w:sz="12" w:space="0" w:color="000000"/>
              <w:bottom w:val="single" w:sz="12" w:space="0" w:color="000000"/>
            </w:tcBorders>
            <w:vAlign w:val="center"/>
          </w:tcPr>
          <w:p w14:paraId="3862B231" w14:textId="77777777" w:rsidR="009400CC" w:rsidRPr="00EA6864" w:rsidRDefault="009400CC" w:rsidP="00762BA6">
            <w:pPr>
              <w:pStyle w:val="affffffffffff4"/>
              <w:ind w:firstLineChars="0" w:firstLine="0"/>
              <w:jc w:val="center"/>
              <w:rPr>
                <w:rFonts w:ascii="黑体" w:eastAsia="黑体"/>
                <w:sz w:val="18"/>
                <w:szCs w:val="18"/>
              </w:rPr>
            </w:pPr>
            <w:r w:rsidRPr="00EA6864">
              <w:rPr>
                <w:rFonts w:ascii="黑体" w:eastAsia="黑体" w:hint="eastAsia"/>
                <w:sz w:val="18"/>
                <w:szCs w:val="18"/>
              </w:rPr>
              <w:t>等级</w:t>
            </w:r>
          </w:p>
        </w:tc>
        <w:tc>
          <w:tcPr>
            <w:tcW w:w="4428" w:type="pct"/>
            <w:tcBorders>
              <w:top w:val="single" w:sz="12" w:space="0" w:color="000000"/>
              <w:bottom w:val="single" w:sz="12" w:space="0" w:color="000000"/>
            </w:tcBorders>
            <w:vAlign w:val="center"/>
          </w:tcPr>
          <w:p w14:paraId="3D5AD738" w14:textId="77777777" w:rsidR="009400CC" w:rsidRPr="00EA6864" w:rsidRDefault="009400CC" w:rsidP="00762BA6">
            <w:pPr>
              <w:pStyle w:val="affffffffffff4"/>
              <w:ind w:firstLineChars="0" w:firstLine="0"/>
              <w:jc w:val="center"/>
              <w:rPr>
                <w:rFonts w:ascii="黑体" w:eastAsia="黑体"/>
                <w:sz w:val="18"/>
                <w:szCs w:val="18"/>
              </w:rPr>
            </w:pPr>
            <w:r w:rsidRPr="00EA6864">
              <w:rPr>
                <w:rFonts w:ascii="黑体" w:eastAsia="黑体" w:hint="eastAsia"/>
                <w:sz w:val="18"/>
                <w:szCs w:val="18"/>
              </w:rPr>
              <w:t>说</w:t>
            </w:r>
            <w:r w:rsidRPr="00EA6864">
              <w:rPr>
                <w:rFonts w:ascii="黑体" w:eastAsia="黑体"/>
                <w:sz w:val="18"/>
                <w:szCs w:val="18"/>
              </w:rPr>
              <w:t xml:space="preserve">       </w:t>
            </w:r>
            <w:r w:rsidRPr="00EA6864">
              <w:rPr>
                <w:rFonts w:ascii="黑体" w:eastAsia="黑体" w:hint="eastAsia"/>
                <w:sz w:val="18"/>
                <w:szCs w:val="18"/>
              </w:rPr>
              <w:t>明</w:t>
            </w:r>
          </w:p>
        </w:tc>
      </w:tr>
      <w:tr w:rsidR="009400CC" w14:paraId="21AC505B" w14:textId="77777777" w:rsidTr="00762BA6">
        <w:trPr>
          <w:trHeight w:val="340"/>
        </w:trPr>
        <w:tc>
          <w:tcPr>
            <w:tcW w:w="572" w:type="pct"/>
            <w:tcBorders>
              <w:top w:val="single" w:sz="12" w:space="0" w:color="000000"/>
            </w:tcBorders>
            <w:vAlign w:val="center"/>
          </w:tcPr>
          <w:p w14:paraId="3F74AD17" w14:textId="77777777" w:rsidR="009400CC" w:rsidRPr="00EA6864" w:rsidRDefault="009400CC" w:rsidP="00762BA6">
            <w:pPr>
              <w:pStyle w:val="affffffffffff4"/>
              <w:ind w:firstLineChars="0" w:firstLine="0"/>
              <w:jc w:val="center"/>
              <w:rPr>
                <w:rFonts w:hAnsi="宋体"/>
                <w:sz w:val="18"/>
                <w:szCs w:val="18"/>
              </w:rPr>
            </w:pPr>
            <w:r w:rsidRPr="00EA6864">
              <w:rPr>
                <w:rFonts w:hAnsi="宋体"/>
                <w:sz w:val="18"/>
                <w:szCs w:val="18"/>
              </w:rPr>
              <w:t>1</w:t>
            </w:r>
          </w:p>
        </w:tc>
        <w:tc>
          <w:tcPr>
            <w:tcW w:w="4428" w:type="pct"/>
            <w:tcBorders>
              <w:top w:val="single" w:sz="12" w:space="0" w:color="000000"/>
            </w:tcBorders>
            <w:vAlign w:val="center"/>
          </w:tcPr>
          <w:p w14:paraId="7A2129D6" w14:textId="77777777" w:rsidR="009400CC" w:rsidRPr="00EA6864" w:rsidRDefault="009400CC" w:rsidP="00762BA6">
            <w:pPr>
              <w:pStyle w:val="affffffffffff4"/>
              <w:ind w:firstLineChars="0" w:firstLine="0"/>
              <w:jc w:val="left"/>
              <w:rPr>
                <w:rFonts w:hAnsi="宋体"/>
                <w:sz w:val="18"/>
                <w:szCs w:val="18"/>
              </w:rPr>
            </w:pPr>
            <w:r w:rsidRPr="00EA6864">
              <w:rPr>
                <w:rFonts w:hAnsi="宋体" w:hint="eastAsia"/>
                <w:sz w:val="18"/>
                <w:szCs w:val="18"/>
              </w:rPr>
              <w:t>无变化</w:t>
            </w:r>
          </w:p>
          <w:p w14:paraId="654EF8D1" w14:textId="77777777" w:rsidR="009400CC" w:rsidRPr="00EA6864" w:rsidRDefault="009400CC" w:rsidP="00762BA6">
            <w:pPr>
              <w:pStyle w:val="affffffffffff4"/>
              <w:ind w:firstLineChars="0" w:firstLine="0"/>
              <w:jc w:val="left"/>
              <w:rPr>
                <w:rFonts w:hAnsi="宋体"/>
                <w:sz w:val="18"/>
                <w:szCs w:val="18"/>
              </w:rPr>
            </w:pPr>
            <w:r w:rsidRPr="00EA6864">
              <w:rPr>
                <w:rFonts w:hAnsi="宋体" w:hint="eastAsia"/>
                <w:sz w:val="18"/>
                <w:szCs w:val="18"/>
              </w:rPr>
              <w:t>两块试样无法区分</w:t>
            </w:r>
          </w:p>
        </w:tc>
      </w:tr>
      <w:tr w:rsidR="009400CC" w14:paraId="61EE89BD" w14:textId="77777777" w:rsidTr="00762BA6">
        <w:trPr>
          <w:trHeight w:val="340"/>
        </w:trPr>
        <w:tc>
          <w:tcPr>
            <w:tcW w:w="572" w:type="pct"/>
            <w:vAlign w:val="center"/>
          </w:tcPr>
          <w:p w14:paraId="6A937225" w14:textId="77777777" w:rsidR="009400CC" w:rsidRPr="00EA6864" w:rsidRDefault="009400CC" w:rsidP="00762BA6">
            <w:pPr>
              <w:pStyle w:val="affffffffffff4"/>
              <w:ind w:firstLineChars="0" w:firstLine="0"/>
              <w:jc w:val="center"/>
              <w:rPr>
                <w:rFonts w:hAnsi="宋体"/>
                <w:sz w:val="18"/>
                <w:szCs w:val="18"/>
              </w:rPr>
            </w:pPr>
            <w:r w:rsidRPr="00EA6864">
              <w:rPr>
                <w:rFonts w:hAnsi="宋体"/>
                <w:sz w:val="18"/>
                <w:szCs w:val="18"/>
              </w:rPr>
              <w:t>2</w:t>
            </w:r>
          </w:p>
        </w:tc>
        <w:tc>
          <w:tcPr>
            <w:tcW w:w="4428" w:type="pct"/>
            <w:vAlign w:val="center"/>
          </w:tcPr>
          <w:p w14:paraId="358EF366" w14:textId="77777777" w:rsidR="009400CC" w:rsidRPr="00EA6864" w:rsidRDefault="009400CC" w:rsidP="00762BA6">
            <w:pPr>
              <w:pStyle w:val="affffffffffff4"/>
              <w:ind w:firstLineChars="0" w:firstLine="0"/>
              <w:jc w:val="left"/>
              <w:rPr>
                <w:rFonts w:hAnsi="宋体"/>
                <w:sz w:val="18"/>
                <w:szCs w:val="18"/>
              </w:rPr>
            </w:pPr>
            <w:r w:rsidRPr="00EA6864">
              <w:rPr>
                <w:rFonts w:hAnsi="宋体" w:hint="eastAsia"/>
                <w:sz w:val="18"/>
                <w:szCs w:val="18"/>
              </w:rPr>
              <w:t>轻微变化</w:t>
            </w:r>
          </w:p>
          <w:p w14:paraId="481C507E" w14:textId="77777777" w:rsidR="009400CC" w:rsidRPr="00EA6864" w:rsidRDefault="009400CC" w:rsidP="00762BA6">
            <w:pPr>
              <w:pStyle w:val="affffffffffff4"/>
              <w:ind w:firstLineChars="0" w:firstLine="0"/>
              <w:jc w:val="left"/>
              <w:rPr>
                <w:rFonts w:hAnsi="宋体"/>
                <w:sz w:val="18"/>
                <w:szCs w:val="18"/>
              </w:rPr>
            </w:pPr>
            <w:r w:rsidRPr="00EA6864">
              <w:rPr>
                <w:rFonts w:hAnsi="宋体" w:hint="eastAsia"/>
                <w:sz w:val="18"/>
                <w:szCs w:val="18"/>
              </w:rPr>
              <w:t>仅当光源投射到试验表面，并反射到观察者眼睛中时，两块可区分，如褪色、变泽和变色</w:t>
            </w:r>
          </w:p>
          <w:p w14:paraId="0148D3B5" w14:textId="77777777" w:rsidR="009400CC" w:rsidRPr="00EA6864" w:rsidRDefault="009400CC" w:rsidP="00762BA6">
            <w:pPr>
              <w:pStyle w:val="affffffffffff4"/>
              <w:ind w:firstLineChars="0" w:firstLine="0"/>
              <w:jc w:val="left"/>
              <w:rPr>
                <w:rFonts w:hAnsi="宋体"/>
                <w:sz w:val="18"/>
                <w:szCs w:val="18"/>
              </w:rPr>
            </w:pPr>
            <w:r w:rsidRPr="00EA6864">
              <w:rPr>
                <w:rFonts w:hAnsi="宋体" w:hint="eastAsia"/>
                <w:sz w:val="18"/>
                <w:szCs w:val="18"/>
              </w:rPr>
              <w:t>经高温的试样表面结构没有变化，如膨胀、纤维突起、开裂</w:t>
            </w:r>
          </w:p>
        </w:tc>
      </w:tr>
      <w:tr w:rsidR="009400CC" w14:paraId="3B4C7A48" w14:textId="77777777" w:rsidTr="00762BA6">
        <w:trPr>
          <w:trHeight w:val="340"/>
        </w:trPr>
        <w:tc>
          <w:tcPr>
            <w:tcW w:w="572" w:type="pct"/>
            <w:vAlign w:val="center"/>
          </w:tcPr>
          <w:p w14:paraId="17270057" w14:textId="77777777" w:rsidR="009400CC" w:rsidRPr="00EA6864" w:rsidRDefault="009400CC" w:rsidP="00762BA6">
            <w:pPr>
              <w:pStyle w:val="affffffffffff4"/>
              <w:ind w:firstLineChars="0" w:firstLine="0"/>
              <w:jc w:val="center"/>
              <w:rPr>
                <w:rFonts w:hAnsi="宋体"/>
                <w:sz w:val="18"/>
                <w:szCs w:val="18"/>
              </w:rPr>
            </w:pPr>
            <w:r w:rsidRPr="00EA6864">
              <w:rPr>
                <w:rFonts w:hAnsi="宋体"/>
                <w:sz w:val="18"/>
                <w:szCs w:val="18"/>
              </w:rPr>
              <w:t>3</w:t>
            </w:r>
          </w:p>
        </w:tc>
        <w:tc>
          <w:tcPr>
            <w:tcW w:w="4428" w:type="pct"/>
            <w:vAlign w:val="center"/>
          </w:tcPr>
          <w:p w14:paraId="4E44BF07" w14:textId="77777777" w:rsidR="009400CC" w:rsidRPr="00EA6864" w:rsidRDefault="009400CC" w:rsidP="00762BA6">
            <w:pPr>
              <w:pStyle w:val="affffffffffff4"/>
              <w:ind w:firstLineChars="0" w:firstLine="0"/>
              <w:jc w:val="left"/>
              <w:rPr>
                <w:rFonts w:hAnsi="宋体"/>
                <w:sz w:val="18"/>
                <w:szCs w:val="18"/>
              </w:rPr>
            </w:pPr>
            <w:r w:rsidRPr="00EA6864">
              <w:rPr>
                <w:rFonts w:hAnsi="宋体" w:hint="eastAsia"/>
                <w:sz w:val="18"/>
                <w:szCs w:val="18"/>
              </w:rPr>
              <w:t>中度变化</w:t>
            </w:r>
          </w:p>
          <w:p w14:paraId="3E615CF0" w14:textId="77777777" w:rsidR="009400CC" w:rsidRPr="00EA6864" w:rsidRDefault="009400CC" w:rsidP="00762BA6">
            <w:pPr>
              <w:pStyle w:val="affffffffffff4"/>
              <w:ind w:firstLineChars="0" w:firstLine="0"/>
              <w:jc w:val="left"/>
              <w:rPr>
                <w:rFonts w:hAnsi="宋体"/>
                <w:sz w:val="18"/>
                <w:szCs w:val="18"/>
              </w:rPr>
            </w:pPr>
            <w:r w:rsidRPr="00EA6864">
              <w:rPr>
                <w:rFonts w:hAnsi="宋体" w:hint="eastAsia"/>
                <w:sz w:val="18"/>
                <w:szCs w:val="18"/>
              </w:rPr>
              <w:t>在数个方向上可见，两块可区分，如褪色、变泽和变色</w:t>
            </w:r>
          </w:p>
          <w:p w14:paraId="38374485" w14:textId="77777777" w:rsidR="009400CC" w:rsidRPr="00EA6864" w:rsidRDefault="009400CC" w:rsidP="00762BA6">
            <w:pPr>
              <w:pStyle w:val="affffffffffff4"/>
              <w:ind w:firstLineChars="0" w:firstLine="0"/>
              <w:jc w:val="left"/>
              <w:rPr>
                <w:rFonts w:hAnsi="宋体"/>
                <w:sz w:val="18"/>
                <w:szCs w:val="18"/>
              </w:rPr>
            </w:pPr>
            <w:r w:rsidRPr="00EA6864">
              <w:rPr>
                <w:rFonts w:hAnsi="宋体" w:hint="eastAsia"/>
                <w:sz w:val="18"/>
                <w:szCs w:val="18"/>
              </w:rPr>
              <w:t>经高温的试样表面结构没有变化，如膨胀、纤维突起、开裂</w:t>
            </w:r>
          </w:p>
        </w:tc>
      </w:tr>
      <w:tr w:rsidR="009400CC" w14:paraId="678BC8E0" w14:textId="77777777" w:rsidTr="00762BA6">
        <w:trPr>
          <w:trHeight w:val="340"/>
        </w:trPr>
        <w:tc>
          <w:tcPr>
            <w:tcW w:w="572" w:type="pct"/>
            <w:vAlign w:val="center"/>
          </w:tcPr>
          <w:p w14:paraId="7FFBFF6F" w14:textId="77777777" w:rsidR="009400CC" w:rsidRPr="00EA6864" w:rsidRDefault="009400CC" w:rsidP="00762BA6">
            <w:pPr>
              <w:pStyle w:val="affffffffffff4"/>
              <w:ind w:firstLineChars="0" w:firstLine="0"/>
              <w:jc w:val="center"/>
              <w:rPr>
                <w:rFonts w:hAnsi="宋体"/>
                <w:sz w:val="18"/>
                <w:szCs w:val="18"/>
              </w:rPr>
            </w:pPr>
            <w:r w:rsidRPr="00EA6864">
              <w:rPr>
                <w:rFonts w:hAnsi="宋体"/>
                <w:sz w:val="18"/>
                <w:szCs w:val="18"/>
              </w:rPr>
              <w:lastRenderedPageBreak/>
              <w:t>4</w:t>
            </w:r>
          </w:p>
        </w:tc>
        <w:tc>
          <w:tcPr>
            <w:tcW w:w="4428" w:type="pct"/>
            <w:vAlign w:val="center"/>
          </w:tcPr>
          <w:p w14:paraId="01833905" w14:textId="77777777" w:rsidR="009400CC" w:rsidRPr="00EA6864" w:rsidRDefault="009400CC" w:rsidP="00762BA6">
            <w:pPr>
              <w:pStyle w:val="affffffffffff4"/>
              <w:ind w:firstLineChars="0" w:firstLine="0"/>
              <w:jc w:val="left"/>
              <w:rPr>
                <w:rFonts w:hAnsi="宋体"/>
                <w:sz w:val="18"/>
                <w:szCs w:val="18"/>
              </w:rPr>
            </w:pPr>
            <w:r w:rsidRPr="00EA6864">
              <w:rPr>
                <w:rFonts w:hAnsi="宋体" w:hint="eastAsia"/>
                <w:sz w:val="18"/>
                <w:szCs w:val="18"/>
              </w:rPr>
              <w:t>明显变化</w:t>
            </w:r>
          </w:p>
          <w:p w14:paraId="222F1350" w14:textId="77777777" w:rsidR="009400CC" w:rsidRPr="00EA6864" w:rsidRDefault="009400CC" w:rsidP="00762BA6">
            <w:pPr>
              <w:pStyle w:val="affffffffffff4"/>
              <w:ind w:firstLineChars="0" w:firstLine="0"/>
              <w:jc w:val="left"/>
              <w:rPr>
                <w:rFonts w:hAnsi="宋体"/>
                <w:sz w:val="18"/>
                <w:szCs w:val="18"/>
              </w:rPr>
            </w:pPr>
            <w:r w:rsidRPr="00EA6864">
              <w:rPr>
                <w:rFonts w:hAnsi="宋体" w:hint="eastAsia"/>
                <w:sz w:val="18"/>
                <w:szCs w:val="18"/>
              </w:rPr>
              <w:t>在所有可视方向上可见，两块可明显区分，如褪色、变泽和变色</w:t>
            </w:r>
          </w:p>
          <w:p w14:paraId="0304BB22" w14:textId="77777777" w:rsidR="009400CC" w:rsidRPr="00EA6864" w:rsidRDefault="009400CC" w:rsidP="00762BA6">
            <w:pPr>
              <w:pStyle w:val="affffffffffff4"/>
              <w:ind w:firstLineChars="0" w:firstLine="0"/>
              <w:jc w:val="left"/>
              <w:rPr>
                <w:rFonts w:hAnsi="宋体"/>
                <w:sz w:val="18"/>
                <w:szCs w:val="18"/>
              </w:rPr>
            </w:pPr>
            <w:r w:rsidRPr="00EA6864">
              <w:rPr>
                <w:rFonts w:hAnsi="宋体" w:hint="eastAsia"/>
                <w:sz w:val="18"/>
                <w:szCs w:val="18"/>
              </w:rPr>
              <w:t>并且经高温的试样表面结构有轻微变化，如膨胀、纤维突起、开裂</w:t>
            </w:r>
          </w:p>
        </w:tc>
      </w:tr>
      <w:tr w:rsidR="009400CC" w14:paraId="4F0E0C44" w14:textId="77777777" w:rsidTr="00762BA6">
        <w:trPr>
          <w:trHeight w:val="340"/>
        </w:trPr>
        <w:tc>
          <w:tcPr>
            <w:tcW w:w="572" w:type="pct"/>
            <w:vAlign w:val="center"/>
          </w:tcPr>
          <w:p w14:paraId="78A62070" w14:textId="77777777" w:rsidR="009400CC" w:rsidRPr="00EA6864" w:rsidRDefault="009400CC" w:rsidP="00762BA6">
            <w:pPr>
              <w:pStyle w:val="affffffffffff4"/>
              <w:ind w:firstLineChars="0" w:firstLine="0"/>
              <w:jc w:val="center"/>
              <w:rPr>
                <w:rFonts w:hAnsi="宋体"/>
                <w:sz w:val="18"/>
                <w:szCs w:val="18"/>
              </w:rPr>
            </w:pPr>
            <w:r w:rsidRPr="00EA6864">
              <w:rPr>
                <w:rFonts w:hAnsi="宋体"/>
                <w:sz w:val="18"/>
                <w:szCs w:val="18"/>
              </w:rPr>
              <w:t>5</w:t>
            </w:r>
          </w:p>
        </w:tc>
        <w:tc>
          <w:tcPr>
            <w:tcW w:w="4428" w:type="pct"/>
            <w:vAlign w:val="center"/>
          </w:tcPr>
          <w:p w14:paraId="183766CB" w14:textId="77777777" w:rsidR="009400CC" w:rsidRPr="00EA6864" w:rsidRDefault="009400CC" w:rsidP="00762BA6">
            <w:pPr>
              <w:pStyle w:val="affffffffffff4"/>
              <w:ind w:firstLineChars="0" w:firstLine="0"/>
              <w:jc w:val="left"/>
              <w:rPr>
                <w:rFonts w:hAnsi="宋体"/>
                <w:sz w:val="18"/>
                <w:szCs w:val="18"/>
              </w:rPr>
            </w:pPr>
            <w:r w:rsidRPr="00EA6864">
              <w:rPr>
                <w:rFonts w:hAnsi="宋体" w:hint="eastAsia"/>
                <w:sz w:val="18"/>
                <w:szCs w:val="18"/>
              </w:rPr>
              <w:t>严重变化</w:t>
            </w:r>
          </w:p>
          <w:p w14:paraId="206F4833" w14:textId="77777777" w:rsidR="009400CC" w:rsidRPr="00EA6864" w:rsidRDefault="009400CC" w:rsidP="00762BA6">
            <w:pPr>
              <w:pStyle w:val="affffffffffff4"/>
              <w:ind w:firstLineChars="0" w:firstLine="0"/>
              <w:jc w:val="left"/>
              <w:rPr>
                <w:rFonts w:hAnsi="宋体"/>
                <w:sz w:val="18"/>
                <w:szCs w:val="18"/>
              </w:rPr>
            </w:pPr>
            <w:r w:rsidRPr="00EA6864">
              <w:rPr>
                <w:rFonts w:hAnsi="宋体" w:hint="eastAsia"/>
                <w:sz w:val="18"/>
                <w:szCs w:val="18"/>
              </w:rPr>
              <w:t>经高温的试样表面结构明显改变，并且褪色、变泽和变色。</w:t>
            </w:r>
          </w:p>
          <w:p w14:paraId="683186D2" w14:textId="77777777" w:rsidR="009400CC" w:rsidRPr="00EA6864" w:rsidRDefault="009400CC" w:rsidP="00762BA6">
            <w:pPr>
              <w:pStyle w:val="affffffffffff4"/>
              <w:ind w:firstLineChars="0" w:firstLine="0"/>
              <w:jc w:val="left"/>
              <w:rPr>
                <w:rFonts w:hAnsi="宋体"/>
                <w:sz w:val="18"/>
                <w:szCs w:val="18"/>
              </w:rPr>
            </w:pPr>
            <w:r w:rsidRPr="00EA6864">
              <w:rPr>
                <w:rFonts w:hAnsi="宋体" w:hint="eastAsia"/>
                <w:sz w:val="18"/>
                <w:szCs w:val="18"/>
              </w:rPr>
              <w:t>或者经高温的试样表面材料全部或部分被移除</w:t>
            </w:r>
          </w:p>
        </w:tc>
      </w:tr>
    </w:tbl>
    <w:p w14:paraId="68F96EB5" w14:textId="77777777" w:rsidR="009400CC" w:rsidRDefault="009400CC" w:rsidP="009400CC">
      <w:pPr>
        <w:pStyle w:val="afff"/>
        <w:spacing w:before="120" w:after="120"/>
      </w:pPr>
      <w:r>
        <w:rPr>
          <w:rFonts w:hint="eastAsia"/>
        </w:rPr>
        <w:t>耐消毒剂测定</w:t>
      </w:r>
    </w:p>
    <w:p w14:paraId="44190612" w14:textId="77777777" w:rsidR="009400CC" w:rsidRDefault="009400CC">
      <w:pPr>
        <w:pStyle w:val="af5"/>
        <w:numPr>
          <w:ilvl w:val="0"/>
          <w:numId w:val="37"/>
        </w:numPr>
      </w:pPr>
      <w:r>
        <w:rPr>
          <w:rFonts w:hint="eastAsia"/>
        </w:rPr>
        <w:t>试剂：有效氯1000</w:t>
      </w:r>
      <w:r>
        <w:t xml:space="preserve"> mg</w:t>
      </w:r>
      <w:r>
        <w:rPr>
          <w:rFonts w:hint="eastAsia"/>
        </w:rPr>
        <w:t>/L的含氯消毒液和500</w:t>
      </w:r>
      <w:r>
        <w:t xml:space="preserve"> mg/L</w:t>
      </w:r>
      <w:r>
        <w:rPr>
          <w:rFonts w:hint="eastAsia"/>
        </w:rPr>
        <w:t>的</w:t>
      </w:r>
      <w:r>
        <w:t>二氧化氯</w:t>
      </w:r>
      <w:r>
        <w:rPr>
          <w:rFonts w:hint="eastAsia"/>
        </w:rPr>
        <w:t>消毒剂。</w:t>
      </w:r>
    </w:p>
    <w:p w14:paraId="0F0AC519" w14:textId="77777777" w:rsidR="009400CC" w:rsidRDefault="009400CC" w:rsidP="000A3348">
      <w:pPr>
        <w:pStyle w:val="af5"/>
      </w:pPr>
      <w:r>
        <w:rPr>
          <w:rFonts w:hint="eastAsia"/>
        </w:rPr>
        <w:t>工具：表面皿，直径（</w:t>
      </w:r>
      <w:r>
        <w:t>40</w:t>
      </w:r>
      <w:r>
        <w:rPr>
          <w:rFonts w:hint="eastAsia"/>
        </w:rPr>
        <w:t>±2）</w:t>
      </w:r>
      <w:r>
        <w:t>mm;</w:t>
      </w:r>
      <w:r>
        <w:rPr>
          <w:rFonts w:hint="eastAsia"/>
        </w:rPr>
        <w:t>小滴瓶，30</w:t>
      </w:r>
      <w:r>
        <w:t xml:space="preserve"> ml</w:t>
      </w:r>
      <w:r>
        <w:rPr>
          <w:rFonts w:hint="eastAsia"/>
        </w:rPr>
        <w:t>或60</w:t>
      </w:r>
      <w:r>
        <w:t xml:space="preserve"> ml,</w:t>
      </w:r>
      <w:r>
        <w:rPr>
          <w:rFonts w:hint="eastAsia"/>
        </w:rPr>
        <w:t>脱脂棉。</w:t>
      </w:r>
    </w:p>
    <w:p w14:paraId="2B37FA6B" w14:textId="77777777" w:rsidR="009400CC" w:rsidRDefault="009400CC" w:rsidP="000A3348">
      <w:pPr>
        <w:pStyle w:val="af5"/>
      </w:pPr>
      <w:r>
        <w:rPr>
          <w:rFonts w:hint="eastAsia"/>
        </w:rPr>
        <w:t>测定步骤：</w:t>
      </w:r>
    </w:p>
    <w:p w14:paraId="1D8EA667" w14:textId="77777777" w:rsidR="009400CC" w:rsidRDefault="009400CC" w:rsidP="000A3348">
      <w:pPr>
        <w:pStyle w:val="af6"/>
      </w:pPr>
      <w:r>
        <w:rPr>
          <w:rFonts w:hint="eastAsia"/>
        </w:rPr>
        <w:t>用脱脂棉擦净样品表面；</w:t>
      </w:r>
    </w:p>
    <w:p w14:paraId="0492747F" w14:textId="77777777" w:rsidR="009400CC" w:rsidRDefault="009400CC" w:rsidP="000A3348">
      <w:pPr>
        <w:pStyle w:val="af6"/>
      </w:pPr>
      <w:r>
        <w:rPr>
          <w:rFonts w:hint="eastAsia"/>
        </w:rPr>
        <w:t>在样品表面任取两个测定区域，两试验区域中心相距不小于</w:t>
      </w:r>
      <w:r>
        <w:t>65 mm</w:t>
      </w:r>
      <w:r>
        <w:rPr>
          <w:rFonts w:hint="eastAsia"/>
        </w:rPr>
        <w:t>；</w:t>
      </w:r>
    </w:p>
    <w:p w14:paraId="018BCCA9" w14:textId="77777777" w:rsidR="009400CC" w:rsidRDefault="009400CC" w:rsidP="000A3348">
      <w:pPr>
        <w:pStyle w:val="af6"/>
      </w:pPr>
      <w:r>
        <w:rPr>
          <w:rFonts w:hint="eastAsia"/>
        </w:rPr>
        <w:t>将消毒剂分别滴在两个试验区域内，每种消毒剂每次滴2-</w:t>
      </w:r>
      <w:r>
        <w:t>3</w:t>
      </w:r>
      <w:r>
        <w:rPr>
          <w:rFonts w:hint="eastAsia"/>
        </w:rPr>
        <w:t>滴，其中一个试验区域试剂上盖上表面</w:t>
      </w:r>
      <w:r>
        <w:t>皿</w:t>
      </w:r>
      <w:r>
        <w:rPr>
          <w:rFonts w:hint="eastAsia"/>
        </w:rPr>
        <w:t>；</w:t>
      </w:r>
    </w:p>
    <w:p w14:paraId="6B371C6D" w14:textId="77777777" w:rsidR="009400CC" w:rsidRDefault="009400CC" w:rsidP="000A3348">
      <w:pPr>
        <w:pStyle w:val="af6"/>
      </w:pPr>
      <w:r>
        <w:rPr>
          <w:rFonts w:hint="eastAsia"/>
        </w:rPr>
        <w:t>在室温下，静置</w:t>
      </w:r>
      <w:r>
        <w:t>24 h</w:t>
      </w:r>
      <w:r>
        <w:rPr>
          <w:rFonts w:hint="eastAsia"/>
        </w:rPr>
        <w:t>后，先用清水擦洗受试区域，再用湿润剂清洁表面，静置</w:t>
      </w:r>
      <w:r>
        <w:t>1 h</w:t>
      </w:r>
      <w:r>
        <w:rPr>
          <w:rFonts w:hint="eastAsia"/>
        </w:rPr>
        <w:t>后，在自然光线下，用肉眼观察表面变化。</w:t>
      </w:r>
    </w:p>
    <w:p w14:paraId="3C4A61CF" w14:textId="77777777" w:rsidR="009400CC" w:rsidRDefault="009400CC" w:rsidP="009400CC">
      <w:pPr>
        <w:pStyle w:val="afff"/>
        <w:spacing w:before="120" w:after="120"/>
      </w:pPr>
      <w:r>
        <w:rPr>
          <w:rFonts w:hint="eastAsia"/>
        </w:rPr>
        <w:t>表面耐污染</w:t>
      </w:r>
    </w:p>
    <w:p w14:paraId="0C9709E9" w14:textId="77777777" w:rsidR="009400CC" w:rsidRDefault="009400CC" w:rsidP="000A3348">
      <w:pPr>
        <w:pStyle w:val="affffc"/>
        <w:ind w:firstLine="420"/>
      </w:pPr>
      <w:r w:rsidRPr="00E215A3">
        <w:rPr>
          <w:rFonts w:hint="eastAsia"/>
        </w:rPr>
        <w:t>按GB/T</w:t>
      </w:r>
      <w:r w:rsidRPr="00E215A3">
        <w:t xml:space="preserve"> 17657-2013</w:t>
      </w:r>
      <w:r w:rsidRPr="00E215A3">
        <w:rPr>
          <w:rFonts w:hint="eastAsia"/>
        </w:rPr>
        <w:t>中4.</w:t>
      </w:r>
      <w:r w:rsidRPr="00E215A3">
        <w:t>40</w:t>
      </w:r>
      <w:r w:rsidRPr="00E215A3">
        <w:rPr>
          <w:rFonts w:hint="eastAsia"/>
        </w:rPr>
        <w:t>进行</w:t>
      </w:r>
      <w:r w:rsidRPr="00E215A3">
        <w:t>，污染物种类：丙酮、咖啡、氢氧化钠（25%的溶液）、双氧水（30%的溶液)、鞋油、柠檬酸（10%溶液)，其中丙酮、咖啡、鞋油、接触时间24</w:t>
      </w:r>
      <w:r>
        <w:t xml:space="preserve"> </w:t>
      </w:r>
      <w:r w:rsidRPr="00E215A3">
        <w:t>h,氢氧化钠（25%的溶液）、双氧水（30%的溶液)接触时间10</w:t>
      </w:r>
      <w:r>
        <w:t xml:space="preserve"> </w:t>
      </w:r>
      <w:r w:rsidRPr="00E215A3">
        <w:t>min,柠檬酸（10%溶液）接触时间20</w:t>
      </w:r>
      <w:r>
        <w:t xml:space="preserve"> </w:t>
      </w:r>
      <w:r w:rsidRPr="00E215A3">
        <w:t>min</w:t>
      </w:r>
      <w:r w:rsidRPr="00E215A3">
        <w:rPr>
          <w:rFonts w:hint="eastAsia"/>
        </w:rPr>
        <w:t>。</w:t>
      </w:r>
    </w:p>
    <w:p w14:paraId="1963DC9B" w14:textId="77777777" w:rsidR="009400CC" w:rsidRDefault="009400CC" w:rsidP="009400CC">
      <w:pPr>
        <w:pStyle w:val="afff"/>
        <w:spacing w:before="120" w:after="120"/>
      </w:pPr>
      <w:r>
        <w:rPr>
          <w:rFonts w:hint="eastAsia"/>
        </w:rPr>
        <w:t>抗盐雾</w:t>
      </w:r>
    </w:p>
    <w:p w14:paraId="2712D930" w14:textId="77777777" w:rsidR="009400CC" w:rsidRDefault="009400CC" w:rsidP="000A3348">
      <w:pPr>
        <w:pStyle w:val="affffc"/>
        <w:ind w:firstLine="420"/>
      </w:pPr>
      <w:r>
        <w:rPr>
          <w:rFonts w:hint="eastAsia"/>
        </w:rPr>
        <w:t>按</w:t>
      </w:r>
      <w:r>
        <w:t>QB/T 3826-1999</w:t>
      </w:r>
      <w:r>
        <w:rPr>
          <w:rFonts w:hint="eastAsia"/>
        </w:rPr>
        <w:t>的规定进行。</w:t>
      </w:r>
    </w:p>
    <w:p w14:paraId="1922C6BB" w14:textId="77777777" w:rsidR="009400CC" w:rsidRDefault="009400CC" w:rsidP="009400CC">
      <w:pPr>
        <w:pStyle w:val="affe"/>
        <w:spacing w:before="120" w:after="120"/>
      </w:pPr>
      <w:r>
        <w:rPr>
          <w:rFonts w:hint="eastAsia"/>
        </w:rPr>
        <w:t>外观测定</w:t>
      </w:r>
    </w:p>
    <w:p w14:paraId="662EA190" w14:textId="77777777" w:rsidR="009400CC" w:rsidRDefault="009400CC" w:rsidP="000A3348">
      <w:pPr>
        <w:pStyle w:val="affffc"/>
        <w:ind w:firstLine="420"/>
      </w:pPr>
      <w:r>
        <w:rPr>
          <w:rFonts w:hint="eastAsia"/>
        </w:rPr>
        <w:t>应在自然光下或光照度为(300～600</w:t>
      </w:r>
      <w:r>
        <w:t>)lx</w:t>
      </w:r>
      <w:r>
        <w:rPr>
          <w:rFonts w:hint="eastAsia"/>
        </w:rPr>
        <w:t>范围内的近似自然光（例如40</w:t>
      </w:r>
      <w:r>
        <w:t xml:space="preserve"> W</w:t>
      </w:r>
      <w:r>
        <w:rPr>
          <w:rFonts w:hint="eastAsia"/>
        </w:rPr>
        <w:t>日光灯）下，视距为(700～1000</w:t>
      </w:r>
      <w:r>
        <w:t>)</w:t>
      </w:r>
      <w:r>
        <w:rPr>
          <w:rFonts w:hint="eastAsia"/>
        </w:rPr>
        <w:t>mm内。存在争议时由三人共同检验，以多数相同结论为检验结果。</w:t>
      </w:r>
    </w:p>
    <w:p w14:paraId="25F902E8" w14:textId="77777777" w:rsidR="009400CC" w:rsidRDefault="009400CC" w:rsidP="009400CC">
      <w:pPr>
        <w:pStyle w:val="affe"/>
        <w:spacing w:before="120" w:after="120"/>
      </w:pPr>
      <w:r>
        <w:rPr>
          <w:rFonts w:hint="eastAsia"/>
        </w:rPr>
        <w:t>人类工效学测定</w:t>
      </w:r>
    </w:p>
    <w:p w14:paraId="5CF13FD8" w14:textId="77777777" w:rsidR="009400CC" w:rsidRDefault="009400CC">
      <w:pPr>
        <w:pStyle w:val="af5"/>
        <w:numPr>
          <w:ilvl w:val="0"/>
          <w:numId w:val="38"/>
        </w:numPr>
      </w:pPr>
      <w:r>
        <w:rPr>
          <w:rFonts w:hint="eastAsia"/>
        </w:rPr>
        <w:t>试件应放置平整地面上，采用精确度不小于1</w:t>
      </w:r>
      <w:r>
        <w:t xml:space="preserve"> </w:t>
      </w:r>
      <w:r>
        <w:rPr>
          <w:rFonts w:hint="eastAsia"/>
        </w:rPr>
        <w:t>mm的钢直尺或卷尺进行测定；</w:t>
      </w:r>
    </w:p>
    <w:p w14:paraId="2E2B18D6" w14:textId="77777777" w:rsidR="009400CC" w:rsidRDefault="009400CC" w:rsidP="000A3348">
      <w:pPr>
        <w:pStyle w:val="af5"/>
      </w:pPr>
      <w:r>
        <w:rPr>
          <w:rFonts w:hint="eastAsia"/>
        </w:rPr>
        <w:t>体验员选择用原则和程序见附录A；</w:t>
      </w:r>
    </w:p>
    <w:p w14:paraId="46649BA4" w14:textId="77777777" w:rsidR="009400CC" w:rsidRDefault="009400CC" w:rsidP="000A3348">
      <w:pPr>
        <w:pStyle w:val="af5"/>
      </w:pPr>
      <w:r>
        <w:rPr>
          <w:rFonts w:hint="eastAsia"/>
        </w:rPr>
        <w:t>采样亭用户体验表见附录B。</w:t>
      </w:r>
    </w:p>
    <w:p w14:paraId="1CB3AA83" w14:textId="77777777" w:rsidR="009400CC" w:rsidRDefault="009400CC" w:rsidP="009400CC">
      <w:pPr>
        <w:pStyle w:val="affe"/>
        <w:spacing w:before="120" w:after="120"/>
      </w:pPr>
      <w:r>
        <w:t xml:space="preserve"> </w:t>
      </w:r>
      <w:r>
        <w:rPr>
          <w:rFonts w:hint="eastAsia"/>
        </w:rPr>
        <w:t>结构要求测定</w:t>
      </w:r>
    </w:p>
    <w:p w14:paraId="33A12574" w14:textId="77777777" w:rsidR="009400CC" w:rsidRDefault="009400CC" w:rsidP="009400CC">
      <w:pPr>
        <w:pStyle w:val="afff"/>
        <w:spacing w:before="120" w:after="120"/>
      </w:pPr>
      <w:r>
        <w:rPr>
          <w:rFonts w:hint="eastAsia"/>
        </w:rPr>
        <w:t>防雨淋测定</w:t>
      </w:r>
    </w:p>
    <w:p w14:paraId="4826A004" w14:textId="77777777" w:rsidR="009400CC" w:rsidRDefault="009400CC" w:rsidP="005950C5">
      <w:pPr>
        <w:pStyle w:val="affffc"/>
        <w:ind w:firstLine="420"/>
      </w:pPr>
      <w:r>
        <w:rPr>
          <w:rFonts w:hint="eastAsia"/>
        </w:rPr>
        <w:t>经强度为</w:t>
      </w:r>
      <w:r>
        <w:t>5-7 mm</w:t>
      </w:r>
      <w:r>
        <w:rPr>
          <w:rFonts w:hint="eastAsia"/>
        </w:rPr>
        <w:t>/min,方向与侧壁成45度角，30</w:t>
      </w:r>
      <w:r>
        <w:t xml:space="preserve"> </w:t>
      </w:r>
      <w:r>
        <w:rPr>
          <w:rFonts w:hint="eastAsia"/>
        </w:rPr>
        <w:t>min雨淋试验后，亭的顶篷和侧壁不应有渗透现象；门、窗、孔口处不应有漏水现象。</w:t>
      </w:r>
    </w:p>
    <w:p w14:paraId="0CD5A13B" w14:textId="77777777" w:rsidR="009400CC" w:rsidRDefault="009400CC" w:rsidP="009400CC">
      <w:pPr>
        <w:pStyle w:val="afff"/>
        <w:spacing w:before="120" w:after="120"/>
      </w:pPr>
      <w:r>
        <w:rPr>
          <w:rFonts w:hint="eastAsia"/>
        </w:rPr>
        <w:t>门锁测定</w:t>
      </w:r>
    </w:p>
    <w:p w14:paraId="7A971DDC" w14:textId="77777777" w:rsidR="009400CC" w:rsidRDefault="009400CC" w:rsidP="005950C5">
      <w:pPr>
        <w:pStyle w:val="affffc"/>
        <w:ind w:firstLine="420"/>
      </w:pPr>
      <w:r>
        <w:rPr>
          <w:rFonts w:hint="eastAsia"/>
        </w:rPr>
        <w:t>亭外部锁好后，舱内人员不用工具打开舱门。</w:t>
      </w:r>
    </w:p>
    <w:p w14:paraId="1261816D" w14:textId="77777777" w:rsidR="009400CC" w:rsidRDefault="009400CC" w:rsidP="009400CC">
      <w:pPr>
        <w:pStyle w:val="afff"/>
        <w:spacing w:before="120" w:after="120"/>
      </w:pPr>
      <w:r>
        <w:rPr>
          <w:rFonts w:hint="eastAsia"/>
        </w:rPr>
        <w:t>噪音测定</w:t>
      </w:r>
    </w:p>
    <w:p w14:paraId="41AEF9DB" w14:textId="77777777" w:rsidR="009400CC" w:rsidRDefault="009400CC" w:rsidP="005950C5">
      <w:pPr>
        <w:pStyle w:val="affffc"/>
        <w:ind w:firstLine="420"/>
      </w:pPr>
      <w:r>
        <w:rPr>
          <w:rFonts w:hint="eastAsia"/>
        </w:rPr>
        <w:t>在采样亭内操作位处，用声级计（测量范围至少为40</w:t>
      </w:r>
      <w:r w:rsidRPr="00E215A3">
        <w:rPr>
          <w:rFonts w:hint="eastAsia"/>
        </w:rPr>
        <w:t xml:space="preserve"> </w:t>
      </w:r>
      <w:r>
        <w:rPr>
          <w:rFonts w:hint="eastAsia"/>
        </w:rPr>
        <w:t>dB～100</w:t>
      </w:r>
      <w:r>
        <w:t xml:space="preserve"> </w:t>
      </w:r>
      <w:r>
        <w:rPr>
          <w:rFonts w:hint="eastAsia"/>
        </w:rPr>
        <w:t>dB，最大允许误差为±1</w:t>
      </w:r>
      <w:r>
        <w:t xml:space="preserve"> </w:t>
      </w:r>
      <w:r>
        <w:rPr>
          <w:rFonts w:hint="eastAsia"/>
        </w:rPr>
        <w:t>dB，分辨率不低于</w:t>
      </w:r>
      <w:r>
        <w:t xml:space="preserve">1 </w:t>
      </w:r>
      <w:r>
        <w:rPr>
          <w:rFonts w:hint="eastAsia"/>
        </w:rPr>
        <w:t>dB，有“A”计权模式。）测试噪音。</w:t>
      </w:r>
    </w:p>
    <w:p w14:paraId="70B4166E" w14:textId="77777777" w:rsidR="009400CC" w:rsidRDefault="009400CC" w:rsidP="009400CC">
      <w:pPr>
        <w:pStyle w:val="afff"/>
        <w:spacing w:before="120" w:after="120"/>
      </w:pPr>
      <w:r>
        <w:rPr>
          <w:rFonts w:hint="eastAsia"/>
        </w:rPr>
        <w:t>底板承受载荷测定</w:t>
      </w:r>
    </w:p>
    <w:p w14:paraId="47CD6BED" w14:textId="77777777" w:rsidR="009400CC" w:rsidRDefault="009400CC" w:rsidP="005950C5">
      <w:pPr>
        <w:pStyle w:val="affffc"/>
        <w:ind w:firstLine="420"/>
      </w:pPr>
      <w:r>
        <w:rPr>
          <w:rFonts w:hint="eastAsia"/>
        </w:rPr>
        <w:t>均布载荷1.5</w:t>
      </w:r>
      <w:r>
        <w:t xml:space="preserve"> kN/m</w:t>
      </w:r>
      <w:r>
        <w:rPr>
          <w:vertAlign w:val="superscript"/>
        </w:rPr>
        <w:t>2</w:t>
      </w:r>
      <w:r>
        <w:rPr>
          <w:rFonts w:hint="eastAsia"/>
        </w:rPr>
        <w:t>，载荷时间</w:t>
      </w:r>
      <w:r>
        <w:t>30 min</w:t>
      </w:r>
      <w:r>
        <w:rPr>
          <w:rFonts w:hint="eastAsia"/>
        </w:rPr>
        <w:t>后观察底板；</w:t>
      </w:r>
    </w:p>
    <w:p w14:paraId="2EB24794" w14:textId="77777777" w:rsidR="009400CC" w:rsidRDefault="009400CC" w:rsidP="005950C5">
      <w:pPr>
        <w:pStyle w:val="affffc"/>
        <w:ind w:firstLine="420"/>
      </w:pPr>
      <w:r>
        <w:rPr>
          <w:rFonts w:hint="eastAsia"/>
        </w:rPr>
        <w:t>集中载荷在500</w:t>
      </w:r>
      <w:r>
        <w:t xml:space="preserve"> mm</w:t>
      </w:r>
      <w:r>
        <w:rPr>
          <w:rFonts w:ascii="Arial" w:hAnsi="Arial" w:cs="Arial"/>
          <w:color w:val="333333"/>
          <w:sz w:val="20"/>
          <w:shd w:val="clear" w:color="auto" w:fill="FFFFFF"/>
        </w:rPr>
        <w:t>×</w:t>
      </w:r>
      <w:r>
        <w:t>500 mm</w:t>
      </w:r>
      <w:r>
        <w:rPr>
          <w:rFonts w:hint="eastAsia"/>
        </w:rPr>
        <w:t>的面积上，作用3</w:t>
      </w:r>
      <w:r>
        <w:t xml:space="preserve"> kN</w:t>
      </w:r>
      <w:r>
        <w:rPr>
          <w:rFonts w:hint="eastAsia"/>
        </w:rPr>
        <w:t>的静载荷，载荷时间</w:t>
      </w:r>
      <w:r>
        <w:t>30 min</w:t>
      </w:r>
      <w:r>
        <w:rPr>
          <w:rFonts w:hint="eastAsia"/>
        </w:rPr>
        <w:t>后观察底板。</w:t>
      </w:r>
    </w:p>
    <w:p w14:paraId="0870C280" w14:textId="77777777" w:rsidR="009400CC" w:rsidRDefault="009400CC" w:rsidP="009400CC">
      <w:pPr>
        <w:pStyle w:val="afff"/>
        <w:spacing w:before="120" w:after="120"/>
      </w:pPr>
      <w:r>
        <w:rPr>
          <w:rFonts w:hint="eastAsia"/>
        </w:rPr>
        <w:lastRenderedPageBreak/>
        <w:t>顶板承受载荷测定</w:t>
      </w:r>
    </w:p>
    <w:p w14:paraId="68E251C9" w14:textId="77777777" w:rsidR="009400CC" w:rsidRDefault="009400CC" w:rsidP="005950C5">
      <w:pPr>
        <w:pStyle w:val="affffc"/>
        <w:ind w:firstLine="420"/>
        <w:rPr>
          <w:b/>
        </w:rPr>
      </w:pPr>
      <w:r>
        <w:rPr>
          <w:rFonts w:hint="eastAsia"/>
        </w:rPr>
        <w:t>均布载荷1</w:t>
      </w:r>
      <w:r>
        <w:t xml:space="preserve"> kN/m</w:t>
      </w:r>
      <w:r>
        <w:rPr>
          <w:vertAlign w:val="superscript"/>
        </w:rPr>
        <w:t>2</w:t>
      </w:r>
      <w:r>
        <w:rPr>
          <w:rFonts w:hint="eastAsia"/>
        </w:rPr>
        <w:t>，载荷时间</w:t>
      </w:r>
      <w:r>
        <w:t>30min</w:t>
      </w:r>
      <w:r>
        <w:rPr>
          <w:rFonts w:hint="eastAsia"/>
        </w:rPr>
        <w:t>后观察顶板；</w:t>
      </w:r>
    </w:p>
    <w:p w14:paraId="4D686914" w14:textId="77777777" w:rsidR="009400CC" w:rsidRDefault="009400CC" w:rsidP="005950C5">
      <w:pPr>
        <w:pStyle w:val="affffc"/>
        <w:ind w:firstLine="420"/>
      </w:pPr>
      <w:r>
        <w:rPr>
          <w:rFonts w:hint="eastAsia"/>
        </w:rPr>
        <w:t>集中载荷在500</w:t>
      </w:r>
      <w:r>
        <w:t xml:space="preserve"> mm</w:t>
      </w:r>
      <w:r>
        <w:rPr>
          <w:rFonts w:ascii="Arial" w:hAnsi="Arial" w:cs="Arial"/>
          <w:color w:val="333333"/>
          <w:sz w:val="20"/>
          <w:shd w:val="clear" w:color="auto" w:fill="FFFFFF"/>
        </w:rPr>
        <w:t>×</w:t>
      </w:r>
      <w:r>
        <w:t>500 mm</w:t>
      </w:r>
      <w:r>
        <w:rPr>
          <w:rFonts w:hint="eastAsia"/>
        </w:rPr>
        <w:t>的面积上，作用</w:t>
      </w:r>
      <w:r>
        <w:t>1.5 kN</w:t>
      </w:r>
      <w:r>
        <w:rPr>
          <w:rFonts w:hint="eastAsia"/>
        </w:rPr>
        <w:t>的静载荷，载荷时间</w:t>
      </w:r>
      <w:r>
        <w:t>30 min</w:t>
      </w:r>
      <w:r>
        <w:rPr>
          <w:rFonts w:hint="eastAsia"/>
        </w:rPr>
        <w:t>后观察顶板。</w:t>
      </w:r>
    </w:p>
    <w:p w14:paraId="39941509" w14:textId="77777777" w:rsidR="009400CC" w:rsidRDefault="009400CC" w:rsidP="009400CC">
      <w:pPr>
        <w:pStyle w:val="affe"/>
        <w:spacing w:before="120" w:after="120"/>
      </w:pPr>
      <w:r>
        <w:rPr>
          <w:rFonts w:hint="eastAsia"/>
        </w:rPr>
        <w:t>功能测定</w:t>
      </w:r>
    </w:p>
    <w:p w14:paraId="00F7BBE9" w14:textId="77777777" w:rsidR="009400CC" w:rsidRDefault="009400CC" w:rsidP="009400CC">
      <w:pPr>
        <w:pStyle w:val="afff"/>
        <w:spacing w:before="120" w:after="120"/>
      </w:pPr>
      <w:r>
        <w:rPr>
          <w:rFonts w:hint="eastAsia"/>
        </w:rPr>
        <w:t>基本功能测定</w:t>
      </w:r>
    </w:p>
    <w:p w14:paraId="3AF0919E" w14:textId="77777777" w:rsidR="009400CC" w:rsidRDefault="009400CC" w:rsidP="005950C5">
      <w:pPr>
        <w:pStyle w:val="affffc"/>
        <w:ind w:firstLine="420"/>
      </w:pPr>
      <w:r>
        <w:rPr>
          <w:rFonts w:hint="eastAsia"/>
        </w:rPr>
        <w:t>观察采样亭功能部位。使用常用消毒剂对采样亭及内部设施进行内外消毒，</w:t>
      </w:r>
      <w:r>
        <w:t>24 h</w:t>
      </w:r>
      <w:r>
        <w:rPr>
          <w:rFonts w:hint="eastAsia"/>
        </w:rPr>
        <w:t>后观察采样亭的部件及设备是否产生腐蚀现象。</w:t>
      </w:r>
    </w:p>
    <w:p w14:paraId="3A0F282D" w14:textId="77777777" w:rsidR="009400CC" w:rsidRDefault="009400CC" w:rsidP="009400CC">
      <w:pPr>
        <w:pStyle w:val="afff"/>
        <w:spacing w:before="120" w:after="120"/>
      </w:pPr>
      <w:r>
        <w:rPr>
          <w:rFonts w:hint="eastAsia"/>
        </w:rPr>
        <w:t>空气处理测定</w:t>
      </w:r>
    </w:p>
    <w:p w14:paraId="72851A1D" w14:textId="77777777" w:rsidR="009400CC" w:rsidRDefault="009400CC" w:rsidP="009400CC">
      <w:pPr>
        <w:pStyle w:val="affffffffffff4"/>
        <w:rPr>
          <w:highlight w:val="yellow"/>
        </w:rPr>
      </w:pPr>
      <w:r>
        <w:rPr>
          <w:rFonts w:hint="eastAsia"/>
        </w:rPr>
        <w:t>新风量，温度</w:t>
      </w:r>
      <w:r>
        <w:t>应按照GB/T 18204.1-2013</w:t>
      </w:r>
      <w:r>
        <w:rPr>
          <w:rFonts w:hint="eastAsia"/>
        </w:rPr>
        <w:t>的规定进行。</w:t>
      </w:r>
    </w:p>
    <w:p w14:paraId="7747CD95" w14:textId="77777777" w:rsidR="009400CC" w:rsidRDefault="009400CC" w:rsidP="009400CC">
      <w:pPr>
        <w:pStyle w:val="afff"/>
        <w:spacing w:before="120" w:after="120"/>
      </w:pPr>
      <w:r>
        <w:rPr>
          <w:rFonts w:hint="eastAsia"/>
        </w:rPr>
        <w:t>采样功能测定</w:t>
      </w:r>
    </w:p>
    <w:p w14:paraId="18A6C17F" w14:textId="77777777" w:rsidR="009400CC" w:rsidRDefault="009400CC" w:rsidP="009400CC">
      <w:pPr>
        <w:pStyle w:val="affffffffffff4"/>
      </w:pPr>
      <w:r>
        <w:rPr>
          <w:rFonts w:hint="eastAsia"/>
        </w:rPr>
        <w:t>观察采样亭的信息采集窗、采样窗口、测试对讲机是否可以正常运作。</w:t>
      </w:r>
    </w:p>
    <w:p w14:paraId="5059DC0F" w14:textId="77777777" w:rsidR="009400CC" w:rsidRDefault="009400CC" w:rsidP="009400CC">
      <w:pPr>
        <w:pStyle w:val="afff"/>
        <w:spacing w:before="120" w:after="120"/>
      </w:pPr>
      <w:r>
        <w:rPr>
          <w:rFonts w:hint="eastAsia"/>
        </w:rPr>
        <w:t>压力控制测定</w:t>
      </w:r>
    </w:p>
    <w:p w14:paraId="225C0AC3" w14:textId="77777777" w:rsidR="009400CC" w:rsidRDefault="009400CC" w:rsidP="009400CC">
      <w:pPr>
        <w:pStyle w:val="affffffffffff4"/>
      </w:pPr>
      <w:r>
        <w:rPr>
          <w:rFonts w:hint="eastAsia"/>
        </w:rPr>
        <w:t>正压式采样亭内采用测量范围（-100～100）Pa，最大允许误差为±2%的压力计测量。</w:t>
      </w:r>
    </w:p>
    <w:p w14:paraId="4015901D" w14:textId="77777777" w:rsidR="009400CC" w:rsidRDefault="009400CC" w:rsidP="009400CC">
      <w:pPr>
        <w:pStyle w:val="afff"/>
        <w:spacing w:before="120" w:after="120"/>
      </w:pPr>
      <w:r>
        <w:rPr>
          <w:rFonts w:hint="eastAsia"/>
        </w:rPr>
        <w:t>消毒功能测定</w:t>
      </w:r>
    </w:p>
    <w:p w14:paraId="164687FF" w14:textId="77777777" w:rsidR="009400CC" w:rsidRDefault="009400CC" w:rsidP="009400CC">
      <w:pPr>
        <w:pStyle w:val="affffffffffff4"/>
      </w:pPr>
      <w:r>
        <w:rPr>
          <w:rFonts w:hint="eastAsia"/>
        </w:rPr>
        <w:t>紫外灯辐照强度可按照消毒技术规范（2002版）2.1.5.4.3进行检测。</w:t>
      </w:r>
    </w:p>
    <w:p w14:paraId="2ADC04D9" w14:textId="77777777" w:rsidR="009400CC" w:rsidRDefault="009400CC" w:rsidP="009400CC">
      <w:pPr>
        <w:pStyle w:val="affe"/>
        <w:spacing w:before="120" w:after="120"/>
      </w:pPr>
      <w:r>
        <w:rPr>
          <w:rFonts w:hint="eastAsia"/>
        </w:rPr>
        <w:t>安全测定</w:t>
      </w:r>
    </w:p>
    <w:p w14:paraId="55B2D00C" w14:textId="77777777" w:rsidR="009400CC" w:rsidRDefault="009400CC" w:rsidP="009400CC">
      <w:pPr>
        <w:pStyle w:val="afff"/>
        <w:spacing w:before="120" w:after="120"/>
      </w:pPr>
      <w:r>
        <w:rPr>
          <w:rFonts w:hint="eastAsia"/>
        </w:rPr>
        <w:t>空气质量测定</w:t>
      </w:r>
    </w:p>
    <w:p w14:paraId="47E446AF" w14:textId="77777777" w:rsidR="009400CC" w:rsidRDefault="009400CC" w:rsidP="005950C5">
      <w:pPr>
        <w:pStyle w:val="affffc"/>
        <w:ind w:firstLine="420"/>
      </w:pPr>
      <w:r>
        <w:rPr>
          <w:rFonts w:hint="eastAsia"/>
        </w:rPr>
        <w:t>空气中甲醛</w:t>
      </w:r>
      <w:r>
        <w:t>的测定按照GB/T 18204.2-2014中7.1的规定进行，总挥发性有机物按照GB/T 18204.2-2014中9</w:t>
      </w:r>
      <w:r>
        <w:rPr>
          <w:rFonts w:hint="eastAsia"/>
        </w:rPr>
        <w:t>的规定进行</w:t>
      </w:r>
      <w:r>
        <w:t>，臭氧按照GB/T 18204.2-2014中12.2</w:t>
      </w:r>
      <w:r>
        <w:rPr>
          <w:rFonts w:hint="eastAsia"/>
        </w:rPr>
        <w:t>的规定进行。空气中细菌总数按照GB18204.3-2014</w:t>
      </w:r>
      <w:r>
        <w:t>的规定进行</w:t>
      </w:r>
      <w:r>
        <w:rPr>
          <w:rFonts w:hint="eastAsia"/>
        </w:rPr>
        <w:t>。</w:t>
      </w:r>
    </w:p>
    <w:p w14:paraId="1B7877C0" w14:textId="77777777" w:rsidR="009400CC" w:rsidRDefault="009400CC" w:rsidP="009400CC">
      <w:pPr>
        <w:pStyle w:val="afff"/>
        <w:spacing w:before="120" w:after="120"/>
      </w:pPr>
      <w:r>
        <w:rPr>
          <w:rFonts w:hint="eastAsia"/>
        </w:rPr>
        <w:t>防火阻燃测定</w:t>
      </w:r>
    </w:p>
    <w:p w14:paraId="7796C1DC" w14:textId="77777777" w:rsidR="009400CC" w:rsidRDefault="009400CC" w:rsidP="009400CC">
      <w:pPr>
        <w:pStyle w:val="affffffffffff4"/>
      </w:pPr>
      <w:r>
        <w:rPr>
          <w:rFonts w:hint="eastAsia"/>
        </w:rPr>
        <w:t>按照</w:t>
      </w:r>
      <w:r>
        <w:t>GB 8624-2012中</w:t>
      </w:r>
      <w:r>
        <w:rPr>
          <w:rFonts w:hint="eastAsia"/>
        </w:rPr>
        <w:t>B</w:t>
      </w:r>
      <w:r>
        <w:rPr>
          <w:vertAlign w:val="subscript"/>
        </w:rPr>
        <w:t>1</w:t>
      </w:r>
      <w:r>
        <w:rPr>
          <w:rFonts w:hint="eastAsia"/>
        </w:rPr>
        <w:t>要求进行测定。</w:t>
      </w:r>
    </w:p>
    <w:p w14:paraId="6D980F34" w14:textId="77777777" w:rsidR="009400CC" w:rsidRDefault="009400CC" w:rsidP="009400CC">
      <w:pPr>
        <w:pStyle w:val="afff"/>
        <w:spacing w:before="120" w:after="120"/>
      </w:pPr>
      <w:r>
        <w:rPr>
          <w:rFonts w:hint="eastAsia"/>
        </w:rPr>
        <w:t>电气安全测定</w:t>
      </w:r>
    </w:p>
    <w:p w14:paraId="7D8C2883" w14:textId="77777777" w:rsidR="009400CC" w:rsidRDefault="009400CC" w:rsidP="009400CC">
      <w:pPr>
        <w:pStyle w:val="affffffffffff4"/>
      </w:pPr>
      <w:r>
        <w:rPr>
          <w:rFonts w:hint="eastAsia"/>
        </w:rPr>
        <w:t>按</w:t>
      </w:r>
      <w:r>
        <w:t xml:space="preserve">GB/T </w:t>
      </w:r>
      <w:r>
        <w:rPr>
          <w:rFonts w:hint="eastAsia"/>
        </w:rPr>
        <w:t>1002、</w:t>
      </w:r>
      <w:r>
        <w:t xml:space="preserve">GB/T </w:t>
      </w:r>
      <w:r>
        <w:rPr>
          <w:rFonts w:hint="eastAsia"/>
        </w:rPr>
        <w:t>2099</w:t>
      </w:r>
      <w:r>
        <w:t>.1</w:t>
      </w:r>
      <w:r>
        <w:rPr>
          <w:rFonts w:hint="eastAsia"/>
        </w:rPr>
        <w:t>、</w:t>
      </w:r>
      <w:r>
        <w:t xml:space="preserve">GB/T </w:t>
      </w:r>
      <w:r>
        <w:rPr>
          <w:rFonts w:hint="eastAsia"/>
        </w:rPr>
        <w:t>2099</w:t>
      </w:r>
      <w:r>
        <w:t xml:space="preserve">.3、GB/T </w:t>
      </w:r>
      <w:r>
        <w:rPr>
          <w:rFonts w:hint="eastAsia"/>
        </w:rPr>
        <w:t>2099</w:t>
      </w:r>
      <w:r>
        <w:t>.7、GB/T 4208 、</w:t>
      </w:r>
      <w:r>
        <w:rPr>
          <w:rFonts w:hint="eastAsia"/>
        </w:rPr>
        <w:t>GB</w:t>
      </w:r>
      <w:r>
        <w:t xml:space="preserve"> </w:t>
      </w:r>
      <w:r>
        <w:rPr>
          <w:rFonts w:hint="eastAsia"/>
        </w:rPr>
        <w:t>4706</w:t>
      </w:r>
      <w:r>
        <w:t>.1和</w:t>
      </w:r>
      <w:r>
        <w:rPr>
          <w:rFonts w:hint="eastAsia"/>
        </w:rPr>
        <w:t>GB</w:t>
      </w:r>
      <w:r>
        <w:t xml:space="preserve"> </w:t>
      </w:r>
      <w:r>
        <w:rPr>
          <w:rFonts w:hint="eastAsia"/>
        </w:rPr>
        <w:t>4706</w:t>
      </w:r>
      <w:r>
        <w:t>.27</w:t>
      </w:r>
      <w:r>
        <w:rPr>
          <w:rFonts w:hint="eastAsia"/>
        </w:rPr>
        <w:t>等标准进行试验或判定。</w:t>
      </w:r>
    </w:p>
    <w:p w14:paraId="04FB15B7" w14:textId="77777777" w:rsidR="009400CC" w:rsidRDefault="009400CC" w:rsidP="009400CC">
      <w:pPr>
        <w:pStyle w:val="affe"/>
        <w:spacing w:before="120" w:after="120"/>
      </w:pPr>
      <w:r>
        <w:rPr>
          <w:rFonts w:hint="eastAsia"/>
        </w:rPr>
        <w:t>标识测定</w:t>
      </w:r>
    </w:p>
    <w:p w14:paraId="2F7CC527" w14:textId="77777777" w:rsidR="009400CC" w:rsidRDefault="009400CC" w:rsidP="009400CC">
      <w:pPr>
        <w:pStyle w:val="affffffffffff4"/>
      </w:pPr>
      <w:r>
        <w:rPr>
          <w:rFonts w:hint="eastAsia"/>
        </w:rPr>
        <w:t>观察采样亭的信息采集窗、采样窗等指导标识。</w:t>
      </w:r>
    </w:p>
    <w:p w14:paraId="60A4416F" w14:textId="77777777" w:rsidR="009400CC" w:rsidRDefault="009400CC" w:rsidP="009400CC">
      <w:pPr>
        <w:pStyle w:val="affd"/>
        <w:spacing w:before="240" w:after="240"/>
      </w:pPr>
      <w:bookmarkStart w:id="59" w:name="_Toc108984267"/>
      <w:bookmarkStart w:id="60" w:name="_Toc108984510"/>
      <w:r>
        <w:rPr>
          <w:rFonts w:hint="eastAsia"/>
        </w:rPr>
        <w:t>检验规则</w:t>
      </w:r>
      <w:bookmarkEnd w:id="59"/>
      <w:bookmarkEnd w:id="60"/>
    </w:p>
    <w:p w14:paraId="186F181E" w14:textId="77777777" w:rsidR="009400CC" w:rsidRDefault="009400CC" w:rsidP="009400CC">
      <w:pPr>
        <w:pStyle w:val="affe"/>
        <w:spacing w:before="120" w:after="120"/>
        <w:rPr>
          <w:szCs w:val="21"/>
        </w:rPr>
      </w:pPr>
      <w:r>
        <w:rPr>
          <w:rFonts w:hint="eastAsia"/>
        </w:rPr>
        <w:t>检验分类</w:t>
      </w:r>
    </w:p>
    <w:p w14:paraId="78FCF3BD" w14:textId="77777777" w:rsidR="009400CC" w:rsidRDefault="009400CC" w:rsidP="009400CC">
      <w:pPr>
        <w:pStyle w:val="affffffffffff4"/>
      </w:pPr>
      <w:r>
        <w:rPr>
          <w:rFonts w:hint="eastAsia"/>
        </w:rPr>
        <w:t>检验分为出厂检验和型式检验。出厂检验是产品出厂或产品交货时进行的检验，检验项目见7.2，型式检验应包括除合同要求以外的全部项目。</w:t>
      </w:r>
    </w:p>
    <w:p w14:paraId="1B1F8662" w14:textId="77777777" w:rsidR="009400CC" w:rsidRDefault="009400CC" w:rsidP="009400CC">
      <w:pPr>
        <w:pStyle w:val="affe"/>
        <w:spacing w:before="120" w:after="120"/>
      </w:pPr>
      <w:r>
        <w:rPr>
          <w:rFonts w:hint="eastAsia"/>
        </w:rPr>
        <w:t>出厂检验</w:t>
      </w:r>
    </w:p>
    <w:p w14:paraId="237326A9" w14:textId="77777777" w:rsidR="009400CC" w:rsidRDefault="009400CC" w:rsidP="005950C5">
      <w:pPr>
        <w:pStyle w:val="affffc"/>
        <w:ind w:firstLine="420"/>
      </w:pPr>
      <w:r>
        <w:rPr>
          <w:rFonts w:hint="eastAsia"/>
        </w:rPr>
        <w:t>出厂检验项目包括：</w:t>
      </w:r>
    </w:p>
    <w:p w14:paraId="139ED8B2" w14:textId="77777777" w:rsidR="009400CC" w:rsidRDefault="009400CC">
      <w:pPr>
        <w:pStyle w:val="af5"/>
        <w:numPr>
          <w:ilvl w:val="0"/>
          <w:numId w:val="39"/>
        </w:numPr>
      </w:pPr>
      <w:r>
        <w:rPr>
          <w:rFonts w:hint="eastAsia"/>
        </w:rPr>
        <w:t>主要尺寸及其偏差；</w:t>
      </w:r>
    </w:p>
    <w:p w14:paraId="4FEBDA16" w14:textId="77777777" w:rsidR="009400CC" w:rsidRDefault="009400CC" w:rsidP="005950C5">
      <w:pPr>
        <w:pStyle w:val="af5"/>
      </w:pPr>
      <w:r>
        <w:rPr>
          <w:rFonts w:hint="eastAsia"/>
        </w:rPr>
        <w:t>形状和位置公差；</w:t>
      </w:r>
    </w:p>
    <w:p w14:paraId="261A6B64" w14:textId="77777777" w:rsidR="009400CC" w:rsidRDefault="009400CC" w:rsidP="005950C5">
      <w:pPr>
        <w:pStyle w:val="af5"/>
      </w:pPr>
      <w:r>
        <w:rPr>
          <w:rFonts w:hint="eastAsia"/>
        </w:rPr>
        <w:t>外观要求。</w:t>
      </w:r>
    </w:p>
    <w:p w14:paraId="5E96964C" w14:textId="77777777" w:rsidR="009400CC" w:rsidRDefault="009400CC" w:rsidP="009400CC">
      <w:pPr>
        <w:pStyle w:val="afff"/>
        <w:spacing w:before="120" w:after="120"/>
      </w:pPr>
      <w:r>
        <w:rPr>
          <w:rFonts w:hint="eastAsia"/>
        </w:rPr>
        <w:lastRenderedPageBreak/>
        <w:t>抽样和组批规则</w:t>
      </w:r>
    </w:p>
    <w:p w14:paraId="5210B993" w14:textId="0314CDE0" w:rsidR="009400CC" w:rsidRDefault="009400CC" w:rsidP="00ED5C14">
      <w:pPr>
        <w:pStyle w:val="affffc"/>
        <w:ind w:firstLine="420"/>
      </w:pPr>
      <w:r>
        <w:rPr>
          <w:rFonts w:hint="eastAsia"/>
        </w:rPr>
        <w:t>出厂检验应进行全数检验。因批量大，进行全数检验有困难的可实行抽样检验。抽样检验方法依据GB/T</w:t>
      </w:r>
      <w:r>
        <w:t xml:space="preserve"> </w:t>
      </w:r>
      <w:r>
        <w:rPr>
          <w:rFonts w:hint="eastAsia"/>
        </w:rPr>
        <w:t>2828.1-2003中规定，采用正常检验，一次抽样方案，一般检验水平</w:t>
      </w:r>
      <w:r>
        <w:rPr>
          <w:rFonts w:hAnsi="宋体" w:hint="eastAsia"/>
        </w:rPr>
        <w:t>Ⅱ</w:t>
      </w:r>
      <w:r>
        <w:rPr>
          <w:rFonts w:hint="eastAsia"/>
        </w:rPr>
        <w:t>，质量接受限（AQL）为6.5，其样本量及判定数值按表7进行。</w:t>
      </w:r>
    </w:p>
    <w:p w14:paraId="502AB0D0" w14:textId="009D7C84" w:rsidR="00ED5C14" w:rsidRDefault="00ED5C14" w:rsidP="00ED5C14">
      <w:pPr>
        <w:pStyle w:val="aff3"/>
        <w:spacing w:before="120" w:after="120"/>
      </w:pPr>
      <w:r w:rsidRPr="00ED5C14">
        <w:rPr>
          <w:rFonts w:hint="eastAsia"/>
        </w:rPr>
        <w:t>出厂检验抽样方案</w:t>
      </w:r>
    </w:p>
    <w:p w14:paraId="66AC1FAE" w14:textId="64920ABA" w:rsidR="009400CC" w:rsidRPr="00ED5C14" w:rsidRDefault="009400CC" w:rsidP="00ED5C14">
      <w:pPr>
        <w:pStyle w:val="affffffffffff4"/>
        <w:ind w:firstLine="360"/>
        <w:jc w:val="right"/>
        <w:rPr>
          <w:rFonts w:ascii="黑体" w:eastAsia="黑体"/>
          <w:sz w:val="18"/>
          <w:szCs w:val="18"/>
          <w:lang w:bidi="ar"/>
        </w:rPr>
      </w:pPr>
      <w:r w:rsidRPr="00ED5C14">
        <w:rPr>
          <w:rFonts w:ascii="黑体" w:eastAsia="黑体" w:hint="eastAsia"/>
          <w:sz w:val="18"/>
          <w:szCs w:val="18"/>
          <w:lang w:bidi="ar"/>
        </w:rPr>
        <w:t>单位为件</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36"/>
        <w:gridCol w:w="2327"/>
        <w:gridCol w:w="2337"/>
        <w:gridCol w:w="2324"/>
      </w:tblGrid>
      <w:tr w:rsidR="009400CC" w14:paraId="37C16C82" w14:textId="77777777" w:rsidTr="00762BA6">
        <w:trPr>
          <w:trHeight w:val="340"/>
        </w:trPr>
        <w:tc>
          <w:tcPr>
            <w:tcW w:w="2392" w:type="dxa"/>
            <w:tcBorders>
              <w:top w:val="single" w:sz="12" w:space="0" w:color="auto"/>
              <w:bottom w:val="single" w:sz="12" w:space="0" w:color="auto"/>
            </w:tcBorders>
            <w:vAlign w:val="center"/>
          </w:tcPr>
          <w:p w14:paraId="744849E6" w14:textId="77777777" w:rsidR="009400CC" w:rsidRPr="00ED5C14" w:rsidRDefault="009400CC" w:rsidP="00762BA6">
            <w:pPr>
              <w:pStyle w:val="affffffffffff4"/>
              <w:ind w:firstLineChars="0" w:firstLine="0"/>
              <w:jc w:val="center"/>
              <w:rPr>
                <w:rFonts w:ascii="黑体" w:eastAsia="黑体"/>
                <w:sz w:val="18"/>
                <w:szCs w:val="18"/>
                <w:lang w:bidi="ar"/>
              </w:rPr>
            </w:pPr>
            <w:r w:rsidRPr="00ED5C14">
              <w:rPr>
                <w:rFonts w:ascii="黑体" w:eastAsia="黑体" w:hint="eastAsia"/>
                <w:sz w:val="18"/>
                <w:szCs w:val="18"/>
                <w:lang w:bidi="ar"/>
              </w:rPr>
              <w:t>本批次产品总数</w:t>
            </w:r>
          </w:p>
        </w:tc>
        <w:tc>
          <w:tcPr>
            <w:tcW w:w="2393" w:type="dxa"/>
            <w:tcBorders>
              <w:top w:val="single" w:sz="12" w:space="0" w:color="auto"/>
              <w:bottom w:val="single" w:sz="12" w:space="0" w:color="auto"/>
            </w:tcBorders>
            <w:vAlign w:val="center"/>
          </w:tcPr>
          <w:p w14:paraId="1447E7C8" w14:textId="77777777" w:rsidR="009400CC" w:rsidRPr="00ED5C14" w:rsidRDefault="009400CC" w:rsidP="00762BA6">
            <w:pPr>
              <w:pStyle w:val="affffffffffff4"/>
              <w:ind w:firstLineChars="0" w:firstLine="0"/>
              <w:jc w:val="center"/>
              <w:rPr>
                <w:rFonts w:ascii="黑体" w:eastAsia="黑体"/>
                <w:sz w:val="18"/>
                <w:szCs w:val="18"/>
                <w:lang w:bidi="ar"/>
              </w:rPr>
            </w:pPr>
            <w:r w:rsidRPr="00ED5C14">
              <w:rPr>
                <w:rFonts w:ascii="黑体" w:eastAsia="黑体" w:hint="eastAsia"/>
                <w:sz w:val="18"/>
                <w:szCs w:val="18"/>
                <w:lang w:bidi="ar"/>
              </w:rPr>
              <w:t>样本量</w:t>
            </w:r>
          </w:p>
        </w:tc>
        <w:tc>
          <w:tcPr>
            <w:tcW w:w="2393" w:type="dxa"/>
            <w:tcBorders>
              <w:top w:val="single" w:sz="12" w:space="0" w:color="auto"/>
              <w:bottom w:val="single" w:sz="12" w:space="0" w:color="auto"/>
            </w:tcBorders>
            <w:vAlign w:val="center"/>
          </w:tcPr>
          <w:p w14:paraId="25939470" w14:textId="77777777" w:rsidR="009400CC" w:rsidRPr="00ED5C14" w:rsidRDefault="009400CC" w:rsidP="00762BA6">
            <w:pPr>
              <w:pStyle w:val="affffffffffff4"/>
              <w:ind w:firstLineChars="0" w:firstLine="0"/>
              <w:jc w:val="center"/>
              <w:rPr>
                <w:rFonts w:ascii="黑体" w:eastAsia="黑体"/>
                <w:sz w:val="18"/>
                <w:szCs w:val="18"/>
                <w:lang w:bidi="ar"/>
              </w:rPr>
            </w:pPr>
            <w:r w:rsidRPr="00ED5C14">
              <w:rPr>
                <w:rFonts w:ascii="黑体" w:eastAsia="黑体" w:hint="eastAsia"/>
                <w:sz w:val="18"/>
                <w:szCs w:val="18"/>
                <w:lang w:bidi="ar"/>
              </w:rPr>
              <w:t>接收数（Ac）</w:t>
            </w:r>
          </w:p>
        </w:tc>
        <w:tc>
          <w:tcPr>
            <w:tcW w:w="2393" w:type="dxa"/>
            <w:tcBorders>
              <w:top w:val="single" w:sz="12" w:space="0" w:color="auto"/>
              <w:bottom w:val="single" w:sz="12" w:space="0" w:color="auto"/>
            </w:tcBorders>
            <w:vAlign w:val="center"/>
          </w:tcPr>
          <w:p w14:paraId="29B249AE" w14:textId="77777777" w:rsidR="009400CC" w:rsidRPr="00ED5C14" w:rsidRDefault="009400CC" w:rsidP="00762BA6">
            <w:pPr>
              <w:pStyle w:val="affffffffffff4"/>
              <w:ind w:firstLineChars="0" w:firstLine="0"/>
              <w:jc w:val="center"/>
              <w:rPr>
                <w:rFonts w:ascii="黑体" w:eastAsia="黑体"/>
                <w:sz w:val="18"/>
                <w:szCs w:val="18"/>
                <w:lang w:bidi="ar"/>
              </w:rPr>
            </w:pPr>
            <w:r w:rsidRPr="00ED5C14">
              <w:rPr>
                <w:rFonts w:ascii="黑体" w:eastAsia="黑体" w:hint="eastAsia"/>
                <w:sz w:val="18"/>
                <w:szCs w:val="18"/>
                <w:lang w:bidi="ar"/>
              </w:rPr>
              <w:t>拒收数</w:t>
            </w:r>
          </w:p>
        </w:tc>
      </w:tr>
      <w:tr w:rsidR="009400CC" w14:paraId="6F7ABFF6" w14:textId="77777777" w:rsidTr="00762BA6">
        <w:trPr>
          <w:trHeight w:val="340"/>
        </w:trPr>
        <w:tc>
          <w:tcPr>
            <w:tcW w:w="2392" w:type="dxa"/>
            <w:tcBorders>
              <w:top w:val="single" w:sz="12" w:space="0" w:color="auto"/>
            </w:tcBorders>
            <w:vAlign w:val="center"/>
          </w:tcPr>
          <w:p w14:paraId="126C77F8"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26</w:t>
            </w:r>
            <w:r w:rsidRPr="00ED5C14">
              <w:rPr>
                <w:rFonts w:hAnsi="宋体" w:hint="eastAsia"/>
                <w:sz w:val="18"/>
                <w:szCs w:val="18"/>
                <w:lang w:bidi="ar"/>
              </w:rPr>
              <w:t>～</w:t>
            </w:r>
            <w:r w:rsidRPr="00ED5C14">
              <w:rPr>
                <w:rFonts w:hAnsi="宋体"/>
                <w:sz w:val="18"/>
                <w:szCs w:val="18"/>
                <w:lang w:bidi="ar"/>
              </w:rPr>
              <w:t>50</w:t>
            </w:r>
          </w:p>
        </w:tc>
        <w:tc>
          <w:tcPr>
            <w:tcW w:w="2393" w:type="dxa"/>
            <w:tcBorders>
              <w:top w:val="single" w:sz="12" w:space="0" w:color="auto"/>
            </w:tcBorders>
            <w:vAlign w:val="center"/>
          </w:tcPr>
          <w:p w14:paraId="6643162B"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8</w:t>
            </w:r>
          </w:p>
        </w:tc>
        <w:tc>
          <w:tcPr>
            <w:tcW w:w="2393" w:type="dxa"/>
            <w:tcBorders>
              <w:top w:val="single" w:sz="12" w:space="0" w:color="auto"/>
            </w:tcBorders>
            <w:vAlign w:val="center"/>
          </w:tcPr>
          <w:p w14:paraId="36B66EDA"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1</w:t>
            </w:r>
          </w:p>
        </w:tc>
        <w:tc>
          <w:tcPr>
            <w:tcW w:w="2393" w:type="dxa"/>
            <w:tcBorders>
              <w:top w:val="single" w:sz="12" w:space="0" w:color="auto"/>
            </w:tcBorders>
            <w:vAlign w:val="center"/>
          </w:tcPr>
          <w:p w14:paraId="0FC76502"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2</w:t>
            </w:r>
          </w:p>
        </w:tc>
      </w:tr>
      <w:tr w:rsidR="009400CC" w14:paraId="0B69FEEC" w14:textId="77777777" w:rsidTr="00762BA6">
        <w:trPr>
          <w:trHeight w:val="340"/>
        </w:trPr>
        <w:tc>
          <w:tcPr>
            <w:tcW w:w="2392" w:type="dxa"/>
            <w:vAlign w:val="center"/>
          </w:tcPr>
          <w:p w14:paraId="53233016"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51～90</w:t>
            </w:r>
          </w:p>
        </w:tc>
        <w:tc>
          <w:tcPr>
            <w:tcW w:w="2393" w:type="dxa"/>
            <w:vAlign w:val="center"/>
          </w:tcPr>
          <w:p w14:paraId="07F88F3E"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13</w:t>
            </w:r>
          </w:p>
        </w:tc>
        <w:tc>
          <w:tcPr>
            <w:tcW w:w="2393" w:type="dxa"/>
            <w:vAlign w:val="center"/>
          </w:tcPr>
          <w:p w14:paraId="659BE96E"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2</w:t>
            </w:r>
          </w:p>
        </w:tc>
        <w:tc>
          <w:tcPr>
            <w:tcW w:w="2393" w:type="dxa"/>
            <w:vAlign w:val="center"/>
          </w:tcPr>
          <w:p w14:paraId="29570BBC"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3</w:t>
            </w:r>
          </w:p>
        </w:tc>
      </w:tr>
      <w:tr w:rsidR="009400CC" w14:paraId="0E778CF5" w14:textId="77777777" w:rsidTr="00762BA6">
        <w:trPr>
          <w:trHeight w:val="340"/>
        </w:trPr>
        <w:tc>
          <w:tcPr>
            <w:tcW w:w="2392" w:type="dxa"/>
            <w:vAlign w:val="center"/>
          </w:tcPr>
          <w:p w14:paraId="7C654C1E"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91～150</w:t>
            </w:r>
          </w:p>
        </w:tc>
        <w:tc>
          <w:tcPr>
            <w:tcW w:w="2393" w:type="dxa"/>
            <w:vAlign w:val="center"/>
          </w:tcPr>
          <w:p w14:paraId="5526176E"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20</w:t>
            </w:r>
          </w:p>
        </w:tc>
        <w:tc>
          <w:tcPr>
            <w:tcW w:w="2393" w:type="dxa"/>
            <w:vAlign w:val="center"/>
          </w:tcPr>
          <w:p w14:paraId="315DAC9B"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3</w:t>
            </w:r>
          </w:p>
        </w:tc>
        <w:tc>
          <w:tcPr>
            <w:tcW w:w="2393" w:type="dxa"/>
            <w:vAlign w:val="center"/>
          </w:tcPr>
          <w:p w14:paraId="71B38162"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4</w:t>
            </w:r>
          </w:p>
        </w:tc>
      </w:tr>
      <w:tr w:rsidR="009400CC" w14:paraId="26E1F4E6" w14:textId="77777777" w:rsidTr="00762BA6">
        <w:trPr>
          <w:trHeight w:val="340"/>
        </w:trPr>
        <w:tc>
          <w:tcPr>
            <w:tcW w:w="2392" w:type="dxa"/>
            <w:vAlign w:val="center"/>
          </w:tcPr>
          <w:p w14:paraId="1B674C54"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151～280</w:t>
            </w:r>
          </w:p>
        </w:tc>
        <w:tc>
          <w:tcPr>
            <w:tcW w:w="2393" w:type="dxa"/>
            <w:vAlign w:val="center"/>
          </w:tcPr>
          <w:p w14:paraId="64E7E444"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32</w:t>
            </w:r>
          </w:p>
        </w:tc>
        <w:tc>
          <w:tcPr>
            <w:tcW w:w="2393" w:type="dxa"/>
            <w:vAlign w:val="center"/>
          </w:tcPr>
          <w:p w14:paraId="2F2CF5EC"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5</w:t>
            </w:r>
          </w:p>
        </w:tc>
        <w:tc>
          <w:tcPr>
            <w:tcW w:w="2393" w:type="dxa"/>
            <w:vAlign w:val="center"/>
          </w:tcPr>
          <w:p w14:paraId="6AE323D1"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6</w:t>
            </w:r>
          </w:p>
        </w:tc>
      </w:tr>
      <w:tr w:rsidR="009400CC" w14:paraId="1B86EB30" w14:textId="77777777" w:rsidTr="00762BA6">
        <w:trPr>
          <w:trHeight w:val="340"/>
        </w:trPr>
        <w:tc>
          <w:tcPr>
            <w:tcW w:w="2392" w:type="dxa"/>
            <w:vAlign w:val="center"/>
          </w:tcPr>
          <w:p w14:paraId="457CEBA7"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281～500</w:t>
            </w:r>
          </w:p>
        </w:tc>
        <w:tc>
          <w:tcPr>
            <w:tcW w:w="2393" w:type="dxa"/>
            <w:vAlign w:val="center"/>
          </w:tcPr>
          <w:p w14:paraId="6469462C"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50</w:t>
            </w:r>
          </w:p>
        </w:tc>
        <w:tc>
          <w:tcPr>
            <w:tcW w:w="2393" w:type="dxa"/>
            <w:vAlign w:val="center"/>
          </w:tcPr>
          <w:p w14:paraId="35B60464"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7</w:t>
            </w:r>
          </w:p>
        </w:tc>
        <w:tc>
          <w:tcPr>
            <w:tcW w:w="2393" w:type="dxa"/>
            <w:vAlign w:val="center"/>
          </w:tcPr>
          <w:p w14:paraId="22D33437"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8</w:t>
            </w:r>
          </w:p>
        </w:tc>
      </w:tr>
      <w:tr w:rsidR="009400CC" w14:paraId="2C5508EF" w14:textId="77777777" w:rsidTr="00762BA6">
        <w:trPr>
          <w:trHeight w:val="340"/>
        </w:trPr>
        <w:tc>
          <w:tcPr>
            <w:tcW w:w="2392" w:type="dxa"/>
            <w:vAlign w:val="center"/>
          </w:tcPr>
          <w:p w14:paraId="21F955AC"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501～1200</w:t>
            </w:r>
          </w:p>
        </w:tc>
        <w:tc>
          <w:tcPr>
            <w:tcW w:w="2393" w:type="dxa"/>
            <w:vAlign w:val="center"/>
          </w:tcPr>
          <w:p w14:paraId="75587B07"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80</w:t>
            </w:r>
          </w:p>
        </w:tc>
        <w:tc>
          <w:tcPr>
            <w:tcW w:w="2393" w:type="dxa"/>
            <w:vAlign w:val="center"/>
          </w:tcPr>
          <w:p w14:paraId="5E74A9B0"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10</w:t>
            </w:r>
          </w:p>
        </w:tc>
        <w:tc>
          <w:tcPr>
            <w:tcW w:w="2393" w:type="dxa"/>
            <w:vAlign w:val="center"/>
          </w:tcPr>
          <w:p w14:paraId="3C9E9F60"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11</w:t>
            </w:r>
          </w:p>
        </w:tc>
      </w:tr>
      <w:tr w:rsidR="009400CC" w14:paraId="625B3AEA" w14:textId="77777777" w:rsidTr="00762BA6">
        <w:trPr>
          <w:trHeight w:val="340"/>
        </w:trPr>
        <w:tc>
          <w:tcPr>
            <w:tcW w:w="2392" w:type="dxa"/>
            <w:vAlign w:val="center"/>
          </w:tcPr>
          <w:p w14:paraId="5544713F"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1201～3200</w:t>
            </w:r>
          </w:p>
        </w:tc>
        <w:tc>
          <w:tcPr>
            <w:tcW w:w="2393" w:type="dxa"/>
            <w:vAlign w:val="center"/>
          </w:tcPr>
          <w:p w14:paraId="3DB94F1C"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125</w:t>
            </w:r>
          </w:p>
        </w:tc>
        <w:tc>
          <w:tcPr>
            <w:tcW w:w="2393" w:type="dxa"/>
            <w:vAlign w:val="center"/>
          </w:tcPr>
          <w:p w14:paraId="091CBB1E"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14</w:t>
            </w:r>
          </w:p>
        </w:tc>
        <w:tc>
          <w:tcPr>
            <w:tcW w:w="2393" w:type="dxa"/>
            <w:vAlign w:val="center"/>
          </w:tcPr>
          <w:p w14:paraId="2E432E7D" w14:textId="77777777" w:rsidR="009400CC" w:rsidRPr="00ED5C14" w:rsidRDefault="009400CC" w:rsidP="00762BA6">
            <w:pPr>
              <w:pStyle w:val="affffffffffff4"/>
              <w:ind w:firstLineChars="0" w:firstLine="0"/>
              <w:jc w:val="center"/>
              <w:rPr>
                <w:rFonts w:hAnsi="宋体"/>
                <w:sz w:val="18"/>
                <w:szCs w:val="18"/>
                <w:lang w:bidi="ar"/>
              </w:rPr>
            </w:pPr>
            <w:r w:rsidRPr="00ED5C14">
              <w:rPr>
                <w:rFonts w:hAnsi="宋体"/>
                <w:sz w:val="18"/>
                <w:szCs w:val="18"/>
                <w:lang w:bidi="ar"/>
              </w:rPr>
              <w:t>15</w:t>
            </w:r>
          </w:p>
        </w:tc>
      </w:tr>
      <w:tr w:rsidR="009400CC" w14:paraId="72DAB5F5" w14:textId="77777777" w:rsidTr="00762BA6">
        <w:trPr>
          <w:trHeight w:val="340"/>
        </w:trPr>
        <w:tc>
          <w:tcPr>
            <w:tcW w:w="9571" w:type="dxa"/>
            <w:gridSpan w:val="4"/>
            <w:vAlign w:val="center"/>
          </w:tcPr>
          <w:p w14:paraId="60F0041D" w14:textId="77777777" w:rsidR="009400CC" w:rsidRDefault="009400CC" w:rsidP="00762BA6">
            <w:pPr>
              <w:pStyle w:val="afff3"/>
              <w:rPr>
                <w:lang w:bidi="ar"/>
              </w:rPr>
            </w:pPr>
            <w:r>
              <w:rPr>
                <w:rFonts w:hint="eastAsia"/>
                <w:lang w:bidi="ar"/>
              </w:rPr>
              <w:t>26件以下为全数检验。</w:t>
            </w:r>
          </w:p>
        </w:tc>
      </w:tr>
    </w:tbl>
    <w:p w14:paraId="4B8367A6" w14:textId="77777777" w:rsidR="009400CC" w:rsidRDefault="009400CC" w:rsidP="009400CC">
      <w:pPr>
        <w:pStyle w:val="affe"/>
        <w:spacing w:before="120" w:after="120"/>
        <w:rPr>
          <w:lang w:bidi="ar"/>
        </w:rPr>
      </w:pPr>
      <w:r>
        <w:rPr>
          <w:rFonts w:hint="eastAsia"/>
          <w:lang w:bidi="ar"/>
        </w:rPr>
        <w:t>型式检验</w:t>
      </w:r>
    </w:p>
    <w:p w14:paraId="0B2C17A9" w14:textId="77777777" w:rsidR="009400CC" w:rsidRDefault="009400CC" w:rsidP="009400CC">
      <w:pPr>
        <w:pStyle w:val="afffffffff2"/>
        <w:rPr>
          <w:lang w:bidi="ar"/>
        </w:rPr>
      </w:pPr>
      <w:r>
        <w:rPr>
          <w:rFonts w:hint="eastAsia"/>
          <w:lang w:bidi="ar"/>
        </w:rPr>
        <w:t>有下列情况之一，应进行型式检验：</w:t>
      </w:r>
    </w:p>
    <w:p w14:paraId="35946565" w14:textId="77777777" w:rsidR="009400CC" w:rsidRDefault="009400CC">
      <w:pPr>
        <w:pStyle w:val="af5"/>
        <w:numPr>
          <w:ilvl w:val="0"/>
          <w:numId w:val="40"/>
        </w:numPr>
        <w:rPr>
          <w:lang w:bidi="ar"/>
        </w:rPr>
      </w:pPr>
      <w:r>
        <w:rPr>
          <w:rFonts w:hint="eastAsia"/>
          <w:lang w:bidi="ar"/>
        </w:rPr>
        <w:t>正式生产时，应定期进行检验，检验周期一般为一年；</w:t>
      </w:r>
    </w:p>
    <w:p w14:paraId="1902939C" w14:textId="77777777" w:rsidR="009400CC" w:rsidRDefault="009400CC" w:rsidP="004A21B5">
      <w:pPr>
        <w:pStyle w:val="af5"/>
        <w:rPr>
          <w:lang w:bidi="ar"/>
        </w:rPr>
      </w:pPr>
      <w:r>
        <w:rPr>
          <w:rFonts w:hint="eastAsia"/>
          <w:lang w:bidi="ar"/>
        </w:rPr>
        <w:t>原辅材料及其生产工艺发生较大变化时；</w:t>
      </w:r>
    </w:p>
    <w:p w14:paraId="12E578D4" w14:textId="77777777" w:rsidR="009400CC" w:rsidRDefault="009400CC" w:rsidP="004A21B5">
      <w:pPr>
        <w:pStyle w:val="af5"/>
        <w:rPr>
          <w:lang w:bidi="ar"/>
        </w:rPr>
      </w:pPr>
      <w:r>
        <w:rPr>
          <w:rFonts w:hint="eastAsia"/>
          <w:lang w:bidi="ar"/>
        </w:rPr>
        <w:t>产品长期停产后，恢复生产时；</w:t>
      </w:r>
    </w:p>
    <w:p w14:paraId="0859167D" w14:textId="77777777" w:rsidR="009400CC" w:rsidRDefault="009400CC" w:rsidP="004A21B5">
      <w:pPr>
        <w:pStyle w:val="af5"/>
        <w:rPr>
          <w:lang w:bidi="ar"/>
        </w:rPr>
      </w:pPr>
      <w:r>
        <w:rPr>
          <w:rFonts w:hint="eastAsia"/>
          <w:lang w:bidi="ar"/>
        </w:rPr>
        <w:t>新产品或老产品的试制定型鉴定；</w:t>
      </w:r>
    </w:p>
    <w:p w14:paraId="5CC07919" w14:textId="77777777" w:rsidR="009400CC" w:rsidRDefault="009400CC" w:rsidP="004A21B5">
      <w:pPr>
        <w:pStyle w:val="af5"/>
        <w:rPr>
          <w:lang w:bidi="ar"/>
        </w:rPr>
      </w:pPr>
      <w:r>
        <w:rPr>
          <w:rFonts w:hint="eastAsia"/>
          <w:lang w:bidi="ar"/>
        </w:rPr>
        <w:t>质量监督机构提出型式检验要求时。</w:t>
      </w:r>
    </w:p>
    <w:p w14:paraId="5EF29D0E" w14:textId="77777777" w:rsidR="009400CC" w:rsidRDefault="009400CC" w:rsidP="009400CC">
      <w:pPr>
        <w:pStyle w:val="affe"/>
        <w:spacing w:before="120" w:after="120"/>
        <w:rPr>
          <w:lang w:bidi="ar"/>
        </w:rPr>
      </w:pPr>
      <w:r>
        <w:rPr>
          <w:rFonts w:hint="eastAsia"/>
          <w:lang w:bidi="ar"/>
        </w:rPr>
        <w:t>检验程序</w:t>
      </w:r>
    </w:p>
    <w:p w14:paraId="1C800E49" w14:textId="77777777" w:rsidR="009400CC" w:rsidRDefault="009400CC" w:rsidP="009400CC">
      <w:pPr>
        <w:pStyle w:val="affffc"/>
        <w:spacing w:after="120"/>
        <w:ind w:firstLine="420"/>
        <w:rPr>
          <w:lang w:bidi="ar"/>
        </w:rPr>
      </w:pPr>
      <w:r>
        <w:rPr>
          <w:rFonts w:hint="eastAsia"/>
          <w:lang w:bidi="ar"/>
        </w:rPr>
        <w:t>检验程序应遵循尽量不影响余下检验项目正确性的原则。</w:t>
      </w:r>
    </w:p>
    <w:p w14:paraId="77B0C515" w14:textId="77777777" w:rsidR="009400CC" w:rsidRDefault="009400CC" w:rsidP="009400CC">
      <w:pPr>
        <w:pStyle w:val="affe"/>
        <w:spacing w:before="120" w:after="120"/>
        <w:rPr>
          <w:lang w:bidi="ar"/>
        </w:rPr>
      </w:pPr>
      <w:r>
        <w:rPr>
          <w:rFonts w:hint="eastAsia"/>
          <w:lang w:bidi="ar"/>
        </w:rPr>
        <w:t>检验结果判定</w:t>
      </w:r>
    </w:p>
    <w:p w14:paraId="5385AA2B" w14:textId="77777777" w:rsidR="009400CC" w:rsidRDefault="009400CC" w:rsidP="009400CC">
      <w:pPr>
        <w:pStyle w:val="affffc"/>
        <w:spacing w:after="120"/>
        <w:ind w:firstLine="420"/>
        <w:rPr>
          <w:lang w:bidi="ar"/>
        </w:rPr>
      </w:pPr>
      <w:r>
        <w:rPr>
          <w:rFonts w:hint="eastAsia"/>
          <w:lang w:bidi="ar"/>
        </w:rPr>
        <w:t>基本项目全部合格，一般项目不合格项不超过4项，判定该产品为合格品。达不到合格品要求的为不合格品。</w:t>
      </w:r>
    </w:p>
    <w:p w14:paraId="49DE110E" w14:textId="77777777" w:rsidR="009400CC" w:rsidRDefault="009400CC" w:rsidP="009400CC">
      <w:pPr>
        <w:pStyle w:val="affd"/>
        <w:spacing w:before="240" w:after="240"/>
        <w:rPr>
          <w:lang w:bidi="ar"/>
        </w:rPr>
      </w:pPr>
      <w:bookmarkStart w:id="61" w:name="_Toc108984268"/>
      <w:bookmarkStart w:id="62" w:name="_Toc108984511"/>
      <w:r>
        <w:rPr>
          <w:rFonts w:hint="eastAsia"/>
          <w:lang w:bidi="ar"/>
        </w:rPr>
        <w:t>包装、运输及贮存</w:t>
      </w:r>
      <w:bookmarkEnd w:id="61"/>
      <w:bookmarkEnd w:id="62"/>
    </w:p>
    <w:p w14:paraId="67413354" w14:textId="77777777" w:rsidR="009400CC" w:rsidRDefault="009400CC" w:rsidP="009400CC">
      <w:pPr>
        <w:pStyle w:val="afffffffff"/>
        <w:rPr>
          <w:lang w:bidi="ar"/>
        </w:rPr>
      </w:pPr>
      <w:r>
        <w:rPr>
          <w:rFonts w:hint="eastAsia"/>
          <w:lang w:bidi="ar"/>
        </w:rPr>
        <w:t>品应加以包装，防止磕碰、划伤和污损。</w:t>
      </w:r>
    </w:p>
    <w:p w14:paraId="4B5B1746" w14:textId="77777777" w:rsidR="009400CC" w:rsidRPr="008D058B" w:rsidRDefault="009400CC" w:rsidP="009400CC">
      <w:pPr>
        <w:pStyle w:val="afffffffff"/>
        <w:rPr>
          <w:lang w:bidi="ar"/>
        </w:rPr>
      </w:pPr>
      <w:r>
        <w:rPr>
          <w:rFonts w:hint="eastAsia"/>
          <w:lang w:bidi="ar"/>
        </w:rPr>
        <w:t>产品在运输和贮存过程中应平整堆放，加以必要的防护，防止污染、虫蚀、受潮、曝晒。</w:t>
      </w:r>
    </w:p>
    <w:p w14:paraId="6C7F8EA2" w14:textId="3C36B6A6" w:rsidR="009400CC" w:rsidRDefault="009400CC" w:rsidP="009400CC">
      <w:pPr>
        <w:pStyle w:val="affffc"/>
        <w:ind w:firstLine="420"/>
      </w:pPr>
    </w:p>
    <w:p w14:paraId="2E12F626" w14:textId="77777777" w:rsidR="002B049F" w:rsidRDefault="002B049F" w:rsidP="009400CC">
      <w:pPr>
        <w:pStyle w:val="affffc"/>
        <w:ind w:firstLine="420"/>
        <w:sectPr w:rsidR="002B049F" w:rsidSect="007A5D3A">
          <w:pgSz w:w="11906" w:h="16838" w:code="9"/>
          <w:pgMar w:top="1928" w:right="1134" w:bottom="1134" w:left="1134" w:header="1418" w:footer="1134" w:gutter="284"/>
          <w:pgNumType w:start="1"/>
          <w:cols w:space="425"/>
          <w:formProt w:val="0"/>
          <w:docGrid w:linePitch="312"/>
        </w:sectPr>
      </w:pPr>
    </w:p>
    <w:p w14:paraId="1A09C9C3" w14:textId="64D4342B" w:rsidR="002B049F" w:rsidRDefault="002B049F" w:rsidP="002B049F">
      <w:pPr>
        <w:pStyle w:val="af8"/>
        <w:rPr>
          <w:vanish w:val="0"/>
        </w:rPr>
      </w:pPr>
      <w:bookmarkStart w:id="63" w:name="BookMark5"/>
      <w:bookmarkEnd w:id="24"/>
    </w:p>
    <w:p w14:paraId="3BE24C88" w14:textId="167C060F" w:rsidR="002B049F" w:rsidRDefault="002B049F" w:rsidP="002B049F">
      <w:pPr>
        <w:pStyle w:val="aff"/>
        <w:rPr>
          <w:vanish w:val="0"/>
        </w:rPr>
      </w:pPr>
    </w:p>
    <w:p w14:paraId="2F012DBD" w14:textId="7D7CCED3" w:rsidR="002B049F" w:rsidRDefault="002B049F" w:rsidP="002B049F">
      <w:pPr>
        <w:pStyle w:val="aff4"/>
        <w:spacing w:after="120"/>
      </w:pPr>
      <w:r>
        <w:br/>
      </w:r>
      <w:bookmarkStart w:id="64" w:name="_Toc108984269"/>
      <w:bookmarkStart w:id="65" w:name="_Toc108984512"/>
      <w:r>
        <w:rPr>
          <w:rFonts w:hint="eastAsia"/>
        </w:rPr>
        <w:t>（规范性）</w:t>
      </w:r>
      <w:r>
        <w:br/>
      </w:r>
      <w:r>
        <w:rPr>
          <w:rFonts w:hint="eastAsia"/>
        </w:rPr>
        <w:t>体验员选用原则和程序</w:t>
      </w:r>
      <w:bookmarkEnd w:id="64"/>
      <w:bookmarkEnd w:id="65"/>
    </w:p>
    <w:p w14:paraId="381770BC" w14:textId="3BFED14A" w:rsidR="002B049F" w:rsidRDefault="002B049F" w:rsidP="002B049F">
      <w:pPr>
        <w:pStyle w:val="aff5"/>
        <w:spacing w:before="120" w:after="120"/>
      </w:pPr>
      <w:r>
        <w:rPr>
          <w:rFonts w:hint="eastAsia"/>
        </w:rPr>
        <w:t>概述</w:t>
      </w:r>
    </w:p>
    <w:p w14:paraId="254F1AB8" w14:textId="77777777" w:rsidR="002B049F" w:rsidRDefault="002B049F" w:rsidP="002B049F">
      <w:pPr>
        <w:pStyle w:val="affffc"/>
        <w:ind w:firstLine="420"/>
      </w:pPr>
      <w:r>
        <w:rPr>
          <w:rFonts w:hint="eastAsia"/>
        </w:rPr>
        <w:t>对产品的工效学性能的评估，除了通过专门的测试程序进行测定外，通常还需要指定产品的目标用户作为体验员使用待检测产品，并在使用后给出体验结果。</w:t>
      </w:r>
    </w:p>
    <w:p w14:paraId="39AFC991" w14:textId="0EAD1855" w:rsidR="002B049F" w:rsidRDefault="002B049F" w:rsidP="002B049F">
      <w:pPr>
        <w:pStyle w:val="affffc"/>
        <w:ind w:firstLine="420"/>
      </w:pPr>
      <w:r>
        <w:rPr>
          <w:rFonts w:hint="eastAsia"/>
        </w:rPr>
        <w:t>用户体验结果的可靠程度极大地依赖于体验员能在多大程序上代表不同的目标用户，体验员为能够对所涉及的领域内的产品做出一致的、可重复的主观评价的优选目标用户。体验员的选择应遵循一定的选用原则和程序，以保证体验结果的真实性和有效性。</w:t>
      </w:r>
    </w:p>
    <w:p w14:paraId="31F972DA" w14:textId="660ACBF7" w:rsidR="002B049F" w:rsidRDefault="002B049F" w:rsidP="002B049F">
      <w:pPr>
        <w:pStyle w:val="aff5"/>
        <w:spacing w:before="120" w:after="120"/>
      </w:pPr>
      <w:r>
        <w:rPr>
          <w:rFonts w:hint="eastAsia"/>
        </w:rPr>
        <w:t>原则</w:t>
      </w:r>
    </w:p>
    <w:p w14:paraId="1F156CBF" w14:textId="77777777" w:rsidR="002B049F" w:rsidRDefault="002B049F" w:rsidP="002B049F">
      <w:pPr>
        <w:pStyle w:val="affffc"/>
        <w:ind w:firstLine="420"/>
      </w:pPr>
      <w:r>
        <w:rPr>
          <w:rFonts w:hint="eastAsia"/>
        </w:rPr>
        <w:t>体验员除具有产品的使用经验外，在人体特性方面应能代表待测产品的目标用户，在体验员选择过程中，除参考关键的人体测量参数外，还应至少考虑以下几项：</w:t>
      </w:r>
    </w:p>
    <w:p w14:paraId="13F99F6D" w14:textId="77777777" w:rsidR="002B049F" w:rsidRDefault="002B049F" w:rsidP="002B049F">
      <w:pPr>
        <w:pStyle w:val="affffc"/>
        <w:ind w:firstLine="420"/>
      </w:pPr>
      <w:r>
        <w:rPr>
          <w:rFonts w:hint="eastAsia"/>
        </w:rPr>
        <w:t>——用户群的年龄（所有年龄或某一特定年龄段）；</w:t>
      </w:r>
    </w:p>
    <w:p w14:paraId="6A65C960" w14:textId="77777777" w:rsidR="002B049F" w:rsidRDefault="002B049F" w:rsidP="002B049F">
      <w:pPr>
        <w:pStyle w:val="affffc"/>
        <w:ind w:firstLine="420"/>
      </w:pPr>
      <w:r>
        <w:rPr>
          <w:rFonts w:hint="eastAsia"/>
        </w:rPr>
        <w:t>——用户群的性别（男女不限或某一性能）；</w:t>
      </w:r>
    </w:p>
    <w:p w14:paraId="473FBFEF" w14:textId="66A6146C" w:rsidR="002B049F" w:rsidRDefault="002B049F" w:rsidP="002B049F">
      <w:pPr>
        <w:pStyle w:val="affffc"/>
        <w:ind w:firstLine="420"/>
      </w:pPr>
      <w:r>
        <w:rPr>
          <w:rFonts w:hint="eastAsia"/>
        </w:rPr>
        <w:t>——职业（如果相关）。</w:t>
      </w:r>
    </w:p>
    <w:p w14:paraId="0C6A6880" w14:textId="37619FBF" w:rsidR="002B049F" w:rsidRDefault="002B049F" w:rsidP="002B049F">
      <w:pPr>
        <w:pStyle w:val="aff5"/>
        <w:spacing w:before="120" w:after="120"/>
      </w:pPr>
      <w:r>
        <w:rPr>
          <w:rFonts w:hint="eastAsia"/>
        </w:rPr>
        <w:t>筛选</w:t>
      </w:r>
    </w:p>
    <w:p w14:paraId="373A2C7E" w14:textId="7B376D66" w:rsidR="002B049F" w:rsidRDefault="002B049F" w:rsidP="002B049F">
      <w:pPr>
        <w:pStyle w:val="aff6"/>
        <w:spacing w:before="120" w:after="120"/>
      </w:pPr>
      <w:r>
        <w:rPr>
          <w:rFonts w:hint="eastAsia"/>
        </w:rPr>
        <w:t>目的</w:t>
      </w:r>
    </w:p>
    <w:p w14:paraId="186CD5AC" w14:textId="6AB8B073" w:rsidR="002B049F" w:rsidRDefault="002B049F" w:rsidP="002B049F">
      <w:pPr>
        <w:pStyle w:val="affffc"/>
        <w:ind w:firstLine="420"/>
      </w:pPr>
      <w:r w:rsidRPr="002B049F">
        <w:rPr>
          <w:rFonts w:hint="eastAsia"/>
        </w:rPr>
        <w:t>通过筛选淘汰那些不宜作体验员的人，通过筛选的体验员将参加培训。</w:t>
      </w:r>
    </w:p>
    <w:p w14:paraId="18C0AE9A" w14:textId="77777777" w:rsidR="004253B5" w:rsidRDefault="002B049F" w:rsidP="002B049F">
      <w:pPr>
        <w:pStyle w:val="aff6"/>
        <w:spacing w:before="120" w:after="120"/>
      </w:pPr>
      <w:r>
        <w:rPr>
          <w:rFonts w:hint="eastAsia"/>
        </w:rPr>
        <w:t>人员基本情况</w:t>
      </w:r>
    </w:p>
    <w:p w14:paraId="04BAB70D" w14:textId="77777777" w:rsidR="004253B5" w:rsidRDefault="004253B5" w:rsidP="004253B5">
      <w:pPr>
        <w:pStyle w:val="affffc"/>
        <w:ind w:firstLine="420"/>
      </w:pPr>
      <w:r w:rsidRPr="005D6727">
        <w:rPr>
          <w:rFonts w:hint="eastAsia"/>
        </w:rPr>
        <w:t>了解候选体验员以下情况，并依次决定是否选用作为正式体验员</w:t>
      </w:r>
      <w:r>
        <w:rPr>
          <w:rFonts w:hint="eastAsia"/>
        </w:rPr>
        <w:t>：</w:t>
      </w:r>
    </w:p>
    <w:p w14:paraId="0A0D2656" w14:textId="77777777" w:rsidR="004253B5" w:rsidRDefault="004253B5">
      <w:pPr>
        <w:pStyle w:val="af5"/>
        <w:numPr>
          <w:ilvl w:val="0"/>
          <w:numId w:val="41"/>
        </w:numPr>
      </w:pPr>
      <w:r>
        <w:rPr>
          <w:rFonts w:hint="eastAsia"/>
        </w:rPr>
        <w:t>对体验对象的态度：候选体验员是否对某些体验对象特别厌恶，特别是对可能体验对象的态度；</w:t>
      </w:r>
    </w:p>
    <w:p w14:paraId="35845A57" w14:textId="77777777" w:rsidR="004253B5" w:rsidRDefault="004253B5" w:rsidP="004253B5">
      <w:pPr>
        <w:pStyle w:val="af5"/>
      </w:pPr>
      <w:r>
        <w:rPr>
          <w:rFonts w:hint="eastAsia"/>
        </w:rPr>
        <w:t>知识和经验：若要求候选体验员体验某些类型的产品，应首先考虑具有这类产品经验的人；</w:t>
      </w:r>
    </w:p>
    <w:p w14:paraId="318A9A6E" w14:textId="77777777" w:rsidR="004253B5" w:rsidRDefault="004253B5" w:rsidP="004253B5">
      <w:pPr>
        <w:pStyle w:val="af5"/>
      </w:pPr>
      <w:r>
        <w:rPr>
          <w:rFonts w:hint="eastAsia"/>
        </w:rPr>
        <w:t>健康状况：候选体验员健康状况良好，无感觉系统疾病；</w:t>
      </w:r>
    </w:p>
    <w:p w14:paraId="2D532F73" w14:textId="77777777" w:rsidR="004253B5" w:rsidRDefault="004253B5" w:rsidP="004253B5">
      <w:pPr>
        <w:pStyle w:val="af5"/>
      </w:pPr>
      <w:r>
        <w:rPr>
          <w:rFonts w:hint="eastAsia"/>
        </w:rPr>
        <w:t>描述表达能力：候选体验员应具有表达和描述主观感觉的能力；</w:t>
      </w:r>
    </w:p>
    <w:p w14:paraId="6B501F2C" w14:textId="77777777" w:rsidR="004253B5" w:rsidRDefault="004253B5" w:rsidP="004253B5">
      <w:pPr>
        <w:pStyle w:val="af5"/>
      </w:pPr>
      <w:r>
        <w:rPr>
          <w:rFonts w:hint="eastAsia"/>
        </w:rPr>
        <w:t>个性特点：候选体验员应在主观感觉体验工作中表现出兴趣和积极性，态度认真；</w:t>
      </w:r>
    </w:p>
    <w:p w14:paraId="7BC8D75D" w14:textId="77777777" w:rsidR="004253B5" w:rsidRDefault="004253B5" w:rsidP="004253B5">
      <w:pPr>
        <w:pStyle w:val="af5"/>
      </w:pPr>
      <w:r>
        <w:rPr>
          <w:rFonts w:hint="eastAsia"/>
        </w:rPr>
        <w:t>其他情况。</w:t>
      </w:r>
    </w:p>
    <w:p w14:paraId="62FAF8B4" w14:textId="77777777" w:rsidR="004253B5" w:rsidRDefault="004253B5" w:rsidP="004253B5">
      <w:pPr>
        <w:pStyle w:val="aff5"/>
        <w:spacing w:before="120" w:after="120"/>
      </w:pPr>
      <w:r>
        <w:rPr>
          <w:rFonts w:hint="eastAsia"/>
        </w:rPr>
        <w:t>培训</w:t>
      </w:r>
    </w:p>
    <w:p w14:paraId="5123FD36" w14:textId="77777777" w:rsidR="004253B5" w:rsidRPr="005D6727" w:rsidRDefault="004253B5" w:rsidP="004253B5">
      <w:pPr>
        <w:pStyle w:val="affffc"/>
        <w:ind w:firstLine="420"/>
      </w:pPr>
      <w:r w:rsidRPr="005D6727">
        <w:rPr>
          <w:rFonts w:hint="eastAsia"/>
        </w:rPr>
        <w:t>对体验员进行用户体验表的使用和产品知识的培训，并在培训后进行实际的使用体验评价训练。</w:t>
      </w:r>
    </w:p>
    <w:p w14:paraId="49342B07" w14:textId="68C1752C" w:rsidR="00C61715" w:rsidRDefault="00C61715" w:rsidP="004253B5">
      <w:pPr>
        <w:pStyle w:val="affffc"/>
        <w:ind w:firstLineChars="0" w:firstLine="0"/>
      </w:pPr>
    </w:p>
    <w:p w14:paraId="613D1480" w14:textId="77777777" w:rsidR="00F23741" w:rsidRDefault="00F23741" w:rsidP="00F04DA4">
      <w:pPr>
        <w:widowControl/>
        <w:adjustRightInd/>
        <w:spacing w:line="240" w:lineRule="auto"/>
        <w:jc w:val="left"/>
        <w:sectPr w:rsidR="00F23741" w:rsidSect="002B049F">
          <w:pgSz w:w="11906" w:h="16838" w:code="9"/>
          <w:pgMar w:top="1928" w:right="1134" w:bottom="1134" w:left="1134" w:header="1418" w:footer="1134" w:gutter="284"/>
          <w:cols w:space="425"/>
          <w:formProt w:val="0"/>
          <w:docGrid w:linePitch="312"/>
        </w:sectPr>
      </w:pPr>
    </w:p>
    <w:p w14:paraId="08EE8799" w14:textId="20B25503" w:rsidR="004253B5" w:rsidRDefault="004253B5" w:rsidP="00F23741">
      <w:pPr>
        <w:pStyle w:val="af8"/>
        <w:rPr>
          <w:vanish w:val="0"/>
        </w:rPr>
      </w:pPr>
    </w:p>
    <w:p w14:paraId="747405EA" w14:textId="1B310A97" w:rsidR="00F23741" w:rsidRDefault="00F23741" w:rsidP="00F23741">
      <w:pPr>
        <w:pStyle w:val="aff"/>
        <w:rPr>
          <w:vanish w:val="0"/>
        </w:rPr>
      </w:pPr>
    </w:p>
    <w:p w14:paraId="43700E29" w14:textId="411ED45A" w:rsidR="00F23741" w:rsidRDefault="00F23741" w:rsidP="00F23741">
      <w:pPr>
        <w:pStyle w:val="aff4"/>
        <w:spacing w:after="120"/>
      </w:pPr>
      <w:r>
        <w:br/>
      </w:r>
      <w:bookmarkStart w:id="66" w:name="_Toc108984270"/>
      <w:bookmarkStart w:id="67" w:name="_Toc108984513"/>
      <w:r>
        <w:rPr>
          <w:rFonts w:hint="eastAsia"/>
        </w:rPr>
        <w:t>（规范性）</w:t>
      </w:r>
      <w:r>
        <w:br/>
      </w:r>
      <w:r>
        <w:rPr>
          <w:rFonts w:hint="eastAsia"/>
        </w:rPr>
        <w:t>用户体验表</w:t>
      </w:r>
      <w:bookmarkEnd w:id="66"/>
      <w:bookmarkEnd w:id="67"/>
    </w:p>
    <w:p w14:paraId="56C551C5" w14:textId="76AFBB2E" w:rsidR="00F23741" w:rsidRDefault="00F23741" w:rsidP="00F23741">
      <w:pPr>
        <w:pStyle w:val="affffc"/>
        <w:ind w:firstLine="420"/>
      </w:pPr>
      <w:r w:rsidRPr="00F23741">
        <w:rPr>
          <w:rFonts w:hint="eastAsia"/>
        </w:rPr>
        <w:t>表B.1给出采集员用户体验表，表B.2给出被采集员用户体验表。</w:t>
      </w:r>
    </w:p>
    <w:p w14:paraId="4EACBB09" w14:textId="28A198D2" w:rsidR="00F23741" w:rsidRDefault="00F23741" w:rsidP="00F23741">
      <w:pPr>
        <w:pStyle w:val="aff0"/>
        <w:spacing w:before="120" w:after="120"/>
      </w:pPr>
      <w:r w:rsidRPr="00F23741">
        <w:rPr>
          <w:rFonts w:hint="eastAsia"/>
        </w:rPr>
        <w:t>采集用户体验表</w:t>
      </w:r>
    </w:p>
    <w:tbl>
      <w:tblPr>
        <w:tblStyle w:val="af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4"/>
        <w:gridCol w:w="5460"/>
        <w:gridCol w:w="426"/>
        <w:gridCol w:w="425"/>
        <w:gridCol w:w="567"/>
        <w:gridCol w:w="567"/>
        <w:gridCol w:w="555"/>
      </w:tblGrid>
      <w:tr w:rsidR="00F23741" w14:paraId="1072F7CE" w14:textId="77777777" w:rsidTr="00EA2680">
        <w:trPr>
          <w:tblHeader/>
          <w:jc w:val="center"/>
        </w:trPr>
        <w:tc>
          <w:tcPr>
            <w:tcW w:w="1334"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66B2DCC7"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项目</w:t>
            </w:r>
          </w:p>
        </w:tc>
        <w:tc>
          <w:tcPr>
            <w:tcW w:w="546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76CCB62D"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工效学指标</w:t>
            </w:r>
          </w:p>
        </w:tc>
        <w:tc>
          <w:tcPr>
            <w:tcW w:w="2540" w:type="dxa"/>
            <w:gridSpan w:val="5"/>
            <w:tcBorders>
              <w:top w:val="single" w:sz="8" w:space="0" w:color="auto"/>
              <w:left w:val="single" w:sz="4" w:space="0" w:color="auto"/>
              <w:bottom w:val="single" w:sz="8" w:space="0" w:color="auto"/>
              <w:right w:val="single" w:sz="8" w:space="0" w:color="auto"/>
            </w:tcBorders>
            <w:shd w:val="clear" w:color="auto" w:fill="auto"/>
            <w:vAlign w:val="center"/>
          </w:tcPr>
          <w:p w14:paraId="2675CE2A"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体验结果</w:t>
            </w:r>
          </w:p>
        </w:tc>
      </w:tr>
      <w:tr w:rsidR="00F23741" w14:paraId="497E1BF9" w14:textId="77777777" w:rsidTr="00EA2680">
        <w:trPr>
          <w:jc w:val="center"/>
        </w:trPr>
        <w:tc>
          <w:tcPr>
            <w:tcW w:w="1334" w:type="dxa"/>
            <w:vMerge/>
            <w:tcBorders>
              <w:top w:val="single" w:sz="8" w:space="0" w:color="auto"/>
              <w:left w:val="single" w:sz="8" w:space="0" w:color="auto"/>
              <w:bottom w:val="single" w:sz="4" w:space="0" w:color="auto"/>
              <w:right w:val="single" w:sz="4" w:space="0" w:color="auto"/>
            </w:tcBorders>
            <w:shd w:val="clear" w:color="auto" w:fill="auto"/>
            <w:vAlign w:val="center"/>
          </w:tcPr>
          <w:p w14:paraId="25994572" w14:textId="77777777" w:rsidR="00F23741" w:rsidRDefault="00F23741" w:rsidP="00EA2680">
            <w:pPr>
              <w:rPr>
                <w:rFonts w:ascii="Times New Roman" w:hAnsi="Times New Roman"/>
                <w:sz w:val="20"/>
                <w:szCs w:val="20"/>
              </w:rPr>
            </w:pPr>
          </w:p>
        </w:tc>
        <w:tc>
          <w:tcPr>
            <w:tcW w:w="5460" w:type="dxa"/>
            <w:vMerge/>
            <w:tcBorders>
              <w:top w:val="single" w:sz="8" w:space="0" w:color="auto"/>
              <w:left w:val="single" w:sz="4" w:space="0" w:color="auto"/>
              <w:bottom w:val="single" w:sz="4" w:space="0" w:color="auto"/>
              <w:right w:val="single" w:sz="4" w:space="0" w:color="auto"/>
            </w:tcBorders>
            <w:shd w:val="clear" w:color="auto" w:fill="auto"/>
            <w:vAlign w:val="center"/>
          </w:tcPr>
          <w:p w14:paraId="0409F551" w14:textId="77777777" w:rsidR="00F23741" w:rsidRDefault="00F23741" w:rsidP="00EA2680">
            <w:pPr>
              <w:rPr>
                <w:rFonts w:ascii="Times New Roman" w:hAnsi="Times New Roman"/>
                <w:sz w:val="20"/>
                <w:szCs w:val="20"/>
              </w:rPr>
            </w:pPr>
          </w:p>
        </w:tc>
        <w:tc>
          <w:tcPr>
            <w:tcW w:w="426" w:type="dxa"/>
            <w:tcBorders>
              <w:top w:val="single" w:sz="8" w:space="0" w:color="auto"/>
              <w:left w:val="single" w:sz="4" w:space="0" w:color="auto"/>
              <w:bottom w:val="single" w:sz="4" w:space="0" w:color="auto"/>
              <w:right w:val="single" w:sz="4" w:space="0" w:color="auto"/>
            </w:tcBorders>
            <w:shd w:val="clear" w:color="auto" w:fill="auto"/>
            <w:vAlign w:val="center"/>
          </w:tcPr>
          <w:p w14:paraId="0D14E22C"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优</w:t>
            </w:r>
          </w:p>
        </w:tc>
        <w:tc>
          <w:tcPr>
            <w:tcW w:w="425" w:type="dxa"/>
            <w:tcBorders>
              <w:top w:val="single" w:sz="8" w:space="0" w:color="auto"/>
              <w:left w:val="single" w:sz="4" w:space="0" w:color="auto"/>
              <w:bottom w:val="single" w:sz="4" w:space="0" w:color="auto"/>
              <w:right w:val="single" w:sz="4" w:space="0" w:color="auto"/>
            </w:tcBorders>
            <w:shd w:val="clear" w:color="auto" w:fill="auto"/>
            <w:vAlign w:val="center"/>
          </w:tcPr>
          <w:p w14:paraId="753558DF"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良</w:t>
            </w:r>
          </w:p>
        </w:tc>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14:paraId="1A9F4745"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一般</w:t>
            </w:r>
          </w:p>
        </w:tc>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14:paraId="6B7DD70A"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较差</w:t>
            </w:r>
          </w:p>
        </w:tc>
        <w:tc>
          <w:tcPr>
            <w:tcW w:w="555" w:type="dxa"/>
            <w:tcBorders>
              <w:top w:val="single" w:sz="8" w:space="0" w:color="auto"/>
              <w:left w:val="single" w:sz="4" w:space="0" w:color="auto"/>
              <w:bottom w:val="single" w:sz="4" w:space="0" w:color="auto"/>
              <w:right w:val="single" w:sz="8" w:space="0" w:color="auto"/>
            </w:tcBorders>
            <w:shd w:val="clear" w:color="auto" w:fill="auto"/>
            <w:vAlign w:val="center"/>
          </w:tcPr>
          <w:p w14:paraId="55AF8495"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差</w:t>
            </w:r>
          </w:p>
        </w:tc>
      </w:tr>
      <w:tr w:rsidR="00F23741" w14:paraId="4D3A7170" w14:textId="77777777" w:rsidTr="00EA2680">
        <w:trPr>
          <w:jc w:val="center"/>
        </w:trPr>
        <w:tc>
          <w:tcPr>
            <w:tcW w:w="1334"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0604031E"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座位</w:t>
            </w: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62F83956"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座位高度（座位高度相对操作台面、操作窗口的满意度）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BC9538"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B584A6"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AE9F15"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19CD1C"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0CDE74FB" w14:textId="77777777" w:rsidR="00F23741" w:rsidRDefault="00F23741" w:rsidP="00EA2680">
            <w:pPr>
              <w:pStyle w:val="affffffffffff2"/>
              <w:autoSpaceDE w:val="0"/>
              <w:autoSpaceDN w:val="0"/>
              <w:spacing w:before="0" w:beforeAutospacing="0" w:after="0" w:afterAutospacing="0"/>
              <w:jc w:val="center"/>
            </w:pPr>
          </w:p>
        </w:tc>
      </w:tr>
      <w:tr w:rsidR="00F23741" w14:paraId="4703F8C6" w14:textId="77777777" w:rsidTr="00EA2680">
        <w:trPr>
          <w:jc w:val="center"/>
        </w:trPr>
        <w:tc>
          <w:tcPr>
            <w:tcW w:w="13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561EAEA0" w14:textId="77777777" w:rsidR="00F23741" w:rsidRDefault="00F23741" w:rsidP="00EA2680">
            <w:pPr>
              <w:rPr>
                <w:rFonts w:ascii="Times New Roman" w:hAnsi="Times New Roman"/>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721E2144"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座位空间（座位下部空间、座位可操作空间的满意度）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EF1230"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6995EE1"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D9B45B"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E8E000"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06E62AC8" w14:textId="77777777" w:rsidR="00F23741" w:rsidRDefault="00F23741" w:rsidP="00EA2680">
            <w:pPr>
              <w:pStyle w:val="affffffffffff2"/>
              <w:autoSpaceDE w:val="0"/>
              <w:autoSpaceDN w:val="0"/>
              <w:spacing w:before="0" w:beforeAutospacing="0" w:after="0" w:afterAutospacing="0"/>
              <w:jc w:val="center"/>
            </w:pPr>
          </w:p>
        </w:tc>
      </w:tr>
      <w:tr w:rsidR="00F23741" w14:paraId="261D1994" w14:textId="77777777" w:rsidTr="00EA2680">
        <w:trPr>
          <w:jc w:val="center"/>
        </w:trPr>
        <w:tc>
          <w:tcPr>
            <w:tcW w:w="1334"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7E6B8DA8"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sz w:val="18"/>
                <w:szCs w:val="20"/>
                <w:lang w:bidi="ar"/>
              </w:rPr>
              <w:t>桌</w:t>
            </w:r>
            <w:r>
              <w:rPr>
                <w:rFonts w:hAnsi="Times New Roman" w:cs="Times New Roman" w:hint="eastAsia"/>
                <w:sz w:val="18"/>
                <w:szCs w:val="20"/>
                <w:lang w:bidi="ar"/>
              </w:rPr>
              <w:t>台</w:t>
            </w: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7F265C0A"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采集操作台（对采集操作台舒适度的满意度）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A5EF21"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1D3BCCC"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FEC909"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731976"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01A4B0BE" w14:textId="77777777" w:rsidR="00F23741" w:rsidRDefault="00F23741" w:rsidP="00EA2680">
            <w:pPr>
              <w:pStyle w:val="affffffffffff2"/>
              <w:autoSpaceDE w:val="0"/>
              <w:autoSpaceDN w:val="0"/>
              <w:spacing w:before="0" w:beforeAutospacing="0" w:after="0" w:afterAutospacing="0"/>
              <w:jc w:val="center"/>
            </w:pPr>
          </w:p>
        </w:tc>
      </w:tr>
      <w:tr w:rsidR="00F23741" w14:paraId="517CC510" w14:textId="77777777" w:rsidTr="00EA2680">
        <w:trPr>
          <w:jc w:val="center"/>
        </w:trPr>
        <w:tc>
          <w:tcPr>
            <w:tcW w:w="13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456B1137" w14:textId="77777777" w:rsidR="00F23741" w:rsidRDefault="00F23741" w:rsidP="00EA2680">
            <w:pPr>
              <w:rPr>
                <w:rFonts w:ascii="Times New Roman" w:hAnsi="Times New Roman"/>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37805724"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置物台（对流转样品等置物台舒适度的满意度）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9BCE4D"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1465216"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C80855"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F485C3"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2CBC5E5C" w14:textId="77777777" w:rsidR="00F23741" w:rsidRDefault="00F23741" w:rsidP="00EA2680">
            <w:pPr>
              <w:pStyle w:val="affffffffffff2"/>
              <w:autoSpaceDE w:val="0"/>
              <w:autoSpaceDN w:val="0"/>
              <w:spacing w:before="0" w:beforeAutospacing="0" w:after="0" w:afterAutospacing="0"/>
              <w:jc w:val="center"/>
            </w:pPr>
          </w:p>
        </w:tc>
      </w:tr>
      <w:tr w:rsidR="00F23741" w14:paraId="14DB6EAB" w14:textId="77777777" w:rsidTr="00EA2680">
        <w:trPr>
          <w:jc w:val="center"/>
        </w:trPr>
        <w:tc>
          <w:tcPr>
            <w:tcW w:w="1334"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3AA0E841"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采集窗口</w:t>
            </w: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49FADF9A"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采集开口（对采集开口的高度、大小、距离的满意度）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60F68E"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ADF76BB"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DAD945"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CE174B"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7C6048F2" w14:textId="77777777" w:rsidR="00F23741" w:rsidRDefault="00F23741" w:rsidP="00EA2680">
            <w:pPr>
              <w:pStyle w:val="affffffffffff2"/>
              <w:autoSpaceDE w:val="0"/>
              <w:autoSpaceDN w:val="0"/>
              <w:spacing w:before="0" w:beforeAutospacing="0" w:after="0" w:afterAutospacing="0"/>
              <w:jc w:val="center"/>
            </w:pPr>
          </w:p>
        </w:tc>
      </w:tr>
      <w:tr w:rsidR="00F23741" w14:paraId="6F174557" w14:textId="77777777" w:rsidTr="00EA2680">
        <w:trPr>
          <w:jc w:val="center"/>
        </w:trPr>
        <w:tc>
          <w:tcPr>
            <w:tcW w:w="13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41314840" w14:textId="77777777" w:rsidR="00F23741" w:rsidRDefault="00F23741" w:rsidP="00EA2680">
            <w:pPr>
              <w:rPr>
                <w:rFonts w:ascii="Times New Roman" w:hAnsi="Times New Roman"/>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1AAD8696"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手套法兰（对手套法兰的高度、大小、距离的满意度）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E10D8F9"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608FF1"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7ECEF8"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D6BF56"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16770569" w14:textId="77777777" w:rsidR="00F23741" w:rsidRDefault="00F23741" w:rsidP="00EA2680">
            <w:pPr>
              <w:pStyle w:val="affffffffffff2"/>
              <w:autoSpaceDE w:val="0"/>
              <w:autoSpaceDN w:val="0"/>
              <w:spacing w:before="0" w:beforeAutospacing="0" w:after="0" w:afterAutospacing="0"/>
              <w:jc w:val="center"/>
            </w:pPr>
          </w:p>
        </w:tc>
      </w:tr>
      <w:tr w:rsidR="00F23741" w14:paraId="64CF20BE" w14:textId="77777777" w:rsidTr="00EA2680">
        <w:trPr>
          <w:jc w:val="center"/>
        </w:trPr>
        <w:tc>
          <w:tcPr>
            <w:tcW w:w="13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6ACBFD49" w14:textId="77777777" w:rsidR="00F23741" w:rsidRDefault="00F23741" w:rsidP="00EA2680">
            <w:pPr>
              <w:rPr>
                <w:rFonts w:ascii="Times New Roman" w:hAnsi="Times New Roman"/>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2EC0BBE7"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对讲机（对对讲机的清晰程度、操作方式的满意度）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5536D"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88E5385"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26BD67"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3CF914"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322C33E2" w14:textId="77777777" w:rsidR="00F23741" w:rsidRDefault="00F23741" w:rsidP="00EA2680">
            <w:pPr>
              <w:pStyle w:val="affffffffffff2"/>
              <w:autoSpaceDE w:val="0"/>
              <w:autoSpaceDN w:val="0"/>
              <w:spacing w:before="0" w:beforeAutospacing="0" w:after="0" w:afterAutospacing="0"/>
              <w:jc w:val="center"/>
            </w:pPr>
          </w:p>
        </w:tc>
      </w:tr>
      <w:tr w:rsidR="00F23741" w14:paraId="78D4775A" w14:textId="77777777" w:rsidTr="00EA2680">
        <w:trPr>
          <w:jc w:val="center"/>
        </w:trPr>
        <w:tc>
          <w:tcPr>
            <w:tcW w:w="13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9280956" w14:textId="77777777" w:rsidR="00F23741" w:rsidRDefault="00F23741" w:rsidP="00EA2680">
            <w:pPr>
              <w:rPr>
                <w:rFonts w:ascii="Times New Roman" w:hAnsi="Times New Roman"/>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0FFB332A"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窗口（窗口可视度、窗口距离的满意度）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E67CBE"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F4C5E7D"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D1B69B"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71FF0"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08712CE8" w14:textId="77777777" w:rsidR="00F23741" w:rsidRDefault="00F23741" w:rsidP="00EA2680">
            <w:pPr>
              <w:pStyle w:val="affffffffffff2"/>
              <w:autoSpaceDE w:val="0"/>
              <w:autoSpaceDN w:val="0"/>
              <w:spacing w:before="0" w:beforeAutospacing="0" w:after="0" w:afterAutospacing="0"/>
              <w:jc w:val="center"/>
            </w:pPr>
          </w:p>
        </w:tc>
      </w:tr>
      <w:tr w:rsidR="00F23741" w14:paraId="7159D82F" w14:textId="77777777" w:rsidTr="00EA2680">
        <w:trPr>
          <w:jc w:val="center"/>
        </w:trPr>
        <w:tc>
          <w:tcPr>
            <w:tcW w:w="1334" w:type="dxa"/>
            <w:tcBorders>
              <w:top w:val="single" w:sz="4" w:space="0" w:color="auto"/>
              <w:left w:val="single" w:sz="8" w:space="0" w:color="auto"/>
              <w:bottom w:val="single" w:sz="4" w:space="0" w:color="auto"/>
              <w:right w:val="single" w:sz="4" w:space="0" w:color="auto"/>
            </w:tcBorders>
            <w:shd w:val="clear" w:color="auto" w:fill="auto"/>
            <w:vAlign w:val="center"/>
          </w:tcPr>
          <w:p w14:paraId="09F3A4F2"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亭内光线</w:t>
            </w: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630B8518"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亭内光线（对亭内光线强弱、色温、光源位置的满意度）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FDD7DD"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44F1392"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AEC385"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8FAC57"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69D37C71" w14:textId="77777777" w:rsidR="00F23741" w:rsidRDefault="00F23741" w:rsidP="00EA2680">
            <w:pPr>
              <w:pStyle w:val="affffffffffff2"/>
              <w:autoSpaceDE w:val="0"/>
              <w:autoSpaceDN w:val="0"/>
              <w:spacing w:before="0" w:beforeAutospacing="0" w:after="0" w:afterAutospacing="0"/>
              <w:jc w:val="center"/>
            </w:pPr>
          </w:p>
        </w:tc>
      </w:tr>
      <w:tr w:rsidR="00F23741" w14:paraId="4BDB576E" w14:textId="77777777" w:rsidTr="00EA2680">
        <w:trPr>
          <w:jc w:val="center"/>
        </w:trPr>
        <w:tc>
          <w:tcPr>
            <w:tcW w:w="1334" w:type="dxa"/>
            <w:tcBorders>
              <w:top w:val="single" w:sz="4" w:space="0" w:color="auto"/>
              <w:left w:val="single" w:sz="8" w:space="0" w:color="auto"/>
              <w:bottom w:val="single" w:sz="4" w:space="0" w:color="auto"/>
              <w:right w:val="single" w:sz="4" w:space="0" w:color="auto"/>
            </w:tcBorders>
            <w:shd w:val="clear" w:color="auto" w:fill="auto"/>
            <w:vAlign w:val="center"/>
          </w:tcPr>
          <w:p w14:paraId="1EC77AD0"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亭内空气</w:t>
            </w: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65BF3B3A"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亭内空气（对亭内气味、风速、温度的满意度）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500CB7"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E04B0DB"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019C72"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DBA7EB"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3AC5A86E" w14:textId="77777777" w:rsidR="00F23741" w:rsidRDefault="00F23741" w:rsidP="00EA2680">
            <w:pPr>
              <w:pStyle w:val="affffffffffff2"/>
              <w:autoSpaceDE w:val="0"/>
              <w:autoSpaceDN w:val="0"/>
              <w:spacing w:before="0" w:beforeAutospacing="0" w:after="0" w:afterAutospacing="0"/>
              <w:jc w:val="center"/>
            </w:pPr>
          </w:p>
        </w:tc>
      </w:tr>
      <w:tr w:rsidR="00F23741" w14:paraId="00DBB74D" w14:textId="77777777" w:rsidTr="00EA2680">
        <w:trPr>
          <w:jc w:val="center"/>
        </w:trPr>
        <w:tc>
          <w:tcPr>
            <w:tcW w:w="1334" w:type="dxa"/>
            <w:vMerge w:val="restart"/>
            <w:tcBorders>
              <w:top w:val="single" w:sz="4" w:space="0" w:color="auto"/>
              <w:left w:val="single" w:sz="8" w:space="0" w:color="auto"/>
              <w:bottom w:val="single" w:sz="8" w:space="0" w:color="auto"/>
              <w:right w:val="single" w:sz="4" w:space="0" w:color="auto"/>
            </w:tcBorders>
            <w:shd w:val="clear" w:color="auto" w:fill="auto"/>
            <w:vAlign w:val="center"/>
          </w:tcPr>
          <w:p w14:paraId="38B5FE23"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亭内空间</w:t>
            </w: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38E36320"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亭内设备（空调位置、储物设施位置、操作台位置、座椅位置的满意度）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5E975F"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5E1DBB2"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620BD"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2F437"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142F97B5" w14:textId="77777777" w:rsidR="00F23741" w:rsidRDefault="00F23741" w:rsidP="00EA2680">
            <w:pPr>
              <w:pStyle w:val="affffffffffff2"/>
              <w:autoSpaceDE w:val="0"/>
              <w:autoSpaceDN w:val="0"/>
              <w:spacing w:before="0" w:beforeAutospacing="0" w:after="0" w:afterAutospacing="0"/>
              <w:jc w:val="center"/>
            </w:pPr>
          </w:p>
        </w:tc>
      </w:tr>
      <w:tr w:rsidR="00F23741" w14:paraId="01E31E43" w14:textId="77777777" w:rsidTr="00EA2680">
        <w:trPr>
          <w:jc w:val="center"/>
        </w:trPr>
        <w:tc>
          <w:tcPr>
            <w:tcW w:w="1334" w:type="dxa"/>
            <w:vMerge/>
            <w:tcBorders>
              <w:top w:val="single" w:sz="4" w:space="0" w:color="auto"/>
              <w:left w:val="single" w:sz="8" w:space="0" w:color="auto"/>
              <w:bottom w:val="single" w:sz="8" w:space="0" w:color="auto"/>
              <w:right w:val="single" w:sz="4" w:space="0" w:color="auto"/>
            </w:tcBorders>
            <w:shd w:val="clear" w:color="auto" w:fill="auto"/>
            <w:vAlign w:val="center"/>
          </w:tcPr>
          <w:p w14:paraId="0813AF76" w14:textId="77777777" w:rsidR="00F23741" w:rsidRDefault="00F23741" w:rsidP="00EA2680">
            <w:pPr>
              <w:rPr>
                <w:rFonts w:ascii="Times New Roman" w:hAnsi="Times New Roman"/>
                <w:sz w:val="20"/>
                <w:szCs w:val="20"/>
              </w:rPr>
            </w:pPr>
          </w:p>
        </w:tc>
        <w:tc>
          <w:tcPr>
            <w:tcW w:w="5460" w:type="dxa"/>
            <w:tcBorders>
              <w:top w:val="single" w:sz="4" w:space="0" w:color="auto"/>
              <w:left w:val="single" w:sz="4" w:space="0" w:color="auto"/>
              <w:bottom w:val="single" w:sz="8" w:space="0" w:color="auto"/>
              <w:right w:val="single" w:sz="4" w:space="0" w:color="auto"/>
            </w:tcBorders>
            <w:shd w:val="clear" w:color="auto" w:fill="auto"/>
            <w:vAlign w:val="center"/>
          </w:tcPr>
          <w:p w14:paraId="763EF4F7"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亭内结构（亭内门、信息采集窗口、采集窗口位置的满意度）</w:t>
            </w:r>
          </w:p>
        </w:tc>
        <w:tc>
          <w:tcPr>
            <w:tcW w:w="426" w:type="dxa"/>
            <w:tcBorders>
              <w:top w:val="single" w:sz="4" w:space="0" w:color="auto"/>
              <w:left w:val="single" w:sz="4" w:space="0" w:color="auto"/>
              <w:bottom w:val="single" w:sz="8" w:space="0" w:color="auto"/>
              <w:right w:val="single" w:sz="4" w:space="0" w:color="auto"/>
            </w:tcBorders>
            <w:shd w:val="clear" w:color="auto" w:fill="auto"/>
            <w:vAlign w:val="center"/>
          </w:tcPr>
          <w:p w14:paraId="6848AEC9"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8" w:space="0" w:color="auto"/>
              <w:right w:val="single" w:sz="4" w:space="0" w:color="auto"/>
            </w:tcBorders>
            <w:shd w:val="clear" w:color="auto" w:fill="auto"/>
            <w:vAlign w:val="center"/>
          </w:tcPr>
          <w:p w14:paraId="476651C6"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8" w:space="0" w:color="auto"/>
              <w:right w:val="single" w:sz="4" w:space="0" w:color="auto"/>
            </w:tcBorders>
            <w:shd w:val="clear" w:color="auto" w:fill="auto"/>
            <w:vAlign w:val="center"/>
          </w:tcPr>
          <w:p w14:paraId="3B5C0354"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8" w:space="0" w:color="auto"/>
              <w:right w:val="single" w:sz="4" w:space="0" w:color="auto"/>
            </w:tcBorders>
            <w:shd w:val="clear" w:color="auto" w:fill="auto"/>
            <w:vAlign w:val="center"/>
          </w:tcPr>
          <w:p w14:paraId="53F884A8"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8" w:space="0" w:color="auto"/>
              <w:right w:val="single" w:sz="8" w:space="0" w:color="auto"/>
            </w:tcBorders>
            <w:shd w:val="clear" w:color="auto" w:fill="auto"/>
            <w:vAlign w:val="center"/>
          </w:tcPr>
          <w:p w14:paraId="00060464" w14:textId="77777777" w:rsidR="00F23741" w:rsidRDefault="00F23741" w:rsidP="00EA2680">
            <w:pPr>
              <w:pStyle w:val="affffffffffff2"/>
              <w:autoSpaceDE w:val="0"/>
              <w:autoSpaceDN w:val="0"/>
              <w:spacing w:before="0" w:beforeAutospacing="0" w:after="0" w:afterAutospacing="0"/>
              <w:jc w:val="center"/>
            </w:pPr>
          </w:p>
        </w:tc>
      </w:tr>
    </w:tbl>
    <w:p w14:paraId="19057942" w14:textId="77777777" w:rsidR="00F23741" w:rsidRDefault="00F23741" w:rsidP="00F23741">
      <w:pPr>
        <w:pStyle w:val="aff0"/>
        <w:numPr>
          <w:ilvl w:val="0"/>
          <w:numId w:val="0"/>
        </w:numPr>
        <w:spacing w:before="120" w:after="120"/>
        <w:jc w:val="both"/>
      </w:pPr>
    </w:p>
    <w:p w14:paraId="5A707466" w14:textId="2D405B90" w:rsidR="00F23741" w:rsidRPr="00F23741" w:rsidRDefault="00F23741" w:rsidP="00F23741">
      <w:pPr>
        <w:pStyle w:val="aff0"/>
        <w:spacing w:before="120" w:after="120"/>
      </w:pPr>
      <w:r w:rsidRPr="00F23741">
        <w:rPr>
          <w:rFonts w:hint="eastAsia"/>
        </w:rPr>
        <w:t>被采集用户体验表</w:t>
      </w:r>
    </w:p>
    <w:tbl>
      <w:tblPr>
        <w:tblStyle w:val="af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4"/>
        <w:gridCol w:w="5460"/>
        <w:gridCol w:w="426"/>
        <w:gridCol w:w="425"/>
        <w:gridCol w:w="567"/>
        <w:gridCol w:w="567"/>
        <w:gridCol w:w="555"/>
      </w:tblGrid>
      <w:tr w:rsidR="00F23741" w14:paraId="1BFC4BF6" w14:textId="77777777" w:rsidTr="00EA2680">
        <w:trPr>
          <w:tblHeader/>
          <w:jc w:val="center"/>
        </w:trPr>
        <w:tc>
          <w:tcPr>
            <w:tcW w:w="1334"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4242F083"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项目</w:t>
            </w:r>
          </w:p>
        </w:tc>
        <w:tc>
          <w:tcPr>
            <w:tcW w:w="546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1D11A8E2"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工效学指标</w:t>
            </w:r>
          </w:p>
        </w:tc>
        <w:tc>
          <w:tcPr>
            <w:tcW w:w="2540" w:type="dxa"/>
            <w:gridSpan w:val="5"/>
            <w:tcBorders>
              <w:top w:val="single" w:sz="8" w:space="0" w:color="auto"/>
              <w:left w:val="single" w:sz="4" w:space="0" w:color="auto"/>
              <w:bottom w:val="single" w:sz="8" w:space="0" w:color="auto"/>
              <w:right w:val="single" w:sz="8" w:space="0" w:color="auto"/>
            </w:tcBorders>
            <w:shd w:val="clear" w:color="auto" w:fill="auto"/>
            <w:vAlign w:val="center"/>
          </w:tcPr>
          <w:p w14:paraId="4988B108"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体验结果</w:t>
            </w:r>
          </w:p>
        </w:tc>
      </w:tr>
      <w:tr w:rsidR="00F23741" w14:paraId="451A32BF" w14:textId="77777777" w:rsidTr="00EA2680">
        <w:trPr>
          <w:jc w:val="center"/>
        </w:trPr>
        <w:tc>
          <w:tcPr>
            <w:tcW w:w="1334" w:type="dxa"/>
            <w:vMerge/>
            <w:tcBorders>
              <w:top w:val="single" w:sz="8" w:space="0" w:color="auto"/>
              <w:left w:val="single" w:sz="8" w:space="0" w:color="auto"/>
              <w:bottom w:val="single" w:sz="4" w:space="0" w:color="auto"/>
              <w:right w:val="single" w:sz="4" w:space="0" w:color="auto"/>
            </w:tcBorders>
            <w:shd w:val="clear" w:color="auto" w:fill="auto"/>
            <w:vAlign w:val="center"/>
          </w:tcPr>
          <w:p w14:paraId="38FADDDB" w14:textId="77777777" w:rsidR="00F23741" w:rsidRDefault="00F23741" w:rsidP="00EA2680">
            <w:pPr>
              <w:rPr>
                <w:rFonts w:ascii="Times New Roman" w:hAnsi="Times New Roman"/>
                <w:sz w:val="20"/>
                <w:szCs w:val="20"/>
              </w:rPr>
            </w:pPr>
          </w:p>
        </w:tc>
        <w:tc>
          <w:tcPr>
            <w:tcW w:w="5460" w:type="dxa"/>
            <w:vMerge/>
            <w:tcBorders>
              <w:top w:val="single" w:sz="8" w:space="0" w:color="auto"/>
              <w:left w:val="single" w:sz="4" w:space="0" w:color="auto"/>
              <w:bottom w:val="single" w:sz="4" w:space="0" w:color="auto"/>
              <w:right w:val="single" w:sz="4" w:space="0" w:color="auto"/>
            </w:tcBorders>
            <w:shd w:val="clear" w:color="auto" w:fill="auto"/>
            <w:vAlign w:val="center"/>
          </w:tcPr>
          <w:p w14:paraId="0B1DEAF6" w14:textId="77777777" w:rsidR="00F23741" w:rsidRDefault="00F23741" w:rsidP="00EA2680">
            <w:pPr>
              <w:rPr>
                <w:rFonts w:ascii="Times New Roman" w:hAnsi="Times New Roman"/>
                <w:sz w:val="20"/>
                <w:szCs w:val="20"/>
              </w:rPr>
            </w:pPr>
          </w:p>
        </w:tc>
        <w:tc>
          <w:tcPr>
            <w:tcW w:w="426" w:type="dxa"/>
            <w:tcBorders>
              <w:top w:val="single" w:sz="8" w:space="0" w:color="auto"/>
              <w:left w:val="single" w:sz="4" w:space="0" w:color="auto"/>
              <w:bottom w:val="single" w:sz="4" w:space="0" w:color="auto"/>
              <w:right w:val="single" w:sz="4" w:space="0" w:color="auto"/>
            </w:tcBorders>
            <w:shd w:val="clear" w:color="auto" w:fill="auto"/>
            <w:vAlign w:val="center"/>
          </w:tcPr>
          <w:p w14:paraId="15CB8F06"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优</w:t>
            </w:r>
          </w:p>
        </w:tc>
        <w:tc>
          <w:tcPr>
            <w:tcW w:w="425" w:type="dxa"/>
            <w:tcBorders>
              <w:top w:val="single" w:sz="8" w:space="0" w:color="auto"/>
              <w:left w:val="single" w:sz="4" w:space="0" w:color="auto"/>
              <w:bottom w:val="single" w:sz="4" w:space="0" w:color="auto"/>
              <w:right w:val="single" w:sz="4" w:space="0" w:color="auto"/>
            </w:tcBorders>
            <w:shd w:val="clear" w:color="auto" w:fill="auto"/>
            <w:vAlign w:val="center"/>
          </w:tcPr>
          <w:p w14:paraId="3D3AA0BD"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良</w:t>
            </w:r>
          </w:p>
        </w:tc>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14:paraId="0D35380C"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一般</w:t>
            </w:r>
          </w:p>
        </w:tc>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14:paraId="4DB3DF7A"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较差</w:t>
            </w:r>
          </w:p>
        </w:tc>
        <w:tc>
          <w:tcPr>
            <w:tcW w:w="555" w:type="dxa"/>
            <w:tcBorders>
              <w:top w:val="single" w:sz="8" w:space="0" w:color="auto"/>
              <w:left w:val="single" w:sz="4" w:space="0" w:color="auto"/>
              <w:bottom w:val="single" w:sz="4" w:space="0" w:color="auto"/>
              <w:right w:val="single" w:sz="8" w:space="0" w:color="auto"/>
            </w:tcBorders>
            <w:shd w:val="clear" w:color="auto" w:fill="auto"/>
            <w:vAlign w:val="center"/>
          </w:tcPr>
          <w:p w14:paraId="0891313A"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差</w:t>
            </w:r>
          </w:p>
        </w:tc>
      </w:tr>
      <w:tr w:rsidR="00F23741" w14:paraId="30CC6A3D" w14:textId="77777777" w:rsidTr="00EA2680">
        <w:trPr>
          <w:jc w:val="center"/>
        </w:trPr>
        <w:tc>
          <w:tcPr>
            <w:tcW w:w="1334"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19199777"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信息采集窗口</w:t>
            </w: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05D46E0D"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信息采集指示（对信息采集开口指示明确程度满意度）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8E9694"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338BE7"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8AD21E"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ABA164"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7D5B40A8" w14:textId="77777777" w:rsidR="00F23741" w:rsidRDefault="00F23741" w:rsidP="00EA2680">
            <w:pPr>
              <w:pStyle w:val="affffffffffff2"/>
              <w:autoSpaceDE w:val="0"/>
              <w:autoSpaceDN w:val="0"/>
              <w:spacing w:before="0" w:beforeAutospacing="0" w:after="0" w:afterAutospacing="0"/>
              <w:jc w:val="center"/>
            </w:pPr>
          </w:p>
        </w:tc>
      </w:tr>
      <w:tr w:rsidR="00F23741" w14:paraId="552DDC2B" w14:textId="77777777" w:rsidTr="00EA2680">
        <w:trPr>
          <w:jc w:val="center"/>
        </w:trPr>
        <w:tc>
          <w:tcPr>
            <w:tcW w:w="13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2D146DB8" w14:textId="77777777" w:rsidR="00F23741" w:rsidRDefault="00F23741" w:rsidP="00EA2680">
            <w:pPr>
              <w:rPr>
                <w:rFonts w:ascii="Times New Roman" w:hAnsi="Times New Roman"/>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03C1F13B"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信息采集扫码或登记（对扫码尺寸、清晰度及距离的满意度，或登记填报位置的满意度）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501F8D"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D74A21"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4388A9"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DEAFD6"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6B0C628E" w14:textId="77777777" w:rsidR="00F23741" w:rsidRDefault="00F23741" w:rsidP="00EA2680">
            <w:pPr>
              <w:pStyle w:val="affffffffffff2"/>
              <w:autoSpaceDE w:val="0"/>
              <w:autoSpaceDN w:val="0"/>
              <w:spacing w:before="0" w:beforeAutospacing="0" w:after="0" w:afterAutospacing="0"/>
              <w:jc w:val="center"/>
            </w:pPr>
          </w:p>
        </w:tc>
      </w:tr>
      <w:tr w:rsidR="00F23741" w14:paraId="0870A172" w14:textId="77777777" w:rsidTr="00EA2680">
        <w:trPr>
          <w:jc w:val="center"/>
        </w:trPr>
        <w:tc>
          <w:tcPr>
            <w:tcW w:w="13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5B643DC1" w14:textId="77777777" w:rsidR="00F23741" w:rsidRDefault="00F23741" w:rsidP="00EA2680">
            <w:pPr>
              <w:rPr>
                <w:rFonts w:ascii="Times New Roman" w:hAnsi="Times New Roman"/>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2FA1F0AD"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对讲机（对对讲机的清晰程度、操作方式的满意度）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9AF556"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DC2D1F0"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FCBB07"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9FE962"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40C95FE5" w14:textId="77777777" w:rsidR="00F23741" w:rsidRDefault="00F23741" w:rsidP="00EA2680">
            <w:pPr>
              <w:pStyle w:val="affffffffffff2"/>
              <w:autoSpaceDE w:val="0"/>
              <w:autoSpaceDN w:val="0"/>
              <w:spacing w:before="0" w:beforeAutospacing="0" w:after="0" w:afterAutospacing="0"/>
              <w:jc w:val="center"/>
            </w:pPr>
          </w:p>
        </w:tc>
      </w:tr>
      <w:tr w:rsidR="00F23741" w14:paraId="4B90296C" w14:textId="77777777" w:rsidTr="00EA2680">
        <w:trPr>
          <w:jc w:val="center"/>
        </w:trPr>
        <w:tc>
          <w:tcPr>
            <w:tcW w:w="13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63EE504E" w14:textId="77777777" w:rsidR="00F23741" w:rsidRDefault="00F23741" w:rsidP="00EA2680">
            <w:pPr>
              <w:rPr>
                <w:rFonts w:ascii="Times New Roman" w:hAnsi="Times New Roman"/>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488B9B86"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窗口（窗口可视度、窗口距离、高低的满意度）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DA3FB1"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5CA453E"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CF0A21"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C46D15"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5A9970FB" w14:textId="77777777" w:rsidR="00F23741" w:rsidRDefault="00F23741" w:rsidP="00EA2680">
            <w:pPr>
              <w:pStyle w:val="affffffffffff2"/>
              <w:autoSpaceDE w:val="0"/>
              <w:autoSpaceDN w:val="0"/>
              <w:spacing w:before="0" w:beforeAutospacing="0" w:after="0" w:afterAutospacing="0"/>
              <w:jc w:val="center"/>
            </w:pPr>
          </w:p>
        </w:tc>
      </w:tr>
      <w:tr w:rsidR="00F23741" w14:paraId="33B95BA3" w14:textId="77777777" w:rsidTr="00EA2680">
        <w:trPr>
          <w:jc w:val="center"/>
        </w:trPr>
        <w:tc>
          <w:tcPr>
            <w:tcW w:w="1334"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7491DEB6"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样品采集窗口</w:t>
            </w: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1B19DB17"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采集指示（对采集开口指示明确程度满意度）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F6B548"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8956047"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9B4475"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9E0CFB"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6A64AFCE" w14:textId="77777777" w:rsidR="00F23741" w:rsidRDefault="00F23741" w:rsidP="00EA2680">
            <w:pPr>
              <w:pStyle w:val="affffffffffff2"/>
              <w:autoSpaceDE w:val="0"/>
              <w:autoSpaceDN w:val="0"/>
              <w:spacing w:before="0" w:beforeAutospacing="0" w:after="0" w:afterAutospacing="0"/>
              <w:jc w:val="center"/>
            </w:pPr>
          </w:p>
        </w:tc>
      </w:tr>
      <w:tr w:rsidR="00F23741" w14:paraId="4326D0ED" w14:textId="77777777" w:rsidTr="00EA2680">
        <w:trPr>
          <w:jc w:val="center"/>
        </w:trPr>
        <w:tc>
          <w:tcPr>
            <w:tcW w:w="13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68FD41F9" w14:textId="77777777" w:rsidR="00F23741" w:rsidRDefault="00F23741" w:rsidP="00EA2680">
            <w:pPr>
              <w:rPr>
                <w:rFonts w:ascii="Times New Roman" w:hAnsi="Times New Roman"/>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56D8CB6B"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采集开口（对采集开口的高度、大小、距离的满意度）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600992B"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00E388"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25BB3C"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8CDD1D"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460B862A" w14:textId="77777777" w:rsidR="00F23741" w:rsidRDefault="00F23741" w:rsidP="00EA2680">
            <w:pPr>
              <w:pStyle w:val="affffffffffff2"/>
              <w:autoSpaceDE w:val="0"/>
              <w:autoSpaceDN w:val="0"/>
              <w:spacing w:before="0" w:beforeAutospacing="0" w:after="0" w:afterAutospacing="0"/>
              <w:jc w:val="center"/>
            </w:pPr>
          </w:p>
        </w:tc>
      </w:tr>
      <w:tr w:rsidR="00F23741" w14:paraId="13BD9716" w14:textId="77777777" w:rsidTr="00EA2680">
        <w:trPr>
          <w:jc w:val="center"/>
        </w:trPr>
        <w:tc>
          <w:tcPr>
            <w:tcW w:w="13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4329DB81" w14:textId="77777777" w:rsidR="00F23741" w:rsidRDefault="00F23741" w:rsidP="00EA2680">
            <w:pPr>
              <w:rPr>
                <w:rFonts w:ascii="Times New Roman" w:hAnsi="Times New Roman"/>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37D6C1AD"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手套法兰（对手套法兰的高度、大小、距离的满意度）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D0CD35"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95D4F69"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BC2ADD"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C53135"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63FD9EAF" w14:textId="77777777" w:rsidR="00F23741" w:rsidRDefault="00F23741" w:rsidP="00EA2680">
            <w:pPr>
              <w:pStyle w:val="affffffffffff2"/>
              <w:autoSpaceDE w:val="0"/>
              <w:autoSpaceDN w:val="0"/>
              <w:spacing w:before="0" w:beforeAutospacing="0" w:after="0" w:afterAutospacing="0"/>
              <w:jc w:val="center"/>
            </w:pPr>
          </w:p>
        </w:tc>
      </w:tr>
      <w:tr w:rsidR="00F23741" w14:paraId="413A2274" w14:textId="77777777" w:rsidTr="00EA2680">
        <w:trPr>
          <w:jc w:val="center"/>
        </w:trPr>
        <w:tc>
          <w:tcPr>
            <w:tcW w:w="13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6B59F5F7" w14:textId="77777777" w:rsidR="00F23741" w:rsidRDefault="00F23741" w:rsidP="00EA2680">
            <w:pPr>
              <w:rPr>
                <w:rFonts w:ascii="Times New Roman" w:hAnsi="Times New Roman"/>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753DEFCD"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对讲机（对对讲机的清晰程度、操作方式的满意度）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257B0A"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CEE1A4F"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73FCDA"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B7FADA"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461F7E39" w14:textId="77777777" w:rsidR="00F23741" w:rsidRDefault="00F23741" w:rsidP="00EA2680">
            <w:pPr>
              <w:pStyle w:val="affffffffffff2"/>
              <w:autoSpaceDE w:val="0"/>
              <w:autoSpaceDN w:val="0"/>
              <w:spacing w:before="0" w:beforeAutospacing="0" w:after="0" w:afterAutospacing="0"/>
              <w:jc w:val="center"/>
            </w:pPr>
          </w:p>
        </w:tc>
      </w:tr>
      <w:tr w:rsidR="00F23741" w14:paraId="4E07CEBB" w14:textId="77777777" w:rsidTr="00EA2680">
        <w:trPr>
          <w:jc w:val="center"/>
        </w:trPr>
        <w:tc>
          <w:tcPr>
            <w:tcW w:w="13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6E489C7F" w14:textId="77777777" w:rsidR="00F23741" w:rsidRDefault="00F23741" w:rsidP="00EA2680">
            <w:pPr>
              <w:rPr>
                <w:rFonts w:ascii="Times New Roman" w:hAnsi="Times New Roman"/>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72A8A49A"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窗口（窗口可视度、窗口距离、高低的满意度）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BF9A83"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3976317"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C1387B"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A09953"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382712C5" w14:textId="77777777" w:rsidR="00F23741" w:rsidRDefault="00F23741" w:rsidP="00EA2680">
            <w:pPr>
              <w:pStyle w:val="affffffffffff2"/>
              <w:autoSpaceDE w:val="0"/>
              <w:autoSpaceDN w:val="0"/>
              <w:spacing w:before="0" w:beforeAutospacing="0" w:after="0" w:afterAutospacing="0"/>
              <w:jc w:val="center"/>
            </w:pPr>
          </w:p>
        </w:tc>
      </w:tr>
      <w:tr w:rsidR="00F23741" w14:paraId="66799295" w14:textId="77777777" w:rsidTr="00EA2680">
        <w:trPr>
          <w:jc w:val="center"/>
        </w:trPr>
        <w:tc>
          <w:tcPr>
            <w:tcW w:w="1334" w:type="dxa"/>
            <w:tcBorders>
              <w:top w:val="single" w:sz="4" w:space="0" w:color="auto"/>
              <w:left w:val="single" w:sz="8" w:space="0" w:color="auto"/>
              <w:bottom w:val="single" w:sz="4" w:space="0" w:color="auto"/>
              <w:right w:val="single" w:sz="4" w:space="0" w:color="auto"/>
            </w:tcBorders>
            <w:shd w:val="clear" w:color="auto" w:fill="auto"/>
            <w:vAlign w:val="center"/>
          </w:tcPr>
          <w:p w14:paraId="1C92BA7F"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窗口布局</w:t>
            </w: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14:paraId="44095674"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对信息采集窗口和样品采集窗口布局的满意度</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468273"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D07353D"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925F98"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6A1C91"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4" w:space="0" w:color="auto"/>
              <w:right w:val="single" w:sz="8" w:space="0" w:color="auto"/>
            </w:tcBorders>
            <w:shd w:val="clear" w:color="auto" w:fill="auto"/>
            <w:vAlign w:val="center"/>
          </w:tcPr>
          <w:p w14:paraId="2BD6B20E" w14:textId="77777777" w:rsidR="00F23741" w:rsidRDefault="00F23741" w:rsidP="00EA2680">
            <w:pPr>
              <w:pStyle w:val="affffffffffff2"/>
              <w:autoSpaceDE w:val="0"/>
              <w:autoSpaceDN w:val="0"/>
              <w:spacing w:before="0" w:beforeAutospacing="0" w:after="0" w:afterAutospacing="0"/>
              <w:jc w:val="center"/>
            </w:pPr>
          </w:p>
        </w:tc>
      </w:tr>
      <w:tr w:rsidR="00F23741" w14:paraId="1C3F8D61" w14:textId="77777777" w:rsidTr="00EA2680">
        <w:trPr>
          <w:jc w:val="center"/>
        </w:trPr>
        <w:tc>
          <w:tcPr>
            <w:tcW w:w="1334" w:type="dxa"/>
            <w:tcBorders>
              <w:top w:val="single" w:sz="4" w:space="0" w:color="auto"/>
              <w:left w:val="single" w:sz="8" w:space="0" w:color="auto"/>
              <w:bottom w:val="single" w:sz="8" w:space="0" w:color="auto"/>
              <w:right w:val="single" w:sz="4" w:space="0" w:color="auto"/>
            </w:tcBorders>
            <w:shd w:val="clear" w:color="auto" w:fill="auto"/>
            <w:vAlign w:val="center"/>
          </w:tcPr>
          <w:p w14:paraId="60F9539D" w14:textId="77777777" w:rsidR="00F23741" w:rsidRDefault="00F23741" w:rsidP="00EA2680">
            <w:pPr>
              <w:pStyle w:val="affffffffffff2"/>
              <w:autoSpaceDE w:val="0"/>
              <w:autoSpaceDN w:val="0"/>
              <w:spacing w:before="0" w:beforeAutospacing="0" w:after="0" w:afterAutospacing="0"/>
              <w:jc w:val="center"/>
            </w:pPr>
            <w:r>
              <w:rPr>
                <w:rFonts w:hAnsi="Times New Roman" w:cs="Times New Roman" w:hint="eastAsia"/>
                <w:sz w:val="18"/>
                <w:szCs w:val="20"/>
                <w:lang w:bidi="ar"/>
              </w:rPr>
              <w:t>采集效率</w:t>
            </w:r>
          </w:p>
        </w:tc>
        <w:tc>
          <w:tcPr>
            <w:tcW w:w="5460" w:type="dxa"/>
            <w:tcBorders>
              <w:top w:val="single" w:sz="4" w:space="0" w:color="auto"/>
              <w:left w:val="single" w:sz="4" w:space="0" w:color="auto"/>
              <w:bottom w:val="single" w:sz="8" w:space="0" w:color="auto"/>
              <w:right w:val="single" w:sz="4" w:space="0" w:color="auto"/>
            </w:tcBorders>
            <w:shd w:val="clear" w:color="auto" w:fill="auto"/>
            <w:vAlign w:val="center"/>
          </w:tcPr>
          <w:p w14:paraId="5809A70B" w14:textId="77777777" w:rsidR="00F23741" w:rsidRDefault="00F23741" w:rsidP="00EA2680">
            <w:pPr>
              <w:pStyle w:val="affffffffffff2"/>
              <w:autoSpaceDE w:val="0"/>
              <w:autoSpaceDN w:val="0"/>
              <w:spacing w:before="0" w:beforeAutospacing="0" w:after="0" w:afterAutospacing="0"/>
            </w:pPr>
            <w:r>
              <w:rPr>
                <w:rFonts w:hAnsi="Times New Roman" w:cs="Times New Roman" w:hint="eastAsia"/>
                <w:sz w:val="18"/>
                <w:szCs w:val="20"/>
                <w:lang w:bidi="ar"/>
              </w:rPr>
              <w:t>对采样亭的采集效率满意程度</w:t>
            </w:r>
          </w:p>
        </w:tc>
        <w:tc>
          <w:tcPr>
            <w:tcW w:w="426" w:type="dxa"/>
            <w:tcBorders>
              <w:top w:val="single" w:sz="4" w:space="0" w:color="auto"/>
              <w:left w:val="single" w:sz="4" w:space="0" w:color="auto"/>
              <w:bottom w:val="single" w:sz="8" w:space="0" w:color="auto"/>
              <w:right w:val="single" w:sz="4" w:space="0" w:color="auto"/>
            </w:tcBorders>
            <w:shd w:val="clear" w:color="auto" w:fill="auto"/>
            <w:vAlign w:val="center"/>
          </w:tcPr>
          <w:p w14:paraId="055A3840" w14:textId="77777777" w:rsidR="00F23741" w:rsidRDefault="00F23741" w:rsidP="00EA2680">
            <w:pPr>
              <w:pStyle w:val="affffffffffff2"/>
              <w:autoSpaceDE w:val="0"/>
              <w:autoSpaceDN w:val="0"/>
              <w:spacing w:before="0" w:beforeAutospacing="0" w:after="0" w:afterAutospacing="0"/>
              <w:jc w:val="center"/>
            </w:pPr>
          </w:p>
        </w:tc>
        <w:tc>
          <w:tcPr>
            <w:tcW w:w="425" w:type="dxa"/>
            <w:tcBorders>
              <w:top w:val="single" w:sz="4" w:space="0" w:color="auto"/>
              <w:left w:val="single" w:sz="4" w:space="0" w:color="auto"/>
              <w:bottom w:val="single" w:sz="8" w:space="0" w:color="auto"/>
              <w:right w:val="single" w:sz="4" w:space="0" w:color="auto"/>
            </w:tcBorders>
            <w:shd w:val="clear" w:color="auto" w:fill="auto"/>
            <w:vAlign w:val="center"/>
          </w:tcPr>
          <w:p w14:paraId="712CAE43"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8" w:space="0" w:color="auto"/>
              <w:right w:val="single" w:sz="4" w:space="0" w:color="auto"/>
            </w:tcBorders>
            <w:shd w:val="clear" w:color="auto" w:fill="auto"/>
            <w:vAlign w:val="center"/>
          </w:tcPr>
          <w:p w14:paraId="5A263753" w14:textId="77777777" w:rsidR="00F23741" w:rsidRDefault="00F23741" w:rsidP="00EA2680">
            <w:pPr>
              <w:pStyle w:val="affffffffffff2"/>
              <w:autoSpaceDE w:val="0"/>
              <w:autoSpaceDN w:val="0"/>
              <w:spacing w:before="0" w:beforeAutospacing="0" w:after="0" w:afterAutospacing="0"/>
              <w:jc w:val="center"/>
            </w:pPr>
          </w:p>
        </w:tc>
        <w:tc>
          <w:tcPr>
            <w:tcW w:w="567" w:type="dxa"/>
            <w:tcBorders>
              <w:top w:val="single" w:sz="4" w:space="0" w:color="auto"/>
              <w:left w:val="single" w:sz="4" w:space="0" w:color="auto"/>
              <w:bottom w:val="single" w:sz="8" w:space="0" w:color="auto"/>
              <w:right w:val="single" w:sz="4" w:space="0" w:color="auto"/>
            </w:tcBorders>
            <w:shd w:val="clear" w:color="auto" w:fill="auto"/>
            <w:vAlign w:val="center"/>
          </w:tcPr>
          <w:p w14:paraId="07255614" w14:textId="77777777" w:rsidR="00F23741" w:rsidRDefault="00F23741" w:rsidP="00EA2680">
            <w:pPr>
              <w:pStyle w:val="affffffffffff2"/>
              <w:autoSpaceDE w:val="0"/>
              <w:autoSpaceDN w:val="0"/>
              <w:spacing w:before="0" w:beforeAutospacing="0" w:after="0" w:afterAutospacing="0"/>
              <w:jc w:val="center"/>
            </w:pPr>
          </w:p>
        </w:tc>
        <w:tc>
          <w:tcPr>
            <w:tcW w:w="555" w:type="dxa"/>
            <w:tcBorders>
              <w:top w:val="single" w:sz="4" w:space="0" w:color="auto"/>
              <w:left w:val="single" w:sz="4" w:space="0" w:color="auto"/>
              <w:bottom w:val="single" w:sz="8" w:space="0" w:color="auto"/>
              <w:right w:val="single" w:sz="8" w:space="0" w:color="auto"/>
            </w:tcBorders>
            <w:shd w:val="clear" w:color="auto" w:fill="auto"/>
            <w:vAlign w:val="center"/>
          </w:tcPr>
          <w:p w14:paraId="3E63F876" w14:textId="77777777" w:rsidR="00F23741" w:rsidRDefault="00F23741" w:rsidP="00EA2680">
            <w:pPr>
              <w:pStyle w:val="affffffffffff2"/>
              <w:autoSpaceDE w:val="0"/>
              <w:autoSpaceDN w:val="0"/>
              <w:spacing w:before="0" w:beforeAutospacing="0" w:after="0" w:afterAutospacing="0"/>
              <w:jc w:val="center"/>
            </w:pPr>
          </w:p>
        </w:tc>
      </w:tr>
    </w:tbl>
    <w:p w14:paraId="3C4705D6" w14:textId="6C6B89E0" w:rsidR="00F23741" w:rsidRDefault="00F23741" w:rsidP="00F23741">
      <w:pPr>
        <w:pStyle w:val="affffc"/>
        <w:ind w:firstLine="420"/>
      </w:pPr>
    </w:p>
    <w:p w14:paraId="74954292" w14:textId="016FF43B" w:rsidR="00F23741" w:rsidRPr="00F23741" w:rsidRDefault="00F23741" w:rsidP="00F23741">
      <w:pPr>
        <w:pStyle w:val="affffc"/>
        <w:ind w:firstLineChars="0" w:firstLine="0"/>
        <w:jc w:val="center"/>
      </w:pPr>
      <w:bookmarkStart w:id="68" w:name="BookMark8"/>
      <w:bookmarkEnd w:id="63"/>
      <w:r>
        <w:rPr>
          <w:rFonts w:hint="eastAsia"/>
        </w:rPr>
        <w:drawing>
          <wp:inline distT="0" distB="0" distL="0" distR="0" wp14:anchorId="3EF931AF" wp14:editId="545DBFBA">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sectPr w:rsidR="00F23741" w:rsidRPr="00F23741" w:rsidSect="002B049F">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7DC6" w14:textId="77777777" w:rsidR="007D3428" w:rsidRDefault="007D3428" w:rsidP="00D86DB7">
      <w:r>
        <w:separator/>
      </w:r>
    </w:p>
    <w:p w14:paraId="5B4EC6D5" w14:textId="77777777" w:rsidR="007D3428" w:rsidRDefault="007D3428"/>
    <w:p w14:paraId="782EB22A" w14:textId="77777777" w:rsidR="007D3428" w:rsidRDefault="007D3428"/>
  </w:endnote>
  <w:endnote w:type="continuationSeparator" w:id="0">
    <w:p w14:paraId="73BDD15F" w14:textId="77777777" w:rsidR="007D3428" w:rsidRDefault="007D3428" w:rsidP="00D86DB7">
      <w:r>
        <w:continuationSeparator/>
      </w:r>
    </w:p>
    <w:p w14:paraId="541618DB" w14:textId="77777777" w:rsidR="007D3428" w:rsidRDefault="007D3428"/>
    <w:p w14:paraId="6EC46066" w14:textId="77777777" w:rsidR="007D3428" w:rsidRDefault="007D3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2CC3" w14:textId="77777777" w:rsidR="00145D9D" w:rsidRDefault="00145D9D">
    <w:pPr>
      <w:pStyle w:val="afffc"/>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F9D9" w14:textId="77777777" w:rsidR="00C94DF2" w:rsidRDefault="00C94DF2">
    <w:pPr>
      <w:pStyle w:val="aff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6B57" w14:textId="77777777" w:rsidR="00E77A03" w:rsidRPr="00324EDD" w:rsidRDefault="00E77A03" w:rsidP="00CD50A1">
    <w:pPr>
      <w:pStyle w:val="afffc"/>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870A" w14:textId="77777777" w:rsidR="000C57D6" w:rsidRDefault="000C57D6" w:rsidP="00C94DF2">
    <w:pPr>
      <w:pStyle w:val="affff9"/>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EC27" w14:textId="77777777" w:rsidR="007D3428" w:rsidRDefault="007D3428" w:rsidP="00D86DB7">
      <w:r>
        <w:separator/>
      </w:r>
    </w:p>
  </w:footnote>
  <w:footnote w:type="continuationSeparator" w:id="0">
    <w:p w14:paraId="0B4FC474" w14:textId="77777777" w:rsidR="007D3428" w:rsidRDefault="007D3428" w:rsidP="00D86DB7">
      <w:r>
        <w:continuationSeparator/>
      </w:r>
    </w:p>
    <w:p w14:paraId="0E305C21" w14:textId="77777777" w:rsidR="007D3428" w:rsidRDefault="007D3428"/>
    <w:p w14:paraId="704B0420" w14:textId="77777777" w:rsidR="007D3428" w:rsidRDefault="007D34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51BF" w14:textId="77777777" w:rsidR="00C94DF2" w:rsidRDefault="00C94DF2">
    <w:pPr>
      <w:pStyle w:val="af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CF74" w14:textId="77777777" w:rsidR="00145D9D" w:rsidRPr="00E70388" w:rsidRDefault="00145D9D" w:rsidP="00617387">
    <w:pPr>
      <w:pStyle w:val="afffa"/>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F69F" w14:textId="77777777" w:rsidR="00145D9D" w:rsidRPr="00324EDD" w:rsidRDefault="00145D9D" w:rsidP="00E846C8">
    <w:pPr>
      <w:pStyle w:val="afffa"/>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7B11" w14:textId="77777777" w:rsidR="00714F58" w:rsidRDefault="00714F58" w:rsidP="00714F58">
    <w:pPr>
      <w:pStyle w:val="afffa"/>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14D9E">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3371" w14:textId="666E2334" w:rsidR="00D84FA1" w:rsidRPr="00D84FA1" w:rsidRDefault="00D84FA1" w:rsidP="00A2271D">
    <w:pPr>
      <w:pStyle w:val="afffff1"/>
    </w:pPr>
    <w:r>
      <w:fldChar w:fldCharType="begin"/>
    </w:r>
    <w:r>
      <w:instrText xml:space="preserve"> STYLEREF  标准文件_文件编号  \* MERGEFORMAT </w:instrText>
    </w:r>
    <w:r>
      <w:fldChar w:fldCharType="separate"/>
    </w:r>
    <w:r w:rsidR="00F25C7B">
      <w:t>T/XXX XXXX</w:t>
    </w:r>
    <w:r w:rsidR="00F25C7B">
      <w:t>—</w:t>
    </w:r>
    <w:r w:rsidR="00F25C7B">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5177550"/>
    <w:multiLevelType w:val="multilevel"/>
    <w:tmpl w:val="0517755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4F302902"/>
    <w:multiLevelType w:val="multilevel"/>
    <w:tmpl w:val="4F302902"/>
    <w:lvl w:ilvl="0">
      <w:start w:val="1"/>
      <w:numFmt w:val="none"/>
      <w:pStyle w:val="afc"/>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54632751"/>
    <w:multiLevelType w:val="multilevel"/>
    <w:tmpl w:val="ACF81318"/>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97425156"/>
    <w:lvl w:ilvl="0">
      <w:start w:val="1"/>
      <w:numFmt w:val="decimal"/>
      <w:lvlRestart w:val="0"/>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C3483E82"/>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8E2A6724"/>
    <w:lvl w:ilvl="0" w:tplc="9878D09C">
      <w:start w:val="1"/>
      <w:numFmt w:val="none"/>
      <w:lvlRestart w:val="0"/>
      <w:pStyle w:val="aff1"/>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958ED3D8"/>
    <w:lvl w:ilvl="0">
      <w:start w:val="1"/>
      <w:numFmt w:val="upperRoman"/>
      <w:pStyle w:val="a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307C51EE"/>
    <w:lvl w:ilvl="0">
      <w:start w:val="1"/>
      <w:numFmt w:val="decimal"/>
      <w:lvlRestart w:val="0"/>
      <w:pStyle w:val="aff3"/>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13589896"/>
    <w:lvl w:ilvl="0" w:tplc="621C3562">
      <w:start w:val="1"/>
      <w:numFmt w:val="decimal"/>
      <w:pStyle w:val="aff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BB3CA4BE"/>
    <w:lvl w:ilvl="0" w:tplc="C0B8CA6E">
      <w:start w:val="1"/>
      <w:numFmt w:val="lowerLetter"/>
      <w:pStyle w:val="affb"/>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C7628974"/>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1258F946"/>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DA9E83D6"/>
    <w:lvl w:ilvl="0">
      <w:start w:val="1"/>
      <w:numFmt w:val="decimal"/>
      <w:lvlRestart w:val="0"/>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2ECA7228"/>
    <w:lvl w:ilvl="0" w:tplc="11600844">
      <w:start w:val="1"/>
      <w:numFmt w:val="none"/>
      <w:lvlRestart w:val="0"/>
      <w:pStyle w:val="afff5"/>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590500286">
    <w:abstractNumId w:val="0"/>
  </w:num>
  <w:num w:numId="2" w16cid:durableId="511409425">
    <w:abstractNumId w:val="22"/>
  </w:num>
  <w:num w:numId="3" w16cid:durableId="1691638135">
    <w:abstractNumId w:val="6"/>
  </w:num>
  <w:num w:numId="4" w16cid:durableId="1531993130">
    <w:abstractNumId w:val="20"/>
  </w:num>
  <w:num w:numId="5" w16cid:durableId="1544707195">
    <w:abstractNumId w:val="14"/>
  </w:num>
  <w:num w:numId="6" w16cid:durableId="1839418679">
    <w:abstractNumId w:val="25"/>
  </w:num>
  <w:num w:numId="7" w16cid:durableId="828785669">
    <w:abstractNumId w:val="9"/>
  </w:num>
  <w:num w:numId="8" w16cid:durableId="975646013">
    <w:abstractNumId w:val="10"/>
  </w:num>
  <w:num w:numId="9" w16cid:durableId="605507483">
    <w:abstractNumId w:val="18"/>
  </w:num>
  <w:num w:numId="10" w16cid:durableId="1706172898">
    <w:abstractNumId w:val="26"/>
  </w:num>
  <w:num w:numId="11" w16cid:durableId="760567872">
    <w:abstractNumId w:val="5"/>
  </w:num>
  <w:num w:numId="12" w16cid:durableId="572739569">
    <w:abstractNumId w:val="15"/>
  </w:num>
  <w:num w:numId="13" w16cid:durableId="1244024286">
    <w:abstractNumId w:val="27"/>
  </w:num>
  <w:num w:numId="14" w16cid:durableId="465901479">
    <w:abstractNumId w:val="12"/>
  </w:num>
  <w:num w:numId="15" w16cid:durableId="1255940373">
    <w:abstractNumId w:val="7"/>
  </w:num>
  <w:num w:numId="16" w16cid:durableId="1136797963">
    <w:abstractNumId w:val="11"/>
  </w:num>
  <w:num w:numId="17" w16cid:durableId="501622468">
    <w:abstractNumId w:val="24"/>
  </w:num>
  <w:num w:numId="18" w16cid:durableId="464087854">
    <w:abstractNumId w:val="4"/>
  </w:num>
  <w:num w:numId="19" w16cid:durableId="1136948204">
    <w:abstractNumId w:val="8"/>
  </w:num>
  <w:num w:numId="20" w16cid:durableId="851145776">
    <w:abstractNumId w:val="21"/>
  </w:num>
  <w:num w:numId="21" w16cid:durableId="625232953">
    <w:abstractNumId w:val="23"/>
  </w:num>
  <w:num w:numId="22" w16cid:durableId="823008956">
    <w:abstractNumId w:val="19"/>
  </w:num>
  <w:num w:numId="23" w16cid:durableId="1131509915">
    <w:abstractNumId w:val="31"/>
  </w:num>
  <w:num w:numId="24" w16cid:durableId="2122607499">
    <w:abstractNumId w:val="16"/>
  </w:num>
  <w:num w:numId="25" w16cid:durableId="1784348747">
    <w:abstractNumId w:val="30"/>
  </w:num>
  <w:num w:numId="26" w16cid:durableId="1237936801">
    <w:abstractNumId w:val="3"/>
  </w:num>
  <w:num w:numId="27" w16cid:durableId="411316152">
    <w:abstractNumId w:val="13"/>
  </w:num>
  <w:num w:numId="28" w16cid:durableId="462887233">
    <w:abstractNumId w:val="32"/>
  </w:num>
  <w:num w:numId="29" w16cid:durableId="4409358">
    <w:abstractNumId w:val="29"/>
  </w:num>
  <w:num w:numId="30" w16cid:durableId="2056394224">
    <w:abstractNumId w:val="28"/>
  </w:num>
  <w:num w:numId="31" w16cid:durableId="1423454065">
    <w:abstractNumId w:val="1"/>
  </w:num>
  <w:num w:numId="32" w16cid:durableId="1734037083">
    <w:abstractNumId w:val="17"/>
  </w:num>
  <w:num w:numId="33" w16cid:durableId="18070454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553269">
    <w:abstractNumId w:val="2"/>
  </w:num>
  <w:num w:numId="35" w16cid:durableId="10972883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69053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913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11519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6653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68848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4066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SortMethod w:val="0000"/>
  <w:documentProtection w:edit="forms" w:enforcement="1" w:cryptProviderType="rsaAES" w:cryptAlgorithmClass="hash" w:cryptAlgorithmType="typeAny" w:cryptAlgorithmSid="14" w:cryptSpinCount="100000" w:hash="M6no/rGj6V74tv9FqcoOb3zISyurU42Ke3mBAOuVKUwelHPP3ovZogfVed8kqTilpJopjFsHYFcrIAN7yh3+4w==" w:salt="8Idfmvf4EDzPmVrvggFRm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9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BD4"/>
    <w:rsid w:val="00092FB0"/>
    <w:rsid w:val="000934C5"/>
    <w:rsid w:val="00093D25"/>
    <w:rsid w:val="00093DAB"/>
    <w:rsid w:val="00094D73"/>
    <w:rsid w:val="00096D63"/>
    <w:rsid w:val="000A0B60"/>
    <w:rsid w:val="000A0EB8"/>
    <w:rsid w:val="000A19FC"/>
    <w:rsid w:val="000A296B"/>
    <w:rsid w:val="000A3348"/>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DC"/>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49F"/>
    <w:rsid w:val="002B0C40"/>
    <w:rsid w:val="002B1966"/>
    <w:rsid w:val="002B4508"/>
    <w:rsid w:val="002B5779"/>
    <w:rsid w:val="002B7332"/>
    <w:rsid w:val="002B7F51"/>
    <w:rsid w:val="002C09E7"/>
    <w:rsid w:val="002C1E06"/>
    <w:rsid w:val="002C3F07"/>
    <w:rsid w:val="002C5278"/>
    <w:rsid w:val="002C7EBB"/>
    <w:rsid w:val="002D06C1"/>
    <w:rsid w:val="002D1660"/>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7A82"/>
    <w:rsid w:val="0036107C"/>
    <w:rsid w:val="003615D2"/>
    <w:rsid w:val="0036429C"/>
    <w:rsid w:val="00364A53"/>
    <w:rsid w:val="003654CB"/>
    <w:rsid w:val="00365AA9"/>
    <w:rsid w:val="00365F86"/>
    <w:rsid w:val="00365F87"/>
    <w:rsid w:val="00366E89"/>
    <w:rsid w:val="003705F4"/>
    <w:rsid w:val="00370D58"/>
    <w:rsid w:val="00371316"/>
    <w:rsid w:val="003764AA"/>
    <w:rsid w:val="00376713"/>
    <w:rsid w:val="00381815"/>
    <w:rsid w:val="003819AF"/>
    <w:rsid w:val="003820E9"/>
    <w:rsid w:val="00382DE7"/>
    <w:rsid w:val="00384FFC"/>
    <w:rsid w:val="003872FC"/>
    <w:rsid w:val="00387ADC"/>
    <w:rsid w:val="00390020"/>
    <w:rsid w:val="0039005B"/>
    <w:rsid w:val="003903D6"/>
    <w:rsid w:val="00390EE6"/>
    <w:rsid w:val="0039118F"/>
    <w:rsid w:val="00392AD7"/>
    <w:rsid w:val="003938D9"/>
    <w:rsid w:val="00394376"/>
    <w:rsid w:val="003943FF"/>
    <w:rsid w:val="00394CC5"/>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3B5"/>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21B5"/>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50C5"/>
    <w:rsid w:val="00596160"/>
    <w:rsid w:val="005966E2"/>
    <w:rsid w:val="00597007"/>
    <w:rsid w:val="005A0966"/>
    <w:rsid w:val="005A11B7"/>
    <w:rsid w:val="005A260B"/>
    <w:rsid w:val="005A4A1B"/>
    <w:rsid w:val="005A7830"/>
    <w:rsid w:val="005A7FCE"/>
    <w:rsid w:val="005B0F3F"/>
    <w:rsid w:val="005B191C"/>
    <w:rsid w:val="005B4903"/>
    <w:rsid w:val="005B4DB5"/>
    <w:rsid w:val="005B51CE"/>
    <w:rsid w:val="005B5885"/>
    <w:rsid w:val="005B5CD7"/>
    <w:rsid w:val="005B6CF6"/>
    <w:rsid w:val="005B7422"/>
    <w:rsid w:val="005C29B8"/>
    <w:rsid w:val="005C5F21"/>
    <w:rsid w:val="005C7156"/>
    <w:rsid w:val="005D0C75"/>
    <w:rsid w:val="005D4171"/>
    <w:rsid w:val="005D6727"/>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2EC1"/>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BCE"/>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2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352"/>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4592"/>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4D9E"/>
    <w:rsid w:val="00915C3E"/>
    <w:rsid w:val="009161A8"/>
    <w:rsid w:val="009245AE"/>
    <w:rsid w:val="009245F5"/>
    <w:rsid w:val="009249EC"/>
    <w:rsid w:val="009273B3"/>
    <w:rsid w:val="009305B5"/>
    <w:rsid w:val="009378DD"/>
    <w:rsid w:val="009400CC"/>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0F43"/>
    <w:rsid w:val="00A55BD6"/>
    <w:rsid w:val="00A55D50"/>
    <w:rsid w:val="00A57142"/>
    <w:rsid w:val="00A648CD"/>
    <w:rsid w:val="00A6537A"/>
    <w:rsid w:val="00A67866"/>
    <w:rsid w:val="00A70B07"/>
    <w:rsid w:val="00A723F8"/>
    <w:rsid w:val="00A77CCB"/>
    <w:rsid w:val="00A82BD5"/>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6F8"/>
    <w:rsid w:val="00AC5DF4"/>
    <w:rsid w:val="00AD0AEF"/>
    <w:rsid w:val="00AD11B7"/>
    <w:rsid w:val="00AD12EC"/>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40B9"/>
    <w:rsid w:val="00C55232"/>
    <w:rsid w:val="00C553A4"/>
    <w:rsid w:val="00C55A06"/>
    <w:rsid w:val="00C55D03"/>
    <w:rsid w:val="00C601BC"/>
    <w:rsid w:val="00C61715"/>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FD8"/>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1CB"/>
    <w:rsid w:val="00CE0C4F"/>
    <w:rsid w:val="00CE30EA"/>
    <w:rsid w:val="00CF048A"/>
    <w:rsid w:val="00CF155A"/>
    <w:rsid w:val="00CF21A1"/>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A8B"/>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5C14"/>
    <w:rsid w:val="00EE0350"/>
    <w:rsid w:val="00EE0719"/>
    <w:rsid w:val="00EE0E80"/>
    <w:rsid w:val="00EE613F"/>
    <w:rsid w:val="00EE7295"/>
    <w:rsid w:val="00EE7869"/>
    <w:rsid w:val="00EF054A"/>
    <w:rsid w:val="00EF3235"/>
    <w:rsid w:val="00EF7E72"/>
    <w:rsid w:val="00F04DA4"/>
    <w:rsid w:val="00F06D37"/>
    <w:rsid w:val="00F07B9D"/>
    <w:rsid w:val="00F11586"/>
    <w:rsid w:val="00F1183B"/>
    <w:rsid w:val="00F11C9F"/>
    <w:rsid w:val="00F12263"/>
    <w:rsid w:val="00F1409D"/>
    <w:rsid w:val="00F14214"/>
    <w:rsid w:val="00F157A9"/>
    <w:rsid w:val="00F16F00"/>
    <w:rsid w:val="00F23741"/>
    <w:rsid w:val="00F25BB6"/>
    <w:rsid w:val="00F25C7B"/>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241"/>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3CA1C"/>
  <w15:docId w15:val="{3E01FCB0-3220-456E-AC3C-1FEF74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rsid w:val="00F32780"/>
    <w:pPr>
      <w:widowControl w:val="0"/>
      <w:adjustRightInd w:val="0"/>
      <w:spacing w:line="400" w:lineRule="exact"/>
      <w:jc w:val="both"/>
    </w:pPr>
    <w:rPr>
      <w:kern w:val="2"/>
      <w:sz w:val="21"/>
      <w:szCs w:val="21"/>
    </w:rPr>
  </w:style>
  <w:style w:type="paragraph" w:styleId="1">
    <w:name w:val="heading 1"/>
    <w:basedOn w:val="afff6"/>
    <w:next w:val="afff6"/>
    <w:link w:val="10"/>
    <w:qFormat/>
    <w:rsid w:val="00F32780"/>
    <w:pPr>
      <w:keepNext/>
      <w:keepLines/>
      <w:spacing w:before="340" w:after="330" w:line="578" w:lineRule="auto"/>
      <w:outlineLvl w:val="0"/>
    </w:pPr>
    <w:rPr>
      <w:b/>
      <w:bCs/>
      <w:kern w:val="44"/>
      <w:sz w:val="44"/>
      <w:szCs w:val="44"/>
    </w:rPr>
  </w:style>
  <w:style w:type="paragraph" w:styleId="22">
    <w:name w:val="heading 2"/>
    <w:basedOn w:val="afff6"/>
    <w:next w:val="afff6"/>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rsid w:val="00F32780"/>
    <w:pPr>
      <w:keepNext/>
      <w:keepLines/>
      <w:spacing w:before="260" w:after="260" w:line="416" w:lineRule="auto"/>
      <w:outlineLvl w:val="2"/>
    </w:pPr>
    <w:rPr>
      <w:b/>
      <w:bCs/>
      <w:sz w:val="32"/>
      <w:szCs w:val="32"/>
    </w:rPr>
  </w:style>
  <w:style w:type="paragraph" w:styleId="4">
    <w:name w:val="heading 4"/>
    <w:basedOn w:val="afff6"/>
    <w:next w:val="afff6"/>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rsid w:val="00F32780"/>
    <w:pPr>
      <w:keepNext/>
      <w:keepLines/>
      <w:adjustRightInd/>
      <w:spacing w:before="280" w:after="290" w:line="376" w:lineRule="auto"/>
      <w:outlineLvl w:val="4"/>
    </w:pPr>
    <w:rPr>
      <w:b/>
      <w:bCs/>
      <w:sz w:val="28"/>
      <w:szCs w:val="28"/>
    </w:rPr>
  </w:style>
  <w:style w:type="paragraph" w:styleId="6">
    <w:name w:val="heading 6"/>
    <w:basedOn w:val="afff6"/>
    <w:next w:val="afff6"/>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rsid w:val="00F32780"/>
    <w:pPr>
      <w:keepNext/>
      <w:keepLines/>
      <w:adjustRightInd/>
      <w:spacing w:before="240" w:after="64" w:line="320" w:lineRule="auto"/>
      <w:outlineLvl w:val="6"/>
    </w:pPr>
    <w:rPr>
      <w:b/>
      <w:bCs/>
      <w:sz w:val="24"/>
      <w:szCs w:val="24"/>
    </w:rPr>
  </w:style>
  <w:style w:type="paragraph" w:styleId="8">
    <w:name w:val="heading 8"/>
    <w:basedOn w:val="afff6"/>
    <w:next w:val="afff6"/>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rsid w:val="00F32780"/>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a">
    <w:name w:val="header"/>
    <w:basedOn w:val="afff6"/>
    <w:link w:val="afffb"/>
    <w:rsid w:val="00F32780"/>
    <w:pPr>
      <w:tabs>
        <w:tab w:val="center" w:pos="4153"/>
        <w:tab w:val="right" w:pos="8306"/>
      </w:tabs>
      <w:adjustRightInd/>
      <w:snapToGrid w:val="0"/>
      <w:jc w:val="center"/>
    </w:pPr>
    <w:rPr>
      <w:sz w:val="18"/>
      <w:szCs w:val="18"/>
    </w:rPr>
  </w:style>
  <w:style w:type="character" w:customStyle="1" w:styleId="afffb">
    <w:name w:val="页眉 字符"/>
    <w:link w:val="afffa"/>
    <w:uiPriority w:val="99"/>
    <w:qFormat/>
    <w:rsid w:val="00F32780"/>
    <w:rPr>
      <w:kern w:val="2"/>
      <w:sz w:val="18"/>
      <w:szCs w:val="18"/>
    </w:rPr>
  </w:style>
  <w:style w:type="paragraph" w:styleId="afffc">
    <w:name w:val="footer"/>
    <w:basedOn w:val="afff6"/>
    <w:link w:val="afffd"/>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d">
    <w:name w:val="页脚 字符"/>
    <w:link w:val="afffc"/>
    <w:uiPriority w:val="99"/>
    <w:qFormat/>
    <w:rsid w:val="00F32780"/>
    <w:rPr>
      <w:rFonts w:ascii="宋体"/>
      <w:kern w:val="2"/>
      <w:sz w:val="18"/>
      <w:szCs w:val="18"/>
    </w:rPr>
  </w:style>
  <w:style w:type="paragraph" w:styleId="afffe">
    <w:name w:val="Balloon Text"/>
    <w:basedOn w:val="afff6"/>
    <w:link w:val="affff"/>
    <w:uiPriority w:val="99"/>
    <w:semiHidden/>
    <w:unhideWhenUsed/>
    <w:rsid w:val="00F32780"/>
    <w:rPr>
      <w:sz w:val="18"/>
      <w:szCs w:val="18"/>
    </w:rPr>
  </w:style>
  <w:style w:type="character" w:customStyle="1" w:styleId="affff">
    <w:name w:val="批注框文本 字符"/>
    <w:link w:val="afffe"/>
    <w:uiPriority w:val="99"/>
    <w:semiHidden/>
    <w:rsid w:val="00F32780"/>
    <w:rPr>
      <w:kern w:val="2"/>
      <w:sz w:val="18"/>
      <w:szCs w:val="18"/>
    </w:rPr>
  </w:style>
  <w:style w:type="paragraph" w:styleId="affff0">
    <w:name w:val="Quote"/>
    <w:basedOn w:val="afff6"/>
    <w:next w:val="afff6"/>
    <w:link w:val="affff1"/>
    <w:uiPriority w:val="29"/>
    <w:qFormat/>
    <w:rsid w:val="00F32780"/>
    <w:rPr>
      <w:i/>
      <w:iCs/>
      <w:color w:val="000000"/>
    </w:rPr>
  </w:style>
  <w:style w:type="character" w:customStyle="1" w:styleId="affff1">
    <w:name w:val="引用 字符"/>
    <w:link w:val="affff0"/>
    <w:uiPriority w:val="29"/>
    <w:rsid w:val="00F32780"/>
    <w:rPr>
      <w:i/>
      <w:iCs/>
      <w:color w:val="000000"/>
      <w:kern w:val="2"/>
      <w:sz w:val="21"/>
      <w:szCs w:val="21"/>
    </w:rPr>
  </w:style>
  <w:style w:type="character" w:styleId="affff2">
    <w:name w:val="Strong"/>
    <w:uiPriority w:val="22"/>
    <w:qFormat/>
    <w:rsid w:val="00F32780"/>
    <w:rPr>
      <w:b/>
      <w:bCs/>
    </w:rPr>
  </w:style>
  <w:style w:type="character" w:styleId="affff3">
    <w:name w:val="Emphasis"/>
    <w:uiPriority w:val="20"/>
    <w:qFormat/>
    <w:rsid w:val="00F32780"/>
    <w:rPr>
      <w:i/>
      <w:iCs/>
    </w:rPr>
  </w:style>
  <w:style w:type="paragraph" w:styleId="affff4">
    <w:name w:val="Title"/>
    <w:basedOn w:val="afff6"/>
    <w:link w:val="affff5"/>
    <w:qFormat/>
    <w:rsid w:val="00F32780"/>
    <w:pPr>
      <w:spacing w:before="240" w:after="60"/>
      <w:jc w:val="center"/>
      <w:outlineLvl w:val="0"/>
    </w:pPr>
    <w:rPr>
      <w:rFonts w:ascii="Arial" w:hAnsi="Arial" w:cs="Arial"/>
      <w:b/>
      <w:bCs/>
      <w:sz w:val="32"/>
      <w:szCs w:val="32"/>
    </w:rPr>
  </w:style>
  <w:style w:type="character" w:customStyle="1" w:styleId="affff5">
    <w:name w:val="标题 字符"/>
    <w:link w:val="affff4"/>
    <w:rsid w:val="00F32780"/>
    <w:rPr>
      <w:rFonts w:ascii="Arial" w:hAnsi="Arial" w:cs="Arial"/>
      <w:b/>
      <w:bCs/>
      <w:kern w:val="2"/>
      <w:sz w:val="32"/>
      <w:szCs w:val="32"/>
    </w:rPr>
  </w:style>
  <w:style w:type="paragraph" w:customStyle="1" w:styleId="affff6">
    <w:name w:val="标准标志"/>
    <w:next w:val="afff6"/>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6"/>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qFormat/>
    <w:rsid w:val="00F32780"/>
    <w:pPr>
      <w:ind w:left="198"/>
    </w:pPr>
    <w:rPr>
      <w:rFonts w:ascii="宋体" w:hAnsi="Times New Roman"/>
      <w:sz w:val="18"/>
    </w:rPr>
  </w:style>
  <w:style w:type="paragraph" w:customStyle="1" w:styleId="affff9">
    <w:name w:val="标准文件_页脚奇数页"/>
    <w:rsid w:val="00F32780"/>
    <w:pPr>
      <w:ind w:right="227"/>
      <w:jc w:val="right"/>
    </w:pPr>
    <w:rPr>
      <w:rFonts w:ascii="宋体" w:hAnsi="Times New Roman"/>
      <w:sz w:val="18"/>
    </w:rPr>
  </w:style>
  <w:style w:type="paragraph" w:customStyle="1" w:styleId="affffa">
    <w:name w:val="标准书眉一"/>
    <w:rsid w:val="00F32780"/>
    <w:pPr>
      <w:jc w:val="both"/>
    </w:pPr>
    <w:rPr>
      <w:rFonts w:ascii="Times New Roman" w:hAnsi="Times New Roman"/>
    </w:rPr>
  </w:style>
  <w:style w:type="paragraph" w:customStyle="1" w:styleId="ICS">
    <w:name w:val="标准文件_ICS"/>
    <w:basedOn w:val="afff6"/>
    <w:rsid w:val="00F32780"/>
    <w:pPr>
      <w:spacing w:line="0" w:lineRule="atLeast"/>
    </w:pPr>
    <w:rPr>
      <w:rFonts w:ascii="黑体" w:eastAsia="黑体" w:hAnsi="宋体"/>
    </w:rPr>
  </w:style>
  <w:style w:type="paragraph" w:customStyle="1" w:styleId="affffb">
    <w:name w:val="标准文件_标准正文"/>
    <w:basedOn w:val="afff6"/>
    <w:next w:val="affffc"/>
    <w:qFormat/>
    <w:rsid w:val="00F32780"/>
    <w:pPr>
      <w:snapToGrid w:val="0"/>
      <w:ind w:firstLineChars="200" w:firstLine="200"/>
    </w:pPr>
    <w:rPr>
      <w:kern w:val="0"/>
    </w:rPr>
  </w:style>
  <w:style w:type="paragraph" w:customStyle="1" w:styleId="affffd">
    <w:name w:val="标准文件_版本"/>
    <w:basedOn w:val="affffb"/>
    <w:rsid w:val="00F32780"/>
    <w:pPr>
      <w:adjustRightInd/>
      <w:snapToGrid/>
      <w:ind w:firstLineChars="0" w:firstLine="0"/>
    </w:pPr>
    <w:rPr>
      <w:rFonts w:ascii="宋体" w:hAnsi="宋体"/>
      <w:kern w:val="2"/>
    </w:rPr>
  </w:style>
  <w:style w:type="paragraph" w:customStyle="1" w:styleId="affffe">
    <w:name w:val="标准文件_标准部门"/>
    <w:basedOn w:val="afff6"/>
    <w:rsid w:val="00F32780"/>
    <w:pPr>
      <w:jc w:val="center"/>
    </w:pPr>
    <w:rPr>
      <w:rFonts w:ascii="黑体" w:eastAsia="黑体"/>
      <w:kern w:val="0"/>
      <w:sz w:val="44"/>
    </w:rPr>
  </w:style>
  <w:style w:type="paragraph" w:customStyle="1" w:styleId="afffff">
    <w:name w:val="标准文件_标准代替"/>
    <w:basedOn w:val="afff6"/>
    <w:next w:val="afff6"/>
    <w:rsid w:val="00F32780"/>
    <w:pPr>
      <w:spacing w:line="310" w:lineRule="exact"/>
      <w:jc w:val="right"/>
    </w:pPr>
    <w:rPr>
      <w:rFonts w:ascii="宋体" w:hAnsi="宋体"/>
      <w:kern w:val="0"/>
    </w:rPr>
  </w:style>
  <w:style w:type="paragraph" w:customStyle="1" w:styleId="afffff0">
    <w:name w:val="标准文件_标准名称标题"/>
    <w:basedOn w:val="afff6"/>
    <w:next w:val="afff6"/>
    <w:rsid w:val="00F32780"/>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6"/>
    <w:rsid w:val="00F32780"/>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6"/>
    <w:rsid w:val="00F32780"/>
    <w:pPr>
      <w:jc w:val="left"/>
    </w:pPr>
  </w:style>
  <w:style w:type="paragraph" w:customStyle="1" w:styleId="afffff3">
    <w:name w:val="标准文件_参考文献标题"/>
    <w:basedOn w:val="afff6"/>
    <w:next w:val="afff6"/>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c">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c"/>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F32780"/>
    <w:rPr>
      <w:rFonts w:ascii="黑体" w:eastAsia="黑体"/>
      <w:spacing w:val="0"/>
      <w:w w:val="100"/>
      <w:position w:val="3"/>
      <w:sz w:val="28"/>
    </w:rPr>
  </w:style>
  <w:style w:type="paragraph" w:customStyle="1" w:styleId="ad">
    <w:name w:val="标准文件_方框数字列项"/>
    <w:basedOn w:val="affffc"/>
    <w:rsid w:val="00F32780"/>
    <w:pPr>
      <w:numPr>
        <w:numId w:val="3"/>
      </w:numPr>
      <w:ind w:firstLineChars="0" w:firstLine="0"/>
    </w:pPr>
  </w:style>
  <w:style w:type="paragraph" w:customStyle="1" w:styleId="afffff5">
    <w:name w:val="标准文件_封面标准编号"/>
    <w:basedOn w:val="afff6"/>
    <w:next w:val="afffff"/>
    <w:rsid w:val="00F32780"/>
    <w:pPr>
      <w:spacing w:line="310" w:lineRule="exact"/>
      <w:jc w:val="right"/>
    </w:pPr>
    <w:rPr>
      <w:rFonts w:ascii="黑体" w:eastAsia="黑体"/>
      <w:kern w:val="0"/>
      <w:sz w:val="28"/>
    </w:rPr>
  </w:style>
  <w:style w:type="paragraph" w:customStyle="1" w:styleId="afffff6">
    <w:name w:val="标准文件_封面标准分类号"/>
    <w:basedOn w:val="afff6"/>
    <w:rsid w:val="00F32780"/>
    <w:rPr>
      <w:rFonts w:ascii="黑体" w:eastAsia="黑体"/>
      <w:b/>
      <w:kern w:val="0"/>
      <w:sz w:val="28"/>
    </w:rPr>
  </w:style>
  <w:style w:type="paragraph" w:customStyle="1" w:styleId="afffff7">
    <w:name w:val="标准文件_封面标准名称"/>
    <w:basedOn w:val="afff6"/>
    <w:qFormat/>
    <w:rsid w:val="00F32780"/>
    <w:pPr>
      <w:spacing w:line="240" w:lineRule="auto"/>
      <w:jc w:val="center"/>
    </w:pPr>
    <w:rPr>
      <w:rFonts w:ascii="黑体" w:eastAsia="黑体"/>
      <w:kern w:val="0"/>
      <w:sz w:val="52"/>
    </w:rPr>
  </w:style>
  <w:style w:type="paragraph" w:customStyle="1" w:styleId="afffff8">
    <w:name w:val="标准文件_封面标准英文名称"/>
    <w:basedOn w:val="afff6"/>
    <w:qFormat/>
    <w:rsid w:val="00F32780"/>
    <w:pPr>
      <w:spacing w:line="240" w:lineRule="auto"/>
      <w:jc w:val="center"/>
    </w:pPr>
    <w:rPr>
      <w:rFonts w:ascii="黑体" w:eastAsia="黑体"/>
      <w:b/>
      <w:sz w:val="28"/>
    </w:rPr>
  </w:style>
  <w:style w:type="paragraph" w:customStyle="1" w:styleId="afffff9">
    <w:name w:val="标准文件_封面发布日期"/>
    <w:basedOn w:val="afff6"/>
    <w:rsid w:val="00F32780"/>
    <w:pPr>
      <w:spacing w:line="310" w:lineRule="exact"/>
    </w:pPr>
    <w:rPr>
      <w:rFonts w:ascii="黑体" w:eastAsia="黑体"/>
      <w:kern w:val="0"/>
      <w:sz w:val="28"/>
    </w:rPr>
  </w:style>
  <w:style w:type="paragraph" w:customStyle="1" w:styleId="afffffa">
    <w:name w:val="标准文件_封面密级"/>
    <w:basedOn w:val="afff6"/>
    <w:rsid w:val="00F32780"/>
    <w:rPr>
      <w:rFonts w:eastAsia="黑体"/>
      <w:sz w:val="32"/>
    </w:rPr>
  </w:style>
  <w:style w:type="paragraph" w:customStyle="1" w:styleId="afffffb">
    <w:name w:val="标准文件_封面实施日期"/>
    <w:basedOn w:val="afff6"/>
    <w:rsid w:val="00F32780"/>
    <w:pPr>
      <w:spacing w:line="310" w:lineRule="exact"/>
      <w:jc w:val="right"/>
    </w:pPr>
    <w:rPr>
      <w:rFonts w:ascii="黑体" w:eastAsia="黑体"/>
      <w:sz w:val="28"/>
    </w:rPr>
  </w:style>
  <w:style w:type="paragraph" w:customStyle="1" w:styleId="afffffc">
    <w:name w:val="标准文件_封面抬头"/>
    <w:basedOn w:val="affffc"/>
    <w:rsid w:val="00F32780"/>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c"/>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0">
    <w:name w:val="标准文件_附录表标题"/>
    <w:next w:val="affffc"/>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5">
    <w:name w:val="标准文件_附录一级条标题"/>
    <w:next w:val="affffc"/>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c"/>
    <w:rsid w:val="00F32780"/>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c"/>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c"/>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c"/>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9">
    <w:name w:val="标准文件_附录五级条标题"/>
    <w:next w:val="affffc"/>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F32780"/>
    <w:pPr>
      <w:numPr>
        <w:numId w:val="7"/>
      </w:numPr>
      <w:tabs>
        <w:tab w:val="left" w:pos="6406"/>
      </w:tabs>
      <w:spacing w:before="220" w:after="320"/>
      <w:jc w:val="center"/>
      <w:outlineLvl w:val="0"/>
    </w:pPr>
    <w:rPr>
      <w:rFonts w:ascii="黑体" w:eastAsia="黑体" w:hAnsi="Times New Roman"/>
      <w:sz w:val="21"/>
    </w:rPr>
  </w:style>
  <w:style w:type="paragraph" w:styleId="afffffe">
    <w:name w:val="Body Text"/>
    <w:basedOn w:val="afff6"/>
    <w:link w:val="affffff"/>
    <w:rsid w:val="00F32780"/>
    <w:pPr>
      <w:spacing w:after="120"/>
    </w:pPr>
  </w:style>
  <w:style w:type="character" w:customStyle="1" w:styleId="affffff">
    <w:name w:val="正文文本 字符"/>
    <w:link w:val="afffffe"/>
    <w:rsid w:val="00F32780"/>
    <w:rPr>
      <w:kern w:val="2"/>
      <w:sz w:val="21"/>
      <w:szCs w:val="21"/>
    </w:rPr>
  </w:style>
  <w:style w:type="paragraph" w:customStyle="1" w:styleId="affffff0">
    <w:name w:val="标准文件_附录章标题"/>
    <w:next w:val="affffc"/>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c"/>
    <w:next w:val="affffc"/>
    <w:rsid w:val="00F32780"/>
    <w:pPr>
      <w:ind w:leftChars="200" w:left="488" w:hangingChars="290" w:hanging="289"/>
    </w:pPr>
  </w:style>
  <w:style w:type="paragraph" w:customStyle="1" w:styleId="a6">
    <w:name w:val="标准文件_前言、引言标题"/>
    <w:next w:val="afff6"/>
    <w:qFormat/>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c"/>
    <w:qFormat/>
    <w:rsid w:val="00F32780"/>
    <w:pPr>
      <w:spacing w:line="460" w:lineRule="exact"/>
      <w:ind w:left="0" w:firstLine="0"/>
    </w:pPr>
  </w:style>
  <w:style w:type="paragraph" w:customStyle="1" w:styleId="affffff3">
    <w:name w:val="标准文件_目录标题"/>
    <w:basedOn w:val="afff6"/>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d">
    <w:name w:val="标准文件_破折号列项（二级）"/>
    <w:basedOn w:val="af1"/>
    <w:rsid w:val="00F32780"/>
    <w:pPr>
      <w:numPr>
        <w:numId w:val="9"/>
      </w:numPr>
    </w:pPr>
  </w:style>
  <w:style w:type="paragraph" w:customStyle="1" w:styleId="afff0">
    <w:name w:val="标准文件_三级条标题"/>
    <w:basedOn w:val="afff"/>
    <w:next w:val="affffc"/>
    <w:rsid w:val="00F32780"/>
    <w:pPr>
      <w:widowControl/>
      <w:numPr>
        <w:ilvl w:val="4"/>
      </w:numPr>
      <w:outlineLvl w:val="3"/>
    </w:pPr>
  </w:style>
  <w:style w:type="character" w:styleId="affffff4">
    <w:name w:val="Subtle Reference"/>
    <w:uiPriority w:val="31"/>
    <w:qFormat/>
    <w:rsid w:val="00F32780"/>
    <w:rPr>
      <w:smallCaps/>
      <w:color w:val="C0504D"/>
      <w:u w:val="single"/>
    </w:rPr>
  </w:style>
  <w:style w:type="paragraph" w:customStyle="1" w:styleId="affffff5">
    <w:name w:val="标准文件_示例后续"/>
    <w:basedOn w:val="afff6"/>
    <w:rsid w:val="00F32780"/>
    <w:pPr>
      <w:adjustRightInd/>
      <w:spacing w:line="240" w:lineRule="auto"/>
      <w:ind w:firstLineChars="200" w:firstLine="200"/>
    </w:pPr>
    <w:rPr>
      <w:sz w:val="18"/>
      <w:szCs w:val="24"/>
    </w:rPr>
  </w:style>
  <w:style w:type="paragraph" w:customStyle="1" w:styleId="affa">
    <w:name w:val="标准文件_数字编号列项"/>
    <w:rsid w:val="00F32780"/>
    <w:pPr>
      <w:numPr>
        <w:numId w:val="13"/>
      </w:numPr>
      <w:jc w:val="both"/>
    </w:pPr>
    <w:rPr>
      <w:rFonts w:ascii="宋体" w:hAnsi="宋体"/>
      <w:sz w:val="21"/>
    </w:rPr>
  </w:style>
  <w:style w:type="paragraph" w:customStyle="1" w:styleId="afff1">
    <w:name w:val="标准文件_四级条标题"/>
    <w:next w:val="affffc"/>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6">
    <w:name w:val="footnote text"/>
    <w:basedOn w:val="afff6"/>
    <w:next w:val="afff6"/>
    <w:link w:val="affffff7"/>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7">
    <w:name w:val="脚注文本 字符"/>
    <w:link w:val="affffff6"/>
    <w:semiHidden/>
    <w:rsid w:val="00F32780"/>
    <w:rPr>
      <w:rFonts w:ascii="宋体"/>
      <w:kern w:val="2"/>
      <w:sz w:val="18"/>
      <w:szCs w:val="18"/>
    </w:rPr>
  </w:style>
  <w:style w:type="paragraph" w:customStyle="1" w:styleId="affffff8">
    <w:name w:val="标准文件_条文脚注"/>
    <w:basedOn w:val="affffff6"/>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6"/>
    <w:next w:val="affffc"/>
    <w:rsid w:val="00F32780"/>
    <w:pPr>
      <w:numPr>
        <w:numId w:val="14"/>
      </w:numPr>
      <w:spacing w:line="240" w:lineRule="auto"/>
      <w:jc w:val="left"/>
    </w:pPr>
    <w:rPr>
      <w:rFonts w:ascii="宋体" w:hAnsi="宋体"/>
      <w:sz w:val="18"/>
    </w:rPr>
  </w:style>
  <w:style w:type="character" w:styleId="affffff9">
    <w:name w:val="footnote reference"/>
    <w:aliases w:val="标准文件_脚注引用"/>
    <w:semiHidden/>
    <w:qFormat/>
    <w:rsid w:val="00F32780"/>
    <w:rPr>
      <w:rFonts w:ascii="宋体" w:eastAsia="宋体" w:hAnsi="宋体" w:cs="Times New Roman"/>
      <w:spacing w:val="0"/>
      <w:sz w:val="18"/>
      <w:vertAlign w:val="superscript"/>
    </w:rPr>
  </w:style>
  <w:style w:type="character" w:customStyle="1" w:styleId="affffffa">
    <w:name w:val="标准文件_图表脚注内容"/>
    <w:rsid w:val="00F32780"/>
    <w:rPr>
      <w:rFonts w:ascii="宋体" w:eastAsia="宋体" w:hAnsi="宋体" w:cs="Times New Roman"/>
      <w:spacing w:val="0"/>
      <w:sz w:val="18"/>
      <w:vertAlign w:val="superscript"/>
    </w:rPr>
  </w:style>
  <w:style w:type="paragraph" w:customStyle="1" w:styleId="afff2">
    <w:name w:val="标准文件_五级条标题"/>
    <w:next w:val="affffc"/>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c"/>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c"/>
    <w:rsid w:val="00F32780"/>
    <w:pPr>
      <w:numPr>
        <w:ilvl w:val="2"/>
      </w:numPr>
      <w:spacing w:beforeLines="50" w:before="50" w:afterLines="50" w:after="50"/>
      <w:outlineLvl w:val="1"/>
    </w:pPr>
  </w:style>
  <w:style w:type="paragraph" w:customStyle="1" w:styleId="affffffb">
    <w:name w:val="标准文件_一致程度"/>
    <w:basedOn w:val="afff6"/>
    <w:qFormat/>
    <w:rsid w:val="00F32780"/>
    <w:pPr>
      <w:spacing w:line="440" w:lineRule="exact"/>
      <w:jc w:val="center"/>
    </w:pPr>
    <w:rPr>
      <w:sz w:val="28"/>
    </w:rPr>
  </w:style>
  <w:style w:type="paragraph" w:customStyle="1" w:styleId="affffffc">
    <w:name w:val="标准文件_引言标题"/>
    <w:next w:val="afff6"/>
    <w:rsid w:val="00F32780"/>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b"/>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6"/>
    <w:next w:val="affffc"/>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c"/>
    <w:qFormat/>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6"/>
    <w:next w:val="affffb"/>
    <w:qFormat/>
    <w:rsid w:val="00F32780"/>
    <w:pPr>
      <w:tabs>
        <w:tab w:val="center" w:pos="4678"/>
        <w:tab w:val="right" w:leader="middleDot" w:pos="9356"/>
      </w:tabs>
      <w:spacing w:line="240" w:lineRule="auto"/>
    </w:pPr>
    <w:rPr>
      <w:rFonts w:ascii="宋体" w:hAnsi="宋体"/>
    </w:rPr>
  </w:style>
  <w:style w:type="paragraph" w:customStyle="1" w:styleId="afe">
    <w:name w:val="标准文件_正文图标题"/>
    <w:next w:val="affffc"/>
    <w:qFormat/>
    <w:rsid w:val="00F32780"/>
    <w:pPr>
      <w:numPr>
        <w:numId w:val="22"/>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c"/>
    <w:rsid w:val="00F32780"/>
    <w:pPr>
      <w:numPr>
        <w:numId w:val="23"/>
      </w:numPr>
      <w:jc w:val="center"/>
    </w:pPr>
    <w:rPr>
      <w:rFonts w:ascii="黑体" w:eastAsia="黑体" w:hAnsi="Times New Roman"/>
      <w:sz w:val="21"/>
    </w:rPr>
  </w:style>
  <w:style w:type="paragraph" w:customStyle="1" w:styleId="afb">
    <w:name w:val="标准文件_正文英文图标题"/>
    <w:next w:val="affffc"/>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f">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6"/>
    <w:rsid w:val="00F32780"/>
    <w:pPr>
      <w:numPr>
        <w:ilvl w:val="3"/>
        <w:numId w:val="31"/>
      </w:numPr>
      <w:adjustRightInd/>
      <w:spacing w:line="240" w:lineRule="auto"/>
    </w:pPr>
    <w:rPr>
      <w:rFonts w:ascii="宋体" w:hAnsi="宋体"/>
      <w:szCs w:val="24"/>
    </w:rPr>
  </w:style>
  <w:style w:type="paragraph" w:customStyle="1" w:styleId="afffffff0">
    <w:name w:val="发布部门"/>
    <w:next w:val="affffc"/>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6"/>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F32780"/>
    <w:pPr>
      <w:spacing w:before="180" w:line="180" w:lineRule="exact"/>
      <w:jc w:val="center"/>
    </w:pPr>
    <w:rPr>
      <w:rFonts w:ascii="宋体" w:hAnsi="Times New Roman"/>
      <w:sz w:val="21"/>
    </w:rPr>
  </w:style>
  <w:style w:type="paragraph" w:customStyle="1" w:styleId="afffffff5">
    <w:name w:val="封面标准文稿类别"/>
    <w:qFormat/>
    <w:rsid w:val="00F32780"/>
    <w:pPr>
      <w:spacing w:before="440" w:line="400" w:lineRule="exact"/>
      <w:jc w:val="center"/>
    </w:pPr>
    <w:rPr>
      <w:rFonts w:ascii="宋体" w:hAnsi="Times New Roman"/>
      <w:sz w:val="24"/>
    </w:rPr>
  </w:style>
  <w:style w:type="paragraph" w:customStyle="1" w:styleId="afffffff6">
    <w:name w:val="封面标准英文名称"/>
    <w:rsid w:val="00F32780"/>
    <w:pPr>
      <w:widowControl w:val="0"/>
      <w:spacing w:line="360" w:lineRule="exact"/>
      <w:jc w:val="center"/>
    </w:pPr>
    <w:rPr>
      <w:rFonts w:ascii="Times New Roman" w:hAnsi="Times New Roman"/>
      <w:sz w:val="28"/>
    </w:rPr>
  </w:style>
  <w:style w:type="paragraph" w:customStyle="1" w:styleId="afffffff7">
    <w:name w:val="封面一致性程度标识"/>
    <w:rsid w:val="00F32780"/>
    <w:pPr>
      <w:spacing w:before="440" w:line="440" w:lineRule="exact"/>
      <w:jc w:val="center"/>
    </w:pPr>
    <w:rPr>
      <w:rFonts w:ascii="Times New Roman" w:hAnsi="Times New Roman"/>
      <w:sz w:val="28"/>
    </w:rPr>
  </w:style>
  <w:style w:type="paragraph" w:customStyle="1" w:styleId="afffffff8">
    <w:name w:val="封面正文"/>
    <w:rsid w:val="00F32780"/>
    <w:pPr>
      <w:jc w:val="both"/>
    </w:pPr>
    <w:rPr>
      <w:rFonts w:ascii="Times New Roman" w:hAnsi="Times New Roman"/>
    </w:rPr>
  </w:style>
  <w:style w:type="paragraph" w:customStyle="1" w:styleId="afffffff9">
    <w:name w:val="附录二级无标题条"/>
    <w:basedOn w:val="afff6"/>
    <w:next w:val="affffc"/>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c"/>
    <w:qFormat/>
    <w:rsid w:val="00F32780"/>
    <w:pPr>
      <w:outlineLvl w:val="4"/>
    </w:pPr>
  </w:style>
  <w:style w:type="paragraph" w:customStyle="1" w:styleId="afffffffb">
    <w:name w:val="附录四级无标题条"/>
    <w:basedOn w:val="afffffffa"/>
    <w:next w:val="affffc"/>
    <w:rsid w:val="00F32780"/>
    <w:pPr>
      <w:outlineLvl w:val="5"/>
    </w:pPr>
  </w:style>
  <w:style w:type="paragraph" w:customStyle="1" w:styleId="afffffffc">
    <w:name w:val="附录图"/>
    <w:next w:val="affffc"/>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d">
    <w:name w:val="附录五级无标题条"/>
    <w:basedOn w:val="afffffffb"/>
    <w:next w:val="affffc"/>
    <w:rsid w:val="00F32780"/>
    <w:pPr>
      <w:outlineLvl w:val="6"/>
    </w:pPr>
  </w:style>
  <w:style w:type="paragraph" w:customStyle="1" w:styleId="afffffffe">
    <w:name w:val="附录性质"/>
    <w:basedOn w:val="afff6"/>
    <w:rsid w:val="00F32780"/>
    <w:pPr>
      <w:widowControl/>
      <w:adjustRightInd/>
      <w:jc w:val="center"/>
    </w:pPr>
    <w:rPr>
      <w:rFonts w:ascii="黑体" w:eastAsia="黑体"/>
    </w:rPr>
  </w:style>
  <w:style w:type="paragraph" w:customStyle="1" w:styleId="affffffff">
    <w:name w:val="附录一级无标题条"/>
    <w:basedOn w:val="affffff0"/>
    <w:next w:val="affffc"/>
    <w:rsid w:val="00F32780"/>
    <w:pPr>
      <w:autoSpaceDN w:val="0"/>
      <w:outlineLvl w:val="2"/>
    </w:pPr>
    <w:rPr>
      <w:rFonts w:ascii="宋体" w:eastAsia="宋体" w:hAnsi="宋体"/>
    </w:rPr>
  </w:style>
  <w:style w:type="character" w:customStyle="1" w:styleId="affffffff0">
    <w:name w:val="个人答复风格"/>
    <w:rsid w:val="00F32780"/>
    <w:rPr>
      <w:rFonts w:ascii="Arial" w:eastAsia="宋体" w:hAnsi="Arial" w:cs="Arial"/>
      <w:color w:val="auto"/>
      <w:spacing w:val="0"/>
      <w:sz w:val="20"/>
    </w:rPr>
  </w:style>
  <w:style w:type="character" w:customStyle="1" w:styleId="affffffff1">
    <w:name w:val="个人撰写风格"/>
    <w:rsid w:val="00F32780"/>
    <w:rPr>
      <w:rFonts w:ascii="Arial" w:eastAsia="宋体" w:hAnsi="Arial" w:cs="Arial"/>
      <w:color w:val="auto"/>
      <w:spacing w:val="0"/>
      <w:sz w:val="20"/>
    </w:rPr>
  </w:style>
  <w:style w:type="paragraph" w:customStyle="1" w:styleId="affffffff2">
    <w:name w:val="脚注后续"/>
    <w:rsid w:val="00F32780"/>
    <w:pPr>
      <w:ind w:leftChars="350" w:left="350"/>
      <w:jc w:val="both"/>
    </w:pPr>
    <w:rPr>
      <w:rFonts w:ascii="宋体" w:hAnsi="Times New Roman"/>
      <w:sz w:val="18"/>
    </w:rPr>
  </w:style>
  <w:style w:type="paragraph" w:customStyle="1" w:styleId="afff5">
    <w:name w:val="列项——"/>
    <w:rsid w:val="00F32780"/>
    <w:pPr>
      <w:widowControl w:val="0"/>
      <w:numPr>
        <w:numId w:val="28"/>
      </w:numPr>
      <w:jc w:val="both"/>
    </w:pPr>
    <w:rPr>
      <w:rFonts w:ascii="宋体" w:hAnsi="宋体"/>
      <w:sz w:val="21"/>
    </w:rPr>
  </w:style>
  <w:style w:type="paragraph" w:customStyle="1" w:styleId="affffffff3">
    <w:name w:val="列项·"/>
    <w:basedOn w:val="affffc"/>
    <w:rsid w:val="00F32780"/>
    <w:pPr>
      <w:tabs>
        <w:tab w:val="left" w:pos="840"/>
      </w:tabs>
    </w:pPr>
  </w:style>
  <w:style w:type="paragraph" w:customStyle="1" w:styleId="affffffff4">
    <w:name w:val="目次、索引正文"/>
    <w:rsid w:val="00F32780"/>
    <w:pPr>
      <w:spacing w:line="320" w:lineRule="exact"/>
      <w:jc w:val="both"/>
    </w:pPr>
    <w:rPr>
      <w:rFonts w:ascii="宋体" w:hAnsi="Times New Roman"/>
      <w:sz w:val="21"/>
    </w:rPr>
  </w:style>
  <w:style w:type="paragraph" w:customStyle="1" w:styleId="210">
    <w:name w:val="目录 21"/>
    <w:basedOn w:val="afff6"/>
    <w:next w:val="afff6"/>
    <w:autoRedefine/>
    <w:semiHidden/>
    <w:rsid w:val="00F32780"/>
    <w:pPr>
      <w:adjustRightInd/>
      <w:spacing w:line="240" w:lineRule="auto"/>
      <w:jc w:val="left"/>
    </w:pPr>
    <w:rPr>
      <w:bCs/>
      <w:iCs/>
    </w:rPr>
  </w:style>
  <w:style w:type="paragraph" w:customStyle="1" w:styleId="31">
    <w:name w:val="目录 31"/>
    <w:basedOn w:val="afff6"/>
    <w:next w:val="afff6"/>
    <w:autoRedefine/>
    <w:semiHidden/>
    <w:rsid w:val="00F32780"/>
    <w:pPr>
      <w:spacing w:line="240" w:lineRule="auto"/>
    </w:pPr>
    <w:rPr>
      <w:rFonts w:ascii="宋体" w:hAnsi="宋体"/>
      <w:iCs/>
    </w:rPr>
  </w:style>
  <w:style w:type="paragraph" w:customStyle="1" w:styleId="41">
    <w:name w:val="目录 41"/>
    <w:basedOn w:val="afff6"/>
    <w:next w:val="afff6"/>
    <w:autoRedefine/>
    <w:semiHidden/>
    <w:rsid w:val="00F32780"/>
    <w:pPr>
      <w:adjustRightInd/>
      <w:spacing w:line="240" w:lineRule="auto"/>
      <w:jc w:val="left"/>
    </w:pPr>
  </w:style>
  <w:style w:type="paragraph" w:customStyle="1" w:styleId="51">
    <w:name w:val="目录 51"/>
    <w:basedOn w:val="afff6"/>
    <w:next w:val="afff6"/>
    <w:autoRedefine/>
    <w:semiHidden/>
    <w:qFormat/>
    <w:rsid w:val="00F32780"/>
    <w:pPr>
      <w:spacing w:line="240" w:lineRule="auto"/>
    </w:pPr>
    <w:rPr>
      <w:rFonts w:ascii="宋体" w:hAnsi="宋体"/>
    </w:rPr>
  </w:style>
  <w:style w:type="paragraph" w:customStyle="1" w:styleId="61">
    <w:name w:val="目录 61"/>
    <w:basedOn w:val="afff6"/>
    <w:next w:val="afff6"/>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5">
    <w:name w:val="其他标准称谓"/>
    <w:rsid w:val="00F32780"/>
    <w:pPr>
      <w:spacing w:line="0" w:lineRule="atLeast"/>
      <w:jc w:val="distribute"/>
    </w:pPr>
    <w:rPr>
      <w:rFonts w:ascii="黑体" w:eastAsia="黑体" w:hAnsi="宋体"/>
      <w:sz w:val="52"/>
    </w:rPr>
  </w:style>
  <w:style w:type="paragraph" w:customStyle="1" w:styleId="affffffff6">
    <w:name w:val="其他发布部门"/>
    <w:basedOn w:val="afffffff0"/>
    <w:rsid w:val="00F32780"/>
    <w:pPr>
      <w:framePr w:wrap="around"/>
      <w:spacing w:line="0" w:lineRule="atLeast"/>
    </w:pPr>
    <w:rPr>
      <w:rFonts w:ascii="黑体" w:eastAsia="黑体"/>
      <w:b w:val="0"/>
    </w:rPr>
  </w:style>
  <w:style w:type="paragraph" w:customStyle="1" w:styleId="affc">
    <w:name w:val="前言标题"/>
    <w:next w:val="afff6"/>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rsid w:val="00F32780"/>
    <w:pPr>
      <w:numPr>
        <w:ilvl w:val="4"/>
        <w:numId w:val="31"/>
      </w:numPr>
      <w:adjustRightInd/>
      <w:spacing w:line="240" w:lineRule="auto"/>
    </w:pPr>
    <w:rPr>
      <w:rFonts w:ascii="宋体" w:hAnsi="宋体"/>
      <w:szCs w:val="24"/>
    </w:rPr>
  </w:style>
  <w:style w:type="paragraph" w:customStyle="1" w:styleId="affffffff7">
    <w:name w:val="实施日期"/>
    <w:basedOn w:val="afffffff1"/>
    <w:rsid w:val="00F32780"/>
    <w:pPr>
      <w:framePr w:hSpace="0" w:wrap="around" w:xAlign="right"/>
      <w:jc w:val="right"/>
    </w:pPr>
  </w:style>
  <w:style w:type="paragraph" w:customStyle="1" w:styleId="a3">
    <w:name w:val="四级无标题条"/>
    <w:basedOn w:val="afff6"/>
    <w:rsid w:val="00F32780"/>
    <w:pPr>
      <w:numPr>
        <w:ilvl w:val="5"/>
        <w:numId w:val="31"/>
      </w:numPr>
      <w:adjustRightInd/>
      <w:spacing w:line="240" w:lineRule="auto"/>
    </w:pPr>
    <w:rPr>
      <w:rFonts w:ascii="宋体" w:hAnsi="宋体"/>
      <w:szCs w:val="24"/>
    </w:rPr>
  </w:style>
  <w:style w:type="paragraph" w:styleId="affffffff8">
    <w:name w:val="table of figures"/>
    <w:basedOn w:val="afff6"/>
    <w:next w:val="afff6"/>
    <w:semiHidden/>
    <w:rsid w:val="00F32780"/>
    <w:pPr>
      <w:adjustRightInd/>
      <w:spacing w:line="240" w:lineRule="auto"/>
      <w:jc w:val="left"/>
    </w:pPr>
    <w:rPr>
      <w:szCs w:val="24"/>
    </w:rPr>
  </w:style>
  <w:style w:type="paragraph" w:customStyle="1" w:styleId="affffffff9">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c"/>
    <w:rsid w:val="00F32780"/>
    <w:pPr>
      <w:jc w:val="both"/>
    </w:pPr>
    <w:rPr>
      <w:rFonts w:ascii="宋体" w:hAnsi="宋体"/>
      <w:sz w:val="21"/>
    </w:rPr>
  </w:style>
  <w:style w:type="paragraph" w:customStyle="1" w:styleId="a4">
    <w:name w:val="五级无标题条"/>
    <w:basedOn w:val="afff6"/>
    <w:rsid w:val="00F32780"/>
    <w:pPr>
      <w:numPr>
        <w:ilvl w:val="6"/>
        <w:numId w:val="31"/>
      </w:numPr>
      <w:adjustRightInd/>
    </w:pPr>
    <w:rPr>
      <w:szCs w:val="24"/>
    </w:rPr>
  </w:style>
  <w:style w:type="character" w:styleId="affffffffb">
    <w:name w:val="page number"/>
    <w:qFormat/>
    <w:rsid w:val="00F32780"/>
    <w:rPr>
      <w:rFonts w:ascii="宋体" w:eastAsia="宋体" w:hAnsi="Times New Roman"/>
      <w:sz w:val="18"/>
    </w:rPr>
  </w:style>
  <w:style w:type="paragraph" w:customStyle="1" w:styleId="a0">
    <w:name w:val="一级无标题条"/>
    <w:basedOn w:val="afff6"/>
    <w:rsid w:val="00F32780"/>
    <w:pPr>
      <w:numPr>
        <w:ilvl w:val="2"/>
        <w:numId w:val="31"/>
      </w:numPr>
      <w:adjustRightInd/>
      <w:spacing w:before="10" w:after="10" w:line="240" w:lineRule="auto"/>
    </w:pPr>
    <w:rPr>
      <w:rFonts w:ascii="宋体" w:hAnsi="宋体"/>
      <w:szCs w:val="24"/>
    </w:rPr>
  </w:style>
  <w:style w:type="paragraph" w:styleId="affffffffc">
    <w:name w:val="Normal Indent"/>
    <w:basedOn w:val="afff6"/>
    <w:rsid w:val="00F32780"/>
    <w:pPr>
      <w:ind w:firstLine="420"/>
    </w:pPr>
  </w:style>
  <w:style w:type="paragraph" w:customStyle="1" w:styleId="affffffffd">
    <w:name w:val="注:后续"/>
    <w:rsid w:val="00F32780"/>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F32780"/>
    <w:pPr>
      <w:ind w:leftChars="0" w:left="1406" w:firstLineChars="0" w:hanging="499"/>
    </w:pPr>
  </w:style>
  <w:style w:type="paragraph" w:customStyle="1" w:styleId="afffffffff">
    <w:name w:val="标准文件_一级无标题"/>
    <w:basedOn w:val="affe"/>
    <w:qFormat/>
    <w:rsid w:val="00F32780"/>
    <w:pPr>
      <w:spacing w:beforeLines="0" w:before="0" w:afterLines="0" w:after="0"/>
      <w:outlineLvl w:val="9"/>
    </w:pPr>
    <w:rPr>
      <w:rFonts w:ascii="宋体" w:eastAsia="宋体"/>
    </w:rPr>
  </w:style>
  <w:style w:type="paragraph" w:customStyle="1" w:styleId="afffffffff0">
    <w:name w:val="标准文件_五级无标题"/>
    <w:basedOn w:val="afff2"/>
    <w:qFormat/>
    <w:rsid w:val="00F32780"/>
    <w:pPr>
      <w:spacing w:beforeLines="0" w:before="0" w:afterLines="0" w:after="0"/>
      <w:outlineLvl w:val="9"/>
    </w:pPr>
    <w:rPr>
      <w:rFonts w:ascii="宋体" w:eastAsia="宋体"/>
    </w:rPr>
  </w:style>
  <w:style w:type="paragraph" w:customStyle="1" w:styleId="afffffffff1">
    <w:name w:val="标准文件_三级无标题"/>
    <w:basedOn w:val="afff0"/>
    <w:qFormat/>
    <w:rsid w:val="00F32780"/>
    <w:pPr>
      <w:spacing w:beforeLines="0" w:before="0" w:afterLines="0" w:after="0"/>
      <w:outlineLvl w:val="9"/>
    </w:pPr>
    <w:rPr>
      <w:rFonts w:ascii="宋体" w:eastAsia="宋体"/>
    </w:rPr>
  </w:style>
  <w:style w:type="paragraph" w:customStyle="1" w:styleId="afffffffff2">
    <w:name w:val="标准文件_二级无标题"/>
    <w:basedOn w:val="afff"/>
    <w:qFormat/>
    <w:rsid w:val="00F32780"/>
    <w:pPr>
      <w:spacing w:beforeLines="0" w:before="0" w:afterLines="0" w:after="0"/>
      <w:outlineLvl w:val="9"/>
    </w:pPr>
    <w:rPr>
      <w:rFonts w:ascii="宋体" w:eastAsia="宋体"/>
    </w:rPr>
  </w:style>
  <w:style w:type="paragraph" w:customStyle="1" w:styleId="afffffffff3">
    <w:name w:val="标准_四级无标题"/>
    <w:basedOn w:val="afff1"/>
    <w:next w:val="affffc"/>
    <w:qFormat/>
    <w:rsid w:val="00F32780"/>
    <w:rPr>
      <w:rFonts w:eastAsia="宋体"/>
    </w:rPr>
  </w:style>
  <w:style w:type="paragraph" w:customStyle="1" w:styleId="afffffffff4">
    <w:name w:val="标准文件_四级无标题"/>
    <w:basedOn w:val="afff1"/>
    <w:qFormat/>
    <w:rsid w:val="00F32780"/>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c"/>
    <w:rsid w:val="00F32780"/>
    <w:pPr>
      <w:numPr>
        <w:numId w:val="2"/>
      </w:numPr>
      <w:ind w:firstLineChars="0" w:firstLine="0"/>
    </w:pPr>
    <w:rPr>
      <w:rFonts w:ascii="Times New Roman" w:cs="Arial"/>
      <w:szCs w:val="28"/>
    </w:rPr>
  </w:style>
  <w:style w:type="paragraph" w:customStyle="1" w:styleId="ae">
    <w:name w:val="标准文件_小写罗马数字编号列项"/>
    <w:basedOn w:val="affffc"/>
    <w:rsid w:val="00F32780"/>
    <w:pPr>
      <w:numPr>
        <w:numId w:val="15"/>
      </w:numPr>
      <w:ind w:firstLineChars="0" w:firstLine="0"/>
    </w:pPr>
    <w:rPr>
      <w:rFonts w:cs="Arial"/>
      <w:szCs w:val="28"/>
    </w:rPr>
  </w:style>
  <w:style w:type="paragraph" w:customStyle="1" w:styleId="afffffffff5">
    <w:name w:val="标准文件_附录标题"/>
    <w:basedOn w:val="aff4"/>
    <w:qFormat/>
    <w:rsid w:val="00F32780"/>
    <w:pPr>
      <w:numPr>
        <w:numId w:val="0"/>
      </w:numPr>
      <w:spacing w:after="280"/>
      <w:outlineLvl w:val="9"/>
    </w:pPr>
  </w:style>
  <w:style w:type="paragraph" w:customStyle="1" w:styleId="afffffffff6">
    <w:name w:val="标准文件_二级项"/>
    <w:rsid w:val="00F32780"/>
    <w:rPr>
      <w:rFonts w:ascii="宋体" w:hAnsi="Times New Roman"/>
      <w:sz w:val="21"/>
    </w:rPr>
  </w:style>
  <w:style w:type="paragraph" w:customStyle="1" w:styleId="af3">
    <w:name w:val="标准文件_三级项"/>
    <w:basedOn w:val="afff6"/>
    <w:rsid w:val="00F32780"/>
    <w:pPr>
      <w:numPr>
        <w:ilvl w:val="2"/>
        <w:numId w:val="16"/>
      </w:numPr>
      <w:spacing w:line="-300" w:lineRule="auto"/>
    </w:pPr>
    <w:rPr>
      <w:rFonts w:ascii="Times New Roman" w:hAnsi="Times New Roman"/>
    </w:rPr>
  </w:style>
  <w:style w:type="paragraph" w:customStyle="1" w:styleId="affb">
    <w:name w:val="图表脚注说明"/>
    <w:basedOn w:val="afff6"/>
    <w:next w:val="affffc"/>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7">
    <w:name w:val="标准文件_索引字母"/>
    <w:next w:val="affffc"/>
    <w:qFormat/>
    <w:rsid w:val="00F32780"/>
    <w:pPr>
      <w:jc w:val="center"/>
    </w:pPr>
    <w:rPr>
      <w:rFonts w:ascii="宋体" w:eastAsia="Times New Roman" w:hAnsi="宋体"/>
      <w:b/>
      <w:kern w:val="2"/>
      <w:sz w:val="21"/>
    </w:rPr>
  </w:style>
  <w:style w:type="paragraph" w:customStyle="1" w:styleId="afffffffff8">
    <w:name w:val="标准文件_附录前"/>
    <w:next w:val="affffc"/>
    <w:qFormat/>
    <w:rsid w:val="00F32780"/>
    <w:pPr>
      <w:spacing w:line="20" w:lineRule="atLeast"/>
      <w:ind w:firstLine="200"/>
    </w:pPr>
    <w:rPr>
      <w:rFonts w:ascii="宋体" w:hAnsi="宋体"/>
      <w:kern w:val="2"/>
      <w:sz w:val="10"/>
    </w:rPr>
  </w:style>
  <w:style w:type="paragraph" w:customStyle="1" w:styleId="afffffffff9">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c"/>
    <w:qFormat/>
    <w:rsid w:val="00F32780"/>
    <w:pPr>
      <w:ind w:firstLineChars="0" w:firstLine="0"/>
      <w:jc w:val="center"/>
    </w:pPr>
    <w:rPr>
      <w:sz w:val="18"/>
    </w:rPr>
  </w:style>
  <w:style w:type="paragraph" w:customStyle="1" w:styleId="afff3">
    <w:name w:val="标准文件_注："/>
    <w:next w:val="affffc"/>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b"/>
    <w:qFormat/>
    <w:rsid w:val="00F32780"/>
    <w:pPr>
      <w:widowControl w:val="0"/>
      <w:numPr>
        <w:numId w:val="11"/>
      </w:numPr>
      <w:jc w:val="both"/>
    </w:pPr>
    <w:rPr>
      <w:rFonts w:ascii="宋体" w:hAnsi="Times New Roman"/>
      <w:sz w:val="18"/>
      <w:szCs w:val="18"/>
    </w:rPr>
  </w:style>
  <w:style w:type="paragraph" w:customStyle="1" w:styleId="afa">
    <w:name w:val="标准文件_示例×："/>
    <w:basedOn w:val="afff6"/>
    <w:next w:val="afffffffffb"/>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c"/>
    <w:rsid w:val="00F32780"/>
    <w:rPr>
      <w:rFonts w:ascii="宋体" w:hAnsi="Times New Roman"/>
      <w:noProof/>
      <w:sz w:val="21"/>
    </w:rPr>
  </w:style>
  <w:style w:type="paragraph" w:customStyle="1" w:styleId="afffffffffc">
    <w:name w:val="标准文件_表格续"/>
    <w:basedOn w:val="affffc"/>
    <w:next w:val="affffc"/>
    <w:qFormat/>
    <w:rsid w:val="00F32780"/>
    <w:pPr>
      <w:jc w:val="center"/>
    </w:pPr>
    <w:rPr>
      <w:rFonts w:ascii="黑体" w:eastAsia="黑体" w:hAnsi="黑体"/>
    </w:rPr>
  </w:style>
  <w:style w:type="paragraph" w:styleId="TOC1">
    <w:name w:val="toc 1"/>
    <w:basedOn w:val="afff6"/>
    <w:next w:val="afff6"/>
    <w:autoRedefine/>
    <w:uiPriority w:val="39"/>
    <w:unhideWhenUsed/>
    <w:rsid w:val="00F32780"/>
    <w:rPr>
      <w:rFonts w:ascii="宋体"/>
    </w:rPr>
  </w:style>
  <w:style w:type="table" w:styleId="afffffffffd">
    <w:name w:val="Table Grid"/>
    <w:basedOn w:val="afff8"/>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7"/>
    <w:uiPriority w:val="99"/>
    <w:semiHidden/>
    <w:rsid w:val="00F32780"/>
    <w:rPr>
      <w:color w:val="808080"/>
    </w:rPr>
  </w:style>
  <w:style w:type="paragraph" w:customStyle="1" w:styleId="2">
    <w:name w:val="标准文件_二级项2"/>
    <w:basedOn w:val="affffc"/>
    <w:qFormat/>
    <w:rsid w:val="00F32780"/>
    <w:pPr>
      <w:numPr>
        <w:ilvl w:val="1"/>
        <w:numId w:val="16"/>
      </w:numPr>
      <w:ind w:firstLineChars="0" w:firstLine="0"/>
    </w:pPr>
  </w:style>
  <w:style w:type="paragraph" w:customStyle="1" w:styleId="21">
    <w:name w:val="标准文件_三级项2"/>
    <w:basedOn w:val="affffc"/>
    <w:qFormat/>
    <w:rsid w:val="00F32780"/>
    <w:pPr>
      <w:numPr>
        <w:numId w:val="10"/>
      </w:numPr>
      <w:spacing w:line="300" w:lineRule="exact"/>
      <w:ind w:firstLineChars="0"/>
    </w:pPr>
    <w:rPr>
      <w:rFonts w:ascii="Times New Roman"/>
    </w:rPr>
  </w:style>
  <w:style w:type="paragraph" w:customStyle="1" w:styleId="20">
    <w:name w:val="标准文件_一级项2"/>
    <w:basedOn w:val="affffc"/>
    <w:qFormat/>
    <w:rsid w:val="00F32780"/>
    <w:pPr>
      <w:numPr>
        <w:numId w:val="17"/>
      </w:numPr>
      <w:spacing w:line="300" w:lineRule="exact"/>
      <w:ind w:firstLineChars="0"/>
    </w:pPr>
    <w:rPr>
      <w:rFonts w:ascii="Times New Roman"/>
    </w:rPr>
  </w:style>
  <w:style w:type="paragraph" w:customStyle="1" w:styleId="affffffffff">
    <w:name w:val="标准文件_提示"/>
    <w:basedOn w:val="affffc"/>
    <w:next w:val="affffc"/>
    <w:qFormat/>
    <w:rsid w:val="00F32780"/>
    <w:pPr>
      <w:ind w:firstLine="420"/>
    </w:pPr>
    <w:rPr>
      <w:rFonts w:ascii="黑体" w:eastAsia="黑体"/>
    </w:rPr>
  </w:style>
  <w:style w:type="character" w:customStyle="1" w:styleId="affffffffff0">
    <w:name w:val="标准文件_来源"/>
    <w:basedOn w:val="afff7"/>
    <w:uiPriority w:val="1"/>
    <w:qFormat/>
    <w:rsid w:val="00F32780"/>
    <w:rPr>
      <w:rFonts w:eastAsia="宋体"/>
      <w:sz w:val="21"/>
    </w:rPr>
  </w:style>
  <w:style w:type="paragraph" w:customStyle="1" w:styleId="affffffffff1">
    <w:name w:val="标准文件_图表说明"/>
    <w:qFormat/>
    <w:rsid w:val="00F32780"/>
    <w:pPr>
      <w:spacing w:line="276" w:lineRule="auto"/>
      <w:ind w:firstLine="420"/>
    </w:pPr>
    <w:rPr>
      <w:rFonts w:ascii="宋体" w:hAnsi="宋体"/>
      <w:kern w:val="2"/>
      <w:sz w:val="18"/>
    </w:rPr>
  </w:style>
  <w:style w:type="paragraph" w:customStyle="1" w:styleId="affffffffff2">
    <w:name w:val="其他发布日期"/>
    <w:basedOn w:val="afffffff1"/>
    <w:rsid w:val="00F32780"/>
    <w:pPr>
      <w:framePr w:w="3997" w:h="471" w:hRule="exact" w:hSpace="0" w:vSpace="181" w:wrap="around" w:vAnchor="page" w:hAnchor="page" w:x="1419" w:y="14097"/>
    </w:pPr>
  </w:style>
  <w:style w:type="paragraph" w:customStyle="1" w:styleId="affffffffff3">
    <w:name w:val="其他实施日期"/>
    <w:basedOn w:val="affffffff7"/>
    <w:rsid w:val="00F32780"/>
    <w:pPr>
      <w:framePr w:w="3997" w:h="471" w:hRule="exact" w:vSpace="181" w:wrap="around" w:vAnchor="page" w:hAnchor="page" w:x="7089" w:y="14097"/>
    </w:pPr>
  </w:style>
  <w:style w:type="paragraph" w:customStyle="1" w:styleId="affffffffff4">
    <w:name w:val="标准文件_文件编号"/>
    <w:basedOn w:val="affffc"/>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F32780"/>
    <w:pPr>
      <w:framePr w:wrap="auto"/>
      <w:spacing w:before="57"/>
    </w:pPr>
    <w:rPr>
      <w:sz w:val="21"/>
    </w:rPr>
  </w:style>
  <w:style w:type="paragraph" w:customStyle="1" w:styleId="affffffffff6">
    <w:name w:val="标准文件_文件名称"/>
    <w:basedOn w:val="affffc"/>
    <w:next w:val="affffc"/>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6"/>
    <w:next w:val="afff6"/>
    <w:autoRedefine/>
    <w:uiPriority w:val="39"/>
    <w:unhideWhenUsed/>
    <w:rsid w:val="00F32780"/>
    <w:pPr>
      <w:spacing w:line="300" w:lineRule="exact"/>
      <w:ind w:left="420"/>
    </w:pPr>
    <w:rPr>
      <w:rFonts w:ascii="宋体"/>
    </w:rPr>
  </w:style>
  <w:style w:type="paragraph" w:styleId="TOC4">
    <w:name w:val="toc 4"/>
    <w:basedOn w:val="afff6"/>
    <w:next w:val="afff6"/>
    <w:autoRedefine/>
    <w:uiPriority w:val="39"/>
    <w:unhideWhenUsed/>
    <w:rsid w:val="00F32780"/>
    <w:pPr>
      <w:tabs>
        <w:tab w:val="right" w:leader="dot" w:pos="9344"/>
      </w:tabs>
      <w:spacing w:line="300" w:lineRule="exact"/>
      <w:ind w:left="629"/>
    </w:pPr>
    <w:rPr>
      <w:rFonts w:ascii="宋体"/>
    </w:rPr>
  </w:style>
  <w:style w:type="paragraph" w:styleId="TOC5">
    <w:name w:val="toc 5"/>
    <w:basedOn w:val="afff6"/>
    <w:next w:val="afff6"/>
    <w:autoRedefine/>
    <w:uiPriority w:val="39"/>
    <w:unhideWhenUsed/>
    <w:rsid w:val="00F32780"/>
    <w:pPr>
      <w:ind w:left="839"/>
    </w:pPr>
    <w:rPr>
      <w:rFonts w:ascii="宋体"/>
    </w:rPr>
  </w:style>
  <w:style w:type="paragraph" w:styleId="TOC6">
    <w:name w:val="toc 6"/>
    <w:basedOn w:val="afff6"/>
    <w:next w:val="afff6"/>
    <w:autoRedefine/>
    <w:uiPriority w:val="39"/>
    <w:unhideWhenUsed/>
    <w:rsid w:val="00F32780"/>
    <w:pPr>
      <w:spacing w:line="300" w:lineRule="exact"/>
      <w:ind w:left="1049"/>
    </w:pPr>
    <w:rPr>
      <w:rFonts w:ascii="宋体"/>
    </w:rPr>
  </w:style>
  <w:style w:type="paragraph" w:styleId="TOC7">
    <w:name w:val="toc 7"/>
    <w:basedOn w:val="afff6"/>
    <w:next w:val="afff6"/>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c"/>
    <w:next w:val="affffc"/>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c"/>
    <w:next w:val="affffc"/>
    <w:qFormat/>
    <w:rsid w:val="00F32780"/>
    <w:pPr>
      <w:numPr>
        <w:numId w:val="4"/>
      </w:numPr>
      <w:spacing w:line="14" w:lineRule="exact"/>
      <w:ind w:firstLineChars="0" w:firstLine="0"/>
      <w:jc w:val="center"/>
    </w:pPr>
    <w:rPr>
      <w:rFonts w:eastAsia="黑体"/>
      <w:vanish/>
      <w:sz w:val="2"/>
    </w:rPr>
  </w:style>
  <w:style w:type="paragraph" w:styleId="TOC2">
    <w:name w:val="toc 2"/>
    <w:basedOn w:val="afff6"/>
    <w:next w:val="afff6"/>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F32780"/>
    <w:pPr>
      <w:numPr>
        <w:ilvl w:val="5"/>
        <w:numId w:val="18"/>
      </w:numPr>
      <w:spacing w:beforeLines="50" w:before="50" w:afterLines="50" w:after="50"/>
      <w:ind w:firstLineChars="0"/>
    </w:pPr>
    <w:rPr>
      <w:rFonts w:ascii="黑体" w:eastAsia="黑体"/>
    </w:rPr>
  </w:style>
  <w:style w:type="paragraph" w:customStyle="1" w:styleId="affffffffff7">
    <w:name w:val="标准文件_注后"/>
    <w:basedOn w:val="affffc"/>
    <w:qFormat/>
    <w:rsid w:val="00F32780"/>
    <w:pPr>
      <w:ind w:left="811" w:firstLineChars="0" w:firstLine="0"/>
    </w:pPr>
    <w:rPr>
      <w:sz w:val="18"/>
    </w:rPr>
  </w:style>
  <w:style w:type="paragraph" w:customStyle="1" w:styleId="X">
    <w:name w:val="标准文件_注X后"/>
    <w:basedOn w:val="affffc"/>
    <w:qFormat/>
    <w:rsid w:val="00F32780"/>
    <w:pPr>
      <w:ind w:left="811" w:firstLineChars="0" w:firstLine="0"/>
    </w:pPr>
    <w:rPr>
      <w:sz w:val="18"/>
    </w:rPr>
  </w:style>
  <w:style w:type="paragraph" w:customStyle="1" w:styleId="affffffffff8">
    <w:name w:val="标准文件_示例后"/>
    <w:basedOn w:val="affffc"/>
    <w:qFormat/>
    <w:rsid w:val="00F32780"/>
    <w:pPr>
      <w:ind w:left="964" w:firstLineChars="0" w:firstLine="0"/>
    </w:pPr>
    <w:rPr>
      <w:sz w:val="18"/>
    </w:rPr>
  </w:style>
  <w:style w:type="paragraph" w:customStyle="1" w:styleId="X0">
    <w:name w:val="标准文件_示例X后"/>
    <w:basedOn w:val="affffc"/>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9">
    <w:name w:val="标准文件_索引项"/>
    <w:basedOn w:val="affffc"/>
    <w:next w:val="affffc"/>
    <w:qFormat/>
    <w:rsid w:val="00F32780"/>
    <w:pPr>
      <w:tabs>
        <w:tab w:val="right" w:leader="dot" w:pos="9356"/>
      </w:tabs>
      <w:ind w:left="210" w:firstLineChars="0" w:hanging="210"/>
      <w:jc w:val="left"/>
    </w:pPr>
  </w:style>
  <w:style w:type="paragraph" w:customStyle="1" w:styleId="affffffffffa">
    <w:name w:val="标准文件_附录一级无标题"/>
    <w:basedOn w:val="aff5"/>
    <w:qFormat/>
    <w:rsid w:val="00F32780"/>
    <w:pPr>
      <w:spacing w:beforeLines="0" w:before="0" w:afterLines="0" w:after="0" w:line="276" w:lineRule="auto"/>
      <w:outlineLvl w:val="9"/>
    </w:pPr>
    <w:rPr>
      <w:rFonts w:ascii="宋体" w:eastAsia="宋体"/>
    </w:rPr>
  </w:style>
  <w:style w:type="paragraph" w:customStyle="1" w:styleId="affffffffffb">
    <w:name w:val="标准文件_附录二级无标题"/>
    <w:basedOn w:val="aff6"/>
    <w:rsid w:val="00F32780"/>
    <w:pPr>
      <w:spacing w:beforeLines="0" w:before="0" w:afterLines="0" w:after="0" w:line="276" w:lineRule="auto"/>
      <w:outlineLvl w:val="9"/>
    </w:pPr>
    <w:rPr>
      <w:rFonts w:ascii="宋体" w:eastAsia="宋体"/>
    </w:rPr>
  </w:style>
  <w:style w:type="paragraph" w:customStyle="1" w:styleId="affffffffffc">
    <w:name w:val="标准文件_附录三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四级无标题"/>
    <w:basedOn w:val="aff8"/>
    <w:qFormat/>
    <w:rsid w:val="00F32780"/>
    <w:pPr>
      <w:spacing w:beforeLines="0" w:before="0" w:afterLines="0" w:after="0" w:line="276" w:lineRule="auto"/>
      <w:outlineLvl w:val="9"/>
    </w:pPr>
    <w:rPr>
      <w:rFonts w:ascii="宋体" w:eastAsia="宋体"/>
    </w:rPr>
  </w:style>
  <w:style w:type="paragraph" w:customStyle="1" w:styleId="affffffffffe">
    <w:name w:val="标准文件_附录五级无标题"/>
    <w:basedOn w:val="aff9"/>
    <w:qFormat/>
    <w:rsid w:val="00F32780"/>
    <w:pPr>
      <w:spacing w:beforeLines="0" w:before="0" w:afterLines="0" w:after="0" w:line="276" w:lineRule="auto"/>
      <w:outlineLvl w:val="9"/>
    </w:pPr>
    <w:rPr>
      <w:rFonts w:ascii="宋体" w:eastAsia="宋体"/>
    </w:rPr>
  </w:style>
  <w:style w:type="paragraph" w:customStyle="1" w:styleId="afffffffffb">
    <w:name w:val="标准文件_示例内容"/>
    <w:basedOn w:val="affffc"/>
    <w:qFormat/>
    <w:rsid w:val="00F32780"/>
    <w:pPr>
      <w:ind w:firstLine="420"/>
    </w:pPr>
    <w:rPr>
      <w:sz w:val="18"/>
    </w:rPr>
  </w:style>
  <w:style w:type="paragraph" w:customStyle="1" w:styleId="afffffffffff">
    <w:name w:val="标准文件_引言一级无标题"/>
    <w:basedOn w:val="a7"/>
    <w:next w:val="affffc"/>
    <w:qFormat/>
    <w:rsid w:val="00F32780"/>
    <w:pPr>
      <w:spacing w:beforeLines="0" w:before="0" w:afterLines="0" w:after="0" w:line="276" w:lineRule="auto"/>
    </w:pPr>
    <w:rPr>
      <w:rFonts w:ascii="宋体" w:eastAsia="宋体"/>
    </w:rPr>
  </w:style>
  <w:style w:type="paragraph" w:customStyle="1" w:styleId="afffffffffff0">
    <w:name w:val="标准文件_引言二级无标题"/>
    <w:basedOn w:val="a8"/>
    <w:next w:val="affffc"/>
    <w:qFormat/>
    <w:rsid w:val="00F32780"/>
    <w:pPr>
      <w:spacing w:beforeLines="0" w:before="0" w:afterLines="0" w:after="0" w:line="276" w:lineRule="auto"/>
    </w:pPr>
    <w:rPr>
      <w:rFonts w:ascii="宋体" w:eastAsia="宋体"/>
    </w:rPr>
  </w:style>
  <w:style w:type="paragraph" w:customStyle="1" w:styleId="afffffffffff1">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2">
    <w:name w:val="标准文件_引言四级无标题"/>
    <w:basedOn w:val="aa"/>
    <w:next w:val="affffc"/>
    <w:qFormat/>
    <w:rsid w:val="00F32780"/>
    <w:pPr>
      <w:spacing w:beforeLines="0" w:before="0" w:afterLines="0" w:after="0" w:line="276" w:lineRule="auto"/>
    </w:pPr>
    <w:rPr>
      <w:rFonts w:ascii="宋体" w:eastAsia="宋体"/>
    </w:rPr>
  </w:style>
  <w:style w:type="paragraph" w:customStyle="1" w:styleId="afffffffffff3">
    <w:name w:val="标准文件_引言五级无标题"/>
    <w:basedOn w:val="ab"/>
    <w:next w:val="affffc"/>
    <w:qFormat/>
    <w:rsid w:val="00F32780"/>
    <w:pPr>
      <w:spacing w:beforeLines="0" w:before="0" w:afterLines="0" w:after="0" w:line="276" w:lineRule="auto"/>
    </w:pPr>
    <w:rPr>
      <w:rFonts w:ascii="宋体" w:eastAsia="宋体"/>
    </w:rPr>
  </w:style>
  <w:style w:type="paragraph" w:customStyle="1" w:styleId="afffffffffff4">
    <w:name w:val="标准文件_索引标题"/>
    <w:basedOn w:val="afffff3"/>
    <w:next w:val="affffc"/>
    <w:qFormat/>
    <w:rsid w:val="00A33C67"/>
    <w:rPr>
      <w:rFonts w:hAnsi="黑体"/>
    </w:rPr>
  </w:style>
  <w:style w:type="paragraph" w:customStyle="1" w:styleId="afffffffffff5">
    <w:name w:val="标准文件_脚注内容"/>
    <w:basedOn w:val="affffc"/>
    <w:qFormat/>
    <w:rsid w:val="00F32780"/>
    <w:pPr>
      <w:ind w:leftChars="200" w:left="400" w:hangingChars="200" w:hanging="200"/>
    </w:pPr>
    <w:rPr>
      <w:sz w:val="15"/>
    </w:rPr>
  </w:style>
  <w:style w:type="paragraph" w:customStyle="1" w:styleId="afffffffffff6">
    <w:name w:val="标准文件_术语条一"/>
    <w:basedOn w:val="afffffffff"/>
    <w:next w:val="affffc"/>
    <w:qFormat/>
    <w:rsid w:val="00F32780"/>
  </w:style>
  <w:style w:type="paragraph" w:customStyle="1" w:styleId="afffffffffff7">
    <w:name w:val="标准文件_术语条二"/>
    <w:basedOn w:val="afffffffff2"/>
    <w:next w:val="affffc"/>
    <w:qFormat/>
    <w:rsid w:val="00F32780"/>
  </w:style>
  <w:style w:type="paragraph" w:customStyle="1" w:styleId="afffffffffff8">
    <w:name w:val="标准文件_术语条三"/>
    <w:basedOn w:val="afffffffff1"/>
    <w:next w:val="affffc"/>
    <w:qFormat/>
    <w:rsid w:val="00F32780"/>
  </w:style>
  <w:style w:type="paragraph" w:customStyle="1" w:styleId="afffffffffff9">
    <w:name w:val="标准文件_术语条四"/>
    <w:basedOn w:val="afffffffff4"/>
    <w:next w:val="affffc"/>
    <w:qFormat/>
    <w:rsid w:val="00F32780"/>
  </w:style>
  <w:style w:type="paragraph" w:customStyle="1" w:styleId="afffffffffffa">
    <w:name w:val="标准文件_术语条五"/>
    <w:basedOn w:val="afffffffff0"/>
    <w:next w:val="affffc"/>
    <w:qFormat/>
    <w:rsid w:val="00F32780"/>
  </w:style>
  <w:style w:type="paragraph" w:customStyle="1" w:styleId="Default">
    <w:name w:val="Default"/>
    <w:qFormat/>
    <w:rsid w:val="00F32780"/>
    <w:pPr>
      <w:widowControl w:val="0"/>
      <w:autoSpaceDE w:val="0"/>
      <w:autoSpaceDN w:val="0"/>
      <w:adjustRightInd w:val="0"/>
    </w:pPr>
    <w:rPr>
      <w:rFonts w:ascii="宋体" w:cs="宋体"/>
      <w:color w:val="000000"/>
      <w:sz w:val="24"/>
      <w:szCs w:val="24"/>
    </w:rPr>
  </w:style>
  <w:style w:type="character" w:customStyle="1" w:styleId="afffffffffffb">
    <w:name w:val="发布"/>
    <w:basedOn w:val="afff7"/>
    <w:rsid w:val="007B7453"/>
    <w:rPr>
      <w:rFonts w:ascii="黑体" w:eastAsia="黑体"/>
      <w:spacing w:val="85"/>
      <w:w w:val="100"/>
      <w:position w:val="3"/>
      <w:sz w:val="28"/>
      <w:szCs w:val="28"/>
    </w:rPr>
  </w:style>
  <w:style w:type="paragraph" w:styleId="afffffffffffc">
    <w:name w:val="Document Map"/>
    <w:basedOn w:val="afff6"/>
    <w:link w:val="afffffffffffd"/>
    <w:uiPriority w:val="99"/>
    <w:semiHidden/>
    <w:unhideWhenUsed/>
    <w:rsid w:val="009400CC"/>
    <w:rPr>
      <w:rFonts w:ascii="宋体"/>
      <w:sz w:val="18"/>
      <w:szCs w:val="18"/>
    </w:rPr>
  </w:style>
  <w:style w:type="character" w:customStyle="1" w:styleId="afffffffffffd">
    <w:name w:val="文档结构图 字符"/>
    <w:basedOn w:val="afff7"/>
    <w:link w:val="afffffffffffc"/>
    <w:uiPriority w:val="99"/>
    <w:semiHidden/>
    <w:rsid w:val="009400CC"/>
    <w:rPr>
      <w:rFonts w:ascii="宋体"/>
      <w:kern w:val="2"/>
      <w:sz w:val="18"/>
      <w:szCs w:val="18"/>
    </w:rPr>
  </w:style>
  <w:style w:type="paragraph" w:styleId="afffffffffffe">
    <w:name w:val="annotation text"/>
    <w:basedOn w:val="afff6"/>
    <w:link w:val="affffffffffff"/>
    <w:semiHidden/>
    <w:rsid w:val="009400CC"/>
    <w:pPr>
      <w:adjustRightInd/>
      <w:spacing w:line="240" w:lineRule="auto"/>
      <w:jc w:val="left"/>
    </w:pPr>
    <w:rPr>
      <w:rFonts w:ascii="Times New Roman" w:hAnsi="Times New Roman"/>
      <w:szCs w:val="24"/>
    </w:rPr>
  </w:style>
  <w:style w:type="character" w:customStyle="1" w:styleId="affffffffffff">
    <w:name w:val="批注文字 字符"/>
    <w:basedOn w:val="afff7"/>
    <w:link w:val="afffffffffffe"/>
    <w:semiHidden/>
    <w:rsid w:val="009400CC"/>
    <w:rPr>
      <w:rFonts w:ascii="Times New Roman" w:hAnsi="Times New Roman"/>
      <w:kern w:val="2"/>
      <w:sz w:val="21"/>
      <w:szCs w:val="24"/>
    </w:rPr>
  </w:style>
  <w:style w:type="paragraph" w:styleId="affffffffffff0">
    <w:name w:val="Date"/>
    <w:basedOn w:val="afff6"/>
    <w:next w:val="afff6"/>
    <w:link w:val="affffffffffff1"/>
    <w:uiPriority w:val="99"/>
    <w:semiHidden/>
    <w:unhideWhenUsed/>
    <w:rsid w:val="009400CC"/>
    <w:pPr>
      <w:ind w:leftChars="2500" w:left="100"/>
    </w:pPr>
  </w:style>
  <w:style w:type="character" w:customStyle="1" w:styleId="affffffffffff1">
    <w:name w:val="日期 字符"/>
    <w:basedOn w:val="afff7"/>
    <w:link w:val="affffffffffff0"/>
    <w:uiPriority w:val="99"/>
    <w:semiHidden/>
    <w:rsid w:val="009400CC"/>
    <w:rPr>
      <w:kern w:val="2"/>
      <w:sz w:val="21"/>
      <w:szCs w:val="21"/>
    </w:rPr>
  </w:style>
  <w:style w:type="paragraph" w:styleId="affffffffffff2">
    <w:name w:val="Normal (Web)"/>
    <w:basedOn w:val="afff6"/>
    <w:uiPriority w:val="99"/>
    <w:semiHidden/>
    <w:unhideWhenUsed/>
    <w:rsid w:val="009400CC"/>
    <w:pPr>
      <w:widowControl/>
      <w:adjustRightInd/>
      <w:spacing w:before="100" w:beforeAutospacing="1" w:after="100" w:afterAutospacing="1" w:line="240" w:lineRule="auto"/>
      <w:jc w:val="left"/>
    </w:pPr>
    <w:rPr>
      <w:rFonts w:ascii="宋体" w:hAnsi="宋体" w:cs="宋体"/>
      <w:kern w:val="0"/>
      <w:sz w:val="24"/>
      <w:szCs w:val="24"/>
    </w:rPr>
  </w:style>
  <w:style w:type="character" w:styleId="affffffffffff3">
    <w:name w:val="annotation reference"/>
    <w:semiHidden/>
    <w:rsid w:val="009400CC"/>
    <w:rPr>
      <w:sz w:val="21"/>
      <w:szCs w:val="21"/>
    </w:rPr>
  </w:style>
  <w:style w:type="character" w:customStyle="1" w:styleId="11">
    <w:name w:val="不明显参考1"/>
    <w:uiPriority w:val="31"/>
    <w:qFormat/>
    <w:rsid w:val="009400CC"/>
    <w:rPr>
      <w:smallCaps/>
      <w:color w:val="C0504D"/>
      <w:u w:val="single"/>
    </w:rPr>
  </w:style>
  <w:style w:type="paragraph" w:customStyle="1" w:styleId="affffffffffff4">
    <w:name w:val="段"/>
    <w:link w:val="Char0"/>
    <w:qFormat/>
    <w:rsid w:val="009400CC"/>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4"/>
    <w:qFormat/>
    <w:rsid w:val="009400CC"/>
    <w:rPr>
      <w:rFonts w:ascii="宋体" w:hAnsi="Times New Roman"/>
      <w:sz w:val="21"/>
    </w:rPr>
  </w:style>
  <w:style w:type="paragraph" w:customStyle="1" w:styleId="affffffffffff5">
    <w:name w:val="一级条标题"/>
    <w:next w:val="affffffffffff4"/>
    <w:rsid w:val="009400CC"/>
    <w:pPr>
      <w:tabs>
        <w:tab w:val="left" w:pos="1310"/>
      </w:tabs>
      <w:spacing w:beforeLines="50" w:afterLines="50"/>
      <w:ind w:left="1310" w:hanging="420"/>
      <w:outlineLvl w:val="2"/>
    </w:pPr>
    <w:rPr>
      <w:rFonts w:ascii="黑体" w:eastAsia="黑体" w:hAnsi="Times New Roman"/>
      <w:sz w:val="21"/>
      <w:szCs w:val="21"/>
    </w:rPr>
  </w:style>
  <w:style w:type="paragraph" w:customStyle="1" w:styleId="afc">
    <w:name w:val="附录表标题"/>
    <w:next w:val="affffffffffff4"/>
    <w:rsid w:val="009400CC"/>
    <w:pPr>
      <w:numPr>
        <w:numId w:val="32"/>
      </w:numPr>
      <w:jc w:val="center"/>
      <w:textAlignment w:val="baseline"/>
    </w:pPr>
    <w:rPr>
      <w:rFonts w:ascii="黑体" w:eastAsia="黑体" w:hAnsi="Times New Roman"/>
      <w:kern w:val="21"/>
      <w:sz w:val="21"/>
    </w:rPr>
  </w:style>
  <w:style w:type="paragraph" w:customStyle="1" w:styleId="affffffffffff6">
    <w:name w:val="前言、引言标题"/>
    <w:next w:val="afff6"/>
    <w:rsid w:val="009400CC"/>
    <w:pPr>
      <w:shd w:val="clear" w:color="FFFFFF" w:fill="FFFFFF"/>
      <w:spacing w:before="640" w:after="560"/>
      <w:jc w:val="center"/>
      <w:outlineLvl w:val="0"/>
    </w:pPr>
    <w:rPr>
      <w:rFonts w:ascii="黑体" w:eastAsia="黑体" w:hAnsi="Times New Roman"/>
      <w:sz w:val="32"/>
    </w:rPr>
  </w:style>
  <w:style w:type="paragraph" w:customStyle="1" w:styleId="affffffffffff7">
    <w:name w:val="章标题"/>
    <w:next w:val="affffffffffff4"/>
    <w:rsid w:val="009400CC"/>
    <w:pPr>
      <w:spacing w:beforeLines="50" w:before="50" w:afterLines="50" w:after="50"/>
      <w:jc w:val="both"/>
      <w:outlineLvl w:val="1"/>
    </w:pPr>
    <w:rPr>
      <w:rFonts w:ascii="黑体" w:eastAsia="黑体" w:hAnsi="Times New Roman"/>
      <w:sz w:val="21"/>
    </w:rPr>
  </w:style>
  <w:style w:type="paragraph" w:customStyle="1" w:styleId="affffffffffff8">
    <w:name w:val="二级条标题"/>
    <w:basedOn w:val="affffffffffff5"/>
    <w:next w:val="affffffffffff4"/>
    <w:rsid w:val="009400CC"/>
    <w:pPr>
      <w:tabs>
        <w:tab w:val="clear" w:pos="1310"/>
      </w:tabs>
      <w:spacing w:beforeLines="0" w:afterLines="0"/>
      <w:ind w:left="0" w:firstLine="0"/>
      <w:outlineLvl w:val="3"/>
    </w:pPr>
    <w:rPr>
      <w:rFonts w:ascii="Times New Roman"/>
      <w:szCs w:val="20"/>
    </w:rPr>
  </w:style>
  <w:style w:type="paragraph" w:customStyle="1" w:styleId="affffffffffff9">
    <w:name w:val="图表脚注"/>
    <w:next w:val="affffffffffff4"/>
    <w:rsid w:val="009400CC"/>
    <w:pPr>
      <w:ind w:leftChars="200" w:left="300" w:hangingChars="100" w:hanging="100"/>
      <w:jc w:val="both"/>
    </w:pPr>
    <w:rPr>
      <w:rFonts w:ascii="宋体" w:hAnsi="Times New Roman"/>
      <w:sz w:val="18"/>
    </w:rPr>
  </w:style>
  <w:style w:type="paragraph" w:customStyle="1" w:styleId="affffffffffffa">
    <w:name w:val="注："/>
    <w:next w:val="affffffffffff4"/>
    <w:rsid w:val="009400CC"/>
    <w:pPr>
      <w:widowControl w:val="0"/>
      <w:autoSpaceDE w:val="0"/>
      <w:autoSpaceDN w:val="0"/>
      <w:ind w:left="737" w:hanging="374"/>
      <w:jc w:val="both"/>
    </w:pPr>
    <w:rPr>
      <w:rFonts w:ascii="宋体" w:hAnsi="Times New Roman"/>
      <w:sz w:val="18"/>
    </w:rPr>
  </w:style>
  <w:style w:type="paragraph" w:customStyle="1" w:styleId="16">
    <w:name w:val="16"/>
    <w:basedOn w:val="afff6"/>
    <w:rsid w:val="009400CC"/>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15">
    <w:name w:val="15"/>
    <w:basedOn w:val="afff6"/>
    <w:rsid w:val="009400CC"/>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18">
    <w:name w:val="18"/>
    <w:basedOn w:val="afff6"/>
    <w:rsid w:val="009400CC"/>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17">
    <w:name w:val="17"/>
    <w:basedOn w:val="afff6"/>
    <w:rsid w:val="009400CC"/>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colorfont">
    <w:name w:val="color_font"/>
    <w:basedOn w:val="afff7"/>
    <w:rsid w:val="009400CC"/>
  </w:style>
  <w:style w:type="paragraph" w:customStyle="1" w:styleId="affffffffffffb">
    <w:name w:val="正文表标题"/>
    <w:next w:val="affffffffffff4"/>
    <w:qFormat/>
    <w:rsid w:val="009400CC"/>
    <w:pPr>
      <w:tabs>
        <w:tab w:val="left" w:pos="360"/>
      </w:tabs>
      <w:spacing w:beforeLines="50" w:before="156" w:afterLines="50" w:after="156"/>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B6B3CE70764B319721755AFBCA66A4"/>
        <w:category>
          <w:name w:val="常规"/>
          <w:gallery w:val="placeholder"/>
        </w:category>
        <w:types>
          <w:type w:val="bbPlcHdr"/>
        </w:types>
        <w:behaviors>
          <w:behavior w:val="content"/>
        </w:behaviors>
        <w:guid w:val="{3E0FB8D5-176C-4E19-B16C-E6B80A0F377F}"/>
      </w:docPartPr>
      <w:docPartBody>
        <w:p w:rsidR="00FE5D1D" w:rsidRDefault="00000000">
          <w:pPr>
            <w:pStyle w:val="05B6B3CE70764B319721755AFBCA66A4"/>
          </w:pPr>
          <w:r w:rsidRPr="00751A05">
            <w:rPr>
              <w:rStyle w:val="a3"/>
              <w:rFonts w:hint="eastAsia"/>
            </w:rPr>
            <w:t>单击或点击此处输入文字。</w:t>
          </w:r>
        </w:p>
      </w:docPartBody>
    </w:docPart>
    <w:docPart>
      <w:docPartPr>
        <w:name w:val="2238D6CC1C6F448DA530704471665D5E"/>
        <w:category>
          <w:name w:val="常规"/>
          <w:gallery w:val="placeholder"/>
        </w:category>
        <w:types>
          <w:type w:val="bbPlcHdr"/>
        </w:types>
        <w:behaviors>
          <w:behavior w:val="content"/>
        </w:behaviors>
        <w:guid w:val="{1C8B70FF-0850-4AFB-BE94-1135CBE204BB}"/>
      </w:docPartPr>
      <w:docPartBody>
        <w:p w:rsidR="00FE5D1D" w:rsidRDefault="00000000">
          <w:pPr>
            <w:pStyle w:val="2238D6CC1C6F448DA530704471665D5E"/>
          </w:pPr>
          <w:r w:rsidRPr="00FB6243">
            <w:rPr>
              <w:rStyle w:val="a3"/>
              <w:rFonts w:hint="eastAsia"/>
            </w:rPr>
            <w:t>选择一项。</w:t>
          </w:r>
        </w:p>
      </w:docPartBody>
    </w:docPart>
    <w:docPart>
      <w:docPartPr>
        <w:name w:val="9C5B2BE750494806B9C220044034E051"/>
        <w:category>
          <w:name w:val="常规"/>
          <w:gallery w:val="placeholder"/>
        </w:category>
        <w:types>
          <w:type w:val="bbPlcHdr"/>
        </w:types>
        <w:behaviors>
          <w:behavior w:val="content"/>
        </w:behaviors>
        <w:guid w:val="{AD2AF052-D696-47F8-B6C4-BC6DEE4C07C7}"/>
      </w:docPartPr>
      <w:docPartBody>
        <w:p w:rsidR="00FE5D1D" w:rsidRDefault="00000000">
          <w:pPr>
            <w:pStyle w:val="9C5B2BE750494806B9C220044034E05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C7"/>
    <w:rsid w:val="001D23C7"/>
    <w:rsid w:val="00474E45"/>
    <w:rsid w:val="00523E5E"/>
    <w:rsid w:val="00B23781"/>
    <w:rsid w:val="00E068D0"/>
    <w:rsid w:val="00FE5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5B6B3CE70764B319721755AFBCA66A4">
    <w:name w:val="05B6B3CE70764B319721755AFBCA66A4"/>
    <w:pPr>
      <w:widowControl w:val="0"/>
      <w:jc w:val="both"/>
    </w:pPr>
  </w:style>
  <w:style w:type="paragraph" w:customStyle="1" w:styleId="2238D6CC1C6F448DA530704471665D5E">
    <w:name w:val="2238D6CC1C6F448DA530704471665D5E"/>
    <w:pPr>
      <w:widowControl w:val="0"/>
      <w:jc w:val="both"/>
    </w:pPr>
  </w:style>
  <w:style w:type="paragraph" w:customStyle="1" w:styleId="9C5B2BE750494806B9C220044034E051">
    <w:name w:val="9C5B2BE750494806B9C220044034E05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35</TotalTime>
  <Pages>15</Pages>
  <Words>1691</Words>
  <Characters>9643</Characters>
  <Application>Microsoft Office Word</Application>
  <DocSecurity>0</DocSecurity>
  <Lines>80</Lines>
  <Paragraphs>22</Paragraphs>
  <ScaleCrop>false</ScaleCrop>
  <Company>PCMI</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asus</dc:creator>
  <cp:keywords/>
  <dc:description>&lt;config cover="true" show_menu="true" version="1.0.0" doctype="SDKXY"&gt;_x000d_
&lt;/config&gt;</dc:description>
  <cp:lastModifiedBy>Shaw Yuan</cp:lastModifiedBy>
  <cp:revision>28</cp:revision>
  <cp:lastPrinted>2021-02-02T08:22:00Z</cp:lastPrinted>
  <dcterms:created xsi:type="dcterms:W3CDTF">2022-07-17T12:13:00Z</dcterms:created>
  <dcterms:modified xsi:type="dcterms:W3CDTF">2022-07-17T13:08:00Z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