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三</w:t>
      </w:r>
    </w:p>
    <w:p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28"/>
          <w:lang w:val="en-US" w:eastAsia="zh-CN"/>
        </w:rPr>
        <w:t>团体标准</w:t>
      </w:r>
      <w:r>
        <w:rPr>
          <w:rFonts w:hint="eastAsia" w:ascii="仿宋_GB2312" w:hAnsi="宋体" w:eastAsia="仿宋_GB2312"/>
          <w:b/>
          <w:bCs/>
          <w:sz w:val="32"/>
          <w:szCs w:val="28"/>
        </w:rPr>
        <w:t>起草单位推荐表</w:t>
      </w:r>
    </w:p>
    <w:bookmarkEnd w:id="0"/>
    <w:p>
      <w:pPr>
        <w:rPr>
          <w:rFonts w:ascii="宋体" w:hAnsi="宋体"/>
          <w:sz w:val="24"/>
          <w:szCs w:val="24"/>
        </w:rPr>
      </w:pPr>
    </w:p>
    <w:tbl>
      <w:tblPr>
        <w:tblStyle w:val="2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343"/>
        <w:gridCol w:w="1343"/>
        <w:gridCol w:w="1385"/>
        <w:gridCol w:w="1200"/>
        <w:gridCol w:w="1025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参与标准名称</w:t>
            </w:r>
          </w:p>
        </w:tc>
        <w:tc>
          <w:tcPr>
            <w:tcW w:w="7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《藏族传统建筑营造技艺技术规程》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《藏式传统民居建筑修缮技术规程》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《藏式传统寺庙建筑修缮技术规程》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8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40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主营业务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单位性质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□政府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科研院所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事业单位 口企业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社团组织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7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 系 人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  务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    机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  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申报类型</w:t>
            </w:r>
          </w:p>
        </w:tc>
        <w:tc>
          <w:tcPr>
            <w:tcW w:w="7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申报为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主要起草单位（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主编单位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申报为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参与起草单位（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参编单位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单位优势（包含资质、所获奖项荣誉等）</w:t>
            </w:r>
          </w:p>
        </w:tc>
        <w:tc>
          <w:tcPr>
            <w:tcW w:w="7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28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起草组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人员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信息（每单位限一人）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龄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目前职务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 机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通信地址</w:t>
            </w:r>
          </w:p>
        </w:tc>
        <w:tc>
          <w:tcPr>
            <w:tcW w:w="40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 箱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40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40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    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728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有何专业技术特长</w:t>
            </w:r>
          </w:p>
        </w:tc>
        <w:tc>
          <w:tcPr>
            <w:tcW w:w="7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曾负责组织制修订标准、主要职责</w:t>
            </w:r>
          </w:p>
        </w:tc>
        <w:tc>
          <w:tcPr>
            <w:tcW w:w="75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有何发明、著作、学术论文，发表时间、发表刊物名称</w:t>
            </w:r>
          </w:p>
        </w:tc>
        <w:tc>
          <w:tcPr>
            <w:tcW w:w="7555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参加何种学术组织、担任何种职务</w:t>
            </w:r>
          </w:p>
        </w:tc>
        <w:tc>
          <w:tcPr>
            <w:tcW w:w="7555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受过何种奖励</w:t>
            </w:r>
          </w:p>
        </w:tc>
        <w:tc>
          <w:tcPr>
            <w:tcW w:w="7555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注</w:t>
            </w:r>
          </w:p>
        </w:tc>
        <w:tc>
          <w:tcPr>
            <w:tcW w:w="7555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单位意见</w:t>
            </w:r>
          </w:p>
        </w:tc>
        <w:tc>
          <w:tcPr>
            <w:tcW w:w="7555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9" w:leftChars="114"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我单位申请自愿加入该标准编制组，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作为起草单位，特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推荐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为标准参与起草人，对标准各项工作给予积极支持与配合。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盖章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0" w:firstLineChars="125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月      日</w:t>
            </w:r>
          </w:p>
        </w:tc>
      </w:tr>
    </w:tbl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注：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1、此表所填内容须真实有效；2、</w:t>
      </w:r>
      <w:r>
        <w:rPr>
          <w:rFonts w:hint="eastAsia" w:ascii="黑体" w:hAnsi="黑体" w:eastAsia="黑体" w:cs="黑体"/>
          <w:sz w:val="24"/>
          <w:szCs w:val="24"/>
        </w:rPr>
        <w:t>表格内容填写不下可另附页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；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2、此表可打印，如手写请使用蓝色或黑色签字笔，且不得涂改。</w:t>
      </w: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7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13681</dc:creator>
  <cp:lastModifiedBy>春光明媚</cp:lastModifiedBy>
  <dcterms:modified xsi:type="dcterms:W3CDTF">2022-04-24T02:44:06Z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eyJoZGlkIjoiZjVhNGJiMWVmZTg4ZjFhYWZhYWFiMzBkODkwYWRkZmUifQ==</vt:lpwstr>
  </property>
  <property fmtid="{D5CDD505-2E9C-101B-9397-08002B2CF9AE}" pid="4" name="ICV">
    <vt:lpwstr>1C2F6E5C31094D6DBF0E2ADB7BEDFC13</vt:lpwstr>
  </property>
</Properties>
</file>