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恩施土家族苗族茶产业</w:t>
      </w:r>
      <w:r>
        <w:rPr>
          <w:rFonts w:hint="eastAsia" w:ascii="黑体" w:hAnsi="黑体" w:eastAsia="黑体"/>
          <w:b/>
          <w:sz w:val="36"/>
          <w:szCs w:val="32"/>
        </w:rPr>
        <w:t>协会团体标准征求意见表</w:t>
      </w:r>
    </w:p>
    <w:p>
      <w:pPr>
        <w:spacing w:line="276" w:lineRule="auto"/>
        <w:jc w:val="left"/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</w:rPr>
        <w:t>团体标准名称：恩施新茶饮制作规范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提出意见单位：</w:t>
      </w:r>
      <w:r>
        <w:rPr>
          <w:rFonts w:ascii="仿宋" w:hAnsi="仿宋" w:eastAsia="仿宋"/>
          <w:b/>
          <w:sz w:val="28"/>
        </w:rPr>
        <w:t xml:space="preserve">                       </w:t>
      </w:r>
      <w:r>
        <w:rPr>
          <w:rFonts w:hint="eastAsia" w:ascii="仿宋" w:hAnsi="仿宋" w:eastAsia="仿宋"/>
          <w:b/>
          <w:sz w:val="28"/>
        </w:rPr>
        <w:t>（盖章）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联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28"/>
        </w:rPr>
        <w:t>系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28"/>
        </w:rPr>
        <w:t>人：</w:t>
      </w:r>
    </w:p>
    <w:p>
      <w:pPr>
        <w:spacing w:line="276" w:lineRule="auto"/>
        <w:jc w:val="left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8"/>
        </w:rPr>
        <w:t>电</w:t>
      </w:r>
      <w:r>
        <w:rPr>
          <w:rFonts w:ascii="仿宋" w:hAnsi="仿宋" w:eastAsia="仿宋"/>
          <w:b/>
          <w:sz w:val="28"/>
        </w:rPr>
        <w:t xml:space="preserve">        </w:t>
      </w:r>
      <w:r>
        <w:rPr>
          <w:rFonts w:hint="eastAsia" w:ascii="仿宋" w:hAnsi="仿宋" w:eastAsia="仿宋"/>
          <w:b/>
          <w:sz w:val="28"/>
        </w:rPr>
        <w:t>话：</w:t>
      </w:r>
      <w:r>
        <w:rPr>
          <w:rFonts w:ascii="仿宋" w:hAnsi="仿宋" w:eastAsia="仿宋"/>
          <w:b/>
          <w:sz w:val="28"/>
        </w:rPr>
        <w:t xml:space="preserve">                                 20</w:t>
      </w:r>
      <w:r>
        <w:rPr>
          <w:rFonts w:hint="eastAsia" w:ascii="仿宋" w:hAnsi="仿宋" w:eastAsia="仿宋"/>
          <w:b/>
          <w:sz w:val="28"/>
          <w:lang w:val="en-US" w:eastAsia="zh-CN"/>
        </w:rPr>
        <w:t>22</w:t>
      </w:r>
      <w:r>
        <w:rPr>
          <w:rFonts w:hint="eastAsia" w:ascii="仿宋" w:hAnsi="仿宋" w:eastAsia="仿宋"/>
          <w:b/>
          <w:sz w:val="28"/>
        </w:rPr>
        <w:t>年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28"/>
        </w:rPr>
        <w:t>月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28"/>
        </w:rPr>
        <w:t>日填写</w:t>
      </w:r>
    </w:p>
    <w:tbl>
      <w:tblPr>
        <w:tblStyle w:val="6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706"/>
        <w:gridCol w:w="3855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标准章条编号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修改意见内容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ind w:left="2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注：请于</w:t>
      </w:r>
      <w:r>
        <w:rPr>
          <w:rFonts w:ascii="黑体" w:hAnsi="黑体" w:eastAsia="黑体"/>
          <w:b/>
          <w:szCs w:val="21"/>
        </w:rPr>
        <w:t>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30</w:t>
      </w:r>
      <w:bookmarkStart w:id="0" w:name="_GoBack"/>
      <w:bookmarkEnd w:id="0"/>
      <w:r>
        <w:rPr>
          <w:rFonts w:hint="eastAsia" w:ascii="黑体" w:hAnsi="黑体" w:eastAsia="黑体"/>
          <w:b/>
          <w:szCs w:val="21"/>
        </w:rPr>
        <w:t>日前将征求意见表以电子邮件</w:t>
      </w:r>
      <w:r>
        <w:rPr>
          <w:rFonts w:hint="eastAsia" w:ascii="黑体" w:hAnsi="黑体" w:eastAsia="黑体"/>
          <w:b/>
          <w:szCs w:val="21"/>
          <w:lang w:val="en-US" w:eastAsia="zh-CN"/>
        </w:rPr>
        <w:t>方式发送至530257260@qq.com</w:t>
      </w:r>
    </w:p>
    <w:p>
      <w:pPr>
        <w:ind w:left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联系人：</w:t>
      </w:r>
      <w:r>
        <w:rPr>
          <w:rFonts w:hint="eastAsia" w:ascii="黑体" w:hAnsi="黑体" w:eastAsia="黑体"/>
          <w:b/>
          <w:szCs w:val="21"/>
          <w:lang w:val="en-US" w:eastAsia="zh-CN"/>
        </w:rPr>
        <w:t>程鹤江</w:t>
      </w:r>
      <w:r>
        <w:rPr>
          <w:rFonts w:hint="eastAsia" w:ascii="黑体" w:hAnsi="黑体" w:eastAsia="黑体"/>
          <w:b/>
          <w:szCs w:val="21"/>
        </w:rPr>
        <w:t>；联系电话：</w:t>
      </w:r>
      <w:r>
        <w:rPr>
          <w:rFonts w:hint="eastAsia" w:ascii="黑体" w:hAnsi="黑体" w:eastAsia="黑体"/>
          <w:b/>
          <w:szCs w:val="21"/>
          <w:lang w:val="en-US" w:eastAsia="zh-CN"/>
        </w:rPr>
        <w:t>18071920832</w:t>
      </w:r>
    </w:p>
    <w:sectPr>
      <w:pgSz w:w="11906" w:h="16838"/>
      <w:pgMar w:top="1440" w:right="1089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35C3E"/>
    <w:rsid w:val="0006180D"/>
    <w:rsid w:val="000A1139"/>
    <w:rsid w:val="000C57F6"/>
    <w:rsid w:val="0010374F"/>
    <w:rsid w:val="00123A44"/>
    <w:rsid w:val="00125387"/>
    <w:rsid w:val="00154076"/>
    <w:rsid w:val="0015739D"/>
    <w:rsid w:val="00165D37"/>
    <w:rsid w:val="001668A9"/>
    <w:rsid w:val="00184AB3"/>
    <w:rsid w:val="0019157B"/>
    <w:rsid w:val="001A0153"/>
    <w:rsid w:val="001C2AA8"/>
    <w:rsid w:val="001D0E55"/>
    <w:rsid w:val="001E3FD6"/>
    <w:rsid w:val="00205A9A"/>
    <w:rsid w:val="00221E2E"/>
    <w:rsid w:val="00222310"/>
    <w:rsid w:val="00227B26"/>
    <w:rsid w:val="002339CF"/>
    <w:rsid w:val="00235777"/>
    <w:rsid w:val="002A2A54"/>
    <w:rsid w:val="002C38C9"/>
    <w:rsid w:val="002D2C24"/>
    <w:rsid w:val="002F3898"/>
    <w:rsid w:val="00303C96"/>
    <w:rsid w:val="00313940"/>
    <w:rsid w:val="003265E8"/>
    <w:rsid w:val="00333D47"/>
    <w:rsid w:val="00334D51"/>
    <w:rsid w:val="0033713F"/>
    <w:rsid w:val="00342A8E"/>
    <w:rsid w:val="00374AE9"/>
    <w:rsid w:val="003F08AF"/>
    <w:rsid w:val="0040544C"/>
    <w:rsid w:val="00420E20"/>
    <w:rsid w:val="00426B58"/>
    <w:rsid w:val="00460E1F"/>
    <w:rsid w:val="004650B8"/>
    <w:rsid w:val="00473FF2"/>
    <w:rsid w:val="00480A0F"/>
    <w:rsid w:val="004B426C"/>
    <w:rsid w:val="004C031B"/>
    <w:rsid w:val="004E1B15"/>
    <w:rsid w:val="004E3748"/>
    <w:rsid w:val="004F265C"/>
    <w:rsid w:val="004F579F"/>
    <w:rsid w:val="004F675F"/>
    <w:rsid w:val="004F76DC"/>
    <w:rsid w:val="00502D63"/>
    <w:rsid w:val="00551DDD"/>
    <w:rsid w:val="00577969"/>
    <w:rsid w:val="005874D2"/>
    <w:rsid w:val="005B4214"/>
    <w:rsid w:val="005C7B4E"/>
    <w:rsid w:val="005D45F5"/>
    <w:rsid w:val="005E291A"/>
    <w:rsid w:val="005F3C58"/>
    <w:rsid w:val="0061256C"/>
    <w:rsid w:val="00613AB3"/>
    <w:rsid w:val="00623848"/>
    <w:rsid w:val="00661187"/>
    <w:rsid w:val="00680191"/>
    <w:rsid w:val="00682873"/>
    <w:rsid w:val="00692295"/>
    <w:rsid w:val="00697D20"/>
    <w:rsid w:val="006B7069"/>
    <w:rsid w:val="006C062C"/>
    <w:rsid w:val="006F33F5"/>
    <w:rsid w:val="00700FE0"/>
    <w:rsid w:val="007226D7"/>
    <w:rsid w:val="007743DA"/>
    <w:rsid w:val="00787174"/>
    <w:rsid w:val="0079501E"/>
    <w:rsid w:val="007A7060"/>
    <w:rsid w:val="007B6D6A"/>
    <w:rsid w:val="007C081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93AD7"/>
    <w:rsid w:val="008B1229"/>
    <w:rsid w:val="008C1CAA"/>
    <w:rsid w:val="008D3FFF"/>
    <w:rsid w:val="008E6518"/>
    <w:rsid w:val="009161BA"/>
    <w:rsid w:val="00934ACD"/>
    <w:rsid w:val="00937B80"/>
    <w:rsid w:val="0094180F"/>
    <w:rsid w:val="009429F3"/>
    <w:rsid w:val="00945CEE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45558"/>
    <w:rsid w:val="00A729BF"/>
    <w:rsid w:val="00A75583"/>
    <w:rsid w:val="00A92D83"/>
    <w:rsid w:val="00AA68BE"/>
    <w:rsid w:val="00AC5FCF"/>
    <w:rsid w:val="00AD18BE"/>
    <w:rsid w:val="00AD38DF"/>
    <w:rsid w:val="00B1587B"/>
    <w:rsid w:val="00B15D8F"/>
    <w:rsid w:val="00B352A4"/>
    <w:rsid w:val="00B41DDF"/>
    <w:rsid w:val="00B4350E"/>
    <w:rsid w:val="00B51602"/>
    <w:rsid w:val="00BA09C3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6D07"/>
    <w:rsid w:val="00CB7BD7"/>
    <w:rsid w:val="00CC0575"/>
    <w:rsid w:val="00CC36D9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B2755"/>
    <w:rsid w:val="00DE42A5"/>
    <w:rsid w:val="00E2077A"/>
    <w:rsid w:val="00E21157"/>
    <w:rsid w:val="00E21BF5"/>
    <w:rsid w:val="00E258B5"/>
    <w:rsid w:val="00E853E7"/>
    <w:rsid w:val="00EB0310"/>
    <w:rsid w:val="00ED1D08"/>
    <w:rsid w:val="00EF3CE5"/>
    <w:rsid w:val="00F33FA7"/>
    <w:rsid w:val="00F45D3B"/>
    <w:rsid w:val="00F52304"/>
    <w:rsid w:val="00F72FE4"/>
    <w:rsid w:val="00F735CA"/>
    <w:rsid w:val="00F92CD5"/>
    <w:rsid w:val="00FA34D7"/>
    <w:rsid w:val="00FC76C9"/>
    <w:rsid w:val="00FD241E"/>
    <w:rsid w:val="00FF2A0F"/>
    <w:rsid w:val="16601C56"/>
    <w:rsid w:val="37907527"/>
    <w:rsid w:val="5D2B1FD8"/>
    <w:rsid w:val="66E61C98"/>
    <w:rsid w:val="6BED31B0"/>
    <w:rsid w:val="70286E04"/>
    <w:rsid w:val="744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99"/>
    <w:rPr>
      <w:rFonts w:cs="Times New Roman"/>
      <w:color w:val="0000FF"/>
      <w:u w:val="single"/>
    </w:rPr>
  </w:style>
  <w:style w:type="character" w:styleId="10">
    <w:name w:val="annotation reference"/>
    <w:basedOn w:val="8"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locked/>
    <w:uiPriority w:val="99"/>
    <w:rPr>
      <w:rFonts w:cs="Times New Roman"/>
      <w:kern w:val="2"/>
      <w:sz w:val="21"/>
      <w:szCs w:val="21"/>
    </w:rPr>
  </w:style>
  <w:style w:type="character" w:customStyle="1" w:styleId="12">
    <w:name w:val="批注框文本 Char"/>
    <w:basedOn w:val="8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Char"/>
    <w:basedOn w:val="8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段 Char"/>
    <w:link w:val="16"/>
    <w:qFormat/>
    <w:locked/>
    <w:uiPriority w:val="99"/>
    <w:rPr>
      <w:rFonts w:ascii="宋体" w:hAnsi="Calibri"/>
      <w:lang w:val="en-US" w:eastAsia="zh-CN"/>
    </w:rPr>
  </w:style>
  <w:style w:type="paragraph" w:customStyle="1" w:styleId="16">
    <w:name w:val="段"/>
    <w:link w:val="15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0"/>
      <w:sz w:val="20"/>
      <w:szCs w:val="20"/>
      <w:lang w:val="en-US" w:eastAsia="zh-CN" w:bidi="ar-SA"/>
    </w:rPr>
  </w:style>
  <w:style w:type="paragraph" w:customStyle="1" w:styleId="17">
    <w:name w:val="封面标准名称"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116</Words>
  <Characters>148</Characters>
  <Lines>2</Lines>
  <Paragraphs>1</Paragraphs>
  <TotalTime>2</TotalTime>
  <ScaleCrop>false</ScaleCrop>
  <LinksUpToDate>false</LinksUpToDate>
  <CharactersWithSpaces>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2018-07-19T08:25:00Z</dcterms:created>
  <dc:creator>RC-17</dc:creator>
  <cp:lastModifiedBy>Administrator</cp:lastModifiedBy>
  <dcterms:modified xsi:type="dcterms:W3CDTF">2022-03-29T08:01:19Z</dcterms:modified>
  <dc:title>标准征求意见汇总表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E259D650E3C44752B15F9FD504775704</vt:lpwstr>
  </property>
</Properties>
</file>