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2F3" w:rsidRDefault="00C9618A">
      <w:pPr>
        <w:pageBreakBefore/>
        <w:rPr>
          <w:rFonts w:ascii="仿宋_GB2312" w:eastAsia="仿宋_GB2312" w:hAnsi="仿宋_GB2312" w:cs="仿宋_GB2312"/>
          <w:sz w:val="28"/>
          <w:szCs w:val="28"/>
        </w:rPr>
      </w:pPr>
      <w:r>
        <w:rPr>
          <w:rFonts w:ascii="仿宋_GB2312" w:eastAsia="仿宋_GB2312" w:hAnsi="仿宋_GB2312" w:cs="仿宋_GB2312" w:hint="eastAsia"/>
          <w:sz w:val="28"/>
          <w:szCs w:val="28"/>
        </w:rPr>
        <w:t>附件三：</w:t>
      </w:r>
    </w:p>
    <w:p w:rsidR="001562F3" w:rsidRDefault="00C9618A">
      <w:pPr>
        <w:jc w:val="center"/>
        <w:rPr>
          <w:rFonts w:ascii="方正小标宋简体" w:eastAsia="方正小标宋简体" w:hAnsi="方正小标宋简体" w:cs="方正小标宋简体"/>
          <w:sz w:val="30"/>
          <w:szCs w:val="30"/>
        </w:rPr>
      </w:pPr>
      <w:r>
        <w:rPr>
          <w:rFonts w:ascii="方正小标宋简体" w:eastAsia="方正小标宋简体" w:hAnsi="方正小标宋简体" w:cs="方正小标宋简体" w:hint="eastAsia"/>
          <w:sz w:val="30"/>
          <w:szCs w:val="30"/>
        </w:rPr>
        <w:t>《</w:t>
      </w:r>
      <w:r w:rsidR="00F63FAC" w:rsidRPr="00F63FAC">
        <w:rPr>
          <w:rFonts w:ascii="方正小标宋简体" w:eastAsia="方正小标宋简体" w:hAnsi="方正小标宋简体" w:cs="方正小标宋简体" w:hint="eastAsia"/>
          <w:sz w:val="30"/>
          <w:szCs w:val="30"/>
          <w:u w:val="single"/>
        </w:rPr>
        <w:t>基于CPS的产线设备维护决策指南</w:t>
      </w:r>
      <w:r>
        <w:rPr>
          <w:rFonts w:ascii="方正小标宋简体" w:eastAsia="方正小标宋简体" w:hAnsi="方正小标宋简体" w:cs="方正小标宋简体" w:hint="eastAsia"/>
          <w:sz w:val="30"/>
          <w:szCs w:val="30"/>
        </w:rPr>
        <w:t>》团体标准编制说明</w:t>
      </w:r>
    </w:p>
    <w:p w:rsidR="001562F3" w:rsidRPr="00F63FAC" w:rsidRDefault="001562F3">
      <w:pPr>
        <w:jc w:val="center"/>
        <w:rPr>
          <w:rFonts w:ascii="黑体" w:eastAsia="黑体" w:hAnsi="黑体"/>
          <w:sz w:val="30"/>
          <w:szCs w:val="30"/>
        </w:rPr>
      </w:pPr>
    </w:p>
    <w:p w:rsidR="001562F3" w:rsidRDefault="00C9618A">
      <w:pPr>
        <w:pStyle w:val="1"/>
        <w:numPr>
          <w:ilvl w:val="0"/>
          <w:numId w:val="1"/>
        </w:numPr>
        <w:ind w:firstLineChars="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工作简况，包括任务来源、主要起草单位（主要起草人）、主要工作过程等；</w:t>
      </w:r>
    </w:p>
    <w:p w:rsidR="0071786B" w:rsidRPr="0071786B" w:rsidRDefault="0071786B" w:rsidP="0071786B">
      <w:pPr>
        <w:pStyle w:val="1"/>
        <w:ind w:firstLineChars="0"/>
        <w:jc w:val="left"/>
        <w:rPr>
          <w:rFonts w:ascii="仿宋_GB2312" w:eastAsia="仿宋_GB2312" w:hAnsi="仿宋_GB2312" w:cs="仿宋_GB2312"/>
          <w:b/>
          <w:sz w:val="28"/>
          <w:szCs w:val="28"/>
        </w:rPr>
      </w:pPr>
      <w:r w:rsidRPr="0071786B">
        <w:rPr>
          <w:rFonts w:ascii="仿宋_GB2312" w:eastAsia="仿宋_GB2312" w:hAnsi="仿宋_GB2312" w:cs="仿宋_GB2312" w:hint="eastAsia"/>
          <w:b/>
          <w:sz w:val="28"/>
          <w:szCs w:val="28"/>
        </w:rPr>
        <w:t>1</w:t>
      </w:r>
      <w:r w:rsidRPr="0071786B">
        <w:rPr>
          <w:rFonts w:ascii="仿宋_GB2312" w:eastAsia="仿宋_GB2312" w:hAnsi="仿宋_GB2312" w:cs="仿宋_GB2312"/>
          <w:b/>
          <w:sz w:val="28"/>
          <w:szCs w:val="28"/>
        </w:rPr>
        <w:t>.1任务来源</w:t>
      </w:r>
    </w:p>
    <w:p w:rsidR="00F63FAC" w:rsidRDefault="00F63FAC" w:rsidP="00F63FAC">
      <w:pPr>
        <w:spacing w:line="360" w:lineRule="auto"/>
        <w:ind w:rightChars="200" w:right="420" w:firstLineChars="200" w:firstLine="560"/>
        <w:rPr>
          <w:sz w:val="24"/>
          <w:szCs w:val="24"/>
        </w:rPr>
      </w:pPr>
      <w:r w:rsidRPr="00F63FAC">
        <w:rPr>
          <w:rFonts w:ascii="仿宋" w:eastAsia="仿宋" w:hAnsi="仿宋" w:hint="eastAsia"/>
          <w:sz w:val="28"/>
          <w:szCs w:val="32"/>
        </w:rPr>
        <w:t>来源于</w:t>
      </w:r>
      <w:r>
        <w:rPr>
          <w:rFonts w:ascii="仿宋" w:eastAsia="仿宋" w:hAnsi="仿宋" w:hint="eastAsia"/>
          <w:sz w:val="28"/>
          <w:szCs w:val="32"/>
        </w:rPr>
        <w:t>工业和信息化部2019年工业互联网创新发展工程“信息物理系统应用项目”</w:t>
      </w:r>
      <w:r>
        <w:rPr>
          <w:rFonts w:hint="eastAsia"/>
          <w:sz w:val="24"/>
          <w:szCs w:val="24"/>
        </w:rPr>
        <w:t>，</w:t>
      </w:r>
      <w:r>
        <w:rPr>
          <w:rFonts w:ascii="仿宋" w:eastAsia="仿宋" w:hAnsi="仿宋" w:hint="eastAsia"/>
          <w:sz w:val="28"/>
          <w:szCs w:val="32"/>
        </w:rPr>
        <w:t>研制基于CPS的故障预测与健康管理服务的相关标准草案3项</w:t>
      </w:r>
      <w:r w:rsidR="009D3EAD">
        <w:rPr>
          <w:rFonts w:ascii="仿宋" w:eastAsia="仿宋" w:hAnsi="仿宋" w:hint="eastAsia"/>
          <w:sz w:val="28"/>
          <w:szCs w:val="32"/>
        </w:rPr>
        <w:t>，</w:t>
      </w:r>
      <w:r w:rsidR="009D3EAD" w:rsidRPr="009D3EAD">
        <w:rPr>
          <w:rFonts w:ascii="仿宋" w:eastAsia="仿宋" w:hAnsi="仿宋" w:hint="eastAsia"/>
          <w:sz w:val="28"/>
          <w:szCs w:val="32"/>
        </w:rPr>
        <w:t>《基于CPS的产线设备维护决策指南》</w:t>
      </w:r>
      <w:r w:rsidR="009D3EAD">
        <w:rPr>
          <w:rFonts w:ascii="仿宋" w:eastAsia="仿宋" w:hAnsi="仿宋" w:hint="eastAsia"/>
          <w:sz w:val="28"/>
          <w:szCs w:val="32"/>
        </w:rPr>
        <w:t>是其中一项</w:t>
      </w:r>
      <w:r w:rsidR="00BC5409">
        <w:rPr>
          <w:rFonts w:ascii="仿宋" w:eastAsia="仿宋" w:hAnsi="仿宋" w:hint="eastAsia"/>
          <w:sz w:val="28"/>
          <w:szCs w:val="32"/>
        </w:rPr>
        <w:t>。</w:t>
      </w:r>
    </w:p>
    <w:p w:rsidR="0071786B" w:rsidRPr="0071786B" w:rsidRDefault="0071786B" w:rsidP="0071786B">
      <w:pPr>
        <w:pStyle w:val="1"/>
        <w:ind w:firstLineChars="0"/>
        <w:jc w:val="left"/>
        <w:rPr>
          <w:rFonts w:ascii="仿宋_GB2312" w:eastAsia="仿宋_GB2312" w:hAnsi="仿宋_GB2312" w:cs="仿宋_GB2312"/>
          <w:b/>
          <w:sz w:val="28"/>
          <w:szCs w:val="28"/>
        </w:rPr>
      </w:pPr>
      <w:r w:rsidRPr="0071786B">
        <w:rPr>
          <w:rFonts w:ascii="仿宋_GB2312" w:eastAsia="仿宋_GB2312" w:hAnsi="仿宋_GB2312" w:cs="仿宋_GB2312" w:hint="eastAsia"/>
          <w:b/>
          <w:sz w:val="28"/>
          <w:szCs w:val="28"/>
        </w:rPr>
        <w:t>1</w:t>
      </w:r>
      <w:r w:rsidRPr="0071786B">
        <w:rPr>
          <w:rFonts w:ascii="仿宋_GB2312" w:eastAsia="仿宋_GB2312" w:hAnsi="仿宋_GB2312" w:cs="仿宋_GB2312"/>
          <w:b/>
          <w:sz w:val="28"/>
          <w:szCs w:val="28"/>
        </w:rPr>
        <w:t>.2</w:t>
      </w:r>
      <w:r w:rsidRPr="0071786B">
        <w:rPr>
          <w:rFonts w:ascii="仿宋_GB2312" w:eastAsia="仿宋_GB2312" w:hAnsi="仿宋_GB2312" w:cs="仿宋_GB2312" w:hint="eastAsia"/>
          <w:b/>
          <w:sz w:val="28"/>
          <w:szCs w:val="28"/>
        </w:rPr>
        <w:t>起草单位</w:t>
      </w:r>
    </w:p>
    <w:p w:rsidR="00F63FAC" w:rsidRPr="00F63FAC" w:rsidRDefault="00F63FAC" w:rsidP="00F63FAC">
      <w:pPr>
        <w:spacing w:line="360" w:lineRule="auto"/>
        <w:ind w:rightChars="200" w:right="420" w:firstLineChars="200" w:firstLine="560"/>
        <w:rPr>
          <w:rFonts w:ascii="仿宋" w:eastAsia="仿宋" w:hAnsi="仿宋"/>
          <w:sz w:val="28"/>
          <w:szCs w:val="32"/>
        </w:rPr>
      </w:pPr>
      <w:r w:rsidRPr="00F63FAC">
        <w:rPr>
          <w:rFonts w:ascii="仿宋" w:eastAsia="仿宋" w:hAnsi="仿宋"/>
          <w:sz w:val="28"/>
          <w:szCs w:val="32"/>
        </w:rPr>
        <w:t>接到任务后工</w:t>
      </w:r>
      <w:r>
        <w:rPr>
          <w:rFonts w:ascii="仿宋" w:eastAsia="仿宋" w:hAnsi="仿宋"/>
          <w:sz w:val="28"/>
          <w:szCs w:val="32"/>
        </w:rPr>
        <w:t>业和</w:t>
      </w:r>
      <w:r w:rsidRPr="00F63FAC">
        <w:rPr>
          <w:rFonts w:ascii="仿宋" w:eastAsia="仿宋" w:hAnsi="仿宋"/>
          <w:sz w:val="28"/>
          <w:szCs w:val="32"/>
        </w:rPr>
        <w:t>信</w:t>
      </w:r>
      <w:r>
        <w:rPr>
          <w:rFonts w:ascii="仿宋" w:eastAsia="仿宋" w:hAnsi="仿宋"/>
          <w:sz w:val="28"/>
          <w:szCs w:val="32"/>
        </w:rPr>
        <w:t>息化</w:t>
      </w:r>
      <w:r w:rsidRPr="00F63FAC">
        <w:rPr>
          <w:rFonts w:ascii="仿宋" w:eastAsia="仿宋" w:hAnsi="仿宋"/>
          <w:sz w:val="28"/>
          <w:szCs w:val="32"/>
        </w:rPr>
        <w:t>部电子</w:t>
      </w:r>
      <w:r>
        <w:rPr>
          <w:rFonts w:ascii="仿宋" w:eastAsia="仿宋" w:hAnsi="仿宋"/>
          <w:sz w:val="28"/>
          <w:szCs w:val="32"/>
        </w:rPr>
        <w:t>第五研究所</w:t>
      </w:r>
      <w:r w:rsidRPr="00F63FAC">
        <w:rPr>
          <w:rFonts w:ascii="仿宋" w:eastAsia="仿宋" w:hAnsi="仿宋"/>
          <w:sz w:val="28"/>
          <w:szCs w:val="32"/>
        </w:rPr>
        <w:t>成立了标准编制组，并开展了相关的</w:t>
      </w:r>
      <w:r w:rsidR="009660DA" w:rsidRPr="009660DA">
        <w:rPr>
          <w:rFonts w:ascii="仿宋" w:eastAsia="仿宋" w:hAnsi="仿宋" w:hint="eastAsia"/>
          <w:sz w:val="28"/>
          <w:szCs w:val="32"/>
        </w:rPr>
        <w:t>起草</w:t>
      </w:r>
      <w:r w:rsidRPr="00F63FAC">
        <w:rPr>
          <w:rFonts w:ascii="仿宋" w:eastAsia="仿宋" w:hAnsi="仿宋"/>
          <w:sz w:val="28"/>
          <w:szCs w:val="32"/>
        </w:rPr>
        <w:t>工作。</w:t>
      </w:r>
    </w:p>
    <w:p w:rsidR="0071786B" w:rsidRPr="009D3EAD" w:rsidRDefault="00F63FAC" w:rsidP="00F63FAC">
      <w:pPr>
        <w:spacing w:line="360" w:lineRule="auto"/>
        <w:ind w:rightChars="200" w:right="420" w:firstLineChars="200" w:firstLine="560"/>
        <w:rPr>
          <w:rFonts w:ascii="仿宋" w:eastAsia="仿宋" w:hAnsi="仿宋"/>
          <w:sz w:val="28"/>
          <w:szCs w:val="32"/>
        </w:rPr>
      </w:pPr>
      <w:r w:rsidRPr="009D3EAD">
        <w:rPr>
          <w:rFonts w:ascii="仿宋" w:eastAsia="仿宋" w:hAnsi="仿宋" w:hint="eastAsia"/>
          <w:sz w:val="28"/>
          <w:szCs w:val="32"/>
        </w:rPr>
        <w:t>起草单位包括：</w:t>
      </w:r>
      <w:r w:rsidR="009D3EAD" w:rsidRPr="009D3EAD">
        <w:rPr>
          <w:rFonts w:ascii="仿宋" w:eastAsia="仿宋" w:hAnsi="仿宋" w:hint="eastAsia"/>
          <w:sz w:val="28"/>
          <w:szCs w:val="32"/>
        </w:rPr>
        <w:t>工业和信息化部电子第五研究所、广州博依特智能信息科技有限公司、格创东智（深圳）科技有限公司、湖南红太阳新能源科技有限公司</w:t>
      </w:r>
      <w:r w:rsidR="00691FE3" w:rsidRPr="009D3EAD">
        <w:rPr>
          <w:rFonts w:ascii="仿宋" w:eastAsia="仿宋" w:hAnsi="仿宋" w:hint="eastAsia"/>
          <w:sz w:val="28"/>
          <w:szCs w:val="32"/>
        </w:rPr>
        <w:t>；</w:t>
      </w:r>
    </w:p>
    <w:p w:rsidR="00691FE3" w:rsidRPr="00F63FAC" w:rsidRDefault="00691FE3" w:rsidP="00F63FAC">
      <w:pPr>
        <w:spacing w:line="360" w:lineRule="auto"/>
        <w:ind w:rightChars="200" w:right="420" w:firstLineChars="200" w:firstLine="560"/>
        <w:rPr>
          <w:rFonts w:ascii="仿宋" w:eastAsia="仿宋" w:hAnsi="仿宋"/>
          <w:sz w:val="28"/>
          <w:szCs w:val="32"/>
        </w:rPr>
      </w:pPr>
      <w:r w:rsidRPr="009D3EAD">
        <w:rPr>
          <w:rFonts w:ascii="仿宋" w:eastAsia="仿宋" w:hAnsi="仿宋" w:hint="eastAsia"/>
          <w:sz w:val="28"/>
          <w:szCs w:val="32"/>
        </w:rPr>
        <w:t>主要起草人：</w:t>
      </w:r>
      <w:r w:rsidR="009D3EAD" w:rsidRPr="009D3EAD">
        <w:rPr>
          <w:rFonts w:ascii="仿宋" w:eastAsia="仿宋" w:hAnsi="仿宋" w:hint="eastAsia"/>
          <w:sz w:val="28"/>
          <w:szCs w:val="32"/>
        </w:rPr>
        <w:t>蒋诗新、刘振国、胡宁、陈冰</w:t>
      </w:r>
      <w:r w:rsidR="009D3EAD" w:rsidRPr="009D3EAD">
        <w:rPr>
          <w:rFonts w:ascii="仿宋" w:eastAsia="仿宋" w:hAnsi="仿宋"/>
          <w:sz w:val="28"/>
          <w:szCs w:val="32"/>
        </w:rPr>
        <w:t>泉、李继庚、曲宗福、张福家</w:t>
      </w:r>
      <w:r w:rsidRPr="009D3EAD">
        <w:rPr>
          <w:rFonts w:ascii="仿宋" w:eastAsia="仿宋" w:hAnsi="仿宋"/>
          <w:sz w:val="28"/>
          <w:szCs w:val="32"/>
        </w:rPr>
        <w:t>。</w:t>
      </w:r>
    </w:p>
    <w:p w:rsidR="0071786B" w:rsidRPr="0071786B" w:rsidRDefault="0071786B" w:rsidP="0071786B">
      <w:pPr>
        <w:pStyle w:val="1"/>
        <w:ind w:firstLineChars="0"/>
        <w:jc w:val="left"/>
        <w:rPr>
          <w:rFonts w:ascii="仿宋_GB2312" w:eastAsia="仿宋_GB2312" w:hAnsi="仿宋_GB2312" w:cs="仿宋_GB2312"/>
          <w:b/>
          <w:sz w:val="28"/>
          <w:szCs w:val="28"/>
        </w:rPr>
      </w:pPr>
      <w:r>
        <w:rPr>
          <w:rFonts w:ascii="仿宋_GB2312" w:eastAsia="仿宋_GB2312" w:hAnsi="仿宋_GB2312" w:cs="仿宋_GB2312" w:hint="eastAsia"/>
          <w:b/>
          <w:sz w:val="28"/>
          <w:szCs w:val="28"/>
        </w:rPr>
        <w:t>1</w:t>
      </w:r>
      <w:r>
        <w:rPr>
          <w:rFonts w:ascii="仿宋_GB2312" w:eastAsia="仿宋_GB2312" w:hAnsi="仿宋_GB2312" w:cs="仿宋_GB2312"/>
          <w:b/>
          <w:sz w:val="28"/>
          <w:szCs w:val="28"/>
        </w:rPr>
        <w:t>.3</w:t>
      </w:r>
      <w:r w:rsidRPr="0071786B">
        <w:rPr>
          <w:rFonts w:ascii="仿宋_GB2312" w:eastAsia="仿宋_GB2312" w:hAnsi="仿宋_GB2312" w:cs="仿宋_GB2312" w:hint="eastAsia"/>
          <w:b/>
          <w:sz w:val="28"/>
          <w:szCs w:val="28"/>
        </w:rPr>
        <w:t>主要工作过程</w:t>
      </w:r>
    </w:p>
    <w:p w:rsidR="0071786B" w:rsidRPr="00982352" w:rsidRDefault="0071786B" w:rsidP="0071786B">
      <w:pPr>
        <w:ind w:firstLine="640"/>
        <w:rPr>
          <w:rFonts w:ascii="仿宋" w:eastAsia="仿宋" w:hAnsi="仿宋"/>
          <w:sz w:val="28"/>
          <w:szCs w:val="32"/>
        </w:rPr>
      </w:pPr>
      <w:r w:rsidRPr="00982352">
        <w:rPr>
          <w:rFonts w:ascii="仿宋" w:eastAsia="仿宋" w:hAnsi="仿宋" w:hint="eastAsia"/>
          <w:sz w:val="28"/>
          <w:szCs w:val="32"/>
        </w:rPr>
        <w:t>201</w:t>
      </w:r>
      <w:r w:rsidRPr="00982352">
        <w:rPr>
          <w:rFonts w:ascii="仿宋" w:eastAsia="仿宋" w:hAnsi="仿宋"/>
          <w:sz w:val="28"/>
          <w:szCs w:val="32"/>
        </w:rPr>
        <w:t>9</w:t>
      </w:r>
      <w:r w:rsidRPr="00982352">
        <w:rPr>
          <w:rFonts w:ascii="仿宋" w:eastAsia="仿宋" w:hAnsi="仿宋" w:hint="eastAsia"/>
          <w:sz w:val="28"/>
          <w:szCs w:val="32"/>
        </w:rPr>
        <w:t>年10月，2019年工业互联网创新发展工程—《基于</w:t>
      </w:r>
      <w:r>
        <w:rPr>
          <w:rFonts w:ascii="仿宋" w:eastAsia="仿宋" w:hAnsi="仿宋"/>
          <w:sz w:val="28"/>
          <w:szCs w:val="32"/>
        </w:rPr>
        <w:t>CPS</w:t>
      </w:r>
      <w:r w:rsidRPr="00982352">
        <w:rPr>
          <w:rFonts w:ascii="仿宋" w:eastAsia="仿宋" w:hAnsi="仿宋" w:hint="eastAsia"/>
          <w:sz w:val="28"/>
          <w:szCs w:val="32"/>
        </w:rPr>
        <w:t>的典型制造业产线故障预测与健康服务系统》项目立项，工业和信息化部电子第五研究所组建《基于CPS的产线设备维护决策指南》标准</w:t>
      </w:r>
      <w:r w:rsidRPr="00982352">
        <w:rPr>
          <w:rFonts w:ascii="仿宋" w:eastAsia="仿宋" w:hAnsi="仿宋" w:hint="eastAsia"/>
          <w:sz w:val="28"/>
          <w:szCs w:val="32"/>
        </w:rPr>
        <w:lastRenderedPageBreak/>
        <w:t>草案研制组</w:t>
      </w:r>
      <w:r w:rsidRPr="00982352">
        <w:rPr>
          <w:rFonts w:ascii="仿宋" w:eastAsia="仿宋" w:hAnsi="仿宋"/>
          <w:sz w:val="28"/>
          <w:szCs w:val="32"/>
        </w:rPr>
        <w:t>。</w:t>
      </w:r>
    </w:p>
    <w:p w:rsidR="00FB0E06" w:rsidRDefault="0071786B" w:rsidP="0071786B">
      <w:pPr>
        <w:ind w:firstLine="640"/>
        <w:rPr>
          <w:rFonts w:ascii="仿宋" w:eastAsia="仿宋" w:hAnsi="仿宋"/>
          <w:sz w:val="28"/>
          <w:szCs w:val="32"/>
        </w:rPr>
      </w:pPr>
      <w:r w:rsidRPr="00982352">
        <w:rPr>
          <w:rFonts w:ascii="仿宋" w:eastAsia="仿宋" w:hAnsi="仿宋"/>
          <w:sz w:val="28"/>
          <w:szCs w:val="32"/>
        </w:rPr>
        <w:t>本标准前期研究起草工作主要由</w:t>
      </w:r>
      <w:r w:rsidRPr="00982352">
        <w:rPr>
          <w:rFonts w:ascii="仿宋" w:eastAsia="仿宋" w:hAnsi="仿宋" w:hint="eastAsia"/>
          <w:sz w:val="28"/>
          <w:szCs w:val="32"/>
        </w:rPr>
        <w:t>工业和信息化部电子第五研究所</w:t>
      </w:r>
      <w:r w:rsidR="003F7727">
        <w:rPr>
          <w:rFonts w:ascii="仿宋" w:eastAsia="仿宋" w:hAnsi="仿宋" w:hint="eastAsia"/>
          <w:sz w:val="28"/>
          <w:szCs w:val="32"/>
        </w:rPr>
        <w:t>牵头</w:t>
      </w:r>
      <w:r w:rsidRPr="00982352">
        <w:rPr>
          <w:rFonts w:ascii="仿宋" w:eastAsia="仿宋" w:hAnsi="仿宋"/>
          <w:sz w:val="28"/>
          <w:szCs w:val="32"/>
        </w:rPr>
        <w:t>负责。20</w:t>
      </w:r>
      <w:r w:rsidR="00FB0E06">
        <w:rPr>
          <w:rFonts w:ascii="仿宋" w:eastAsia="仿宋" w:hAnsi="仿宋"/>
          <w:sz w:val="28"/>
          <w:szCs w:val="32"/>
        </w:rPr>
        <w:t>20</w:t>
      </w:r>
      <w:r w:rsidRPr="00982352">
        <w:rPr>
          <w:rFonts w:ascii="仿宋" w:eastAsia="仿宋" w:hAnsi="仿宋" w:hint="eastAsia"/>
          <w:sz w:val="28"/>
          <w:szCs w:val="32"/>
        </w:rPr>
        <w:t>年</w:t>
      </w:r>
      <w:r w:rsidR="00FB0E06">
        <w:rPr>
          <w:rFonts w:ascii="仿宋" w:eastAsia="仿宋" w:hAnsi="仿宋"/>
          <w:sz w:val="28"/>
          <w:szCs w:val="32"/>
        </w:rPr>
        <w:t>4</w:t>
      </w:r>
      <w:r w:rsidRPr="00982352">
        <w:rPr>
          <w:rFonts w:ascii="仿宋" w:eastAsia="仿宋" w:hAnsi="仿宋" w:hint="eastAsia"/>
          <w:sz w:val="28"/>
          <w:szCs w:val="32"/>
        </w:rPr>
        <w:t>月完成基于CPS的产线设备维护决策国内外相关标准情况及维护决策技术调研；</w:t>
      </w:r>
      <w:r w:rsidRPr="00982352">
        <w:rPr>
          <w:rFonts w:ascii="仿宋" w:eastAsia="仿宋" w:hAnsi="仿宋"/>
          <w:sz w:val="28"/>
          <w:szCs w:val="32"/>
        </w:rPr>
        <w:t>2020年</w:t>
      </w:r>
      <w:r w:rsidR="00FB0E06">
        <w:rPr>
          <w:rFonts w:ascii="仿宋" w:eastAsia="仿宋" w:hAnsi="仿宋"/>
          <w:sz w:val="28"/>
          <w:szCs w:val="32"/>
        </w:rPr>
        <w:t>8</w:t>
      </w:r>
      <w:r w:rsidRPr="00982352">
        <w:rPr>
          <w:rFonts w:ascii="仿宋" w:eastAsia="仿宋" w:hAnsi="仿宋"/>
          <w:sz w:val="28"/>
          <w:szCs w:val="32"/>
        </w:rPr>
        <w:t>月</w:t>
      </w:r>
      <w:r w:rsidRPr="00982352">
        <w:rPr>
          <w:rFonts w:ascii="仿宋" w:eastAsia="仿宋" w:hAnsi="仿宋" w:hint="eastAsia"/>
          <w:sz w:val="28"/>
          <w:szCs w:val="32"/>
        </w:rPr>
        <w:t>完成基于CPS的产线设备维护决策总体技术路线和实施方案规划和关键技术方案设计及论证；</w:t>
      </w:r>
      <w:r w:rsidRPr="00982352">
        <w:rPr>
          <w:rFonts w:ascii="仿宋" w:eastAsia="仿宋" w:hAnsi="仿宋"/>
          <w:sz w:val="28"/>
          <w:szCs w:val="32"/>
        </w:rPr>
        <w:t>2020年</w:t>
      </w:r>
      <w:r w:rsidR="00FB0E06">
        <w:rPr>
          <w:rFonts w:ascii="仿宋" w:eastAsia="仿宋" w:hAnsi="仿宋"/>
          <w:sz w:val="28"/>
          <w:szCs w:val="32"/>
        </w:rPr>
        <w:t>12</w:t>
      </w:r>
      <w:r w:rsidRPr="00982352">
        <w:rPr>
          <w:rFonts w:ascii="仿宋" w:eastAsia="仿宋" w:hAnsi="仿宋"/>
          <w:sz w:val="28"/>
          <w:szCs w:val="32"/>
        </w:rPr>
        <w:t>月完成</w:t>
      </w:r>
      <w:r w:rsidRPr="00982352">
        <w:rPr>
          <w:rFonts w:ascii="仿宋" w:eastAsia="仿宋" w:hAnsi="仿宋" w:hint="eastAsia"/>
          <w:sz w:val="28"/>
          <w:szCs w:val="32"/>
        </w:rPr>
        <w:t>《基于CPS的产线设备维护决策指南》</w:t>
      </w:r>
      <w:r w:rsidRPr="00982352">
        <w:rPr>
          <w:rFonts w:ascii="仿宋" w:eastAsia="仿宋" w:hAnsi="仿宋"/>
          <w:sz w:val="28"/>
          <w:szCs w:val="32"/>
        </w:rPr>
        <w:t>标准草案初稿；202</w:t>
      </w:r>
      <w:r w:rsidR="00FB0E06">
        <w:rPr>
          <w:rFonts w:ascii="仿宋" w:eastAsia="仿宋" w:hAnsi="仿宋"/>
          <w:sz w:val="28"/>
          <w:szCs w:val="32"/>
        </w:rPr>
        <w:t>1</w:t>
      </w:r>
      <w:r w:rsidRPr="00982352">
        <w:rPr>
          <w:rFonts w:ascii="仿宋" w:eastAsia="仿宋" w:hAnsi="仿宋"/>
          <w:sz w:val="28"/>
          <w:szCs w:val="32"/>
        </w:rPr>
        <w:t>年</w:t>
      </w:r>
      <w:r w:rsidR="00FB0E06">
        <w:rPr>
          <w:rFonts w:ascii="仿宋" w:eastAsia="仿宋" w:hAnsi="仿宋"/>
          <w:sz w:val="28"/>
          <w:szCs w:val="32"/>
        </w:rPr>
        <w:t>4</w:t>
      </w:r>
      <w:r w:rsidRPr="00982352">
        <w:rPr>
          <w:rFonts w:ascii="仿宋" w:eastAsia="仿宋" w:hAnsi="仿宋"/>
          <w:sz w:val="28"/>
          <w:szCs w:val="32"/>
        </w:rPr>
        <w:t>月</w:t>
      </w:r>
      <w:r w:rsidRPr="00982352">
        <w:rPr>
          <w:rFonts w:ascii="仿宋" w:eastAsia="仿宋" w:hAnsi="仿宋" w:hint="eastAsia"/>
          <w:sz w:val="28"/>
          <w:szCs w:val="32"/>
        </w:rPr>
        <w:t>由</w:t>
      </w:r>
      <w:r w:rsidR="009D3EAD">
        <w:rPr>
          <w:rFonts w:ascii="仿宋" w:eastAsia="仿宋" w:hAnsi="仿宋" w:hint="eastAsia"/>
          <w:sz w:val="28"/>
          <w:szCs w:val="32"/>
        </w:rPr>
        <w:t>标准研制组</w:t>
      </w:r>
      <w:r w:rsidR="00FB0E06">
        <w:rPr>
          <w:rFonts w:ascii="仿宋" w:eastAsia="仿宋" w:hAnsi="仿宋" w:hint="eastAsia"/>
          <w:sz w:val="28"/>
          <w:szCs w:val="32"/>
        </w:rPr>
        <w:t>组织专家评审完成标准草案的所内评审，并完成标准草案的修改。</w:t>
      </w:r>
    </w:p>
    <w:p w:rsidR="0071786B" w:rsidRPr="001B7AF7" w:rsidRDefault="0071786B" w:rsidP="0071786B">
      <w:pPr>
        <w:ind w:firstLine="640"/>
        <w:rPr>
          <w:rFonts w:ascii="仿宋" w:eastAsia="仿宋" w:hAnsi="仿宋"/>
          <w:sz w:val="28"/>
          <w:szCs w:val="32"/>
        </w:rPr>
      </w:pPr>
      <w:r w:rsidRPr="001B7AF7">
        <w:rPr>
          <w:rFonts w:ascii="仿宋" w:eastAsia="仿宋" w:hAnsi="仿宋"/>
          <w:sz w:val="28"/>
          <w:szCs w:val="32"/>
        </w:rPr>
        <w:t>2021年</w:t>
      </w:r>
      <w:r w:rsidR="001B7AF7" w:rsidRPr="001B7AF7">
        <w:rPr>
          <w:rFonts w:ascii="仿宋" w:eastAsia="仿宋" w:hAnsi="仿宋"/>
          <w:sz w:val="28"/>
          <w:szCs w:val="32"/>
        </w:rPr>
        <w:t>9</w:t>
      </w:r>
      <w:r w:rsidRPr="001B7AF7">
        <w:rPr>
          <w:rFonts w:ascii="仿宋" w:eastAsia="仿宋" w:hAnsi="仿宋"/>
          <w:sz w:val="28"/>
          <w:szCs w:val="32"/>
        </w:rPr>
        <w:t>月</w:t>
      </w:r>
      <w:r w:rsidRPr="001B7AF7">
        <w:rPr>
          <w:rFonts w:ascii="仿宋" w:eastAsia="仿宋" w:hAnsi="仿宋" w:hint="eastAsia"/>
          <w:sz w:val="28"/>
          <w:szCs w:val="32"/>
        </w:rPr>
        <w:t>，</w:t>
      </w:r>
      <w:bookmarkStart w:id="0" w:name="_GoBack"/>
      <w:bookmarkEnd w:id="0"/>
      <w:r w:rsidR="00FB0E06" w:rsidRPr="001B7AF7">
        <w:rPr>
          <w:rFonts w:ascii="仿宋" w:eastAsia="仿宋" w:hAnsi="仿宋" w:hint="eastAsia"/>
          <w:sz w:val="28"/>
          <w:szCs w:val="32"/>
        </w:rPr>
        <w:t>在广东省电子信息联合会申请《基于CPS的产线设备维护决策指南》团体标准，并获立项；2</w:t>
      </w:r>
      <w:r w:rsidR="00FB0E06" w:rsidRPr="001B7AF7">
        <w:rPr>
          <w:rFonts w:ascii="仿宋" w:eastAsia="仿宋" w:hAnsi="仿宋"/>
          <w:sz w:val="28"/>
          <w:szCs w:val="32"/>
        </w:rPr>
        <w:t>021年</w:t>
      </w:r>
      <w:r w:rsidR="001B7AF7" w:rsidRPr="001B7AF7">
        <w:rPr>
          <w:rFonts w:ascii="仿宋" w:eastAsia="仿宋" w:hAnsi="仿宋"/>
          <w:sz w:val="28"/>
          <w:szCs w:val="32"/>
        </w:rPr>
        <w:t>10</w:t>
      </w:r>
      <w:r w:rsidR="00FB0E06" w:rsidRPr="001B7AF7">
        <w:rPr>
          <w:rFonts w:ascii="仿宋" w:eastAsia="仿宋" w:hAnsi="仿宋"/>
          <w:sz w:val="28"/>
          <w:szCs w:val="32"/>
        </w:rPr>
        <w:t>月</w:t>
      </w:r>
      <w:r w:rsidR="00FB0E06" w:rsidRPr="001B7AF7">
        <w:rPr>
          <w:rFonts w:ascii="仿宋" w:eastAsia="仿宋" w:hAnsi="仿宋" w:hint="eastAsia"/>
          <w:sz w:val="28"/>
          <w:szCs w:val="32"/>
        </w:rPr>
        <w:t>，组建标准工作组，并就标准草案展开研讨，</w:t>
      </w:r>
      <w:r w:rsidRPr="001B7AF7">
        <w:rPr>
          <w:rFonts w:ascii="仿宋" w:eastAsia="仿宋" w:hAnsi="仿宋" w:hint="eastAsia"/>
          <w:sz w:val="28"/>
          <w:szCs w:val="32"/>
        </w:rPr>
        <w:t>形成《基于CPS的产线设备维护决策指南》标准（</w:t>
      </w:r>
      <w:r w:rsidR="00FB0E06" w:rsidRPr="001B7AF7">
        <w:rPr>
          <w:rFonts w:ascii="仿宋" w:eastAsia="仿宋" w:hAnsi="仿宋" w:hint="eastAsia"/>
          <w:sz w:val="28"/>
          <w:szCs w:val="32"/>
        </w:rPr>
        <w:t>征求意见</w:t>
      </w:r>
      <w:r w:rsidRPr="001B7AF7">
        <w:rPr>
          <w:rFonts w:ascii="仿宋" w:eastAsia="仿宋" w:hAnsi="仿宋" w:hint="eastAsia"/>
          <w:sz w:val="28"/>
          <w:szCs w:val="32"/>
        </w:rPr>
        <w:t>稿）。</w:t>
      </w:r>
    </w:p>
    <w:p w:rsidR="001562F3" w:rsidRDefault="00C9618A">
      <w:pPr>
        <w:pStyle w:val="1"/>
        <w:numPr>
          <w:ilvl w:val="0"/>
          <w:numId w:val="1"/>
        </w:numPr>
        <w:ind w:firstLineChars="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标准的编制原则和依据</w:t>
      </w:r>
    </w:p>
    <w:p w:rsidR="0071786B" w:rsidRPr="00FD04BC" w:rsidRDefault="0071786B" w:rsidP="0071786B">
      <w:pPr>
        <w:ind w:firstLine="640"/>
        <w:rPr>
          <w:rFonts w:ascii="仿宋" w:eastAsia="仿宋" w:hAnsi="仿宋"/>
          <w:sz w:val="28"/>
          <w:szCs w:val="32"/>
        </w:rPr>
      </w:pPr>
      <w:r w:rsidRPr="00FD04BC">
        <w:rPr>
          <w:rFonts w:ascii="仿宋" w:eastAsia="仿宋" w:hAnsi="仿宋"/>
          <w:sz w:val="28"/>
          <w:szCs w:val="32"/>
        </w:rPr>
        <w:t>标准研究立足于</w:t>
      </w:r>
      <w:r>
        <w:rPr>
          <w:rFonts w:ascii="仿宋" w:eastAsia="仿宋" w:hAnsi="仿宋"/>
          <w:sz w:val="28"/>
          <w:szCs w:val="32"/>
        </w:rPr>
        <w:t>基于</w:t>
      </w:r>
      <w:r>
        <w:rPr>
          <w:rFonts w:ascii="仿宋" w:eastAsia="仿宋" w:hAnsi="仿宋" w:hint="eastAsia"/>
          <w:sz w:val="28"/>
          <w:szCs w:val="32"/>
        </w:rPr>
        <w:t>C</w:t>
      </w:r>
      <w:r>
        <w:rPr>
          <w:rFonts w:ascii="仿宋" w:eastAsia="仿宋" w:hAnsi="仿宋"/>
          <w:sz w:val="28"/>
          <w:szCs w:val="32"/>
        </w:rPr>
        <w:t>PS的产线设备维护决策管理</w:t>
      </w:r>
      <w:r w:rsidRPr="00FD04BC">
        <w:rPr>
          <w:rFonts w:ascii="仿宋" w:eastAsia="仿宋" w:hAnsi="仿宋"/>
          <w:sz w:val="28"/>
          <w:szCs w:val="32"/>
        </w:rPr>
        <w:t>，实现</w:t>
      </w:r>
      <w:r>
        <w:rPr>
          <w:rFonts w:ascii="仿宋" w:eastAsia="仿宋" w:hAnsi="仿宋"/>
          <w:sz w:val="28"/>
          <w:szCs w:val="32"/>
        </w:rPr>
        <w:t>产线设备维修维护</w:t>
      </w:r>
      <w:r>
        <w:rPr>
          <w:rFonts w:ascii="仿宋" w:eastAsia="仿宋" w:hAnsi="仿宋" w:hint="eastAsia"/>
          <w:sz w:val="28"/>
          <w:szCs w:val="32"/>
        </w:rPr>
        <w:t>的标准化、智能</w:t>
      </w:r>
      <w:r w:rsidRPr="00FD04BC">
        <w:rPr>
          <w:rFonts w:ascii="仿宋" w:eastAsia="仿宋" w:hAnsi="仿宋" w:hint="eastAsia"/>
          <w:sz w:val="28"/>
          <w:szCs w:val="32"/>
        </w:rPr>
        <w:t>化</w:t>
      </w:r>
      <w:r>
        <w:rPr>
          <w:rFonts w:ascii="仿宋" w:eastAsia="仿宋" w:hAnsi="仿宋" w:hint="eastAsia"/>
          <w:sz w:val="28"/>
          <w:szCs w:val="32"/>
        </w:rPr>
        <w:t>。</w:t>
      </w:r>
      <w:r w:rsidRPr="00FD04BC">
        <w:rPr>
          <w:rFonts w:ascii="仿宋" w:eastAsia="仿宋" w:hAnsi="仿宋" w:hint="eastAsia"/>
          <w:sz w:val="28"/>
          <w:szCs w:val="32"/>
        </w:rPr>
        <w:t>标准内容尽可能全面、系统，考虑</w:t>
      </w:r>
      <w:r>
        <w:rPr>
          <w:rFonts w:ascii="仿宋" w:eastAsia="仿宋" w:hAnsi="仿宋" w:hint="eastAsia"/>
          <w:sz w:val="28"/>
          <w:szCs w:val="32"/>
        </w:rPr>
        <w:t>设备</w:t>
      </w:r>
      <w:r>
        <w:rPr>
          <w:rFonts w:ascii="仿宋" w:eastAsia="仿宋" w:hAnsi="仿宋"/>
          <w:sz w:val="28"/>
          <w:szCs w:val="32"/>
        </w:rPr>
        <w:t>维护</w:t>
      </w:r>
      <w:r>
        <w:rPr>
          <w:rFonts w:ascii="仿宋" w:eastAsia="仿宋" w:hAnsi="仿宋" w:hint="eastAsia"/>
          <w:sz w:val="28"/>
          <w:szCs w:val="32"/>
        </w:rPr>
        <w:t>的策略</w:t>
      </w:r>
      <w:r w:rsidRPr="00FD04BC">
        <w:rPr>
          <w:rFonts w:ascii="仿宋" w:eastAsia="仿宋" w:hAnsi="仿宋" w:hint="eastAsia"/>
          <w:sz w:val="28"/>
          <w:szCs w:val="32"/>
        </w:rPr>
        <w:t>、</w:t>
      </w:r>
      <w:r>
        <w:rPr>
          <w:rFonts w:ascii="仿宋" w:eastAsia="仿宋" w:hAnsi="仿宋" w:hint="eastAsia"/>
          <w:sz w:val="28"/>
          <w:szCs w:val="32"/>
        </w:rPr>
        <w:t>决策要求</w:t>
      </w:r>
      <w:r w:rsidRPr="00FD04BC">
        <w:rPr>
          <w:rFonts w:ascii="仿宋" w:eastAsia="仿宋" w:hAnsi="仿宋" w:hint="eastAsia"/>
          <w:sz w:val="28"/>
          <w:szCs w:val="32"/>
        </w:rPr>
        <w:t>、</w:t>
      </w:r>
      <w:r>
        <w:rPr>
          <w:rFonts w:ascii="仿宋" w:eastAsia="仿宋" w:hAnsi="仿宋" w:hint="eastAsia"/>
          <w:sz w:val="28"/>
          <w:szCs w:val="32"/>
        </w:rPr>
        <w:t>决策流程</w:t>
      </w:r>
      <w:r w:rsidRPr="00FD04BC">
        <w:rPr>
          <w:rFonts w:ascii="仿宋" w:eastAsia="仿宋" w:hAnsi="仿宋" w:hint="eastAsia"/>
          <w:sz w:val="28"/>
          <w:szCs w:val="32"/>
        </w:rPr>
        <w:t>、</w:t>
      </w:r>
      <w:r>
        <w:rPr>
          <w:rFonts w:ascii="仿宋" w:eastAsia="仿宋" w:hAnsi="仿宋" w:hint="eastAsia"/>
          <w:sz w:val="28"/>
          <w:szCs w:val="32"/>
        </w:rPr>
        <w:t>决策方法</w:t>
      </w:r>
      <w:r w:rsidRPr="00FD04BC">
        <w:rPr>
          <w:rFonts w:ascii="仿宋" w:eastAsia="仿宋" w:hAnsi="仿宋" w:hint="eastAsia"/>
          <w:sz w:val="28"/>
          <w:szCs w:val="32"/>
        </w:rPr>
        <w:t>等各个环节通用要求，</w:t>
      </w:r>
      <w:r w:rsidRPr="00FD04BC">
        <w:rPr>
          <w:rFonts w:ascii="仿宋" w:eastAsia="仿宋" w:hAnsi="仿宋"/>
          <w:sz w:val="28"/>
          <w:szCs w:val="32"/>
        </w:rPr>
        <w:t>明确</w:t>
      </w:r>
      <w:r w:rsidRPr="00FD04BC">
        <w:rPr>
          <w:rFonts w:ascii="仿宋" w:eastAsia="仿宋" w:hAnsi="仿宋" w:hint="eastAsia"/>
          <w:sz w:val="28"/>
          <w:szCs w:val="32"/>
        </w:rPr>
        <w:t>开展</w:t>
      </w:r>
      <w:r>
        <w:rPr>
          <w:rFonts w:ascii="仿宋" w:eastAsia="仿宋" w:hAnsi="仿宋"/>
          <w:sz w:val="28"/>
          <w:szCs w:val="32"/>
        </w:rPr>
        <w:t>基于</w:t>
      </w:r>
      <w:r>
        <w:rPr>
          <w:rFonts w:ascii="仿宋" w:eastAsia="仿宋" w:hAnsi="仿宋" w:hint="eastAsia"/>
          <w:sz w:val="28"/>
          <w:szCs w:val="32"/>
        </w:rPr>
        <w:t>C</w:t>
      </w:r>
      <w:r>
        <w:rPr>
          <w:rFonts w:ascii="仿宋" w:eastAsia="仿宋" w:hAnsi="仿宋"/>
          <w:sz w:val="28"/>
          <w:szCs w:val="32"/>
        </w:rPr>
        <w:t>PS的产线设备维护决策</w:t>
      </w:r>
      <w:r w:rsidRPr="00FD04BC">
        <w:rPr>
          <w:rFonts w:ascii="仿宋" w:eastAsia="仿宋" w:hAnsi="仿宋"/>
          <w:sz w:val="28"/>
          <w:szCs w:val="32"/>
        </w:rPr>
        <w:t>的</w:t>
      </w:r>
      <w:r w:rsidRPr="00FD04BC">
        <w:rPr>
          <w:rFonts w:ascii="仿宋" w:eastAsia="仿宋" w:hAnsi="仿宋" w:hint="eastAsia"/>
          <w:sz w:val="28"/>
          <w:szCs w:val="32"/>
        </w:rPr>
        <w:t>具体内容和</w:t>
      </w:r>
      <w:r w:rsidRPr="00FD04BC">
        <w:rPr>
          <w:rFonts w:ascii="仿宋" w:eastAsia="仿宋" w:hAnsi="仿宋"/>
          <w:sz w:val="28"/>
          <w:szCs w:val="32"/>
        </w:rPr>
        <w:t>要求。</w:t>
      </w:r>
    </w:p>
    <w:p w:rsidR="001562F3" w:rsidRDefault="00C9618A">
      <w:pPr>
        <w:pStyle w:val="1"/>
        <w:numPr>
          <w:ilvl w:val="0"/>
          <w:numId w:val="1"/>
        </w:numPr>
        <w:ind w:firstLineChars="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标准的主要内容、技术论证与效果（如技术指标、参数、公式、性能要求、试验方法、检验规则等，修订标准时应增加新、旧标准水平的对比）；</w:t>
      </w:r>
    </w:p>
    <w:p w:rsidR="0071786B" w:rsidRDefault="00E92612" w:rsidP="00E92612">
      <w:pPr>
        <w:ind w:firstLine="640"/>
        <w:rPr>
          <w:rFonts w:ascii="仿宋" w:eastAsia="仿宋" w:hAnsi="仿宋"/>
          <w:sz w:val="28"/>
          <w:szCs w:val="32"/>
        </w:rPr>
      </w:pPr>
      <w:r w:rsidRPr="00E92612">
        <w:rPr>
          <w:rFonts w:ascii="仿宋" w:eastAsia="仿宋" w:hAnsi="仿宋"/>
          <w:sz w:val="28"/>
          <w:szCs w:val="32"/>
        </w:rPr>
        <w:t>首先</w:t>
      </w:r>
      <w:r>
        <w:rPr>
          <w:rFonts w:ascii="仿宋" w:eastAsia="仿宋" w:hAnsi="仿宋"/>
          <w:sz w:val="28"/>
          <w:szCs w:val="32"/>
        </w:rPr>
        <w:t>规定</w:t>
      </w:r>
      <w:r w:rsidRPr="00E92612">
        <w:rPr>
          <w:rFonts w:ascii="仿宋" w:eastAsia="仿宋" w:hAnsi="仿宋"/>
          <w:sz w:val="28"/>
          <w:szCs w:val="32"/>
        </w:rPr>
        <w:t>了</w:t>
      </w:r>
      <w:bookmarkStart w:id="1" w:name="_Toc80001954"/>
      <w:bookmarkStart w:id="2" w:name="_Toc83306195"/>
      <w:r w:rsidRPr="00E92612">
        <w:rPr>
          <w:rFonts w:ascii="仿宋" w:eastAsia="仿宋" w:hAnsi="仿宋" w:hint="eastAsia"/>
          <w:sz w:val="28"/>
          <w:szCs w:val="32"/>
        </w:rPr>
        <w:t>产线设备</w:t>
      </w:r>
      <w:r>
        <w:rPr>
          <w:rFonts w:ascii="仿宋" w:eastAsia="仿宋" w:hAnsi="仿宋" w:hint="eastAsia"/>
          <w:sz w:val="28"/>
          <w:szCs w:val="32"/>
        </w:rPr>
        <w:t>的</w:t>
      </w:r>
      <w:r w:rsidRPr="00E92612">
        <w:rPr>
          <w:rFonts w:ascii="仿宋" w:eastAsia="仿宋" w:hAnsi="仿宋" w:hint="eastAsia"/>
          <w:sz w:val="28"/>
          <w:szCs w:val="32"/>
        </w:rPr>
        <w:t>维护策略</w:t>
      </w:r>
      <w:bookmarkEnd w:id="1"/>
      <w:bookmarkEnd w:id="2"/>
      <w:r>
        <w:rPr>
          <w:rFonts w:ascii="仿宋" w:eastAsia="仿宋" w:hAnsi="仿宋" w:hint="eastAsia"/>
          <w:sz w:val="28"/>
          <w:szCs w:val="32"/>
        </w:rPr>
        <w:t>，如下图所示。</w:t>
      </w:r>
    </w:p>
    <w:p w:rsidR="00E92612" w:rsidRDefault="00E92612" w:rsidP="00E92612">
      <w:pPr>
        <w:keepNext/>
        <w:jc w:val="center"/>
      </w:pPr>
      <w:r w:rsidRPr="0039457B">
        <w:rPr>
          <w:noProof/>
          <w:szCs w:val="21"/>
        </w:rPr>
        <w:lastRenderedPageBreak/>
        <w:drawing>
          <wp:inline distT="0" distB="0" distL="0" distR="0" wp14:anchorId="4C51C38A" wp14:editId="77C75B86">
            <wp:extent cx="4326255" cy="3272155"/>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6255" cy="3272155"/>
                    </a:xfrm>
                    <a:prstGeom prst="rect">
                      <a:avLst/>
                    </a:prstGeom>
                    <a:noFill/>
                    <a:ln>
                      <a:noFill/>
                    </a:ln>
                  </pic:spPr>
                </pic:pic>
              </a:graphicData>
            </a:graphic>
          </wp:inline>
        </w:drawing>
      </w:r>
    </w:p>
    <w:p w:rsidR="00E92612" w:rsidRPr="00E92612" w:rsidRDefault="00E92612" w:rsidP="00E92612">
      <w:pPr>
        <w:pStyle w:val="a5"/>
        <w:jc w:val="center"/>
        <w:rPr>
          <w:rFonts w:ascii="仿宋" w:eastAsia="仿宋" w:hAnsi="仿宋" w:cstheme="minorBidi"/>
          <w:sz w:val="28"/>
          <w:szCs w:val="32"/>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Pr>
          <w:noProof/>
        </w:rPr>
        <w:t>1</w:t>
      </w:r>
      <w:r>
        <w:fldChar w:fldCharType="end"/>
      </w:r>
      <w:r>
        <w:t xml:space="preserve"> </w:t>
      </w:r>
      <w:r w:rsidRPr="00E92612">
        <w:rPr>
          <w:rFonts w:hint="eastAsia"/>
        </w:rPr>
        <w:t>产线设备维护策略</w:t>
      </w:r>
    </w:p>
    <w:p w:rsidR="00F63FAC" w:rsidRPr="00853D56" w:rsidRDefault="00E92612" w:rsidP="0071786B">
      <w:pPr>
        <w:pStyle w:val="1"/>
        <w:ind w:firstLineChars="0"/>
        <w:jc w:val="left"/>
        <w:rPr>
          <w:rFonts w:ascii="仿宋" w:eastAsia="仿宋" w:hAnsi="仿宋" w:cs="仿宋_GB2312"/>
          <w:sz w:val="28"/>
          <w:szCs w:val="28"/>
        </w:rPr>
      </w:pPr>
      <w:r w:rsidRPr="00853D56">
        <w:rPr>
          <w:rFonts w:ascii="仿宋" w:eastAsia="仿宋" w:hAnsi="仿宋" w:cs="仿宋_GB2312"/>
          <w:sz w:val="28"/>
          <w:szCs w:val="28"/>
        </w:rPr>
        <w:t>其次，规定了预测性维护决策的定义和基本原理，</w:t>
      </w:r>
      <w:r w:rsidRPr="00853D56">
        <w:rPr>
          <w:rFonts w:ascii="仿宋" w:eastAsia="仿宋" w:hAnsi="仿宋" w:cs="仿宋_GB2312" w:hint="eastAsia"/>
          <w:sz w:val="28"/>
          <w:szCs w:val="28"/>
        </w:rPr>
        <w:t>以设备工作状态为依据的维护决策方式，通过持续监测设备运行状态，预判故障可能发生的时间，在故障发生之前确定成本效益最优的维护时机，并采用合适的维护活动，阻止设备运行状态的劣化，最大限度地减少设备的计划外停机时间并降低维护成本。</w:t>
      </w:r>
      <w:r w:rsidRPr="00853D56">
        <w:rPr>
          <w:rFonts w:ascii="仿宋" w:eastAsia="仿宋" w:hAnsi="仿宋" w:cs="仿宋_GB2312"/>
          <w:sz w:val="28"/>
          <w:szCs w:val="28"/>
        </w:rPr>
        <w:t>并规定了构建</w:t>
      </w:r>
      <w:r w:rsidRPr="00853D56">
        <w:rPr>
          <w:rFonts w:ascii="仿宋" w:eastAsia="仿宋" w:hAnsi="仿宋" w:cs="仿宋_GB2312" w:hint="eastAsia"/>
          <w:sz w:val="28"/>
          <w:szCs w:val="28"/>
        </w:rPr>
        <w:t>维护决策</w:t>
      </w:r>
      <w:r w:rsidRPr="00853D56">
        <w:rPr>
          <w:rFonts w:ascii="仿宋" w:eastAsia="仿宋" w:hAnsi="仿宋" w:cs="仿宋_GB2312"/>
          <w:sz w:val="28"/>
          <w:szCs w:val="28"/>
        </w:rPr>
        <w:t>系统的基本原则与</w:t>
      </w:r>
      <w:r w:rsidRPr="00853D56">
        <w:rPr>
          <w:rFonts w:ascii="仿宋" w:eastAsia="仿宋" w:hAnsi="仿宋" w:cs="仿宋_GB2312" w:hint="eastAsia"/>
          <w:sz w:val="28"/>
          <w:szCs w:val="28"/>
        </w:rPr>
        <w:t>通用</w:t>
      </w:r>
      <w:r w:rsidRPr="00853D56">
        <w:rPr>
          <w:rFonts w:ascii="仿宋" w:eastAsia="仿宋" w:hAnsi="仿宋" w:cs="仿宋_GB2312"/>
          <w:sz w:val="28"/>
          <w:szCs w:val="28"/>
        </w:rPr>
        <w:t>要求：</w:t>
      </w:r>
    </w:p>
    <w:p w:rsidR="00E92612" w:rsidRPr="00853D56" w:rsidRDefault="00E92612" w:rsidP="00E92612">
      <w:pPr>
        <w:pStyle w:val="1"/>
        <w:numPr>
          <w:ilvl w:val="0"/>
          <w:numId w:val="3"/>
        </w:numPr>
        <w:ind w:firstLineChars="0"/>
        <w:jc w:val="left"/>
        <w:rPr>
          <w:rFonts w:ascii="仿宋" w:eastAsia="仿宋" w:hAnsi="仿宋" w:cs="仿宋_GB2312"/>
          <w:sz w:val="28"/>
          <w:szCs w:val="28"/>
        </w:rPr>
      </w:pPr>
      <w:r w:rsidRPr="00853D56">
        <w:rPr>
          <w:rFonts w:ascii="仿宋" w:eastAsia="仿宋" w:hAnsi="仿宋" w:cs="仿宋_GB2312" w:hint="eastAsia"/>
          <w:sz w:val="28"/>
          <w:szCs w:val="28"/>
        </w:rPr>
        <w:t>决策算法和推理机制的多样性；</w:t>
      </w:r>
    </w:p>
    <w:p w:rsidR="00E92612" w:rsidRPr="00853D56" w:rsidRDefault="00E92612" w:rsidP="00E92612">
      <w:pPr>
        <w:pStyle w:val="1"/>
        <w:numPr>
          <w:ilvl w:val="0"/>
          <w:numId w:val="3"/>
        </w:numPr>
        <w:ind w:firstLineChars="0"/>
        <w:jc w:val="left"/>
        <w:rPr>
          <w:rFonts w:ascii="仿宋" w:eastAsia="仿宋" w:hAnsi="仿宋" w:cs="仿宋_GB2312"/>
          <w:sz w:val="28"/>
          <w:szCs w:val="28"/>
        </w:rPr>
      </w:pPr>
      <w:r w:rsidRPr="00853D56">
        <w:rPr>
          <w:rFonts w:ascii="仿宋" w:eastAsia="仿宋" w:hAnsi="仿宋" w:cs="仿宋_GB2312" w:hint="eastAsia"/>
          <w:sz w:val="28"/>
          <w:szCs w:val="28"/>
        </w:rPr>
        <w:t>自适应能力；</w:t>
      </w:r>
    </w:p>
    <w:p w:rsidR="00E92612" w:rsidRPr="00853D56" w:rsidRDefault="00E92612" w:rsidP="00E92612">
      <w:pPr>
        <w:pStyle w:val="1"/>
        <w:numPr>
          <w:ilvl w:val="0"/>
          <w:numId w:val="3"/>
        </w:numPr>
        <w:ind w:firstLineChars="0"/>
        <w:jc w:val="left"/>
        <w:rPr>
          <w:rFonts w:ascii="仿宋" w:eastAsia="仿宋" w:hAnsi="仿宋" w:cs="仿宋_GB2312"/>
          <w:sz w:val="28"/>
          <w:szCs w:val="28"/>
        </w:rPr>
      </w:pPr>
      <w:r w:rsidRPr="00853D56">
        <w:rPr>
          <w:rFonts w:ascii="仿宋" w:eastAsia="仿宋" w:hAnsi="仿宋" w:cs="仿宋_GB2312" w:hint="eastAsia"/>
          <w:sz w:val="28"/>
          <w:szCs w:val="28"/>
        </w:rPr>
        <w:t>集成能力，可集成故障诊断、故障预测、健康评估系统数据，支持数据互通</w:t>
      </w:r>
      <w:r w:rsidRPr="00853D56">
        <w:rPr>
          <w:rFonts w:ascii="仿宋" w:eastAsia="仿宋" w:hAnsi="仿宋" w:cs="仿宋_GB2312"/>
          <w:sz w:val="28"/>
          <w:szCs w:val="28"/>
        </w:rPr>
        <w:t>；</w:t>
      </w:r>
    </w:p>
    <w:p w:rsidR="00E92612" w:rsidRPr="00853D56" w:rsidRDefault="00E92612" w:rsidP="00E92612">
      <w:pPr>
        <w:pStyle w:val="1"/>
        <w:numPr>
          <w:ilvl w:val="0"/>
          <w:numId w:val="3"/>
        </w:numPr>
        <w:ind w:firstLineChars="0"/>
        <w:jc w:val="left"/>
        <w:rPr>
          <w:rFonts w:ascii="仿宋" w:eastAsia="仿宋" w:hAnsi="仿宋" w:cs="仿宋_GB2312"/>
          <w:sz w:val="28"/>
          <w:szCs w:val="28"/>
        </w:rPr>
      </w:pPr>
      <w:r w:rsidRPr="00853D56">
        <w:rPr>
          <w:rFonts w:ascii="仿宋" w:eastAsia="仿宋" w:hAnsi="仿宋" w:cs="仿宋_GB2312"/>
          <w:sz w:val="28"/>
          <w:szCs w:val="28"/>
        </w:rPr>
        <w:t>知识库可维护原则，用户可方便对知识库进行维护；</w:t>
      </w:r>
    </w:p>
    <w:p w:rsidR="00E92612" w:rsidRPr="00853D56" w:rsidRDefault="00E92612" w:rsidP="00E92612">
      <w:pPr>
        <w:pStyle w:val="1"/>
        <w:numPr>
          <w:ilvl w:val="0"/>
          <w:numId w:val="3"/>
        </w:numPr>
        <w:ind w:firstLineChars="0"/>
        <w:jc w:val="left"/>
        <w:rPr>
          <w:rFonts w:ascii="仿宋" w:eastAsia="仿宋" w:hAnsi="仿宋" w:cs="仿宋_GB2312"/>
          <w:sz w:val="28"/>
          <w:szCs w:val="28"/>
        </w:rPr>
      </w:pPr>
      <w:r w:rsidRPr="00853D56">
        <w:rPr>
          <w:rFonts w:ascii="仿宋" w:eastAsia="仿宋" w:hAnsi="仿宋" w:cs="仿宋_GB2312"/>
          <w:sz w:val="28"/>
          <w:szCs w:val="28"/>
        </w:rPr>
        <w:t>可扩充性，人工或自动对知识库进行扩充；</w:t>
      </w:r>
    </w:p>
    <w:p w:rsidR="00E92612" w:rsidRPr="00853D56" w:rsidRDefault="00E92612" w:rsidP="00E92612">
      <w:pPr>
        <w:pStyle w:val="1"/>
        <w:numPr>
          <w:ilvl w:val="0"/>
          <w:numId w:val="3"/>
        </w:numPr>
        <w:ind w:firstLineChars="0"/>
        <w:jc w:val="left"/>
        <w:rPr>
          <w:rFonts w:ascii="仿宋" w:eastAsia="仿宋" w:hAnsi="仿宋" w:cs="仿宋_GB2312"/>
          <w:sz w:val="28"/>
          <w:szCs w:val="28"/>
        </w:rPr>
      </w:pPr>
      <w:r w:rsidRPr="00853D56">
        <w:rPr>
          <w:rFonts w:ascii="仿宋" w:eastAsia="仿宋" w:hAnsi="仿宋" w:cs="仿宋_GB2312"/>
          <w:sz w:val="28"/>
          <w:szCs w:val="28"/>
        </w:rPr>
        <w:t>知识库中的知识表达直观易懂，知识表示方法要能充分反映知</w:t>
      </w:r>
      <w:r w:rsidRPr="00853D56">
        <w:rPr>
          <w:rFonts w:ascii="仿宋" w:eastAsia="仿宋" w:hAnsi="仿宋" w:cs="仿宋_GB2312"/>
          <w:sz w:val="28"/>
          <w:szCs w:val="28"/>
        </w:rPr>
        <w:lastRenderedPageBreak/>
        <w:t>识间的各种关系；</w:t>
      </w:r>
    </w:p>
    <w:p w:rsidR="00E92612" w:rsidRPr="00853D56" w:rsidRDefault="00E92612" w:rsidP="00E92612">
      <w:pPr>
        <w:pStyle w:val="1"/>
        <w:numPr>
          <w:ilvl w:val="0"/>
          <w:numId w:val="3"/>
        </w:numPr>
        <w:ind w:firstLineChars="0"/>
        <w:jc w:val="left"/>
        <w:rPr>
          <w:rFonts w:ascii="仿宋" w:eastAsia="仿宋" w:hAnsi="仿宋" w:cs="仿宋_GB2312"/>
          <w:sz w:val="28"/>
          <w:szCs w:val="28"/>
        </w:rPr>
      </w:pPr>
      <w:r w:rsidRPr="00853D56">
        <w:rPr>
          <w:rFonts w:ascii="仿宋" w:eastAsia="仿宋" w:hAnsi="仿宋" w:cs="仿宋_GB2312" w:hint="eastAsia"/>
          <w:sz w:val="28"/>
          <w:szCs w:val="28"/>
        </w:rPr>
        <w:t>通用性和</w:t>
      </w:r>
      <w:r w:rsidRPr="00853D56">
        <w:rPr>
          <w:rFonts w:ascii="仿宋" w:eastAsia="仿宋" w:hAnsi="仿宋" w:cs="仿宋_GB2312"/>
          <w:sz w:val="28"/>
          <w:szCs w:val="28"/>
        </w:rPr>
        <w:t>实用性原则。</w:t>
      </w:r>
    </w:p>
    <w:p w:rsidR="00F63FAC" w:rsidRPr="00853D56" w:rsidRDefault="00E92612" w:rsidP="0071786B">
      <w:pPr>
        <w:pStyle w:val="1"/>
        <w:ind w:firstLineChars="0"/>
        <w:jc w:val="left"/>
        <w:rPr>
          <w:rFonts w:ascii="仿宋" w:eastAsia="仿宋" w:hAnsi="仿宋" w:cs="仿宋_GB2312"/>
          <w:sz w:val="28"/>
          <w:szCs w:val="28"/>
        </w:rPr>
      </w:pPr>
      <w:r w:rsidRPr="00853D56">
        <w:rPr>
          <w:rFonts w:ascii="仿宋" w:eastAsia="仿宋" w:hAnsi="仿宋" w:cs="仿宋_GB2312" w:hint="eastAsia"/>
          <w:sz w:val="28"/>
          <w:szCs w:val="28"/>
        </w:rPr>
        <w:t>然后，规定了预测性维护决策的一般流程，基于维护决策流程规定了流程中健康评估输入要素、故障诊断输入要素、故障预测输入要素、</w:t>
      </w:r>
      <w:bookmarkStart w:id="3" w:name="_Hlk41643653"/>
      <w:r w:rsidRPr="00853D56">
        <w:rPr>
          <w:rFonts w:ascii="仿宋" w:eastAsia="仿宋" w:hAnsi="仿宋" w:cs="仿宋_GB2312" w:hint="eastAsia"/>
          <w:sz w:val="28"/>
          <w:szCs w:val="28"/>
        </w:rPr>
        <w:t>预测性维护决策</w:t>
      </w:r>
      <w:bookmarkEnd w:id="3"/>
      <w:r w:rsidRPr="00853D56">
        <w:rPr>
          <w:rFonts w:ascii="仿宋" w:eastAsia="仿宋" w:hAnsi="仿宋" w:cs="仿宋_GB2312" w:hint="eastAsia"/>
          <w:sz w:val="28"/>
          <w:szCs w:val="28"/>
        </w:rPr>
        <w:t>模型、维护知识库要求、维护方案输出要求、维护执行。</w:t>
      </w:r>
    </w:p>
    <w:p w:rsidR="00E92612" w:rsidRDefault="00E92612" w:rsidP="00E92612">
      <w:pPr>
        <w:pStyle w:val="1"/>
        <w:keepNext/>
        <w:ind w:firstLineChars="0"/>
        <w:jc w:val="left"/>
      </w:pPr>
      <w:r w:rsidRPr="00764308">
        <w:rPr>
          <w:noProof/>
        </w:rPr>
        <w:drawing>
          <wp:inline distT="0" distB="0" distL="0" distR="0" wp14:anchorId="526D6914" wp14:editId="4A6514E2">
            <wp:extent cx="4817745" cy="1633855"/>
            <wp:effectExtent l="0" t="0" r="1905"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7745" cy="1633855"/>
                    </a:xfrm>
                    <a:prstGeom prst="rect">
                      <a:avLst/>
                    </a:prstGeom>
                    <a:noFill/>
                    <a:ln>
                      <a:noFill/>
                    </a:ln>
                  </pic:spPr>
                </pic:pic>
              </a:graphicData>
            </a:graphic>
          </wp:inline>
        </w:drawing>
      </w:r>
    </w:p>
    <w:p w:rsidR="0071786B" w:rsidRDefault="00E92612" w:rsidP="00E92612">
      <w:pPr>
        <w:pStyle w:val="a5"/>
        <w:jc w:val="cente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Pr>
          <w:noProof/>
        </w:rPr>
        <w:t>2</w:t>
      </w:r>
      <w:r>
        <w:fldChar w:fldCharType="end"/>
      </w:r>
      <w:r w:rsidRPr="007B59A2">
        <w:rPr>
          <w:rFonts w:hint="eastAsia"/>
        </w:rPr>
        <w:t>预测性维护决策流程</w:t>
      </w:r>
    </w:p>
    <w:p w:rsidR="00E92612" w:rsidRPr="00853D56" w:rsidRDefault="00E92612" w:rsidP="00E92612">
      <w:pPr>
        <w:pStyle w:val="1"/>
        <w:ind w:firstLineChars="0"/>
        <w:jc w:val="left"/>
        <w:rPr>
          <w:rFonts w:ascii="仿宋" w:eastAsia="仿宋" w:hAnsi="仿宋" w:cs="仿宋_GB2312"/>
          <w:sz w:val="28"/>
          <w:szCs w:val="28"/>
        </w:rPr>
      </w:pPr>
      <w:r w:rsidRPr="00853D56">
        <w:rPr>
          <w:rFonts w:ascii="仿宋" w:eastAsia="仿宋" w:hAnsi="仿宋" w:cs="仿宋_GB2312"/>
          <w:sz w:val="28"/>
          <w:szCs w:val="28"/>
        </w:rPr>
        <w:t>最后</w:t>
      </w:r>
      <w:r w:rsidR="00BC5409" w:rsidRPr="00853D56">
        <w:rPr>
          <w:rFonts w:ascii="仿宋" w:eastAsia="仿宋" w:hAnsi="仿宋" w:cs="仿宋_GB2312"/>
          <w:sz w:val="28"/>
          <w:szCs w:val="28"/>
        </w:rPr>
        <w:t>，预测性维护</w:t>
      </w:r>
      <w:r w:rsidR="00BC5409" w:rsidRPr="00853D56">
        <w:rPr>
          <w:rFonts w:ascii="仿宋" w:eastAsia="仿宋" w:hAnsi="仿宋" w:cs="仿宋_GB2312" w:hint="eastAsia"/>
          <w:sz w:val="28"/>
          <w:szCs w:val="28"/>
        </w:rPr>
        <w:t>决策是基于</w:t>
      </w:r>
      <w:r w:rsidR="00BC5409" w:rsidRPr="00853D56">
        <w:rPr>
          <w:rFonts w:ascii="仿宋" w:eastAsia="仿宋" w:hAnsi="仿宋" w:cs="仿宋_GB2312"/>
          <w:sz w:val="28"/>
          <w:szCs w:val="28"/>
        </w:rPr>
        <w:t>维修成本、可靠性、可用度/产量、效率等</w:t>
      </w:r>
      <w:r w:rsidR="00BC5409" w:rsidRPr="00853D56">
        <w:rPr>
          <w:rFonts w:ascii="仿宋" w:eastAsia="仿宋" w:hAnsi="仿宋" w:cs="仿宋_GB2312" w:hint="eastAsia"/>
          <w:sz w:val="28"/>
          <w:szCs w:val="28"/>
        </w:rPr>
        <w:t>多目标优化权衡的过程，常用的</w:t>
      </w:r>
      <w:r w:rsidR="00BC5409" w:rsidRPr="00853D56">
        <w:rPr>
          <w:rFonts w:ascii="仿宋" w:eastAsia="仿宋" w:hAnsi="仿宋" w:cs="仿宋_GB2312"/>
          <w:sz w:val="28"/>
          <w:szCs w:val="28"/>
        </w:rPr>
        <w:t>预测性维护</w:t>
      </w:r>
      <w:r w:rsidR="00BC5409" w:rsidRPr="00853D56">
        <w:rPr>
          <w:rFonts w:ascii="仿宋" w:eastAsia="仿宋" w:hAnsi="仿宋" w:cs="仿宋_GB2312" w:hint="eastAsia"/>
          <w:sz w:val="28"/>
          <w:szCs w:val="28"/>
        </w:rPr>
        <w:t>决策方法是</w:t>
      </w:r>
      <w:r w:rsidR="00BC5409" w:rsidRPr="00853D56">
        <w:rPr>
          <w:rFonts w:ascii="仿宋" w:eastAsia="仿宋" w:hAnsi="仿宋" w:cs="仿宋_GB2312"/>
          <w:sz w:val="28"/>
          <w:szCs w:val="28"/>
        </w:rPr>
        <w:t>综合考虑产线设备的经济相关性、结构相关性、故障相关性等因素</w:t>
      </w:r>
      <w:r w:rsidR="00BC5409" w:rsidRPr="00853D56">
        <w:rPr>
          <w:rFonts w:ascii="仿宋" w:eastAsia="仿宋" w:hAnsi="仿宋" w:cs="仿宋_GB2312" w:hint="eastAsia"/>
          <w:sz w:val="28"/>
          <w:szCs w:val="28"/>
        </w:rPr>
        <w:t>构建</w:t>
      </w:r>
      <w:r w:rsidR="00BC5409" w:rsidRPr="00853D56">
        <w:rPr>
          <w:rFonts w:ascii="仿宋" w:eastAsia="仿宋" w:hAnsi="仿宋" w:cs="仿宋_GB2312"/>
          <w:sz w:val="28"/>
          <w:szCs w:val="28"/>
        </w:rPr>
        <w:t>维修决策模型，以</w:t>
      </w:r>
      <w:r w:rsidR="00BC5409" w:rsidRPr="00853D56">
        <w:rPr>
          <w:rFonts w:ascii="仿宋" w:eastAsia="仿宋" w:hAnsi="仿宋" w:cs="仿宋_GB2312" w:hint="eastAsia"/>
          <w:sz w:val="28"/>
          <w:szCs w:val="28"/>
        </w:rPr>
        <w:t>设备的当前监测信息、故障预测与健康评估信息为基础</w:t>
      </w:r>
      <w:r w:rsidR="00BC5409" w:rsidRPr="00853D56">
        <w:rPr>
          <w:rFonts w:ascii="仿宋" w:eastAsia="仿宋" w:hAnsi="仿宋" w:cs="仿宋_GB2312"/>
          <w:sz w:val="28"/>
          <w:szCs w:val="28"/>
        </w:rPr>
        <w:t>，</w:t>
      </w:r>
      <w:r w:rsidR="00BC5409" w:rsidRPr="00853D56">
        <w:rPr>
          <w:rFonts w:ascii="仿宋" w:eastAsia="仿宋" w:hAnsi="仿宋" w:cs="仿宋_GB2312" w:hint="eastAsia"/>
          <w:sz w:val="28"/>
          <w:szCs w:val="28"/>
        </w:rPr>
        <w:t>运用遗传算法等智能算法进行模型的求解</w:t>
      </w:r>
      <w:r w:rsidR="00BC5409" w:rsidRPr="00853D56">
        <w:rPr>
          <w:rFonts w:ascii="仿宋" w:eastAsia="仿宋" w:hAnsi="仿宋" w:cs="仿宋_GB2312"/>
          <w:sz w:val="28"/>
          <w:szCs w:val="28"/>
        </w:rPr>
        <w:t>，从而获得维修计划和维修方案。</w:t>
      </w:r>
    </w:p>
    <w:p w:rsidR="00BC5409" w:rsidRPr="00853D56" w:rsidRDefault="00BC5409" w:rsidP="00BC5409">
      <w:pPr>
        <w:pStyle w:val="1"/>
        <w:ind w:firstLineChars="0"/>
        <w:jc w:val="left"/>
        <w:rPr>
          <w:rFonts w:ascii="仿宋" w:eastAsia="仿宋" w:hAnsi="仿宋" w:cs="仿宋_GB2312"/>
          <w:sz w:val="28"/>
          <w:szCs w:val="28"/>
        </w:rPr>
      </w:pPr>
      <w:r w:rsidRPr="00853D56">
        <w:rPr>
          <w:rFonts w:ascii="仿宋" w:eastAsia="仿宋" w:hAnsi="仿宋" w:cs="仿宋_GB2312" w:hint="eastAsia"/>
          <w:sz w:val="28"/>
          <w:szCs w:val="28"/>
        </w:rPr>
        <w:t>预测性维护决策建模</w:t>
      </w:r>
    </w:p>
    <w:p w:rsidR="00BC5409" w:rsidRPr="00853D56" w:rsidRDefault="00BC5409" w:rsidP="00BC5409">
      <w:pPr>
        <w:pStyle w:val="1"/>
        <w:ind w:firstLineChars="0"/>
        <w:jc w:val="left"/>
        <w:rPr>
          <w:rFonts w:ascii="仿宋" w:eastAsia="仿宋" w:hAnsi="仿宋" w:cs="仿宋_GB2312"/>
          <w:sz w:val="28"/>
          <w:szCs w:val="28"/>
        </w:rPr>
      </w:pPr>
      <w:r w:rsidRPr="00853D56">
        <w:rPr>
          <w:rFonts w:ascii="仿宋" w:eastAsia="仿宋" w:hAnsi="仿宋" w:cs="仿宋_GB2312" w:hint="eastAsia"/>
          <w:sz w:val="28"/>
          <w:szCs w:val="28"/>
        </w:rPr>
        <w:t>-</w:t>
      </w:r>
      <w:r w:rsidRPr="00853D56">
        <w:rPr>
          <w:rFonts w:ascii="仿宋" w:eastAsia="仿宋" w:hAnsi="仿宋" w:cs="仿宋_GB2312"/>
          <w:sz w:val="28"/>
          <w:szCs w:val="28"/>
        </w:rPr>
        <w:t>-</w:t>
      </w:r>
      <w:r w:rsidRPr="00853D56">
        <w:rPr>
          <w:rFonts w:ascii="仿宋" w:eastAsia="仿宋" w:hAnsi="仿宋" w:cs="仿宋_GB2312" w:hint="eastAsia"/>
          <w:sz w:val="28"/>
          <w:szCs w:val="28"/>
        </w:rPr>
        <w:t>单目标预测性维护决策模型：考虑维修成本、可靠性、生产效率等目标中的一个目标，使得该目标最优化，模型复杂程度低，易获得全局最优解；</w:t>
      </w:r>
    </w:p>
    <w:p w:rsidR="00BC5409" w:rsidRPr="00853D56" w:rsidRDefault="00BC5409" w:rsidP="00BC5409">
      <w:pPr>
        <w:pStyle w:val="1"/>
        <w:ind w:firstLineChars="0"/>
        <w:jc w:val="left"/>
        <w:rPr>
          <w:rFonts w:ascii="仿宋" w:eastAsia="仿宋" w:hAnsi="仿宋" w:cs="仿宋_GB2312"/>
          <w:sz w:val="28"/>
          <w:szCs w:val="28"/>
        </w:rPr>
      </w:pPr>
      <w:r w:rsidRPr="00853D56">
        <w:rPr>
          <w:rFonts w:ascii="仿宋" w:eastAsia="仿宋" w:hAnsi="仿宋" w:cs="仿宋_GB2312" w:hint="eastAsia"/>
          <w:sz w:val="28"/>
          <w:szCs w:val="28"/>
        </w:rPr>
        <w:t>-</w:t>
      </w:r>
      <w:r w:rsidRPr="00853D56">
        <w:rPr>
          <w:rFonts w:ascii="仿宋" w:eastAsia="仿宋" w:hAnsi="仿宋" w:cs="仿宋_GB2312"/>
          <w:sz w:val="28"/>
          <w:szCs w:val="28"/>
        </w:rPr>
        <w:t>-</w:t>
      </w:r>
      <w:r w:rsidRPr="00853D56">
        <w:rPr>
          <w:rFonts w:ascii="仿宋" w:eastAsia="仿宋" w:hAnsi="仿宋" w:cs="仿宋_GB2312" w:hint="eastAsia"/>
          <w:sz w:val="28"/>
          <w:szCs w:val="28"/>
        </w:rPr>
        <w:t>多目标预测性维护决策模型：综合考虑维修成本、可靠性、生</w:t>
      </w:r>
      <w:r w:rsidRPr="00853D56">
        <w:rPr>
          <w:rFonts w:ascii="仿宋" w:eastAsia="仿宋" w:hAnsi="仿宋" w:cs="仿宋_GB2312" w:hint="eastAsia"/>
          <w:sz w:val="28"/>
          <w:szCs w:val="28"/>
        </w:rPr>
        <w:lastRenderedPageBreak/>
        <w:t>产效率等目标中的若干个目标，使得多目标总体最优，模型复杂程度高，一般只能获得局部最优解；</w:t>
      </w:r>
    </w:p>
    <w:p w:rsidR="00BC5409" w:rsidRPr="00853D56" w:rsidRDefault="00BC5409" w:rsidP="00BC5409">
      <w:pPr>
        <w:pStyle w:val="1"/>
        <w:ind w:firstLineChars="0"/>
        <w:jc w:val="left"/>
        <w:rPr>
          <w:rFonts w:ascii="仿宋" w:eastAsia="仿宋" w:hAnsi="仿宋" w:cs="仿宋_GB2312"/>
          <w:sz w:val="28"/>
          <w:szCs w:val="28"/>
        </w:rPr>
      </w:pPr>
      <w:r w:rsidRPr="00853D56">
        <w:rPr>
          <w:rFonts w:ascii="仿宋" w:eastAsia="仿宋" w:hAnsi="仿宋" w:cs="仿宋_GB2312"/>
          <w:sz w:val="28"/>
          <w:szCs w:val="28"/>
        </w:rPr>
        <w:t>常用的模型求解方法</w:t>
      </w:r>
    </w:p>
    <w:p w:rsidR="00BC5409" w:rsidRPr="00853D56" w:rsidRDefault="00BC5409" w:rsidP="00BC5409">
      <w:pPr>
        <w:pStyle w:val="1"/>
        <w:ind w:firstLineChars="0"/>
        <w:jc w:val="left"/>
        <w:rPr>
          <w:rFonts w:ascii="仿宋" w:eastAsia="仿宋" w:hAnsi="仿宋" w:cs="仿宋_GB2312"/>
          <w:sz w:val="28"/>
          <w:szCs w:val="28"/>
        </w:rPr>
      </w:pPr>
      <w:r w:rsidRPr="00853D56">
        <w:rPr>
          <w:rFonts w:ascii="仿宋" w:eastAsia="仿宋" w:hAnsi="仿宋" w:cs="仿宋_GB2312"/>
          <w:sz w:val="28"/>
          <w:szCs w:val="28"/>
        </w:rPr>
        <w:t>根据维护决策问题的规模、复杂程度选择模型求解方法，典型的模型求解方法有启发式算法和机器学习算法。</w:t>
      </w:r>
    </w:p>
    <w:p w:rsidR="00BC5409" w:rsidRPr="00853D56" w:rsidRDefault="00BC5409" w:rsidP="00BC5409">
      <w:pPr>
        <w:pStyle w:val="1"/>
        <w:ind w:firstLineChars="0"/>
        <w:jc w:val="left"/>
        <w:rPr>
          <w:rFonts w:ascii="仿宋" w:eastAsia="仿宋" w:hAnsi="仿宋" w:cs="仿宋_GB2312"/>
          <w:sz w:val="28"/>
          <w:szCs w:val="28"/>
        </w:rPr>
      </w:pPr>
      <w:r w:rsidRPr="00853D56">
        <w:rPr>
          <w:rFonts w:ascii="仿宋" w:eastAsia="仿宋" w:hAnsi="仿宋" w:cs="仿宋_GB2312" w:hint="eastAsia"/>
          <w:sz w:val="28"/>
          <w:szCs w:val="28"/>
        </w:rPr>
        <w:t>1）</w:t>
      </w:r>
      <w:r w:rsidRPr="00853D56">
        <w:rPr>
          <w:rFonts w:ascii="仿宋" w:eastAsia="仿宋" w:hAnsi="仿宋" w:cs="仿宋_GB2312"/>
          <w:sz w:val="28"/>
          <w:szCs w:val="28"/>
        </w:rPr>
        <w:t>启发式算法：主要用于处理</w:t>
      </w:r>
      <w:r w:rsidRPr="00853D56">
        <w:rPr>
          <w:rFonts w:ascii="仿宋" w:eastAsia="仿宋" w:hAnsi="仿宋" w:cs="仿宋_GB2312" w:hint="eastAsia"/>
          <w:sz w:val="28"/>
          <w:szCs w:val="28"/>
        </w:rPr>
        <w:t>从处理小规模的维护决策问题，获得近似最优解。</w:t>
      </w:r>
      <w:r w:rsidRPr="00853D56">
        <w:rPr>
          <w:rFonts w:ascii="仿宋" w:eastAsia="仿宋" w:hAnsi="仿宋" w:cs="仿宋_GB2312"/>
          <w:sz w:val="28"/>
          <w:szCs w:val="28"/>
        </w:rPr>
        <w:t>典型的启发式算法算法有</w:t>
      </w:r>
      <w:r w:rsidRPr="00853D56">
        <w:rPr>
          <w:rFonts w:ascii="仿宋" w:eastAsia="仿宋" w:hAnsi="仿宋" w:cs="仿宋_GB2312" w:hint="eastAsia"/>
          <w:sz w:val="28"/>
          <w:szCs w:val="28"/>
        </w:rPr>
        <w:t>模拟退火、遗传算法、粒子群算法、蚁群算法等。</w:t>
      </w:r>
    </w:p>
    <w:p w:rsidR="00BC5409" w:rsidRPr="00853D56" w:rsidRDefault="00BC5409" w:rsidP="00BC5409">
      <w:pPr>
        <w:pStyle w:val="1"/>
        <w:ind w:firstLineChars="0"/>
        <w:jc w:val="left"/>
        <w:rPr>
          <w:rFonts w:ascii="仿宋" w:eastAsia="仿宋" w:hAnsi="仿宋" w:cs="仿宋_GB2312"/>
          <w:sz w:val="28"/>
          <w:szCs w:val="28"/>
        </w:rPr>
      </w:pPr>
      <w:r w:rsidRPr="00853D56">
        <w:rPr>
          <w:rFonts w:ascii="仿宋" w:eastAsia="仿宋" w:hAnsi="仿宋" w:cs="仿宋_GB2312"/>
          <w:sz w:val="28"/>
          <w:szCs w:val="28"/>
        </w:rPr>
        <w:t>2）机器学习算法：主要用于</w:t>
      </w:r>
      <w:r w:rsidRPr="00853D56">
        <w:rPr>
          <w:rFonts w:ascii="仿宋" w:eastAsia="仿宋" w:hAnsi="仿宋" w:cs="仿宋_GB2312" w:hint="eastAsia"/>
          <w:sz w:val="28"/>
          <w:szCs w:val="28"/>
        </w:rPr>
        <w:t>处理复杂、大规模的维护决策问题，获得近似最优解。</w:t>
      </w:r>
      <w:r w:rsidRPr="00853D56">
        <w:rPr>
          <w:rFonts w:ascii="仿宋" w:eastAsia="仿宋" w:hAnsi="仿宋" w:cs="仿宋_GB2312"/>
          <w:sz w:val="28"/>
          <w:szCs w:val="28"/>
        </w:rPr>
        <w:t>典型的机器学习算法有</w:t>
      </w:r>
      <w:r w:rsidRPr="00853D56">
        <w:rPr>
          <w:rFonts w:ascii="仿宋" w:eastAsia="仿宋" w:hAnsi="仿宋" w:cs="仿宋_GB2312" w:hint="eastAsia"/>
          <w:sz w:val="28"/>
          <w:szCs w:val="28"/>
        </w:rPr>
        <w:t>深度学习算法、强化学习算法等。</w:t>
      </w:r>
    </w:p>
    <w:p w:rsidR="001562F3" w:rsidRDefault="00C9618A">
      <w:pPr>
        <w:pStyle w:val="1"/>
        <w:numPr>
          <w:ilvl w:val="0"/>
          <w:numId w:val="1"/>
        </w:numPr>
        <w:ind w:firstLineChars="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采用国际标准的程度及水平的简要说明；</w:t>
      </w:r>
    </w:p>
    <w:p w:rsidR="0071786B" w:rsidRPr="0071786B" w:rsidRDefault="00F63FAC" w:rsidP="0071786B">
      <w:pPr>
        <w:ind w:firstLine="640"/>
        <w:rPr>
          <w:rFonts w:ascii="仿宋" w:eastAsia="仿宋" w:hAnsi="仿宋"/>
          <w:sz w:val="28"/>
          <w:szCs w:val="32"/>
        </w:rPr>
      </w:pPr>
      <w:r w:rsidRPr="00F63FAC">
        <w:rPr>
          <w:rFonts w:ascii="仿宋" w:eastAsia="仿宋" w:hAnsi="仿宋" w:hint="eastAsia"/>
          <w:sz w:val="28"/>
          <w:szCs w:val="32"/>
        </w:rPr>
        <w:t>本标准的制定没有直接采用国内外标准，但标准的一些内容参考的了</w:t>
      </w:r>
      <w:r>
        <w:rPr>
          <w:rFonts w:ascii="仿宋" w:eastAsia="仿宋" w:hAnsi="仿宋" w:hint="eastAsia"/>
          <w:sz w:val="28"/>
          <w:szCs w:val="32"/>
        </w:rPr>
        <w:t>GB/T 23713-2009</w:t>
      </w:r>
      <w:r w:rsidRPr="00F63FAC">
        <w:rPr>
          <w:rFonts w:ascii="仿宋" w:eastAsia="仿宋" w:hAnsi="仿宋" w:hint="eastAsia"/>
          <w:sz w:val="28"/>
          <w:szCs w:val="32"/>
        </w:rPr>
        <w:t>机器状态监测与诊断 预测、20192995-T-604 智能服务 预测性维护 通用要求</w:t>
      </w:r>
    </w:p>
    <w:p w:rsidR="001562F3" w:rsidRDefault="00C9618A">
      <w:pPr>
        <w:pStyle w:val="1"/>
        <w:numPr>
          <w:ilvl w:val="0"/>
          <w:numId w:val="1"/>
        </w:numPr>
        <w:ind w:firstLineChars="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与有关的现行法律、法规和国家、行业标准的关系；</w:t>
      </w:r>
    </w:p>
    <w:p w:rsidR="00BC5409" w:rsidRPr="00BC5409" w:rsidRDefault="00BC5409" w:rsidP="00BC5409">
      <w:pPr>
        <w:ind w:firstLine="640"/>
        <w:rPr>
          <w:rFonts w:ascii="仿宋_GB2312" w:eastAsia="仿宋_GB2312" w:hAnsi="仿宋_GB2312" w:cs="仿宋_GB2312"/>
          <w:sz w:val="24"/>
          <w:szCs w:val="24"/>
        </w:rPr>
      </w:pPr>
      <w:r w:rsidRPr="00BC5409">
        <w:rPr>
          <w:rFonts w:ascii="仿宋" w:eastAsia="仿宋" w:hAnsi="仿宋"/>
          <w:sz w:val="28"/>
          <w:szCs w:val="32"/>
        </w:rPr>
        <w:t>与现行的国家及行业标准相协调配套，不冲突。</w:t>
      </w:r>
    </w:p>
    <w:p w:rsidR="001562F3" w:rsidRDefault="00C9618A">
      <w:pPr>
        <w:pStyle w:val="1"/>
        <w:numPr>
          <w:ilvl w:val="0"/>
          <w:numId w:val="1"/>
        </w:numPr>
        <w:ind w:firstLineChars="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标准实施建议；</w:t>
      </w:r>
    </w:p>
    <w:p w:rsidR="00BC5409" w:rsidRPr="00BC5409" w:rsidRDefault="00BC5409" w:rsidP="00BC5409">
      <w:pPr>
        <w:ind w:firstLine="640"/>
        <w:rPr>
          <w:rFonts w:ascii="仿宋" w:eastAsia="仿宋" w:hAnsi="仿宋"/>
          <w:sz w:val="28"/>
          <w:szCs w:val="32"/>
        </w:rPr>
      </w:pPr>
      <w:r w:rsidRPr="00BC5409">
        <w:rPr>
          <w:rFonts w:ascii="仿宋" w:eastAsia="仿宋" w:hAnsi="仿宋" w:hint="eastAsia"/>
          <w:sz w:val="28"/>
          <w:szCs w:val="32"/>
        </w:rPr>
        <w:t>建议本规范批准之后尽快发布实施，并公开发行。</w:t>
      </w:r>
    </w:p>
    <w:p w:rsidR="001562F3" w:rsidRDefault="00C9618A">
      <w:pPr>
        <w:pStyle w:val="1"/>
        <w:numPr>
          <w:ilvl w:val="0"/>
          <w:numId w:val="1"/>
        </w:numPr>
        <w:ind w:firstLineChars="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标准编制过程中重大分歧意见的处理和依据；</w:t>
      </w:r>
    </w:p>
    <w:p w:rsidR="0071786B" w:rsidRDefault="00BC5409" w:rsidP="0071786B">
      <w:pPr>
        <w:pStyle w:val="1"/>
        <w:ind w:firstLineChars="0"/>
        <w:jc w:val="left"/>
        <w:rPr>
          <w:rFonts w:ascii="仿宋_GB2312" w:eastAsia="仿宋_GB2312" w:hAnsi="仿宋_GB2312" w:cs="仿宋_GB2312"/>
          <w:sz w:val="28"/>
          <w:szCs w:val="28"/>
        </w:rPr>
      </w:pPr>
      <w:r>
        <w:rPr>
          <w:rFonts w:ascii="仿宋_GB2312" w:eastAsia="仿宋_GB2312" w:hAnsi="仿宋_GB2312" w:cs="仿宋_GB2312"/>
          <w:sz w:val="28"/>
          <w:szCs w:val="28"/>
        </w:rPr>
        <w:t>无。</w:t>
      </w:r>
    </w:p>
    <w:p w:rsidR="0071786B" w:rsidRDefault="0071786B" w:rsidP="0071786B">
      <w:pPr>
        <w:pStyle w:val="1"/>
        <w:ind w:firstLineChars="0"/>
        <w:jc w:val="left"/>
        <w:rPr>
          <w:rFonts w:ascii="仿宋_GB2312" w:eastAsia="仿宋_GB2312" w:hAnsi="仿宋_GB2312" w:cs="仿宋_GB2312"/>
          <w:sz w:val="28"/>
          <w:szCs w:val="28"/>
        </w:rPr>
      </w:pPr>
    </w:p>
    <w:p w:rsidR="001562F3" w:rsidRPr="0071786B" w:rsidRDefault="00C9618A">
      <w:pPr>
        <w:pStyle w:val="1"/>
        <w:numPr>
          <w:ilvl w:val="0"/>
          <w:numId w:val="1"/>
        </w:numPr>
        <w:ind w:firstLineChars="0"/>
        <w:jc w:val="left"/>
      </w:pPr>
      <w:r>
        <w:rPr>
          <w:rFonts w:ascii="仿宋_GB2312" w:eastAsia="仿宋_GB2312" w:hAnsi="仿宋_GB2312" w:cs="仿宋_GB2312" w:hint="eastAsia"/>
          <w:sz w:val="28"/>
          <w:szCs w:val="28"/>
        </w:rPr>
        <w:lastRenderedPageBreak/>
        <w:t>其他应与说明的事项。</w:t>
      </w:r>
    </w:p>
    <w:p w:rsidR="0071786B" w:rsidRDefault="0071786B" w:rsidP="0071786B">
      <w:pPr>
        <w:pStyle w:val="1"/>
        <w:ind w:firstLineChars="0"/>
        <w:jc w:val="left"/>
      </w:pPr>
      <w:r>
        <w:rPr>
          <w:rFonts w:ascii="仿宋_GB2312" w:eastAsia="仿宋_GB2312" w:hAnsi="仿宋_GB2312" w:cs="仿宋_GB2312"/>
          <w:sz w:val="28"/>
          <w:szCs w:val="28"/>
        </w:rPr>
        <w:t>无。</w:t>
      </w:r>
    </w:p>
    <w:sectPr w:rsidR="0071786B">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9F5" w:rsidRDefault="00E279F5">
      <w:r>
        <w:separator/>
      </w:r>
    </w:p>
  </w:endnote>
  <w:endnote w:type="continuationSeparator" w:id="0">
    <w:p w:rsidR="00E279F5" w:rsidRDefault="00E27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2F3" w:rsidRDefault="00C9618A">
    <w:pPr>
      <w:pStyle w:val="a3"/>
      <w:jc w:val="center"/>
    </w:pPr>
    <w:r>
      <w:rPr>
        <w:rFonts w:hint="eastAsia"/>
      </w:rPr>
      <w:fldChar w:fldCharType="begin"/>
    </w:r>
    <w:r>
      <w:rPr>
        <w:rFonts w:hint="eastAsia"/>
      </w:rPr>
      <w:instrText xml:space="preserve"> PAGE  \* MERGEFORMAT </w:instrText>
    </w:r>
    <w:r>
      <w:rPr>
        <w:rFonts w:hint="eastAsia"/>
      </w:rPr>
      <w:fldChar w:fldCharType="separate"/>
    </w:r>
    <w:r w:rsidR="001B7AF7">
      <w:rPr>
        <w:noProof/>
      </w:rPr>
      <w:t>1</w:t>
    </w:r>
    <w:r>
      <w:rPr>
        <w:rFonts w:hint="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9F5" w:rsidRDefault="00E279F5">
      <w:r>
        <w:separator/>
      </w:r>
    </w:p>
  </w:footnote>
  <w:footnote w:type="continuationSeparator" w:id="0">
    <w:p w:rsidR="00E279F5" w:rsidRDefault="00E279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C003F"/>
    <w:multiLevelType w:val="hybridMultilevel"/>
    <w:tmpl w:val="32EC0922"/>
    <w:lvl w:ilvl="0" w:tplc="04090019">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55F858A0"/>
    <w:multiLevelType w:val="hybridMultilevel"/>
    <w:tmpl w:val="877E78C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6C9B4BAF"/>
    <w:multiLevelType w:val="multilevel"/>
    <w:tmpl w:val="6C9B4BA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737C47"/>
    <w:rsid w:val="001562F3"/>
    <w:rsid w:val="001B7AF7"/>
    <w:rsid w:val="003728A1"/>
    <w:rsid w:val="003B3F17"/>
    <w:rsid w:val="003D093D"/>
    <w:rsid w:val="003E1F6C"/>
    <w:rsid w:val="003F7727"/>
    <w:rsid w:val="004B5244"/>
    <w:rsid w:val="00691FE3"/>
    <w:rsid w:val="0071786B"/>
    <w:rsid w:val="00853D56"/>
    <w:rsid w:val="009660DA"/>
    <w:rsid w:val="009D3EAD"/>
    <w:rsid w:val="00BC5409"/>
    <w:rsid w:val="00C9618A"/>
    <w:rsid w:val="00CD6EFB"/>
    <w:rsid w:val="00D12C49"/>
    <w:rsid w:val="00E279F5"/>
    <w:rsid w:val="00E92612"/>
    <w:rsid w:val="00F63FAC"/>
    <w:rsid w:val="00FB0E06"/>
    <w:rsid w:val="09737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3DD28F6-C8C6-47CC-AB13-68BA6845E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customStyle="1" w:styleId="1">
    <w:name w:val="列出段落1"/>
    <w:basedOn w:val="a"/>
    <w:uiPriority w:val="34"/>
    <w:qFormat/>
    <w:pPr>
      <w:ind w:firstLineChars="200" w:firstLine="420"/>
    </w:pPr>
  </w:style>
  <w:style w:type="paragraph" w:styleId="a4">
    <w:name w:val="List Paragraph"/>
    <w:basedOn w:val="a"/>
    <w:uiPriority w:val="34"/>
    <w:qFormat/>
    <w:rsid w:val="0071786B"/>
    <w:pPr>
      <w:ind w:firstLineChars="200" w:firstLine="420"/>
    </w:pPr>
  </w:style>
  <w:style w:type="paragraph" w:styleId="a5">
    <w:name w:val="caption"/>
    <w:basedOn w:val="a"/>
    <w:next w:val="a"/>
    <w:unhideWhenUsed/>
    <w:qFormat/>
    <w:rsid w:val="00E92612"/>
    <w:rPr>
      <w:rFonts w:asciiTheme="majorHAnsi" w:eastAsia="黑体"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320</Words>
  <Characters>1827</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张宝林</dc:creator>
  <cp:lastModifiedBy>蒋诗新</cp:lastModifiedBy>
  <cp:revision>13</cp:revision>
  <dcterms:created xsi:type="dcterms:W3CDTF">2021-09-26T07:23:00Z</dcterms:created>
  <dcterms:modified xsi:type="dcterms:W3CDTF">2021-10-19T02:24:00Z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F29B972348494BD6B4BDB15DA6091281</vt:lpwstr>
  </property>
</Properties>
</file>