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BDAA" w14:textId="73849AB0" w:rsidR="00BC5F79" w:rsidRDefault="00EB4999" w:rsidP="00CF66EC">
      <w:pPr>
        <w:pStyle w:val="a7"/>
        <w:ind w:firstLine="562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《</w:t>
      </w:r>
      <w:r w:rsidR="00CF66EC" w:rsidRPr="00CF66EC">
        <w:rPr>
          <w:rFonts w:hAnsi="宋体" w:cs="宋体" w:hint="eastAsia"/>
          <w:b/>
          <w:bCs/>
          <w:sz w:val="28"/>
          <w:szCs w:val="28"/>
        </w:rPr>
        <w:t>基于近红外光谱分析法检测燕麦青贮可溶性糖含量技术规程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》</w:t>
      </w:r>
    </w:p>
    <w:p w14:paraId="56C22259" w14:textId="2707013F" w:rsidR="00EB4999" w:rsidRPr="00BC5F79" w:rsidRDefault="00EB4999" w:rsidP="00BC5F79">
      <w:pPr>
        <w:pStyle w:val="a7"/>
        <w:ind w:firstLineChars="0" w:firstLine="0"/>
        <w:jc w:val="center"/>
        <w:rPr>
          <w:rFonts w:hAnsi="宋体" w:cs="宋体"/>
          <w:b/>
          <w:bCs/>
          <w:noProof w:val="0"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49EA4623" w14:textId="07FF1EC7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A038A6">
        <w:rPr>
          <w:rFonts w:hint="eastAsia"/>
        </w:rPr>
        <w:t>段明妍</w:t>
      </w:r>
      <w:r>
        <w:rPr>
          <w:rFonts w:hint="eastAsia"/>
        </w:rPr>
        <w:t>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77777777" w:rsidR="00121956" w:rsidRPr="00EB4999" w:rsidRDefault="00121956"/>
    <w:sectPr w:rsidR="00121956" w:rsidRPr="00EB4999">
      <w:headerReference w:type="default" r:id="rId6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DF48" w14:textId="77777777" w:rsidR="003A2F47" w:rsidRDefault="003A2F47" w:rsidP="00EB4999">
      <w:r>
        <w:separator/>
      </w:r>
    </w:p>
  </w:endnote>
  <w:endnote w:type="continuationSeparator" w:id="0">
    <w:p w14:paraId="5F69AF74" w14:textId="77777777" w:rsidR="003A2F47" w:rsidRDefault="003A2F47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757D" w14:textId="77777777" w:rsidR="003A2F47" w:rsidRDefault="003A2F47" w:rsidP="00EB4999">
      <w:r>
        <w:separator/>
      </w:r>
    </w:p>
  </w:footnote>
  <w:footnote w:type="continuationSeparator" w:id="0">
    <w:p w14:paraId="4FD17D92" w14:textId="77777777" w:rsidR="003A2F47" w:rsidRDefault="003A2F47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765F" w14:textId="58CA96CE" w:rsidR="00DA0F5D" w:rsidRDefault="00EB4999">
    <w:pPr>
      <w:pStyle w:val="a3"/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4E5"/>
    <w:rsid w:val="0005195B"/>
    <w:rsid w:val="000C117E"/>
    <w:rsid w:val="00121956"/>
    <w:rsid w:val="00166F66"/>
    <w:rsid w:val="002C52A8"/>
    <w:rsid w:val="00345525"/>
    <w:rsid w:val="003A2F47"/>
    <w:rsid w:val="004434E5"/>
    <w:rsid w:val="004E0BF3"/>
    <w:rsid w:val="005659A8"/>
    <w:rsid w:val="00675E0B"/>
    <w:rsid w:val="006F2E6E"/>
    <w:rsid w:val="00732801"/>
    <w:rsid w:val="0078407D"/>
    <w:rsid w:val="00886FB4"/>
    <w:rsid w:val="008F76A7"/>
    <w:rsid w:val="00986C13"/>
    <w:rsid w:val="009B2365"/>
    <w:rsid w:val="009F7942"/>
    <w:rsid w:val="00A038A6"/>
    <w:rsid w:val="00B94744"/>
    <w:rsid w:val="00BC5F79"/>
    <w:rsid w:val="00C151FA"/>
    <w:rsid w:val="00C55249"/>
    <w:rsid w:val="00C95C3B"/>
    <w:rsid w:val="00CE2461"/>
    <w:rsid w:val="00CF66EC"/>
    <w:rsid w:val="00D87230"/>
    <w:rsid w:val="00DB3A68"/>
    <w:rsid w:val="00EB4999"/>
    <w:rsid w:val="00EF69BF"/>
    <w:rsid w:val="00F42100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8131"/>
  <w15:docId w15:val="{03BE2AB3-49F2-42B9-B234-56BA4766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B4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999"/>
    <w:rPr>
      <w:sz w:val="18"/>
      <w:szCs w:val="18"/>
    </w:rPr>
  </w:style>
  <w:style w:type="paragraph" w:customStyle="1" w:styleId="a7">
    <w:name w:val="段"/>
    <w:link w:val="Char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7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hello</cp:lastModifiedBy>
  <cp:revision>19</cp:revision>
  <dcterms:created xsi:type="dcterms:W3CDTF">2018-11-27T06:41:00Z</dcterms:created>
  <dcterms:modified xsi:type="dcterms:W3CDTF">2021-08-19T00:50:00Z</dcterms:modified>
</cp:coreProperties>
</file>