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/>
        <w:ind w:firstLine="0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新民市林果协会关于《地理标志产品</w:t>
      </w:r>
    </w:p>
    <w:p>
      <w:pPr>
        <w:spacing w:before="0" w:beforeAutospacing="0" w:after="0"/>
        <w:ind w:firstLine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新农寒富苹果》团体标准征求意见的通知</w:t>
      </w:r>
    </w:p>
    <w:bookmarkEnd w:id="0"/>
    <w:p>
      <w:pPr>
        <w:spacing w:before="0" w:beforeAutospacing="0" w:after="0" w:line="240" w:lineRule="auto"/>
        <w:ind w:firstLine="0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发布人：新民市林果协会 发布时间：2021-07-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19</w:t>
      </w:r>
    </w:p>
    <w:p>
      <w:pPr>
        <w:spacing w:before="0" w:beforeAutospacing="0" w:after="0" w:line="24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根据新民市林果协会下达的《新民市林果协会关于下达2021年第一批团体标准项目计划的通知》精神，由沈阳市标准化研究院等单位提出的《地理标志产品新农寒富苹果》（征求意见稿）标准编写工作已完成。</w:t>
      </w:r>
    </w:p>
    <w:p>
      <w:pPr>
        <w:spacing w:before="0" w:beforeAutospacing="0" w:after="0" w:line="24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依据《新民市林果协会团体标准管理办法（试行）》有关规定，现向社会公众公开征求意见，请将意见于2021年7月30日前，以E-mail形式反馈新民市林果协会。</w:t>
      </w:r>
    </w:p>
    <w:p>
      <w:pPr>
        <w:spacing w:before="0" w:beforeAutospacing="0" w:after="0" w:line="24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联系人：门玉涛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spacing w:before="0" w:beforeAutospacing="0" w:after="0" w:line="24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电话：13898198898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spacing w:before="0" w:beforeAutospacing="0" w:after="0" w:line="240" w:lineRule="auto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E-mail：1753410429@qq.com。</w:t>
      </w:r>
    </w:p>
    <w:p>
      <w:pPr>
        <w:spacing w:before="0" w:beforeAutospacing="0" w:after="0" w:line="240" w:lineRule="auto"/>
        <w:ind w:left="420" w:firstLine="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 </w:t>
      </w:r>
    </w:p>
    <w:p>
      <w:pPr>
        <w:spacing w:before="0" w:beforeAutospacing="0" w:after="0" w:line="240" w:lineRule="auto"/>
        <w:ind w:left="420" w:firstLine="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                                       新民市林果协会</w:t>
      </w:r>
    </w:p>
    <w:p>
      <w:pPr>
        <w:spacing w:before="0" w:beforeAutospacing="0" w:after="0" w:line="240" w:lineRule="auto"/>
        <w:ind w:left="420" w:firstLine="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              2021年7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月19</w:t>
      </w:r>
      <w:r>
        <w:rPr>
          <w:rFonts w:hint="eastAsia" w:asciiTheme="minorEastAsia" w:hAnsiTheme="minorEastAsia" w:eastAsiaTheme="minorEastAsia"/>
          <w:sz w:val="32"/>
          <w:szCs w:val="32"/>
        </w:rPr>
        <w:t>日</w:t>
      </w:r>
    </w:p>
    <w:p>
      <w:pPr>
        <w:pStyle w:val="9"/>
        <w:numPr>
          <w:numId w:val="0"/>
        </w:numPr>
        <w:spacing w:before="0" w:beforeAutospacing="0" w:after="0" w:line="240" w:lineRule="auto"/>
        <w:ind w:leftChars="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9"/>
        <w:numPr>
          <w:numId w:val="0"/>
        </w:numPr>
        <w:spacing w:before="0" w:beforeAutospacing="0" w:after="0" w:line="240" w:lineRule="auto"/>
        <w:ind w:leftChars="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before="0" w:beforeAutospacing="0" w:after="0" w:line="240" w:lineRule="auto"/>
        <w:ind w:firstLine="0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BE0"/>
    <w:rsid w:val="006244A8"/>
    <w:rsid w:val="00804583"/>
    <w:rsid w:val="00CE3301"/>
    <w:rsid w:val="00D60BE0"/>
    <w:rsid w:val="00D940D8"/>
    <w:rsid w:val="00EF11D8"/>
    <w:rsid w:val="1D52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  <w:ind w:firstLine="420"/>
    </w:pPr>
    <w:rPr>
      <w:rFonts w:ascii="微软雅黑" w:hAnsi="微软雅黑" w:eastAsia="微软雅黑" w:cstheme="minorBidi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spacing w:after="100" w:afterAutospacing="1" w:line="240" w:lineRule="auto"/>
      <w:ind w:firstLine="0"/>
    </w:pPr>
    <w:rPr>
      <w:rFonts w:ascii="宋体" w:hAnsi="宋体" w:eastAsia="宋体" w:cs="宋体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rFonts w:ascii="微软雅黑" w:hAnsi="微软雅黑" w:eastAsia="微软雅黑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770</Characters>
  <Lines>6</Lines>
  <Paragraphs>1</Paragraphs>
  <TotalTime>48</TotalTime>
  <ScaleCrop>false</ScaleCrop>
  <LinksUpToDate>false</LinksUpToDate>
  <CharactersWithSpaces>904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2021-07-06T00:32:00Z</dcterms:created>
  <dc:creator>Administrator</dc:creator>
  <cp:lastModifiedBy>每信笑吧</cp:lastModifiedBy>
  <dcterms:modified xsi:type="dcterms:W3CDTF">2021-07-20T06:10:33Z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4FC7A1D35697425EA2350BF4DCA77AD7</vt:lpwstr>
  </property>
</Properties>
</file>