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2"/>
        <w:framePr w:vAnchor="page" w:hAnchor="page" w:x="1500" w:y="1694"/>
        <w:rPr>
          <w:rFonts w:hint="eastAsia" w:ascii="黑体" w:hAnsi="黑体" w:eastAsia="黑体" w:cs="黑体"/>
          <w:highlight w:val="none"/>
          <w:lang w:val="en-US" w:eastAsia="zh-CN"/>
        </w:rPr>
      </w:pPr>
      <w:r>
        <w:rPr>
          <w:rFonts w:hint="eastAsia" w:ascii="Times New Roman" w:cs="Times New Roman"/>
          <w:lang w:val="en-US" w:eastAsia="zh-CN"/>
        </w:rPr>
        <w:t>I</w:t>
      </w:r>
      <w:r>
        <w:rPr>
          <w:rFonts w:hint="default" w:ascii="Times New Roman" w:hAnsi="Times New Roman" w:eastAsia="黑体" w:cs="Times New Roman"/>
        </w:rPr>
        <w:t>C</w:t>
      </w:r>
      <w:r>
        <w:rPr>
          <w:rFonts w:hint="default" w:ascii="Times New Roman" w:hAnsi="Times New Roman" w:eastAsia="黑体" w:cs="Times New Roman"/>
          <w:highlight w:val="none"/>
        </w:rPr>
        <w:t>S</w:t>
      </w:r>
      <w:r>
        <w:rPr>
          <w:rFonts w:hint="eastAsia" w:ascii="黑体" w:hAnsi="黑体" w:eastAsia="黑体" w:cs="黑体"/>
          <w:highlight w:val="none"/>
          <w:lang w:val="en-US" w:eastAsia="zh-CN"/>
        </w:rPr>
        <w:t xml:space="preserve">     </w:t>
      </w:r>
    </w:p>
    <w:tbl>
      <w:tblPr>
        <w:tblStyle w:val="35"/>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02"/>
              <w:keepNext w:val="0"/>
              <w:keepLines w:val="0"/>
              <w:framePr w:vAnchor="page" w:hAnchor="page" w:x="1500" w:y="1694"/>
              <w:suppressLineNumbers w:val="0"/>
              <w:spacing w:before="0" w:beforeAutospacing="0" w:after="0" w:afterAutospacing="0"/>
              <w:ind w:left="0" w:right="0"/>
              <w:rPr>
                <w:rFonts w:hint="eastAsia" w:ascii="黑体" w:hAnsi="黑体" w:eastAsia="黑体" w:cs="黑体"/>
                <w:highlight w:val="none"/>
                <w:lang w:val="en-US"/>
              </w:rPr>
            </w:pPr>
            <w:r>
              <w:rPr>
                <w:rFonts w:hint="eastAsia" w:ascii="Times New Roman" w:cs="Times New Roman"/>
                <w:highlight w:val="none"/>
                <w:lang w:val="en-US" w:eastAsia="zh-CN"/>
              </w:rPr>
              <w:t xml:space="preserve">CCS </w:t>
            </w:r>
            <w:r>
              <w:rPr>
                <w:rFonts w:hint="default" w:ascii="Times New Roman" w:hAnsi="Times New Roman" w:eastAsia="黑体" w:cs="Times New Roman"/>
                <w:highlight w:val="none"/>
              </w:rPr>
              <w:t>X</w:t>
            </w:r>
            <w:r>
              <w:rPr>
                <w:rFonts w:hint="eastAsia" w:ascii="黑体" w:hAnsi="黑体" w:eastAsia="黑体" w:cs="黑体"/>
                <w:highlight w:val="none"/>
              </w:rPr>
              <w:t xml:space="preserve"> </w:t>
            </w:r>
            <w:r>
              <w:rPr>
                <w:rFonts w:hint="eastAsia" w:ascii="黑体" w:hAnsi="黑体" w:eastAsia="黑体" w:cs="黑体"/>
                <w:highlight w:val="none"/>
              </w:rP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7"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9525">
                                <a:noFill/>
                              </a:ln>
                              <a:effectLst/>
                            </wps:spPr>
                            <wps:txbx>
                              <w:txbxContent>
                                <w:p/>
                              </w:txbxContent>
                            </wps:txbx>
                            <wps:bodyPr wrap="square" upright="1"/>
                          </wps:wsp>
                        </a:graphicData>
                      </a:graphic>
                    </wp:anchor>
                  </w:drawing>
                </mc:Choice>
                <mc:Fallback>
                  <w:pict>
                    <v:rect id="BAH"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Iri/s1QAAAAcBAAAPAAAAAAAAAAEAIAAAACIAAABkcnMvZG93bnJldi54bWxQ&#10;SwECFAAUAAAACACHTuJAFY0hKMEBAACJAwAADgAAAAAAAAABACAAAAAkAQAAZHJzL2Uyb0RvYy54&#10;bWxQSwUGAAAAAAYABgBZAQAAVwUAAAAA&#10;">
                      <v:fill on="t" focussize="0,0"/>
                      <v:stroke on="f"/>
                      <v:imagedata o:title=""/>
                      <o:lock v:ext="edit" aspectratio="f"/>
                      <v:textbox>
                        <w:txbxContent>
                          <w:p/>
                        </w:txbxContent>
                      </v:textbox>
                    </v:rect>
                  </w:pict>
                </mc:Fallback>
              </mc:AlternateContent>
            </w:r>
            <w:r>
              <w:rPr>
                <w:rFonts w:hint="eastAsia" w:ascii="黑体" w:hAnsi="黑体" w:eastAsia="黑体" w:cs="黑体"/>
                <w:highlight w:val="none"/>
                <w:lang w:val="en-US" w:eastAsia="zh-CN"/>
              </w:rPr>
              <w:t xml:space="preserve">      </w:t>
            </w:r>
          </w:p>
        </w:tc>
      </w:tr>
    </w:tbl>
    <w:p>
      <w:pPr>
        <w:pStyle w:val="144"/>
        <w:framePr w:x="2249" w:y="3157"/>
        <w:spacing w:line="240" w:lineRule="auto"/>
        <w:jc w:val="center"/>
        <w:rPr>
          <w:rFonts w:hint="default" w:ascii="Times New Roman" w:hAnsi="Times New Roman" w:cs="Times New Roman" w:eastAsiaTheme="minorEastAsia"/>
          <w:spacing w:val="567"/>
          <w:sz w:val="96"/>
          <w:szCs w:val="96"/>
        </w:rPr>
      </w:pPr>
      <w:r>
        <w:rPr>
          <w:rFonts w:hint="eastAsia" w:ascii="黑体" w:hAnsi="黑体" w:eastAsia="黑体" w:cs="黑体"/>
          <w:spacing w:val="567"/>
          <w:sz w:val="96"/>
          <w:szCs w:val="96"/>
        </w:rPr>
        <w:t>团体标准</w:t>
      </w:r>
    </w:p>
    <w:p>
      <w:pPr>
        <w:framePr w:wrap="around" w:vAnchor="margin" w:hAnchor="text" w:x="2330" w:y="2691"/>
        <w:rPr>
          <w:rFonts w:hint="default" w:ascii="Times New Roman" w:hAnsi="Times New Roman" w:cs="Times New Roman" w:eastAsiaTheme="minorEastAsia"/>
          <w:spacing w:val="567"/>
          <w:sz w:val="96"/>
          <w:szCs w:val="96"/>
        </w:rPr>
      </w:pPr>
    </w:p>
    <w:tbl>
      <w:tblPr>
        <w:tblStyle w:val="35"/>
        <w:tblpPr w:leftFromText="180" w:rightFromText="180" w:vertAnchor="text" w:horzAnchor="page" w:tblpX="1562" w:tblpY="532"/>
        <w:tblOverlap w:val="never"/>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00"/>
              <w:keepNext w:val="0"/>
              <w:keepLines w:val="0"/>
              <w:framePr w:w="0" w:hRule="auto" w:hSpace="0" w:wrap="auto" w:vAnchor="margin" w:hAnchor="text" w:xAlign="left" w:yAlign="inline"/>
              <w:widowControl/>
              <w:suppressLineNumbers w:val="0"/>
              <w:spacing w:beforeAutospacing="0" w:after="0" w:afterAutospacing="0"/>
              <w:ind w:left="0" w:right="0"/>
              <w:jc w:val="both"/>
              <w:rPr>
                <w:rFonts w:hint="default" w:ascii="Times New Roman" w:hAnsi="Times New Roman" w:cs="Times New Roman" w:eastAsiaTheme="minorEastAsia"/>
              </w:rPr>
            </w:pPr>
          </w:p>
        </w:tc>
      </w:tr>
    </w:tbl>
    <w:p>
      <w:pPr>
        <w:pStyle w:val="59"/>
        <w:framePr w:h="4731" w:hRule="exact" w:x="936" w:y="6563"/>
        <w:spacing w:line="240" w:lineRule="auto"/>
        <w:rPr>
          <w:rFonts w:hint="default" w:hAnsi="黑体" w:cs="黑体"/>
          <w:szCs w:val="22"/>
          <w:lang w:val="en-US" w:eastAsia="zh-CN"/>
        </w:rPr>
      </w:pPr>
      <w:r>
        <w:rPr>
          <w:rFonts w:hint="eastAsia" w:hAnsi="黑体" w:cs="黑体"/>
          <w:szCs w:val="22"/>
          <w:lang w:val="en-US" w:eastAsia="zh-CN"/>
        </w:rPr>
        <w:t>永嘉老酒汗</w:t>
      </w:r>
    </w:p>
    <w:p>
      <w:pPr>
        <w:pStyle w:val="59"/>
        <w:framePr w:h="4731" w:hRule="exact" w:x="936" w:y="6563"/>
        <w:spacing w:line="240" w:lineRule="auto"/>
        <w:rPr>
          <w:rFonts w:hint="default" w:ascii="Times New Roman" w:hAnsi="Times New Roman" w:cs="Times New Roman"/>
          <w:sz w:val="28"/>
          <w:szCs w:val="28"/>
          <w:lang w:val="en-US" w:eastAsia="zh-CN"/>
        </w:rPr>
      </w:pPr>
      <w:r>
        <w:rPr>
          <w:rFonts w:hint="eastAsia" w:ascii="Times New Roman" w:cs="Times New Roman"/>
          <w:sz w:val="28"/>
          <w:szCs w:val="28"/>
          <w:lang w:val="en-US" w:eastAsia="zh-CN"/>
        </w:rPr>
        <w:t xml:space="preserve">YongJia </w:t>
      </w:r>
      <w:r>
        <w:rPr>
          <w:rFonts w:hint="default" w:ascii="Times New Roman" w:hAnsi="Times New Roman" w:cs="Times New Roman"/>
          <w:sz w:val="28"/>
          <w:szCs w:val="28"/>
          <w:lang w:val="en-US" w:eastAsia="zh-CN"/>
        </w:rPr>
        <w:t>distilled spirits</w:t>
      </w:r>
      <w:r>
        <w:rPr>
          <w:rFonts w:hint="eastAsia" w:ascii="Times New Roman" w:cs="Times New Roman"/>
          <w:sz w:val="28"/>
          <w:szCs w:val="28"/>
          <w:lang w:val="en-US" w:eastAsia="zh-CN"/>
        </w:rPr>
        <w:t xml:space="preserve"> of y</w:t>
      </w:r>
      <w:r>
        <w:rPr>
          <w:rFonts w:hint="default" w:ascii="Times New Roman" w:hAnsi="Times New Roman" w:cs="Times New Roman"/>
          <w:sz w:val="28"/>
          <w:szCs w:val="28"/>
          <w:lang w:val="en-US" w:eastAsia="zh-CN"/>
        </w:rPr>
        <w:t xml:space="preserve">ellow rice wine </w:t>
      </w:r>
    </w:p>
    <w:p>
      <w:pPr>
        <w:pStyle w:val="113"/>
        <w:framePr w:w="3014" w:hAnchor="page" w:x="1656" w:y="13685"/>
        <w:rPr>
          <w:rFonts w:hint="default" w:ascii="Times New Roman" w:hAnsi="Times New Roman" w:cs="Times New Roman" w:eastAsiaTheme="minorEastAsia"/>
        </w:rPr>
      </w:pPr>
      <w:r>
        <w:rPr>
          <w:rFonts w:hint="eastAsia" w:cs="Times New Roman" w:eastAsiaTheme="minorEastAsia"/>
          <w:lang w:val="en-US" w:eastAsia="zh-CN"/>
        </w:rPr>
        <w:t>2021</w:t>
      </w:r>
      <w:r>
        <w:rPr>
          <w:rFonts w:hint="default" w:ascii="Times New Roman" w:hAnsi="Times New Roman" w:cs="Times New Roman" w:eastAsiaTheme="minorEastAsia"/>
        </w:rPr>
        <w:t>-</w:t>
      </w:r>
      <w:r>
        <w:rPr>
          <w:rFonts w:hint="eastAsia" w:cs="Times New Roman" w:eastAsiaTheme="minorEastAsia"/>
          <w:lang w:val="en-US" w:eastAsia="zh-CN"/>
        </w:rPr>
        <w:t>XX</w:t>
      </w:r>
      <w:r>
        <w:rPr>
          <w:rFonts w:hint="default" w:ascii="Times New Roman" w:hAnsi="Times New Roman" w:cs="Times New Roman" w:eastAsiaTheme="minorEastAsia"/>
        </w:rPr>
        <w:t>-</w:t>
      </w:r>
      <w:r>
        <w:rPr>
          <w:rFonts w:hint="eastAsia" w:cs="Times New Roman" w:eastAsiaTheme="minorEastAsia"/>
          <w:lang w:val="en-US" w:eastAsia="zh-CN"/>
        </w:rPr>
        <w:t>XX</w:t>
      </w:r>
      <w:r>
        <w:rPr>
          <w:rFonts w:hint="default" w:ascii="Times New Roman" w:hAnsi="Times New Roman" w:cs="Times New Roman" w:eastAsiaTheme="minorEastAsia"/>
        </w:rPr>
        <w:t>发布</w:t>
      </w:r>
    </w:p>
    <w:p>
      <w:pPr>
        <w:pStyle w:val="64"/>
        <w:framePr w:w="2911" w:hAnchor="page" w:x="7362" w:y="13685"/>
        <w:rPr>
          <w:rFonts w:hint="default" w:ascii="Times New Roman" w:hAnsi="Times New Roman" w:cs="Times New Roman" w:eastAsiaTheme="minorEastAsia"/>
        </w:rPr>
      </w:pPr>
      <w:r>
        <w:rPr>
          <w:rFonts w:hint="eastAsia" w:cs="Times New Roman" w:eastAsiaTheme="minorEastAsia"/>
          <w:lang w:val="en-US" w:eastAsia="zh-CN"/>
        </w:rPr>
        <w:t>2021</w:t>
      </w:r>
      <w:r>
        <w:rPr>
          <w:rFonts w:hint="default" w:ascii="Times New Roman" w:hAnsi="Times New Roman" w:cs="Times New Roman" w:eastAsiaTheme="minorEastAsia"/>
        </w:rPr>
        <w:t>-</w:t>
      </w:r>
      <w:r>
        <w:rPr>
          <w:rFonts w:hint="eastAsia" w:cs="Times New Roman" w:eastAsiaTheme="minorEastAsia"/>
          <w:lang w:val="en-US" w:eastAsia="zh-CN"/>
        </w:rPr>
        <w:t>XX</w:t>
      </w:r>
      <w:r>
        <w:rPr>
          <w:rFonts w:hint="default" w:ascii="Times New Roman" w:hAnsi="Times New Roman" w:cs="Times New Roman" w:eastAsiaTheme="minorEastAsia"/>
        </w:rPr>
        <w:t>-</w:t>
      </w:r>
      <w:r>
        <w:rPr>
          <w:rFonts w:hint="eastAsia" w:cs="Times New Roman" w:eastAsiaTheme="minorEastAsia"/>
          <w:lang w:val="en-US" w:eastAsia="zh-CN"/>
        </w:rPr>
        <w:t>XX</w:t>
      </w:r>
      <w:r>
        <w:rPr>
          <w:rFonts w:hint="default" w:ascii="Times New Roman" w:hAnsi="Times New Roman" w:cs="Times New Roman" w:eastAsiaTheme="minorEastAsia"/>
        </w:rPr>
        <w:t>实施</w:t>
      </w:r>
    </w:p>
    <w:p>
      <w:pPr>
        <w:pStyle w:val="113"/>
        <w:framePr w:w="7938" w:h="1048" w:hRule="exact" w:hSpace="125" w:hAnchor="page" w:x="1962" w:y="14609"/>
        <w:jc w:val="center"/>
        <w:rPr>
          <w:rFonts w:hint="default" w:ascii="Times New Roman" w:hAnsi="Times New Roman" w:cs="Times New Roman" w:eastAsiaTheme="minorEastAsia"/>
        </w:rPr>
      </w:pPr>
      <w:r>
        <w:rPr>
          <w:rFonts w:hint="eastAsia" w:cs="Times New Roman" w:eastAsiaTheme="minorEastAsia"/>
          <w:b/>
          <w:bCs/>
          <w:color w:val="000000" w:themeColor="text1"/>
          <w:spacing w:val="60"/>
          <w:w w:val="135"/>
          <w:sz w:val="44"/>
          <w:szCs w:val="44"/>
          <w:lang w:eastAsia="zh-CN"/>
          <w14:textFill>
            <w14:solidFill>
              <w14:schemeClr w14:val="tx1"/>
            </w14:solidFill>
          </w14:textFill>
        </w:rPr>
        <w:t>永嘉县</w:t>
      </w:r>
      <w:r>
        <w:rPr>
          <w:rFonts w:hint="default" w:ascii="Times New Roman" w:hAnsi="Times New Roman" w:cs="Times New Roman" w:eastAsiaTheme="minorEastAsia"/>
          <w:b/>
          <w:bCs/>
          <w:color w:val="000000" w:themeColor="text1"/>
          <w:spacing w:val="60"/>
          <w:w w:val="135"/>
          <w:sz w:val="44"/>
          <w:szCs w:val="44"/>
          <w14:textFill>
            <w14:solidFill>
              <w14:schemeClr w14:val="tx1"/>
            </w14:solidFill>
          </w14:textFill>
        </w:rPr>
        <w:t>食品</w:t>
      </w:r>
      <w:r>
        <w:rPr>
          <w:rFonts w:hint="eastAsia" w:cs="Times New Roman" w:eastAsiaTheme="minorEastAsia"/>
          <w:b/>
          <w:bCs/>
          <w:color w:val="000000" w:themeColor="text1"/>
          <w:spacing w:val="60"/>
          <w:w w:val="135"/>
          <w:sz w:val="44"/>
          <w:szCs w:val="44"/>
          <w:lang w:eastAsia="zh-CN"/>
          <w14:textFill>
            <w14:solidFill>
              <w14:schemeClr w14:val="tx1"/>
            </w14:solidFill>
          </w14:textFill>
        </w:rPr>
        <w:t>行</w:t>
      </w:r>
      <w:r>
        <w:rPr>
          <w:rFonts w:hint="default" w:ascii="Times New Roman" w:hAnsi="Times New Roman" w:cs="Times New Roman" w:eastAsiaTheme="minorEastAsia"/>
          <w:b/>
          <w:bCs/>
          <w:color w:val="000000" w:themeColor="text1"/>
          <w:spacing w:val="60"/>
          <w:w w:val="135"/>
          <w:sz w:val="44"/>
          <w:szCs w:val="44"/>
          <w14:textFill>
            <w14:solidFill>
              <w14:schemeClr w14:val="tx1"/>
            </w14:solidFill>
          </w14:textFill>
        </w:rPr>
        <w:t>业协会</w:t>
      </w:r>
      <w:r>
        <w:rPr>
          <w:rFonts w:hint="default" w:ascii="Times New Roman" w:hAnsi="Times New Roman" w:cs="Times New Roman" w:eastAsiaTheme="minorEastAsia"/>
          <w:w w:val="135"/>
          <w:szCs w:val="28"/>
        </w:rPr>
        <w:t>发布</w:t>
      </w:r>
    </w:p>
    <w:p>
      <w:pPr>
        <w:pStyle w:val="139"/>
        <w:framePr w:h="1048" w:hRule="exact" w:x="1962" w:y="14609"/>
        <w:ind w:firstLine="420" w:firstLineChars="0"/>
        <w:rPr>
          <w:rFonts w:hint="default" w:ascii="Times New Roman" w:hAnsi="Times New Roman" w:cs="Times New Roman" w:eastAsiaTheme="minorEastAsia"/>
        </w:rPr>
      </w:pPr>
    </w:p>
    <w:p>
      <w:pPr>
        <w:pStyle w:val="110"/>
        <w:framePr w:w="2798" w:h="695" w:hRule="exact" w:x="7914" w:y="4299"/>
        <w:jc w:val="both"/>
        <w:rPr>
          <w:rFonts w:hint="default" w:ascii="Times New Roman" w:hAnsi="Times New Roman" w:cs="Times New Roman" w:eastAsiaTheme="minorEastAsia"/>
          <w:lang w:val="en-US" w:eastAsia="zh-CN"/>
        </w:rPr>
      </w:pPr>
      <w:r>
        <w:rPr>
          <w:rFonts w:hint="default" w:ascii="Times New Roman" w:hAnsi="Times New Roman" w:cs="Times New Roman" w:eastAsiaTheme="minorEastAsia"/>
          <w:b/>
          <w:bCs/>
        </w:rPr>
        <mc:AlternateContent>
          <mc:Choice Requires="wps">
            <w:drawing>
              <wp:anchor distT="0" distB="0" distL="114300" distR="114300" simplePos="0" relativeHeight="251659264" behindDoc="1" locked="0" layoutInCell="1" allowOverlap="1">
                <wp:simplePos x="0" y="0"/>
                <wp:positionH relativeFrom="column">
                  <wp:posOffset>4558665</wp:posOffset>
                </wp:positionH>
                <wp:positionV relativeFrom="paragraph">
                  <wp:posOffset>58420</wp:posOffset>
                </wp:positionV>
                <wp:extent cx="1143000" cy="228600"/>
                <wp:effectExtent l="0" t="0" r="0" b="0"/>
                <wp:wrapNone/>
                <wp:docPr id="4"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ln>
                        <a:effectLst/>
                      </wps:spPr>
                      <wps:txbx>
                        <w:txbxContent>
                          <w:p/>
                        </w:txbxContent>
                      </wps:txbx>
                      <wps:bodyPr wrap="square" upright="1"/>
                    </wps:wsp>
                  </a:graphicData>
                </a:graphic>
              </wp:anchor>
            </w:drawing>
          </mc:Choice>
          <mc:Fallback>
            <w:pict>
              <v:rect id="DT" o:spid="_x0000_s1026" o:spt="1" style="position:absolute;left:0pt;margin-left:358.95pt;margin-top:4.6pt;height:18pt;width:90pt;z-index:-251657216;mso-width-relative:page;mso-height-relative:page;" fillcolor="#FFFFFF" filled="t" stroked="f" coordsize="21600,21600" o:gfxdata="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SN1CNYAAAAIAQAADwAAAAAAAAABACAAAAAiAAAAZHJzL2Rvd25yZXYueG1sUEsBAhQA&#10;FAAAAAgAh07iQF6zUtK7AQAAiQMAAA4AAAAAAAAAAQAgAAAAJQEAAGRycy9lMm9Eb2MueG1sUEsF&#10;BgAAAAAGAAYAWQEAAFIFAAAAAA==&#10;">
                <v:fill on="t" focussize="0,0"/>
                <v:stroke on="f"/>
                <v:imagedata o:title=""/>
                <o:lock v:ext="edit" aspectratio="f"/>
                <v:textbox>
                  <w:txbxContent>
                    <w:p/>
                  </w:txbxContent>
                </v:textbox>
              </v:rect>
            </w:pict>
          </mc:Fallback>
        </mc:AlternateContent>
      </w:r>
      <w:r>
        <w:rPr>
          <w:rFonts w:hint="default" w:ascii="Times New Roman" w:hAnsi="Times New Roman" w:cs="Times New Roman" w:eastAsiaTheme="minorEastAsia"/>
          <w:b/>
          <w:bCs/>
        </w:rPr>
        <w:t>T/</w:t>
      </w:r>
      <w:r>
        <w:rPr>
          <w:rFonts w:hint="eastAsia" w:ascii="Times New Roman" w:cs="Times New Roman" w:eastAsiaTheme="minorEastAsia"/>
          <w:b/>
          <w:bCs/>
          <w:lang w:val="en-US" w:eastAsia="zh-CN"/>
        </w:rPr>
        <w:t>YJSPXH</w:t>
      </w:r>
      <w:r>
        <w:rPr>
          <w:rFonts w:hint="default" w:ascii="Times New Roman" w:hAnsi="Times New Roman" w:cs="Times New Roman" w:eastAsiaTheme="minorEastAsia"/>
          <w:b/>
          <w:bCs/>
        </w:rPr>
        <w:t xml:space="preserve"> </w:t>
      </w:r>
      <w:r>
        <w:rPr>
          <w:rFonts w:hint="eastAsia" w:ascii="Times New Roman" w:cs="Times New Roman" w:eastAsiaTheme="minorEastAsia"/>
          <w:b/>
          <w:bCs/>
          <w:lang w:val="en-US" w:eastAsia="zh-CN"/>
        </w:rPr>
        <w:t>0</w:t>
      </w:r>
      <w:r>
        <w:rPr>
          <w:rFonts w:hint="eastAsia" w:ascii="Times New Roman" w:cs="Times New Roman" w:eastAsiaTheme="minorEastAsia"/>
          <w:lang w:val="en-US" w:eastAsia="zh-CN"/>
        </w:rPr>
        <w:t>01</w:t>
      </w:r>
      <w:r>
        <w:rPr>
          <w:rFonts w:hint="default" w:ascii="Times New Roman" w:hAnsi="Times New Roman" w:cs="Times New Roman" w:eastAsiaTheme="minorEastAsia"/>
        </w:rPr>
        <w:t>—</w:t>
      </w:r>
      <w:r>
        <w:rPr>
          <w:rFonts w:hint="eastAsia" w:ascii="Times New Roman" w:cs="Times New Roman" w:eastAsiaTheme="minorEastAsia"/>
          <w:lang w:val="en-US" w:eastAsia="zh-CN"/>
        </w:rPr>
        <w:t>2021</w:t>
      </w:r>
    </w:p>
    <w:p>
      <w:pPr>
        <w:pStyle w:val="25"/>
        <w:ind w:firstLine="0" w:firstLineChars="0"/>
        <w:rPr>
          <w:rFonts w:hint="default" w:ascii="Times New Roman" w:hAnsi="Times New Roman" w:cs="Times New Roman" w:eastAsiaTheme="minorEastAsia"/>
        </w:rPr>
        <w:sectPr>
          <w:headerReference r:id="rId3" w:type="default"/>
          <w:headerReference r:id="rId4" w:type="even"/>
          <w:footerReference r:id="rId5" w:type="even"/>
          <w:pgSz w:w="11906" w:h="16838"/>
          <w:pgMar w:top="1207" w:right="1134" w:bottom="1134" w:left="1417" w:header="0" w:footer="0" w:gutter="0"/>
          <w:pgNumType w:start="1"/>
          <w:cols w:space="720" w:num="1"/>
          <w:docGrid w:type="lines" w:linePitch="312" w:charSpace="0"/>
        </w:sectPr>
      </w:pPr>
      <w:r>
        <w:rPr>
          <w:rFonts w:hint="default" w:ascii="Times New Roman" w:hAnsi="Times New Roman" w:cs="Times New Roman" w:eastAsiaTheme="minorEastAsia"/>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8323580</wp:posOffset>
                </wp:positionV>
                <wp:extent cx="5781040" cy="5715"/>
                <wp:effectExtent l="0" t="7620" r="10160" b="15240"/>
                <wp:wrapNone/>
                <wp:docPr id="3" name="Line 12"/>
                <wp:cNvGraphicFramePr/>
                <a:graphic xmlns:a="http://schemas.openxmlformats.org/drawingml/2006/main">
                  <a:graphicData uri="http://schemas.microsoft.com/office/word/2010/wordprocessingShape">
                    <wps:wsp>
                      <wps:cNvCnPr>
                        <a:cxnSpLocks noChangeShapeType="1"/>
                      </wps:cNvCnPr>
                      <wps:spPr bwMode="auto">
                        <a:xfrm flipV="1">
                          <a:off x="0" y="0"/>
                          <a:ext cx="5781040" cy="5715"/>
                        </a:xfrm>
                        <a:prstGeom prst="line">
                          <a:avLst/>
                        </a:prstGeom>
                        <a:noFill/>
                        <a:ln w="15875">
                          <a:solidFill>
                            <a:srgbClr val="000000"/>
                          </a:solidFill>
                          <a:round/>
                        </a:ln>
                        <a:effectLst/>
                      </wps:spPr>
                      <wps:bodyPr/>
                    </wps:wsp>
                  </a:graphicData>
                </a:graphic>
              </wp:anchor>
            </w:drawing>
          </mc:Choice>
          <mc:Fallback>
            <w:pict>
              <v:line id="Line 12" o:spid="_x0000_s1026" o:spt="20" style="position:absolute;left:0pt;flip:y;margin-left:-0.6pt;margin-top:655.4pt;height:0.45pt;width:455.2pt;z-index:251662336;mso-width-relative:page;mso-height-relative:page;" filled="f" stroked="t" coordsize="21600,21600" o:gfxdata="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g5S1tcAAAAMAQAADwAAAAAAAAAB&#10;ACAAAAAiAAAAZHJzL2Rvd25yZXYueG1sUEsBAhQAFAAAAAgAh07iQDw8iHnYAQAAvAMAAA4AAAAA&#10;AAAAAQAgAAAAJgEAAGRycy9lMm9Eb2MueG1sUEsFBgAAAAAGAAYAWQEAAHAFAAAAAA==&#10;">
                <v:fill on="f" focussize="0,0"/>
                <v:stroke weight="1.25pt" color="#000000" joinstyle="round"/>
                <v:imagedata o:title=""/>
                <o:lock v:ext="edit" aspectratio="f"/>
              </v:line>
            </w:pict>
          </mc:Fallback>
        </mc:AlternateContent>
      </w:r>
      <w:r>
        <w:rPr>
          <w:rFonts w:hint="default" w:ascii="Times New Roman" w:hAnsi="Times New Roman" w:cs="Times New Roman" w:eastAsiaTheme="minorEastAsia"/>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2469515</wp:posOffset>
                </wp:positionV>
                <wp:extent cx="5930265" cy="635"/>
                <wp:effectExtent l="0" t="0" r="0" b="0"/>
                <wp:wrapNone/>
                <wp:docPr id="2" name="Line 11"/>
                <wp:cNvGraphicFramePr/>
                <a:graphic xmlns:a="http://schemas.openxmlformats.org/drawingml/2006/main">
                  <a:graphicData uri="http://schemas.microsoft.com/office/word/2010/wordprocessingShape">
                    <wps:wsp>
                      <wps:cNvCnPr>
                        <a:cxnSpLocks noChangeShapeType="1"/>
                      </wps:cNvCnPr>
                      <wps:spPr bwMode="auto">
                        <a:xfrm>
                          <a:off x="0" y="0"/>
                          <a:ext cx="5930265" cy="635"/>
                        </a:xfrm>
                        <a:prstGeom prst="line">
                          <a:avLst/>
                        </a:prstGeom>
                        <a:noFill/>
                        <a:ln w="15875">
                          <a:solidFill>
                            <a:srgbClr val="000000"/>
                          </a:solidFill>
                          <a:round/>
                        </a:ln>
                        <a:effectLst/>
                      </wps:spPr>
                      <wps:bodyPr/>
                    </wps:wsp>
                  </a:graphicData>
                </a:graphic>
              </wp:anchor>
            </w:drawing>
          </mc:Choice>
          <mc:Fallback>
            <w:pict>
              <v:line id="Line 11" o:spid="_x0000_s1026" o:spt="20" style="position:absolute;left:0pt;margin-left:-0.6pt;margin-top:194.45pt;height:0.05pt;width:466.95pt;z-index:251661312;mso-width-relative:page;mso-height-relative:page;" filled="f" stroked="t" coordsize="21600,21600" o:gfxdata="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8rWcS2QAAAAoBAAAPAAAAAAAAAAEAIAAA&#10;ACIAAABkcnMvZG93bnJldi54bWxQSwECFAAUAAAACACHTuJAuKvV9dIBAACxAwAADgAAAAAAAAAB&#10;ACAAAAAoAQAAZHJzL2Uyb0RvYy54bWxQSwUGAAAAAAYABgBZAQAAbAUAAAAA&#10;">
                <v:fill on="f" focussize="0,0"/>
                <v:stroke weight="1.25pt" color="#000000" joinstyle="round"/>
                <v:imagedata o:title=""/>
                <o:lock v:ext="edit" aspectratio="f"/>
              </v:line>
            </w:pict>
          </mc:Fallback>
        </mc:AlternateContent>
      </w:r>
    </w:p>
    <w:p>
      <w:pPr>
        <w:pStyle w:val="21"/>
        <w:keepNext w:val="0"/>
        <w:keepLines w:val="0"/>
        <w:pageBreakBefore w:val="0"/>
        <w:widowControl/>
        <w:tabs>
          <w:tab w:val="right" w:leader="dot" w:pos="9355"/>
          <w:tab w:val="clear" w:pos="9241"/>
        </w:tabs>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sz w:val="32"/>
          <w:szCs w:val="32"/>
          <w:lang w:val="en-US" w:eastAsia="zh-CN"/>
        </w:rPr>
      </w:pPr>
      <w:bookmarkStart w:id="0" w:name="_Toc462641077"/>
      <w:r>
        <w:rPr>
          <w:rFonts w:hint="eastAsia" w:ascii="黑体" w:hAnsi="黑体" w:eastAsia="黑体" w:cs="黑体"/>
          <w:sz w:val="32"/>
          <w:szCs w:val="32"/>
          <w:lang w:val="en-US" w:eastAsia="zh-CN"/>
        </w:rPr>
        <w:t>目   次</w:t>
      </w:r>
    </w:p>
    <w:p>
      <w:pPr>
        <w:pStyle w:val="21"/>
        <w:keepLines w:val="0"/>
        <w:pageBreakBefore w:val="0"/>
        <w:tabs>
          <w:tab w:val="right" w:leader="dot" w:pos="9355"/>
          <w:tab w:val="clear" w:pos="9241"/>
        </w:tabs>
        <w:kinsoku/>
        <w:wordWrap/>
        <w:overflowPunct/>
        <w:topLinePunct w:val="0"/>
        <w:autoSpaceDE/>
        <w:autoSpaceDN/>
        <w:bidi w:val="0"/>
        <w:adjustRightInd/>
        <w:snapToGrid/>
        <w:spacing w:beforeLines="0" w:afterLines="0" w:line="360" w:lineRule="auto"/>
        <w:ind w:left="0" w:leftChars="0" w:right="0" w:rightChars="0" w:firstLine="0" w:firstLineChars="0"/>
        <w:textAlignment w:val="auto"/>
        <w:rPr>
          <w:rFonts w:hint="eastAsia" w:hAnsi="宋体" w:cs="宋体"/>
        </w:rPr>
      </w:pPr>
      <w:r>
        <w:rPr>
          <w:rFonts w:hint="default" w:hAnsi="宋体" w:cs="宋体"/>
        </w:rPr>
        <w:fldChar w:fldCharType="begin"/>
      </w:r>
      <w:r>
        <w:rPr>
          <w:rFonts w:hint="default" w:hAnsi="宋体" w:cs="宋体"/>
        </w:rPr>
        <w:instrText xml:space="preserve">TOC \o "1-2" \h \u </w:instrText>
      </w:r>
      <w:r>
        <w:rPr>
          <w:rFonts w:hint="default" w:hAnsi="宋体" w:cs="宋体"/>
        </w:rPr>
        <w:fldChar w:fldCharType="separate"/>
      </w:r>
      <w:r>
        <w:rPr>
          <w:rFonts w:hint="default" w:hAnsi="宋体" w:cs="宋体"/>
        </w:rPr>
        <w:fldChar w:fldCharType="begin"/>
      </w:r>
      <w:r>
        <w:rPr>
          <w:rFonts w:hint="default" w:hAnsi="宋体" w:cs="宋体"/>
        </w:rPr>
        <w:instrText xml:space="preserve"> HYPERLINK \l _Toc7241 </w:instrText>
      </w:r>
      <w:r>
        <w:rPr>
          <w:rFonts w:hint="default" w:hAnsi="宋体" w:cs="宋体"/>
        </w:rPr>
        <w:fldChar w:fldCharType="separate"/>
      </w:r>
      <w:r>
        <w:rPr>
          <w:rFonts w:hint="eastAsia" w:hAnsi="宋体" w:cs="宋体"/>
        </w:rPr>
        <w:t>前  言</w:t>
      </w:r>
      <w:r>
        <w:rPr>
          <w:rFonts w:hint="eastAsia" w:hAnsi="宋体" w:cs="宋体"/>
        </w:rPr>
        <w:tab/>
      </w:r>
      <w:r>
        <w:rPr>
          <w:rFonts w:hint="eastAsia" w:hAnsi="宋体" w:cs="宋体"/>
        </w:rPr>
        <w:fldChar w:fldCharType="begin"/>
      </w:r>
      <w:r>
        <w:rPr>
          <w:rFonts w:hint="eastAsia" w:hAnsi="宋体" w:cs="宋体"/>
        </w:rPr>
        <w:instrText xml:space="preserve"> PAGEREF _Toc7241 </w:instrText>
      </w:r>
      <w:r>
        <w:rPr>
          <w:rFonts w:hint="eastAsia" w:hAnsi="宋体" w:cs="宋体"/>
        </w:rPr>
        <w:fldChar w:fldCharType="separate"/>
      </w:r>
      <w:r>
        <w:rPr>
          <w:rFonts w:hint="eastAsia" w:hAnsi="宋体" w:cs="宋体"/>
        </w:rPr>
        <w:t>II</w:t>
      </w:r>
      <w:r>
        <w:rPr>
          <w:rFonts w:hint="eastAsia" w:hAnsi="宋体" w:cs="宋体"/>
        </w:rPr>
        <w:fldChar w:fldCharType="end"/>
      </w:r>
      <w:r>
        <w:rPr>
          <w:rFonts w:hint="default" w:hAnsi="宋体" w:cs="宋体"/>
        </w:rPr>
        <w:fldChar w:fldCharType="end"/>
      </w:r>
    </w:p>
    <w:p>
      <w:pPr>
        <w:pStyle w:val="21"/>
        <w:keepLines w:val="0"/>
        <w:pageBreakBefore w:val="0"/>
        <w:tabs>
          <w:tab w:val="right" w:leader="dot" w:pos="9355"/>
          <w:tab w:val="clear" w:pos="9241"/>
        </w:tabs>
        <w:kinsoku/>
        <w:wordWrap/>
        <w:overflowPunct/>
        <w:topLinePunct w:val="0"/>
        <w:autoSpaceDE/>
        <w:autoSpaceDN/>
        <w:bidi w:val="0"/>
        <w:adjustRightInd/>
        <w:snapToGrid/>
        <w:spacing w:beforeLines="0" w:afterLines="0" w:line="360" w:lineRule="auto"/>
        <w:ind w:left="0" w:leftChars="0" w:right="0" w:rightChars="0" w:firstLine="0" w:firstLineChars="0"/>
        <w:textAlignment w:val="auto"/>
        <w:rPr>
          <w:rFonts w:hint="eastAsia" w:hAnsi="宋体" w:cs="宋体"/>
        </w:rPr>
      </w:pPr>
      <w:r>
        <w:rPr>
          <w:rFonts w:hint="default" w:hAnsi="宋体" w:cs="宋体"/>
        </w:rPr>
        <w:fldChar w:fldCharType="begin"/>
      </w:r>
      <w:r>
        <w:rPr>
          <w:rFonts w:hint="default" w:hAnsi="宋体" w:cs="宋体"/>
        </w:rPr>
        <w:instrText xml:space="preserve"> HYPERLINK \l _Toc15600 </w:instrText>
      </w:r>
      <w:r>
        <w:rPr>
          <w:rFonts w:hint="default" w:hAnsi="宋体" w:cs="宋体"/>
        </w:rPr>
        <w:fldChar w:fldCharType="separate"/>
      </w:r>
      <w:r>
        <w:rPr>
          <w:rFonts w:hint="eastAsia" w:hAnsi="宋体" w:cs="宋体"/>
        </w:rPr>
        <w:t>1 范围</w:t>
      </w:r>
      <w:r>
        <w:rPr>
          <w:rFonts w:hint="eastAsia" w:hAnsi="宋体" w:cs="宋体"/>
        </w:rPr>
        <w:tab/>
      </w:r>
      <w:r>
        <w:rPr>
          <w:rFonts w:hint="eastAsia" w:hAnsi="宋体" w:cs="宋体"/>
        </w:rPr>
        <w:fldChar w:fldCharType="begin"/>
      </w:r>
      <w:r>
        <w:rPr>
          <w:rFonts w:hint="eastAsia" w:hAnsi="宋体" w:cs="宋体"/>
        </w:rPr>
        <w:instrText xml:space="preserve"> PAGEREF _Toc15600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default" w:hAnsi="宋体" w:cs="宋体"/>
        </w:rPr>
        <w:fldChar w:fldCharType="end"/>
      </w:r>
    </w:p>
    <w:p>
      <w:pPr>
        <w:pStyle w:val="21"/>
        <w:keepLines w:val="0"/>
        <w:pageBreakBefore w:val="0"/>
        <w:tabs>
          <w:tab w:val="right" w:leader="dot" w:pos="9355"/>
          <w:tab w:val="clear" w:pos="9241"/>
        </w:tabs>
        <w:kinsoku/>
        <w:wordWrap/>
        <w:overflowPunct/>
        <w:topLinePunct w:val="0"/>
        <w:autoSpaceDE/>
        <w:autoSpaceDN/>
        <w:bidi w:val="0"/>
        <w:adjustRightInd/>
        <w:snapToGrid/>
        <w:spacing w:beforeLines="0" w:afterLines="0" w:line="360" w:lineRule="auto"/>
        <w:ind w:left="0" w:leftChars="0" w:right="0" w:rightChars="0" w:firstLine="0" w:firstLineChars="0"/>
        <w:textAlignment w:val="auto"/>
        <w:rPr>
          <w:rFonts w:hint="eastAsia" w:hAnsi="宋体" w:cs="宋体"/>
        </w:rPr>
      </w:pPr>
      <w:r>
        <w:rPr>
          <w:rFonts w:hint="default" w:hAnsi="宋体" w:cs="宋体"/>
        </w:rPr>
        <w:fldChar w:fldCharType="begin"/>
      </w:r>
      <w:r>
        <w:rPr>
          <w:rFonts w:hint="default" w:hAnsi="宋体" w:cs="宋体"/>
        </w:rPr>
        <w:instrText xml:space="preserve"> HYPERLINK \l _Toc11827 </w:instrText>
      </w:r>
      <w:r>
        <w:rPr>
          <w:rFonts w:hint="default" w:hAnsi="宋体" w:cs="宋体"/>
        </w:rPr>
        <w:fldChar w:fldCharType="separate"/>
      </w:r>
      <w:r>
        <w:rPr>
          <w:rFonts w:hint="eastAsia" w:hAnsi="宋体" w:cs="宋体"/>
        </w:rPr>
        <w:t>2 规范性引用文件</w:t>
      </w:r>
      <w:r>
        <w:rPr>
          <w:rFonts w:hint="eastAsia" w:hAnsi="宋体" w:cs="宋体"/>
        </w:rPr>
        <w:tab/>
      </w:r>
      <w:r>
        <w:rPr>
          <w:rFonts w:hint="eastAsia" w:hAnsi="宋体" w:cs="宋体"/>
        </w:rPr>
        <w:fldChar w:fldCharType="begin"/>
      </w:r>
      <w:r>
        <w:rPr>
          <w:rFonts w:hint="eastAsia" w:hAnsi="宋体" w:cs="宋体"/>
        </w:rPr>
        <w:instrText xml:space="preserve"> PAGEREF _Toc11827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default" w:hAnsi="宋体" w:cs="宋体"/>
        </w:rPr>
        <w:fldChar w:fldCharType="end"/>
      </w:r>
    </w:p>
    <w:p>
      <w:pPr>
        <w:pStyle w:val="21"/>
        <w:keepLines w:val="0"/>
        <w:pageBreakBefore w:val="0"/>
        <w:tabs>
          <w:tab w:val="right" w:leader="dot" w:pos="9355"/>
          <w:tab w:val="clear" w:pos="9241"/>
        </w:tabs>
        <w:kinsoku/>
        <w:wordWrap/>
        <w:overflowPunct/>
        <w:topLinePunct w:val="0"/>
        <w:autoSpaceDE/>
        <w:autoSpaceDN/>
        <w:bidi w:val="0"/>
        <w:adjustRightInd/>
        <w:snapToGrid/>
        <w:spacing w:beforeLines="0" w:afterLines="0" w:line="360" w:lineRule="auto"/>
        <w:ind w:left="0" w:leftChars="0" w:right="0" w:rightChars="0" w:firstLine="0" w:firstLineChars="0"/>
        <w:textAlignment w:val="auto"/>
        <w:rPr>
          <w:rFonts w:hint="eastAsia" w:hAnsi="宋体" w:cs="宋体"/>
        </w:rPr>
      </w:pPr>
      <w:r>
        <w:rPr>
          <w:rFonts w:hint="default" w:hAnsi="宋体" w:cs="宋体"/>
        </w:rPr>
        <w:fldChar w:fldCharType="begin"/>
      </w:r>
      <w:r>
        <w:rPr>
          <w:rFonts w:hint="default" w:hAnsi="宋体" w:cs="宋体"/>
        </w:rPr>
        <w:instrText xml:space="preserve"> HYPERLINK \l _Toc23923 </w:instrText>
      </w:r>
      <w:r>
        <w:rPr>
          <w:rFonts w:hint="default" w:hAnsi="宋体" w:cs="宋体"/>
        </w:rPr>
        <w:fldChar w:fldCharType="separate"/>
      </w:r>
      <w:r>
        <w:rPr>
          <w:rFonts w:hint="eastAsia" w:hAnsi="宋体" w:cs="宋体"/>
        </w:rPr>
        <w:t>3 术语和定义</w:t>
      </w:r>
      <w:r>
        <w:rPr>
          <w:rFonts w:hint="eastAsia" w:hAnsi="宋体" w:cs="宋体"/>
        </w:rPr>
        <w:tab/>
      </w:r>
      <w:r>
        <w:rPr>
          <w:rFonts w:hint="eastAsia" w:hAnsi="宋体" w:cs="宋体"/>
        </w:rPr>
        <w:fldChar w:fldCharType="begin"/>
      </w:r>
      <w:r>
        <w:rPr>
          <w:rFonts w:hint="eastAsia" w:hAnsi="宋体" w:cs="宋体"/>
        </w:rPr>
        <w:instrText xml:space="preserve"> PAGEREF _Toc23923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default" w:hAnsi="宋体" w:cs="宋体"/>
        </w:rPr>
        <w:fldChar w:fldCharType="end"/>
      </w:r>
    </w:p>
    <w:p>
      <w:pPr>
        <w:pStyle w:val="21"/>
        <w:keepLines w:val="0"/>
        <w:pageBreakBefore w:val="0"/>
        <w:tabs>
          <w:tab w:val="right" w:leader="dot" w:pos="9355"/>
          <w:tab w:val="clear" w:pos="9241"/>
        </w:tabs>
        <w:kinsoku/>
        <w:wordWrap/>
        <w:overflowPunct/>
        <w:topLinePunct w:val="0"/>
        <w:autoSpaceDE/>
        <w:autoSpaceDN/>
        <w:bidi w:val="0"/>
        <w:adjustRightInd/>
        <w:snapToGrid/>
        <w:spacing w:beforeLines="0" w:afterLines="0" w:line="360" w:lineRule="auto"/>
        <w:ind w:left="0" w:leftChars="0" w:right="0" w:rightChars="0" w:firstLine="0" w:firstLineChars="0"/>
        <w:textAlignment w:val="auto"/>
        <w:rPr>
          <w:rFonts w:hint="eastAsia" w:hAnsi="宋体" w:cs="宋体"/>
        </w:rPr>
      </w:pPr>
      <w:r>
        <w:rPr>
          <w:rFonts w:hint="default" w:hAnsi="宋体" w:cs="宋体"/>
        </w:rPr>
        <w:fldChar w:fldCharType="begin"/>
      </w:r>
      <w:r>
        <w:rPr>
          <w:rFonts w:hint="default" w:hAnsi="宋体" w:cs="宋体"/>
        </w:rPr>
        <w:instrText xml:space="preserve"> HYPERLINK \l _Toc4231 </w:instrText>
      </w:r>
      <w:r>
        <w:rPr>
          <w:rFonts w:hint="default" w:hAnsi="宋体" w:cs="宋体"/>
        </w:rPr>
        <w:fldChar w:fldCharType="separate"/>
      </w:r>
      <w:r>
        <w:rPr>
          <w:rFonts w:hint="eastAsia" w:hAnsi="宋体" w:cs="宋体"/>
          <w:lang w:val="en-US" w:eastAsia="zh-CN"/>
        </w:rPr>
        <w:t>4 产品分类</w:t>
      </w:r>
      <w:r>
        <w:rPr>
          <w:rFonts w:hint="eastAsia" w:hAnsi="宋体" w:cs="宋体"/>
        </w:rPr>
        <w:tab/>
      </w:r>
      <w:r>
        <w:rPr>
          <w:rFonts w:hint="eastAsia" w:hAnsi="宋体" w:cs="宋体"/>
        </w:rPr>
        <w:fldChar w:fldCharType="begin"/>
      </w:r>
      <w:r>
        <w:rPr>
          <w:rFonts w:hint="eastAsia" w:hAnsi="宋体" w:cs="宋体"/>
        </w:rPr>
        <w:instrText xml:space="preserve"> PAGEREF _Toc4231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default" w:hAnsi="宋体" w:cs="宋体"/>
        </w:rPr>
        <w:fldChar w:fldCharType="end"/>
      </w:r>
    </w:p>
    <w:p>
      <w:pPr>
        <w:pStyle w:val="21"/>
        <w:keepLines w:val="0"/>
        <w:pageBreakBefore w:val="0"/>
        <w:tabs>
          <w:tab w:val="right" w:leader="dot" w:pos="9355"/>
          <w:tab w:val="clear" w:pos="9241"/>
        </w:tabs>
        <w:kinsoku/>
        <w:wordWrap/>
        <w:overflowPunct/>
        <w:topLinePunct w:val="0"/>
        <w:autoSpaceDE/>
        <w:autoSpaceDN/>
        <w:bidi w:val="0"/>
        <w:adjustRightInd/>
        <w:snapToGrid/>
        <w:spacing w:beforeLines="0" w:afterLines="0" w:line="360" w:lineRule="auto"/>
        <w:ind w:left="0" w:leftChars="0" w:right="0" w:rightChars="0" w:firstLine="0" w:firstLineChars="0"/>
        <w:textAlignment w:val="auto"/>
        <w:rPr>
          <w:rFonts w:hint="eastAsia" w:hAnsi="宋体" w:cs="宋体"/>
        </w:rPr>
      </w:pPr>
      <w:r>
        <w:rPr>
          <w:rFonts w:hint="default" w:hAnsi="宋体" w:cs="宋体"/>
        </w:rPr>
        <w:fldChar w:fldCharType="begin"/>
      </w:r>
      <w:r>
        <w:rPr>
          <w:rFonts w:hint="default" w:hAnsi="宋体" w:cs="宋体"/>
        </w:rPr>
        <w:instrText xml:space="preserve"> HYPERLINK \l _Toc5891 </w:instrText>
      </w:r>
      <w:r>
        <w:rPr>
          <w:rFonts w:hint="default" w:hAnsi="宋体" w:cs="宋体"/>
        </w:rPr>
        <w:fldChar w:fldCharType="separate"/>
      </w:r>
      <w:r>
        <w:rPr>
          <w:rFonts w:hint="eastAsia" w:hAnsi="宋体" w:cs="宋体"/>
        </w:rPr>
        <w:t xml:space="preserve">5 </w:t>
      </w:r>
      <w:r>
        <w:rPr>
          <w:rFonts w:hint="eastAsia" w:hAnsi="宋体" w:cs="宋体"/>
          <w:lang w:eastAsia="zh-CN"/>
        </w:rPr>
        <w:t>技术要求</w:t>
      </w:r>
      <w:r>
        <w:rPr>
          <w:rFonts w:hint="eastAsia" w:hAnsi="宋体" w:cs="宋体"/>
        </w:rPr>
        <w:tab/>
      </w:r>
      <w:r>
        <w:rPr>
          <w:rFonts w:hint="eastAsia" w:hAnsi="宋体" w:cs="宋体"/>
        </w:rPr>
        <w:fldChar w:fldCharType="begin"/>
      </w:r>
      <w:r>
        <w:rPr>
          <w:rFonts w:hint="eastAsia" w:hAnsi="宋体" w:cs="宋体"/>
        </w:rPr>
        <w:instrText xml:space="preserve"> PAGEREF _Toc5891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default" w:hAnsi="宋体" w:cs="宋体"/>
        </w:rPr>
        <w:fldChar w:fldCharType="end"/>
      </w:r>
    </w:p>
    <w:p>
      <w:pPr>
        <w:pStyle w:val="21"/>
        <w:keepLines w:val="0"/>
        <w:pageBreakBefore w:val="0"/>
        <w:tabs>
          <w:tab w:val="right" w:leader="dot" w:pos="9355"/>
          <w:tab w:val="clear" w:pos="9241"/>
        </w:tabs>
        <w:kinsoku/>
        <w:wordWrap/>
        <w:overflowPunct/>
        <w:topLinePunct w:val="0"/>
        <w:autoSpaceDE/>
        <w:autoSpaceDN/>
        <w:bidi w:val="0"/>
        <w:adjustRightInd/>
        <w:snapToGrid/>
        <w:spacing w:beforeLines="0" w:afterLines="0" w:line="360" w:lineRule="auto"/>
        <w:ind w:left="0" w:leftChars="0" w:right="0" w:rightChars="0" w:firstLine="0" w:firstLineChars="0"/>
        <w:textAlignment w:val="auto"/>
        <w:rPr>
          <w:rFonts w:hint="eastAsia" w:hAnsi="宋体" w:cs="宋体"/>
        </w:rPr>
      </w:pPr>
      <w:r>
        <w:rPr>
          <w:rFonts w:hint="default" w:hAnsi="宋体" w:cs="宋体"/>
        </w:rPr>
        <w:fldChar w:fldCharType="begin"/>
      </w:r>
      <w:r>
        <w:rPr>
          <w:rFonts w:hint="default" w:hAnsi="宋体" w:cs="宋体"/>
        </w:rPr>
        <w:instrText xml:space="preserve"> HYPERLINK \l _Toc15833 </w:instrText>
      </w:r>
      <w:r>
        <w:rPr>
          <w:rFonts w:hint="default" w:hAnsi="宋体" w:cs="宋体"/>
        </w:rPr>
        <w:fldChar w:fldCharType="separate"/>
      </w:r>
      <w:r>
        <w:rPr>
          <w:rFonts w:hint="eastAsia" w:hAnsi="宋体" w:cs="宋体"/>
          <w:lang w:val="en-US" w:eastAsia="zh-CN"/>
        </w:rPr>
        <w:t>6 生产加工过程的卫生要求</w:t>
      </w:r>
      <w:r>
        <w:rPr>
          <w:rFonts w:hint="eastAsia" w:hAnsi="宋体" w:cs="宋体"/>
        </w:rPr>
        <w:tab/>
      </w:r>
      <w:r>
        <w:rPr>
          <w:rFonts w:hint="eastAsia" w:hAnsi="宋体" w:cs="宋体"/>
        </w:rPr>
        <w:fldChar w:fldCharType="begin"/>
      </w:r>
      <w:r>
        <w:rPr>
          <w:rFonts w:hint="eastAsia" w:hAnsi="宋体" w:cs="宋体"/>
        </w:rPr>
        <w:instrText xml:space="preserve"> PAGEREF _Toc15833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default" w:hAnsi="宋体" w:cs="宋体"/>
        </w:rPr>
        <w:fldChar w:fldCharType="end"/>
      </w:r>
    </w:p>
    <w:p>
      <w:pPr>
        <w:pStyle w:val="21"/>
        <w:keepLines w:val="0"/>
        <w:pageBreakBefore w:val="0"/>
        <w:tabs>
          <w:tab w:val="right" w:leader="dot" w:pos="9355"/>
          <w:tab w:val="clear" w:pos="9241"/>
        </w:tabs>
        <w:kinsoku/>
        <w:wordWrap/>
        <w:overflowPunct/>
        <w:topLinePunct w:val="0"/>
        <w:autoSpaceDE/>
        <w:autoSpaceDN/>
        <w:bidi w:val="0"/>
        <w:adjustRightInd/>
        <w:snapToGrid/>
        <w:spacing w:beforeLines="0" w:afterLines="0" w:line="360" w:lineRule="auto"/>
        <w:ind w:left="0" w:leftChars="0" w:right="0" w:rightChars="0" w:firstLine="0" w:firstLineChars="0"/>
        <w:textAlignment w:val="auto"/>
        <w:rPr>
          <w:rFonts w:hint="eastAsia" w:hAnsi="宋体" w:cs="宋体"/>
        </w:rPr>
      </w:pPr>
      <w:r>
        <w:rPr>
          <w:rFonts w:hint="default" w:hAnsi="宋体" w:cs="宋体"/>
        </w:rPr>
        <w:fldChar w:fldCharType="begin"/>
      </w:r>
      <w:r>
        <w:rPr>
          <w:rFonts w:hint="default" w:hAnsi="宋体" w:cs="宋体"/>
        </w:rPr>
        <w:instrText xml:space="preserve"> HYPERLINK \l _Toc3628 </w:instrText>
      </w:r>
      <w:r>
        <w:rPr>
          <w:rFonts w:hint="default" w:hAnsi="宋体" w:cs="宋体"/>
        </w:rPr>
        <w:fldChar w:fldCharType="separate"/>
      </w:r>
      <w:r>
        <w:rPr>
          <w:rFonts w:hint="eastAsia" w:hAnsi="宋体" w:cs="宋体"/>
          <w:lang w:val="en-US" w:eastAsia="zh-CN"/>
        </w:rPr>
        <w:t>7 检验规则</w:t>
      </w:r>
      <w:r>
        <w:rPr>
          <w:rFonts w:hint="eastAsia" w:hAnsi="宋体" w:cs="宋体"/>
        </w:rPr>
        <w:tab/>
      </w:r>
      <w:r>
        <w:rPr>
          <w:rFonts w:hint="eastAsia" w:hAnsi="宋体" w:cs="宋体"/>
        </w:rPr>
        <w:fldChar w:fldCharType="begin"/>
      </w:r>
      <w:r>
        <w:rPr>
          <w:rFonts w:hint="eastAsia" w:hAnsi="宋体" w:cs="宋体"/>
        </w:rPr>
        <w:instrText xml:space="preserve"> PAGEREF _Toc3628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default" w:hAnsi="宋体" w:cs="宋体"/>
        </w:rPr>
        <w:fldChar w:fldCharType="end"/>
      </w:r>
    </w:p>
    <w:p>
      <w:pPr>
        <w:pStyle w:val="21"/>
        <w:keepLines w:val="0"/>
        <w:pageBreakBefore w:val="0"/>
        <w:tabs>
          <w:tab w:val="right" w:leader="dot" w:pos="9355"/>
          <w:tab w:val="clear" w:pos="9241"/>
        </w:tabs>
        <w:kinsoku/>
        <w:wordWrap/>
        <w:overflowPunct/>
        <w:topLinePunct w:val="0"/>
        <w:autoSpaceDE/>
        <w:autoSpaceDN/>
        <w:bidi w:val="0"/>
        <w:adjustRightInd/>
        <w:snapToGrid/>
        <w:spacing w:beforeLines="0" w:afterLines="0" w:line="360" w:lineRule="auto"/>
        <w:ind w:left="0" w:leftChars="0" w:right="0" w:rightChars="0" w:firstLine="0" w:firstLineChars="0"/>
        <w:textAlignment w:val="auto"/>
        <w:rPr>
          <w:rFonts w:hint="eastAsia" w:hAnsi="宋体" w:cs="宋体"/>
        </w:rPr>
      </w:pPr>
      <w:r>
        <w:rPr>
          <w:rFonts w:hint="default" w:hAnsi="宋体" w:cs="宋体"/>
        </w:rPr>
        <w:fldChar w:fldCharType="begin"/>
      </w:r>
      <w:r>
        <w:rPr>
          <w:rFonts w:hint="default" w:hAnsi="宋体" w:cs="宋体"/>
        </w:rPr>
        <w:instrText xml:space="preserve"> HYPERLINK \l _Toc13221 </w:instrText>
      </w:r>
      <w:r>
        <w:rPr>
          <w:rFonts w:hint="default" w:hAnsi="宋体" w:cs="宋体"/>
        </w:rPr>
        <w:fldChar w:fldCharType="separate"/>
      </w:r>
      <w:r>
        <w:rPr>
          <w:rFonts w:hint="eastAsia" w:hAnsi="宋体" w:cs="宋体"/>
          <w:lang w:val="en-US" w:eastAsia="zh-CN"/>
        </w:rPr>
        <w:t>8 标签、标志和包装</w:t>
      </w:r>
      <w:r>
        <w:rPr>
          <w:rFonts w:hint="eastAsia" w:hAnsi="宋体" w:cs="宋体"/>
        </w:rPr>
        <w:tab/>
      </w:r>
      <w:r>
        <w:rPr>
          <w:rFonts w:hint="eastAsia" w:hAnsi="宋体" w:cs="宋体"/>
        </w:rPr>
        <w:fldChar w:fldCharType="begin"/>
      </w:r>
      <w:r>
        <w:rPr>
          <w:rFonts w:hint="eastAsia" w:hAnsi="宋体" w:cs="宋体"/>
        </w:rPr>
        <w:instrText xml:space="preserve"> PAGEREF _Toc13221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default" w:hAnsi="宋体" w:cs="宋体"/>
        </w:rPr>
        <w:fldChar w:fldCharType="end"/>
      </w:r>
    </w:p>
    <w:p>
      <w:pPr>
        <w:pStyle w:val="21"/>
        <w:keepLines w:val="0"/>
        <w:pageBreakBefore w:val="0"/>
        <w:tabs>
          <w:tab w:val="right" w:leader="dot" w:pos="9355"/>
          <w:tab w:val="clear" w:pos="9241"/>
        </w:tabs>
        <w:kinsoku/>
        <w:wordWrap/>
        <w:overflowPunct/>
        <w:topLinePunct w:val="0"/>
        <w:autoSpaceDE/>
        <w:autoSpaceDN/>
        <w:bidi w:val="0"/>
        <w:adjustRightInd/>
        <w:snapToGrid/>
        <w:spacing w:beforeLines="0" w:afterLines="0" w:line="360" w:lineRule="auto"/>
        <w:ind w:left="0" w:leftChars="0" w:right="0" w:rightChars="0" w:firstLine="0" w:firstLineChars="0"/>
        <w:textAlignment w:val="auto"/>
        <w:rPr>
          <w:rFonts w:hint="eastAsia" w:hAnsi="宋体" w:cs="宋体"/>
        </w:rPr>
      </w:pPr>
      <w:r>
        <w:rPr>
          <w:rFonts w:hint="default" w:hAnsi="宋体" w:cs="宋体"/>
        </w:rPr>
        <w:fldChar w:fldCharType="begin"/>
      </w:r>
      <w:r>
        <w:rPr>
          <w:rFonts w:hint="default" w:hAnsi="宋体" w:cs="宋体"/>
        </w:rPr>
        <w:instrText xml:space="preserve"> HYPERLINK \l _Toc4369 </w:instrText>
      </w:r>
      <w:r>
        <w:rPr>
          <w:rFonts w:hint="default" w:hAnsi="宋体" w:cs="宋体"/>
        </w:rPr>
        <w:fldChar w:fldCharType="separate"/>
      </w:r>
      <w:r>
        <w:rPr>
          <w:rFonts w:hint="eastAsia" w:hAnsi="宋体" w:cs="宋体"/>
          <w:lang w:val="en-US" w:eastAsia="zh-CN"/>
        </w:rPr>
        <w:t>9 运输和贮存</w:t>
      </w:r>
      <w:r>
        <w:rPr>
          <w:rFonts w:hint="eastAsia" w:hAnsi="宋体" w:cs="宋体"/>
        </w:rPr>
        <w:tab/>
      </w:r>
      <w:r>
        <w:rPr>
          <w:rFonts w:hint="eastAsia" w:hAnsi="宋体" w:cs="宋体"/>
        </w:rPr>
        <w:fldChar w:fldCharType="begin"/>
      </w:r>
      <w:r>
        <w:rPr>
          <w:rFonts w:hint="eastAsia" w:hAnsi="宋体" w:cs="宋体"/>
        </w:rPr>
        <w:instrText xml:space="preserve"> PAGEREF _Toc4369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default" w:hAnsi="宋体" w:cs="宋体"/>
        </w:rPr>
        <w:fldChar w:fldCharType="end"/>
      </w:r>
    </w:p>
    <w:p>
      <w:pPr>
        <w:pStyle w:val="21"/>
        <w:keepLines w:val="0"/>
        <w:pageBreakBefore w:val="0"/>
        <w:tabs>
          <w:tab w:val="right" w:leader="dot" w:pos="9355"/>
          <w:tab w:val="clear" w:pos="9241"/>
        </w:tabs>
        <w:kinsoku/>
        <w:wordWrap/>
        <w:overflowPunct/>
        <w:topLinePunct w:val="0"/>
        <w:autoSpaceDE/>
        <w:autoSpaceDN/>
        <w:bidi w:val="0"/>
        <w:adjustRightInd/>
        <w:snapToGrid/>
        <w:spacing w:beforeLines="0" w:afterLines="0" w:line="360" w:lineRule="auto"/>
        <w:ind w:left="0" w:leftChars="0" w:right="0" w:rightChars="0" w:firstLine="0" w:firstLineChars="0"/>
        <w:textAlignment w:val="auto"/>
        <w:rPr>
          <w:rFonts w:hint="default" w:hAnsi="宋体" w:cs="宋体"/>
        </w:rPr>
      </w:pPr>
      <w:r>
        <w:rPr>
          <w:rFonts w:hint="default" w:hAnsi="宋体" w:cs="宋体"/>
        </w:rPr>
        <w:fldChar w:fldCharType="end"/>
      </w:r>
    </w:p>
    <w:p>
      <w:pPr>
        <w:pStyle w:val="136"/>
        <w:rPr>
          <w:rFonts w:hint="eastAsia" w:ascii="黑体" w:hAnsi="黑体" w:eastAsia="黑体" w:cs="黑体"/>
        </w:rPr>
      </w:pPr>
      <w:bookmarkStart w:id="1" w:name="_Toc7241"/>
      <w:r>
        <w:rPr>
          <w:rFonts w:hint="eastAsia" w:ascii="黑体" w:hAnsi="黑体" w:eastAsia="黑体" w:cs="黑体"/>
        </w:rPr>
        <w:t>前</w:t>
      </w:r>
      <w:bookmarkStart w:id="2" w:name="BKQY"/>
      <w:r>
        <w:rPr>
          <w:rFonts w:hint="eastAsia" w:ascii="黑体" w:hAnsi="黑体" w:eastAsia="黑体" w:cs="黑体"/>
        </w:rPr>
        <w:t>  言</w:t>
      </w:r>
      <w:bookmarkEnd w:id="0"/>
      <w:bookmarkEnd w:id="1"/>
      <w:bookmarkEnd w:id="2"/>
    </w:p>
    <w:p>
      <w:pPr>
        <w:pStyle w:val="25"/>
        <w:spacing w:line="320" w:lineRule="exact"/>
        <w:rPr>
          <w:rFonts w:hint="default"/>
          <w:szCs w:val="22"/>
        </w:rPr>
      </w:pPr>
      <w:r>
        <w:rPr>
          <w:rFonts w:hint="default"/>
          <w:szCs w:val="22"/>
        </w:rPr>
        <w:t>本文件依据</w:t>
      </w:r>
      <w:r>
        <w:rPr>
          <w:rFonts w:hint="default" w:ascii="Times New Roman" w:hAnsi="Times New Roman" w:cs="Times New Roman"/>
          <w:szCs w:val="22"/>
        </w:rPr>
        <w:t>GB/T 1.1</w:t>
      </w:r>
      <w:r>
        <w:rPr>
          <w:rFonts w:hint="default"/>
          <w:szCs w:val="22"/>
        </w:rPr>
        <w:t>《标准化工作导则 第1部分：标准化文件的结构和起草规则》的规定起草。</w:t>
      </w:r>
    </w:p>
    <w:p>
      <w:pPr>
        <w:pStyle w:val="25"/>
        <w:spacing w:line="320" w:lineRule="exact"/>
        <w:rPr>
          <w:rFonts w:hint="default"/>
          <w:szCs w:val="22"/>
        </w:rPr>
      </w:pPr>
      <w:r>
        <w:rPr>
          <w:rFonts w:hint="eastAsia" w:hAnsi="宋体"/>
          <w:szCs w:val="22"/>
          <w:lang w:eastAsia="zh-CN"/>
        </w:rPr>
        <w:t>请注意本文件的某些内容可能涉及专利。本文件的发布机构不承担识别专利的责任。</w:t>
      </w:r>
    </w:p>
    <w:p>
      <w:pPr>
        <w:pStyle w:val="25"/>
        <w:spacing w:line="320" w:lineRule="exact"/>
        <w:rPr>
          <w:rFonts w:hint="default"/>
          <w:szCs w:val="22"/>
          <w:lang w:eastAsia="zh-CN"/>
        </w:rPr>
      </w:pPr>
      <w:r>
        <w:rPr>
          <w:rFonts w:hint="default"/>
          <w:szCs w:val="22"/>
        </w:rPr>
        <w:t>本</w:t>
      </w:r>
      <w:r>
        <w:rPr>
          <w:rFonts w:hint="eastAsia"/>
        </w:rPr>
        <w:t>文件</w:t>
      </w:r>
      <w:r>
        <w:rPr>
          <w:rFonts w:hint="default"/>
          <w:szCs w:val="22"/>
        </w:rPr>
        <w:t>由</w:t>
      </w:r>
      <w:r>
        <w:rPr>
          <w:rFonts w:hint="eastAsia"/>
          <w:szCs w:val="22"/>
          <w:lang w:eastAsia="zh-CN"/>
        </w:rPr>
        <w:t>永嘉县食品行业协会</w:t>
      </w:r>
      <w:r>
        <w:rPr>
          <w:rFonts w:hint="default"/>
          <w:szCs w:val="22"/>
          <w:lang w:eastAsia="zh-CN"/>
        </w:rPr>
        <w:t>提出</w:t>
      </w:r>
      <w:r>
        <w:rPr>
          <w:rFonts w:hint="eastAsia"/>
          <w:szCs w:val="22"/>
          <w:lang w:eastAsia="zh-CN"/>
        </w:rPr>
        <w:t>并归口</w:t>
      </w:r>
      <w:r>
        <w:rPr>
          <w:rFonts w:hint="default"/>
          <w:szCs w:val="22"/>
          <w:lang w:eastAsia="zh-CN"/>
        </w:rPr>
        <w:t>。</w:t>
      </w:r>
    </w:p>
    <w:p>
      <w:pPr>
        <w:pStyle w:val="25"/>
        <w:spacing w:line="320" w:lineRule="exact"/>
        <w:rPr>
          <w:rFonts w:hint="eastAsia"/>
          <w:szCs w:val="22"/>
          <w:lang w:val="en-US" w:eastAsia="zh-CN"/>
        </w:rPr>
      </w:pPr>
      <w:r>
        <w:rPr>
          <w:rFonts w:hint="default"/>
          <w:szCs w:val="22"/>
        </w:rPr>
        <w:t>本</w:t>
      </w:r>
      <w:r>
        <w:rPr>
          <w:rFonts w:hint="eastAsia"/>
        </w:rPr>
        <w:t>文件</w:t>
      </w:r>
      <w:r>
        <w:rPr>
          <w:rFonts w:hint="default"/>
          <w:szCs w:val="22"/>
        </w:rPr>
        <w:t>起草单位：</w:t>
      </w:r>
      <w:r>
        <w:rPr>
          <w:rFonts w:hint="eastAsia" w:ascii="宋体" w:eastAsia="宋体"/>
          <w:szCs w:val="22"/>
          <w:lang w:eastAsia="zh-CN"/>
        </w:rPr>
        <w:t>永嘉县食品行业协会、温州市食品研究所、温州瓯粮酒业有限公司、永嘉县括苍山酒业有限公司、温州六龙酒业有限公司、永嘉瓯美农业开发股份有限公司、永嘉县三江街道泉客酒厂、浙江书兰居酒业有限公司。</w:t>
      </w:r>
    </w:p>
    <w:p>
      <w:pPr>
        <w:pStyle w:val="25"/>
        <w:spacing w:line="320" w:lineRule="exact"/>
        <w:rPr>
          <w:rFonts w:hint="eastAsia" w:eastAsia="宋体"/>
          <w:szCs w:val="22"/>
          <w:lang w:val="en-US" w:eastAsia="zh-CN"/>
        </w:rPr>
      </w:pPr>
      <w:r>
        <w:rPr>
          <w:rFonts w:hint="default"/>
          <w:szCs w:val="22"/>
        </w:rPr>
        <w:t>本</w:t>
      </w:r>
      <w:r>
        <w:rPr>
          <w:rFonts w:hint="eastAsia"/>
        </w:rPr>
        <w:t>文件</w:t>
      </w:r>
      <w:r>
        <w:rPr>
          <w:rFonts w:hint="default"/>
          <w:szCs w:val="22"/>
        </w:rPr>
        <w:t>主要起草人：</w:t>
      </w:r>
      <w:r>
        <w:rPr>
          <w:rFonts w:hint="eastAsia"/>
          <w:szCs w:val="22"/>
          <w:lang w:eastAsia="zh-CN"/>
        </w:rPr>
        <w:t>胡胜群、于敏、陈光武、汤坚勇、李姜确</w:t>
      </w:r>
      <w:bookmarkStart w:id="38" w:name="_GoBack"/>
      <w:bookmarkEnd w:id="38"/>
      <w:r>
        <w:rPr>
          <w:rFonts w:hint="eastAsia"/>
          <w:szCs w:val="22"/>
          <w:lang w:eastAsia="zh-CN"/>
        </w:rPr>
        <w:t>、郑国和、朱启腊、戚文驹</w:t>
      </w:r>
      <w:r>
        <w:rPr>
          <w:rFonts w:hint="eastAsia"/>
          <w:szCs w:val="22"/>
          <w:lang w:val="en-US" w:eastAsia="zh-CN"/>
        </w:rPr>
        <w:t>。</w:t>
      </w:r>
    </w:p>
    <w:p>
      <w:pPr>
        <w:pStyle w:val="25"/>
        <w:spacing w:line="320" w:lineRule="exact"/>
        <w:rPr>
          <w:rFonts w:hint="default"/>
          <w:szCs w:val="22"/>
        </w:rPr>
        <w:sectPr>
          <w:headerReference r:id="rId6" w:type="default"/>
          <w:footerReference r:id="rId7" w:type="default"/>
          <w:pgSz w:w="11906" w:h="16838"/>
          <w:pgMar w:top="567" w:right="1134" w:bottom="1134" w:left="1417" w:header="1418" w:footer="1134" w:gutter="0"/>
          <w:pgNumType w:fmt="upperRoman" w:start="1"/>
          <w:cols w:space="720" w:num="1"/>
          <w:formProt w:val="0"/>
          <w:docGrid w:type="lines" w:linePitch="312" w:charSpace="0"/>
        </w:sectPr>
      </w:pPr>
    </w:p>
    <w:p>
      <w:pPr>
        <w:jc w:val="center"/>
        <w:rPr>
          <w:rFonts w:hint="eastAsia" w:ascii="黑体" w:hAnsi="黑体" w:eastAsia="黑体" w:cs="黑体"/>
          <w:sz w:val="32"/>
          <w:szCs w:val="32"/>
        </w:rPr>
      </w:pPr>
      <w:r>
        <w:rPr>
          <w:rFonts w:hint="eastAsia" w:ascii="黑体" w:hAnsi="黑体" w:eastAsia="黑体" w:cs="黑体"/>
          <w:sz w:val="32"/>
          <w:szCs w:val="32"/>
          <w:lang w:val="en-US" w:eastAsia="zh-CN"/>
        </w:rPr>
        <w:t>永嘉老酒汗</w:t>
      </w:r>
    </w:p>
    <w:p>
      <w:pPr>
        <w:pStyle w:val="72"/>
        <w:keepNext w:val="0"/>
        <w:keepLines w:val="0"/>
        <w:pageBreakBefore w:val="0"/>
        <w:kinsoku/>
        <w:wordWrap/>
        <w:overflowPunct/>
        <w:topLinePunct w:val="0"/>
        <w:bidi w:val="0"/>
        <w:adjustRightInd/>
        <w:snapToGrid/>
        <w:spacing w:beforeLines="50" w:afterLines="50" w:line="240" w:lineRule="auto"/>
        <w:textAlignment w:val="auto"/>
        <w:outlineLvl w:val="0"/>
        <w:rPr>
          <w:rFonts w:hint="eastAsia" w:ascii="黑体" w:hAnsi="黑体" w:eastAsia="黑体" w:cs="黑体"/>
        </w:rPr>
      </w:pPr>
      <w:bookmarkStart w:id="3" w:name="_Toc426625076"/>
      <w:bookmarkStart w:id="4" w:name="_Toc15600"/>
      <w:bookmarkStart w:id="5" w:name="_Toc426624851"/>
      <w:bookmarkStart w:id="6" w:name="_Toc426620583"/>
      <w:bookmarkStart w:id="7" w:name="_Toc462641078"/>
      <w:bookmarkStart w:id="8" w:name="_Toc461869860"/>
      <w:bookmarkStart w:id="9" w:name="_Toc462640796"/>
      <w:bookmarkStart w:id="10" w:name="_Toc461870231"/>
      <w:bookmarkStart w:id="11" w:name="_Toc461616882"/>
      <w:bookmarkStart w:id="12" w:name="_Toc461870254"/>
      <w:r>
        <w:rPr>
          <w:rFonts w:hint="eastAsia" w:ascii="黑体" w:hAnsi="黑体" w:eastAsia="黑体" w:cs="黑体"/>
        </w:rPr>
        <w:t>范围</w:t>
      </w:r>
      <w:bookmarkEnd w:id="3"/>
      <w:bookmarkEnd w:id="4"/>
      <w:bookmarkEnd w:id="5"/>
      <w:bookmarkEnd w:id="6"/>
      <w:bookmarkEnd w:id="7"/>
      <w:bookmarkEnd w:id="8"/>
      <w:bookmarkEnd w:id="9"/>
      <w:bookmarkEnd w:id="10"/>
      <w:bookmarkEnd w:id="11"/>
      <w:bookmarkEnd w:id="12"/>
    </w:p>
    <w:p>
      <w:pPr>
        <w:pStyle w:val="25"/>
        <w:spacing w:line="320" w:lineRule="exact"/>
        <w:rPr>
          <w:rFonts w:hint="default" w:ascii="Times New Roman" w:eastAsiaTheme="minorEastAsia"/>
          <w:szCs w:val="22"/>
        </w:rPr>
      </w:pPr>
      <w:r>
        <w:rPr>
          <w:rFonts w:hint="default" w:ascii="Times New Roman" w:eastAsiaTheme="minorEastAsia"/>
          <w:szCs w:val="22"/>
        </w:rPr>
        <w:t>本</w:t>
      </w:r>
      <w:r>
        <w:rPr>
          <w:rFonts w:hint="eastAsia"/>
        </w:rPr>
        <w:t>文件</w:t>
      </w:r>
      <w:r>
        <w:rPr>
          <w:rFonts w:hint="default" w:ascii="Times New Roman" w:eastAsiaTheme="minorEastAsia"/>
          <w:szCs w:val="22"/>
        </w:rPr>
        <w:t>规定了</w:t>
      </w:r>
      <w:r>
        <w:rPr>
          <w:rFonts w:hint="eastAsia" w:ascii="Times New Roman" w:eastAsiaTheme="minorEastAsia"/>
          <w:szCs w:val="22"/>
          <w:lang w:eastAsia="zh-CN"/>
        </w:rPr>
        <w:t>永嘉老酒汗</w:t>
      </w:r>
      <w:r>
        <w:rPr>
          <w:rFonts w:hint="default" w:ascii="Times New Roman" w:eastAsiaTheme="minorEastAsia"/>
          <w:szCs w:val="22"/>
        </w:rPr>
        <w:t>的术语</w:t>
      </w:r>
      <w:r>
        <w:rPr>
          <w:rFonts w:hint="default" w:ascii="Times New Roman" w:eastAsiaTheme="minorEastAsia"/>
          <w:szCs w:val="22"/>
          <w:lang w:eastAsia="zh-CN"/>
        </w:rPr>
        <w:t>和</w:t>
      </w:r>
      <w:r>
        <w:rPr>
          <w:rFonts w:hint="default" w:ascii="Times New Roman" w:eastAsiaTheme="minorEastAsia"/>
          <w:szCs w:val="22"/>
        </w:rPr>
        <w:t>定义、</w:t>
      </w:r>
      <w:r>
        <w:rPr>
          <w:rFonts w:hint="default" w:ascii="Times New Roman" w:eastAsiaTheme="minorEastAsia"/>
          <w:szCs w:val="22"/>
          <w:lang w:eastAsia="zh-CN"/>
        </w:rPr>
        <w:t>技术要求</w:t>
      </w:r>
      <w:r>
        <w:rPr>
          <w:rFonts w:hint="default" w:ascii="Times New Roman" w:eastAsiaTheme="minorEastAsia"/>
          <w:szCs w:val="22"/>
        </w:rPr>
        <w:t>、</w:t>
      </w:r>
      <w:r>
        <w:rPr>
          <w:rFonts w:hint="default" w:ascii="Times New Roman" w:eastAsiaTheme="minorEastAsia"/>
          <w:szCs w:val="22"/>
          <w:lang w:eastAsia="zh-CN"/>
        </w:rPr>
        <w:t>生产加工过程的卫生要求、</w:t>
      </w:r>
      <w:r>
        <w:rPr>
          <w:rFonts w:hint="eastAsia" w:ascii="Times New Roman" w:eastAsiaTheme="minorEastAsia"/>
          <w:szCs w:val="22"/>
          <w:lang w:eastAsia="zh-CN"/>
        </w:rPr>
        <w:t>试验方法、</w:t>
      </w:r>
      <w:r>
        <w:rPr>
          <w:rFonts w:hint="default" w:ascii="Times New Roman" w:eastAsiaTheme="minorEastAsia"/>
          <w:szCs w:val="22"/>
        </w:rPr>
        <w:t>检验规则、</w:t>
      </w:r>
      <w:r>
        <w:rPr>
          <w:rFonts w:hint="default" w:ascii="Times New Roman" w:eastAsiaTheme="minorEastAsia"/>
          <w:szCs w:val="22"/>
          <w:lang w:eastAsia="zh-CN"/>
        </w:rPr>
        <w:t>标签</w:t>
      </w:r>
      <w:r>
        <w:rPr>
          <w:rFonts w:hint="eastAsia" w:ascii="Times New Roman" w:eastAsiaTheme="minorEastAsia"/>
          <w:szCs w:val="22"/>
          <w:lang w:eastAsia="zh-CN"/>
        </w:rPr>
        <w:t>、</w:t>
      </w:r>
      <w:r>
        <w:rPr>
          <w:rFonts w:hint="default" w:ascii="Times New Roman" w:eastAsiaTheme="minorEastAsia"/>
          <w:szCs w:val="22"/>
          <w:lang w:eastAsia="zh-CN"/>
        </w:rPr>
        <w:t>标志</w:t>
      </w:r>
      <w:r>
        <w:rPr>
          <w:rFonts w:hint="eastAsia" w:ascii="Times New Roman" w:eastAsiaTheme="minorEastAsia"/>
          <w:szCs w:val="22"/>
          <w:lang w:eastAsia="zh-CN"/>
        </w:rPr>
        <w:t>、</w:t>
      </w:r>
      <w:r>
        <w:rPr>
          <w:rFonts w:hint="default" w:ascii="Times New Roman" w:eastAsiaTheme="minorEastAsia"/>
          <w:szCs w:val="22"/>
          <w:lang w:eastAsia="zh-CN"/>
        </w:rPr>
        <w:t>包装、</w:t>
      </w:r>
      <w:r>
        <w:rPr>
          <w:rFonts w:hint="default" w:ascii="Times New Roman" w:eastAsiaTheme="minorEastAsia"/>
          <w:szCs w:val="22"/>
          <w:lang w:val="en-US" w:eastAsia="zh-CN"/>
        </w:rPr>
        <w:t>运输和贮存</w:t>
      </w:r>
      <w:r>
        <w:rPr>
          <w:rFonts w:hint="eastAsia" w:ascii="Times New Roman" w:eastAsiaTheme="minorEastAsia"/>
        </w:rPr>
        <w:t>的要求</w:t>
      </w:r>
      <w:r>
        <w:rPr>
          <w:rFonts w:hint="default" w:ascii="Times New Roman" w:eastAsiaTheme="minorEastAsia"/>
          <w:szCs w:val="22"/>
        </w:rPr>
        <w:t>。</w:t>
      </w:r>
    </w:p>
    <w:p>
      <w:pPr>
        <w:spacing w:line="320" w:lineRule="exact"/>
        <w:ind w:left="-199" w:leftChars="-95" w:firstLine="619" w:firstLineChars="295"/>
        <w:rPr>
          <w:rFonts w:hint="default" w:ascii="Times New Roman" w:eastAsiaTheme="minorEastAsia"/>
          <w:szCs w:val="22"/>
          <w:lang w:val="en-US" w:eastAsia="zh-CN"/>
        </w:rPr>
      </w:pPr>
      <w:r>
        <w:rPr>
          <w:rFonts w:eastAsiaTheme="minorEastAsia"/>
        </w:rPr>
        <w:t>本</w:t>
      </w:r>
      <w:r>
        <w:rPr>
          <w:rFonts w:hint="eastAsia"/>
        </w:rPr>
        <w:t>文件</w:t>
      </w:r>
      <w:r>
        <w:rPr>
          <w:rFonts w:eastAsiaTheme="minorEastAsia"/>
        </w:rPr>
        <w:t>适用于3.1所定义的</w:t>
      </w:r>
      <w:r>
        <w:rPr>
          <w:rFonts w:hint="eastAsia" w:eastAsiaTheme="minorEastAsia"/>
          <w:lang w:eastAsia="zh-CN"/>
        </w:rPr>
        <w:t>永嘉老酒汗</w:t>
      </w:r>
      <w:r>
        <w:rPr>
          <w:rFonts w:hint="eastAsia" w:eastAsiaTheme="minorEastAsia"/>
        </w:rPr>
        <w:t>。</w:t>
      </w:r>
    </w:p>
    <w:p>
      <w:pPr>
        <w:pStyle w:val="72"/>
        <w:keepNext w:val="0"/>
        <w:keepLines w:val="0"/>
        <w:pageBreakBefore w:val="0"/>
        <w:kinsoku/>
        <w:wordWrap/>
        <w:overflowPunct/>
        <w:topLinePunct w:val="0"/>
        <w:bidi w:val="0"/>
        <w:adjustRightInd/>
        <w:snapToGrid/>
        <w:spacing w:beforeLines="50" w:afterLines="50" w:line="240" w:lineRule="auto"/>
        <w:textAlignment w:val="auto"/>
        <w:outlineLvl w:val="0"/>
        <w:rPr>
          <w:rFonts w:hint="eastAsia" w:ascii="黑体" w:hAnsi="黑体" w:eastAsia="黑体" w:cs="黑体"/>
          <w:szCs w:val="22"/>
        </w:rPr>
      </w:pPr>
      <w:bookmarkStart w:id="13" w:name="_Toc11827"/>
      <w:bookmarkStart w:id="14" w:name="_Toc461869861"/>
      <w:bookmarkStart w:id="15" w:name="_Toc462641079"/>
      <w:bookmarkStart w:id="16" w:name="_Toc426625077"/>
      <w:bookmarkStart w:id="17" w:name="_Toc426624852"/>
      <w:bookmarkStart w:id="18" w:name="_Toc461870255"/>
      <w:bookmarkStart w:id="19" w:name="_Toc461870232"/>
      <w:bookmarkStart w:id="20" w:name="_Toc426620584"/>
      <w:bookmarkStart w:id="21" w:name="_Toc462640797"/>
      <w:bookmarkStart w:id="22" w:name="_Toc461616883"/>
      <w:r>
        <w:rPr>
          <w:rFonts w:hint="eastAsia" w:ascii="黑体" w:hAnsi="黑体" w:eastAsia="黑体" w:cs="黑体"/>
          <w:szCs w:val="22"/>
        </w:rPr>
        <w:t>规范性引用文件</w:t>
      </w:r>
      <w:bookmarkEnd w:id="13"/>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rPr>
      </w:pPr>
      <w:r>
        <w:rPr>
          <w:rFonts w:hint="eastAsia"/>
        </w:rPr>
        <w:t>下列文件中的内容通过文中的规范性引用而构成本文件必不可少的条款。其中，注日期的引用文件</w:t>
      </w:r>
      <w:r>
        <w:rPr>
          <w:rFonts w:hint="eastAsia"/>
          <w:lang w:eastAsia="zh-CN"/>
        </w:rPr>
        <w:t>，</w:t>
      </w:r>
      <w:r>
        <w:rPr>
          <w:rFonts w:hint="eastAsia"/>
          <w:lang w:val="en-US" w:eastAsia="zh-CN"/>
        </w:rPr>
        <w:t xml:space="preserve"> </w:t>
      </w:r>
      <w:r>
        <w:rPr>
          <w:rFonts w:hint="eastAsia"/>
        </w:rPr>
        <w:t>仅该日期对应的版本适用于本文件；不注日期的引用文件</w:t>
      </w:r>
      <w:r>
        <w:rPr>
          <w:rFonts w:hint="eastAsia"/>
          <w:lang w:eastAsia="zh-CN"/>
        </w:rPr>
        <w:t>，</w:t>
      </w:r>
      <w:r>
        <w:rPr>
          <w:rFonts w:hint="eastAsia"/>
        </w:rPr>
        <w:t>其最新版本</w:t>
      </w:r>
      <w:r>
        <w:rPr>
          <w:rFonts w:hint="eastAsia"/>
          <w:lang w:eastAsia="zh-CN"/>
        </w:rPr>
        <w:t>（</w:t>
      </w:r>
      <w:r>
        <w:rPr>
          <w:rFonts w:hint="eastAsia"/>
        </w:rPr>
        <w:t>包括所有的修改单</w:t>
      </w:r>
      <w:r>
        <w:rPr>
          <w:rFonts w:hint="eastAsia"/>
          <w:lang w:eastAsia="zh-CN"/>
        </w:rPr>
        <w:t>）</w:t>
      </w:r>
      <w:r>
        <w:rPr>
          <w:rFonts w:hint="eastAsia"/>
        </w:rPr>
        <w:t>适用于本文件。</w:t>
      </w:r>
    </w:p>
    <w:p>
      <w:pPr>
        <w:pStyle w:val="25"/>
        <w:ind w:firstLine="420"/>
        <w:rPr>
          <w:rFonts w:hAnsi="宋体"/>
          <w:color w:val="000000"/>
        </w:rPr>
      </w:pPr>
      <w:bookmarkStart w:id="23" w:name="_Toc23923"/>
      <w:r>
        <w:rPr>
          <w:rFonts w:hAnsi="宋体"/>
          <w:color w:val="000000"/>
        </w:rPr>
        <w:t>GB/T 191</w:t>
      </w:r>
      <w:r>
        <w:rPr>
          <w:rFonts w:hint="eastAsia" w:hAnsi="宋体"/>
          <w:color w:val="000000"/>
        </w:rPr>
        <w:t xml:space="preserve">  </w:t>
      </w:r>
      <w:r>
        <w:rPr>
          <w:rFonts w:hAnsi="宋体"/>
          <w:color w:val="000000"/>
        </w:rPr>
        <w:t>包装储运图示标志</w:t>
      </w:r>
    </w:p>
    <w:p>
      <w:pPr>
        <w:pStyle w:val="25"/>
        <w:ind w:firstLine="420"/>
        <w:rPr>
          <w:rFonts w:hint="eastAsia" w:hAnsi="宋体"/>
          <w:color w:val="000000"/>
        </w:rPr>
      </w:pPr>
      <w:r>
        <w:rPr>
          <w:rFonts w:hAnsi="宋体"/>
          <w:color w:val="000000"/>
        </w:rPr>
        <w:t>GB</w:t>
      </w:r>
      <w:r>
        <w:rPr>
          <w:rFonts w:hint="eastAsia" w:hAnsi="宋体"/>
          <w:color w:val="000000"/>
        </w:rPr>
        <w:t>/T</w:t>
      </w:r>
      <w:r>
        <w:rPr>
          <w:rFonts w:hAnsi="宋体"/>
          <w:color w:val="000000"/>
        </w:rPr>
        <w:t xml:space="preserve"> 1354</w:t>
      </w:r>
      <w:r>
        <w:rPr>
          <w:rFonts w:hint="eastAsia" w:hAnsi="宋体"/>
          <w:color w:val="000000"/>
        </w:rPr>
        <w:t xml:space="preserve"> </w:t>
      </w:r>
      <w:r>
        <w:rPr>
          <w:rFonts w:hAnsi="宋体"/>
          <w:color w:val="000000"/>
        </w:rPr>
        <w:t xml:space="preserve"> 大米</w:t>
      </w:r>
    </w:p>
    <w:p>
      <w:pPr>
        <w:pStyle w:val="25"/>
        <w:ind w:firstLine="420"/>
        <w:rPr>
          <w:rFonts w:hint="eastAsia" w:hAnsi="宋体"/>
          <w:color w:val="000000"/>
        </w:rPr>
      </w:pPr>
      <w:r>
        <w:rPr>
          <w:rFonts w:hint="eastAsia" w:hAnsi="宋体"/>
          <w:szCs w:val="21"/>
        </w:rPr>
        <w:t>GB 2757  食品安全国家标准 蒸馏酒及配制酒</w:t>
      </w:r>
    </w:p>
    <w:p>
      <w:pPr>
        <w:pStyle w:val="25"/>
        <w:ind w:firstLine="420"/>
        <w:rPr>
          <w:rFonts w:hint="eastAsia" w:hAnsi="宋体"/>
          <w:color w:val="000000"/>
        </w:rPr>
      </w:pPr>
      <w:r>
        <w:rPr>
          <w:rFonts w:hAnsi="宋体"/>
          <w:color w:val="000000"/>
        </w:rPr>
        <w:t>GB 2760</w:t>
      </w:r>
      <w:r>
        <w:rPr>
          <w:rFonts w:hint="eastAsia" w:hAnsi="宋体"/>
          <w:color w:val="000000"/>
        </w:rPr>
        <w:t xml:space="preserve">  食品安全国家标准 </w:t>
      </w:r>
      <w:r>
        <w:rPr>
          <w:rFonts w:hAnsi="宋体"/>
          <w:color w:val="000000"/>
        </w:rPr>
        <w:t>食品添加剂使用标准</w:t>
      </w:r>
    </w:p>
    <w:p>
      <w:pPr>
        <w:pStyle w:val="25"/>
        <w:ind w:firstLine="420"/>
        <w:rPr>
          <w:rFonts w:hint="eastAsia" w:hAnsi="宋体"/>
          <w:color w:val="000000"/>
        </w:rPr>
      </w:pPr>
      <w:r>
        <w:rPr>
          <w:rFonts w:hAnsi="宋体"/>
          <w:color w:val="000000"/>
        </w:rPr>
        <w:t>GB 276</w:t>
      </w:r>
      <w:r>
        <w:rPr>
          <w:rFonts w:hint="eastAsia" w:hAnsi="宋体"/>
          <w:color w:val="000000"/>
        </w:rPr>
        <w:t xml:space="preserve">1  食品安全国家标准 </w:t>
      </w:r>
      <w:r>
        <w:rPr>
          <w:rFonts w:hAnsi="宋体"/>
          <w:color w:val="000000"/>
        </w:rPr>
        <w:t>食品</w:t>
      </w:r>
      <w:r>
        <w:rPr>
          <w:rFonts w:hint="eastAsia" w:hAnsi="宋体"/>
          <w:color w:val="000000"/>
        </w:rPr>
        <w:t>中真菌毒素限量</w:t>
      </w:r>
    </w:p>
    <w:p>
      <w:pPr>
        <w:pStyle w:val="25"/>
        <w:ind w:firstLine="420"/>
        <w:rPr>
          <w:rFonts w:hint="eastAsia" w:hAnsi="宋体"/>
          <w:color w:val="000000"/>
        </w:rPr>
      </w:pPr>
      <w:r>
        <w:rPr>
          <w:rFonts w:hAnsi="宋体"/>
          <w:color w:val="000000"/>
        </w:rPr>
        <w:t>GB 276</w:t>
      </w:r>
      <w:r>
        <w:rPr>
          <w:rFonts w:hint="eastAsia" w:hAnsi="宋体"/>
          <w:color w:val="000000"/>
        </w:rPr>
        <w:t>2  食品安全国家标准 食品中污染物限量</w:t>
      </w:r>
    </w:p>
    <w:p>
      <w:pPr>
        <w:pStyle w:val="25"/>
        <w:ind w:firstLine="420"/>
        <w:rPr>
          <w:rFonts w:hint="eastAsia" w:ascii="宋体" w:hAnsi="宋体" w:eastAsia="宋体" w:cs="宋体"/>
          <w:color w:val="000000"/>
        </w:rPr>
      </w:pPr>
      <w:r>
        <w:rPr>
          <w:rFonts w:hint="eastAsia" w:ascii="宋体" w:hAnsi="宋体" w:eastAsia="宋体" w:cs="宋体"/>
          <w:color w:val="000000"/>
        </w:rPr>
        <w:t>GB 5009.12  食品安全国家标准 食品中铅的测定</w:t>
      </w:r>
    </w:p>
    <w:p>
      <w:pPr>
        <w:pStyle w:val="25"/>
        <w:spacing w:line="240" w:lineRule="atLeast"/>
        <w:ind w:firstLine="420"/>
        <w:rPr>
          <w:rFonts w:hint="eastAsia" w:ascii="宋体" w:hAnsi="宋体" w:eastAsia="宋体" w:cs="宋体"/>
          <w:szCs w:val="22"/>
        </w:rPr>
      </w:pPr>
      <w:r>
        <w:rPr>
          <w:rFonts w:hint="eastAsia" w:ascii="宋体" w:hAnsi="宋体" w:eastAsia="宋体" w:cs="宋体"/>
          <w:szCs w:val="22"/>
        </w:rPr>
        <w:fldChar w:fldCharType="begin"/>
      </w:r>
      <w:r>
        <w:rPr>
          <w:rFonts w:hint="eastAsia" w:ascii="宋体" w:hAnsi="宋体" w:eastAsia="宋体" w:cs="宋体"/>
          <w:szCs w:val="22"/>
        </w:rPr>
        <w:instrText xml:space="preserve"> HYPERLINK "http://sbt.21food.cn/spbz/detail55817.html" \o "GB 5009.36-2016 食品安全国家标准 食品中氰化物的测定" \t "http://sbt.21food.cn/spbz/_blank" </w:instrText>
      </w:r>
      <w:r>
        <w:rPr>
          <w:rFonts w:hint="eastAsia" w:ascii="宋体" w:hAnsi="宋体" w:eastAsia="宋体" w:cs="宋体"/>
          <w:szCs w:val="22"/>
        </w:rPr>
        <w:fldChar w:fldCharType="separate"/>
      </w:r>
      <w:r>
        <w:rPr>
          <w:rFonts w:hint="eastAsia" w:ascii="宋体" w:hAnsi="宋体" w:eastAsia="宋体" w:cs="宋体"/>
          <w:szCs w:val="22"/>
        </w:rPr>
        <w:t>GB 5009.36</w:t>
      </w:r>
      <w:r>
        <w:rPr>
          <w:rFonts w:hint="eastAsia" w:ascii="宋体" w:hAnsi="宋体" w:eastAsia="宋体" w:cs="宋体"/>
          <w:szCs w:val="22"/>
          <w:lang w:val="en-US" w:eastAsia="zh-CN"/>
        </w:rPr>
        <w:t xml:space="preserve"> </w:t>
      </w:r>
      <w:r>
        <w:rPr>
          <w:rFonts w:hint="eastAsia" w:ascii="宋体" w:hAnsi="宋体" w:eastAsia="宋体" w:cs="宋体"/>
          <w:szCs w:val="22"/>
        </w:rPr>
        <w:t xml:space="preserve"> 食品安全国家标准 食品中氰化物的测定</w:t>
      </w:r>
      <w:r>
        <w:rPr>
          <w:rFonts w:hint="eastAsia" w:ascii="宋体" w:hAnsi="宋体" w:eastAsia="宋体" w:cs="宋体"/>
          <w:szCs w:val="22"/>
        </w:rPr>
        <w:fldChar w:fldCharType="end"/>
      </w:r>
    </w:p>
    <w:p>
      <w:pPr>
        <w:pStyle w:val="25"/>
        <w:spacing w:line="240" w:lineRule="atLeast"/>
        <w:ind w:firstLine="420"/>
        <w:rPr>
          <w:rFonts w:hint="eastAsia" w:ascii="宋体" w:hAnsi="宋体" w:eastAsia="宋体" w:cs="宋体"/>
          <w:szCs w:val="22"/>
        </w:rPr>
      </w:pPr>
      <w:r>
        <w:rPr>
          <w:rFonts w:hint="eastAsia" w:ascii="宋体" w:hAnsi="宋体" w:eastAsia="宋体" w:cs="宋体"/>
          <w:szCs w:val="22"/>
        </w:rPr>
        <w:t>GB 5009.225</w:t>
      </w:r>
      <w:r>
        <w:rPr>
          <w:rFonts w:hint="eastAsia" w:ascii="宋体" w:hAnsi="宋体" w:eastAsia="宋体" w:cs="宋体"/>
          <w:szCs w:val="22"/>
          <w:lang w:val="en-US" w:eastAsia="zh-CN"/>
        </w:rPr>
        <w:t xml:space="preserve"> </w:t>
      </w:r>
      <w:r>
        <w:rPr>
          <w:rFonts w:hint="eastAsia" w:hAnsi="宋体" w:eastAsia="宋体" w:cs="宋体"/>
          <w:szCs w:val="22"/>
          <w:lang w:val="en-US" w:eastAsia="zh-CN"/>
        </w:rPr>
        <w:t xml:space="preserve"> </w:t>
      </w:r>
      <w:r>
        <w:rPr>
          <w:rFonts w:hint="eastAsia" w:ascii="宋体" w:hAnsi="宋体" w:eastAsia="宋体" w:cs="宋体"/>
          <w:szCs w:val="22"/>
        </w:rPr>
        <w:t>食品安全国家标准 酒中乙醇浓度的测定</w:t>
      </w:r>
    </w:p>
    <w:p>
      <w:pPr>
        <w:pStyle w:val="25"/>
        <w:spacing w:line="240" w:lineRule="atLeast"/>
        <w:ind w:firstLine="420"/>
        <w:rPr>
          <w:rFonts w:hint="eastAsia" w:ascii="宋体" w:hAnsi="宋体" w:eastAsia="宋体" w:cs="宋体"/>
          <w:szCs w:val="22"/>
        </w:rPr>
      </w:pPr>
      <w:r>
        <w:rPr>
          <w:rFonts w:hint="eastAsia" w:ascii="宋体" w:hAnsi="宋体" w:eastAsia="宋体" w:cs="宋体"/>
          <w:szCs w:val="22"/>
        </w:rPr>
        <w:fldChar w:fldCharType="begin"/>
      </w:r>
      <w:r>
        <w:rPr>
          <w:rFonts w:hint="eastAsia" w:ascii="宋体" w:hAnsi="宋体" w:eastAsia="宋体" w:cs="宋体"/>
          <w:szCs w:val="22"/>
        </w:rPr>
        <w:instrText xml:space="preserve"> HYPERLINK "http://sbt.21food.cn/spbz/detail55825.html" \o "GB 5009.266-2016 食品安全国家标准 食品中甲醇的测定" \t "http://sbt.21food.cn/spbz/_blank" </w:instrText>
      </w:r>
      <w:r>
        <w:rPr>
          <w:rFonts w:hint="eastAsia" w:ascii="宋体" w:hAnsi="宋体" w:eastAsia="宋体" w:cs="宋体"/>
          <w:szCs w:val="22"/>
        </w:rPr>
        <w:fldChar w:fldCharType="separate"/>
      </w:r>
      <w:r>
        <w:rPr>
          <w:rFonts w:hint="eastAsia" w:ascii="宋体" w:hAnsi="宋体" w:eastAsia="宋体" w:cs="宋体"/>
          <w:szCs w:val="22"/>
        </w:rPr>
        <w:t>GB 5009.266</w:t>
      </w:r>
      <w:r>
        <w:rPr>
          <w:rFonts w:hint="eastAsia" w:ascii="宋体" w:hAnsi="宋体" w:eastAsia="宋体" w:cs="宋体"/>
          <w:szCs w:val="22"/>
          <w:lang w:val="en-US" w:eastAsia="zh-CN"/>
        </w:rPr>
        <w:t xml:space="preserve"> </w:t>
      </w:r>
      <w:r>
        <w:rPr>
          <w:rFonts w:hint="eastAsia" w:ascii="宋体" w:hAnsi="宋体" w:eastAsia="宋体" w:cs="宋体"/>
          <w:szCs w:val="22"/>
        </w:rPr>
        <w:t xml:space="preserve"> 食品安全国家标准 食品中甲醇的测定</w:t>
      </w:r>
      <w:r>
        <w:rPr>
          <w:rFonts w:hint="eastAsia" w:ascii="宋体" w:hAnsi="宋体" w:eastAsia="宋体" w:cs="宋体"/>
          <w:szCs w:val="22"/>
        </w:rPr>
        <w:fldChar w:fldCharType="end"/>
      </w:r>
    </w:p>
    <w:p>
      <w:pPr>
        <w:pStyle w:val="25"/>
        <w:ind w:firstLine="420"/>
        <w:rPr>
          <w:rFonts w:hAnsi="宋体"/>
          <w:color w:val="000000"/>
        </w:rPr>
      </w:pPr>
      <w:r>
        <w:rPr>
          <w:rFonts w:hAnsi="宋体"/>
          <w:color w:val="000000"/>
        </w:rPr>
        <w:t>GB 5749  生活饮用水卫生标准</w:t>
      </w:r>
    </w:p>
    <w:p>
      <w:pPr>
        <w:pStyle w:val="25"/>
        <w:ind w:firstLine="420"/>
        <w:rPr>
          <w:rFonts w:hint="eastAsia" w:hAnsi="宋体"/>
          <w:color w:val="000000"/>
        </w:rPr>
      </w:pPr>
      <w:r>
        <w:rPr>
          <w:rFonts w:hint="eastAsia" w:hAnsi="宋体"/>
          <w:color w:val="000000"/>
        </w:rPr>
        <w:t>GB 7718  食品安全国家标准 预包装食品标签通则</w:t>
      </w:r>
    </w:p>
    <w:p>
      <w:pPr>
        <w:pStyle w:val="25"/>
        <w:ind w:firstLine="420"/>
        <w:rPr>
          <w:rFonts w:hint="eastAsia" w:ascii="宋体" w:hAnsi="宋体" w:eastAsia="宋体" w:cs="宋体"/>
          <w:color w:val="000000"/>
        </w:rPr>
      </w:pPr>
      <w:r>
        <w:rPr>
          <w:rFonts w:hint="eastAsia" w:ascii="宋体" w:hAnsi="宋体" w:eastAsia="宋体" w:cs="宋体"/>
          <w:color w:val="000000"/>
        </w:rPr>
        <w:t xml:space="preserve">GB 8951  食品安全国家标准 </w:t>
      </w:r>
      <w:r>
        <w:rPr>
          <w:rFonts w:hint="eastAsia" w:ascii="宋体" w:hAnsi="宋体" w:eastAsia="宋体" w:cs="宋体"/>
          <w:color w:val="000000"/>
          <w:lang w:eastAsia="zh-CN"/>
        </w:rPr>
        <w:t>蒸馏酒及其配制酒生产</w:t>
      </w:r>
      <w:r>
        <w:rPr>
          <w:rFonts w:hint="eastAsia" w:ascii="宋体" w:hAnsi="宋体" w:eastAsia="宋体" w:cs="宋体"/>
          <w:color w:val="000000"/>
        </w:rPr>
        <w:t>卫生规范</w:t>
      </w:r>
    </w:p>
    <w:p>
      <w:pPr>
        <w:pStyle w:val="25"/>
        <w:ind w:firstLine="420"/>
        <w:rPr>
          <w:rFonts w:hAnsi="宋体"/>
          <w:color w:val="000000"/>
          <w:lang w:val="de-DE"/>
        </w:rPr>
      </w:pPr>
      <w:r>
        <w:rPr>
          <w:rFonts w:hAnsi="宋体"/>
          <w:color w:val="000000"/>
          <w:lang w:val="de-DE"/>
        </w:rPr>
        <w:t xml:space="preserve">GB/T 10345  </w:t>
      </w:r>
      <w:r>
        <w:rPr>
          <w:rFonts w:hAnsi="宋体"/>
          <w:color w:val="000000"/>
        </w:rPr>
        <w:t>白酒分析方法</w:t>
      </w:r>
    </w:p>
    <w:p>
      <w:pPr>
        <w:pStyle w:val="25"/>
        <w:ind w:firstLine="420"/>
        <w:rPr>
          <w:rFonts w:hAnsi="宋体"/>
          <w:color w:val="000000"/>
        </w:rPr>
      </w:pPr>
      <w:r>
        <w:rPr>
          <w:rFonts w:hAnsi="宋体"/>
          <w:color w:val="000000"/>
        </w:rPr>
        <w:t>GB/T 10346  白酒检验规则和标志、包装、运输、贮存</w:t>
      </w:r>
    </w:p>
    <w:p>
      <w:pPr>
        <w:pStyle w:val="25"/>
        <w:ind w:firstLine="420"/>
        <w:rPr>
          <w:rFonts w:hint="eastAsia" w:hAnsi="宋体"/>
          <w:color w:val="000000"/>
          <w:lang w:val="de-DE"/>
        </w:rPr>
      </w:pPr>
      <w:r>
        <w:rPr>
          <w:rFonts w:hint="eastAsia" w:hAnsi="宋体"/>
          <w:color w:val="000000"/>
          <w:lang w:val="de-DE"/>
        </w:rPr>
        <w:t>GB 14881  食品安全国家标准 食品生产</w:t>
      </w:r>
      <w:r>
        <w:rPr>
          <w:rFonts w:hint="eastAsia" w:hAnsi="宋体"/>
          <w:color w:val="000000"/>
          <w:lang w:val="de-DE" w:eastAsia="zh-CN"/>
        </w:rPr>
        <w:t>通用</w:t>
      </w:r>
      <w:r>
        <w:rPr>
          <w:rFonts w:hint="eastAsia" w:hAnsi="宋体"/>
          <w:color w:val="000000"/>
          <w:lang w:val="de-DE"/>
        </w:rPr>
        <w:t>卫生规范</w:t>
      </w:r>
    </w:p>
    <w:p>
      <w:pPr>
        <w:pStyle w:val="25"/>
        <w:ind w:firstLine="420"/>
        <w:rPr>
          <w:rFonts w:hint="default" w:hAnsi="宋体" w:eastAsia="宋体" w:cs="宋体"/>
          <w:color w:val="000000"/>
          <w:lang w:val="en-US" w:eastAsia="zh-CN"/>
        </w:rPr>
      </w:pPr>
      <w:r>
        <w:rPr>
          <w:rFonts w:hint="eastAsia" w:hAnsi="宋体" w:cs="宋体"/>
          <w:color w:val="000000"/>
          <w:lang w:val="en-US" w:eastAsia="zh-CN"/>
        </w:rPr>
        <w:t>GB/T 15109  白酒工业术语</w:t>
      </w:r>
    </w:p>
    <w:p>
      <w:pPr>
        <w:pStyle w:val="25"/>
        <w:ind w:firstLine="420"/>
        <w:rPr>
          <w:rFonts w:hint="eastAsia" w:hAnsi="宋体" w:eastAsia="宋体" w:cs="宋体"/>
          <w:color w:val="000000"/>
          <w:lang w:val="en-US" w:eastAsia="zh-CN"/>
        </w:rPr>
      </w:pPr>
      <w:r>
        <w:rPr>
          <w:rFonts w:hint="eastAsia" w:hAnsi="宋体" w:cs="宋体"/>
          <w:color w:val="000000"/>
          <w:lang w:val="en-US" w:eastAsia="zh-CN"/>
        </w:rPr>
        <w:t xml:space="preserve">GB 28050  </w:t>
      </w:r>
      <w:r>
        <w:rPr>
          <w:rFonts w:hint="eastAsia" w:hAnsi="宋体"/>
          <w:color w:val="000000"/>
          <w:lang w:val="de-DE"/>
        </w:rPr>
        <w:t xml:space="preserve">食品安全国家标准 </w:t>
      </w:r>
      <w:r>
        <w:rPr>
          <w:rFonts w:hint="eastAsia" w:hAnsi="宋体"/>
          <w:color w:val="000000"/>
          <w:lang w:val="de-DE" w:eastAsia="zh-CN"/>
        </w:rPr>
        <w:t>预包装食品营养标签通则</w:t>
      </w:r>
    </w:p>
    <w:p>
      <w:pPr>
        <w:pStyle w:val="25"/>
        <w:ind w:firstLine="420"/>
        <w:rPr>
          <w:rFonts w:hint="eastAsia" w:ascii="宋体" w:hAnsi="宋体" w:eastAsia="宋体" w:cs="宋体"/>
          <w:color w:val="000000"/>
          <w:lang w:val="en-US" w:eastAsia="zh-CN"/>
        </w:rPr>
      </w:pPr>
      <w:r>
        <w:rPr>
          <w:rFonts w:hint="eastAsia" w:hAnsi="宋体" w:eastAsia="宋体" w:cs="宋体"/>
          <w:color w:val="000000"/>
          <w:lang w:val="en-US" w:eastAsia="zh-CN"/>
        </w:rPr>
        <w:t>KJ201912   白酒中甲醇的快速检测</w:t>
      </w:r>
    </w:p>
    <w:p>
      <w:pPr>
        <w:pStyle w:val="25"/>
        <w:ind w:firstLine="420"/>
        <w:rPr>
          <w:rFonts w:hAnsi="宋体"/>
          <w:color w:val="000000"/>
        </w:rPr>
      </w:pPr>
      <w:r>
        <w:rPr>
          <w:rFonts w:hAnsi="宋体"/>
          <w:color w:val="000000"/>
        </w:rPr>
        <w:t>JJF 1070</w:t>
      </w:r>
      <w:r>
        <w:rPr>
          <w:rFonts w:hint="eastAsia" w:hAnsi="宋体"/>
          <w:color w:val="000000"/>
        </w:rPr>
        <w:t xml:space="preserve">  </w:t>
      </w:r>
      <w:r>
        <w:rPr>
          <w:rFonts w:hAnsi="宋体"/>
          <w:color w:val="000000"/>
        </w:rPr>
        <w:t>定量包装商品净含量计量检验规则</w:t>
      </w:r>
    </w:p>
    <w:p>
      <w:pPr>
        <w:pStyle w:val="72"/>
        <w:keepNext w:val="0"/>
        <w:keepLines w:val="0"/>
        <w:pageBreakBefore w:val="0"/>
        <w:widowControl/>
        <w:kinsoku/>
        <w:wordWrap/>
        <w:overflowPunct/>
        <w:topLinePunct w:val="0"/>
        <w:bidi w:val="0"/>
        <w:adjustRightInd/>
        <w:snapToGrid/>
        <w:spacing w:beforeLines="50" w:afterLines="50" w:line="240" w:lineRule="auto"/>
        <w:textAlignment w:val="auto"/>
        <w:outlineLvl w:val="0"/>
        <w:rPr>
          <w:rFonts w:hint="eastAsia" w:ascii="黑体" w:hAnsi="黑体" w:eastAsia="黑体" w:cs="黑体"/>
          <w:szCs w:val="22"/>
        </w:rPr>
      </w:pPr>
      <w:r>
        <w:rPr>
          <w:rFonts w:hint="eastAsia" w:ascii="黑体" w:hAnsi="黑体" w:eastAsia="黑体" w:cs="黑体"/>
          <w:szCs w:val="22"/>
        </w:rPr>
        <w:t>术语和定义</w:t>
      </w:r>
      <w:bookmarkEnd w:id="14"/>
      <w:bookmarkEnd w:id="15"/>
      <w:bookmarkEnd w:id="16"/>
      <w:bookmarkEnd w:id="17"/>
      <w:bookmarkEnd w:id="18"/>
      <w:bookmarkEnd w:id="19"/>
      <w:bookmarkEnd w:id="20"/>
      <w:bookmarkEnd w:id="21"/>
      <w:bookmarkEnd w:id="22"/>
      <w:bookmarkEnd w:id="23"/>
    </w:p>
    <w:p>
      <w:pPr>
        <w:pStyle w:val="25"/>
        <w:spacing w:line="320" w:lineRule="exact"/>
        <w:rPr>
          <w:rFonts w:hint="default" w:ascii="Times New Roman" w:hAnsi="Times New Roman" w:cs="Times New Roman" w:eastAsiaTheme="minorEastAsia"/>
        </w:rPr>
      </w:pPr>
      <w:r>
        <w:rPr>
          <w:rFonts w:hint="eastAsia" w:hAnsi="宋体" w:cs="宋体"/>
          <w:color w:val="000000"/>
          <w:lang w:val="en-US" w:eastAsia="zh-CN"/>
        </w:rPr>
        <w:t>GB/T 15109界定的</w:t>
      </w:r>
      <w:r>
        <w:rPr>
          <w:rFonts w:hint="eastAsia" w:ascii="Times New Roman" w:cs="Times New Roman" w:eastAsiaTheme="minorEastAsia"/>
          <w:lang w:eastAsia="zh-CN"/>
        </w:rPr>
        <w:t>以及</w:t>
      </w:r>
      <w:r>
        <w:rPr>
          <w:rFonts w:hint="default" w:ascii="Times New Roman" w:hAnsi="Times New Roman" w:cs="Times New Roman" w:eastAsiaTheme="minorEastAsia"/>
        </w:rPr>
        <w:t>下列术语和定义适用于本</w:t>
      </w:r>
      <w:r>
        <w:rPr>
          <w:rFonts w:hint="eastAsia" w:ascii="Times New Roman" w:cs="Times New Roman" w:eastAsiaTheme="minorEastAsia"/>
          <w:lang w:eastAsia="zh-CN"/>
        </w:rPr>
        <w:t>文件</w:t>
      </w:r>
      <w:r>
        <w:rPr>
          <w:rFonts w:hint="default" w:ascii="Times New Roman" w:hAnsi="Times New Roman" w:cs="Times New Roman" w:eastAsiaTheme="minorEastAsia"/>
        </w:rPr>
        <w:t>。</w:t>
      </w:r>
    </w:p>
    <w:p>
      <w:pPr>
        <w:pStyle w:val="55"/>
        <w:pageBreakBefore w:val="0"/>
        <w:kinsoku/>
        <w:wordWrap/>
        <w:overflowPunct/>
        <w:topLinePunct w:val="0"/>
        <w:bidi w:val="0"/>
        <w:adjustRightInd/>
        <w:snapToGrid/>
        <w:spacing w:before="157" w:beforeLines="50" w:after="157" w:afterLines="50" w:line="240" w:lineRule="auto"/>
        <w:ind w:left="0" w:leftChars="0" w:firstLine="0" w:firstLineChars="0"/>
        <w:textAlignment w:val="auto"/>
        <w:outlineLvl w:val="9"/>
        <w:rPr>
          <w:rFonts w:hint="default" w:hAnsi="黑体" w:cs="黑体"/>
          <w:szCs w:val="20"/>
          <w:lang w:val="en-US" w:eastAsia="zh-CN"/>
        </w:rPr>
      </w:pPr>
    </w:p>
    <w:p>
      <w:pPr>
        <w:pStyle w:val="55"/>
        <w:pageBreakBefore w:val="0"/>
        <w:numPr>
          <w:ilvl w:val="1"/>
          <w:numId w:val="0"/>
        </w:numPr>
        <w:kinsoku/>
        <w:wordWrap/>
        <w:overflowPunct/>
        <w:topLinePunct w:val="0"/>
        <w:bidi w:val="0"/>
        <w:adjustRightInd/>
        <w:snapToGrid/>
        <w:spacing w:before="157" w:beforeLines="50" w:after="157" w:afterLines="50" w:line="240" w:lineRule="auto"/>
        <w:ind w:leftChars="0" w:firstLine="420" w:firstLineChars="200"/>
        <w:textAlignment w:val="auto"/>
        <w:outlineLvl w:val="9"/>
        <w:rPr>
          <w:rFonts w:hint="default" w:hAnsi="黑体" w:cs="黑体"/>
          <w:szCs w:val="20"/>
          <w:lang w:val="en-US" w:eastAsia="zh-CN"/>
        </w:rPr>
      </w:pPr>
      <w:r>
        <w:rPr>
          <w:rFonts w:hint="eastAsia" w:hAnsi="黑体" w:cs="黑体"/>
          <w:szCs w:val="20"/>
          <w:lang w:val="en-US" w:eastAsia="zh-CN"/>
        </w:rPr>
        <w:t>永嘉老酒汗</w:t>
      </w:r>
    </w:p>
    <w:p>
      <w:pPr>
        <w:pStyle w:val="25"/>
        <w:spacing w:line="320" w:lineRule="exact"/>
        <w:rPr>
          <w:rFonts w:hint="eastAsia" w:asciiTheme="minorEastAsia" w:hAnsiTheme="minorEastAsia" w:eastAsiaTheme="minorEastAsia" w:cstheme="minorEastAsia"/>
          <w:szCs w:val="22"/>
          <w:lang w:val="en-US" w:eastAsia="zh-CN"/>
        </w:rPr>
      </w:pPr>
      <w:r>
        <w:rPr>
          <w:rFonts w:hint="eastAsia" w:asciiTheme="minorEastAsia" w:hAnsiTheme="minorEastAsia" w:eastAsiaTheme="minorEastAsia" w:cstheme="minorEastAsia"/>
          <w:szCs w:val="22"/>
          <w:lang w:val="en-US" w:eastAsia="zh-CN"/>
        </w:rPr>
        <w:t>在永嘉县行政区划范围内，以</w:t>
      </w:r>
      <w:r>
        <w:rPr>
          <w:rFonts w:hint="eastAsia"/>
          <w:color w:val="000000"/>
        </w:rPr>
        <w:t>水、</w:t>
      </w:r>
      <w:r>
        <w:rPr>
          <w:rFonts w:hint="eastAsia"/>
          <w:color w:val="000000"/>
          <w:lang w:eastAsia="zh-CN"/>
        </w:rPr>
        <w:t>大</w:t>
      </w:r>
      <w:r>
        <w:rPr>
          <w:rFonts w:hint="eastAsia"/>
          <w:color w:val="000000"/>
        </w:rPr>
        <w:t>米为原料，经</w:t>
      </w:r>
      <w:r>
        <w:t>蒸煮、加</w:t>
      </w:r>
      <w:r>
        <w:rPr>
          <w:rFonts w:hint="eastAsia"/>
        </w:rPr>
        <w:t>酒</w:t>
      </w:r>
      <w:r>
        <w:t>曲发酵、</w:t>
      </w:r>
      <w:r>
        <w:rPr>
          <w:rFonts w:hint="eastAsia"/>
          <w:lang w:eastAsia="zh-CN"/>
        </w:rPr>
        <w:t>制老酒、</w:t>
      </w:r>
      <w:r>
        <w:rPr>
          <w:rFonts w:hint="eastAsia"/>
        </w:rPr>
        <w:t>蒸馏、贮存</w:t>
      </w:r>
      <w:r>
        <w:rPr>
          <w:rFonts w:hint="eastAsia"/>
          <w:color w:val="000000"/>
        </w:rPr>
        <w:t>而成的，未添加食用酒精及非白酒发酵产生</w:t>
      </w:r>
      <w:r>
        <w:rPr>
          <w:rFonts w:hint="eastAsia" w:hAnsi="宋体"/>
          <w:szCs w:val="21"/>
        </w:rPr>
        <w:t>呈香呈味物质的白酒</w:t>
      </w:r>
      <w:r>
        <w:rPr>
          <w:rFonts w:hint="eastAsia"/>
          <w:color w:val="000000"/>
        </w:rPr>
        <w:t>。</w:t>
      </w:r>
    </w:p>
    <w:p>
      <w:pPr>
        <w:pStyle w:val="72"/>
        <w:keepNext w:val="0"/>
        <w:keepLines w:val="0"/>
        <w:pageBreakBefore w:val="0"/>
        <w:widowControl/>
        <w:kinsoku/>
        <w:wordWrap/>
        <w:overflowPunct/>
        <w:topLinePunct w:val="0"/>
        <w:bidi w:val="0"/>
        <w:adjustRightInd/>
        <w:snapToGrid/>
        <w:spacing w:beforeLines="50" w:afterLines="50" w:line="240" w:lineRule="auto"/>
        <w:textAlignment w:val="auto"/>
        <w:outlineLvl w:val="0"/>
        <w:rPr>
          <w:rFonts w:hint="eastAsia" w:ascii="黑体" w:hAnsi="黑体" w:eastAsia="黑体" w:cs="黑体"/>
          <w:szCs w:val="22"/>
        </w:rPr>
      </w:pPr>
      <w:bookmarkStart w:id="24" w:name="_Toc461616887"/>
      <w:bookmarkStart w:id="25" w:name="_Toc461870258"/>
      <w:bookmarkStart w:id="26" w:name="_Toc461869864"/>
      <w:bookmarkStart w:id="27" w:name="_Toc426624854"/>
      <w:bookmarkStart w:id="28" w:name="_Toc461870235"/>
      <w:bookmarkStart w:id="29" w:name="_Toc462640800"/>
      <w:bookmarkStart w:id="30" w:name="_Toc426625079"/>
      <w:bookmarkStart w:id="31" w:name="_Toc5891"/>
      <w:bookmarkStart w:id="32" w:name="_Toc462641082"/>
      <w:r>
        <w:rPr>
          <w:rFonts w:hint="eastAsia" w:ascii="黑体" w:hAnsi="黑体" w:eastAsia="黑体" w:cs="黑体"/>
          <w:szCs w:val="22"/>
          <w:lang w:eastAsia="zh-CN"/>
        </w:rPr>
        <w:t>技术要求</w:t>
      </w:r>
      <w:bookmarkEnd w:id="24"/>
      <w:bookmarkEnd w:id="25"/>
      <w:bookmarkEnd w:id="26"/>
      <w:bookmarkEnd w:id="27"/>
      <w:bookmarkEnd w:id="28"/>
      <w:bookmarkEnd w:id="29"/>
      <w:bookmarkEnd w:id="30"/>
      <w:bookmarkEnd w:id="31"/>
      <w:bookmarkEnd w:id="32"/>
    </w:p>
    <w:p>
      <w:pPr>
        <w:pStyle w:val="55"/>
        <w:pageBreakBefore w:val="0"/>
        <w:kinsoku/>
        <w:wordWrap/>
        <w:overflowPunct/>
        <w:topLinePunct w:val="0"/>
        <w:bidi w:val="0"/>
        <w:adjustRightInd/>
        <w:snapToGrid/>
        <w:spacing w:before="157" w:beforeLines="50" w:after="157" w:afterLines="50" w:line="240" w:lineRule="auto"/>
        <w:ind w:left="0" w:leftChars="0" w:firstLine="0" w:firstLineChars="0"/>
        <w:textAlignment w:val="auto"/>
        <w:outlineLvl w:val="9"/>
        <w:rPr>
          <w:rFonts w:hint="eastAsia" w:ascii="黑体" w:hAnsi="黑体" w:eastAsia="黑体" w:cs="黑体"/>
          <w:szCs w:val="20"/>
          <w:lang w:val="en-US" w:eastAsia="zh-CN"/>
        </w:rPr>
      </w:pPr>
      <w:r>
        <w:rPr>
          <w:rFonts w:hint="eastAsia" w:ascii="黑体" w:hAnsi="黑体" w:eastAsia="黑体" w:cs="黑体"/>
          <w:szCs w:val="20"/>
          <w:lang w:val="en-US" w:eastAsia="zh-CN"/>
        </w:rPr>
        <w:t>原辅料要求</w:t>
      </w:r>
    </w:p>
    <w:p>
      <w:pPr>
        <w:pStyle w:val="63"/>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color w:val="auto"/>
          <w:sz w:val="21"/>
          <w:szCs w:val="22"/>
          <w:highlight w:val="none"/>
          <w:lang w:val="en-US" w:eastAsia="zh-CN" w:bidi="ar-SA"/>
        </w:rPr>
      </w:pPr>
      <w:r>
        <w:rPr>
          <w:rFonts w:hint="eastAsia" w:hAnsi="宋体" w:eastAsia="宋体"/>
          <w:color w:val="000000"/>
          <w:lang w:eastAsia="zh-CN"/>
        </w:rPr>
        <w:t>糯</w:t>
      </w:r>
      <w:r>
        <w:rPr>
          <w:rFonts w:hint="eastAsia" w:hAnsi="宋体" w:eastAsia="宋体"/>
          <w:color w:val="000000"/>
        </w:rPr>
        <w:t>米：</w:t>
      </w:r>
      <w:r>
        <w:rPr>
          <w:rFonts w:hint="eastAsia" w:ascii="宋体" w:hAnsi="宋体" w:eastAsia="宋体"/>
          <w:color w:val="000000"/>
        </w:rPr>
        <w:t>应</w:t>
      </w:r>
      <w:r>
        <w:rPr>
          <w:rFonts w:hAnsi="宋体" w:eastAsia="宋体"/>
          <w:color w:val="000000"/>
        </w:rPr>
        <w:t>符</w:t>
      </w:r>
      <w:r>
        <w:rPr>
          <w:rFonts w:ascii="宋体" w:hAnsi="宋体" w:eastAsia="宋体"/>
          <w:color w:val="000000"/>
        </w:rPr>
        <w:t>合</w:t>
      </w:r>
      <w:r>
        <w:rPr>
          <w:rFonts w:ascii="宋体" w:hAnsi="宋体" w:eastAsia="宋体"/>
          <w:color w:val="000000"/>
          <w:szCs w:val="20"/>
        </w:rPr>
        <w:t>GB</w:t>
      </w:r>
      <w:r>
        <w:rPr>
          <w:rFonts w:hint="eastAsia" w:ascii="宋体" w:hAnsi="宋体" w:eastAsia="宋体" w:cs="宋体"/>
          <w:color w:val="000000"/>
          <w:szCs w:val="20"/>
        </w:rPr>
        <w:t>/T 1354</w:t>
      </w:r>
      <w:r>
        <w:rPr>
          <w:rFonts w:hint="eastAsia" w:ascii="宋体" w:hAnsi="宋体" w:eastAsia="宋体" w:cs="宋体"/>
          <w:color w:val="000000"/>
        </w:rPr>
        <w:t>的规定。</w:t>
      </w:r>
    </w:p>
    <w:p>
      <w:pPr>
        <w:pStyle w:val="63"/>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color w:val="auto"/>
          <w:sz w:val="21"/>
          <w:szCs w:val="22"/>
          <w:highlight w:val="none"/>
          <w:lang w:val="en-US" w:eastAsia="zh-CN" w:bidi="ar-SA"/>
        </w:rPr>
      </w:pPr>
      <w:r>
        <w:rPr>
          <w:rFonts w:hint="eastAsia" w:ascii="宋体" w:hAnsi="宋体" w:eastAsia="宋体" w:cs="宋体"/>
          <w:color w:val="auto"/>
          <w:sz w:val="21"/>
          <w:szCs w:val="22"/>
          <w:highlight w:val="none"/>
          <w:lang w:val="en-US" w:eastAsia="zh-CN" w:bidi="ar-SA"/>
        </w:rPr>
        <w:t>水：应符合GB 5749的规定。</w:t>
      </w:r>
    </w:p>
    <w:p>
      <w:pPr>
        <w:pStyle w:val="63"/>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color w:val="auto"/>
          <w:sz w:val="21"/>
          <w:szCs w:val="22"/>
          <w:highlight w:val="none"/>
          <w:lang w:val="en-US" w:eastAsia="zh-CN" w:bidi="ar-SA"/>
        </w:rPr>
      </w:pPr>
      <w:r>
        <w:rPr>
          <w:rFonts w:hint="eastAsia" w:ascii="宋体" w:hAnsi="宋体" w:eastAsia="宋体" w:cs="宋体"/>
          <w:color w:val="auto"/>
          <w:sz w:val="21"/>
          <w:szCs w:val="22"/>
          <w:highlight w:val="none"/>
          <w:lang w:val="en-US" w:eastAsia="zh-CN" w:bidi="ar-SA"/>
        </w:rPr>
        <w:t>酒曲：具有永嘉行政区划内常用乌衣红曲、黄曲固有的曲香，无霉</w:t>
      </w:r>
      <w:r>
        <w:rPr>
          <w:rFonts w:hint="eastAsia" w:ascii="Times New Roman" w:hAnsi="Times New Roman" w:cs="Times New Roman" w:eastAsiaTheme="minorEastAsia"/>
          <w:color w:val="auto"/>
          <w:sz w:val="21"/>
          <w:szCs w:val="22"/>
          <w:highlight w:val="none"/>
          <w:lang w:val="en-US" w:eastAsia="zh-CN" w:bidi="ar-SA"/>
        </w:rPr>
        <w:t>变，无明</w:t>
      </w:r>
      <w:r>
        <w:rPr>
          <w:rFonts w:hint="eastAsia" w:ascii="宋体" w:hAnsi="宋体" w:eastAsia="宋体" w:cs="宋体"/>
          <w:color w:val="auto"/>
          <w:sz w:val="21"/>
          <w:szCs w:val="22"/>
          <w:highlight w:val="none"/>
          <w:lang w:val="en-US" w:eastAsia="zh-CN" w:bidi="ar-SA"/>
        </w:rPr>
        <w:t>显肉眼可见的杂质，并应符合GB 2762、GB 2763的规定。</w:t>
      </w:r>
    </w:p>
    <w:p>
      <w:pPr>
        <w:pStyle w:val="55"/>
        <w:pageBreakBefore w:val="0"/>
        <w:kinsoku/>
        <w:wordWrap/>
        <w:overflowPunct/>
        <w:topLinePunct w:val="0"/>
        <w:bidi w:val="0"/>
        <w:adjustRightInd/>
        <w:snapToGrid/>
        <w:spacing w:before="157" w:beforeLines="50" w:after="157" w:afterLines="50" w:line="240" w:lineRule="auto"/>
        <w:ind w:left="0" w:leftChars="0" w:firstLine="0" w:firstLineChars="0"/>
        <w:textAlignment w:val="auto"/>
        <w:outlineLvl w:val="9"/>
        <w:rPr>
          <w:rFonts w:hint="eastAsia" w:ascii="黑体" w:hAnsi="黑体" w:eastAsia="黑体" w:cs="黑体"/>
          <w:szCs w:val="20"/>
          <w:lang w:val="en-US" w:eastAsia="zh-CN"/>
        </w:rPr>
      </w:pPr>
      <w:r>
        <w:rPr>
          <w:rFonts w:hint="eastAsia" w:hAnsi="黑体" w:cs="黑体"/>
          <w:szCs w:val="20"/>
          <w:lang w:val="en-US" w:eastAsia="zh-CN"/>
        </w:rPr>
        <w:t>典型</w:t>
      </w:r>
      <w:r>
        <w:rPr>
          <w:rFonts w:hint="eastAsia" w:ascii="黑体" w:hAnsi="黑体" w:eastAsia="黑体" w:cs="黑体"/>
          <w:szCs w:val="20"/>
          <w:lang w:val="en-US" w:eastAsia="zh-CN"/>
        </w:rPr>
        <w:t>工艺流程</w:t>
      </w:r>
    </w:p>
    <w:p>
      <w:pPr>
        <w:pStyle w:val="25"/>
        <w:pageBreakBefore w:val="0"/>
        <w:kinsoku/>
        <w:wordWrap/>
        <w:overflowPunct/>
        <w:topLinePunct w:val="0"/>
        <w:bidi w:val="0"/>
        <w:adjustRightInd/>
        <w:snapToGrid/>
        <w:spacing w:beforeLines="0" w:afterLines="0" w:line="240" w:lineRule="auto"/>
        <w:ind w:left="0" w:leftChars="0" w:firstLine="0" w:firstLineChars="0"/>
        <w:textAlignment w:val="auto"/>
        <w:outlineLvl w:val="9"/>
        <w:rPr>
          <w:rFonts w:hint="default" w:ascii="Times New Roman" w:hAnsi="Times New Roman" w:cs="Times New Roman" w:eastAsiaTheme="minorEastAsia"/>
          <w:highlight w:val="none"/>
          <w:lang w:val="en-US" w:eastAsia="zh-CN"/>
        </w:rPr>
      </w:pPr>
      <w:r>
        <w:rPr>
          <w:sz w:val="21"/>
        </w:rPr>
        <mc:AlternateContent>
          <mc:Choice Requires="wpc">
            <w:drawing>
              <wp:inline distT="0" distB="0" distL="114300" distR="114300">
                <wp:extent cx="5486400" cy="3195320"/>
                <wp:effectExtent l="0" t="0" r="0" b="0"/>
                <wp:docPr id="5" name="画布 5"/>
                <wp:cNvGraphicFramePr/>
                <a:graphic xmlns:a="http://schemas.openxmlformats.org/drawingml/2006/main">
                  <a:graphicData uri="http://schemas.microsoft.com/office/word/2010/wordprocessingCanvas">
                    <wpc:wpc>
                      <wpc:bg/>
                      <wpc:whole/>
                      <wps:wsp>
                        <wps:cNvPr id="6" name="直接箭头连接符 6"/>
                        <wps:cNvCnPr/>
                        <wps:spPr>
                          <a:xfrm>
                            <a:off x="1007745" y="327025"/>
                            <a:ext cx="2952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 name="文本框 8"/>
                        <wps:cNvSpPr txBox="1"/>
                        <wps:spPr>
                          <a:xfrm>
                            <a:off x="331470" y="184150"/>
                            <a:ext cx="600075"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eastAsia="zh-CN"/>
                                </w:rPr>
                              </w:pPr>
                              <w:r>
                                <w:rPr>
                                  <w:rFonts w:hint="eastAsia"/>
                                  <w:lang w:eastAsia="zh-CN"/>
                                </w:rPr>
                                <w:t>原料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wps:cNvSpPr txBox="1"/>
                        <wps:spPr>
                          <a:xfrm>
                            <a:off x="1370330" y="198755"/>
                            <a:ext cx="600075"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eastAsia="zh-CN"/>
                                </w:rPr>
                              </w:pPr>
                              <w:r>
                                <w:rPr>
                                  <w:rFonts w:hint="eastAsia"/>
                                  <w:lang w:eastAsia="zh-CN"/>
                                </w:rPr>
                                <w:t>浸米</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直接箭头连接符 10"/>
                        <wps:cNvCnPr/>
                        <wps:spPr>
                          <a:xfrm>
                            <a:off x="2018030" y="336550"/>
                            <a:ext cx="2952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 name="文本框 11"/>
                        <wps:cNvSpPr txBox="1"/>
                        <wps:spPr>
                          <a:xfrm>
                            <a:off x="2380615" y="208280"/>
                            <a:ext cx="600075"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eastAsia="zh-CN"/>
                                </w:rPr>
                              </w:pPr>
                              <w:r>
                                <w:rPr>
                                  <w:rFonts w:hint="eastAsia"/>
                                  <w:lang w:eastAsia="zh-CN"/>
                                </w:rPr>
                                <w:t>蒸饭</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直接箭头连接符 12"/>
                        <wps:cNvCnPr/>
                        <wps:spPr>
                          <a:xfrm>
                            <a:off x="3094355" y="360680"/>
                            <a:ext cx="2952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 name="文本框 13"/>
                        <wps:cNvSpPr txBox="1"/>
                        <wps:spPr>
                          <a:xfrm>
                            <a:off x="3475355" y="217805"/>
                            <a:ext cx="600075"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eastAsia="zh-CN"/>
                                </w:rPr>
                              </w:pPr>
                              <w:r>
                                <w:rPr>
                                  <w:rFonts w:hint="eastAsia"/>
                                  <w:lang w:eastAsia="zh-CN"/>
                                </w:rPr>
                                <w:t>落缸</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直接箭头连接符 14"/>
                        <wps:cNvCnPr/>
                        <wps:spPr>
                          <a:xfrm>
                            <a:off x="4170680" y="379730"/>
                            <a:ext cx="2952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 name="文本框 15"/>
                        <wps:cNvSpPr txBox="1"/>
                        <wps:spPr>
                          <a:xfrm>
                            <a:off x="4504055" y="227330"/>
                            <a:ext cx="762000"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eastAsia="zh-CN"/>
                                </w:rPr>
                              </w:pPr>
                              <w:r>
                                <w:rPr>
                                  <w:rFonts w:hint="eastAsia"/>
                                  <w:lang w:eastAsia="zh-CN"/>
                                </w:rPr>
                                <w:t>糖化发酵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直接箭头连接符 16"/>
                        <wps:cNvCnPr/>
                        <wps:spPr>
                          <a:xfrm>
                            <a:off x="4884420" y="598805"/>
                            <a:ext cx="0" cy="7372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 name="文本框 17"/>
                        <wps:cNvSpPr txBox="1"/>
                        <wps:spPr>
                          <a:xfrm>
                            <a:off x="4599305" y="1398905"/>
                            <a:ext cx="600075"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eastAsia="zh-CN"/>
                                </w:rPr>
                              </w:pPr>
                              <w:r>
                                <w:rPr>
                                  <w:rFonts w:hint="eastAsia"/>
                                  <w:lang w:eastAsia="zh-CN"/>
                                </w:rPr>
                                <w:t>压榨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文本框 32"/>
                        <wps:cNvSpPr txBox="1"/>
                        <wps:spPr>
                          <a:xfrm>
                            <a:off x="3218180" y="817880"/>
                            <a:ext cx="1162050"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eastAsia="zh-CN"/>
                                </w:rPr>
                              </w:pPr>
                              <w:r>
                                <w:rPr>
                                  <w:rFonts w:hint="eastAsia"/>
                                  <w:lang w:eastAsia="zh-CN"/>
                                </w:rPr>
                                <w:t>酒曲、水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直接箭头连接符 33"/>
                        <wps:cNvCnPr>
                          <a:stCxn id="17" idx="1"/>
                        </wps:cNvCnPr>
                        <wps:spPr>
                          <a:xfrm flipH="1" flipV="1">
                            <a:off x="4093845" y="1545590"/>
                            <a:ext cx="505460" cy="12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4" name="文本框 34"/>
                        <wps:cNvSpPr txBox="1"/>
                        <wps:spPr>
                          <a:xfrm>
                            <a:off x="3246755" y="1398905"/>
                            <a:ext cx="819150"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eastAsia="zh-CN"/>
                                </w:rPr>
                              </w:pPr>
                              <w:r>
                                <w:rPr>
                                  <w:rFonts w:hint="eastAsia"/>
                                  <w:lang w:eastAsia="zh-CN"/>
                                </w:rPr>
                                <w:t>煎酒蒸馏</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5" name="直接箭头连接符 35"/>
                        <wps:cNvCnPr/>
                        <wps:spPr>
                          <a:xfrm flipH="1" flipV="1">
                            <a:off x="2722880" y="1560830"/>
                            <a:ext cx="505460" cy="12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6" name="文本框 36"/>
                        <wps:cNvSpPr txBox="1"/>
                        <wps:spPr>
                          <a:xfrm>
                            <a:off x="1903730" y="1427480"/>
                            <a:ext cx="819150"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eastAsia="zh-CN"/>
                                </w:rPr>
                              </w:pPr>
                              <w:r>
                                <w:rPr>
                                  <w:rFonts w:hint="eastAsia"/>
                                  <w:lang w:eastAsia="zh-CN"/>
                                </w:rPr>
                                <w:t>贮存陈化</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7" name="直接箭头连接符 37"/>
                        <wps:cNvCnPr/>
                        <wps:spPr>
                          <a:xfrm flipH="1" flipV="1">
                            <a:off x="1389380" y="1589405"/>
                            <a:ext cx="505460" cy="12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8" name="文本框 38"/>
                        <wps:cNvSpPr txBox="1"/>
                        <wps:spPr>
                          <a:xfrm>
                            <a:off x="265430" y="1427480"/>
                            <a:ext cx="1095375"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eastAsia="zh-CN"/>
                                </w:rPr>
                              </w:pPr>
                              <w:r>
                                <w:rPr>
                                  <w:rFonts w:hint="eastAsia"/>
                                  <w:lang w:eastAsia="zh-CN"/>
                                </w:rPr>
                                <w:t>勾调或不勾调</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 name="直接箭头连接符 39"/>
                        <wps:cNvCnPr/>
                        <wps:spPr>
                          <a:xfrm>
                            <a:off x="903605" y="1751330"/>
                            <a:ext cx="0" cy="7372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0" name="文本框 40"/>
                        <wps:cNvSpPr txBox="1"/>
                        <wps:spPr>
                          <a:xfrm>
                            <a:off x="503555" y="2484755"/>
                            <a:ext cx="819150"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eastAsia="zh-CN"/>
                                </w:rPr>
                              </w:pPr>
                              <w:r>
                                <w:rPr>
                                  <w:rFonts w:hint="eastAsia"/>
                                  <w:lang w:eastAsia="zh-CN"/>
                                </w:rPr>
                                <w:t>灌装</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直接箭头连接符 18"/>
                        <wps:cNvCnPr/>
                        <wps:spPr>
                          <a:xfrm flipH="1" flipV="1">
                            <a:off x="3760470" y="534035"/>
                            <a:ext cx="1905" cy="3054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 name="文本框 19"/>
                        <wps:cNvSpPr txBox="1"/>
                        <wps:spPr>
                          <a:xfrm>
                            <a:off x="4567555" y="2078355"/>
                            <a:ext cx="661035"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eastAsia="zh-CN"/>
                                </w:rPr>
                              </w:pPr>
                              <w:r>
                                <w:rPr>
                                  <w:rFonts w:hint="eastAsia"/>
                                  <w:lang w:eastAsia="zh-CN"/>
                                </w:rPr>
                                <w:t>酒糟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直接箭头连接符 20"/>
                        <wps:cNvCnPr/>
                        <wps:spPr>
                          <a:xfrm>
                            <a:off x="4882515" y="1704975"/>
                            <a:ext cx="5080" cy="3346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251.6pt;width:432pt;" coordsize="5486400,3195320" editas="canvas" o:gfxdata="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">
                <o:lock v:ext="edit" aspectratio="f"/>
                <v:shape id="_x0000_s1026" o:spid="_x0000_s1026" style="position:absolute;left:0;top:0;height:3195320;width:5486400;" filled="f" stroked="f" coordsize="21600,21600" o:gfxdata="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">
                  <v:fill on="f" focussize="0,0"/>
                  <v:stroke on="f"/>
                  <v:imagedata o:title=""/>
                  <o:lock v:ext="edit" aspectratio="f"/>
                </v:shape>
                <v:shape id="_x0000_s1026" o:spid="_x0000_s1026" o:spt="32" type="#_x0000_t32" style="position:absolute;left:1007745;top:327025;height:0;width:295275;" filled="f" stroked="t" coordsize="21600,21600" o:gfxdata="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tGml9YA&#10;AAAFAQAADwAAAAAAAAABACAAAAAiAAAAZHJzL2Rvd25yZXYueG1sUEsBAhQAFAAAAAgAh07iQHqh&#10;FlwhAgAACgQAAA4AAAAAAAAAAQAgAAAAJQEAAGRycy9lMm9Eb2MueG1sUEsFBgAAAAAGAAYAWQEA&#10;ALgFAAAAAA==&#10;">
                  <v:fill on="f" focussize="0,0"/>
                  <v:stroke color="#4A7EBB [3204]" joinstyle="round" endarrow="open"/>
                  <v:imagedata o:title=""/>
                  <o:lock v:ext="edit" aspectratio="f"/>
                </v:shape>
                <v:shape id="_x0000_s1026" o:spid="_x0000_s1026" o:spt="202" type="#_x0000_t202" style="position:absolute;left:331470;top:184150;height:295275;width:600075;" fillcolor="#FFFFFF [3201]" filled="t" stroked="t" coordsize="21600,21600" o:gfxdata="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7B4uNIA&#10;AAAFAQAADwAAAAAAAAABACAAAAAiAAAAZHJzL2Rvd25yZXYueG1sUEsBAhQAFAAAAAgAh07iQMNY&#10;UuBeAgAAwAQAAA4AAAAAAAAAAQAgAAAAIQEAAGRycy9lMm9Eb2MueG1sUEsFBgAAAAAGAAYAWQEA&#10;APEFAAAAAA==&#10;">
                  <v:fill on="t" focussize="0,0"/>
                  <v:stroke weight="0.5pt" color="#000000 [3204]" joinstyle="round"/>
                  <v:imagedata o:title=""/>
                  <o:lock v:ext="edit" aspectratio="f"/>
                  <v:textbox>
                    <w:txbxContent>
                      <w:p>
                        <w:pPr>
                          <w:jc w:val="center"/>
                          <w:rPr>
                            <w:rFonts w:hint="eastAsia" w:eastAsia="宋体"/>
                            <w:lang w:eastAsia="zh-CN"/>
                          </w:rPr>
                        </w:pPr>
                        <w:r>
                          <w:rPr>
                            <w:rFonts w:hint="eastAsia"/>
                            <w:lang w:eastAsia="zh-CN"/>
                          </w:rPr>
                          <w:t>原料</w:t>
                        </w:r>
                      </w:p>
                    </w:txbxContent>
                  </v:textbox>
                </v:shape>
                <v:shape id="_x0000_s1026" o:spid="_x0000_s1026" o:spt="202" type="#_x0000_t202" style="position:absolute;left:1370330;top:198755;height:295275;width:600075;" fillcolor="#FFFFFF [3201]" filled="t" stroked="t" coordsize="21600,21600" o:gfxdata="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7sHi4&#10;0gAAAAUBAAAPAAAAAAAAAAEAIAAAACIAAABkcnMvZG93bnJldi54bWxQSwECFAAUAAAACACHTuJA&#10;gLraZWACAADBBAAADgAAAAAAAAABACAAAAAhAQAAZHJzL2Uyb0RvYy54bWxQSwUGAAAAAAYABgBZ&#10;AQAA8wUAAAAA&#10;">
                  <v:fill on="t" focussize="0,0"/>
                  <v:stroke weight="0.5pt" color="#000000 [3204]" joinstyle="round"/>
                  <v:imagedata o:title=""/>
                  <o:lock v:ext="edit" aspectratio="f"/>
                  <v:textbox>
                    <w:txbxContent>
                      <w:p>
                        <w:pPr>
                          <w:jc w:val="center"/>
                          <w:rPr>
                            <w:rFonts w:hint="eastAsia" w:eastAsia="宋体"/>
                            <w:lang w:eastAsia="zh-CN"/>
                          </w:rPr>
                        </w:pPr>
                        <w:r>
                          <w:rPr>
                            <w:rFonts w:hint="eastAsia"/>
                            <w:lang w:eastAsia="zh-CN"/>
                          </w:rPr>
                          <w:t>浸米</w:t>
                        </w:r>
                      </w:p>
                    </w:txbxContent>
                  </v:textbox>
                </v:shape>
                <v:shape id="_x0000_s1026" o:spid="_x0000_s1026" o:spt="32" type="#_x0000_t32" style="position:absolute;left:2018030;top:336550;height:0;width:295275;" filled="f" stroked="t" coordsize="21600,21600" o:gfxdata="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O0aaX1gAA&#10;AAUBAAAPAAAAAAAAAAEAIAAAACIAAABkcnMvZG93bnJldi54bWxQSwECFAAUAAAACACHTuJAySyA&#10;ICACAAAMBAAADgAAAAAAAAABACAAAAAlAQAAZHJzL2Uyb0RvYy54bWxQSwUGAAAAAAYABgBZAQAA&#10;twUAAAAA&#10;">
                  <v:fill on="f" focussize="0,0"/>
                  <v:stroke color="#4A7EBB [3204]" joinstyle="round" endarrow="open"/>
                  <v:imagedata o:title=""/>
                  <o:lock v:ext="edit" aspectratio="f"/>
                </v:shape>
                <v:shape id="_x0000_s1026" o:spid="_x0000_s1026" o:spt="202" type="#_x0000_t202" style="position:absolute;left:2380615;top:208280;height:295275;width:600075;" fillcolor="#FFFFFF [3201]" filled="t" stroked="t" coordsize="21600,21600" o:gfxdata="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uweLjS&#10;AAAABQEAAA8AAAAAAAAAAQAgAAAAIgAAAGRycy9kb3ducmV2LnhtbFBLAQIUABQAAAAIAIdO4kCW&#10;UojZXwIAAMMEAAAOAAAAAAAAAAEAIAAAACEBAABkcnMvZTJvRG9jLnhtbFBLBQYAAAAABgAGAFkB&#10;AADyBQAAAAA=&#10;">
                  <v:fill on="t" focussize="0,0"/>
                  <v:stroke weight="0.5pt" color="#000000 [3204]" joinstyle="round"/>
                  <v:imagedata o:title=""/>
                  <o:lock v:ext="edit" aspectratio="f"/>
                  <v:textbox>
                    <w:txbxContent>
                      <w:p>
                        <w:pPr>
                          <w:jc w:val="center"/>
                          <w:rPr>
                            <w:rFonts w:hint="eastAsia" w:eastAsia="宋体"/>
                            <w:lang w:eastAsia="zh-CN"/>
                          </w:rPr>
                        </w:pPr>
                        <w:r>
                          <w:rPr>
                            <w:rFonts w:hint="eastAsia"/>
                            <w:lang w:eastAsia="zh-CN"/>
                          </w:rPr>
                          <w:t>蒸饭</w:t>
                        </w:r>
                      </w:p>
                    </w:txbxContent>
                  </v:textbox>
                </v:shape>
                <v:shape id="_x0000_s1026" o:spid="_x0000_s1026" o:spt="32" type="#_x0000_t32" style="position:absolute;left:3094355;top:360680;height:0;width:295275;" filled="f" stroked="t" coordsize="21600,21600" o:gfxdata="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tGml9YA&#10;AAAFAQAADwAAAAAAAAABACAAAAAiAAAAZHJzL2Rvd25yZXYueG1sUEsBAhQAFAAAAAgAh07iQE3L&#10;G+shAgAADAQAAA4AAAAAAAAAAQAgAAAAJQEAAGRycy9lMm9Eb2MueG1sUEsFBgAAAAAGAAYAWQEA&#10;ALgFAAAAAA==&#10;">
                  <v:fill on="f" focussize="0,0"/>
                  <v:stroke color="#4A7EBB [3204]" joinstyle="round" endarrow="open"/>
                  <v:imagedata o:title=""/>
                  <o:lock v:ext="edit" aspectratio="f"/>
                </v:shape>
                <v:shape id="_x0000_s1026" o:spid="_x0000_s1026" o:spt="202" type="#_x0000_t202" style="position:absolute;left:3475355;top:217805;height:295275;width:600075;" fillcolor="#FFFFFF [3201]" filled="t" stroked="t" coordsize="21600,21600" o:gfxdata="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uw&#10;eLjSAAAABQEAAA8AAAAAAAAAAQAgAAAAIgAAAGRycy9kb3ducmV2LnhtbFBLAQIUABQAAAAIAIdO&#10;4kCtbmL3YgIAAMMEAAAOAAAAAAAAAAEAIAAAACEBAABkcnMvZTJvRG9jLnhtbFBLBQYAAAAABgAG&#10;AFkBAAD1BQAAAAA=&#10;">
                  <v:fill on="t" focussize="0,0"/>
                  <v:stroke weight="0.5pt" color="#000000 [3204]" joinstyle="round"/>
                  <v:imagedata o:title=""/>
                  <o:lock v:ext="edit" aspectratio="f"/>
                  <v:textbox>
                    <w:txbxContent>
                      <w:p>
                        <w:pPr>
                          <w:jc w:val="center"/>
                          <w:rPr>
                            <w:rFonts w:hint="eastAsia" w:eastAsia="宋体"/>
                            <w:lang w:eastAsia="zh-CN"/>
                          </w:rPr>
                        </w:pPr>
                        <w:r>
                          <w:rPr>
                            <w:rFonts w:hint="eastAsia"/>
                            <w:lang w:eastAsia="zh-CN"/>
                          </w:rPr>
                          <w:t>落缸</w:t>
                        </w:r>
                      </w:p>
                    </w:txbxContent>
                  </v:textbox>
                </v:shape>
                <v:shape id="_x0000_s1026" o:spid="_x0000_s1026" o:spt="32" type="#_x0000_t32" style="position:absolute;left:4170680;top:379730;height:0;width:295275;" filled="f" stroked="t" coordsize="21600,21600" o:gfxdata="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7RppfW&#10;AAAABQEAAA8AAAAAAAAAAQAgAAAAIgAAAGRycy9kb3ducmV2LnhtbFBLAQIUABQAAAAIAIdO4kDh&#10;2st7IgIAAAwEAAAOAAAAAAAAAAEAIAAAACUBAABkcnMvZTJvRG9jLnhtbFBLBQYAAAAABgAGAFkB&#10;AAC5BQAAAAA=&#10;">
                  <v:fill on="f" focussize="0,0"/>
                  <v:stroke color="#4A7EBB [3204]" joinstyle="round" endarrow="open"/>
                  <v:imagedata o:title=""/>
                  <o:lock v:ext="edit" aspectratio="f"/>
                </v:shape>
                <v:shape id="_x0000_s1026" o:spid="_x0000_s1026" o:spt="202" type="#_x0000_t202" style="position:absolute;left:4504055;top:227330;height:295275;width:762000;" fillcolor="#FFFFFF [3201]" filled="t" stroked="t" coordsize="21600,21600" o:gfxdata="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7&#10;sHi40gAAAAUBAAAPAAAAAAAAAAEAIAAAACIAAABkcnMvZG93bnJldi54bWxQSwECFAAUAAAACACH&#10;TuJAku91D2MCAADDBAAADgAAAAAAAAABACAAAAAhAQAAZHJzL2Uyb0RvYy54bWxQSwUGAAAAAAYA&#10;BgBZAQAA9gUAAAAA&#10;">
                  <v:fill on="t" focussize="0,0"/>
                  <v:stroke weight="0.5pt" color="#000000 [3204]" joinstyle="round"/>
                  <v:imagedata o:title=""/>
                  <o:lock v:ext="edit" aspectratio="f"/>
                  <v:textbox>
                    <w:txbxContent>
                      <w:p>
                        <w:pPr>
                          <w:jc w:val="center"/>
                          <w:rPr>
                            <w:rFonts w:hint="eastAsia" w:eastAsia="宋体"/>
                            <w:lang w:eastAsia="zh-CN"/>
                          </w:rPr>
                        </w:pPr>
                        <w:r>
                          <w:rPr>
                            <w:rFonts w:hint="eastAsia"/>
                            <w:lang w:eastAsia="zh-CN"/>
                          </w:rPr>
                          <w:t>糖化发酵</w:t>
                        </w:r>
                      </w:p>
                    </w:txbxContent>
                  </v:textbox>
                </v:shape>
                <v:shape id="_x0000_s1026" o:spid="_x0000_s1026" o:spt="32" type="#_x0000_t32" style="position:absolute;left:4884420;top:598805;height:737235;width:0;" filled="f" stroked="t" coordsize="21600,21600" o:gfxdata="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7R&#10;ppfWAAAABQEAAA8AAAAAAAAAAQAgAAAAIgAAAGRycy9kb3ducmV2LnhtbFBLAQIUABQAAAAIAIdO&#10;4kDOHDXwJQIAAAwEAAAOAAAAAAAAAAEAIAAAACUBAABkcnMvZTJvRG9jLnhtbFBLBQYAAAAABgAG&#10;AFkBAAC8BQAAAAA=&#10;">
                  <v:fill on="f" focussize="0,0"/>
                  <v:stroke color="#4A7EBB [3204]" joinstyle="round" endarrow="open"/>
                  <v:imagedata o:title=""/>
                  <o:lock v:ext="edit" aspectratio="f"/>
                </v:shape>
                <v:shape id="_x0000_s1026" o:spid="_x0000_s1026" o:spt="202" type="#_x0000_t202" style="position:absolute;left:4599305;top:1398905;height:295275;width:600075;" fillcolor="#FFFFFF [3201]" filled="t" stroked="t" coordsize="21600,21600" o:gfxdata="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e7B4&#10;uNIAAAAFAQAADwAAAAAAAAABACAAAAAiAAAAZHJzL2Rvd25yZXYueG1sUEsBAhQAFAAAAAgAh07i&#10;QM6frM5hAgAAxAQAAA4AAAAAAAAAAQAgAAAAIQEAAGRycy9lMm9Eb2MueG1sUEsFBgAAAAAGAAYA&#10;WQEAAPQFAAAAAA==&#10;">
                  <v:fill on="t" focussize="0,0"/>
                  <v:stroke weight="0.5pt" color="#000000 [3204]" joinstyle="round"/>
                  <v:imagedata o:title=""/>
                  <o:lock v:ext="edit" aspectratio="f"/>
                  <v:textbox>
                    <w:txbxContent>
                      <w:p>
                        <w:pPr>
                          <w:jc w:val="center"/>
                          <w:rPr>
                            <w:rFonts w:hint="eastAsia" w:eastAsia="宋体"/>
                            <w:lang w:eastAsia="zh-CN"/>
                          </w:rPr>
                        </w:pPr>
                        <w:r>
                          <w:rPr>
                            <w:rFonts w:hint="eastAsia"/>
                            <w:lang w:eastAsia="zh-CN"/>
                          </w:rPr>
                          <w:t>压榨</w:t>
                        </w:r>
                      </w:p>
                    </w:txbxContent>
                  </v:textbox>
                </v:shape>
                <v:shape id="_x0000_s1026" o:spid="_x0000_s1026" o:spt="202" type="#_x0000_t202" style="position:absolute;left:3218180;top:817880;height:295275;width:1162050;" fillcolor="#FFFFFF [3201]" filled="t" stroked="t" coordsize="21600,21600" o:gfxdata="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7&#10;sHi40gAAAAUBAAAPAAAAAAAAAAEAIAAAACIAAABkcnMvZG93bnJldi54bWxQSwECFAAUAAAACACH&#10;TuJACvKF0GMCAADEBAAADgAAAAAAAAABACAAAAAhAQAAZHJzL2Uyb0RvYy54bWxQSwUGAAAAAAYA&#10;BgBZAQAA9gUAAAAA&#10;">
                  <v:fill on="t" focussize="0,0"/>
                  <v:stroke weight="0.5pt" color="#000000 [3204]" joinstyle="round"/>
                  <v:imagedata o:title=""/>
                  <o:lock v:ext="edit" aspectratio="f"/>
                  <v:textbox>
                    <w:txbxContent>
                      <w:p>
                        <w:pPr>
                          <w:jc w:val="center"/>
                          <w:rPr>
                            <w:rFonts w:hint="eastAsia" w:eastAsia="宋体"/>
                            <w:lang w:eastAsia="zh-CN"/>
                          </w:rPr>
                        </w:pPr>
                        <w:r>
                          <w:rPr>
                            <w:rFonts w:hint="eastAsia"/>
                            <w:lang w:eastAsia="zh-CN"/>
                          </w:rPr>
                          <w:t>酒曲、水</w:t>
                        </w:r>
                      </w:p>
                    </w:txbxContent>
                  </v:textbox>
                </v:shape>
                <v:shape id="_x0000_s1026" o:spid="_x0000_s1026" o:spt="32" type="#_x0000_t32" style="position:absolute;left:4093845;top:1545590;flip:x y;height:1270;width:505460;" filled="f" stroked="t" coordsize="21600,21600" o:gfxdata="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XMHbStQAAAAFAQAADwAAAAAAAAABACAAAAAiAAAA&#10;ZHJzL2Rvd25yZXYueG1sUEsBAhQAFAAAAAgAh07iQKxQwAtEAgAASwQAAA4AAAAAAAAAAQAgAAAA&#10;IwEAAGRycy9lMm9Eb2MueG1sUEsFBgAAAAAGAAYAWQEAANkFAAAAAA==&#10;">
                  <v:fill on="f" focussize="0,0"/>
                  <v:stroke color="#4A7EBB [3204]" joinstyle="round" endarrow="open"/>
                  <v:imagedata o:title=""/>
                  <o:lock v:ext="edit" aspectratio="f"/>
                </v:shape>
                <v:shape id="_x0000_s1026" o:spid="_x0000_s1026" o:spt="202" type="#_x0000_t202" style="position:absolute;left:3246755;top:1398905;height:295275;width:819150;" fillcolor="#FFFFFF [3201]" filled="t" stroked="t" coordsize="21600,21600" o:gfxdata="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uweLjSAAAABQEAAA8AAAAAAAAAAQAgAAAAIgAAAGRycy9kb3ducmV2LnhtbFBLAQIUABQAAAAI&#10;AIdO4kB0pHi9ZQIAAMQEAAAOAAAAAAAAAAEAIAAAACEBAABkcnMvZTJvRG9jLnhtbFBLBQYAAAAA&#10;BgAGAFkBAAD4BQAAAAA=&#10;">
                  <v:fill on="t" focussize="0,0"/>
                  <v:stroke weight="0.5pt" color="#000000 [3204]" joinstyle="round"/>
                  <v:imagedata o:title=""/>
                  <o:lock v:ext="edit" aspectratio="f"/>
                  <v:textbox>
                    <w:txbxContent>
                      <w:p>
                        <w:pPr>
                          <w:jc w:val="center"/>
                          <w:rPr>
                            <w:rFonts w:hint="eastAsia" w:eastAsia="宋体"/>
                            <w:lang w:eastAsia="zh-CN"/>
                          </w:rPr>
                        </w:pPr>
                        <w:r>
                          <w:rPr>
                            <w:rFonts w:hint="eastAsia"/>
                            <w:lang w:eastAsia="zh-CN"/>
                          </w:rPr>
                          <w:t>煎酒蒸馏</w:t>
                        </w:r>
                      </w:p>
                    </w:txbxContent>
                  </v:textbox>
                </v:shape>
                <v:shape id="_x0000_s1026" o:spid="_x0000_s1026" o:spt="32" type="#_x0000_t32" style="position:absolute;left:2722880;top:1560830;flip:x y;height:1270;width:505460;" filled="f" stroked="t" coordsize="21600,21600" o:gfxdata="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MHbStQAAAAFAQAADwAAAAAAAAABACAAAAAiAAAAZHJzL2Rvd25yZXYueG1sUEsB&#10;AhQAFAAAAAgAh07iQCqUf4MyAgAAJAQAAA4AAAAAAAAAAQAgAAAAIwEAAGRycy9lMm9Eb2MueG1s&#10;UEsFBgAAAAAGAAYAWQEAAMcFAAAAAA==&#10;">
                  <v:fill on="f" focussize="0,0"/>
                  <v:stroke color="#4A7EBB [3204]" joinstyle="round" endarrow="open"/>
                  <v:imagedata o:title=""/>
                  <o:lock v:ext="edit" aspectratio="f"/>
                </v:shape>
                <v:shape id="_x0000_s1026" o:spid="_x0000_s1026" o:spt="202" type="#_x0000_t202" style="position:absolute;left:1903730;top:1427480;height:295275;width:819150;" fillcolor="#FFFFFF [3201]" filled="t" stroked="t" coordsize="21600,21600" o:gfxdata="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e7B4&#10;uNIAAAAFAQAADwAAAAAAAAABACAAAAAiAAAAZHJzL2Rvd25yZXYueG1sUEsBAhQAFAAAAAgAh07i&#10;QOEwzephAgAAxAQAAA4AAAAAAAAAAQAgAAAAIQEAAGRycy9lMm9Eb2MueG1sUEsFBgAAAAAGAAYA&#10;WQEAAPQFAAAAAA==&#10;">
                  <v:fill on="t" focussize="0,0"/>
                  <v:stroke weight="0.5pt" color="#000000 [3204]" joinstyle="round"/>
                  <v:imagedata o:title=""/>
                  <o:lock v:ext="edit" aspectratio="f"/>
                  <v:textbox>
                    <w:txbxContent>
                      <w:p>
                        <w:pPr>
                          <w:jc w:val="center"/>
                          <w:rPr>
                            <w:rFonts w:hint="eastAsia" w:eastAsia="宋体"/>
                            <w:lang w:eastAsia="zh-CN"/>
                          </w:rPr>
                        </w:pPr>
                        <w:r>
                          <w:rPr>
                            <w:rFonts w:hint="eastAsia"/>
                            <w:lang w:eastAsia="zh-CN"/>
                          </w:rPr>
                          <w:t>贮存陈化</w:t>
                        </w:r>
                      </w:p>
                    </w:txbxContent>
                  </v:textbox>
                </v:shape>
                <v:shape id="_x0000_s1026" o:spid="_x0000_s1026" o:spt="32" type="#_x0000_t32" style="position:absolute;left:1389380;top:1589405;flip:x y;height:1270;width:505460;" filled="f" stroked="t" coordsize="21600,21600" o:gfxdata="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zB20rUAAAABQEAAA8AAAAAAAAAAQAgAAAAIgAAAGRycy9kb3ducmV2LnhtbFBLAQIU&#10;ABQAAAAIAIdO4kDYt03pMAIAACQEAAAOAAAAAAAAAAEAIAAAACMBAABkcnMvZTJvRG9jLnhtbFBL&#10;BQYAAAAABgAGAFkBAADFBQAAAAA=&#10;">
                  <v:fill on="f" focussize="0,0"/>
                  <v:stroke color="#4A7EBB [3204]" joinstyle="round" endarrow="open"/>
                  <v:imagedata o:title=""/>
                  <o:lock v:ext="edit" aspectratio="f"/>
                </v:shape>
                <v:shape id="_x0000_s1026" o:spid="_x0000_s1026" o:spt="202" type="#_x0000_t202" style="position:absolute;left:265430;top:1427480;height:295275;width:1095375;" fillcolor="#FFFFFF [3201]" filled="t" stroked="t" coordsize="21600,21600" o:gfxdata="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7B4uNIAAAAFAQAADwAAAAAAAAABACAAAAAiAAAAZHJzL2Rvd25yZXYueG1sUEsBAhQAFAAAAAgA&#10;h07iQHgr9zpkAgAAxAQAAA4AAAAAAAAAAQAgAAAAIQEAAGRycy9lMm9Eb2MueG1sUEsFBgAAAAAG&#10;AAYAWQEAAPcFAAAAAA==&#10;">
                  <v:fill on="t" focussize="0,0"/>
                  <v:stroke weight="0.5pt" color="#000000 [3204]" joinstyle="round"/>
                  <v:imagedata o:title=""/>
                  <o:lock v:ext="edit" aspectratio="f"/>
                  <v:textbox>
                    <w:txbxContent>
                      <w:p>
                        <w:pPr>
                          <w:jc w:val="center"/>
                          <w:rPr>
                            <w:rFonts w:hint="eastAsia" w:eastAsia="宋体"/>
                            <w:lang w:eastAsia="zh-CN"/>
                          </w:rPr>
                        </w:pPr>
                        <w:r>
                          <w:rPr>
                            <w:rFonts w:hint="eastAsia"/>
                            <w:lang w:eastAsia="zh-CN"/>
                          </w:rPr>
                          <w:t>勾调或不勾调</w:t>
                        </w:r>
                      </w:p>
                    </w:txbxContent>
                  </v:textbox>
                </v:shape>
                <v:shape id="_x0000_s1026" o:spid="_x0000_s1026" o:spt="32" type="#_x0000_t32" style="position:absolute;left:903605;top:1751330;height:737235;width:0;" filled="f" stroked="t" coordsize="21600,21600" o:gfxdata="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7RppfW&#10;AAAABQEAAA8AAAAAAAAAAQAgAAAAIgAAAGRycy9kb3ducmV2LnhtbFBLAQIUABQAAAAIAIdO4kA0&#10;9RppIgIAAAwEAAAOAAAAAAAAAAEAIAAAACUBAABkcnMvZTJvRG9jLnhtbFBLBQYAAAAABgAGAFkB&#10;AAC5BQAAAAA=&#10;">
                  <v:fill on="f" focussize="0,0"/>
                  <v:stroke color="#4A7EBB [3204]" joinstyle="round" endarrow="open"/>
                  <v:imagedata o:title=""/>
                  <o:lock v:ext="edit" aspectratio="f"/>
                </v:shape>
                <v:shape id="_x0000_s1026" o:spid="_x0000_s1026" o:spt="202" type="#_x0000_t202" style="position:absolute;left:503555;top:2484755;height:295275;width:819150;" fillcolor="#FFFFFF [3201]" filled="t" stroked="t" coordsize="21600,21600" o:gfxdata="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uw&#10;eLjSAAAABQEAAA8AAAAAAAAAAQAgAAAAIgAAAGRycy9kb3ducmV2LnhtbFBLAQIUABQAAAAIAIdO&#10;4kCbArBqYgIAAMMEAAAOAAAAAAAAAAEAIAAAACEBAABkcnMvZTJvRG9jLnhtbFBLBQYAAAAABgAG&#10;AFkBAAD1BQAAAAA=&#10;">
                  <v:fill on="t" focussize="0,0"/>
                  <v:stroke weight="0.5pt" color="#000000 [3204]" joinstyle="round"/>
                  <v:imagedata o:title=""/>
                  <o:lock v:ext="edit" aspectratio="f"/>
                  <v:textbox>
                    <w:txbxContent>
                      <w:p>
                        <w:pPr>
                          <w:jc w:val="center"/>
                          <w:rPr>
                            <w:rFonts w:hint="eastAsia" w:eastAsia="宋体"/>
                            <w:lang w:eastAsia="zh-CN"/>
                          </w:rPr>
                        </w:pPr>
                        <w:r>
                          <w:rPr>
                            <w:rFonts w:hint="eastAsia"/>
                            <w:lang w:eastAsia="zh-CN"/>
                          </w:rPr>
                          <w:t>灌装</w:t>
                        </w:r>
                      </w:p>
                    </w:txbxContent>
                  </v:textbox>
                </v:shape>
                <v:shape id="_x0000_s1026" o:spid="_x0000_s1026" o:spt="32" type="#_x0000_t32" style="position:absolute;left:3760470;top:534035;flip:x y;height:305435;width:1905;" filled="f" stroked="t" coordsize="21600,21600" o:gfxdata="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cwdtK1AAAAAUBAAAPAAAAAAAAAAEAIAAAACIAAABkcnMvZG93bnJldi54bWxQSwEC&#10;FAAUAAAACACHTuJASfBkmTECAAAjBAAADgAAAAAAAAABACAAAAAjAQAAZHJzL2Uyb0RvYy54bWxQ&#10;SwUGAAAAAAYABgBZAQAAxgUAAAAA&#10;">
                  <v:fill on="f" focussize="0,0"/>
                  <v:stroke color="#4A7EBB [3204]" joinstyle="round" endarrow="open"/>
                  <v:imagedata o:title=""/>
                  <o:lock v:ext="edit" aspectratio="f"/>
                </v:shape>
                <v:shape id="_x0000_s1026" o:spid="_x0000_s1026" o:spt="202" type="#_x0000_t202" style="position:absolute;left:4567555;top:2078355;height:295275;width:661035;" fillcolor="#FFFFFF [3201]" filled="t" stroked="t" coordsize="21600,21600" o:gfxdata="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uweLjSAAAABQEAAA8AAAAAAAAAAQAgAAAAIgAAAGRycy9kb3ducmV2LnhtbFBLAQIUABQAAAAI&#10;AIdO4kBEF9OmZQIAAMQEAAAOAAAAAAAAAAEAIAAAACEBAABkcnMvZTJvRG9jLnhtbFBLBQYAAAAA&#10;BgAGAFkBAAD4BQAAAAA=&#10;">
                  <v:fill on="t" focussize="0,0"/>
                  <v:stroke weight="0.5pt" color="#000000 [3204]" joinstyle="round"/>
                  <v:imagedata o:title=""/>
                  <o:lock v:ext="edit" aspectratio="f"/>
                  <v:textbox>
                    <w:txbxContent>
                      <w:p>
                        <w:pPr>
                          <w:jc w:val="center"/>
                          <w:rPr>
                            <w:rFonts w:hint="eastAsia" w:eastAsia="宋体"/>
                            <w:lang w:eastAsia="zh-CN"/>
                          </w:rPr>
                        </w:pPr>
                        <w:r>
                          <w:rPr>
                            <w:rFonts w:hint="eastAsia"/>
                            <w:lang w:eastAsia="zh-CN"/>
                          </w:rPr>
                          <w:t>酒糟</w:t>
                        </w:r>
                      </w:p>
                    </w:txbxContent>
                  </v:textbox>
                </v:shape>
                <v:shape id="_x0000_s1026" o:spid="_x0000_s1026" o:spt="32" type="#_x0000_t32" style="position:absolute;left:4882515;top:1704975;height:334645;width:5080;" filled="f" stroked="t" coordsize="21600,21600" o:gfxdata="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7RppfWAAAABQEAAA8AAAAAAAAAAQAgAAAAIgAAAGRycy9kb3ducmV2LnhtbFBLAQIUABQAAAAI&#10;AIdO4kCp6PQjKAIAABAEAAAOAAAAAAAAAAEAIAAAACUBAABkcnMvZTJvRG9jLnhtbFBLBQYAAAAA&#10;BgAGAFkBAAC/BQAAAAA=&#10;">
                  <v:fill on="f" focussize="0,0"/>
                  <v:stroke color="#4A7EBB [3204]" joinstyle="round" endarrow="open"/>
                  <v:imagedata o:title=""/>
                  <o:lock v:ext="edit" aspectratio="f"/>
                </v:shape>
                <w10:wrap type="none"/>
                <w10:anchorlock/>
              </v:group>
            </w:pict>
          </mc:Fallback>
        </mc:AlternateContent>
      </w:r>
    </w:p>
    <w:p>
      <w:pPr>
        <w:pStyle w:val="55"/>
        <w:pageBreakBefore w:val="0"/>
        <w:kinsoku/>
        <w:wordWrap/>
        <w:overflowPunct/>
        <w:topLinePunct w:val="0"/>
        <w:bidi w:val="0"/>
        <w:adjustRightInd/>
        <w:snapToGrid/>
        <w:spacing w:before="157" w:beforeLines="50" w:after="157" w:afterLines="50" w:line="240" w:lineRule="auto"/>
        <w:ind w:left="0"/>
        <w:textAlignment w:val="auto"/>
        <w:outlineLvl w:val="9"/>
        <w:rPr>
          <w:rFonts w:hint="eastAsia" w:ascii="黑体" w:hAnsi="黑体" w:eastAsia="黑体" w:cs="黑体"/>
          <w:szCs w:val="20"/>
          <w:lang w:val="en-US" w:eastAsia="zh-CN"/>
        </w:rPr>
      </w:pPr>
      <w:bookmarkStart w:id="33" w:name="_Toc461616888"/>
      <w:bookmarkStart w:id="34" w:name="_Toc461616890"/>
      <w:r>
        <w:rPr>
          <w:rFonts w:hint="eastAsia" w:ascii="黑体" w:hAnsi="黑体" w:eastAsia="黑体" w:cs="黑体"/>
          <w:szCs w:val="20"/>
          <w:lang w:val="en-US" w:eastAsia="zh-CN"/>
        </w:rPr>
        <w:t>感官要求</w:t>
      </w:r>
    </w:p>
    <w:p>
      <w:pPr>
        <w:pStyle w:val="79"/>
        <w:numPr>
          <w:ilvl w:val="0"/>
          <w:numId w:val="0"/>
        </w:numPr>
        <w:ind w:firstLine="630" w:firstLineChars="300"/>
        <w:jc w:val="both"/>
        <w:rPr>
          <w:rFonts w:hint="eastAsia" w:ascii="宋体" w:hAnsi="宋体" w:eastAsia="宋体"/>
        </w:rPr>
      </w:pPr>
      <w:r>
        <w:rPr>
          <w:rFonts w:hint="eastAsia" w:ascii="宋体" w:hAnsi="宋体" w:eastAsia="宋体"/>
        </w:rPr>
        <w:t>感官要求应</w:t>
      </w:r>
      <w:r>
        <w:rPr>
          <w:rFonts w:hint="eastAsia" w:ascii="宋体" w:hAnsi="宋体" w:eastAsia="宋体"/>
          <w:szCs w:val="21"/>
        </w:rPr>
        <w:t>分别</w:t>
      </w:r>
      <w:r>
        <w:rPr>
          <w:rFonts w:hint="eastAsia" w:ascii="宋体" w:hAnsi="宋体" w:eastAsia="宋体"/>
        </w:rPr>
        <w:t>符合表1的规定。</w:t>
      </w:r>
    </w:p>
    <w:p>
      <w:pPr>
        <w:pStyle w:val="79"/>
        <w:numPr>
          <w:ilvl w:val="0"/>
          <w:numId w:val="0"/>
        </w:numPr>
        <w:rPr>
          <w:rFonts w:hint="eastAsia"/>
        </w:rPr>
      </w:pPr>
      <w:r>
        <w:rPr>
          <w:rFonts w:hint="eastAsia"/>
        </w:rPr>
        <w:t>表1 感官要求</w:t>
      </w:r>
    </w:p>
    <w:tbl>
      <w:tblPr>
        <w:tblStyle w:val="35"/>
        <w:tblpPr w:leftFromText="180" w:rightFromText="180" w:vertAnchor="text" w:tblpX="108" w:tblpY="1"/>
        <w:tblOverlap w:val="never"/>
        <w:tblW w:w="48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6838"/>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1" w:type="pct"/>
            <w:noWrap w:val="0"/>
            <w:vAlign w:val="center"/>
          </w:tcPr>
          <w:p>
            <w:pPr>
              <w:keepNext w:val="0"/>
              <w:keepLines w:val="0"/>
              <w:suppressLineNumbers w:val="0"/>
              <w:spacing w:before="0" w:beforeAutospacing="0" w:after="0" w:afterAutospacing="0"/>
              <w:ind w:left="0" w:right="0"/>
              <w:jc w:val="center"/>
              <w:rPr>
                <w:rFonts w:hint="eastAsia"/>
                <w:sz w:val="18"/>
                <w:szCs w:val="18"/>
              </w:rPr>
            </w:pPr>
            <w:r>
              <w:rPr>
                <w:rFonts w:hint="eastAsia"/>
                <w:kern w:val="0"/>
                <w:sz w:val="18"/>
                <w:szCs w:val="18"/>
              </w:rPr>
              <w:t>项  目</w:t>
            </w:r>
          </w:p>
        </w:tc>
        <w:tc>
          <w:tcPr>
            <w:tcW w:w="3556" w:type="pct"/>
            <w:noWrap w:val="0"/>
            <w:vAlign w:val="center"/>
          </w:tcPr>
          <w:p>
            <w:pPr>
              <w:keepNext w:val="0"/>
              <w:keepLines w:val="0"/>
              <w:suppressLineNumbers w:val="0"/>
              <w:spacing w:before="0" w:beforeAutospacing="0" w:after="0" w:afterAutospacing="0"/>
              <w:ind w:left="0" w:right="0"/>
              <w:jc w:val="center"/>
              <w:rPr>
                <w:rFonts w:hint="eastAsia"/>
                <w:sz w:val="18"/>
                <w:szCs w:val="18"/>
              </w:rPr>
            </w:pPr>
            <w:r>
              <w:rPr>
                <w:rFonts w:hint="eastAsia"/>
                <w:kern w:val="0"/>
                <w:sz w:val="18"/>
                <w:szCs w:val="18"/>
              </w:rPr>
              <w:t>指   标   要   求</w:t>
            </w:r>
          </w:p>
        </w:tc>
        <w:tc>
          <w:tcPr>
            <w:tcW w:w="962" w:type="pct"/>
            <w:noWrap w:val="0"/>
            <w:vAlign w:val="center"/>
          </w:tcPr>
          <w:p>
            <w:pPr>
              <w:pStyle w:val="25"/>
              <w:keepNext w:val="0"/>
              <w:keepLines w:val="0"/>
              <w:widowControl/>
              <w:suppressLineNumbers w:val="0"/>
              <w:spacing w:before="0" w:beforeAutospacing="0" w:after="0" w:afterAutospacing="0"/>
              <w:ind w:left="0" w:right="0"/>
              <w:rPr>
                <w:rFonts w:hint="eastAsia" w:hAnsi="宋体"/>
                <w:sz w:val="18"/>
                <w:szCs w:val="18"/>
                <w:lang w:eastAsia="zh-CN"/>
              </w:rPr>
            </w:pPr>
            <w:r>
              <w:rPr>
                <w:rFonts w:hint="eastAsia" w:hAnsi="宋体"/>
                <w:sz w:val="18"/>
                <w:szCs w:val="18"/>
                <w:lang w:eastAsia="zh-CN"/>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1" w:type="pct"/>
            <w:noWrap w:val="0"/>
            <w:vAlign w:val="center"/>
          </w:tcPr>
          <w:p>
            <w:pPr>
              <w:keepNext w:val="0"/>
              <w:keepLines w:val="0"/>
              <w:suppressLineNumbers w:val="0"/>
              <w:spacing w:before="0" w:beforeAutospacing="0" w:after="0" w:afterAutospacing="0"/>
              <w:ind w:left="0" w:right="0"/>
              <w:jc w:val="center"/>
              <w:rPr>
                <w:rFonts w:hint="eastAsia"/>
                <w:sz w:val="18"/>
                <w:szCs w:val="18"/>
              </w:rPr>
            </w:pPr>
            <w:r>
              <w:rPr>
                <w:rFonts w:hint="eastAsia"/>
                <w:kern w:val="0"/>
                <w:sz w:val="18"/>
                <w:szCs w:val="18"/>
              </w:rPr>
              <w:t>外  观</w:t>
            </w:r>
          </w:p>
        </w:tc>
        <w:tc>
          <w:tcPr>
            <w:tcW w:w="3556" w:type="pct"/>
            <w:noWrap w:val="0"/>
            <w:vAlign w:val="center"/>
          </w:tcPr>
          <w:p>
            <w:pPr>
              <w:pStyle w:val="25"/>
              <w:keepNext w:val="0"/>
              <w:keepLines w:val="0"/>
              <w:widowControl/>
              <w:suppressLineNumbers w:val="0"/>
              <w:spacing w:before="0" w:beforeAutospacing="0" w:after="0" w:afterAutospacing="0"/>
              <w:ind w:left="0" w:right="0" w:firstLine="0" w:firstLineChars="0"/>
              <w:jc w:val="center"/>
              <w:rPr>
                <w:rFonts w:hint="eastAsia" w:hAnsi="宋体"/>
                <w:sz w:val="18"/>
                <w:szCs w:val="18"/>
              </w:rPr>
            </w:pPr>
            <w:r>
              <w:rPr>
                <w:rFonts w:hint="default" w:hAnsi="宋体"/>
                <w:color w:val="000000"/>
                <w:sz w:val="18"/>
                <w:szCs w:val="18"/>
              </w:rPr>
              <w:t>无色</w:t>
            </w:r>
            <w:r>
              <w:rPr>
                <w:rFonts w:hint="eastAsia" w:hAnsi="宋体"/>
                <w:sz w:val="18"/>
                <w:szCs w:val="18"/>
              </w:rPr>
              <w:t>或微</w:t>
            </w:r>
            <w:r>
              <w:rPr>
                <w:rFonts w:hint="default" w:hAnsi="宋体"/>
                <w:color w:val="000000"/>
                <w:sz w:val="18"/>
                <w:szCs w:val="18"/>
              </w:rPr>
              <w:t>黄</w:t>
            </w:r>
            <w:r>
              <w:rPr>
                <w:rFonts w:hint="eastAsia" w:hAnsi="宋体"/>
                <w:color w:val="000000"/>
                <w:sz w:val="18"/>
                <w:szCs w:val="18"/>
              </w:rPr>
              <w:t>色</w:t>
            </w:r>
            <w:r>
              <w:rPr>
                <w:rFonts w:hint="default" w:hAnsi="宋体"/>
                <w:color w:val="000000"/>
                <w:sz w:val="18"/>
                <w:szCs w:val="18"/>
              </w:rPr>
              <w:t>，清亮透明，</w:t>
            </w:r>
            <w:r>
              <w:rPr>
                <w:rFonts w:hint="eastAsia" w:hAnsi="宋体"/>
                <w:color w:val="000000"/>
                <w:sz w:val="18"/>
                <w:szCs w:val="18"/>
              </w:rPr>
              <w:t>无悬浮物，无沉淀</w:t>
            </w:r>
            <w:r>
              <w:rPr>
                <w:rFonts w:hint="eastAsia" w:hAnsi="宋体"/>
                <w:color w:val="000000"/>
                <w:sz w:val="18"/>
                <w:szCs w:val="18"/>
                <w:vertAlign w:val="superscript"/>
              </w:rPr>
              <w:t>a</w:t>
            </w:r>
            <w:r>
              <w:rPr>
                <w:rFonts w:hint="eastAsia" w:hAnsi="宋体"/>
                <w:sz w:val="18"/>
                <w:szCs w:val="18"/>
              </w:rPr>
              <w:t xml:space="preserve"> </w:t>
            </w:r>
          </w:p>
        </w:tc>
        <w:tc>
          <w:tcPr>
            <w:tcW w:w="962" w:type="pct"/>
            <w:vMerge w:val="restart"/>
            <w:noWrap w:val="0"/>
            <w:vAlign w:val="center"/>
          </w:tcPr>
          <w:p>
            <w:pPr>
              <w:pStyle w:val="25"/>
              <w:keepNext w:val="0"/>
              <w:keepLines w:val="0"/>
              <w:widowControl/>
              <w:suppressLineNumbers w:val="0"/>
              <w:spacing w:before="0" w:beforeAutospacing="0" w:after="0" w:afterAutospacing="0"/>
              <w:ind w:left="0" w:leftChars="0" w:right="0" w:firstLine="0" w:firstLineChars="0"/>
              <w:rPr>
                <w:rFonts w:hint="default" w:hAnsi="宋体"/>
                <w:sz w:val="18"/>
                <w:szCs w:val="18"/>
              </w:rPr>
            </w:pPr>
            <w:r>
              <w:rPr>
                <w:rFonts w:hint="eastAsia" w:hAnsi="宋体"/>
                <w:sz w:val="18"/>
                <w:szCs w:val="18"/>
              </w:rPr>
              <w:t>按GB/T 10345规定的方法检验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1" w:type="pct"/>
            <w:noWrap w:val="0"/>
            <w:vAlign w:val="center"/>
          </w:tcPr>
          <w:p>
            <w:pPr>
              <w:keepNext w:val="0"/>
              <w:keepLines w:val="0"/>
              <w:suppressLineNumbers w:val="0"/>
              <w:spacing w:before="0" w:beforeAutospacing="0" w:after="0" w:afterAutospacing="0"/>
              <w:ind w:left="0" w:right="0"/>
              <w:jc w:val="center"/>
              <w:rPr>
                <w:rFonts w:hint="eastAsia"/>
                <w:sz w:val="18"/>
                <w:szCs w:val="18"/>
              </w:rPr>
            </w:pPr>
            <w:r>
              <w:rPr>
                <w:rFonts w:hint="eastAsia"/>
                <w:kern w:val="0"/>
                <w:sz w:val="18"/>
                <w:szCs w:val="18"/>
              </w:rPr>
              <w:t>香  气</w:t>
            </w:r>
          </w:p>
        </w:tc>
        <w:tc>
          <w:tcPr>
            <w:tcW w:w="3556" w:type="pct"/>
            <w:noWrap w:val="0"/>
            <w:vAlign w:val="center"/>
          </w:tcPr>
          <w:p>
            <w:pPr>
              <w:pStyle w:val="25"/>
              <w:keepNext w:val="0"/>
              <w:keepLines w:val="0"/>
              <w:widowControl/>
              <w:suppressLineNumbers w:val="0"/>
              <w:spacing w:before="0" w:beforeAutospacing="0" w:after="0" w:afterAutospacing="0"/>
              <w:ind w:left="0" w:right="0" w:firstLine="1980" w:firstLineChars="1100"/>
              <w:rPr>
                <w:rFonts w:hint="eastAsia" w:hAnsi="宋体"/>
                <w:sz w:val="18"/>
                <w:szCs w:val="18"/>
              </w:rPr>
            </w:pPr>
            <w:r>
              <w:rPr>
                <w:rFonts w:hint="eastAsia" w:ascii="Verdana" w:hAnsi="Verdana"/>
                <w:color w:val="000000"/>
                <w:sz w:val="18"/>
                <w:szCs w:val="18"/>
              </w:rPr>
              <w:t>醇</w:t>
            </w:r>
            <w:r>
              <w:rPr>
                <w:rFonts w:hint="eastAsia" w:hAnsi="宋体"/>
                <w:sz w:val="18"/>
                <w:szCs w:val="18"/>
              </w:rPr>
              <w:t>香</w:t>
            </w:r>
            <w:r>
              <w:rPr>
                <w:rFonts w:hint="eastAsia" w:ascii="Verdana" w:hAnsi="Verdana"/>
                <w:color w:val="000000"/>
                <w:sz w:val="18"/>
                <w:szCs w:val="18"/>
              </w:rPr>
              <w:t>清雅，</w:t>
            </w:r>
            <w:r>
              <w:rPr>
                <w:rFonts w:hint="eastAsia" w:hAnsi="宋体"/>
                <w:sz w:val="18"/>
                <w:szCs w:val="18"/>
              </w:rPr>
              <w:t>具有乳酸乙酯和乙酸乙酯为主体的复合香气</w:t>
            </w:r>
          </w:p>
        </w:tc>
        <w:tc>
          <w:tcPr>
            <w:tcW w:w="962" w:type="pct"/>
            <w:vMerge w:val="continue"/>
            <w:noWrap w:val="0"/>
            <w:vAlign w:val="center"/>
          </w:tcPr>
          <w:p>
            <w:pPr>
              <w:pStyle w:val="25"/>
              <w:keepNext w:val="0"/>
              <w:keepLines w:val="0"/>
              <w:widowControl/>
              <w:suppressLineNumbers w:val="0"/>
              <w:spacing w:before="0" w:beforeAutospacing="0" w:after="0" w:afterAutospacing="0"/>
              <w:ind w:left="0" w:right="0" w:firstLine="1980" w:firstLineChars="1100"/>
              <w:rPr>
                <w:rFonts w:hint="eastAsia" w:ascii="Verdana" w:hAnsi="Verdan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1" w:type="pct"/>
            <w:noWrap w:val="0"/>
            <w:vAlign w:val="center"/>
          </w:tcPr>
          <w:p>
            <w:pPr>
              <w:keepNext w:val="0"/>
              <w:keepLines w:val="0"/>
              <w:suppressLineNumbers w:val="0"/>
              <w:spacing w:before="0" w:beforeAutospacing="0" w:after="0" w:afterAutospacing="0"/>
              <w:ind w:left="0" w:right="0"/>
              <w:jc w:val="center"/>
              <w:rPr>
                <w:rFonts w:hint="eastAsia"/>
                <w:sz w:val="18"/>
                <w:szCs w:val="18"/>
              </w:rPr>
            </w:pPr>
            <w:r>
              <w:rPr>
                <w:rFonts w:hint="eastAsia"/>
                <w:kern w:val="0"/>
                <w:sz w:val="18"/>
                <w:szCs w:val="18"/>
              </w:rPr>
              <w:t>口  味</w:t>
            </w:r>
          </w:p>
        </w:tc>
        <w:tc>
          <w:tcPr>
            <w:tcW w:w="3556" w:type="pct"/>
            <w:noWrap w:val="0"/>
            <w:vAlign w:val="center"/>
          </w:tcPr>
          <w:p>
            <w:pPr>
              <w:pStyle w:val="25"/>
              <w:keepNext w:val="0"/>
              <w:keepLines w:val="0"/>
              <w:widowControl/>
              <w:suppressLineNumbers w:val="0"/>
              <w:spacing w:before="0" w:beforeAutospacing="0" w:after="0" w:afterAutospacing="0"/>
              <w:ind w:left="0" w:right="0" w:firstLine="0" w:firstLineChars="0"/>
              <w:jc w:val="center"/>
              <w:rPr>
                <w:rFonts w:hint="eastAsia" w:hAnsi="宋体"/>
                <w:sz w:val="18"/>
                <w:szCs w:val="18"/>
              </w:rPr>
            </w:pPr>
            <w:r>
              <w:rPr>
                <w:rFonts w:hint="eastAsia" w:ascii="Verdana" w:hAnsi="Verdana"/>
                <w:color w:val="000000"/>
                <w:sz w:val="18"/>
                <w:szCs w:val="18"/>
              </w:rPr>
              <w:t>酒体谐调、醇厚甘冽、回味长</w:t>
            </w:r>
          </w:p>
        </w:tc>
        <w:tc>
          <w:tcPr>
            <w:tcW w:w="962" w:type="pct"/>
            <w:vMerge w:val="continue"/>
            <w:noWrap w:val="0"/>
            <w:vAlign w:val="center"/>
          </w:tcPr>
          <w:p>
            <w:pPr>
              <w:pStyle w:val="25"/>
              <w:keepNext w:val="0"/>
              <w:keepLines w:val="0"/>
              <w:widowControl/>
              <w:suppressLineNumbers w:val="0"/>
              <w:spacing w:before="0" w:beforeAutospacing="0" w:after="0" w:afterAutospacing="0"/>
              <w:ind w:left="0" w:right="0" w:firstLine="0" w:firstLineChars="0"/>
              <w:jc w:val="center"/>
              <w:rPr>
                <w:rFonts w:hint="eastAsia" w:ascii="Verdana" w:hAnsi="Verdan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1" w:type="pct"/>
            <w:noWrap w:val="0"/>
            <w:vAlign w:val="center"/>
          </w:tcPr>
          <w:p>
            <w:pPr>
              <w:keepNext w:val="0"/>
              <w:keepLines w:val="0"/>
              <w:suppressLineNumbers w:val="0"/>
              <w:spacing w:before="0" w:beforeAutospacing="0" w:after="0" w:afterAutospacing="0"/>
              <w:ind w:left="0" w:right="0"/>
              <w:jc w:val="center"/>
              <w:rPr>
                <w:rFonts w:hint="eastAsia"/>
                <w:sz w:val="18"/>
                <w:szCs w:val="18"/>
              </w:rPr>
            </w:pPr>
            <w:r>
              <w:rPr>
                <w:rFonts w:hint="eastAsia"/>
                <w:kern w:val="0"/>
                <w:sz w:val="18"/>
                <w:szCs w:val="18"/>
              </w:rPr>
              <w:t>风  格</w:t>
            </w:r>
          </w:p>
        </w:tc>
        <w:tc>
          <w:tcPr>
            <w:tcW w:w="3556" w:type="pct"/>
            <w:noWrap w:val="0"/>
            <w:vAlign w:val="center"/>
          </w:tcPr>
          <w:p>
            <w:pPr>
              <w:pStyle w:val="25"/>
              <w:keepNext w:val="0"/>
              <w:keepLines w:val="0"/>
              <w:widowControl/>
              <w:suppressLineNumbers w:val="0"/>
              <w:spacing w:before="0" w:beforeAutospacing="0" w:after="0" w:afterAutospacing="0"/>
              <w:ind w:left="0" w:right="0" w:firstLine="0" w:firstLineChars="0"/>
              <w:jc w:val="center"/>
              <w:rPr>
                <w:rFonts w:hint="eastAsia" w:hAnsi="宋体"/>
                <w:sz w:val="18"/>
                <w:szCs w:val="18"/>
              </w:rPr>
            </w:pPr>
            <w:r>
              <w:rPr>
                <w:rFonts w:hint="eastAsia" w:hAnsi="宋体"/>
                <w:sz w:val="18"/>
                <w:szCs w:val="18"/>
              </w:rPr>
              <w:t>具有本品典型的风格</w:t>
            </w:r>
          </w:p>
        </w:tc>
        <w:tc>
          <w:tcPr>
            <w:tcW w:w="962" w:type="pct"/>
            <w:vMerge w:val="continue"/>
            <w:noWrap w:val="0"/>
            <w:vAlign w:val="center"/>
          </w:tcPr>
          <w:p>
            <w:pPr>
              <w:pStyle w:val="25"/>
              <w:keepNext w:val="0"/>
              <w:keepLines w:val="0"/>
              <w:widowControl/>
              <w:suppressLineNumbers w:val="0"/>
              <w:spacing w:before="0" w:beforeAutospacing="0" w:after="0" w:afterAutospacing="0"/>
              <w:ind w:left="0" w:right="0" w:firstLine="0" w:firstLineChars="0"/>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000" w:type="pct"/>
            <w:gridSpan w:val="3"/>
            <w:noWrap w:val="0"/>
            <w:vAlign w:val="center"/>
          </w:tcPr>
          <w:p>
            <w:pPr>
              <w:pStyle w:val="25"/>
              <w:keepNext w:val="0"/>
              <w:keepLines w:val="0"/>
              <w:widowControl/>
              <w:suppressLineNumbers w:val="0"/>
              <w:spacing w:before="0" w:beforeAutospacing="0" w:after="0" w:afterAutospacing="0"/>
              <w:ind w:left="0" w:right="0" w:firstLine="0" w:firstLineChars="0"/>
              <w:rPr>
                <w:rFonts w:hint="eastAsia" w:hAnsi="宋体"/>
                <w:sz w:val="18"/>
                <w:szCs w:val="18"/>
                <w:vertAlign w:val="superscript"/>
              </w:rPr>
            </w:pPr>
            <w:r>
              <w:rPr>
                <w:rFonts w:hint="eastAsia" w:hAnsi="宋体"/>
                <w:sz w:val="18"/>
                <w:szCs w:val="18"/>
                <w:vertAlign w:val="superscript"/>
              </w:rPr>
              <w:t>a</w:t>
            </w:r>
            <w:r>
              <w:rPr>
                <w:rFonts w:hint="eastAsia" w:hAnsi="宋体"/>
                <w:sz w:val="18"/>
                <w:szCs w:val="18"/>
              </w:rPr>
              <w:t>.当酒的温度低于10℃时，允许出现白色絮状沉淀物质或失光。10℃以上时应逐渐恢复正常。</w:t>
            </w:r>
          </w:p>
        </w:tc>
      </w:tr>
    </w:tbl>
    <w:p>
      <w:pPr>
        <w:pStyle w:val="55"/>
        <w:ind w:left="6" w:leftChars="0" w:hanging="6" w:firstLineChars="0"/>
        <w:rPr>
          <w:rFonts w:hint="eastAsia" w:eastAsia="宋体"/>
        </w:rPr>
      </w:pPr>
      <w:r>
        <w:rPr>
          <w:rFonts w:hint="eastAsia"/>
        </w:rPr>
        <w:t>理化要求</w:t>
      </w:r>
    </w:p>
    <w:p>
      <w:pPr>
        <w:pStyle w:val="25"/>
        <w:ind w:firstLine="630" w:firstLineChars="300"/>
        <w:rPr>
          <w:rFonts w:hint="eastAsia"/>
        </w:rPr>
      </w:pPr>
      <w:r>
        <w:rPr>
          <w:rFonts w:hint="eastAsia"/>
        </w:rPr>
        <w:t>理化要求</w:t>
      </w:r>
      <w:r>
        <w:rPr>
          <w:rFonts w:hint="eastAsia" w:hAnsi="宋体"/>
          <w:szCs w:val="21"/>
        </w:rPr>
        <w:t>应分别符合表</w:t>
      </w:r>
      <w:r>
        <w:rPr>
          <w:rFonts w:hint="eastAsia" w:hAnsi="宋体"/>
          <w:szCs w:val="21"/>
          <w:lang w:val="en-US" w:eastAsia="zh-CN"/>
        </w:rPr>
        <w:t>2</w:t>
      </w:r>
      <w:r>
        <w:rPr>
          <w:rFonts w:hint="eastAsia" w:hAnsi="宋体"/>
          <w:szCs w:val="21"/>
        </w:rPr>
        <w:t>的</w:t>
      </w:r>
      <w:r>
        <w:rPr>
          <w:rFonts w:hint="eastAsia"/>
        </w:rPr>
        <w:t>规定</w:t>
      </w:r>
      <w:r>
        <w:rPr>
          <w:rFonts w:hint="eastAsia" w:hAnsi="宋体"/>
          <w:szCs w:val="21"/>
        </w:rPr>
        <w:t>。</w:t>
      </w:r>
    </w:p>
    <w:p>
      <w:pPr>
        <w:pStyle w:val="25"/>
        <w:ind w:firstLine="0" w:firstLineChars="0"/>
        <w:jc w:val="center"/>
        <w:rPr>
          <w:rFonts w:hint="eastAsia" w:ascii="黑体" w:eastAsia="黑体"/>
        </w:rPr>
      </w:pPr>
      <w:r>
        <w:rPr>
          <w:rFonts w:hint="eastAsia" w:ascii="黑体" w:eastAsia="黑体"/>
        </w:rPr>
        <w:t>表</w:t>
      </w:r>
      <w:r>
        <w:rPr>
          <w:rFonts w:hint="eastAsia" w:ascii="黑体" w:eastAsia="黑体"/>
          <w:lang w:val="en-US" w:eastAsia="zh-CN"/>
        </w:rPr>
        <w:t>2</w:t>
      </w:r>
      <w:r>
        <w:rPr>
          <w:rFonts w:hint="eastAsia" w:ascii="黑体" w:eastAsia="黑体"/>
        </w:rPr>
        <w:t xml:space="preserve"> </w:t>
      </w:r>
      <w:r>
        <w:rPr>
          <w:rFonts w:hint="eastAsia" w:ascii="黑体" w:eastAsia="黑体"/>
          <w:sz w:val="18"/>
        </w:rPr>
        <w:t xml:space="preserve"> </w:t>
      </w:r>
      <w:r>
        <w:rPr>
          <w:rFonts w:hint="eastAsia" w:ascii="黑体" w:eastAsia="黑体"/>
        </w:rPr>
        <w:t>理化要求</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0"/>
        <w:gridCol w:w="532"/>
        <w:gridCol w:w="4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670" w:type="dxa"/>
            <w:tcBorders>
              <w:bottom w:val="single" w:color="auto" w:sz="4" w:space="0"/>
            </w:tcBorders>
            <w:noWrap w:val="0"/>
            <w:vAlign w:val="center"/>
          </w:tcPr>
          <w:p>
            <w:pPr>
              <w:pStyle w:val="25"/>
              <w:keepNext w:val="0"/>
              <w:keepLines w:val="0"/>
              <w:widowControl/>
              <w:suppressLineNumbers w:val="0"/>
              <w:spacing w:before="0" w:beforeAutospacing="0" w:after="0" w:afterAutospacing="0"/>
              <w:ind w:left="0" w:right="0" w:firstLine="0" w:firstLineChars="0"/>
              <w:jc w:val="center"/>
              <w:rPr>
                <w:rFonts w:hint="eastAsia" w:hAnsi="宋体"/>
                <w:sz w:val="18"/>
                <w:szCs w:val="18"/>
              </w:rPr>
            </w:pPr>
            <w:r>
              <w:rPr>
                <w:rFonts w:hint="eastAsia" w:hAnsi="宋体"/>
                <w:sz w:val="18"/>
                <w:szCs w:val="18"/>
              </w:rPr>
              <w:t>项     目</w:t>
            </w:r>
          </w:p>
        </w:tc>
        <w:tc>
          <w:tcPr>
            <w:tcW w:w="532" w:type="dxa"/>
            <w:noWrap w:val="0"/>
            <w:vAlign w:val="center"/>
          </w:tcPr>
          <w:p>
            <w:pPr>
              <w:keepNext w:val="0"/>
              <w:keepLines w:val="0"/>
              <w:suppressLineNumbers w:val="0"/>
              <w:spacing w:before="0" w:beforeAutospacing="0" w:after="0" w:afterAutospacing="0"/>
              <w:ind w:left="0" w:right="0" w:firstLine="720" w:firstLineChars="400"/>
              <w:rPr>
                <w:rFonts w:hint="default" w:ascii="宋体" w:hAnsi="宋体"/>
                <w:sz w:val="18"/>
                <w:szCs w:val="18"/>
              </w:rPr>
            </w:pPr>
          </w:p>
        </w:tc>
        <w:tc>
          <w:tcPr>
            <w:tcW w:w="4251" w:type="dxa"/>
            <w:noWrap w:val="0"/>
            <w:vAlign w:val="center"/>
          </w:tcPr>
          <w:p>
            <w:pPr>
              <w:keepNext w:val="0"/>
              <w:keepLines w:val="0"/>
              <w:suppressLineNumbers w:val="0"/>
              <w:spacing w:before="0" w:beforeAutospacing="0" w:after="0" w:afterAutospacing="0"/>
              <w:ind w:left="0" w:right="0" w:firstLine="720" w:firstLineChars="400"/>
              <w:rPr>
                <w:rFonts w:hint="eastAsia" w:ascii="宋体" w:hAnsi="宋体"/>
                <w:sz w:val="18"/>
                <w:szCs w:val="18"/>
                <w:lang w:eastAsia="zh-CN"/>
              </w:rPr>
            </w:pPr>
            <w:r>
              <w:rPr>
                <w:rFonts w:hint="eastAsia" w:ascii="宋体" w:hAnsi="宋体"/>
                <w:sz w:val="18"/>
                <w:szCs w:val="18"/>
                <w:lang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670" w:type="dxa"/>
            <w:tcBorders>
              <w:bottom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2"/>
                <w:sz w:val="18"/>
                <w:szCs w:val="18"/>
                <w:lang w:val="en-US" w:eastAsia="zh-CN" w:bidi="ar-SA"/>
              </w:rPr>
            </w:pPr>
            <w:r>
              <w:rPr>
                <w:rFonts w:hint="eastAsia" w:ascii="宋体" w:hAnsi="宋体" w:eastAsia="宋体" w:cs="宋体"/>
                <w:sz w:val="18"/>
                <w:szCs w:val="18"/>
              </w:rPr>
              <w:t>甲醇</w:t>
            </w:r>
            <w:r>
              <w:rPr>
                <w:rFonts w:hint="eastAsia" w:ascii="宋体" w:hAnsi="宋体" w:cs="宋体"/>
                <w:sz w:val="18"/>
                <w:szCs w:val="18"/>
                <w:vertAlign w:val="superscript"/>
                <w:lang w:val="en-US" w:eastAsia="zh-CN"/>
              </w:rPr>
              <w:t>a</w:t>
            </w:r>
            <w:r>
              <w:rPr>
                <w:rFonts w:hint="eastAsia" w:ascii="宋体" w:hAnsi="宋体" w:eastAsia="宋体" w:cs="宋体"/>
                <w:sz w:val="18"/>
                <w:szCs w:val="18"/>
              </w:rPr>
              <w:t>/(g/L)</w:t>
            </w:r>
          </w:p>
        </w:tc>
        <w:tc>
          <w:tcPr>
            <w:tcW w:w="532" w:type="dxa"/>
            <w:noWrap w:val="0"/>
            <w:vAlign w:val="top"/>
          </w:tcPr>
          <w:p>
            <w:pPr>
              <w:pStyle w:val="25"/>
              <w:keepNext w:val="0"/>
              <w:keepLines w:val="0"/>
              <w:widowControl/>
              <w:suppressLineNumbers w:val="0"/>
              <w:spacing w:before="0" w:beforeAutospacing="0" w:after="0" w:afterAutospacing="0"/>
              <w:ind w:left="102" w:leftChars="0" w:right="0" w:firstLine="0" w:firstLineChars="0"/>
              <w:rPr>
                <w:rFonts w:hint="default" w:ascii="宋体" w:hAnsi="宋体" w:eastAsia="宋体" w:cs="宋体"/>
                <w:sz w:val="18"/>
                <w:szCs w:val="18"/>
                <w:lang w:val="en-US" w:eastAsia="zh-CN" w:bidi="ar-SA"/>
              </w:rPr>
            </w:pPr>
            <w:r>
              <w:rPr>
                <w:rFonts w:hint="eastAsia" w:ascii="宋体" w:hAnsi="宋体" w:eastAsia="宋体" w:cs="宋体"/>
                <w:sz w:val="18"/>
                <w:szCs w:val="18"/>
              </w:rPr>
              <w:t>≤</w:t>
            </w:r>
          </w:p>
        </w:tc>
        <w:tc>
          <w:tcPr>
            <w:tcW w:w="4251" w:type="dxa"/>
            <w:noWrap w:val="0"/>
            <w:vAlign w:val="center"/>
          </w:tcPr>
          <w:p>
            <w:pPr>
              <w:keepNext w:val="0"/>
              <w:keepLines w:val="0"/>
              <w:suppressLineNumbers w:val="0"/>
              <w:spacing w:before="0" w:beforeAutospacing="0" w:after="0" w:afterAutospacing="0"/>
              <w:ind w:left="0" w:right="0"/>
              <w:jc w:val="center"/>
              <w:rPr>
                <w:rFonts w:hint="eastAsia" w:ascii="宋体" w:hAnsi="宋体"/>
                <w:sz w:val="18"/>
                <w:szCs w:val="18"/>
                <w:lang w:eastAsia="zh-CN"/>
              </w:rPr>
            </w:pPr>
            <w:r>
              <w:rPr>
                <w:rFonts w:hint="eastAsia" w:ascii="宋体" w:hAnsi="宋体" w:eastAsia="宋体" w:cs="宋体"/>
                <w:sz w:val="18"/>
                <w:szCs w:val="1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670" w:type="dxa"/>
            <w:tcBorders>
              <w:bottom w:val="single" w:color="auto" w:sz="4" w:space="0"/>
            </w:tcBorders>
            <w:noWrap w:val="0"/>
            <w:vAlign w:val="top"/>
          </w:tcPr>
          <w:p>
            <w:pPr>
              <w:pStyle w:val="25"/>
              <w:keepNext w:val="0"/>
              <w:keepLines w:val="0"/>
              <w:widowControl/>
              <w:suppressLineNumbers w:val="0"/>
              <w:spacing w:before="0" w:beforeAutospacing="0" w:after="0" w:afterAutospacing="0"/>
              <w:ind w:left="0" w:right="0" w:firstLine="0" w:firstLineChars="0"/>
              <w:rPr>
                <w:rFonts w:hint="eastAsia" w:ascii="宋体" w:hAnsi="宋体" w:eastAsia="宋体" w:cs="宋体"/>
                <w:sz w:val="18"/>
                <w:szCs w:val="18"/>
                <w:lang w:val="en-US" w:eastAsia="zh-CN" w:bidi="ar-SA"/>
              </w:rPr>
            </w:pPr>
            <w:r>
              <w:rPr>
                <w:rFonts w:hint="eastAsia" w:ascii="宋体" w:hAnsi="宋体" w:eastAsia="宋体" w:cs="宋体"/>
                <w:sz w:val="18"/>
                <w:szCs w:val="18"/>
              </w:rPr>
              <w:t>氰化物</w:t>
            </w:r>
            <w:r>
              <w:rPr>
                <w:rFonts w:hint="eastAsia" w:ascii="宋体" w:hAnsi="宋体" w:cs="宋体"/>
                <w:sz w:val="18"/>
                <w:szCs w:val="18"/>
                <w:vertAlign w:val="superscript"/>
                <w:lang w:val="en-US" w:eastAsia="zh-CN"/>
              </w:rPr>
              <w:t>a</w:t>
            </w:r>
            <w:r>
              <w:rPr>
                <w:rFonts w:hint="eastAsia" w:ascii="宋体" w:hAnsi="宋体" w:eastAsia="宋体" w:cs="宋体"/>
                <w:sz w:val="18"/>
                <w:szCs w:val="18"/>
              </w:rPr>
              <w:t>（以HCN计）/（mg/L）</w:t>
            </w:r>
          </w:p>
        </w:tc>
        <w:tc>
          <w:tcPr>
            <w:tcW w:w="532" w:type="dxa"/>
            <w:noWrap w:val="0"/>
            <w:vAlign w:val="top"/>
          </w:tcPr>
          <w:p>
            <w:pPr>
              <w:pStyle w:val="25"/>
              <w:keepNext w:val="0"/>
              <w:keepLines w:val="0"/>
              <w:widowControl/>
              <w:suppressLineNumbers w:val="0"/>
              <w:spacing w:before="0" w:beforeAutospacing="0" w:after="0" w:afterAutospacing="0"/>
              <w:ind w:left="102" w:leftChars="0" w:right="0" w:firstLine="0" w:firstLineChars="0"/>
              <w:rPr>
                <w:rFonts w:hint="default" w:ascii="宋体" w:hAnsi="宋体" w:eastAsia="宋体" w:cs="宋体"/>
                <w:sz w:val="18"/>
                <w:szCs w:val="18"/>
                <w:lang w:val="en-US" w:eastAsia="zh-CN" w:bidi="ar-SA"/>
              </w:rPr>
            </w:pPr>
            <w:r>
              <w:rPr>
                <w:rFonts w:hint="eastAsia" w:ascii="宋体" w:hAnsi="宋体" w:eastAsia="宋体" w:cs="宋体"/>
                <w:sz w:val="18"/>
                <w:szCs w:val="18"/>
              </w:rPr>
              <w:t>≤</w:t>
            </w:r>
          </w:p>
        </w:tc>
        <w:tc>
          <w:tcPr>
            <w:tcW w:w="4251" w:type="dxa"/>
            <w:noWrap w:val="0"/>
            <w:vAlign w:val="center"/>
          </w:tcPr>
          <w:p>
            <w:pPr>
              <w:keepNext w:val="0"/>
              <w:keepLines w:val="0"/>
              <w:suppressLineNumbers w:val="0"/>
              <w:spacing w:before="0" w:beforeAutospacing="0" w:after="0" w:afterAutospacing="0"/>
              <w:ind w:left="0" w:right="0"/>
              <w:jc w:val="center"/>
              <w:rPr>
                <w:rFonts w:hint="eastAsia" w:ascii="宋体" w:hAnsi="宋体"/>
                <w:sz w:val="18"/>
                <w:szCs w:val="18"/>
                <w:lang w:eastAsia="zh-CN"/>
              </w:rPr>
            </w:pPr>
            <w:r>
              <w:rPr>
                <w:rFonts w:hint="eastAsia" w:hAnsi="宋体" w:eastAsia="宋体" w:cs="宋体"/>
                <w:sz w:val="18"/>
                <w:szCs w:val="18"/>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70" w:type="dxa"/>
            <w:noWrap w:val="0"/>
            <w:vAlign w:val="center"/>
          </w:tcPr>
          <w:p>
            <w:pPr>
              <w:pStyle w:val="25"/>
              <w:keepNext w:val="0"/>
              <w:keepLines w:val="0"/>
              <w:widowControl/>
              <w:suppressLineNumbers w:val="0"/>
              <w:spacing w:before="0" w:beforeAutospacing="0" w:after="0" w:afterAutospacing="0"/>
              <w:ind w:left="0" w:right="0" w:firstLine="0" w:firstLineChars="0"/>
              <w:rPr>
                <w:rFonts w:hint="eastAsia" w:hAnsi="宋体"/>
                <w:sz w:val="18"/>
                <w:szCs w:val="18"/>
              </w:rPr>
            </w:pPr>
            <w:r>
              <w:rPr>
                <w:rFonts w:hint="eastAsia" w:hAnsi="宋体"/>
                <w:sz w:val="18"/>
                <w:szCs w:val="18"/>
              </w:rPr>
              <w:t>酒精度/（%vol）</w:t>
            </w:r>
          </w:p>
        </w:tc>
        <w:tc>
          <w:tcPr>
            <w:tcW w:w="532" w:type="dxa"/>
            <w:noWrap w:val="0"/>
            <w:vAlign w:val="center"/>
          </w:tcPr>
          <w:p>
            <w:pPr>
              <w:keepNext w:val="0"/>
              <w:keepLines w:val="0"/>
              <w:suppressLineNumbers w:val="0"/>
              <w:spacing w:before="0" w:beforeAutospacing="0" w:after="0" w:afterAutospacing="0"/>
              <w:ind w:left="0" w:right="0"/>
              <w:rPr>
                <w:rFonts w:hint="eastAsia" w:ascii="宋体" w:hAnsi="宋体"/>
                <w:sz w:val="18"/>
                <w:szCs w:val="18"/>
              </w:rPr>
            </w:pPr>
          </w:p>
        </w:tc>
        <w:tc>
          <w:tcPr>
            <w:tcW w:w="4251"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lang w:val="en-US" w:eastAsia="zh-CN"/>
              </w:rPr>
            </w:pPr>
            <w:r>
              <w:rPr>
                <w:rFonts w:hint="eastAsia" w:ascii="宋体" w:hAnsi="宋体"/>
                <w:sz w:val="18"/>
                <w:szCs w:val="18"/>
                <w:lang w:val="en-US" w:eastAsia="zh-CN"/>
              </w:rPr>
              <w:t>50</w:t>
            </w:r>
            <w:r>
              <w:rPr>
                <w:rFonts w:hint="eastAsia" w:ascii="宋体" w:hAnsi="宋体"/>
                <w:sz w:val="18"/>
                <w:szCs w:val="18"/>
              </w:rPr>
              <w:t>～6</w:t>
            </w:r>
            <w:r>
              <w:rPr>
                <w:rFonts w:hint="eastAsia" w:ascii="宋体" w:hAnsi="宋体"/>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70" w:type="dxa"/>
            <w:noWrap w:val="0"/>
            <w:vAlign w:val="center"/>
          </w:tcPr>
          <w:p>
            <w:pPr>
              <w:pStyle w:val="25"/>
              <w:keepNext w:val="0"/>
              <w:keepLines w:val="0"/>
              <w:widowControl/>
              <w:suppressLineNumbers w:val="0"/>
              <w:spacing w:before="0" w:beforeAutospacing="0" w:after="0" w:afterAutospacing="0"/>
              <w:ind w:left="0" w:right="0" w:firstLine="0" w:firstLineChars="0"/>
              <w:rPr>
                <w:rFonts w:hint="eastAsia" w:ascii="宋体" w:hAnsi="宋体" w:eastAsia="宋体" w:cs="Times New Roman"/>
                <w:sz w:val="18"/>
                <w:szCs w:val="18"/>
                <w:lang w:val="en-US" w:eastAsia="zh-CN" w:bidi="ar-SA"/>
              </w:rPr>
            </w:pPr>
            <w:r>
              <w:rPr>
                <w:rFonts w:hint="eastAsia" w:hAnsi="宋体"/>
                <w:sz w:val="18"/>
                <w:szCs w:val="18"/>
              </w:rPr>
              <w:t>固形物/（g/L）</w:t>
            </w:r>
          </w:p>
        </w:tc>
        <w:tc>
          <w:tcPr>
            <w:tcW w:w="532" w:type="dxa"/>
            <w:noWrap w:val="0"/>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18"/>
                <w:szCs w:val="18"/>
                <w:lang w:val="en-US" w:eastAsia="zh-CN" w:bidi="ar-SA"/>
              </w:rPr>
            </w:pPr>
            <w:r>
              <w:rPr>
                <w:rFonts w:hint="eastAsia" w:hAnsi="宋体"/>
                <w:sz w:val="18"/>
                <w:szCs w:val="18"/>
              </w:rPr>
              <w:t>≤</w:t>
            </w:r>
          </w:p>
        </w:tc>
        <w:tc>
          <w:tcPr>
            <w:tcW w:w="4251"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lang w:val="en-US" w:eastAsia="zh-CN"/>
              </w:rPr>
            </w:pPr>
            <w:r>
              <w:rPr>
                <w:rFonts w:hint="eastAsia" w:ascii="宋体" w:hAnsi="宋体" w:eastAsia="宋体" w:cs="宋体"/>
                <w:color w:val="000000"/>
                <w:sz w:val="18"/>
                <w:szCs w:val="18"/>
              </w:rPr>
              <w:t>0.40</w:t>
            </w:r>
            <w:r>
              <w:rPr>
                <w:rFonts w:hint="eastAsia" w:ascii="宋体" w:hAnsi="宋体" w:eastAsia="宋体" w:cs="宋体"/>
                <w:color w:val="000000"/>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70" w:type="dxa"/>
            <w:noWrap w:val="0"/>
            <w:vAlign w:val="center"/>
          </w:tcPr>
          <w:p>
            <w:pPr>
              <w:pStyle w:val="25"/>
              <w:keepNext w:val="0"/>
              <w:keepLines w:val="0"/>
              <w:widowControl/>
              <w:suppressLineNumbers w:val="0"/>
              <w:spacing w:before="0" w:beforeAutospacing="0" w:after="0" w:afterAutospacing="0"/>
              <w:ind w:left="0" w:right="0" w:firstLine="0" w:firstLineChars="0"/>
              <w:rPr>
                <w:rFonts w:hint="eastAsia" w:ascii="宋体" w:hAnsi="宋体" w:eastAsia="宋体" w:cs="Times New Roman"/>
                <w:sz w:val="18"/>
                <w:szCs w:val="18"/>
                <w:lang w:val="en-US" w:eastAsia="zh-CN" w:bidi="ar-SA"/>
              </w:rPr>
            </w:pPr>
            <w:r>
              <w:rPr>
                <w:rFonts w:hint="eastAsia" w:hAnsi="宋体"/>
                <w:sz w:val="18"/>
                <w:szCs w:val="18"/>
                <w:lang w:val="en-US" w:eastAsia="zh-CN"/>
              </w:rPr>
              <w:t>β-苯乙醇/（g/L）</w:t>
            </w:r>
          </w:p>
        </w:tc>
        <w:tc>
          <w:tcPr>
            <w:tcW w:w="532" w:type="dxa"/>
            <w:noWrap w:val="0"/>
            <w:vAlign w:val="center"/>
          </w:tcPr>
          <w:p>
            <w:pPr>
              <w:keepNext w:val="0"/>
              <w:keepLines w:val="0"/>
              <w:suppressLineNumbers w:val="0"/>
              <w:spacing w:before="0" w:beforeAutospacing="0" w:after="0" w:afterAutospacing="0"/>
              <w:ind w:left="0" w:right="0"/>
              <w:rPr>
                <w:rFonts w:hint="eastAsia" w:hAnsi="宋体"/>
                <w:sz w:val="18"/>
                <w:szCs w:val="18"/>
              </w:rPr>
            </w:pPr>
            <w:r>
              <w:rPr>
                <w:rFonts w:hint="eastAsia" w:hAnsi="宋体"/>
                <w:sz w:val="18"/>
                <w:szCs w:val="18"/>
              </w:rPr>
              <w:t>≥</w:t>
            </w:r>
          </w:p>
        </w:tc>
        <w:tc>
          <w:tcPr>
            <w:tcW w:w="4251" w:type="dxa"/>
            <w:noWrap w:val="0"/>
            <w:vAlign w:val="center"/>
          </w:tcPr>
          <w:p>
            <w:pPr>
              <w:keepNext w:val="0"/>
              <w:keepLines w:val="0"/>
              <w:suppressLineNumbers w:val="0"/>
              <w:spacing w:before="0" w:beforeAutospacing="0" w:after="0" w:afterAutospacing="0"/>
              <w:ind w:left="0" w:right="0"/>
              <w:jc w:val="center"/>
              <w:rPr>
                <w:rFonts w:hint="eastAsia" w:ascii="宋体" w:hAnsi="宋体"/>
                <w:sz w:val="18"/>
                <w:szCs w:val="18"/>
              </w:rPr>
            </w:pPr>
            <w:r>
              <w:rPr>
                <w:rFonts w:hint="eastAsia" w:ascii="宋体" w:hAnsi="宋体"/>
                <w:sz w:val="18"/>
                <w:szCs w:val="18"/>
                <w:lang w:val="en-US" w:eastAsia="zh-CN"/>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70" w:type="dxa"/>
            <w:noWrap w:val="0"/>
            <w:vAlign w:val="center"/>
          </w:tcPr>
          <w:p>
            <w:pPr>
              <w:pStyle w:val="25"/>
              <w:keepNext w:val="0"/>
              <w:keepLines w:val="0"/>
              <w:widowControl/>
              <w:suppressLineNumbers w:val="0"/>
              <w:spacing w:before="0" w:beforeAutospacing="0" w:after="0" w:afterAutospacing="0"/>
              <w:ind w:left="0" w:right="0" w:firstLine="0" w:firstLineChars="0"/>
              <w:rPr>
                <w:rFonts w:hint="default" w:hAnsi="宋体"/>
                <w:sz w:val="18"/>
                <w:szCs w:val="18"/>
                <w:lang w:val="en-US"/>
              </w:rPr>
            </w:pPr>
            <w:r>
              <w:rPr>
                <w:rFonts w:hint="eastAsia" w:hAnsi="宋体"/>
                <w:sz w:val="18"/>
                <w:szCs w:val="18"/>
              </w:rPr>
              <w:t>总酸（以乙酸计）/（g/L）</w:t>
            </w:r>
          </w:p>
        </w:tc>
        <w:tc>
          <w:tcPr>
            <w:tcW w:w="532" w:type="dxa"/>
            <w:noWrap w:val="0"/>
            <w:vAlign w:val="center"/>
          </w:tcPr>
          <w:p>
            <w:pPr>
              <w:keepNext w:val="0"/>
              <w:keepLines w:val="0"/>
              <w:suppressLineNumbers w:val="0"/>
              <w:spacing w:before="0" w:beforeAutospacing="0" w:after="0" w:afterAutospacing="0"/>
              <w:ind w:left="0" w:right="0"/>
              <w:rPr>
                <w:rFonts w:hint="eastAsia" w:ascii="宋体" w:hAnsi="宋体" w:eastAsia="宋体"/>
                <w:sz w:val="18"/>
                <w:szCs w:val="18"/>
                <w:lang w:eastAsia="zh-CN"/>
              </w:rPr>
            </w:pPr>
            <w:r>
              <w:rPr>
                <w:rFonts w:hint="eastAsia" w:hAnsi="宋体"/>
                <w:sz w:val="18"/>
                <w:szCs w:val="18"/>
              </w:rPr>
              <w:t>≥</w:t>
            </w:r>
          </w:p>
        </w:tc>
        <w:tc>
          <w:tcPr>
            <w:tcW w:w="4251" w:type="dxa"/>
            <w:noWrap w:val="0"/>
            <w:vAlign w:val="center"/>
          </w:tcPr>
          <w:p>
            <w:pPr>
              <w:keepNext w:val="0"/>
              <w:keepLines w:val="0"/>
              <w:suppressLineNumbers w:val="0"/>
              <w:spacing w:before="0" w:beforeAutospacing="0" w:after="0" w:afterAutospacing="0"/>
              <w:ind w:left="0" w:right="0"/>
              <w:jc w:val="center"/>
              <w:rPr>
                <w:rFonts w:hint="eastAsia" w:ascii="宋体" w:hAnsi="宋体"/>
                <w:sz w:val="18"/>
                <w:szCs w:val="18"/>
              </w:rPr>
            </w:pPr>
            <w:r>
              <w:rPr>
                <w:rFonts w:hint="eastAsia" w:ascii="宋体" w:hAnsi="宋体"/>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70" w:type="dxa"/>
            <w:noWrap w:val="0"/>
            <w:vAlign w:val="center"/>
          </w:tcPr>
          <w:p>
            <w:pPr>
              <w:pStyle w:val="25"/>
              <w:keepNext w:val="0"/>
              <w:keepLines w:val="0"/>
              <w:widowControl/>
              <w:suppressLineNumbers w:val="0"/>
              <w:spacing w:before="0" w:beforeAutospacing="0" w:after="0" w:afterAutospacing="0"/>
              <w:ind w:left="0" w:right="0" w:firstLine="0" w:firstLineChars="0"/>
              <w:rPr>
                <w:rFonts w:hint="eastAsia" w:hAnsi="宋体"/>
                <w:sz w:val="18"/>
                <w:szCs w:val="18"/>
              </w:rPr>
            </w:pPr>
            <w:r>
              <w:rPr>
                <w:rFonts w:hint="eastAsia" w:hAnsi="宋体"/>
                <w:sz w:val="18"/>
                <w:szCs w:val="18"/>
              </w:rPr>
              <w:t>总酯（以</w:t>
            </w:r>
            <w:r>
              <w:rPr>
                <w:rFonts w:hint="eastAsia" w:hAnsi="宋体"/>
                <w:sz w:val="18"/>
                <w:szCs w:val="21"/>
              </w:rPr>
              <w:t>乙酸乙酯</w:t>
            </w:r>
            <w:r>
              <w:rPr>
                <w:rFonts w:hint="eastAsia" w:hAnsi="宋体"/>
                <w:sz w:val="18"/>
                <w:szCs w:val="18"/>
              </w:rPr>
              <w:t>计）/（g/L）</w:t>
            </w:r>
          </w:p>
        </w:tc>
        <w:tc>
          <w:tcPr>
            <w:tcW w:w="532" w:type="dxa"/>
            <w:noWrap w:val="0"/>
            <w:vAlign w:val="center"/>
          </w:tcPr>
          <w:p>
            <w:pPr>
              <w:keepNext w:val="0"/>
              <w:keepLines w:val="0"/>
              <w:suppressLineNumbers w:val="0"/>
              <w:spacing w:before="0" w:beforeAutospacing="0" w:after="0" w:afterAutospacing="0"/>
              <w:ind w:left="0" w:right="0"/>
              <w:rPr>
                <w:rFonts w:hint="eastAsia" w:ascii="宋体" w:hAnsi="宋体"/>
                <w:sz w:val="18"/>
                <w:szCs w:val="18"/>
              </w:rPr>
            </w:pPr>
            <w:r>
              <w:rPr>
                <w:rFonts w:hint="eastAsia" w:hAnsi="宋体"/>
                <w:sz w:val="18"/>
                <w:szCs w:val="18"/>
              </w:rPr>
              <w:t>≥</w:t>
            </w:r>
          </w:p>
        </w:tc>
        <w:tc>
          <w:tcPr>
            <w:tcW w:w="4251" w:type="dxa"/>
            <w:noWrap w:val="0"/>
            <w:vAlign w:val="center"/>
          </w:tcPr>
          <w:p>
            <w:pPr>
              <w:keepNext w:val="0"/>
              <w:keepLines w:val="0"/>
              <w:suppressLineNumbers w:val="0"/>
              <w:spacing w:before="0" w:beforeAutospacing="0" w:after="0" w:afterAutospacing="0"/>
              <w:ind w:left="0" w:right="0"/>
              <w:jc w:val="center"/>
              <w:rPr>
                <w:rFonts w:hint="eastAsia" w:ascii="宋体" w:hAnsi="宋体"/>
                <w:sz w:val="18"/>
                <w:szCs w:val="18"/>
              </w:rPr>
            </w:pPr>
            <w:r>
              <w:rPr>
                <w:rFonts w:hint="eastAsia" w:ascii="宋体" w:hAnsi="宋体"/>
                <w:sz w:val="18"/>
                <w:szCs w:val="18"/>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70" w:type="dxa"/>
            <w:noWrap w:val="0"/>
            <w:vAlign w:val="center"/>
          </w:tcPr>
          <w:p>
            <w:pPr>
              <w:pStyle w:val="25"/>
              <w:keepNext w:val="0"/>
              <w:keepLines w:val="0"/>
              <w:widowControl/>
              <w:suppressLineNumbers w:val="0"/>
              <w:spacing w:before="0" w:beforeAutospacing="0" w:after="0" w:afterAutospacing="0"/>
              <w:ind w:left="0" w:right="0" w:firstLine="0" w:firstLineChars="0"/>
              <w:rPr>
                <w:rFonts w:hint="eastAsia" w:hAnsi="宋体"/>
                <w:sz w:val="18"/>
                <w:szCs w:val="18"/>
              </w:rPr>
            </w:pPr>
            <w:r>
              <w:rPr>
                <w:rFonts w:hint="eastAsia" w:hAnsi="宋体"/>
                <w:sz w:val="18"/>
                <w:szCs w:val="18"/>
                <w:lang w:eastAsia="zh-CN"/>
              </w:rPr>
              <w:t>乳酸乙酯</w:t>
            </w:r>
            <w:r>
              <w:rPr>
                <w:rFonts w:hint="eastAsia" w:hAnsi="宋体"/>
                <w:sz w:val="18"/>
                <w:szCs w:val="18"/>
              </w:rPr>
              <w:t>/（g/L）</w:t>
            </w:r>
          </w:p>
        </w:tc>
        <w:tc>
          <w:tcPr>
            <w:tcW w:w="532" w:type="dxa"/>
            <w:noWrap w:val="0"/>
            <w:vAlign w:val="center"/>
          </w:tcPr>
          <w:p>
            <w:pPr>
              <w:keepNext w:val="0"/>
              <w:keepLines w:val="0"/>
              <w:suppressLineNumbers w:val="0"/>
              <w:spacing w:before="0" w:beforeAutospacing="0" w:after="0" w:afterAutospacing="0"/>
              <w:ind w:left="0" w:right="0"/>
              <w:rPr>
                <w:rFonts w:hint="eastAsia" w:ascii="宋体" w:hAnsi="宋体"/>
                <w:sz w:val="18"/>
                <w:szCs w:val="18"/>
              </w:rPr>
            </w:pPr>
            <w:r>
              <w:rPr>
                <w:rFonts w:hint="eastAsia" w:hAnsi="宋体"/>
                <w:sz w:val="18"/>
                <w:szCs w:val="18"/>
              </w:rPr>
              <w:t>≥</w:t>
            </w:r>
          </w:p>
        </w:tc>
        <w:tc>
          <w:tcPr>
            <w:tcW w:w="4251"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18"/>
                <w:szCs w:val="18"/>
                <w:lang w:val="en-US" w:eastAsia="zh-CN" w:bidi="ar-SA"/>
              </w:rPr>
            </w:pPr>
            <w:r>
              <w:rPr>
                <w:rFonts w:hint="eastAsia" w:ascii="宋体" w:hAnsi="宋体" w:cs="Times New Roman"/>
                <w:kern w:val="2"/>
                <w:sz w:val="18"/>
                <w:szCs w:val="18"/>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53" w:type="dxa"/>
            <w:gridSpan w:val="3"/>
            <w:noWrap w:val="0"/>
            <w:vAlign w:val="center"/>
          </w:tcPr>
          <w:p>
            <w:pPr>
              <w:keepNext w:val="0"/>
              <w:keepLines w:val="0"/>
              <w:numPr>
                <w:ilvl w:val="0"/>
                <w:numId w:val="0"/>
              </w:numPr>
              <w:suppressLineNumbers w:val="0"/>
              <w:spacing w:before="0" w:beforeAutospacing="0" w:after="0" w:afterAutospacing="0"/>
              <w:ind w:left="0" w:right="0" w:rightChars="0"/>
              <w:rPr>
                <w:rFonts w:hint="eastAsia" w:ascii="宋体" w:hAnsi="宋体" w:eastAsia="宋体"/>
                <w:sz w:val="18"/>
                <w:szCs w:val="18"/>
                <w:lang w:eastAsia="zh-CN"/>
              </w:rPr>
            </w:pPr>
            <w:r>
              <w:rPr>
                <w:rFonts w:hint="eastAsia" w:ascii="宋体" w:hAnsi="宋体" w:cs="宋体"/>
                <w:sz w:val="18"/>
                <w:szCs w:val="18"/>
                <w:vertAlign w:val="superscript"/>
                <w:lang w:val="en-US" w:eastAsia="zh-CN"/>
              </w:rPr>
              <w:t>a</w:t>
            </w:r>
            <w:r>
              <w:rPr>
                <w:rFonts w:hint="eastAsia" w:ascii="宋体" w:hAnsi="宋体" w:eastAsia="宋体" w:cs="宋体"/>
                <w:sz w:val="18"/>
                <w:szCs w:val="18"/>
              </w:rPr>
              <w:t>按100%酒精度折算</w:t>
            </w:r>
            <w:r>
              <w:rPr>
                <w:rFonts w:hint="eastAsia" w:ascii="宋体" w:hAnsi="宋体" w:eastAsia="宋体" w:cs="宋体"/>
                <w:sz w:val="18"/>
                <w:szCs w:val="18"/>
                <w:lang w:eastAsia="zh-CN"/>
              </w:rPr>
              <w:t>。</w:t>
            </w:r>
          </w:p>
        </w:tc>
      </w:tr>
    </w:tbl>
    <w:p>
      <w:pPr>
        <w:pStyle w:val="55"/>
        <w:keepNext w:val="0"/>
        <w:keepLines w:val="0"/>
        <w:pageBreakBefore w:val="0"/>
        <w:kinsoku/>
        <w:wordWrap/>
        <w:overflowPunct/>
        <w:topLinePunct w:val="0"/>
        <w:bidi w:val="0"/>
        <w:adjustRightInd/>
        <w:snapToGrid/>
        <w:spacing w:before="157" w:beforeLines="50" w:after="157" w:afterLines="50" w:line="240" w:lineRule="auto"/>
        <w:ind w:left="0"/>
        <w:textAlignment w:val="auto"/>
        <w:outlineLvl w:val="9"/>
        <w:rPr>
          <w:rFonts w:hint="eastAsia" w:ascii="黑体" w:hAnsi="黑体" w:eastAsia="黑体" w:cs="黑体"/>
          <w:szCs w:val="20"/>
          <w:lang w:val="en-US" w:eastAsia="zh-CN"/>
        </w:rPr>
      </w:pPr>
      <w:r>
        <w:rPr>
          <w:rFonts w:hint="eastAsia" w:ascii="黑体" w:hAnsi="黑体" w:eastAsia="黑体" w:cs="黑体"/>
          <w:szCs w:val="20"/>
          <w:lang w:val="en-US" w:eastAsia="zh-CN"/>
        </w:rPr>
        <w:t>污染物限量</w:t>
      </w:r>
    </w:p>
    <w:p>
      <w:pPr>
        <w:pStyle w:val="25"/>
        <w:keepNext w:val="0"/>
        <w:keepLines w:val="0"/>
        <w:pageBreakBefore w:val="0"/>
        <w:widowControl/>
        <w:kinsoku/>
        <w:wordWrap/>
        <w:overflowPunct/>
        <w:topLinePunct w:val="0"/>
        <w:autoSpaceDE w:val="0"/>
        <w:autoSpaceDN w:val="0"/>
        <w:bidi w:val="0"/>
        <w:adjustRightInd/>
        <w:snapToGrid/>
        <w:spacing w:line="320" w:lineRule="exact"/>
        <w:textAlignment w:val="auto"/>
        <w:outlineLvl w:val="9"/>
        <w:rPr>
          <w:rFonts w:hint="eastAsia" w:ascii="宋体" w:hAnsi="宋体" w:eastAsia="宋体" w:cs="宋体"/>
          <w:lang w:val="en-US" w:eastAsia="zh-CN"/>
        </w:rPr>
      </w:pPr>
      <w:r>
        <w:rPr>
          <w:rFonts w:hint="eastAsia" w:ascii="Times New Roman" w:cs="Times New Roman" w:eastAsiaTheme="minorEastAsia"/>
          <w:lang w:val="en-US" w:eastAsia="zh-CN"/>
        </w:rPr>
        <w:t>污</w:t>
      </w:r>
      <w:r>
        <w:rPr>
          <w:rFonts w:hint="eastAsia" w:ascii="宋体" w:hAnsi="宋体" w:eastAsia="宋体" w:cs="宋体"/>
          <w:lang w:val="en-US" w:eastAsia="zh-CN"/>
        </w:rPr>
        <w:t>染物限量应符合GB 2762的规定。</w:t>
      </w:r>
    </w:p>
    <w:p>
      <w:pPr>
        <w:pStyle w:val="55"/>
        <w:keepNext w:val="0"/>
        <w:keepLines w:val="0"/>
        <w:pageBreakBefore w:val="0"/>
        <w:kinsoku/>
        <w:wordWrap/>
        <w:overflowPunct/>
        <w:topLinePunct w:val="0"/>
        <w:bidi w:val="0"/>
        <w:adjustRightInd/>
        <w:snapToGrid/>
        <w:spacing w:before="157" w:beforeLines="50" w:after="157" w:afterLines="50" w:line="240" w:lineRule="auto"/>
        <w:ind w:left="0"/>
        <w:textAlignment w:val="auto"/>
        <w:outlineLvl w:val="9"/>
        <w:rPr>
          <w:rFonts w:hint="eastAsia" w:ascii="黑体" w:hAnsi="黑体" w:eastAsia="黑体" w:cs="黑体"/>
          <w:szCs w:val="20"/>
          <w:lang w:val="en-US" w:eastAsia="zh-CN"/>
        </w:rPr>
      </w:pPr>
      <w:r>
        <w:rPr>
          <w:rFonts w:hint="eastAsia" w:ascii="黑体" w:hAnsi="黑体" w:eastAsia="黑体" w:cs="黑体"/>
          <w:szCs w:val="20"/>
          <w:lang w:val="en-US" w:eastAsia="zh-CN"/>
        </w:rPr>
        <w:t>真菌毒素限量</w:t>
      </w:r>
    </w:p>
    <w:p>
      <w:pPr>
        <w:pStyle w:val="166"/>
        <w:keepNext w:val="0"/>
        <w:keepLines w:val="0"/>
        <w:adjustRightInd w:val="0"/>
        <w:snapToGrid w:val="0"/>
        <w:spacing w:before="0" w:after="0" w:line="240" w:lineRule="auto"/>
        <w:ind w:firstLine="420" w:firstLineChars="200"/>
        <w:rPr>
          <w:rFonts w:hint="eastAsia" w:ascii="宋体" w:hAnsi="宋体" w:eastAsia="宋体"/>
          <w:color w:val="000000"/>
        </w:rPr>
      </w:pPr>
      <w:r>
        <w:rPr>
          <w:rFonts w:hint="eastAsia" w:ascii="宋体" w:hAnsi="宋体" w:eastAsia="宋体"/>
          <w:color w:val="000000"/>
        </w:rPr>
        <w:t>符合GB 2761规定。</w:t>
      </w:r>
    </w:p>
    <w:p>
      <w:pPr>
        <w:pStyle w:val="55"/>
        <w:keepNext w:val="0"/>
        <w:keepLines w:val="0"/>
        <w:pageBreakBefore w:val="0"/>
        <w:kinsoku/>
        <w:wordWrap/>
        <w:overflowPunct/>
        <w:topLinePunct w:val="0"/>
        <w:bidi w:val="0"/>
        <w:adjustRightInd/>
        <w:snapToGrid/>
        <w:spacing w:before="157" w:beforeLines="50" w:after="157" w:afterLines="50" w:line="240" w:lineRule="auto"/>
        <w:ind w:left="0"/>
        <w:textAlignment w:val="auto"/>
        <w:outlineLvl w:val="9"/>
        <w:rPr>
          <w:rFonts w:hint="eastAsia" w:ascii="黑体" w:hAnsi="黑体" w:eastAsia="黑体" w:cs="黑体"/>
          <w:b w:val="0"/>
          <w:bCs w:val="0"/>
          <w:szCs w:val="20"/>
          <w:lang w:val="en-US"/>
        </w:rPr>
      </w:pPr>
      <w:r>
        <w:rPr>
          <w:rFonts w:hint="eastAsia" w:ascii="黑体" w:hAnsi="黑体" w:eastAsia="黑体" w:cs="黑体"/>
          <w:szCs w:val="20"/>
          <w:lang w:val="en-US" w:eastAsia="zh-CN"/>
        </w:rPr>
        <w:t>食品添加剂</w:t>
      </w:r>
    </w:p>
    <w:p>
      <w:pPr>
        <w:pStyle w:val="55"/>
        <w:keepNext w:val="0"/>
        <w:keepLines w:val="0"/>
        <w:pageBreakBefore w:val="0"/>
        <w:numPr>
          <w:ilvl w:val="1"/>
          <w:numId w:val="0"/>
        </w:numPr>
        <w:kinsoku/>
        <w:wordWrap/>
        <w:overflowPunct/>
        <w:topLinePunct w:val="0"/>
        <w:bidi w:val="0"/>
        <w:adjustRightInd/>
        <w:snapToGrid/>
        <w:spacing w:beforeLines="0" w:afterLines="0" w:line="320" w:lineRule="exact"/>
        <w:ind w:leftChars="0" w:firstLine="420" w:firstLineChars="200"/>
        <w:textAlignment w:val="auto"/>
        <w:outlineLvl w:val="9"/>
        <w:rPr>
          <w:rFonts w:hint="default" w:ascii="Times New Roman" w:hAnsi="Times New Roman" w:cs="Times New Roman" w:eastAsiaTheme="minorEastAsia"/>
          <w:b w:val="0"/>
          <w:bCs/>
          <w:lang w:val="en-US"/>
        </w:rPr>
      </w:pPr>
      <w:r>
        <w:rPr>
          <w:rFonts w:hint="eastAsia" w:ascii="Times New Roman" w:cs="Times New Roman" w:eastAsiaTheme="minorEastAsia"/>
          <w:b w:val="0"/>
          <w:bCs/>
          <w:lang w:val="en-US" w:eastAsia="zh-CN"/>
        </w:rPr>
        <w:t>本产品不使用食品添加剂</w:t>
      </w:r>
      <w:r>
        <w:rPr>
          <w:rFonts w:hint="default" w:ascii="Times New Roman" w:hAnsi="Times New Roman" w:cs="Times New Roman" w:eastAsiaTheme="minorEastAsia"/>
          <w:b w:val="0"/>
          <w:bCs/>
          <w:lang w:val="en-US" w:eastAsia="zh-CN"/>
        </w:rPr>
        <w:t>。</w:t>
      </w:r>
    </w:p>
    <w:p>
      <w:pPr>
        <w:pStyle w:val="55"/>
        <w:keepNext w:val="0"/>
        <w:keepLines w:val="0"/>
        <w:pageBreakBefore w:val="0"/>
        <w:kinsoku/>
        <w:wordWrap/>
        <w:overflowPunct/>
        <w:topLinePunct w:val="0"/>
        <w:bidi w:val="0"/>
        <w:adjustRightInd/>
        <w:snapToGrid/>
        <w:spacing w:before="157" w:beforeLines="50" w:after="157" w:afterLines="50" w:line="240" w:lineRule="auto"/>
        <w:ind w:left="0"/>
        <w:textAlignment w:val="auto"/>
        <w:outlineLvl w:val="9"/>
        <w:rPr>
          <w:rFonts w:hint="eastAsia" w:ascii="黑体" w:hAnsi="黑体" w:eastAsia="黑体" w:cs="黑体"/>
          <w:szCs w:val="20"/>
          <w:lang w:val="en-US" w:eastAsia="zh-CN"/>
        </w:rPr>
      </w:pPr>
      <w:r>
        <w:rPr>
          <w:rFonts w:hint="eastAsia" w:ascii="黑体" w:hAnsi="黑体" w:eastAsia="黑体" w:cs="黑体"/>
          <w:szCs w:val="20"/>
          <w:lang w:val="en-US" w:eastAsia="zh-CN"/>
        </w:rPr>
        <w:t>净含量</w:t>
      </w:r>
    </w:p>
    <w:p>
      <w:pPr>
        <w:pStyle w:val="25"/>
        <w:keepNext w:val="0"/>
        <w:keepLines w:val="0"/>
        <w:pageBreakBefore w:val="0"/>
        <w:kinsoku/>
        <w:wordWrap/>
        <w:overflowPunct/>
        <w:topLinePunct w:val="0"/>
        <w:bidi w:val="0"/>
        <w:adjustRightInd/>
        <w:snapToGrid/>
        <w:spacing w:beforeLines="0" w:afterLines="0" w:line="320" w:lineRule="exact"/>
        <w:textAlignment w:val="auto"/>
        <w:outlineLvl w:val="9"/>
        <w:rPr>
          <w:rFonts w:hint="default" w:ascii="Times New Roman" w:hAnsi="Times New Roman" w:cs="Times New Roman" w:eastAsiaTheme="minorEastAsia"/>
          <w:lang w:val="en-US" w:eastAsia="zh-CN"/>
        </w:rPr>
      </w:pPr>
      <w:r>
        <w:rPr>
          <w:rFonts w:hint="eastAsia" w:ascii="Times New Roman" w:cs="Times New Roman" w:eastAsiaTheme="minorEastAsia"/>
          <w:lang w:eastAsia="zh-CN"/>
        </w:rPr>
        <w:t>净含量根据</w:t>
      </w:r>
      <w:r>
        <w:rPr>
          <w:rFonts w:hint="default" w:ascii="Times New Roman" w:hAnsi="Times New Roman" w:cs="Times New Roman" w:eastAsiaTheme="minorEastAsia"/>
          <w:highlight w:val="none"/>
        </w:rPr>
        <w:t>《定量包装商品计量监</w:t>
      </w:r>
      <w:r>
        <w:rPr>
          <w:rFonts w:hint="eastAsia" w:ascii="宋体" w:hAnsi="宋体" w:eastAsia="宋体" w:cs="宋体"/>
          <w:highlight w:val="none"/>
        </w:rPr>
        <w:t>督管理办法》执行。按JJF</w:t>
      </w:r>
      <w:r>
        <w:rPr>
          <w:rFonts w:hint="eastAsia" w:ascii="宋体" w:hAnsi="宋体" w:eastAsia="宋体" w:cs="宋体"/>
          <w:highlight w:val="none"/>
          <w:lang w:val="en-US" w:eastAsia="zh-CN"/>
        </w:rPr>
        <w:t xml:space="preserve"> </w:t>
      </w:r>
      <w:r>
        <w:rPr>
          <w:rFonts w:hint="eastAsia" w:ascii="宋体" w:hAnsi="宋体" w:eastAsia="宋体" w:cs="宋体"/>
          <w:highlight w:val="none"/>
        </w:rPr>
        <w:t>1070中规定的方法检</w:t>
      </w:r>
      <w:r>
        <w:rPr>
          <w:rFonts w:hint="default" w:ascii="Times New Roman" w:hAnsi="Times New Roman" w:cs="Times New Roman" w:eastAsiaTheme="minorEastAsia"/>
          <w:highlight w:val="none"/>
        </w:rPr>
        <w:t>验。</w:t>
      </w:r>
    </w:p>
    <w:p>
      <w:pPr>
        <w:pStyle w:val="72"/>
        <w:pageBreakBefore w:val="0"/>
        <w:kinsoku/>
        <w:wordWrap/>
        <w:overflowPunct/>
        <w:topLinePunct w:val="0"/>
        <w:bidi w:val="0"/>
        <w:adjustRightInd/>
        <w:snapToGrid/>
        <w:spacing w:beforeLines="50" w:afterLines="50" w:line="240" w:lineRule="auto"/>
        <w:textAlignment w:val="auto"/>
        <w:outlineLvl w:val="0"/>
        <w:rPr>
          <w:rFonts w:hint="eastAsia" w:ascii="黑体" w:hAnsi="黑体" w:eastAsia="黑体" w:cs="黑体"/>
          <w:szCs w:val="22"/>
          <w:lang w:val="en-US" w:eastAsia="zh-CN"/>
        </w:rPr>
      </w:pPr>
      <w:bookmarkStart w:id="35" w:name="_Toc15833"/>
      <w:r>
        <w:rPr>
          <w:rFonts w:hint="eastAsia" w:ascii="黑体" w:hAnsi="黑体" w:eastAsia="黑体" w:cs="黑体"/>
          <w:szCs w:val="22"/>
          <w:lang w:val="en-US" w:eastAsia="zh-CN"/>
        </w:rPr>
        <w:t>生产加工过程的卫生要求</w:t>
      </w:r>
      <w:bookmarkEnd w:id="35"/>
    </w:p>
    <w:p>
      <w:pPr>
        <w:pStyle w:val="16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20" w:lineRule="exact"/>
        <w:ind w:left="420" w:leftChars="0"/>
        <w:textAlignment w:val="auto"/>
        <w:outlineLvl w:val="9"/>
        <w:rPr>
          <w:rFonts w:hint="default" w:ascii="Times New Roman" w:hAnsi="Times New Roman" w:cs="Times New Roman" w:eastAsiaTheme="minorEastAsia"/>
          <w:lang w:val="en-US" w:eastAsia="zh-CN"/>
        </w:rPr>
      </w:pPr>
      <w:r>
        <w:rPr>
          <w:rFonts w:hint="eastAsia" w:eastAsiaTheme="minorEastAsia"/>
          <w:lang w:eastAsia="zh-CN"/>
        </w:rPr>
        <w:t>生产加工过程的卫</w:t>
      </w:r>
      <w:r>
        <w:rPr>
          <w:rFonts w:hint="eastAsia" w:ascii="宋体" w:hAnsi="宋体" w:eastAsia="宋体" w:cs="宋体"/>
          <w:lang w:eastAsia="zh-CN"/>
        </w:rPr>
        <w:t>生要求</w:t>
      </w:r>
      <w:r>
        <w:rPr>
          <w:rFonts w:hint="eastAsia" w:ascii="宋体" w:hAnsi="宋体" w:eastAsia="宋体" w:cs="宋体"/>
        </w:rPr>
        <w:t>应</w:t>
      </w:r>
      <w:r>
        <w:rPr>
          <w:rFonts w:hint="eastAsia" w:ascii="宋体" w:hAnsi="宋体" w:eastAsia="宋体" w:cs="宋体"/>
          <w:lang w:eastAsia="zh-CN"/>
        </w:rPr>
        <w:t>遵守</w:t>
      </w:r>
      <w:r>
        <w:rPr>
          <w:rFonts w:hint="eastAsia" w:ascii="宋体" w:hAnsi="宋体" w:eastAsia="宋体" w:cs="宋体"/>
        </w:rPr>
        <w:t>GB 14881</w:t>
      </w:r>
      <w:r>
        <w:rPr>
          <w:rFonts w:hint="eastAsia" w:ascii="宋体" w:hAnsi="宋体" w:eastAsia="宋体" w:cs="宋体"/>
          <w:lang w:eastAsia="zh-CN"/>
        </w:rPr>
        <w:t>、</w:t>
      </w:r>
      <w:r>
        <w:rPr>
          <w:rFonts w:hint="eastAsia" w:ascii="宋体" w:hAnsi="宋体" w:eastAsia="宋体" w:cs="宋体"/>
          <w:color w:val="000000"/>
        </w:rPr>
        <w:t>GB 8951</w:t>
      </w:r>
      <w:r>
        <w:rPr>
          <w:rFonts w:hint="eastAsia" w:ascii="宋体" w:hAnsi="宋体" w:eastAsia="宋体" w:cs="宋体"/>
        </w:rPr>
        <w:t>的</w:t>
      </w:r>
      <w:r>
        <w:rPr>
          <w:rFonts w:eastAsiaTheme="minorEastAsia"/>
        </w:rPr>
        <w:t>规定。</w:t>
      </w:r>
    </w:p>
    <w:p>
      <w:pPr>
        <w:pStyle w:val="72"/>
        <w:pageBreakBefore w:val="0"/>
        <w:kinsoku/>
        <w:wordWrap/>
        <w:overflowPunct/>
        <w:topLinePunct w:val="0"/>
        <w:bidi w:val="0"/>
        <w:adjustRightInd/>
        <w:snapToGrid/>
        <w:spacing w:beforeLines="50" w:afterLines="50" w:line="240" w:lineRule="auto"/>
        <w:textAlignment w:val="auto"/>
        <w:outlineLvl w:val="0"/>
        <w:rPr>
          <w:rFonts w:hint="eastAsia" w:ascii="黑体" w:hAnsi="黑体" w:eastAsia="黑体" w:cs="黑体"/>
          <w:szCs w:val="22"/>
          <w:lang w:val="en-US" w:eastAsia="zh-CN"/>
        </w:rPr>
      </w:pPr>
      <w:bookmarkStart w:id="36" w:name="_Toc3628"/>
      <w:r>
        <w:rPr>
          <w:rFonts w:hint="eastAsia" w:ascii="黑体" w:hAnsi="黑体" w:eastAsia="黑体" w:cs="黑体"/>
          <w:szCs w:val="22"/>
          <w:lang w:val="en-US" w:eastAsia="zh-CN"/>
        </w:rPr>
        <w:t>试验方法</w:t>
      </w:r>
    </w:p>
    <w:p>
      <w:pPr>
        <w:pStyle w:val="55"/>
        <w:keepNext w:val="0"/>
        <w:keepLines w:val="0"/>
        <w:pageBreakBefore w:val="0"/>
        <w:kinsoku/>
        <w:wordWrap/>
        <w:overflowPunct/>
        <w:topLinePunct w:val="0"/>
        <w:bidi w:val="0"/>
        <w:adjustRightInd/>
        <w:snapToGrid/>
        <w:spacing w:before="157" w:beforeLines="50" w:after="157" w:afterLines="50" w:line="240" w:lineRule="auto"/>
        <w:ind w:left="0"/>
        <w:textAlignment w:val="auto"/>
        <w:outlineLvl w:val="9"/>
        <w:rPr>
          <w:rFonts w:hint="eastAsia" w:ascii="黑体" w:hAnsi="黑体" w:eastAsia="黑体" w:cs="黑体"/>
          <w:szCs w:val="20"/>
          <w:lang w:val="en-US" w:eastAsia="zh-CN"/>
        </w:rPr>
      </w:pPr>
      <w:r>
        <w:rPr>
          <w:rFonts w:hint="eastAsia" w:ascii="黑体" w:hAnsi="黑体" w:eastAsia="黑体" w:cs="黑体"/>
          <w:szCs w:val="20"/>
          <w:lang w:val="en-US" w:eastAsia="zh-CN"/>
        </w:rPr>
        <w:t>感官要求</w:t>
      </w:r>
    </w:p>
    <w:p>
      <w:pPr>
        <w:pStyle w:val="166"/>
        <w:keepNext w:val="0"/>
        <w:keepLines w:val="0"/>
        <w:tabs>
          <w:tab w:val="left" w:pos="616"/>
        </w:tabs>
        <w:spacing w:before="0" w:after="0" w:line="240" w:lineRule="auto"/>
        <w:ind w:left="425"/>
        <w:rPr>
          <w:rFonts w:hint="eastAsia"/>
        </w:rPr>
      </w:pPr>
      <w:r>
        <w:rPr>
          <w:rFonts w:hint="eastAsia" w:ascii="宋体" w:hAnsi="宋体" w:eastAsia="宋体"/>
        </w:rPr>
        <w:t>按</w:t>
      </w:r>
      <w:r>
        <w:rPr>
          <w:rFonts w:ascii="宋体" w:hAnsi="宋体" w:eastAsia="宋体"/>
        </w:rPr>
        <w:t>GB/T 10345</w:t>
      </w:r>
      <w:r>
        <w:rPr>
          <w:rFonts w:hint="eastAsia" w:ascii="宋体" w:hAnsi="宋体" w:eastAsia="宋体"/>
        </w:rPr>
        <w:t>规定的方法检验</w:t>
      </w:r>
    </w:p>
    <w:p>
      <w:pPr>
        <w:pStyle w:val="55"/>
        <w:keepNext w:val="0"/>
        <w:keepLines w:val="0"/>
        <w:pageBreakBefore w:val="0"/>
        <w:kinsoku/>
        <w:wordWrap/>
        <w:overflowPunct/>
        <w:topLinePunct w:val="0"/>
        <w:bidi w:val="0"/>
        <w:adjustRightInd/>
        <w:snapToGrid/>
        <w:spacing w:before="157" w:beforeLines="50" w:after="157" w:afterLines="50" w:line="240" w:lineRule="auto"/>
        <w:ind w:left="0"/>
        <w:textAlignment w:val="auto"/>
        <w:outlineLvl w:val="9"/>
        <w:rPr>
          <w:rFonts w:hint="eastAsia" w:ascii="黑体" w:hAnsi="黑体" w:eastAsia="黑体" w:cs="黑体"/>
          <w:szCs w:val="20"/>
          <w:lang w:val="en-US" w:eastAsia="zh-CN"/>
        </w:rPr>
      </w:pPr>
      <w:r>
        <w:rPr>
          <w:rFonts w:hint="eastAsia" w:ascii="黑体" w:hAnsi="黑体" w:eastAsia="黑体" w:cs="黑体"/>
          <w:szCs w:val="20"/>
          <w:lang w:val="en-US" w:eastAsia="zh-CN"/>
        </w:rPr>
        <w:t>理化指标</w:t>
      </w:r>
    </w:p>
    <w:p>
      <w:pPr>
        <w:pStyle w:val="63"/>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firstLine="0" w:firstLineChars="0"/>
        <w:textAlignment w:val="auto"/>
        <w:rPr>
          <w:rFonts w:hint="eastAsia" w:ascii="黑体" w:hAnsi="黑体" w:eastAsia="黑体" w:cs="黑体"/>
          <w:color w:val="auto"/>
          <w:sz w:val="21"/>
          <w:szCs w:val="22"/>
          <w:highlight w:val="none"/>
          <w:lang w:val="en-US" w:eastAsia="zh-CN" w:bidi="ar-SA"/>
        </w:rPr>
      </w:pPr>
      <w:r>
        <w:rPr>
          <w:rFonts w:hint="eastAsia" w:ascii="黑体" w:hAnsi="黑体" w:eastAsia="黑体" w:cs="黑体"/>
          <w:color w:val="auto"/>
          <w:sz w:val="21"/>
          <w:szCs w:val="22"/>
          <w:highlight w:val="none"/>
          <w:lang w:val="en-US" w:eastAsia="zh-CN" w:bidi="ar-SA"/>
        </w:rPr>
        <w:t>酒精度</w:t>
      </w:r>
    </w:p>
    <w:p>
      <w:pPr>
        <w:pStyle w:val="166"/>
        <w:keepNext w:val="0"/>
        <w:keepLines w:val="0"/>
        <w:spacing w:before="0" w:after="0" w:line="240" w:lineRule="auto"/>
        <w:ind w:firstLine="420" w:firstLineChars="200"/>
        <w:rPr>
          <w:rFonts w:hint="eastAsia" w:ascii="宋体" w:hAnsi="宋体" w:eastAsia="宋体"/>
        </w:rPr>
      </w:pPr>
      <w:r>
        <w:rPr>
          <w:rFonts w:hint="eastAsia" w:ascii="宋体" w:hAnsi="宋体" w:eastAsia="宋体"/>
          <w:b w:val="0"/>
          <w:bCs/>
        </w:rPr>
        <w:t>按GB 5009.225 规</w:t>
      </w:r>
      <w:r>
        <w:rPr>
          <w:rFonts w:hint="eastAsia" w:ascii="宋体" w:hAnsi="宋体" w:eastAsia="宋体"/>
        </w:rPr>
        <w:t>定的方法测定。</w:t>
      </w:r>
    </w:p>
    <w:p>
      <w:pPr>
        <w:pStyle w:val="63"/>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firstLine="0" w:firstLineChars="0"/>
        <w:textAlignment w:val="auto"/>
        <w:rPr>
          <w:rFonts w:hint="eastAsia" w:ascii="黑体" w:hAnsi="黑体" w:eastAsia="黑体" w:cs="黑体"/>
          <w:color w:val="auto"/>
          <w:sz w:val="21"/>
          <w:szCs w:val="22"/>
          <w:highlight w:val="none"/>
          <w:lang w:val="en-US" w:eastAsia="zh-CN" w:bidi="ar-SA"/>
        </w:rPr>
      </w:pPr>
      <w:r>
        <w:rPr>
          <w:rFonts w:hint="eastAsia" w:ascii="黑体" w:hAnsi="黑体" w:eastAsia="黑体" w:cs="黑体"/>
          <w:color w:val="auto"/>
          <w:sz w:val="21"/>
          <w:szCs w:val="22"/>
          <w:highlight w:val="none"/>
          <w:lang w:val="en-US" w:eastAsia="zh-CN" w:bidi="ar-SA"/>
        </w:rPr>
        <w:t>固形物、β-苯乙醇、总酸、总酯、乳酸乙酯</w:t>
      </w:r>
    </w:p>
    <w:p>
      <w:pPr>
        <w:pStyle w:val="166"/>
        <w:keepNext w:val="0"/>
        <w:keepLines w:val="0"/>
        <w:spacing w:before="0" w:after="0" w:line="240" w:lineRule="auto"/>
        <w:ind w:firstLine="420" w:firstLineChars="200"/>
        <w:rPr>
          <w:rFonts w:hint="eastAsia" w:ascii="宋体" w:hAnsi="宋体" w:eastAsia="宋体"/>
          <w:b w:val="0"/>
          <w:bCs/>
          <w:lang w:eastAsia="zh-CN"/>
        </w:rPr>
      </w:pPr>
      <w:r>
        <w:rPr>
          <w:rFonts w:hint="eastAsia" w:ascii="宋体" w:hAnsi="宋体" w:eastAsia="宋体"/>
          <w:b w:val="0"/>
          <w:bCs/>
        </w:rPr>
        <w:t>按</w:t>
      </w:r>
      <w:r>
        <w:rPr>
          <w:rFonts w:hint="eastAsia" w:ascii="宋体" w:hAnsi="宋体" w:eastAsia="宋体"/>
          <w:b w:val="0"/>
          <w:bCs/>
          <w:lang w:val="en-US" w:eastAsia="zh-CN"/>
        </w:rPr>
        <w:t>GB/T 10345</w:t>
      </w:r>
      <w:r>
        <w:rPr>
          <w:rFonts w:hint="eastAsia" w:ascii="宋体" w:hAnsi="宋体" w:eastAsia="宋体"/>
          <w:b w:val="0"/>
          <w:bCs/>
        </w:rPr>
        <w:t>规定的方法测定。</w:t>
      </w:r>
    </w:p>
    <w:p>
      <w:pPr>
        <w:pStyle w:val="63"/>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firstLine="0" w:firstLineChars="0"/>
        <w:textAlignment w:val="auto"/>
        <w:rPr>
          <w:rFonts w:hint="eastAsia" w:ascii="黑体" w:hAnsi="黑体" w:eastAsia="黑体" w:cs="黑体"/>
          <w:color w:val="auto"/>
          <w:sz w:val="21"/>
          <w:szCs w:val="22"/>
          <w:highlight w:val="none"/>
          <w:lang w:val="en-US" w:eastAsia="zh-CN" w:bidi="ar-SA"/>
        </w:rPr>
      </w:pPr>
      <w:r>
        <w:rPr>
          <w:rFonts w:hint="eastAsia" w:ascii="黑体" w:hAnsi="黑体" w:eastAsia="黑体" w:cs="黑体"/>
          <w:color w:val="auto"/>
          <w:sz w:val="21"/>
          <w:szCs w:val="22"/>
          <w:highlight w:val="none"/>
          <w:lang w:val="en-US" w:eastAsia="zh-CN" w:bidi="ar-SA"/>
        </w:rPr>
        <w:t>甲醇</w:t>
      </w:r>
    </w:p>
    <w:p>
      <w:pPr>
        <w:pStyle w:val="166"/>
        <w:keepNext w:val="0"/>
        <w:keepLines w:val="0"/>
        <w:spacing w:before="0" w:after="0" w:line="240" w:lineRule="auto"/>
        <w:ind w:firstLine="420" w:firstLineChars="200"/>
        <w:rPr>
          <w:rFonts w:hint="eastAsia" w:ascii="宋体" w:hAnsi="宋体" w:eastAsia="宋体"/>
          <w:b w:val="0"/>
          <w:bCs/>
          <w:lang w:eastAsia="zh-CN"/>
        </w:rPr>
      </w:pPr>
      <w:r>
        <w:rPr>
          <w:rFonts w:hint="eastAsia" w:ascii="宋体" w:hAnsi="宋体" w:eastAsia="宋体"/>
          <w:b w:val="0"/>
          <w:bCs/>
        </w:rPr>
        <w:t>按GB 5009.266规定的方法测定。</w:t>
      </w:r>
      <w:r>
        <w:rPr>
          <w:rFonts w:hint="eastAsia" w:ascii="宋体" w:hAnsi="宋体" w:eastAsia="宋体"/>
          <w:b w:val="0"/>
          <w:bCs/>
          <w:lang w:eastAsia="zh-CN"/>
        </w:rPr>
        <w:t>企业自检可采取</w:t>
      </w:r>
      <w:r>
        <w:rPr>
          <w:rFonts w:hint="eastAsia" w:ascii="宋体" w:hAnsi="宋体" w:eastAsia="宋体"/>
          <w:b w:val="0"/>
          <w:bCs/>
          <w:lang w:val="en-US" w:eastAsia="zh-CN"/>
        </w:rPr>
        <w:t>KJ201912规定的方法</w:t>
      </w:r>
      <w:r>
        <w:rPr>
          <w:rFonts w:hint="eastAsia" w:hAnsi="宋体" w:eastAsia="宋体" w:cs="宋体"/>
          <w:color w:val="000000"/>
          <w:lang w:val="en-US" w:eastAsia="zh-CN"/>
        </w:rPr>
        <w:t>。</w:t>
      </w:r>
    </w:p>
    <w:p>
      <w:pPr>
        <w:pStyle w:val="63"/>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firstLine="0" w:firstLineChars="0"/>
        <w:textAlignment w:val="auto"/>
        <w:rPr>
          <w:rFonts w:hint="eastAsia" w:ascii="黑体" w:hAnsi="黑体" w:eastAsia="黑体" w:cs="黑体"/>
          <w:color w:val="auto"/>
          <w:sz w:val="21"/>
          <w:szCs w:val="22"/>
          <w:highlight w:val="none"/>
          <w:lang w:val="en-US" w:eastAsia="zh-CN" w:bidi="ar-SA"/>
        </w:rPr>
      </w:pPr>
      <w:r>
        <w:rPr>
          <w:rFonts w:hint="eastAsia" w:ascii="黑体" w:hAnsi="黑体" w:eastAsia="黑体" w:cs="黑体"/>
          <w:color w:val="auto"/>
          <w:sz w:val="21"/>
          <w:szCs w:val="22"/>
          <w:highlight w:val="none"/>
          <w:lang w:val="en-US" w:eastAsia="zh-CN" w:bidi="ar-SA"/>
        </w:rPr>
        <w:t>氰化物</w:t>
      </w:r>
    </w:p>
    <w:p>
      <w:pPr>
        <w:pStyle w:val="166"/>
        <w:keepNext w:val="0"/>
        <w:keepLines w:val="0"/>
        <w:spacing w:before="0" w:after="0" w:line="240" w:lineRule="auto"/>
        <w:ind w:firstLine="420" w:firstLineChars="200"/>
        <w:rPr>
          <w:rFonts w:hint="eastAsia" w:hAnsi="宋体" w:eastAsia="宋体"/>
          <w:color w:val="000000"/>
        </w:rPr>
      </w:pPr>
      <w:r>
        <w:rPr>
          <w:rFonts w:hAnsi="宋体" w:eastAsia="宋体"/>
          <w:color w:val="000000"/>
        </w:rPr>
        <w:t>按</w:t>
      </w:r>
      <w:r>
        <w:rPr>
          <w:rFonts w:hint="eastAsia" w:ascii="宋体" w:hAnsi="宋体" w:eastAsia="宋体"/>
          <w:color w:val="000000"/>
          <w:lang w:val="en-US" w:eastAsia="zh-CN"/>
        </w:rPr>
        <w:t>GB 5009.36</w:t>
      </w:r>
      <w:r>
        <w:rPr>
          <w:rFonts w:ascii="宋体" w:hAnsi="宋体" w:eastAsia="宋体"/>
          <w:color w:val="000000"/>
        </w:rPr>
        <w:t>规定的</w:t>
      </w:r>
      <w:r>
        <w:rPr>
          <w:rFonts w:hAnsi="宋体" w:eastAsia="宋体"/>
          <w:color w:val="000000"/>
        </w:rPr>
        <w:t>方法测定。</w:t>
      </w:r>
    </w:p>
    <w:p>
      <w:pPr>
        <w:pStyle w:val="63"/>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firstLine="0" w:firstLineChars="0"/>
        <w:textAlignment w:val="auto"/>
        <w:rPr>
          <w:rFonts w:hint="eastAsia" w:ascii="Times New Roman" w:hAnsi="Times New Roman" w:cs="Times New Roman" w:eastAsiaTheme="minorEastAsia"/>
          <w:color w:val="auto"/>
          <w:sz w:val="21"/>
          <w:szCs w:val="22"/>
          <w:highlight w:val="none"/>
          <w:lang w:val="en-US" w:eastAsia="zh-CN" w:bidi="ar-SA"/>
        </w:rPr>
      </w:pPr>
      <w:r>
        <w:rPr>
          <w:rFonts w:hint="eastAsia" w:ascii="黑体" w:hAnsi="黑体" w:eastAsia="黑体" w:cs="黑体"/>
          <w:color w:val="auto"/>
          <w:sz w:val="21"/>
          <w:szCs w:val="22"/>
          <w:highlight w:val="none"/>
          <w:lang w:val="en-US" w:eastAsia="zh-CN" w:bidi="ar-SA"/>
        </w:rPr>
        <w:t>铅</w:t>
      </w:r>
    </w:p>
    <w:p>
      <w:pPr>
        <w:pStyle w:val="166"/>
        <w:keepNext w:val="0"/>
        <w:keepLines w:val="0"/>
        <w:spacing w:before="0" w:after="0" w:line="240" w:lineRule="auto"/>
        <w:ind w:firstLine="420" w:firstLineChars="200"/>
        <w:rPr>
          <w:rFonts w:hint="eastAsia" w:hAnsi="宋体" w:eastAsia="宋体"/>
        </w:rPr>
      </w:pPr>
      <w:r>
        <w:rPr>
          <w:rFonts w:hAnsi="宋体" w:eastAsia="宋体"/>
        </w:rPr>
        <w:t>按</w:t>
      </w:r>
      <w:r>
        <w:rPr>
          <w:rFonts w:ascii="宋体" w:hAnsi="宋体" w:eastAsia="宋体"/>
        </w:rPr>
        <w:t>GB 5009.</w:t>
      </w:r>
      <w:r>
        <w:rPr>
          <w:rFonts w:hint="eastAsia" w:ascii="宋体" w:hAnsi="宋体" w:eastAsia="宋体"/>
        </w:rPr>
        <w:t>12</w:t>
      </w:r>
      <w:r>
        <w:rPr>
          <w:rFonts w:ascii="宋体" w:hAnsi="宋体" w:eastAsia="宋体"/>
        </w:rPr>
        <w:t>规定的</w:t>
      </w:r>
      <w:r>
        <w:rPr>
          <w:rFonts w:hAnsi="宋体" w:eastAsia="宋体"/>
        </w:rPr>
        <w:t>方法测定。</w:t>
      </w:r>
    </w:p>
    <w:p>
      <w:pPr>
        <w:pStyle w:val="63"/>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firstLine="0" w:firstLineChars="0"/>
        <w:textAlignment w:val="auto"/>
        <w:rPr>
          <w:rFonts w:hint="eastAsia" w:ascii="黑体" w:hAnsi="黑体" w:eastAsia="黑体" w:cs="黑体"/>
          <w:color w:val="auto"/>
          <w:sz w:val="21"/>
          <w:szCs w:val="22"/>
          <w:highlight w:val="none"/>
          <w:lang w:val="en-US" w:eastAsia="zh-CN" w:bidi="ar-SA"/>
        </w:rPr>
      </w:pPr>
      <w:r>
        <w:rPr>
          <w:rFonts w:hint="eastAsia" w:ascii="黑体" w:hAnsi="黑体" w:eastAsia="黑体" w:cs="黑体"/>
          <w:color w:val="auto"/>
          <w:sz w:val="21"/>
          <w:szCs w:val="22"/>
          <w:highlight w:val="none"/>
          <w:lang w:val="en-US" w:eastAsia="zh-CN" w:bidi="ar-SA"/>
        </w:rPr>
        <w:t>其他污染物限量</w:t>
      </w:r>
    </w:p>
    <w:p>
      <w:pPr>
        <w:pStyle w:val="166"/>
        <w:keepNext w:val="0"/>
        <w:keepLines w:val="0"/>
        <w:spacing w:before="0" w:after="0" w:line="240" w:lineRule="auto"/>
        <w:ind w:firstLine="420" w:firstLineChars="200"/>
        <w:rPr>
          <w:rFonts w:hint="eastAsia" w:ascii="宋体" w:hAnsi="宋体" w:eastAsia="宋体"/>
        </w:rPr>
      </w:pPr>
      <w:r>
        <w:rPr>
          <w:rFonts w:hint="eastAsia" w:ascii="宋体" w:hAnsi="宋体" w:eastAsia="宋体"/>
        </w:rPr>
        <w:t>按GB 2762的规定执行。</w:t>
      </w:r>
    </w:p>
    <w:p>
      <w:pPr>
        <w:pStyle w:val="63"/>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firstLine="0" w:firstLineChars="0"/>
        <w:textAlignment w:val="auto"/>
        <w:rPr>
          <w:rFonts w:hint="eastAsia" w:ascii="黑体" w:hAnsi="黑体" w:eastAsia="黑体" w:cs="黑体"/>
          <w:color w:val="auto"/>
          <w:sz w:val="21"/>
          <w:szCs w:val="22"/>
          <w:highlight w:val="none"/>
          <w:lang w:val="en-US" w:eastAsia="zh-CN" w:bidi="ar-SA"/>
        </w:rPr>
      </w:pPr>
      <w:r>
        <w:rPr>
          <w:rFonts w:hint="eastAsia" w:ascii="黑体" w:hAnsi="黑体" w:eastAsia="黑体" w:cs="黑体"/>
          <w:color w:val="auto"/>
          <w:sz w:val="21"/>
          <w:szCs w:val="22"/>
          <w:highlight w:val="none"/>
          <w:lang w:val="en-US" w:eastAsia="zh-CN" w:bidi="ar-SA"/>
        </w:rPr>
        <w:t>真菌毒素限量</w:t>
      </w:r>
    </w:p>
    <w:p>
      <w:pPr>
        <w:pStyle w:val="166"/>
        <w:keepNext w:val="0"/>
        <w:keepLines w:val="0"/>
        <w:spacing w:before="0" w:after="0" w:line="240" w:lineRule="auto"/>
        <w:ind w:firstLine="420" w:firstLineChars="200"/>
        <w:rPr>
          <w:rFonts w:hint="eastAsia" w:ascii="宋体" w:hAnsi="宋体" w:eastAsia="宋体"/>
        </w:rPr>
      </w:pPr>
      <w:r>
        <w:rPr>
          <w:rFonts w:hint="eastAsia" w:ascii="宋体" w:hAnsi="宋体" w:eastAsia="宋体"/>
        </w:rPr>
        <w:t>按GB 2761的规定执行。</w:t>
      </w:r>
    </w:p>
    <w:p>
      <w:pPr>
        <w:pStyle w:val="55"/>
        <w:keepNext w:val="0"/>
        <w:keepLines w:val="0"/>
        <w:pageBreakBefore w:val="0"/>
        <w:kinsoku/>
        <w:wordWrap/>
        <w:overflowPunct/>
        <w:topLinePunct w:val="0"/>
        <w:bidi w:val="0"/>
        <w:adjustRightInd/>
        <w:snapToGrid/>
        <w:spacing w:before="157" w:beforeLines="50" w:after="157" w:afterLines="50" w:line="240" w:lineRule="auto"/>
        <w:ind w:left="0"/>
        <w:textAlignment w:val="auto"/>
        <w:outlineLvl w:val="9"/>
        <w:rPr>
          <w:rFonts w:hint="eastAsia" w:ascii="黑体" w:hAnsi="黑体" w:eastAsia="黑体" w:cs="黑体"/>
          <w:szCs w:val="20"/>
          <w:lang w:val="en-US" w:eastAsia="zh-CN"/>
        </w:rPr>
      </w:pPr>
      <w:r>
        <w:rPr>
          <w:rFonts w:hint="eastAsia" w:ascii="黑体" w:hAnsi="黑体" w:eastAsia="黑体" w:cs="黑体"/>
          <w:szCs w:val="20"/>
          <w:lang w:val="en-US" w:eastAsia="zh-CN"/>
        </w:rPr>
        <w:t>净含量</w:t>
      </w:r>
    </w:p>
    <w:p>
      <w:pPr>
        <w:pStyle w:val="166"/>
        <w:keepNext w:val="0"/>
        <w:keepLines w:val="0"/>
        <w:spacing w:before="0" w:after="0" w:line="240" w:lineRule="auto"/>
        <w:ind w:firstLine="420" w:firstLineChars="200"/>
        <w:rPr>
          <w:rFonts w:hint="eastAsia"/>
          <w:color w:val="000000"/>
        </w:rPr>
      </w:pPr>
      <w:r>
        <w:rPr>
          <w:rFonts w:hAnsi="宋体" w:eastAsia="宋体"/>
          <w:color w:val="000000"/>
        </w:rPr>
        <w:t>按</w:t>
      </w:r>
      <w:r>
        <w:rPr>
          <w:rFonts w:ascii="宋体" w:hAnsi="宋体" w:eastAsia="宋体"/>
          <w:color w:val="000000"/>
        </w:rPr>
        <w:t>JJF 1070中</w:t>
      </w:r>
      <w:r>
        <w:rPr>
          <w:rFonts w:hint="eastAsia" w:ascii="宋体" w:hAnsi="宋体" w:eastAsia="宋体"/>
          <w:color w:val="000000"/>
        </w:rPr>
        <w:t>规定的方法检验。</w:t>
      </w:r>
    </w:p>
    <w:p>
      <w:pPr>
        <w:pStyle w:val="72"/>
        <w:pageBreakBefore w:val="0"/>
        <w:kinsoku/>
        <w:wordWrap/>
        <w:overflowPunct/>
        <w:topLinePunct w:val="0"/>
        <w:bidi w:val="0"/>
        <w:adjustRightInd/>
        <w:snapToGrid/>
        <w:spacing w:beforeLines="50" w:afterLines="50" w:line="240" w:lineRule="auto"/>
        <w:textAlignment w:val="auto"/>
        <w:outlineLvl w:val="0"/>
        <w:rPr>
          <w:rFonts w:hint="eastAsia" w:ascii="黑体" w:hAnsi="黑体" w:eastAsia="黑体" w:cs="黑体"/>
          <w:szCs w:val="22"/>
          <w:lang w:val="en-US" w:eastAsia="zh-CN"/>
        </w:rPr>
      </w:pPr>
      <w:r>
        <w:rPr>
          <w:rFonts w:hint="eastAsia" w:ascii="黑体" w:hAnsi="黑体" w:eastAsia="黑体" w:cs="黑体"/>
          <w:szCs w:val="22"/>
          <w:lang w:val="en-US" w:eastAsia="zh-CN"/>
        </w:rPr>
        <w:t>检验规则</w:t>
      </w:r>
      <w:bookmarkEnd w:id="36"/>
    </w:p>
    <w:p>
      <w:pPr>
        <w:pStyle w:val="55"/>
        <w:keepNext w:val="0"/>
        <w:keepLines w:val="0"/>
        <w:pageBreakBefore w:val="0"/>
        <w:kinsoku/>
        <w:wordWrap/>
        <w:overflowPunct/>
        <w:topLinePunct w:val="0"/>
        <w:bidi w:val="0"/>
        <w:adjustRightInd/>
        <w:snapToGrid/>
        <w:spacing w:before="157" w:beforeLines="50" w:after="157" w:afterLines="50" w:line="240" w:lineRule="auto"/>
        <w:ind w:left="0"/>
        <w:textAlignment w:val="auto"/>
        <w:outlineLvl w:val="9"/>
        <w:rPr>
          <w:rFonts w:hint="eastAsia" w:ascii="黑体" w:hAnsi="黑体" w:eastAsia="黑体" w:cs="黑体"/>
          <w:szCs w:val="20"/>
          <w:lang w:val="en-US" w:eastAsia="zh-CN"/>
        </w:rPr>
      </w:pPr>
      <w:r>
        <w:rPr>
          <w:rFonts w:hint="eastAsia" w:ascii="黑体" w:hAnsi="黑体" w:eastAsia="黑体" w:cs="黑体"/>
          <w:szCs w:val="20"/>
          <w:lang w:val="en-US" w:eastAsia="zh-CN"/>
        </w:rPr>
        <w:t>产品组批</w:t>
      </w:r>
    </w:p>
    <w:p>
      <w:pPr>
        <w:pStyle w:val="166"/>
        <w:keepNext w:val="0"/>
        <w:keepLines w:val="0"/>
        <w:spacing w:before="0" w:after="0" w:line="320" w:lineRule="exact"/>
        <w:ind w:left="420"/>
        <w:outlineLvl w:val="9"/>
        <w:rPr>
          <w:rFonts w:eastAsiaTheme="minorEastAsia"/>
          <w:b/>
          <w:bCs w:val="0"/>
        </w:rPr>
      </w:pPr>
      <w:r>
        <w:rPr>
          <w:rFonts w:eastAsiaTheme="minorEastAsia"/>
        </w:rPr>
        <w:t>以同一生产日期</w:t>
      </w:r>
      <w:r>
        <w:rPr>
          <w:rFonts w:hint="eastAsia" w:eastAsiaTheme="minorEastAsia"/>
          <w:lang w:eastAsia="zh-CN"/>
        </w:rPr>
        <w:t>、同一工艺条件</w:t>
      </w:r>
      <w:r>
        <w:rPr>
          <w:rFonts w:eastAsiaTheme="minorEastAsia"/>
        </w:rPr>
        <w:t>生产的、</w:t>
      </w:r>
      <w:r>
        <w:rPr>
          <w:rFonts w:hint="eastAsia" w:eastAsiaTheme="minorEastAsia"/>
          <w:lang w:eastAsia="zh-CN"/>
        </w:rPr>
        <w:t>同一品种、同一规格</w:t>
      </w:r>
      <w:r>
        <w:rPr>
          <w:rFonts w:eastAsiaTheme="minorEastAsia"/>
        </w:rPr>
        <w:t>的产品为一批</w:t>
      </w:r>
      <w:r>
        <w:rPr>
          <w:rFonts w:eastAsiaTheme="minorEastAsia"/>
          <w:szCs w:val="21"/>
        </w:rPr>
        <w:t>。</w:t>
      </w:r>
    </w:p>
    <w:p>
      <w:pPr>
        <w:pStyle w:val="55"/>
        <w:keepNext w:val="0"/>
        <w:keepLines w:val="0"/>
        <w:pageBreakBefore w:val="0"/>
        <w:kinsoku/>
        <w:wordWrap/>
        <w:overflowPunct/>
        <w:topLinePunct w:val="0"/>
        <w:bidi w:val="0"/>
        <w:adjustRightInd/>
        <w:snapToGrid/>
        <w:spacing w:before="157" w:beforeLines="50" w:after="157" w:afterLines="50" w:line="240" w:lineRule="auto"/>
        <w:ind w:left="0"/>
        <w:textAlignment w:val="auto"/>
        <w:outlineLvl w:val="9"/>
        <w:rPr>
          <w:rFonts w:hint="eastAsia" w:ascii="黑体" w:hAnsi="黑体" w:eastAsia="黑体" w:cs="黑体"/>
          <w:szCs w:val="20"/>
          <w:lang w:val="en-US" w:eastAsia="zh-CN"/>
        </w:rPr>
      </w:pPr>
      <w:r>
        <w:rPr>
          <w:rFonts w:hint="eastAsia" w:ascii="黑体" w:hAnsi="黑体" w:eastAsia="黑体" w:cs="黑体"/>
          <w:szCs w:val="20"/>
          <w:lang w:val="en-US" w:eastAsia="zh-CN"/>
        </w:rPr>
        <w:t>抽样方法和数量</w:t>
      </w:r>
    </w:p>
    <w:p>
      <w:pPr>
        <w:pStyle w:val="63"/>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firstLine="0" w:firstLineChars="0"/>
        <w:textAlignment w:val="auto"/>
        <w:rPr>
          <w:rFonts w:hint="eastAsia" w:ascii="Times New Roman" w:hAnsi="Times New Roman" w:cs="Times New Roman" w:eastAsiaTheme="minorEastAsia"/>
          <w:color w:val="auto"/>
          <w:sz w:val="21"/>
          <w:szCs w:val="22"/>
          <w:highlight w:val="none"/>
          <w:lang w:val="en-US" w:eastAsia="zh-CN" w:bidi="ar-SA"/>
        </w:rPr>
      </w:pPr>
      <w:r>
        <w:rPr>
          <w:rFonts w:hint="eastAsia" w:ascii="Times New Roman" w:hAnsi="Times New Roman" w:cs="Times New Roman" w:eastAsiaTheme="minorEastAsia"/>
          <w:color w:val="auto"/>
          <w:sz w:val="21"/>
          <w:szCs w:val="22"/>
          <w:highlight w:val="none"/>
          <w:lang w:val="en-US" w:eastAsia="zh-CN" w:bidi="ar-SA"/>
        </w:rPr>
        <w:t>在成品库内随机抽样，抽样单位以袋计。</w:t>
      </w:r>
    </w:p>
    <w:p>
      <w:pPr>
        <w:pStyle w:val="63"/>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firstLine="0" w:firstLineChars="0"/>
        <w:textAlignment w:val="auto"/>
        <w:rPr>
          <w:rFonts w:hint="default" w:ascii="Times New Roman" w:hAnsi="Times New Roman" w:cs="Times New Roman" w:eastAsiaTheme="minorEastAsia"/>
          <w:color w:val="auto"/>
          <w:sz w:val="21"/>
          <w:szCs w:val="22"/>
          <w:highlight w:val="none"/>
          <w:lang w:val="en-US" w:eastAsia="zh-CN" w:bidi="ar-SA"/>
        </w:rPr>
      </w:pPr>
      <w:r>
        <w:rPr>
          <w:rFonts w:hint="default" w:ascii="Times New Roman" w:hAnsi="Times New Roman" w:cs="Times New Roman" w:eastAsiaTheme="minorEastAsia"/>
          <w:color w:val="auto"/>
          <w:sz w:val="21"/>
          <w:szCs w:val="22"/>
          <w:highlight w:val="none"/>
          <w:lang w:val="en-US" w:eastAsia="zh-CN" w:bidi="ar-SA"/>
        </w:rPr>
        <w:t>每批产品随机抽取</w:t>
      </w:r>
      <w:r>
        <w:rPr>
          <w:rFonts w:hint="eastAsia" w:ascii="Times New Roman" w:cs="Times New Roman" w:eastAsiaTheme="minorEastAsia"/>
          <w:color w:val="auto"/>
          <w:sz w:val="21"/>
          <w:szCs w:val="22"/>
          <w:highlight w:val="none"/>
          <w:lang w:val="en-US" w:eastAsia="zh-CN" w:bidi="ar-SA"/>
        </w:rPr>
        <w:t>4个</w:t>
      </w:r>
      <w:r>
        <w:rPr>
          <w:rFonts w:hint="default" w:ascii="Times New Roman" w:hAnsi="Times New Roman" w:cs="Times New Roman" w:eastAsiaTheme="minorEastAsia"/>
          <w:color w:val="auto"/>
          <w:sz w:val="21"/>
          <w:szCs w:val="22"/>
          <w:highlight w:val="none"/>
          <w:lang w:val="en-US" w:eastAsia="zh-CN" w:bidi="ar-SA"/>
        </w:rPr>
        <w:t>样品，并分</w:t>
      </w:r>
      <w:r>
        <w:rPr>
          <w:rFonts w:hint="eastAsia" w:ascii="Times New Roman" w:hAnsi="Times New Roman" w:cs="Times New Roman" w:eastAsiaTheme="minorEastAsia"/>
          <w:color w:val="auto"/>
          <w:sz w:val="21"/>
          <w:szCs w:val="22"/>
          <w:highlight w:val="none"/>
          <w:lang w:val="en-US" w:eastAsia="zh-CN" w:bidi="ar-SA"/>
        </w:rPr>
        <w:t>为</w:t>
      </w:r>
      <w:r>
        <w:rPr>
          <w:rFonts w:hint="default" w:ascii="Times New Roman" w:hAnsi="Times New Roman" w:cs="Times New Roman" w:eastAsiaTheme="minorEastAsia"/>
          <w:color w:val="auto"/>
          <w:sz w:val="21"/>
          <w:szCs w:val="22"/>
          <w:highlight w:val="none"/>
          <w:lang w:val="en-US" w:eastAsia="zh-CN" w:bidi="ar-SA"/>
        </w:rPr>
        <w:t>两份，一份用于检验，另一份用于留样。</w:t>
      </w:r>
    </w:p>
    <w:p>
      <w:pPr>
        <w:pStyle w:val="55"/>
        <w:keepNext w:val="0"/>
        <w:keepLines w:val="0"/>
        <w:pageBreakBefore w:val="0"/>
        <w:kinsoku/>
        <w:wordWrap/>
        <w:overflowPunct/>
        <w:topLinePunct w:val="0"/>
        <w:bidi w:val="0"/>
        <w:adjustRightInd/>
        <w:snapToGrid/>
        <w:spacing w:before="157" w:beforeLines="50" w:after="157" w:afterLines="50" w:line="240" w:lineRule="auto"/>
        <w:ind w:left="0"/>
        <w:textAlignment w:val="auto"/>
        <w:outlineLvl w:val="9"/>
        <w:rPr>
          <w:rFonts w:hint="eastAsia" w:ascii="黑体" w:hAnsi="黑体" w:eastAsia="黑体" w:cs="黑体"/>
          <w:szCs w:val="20"/>
          <w:lang w:val="en-US" w:eastAsia="zh-CN"/>
        </w:rPr>
      </w:pPr>
      <w:r>
        <w:rPr>
          <w:rFonts w:hint="eastAsia" w:ascii="黑体" w:hAnsi="黑体" w:eastAsia="黑体" w:cs="黑体"/>
          <w:szCs w:val="20"/>
          <w:lang w:val="en-US" w:eastAsia="zh-CN"/>
        </w:rPr>
        <w:t>出厂检验</w:t>
      </w:r>
    </w:p>
    <w:p>
      <w:pPr>
        <w:pStyle w:val="63"/>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firstLine="0" w:firstLineChars="0"/>
        <w:textAlignment w:val="auto"/>
        <w:rPr>
          <w:rFonts w:hint="default" w:ascii="Times New Roman" w:hAnsi="Times New Roman" w:cs="Times New Roman" w:eastAsiaTheme="minorEastAsia"/>
          <w:color w:val="auto"/>
          <w:sz w:val="21"/>
          <w:szCs w:val="22"/>
          <w:highlight w:val="none"/>
          <w:lang w:val="en-US" w:eastAsia="zh-CN" w:bidi="ar-SA"/>
        </w:rPr>
      </w:pPr>
      <w:r>
        <w:rPr>
          <w:rFonts w:hint="default" w:ascii="Times New Roman" w:hAnsi="Times New Roman" w:cs="Times New Roman" w:eastAsiaTheme="minorEastAsia"/>
          <w:szCs w:val="21"/>
          <w:lang w:eastAsia="zh-CN"/>
        </w:rPr>
        <w:t>每批</w:t>
      </w:r>
      <w:r>
        <w:rPr>
          <w:rFonts w:eastAsiaTheme="minorEastAsia"/>
          <w:szCs w:val="21"/>
        </w:rPr>
        <w:t>产品出厂需经工厂检验部门</w:t>
      </w:r>
      <w:r>
        <w:rPr>
          <w:rFonts w:hint="eastAsia" w:eastAsiaTheme="minorEastAsia"/>
          <w:szCs w:val="21"/>
          <w:lang w:eastAsia="zh-CN"/>
        </w:rPr>
        <w:t>按标准规定进行</w:t>
      </w:r>
      <w:r>
        <w:rPr>
          <w:rFonts w:eastAsiaTheme="minorEastAsia"/>
          <w:szCs w:val="21"/>
        </w:rPr>
        <w:t>检验，附产品合格证方能出厂</w:t>
      </w:r>
      <w:r>
        <w:rPr>
          <w:rFonts w:hint="eastAsia" w:eastAsiaTheme="minorEastAsia"/>
          <w:szCs w:val="21"/>
          <w:lang w:eastAsia="zh-CN"/>
        </w:rPr>
        <w:t>。</w:t>
      </w:r>
    </w:p>
    <w:p>
      <w:pPr>
        <w:pStyle w:val="63"/>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firstLine="0" w:firstLineChars="0"/>
        <w:textAlignment w:val="auto"/>
        <w:rPr>
          <w:rFonts w:hint="eastAsia" w:ascii="Times New Roman" w:hAnsi="Times New Roman" w:cs="Times New Roman" w:eastAsiaTheme="minorEastAsia"/>
          <w:color w:val="auto"/>
          <w:sz w:val="21"/>
          <w:szCs w:val="22"/>
          <w:highlight w:val="none"/>
          <w:lang w:val="en-US" w:eastAsia="zh-CN" w:bidi="ar-SA"/>
        </w:rPr>
      </w:pPr>
      <w:r>
        <w:rPr>
          <w:rFonts w:hint="default" w:ascii="Times New Roman" w:hAnsi="Times New Roman" w:cs="Times New Roman" w:eastAsiaTheme="minorEastAsia"/>
          <w:color w:val="auto"/>
          <w:sz w:val="21"/>
          <w:szCs w:val="22"/>
          <w:highlight w:val="none"/>
          <w:lang w:val="en-US" w:eastAsia="zh-CN" w:bidi="ar-SA"/>
        </w:rPr>
        <w:t>出厂检验项目</w:t>
      </w:r>
      <w:r>
        <w:rPr>
          <w:rFonts w:hint="eastAsia" w:ascii="Times New Roman" w:cs="Times New Roman" w:eastAsiaTheme="minorEastAsia"/>
          <w:color w:val="auto"/>
          <w:sz w:val="21"/>
          <w:szCs w:val="22"/>
          <w:highlight w:val="none"/>
          <w:lang w:val="en-US" w:eastAsia="zh-CN" w:bidi="ar-SA"/>
        </w:rPr>
        <w:t>：感官、净含量、酒精度、甲醇。</w:t>
      </w:r>
    </w:p>
    <w:p>
      <w:pPr>
        <w:pStyle w:val="55"/>
        <w:keepNext w:val="0"/>
        <w:keepLines w:val="0"/>
        <w:pageBreakBefore w:val="0"/>
        <w:kinsoku/>
        <w:wordWrap/>
        <w:overflowPunct/>
        <w:topLinePunct w:val="0"/>
        <w:bidi w:val="0"/>
        <w:adjustRightInd/>
        <w:snapToGrid/>
        <w:spacing w:before="157" w:beforeLines="50" w:after="157" w:afterLines="50" w:line="240" w:lineRule="auto"/>
        <w:ind w:left="0"/>
        <w:textAlignment w:val="auto"/>
        <w:outlineLvl w:val="9"/>
        <w:rPr>
          <w:rFonts w:hint="eastAsia" w:ascii="黑体" w:hAnsi="黑体" w:eastAsia="黑体" w:cs="黑体"/>
          <w:szCs w:val="20"/>
          <w:lang w:val="en-US" w:eastAsia="zh-CN"/>
        </w:rPr>
      </w:pPr>
      <w:r>
        <w:rPr>
          <w:rFonts w:hint="eastAsia" w:ascii="黑体" w:hAnsi="黑体" w:eastAsia="黑体" w:cs="黑体"/>
          <w:szCs w:val="20"/>
          <w:lang w:val="en-US" w:eastAsia="zh-CN"/>
        </w:rPr>
        <w:t>型式检验</w:t>
      </w:r>
    </w:p>
    <w:p>
      <w:pPr>
        <w:pStyle w:val="63"/>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firstLine="0" w:firstLineChars="0"/>
        <w:textAlignment w:val="auto"/>
        <w:rPr>
          <w:rFonts w:hint="default" w:ascii="Times New Roman" w:hAnsi="Times New Roman" w:cs="Times New Roman" w:eastAsiaTheme="minorEastAsia"/>
          <w:color w:val="auto"/>
          <w:sz w:val="21"/>
          <w:szCs w:val="22"/>
          <w:highlight w:val="none"/>
          <w:lang w:val="en-US" w:eastAsia="zh-CN" w:bidi="ar-SA"/>
        </w:rPr>
      </w:pPr>
      <w:r>
        <w:rPr>
          <w:rFonts w:hint="default" w:ascii="Times New Roman" w:hAnsi="Times New Roman" w:cs="Times New Roman" w:eastAsiaTheme="minorEastAsia"/>
          <w:color w:val="auto"/>
          <w:sz w:val="21"/>
          <w:szCs w:val="22"/>
          <w:highlight w:val="none"/>
          <w:lang w:val="en-US" w:eastAsia="zh-CN" w:bidi="ar-SA"/>
        </w:rPr>
        <w:t>正常生产时每半年进行一次型式检验；</w:t>
      </w:r>
      <w:r>
        <w:rPr>
          <w:rFonts w:eastAsiaTheme="minorEastAsia"/>
        </w:rPr>
        <w:t>有下列情况</w:t>
      </w:r>
      <w:r>
        <w:rPr>
          <w:rFonts w:hint="eastAsia" w:eastAsiaTheme="minorEastAsia"/>
          <w:lang w:eastAsia="zh-CN"/>
        </w:rPr>
        <w:t>之一</w:t>
      </w:r>
      <w:r>
        <w:rPr>
          <w:rFonts w:eastAsiaTheme="minorEastAsia"/>
        </w:rPr>
        <w:t>时</w:t>
      </w:r>
      <w:r>
        <w:rPr>
          <w:rFonts w:hint="eastAsia" w:eastAsiaTheme="minorEastAsia"/>
          <w:lang w:eastAsia="zh-CN"/>
        </w:rPr>
        <w:t>，</w:t>
      </w:r>
      <w:r>
        <w:rPr>
          <w:rFonts w:eastAsiaTheme="minorEastAsia"/>
        </w:rPr>
        <w:t>也应进行型式检验</w:t>
      </w:r>
      <w:r>
        <w:rPr>
          <w:rFonts w:hint="eastAsia" w:eastAsiaTheme="minorEastAsia"/>
          <w:lang w:eastAsia="zh-CN"/>
        </w:rPr>
        <w:t>：</w:t>
      </w:r>
    </w:p>
    <w:p>
      <w:pPr>
        <w:pStyle w:val="166"/>
        <w:keepNext w:val="0"/>
        <w:keepLines w:val="0"/>
        <w:pageBreakBefore w:val="0"/>
        <w:widowControl w:val="0"/>
        <w:numPr>
          <w:ilvl w:val="0"/>
          <w:numId w:val="18"/>
        </w:numPr>
        <w:kinsoku/>
        <w:wordWrap/>
        <w:overflowPunct/>
        <w:topLinePunct w:val="0"/>
        <w:autoSpaceDE/>
        <w:autoSpaceDN/>
        <w:bidi w:val="0"/>
        <w:adjustRightInd/>
        <w:snapToGrid/>
        <w:spacing w:before="0" w:beforeLines="0" w:after="0" w:afterLines="0" w:line="320" w:lineRule="exact"/>
        <w:textAlignment w:val="auto"/>
        <w:outlineLvl w:val="9"/>
        <w:rPr>
          <w:rFonts w:hint="default" w:ascii="Times New Roman" w:hAnsi="Times New Roman" w:cs="Times New Roman" w:eastAsiaTheme="minorEastAsia"/>
        </w:rPr>
      </w:pPr>
      <w:r>
        <w:rPr>
          <w:rFonts w:hint="default" w:ascii="Times New Roman" w:hAnsi="Times New Roman" w:cs="Times New Roman" w:eastAsiaTheme="minorEastAsia"/>
        </w:rPr>
        <w:t>新产品试制鉴定</w:t>
      </w:r>
      <w:r>
        <w:rPr>
          <w:rFonts w:hint="eastAsia" w:cs="Times New Roman" w:eastAsiaTheme="minorEastAsia"/>
          <w:lang w:eastAsia="zh-CN"/>
        </w:rPr>
        <w:t>时</w:t>
      </w:r>
      <w:r>
        <w:rPr>
          <w:rFonts w:hint="default" w:ascii="Times New Roman" w:hAnsi="Times New Roman" w:cs="Times New Roman" w:eastAsiaTheme="minorEastAsia"/>
        </w:rPr>
        <w:t>；</w:t>
      </w:r>
    </w:p>
    <w:p>
      <w:pPr>
        <w:pStyle w:val="166"/>
        <w:keepNext w:val="0"/>
        <w:keepLines w:val="0"/>
        <w:pageBreakBefore w:val="0"/>
        <w:widowControl w:val="0"/>
        <w:numPr>
          <w:ilvl w:val="0"/>
          <w:numId w:val="18"/>
        </w:numPr>
        <w:kinsoku/>
        <w:wordWrap/>
        <w:overflowPunct/>
        <w:topLinePunct w:val="0"/>
        <w:autoSpaceDE/>
        <w:autoSpaceDN/>
        <w:bidi w:val="0"/>
        <w:adjustRightInd/>
        <w:snapToGrid/>
        <w:spacing w:before="0" w:beforeLines="0" w:after="0" w:afterLines="0" w:line="320" w:lineRule="exact"/>
        <w:textAlignment w:val="auto"/>
        <w:outlineLvl w:val="9"/>
        <w:rPr>
          <w:rFonts w:hint="default" w:ascii="Times New Roman" w:hAnsi="Times New Roman" w:cs="Times New Roman" w:eastAsiaTheme="minorEastAsia"/>
        </w:rPr>
      </w:pPr>
      <w:r>
        <w:rPr>
          <w:rFonts w:hint="default" w:ascii="Times New Roman" w:hAnsi="Times New Roman" w:cs="Times New Roman" w:eastAsiaTheme="minorEastAsia"/>
        </w:rPr>
        <w:t>正式生产</w:t>
      </w:r>
      <w:r>
        <w:rPr>
          <w:rFonts w:hint="eastAsia" w:cs="Times New Roman" w:eastAsiaTheme="minorEastAsia"/>
          <w:lang w:val="en-US" w:eastAsia="zh-CN"/>
        </w:rPr>
        <w:t>中，当</w:t>
      </w:r>
      <w:r>
        <w:rPr>
          <w:rFonts w:hint="default" w:ascii="Times New Roman" w:hAnsi="Times New Roman" w:cs="Times New Roman" w:eastAsiaTheme="minorEastAsia"/>
        </w:rPr>
        <w:t>原料、工艺有较大改变可能影响到产品质量</w:t>
      </w:r>
      <w:r>
        <w:rPr>
          <w:rFonts w:hint="eastAsia" w:cs="Times New Roman" w:eastAsiaTheme="minorEastAsia"/>
          <w:lang w:val="en-US" w:eastAsia="zh-CN"/>
        </w:rPr>
        <w:t>时</w:t>
      </w:r>
      <w:r>
        <w:rPr>
          <w:rFonts w:hint="default" w:ascii="Times New Roman" w:hAnsi="Times New Roman" w:cs="Times New Roman" w:eastAsiaTheme="minorEastAsia"/>
        </w:rPr>
        <w:t>；</w:t>
      </w:r>
    </w:p>
    <w:p>
      <w:pPr>
        <w:pStyle w:val="166"/>
        <w:keepNext w:val="0"/>
        <w:keepLines w:val="0"/>
        <w:pageBreakBefore w:val="0"/>
        <w:widowControl w:val="0"/>
        <w:numPr>
          <w:ilvl w:val="0"/>
          <w:numId w:val="18"/>
        </w:numPr>
        <w:kinsoku/>
        <w:wordWrap/>
        <w:overflowPunct/>
        <w:topLinePunct w:val="0"/>
        <w:autoSpaceDE/>
        <w:autoSpaceDN/>
        <w:bidi w:val="0"/>
        <w:adjustRightInd/>
        <w:snapToGrid/>
        <w:spacing w:before="0" w:beforeLines="0" w:after="0" w:afterLines="0" w:line="320" w:lineRule="exact"/>
        <w:textAlignment w:val="auto"/>
        <w:outlineLvl w:val="9"/>
        <w:rPr>
          <w:rFonts w:hint="default" w:ascii="Times New Roman" w:hAnsi="Times New Roman" w:cs="Times New Roman" w:eastAsiaTheme="minorEastAsia"/>
        </w:rPr>
      </w:pPr>
      <w:r>
        <w:rPr>
          <w:rFonts w:hint="default" w:ascii="Times New Roman" w:hAnsi="Times New Roman" w:cs="Times New Roman" w:eastAsiaTheme="minorEastAsia"/>
        </w:rPr>
        <w:t>较长时间停产或更换设备后再恢复生产时；</w:t>
      </w:r>
    </w:p>
    <w:p>
      <w:pPr>
        <w:pStyle w:val="166"/>
        <w:keepNext w:val="0"/>
        <w:keepLines w:val="0"/>
        <w:pageBreakBefore w:val="0"/>
        <w:widowControl w:val="0"/>
        <w:numPr>
          <w:ilvl w:val="0"/>
          <w:numId w:val="18"/>
        </w:numPr>
        <w:kinsoku/>
        <w:wordWrap/>
        <w:overflowPunct/>
        <w:topLinePunct w:val="0"/>
        <w:autoSpaceDE/>
        <w:autoSpaceDN/>
        <w:bidi w:val="0"/>
        <w:adjustRightInd/>
        <w:snapToGrid/>
        <w:spacing w:before="0" w:beforeLines="0" w:after="0" w:afterLines="0" w:line="320" w:lineRule="exact"/>
        <w:textAlignment w:val="auto"/>
        <w:outlineLvl w:val="9"/>
        <w:rPr>
          <w:rFonts w:hint="default" w:ascii="Times New Roman" w:hAnsi="Times New Roman" w:cs="Times New Roman" w:eastAsiaTheme="minorEastAsia"/>
        </w:rPr>
      </w:pPr>
      <w:r>
        <w:rPr>
          <w:rFonts w:hint="default" w:ascii="Times New Roman" w:hAnsi="Times New Roman" w:cs="Times New Roman" w:eastAsiaTheme="minorEastAsia"/>
        </w:rPr>
        <w:t>出厂检验的结果与上次型式检验有较大差异时；</w:t>
      </w:r>
    </w:p>
    <w:p>
      <w:pPr>
        <w:pStyle w:val="166"/>
        <w:keepNext w:val="0"/>
        <w:keepLines w:val="0"/>
        <w:pageBreakBefore w:val="0"/>
        <w:widowControl w:val="0"/>
        <w:numPr>
          <w:ilvl w:val="0"/>
          <w:numId w:val="18"/>
        </w:numPr>
        <w:kinsoku/>
        <w:wordWrap/>
        <w:overflowPunct/>
        <w:topLinePunct w:val="0"/>
        <w:autoSpaceDE/>
        <w:autoSpaceDN/>
        <w:bidi w:val="0"/>
        <w:adjustRightInd/>
        <w:snapToGrid/>
        <w:spacing w:before="0" w:beforeLines="0" w:after="0" w:afterLines="0" w:line="320" w:lineRule="exact"/>
        <w:textAlignment w:val="auto"/>
        <w:outlineLvl w:val="9"/>
        <w:rPr>
          <w:rFonts w:hint="default" w:ascii="Times New Roman" w:hAnsi="Times New Roman" w:cs="Times New Roman" w:eastAsiaTheme="minorEastAsia"/>
        </w:rPr>
      </w:pPr>
      <w:r>
        <w:rPr>
          <w:rFonts w:hint="default" w:ascii="Times New Roman" w:hAnsi="Times New Roman" w:cs="Times New Roman" w:eastAsiaTheme="minorEastAsia"/>
        </w:rPr>
        <w:t>国家</w:t>
      </w:r>
      <w:r>
        <w:rPr>
          <w:rFonts w:hint="default" w:ascii="Times New Roman" w:hAnsi="Times New Roman" w:cs="Times New Roman" w:eastAsiaTheme="minorEastAsia"/>
          <w:lang w:eastAsia="zh-CN"/>
        </w:rPr>
        <w:t>市场监督管理</w:t>
      </w:r>
      <w:r>
        <w:rPr>
          <w:rFonts w:hint="default" w:ascii="Times New Roman" w:hAnsi="Times New Roman" w:cs="Times New Roman" w:eastAsiaTheme="minorEastAsia"/>
        </w:rPr>
        <w:t>机构提出要求时。</w:t>
      </w:r>
    </w:p>
    <w:p>
      <w:pPr>
        <w:pStyle w:val="63"/>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firstLine="0" w:firstLineChars="0"/>
        <w:textAlignment w:val="auto"/>
        <w:rPr>
          <w:rFonts w:hint="default" w:ascii="Times New Roman" w:hAnsi="Times New Roman" w:cs="Times New Roman" w:eastAsiaTheme="minorEastAsia"/>
          <w:color w:val="auto"/>
          <w:sz w:val="21"/>
          <w:szCs w:val="22"/>
          <w:highlight w:val="none"/>
          <w:lang w:val="en-US" w:eastAsia="zh-CN" w:bidi="ar-SA"/>
        </w:rPr>
      </w:pPr>
      <w:r>
        <w:rPr>
          <w:rFonts w:hint="default" w:ascii="Times New Roman" w:hAnsi="Times New Roman" w:cs="Times New Roman" w:eastAsiaTheme="minorEastAsia"/>
          <w:color w:val="auto"/>
          <w:sz w:val="21"/>
          <w:szCs w:val="22"/>
          <w:highlight w:val="none"/>
          <w:lang w:val="en-US" w:eastAsia="zh-CN" w:bidi="ar-SA"/>
        </w:rPr>
        <w:t>型式检验项目包括</w:t>
      </w:r>
      <w:r>
        <w:rPr>
          <w:rFonts w:hint="eastAsia" w:ascii="Times New Roman" w:cs="Times New Roman" w:eastAsiaTheme="minorEastAsia"/>
          <w:color w:val="auto"/>
          <w:sz w:val="21"/>
          <w:szCs w:val="22"/>
          <w:highlight w:val="none"/>
          <w:lang w:val="en-US" w:eastAsia="zh-CN" w:bidi="ar-SA"/>
        </w:rPr>
        <w:t>4.3、4.4、4.5、4.6</w:t>
      </w:r>
      <w:r>
        <w:rPr>
          <w:rFonts w:hint="eastAsia" w:eastAsiaTheme="minorEastAsia"/>
          <w:szCs w:val="21"/>
          <w:lang w:val="en-US" w:eastAsia="zh-CN"/>
        </w:rPr>
        <w:t>中</w:t>
      </w:r>
      <w:r>
        <w:rPr>
          <w:rFonts w:hint="eastAsia" w:ascii="Times New Roman" w:cs="Times New Roman" w:eastAsiaTheme="minorEastAsia"/>
          <w:color w:val="auto"/>
          <w:sz w:val="21"/>
          <w:szCs w:val="22"/>
          <w:highlight w:val="none"/>
          <w:lang w:val="en-US" w:eastAsia="zh-CN" w:bidi="ar-SA"/>
        </w:rPr>
        <w:t>规定的</w:t>
      </w:r>
      <w:r>
        <w:rPr>
          <w:rFonts w:hint="default" w:ascii="Times New Roman" w:hAnsi="Times New Roman" w:cs="Times New Roman" w:eastAsiaTheme="minorEastAsia"/>
          <w:color w:val="auto"/>
          <w:sz w:val="21"/>
          <w:szCs w:val="22"/>
          <w:highlight w:val="none"/>
          <w:lang w:val="en-US" w:eastAsia="zh-CN" w:bidi="ar-SA"/>
        </w:rPr>
        <w:t>项目</w:t>
      </w:r>
      <w:r>
        <w:rPr>
          <w:rFonts w:hint="eastAsia" w:ascii="Times New Roman" w:hAnsi="Times New Roman" w:cs="Times New Roman" w:eastAsiaTheme="minorEastAsia"/>
          <w:color w:val="auto"/>
          <w:sz w:val="21"/>
          <w:szCs w:val="22"/>
          <w:highlight w:val="none"/>
          <w:lang w:val="en-US" w:eastAsia="zh-CN" w:bidi="ar-SA"/>
        </w:rPr>
        <w:t>。</w:t>
      </w:r>
    </w:p>
    <w:p>
      <w:pPr>
        <w:pStyle w:val="55"/>
        <w:keepNext w:val="0"/>
        <w:keepLines w:val="0"/>
        <w:pageBreakBefore w:val="0"/>
        <w:kinsoku/>
        <w:wordWrap/>
        <w:overflowPunct/>
        <w:topLinePunct w:val="0"/>
        <w:bidi w:val="0"/>
        <w:adjustRightInd/>
        <w:snapToGrid/>
        <w:spacing w:before="157" w:beforeLines="50" w:after="157" w:afterLines="50" w:line="240" w:lineRule="auto"/>
        <w:ind w:left="0"/>
        <w:textAlignment w:val="auto"/>
        <w:outlineLvl w:val="9"/>
        <w:rPr>
          <w:rFonts w:hint="eastAsia" w:ascii="黑体" w:hAnsi="黑体" w:eastAsia="黑体" w:cs="黑体"/>
          <w:szCs w:val="20"/>
          <w:lang w:val="en-US" w:eastAsia="zh-CN"/>
        </w:rPr>
      </w:pPr>
      <w:r>
        <w:rPr>
          <w:rFonts w:hint="eastAsia" w:ascii="黑体" w:hAnsi="黑体" w:eastAsia="黑体" w:cs="黑体"/>
          <w:szCs w:val="20"/>
          <w:lang w:val="en-US" w:eastAsia="zh-CN"/>
        </w:rPr>
        <w:t>判定规则</w:t>
      </w:r>
    </w:p>
    <w:p>
      <w:pPr>
        <w:pStyle w:val="63"/>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firstLine="0" w:firstLineChars="0"/>
        <w:textAlignment w:val="auto"/>
        <w:rPr>
          <w:rFonts w:hint="default" w:ascii="Times New Roman" w:hAnsi="Times New Roman" w:cs="Times New Roman" w:eastAsiaTheme="minorEastAsia"/>
          <w:color w:val="auto"/>
          <w:sz w:val="21"/>
          <w:szCs w:val="22"/>
          <w:highlight w:val="none"/>
          <w:lang w:val="en-US" w:eastAsia="zh-CN" w:bidi="ar-SA"/>
        </w:rPr>
      </w:pPr>
      <w:r>
        <w:rPr>
          <w:rFonts w:hint="default" w:ascii="Times New Roman" w:hAnsi="Times New Roman" w:cs="Times New Roman" w:eastAsiaTheme="minorEastAsia"/>
          <w:color w:val="auto"/>
          <w:sz w:val="21"/>
          <w:szCs w:val="22"/>
          <w:highlight w:val="none"/>
          <w:lang w:val="en-US" w:eastAsia="zh-CN" w:bidi="ar-SA"/>
        </w:rPr>
        <w:t>检验结果全部符合本</w:t>
      </w:r>
      <w:r>
        <w:rPr>
          <w:rFonts w:hint="eastAsia" w:ascii="Times New Roman" w:cs="Times New Roman" w:eastAsiaTheme="minorEastAsia"/>
          <w:color w:val="auto"/>
          <w:sz w:val="21"/>
          <w:szCs w:val="22"/>
          <w:highlight w:val="none"/>
          <w:lang w:val="en-US" w:eastAsia="zh-CN" w:bidi="ar-SA"/>
        </w:rPr>
        <w:t>文件</w:t>
      </w:r>
      <w:r>
        <w:rPr>
          <w:rFonts w:hint="default" w:ascii="Times New Roman" w:hAnsi="Times New Roman" w:cs="Times New Roman" w:eastAsiaTheme="minorEastAsia"/>
          <w:color w:val="auto"/>
          <w:sz w:val="21"/>
          <w:szCs w:val="22"/>
          <w:highlight w:val="none"/>
          <w:lang w:val="en-US" w:eastAsia="zh-CN" w:bidi="ar-SA"/>
        </w:rPr>
        <w:t>规定时，判该批产品为合格品。</w:t>
      </w:r>
    </w:p>
    <w:p>
      <w:pPr>
        <w:pStyle w:val="63"/>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firstLine="0" w:firstLineChars="0"/>
        <w:textAlignment w:val="auto"/>
        <w:rPr>
          <w:rFonts w:hint="default" w:ascii="Times New Roman" w:hAnsi="Times New Roman" w:cs="Times New Roman" w:eastAsiaTheme="minorEastAsia"/>
          <w:color w:val="auto"/>
          <w:sz w:val="21"/>
          <w:szCs w:val="22"/>
          <w:highlight w:val="none"/>
          <w:lang w:val="en-US" w:eastAsia="zh-CN" w:bidi="ar-SA"/>
        </w:rPr>
      </w:pPr>
      <w:r>
        <w:rPr>
          <w:rFonts w:hint="eastAsia" w:ascii="Times New Roman" w:hAnsi="Times New Roman" w:cs="Times New Roman" w:eastAsiaTheme="minorEastAsia"/>
          <w:color w:val="auto"/>
          <w:sz w:val="21"/>
          <w:szCs w:val="22"/>
          <w:highlight w:val="none"/>
          <w:lang w:val="en-US" w:eastAsia="zh-CN" w:bidi="ar-SA"/>
        </w:rPr>
        <w:t>检验</w:t>
      </w:r>
      <w:r>
        <w:rPr>
          <w:rFonts w:hint="default" w:ascii="Times New Roman" w:hAnsi="Times New Roman" w:cs="Times New Roman" w:eastAsiaTheme="minorEastAsia"/>
          <w:color w:val="auto"/>
          <w:sz w:val="21"/>
          <w:szCs w:val="22"/>
          <w:highlight w:val="none"/>
          <w:lang w:val="en-US" w:eastAsia="zh-CN" w:bidi="ar-SA"/>
        </w:rPr>
        <w:t>结果中除微生物</w:t>
      </w:r>
      <w:r>
        <w:rPr>
          <w:rFonts w:hint="eastAsia" w:ascii="Times New Roman" w:cs="Times New Roman" w:eastAsiaTheme="minorEastAsia"/>
          <w:color w:val="auto"/>
          <w:sz w:val="21"/>
          <w:szCs w:val="22"/>
          <w:highlight w:val="none"/>
          <w:lang w:val="en-US" w:eastAsia="zh-CN" w:bidi="ar-SA"/>
        </w:rPr>
        <w:t>项目</w:t>
      </w:r>
      <w:r>
        <w:rPr>
          <w:rFonts w:hint="default" w:ascii="Times New Roman" w:hAnsi="Times New Roman" w:cs="Times New Roman" w:eastAsiaTheme="minorEastAsia"/>
          <w:color w:val="auto"/>
          <w:sz w:val="21"/>
          <w:szCs w:val="22"/>
          <w:highlight w:val="none"/>
          <w:lang w:val="en-US" w:eastAsia="zh-CN" w:bidi="ar-SA"/>
        </w:rPr>
        <w:t>外，其他项目不符合本</w:t>
      </w:r>
      <w:r>
        <w:rPr>
          <w:rFonts w:hint="eastAsia" w:ascii="Times New Roman" w:cs="Times New Roman" w:eastAsiaTheme="minorEastAsia"/>
          <w:color w:val="auto"/>
          <w:sz w:val="21"/>
          <w:szCs w:val="22"/>
          <w:highlight w:val="none"/>
          <w:lang w:val="en-US" w:eastAsia="zh-CN" w:bidi="ar-SA"/>
        </w:rPr>
        <w:t>文件</w:t>
      </w:r>
      <w:r>
        <w:rPr>
          <w:rFonts w:hint="default" w:ascii="Times New Roman" w:hAnsi="Times New Roman" w:cs="Times New Roman" w:eastAsiaTheme="minorEastAsia"/>
          <w:color w:val="auto"/>
          <w:sz w:val="21"/>
          <w:szCs w:val="22"/>
          <w:highlight w:val="none"/>
          <w:lang w:val="en-US" w:eastAsia="zh-CN" w:bidi="ar-SA"/>
        </w:rPr>
        <w:t>规定时，可以在原批次</w:t>
      </w:r>
      <w:r>
        <w:rPr>
          <w:rFonts w:hint="eastAsia" w:ascii="Times New Roman" w:cs="Times New Roman" w:eastAsiaTheme="minorEastAsia"/>
          <w:color w:val="auto"/>
          <w:sz w:val="21"/>
          <w:szCs w:val="22"/>
          <w:highlight w:val="none"/>
          <w:lang w:val="en-US" w:eastAsia="zh-CN" w:bidi="ar-SA"/>
        </w:rPr>
        <w:t>产品</w:t>
      </w:r>
      <w:r>
        <w:rPr>
          <w:rFonts w:hint="default" w:ascii="Times New Roman" w:hAnsi="Times New Roman" w:cs="Times New Roman" w:eastAsiaTheme="minorEastAsia"/>
          <w:color w:val="auto"/>
          <w:sz w:val="21"/>
          <w:szCs w:val="22"/>
          <w:highlight w:val="none"/>
          <w:lang w:val="en-US" w:eastAsia="zh-CN" w:bidi="ar-SA"/>
        </w:rPr>
        <w:t>中双倍抽样复检一次，复检结果全部符合本</w:t>
      </w:r>
      <w:r>
        <w:rPr>
          <w:rFonts w:hint="eastAsia" w:ascii="Times New Roman" w:cs="Times New Roman" w:eastAsiaTheme="minorEastAsia"/>
          <w:color w:val="auto"/>
          <w:sz w:val="21"/>
          <w:szCs w:val="22"/>
          <w:highlight w:val="none"/>
          <w:lang w:val="en-US" w:eastAsia="zh-CN" w:bidi="ar-SA"/>
        </w:rPr>
        <w:t>文件</w:t>
      </w:r>
      <w:r>
        <w:rPr>
          <w:rFonts w:hint="default" w:ascii="Times New Roman" w:hAnsi="Times New Roman" w:cs="Times New Roman" w:eastAsiaTheme="minorEastAsia"/>
          <w:color w:val="auto"/>
          <w:sz w:val="21"/>
          <w:szCs w:val="22"/>
          <w:highlight w:val="none"/>
          <w:lang w:val="en-US" w:eastAsia="zh-CN" w:bidi="ar-SA"/>
        </w:rPr>
        <w:t>规定时，判该批产品为合格品；</w:t>
      </w:r>
      <w:r>
        <w:rPr>
          <w:rFonts w:hint="eastAsia" w:ascii="宋体" w:hAnsi="宋体" w:eastAsia="宋体" w:cs="宋体"/>
          <w:kern w:val="0"/>
          <w:sz w:val="21"/>
          <w:szCs w:val="21"/>
        </w:rPr>
        <w:t>复检结果中仍有项目不合格时</w:t>
      </w:r>
      <w:r>
        <w:rPr>
          <w:rFonts w:hint="default" w:ascii="Times New Roman" w:hAnsi="Times New Roman" w:cs="Times New Roman" w:eastAsiaTheme="minorEastAsia"/>
          <w:color w:val="auto"/>
          <w:sz w:val="21"/>
          <w:szCs w:val="22"/>
          <w:highlight w:val="none"/>
          <w:lang w:val="en-US" w:eastAsia="zh-CN" w:bidi="ar-SA"/>
        </w:rPr>
        <w:t>，</w:t>
      </w:r>
      <w:r>
        <w:rPr>
          <w:rFonts w:hint="eastAsia" w:ascii="Times New Roman" w:hAnsi="Times New Roman" w:cs="Times New Roman" w:eastAsiaTheme="minorEastAsia"/>
          <w:color w:val="auto"/>
          <w:sz w:val="21"/>
          <w:szCs w:val="22"/>
          <w:highlight w:val="none"/>
          <w:lang w:val="en-US" w:eastAsia="zh-CN" w:bidi="ar-SA"/>
        </w:rPr>
        <w:t>则</w:t>
      </w:r>
      <w:r>
        <w:rPr>
          <w:rFonts w:hint="default" w:ascii="Times New Roman" w:hAnsi="Times New Roman" w:cs="Times New Roman" w:eastAsiaTheme="minorEastAsia"/>
          <w:color w:val="auto"/>
          <w:sz w:val="21"/>
          <w:szCs w:val="22"/>
          <w:highlight w:val="none"/>
          <w:lang w:val="en-US" w:eastAsia="zh-CN" w:bidi="ar-SA"/>
        </w:rPr>
        <w:t>判该批产品为不合格品。</w:t>
      </w:r>
    </w:p>
    <w:p>
      <w:pPr>
        <w:pStyle w:val="72"/>
        <w:pageBreakBefore w:val="0"/>
        <w:kinsoku/>
        <w:wordWrap/>
        <w:overflowPunct/>
        <w:topLinePunct w:val="0"/>
        <w:bidi w:val="0"/>
        <w:adjustRightInd/>
        <w:snapToGrid/>
        <w:spacing w:beforeLines="50" w:afterLines="50" w:line="240" w:lineRule="auto"/>
        <w:textAlignment w:val="auto"/>
        <w:outlineLvl w:val="0"/>
        <w:rPr>
          <w:rFonts w:hint="eastAsia" w:ascii="黑体" w:hAnsi="黑体" w:eastAsia="黑体" w:cs="黑体"/>
          <w:szCs w:val="22"/>
          <w:lang w:val="en-US" w:eastAsia="zh-CN"/>
        </w:rPr>
      </w:pPr>
      <w:bookmarkStart w:id="37" w:name="_Toc13221"/>
      <w:r>
        <w:rPr>
          <w:rFonts w:hint="eastAsia" w:ascii="黑体" w:hAnsi="黑体" w:eastAsia="黑体" w:cs="黑体"/>
          <w:szCs w:val="22"/>
          <w:lang w:val="en-US" w:eastAsia="zh-CN"/>
        </w:rPr>
        <w:t>标签</w:t>
      </w:r>
      <w:r>
        <w:rPr>
          <w:rFonts w:hint="eastAsia" w:hAnsi="黑体" w:cs="黑体"/>
          <w:szCs w:val="22"/>
          <w:lang w:val="en-US" w:eastAsia="zh-CN"/>
        </w:rPr>
        <w:t>、</w:t>
      </w:r>
      <w:r>
        <w:rPr>
          <w:rFonts w:hint="eastAsia" w:ascii="黑体" w:hAnsi="黑体" w:eastAsia="黑体" w:cs="黑体"/>
          <w:szCs w:val="22"/>
          <w:lang w:val="en-US" w:eastAsia="zh-CN"/>
        </w:rPr>
        <w:t>标志和包装</w:t>
      </w:r>
      <w:bookmarkEnd w:id="37"/>
    </w:p>
    <w:p>
      <w:pPr>
        <w:pStyle w:val="55"/>
        <w:keepNext w:val="0"/>
        <w:keepLines w:val="0"/>
        <w:pageBreakBefore w:val="0"/>
        <w:kinsoku/>
        <w:wordWrap/>
        <w:overflowPunct/>
        <w:topLinePunct w:val="0"/>
        <w:bidi w:val="0"/>
        <w:adjustRightInd/>
        <w:snapToGrid/>
        <w:spacing w:before="157" w:beforeLines="50" w:after="157" w:afterLines="50" w:line="240" w:lineRule="auto"/>
        <w:ind w:left="0"/>
        <w:textAlignment w:val="auto"/>
        <w:outlineLvl w:val="9"/>
        <w:rPr>
          <w:rFonts w:hint="eastAsia" w:ascii="黑体" w:hAnsi="黑体" w:eastAsia="黑体" w:cs="黑体"/>
          <w:szCs w:val="20"/>
          <w:lang w:val="en-US" w:eastAsia="zh-CN"/>
        </w:rPr>
      </w:pPr>
      <w:r>
        <w:rPr>
          <w:rFonts w:hint="eastAsia" w:ascii="黑体" w:hAnsi="黑体" w:eastAsia="黑体" w:cs="黑体"/>
          <w:szCs w:val="20"/>
          <w:lang w:val="en-US" w:eastAsia="zh-CN"/>
        </w:rPr>
        <w:t>标签</w:t>
      </w:r>
      <w:r>
        <w:rPr>
          <w:rFonts w:hint="eastAsia" w:hAnsi="黑体" w:cs="黑体"/>
          <w:szCs w:val="20"/>
          <w:lang w:val="en-US" w:eastAsia="zh-CN"/>
        </w:rPr>
        <w:t>、</w:t>
      </w:r>
      <w:r>
        <w:rPr>
          <w:rFonts w:hint="eastAsia" w:ascii="黑体" w:hAnsi="黑体" w:eastAsia="黑体" w:cs="黑体"/>
          <w:szCs w:val="20"/>
          <w:lang w:val="en-US" w:eastAsia="zh-CN"/>
        </w:rPr>
        <w:t>标志</w:t>
      </w:r>
    </w:p>
    <w:p>
      <w:pPr>
        <w:pStyle w:val="16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20" w:lineRule="exact"/>
        <w:ind w:left="420" w:leftChars="0"/>
        <w:textAlignment w:val="auto"/>
        <w:rPr>
          <w:rFonts w:hint="eastAsia" w:ascii="Times New Roman" w:hAnsi="Times New Roman" w:cs="Times New Roman" w:eastAsiaTheme="minorEastAsia"/>
          <w:lang w:eastAsia="zh-CN"/>
        </w:rPr>
      </w:pPr>
      <w:r>
        <w:rPr>
          <w:rFonts w:hint="default" w:ascii="Times New Roman" w:hAnsi="Times New Roman" w:cs="Times New Roman" w:eastAsiaTheme="minorEastAsia"/>
        </w:rPr>
        <w:t>产品标</w:t>
      </w:r>
      <w:r>
        <w:rPr>
          <w:rFonts w:hint="eastAsia" w:ascii="宋体" w:hAnsi="宋体" w:eastAsia="宋体" w:cs="宋体"/>
        </w:rPr>
        <w:t>签应符合GB 7718</w:t>
      </w:r>
      <w:r>
        <w:rPr>
          <w:rFonts w:hint="eastAsia" w:ascii="宋体" w:hAnsi="宋体" w:eastAsia="宋体" w:cs="宋体"/>
          <w:lang w:eastAsia="zh-CN"/>
        </w:rPr>
        <w:t>、</w:t>
      </w:r>
      <w:r>
        <w:rPr>
          <w:rFonts w:hint="eastAsia" w:ascii="宋体" w:hAnsi="宋体" w:eastAsia="宋体" w:cs="宋体"/>
          <w:lang w:val="en-US" w:eastAsia="zh-CN"/>
        </w:rPr>
        <w:t>GB 2757</w:t>
      </w:r>
      <w:r>
        <w:rPr>
          <w:rFonts w:hint="eastAsia" w:ascii="宋体" w:hAnsi="宋体" w:eastAsia="宋体" w:cs="宋体"/>
        </w:rPr>
        <w:t xml:space="preserve">和GB </w:t>
      </w:r>
      <w:r>
        <w:rPr>
          <w:rFonts w:hint="eastAsia" w:ascii="宋体" w:hAnsi="宋体" w:eastAsia="宋体" w:cs="宋体"/>
          <w:lang w:val="en-US" w:eastAsia="zh-CN"/>
        </w:rPr>
        <w:t>28050</w:t>
      </w:r>
      <w:r>
        <w:rPr>
          <w:rFonts w:hint="eastAsia" w:ascii="宋体" w:hAnsi="宋体" w:eastAsia="宋体" w:cs="宋体"/>
          <w:bCs/>
          <w:color w:val="000000"/>
        </w:rPr>
        <w:t>及相关食品法律法规</w:t>
      </w:r>
      <w:r>
        <w:rPr>
          <w:rFonts w:hint="eastAsia" w:ascii="宋体" w:hAnsi="宋体" w:eastAsia="宋体" w:cs="宋体"/>
        </w:rPr>
        <w:t>的规定。包装储运图示标志应符合GB/T 191的</w:t>
      </w:r>
      <w:r>
        <w:rPr>
          <w:rFonts w:hint="default" w:ascii="Times New Roman" w:hAnsi="Times New Roman" w:cs="Times New Roman" w:eastAsiaTheme="minorEastAsia"/>
        </w:rPr>
        <w:t>规定</w:t>
      </w:r>
      <w:r>
        <w:rPr>
          <w:rFonts w:hint="eastAsia" w:cs="Times New Roman" w:eastAsiaTheme="minorEastAsia"/>
          <w:lang w:eastAsia="zh-CN"/>
        </w:rPr>
        <w:t>。</w:t>
      </w:r>
    </w:p>
    <w:bookmarkEnd w:id="33"/>
    <w:bookmarkEnd w:id="34"/>
    <w:p>
      <w:pPr>
        <w:pStyle w:val="55"/>
        <w:keepNext w:val="0"/>
        <w:keepLines w:val="0"/>
        <w:pageBreakBefore w:val="0"/>
        <w:kinsoku/>
        <w:wordWrap/>
        <w:overflowPunct/>
        <w:topLinePunct w:val="0"/>
        <w:bidi w:val="0"/>
        <w:adjustRightInd/>
        <w:snapToGrid/>
        <w:spacing w:before="157" w:beforeLines="50" w:after="157" w:afterLines="50" w:line="240" w:lineRule="auto"/>
        <w:ind w:left="0"/>
        <w:textAlignment w:val="auto"/>
        <w:outlineLvl w:val="9"/>
        <w:rPr>
          <w:rFonts w:hint="eastAsia" w:ascii="黑体" w:hAnsi="黑体" w:eastAsia="黑体" w:cs="黑体"/>
          <w:szCs w:val="20"/>
          <w:lang w:val="en-US" w:eastAsia="zh-CN"/>
        </w:rPr>
      </w:pPr>
      <w:r>
        <w:rPr>
          <w:rFonts w:hint="eastAsia" w:ascii="黑体" w:hAnsi="黑体" w:eastAsia="黑体" w:cs="黑体"/>
          <w:szCs w:val="20"/>
          <w:lang w:val="en-US" w:eastAsia="zh-CN"/>
        </w:rPr>
        <w:t>包装、运输、贮存</w:t>
      </w:r>
    </w:p>
    <w:p>
      <w:pPr>
        <w:pStyle w:val="166"/>
        <w:keepNext w:val="0"/>
        <w:keepLines w:val="0"/>
        <w:tabs>
          <w:tab w:val="left" w:pos="602"/>
        </w:tabs>
        <w:spacing w:before="0" w:after="0" w:line="240" w:lineRule="auto"/>
        <w:ind w:firstLine="420" w:firstLineChars="200"/>
      </w:pPr>
      <w:r>
        <w:rPr>
          <w:rFonts w:hint="eastAsia" w:ascii="宋体" w:hAnsi="宋体" w:eastAsia="宋体"/>
        </w:rPr>
        <w:t>产品的包装、运输、贮存按GB/T 10346</w:t>
      </w:r>
      <w:r>
        <w:rPr>
          <w:rFonts w:hint="eastAsia" w:ascii="宋体" w:hAnsi="宋体" w:eastAsia="宋体"/>
          <w:szCs w:val="21"/>
        </w:rPr>
        <w:t>规定的方法执行</w:t>
      </w:r>
      <w:r>
        <w:rPr>
          <w:rFonts w:hint="eastAsia" w:hAnsi="宋体"/>
        </w:rPr>
        <w:t>。</w:t>
      </w:r>
    </w:p>
    <w:p>
      <w:pPr>
        <w:pStyle w:val="55"/>
        <w:keepNext w:val="0"/>
        <w:keepLines w:val="0"/>
        <w:pageBreakBefore w:val="0"/>
        <w:kinsoku/>
        <w:wordWrap/>
        <w:overflowPunct/>
        <w:topLinePunct w:val="0"/>
        <w:bidi w:val="0"/>
        <w:adjustRightInd/>
        <w:snapToGrid/>
        <w:spacing w:before="157" w:beforeLines="50" w:after="157" w:afterLines="50" w:line="240" w:lineRule="auto"/>
        <w:ind w:left="0"/>
        <w:textAlignment w:val="auto"/>
        <w:outlineLvl w:val="9"/>
        <w:rPr>
          <w:rFonts w:hint="eastAsia" w:ascii="黑体" w:hAnsi="黑体" w:eastAsia="黑体" w:cs="黑体"/>
          <w:szCs w:val="20"/>
          <w:lang w:val="en-US" w:eastAsia="zh-CN"/>
        </w:rPr>
      </w:pPr>
      <w:r>
        <w:rPr>
          <w:rFonts w:hint="eastAsia" w:ascii="黑体" w:hAnsi="黑体" w:eastAsia="黑体" w:cs="黑体"/>
          <w:szCs w:val="20"/>
          <w:lang w:val="en-US" w:eastAsia="zh-CN"/>
        </w:rPr>
        <w:t>保质期</w:t>
      </w:r>
    </w:p>
    <w:p>
      <w:pPr>
        <w:pStyle w:val="166"/>
        <w:keepNext w:val="0"/>
        <w:keepLines w:val="0"/>
        <w:tabs>
          <w:tab w:val="left" w:pos="602"/>
        </w:tabs>
        <w:spacing w:before="0" w:after="0" w:line="240" w:lineRule="auto"/>
        <w:ind w:firstLine="420" w:firstLineChars="200"/>
        <w:rPr>
          <w:rFonts w:hint="eastAsia"/>
        </w:rPr>
      </w:pPr>
      <w:r>
        <w:rPr>
          <w:rFonts w:ascii="宋体" w:hAnsi="宋体" w:eastAsia="宋体"/>
        </w:rPr>
        <w:t xml:space="preserve">按GB </w:t>
      </w:r>
      <w:r>
        <w:rPr>
          <w:rFonts w:hint="eastAsia" w:ascii="宋体" w:hAnsi="宋体" w:eastAsia="宋体"/>
        </w:rPr>
        <w:t>7718</w:t>
      </w:r>
      <w:r>
        <w:rPr>
          <w:rFonts w:ascii="宋体" w:hAnsi="宋体" w:eastAsia="宋体"/>
        </w:rPr>
        <w:t>的规定可以免除标示保质期。</w:t>
      </w:r>
    </w:p>
    <w:p>
      <w:pPr>
        <w:bidi w:val="0"/>
        <w:rPr>
          <w:rFonts w:hint="default"/>
          <w:lang w:val="en-US" w:eastAsia="zh-CN"/>
        </w:rPr>
      </w:pPr>
    </w:p>
    <w:p>
      <w:pPr>
        <w:bidi w:val="0"/>
        <w:jc w:val="center"/>
        <w:rPr>
          <w:rFonts w:hint="default"/>
          <w:lang w:val="en-US" w:eastAsia="zh-CN"/>
        </w:rPr>
      </w:pPr>
    </w:p>
    <w:p>
      <w:pPr>
        <w:bidi w:val="0"/>
        <w:jc w:val="center"/>
        <w:rPr>
          <w:rFonts w:hint="default"/>
          <w:lang w:val="en-US" w:eastAsia="zh-CN"/>
        </w:rPr>
      </w:pPr>
      <w:r>
        <w:rPr>
          <w:rFonts w:hint="eastAsia"/>
        </w:rPr>
        <mc:AlternateContent>
          <mc:Choice Requires="wps">
            <w:drawing>
              <wp:anchor distT="0" distB="0" distL="114300" distR="114300" simplePos="0" relativeHeight="251664384" behindDoc="0" locked="0" layoutInCell="1" allowOverlap="1">
                <wp:simplePos x="0" y="0"/>
                <wp:positionH relativeFrom="column">
                  <wp:posOffset>2117090</wp:posOffset>
                </wp:positionH>
                <wp:positionV relativeFrom="paragraph">
                  <wp:posOffset>697230</wp:posOffset>
                </wp:positionV>
                <wp:extent cx="19431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943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6.7pt;margin-top:54.9pt;height:0pt;width:153pt;z-index:251664384;mso-width-relative:page;mso-height-relative:page;" filled="f" stroked="t" coordsize="21600,21600" o:gfxdata="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xLV1tYAAAALAQAADwAAAAAAAAABACAAAAAiAAAAZHJzL2Rvd25yZXYueG1sUEsBAhQA&#10;FAAAAAgAh07iQGL5Nbj0AQAA5AMAAA4AAAAAAAAAAQAgAAAAJQEAAGRycy9lMm9Eb2MueG1sUEsF&#10;BgAAAAAGAAYAWQEAAIsFAAAAAA==&#10;">
                <v:fill on="f" focussize="0,0"/>
                <v:stroke color="#000000" joinstyle="round"/>
                <v:imagedata o:title=""/>
                <o:lock v:ext="edit" aspectratio="f"/>
              </v:line>
            </w:pict>
          </mc:Fallback>
        </mc:AlternateContent>
      </w:r>
    </w:p>
    <w:sectPr>
      <w:pgSz w:w="11906" w:h="16838"/>
      <w:pgMar w:top="567" w:right="1134" w:bottom="1134" w:left="1157" w:header="1418" w:footer="1134" w:gutter="0"/>
      <w:pgNumType w:start="1"/>
      <w:cols w:space="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Courier New"/>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5"/>
      <w:jc w:val="right"/>
      <w:rPr>
        <w:rFonts w:ascii="Times New Roman"/>
      </w:rPr>
    </w:pPr>
    <w:r>
      <w:rPr>
        <w:rFonts w:ascii="Times New Roman"/>
      </w:rPr>
      <w:fldChar w:fldCharType="begin"/>
    </w:r>
    <w:r>
      <w:rPr>
        <w:rFonts w:ascii="Times New Roman"/>
      </w:rPr>
      <w:instrText xml:space="preserve"> PAGE  \* MERGEFORMAT </w:instrText>
    </w:r>
    <w:r>
      <w:rPr>
        <w:rFonts w:ascii="Times New Roman"/>
      </w:rPr>
      <w:fldChar w:fldCharType="separate"/>
    </w:r>
    <w:r>
      <w:t>2</w:t>
    </w:r>
    <w:r>
      <w:rPr>
        <w:rFonts w:asci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rPr>
        <w:rFonts w:ascii="Times New Roman"/>
      </w:rPr>
    </w:pPr>
    <w:r>
      <w:rPr>
        <w:rFonts w:ascii="Times New Roman"/>
      </w:rPr>
      <w:fldChar w:fldCharType="begin"/>
    </w:r>
    <w:r>
      <w:rPr>
        <w:rFonts w:ascii="Times New Roman"/>
      </w:rPr>
      <w:instrText xml:space="preserve"> PAGE  \* MERGEFORMAT </w:instrText>
    </w:r>
    <w:r>
      <w:rPr>
        <w:rFonts w:ascii="Times New Roman"/>
      </w:rPr>
      <w:fldChar w:fldCharType="separate"/>
    </w:r>
    <w:r>
      <w:t>3</w:t>
    </w:r>
    <w:r>
      <w:rPr>
        <w:rFonts w:ascii="Times New Roma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w:pict>
        <v:shape id="PowerPlusWaterMarkObject25871" o:spid="_x0000_s2049" o:spt="136" type="#_x0000_t136" style="position:absolute;left:0pt;height:122.6pt;width:464.65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征求意见稿" style="font-family:微软雅黑;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4"/>
      <w:rPr>
        <w:rFonts w:hint="default" w:eastAsia="黑体"/>
        <w:lang w:val="en-US" w:eastAsia="zh-CN"/>
      </w:rPr>
    </w:pPr>
    <w:r>
      <w:rPr>
        <w:sz w:val="18"/>
      </w:rPr>
      <w:pict>
        <v:shape id="_x0000_s2052" o:spid="_x0000_s2052" o:spt="136" type="#_x0000_t136" style="position:absolute;left:0pt;height:122.6pt;width:464.65pt;mso-position-horizontal:center;mso-position-horizontal-relative:margin;mso-position-vertical:center;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shape="t" fitpath="t" trim="t" xscale="f" string="征求意见稿" style="font-family:微软雅黑;font-size:36pt;v-same-letter-heights:f;v-text-align:center;"/>
        </v:shape>
      </w:pict>
    </w:r>
    <w:r>
      <w:rPr>
        <w:rFonts w:ascii="Times New Roman"/>
        <w:b/>
      </w:rPr>
      <w:t>T/</w:t>
    </w:r>
    <w:r>
      <w:rPr>
        <w:rFonts w:hint="eastAsia" w:ascii="Times New Roman"/>
        <w:b/>
        <w:lang w:val="en-US" w:eastAsia="zh-CN"/>
      </w:rPr>
      <w:t>YJSPXH</w:t>
    </w:r>
    <w:r>
      <w:rPr>
        <w:rFonts w:hint="eastAsia" w:hAnsi="黑体"/>
      </w:rPr>
      <w:t xml:space="preserve"> </w:t>
    </w:r>
    <w:r>
      <w:rPr>
        <w:rFonts w:hint="eastAsia" w:hAnsi="黑体"/>
        <w:lang w:val="en-US" w:eastAsia="zh-CN"/>
      </w:rPr>
      <w:t>001</w:t>
    </w:r>
    <w:r>
      <w:rPr>
        <w:rFonts w:hAnsi="黑体"/>
      </w:rPr>
      <w:t>—</w:t>
    </w:r>
    <w:r>
      <w:rPr>
        <w:rFonts w:hint="eastAsia" w:hAnsi="黑体"/>
        <w:lang w:val="en-US" w:eastAsia="zh-CN"/>
      </w:rPr>
      <w:t>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4"/>
      <w:rPr>
        <w:rFonts w:hint="default" w:ascii="Times New Roman" w:eastAsia="黑体"/>
        <w:lang w:val="en-US" w:eastAsia="zh-CN"/>
      </w:rPr>
    </w:pPr>
    <w:r>
      <w:rPr>
        <w:sz w:val="18"/>
      </w:rPr>
      <w:pict>
        <v:shape id="_x0000_s2051" o:spid="_x0000_s2051" o:spt="136" type="#_x0000_t136" style="position:absolute;left:0pt;height:122.6pt;width:464.65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征求意见稿" style="font-family:微软雅黑;font-size:36pt;v-same-letter-heights:f;v-text-align:center;"/>
        </v:shape>
      </w:pict>
    </w:r>
    <w:r>
      <w:rPr>
        <w:rFonts w:ascii="Times New Roman"/>
        <w:b/>
      </w:rPr>
      <w:t>T/</w:t>
    </w:r>
    <w:r>
      <w:rPr>
        <w:rFonts w:hint="eastAsia" w:ascii="Times New Roman"/>
        <w:b/>
        <w:lang w:val="en-US" w:eastAsia="zh-CN"/>
      </w:rPr>
      <w:t>YJSPXH</w:t>
    </w:r>
    <w:r>
      <w:rPr>
        <w:rFonts w:hint="eastAsia" w:hAnsi="黑体"/>
      </w:rPr>
      <w:t xml:space="preserve"> </w:t>
    </w:r>
    <w:r>
      <w:rPr>
        <w:rFonts w:hint="eastAsia" w:hAnsi="黑体"/>
        <w:lang w:val="en-US" w:eastAsia="zh-CN"/>
      </w:rPr>
      <w:t>001</w:t>
    </w:r>
    <w:r>
      <w:rPr>
        <w:rFonts w:hAnsi="黑体"/>
      </w:rPr>
      <w:t>—</w:t>
    </w:r>
    <w:r>
      <w:rPr>
        <w:rFonts w:hint="eastAsia" w:hAnsi="黑体"/>
        <w:lang w:val="en-US" w:eastAsia="zh-CN"/>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86"/>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40"/>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2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5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73"/>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2A8F7113"/>
    <w:multiLevelType w:val="multilevel"/>
    <w:tmpl w:val="2A8F7113"/>
    <w:lvl w:ilvl="0" w:tentative="0">
      <w:start w:val="1"/>
      <w:numFmt w:val="upperLetter"/>
      <w:pStyle w:val="95"/>
      <w:suff w:val="space"/>
      <w:lvlText w:val="%1"/>
      <w:lvlJc w:val="left"/>
      <w:pPr>
        <w:ind w:left="623" w:hanging="425"/>
      </w:pPr>
      <w:rPr>
        <w:rFonts w:hint="eastAsia"/>
      </w:rPr>
    </w:lvl>
    <w:lvl w:ilvl="1" w:tentative="0">
      <w:start w:val="1"/>
      <w:numFmt w:val="decimal"/>
      <w:pStyle w:val="10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134"/>
      <w:suff w:val="nothing"/>
      <w:lvlText w:val="%1——"/>
      <w:lvlJc w:val="left"/>
      <w:pPr>
        <w:ind w:left="833" w:hanging="408"/>
      </w:pPr>
      <w:rPr>
        <w:rFonts w:hint="eastAsia"/>
      </w:rPr>
    </w:lvl>
    <w:lvl w:ilvl="1" w:tentative="0">
      <w:start w:val="1"/>
      <w:numFmt w:val="bullet"/>
      <w:pStyle w:val="85"/>
      <w:lvlText w:val=""/>
      <w:lvlJc w:val="left"/>
      <w:pPr>
        <w:tabs>
          <w:tab w:val="left" w:pos="760"/>
        </w:tabs>
        <w:ind w:left="1264" w:hanging="413"/>
      </w:pPr>
      <w:rPr>
        <w:rFonts w:hint="default" w:ascii="Symbol" w:hAnsi="Symbol"/>
        <w:color w:val="auto"/>
      </w:rPr>
    </w:lvl>
    <w:lvl w:ilvl="2" w:tentative="0">
      <w:start w:val="1"/>
      <w:numFmt w:val="bullet"/>
      <w:pStyle w:val="10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8">
    <w:nsid w:val="4B733A5F"/>
    <w:multiLevelType w:val="multilevel"/>
    <w:tmpl w:val="4B733A5F"/>
    <w:lvl w:ilvl="0" w:tentative="0">
      <w:start w:val="1"/>
      <w:numFmt w:val="decimal"/>
      <w:pStyle w:val="11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9">
    <w:nsid w:val="557C2AF5"/>
    <w:multiLevelType w:val="multilevel"/>
    <w:tmpl w:val="557C2AF5"/>
    <w:lvl w:ilvl="0" w:tentative="0">
      <w:start w:val="1"/>
      <w:numFmt w:val="decimal"/>
      <w:pStyle w:val="9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58C70F40"/>
    <w:multiLevelType w:val="multilevel"/>
    <w:tmpl w:val="58C70F40"/>
    <w:lvl w:ilvl="0" w:tentative="0">
      <w:start w:val="1"/>
      <w:numFmt w:val="lowerLetter"/>
      <w:pStyle w:val="6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71"/>
      <w:lvlText w:val="%2)"/>
      <w:lvlJc w:val="left"/>
      <w:pPr>
        <w:tabs>
          <w:tab w:val="left" w:pos="1260"/>
        </w:tabs>
        <w:ind w:left="1259" w:hanging="419"/>
      </w:pPr>
      <w:rPr>
        <w:rFonts w:hint="eastAsia"/>
      </w:rPr>
    </w:lvl>
    <w:lvl w:ilvl="2" w:tentative="0">
      <w:start w:val="1"/>
      <w:numFmt w:val="decimal"/>
      <w:pStyle w:val="109"/>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5F8D5765"/>
    <w:multiLevelType w:val="multilevel"/>
    <w:tmpl w:val="5F8D5765"/>
    <w:lvl w:ilvl="0" w:tentative="0">
      <w:start w:val="1"/>
      <w:numFmt w:val="lowerLetter"/>
      <w:lvlText w:val="%1）"/>
      <w:lvlJc w:val="left"/>
      <w:pPr>
        <w:tabs>
          <w:tab w:val="left" w:pos="780"/>
        </w:tabs>
        <w:ind w:left="7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60B55DC2"/>
    <w:multiLevelType w:val="multilevel"/>
    <w:tmpl w:val="60B55DC2"/>
    <w:lvl w:ilvl="0" w:tentative="0">
      <w:start w:val="1"/>
      <w:numFmt w:val="upperLetter"/>
      <w:pStyle w:val="96"/>
      <w:lvlText w:val="%1"/>
      <w:lvlJc w:val="left"/>
      <w:pPr>
        <w:tabs>
          <w:tab w:val="left" w:pos="0"/>
        </w:tabs>
        <w:ind w:left="0" w:hanging="425"/>
      </w:pPr>
      <w:rPr>
        <w:rFonts w:hint="eastAsia"/>
      </w:rPr>
    </w:lvl>
    <w:lvl w:ilvl="1" w:tentative="0">
      <w:start w:val="1"/>
      <w:numFmt w:val="decimal"/>
      <w:pStyle w:val="8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7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12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2"/>
      <w:suff w:val="nothing"/>
      <w:lvlText w:val="%1.%2.%3　"/>
      <w:lvlJc w:val="left"/>
      <w:pPr>
        <w:ind w:left="0" w:firstLine="0"/>
      </w:pPr>
      <w:rPr>
        <w:rFonts w:hint="eastAsia" w:ascii="黑体" w:hAnsi="Times New Roman" w:eastAsia="黑体"/>
        <w:b w:val="0"/>
        <w:i w:val="0"/>
        <w:sz w:val="21"/>
      </w:rPr>
    </w:lvl>
    <w:lvl w:ilvl="3" w:tentative="0">
      <w:start w:val="1"/>
      <w:numFmt w:val="decimal"/>
      <w:pStyle w:val="84"/>
      <w:suff w:val="nothing"/>
      <w:lvlText w:val="%1.%2.%3.%4　"/>
      <w:lvlJc w:val="left"/>
      <w:pPr>
        <w:ind w:left="0" w:firstLine="0"/>
      </w:pPr>
      <w:rPr>
        <w:rFonts w:hint="eastAsia" w:ascii="黑体" w:hAnsi="Times New Roman" w:eastAsia="黑体"/>
        <w:b w:val="0"/>
        <w:i w:val="0"/>
        <w:sz w:val="21"/>
      </w:rPr>
    </w:lvl>
    <w:lvl w:ilvl="4" w:tentative="0">
      <w:start w:val="1"/>
      <w:numFmt w:val="decimal"/>
      <w:pStyle w:val="83"/>
      <w:suff w:val="nothing"/>
      <w:lvlText w:val="%1.%2.%3.%4.%5　"/>
      <w:lvlJc w:val="left"/>
      <w:pPr>
        <w:ind w:left="0" w:firstLine="0"/>
      </w:pPr>
      <w:rPr>
        <w:rFonts w:hint="eastAsia" w:ascii="黑体" w:hAnsi="Times New Roman" w:eastAsia="黑体"/>
        <w:b w:val="0"/>
        <w:i w:val="0"/>
        <w:sz w:val="21"/>
      </w:rPr>
    </w:lvl>
    <w:lvl w:ilvl="5" w:tentative="0">
      <w:start w:val="1"/>
      <w:numFmt w:val="decimal"/>
      <w:pStyle w:val="82"/>
      <w:suff w:val="nothing"/>
      <w:lvlText w:val="%1.%2.%3.%4.%5.%6　"/>
      <w:lvlJc w:val="left"/>
      <w:pPr>
        <w:ind w:left="0" w:firstLine="0"/>
      </w:pPr>
      <w:rPr>
        <w:rFonts w:hint="eastAsia" w:ascii="黑体" w:hAnsi="Times New Roman" w:eastAsia="黑体"/>
        <w:b w:val="0"/>
        <w:i w:val="0"/>
        <w:sz w:val="21"/>
      </w:rPr>
    </w:lvl>
    <w:lvl w:ilvl="6" w:tentative="0">
      <w:start w:val="1"/>
      <w:numFmt w:val="decimal"/>
      <w:pStyle w:val="10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78"/>
      <w:lvlText w:val="%1)"/>
      <w:lvlJc w:val="left"/>
      <w:pPr>
        <w:tabs>
          <w:tab w:val="left" w:pos="839"/>
        </w:tabs>
        <w:ind w:left="839" w:hanging="419"/>
      </w:pPr>
      <w:rPr>
        <w:rFonts w:hint="eastAsia" w:ascii="宋体" w:eastAsia="宋体"/>
        <w:b w:val="0"/>
        <w:i w:val="0"/>
        <w:sz w:val="21"/>
      </w:rPr>
    </w:lvl>
    <w:lvl w:ilvl="1" w:tentative="0">
      <w:start w:val="1"/>
      <w:numFmt w:val="decimal"/>
      <w:pStyle w:val="13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8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7">
    <w:nsid w:val="6E3FB413"/>
    <w:multiLevelType w:val="multilevel"/>
    <w:tmpl w:val="6E3FB413"/>
    <w:lvl w:ilvl="0" w:tentative="0">
      <w:start w:val="1"/>
      <w:numFmt w:val="decimal"/>
      <w:pStyle w:val="7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5"/>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63"/>
      <w:suff w:val="nothing"/>
      <w:lvlText w:val="%1.%2.%3　"/>
      <w:lvlJc w:val="left"/>
      <w:pPr>
        <w:tabs>
          <w:tab w:val="left" w:pos="0"/>
        </w:tabs>
        <w:ind w:left="0" w:firstLine="0"/>
      </w:pPr>
      <w:rPr>
        <w:rFonts w:hint="default" w:ascii="黑体" w:hAnsi="Times New Roman" w:eastAsia="黑体"/>
        <w:b w:val="0"/>
        <w:i w:val="0"/>
        <w:sz w:val="21"/>
      </w:rPr>
    </w:lvl>
    <w:lvl w:ilvl="3" w:tentative="0">
      <w:start w:val="1"/>
      <w:numFmt w:val="decimal"/>
      <w:pStyle w:val="69"/>
      <w:suff w:val="nothing"/>
      <w:lvlText w:val="%1.%2.%3.%4　"/>
      <w:lvlJc w:val="left"/>
      <w:pPr>
        <w:tabs>
          <w:tab w:val="left" w:pos="0"/>
        </w:tabs>
        <w:ind w:left="0" w:firstLine="0"/>
      </w:pPr>
      <w:rPr>
        <w:rFonts w:hint="default" w:ascii="宋体" w:hAnsi="宋体" w:eastAsia="宋体" w:cs="黑体"/>
        <w:b w:val="0"/>
        <w:i w:val="0"/>
        <w:sz w:val="21"/>
        <w:szCs w:val="21"/>
      </w:rPr>
    </w:lvl>
    <w:lvl w:ilvl="4" w:tentative="0">
      <w:start w:val="1"/>
      <w:numFmt w:val="decimal"/>
      <w:pStyle w:val="75"/>
      <w:suff w:val="nothing"/>
      <w:lvlText w:val="%1.%2.%3.%4.%5　"/>
      <w:lvlJc w:val="left"/>
      <w:pPr>
        <w:ind w:left="0" w:firstLine="0"/>
      </w:pPr>
      <w:rPr>
        <w:rFonts w:hint="eastAsia" w:ascii="黑体" w:hAnsi="Times New Roman" w:eastAsia="黑体"/>
        <w:b w:val="0"/>
        <w:i w:val="0"/>
        <w:sz w:val="21"/>
      </w:rPr>
    </w:lvl>
    <w:lvl w:ilvl="5" w:tentative="0">
      <w:start w:val="1"/>
      <w:numFmt w:val="decimal"/>
      <w:pStyle w:val="10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7"/>
  </w:num>
  <w:num w:numId="2">
    <w:abstractNumId w:val="14"/>
  </w:num>
  <w:num w:numId="3">
    <w:abstractNumId w:val="3"/>
  </w:num>
  <w:num w:numId="4">
    <w:abstractNumId w:val="17"/>
  </w:num>
  <w:num w:numId="5">
    <w:abstractNumId w:val="10"/>
  </w:num>
  <w:num w:numId="6">
    <w:abstractNumId w:val="4"/>
  </w:num>
  <w:num w:numId="7">
    <w:abstractNumId w:val="15"/>
  </w:num>
  <w:num w:numId="8">
    <w:abstractNumId w:val="13"/>
  </w:num>
  <w:num w:numId="9">
    <w:abstractNumId w:val="6"/>
  </w:num>
  <w:num w:numId="10">
    <w:abstractNumId w:val="0"/>
  </w:num>
  <w:num w:numId="11">
    <w:abstractNumId w:val="12"/>
  </w:num>
  <w:num w:numId="12">
    <w:abstractNumId w:val="16"/>
  </w:num>
  <w:num w:numId="13">
    <w:abstractNumId w:val="9"/>
  </w:num>
  <w:num w:numId="14">
    <w:abstractNumId w:val="5"/>
  </w:num>
  <w:num w:numId="15">
    <w:abstractNumId w:val="8"/>
  </w:num>
  <w:num w:numId="16">
    <w:abstractNumId w:val="2"/>
  </w:num>
  <w:num w:numId="17">
    <w:abstractNumId w:val="1"/>
  </w:num>
  <w:num w:numId="18">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mirrorMargins w:val="1"/>
  <w:bordersDoNotSurroundHeader w:val="0"/>
  <w:bordersDoNotSurroundFooter w:val="0"/>
  <w:attachedTemplate r:id="rId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A565F1"/>
    <w:rsid w:val="00000244"/>
    <w:rsid w:val="0000185F"/>
    <w:rsid w:val="00002695"/>
    <w:rsid w:val="0000586F"/>
    <w:rsid w:val="00006775"/>
    <w:rsid w:val="00006A0D"/>
    <w:rsid w:val="00010946"/>
    <w:rsid w:val="00013D86"/>
    <w:rsid w:val="00013E02"/>
    <w:rsid w:val="0002050B"/>
    <w:rsid w:val="0002143C"/>
    <w:rsid w:val="00023B9D"/>
    <w:rsid w:val="00025A65"/>
    <w:rsid w:val="00026C31"/>
    <w:rsid w:val="00027280"/>
    <w:rsid w:val="000320A7"/>
    <w:rsid w:val="00035925"/>
    <w:rsid w:val="00042E7C"/>
    <w:rsid w:val="00044169"/>
    <w:rsid w:val="000442C9"/>
    <w:rsid w:val="00046B57"/>
    <w:rsid w:val="000474BA"/>
    <w:rsid w:val="0006038D"/>
    <w:rsid w:val="00060DD6"/>
    <w:rsid w:val="00067CDF"/>
    <w:rsid w:val="00071437"/>
    <w:rsid w:val="00071D79"/>
    <w:rsid w:val="00074FBE"/>
    <w:rsid w:val="000802B0"/>
    <w:rsid w:val="00081D36"/>
    <w:rsid w:val="00082FF9"/>
    <w:rsid w:val="00083A09"/>
    <w:rsid w:val="0009005E"/>
    <w:rsid w:val="00091B46"/>
    <w:rsid w:val="00092657"/>
    <w:rsid w:val="00092857"/>
    <w:rsid w:val="000944B2"/>
    <w:rsid w:val="00094530"/>
    <w:rsid w:val="000A20A9"/>
    <w:rsid w:val="000A2B1D"/>
    <w:rsid w:val="000A3F35"/>
    <w:rsid w:val="000A48B1"/>
    <w:rsid w:val="000A71DA"/>
    <w:rsid w:val="000B1779"/>
    <w:rsid w:val="000B29DB"/>
    <w:rsid w:val="000B2FD7"/>
    <w:rsid w:val="000B3143"/>
    <w:rsid w:val="000B5F86"/>
    <w:rsid w:val="000B6DC4"/>
    <w:rsid w:val="000C62B0"/>
    <w:rsid w:val="000C6B05"/>
    <w:rsid w:val="000C6DD6"/>
    <w:rsid w:val="000C73D4"/>
    <w:rsid w:val="000C7686"/>
    <w:rsid w:val="000D22C5"/>
    <w:rsid w:val="000D3D4C"/>
    <w:rsid w:val="000D4F51"/>
    <w:rsid w:val="000D718B"/>
    <w:rsid w:val="000D71C2"/>
    <w:rsid w:val="000E0C46"/>
    <w:rsid w:val="000E1E8B"/>
    <w:rsid w:val="000E7D46"/>
    <w:rsid w:val="000F030C"/>
    <w:rsid w:val="000F129C"/>
    <w:rsid w:val="000F3E2D"/>
    <w:rsid w:val="000F4A0F"/>
    <w:rsid w:val="0010509D"/>
    <w:rsid w:val="001056DE"/>
    <w:rsid w:val="001124C0"/>
    <w:rsid w:val="001155BF"/>
    <w:rsid w:val="001227FA"/>
    <w:rsid w:val="00123BF4"/>
    <w:rsid w:val="00126F33"/>
    <w:rsid w:val="001272B2"/>
    <w:rsid w:val="001308C1"/>
    <w:rsid w:val="0013175F"/>
    <w:rsid w:val="0013734F"/>
    <w:rsid w:val="00141D26"/>
    <w:rsid w:val="00144115"/>
    <w:rsid w:val="001478A2"/>
    <w:rsid w:val="001512B4"/>
    <w:rsid w:val="00152C9C"/>
    <w:rsid w:val="00154EE1"/>
    <w:rsid w:val="00155860"/>
    <w:rsid w:val="00156765"/>
    <w:rsid w:val="001620A5"/>
    <w:rsid w:val="00163BA5"/>
    <w:rsid w:val="00163D9F"/>
    <w:rsid w:val="00164D12"/>
    <w:rsid w:val="00164E53"/>
    <w:rsid w:val="0016699D"/>
    <w:rsid w:val="00167965"/>
    <w:rsid w:val="00167B60"/>
    <w:rsid w:val="001719E9"/>
    <w:rsid w:val="001741F6"/>
    <w:rsid w:val="00175159"/>
    <w:rsid w:val="00175D19"/>
    <w:rsid w:val="00176208"/>
    <w:rsid w:val="001763D5"/>
    <w:rsid w:val="00180F1C"/>
    <w:rsid w:val="00180F39"/>
    <w:rsid w:val="0018211B"/>
    <w:rsid w:val="001840D3"/>
    <w:rsid w:val="00185C1D"/>
    <w:rsid w:val="00187252"/>
    <w:rsid w:val="001900F8"/>
    <w:rsid w:val="00191258"/>
    <w:rsid w:val="00192680"/>
    <w:rsid w:val="00193037"/>
    <w:rsid w:val="00193A2C"/>
    <w:rsid w:val="00196470"/>
    <w:rsid w:val="001A0678"/>
    <w:rsid w:val="001A288E"/>
    <w:rsid w:val="001A2D23"/>
    <w:rsid w:val="001A3CDE"/>
    <w:rsid w:val="001B0B37"/>
    <w:rsid w:val="001B0E75"/>
    <w:rsid w:val="001B5823"/>
    <w:rsid w:val="001B6DC2"/>
    <w:rsid w:val="001B736A"/>
    <w:rsid w:val="001C149C"/>
    <w:rsid w:val="001C21AC"/>
    <w:rsid w:val="001C46EB"/>
    <w:rsid w:val="001C47BA"/>
    <w:rsid w:val="001C5965"/>
    <w:rsid w:val="001C59EA"/>
    <w:rsid w:val="001C7B56"/>
    <w:rsid w:val="001D406C"/>
    <w:rsid w:val="001D41EE"/>
    <w:rsid w:val="001D4602"/>
    <w:rsid w:val="001D72B4"/>
    <w:rsid w:val="001D76A9"/>
    <w:rsid w:val="001E0380"/>
    <w:rsid w:val="001E13B1"/>
    <w:rsid w:val="001E27E7"/>
    <w:rsid w:val="001F2B3D"/>
    <w:rsid w:val="001F3A19"/>
    <w:rsid w:val="001F5025"/>
    <w:rsid w:val="001F7D6A"/>
    <w:rsid w:val="00204399"/>
    <w:rsid w:val="00204628"/>
    <w:rsid w:val="00211D7B"/>
    <w:rsid w:val="00224F5C"/>
    <w:rsid w:val="00227272"/>
    <w:rsid w:val="002342C4"/>
    <w:rsid w:val="00234467"/>
    <w:rsid w:val="00237D8D"/>
    <w:rsid w:val="00241DA2"/>
    <w:rsid w:val="00245FA2"/>
    <w:rsid w:val="00246276"/>
    <w:rsid w:val="0024692B"/>
    <w:rsid w:val="00247FEE"/>
    <w:rsid w:val="00250E7D"/>
    <w:rsid w:val="002565D5"/>
    <w:rsid w:val="002622C0"/>
    <w:rsid w:val="002652BF"/>
    <w:rsid w:val="0027051A"/>
    <w:rsid w:val="00275830"/>
    <w:rsid w:val="002778AE"/>
    <w:rsid w:val="0028269A"/>
    <w:rsid w:val="0028293B"/>
    <w:rsid w:val="00283590"/>
    <w:rsid w:val="0028456B"/>
    <w:rsid w:val="00286973"/>
    <w:rsid w:val="00294E70"/>
    <w:rsid w:val="00295E74"/>
    <w:rsid w:val="002A1924"/>
    <w:rsid w:val="002A55D9"/>
    <w:rsid w:val="002A7420"/>
    <w:rsid w:val="002A7A31"/>
    <w:rsid w:val="002B0F12"/>
    <w:rsid w:val="002B1308"/>
    <w:rsid w:val="002B4554"/>
    <w:rsid w:val="002C1B25"/>
    <w:rsid w:val="002C1DC2"/>
    <w:rsid w:val="002C2251"/>
    <w:rsid w:val="002C3751"/>
    <w:rsid w:val="002C5454"/>
    <w:rsid w:val="002C72D8"/>
    <w:rsid w:val="002D11FA"/>
    <w:rsid w:val="002D3F92"/>
    <w:rsid w:val="002D49E1"/>
    <w:rsid w:val="002E0DDF"/>
    <w:rsid w:val="002E2906"/>
    <w:rsid w:val="002E424C"/>
    <w:rsid w:val="002E5635"/>
    <w:rsid w:val="002E611D"/>
    <w:rsid w:val="002E64C3"/>
    <w:rsid w:val="002E6A2C"/>
    <w:rsid w:val="002F0AD0"/>
    <w:rsid w:val="002F1D8C"/>
    <w:rsid w:val="002F21DA"/>
    <w:rsid w:val="002F6819"/>
    <w:rsid w:val="00301A5A"/>
    <w:rsid w:val="00301F39"/>
    <w:rsid w:val="00306432"/>
    <w:rsid w:val="003073C1"/>
    <w:rsid w:val="00324B69"/>
    <w:rsid w:val="00325926"/>
    <w:rsid w:val="00327A8A"/>
    <w:rsid w:val="00327B15"/>
    <w:rsid w:val="00336610"/>
    <w:rsid w:val="0034316B"/>
    <w:rsid w:val="00343F73"/>
    <w:rsid w:val="003444FF"/>
    <w:rsid w:val="00345060"/>
    <w:rsid w:val="00345FEC"/>
    <w:rsid w:val="0035274C"/>
    <w:rsid w:val="0035323B"/>
    <w:rsid w:val="00354694"/>
    <w:rsid w:val="003609D2"/>
    <w:rsid w:val="00363F22"/>
    <w:rsid w:val="003678DF"/>
    <w:rsid w:val="00372766"/>
    <w:rsid w:val="00375564"/>
    <w:rsid w:val="00376157"/>
    <w:rsid w:val="00380FC9"/>
    <w:rsid w:val="003817FA"/>
    <w:rsid w:val="00383191"/>
    <w:rsid w:val="00386DED"/>
    <w:rsid w:val="00387BE7"/>
    <w:rsid w:val="00390B62"/>
    <w:rsid w:val="003912E7"/>
    <w:rsid w:val="00391972"/>
    <w:rsid w:val="00391D44"/>
    <w:rsid w:val="00392550"/>
    <w:rsid w:val="00393947"/>
    <w:rsid w:val="003A1234"/>
    <w:rsid w:val="003A20AB"/>
    <w:rsid w:val="003A215F"/>
    <w:rsid w:val="003A2275"/>
    <w:rsid w:val="003A6A4F"/>
    <w:rsid w:val="003A6FB9"/>
    <w:rsid w:val="003A7088"/>
    <w:rsid w:val="003A75A9"/>
    <w:rsid w:val="003B00DF"/>
    <w:rsid w:val="003B1275"/>
    <w:rsid w:val="003B1778"/>
    <w:rsid w:val="003C11CB"/>
    <w:rsid w:val="003C621C"/>
    <w:rsid w:val="003C6C1E"/>
    <w:rsid w:val="003C74C3"/>
    <w:rsid w:val="003C75F3"/>
    <w:rsid w:val="003C7886"/>
    <w:rsid w:val="003C78A3"/>
    <w:rsid w:val="003D1A76"/>
    <w:rsid w:val="003D5345"/>
    <w:rsid w:val="003D5682"/>
    <w:rsid w:val="003E1867"/>
    <w:rsid w:val="003E22AB"/>
    <w:rsid w:val="003E2E38"/>
    <w:rsid w:val="003E55A1"/>
    <w:rsid w:val="003E5729"/>
    <w:rsid w:val="003F0147"/>
    <w:rsid w:val="003F1CA2"/>
    <w:rsid w:val="003F4EE0"/>
    <w:rsid w:val="00402153"/>
    <w:rsid w:val="00402FC1"/>
    <w:rsid w:val="00404B9F"/>
    <w:rsid w:val="00412484"/>
    <w:rsid w:val="0041605D"/>
    <w:rsid w:val="004169BA"/>
    <w:rsid w:val="00424145"/>
    <w:rsid w:val="00425082"/>
    <w:rsid w:val="00431DEB"/>
    <w:rsid w:val="00434497"/>
    <w:rsid w:val="00435777"/>
    <w:rsid w:val="00436B49"/>
    <w:rsid w:val="004376D4"/>
    <w:rsid w:val="004404A4"/>
    <w:rsid w:val="00441664"/>
    <w:rsid w:val="00445287"/>
    <w:rsid w:val="0044669F"/>
    <w:rsid w:val="00446B29"/>
    <w:rsid w:val="00452562"/>
    <w:rsid w:val="00453F9A"/>
    <w:rsid w:val="00454520"/>
    <w:rsid w:val="0045765C"/>
    <w:rsid w:val="0046067F"/>
    <w:rsid w:val="00462D5A"/>
    <w:rsid w:val="00466034"/>
    <w:rsid w:val="00471E91"/>
    <w:rsid w:val="00473E42"/>
    <w:rsid w:val="00474675"/>
    <w:rsid w:val="0047470C"/>
    <w:rsid w:val="0048306A"/>
    <w:rsid w:val="00485F5B"/>
    <w:rsid w:val="0049010C"/>
    <w:rsid w:val="0049143D"/>
    <w:rsid w:val="004A35F9"/>
    <w:rsid w:val="004A75F3"/>
    <w:rsid w:val="004B24C1"/>
    <w:rsid w:val="004C292F"/>
    <w:rsid w:val="004C29FD"/>
    <w:rsid w:val="004C4089"/>
    <w:rsid w:val="004C50D9"/>
    <w:rsid w:val="004D00B2"/>
    <w:rsid w:val="004D0524"/>
    <w:rsid w:val="004E3519"/>
    <w:rsid w:val="005002A8"/>
    <w:rsid w:val="005067E1"/>
    <w:rsid w:val="00510280"/>
    <w:rsid w:val="00513757"/>
    <w:rsid w:val="00513D73"/>
    <w:rsid w:val="00514A43"/>
    <w:rsid w:val="005174E5"/>
    <w:rsid w:val="00517990"/>
    <w:rsid w:val="00520E71"/>
    <w:rsid w:val="00522393"/>
    <w:rsid w:val="00522620"/>
    <w:rsid w:val="005238AC"/>
    <w:rsid w:val="00525039"/>
    <w:rsid w:val="00525656"/>
    <w:rsid w:val="00526330"/>
    <w:rsid w:val="005276D2"/>
    <w:rsid w:val="00527A56"/>
    <w:rsid w:val="005303F2"/>
    <w:rsid w:val="00531A88"/>
    <w:rsid w:val="00534C02"/>
    <w:rsid w:val="0054264B"/>
    <w:rsid w:val="00543786"/>
    <w:rsid w:val="005448B5"/>
    <w:rsid w:val="0055277E"/>
    <w:rsid w:val="005533D7"/>
    <w:rsid w:val="00554422"/>
    <w:rsid w:val="005549CA"/>
    <w:rsid w:val="00555075"/>
    <w:rsid w:val="00555A4F"/>
    <w:rsid w:val="00567194"/>
    <w:rsid w:val="005703DE"/>
    <w:rsid w:val="00571145"/>
    <w:rsid w:val="00575C9C"/>
    <w:rsid w:val="0058022A"/>
    <w:rsid w:val="0058464E"/>
    <w:rsid w:val="00596A01"/>
    <w:rsid w:val="005A01CB"/>
    <w:rsid w:val="005A58FF"/>
    <w:rsid w:val="005A5EAF"/>
    <w:rsid w:val="005A64C0"/>
    <w:rsid w:val="005B141B"/>
    <w:rsid w:val="005B3C11"/>
    <w:rsid w:val="005B63B6"/>
    <w:rsid w:val="005B6F7A"/>
    <w:rsid w:val="005C1C28"/>
    <w:rsid w:val="005C20E5"/>
    <w:rsid w:val="005C6DB5"/>
    <w:rsid w:val="005C72E5"/>
    <w:rsid w:val="005D5288"/>
    <w:rsid w:val="005E1055"/>
    <w:rsid w:val="005E19E7"/>
    <w:rsid w:val="005E420A"/>
    <w:rsid w:val="005E5351"/>
    <w:rsid w:val="005F3FC0"/>
    <w:rsid w:val="005F507D"/>
    <w:rsid w:val="005F5363"/>
    <w:rsid w:val="005F7964"/>
    <w:rsid w:val="00601611"/>
    <w:rsid w:val="00607969"/>
    <w:rsid w:val="00610140"/>
    <w:rsid w:val="0061219E"/>
    <w:rsid w:val="0061716C"/>
    <w:rsid w:val="00621FF0"/>
    <w:rsid w:val="006243A1"/>
    <w:rsid w:val="006305DB"/>
    <w:rsid w:val="00630907"/>
    <w:rsid w:val="00632E56"/>
    <w:rsid w:val="00635CBA"/>
    <w:rsid w:val="00636107"/>
    <w:rsid w:val="00637B83"/>
    <w:rsid w:val="006403B0"/>
    <w:rsid w:val="0064338B"/>
    <w:rsid w:val="00644401"/>
    <w:rsid w:val="00644F4B"/>
    <w:rsid w:val="00646542"/>
    <w:rsid w:val="006504F4"/>
    <w:rsid w:val="00651164"/>
    <w:rsid w:val="00651867"/>
    <w:rsid w:val="00654BC9"/>
    <w:rsid w:val="006552FD"/>
    <w:rsid w:val="00663AF3"/>
    <w:rsid w:val="00666B6C"/>
    <w:rsid w:val="00674691"/>
    <w:rsid w:val="00680B54"/>
    <w:rsid w:val="00682682"/>
    <w:rsid w:val="00682702"/>
    <w:rsid w:val="0068291B"/>
    <w:rsid w:val="00692368"/>
    <w:rsid w:val="00693BEE"/>
    <w:rsid w:val="00694F44"/>
    <w:rsid w:val="006A2A80"/>
    <w:rsid w:val="006A2EBC"/>
    <w:rsid w:val="006A5EA0"/>
    <w:rsid w:val="006A783B"/>
    <w:rsid w:val="006A7B33"/>
    <w:rsid w:val="006B2150"/>
    <w:rsid w:val="006B4288"/>
    <w:rsid w:val="006B4E13"/>
    <w:rsid w:val="006B54B4"/>
    <w:rsid w:val="006B6C5A"/>
    <w:rsid w:val="006B75DD"/>
    <w:rsid w:val="006C07CE"/>
    <w:rsid w:val="006C239F"/>
    <w:rsid w:val="006C67E0"/>
    <w:rsid w:val="006C7ABA"/>
    <w:rsid w:val="006D0D60"/>
    <w:rsid w:val="006D1122"/>
    <w:rsid w:val="006D3C00"/>
    <w:rsid w:val="006D5B59"/>
    <w:rsid w:val="006E1285"/>
    <w:rsid w:val="006E31F0"/>
    <w:rsid w:val="006E3675"/>
    <w:rsid w:val="006E4370"/>
    <w:rsid w:val="006E4A7F"/>
    <w:rsid w:val="006E513B"/>
    <w:rsid w:val="006F2595"/>
    <w:rsid w:val="006F4D5A"/>
    <w:rsid w:val="006F530B"/>
    <w:rsid w:val="006F54F4"/>
    <w:rsid w:val="006F6DB8"/>
    <w:rsid w:val="00701C79"/>
    <w:rsid w:val="007031A8"/>
    <w:rsid w:val="00704DF6"/>
    <w:rsid w:val="00705CA1"/>
    <w:rsid w:val="0070651C"/>
    <w:rsid w:val="0071007C"/>
    <w:rsid w:val="007132A3"/>
    <w:rsid w:val="00714A1D"/>
    <w:rsid w:val="00715270"/>
    <w:rsid w:val="00716421"/>
    <w:rsid w:val="00720E89"/>
    <w:rsid w:val="00724EFB"/>
    <w:rsid w:val="00725EF7"/>
    <w:rsid w:val="00731B0B"/>
    <w:rsid w:val="00734F19"/>
    <w:rsid w:val="007352F3"/>
    <w:rsid w:val="007419C3"/>
    <w:rsid w:val="0074464C"/>
    <w:rsid w:val="007467A7"/>
    <w:rsid w:val="007469DD"/>
    <w:rsid w:val="0074741B"/>
    <w:rsid w:val="0074759E"/>
    <w:rsid w:val="007478EA"/>
    <w:rsid w:val="00751979"/>
    <w:rsid w:val="00752811"/>
    <w:rsid w:val="0075415C"/>
    <w:rsid w:val="00756F69"/>
    <w:rsid w:val="007579A2"/>
    <w:rsid w:val="00763502"/>
    <w:rsid w:val="00773F13"/>
    <w:rsid w:val="0077491E"/>
    <w:rsid w:val="00781231"/>
    <w:rsid w:val="0078342A"/>
    <w:rsid w:val="00784223"/>
    <w:rsid w:val="00786EAE"/>
    <w:rsid w:val="00787282"/>
    <w:rsid w:val="007874B9"/>
    <w:rsid w:val="007913AB"/>
    <w:rsid w:val="007914F7"/>
    <w:rsid w:val="00797859"/>
    <w:rsid w:val="007A2F51"/>
    <w:rsid w:val="007B03D2"/>
    <w:rsid w:val="007B0482"/>
    <w:rsid w:val="007B1625"/>
    <w:rsid w:val="007B41E9"/>
    <w:rsid w:val="007B706E"/>
    <w:rsid w:val="007B71EB"/>
    <w:rsid w:val="007C3055"/>
    <w:rsid w:val="007C4F69"/>
    <w:rsid w:val="007C6205"/>
    <w:rsid w:val="007C686A"/>
    <w:rsid w:val="007C728E"/>
    <w:rsid w:val="007D2C53"/>
    <w:rsid w:val="007D3D60"/>
    <w:rsid w:val="007D47D1"/>
    <w:rsid w:val="007D53CE"/>
    <w:rsid w:val="007D70B1"/>
    <w:rsid w:val="007E1980"/>
    <w:rsid w:val="007E3AA6"/>
    <w:rsid w:val="007E4B76"/>
    <w:rsid w:val="007E5513"/>
    <w:rsid w:val="007E5E18"/>
    <w:rsid w:val="007E5EA8"/>
    <w:rsid w:val="007F0CF1"/>
    <w:rsid w:val="007F12A5"/>
    <w:rsid w:val="007F1C21"/>
    <w:rsid w:val="007F2AAD"/>
    <w:rsid w:val="007F4CF1"/>
    <w:rsid w:val="007F600D"/>
    <w:rsid w:val="007F758D"/>
    <w:rsid w:val="007F7CF0"/>
    <w:rsid w:val="007F7D52"/>
    <w:rsid w:val="00802DEC"/>
    <w:rsid w:val="00803005"/>
    <w:rsid w:val="0080654C"/>
    <w:rsid w:val="008071C6"/>
    <w:rsid w:val="00811B9A"/>
    <w:rsid w:val="00817A00"/>
    <w:rsid w:val="00820BE5"/>
    <w:rsid w:val="00822534"/>
    <w:rsid w:val="00822824"/>
    <w:rsid w:val="00822CBC"/>
    <w:rsid w:val="00824B8D"/>
    <w:rsid w:val="00831D90"/>
    <w:rsid w:val="008348AB"/>
    <w:rsid w:val="00835DB3"/>
    <w:rsid w:val="0083617B"/>
    <w:rsid w:val="008371BD"/>
    <w:rsid w:val="008504A8"/>
    <w:rsid w:val="0085282E"/>
    <w:rsid w:val="00864E81"/>
    <w:rsid w:val="00866651"/>
    <w:rsid w:val="0087198C"/>
    <w:rsid w:val="0087287A"/>
    <w:rsid w:val="00872C1F"/>
    <w:rsid w:val="00873B42"/>
    <w:rsid w:val="00876E02"/>
    <w:rsid w:val="008815B4"/>
    <w:rsid w:val="008856D8"/>
    <w:rsid w:val="008919CC"/>
    <w:rsid w:val="00892E82"/>
    <w:rsid w:val="00896B1F"/>
    <w:rsid w:val="008A3059"/>
    <w:rsid w:val="008A6F1A"/>
    <w:rsid w:val="008A7BCB"/>
    <w:rsid w:val="008B2C6A"/>
    <w:rsid w:val="008B3BD4"/>
    <w:rsid w:val="008B4D95"/>
    <w:rsid w:val="008B50A6"/>
    <w:rsid w:val="008B5972"/>
    <w:rsid w:val="008C1B58"/>
    <w:rsid w:val="008C1EC5"/>
    <w:rsid w:val="008C39AE"/>
    <w:rsid w:val="008C4C09"/>
    <w:rsid w:val="008C51D8"/>
    <w:rsid w:val="008C53C1"/>
    <w:rsid w:val="008C590D"/>
    <w:rsid w:val="008D2132"/>
    <w:rsid w:val="008D2527"/>
    <w:rsid w:val="008D2E1F"/>
    <w:rsid w:val="008D33F1"/>
    <w:rsid w:val="008D3446"/>
    <w:rsid w:val="008D422B"/>
    <w:rsid w:val="008E02A0"/>
    <w:rsid w:val="008E031B"/>
    <w:rsid w:val="008E07E9"/>
    <w:rsid w:val="008E2241"/>
    <w:rsid w:val="008E4A59"/>
    <w:rsid w:val="008E53AB"/>
    <w:rsid w:val="008E7029"/>
    <w:rsid w:val="008E7EF6"/>
    <w:rsid w:val="008F163C"/>
    <w:rsid w:val="008F1F98"/>
    <w:rsid w:val="008F374A"/>
    <w:rsid w:val="008F6758"/>
    <w:rsid w:val="009006CD"/>
    <w:rsid w:val="009040DD"/>
    <w:rsid w:val="00905B47"/>
    <w:rsid w:val="0091331C"/>
    <w:rsid w:val="0092767E"/>
    <w:rsid w:val="009279DE"/>
    <w:rsid w:val="00930116"/>
    <w:rsid w:val="00933A0B"/>
    <w:rsid w:val="0094212C"/>
    <w:rsid w:val="0095463A"/>
    <w:rsid w:val="00954689"/>
    <w:rsid w:val="009552E4"/>
    <w:rsid w:val="009617C9"/>
    <w:rsid w:val="00961C93"/>
    <w:rsid w:val="00963FD9"/>
    <w:rsid w:val="00965324"/>
    <w:rsid w:val="009678B9"/>
    <w:rsid w:val="0097091E"/>
    <w:rsid w:val="00974B65"/>
    <w:rsid w:val="009760D3"/>
    <w:rsid w:val="00977132"/>
    <w:rsid w:val="00980802"/>
    <w:rsid w:val="00981A4B"/>
    <w:rsid w:val="00982247"/>
    <w:rsid w:val="00982501"/>
    <w:rsid w:val="00983E91"/>
    <w:rsid w:val="009877D3"/>
    <w:rsid w:val="0099006C"/>
    <w:rsid w:val="0099088C"/>
    <w:rsid w:val="009923CC"/>
    <w:rsid w:val="00994E8F"/>
    <w:rsid w:val="009951DC"/>
    <w:rsid w:val="009959BB"/>
    <w:rsid w:val="00997158"/>
    <w:rsid w:val="009A1825"/>
    <w:rsid w:val="009A3A7C"/>
    <w:rsid w:val="009A76DA"/>
    <w:rsid w:val="009B1056"/>
    <w:rsid w:val="009B2ADB"/>
    <w:rsid w:val="009B603A"/>
    <w:rsid w:val="009B6AA8"/>
    <w:rsid w:val="009B71B9"/>
    <w:rsid w:val="009C010E"/>
    <w:rsid w:val="009C2D0E"/>
    <w:rsid w:val="009C3DAC"/>
    <w:rsid w:val="009C42E0"/>
    <w:rsid w:val="009C622E"/>
    <w:rsid w:val="009D30EC"/>
    <w:rsid w:val="009D373F"/>
    <w:rsid w:val="009D5362"/>
    <w:rsid w:val="009E1415"/>
    <w:rsid w:val="009E1699"/>
    <w:rsid w:val="009E5F9F"/>
    <w:rsid w:val="009E6116"/>
    <w:rsid w:val="009E6957"/>
    <w:rsid w:val="009F3B27"/>
    <w:rsid w:val="009F472A"/>
    <w:rsid w:val="009F4C56"/>
    <w:rsid w:val="009F66AF"/>
    <w:rsid w:val="009F7D9D"/>
    <w:rsid w:val="00A02E43"/>
    <w:rsid w:val="00A065F9"/>
    <w:rsid w:val="00A07F34"/>
    <w:rsid w:val="00A13D72"/>
    <w:rsid w:val="00A13E93"/>
    <w:rsid w:val="00A17E01"/>
    <w:rsid w:val="00A21CD2"/>
    <w:rsid w:val="00A22154"/>
    <w:rsid w:val="00A25C38"/>
    <w:rsid w:val="00A2718E"/>
    <w:rsid w:val="00A27D8F"/>
    <w:rsid w:val="00A31FEC"/>
    <w:rsid w:val="00A34788"/>
    <w:rsid w:val="00A361D9"/>
    <w:rsid w:val="00A36B58"/>
    <w:rsid w:val="00A36BBE"/>
    <w:rsid w:val="00A406AC"/>
    <w:rsid w:val="00A4307A"/>
    <w:rsid w:val="00A44A36"/>
    <w:rsid w:val="00A467D0"/>
    <w:rsid w:val="00A47EBB"/>
    <w:rsid w:val="00A51CDD"/>
    <w:rsid w:val="00A56E98"/>
    <w:rsid w:val="00A60EC2"/>
    <w:rsid w:val="00A61156"/>
    <w:rsid w:val="00A64818"/>
    <w:rsid w:val="00A6730D"/>
    <w:rsid w:val="00A677D4"/>
    <w:rsid w:val="00A67C24"/>
    <w:rsid w:val="00A70E0D"/>
    <w:rsid w:val="00A7113D"/>
    <w:rsid w:val="00A71625"/>
    <w:rsid w:val="00A71B9B"/>
    <w:rsid w:val="00A71DE9"/>
    <w:rsid w:val="00A745E1"/>
    <w:rsid w:val="00A751C7"/>
    <w:rsid w:val="00A7646A"/>
    <w:rsid w:val="00A778D8"/>
    <w:rsid w:val="00A77B41"/>
    <w:rsid w:val="00A876EA"/>
    <w:rsid w:val="00A87844"/>
    <w:rsid w:val="00A9116C"/>
    <w:rsid w:val="00AA038C"/>
    <w:rsid w:val="00AA7A09"/>
    <w:rsid w:val="00AB0585"/>
    <w:rsid w:val="00AB3B50"/>
    <w:rsid w:val="00AB4749"/>
    <w:rsid w:val="00AC05B1"/>
    <w:rsid w:val="00AC7E93"/>
    <w:rsid w:val="00AD0AE7"/>
    <w:rsid w:val="00AD356C"/>
    <w:rsid w:val="00AD35B4"/>
    <w:rsid w:val="00AD5C25"/>
    <w:rsid w:val="00AD76D3"/>
    <w:rsid w:val="00AD79A1"/>
    <w:rsid w:val="00AE2914"/>
    <w:rsid w:val="00AE29BE"/>
    <w:rsid w:val="00AE4BFE"/>
    <w:rsid w:val="00AE6D15"/>
    <w:rsid w:val="00AE7722"/>
    <w:rsid w:val="00AF08C7"/>
    <w:rsid w:val="00AF42CA"/>
    <w:rsid w:val="00B00AFF"/>
    <w:rsid w:val="00B04182"/>
    <w:rsid w:val="00B07AE3"/>
    <w:rsid w:val="00B11430"/>
    <w:rsid w:val="00B157C1"/>
    <w:rsid w:val="00B251BA"/>
    <w:rsid w:val="00B342B5"/>
    <w:rsid w:val="00B35182"/>
    <w:rsid w:val="00B353EB"/>
    <w:rsid w:val="00B439C4"/>
    <w:rsid w:val="00B450F9"/>
    <w:rsid w:val="00B4535E"/>
    <w:rsid w:val="00B45A8E"/>
    <w:rsid w:val="00B46277"/>
    <w:rsid w:val="00B47667"/>
    <w:rsid w:val="00B510C6"/>
    <w:rsid w:val="00B52A8C"/>
    <w:rsid w:val="00B6057D"/>
    <w:rsid w:val="00B610A7"/>
    <w:rsid w:val="00B61AA3"/>
    <w:rsid w:val="00B636A8"/>
    <w:rsid w:val="00B6457F"/>
    <w:rsid w:val="00B6504B"/>
    <w:rsid w:val="00B665C6"/>
    <w:rsid w:val="00B805AF"/>
    <w:rsid w:val="00B869EC"/>
    <w:rsid w:val="00B9397A"/>
    <w:rsid w:val="00B9633D"/>
    <w:rsid w:val="00B96D99"/>
    <w:rsid w:val="00BA0CAC"/>
    <w:rsid w:val="00BA12AE"/>
    <w:rsid w:val="00BA178D"/>
    <w:rsid w:val="00BA29F7"/>
    <w:rsid w:val="00BA2EBE"/>
    <w:rsid w:val="00BA5C98"/>
    <w:rsid w:val="00BA62C5"/>
    <w:rsid w:val="00BA6A43"/>
    <w:rsid w:val="00BA7E1C"/>
    <w:rsid w:val="00BB0199"/>
    <w:rsid w:val="00BB0258"/>
    <w:rsid w:val="00BB0F28"/>
    <w:rsid w:val="00BB2007"/>
    <w:rsid w:val="00BB458A"/>
    <w:rsid w:val="00BB4D9E"/>
    <w:rsid w:val="00BB74C3"/>
    <w:rsid w:val="00BC2F9D"/>
    <w:rsid w:val="00BC4DF1"/>
    <w:rsid w:val="00BD0092"/>
    <w:rsid w:val="00BD00D3"/>
    <w:rsid w:val="00BD1659"/>
    <w:rsid w:val="00BD3814"/>
    <w:rsid w:val="00BD3AA9"/>
    <w:rsid w:val="00BD4A15"/>
    <w:rsid w:val="00BD4A18"/>
    <w:rsid w:val="00BD6DB2"/>
    <w:rsid w:val="00BE11CF"/>
    <w:rsid w:val="00BE1690"/>
    <w:rsid w:val="00BE21AB"/>
    <w:rsid w:val="00BE55CB"/>
    <w:rsid w:val="00BF1EAB"/>
    <w:rsid w:val="00BF238D"/>
    <w:rsid w:val="00BF617A"/>
    <w:rsid w:val="00BF75E8"/>
    <w:rsid w:val="00C01A38"/>
    <w:rsid w:val="00C0254B"/>
    <w:rsid w:val="00C02CAC"/>
    <w:rsid w:val="00C0379D"/>
    <w:rsid w:val="00C03931"/>
    <w:rsid w:val="00C05DEE"/>
    <w:rsid w:val="00C05FE3"/>
    <w:rsid w:val="00C11277"/>
    <w:rsid w:val="00C121D6"/>
    <w:rsid w:val="00C15151"/>
    <w:rsid w:val="00C176A0"/>
    <w:rsid w:val="00C2136D"/>
    <w:rsid w:val="00C214EE"/>
    <w:rsid w:val="00C2314B"/>
    <w:rsid w:val="00C23545"/>
    <w:rsid w:val="00C24971"/>
    <w:rsid w:val="00C24AC5"/>
    <w:rsid w:val="00C26BE5"/>
    <w:rsid w:val="00C26E4D"/>
    <w:rsid w:val="00C27097"/>
    <w:rsid w:val="00C27909"/>
    <w:rsid w:val="00C27B03"/>
    <w:rsid w:val="00C27FC7"/>
    <w:rsid w:val="00C314E1"/>
    <w:rsid w:val="00C34397"/>
    <w:rsid w:val="00C4095D"/>
    <w:rsid w:val="00C41228"/>
    <w:rsid w:val="00C45E09"/>
    <w:rsid w:val="00C46C10"/>
    <w:rsid w:val="00C50DB9"/>
    <w:rsid w:val="00C52F58"/>
    <w:rsid w:val="00C57A4A"/>
    <w:rsid w:val="00C6019D"/>
    <w:rsid w:val="00C601D2"/>
    <w:rsid w:val="00C612B9"/>
    <w:rsid w:val="00C61758"/>
    <w:rsid w:val="00C657AB"/>
    <w:rsid w:val="00C65BCC"/>
    <w:rsid w:val="00C666E9"/>
    <w:rsid w:val="00C66970"/>
    <w:rsid w:val="00C672D7"/>
    <w:rsid w:val="00C72F20"/>
    <w:rsid w:val="00C73EFF"/>
    <w:rsid w:val="00C8691C"/>
    <w:rsid w:val="00C92D20"/>
    <w:rsid w:val="00C94635"/>
    <w:rsid w:val="00CA168A"/>
    <w:rsid w:val="00CA357E"/>
    <w:rsid w:val="00CA44F9"/>
    <w:rsid w:val="00CA4A69"/>
    <w:rsid w:val="00CB2DE1"/>
    <w:rsid w:val="00CB75A3"/>
    <w:rsid w:val="00CC3E0C"/>
    <w:rsid w:val="00CC46D3"/>
    <w:rsid w:val="00CC4CDF"/>
    <w:rsid w:val="00CC58D3"/>
    <w:rsid w:val="00CC6EB5"/>
    <w:rsid w:val="00CC784D"/>
    <w:rsid w:val="00CD1756"/>
    <w:rsid w:val="00CD2A6C"/>
    <w:rsid w:val="00CD41E3"/>
    <w:rsid w:val="00CD5C7A"/>
    <w:rsid w:val="00CD794C"/>
    <w:rsid w:val="00CF7CE4"/>
    <w:rsid w:val="00D0337B"/>
    <w:rsid w:val="00D0571F"/>
    <w:rsid w:val="00D06B6A"/>
    <w:rsid w:val="00D06CF0"/>
    <w:rsid w:val="00D079B2"/>
    <w:rsid w:val="00D114E9"/>
    <w:rsid w:val="00D12D3A"/>
    <w:rsid w:val="00D155F8"/>
    <w:rsid w:val="00D24F6A"/>
    <w:rsid w:val="00D256A3"/>
    <w:rsid w:val="00D27ACA"/>
    <w:rsid w:val="00D357D0"/>
    <w:rsid w:val="00D412B7"/>
    <w:rsid w:val="00D41676"/>
    <w:rsid w:val="00D429C6"/>
    <w:rsid w:val="00D47748"/>
    <w:rsid w:val="00D51E55"/>
    <w:rsid w:val="00D53CB7"/>
    <w:rsid w:val="00D54CC3"/>
    <w:rsid w:val="00D5525D"/>
    <w:rsid w:val="00D5701C"/>
    <w:rsid w:val="00D6041A"/>
    <w:rsid w:val="00D61CCC"/>
    <w:rsid w:val="00D633EB"/>
    <w:rsid w:val="00D72285"/>
    <w:rsid w:val="00D7326F"/>
    <w:rsid w:val="00D73277"/>
    <w:rsid w:val="00D7374C"/>
    <w:rsid w:val="00D73A90"/>
    <w:rsid w:val="00D82FF7"/>
    <w:rsid w:val="00D847FE"/>
    <w:rsid w:val="00D872B9"/>
    <w:rsid w:val="00D90271"/>
    <w:rsid w:val="00D93E47"/>
    <w:rsid w:val="00D93F31"/>
    <w:rsid w:val="00D9585C"/>
    <w:rsid w:val="00D964EA"/>
    <w:rsid w:val="00D966D0"/>
    <w:rsid w:val="00D96AE2"/>
    <w:rsid w:val="00DA0C59"/>
    <w:rsid w:val="00DA3991"/>
    <w:rsid w:val="00DA6E1F"/>
    <w:rsid w:val="00DB04EC"/>
    <w:rsid w:val="00DB3CCA"/>
    <w:rsid w:val="00DB7E6C"/>
    <w:rsid w:val="00DC5026"/>
    <w:rsid w:val="00DC79E1"/>
    <w:rsid w:val="00DD5A29"/>
    <w:rsid w:val="00DD5D9D"/>
    <w:rsid w:val="00DD7916"/>
    <w:rsid w:val="00DE35CB"/>
    <w:rsid w:val="00DE5817"/>
    <w:rsid w:val="00DE5B94"/>
    <w:rsid w:val="00DF006E"/>
    <w:rsid w:val="00DF21E9"/>
    <w:rsid w:val="00DF4457"/>
    <w:rsid w:val="00DF721D"/>
    <w:rsid w:val="00E00F14"/>
    <w:rsid w:val="00E06386"/>
    <w:rsid w:val="00E113AA"/>
    <w:rsid w:val="00E14C14"/>
    <w:rsid w:val="00E17F8B"/>
    <w:rsid w:val="00E23360"/>
    <w:rsid w:val="00E24EB4"/>
    <w:rsid w:val="00E320ED"/>
    <w:rsid w:val="00E33AFB"/>
    <w:rsid w:val="00E34218"/>
    <w:rsid w:val="00E34F97"/>
    <w:rsid w:val="00E411E5"/>
    <w:rsid w:val="00E441ED"/>
    <w:rsid w:val="00E46282"/>
    <w:rsid w:val="00E46754"/>
    <w:rsid w:val="00E5216E"/>
    <w:rsid w:val="00E52285"/>
    <w:rsid w:val="00E559F2"/>
    <w:rsid w:val="00E5755A"/>
    <w:rsid w:val="00E60710"/>
    <w:rsid w:val="00E679E5"/>
    <w:rsid w:val="00E71677"/>
    <w:rsid w:val="00E71BF6"/>
    <w:rsid w:val="00E73FCC"/>
    <w:rsid w:val="00E7455E"/>
    <w:rsid w:val="00E82344"/>
    <w:rsid w:val="00E84C82"/>
    <w:rsid w:val="00E84D64"/>
    <w:rsid w:val="00E84EBB"/>
    <w:rsid w:val="00E8574F"/>
    <w:rsid w:val="00E86A7E"/>
    <w:rsid w:val="00E87029"/>
    <w:rsid w:val="00E87408"/>
    <w:rsid w:val="00E914C4"/>
    <w:rsid w:val="00E934F5"/>
    <w:rsid w:val="00E96961"/>
    <w:rsid w:val="00EA226B"/>
    <w:rsid w:val="00EA72EC"/>
    <w:rsid w:val="00EB11CB"/>
    <w:rsid w:val="00EB275A"/>
    <w:rsid w:val="00EB6133"/>
    <w:rsid w:val="00EB786A"/>
    <w:rsid w:val="00EC1578"/>
    <w:rsid w:val="00EC1C72"/>
    <w:rsid w:val="00EC3CC9"/>
    <w:rsid w:val="00EC61FC"/>
    <w:rsid w:val="00EC680A"/>
    <w:rsid w:val="00EC6A9F"/>
    <w:rsid w:val="00ED413B"/>
    <w:rsid w:val="00ED4F9C"/>
    <w:rsid w:val="00ED55A5"/>
    <w:rsid w:val="00ED6743"/>
    <w:rsid w:val="00ED7597"/>
    <w:rsid w:val="00ED7C24"/>
    <w:rsid w:val="00EE2BED"/>
    <w:rsid w:val="00EE374B"/>
    <w:rsid w:val="00EE4B69"/>
    <w:rsid w:val="00EF1028"/>
    <w:rsid w:val="00F00A97"/>
    <w:rsid w:val="00F055C7"/>
    <w:rsid w:val="00F05CDE"/>
    <w:rsid w:val="00F10D26"/>
    <w:rsid w:val="00F11BB5"/>
    <w:rsid w:val="00F11E66"/>
    <w:rsid w:val="00F1417B"/>
    <w:rsid w:val="00F1789D"/>
    <w:rsid w:val="00F25A41"/>
    <w:rsid w:val="00F31EB9"/>
    <w:rsid w:val="00F34B99"/>
    <w:rsid w:val="00F42FDE"/>
    <w:rsid w:val="00F52DAB"/>
    <w:rsid w:val="00F543F0"/>
    <w:rsid w:val="00F563B7"/>
    <w:rsid w:val="00F5689D"/>
    <w:rsid w:val="00F613EB"/>
    <w:rsid w:val="00F62358"/>
    <w:rsid w:val="00F63F3E"/>
    <w:rsid w:val="00F651E7"/>
    <w:rsid w:val="00F66AEB"/>
    <w:rsid w:val="00F71FB2"/>
    <w:rsid w:val="00F72F8C"/>
    <w:rsid w:val="00F757EA"/>
    <w:rsid w:val="00F75829"/>
    <w:rsid w:val="00F81D29"/>
    <w:rsid w:val="00F91C4D"/>
    <w:rsid w:val="00F92FD9"/>
    <w:rsid w:val="00F93B2E"/>
    <w:rsid w:val="00F955E0"/>
    <w:rsid w:val="00F97E95"/>
    <w:rsid w:val="00FA4154"/>
    <w:rsid w:val="00FA6684"/>
    <w:rsid w:val="00FA731E"/>
    <w:rsid w:val="00FB16B5"/>
    <w:rsid w:val="00FB2B38"/>
    <w:rsid w:val="00FB5E11"/>
    <w:rsid w:val="00FC6358"/>
    <w:rsid w:val="00FC6C36"/>
    <w:rsid w:val="00FD320D"/>
    <w:rsid w:val="00FD3A8D"/>
    <w:rsid w:val="00FD4D5A"/>
    <w:rsid w:val="00FE01FF"/>
    <w:rsid w:val="00FE1AA3"/>
    <w:rsid w:val="00FE23DE"/>
    <w:rsid w:val="00FE3CC4"/>
    <w:rsid w:val="00FE44EF"/>
    <w:rsid w:val="00FF22AC"/>
    <w:rsid w:val="00FF2F54"/>
    <w:rsid w:val="011421C7"/>
    <w:rsid w:val="011F5304"/>
    <w:rsid w:val="014C5AB5"/>
    <w:rsid w:val="01631C26"/>
    <w:rsid w:val="016453FA"/>
    <w:rsid w:val="01A97C5E"/>
    <w:rsid w:val="01BB64B2"/>
    <w:rsid w:val="01C637D8"/>
    <w:rsid w:val="01C963B2"/>
    <w:rsid w:val="01CE4859"/>
    <w:rsid w:val="01D75BDA"/>
    <w:rsid w:val="01F649AE"/>
    <w:rsid w:val="0212031B"/>
    <w:rsid w:val="021D434D"/>
    <w:rsid w:val="02326B12"/>
    <w:rsid w:val="02454A74"/>
    <w:rsid w:val="02505D18"/>
    <w:rsid w:val="02585886"/>
    <w:rsid w:val="02CE6DC6"/>
    <w:rsid w:val="03295753"/>
    <w:rsid w:val="033E5C50"/>
    <w:rsid w:val="0346566E"/>
    <w:rsid w:val="035D1133"/>
    <w:rsid w:val="0375203C"/>
    <w:rsid w:val="039259DA"/>
    <w:rsid w:val="03A07775"/>
    <w:rsid w:val="03AD46FD"/>
    <w:rsid w:val="03C52CBC"/>
    <w:rsid w:val="03E16591"/>
    <w:rsid w:val="03E74CC1"/>
    <w:rsid w:val="03F84F8C"/>
    <w:rsid w:val="040A2651"/>
    <w:rsid w:val="04101B09"/>
    <w:rsid w:val="041F04BF"/>
    <w:rsid w:val="04272D60"/>
    <w:rsid w:val="04393D0B"/>
    <w:rsid w:val="04401975"/>
    <w:rsid w:val="044046C1"/>
    <w:rsid w:val="044736D7"/>
    <w:rsid w:val="04721BA5"/>
    <w:rsid w:val="048317A1"/>
    <w:rsid w:val="049531EE"/>
    <w:rsid w:val="04A25B5E"/>
    <w:rsid w:val="04C9596F"/>
    <w:rsid w:val="0512476B"/>
    <w:rsid w:val="051330E7"/>
    <w:rsid w:val="051719E0"/>
    <w:rsid w:val="056A4FF1"/>
    <w:rsid w:val="05A052E0"/>
    <w:rsid w:val="05B01562"/>
    <w:rsid w:val="05C06F06"/>
    <w:rsid w:val="05DA10E1"/>
    <w:rsid w:val="05EB7E1C"/>
    <w:rsid w:val="060559A8"/>
    <w:rsid w:val="06072EF7"/>
    <w:rsid w:val="060C7786"/>
    <w:rsid w:val="061B225C"/>
    <w:rsid w:val="062A5EC8"/>
    <w:rsid w:val="06547B60"/>
    <w:rsid w:val="065F26EE"/>
    <w:rsid w:val="06626B75"/>
    <w:rsid w:val="068D6645"/>
    <w:rsid w:val="06A146BB"/>
    <w:rsid w:val="06CA6FF8"/>
    <w:rsid w:val="06CF19BA"/>
    <w:rsid w:val="06F16B11"/>
    <w:rsid w:val="07250C28"/>
    <w:rsid w:val="07523FB9"/>
    <w:rsid w:val="07716311"/>
    <w:rsid w:val="078C5756"/>
    <w:rsid w:val="078F11B5"/>
    <w:rsid w:val="07B0057C"/>
    <w:rsid w:val="07C60C4D"/>
    <w:rsid w:val="07CA0A2D"/>
    <w:rsid w:val="08342977"/>
    <w:rsid w:val="083E3DF3"/>
    <w:rsid w:val="083F234E"/>
    <w:rsid w:val="08400795"/>
    <w:rsid w:val="089151AE"/>
    <w:rsid w:val="089C69E7"/>
    <w:rsid w:val="08A209D9"/>
    <w:rsid w:val="08B00F6E"/>
    <w:rsid w:val="08BF0377"/>
    <w:rsid w:val="08C612B8"/>
    <w:rsid w:val="08CA1964"/>
    <w:rsid w:val="08DB05CF"/>
    <w:rsid w:val="08F203C4"/>
    <w:rsid w:val="09101F20"/>
    <w:rsid w:val="0915091A"/>
    <w:rsid w:val="091E00B9"/>
    <w:rsid w:val="092E2E4B"/>
    <w:rsid w:val="093F2B4C"/>
    <w:rsid w:val="095C6240"/>
    <w:rsid w:val="09662F7E"/>
    <w:rsid w:val="096953B1"/>
    <w:rsid w:val="097B7CE3"/>
    <w:rsid w:val="097F0E99"/>
    <w:rsid w:val="09933AA8"/>
    <w:rsid w:val="09977337"/>
    <w:rsid w:val="09A906FA"/>
    <w:rsid w:val="09CD2E76"/>
    <w:rsid w:val="09DA70D0"/>
    <w:rsid w:val="09DB2744"/>
    <w:rsid w:val="09F95280"/>
    <w:rsid w:val="0A260927"/>
    <w:rsid w:val="0A2677F8"/>
    <w:rsid w:val="0A3F1A21"/>
    <w:rsid w:val="0A4C1FF6"/>
    <w:rsid w:val="0A6F756A"/>
    <w:rsid w:val="0A7A4CE4"/>
    <w:rsid w:val="0A8C6CD5"/>
    <w:rsid w:val="0AAB1F52"/>
    <w:rsid w:val="0AD31F97"/>
    <w:rsid w:val="0AE50B3C"/>
    <w:rsid w:val="0AF322D6"/>
    <w:rsid w:val="0B034648"/>
    <w:rsid w:val="0B435578"/>
    <w:rsid w:val="0B547578"/>
    <w:rsid w:val="0B690784"/>
    <w:rsid w:val="0B905908"/>
    <w:rsid w:val="0B9C71D7"/>
    <w:rsid w:val="0BB65E06"/>
    <w:rsid w:val="0BBF17D2"/>
    <w:rsid w:val="0BC85A0F"/>
    <w:rsid w:val="0BE14E64"/>
    <w:rsid w:val="0BEF6C88"/>
    <w:rsid w:val="0C0F6BEE"/>
    <w:rsid w:val="0C2B25BD"/>
    <w:rsid w:val="0C2E01B2"/>
    <w:rsid w:val="0C31558A"/>
    <w:rsid w:val="0C342FA1"/>
    <w:rsid w:val="0C397B2B"/>
    <w:rsid w:val="0C42403A"/>
    <w:rsid w:val="0C5C495E"/>
    <w:rsid w:val="0C7612CB"/>
    <w:rsid w:val="0C80434E"/>
    <w:rsid w:val="0C831815"/>
    <w:rsid w:val="0CB00771"/>
    <w:rsid w:val="0CBC1CD4"/>
    <w:rsid w:val="0CCB7705"/>
    <w:rsid w:val="0CE74663"/>
    <w:rsid w:val="0D500BD0"/>
    <w:rsid w:val="0D5915EC"/>
    <w:rsid w:val="0D6E6E8E"/>
    <w:rsid w:val="0D7A0091"/>
    <w:rsid w:val="0DB769E5"/>
    <w:rsid w:val="0DBD36D2"/>
    <w:rsid w:val="0DD75FD6"/>
    <w:rsid w:val="0E162410"/>
    <w:rsid w:val="0E316245"/>
    <w:rsid w:val="0E420B89"/>
    <w:rsid w:val="0E4C6E51"/>
    <w:rsid w:val="0E7E75E6"/>
    <w:rsid w:val="0E824B58"/>
    <w:rsid w:val="0E832BC8"/>
    <w:rsid w:val="0EA05418"/>
    <w:rsid w:val="0EA84CB8"/>
    <w:rsid w:val="0EBD4B25"/>
    <w:rsid w:val="0EC2347F"/>
    <w:rsid w:val="0ED472C5"/>
    <w:rsid w:val="0ED835F4"/>
    <w:rsid w:val="0F2477F3"/>
    <w:rsid w:val="0F467258"/>
    <w:rsid w:val="0F4F0158"/>
    <w:rsid w:val="0F58056C"/>
    <w:rsid w:val="0F586ED2"/>
    <w:rsid w:val="0F603FFE"/>
    <w:rsid w:val="0F722C61"/>
    <w:rsid w:val="0FA72B73"/>
    <w:rsid w:val="0FBC0E67"/>
    <w:rsid w:val="0FC25929"/>
    <w:rsid w:val="0FCA2E3F"/>
    <w:rsid w:val="0FCD67E5"/>
    <w:rsid w:val="0FDD4332"/>
    <w:rsid w:val="0FED3446"/>
    <w:rsid w:val="0FF12070"/>
    <w:rsid w:val="10100E3E"/>
    <w:rsid w:val="102A3A9A"/>
    <w:rsid w:val="10325FDB"/>
    <w:rsid w:val="105F4B3E"/>
    <w:rsid w:val="10BC0749"/>
    <w:rsid w:val="10BE72DD"/>
    <w:rsid w:val="11160DD7"/>
    <w:rsid w:val="111A0F82"/>
    <w:rsid w:val="111C7E6E"/>
    <w:rsid w:val="11500D34"/>
    <w:rsid w:val="116653F4"/>
    <w:rsid w:val="11840DD6"/>
    <w:rsid w:val="11944B20"/>
    <w:rsid w:val="119A4118"/>
    <w:rsid w:val="119E5A9A"/>
    <w:rsid w:val="11A333B5"/>
    <w:rsid w:val="11A452DC"/>
    <w:rsid w:val="11BD17A8"/>
    <w:rsid w:val="11C30AE6"/>
    <w:rsid w:val="11F50DA6"/>
    <w:rsid w:val="11F968F2"/>
    <w:rsid w:val="12123137"/>
    <w:rsid w:val="12343590"/>
    <w:rsid w:val="123836E4"/>
    <w:rsid w:val="12446A9F"/>
    <w:rsid w:val="125676B6"/>
    <w:rsid w:val="126E11BC"/>
    <w:rsid w:val="12780C65"/>
    <w:rsid w:val="128134BA"/>
    <w:rsid w:val="129A7160"/>
    <w:rsid w:val="12B54533"/>
    <w:rsid w:val="12BC1082"/>
    <w:rsid w:val="12D334B2"/>
    <w:rsid w:val="12D33979"/>
    <w:rsid w:val="12D54F05"/>
    <w:rsid w:val="12D955C4"/>
    <w:rsid w:val="12EA04F1"/>
    <w:rsid w:val="12F64203"/>
    <w:rsid w:val="130C69DB"/>
    <w:rsid w:val="131E3D70"/>
    <w:rsid w:val="1340472F"/>
    <w:rsid w:val="13434DCE"/>
    <w:rsid w:val="13987CAB"/>
    <w:rsid w:val="13A05638"/>
    <w:rsid w:val="13A110F8"/>
    <w:rsid w:val="141E4400"/>
    <w:rsid w:val="14595E5B"/>
    <w:rsid w:val="145F53C4"/>
    <w:rsid w:val="14737CFC"/>
    <w:rsid w:val="14842516"/>
    <w:rsid w:val="14EE28E4"/>
    <w:rsid w:val="14EF0366"/>
    <w:rsid w:val="157C2571"/>
    <w:rsid w:val="15834AAB"/>
    <w:rsid w:val="15AC124A"/>
    <w:rsid w:val="15B94150"/>
    <w:rsid w:val="15C3093D"/>
    <w:rsid w:val="15E75460"/>
    <w:rsid w:val="15F456AA"/>
    <w:rsid w:val="15FC3337"/>
    <w:rsid w:val="160A2BC3"/>
    <w:rsid w:val="161104B3"/>
    <w:rsid w:val="161545CB"/>
    <w:rsid w:val="161D64CD"/>
    <w:rsid w:val="162316DC"/>
    <w:rsid w:val="16666F62"/>
    <w:rsid w:val="167A2542"/>
    <w:rsid w:val="167B3B71"/>
    <w:rsid w:val="168B2127"/>
    <w:rsid w:val="168B5069"/>
    <w:rsid w:val="16DB1A0C"/>
    <w:rsid w:val="17074E4A"/>
    <w:rsid w:val="170E522D"/>
    <w:rsid w:val="1710602F"/>
    <w:rsid w:val="17332738"/>
    <w:rsid w:val="175A6824"/>
    <w:rsid w:val="175B42BD"/>
    <w:rsid w:val="1762158C"/>
    <w:rsid w:val="177B58DF"/>
    <w:rsid w:val="177D5DDA"/>
    <w:rsid w:val="17C43875"/>
    <w:rsid w:val="17CC0C6B"/>
    <w:rsid w:val="18173558"/>
    <w:rsid w:val="182E5ECD"/>
    <w:rsid w:val="184B4292"/>
    <w:rsid w:val="185E76AF"/>
    <w:rsid w:val="1861533F"/>
    <w:rsid w:val="18963192"/>
    <w:rsid w:val="18C2152E"/>
    <w:rsid w:val="190B6140"/>
    <w:rsid w:val="191B1CDF"/>
    <w:rsid w:val="19264D9E"/>
    <w:rsid w:val="19273282"/>
    <w:rsid w:val="193E3263"/>
    <w:rsid w:val="193F3106"/>
    <w:rsid w:val="194353C6"/>
    <w:rsid w:val="195A021D"/>
    <w:rsid w:val="19B712DB"/>
    <w:rsid w:val="19BB4570"/>
    <w:rsid w:val="19EC56E9"/>
    <w:rsid w:val="19ED1DA8"/>
    <w:rsid w:val="19F04EE1"/>
    <w:rsid w:val="1A081A90"/>
    <w:rsid w:val="1A1F5E62"/>
    <w:rsid w:val="1A36234E"/>
    <w:rsid w:val="1A441324"/>
    <w:rsid w:val="1A4867E7"/>
    <w:rsid w:val="1A54402E"/>
    <w:rsid w:val="1A6A5F78"/>
    <w:rsid w:val="1A6F1599"/>
    <w:rsid w:val="1A7B5991"/>
    <w:rsid w:val="1A7C04C6"/>
    <w:rsid w:val="1A86754E"/>
    <w:rsid w:val="1AB6647E"/>
    <w:rsid w:val="1AE37F5B"/>
    <w:rsid w:val="1AE444A9"/>
    <w:rsid w:val="1AF93AD2"/>
    <w:rsid w:val="1B13675A"/>
    <w:rsid w:val="1B14483A"/>
    <w:rsid w:val="1B3113F9"/>
    <w:rsid w:val="1B351270"/>
    <w:rsid w:val="1B487332"/>
    <w:rsid w:val="1B5B69A7"/>
    <w:rsid w:val="1B7B199D"/>
    <w:rsid w:val="1B967B8B"/>
    <w:rsid w:val="1BBB7F95"/>
    <w:rsid w:val="1BCE2744"/>
    <w:rsid w:val="1BD367F6"/>
    <w:rsid w:val="1BDB5014"/>
    <w:rsid w:val="1BDC08BC"/>
    <w:rsid w:val="1BF143FD"/>
    <w:rsid w:val="1BFE17AE"/>
    <w:rsid w:val="1C0F3DE2"/>
    <w:rsid w:val="1C3D34E0"/>
    <w:rsid w:val="1C80760D"/>
    <w:rsid w:val="1C995197"/>
    <w:rsid w:val="1CF512D8"/>
    <w:rsid w:val="1D0B3686"/>
    <w:rsid w:val="1D685D4F"/>
    <w:rsid w:val="1D7056F8"/>
    <w:rsid w:val="1D804318"/>
    <w:rsid w:val="1D872856"/>
    <w:rsid w:val="1DAB094A"/>
    <w:rsid w:val="1DD87601"/>
    <w:rsid w:val="1E0024D7"/>
    <w:rsid w:val="1E273EC4"/>
    <w:rsid w:val="1E59346F"/>
    <w:rsid w:val="1E5A681E"/>
    <w:rsid w:val="1E5F5966"/>
    <w:rsid w:val="1E836D6A"/>
    <w:rsid w:val="1E8B1433"/>
    <w:rsid w:val="1EA135D4"/>
    <w:rsid w:val="1ED1518B"/>
    <w:rsid w:val="1ED40307"/>
    <w:rsid w:val="1EDF7930"/>
    <w:rsid w:val="1EEA195C"/>
    <w:rsid w:val="1EF413A7"/>
    <w:rsid w:val="1F077E89"/>
    <w:rsid w:val="1F0A2698"/>
    <w:rsid w:val="1F4B5E1F"/>
    <w:rsid w:val="1F591D33"/>
    <w:rsid w:val="1F740E16"/>
    <w:rsid w:val="1F8B7215"/>
    <w:rsid w:val="1F8E588D"/>
    <w:rsid w:val="1FB90400"/>
    <w:rsid w:val="1FC204D7"/>
    <w:rsid w:val="1FC33AEE"/>
    <w:rsid w:val="1FDF29FC"/>
    <w:rsid w:val="1FEC2252"/>
    <w:rsid w:val="200B3E15"/>
    <w:rsid w:val="205B70FF"/>
    <w:rsid w:val="208219E6"/>
    <w:rsid w:val="20845CCD"/>
    <w:rsid w:val="20A17120"/>
    <w:rsid w:val="20CC7B12"/>
    <w:rsid w:val="21585C5F"/>
    <w:rsid w:val="215E18A1"/>
    <w:rsid w:val="218A2E83"/>
    <w:rsid w:val="21C3225A"/>
    <w:rsid w:val="21D63B12"/>
    <w:rsid w:val="21D64D2A"/>
    <w:rsid w:val="21E805AA"/>
    <w:rsid w:val="21FC4EF6"/>
    <w:rsid w:val="21FC6C09"/>
    <w:rsid w:val="21FD39D1"/>
    <w:rsid w:val="22154E35"/>
    <w:rsid w:val="22184C8D"/>
    <w:rsid w:val="222857CF"/>
    <w:rsid w:val="222E0112"/>
    <w:rsid w:val="22436602"/>
    <w:rsid w:val="225E0992"/>
    <w:rsid w:val="22B05F39"/>
    <w:rsid w:val="22C219F3"/>
    <w:rsid w:val="22DE4E38"/>
    <w:rsid w:val="2308261A"/>
    <w:rsid w:val="23435D26"/>
    <w:rsid w:val="236227D8"/>
    <w:rsid w:val="236C76B5"/>
    <w:rsid w:val="236E56B4"/>
    <w:rsid w:val="239204F4"/>
    <w:rsid w:val="239F010D"/>
    <w:rsid w:val="23C049A5"/>
    <w:rsid w:val="241507C1"/>
    <w:rsid w:val="2422792E"/>
    <w:rsid w:val="245A1C3E"/>
    <w:rsid w:val="246367BC"/>
    <w:rsid w:val="24651BF1"/>
    <w:rsid w:val="24654766"/>
    <w:rsid w:val="2474724A"/>
    <w:rsid w:val="247C5EE4"/>
    <w:rsid w:val="248D0141"/>
    <w:rsid w:val="249C779D"/>
    <w:rsid w:val="24BC764A"/>
    <w:rsid w:val="24CF38BC"/>
    <w:rsid w:val="24D047E5"/>
    <w:rsid w:val="24D543E0"/>
    <w:rsid w:val="24D953B5"/>
    <w:rsid w:val="24DC76CB"/>
    <w:rsid w:val="250C4429"/>
    <w:rsid w:val="25170E6A"/>
    <w:rsid w:val="25337871"/>
    <w:rsid w:val="254F0D7E"/>
    <w:rsid w:val="256C4F25"/>
    <w:rsid w:val="25701F8E"/>
    <w:rsid w:val="25702CD2"/>
    <w:rsid w:val="259471AA"/>
    <w:rsid w:val="25BD031C"/>
    <w:rsid w:val="25C67FC6"/>
    <w:rsid w:val="25CA4CFE"/>
    <w:rsid w:val="25DF5CCE"/>
    <w:rsid w:val="25EF1828"/>
    <w:rsid w:val="264A42E8"/>
    <w:rsid w:val="264D055F"/>
    <w:rsid w:val="26997167"/>
    <w:rsid w:val="269A5DEA"/>
    <w:rsid w:val="26A76B62"/>
    <w:rsid w:val="26BA4D55"/>
    <w:rsid w:val="26DB1794"/>
    <w:rsid w:val="271D62BB"/>
    <w:rsid w:val="271E2FE0"/>
    <w:rsid w:val="272038AE"/>
    <w:rsid w:val="272A4A17"/>
    <w:rsid w:val="27331688"/>
    <w:rsid w:val="273F1693"/>
    <w:rsid w:val="27612BD3"/>
    <w:rsid w:val="276E24F3"/>
    <w:rsid w:val="278A17E7"/>
    <w:rsid w:val="27BD2BE4"/>
    <w:rsid w:val="27DA3A6E"/>
    <w:rsid w:val="27EA0B1A"/>
    <w:rsid w:val="27F60686"/>
    <w:rsid w:val="28234259"/>
    <w:rsid w:val="28281526"/>
    <w:rsid w:val="282E312F"/>
    <w:rsid w:val="28573F72"/>
    <w:rsid w:val="28812E71"/>
    <w:rsid w:val="289719EC"/>
    <w:rsid w:val="28976D0A"/>
    <w:rsid w:val="28982E6A"/>
    <w:rsid w:val="28E967F3"/>
    <w:rsid w:val="28FC0D92"/>
    <w:rsid w:val="29451B87"/>
    <w:rsid w:val="2986548F"/>
    <w:rsid w:val="299878CF"/>
    <w:rsid w:val="299C37E4"/>
    <w:rsid w:val="29B77500"/>
    <w:rsid w:val="29C74B8C"/>
    <w:rsid w:val="29EF541D"/>
    <w:rsid w:val="2A0E4532"/>
    <w:rsid w:val="2A0F3F1B"/>
    <w:rsid w:val="2A134F7E"/>
    <w:rsid w:val="2A2A1381"/>
    <w:rsid w:val="2A361117"/>
    <w:rsid w:val="2A3E52B3"/>
    <w:rsid w:val="2A426AA1"/>
    <w:rsid w:val="2AB662B4"/>
    <w:rsid w:val="2ADB7B89"/>
    <w:rsid w:val="2AE95F23"/>
    <w:rsid w:val="2AF51B4F"/>
    <w:rsid w:val="2B02618E"/>
    <w:rsid w:val="2B0E4C83"/>
    <w:rsid w:val="2B124F3D"/>
    <w:rsid w:val="2B823C01"/>
    <w:rsid w:val="2BC35E98"/>
    <w:rsid w:val="2BFC275E"/>
    <w:rsid w:val="2C0F6508"/>
    <w:rsid w:val="2C1405D8"/>
    <w:rsid w:val="2C2522FD"/>
    <w:rsid w:val="2C294DE0"/>
    <w:rsid w:val="2C2D1009"/>
    <w:rsid w:val="2C3B4D71"/>
    <w:rsid w:val="2C4B561B"/>
    <w:rsid w:val="2C6677A2"/>
    <w:rsid w:val="2C97355D"/>
    <w:rsid w:val="2CD21535"/>
    <w:rsid w:val="2CD9750D"/>
    <w:rsid w:val="2CEB6B25"/>
    <w:rsid w:val="2CF16676"/>
    <w:rsid w:val="2D08716A"/>
    <w:rsid w:val="2D0C45D3"/>
    <w:rsid w:val="2D284D4A"/>
    <w:rsid w:val="2D3560FB"/>
    <w:rsid w:val="2D3F3A66"/>
    <w:rsid w:val="2D410788"/>
    <w:rsid w:val="2D4C5E74"/>
    <w:rsid w:val="2D536D3E"/>
    <w:rsid w:val="2D6C78E7"/>
    <w:rsid w:val="2D6E4429"/>
    <w:rsid w:val="2D75112A"/>
    <w:rsid w:val="2D7F7E6F"/>
    <w:rsid w:val="2D89491D"/>
    <w:rsid w:val="2DB6118D"/>
    <w:rsid w:val="2DBE07B9"/>
    <w:rsid w:val="2DCB6448"/>
    <w:rsid w:val="2DEE71A5"/>
    <w:rsid w:val="2DF02ED7"/>
    <w:rsid w:val="2E2C0E05"/>
    <w:rsid w:val="2E303018"/>
    <w:rsid w:val="2E364702"/>
    <w:rsid w:val="2E5632B0"/>
    <w:rsid w:val="2E6952B5"/>
    <w:rsid w:val="2E876201"/>
    <w:rsid w:val="2E8D41FA"/>
    <w:rsid w:val="2EBC2440"/>
    <w:rsid w:val="2EDF2CF6"/>
    <w:rsid w:val="2F1E63F3"/>
    <w:rsid w:val="2F3F7238"/>
    <w:rsid w:val="2F4365AE"/>
    <w:rsid w:val="2F906C4E"/>
    <w:rsid w:val="2F925F07"/>
    <w:rsid w:val="2FBE1A5F"/>
    <w:rsid w:val="2FC26426"/>
    <w:rsid w:val="2FE31A92"/>
    <w:rsid w:val="2FEA3D99"/>
    <w:rsid w:val="30010A17"/>
    <w:rsid w:val="30054CD6"/>
    <w:rsid w:val="30494F71"/>
    <w:rsid w:val="30582FA7"/>
    <w:rsid w:val="307930E7"/>
    <w:rsid w:val="30FB66CD"/>
    <w:rsid w:val="31090CAD"/>
    <w:rsid w:val="312306BA"/>
    <w:rsid w:val="31772D8F"/>
    <w:rsid w:val="318F4DB2"/>
    <w:rsid w:val="319951AE"/>
    <w:rsid w:val="319C6188"/>
    <w:rsid w:val="31C02229"/>
    <w:rsid w:val="31D97CF8"/>
    <w:rsid w:val="31ED6D99"/>
    <w:rsid w:val="320C1352"/>
    <w:rsid w:val="321B039D"/>
    <w:rsid w:val="321D466D"/>
    <w:rsid w:val="323363D6"/>
    <w:rsid w:val="324E3F6E"/>
    <w:rsid w:val="32557E04"/>
    <w:rsid w:val="32641410"/>
    <w:rsid w:val="326957C5"/>
    <w:rsid w:val="32802038"/>
    <w:rsid w:val="3283604F"/>
    <w:rsid w:val="32871B1E"/>
    <w:rsid w:val="328A2D7B"/>
    <w:rsid w:val="32965B61"/>
    <w:rsid w:val="32A007A4"/>
    <w:rsid w:val="32CA339F"/>
    <w:rsid w:val="32CC3FC9"/>
    <w:rsid w:val="3308170F"/>
    <w:rsid w:val="330C12E0"/>
    <w:rsid w:val="331B0E68"/>
    <w:rsid w:val="33276CEF"/>
    <w:rsid w:val="33355B7C"/>
    <w:rsid w:val="3347223A"/>
    <w:rsid w:val="334A2ADD"/>
    <w:rsid w:val="335B3EFB"/>
    <w:rsid w:val="33664515"/>
    <w:rsid w:val="337C30B9"/>
    <w:rsid w:val="33806DE4"/>
    <w:rsid w:val="338114A8"/>
    <w:rsid w:val="338C7E3F"/>
    <w:rsid w:val="339055EB"/>
    <w:rsid w:val="3394599B"/>
    <w:rsid w:val="339D03D0"/>
    <w:rsid w:val="33B775DC"/>
    <w:rsid w:val="33D23812"/>
    <w:rsid w:val="33E918F7"/>
    <w:rsid w:val="33F15BA4"/>
    <w:rsid w:val="340E5781"/>
    <w:rsid w:val="34257C99"/>
    <w:rsid w:val="3447202D"/>
    <w:rsid w:val="345D6713"/>
    <w:rsid w:val="34763821"/>
    <w:rsid w:val="348A2968"/>
    <w:rsid w:val="34972C45"/>
    <w:rsid w:val="34A37D3D"/>
    <w:rsid w:val="34AA2FED"/>
    <w:rsid w:val="34B579CF"/>
    <w:rsid w:val="34BC2275"/>
    <w:rsid w:val="34BD7A26"/>
    <w:rsid w:val="34C51F77"/>
    <w:rsid w:val="34C560BF"/>
    <w:rsid w:val="34DF6671"/>
    <w:rsid w:val="35052B8B"/>
    <w:rsid w:val="350740B1"/>
    <w:rsid w:val="351522AA"/>
    <w:rsid w:val="357C18AB"/>
    <w:rsid w:val="3585114F"/>
    <w:rsid w:val="35A50060"/>
    <w:rsid w:val="35CE1AE7"/>
    <w:rsid w:val="35E210C0"/>
    <w:rsid w:val="360A6258"/>
    <w:rsid w:val="361F361E"/>
    <w:rsid w:val="36255C1A"/>
    <w:rsid w:val="363C3AE0"/>
    <w:rsid w:val="36404199"/>
    <w:rsid w:val="36473841"/>
    <w:rsid w:val="36473E89"/>
    <w:rsid w:val="367F2FC8"/>
    <w:rsid w:val="368F1665"/>
    <w:rsid w:val="36DC4E4E"/>
    <w:rsid w:val="37104EA2"/>
    <w:rsid w:val="3710785C"/>
    <w:rsid w:val="373906FA"/>
    <w:rsid w:val="373C424E"/>
    <w:rsid w:val="3741759E"/>
    <w:rsid w:val="37576B30"/>
    <w:rsid w:val="37665254"/>
    <w:rsid w:val="377A1CF3"/>
    <w:rsid w:val="37995413"/>
    <w:rsid w:val="37D42397"/>
    <w:rsid w:val="37F11BFB"/>
    <w:rsid w:val="37FA263B"/>
    <w:rsid w:val="38100CC5"/>
    <w:rsid w:val="383A6E2B"/>
    <w:rsid w:val="384C06EF"/>
    <w:rsid w:val="384E5BD0"/>
    <w:rsid w:val="3860185F"/>
    <w:rsid w:val="387637B0"/>
    <w:rsid w:val="38777A33"/>
    <w:rsid w:val="38877E72"/>
    <w:rsid w:val="388E29A0"/>
    <w:rsid w:val="38AA5B0E"/>
    <w:rsid w:val="38B05220"/>
    <w:rsid w:val="38C11FD3"/>
    <w:rsid w:val="38D47CC3"/>
    <w:rsid w:val="38EB45F4"/>
    <w:rsid w:val="38F80F9D"/>
    <w:rsid w:val="39031D64"/>
    <w:rsid w:val="39800126"/>
    <w:rsid w:val="39922B9B"/>
    <w:rsid w:val="399A041D"/>
    <w:rsid w:val="399D446D"/>
    <w:rsid w:val="39C567BE"/>
    <w:rsid w:val="39D5010E"/>
    <w:rsid w:val="39E46E4C"/>
    <w:rsid w:val="3A061A78"/>
    <w:rsid w:val="3A087EB7"/>
    <w:rsid w:val="3A23709A"/>
    <w:rsid w:val="3A266C50"/>
    <w:rsid w:val="3A28141C"/>
    <w:rsid w:val="3A2E5EC6"/>
    <w:rsid w:val="3A390266"/>
    <w:rsid w:val="3A3D287E"/>
    <w:rsid w:val="3A4244CB"/>
    <w:rsid w:val="3A545817"/>
    <w:rsid w:val="3A7165F7"/>
    <w:rsid w:val="3A7A6C47"/>
    <w:rsid w:val="3ABA1467"/>
    <w:rsid w:val="3AD01610"/>
    <w:rsid w:val="3AD60B8F"/>
    <w:rsid w:val="3AF9509A"/>
    <w:rsid w:val="3B27687C"/>
    <w:rsid w:val="3B625BA2"/>
    <w:rsid w:val="3B70534F"/>
    <w:rsid w:val="3B8417F2"/>
    <w:rsid w:val="3B8E59A2"/>
    <w:rsid w:val="3BA86144"/>
    <w:rsid w:val="3BA92E0A"/>
    <w:rsid w:val="3BBD2613"/>
    <w:rsid w:val="3BCA1ED2"/>
    <w:rsid w:val="3BF9294A"/>
    <w:rsid w:val="3C264F1F"/>
    <w:rsid w:val="3C3B45F7"/>
    <w:rsid w:val="3C66115B"/>
    <w:rsid w:val="3C69163B"/>
    <w:rsid w:val="3C7568B3"/>
    <w:rsid w:val="3C9B1877"/>
    <w:rsid w:val="3C9D6051"/>
    <w:rsid w:val="3CD17EDA"/>
    <w:rsid w:val="3CDA0EBB"/>
    <w:rsid w:val="3CDA76DA"/>
    <w:rsid w:val="3CE11A38"/>
    <w:rsid w:val="3CE3375B"/>
    <w:rsid w:val="3CF1490A"/>
    <w:rsid w:val="3D1028C1"/>
    <w:rsid w:val="3D33024D"/>
    <w:rsid w:val="3D3E2F8E"/>
    <w:rsid w:val="3D4A42EB"/>
    <w:rsid w:val="3D5075EF"/>
    <w:rsid w:val="3D661796"/>
    <w:rsid w:val="3D817D5A"/>
    <w:rsid w:val="3D83245A"/>
    <w:rsid w:val="3D947997"/>
    <w:rsid w:val="3DA63F2D"/>
    <w:rsid w:val="3DBA532C"/>
    <w:rsid w:val="3DBE40CA"/>
    <w:rsid w:val="3DD611B6"/>
    <w:rsid w:val="3DFC1863"/>
    <w:rsid w:val="3E071ED4"/>
    <w:rsid w:val="3E1D7050"/>
    <w:rsid w:val="3E271104"/>
    <w:rsid w:val="3E3B6AC6"/>
    <w:rsid w:val="3E5F5561"/>
    <w:rsid w:val="3E8B3F99"/>
    <w:rsid w:val="3E900765"/>
    <w:rsid w:val="3E955C00"/>
    <w:rsid w:val="3EA70674"/>
    <w:rsid w:val="3EBA0029"/>
    <w:rsid w:val="3ECC534A"/>
    <w:rsid w:val="3ED14213"/>
    <w:rsid w:val="3F1C6664"/>
    <w:rsid w:val="3F5431BC"/>
    <w:rsid w:val="3F665952"/>
    <w:rsid w:val="3F667045"/>
    <w:rsid w:val="3F7D072A"/>
    <w:rsid w:val="3FB12EE3"/>
    <w:rsid w:val="3FB33DB5"/>
    <w:rsid w:val="3FF43517"/>
    <w:rsid w:val="40022BCE"/>
    <w:rsid w:val="400C28F5"/>
    <w:rsid w:val="40122582"/>
    <w:rsid w:val="402534CE"/>
    <w:rsid w:val="4034383F"/>
    <w:rsid w:val="407916FC"/>
    <w:rsid w:val="409E7FA9"/>
    <w:rsid w:val="40A0270A"/>
    <w:rsid w:val="40A55485"/>
    <w:rsid w:val="40A706F8"/>
    <w:rsid w:val="40AB5522"/>
    <w:rsid w:val="40BC7BB6"/>
    <w:rsid w:val="40C05F4E"/>
    <w:rsid w:val="40C42A4B"/>
    <w:rsid w:val="410138BA"/>
    <w:rsid w:val="414847F9"/>
    <w:rsid w:val="415E0059"/>
    <w:rsid w:val="415F6C9F"/>
    <w:rsid w:val="41685D5D"/>
    <w:rsid w:val="417656F8"/>
    <w:rsid w:val="418A3F9A"/>
    <w:rsid w:val="418B1B16"/>
    <w:rsid w:val="419D127E"/>
    <w:rsid w:val="41C36058"/>
    <w:rsid w:val="41C656E8"/>
    <w:rsid w:val="41CC40FD"/>
    <w:rsid w:val="41F46D04"/>
    <w:rsid w:val="421F76F5"/>
    <w:rsid w:val="423F3D5D"/>
    <w:rsid w:val="42441D63"/>
    <w:rsid w:val="42602A55"/>
    <w:rsid w:val="42703B94"/>
    <w:rsid w:val="42763313"/>
    <w:rsid w:val="42B125D3"/>
    <w:rsid w:val="42CD71F5"/>
    <w:rsid w:val="42D805B3"/>
    <w:rsid w:val="42DB23BC"/>
    <w:rsid w:val="42E70EC6"/>
    <w:rsid w:val="42E81297"/>
    <w:rsid w:val="4302177C"/>
    <w:rsid w:val="43143E23"/>
    <w:rsid w:val="4345116F"/>
    <w:rsid w:val="435B437B"/>
    <w:rsid w:val="439109E5"/>
    <w:rsid w:val="43AB69D8"/>
    <w:rsid w:val="43CA1650"/>
    <w:rsid w:val="43D17451"/>
    <w:rsid w:val="43DB7DB3"/>
    <w:rsid w:val="43E4173C"/>
    <w:rsid w:val="44104638"/>
    <w:rsid w:val="44260AC6"/>
    <w:rsid w:val="443E1AC3"/>
    <w:rsid w:val="44460C21"/>
    <w:rsid w:val="444E7185"/>
    <w:rsid w:val="446E42D6"/>
    <w:rsid w:val="44866FA5"/>
    <w:rsid w:val="44923E0A"/>
    <w:rsid w:val="449433F9"/>
    <w:rsid w:val="449F06C5"/>
    <w:rsid w:val="44AF0335"/>
    <w:rsid w:val="44C555D2"/>
    <w:rsid w:val="44CB6491"/>
    <w:rsid w:val="44F22AEE"/>
    <w:rsid w:val="451E015B"/>
    <w:rsid w:val="45312D15"/>
    <w:rsid w:val="45444353"/>
    <w:rsid w:val="45A22B4D"/>
    <w:rsid w:val="45E22D1F"/>
    <w:rsid w:val="45EB0B53"/>
    <w:rsid w:val="45EC0A45"/>
    <w:rsid w:val="45EC6FF2"/>
    <w:rsid w:val="45F01A03"/>
    <w:rsid w:val="4630178B"/>
    <w:rsid w:val="464C6D0B"/>
    <w:rsid w:val="466006BB"/>
    <w:rsid w:val="46676152"/>
    <w:rsid w:val="46974A2C"/>
    <w:rsid w:val="46BC5F85"/>
    <w:rsid w:val="47323C0C"/>
    <w:rsid w:val="477B2C3C"/>
    <w:rsid w:val="478108DD"/>
    <w:rsid w:val="47850B66"/>
    <w:rsid w:val="478B334B"/>
    <w:rsid w:val="47B32BFE"/>
    <w:rsid w:val="47BF5F42"/>
    <w:rsid w:val="4803682C"/>
    <w:rsid w:val="480B3760"/>
    <w:rsid w:val="48334D65"/>
    <w:rsid w:val="48693E75"/>
    <w:rsid w:val="48A664FE"/>
    <w:rsid w:val="48F22E9F"/>
    <w:rsid w:val="48F84DC8"/>
    <w:rsid w:val="490C6FD2"/>
    <w:rsid w:val="49161C23"/>
    <w:rsid w:val="493F7191"/>
    <w:rsid w:val="49586370"/>
    <w:rsid w:val="495B629B"/>
    <w:rsid w:val="49613914"/>
    <w:rsid w:val="497A3EE6"/>
    <w:rsid w:val="499515DD"/>
    <w:rsid w:val="49A41E89"/>
    <w:rsid w:val="49BC5186"/>
    <w:rsid w:val="49BF02B1"/>
    <w:rsid w:val="49ED363E"/>
    <w:rsid w:val="49F77BD0"/>
    <w:rsid w:val="4A076A5B"/>
    <w:rsid w:val="4A083A23"/>
    <w:rsid w:val="4A1B1AFE"/>
    <w:rsid w:val="4A362DEF"/>
    <w:rsid w:val="4A3A4489"/>
    <w:rsid w:val="4A4C530F"/>
    <w:rsid w:val="4A5E7259"/>
    <w:rsid w:val="4A6E52EB"/>
    <w:rsid w:val="4A922F3F"/>
    <w:rsid w:val="4A9669D6"/>
    <w:rsid w:val="4ABB6542"/>
    <w:rsid w:val="4AF70CA3"/>
    <w:rsid w:val="4AFF22D6"/>
    <w:rsid w:val="4B077528"/>
    <w:rsid w:val="4B421603"/>
    <w:rsid w:val="4B530FED"/>
    <w:rsid w:val="4B5540D6"/>
    <w:rsid w:val="4B781876"/>
    <w:rsid w:val="4B93077A"/>
    <w:rsid w:val="4B9752FD"/>
    <w:rsid w:val="4BB046A6"/>
    <w:rsid w:val="4C003A8C"/>
    <w:rsid w:val="4C1F4264"/>
    <w:rsid w:val="4C5279B5"/>
    <w:rsid w:val="4C671E30"/>
    <w:rsid w:val="4C6E7F77"/>
    <w:rsid w:val="4C885972"/>
    <w:rsid w:val="4C8A0344"/>
    <w:rsid w:val="4CB27E1A"/>
    <w:rsid w:val="4CF55105"/>
    <w:rsid w:val="4D0447B3"/>
    <w:rsid w:val="4D0A7B28"/>
    <w:rsid w:val="4D2E3DE1"/>
    <w:rsid w:val="4D3312A3"/>
    <w:rsid w:val="4D57132E"/>
    <w:rsid w:val="4D9815FE"/>
    <w:rsid w:val="4DB9624B"/>
    <w:rsid w:val="4DD966E0"/>
    <w:rsid w:val="4DE65A5E"/>
    <w:rsid w:val="4DE67C1E"/>
    <w:rsid w:val="4E1C1E7C"/>
    <w:rsid w:val="4E1E1CDA"/>
    <w:rsid w:val="4E3301CB"/>
    <w:rsid w:val="4E3A0F15"/>
    <w:rsid w:val="4E527DEC"/>
    <w:rsid w:val="4E5D6430"/>
    <w:rsid w:val="4E7931BE"/>
    <w:rsid w:val="4E8C056C"/>
    <w:rsid w:val="4EA67654"/>
    <w:rsid w:val="4EAA3E65"/>
    <w:rsid w:val="4EC032BB"/>
    <w:rsid w:val="4EC330EB"/>
    <w:rsid w:val="4EE03A50"/>
    <w:rsid w:val="4F005022"/>
    <w:rsid w:val="4F147AF5"/>
    <w:rsid w:val="4F1914E6"/>
    <w:rsid w:val="4F873BBC"/>
    <w:rsid w:val="4F9C1A99"/>
    <w:rsid w:val="4FD6397F"/>
    <w:rsid w:val="4FE17743"/>
    <w:rsid w:val="4FF108B5"/>
    <w:rsid w:val="501C0D0B"/>
    <w:rsid w:val="503F18B2"/>
    <w:rsid w:val="507A5748"/>
    <w:rsid w:val="50841C89"/>
    <w:rsid w:val="50AF5C22"/>
    <w:rsid w:val="50B14F6A"/>
    <w:rsid w:val="50BB7584"/>
    <w:rsid w:val="50C2642F"/>
    <w:rsid w:val="50C75C3B"/>
    <w:rsid w:val="50FC3C57"/>
    <w:rsid w:val="5106360A"/>
    <w:rsid w:val="51404310"/>
    <w:rsid w:val="51490DCE"/>
    <w:rsid w:val="51743F46"/>
    <w:rsid w:val="517834ED"/>
    <w:rsid w:val="51827D15"/>
    <w:rsid w:val="51882391"/>
    <w:rsid w:val="518B7999"/>
    <w:rsid w:val="51AD0955"/>
    <w:rsid w:val="51FB74ED"/>
    <w:rsid w:val="51FF6364"/>
    <w:rsid w:val="52137B56"/>
    <w:rsid w:val="521A50DC"/>
    <w:rsid w:val="522E56E1"/>
    <w:rsid w:val="5248302A"/>
    <w:rsid w:val="52742ED2"/>
    <w:rsid w:val="52BB7283"/>
    <w:rsid w:val="52BC3AAB"/>
    <w:rsid w:val="52D50BE2"/>
    <w:rsid w:val="52D51053"/>
    <w:rsid w:val="52F23421"/>
    <w:rsid w:val="53031AB1"/>
    <w:rsid w:val="532737B3"/>
    <w:rsid w:val="533755F2"/>
    <w:rsid w:val="53610027"/>
    <w:rsid w:val="536805F5"/>
    <w:rsid w:val="53702D02"/>
    <w:rsid w:val="537316EF"/>
    <w:rsid w:val="53767369"/>
    <w:rsid w:val="537B40BF"/>
    <w:rsid w:val="537B773D"/>
    <w:rsid w:val="537F3E54"/>
    <w:rsid w:val="538A5F38"/>
    <w:rsid w:val="538D4000"/>
    <w:rsid w:val="538F5C62"/>
    <w:rsid w:val="53B14AEF"/>
    <w:rsid w:val="53E81C19"/>
    <w:rsid w:val="540153BB"/>
    <w:rsid w:val="54045433"/>
    <w:rsid w:val="541024F0"/>
    <w:rsid w:val="542F41C1"/>
    <w:rsid w:val="547B05EE"/>
    <w:rsid w:val="54A1741B"/>
    <w:rsid w:val="54A75C77"/>
    <w:rsid w:val="54B25331"/>
    <w:rsid w:val="54D0141A"/>
    <w:rsid w:val="54E22E35"/>
    <w:rsid w:val="54E37C76"/>
    <w:rsid w:val="54E967B0"/>
    <w:rsid w:val="55140022"/>
    <w:rsid w:val="5530405D"/>
    <w:rsid w:val="553D622F"/>
    <w:rsid w:val="553D65AB"/>
    <w:rsid w:val="5572283A"/>
    <w:rsid w:val="557E5DD5"/>
    <w:rsid w:val="55B44958"/>
    <w:rsid w:val="55E91138"/>
    <w:rsid w:val="560E6DE8"/>
    <w:rsid w:val="56153D82"/>
    <w:rsid w:val="56296535"/>
    <w:rsid w:val="565378E3"/>
    <w:rsid w:val="56537AE9"/>
    <w:rsid w:val="56682066"/>
    <w:rsid w:val="568810EE"/>
    <w:rsid w:val="56917F73"/>
    <w:rsid w:val="56E47CEE"/>
    <w:rsid w:val="56E75419"/>
    <w:rsid w:val="57071486"/>
    <w:rsid w:val="570956BB"/>
    <w:rsid w:val="57186C0D"/>
    <w:rsid w:val="572529D9"/>
    <w:rsid w:val="5749102B"/>
    <w:rsid w:val="574C4EB3"/>
    <w:rsid w:val="575B2814"/>
    <w:rsid w:val="57692AF8"/>
    <w:rsid w:val="576E6668"/>
    <w:rsid w:val="57852B10"/>
    <w:rsid w:val="57A438CF"/>
    <w:rsid w:val="57AC043D"/>
    <w:rsid w:val="57AC1D49"/>
    <w:rsid w:val="57BC285D"/>
    <w:rsid w:val="57BC7FC5"/>
    <w:rsid w:val="57C12821"/>
    <w:rsid w:val="57D876CE"/>
    <w:rsid w:val="57F45816"/>
    <w:rsid w:val="57FB3238"/>
    <w:rsid w:val="5818115E"/>
    <w:rsid w:val="58237C0E"/>
    <w:rsid w:val="58264849"/>
    <w:rsid w:val="58350124"/>
    <w:rsid w:val="583C705E"/>
    <w:rsid w:val="58400C30"/>
    <w:rsid w:val="58991FEA"/>
    <w:rsid w:val="58A903FD"/>
    <w:rsid w:val="58B518E8"/>
    <w:rsid w:val="58DD5C62"/>
    <w:rsid w:val="58FE722A"/>
    <w:rsid w:val="59182323"/>
    <w:rsid w:val="59245978"/>
    <w:rsid w:val="596F43B2"/>
    <w:rsid w:val="598B20D9"/>
    <w:rsid w:val="598B5C1B"/>
    <w:rsid w:val="59AA3692"/>
    <w:rsid w:val="59CA1D79"/>
    <w:rsid w:val="59DE0A0A"/>
    <w:rsid w:val="59E56C31"/>
    <w:rsid w:val="59ED2D7D"/>
    <w:rsid w:val="59EF21DD"/>
    <w:rsid w:val="5A0019E1"/>
    <w:rsid w:val="5A1E2A8B"/>
    <w:rsid w:val="5A344C3B"/>
    <w:rsid w:val="5A4A0A54"/>
    <w:rsid w:val="5A575E01"/>
    <w:rsid w:val="5A6C5649"/>
    <w:rsid w:val="5A701A64"/>
    <w:rsid w:val="5A84242B"/>
    <w:rsid w:val="5A9F47D1"/>
    <w:rsid w:val="5AA474A6"/>
    <w:rsid w:val="5AAA1220"/>
    <w:rsid w:val="5AAA2DAC"/>
    <w:rsid w:val="5AAB41A3"/>
    <w:rsid w:val="5AB84286"/>
    <w:rsid w:val="5B043E59"/>
    <w:rsid w:val="5B150D43"/>
    <w:rsid w:val="5B402A0C"/>
    <w:rsid w:val="5B867A8C"/>
    <w:rsid w:val="5BB21DAB"/>
    <w:rsid w:val="5BD0319D"/>
    <w:rsid w:val="5BE079B1"/>
    <w:rsid w:val="5BEF48DE"/>
    <w:rsid w:val="5C1874A6"/>
    <w:rsid w:val="5C493025"/>
    <w:rsid w:val="5C4E7144"/>
    <w:rsid w:val="5C550E5C"/>
    <w:rsid w:val="5C5D28B5"/>
    <w:rsid w:val="5C75795A"/>
    <w:rsid w:val="5CA833C8"/>
    <w:rsid w:val="5CB76C35"/>
    <w:rsid w:val="5CBE3ED5"/>
    <w:rsid w:val="5CD830D2"/>
    <w:rsid w:val="5CD94CD5"/>
    <w:rsid w:val="5CDB71FF"/>
    <w:rsid w:val="5CE03A43"/>
    <w:rsid w:val="5D050463"/>
    <w:rsid w:val="5D1938E2"/>
    <w:rsid w:val="5D326973"/>
    <w:rsid w:val="5D7058EB"/>
    <w:rsid w:val="5D7F2692"/>
    <w:rsid w:val="5D9B5C7E"/>
    <w:rsid w:val="5D9F429C"/>
    <w:rsid w:val="5DCC7DD3"/>
    <w:rsid w:val="5DE25934"/>
    <w:rsid w:val="5DE72497"/>
    <w:rsid w:val="5DEE2CDD"/>
    <w:rsid w:val="5DF205D3"/>
    <w:rsid w:val="5DFA6B30"/>
    <w:rsid w:val="5E1011A6"/>
    <w:rsid w:val="5E3428DC"/>
    <w:rsid w:val="5E3A511A"/>
    <w:rsid w:val="5E5D55D7"/>
    <w:rsid w:val="5E600E2D"/>
    <w:rsid w:val="5E6B40E1"/>
    <w:rsid w:val="5E790F30"/>
    <w:rsid w:val="5E845E5D"/>
    <w:rsid w:val="5EAC7460"/>
    <w:rsid w:val="5ECF3229"/>
    <w:rsid w:val="5ED40992"/>
    <w:rsid w:val="5EF218BA"/>
    <w:rsid w:val="5EFB613B"/>
    <w:rsid w:val="5EFE62BC"/>
    <w:rsid w:val="5F094D71"/>
    <w:rsid w:val="5F0D7437"/>
    <w:rsid w:val="5F2361A5"/>
    <w:rsid w:val="5F35785A"/>
    <w:rsid w:val="5F387C60"/>
    <w:rsid w:val="5F3C7D53"/>
    <w:rsid w:val="5F5F2914"/>
    <w:rsid w:val="5F6A7C3B"/>
    <w:rsid w:val="5F831B52"/>
    <w:rsid w:val="5FA1095B"/>
    <w:rsid w:val="5FAB0414"/>
    <w:rsid w:val="5FE43284"/>
    <w:rsid w:val="60096CB7"/>
    <w:rsid w:val="600C7632"/>
    <w:rsid w:val="60163196"/>
    <w:rsid w:val="603C28E1"/>
    <w:rsid w:val="60416C64"/>
    <w:rsid w:val="60707949"/>
    <w:rsid w:val="607C3331"/>
    <w:rsid w:val="608002EA"/>
    <w:rsid w:val="60907995"/>
    <w:rsid w:val="6098664F"/>
    <w:rsid w:val="60A565F1"/>
    <w:rsid w:val="60D02E6C"/>
    <w:rsid w:val="610E76CD"/>
    <w:rsid w:val="611C7384"/>
    <w:rsid w:val="61490BBB"/>
    <w:rsid w:val="61537DBE"/>
    <w:rsid w:val="61605F4F"/>
    <w:rsid w:val="61660390"/>
    <w:rsid w:val="616D7885"/>
    <w:rsid w:val="618A3C86"/>
    <w:rsid w:val="618B48F9"/>
    <w:rsid w:val="618D2277"/>
    <w:rsid w:val="61A52474"/>
    <w:rsid w:val="61A657A9"/>
    <w:rsid w:val="61DA4B6D"/>
    <w:rsid w:val="62226EA0"/>
    <w:rsid w:val="6232210F"/>
    <w:rsid w:val="62515B8A"/>
    <w:rsid w:val="62576450"/>
    <w:rsid w:val="626327DA"/>
    <w:rsid w:val="62811108"/>
    <w:rsid w:val="62890B32"/>
    <w:rsid w:val="628A4143"/>
    <w:rsid w:val="629F6BE0"/>
    <w:rsid w:val="62AC4D17"/>
    <w:rsid w:val="62F109A2"/>
    <w:rsid w:val="62F34E79"/>
    <w:rsid w:val="62FC4A07"/>
    <w:rsid w:val="6336708F"/>
    <w:rsid w:val="638A7595"/>
    <w:rsid w:val="63A758B6"/>
    <w:rsid w:val="63C57FBC"/>
    <w:rsid w:val="63E5088B"/>
    <w:rsid w:val="63ED7DBB"/>
    <w:rsid w:val="642403E3"/>
    <w:rsid w:val="64241785"/>
    <w:rsid w:val="64264ED9"/>
    <w:rsid w:val="64667551"/>
    <w:rsid w:val="64B557C6"/>
    <w:rsid w:val="64F6153F"/>
    <w:rsid w:val="6514064E"/>
    <w:rsid w:val="6524379A"/>
    <w:rsid w:val="65364974"/>
    <w:rsid w:val="654B2DE1"/>
    <w:rsid w:val="655246E8"/>
    <w:rsid w:val="655D3D0A"/>
    <w:rsid w:val="657F1F62"/>
    <w:rsid w:val="65947A59"/>
    <w:rsid w:val="65C85B7F"/>
    <w:rsid w:val="65E05761"/>
    <w:rsid w:val="65E8630A"/>
    <w:rsid w:val="65F36EF1"/>
    <w:rsid w:val="6622108A"/>
    <w:rsid w:val="66242324"/>
    <w:rsid w:val="663D7B40"/>
    <w:rsid w:val="66455399"/>
    <w:rsid w:val="66470D4B"/>
    <w:rsid w:val="66472219"/>
    <w:rsid w:val="665B5B3F"/>
    <w:rsid w:val="666A573C"/>
    <w:rsid w:val="6682611F"/>
    <w:rsid w:val="66842BDD"/>
    <w:rsid w:val="669C2C03"/>
    <w:rsid w:val="66CB0CE2"/>
    <w:rsid w:val="66F44670"/>
    <w:rsid w:val="66F5571C"/>
    <w:rsid w:val="6701122B"/>
    <w:rsid w:val="670D47F1"/>
    <w:rsid w:val="6712493B"/>
    <w:rsid w:val="67267EFE"/>
    <w:rsid w:val="67294B17"/>
    <w:rsid w:val="672A4AA9"/>
    <w:rsid w:val="672D2177"/>
    <w:rsid w:val="67367DE4"/>
    <w:rsid w:val="676A179D"/>
    <w:rsid w:val="67804F34"/>
    <w:rsid w:val="678928DD"/>
    <w:rsid w:val="67BA2948"/>
    <w:rsid w:val="67D61154"/>
    <w:rsid w:val="67E768E6"/>
    <w:rsid w:val="67F1054E"/>
    <w:rsid w:val="680E2045"/>
    <w:rsid w:val="684516DC"/>
    <w:rsid w:val="68526A08"/>
    <w:rsid w:val="68996CE8"/>
    <w:rsid w:val="689D3EEF"/>
    <w:rsid w:val="68A3744E"/>
    <w:rsid w:val="68AD4D39"/>
    <w:rsid w:val="68B063EC"/>
    <w:rsid w:val="68CE58EB"/>
    <w:rsid w:val="68E8595E"/>
    <w:rsid w:val="68EE1E4A"/>
    <w:rsid w:val="69224B8D"/>
    <w:rsid w:val="692348F5"/>
    <w:rsid w:val="69330FE9"/>
    <w:rsid w:val="694A4FF9"/>
    <w:rsid w:val="694C117C"/>
    <w:rsid w:val="69522A66"/>
    <w:rsid w:val="69654EF0"/>
    <w:rsid w:val="696C253E"/>
    <w:rsid w:val="697B446D"/>
    <w:rsid w:val="69A643D9"/>
    <w:rsid w:val="69AB3B51"/>
    <w:rsid w:val="69B85A94"/>
    <w:rsid w:val="69C33DF3"/>
    <w:rsid w:val="69CE6655"/>
    <w:rsid w:val="69E44171"/>
    <w:rsid w:val="69EA03DF"/>
    <w:rsid w:val="69F34DA5"/>
    <w:rsid w:val="69F5286A"/>
    <w:rsid w:val="6A2F6BA0"/>
    <w:rsid w:val="6A333FE6"/>
    <w:rsid w:val="6A463FE3"/>
    <w:rsid w:val="6A466E1C"/>
    <w:rsid w:val="6A882457"/>
    <w:rsid w:val="6A97720C"/>
    <w:rsid w:val="6AA40AA7"/>
    <w:rsid w:val="6ABA6D68"/>
    <w:rsid w:val="6ABC67EA"/>
    <w:rsid w:val="6ACD5966"/>
    <w:rsid w:val="6B1A155A"/>
    <w:rsid w:val="6B1B5399"/>
    <w:rsid w:val="6B1C32D4"/>
    <w:rsid w:val="6B2F3ACF"/>
    <w:rsid w:val="6B3A5317"/>
    <w:rsid w:val="6B706556"/>
    <w:rsid w:val="6B731145"/>
    <w:rsid w:val="6B7658AF"/>
    <w:rsid w:val="6B812582"/>
    <w:rsid w:val="6B840B26"/>
    <w:rsid w:val="6B9376EF"/>
    <w:rsid w:val="6B997BD2"/>
    <w:rsid w:val="6BA70E27"/>
    <w:rsid w:val="6BAA7FF8"/>
    <w:rsid w:val="6BB37D09"/>
    <w:rsid w:val="6BF32B6E"/>
    <w:rsid w:val="6BFE514D"/>
    <w:rsid w:val="6C0D6481"/>
    <w:rsid w:val="6C152FC8"/>
    <w:rsid w:val="6C2D0769"/>
    <w:rsid w:val="6C2F3791"/>
    <w:rsid w:val="6C890C22"/>
    <w:rsid w:val="6C906363"/>
    <w:rsid w:val="6C93357B"/>
    <w:rsid w:val="6C973BBA"/>
    <w:rsid w:val="6CD51C3B"/>
    <w:rsid w:val="6D240450"/>
    <w:rsid w:val="6D4D0984"/>
    <w:rsid w:val="6D571E47"/>
    <w:rsid w:val="6D6B53CA"/>
    <w:rsid w:val="6D8926FA"/>
    <w:rsid w:val="6DDD6955"/>
    <w:rsid w:val="6DEC5322"/>
    <w:rsid w:val="6DF616B6"/>
    <w:rsid w:val="6E022C36"/>
    <w:rsid w:val="6E187FCE"/>
    <w:rsid w:val="6E2B704C"/>
    <w:rsid w:val="6E337946"/>
    <w:rsid w:val="6E3B1E28"/>
    <w:rsid w:val="6E4E4DA1"/>
    <w:rsid w:val="6E5B4AB6"/>
    <w:rsid w:val="6E7438AC"/>
    <w:rsid w:val="6EA526EC"/>
    <w:rsid w:val="6EA73585"/>
    <w:rsid w:val="6EDD6834"/>
    <w:rsid w:val="6EF52860"/>
    <w:rsid w:val="6EF87231"/>
    <w:rsid w:val="6EF9099F"/>
    <w:rsid w:val="6F0604A7"/>
    <w:rsid w:val="6F0A155B"/>
    <w:rsid w:val="6F0A549A"/>
    <w:rsid w:val="6F217F03"/>
    <w:rsid w:val="6F4D218C"/>
    <w:rsid w:val="6F4F5023"/>
    <w:rsid w:val="6F5B4848"/>
    <w:rsid w:val="6F613AC2"/>
    <w:rsid w:val="6F6D662C"/>
    <w:rsid w:val="6F704D4D"/>
    <w:rsid w:val="6F8D511F"/>
    <w:rsid w:val="6FA23240"/>
    <w:rsid w:val="6FB7351E"/>
    <w:rsid w:val="6FDB052E"/>
    <w:rsid w:val="70267DC2"/>
    <w:rsid w:val="702C5087"/>
    <w:rsid w:val="704B6C77"/>
    <w:rsid w:val="70516F18"/>
    <w:rsid w:val="70686736"/>
    <w:rsid w:val="707D4F13"/>
    <w:rsid w:val="70B86A8B"/>
    <w:rsid w:val="70ED578D"/>
    <w:rsid w:val="710F547E"/>
    <w:rsid w:val="711E0057"/>
    <w:rsid w:val="71235ECA"/>
    <w:rsid w:val="71674BB3"/>
    <w:rsid w:val="71746197"/>
    <w:rsid w:val="71797915"/>
    <w:rsid w:val="718748D0"/>
    <w:rsid w:val="718C3470"/>
    <w:rsid w:val="71D72578"/>
    <w:rsid w:val="71D84AE8"/>
    <w:rsid w:val="71DD1860"/>
    <w:rsid w:val="7230695E"/>
    <w:rsid w:val="72323316"/>
    <w:rsid w:val="72504B3B"/>
    <w:rsid w:val="72663EB7"/>
    <w:rsid w:val="72704D28"/>
    <w:rsid w:val="728304D8"/>
    <w:rsid w:val="72922B7F"/>
    <w:rsid w:val="72973DE5"/>
    <w:rsid w:val="72B75860"/>
    <w:rsid w:val="72C12842"/>
    <w:rsid w:val="72D24784"/>
    <w:rsid w:val="73041E2A"/>
    <w:rsid w:val="73052CCF"/>
    <w:rsid w:val="73335D64"/>
    <w:rsid w:val="733D069E"/>
    <w:rsid w:val="734525E6"/>
    <w:rsid w:val="734670BF"/>
    <w:rsid w:val="734E22B3"/>
    <w:rsid w:val="735B5F3D"/>
    <w:rsid w:val="73740A44"/>
    <w:rsid w:val="737863B6"/>
    <w:rsid w:val="73F11447"/>
    <w:rsid w:val="743304CC"/>
    <w:rsid w:val="747770A6"/>
    <w:rsid w:val="74852C40"/>
    <w:rsid w:val="7493039D"/>
    <w:rsid w:val="74A0789C"/>
    <w:rsid w:val="74FE7BE2"/>
    <w:rsid w:val="75284780"/>
    <w:rsid w:val="7546479A"/>
    <w:rsid w:val="7553684A"/>
    <w:rsid w:val="756153B6"/>
    <w:rsid w:val="756271CA"/>
    <w:rsid w:val="75B3230D"/>
    <w:rsid w:val="75B37146"/>
    <w:rsid w:val="763935CA"/>
    <w:rsid w:val="763D24EF"/>
    <w:rsid w:val="764C5C53"/>
    <w:rsid w:val="76514B9F"/>
    <w:rsid w:val="765D2048"/>
    <w:rsid w:val="76863B37"/>
    <w:rsid w:val="76943414"/>
    <w:rsid w:val="76C62BD5"/>
    <w:rsid w:val="76C9367E"/>
    <w:rsid w:val="76CA0203"/>
    <w:rsid w:val="771A72BA"/>
    <w:rsid w:val="771C7846"/>
    <w:rsid w:val="77305E3B"/>
    <w:rsid w:val="773669B5"/>
    <w:rsid w:val="77625FE1"/>
    <w:rsid w:val="776508AB"/>
    <w:rsid w:val="77672FEE"/>
    <w:rsid w:val="778356EE"/>
    <w:rsid w:val="778C1E8D"/>
    <w:rsid w:val="77CC2B3D"/>
    <w:rsid w:val="77FF0BD3"/>
    <w:rsid w:val="78026785"/>
    <w:rsid w:val="78026BBA"/>
    <w:rsid w:val="780322B6"/>
    <w:rsid w:val="781A1D36"/>
    <w:rsid w:val="78413617"/>
    <w:rsid w:val="786D0111"/>
    <w:rsid w:val="78786C42"/>
    <w:rsid w:val="78867C39"/>
    <w:rsid w:val="78895AE9"/>
    <w:rsid w:val="788C5DFE"/>
    <w:rsid w:val="788E7812"/>
    <w:rsid w:val="78B25EA5"/>
    <w:rsid w:val="78C614C3"/>
    <w:rsid w:val="79191907"/>
    <w:rsid w:val="793E15F9"/>
    <w:rsid w:val="797057A1"/>
    <w:rsid w:val="79916857"/>
    <w:rsid w:val="799E4270"/>
    <w:rsid w:val="79A86514"/>
    <w:rsid w:val="79C24D91"/>
    <w:rsid w:val="79E63D71"/>
    <w:rsid w:val="79EB3E2E"/>
    <w:rsid w:val="79F41DEF"/>
    <w:rsid w:val="7A0739F9"/>
    <w:rsid w:val="7A121ACF"/>
    <w:rsid w:val="7A353EA6"/>
    <w:rsid w:val="7A3853B1"/>
    <w:rsid w:val="7A5244B6"/>
    <w:rsid w:val="7A607D42"/>
    <w:rsid w:val="7A8342C0"/>
    <w:rsid w:val="7A985239"/>
    <w:rsid w:val="7ABA273D"/>
    <w:rsid w:val="7ABC7BF9"/>
    <w:rsid w:val="7AE373C1"/>
    <w:rsid w:val="7AE966C9"/>
    <w:rsid w:val="7AF8060E"/>
    <w:rsid w:val="7AFA3089"/>
    <w:rsid w:val="7B105528"/>
    <w:rsid w:val="7B1C68C3"/>
    <w:rsid w:val="7B1D370F"/>
    <w:rsid w:val="7B1D7CAA"/>
    <w:rsid w:val="7B3D5D96"/>
    <w:rsid w:val="7B443063"/>
    <w:rsid w:val="7B4535F5"/>
    <w:rsid w:val="7B6A22FB"/>
    <w:rsid w:val="7BA17FFF"/>
    <w:rsid w:val="7BD8117B"/>
    <w:rsid w:val="7BFC46F6"/>
    <w:rsid w:val="7C0913BA"/>
    <w:rsid w:val="7C433012"/>
    <w:rsid w:val="7C607F1C"/>
    <w:rsid w:val="7C631D33"/>
    <w:rsid w:val="7CAB1C02"/>
    <w:rsid w:val="7CC65848"/>
    <w:rsid w:val="7CCB47C4"/>
    <w:rsid w:val="7CD51BEC"/>
    <w:rsid w:val="7CEE324D"/>
    <w:rsid w:val="7D032416"/>
    <w:rsid w:val="7D564B9D"/>
    <w:rsid w:val="7D5C7C02"/>
    <w:rsid w:val="7D7548B6"/>
    <w:rsid w:val="7D76142E"/>
    <w:rsid w:val="7D830F78"/>
    <w:rsid w:val="7DB26173"/>
    <w:rsid w:val="7DB41CF1"/>
    <w:rsid w:val="7DE509CA"/>
    <w:rsid w:val="7E0F3E7E"/>
    <w:rsid w:val="7E2E76AB"/>
    <w:rsid w:val="7E3321F3"/>
    <w:rsid w:val="7E506E79"/>
    <w:rsid w:val="7E902142"/>
    <w:rsid w:val="7EA426D4"/>
    <w:rsid w:val="7EB23BB7"/>
    <w:rsid w:val="7EBB5449"/>
    <w:rsid w:val="7EE655F1"/>
    <w:rsid w:val="7EF72E2D"/>
    <w:rsid w:val="7F0465B1"/>
    <w:rsid w:val="7F1262BF"/>
    <w:rsid w:val="7F1762C0"/>
    <w:rsid w:val="7F253F27"/>
    <w:rsid w:val="7F407710"/>
    <w:rsid w:val="7F514F3A"/>
    <w:rsid w:val="7F7B7A4F"/>
    <w:rsid w:val="7F915059"/>
    <w:rsid w:val="7F9760E5"/>
    <w:rsid w:val="7FAA7B00"/>
    <w:rsid w:val="7FB319D5"/>
    <w:rsid w:val="7FB875B3"/>
    <w:rsid w:val="7FBB2F71"/>
    <w:rsid w:val="7FC103BA"/>
    <w:rsid w:val="7FC3128C"/>
    <w:rsid w:val="7FCD1B68"/>
    <w:rsid w:val="7FEC4C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1"/>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168"/>
    <w:unhideWhenUsed/>
    <w:qFormat/>
    <w:uiPriority w:val="0"/>
    <w:pPr>
      <w:keepNext/>
      <w:keepLines/>
      <w:spacing w:before="260" w:after="260" w:line="416" w:lineRule="auto"/>
      <w:outlineLvl w:val="2"/>
    </w:pPr>
    <w:rPr>
      <w:b/>
      <w:bCs/>
      <w:sz w:val="32"/>
      <w:szCs w:val="32"/>
    </w:rPr>
  </w:style>
  <w:style w:type="character" w:default="1" w:styleId="37">
    <w:name w:val="Default Paragraph Font"/>
    <w:unhideWhenUsed/>
    <w:qFormat/>
    <w:uiPriority w:val="1"/>
  </w:style>
  <w:style w:type="table" w:default="1" w:styleId="3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1"/>
      </w:tabs>
      <w:ind w:firstLine="505"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link w:val="152"/>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qFormat/>
    <w:uiPriority w:val="39"/>
    <w:pPr>
      <w:tabs>
        <w:tab w:val="right" w:leader="dot" w:pos="9241"/>
      </w:tabs>
      <w:ind w:firstLine="102"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Date"/>
    <w:basedOn w:val="1"/>
    <w:next w:val="1"/>
    <w:link w:val="169"/>
    <w:qFormat/>
    <w:uiPriority w:val="0"/>
    <w:pPr>
      <w:ind w:left="100" w:leftChars="2500"/>
    </w:pPr>
  </w:style>
  <w:style w:type="paragraph" w:styleId="17">
    <w:name w:val="endnote text"/>
    <w:basedOn w:val="1"/>
    <w:semiHidden/>
    <w:qFormat/>
    <w:uiPriority w:val="0"/>
    <w:pPr>
      <w:snapToGrid w:val="0"/>
      <w:jc w:val="left"/>
    </w:pPr>
  </w:style>
  <w:style w:type="paragraph" w:styleId="18">
    <w:name w:val="Balloon Text"/>
    <w:basedOn w:val="1"/>
    <w:link w:val="147"/>
    <w:qFormat/>
    <w:uiPriority w:val="0"/>
    <w:rPr>
      <w:sz w:val="18"/>
      <w:szCs w:val="18"/>
    </w:rPr>
  </w:style>
  <w:style w:type="paragraph" w:styleId="19">
    <w:name w:val="footer"/>
    <w:basedOn w:val="1"/>
    <w:qFormat/>
    <w:uiPriority w:val="0"/>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1"/>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198"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15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3"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1"/>
      </w:tabs>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33">
    <w:name w:val="index 2"/>
    <w:basedOn w:val="1"/>
    <w:next w:val="1"/>
    <w:qFormat/>
    <w:uiPriority w:val="0"/>
    <w:pPr>
      <w:ind w:left="420" w:hanging="210"/>
      <w:jc w:val="left"/>
    </w:pPr>
    <w:rPr>
      <w:rFonts w:ascii="Calibri" w:hAnsi="Calibri"/>
      <w:sz w:val="20"/>
      <w:szCs w:val="20"/>
    </w:rPr>
  </w:style>
  <w:style w:type="paragraph" w:styleId="34">
    <w:name w:val="annotation subject"/>
    <w:basedOn w:val="9"/>
    <w:next w:val="9"/>
    <w:link w:val="155"/>
    <w:qFormat/>
    <w:uiPriority w:val="0"/>
    <w:rPr>
      <w:b/>
      <w:bCs/>
    </w:rPr>
  </w:style>
  <w:style w:type="table" w:styleId="36">
    <w:name w:val="Table Grid"/>
    <w:basedOn w:val="3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8">
    <w:name w:val="Strong"/>
    <w:basedOn w:val="37"/>
    <w:qFormat/>
    <w:uiPriority w:val="0"/>
    <w:rPr>
      <w:b/>
    </w:rPr>
  </w:style>
  <w:style w:type="character" w:styleId="39">
    <w:name w:val="endnote reference"/>
    <w:semiHidden/>
    <w:qFormat/>
    <w:uiPriority w:val="0"/>
    <w:rPr>
      <w:vertAlign w:val="superscript"/>
    </w:rPr>
  </w:style>
  <w:style w:type="character" w:styleId="40">
    <w:name w:val="page number"/>
    <w:qFormat/>
    <w:uiPriority w:val="0"/>
    <w:rPr>
      <w:rFonts w:ascii="Times New Roman" w:hAnsi="Times New Roman" w:eastAsia="宋体"/>
      <w:sz w:val="18"/>
    </w:rPr>
  </w:style>
  <w:style w:type="character" w:styleId="41">
    <w:name w:val="FollowedHyperlink"/>
    <w:qFormat/>
    <w:uiPriority w:val="0"/>
    <w:rPr>
      <w:color w:val="800080"/>
      <w:u w:val="single"/>
    </w:rPr>
  </w:style>
  <w:style w:type="character" w:styleId="42">
    <w:name w:val="Emphasis"/>
    <w:basedOn w:val="37"/>
    <w:qFormat/>
    <w:uiPriority w:val="0"/>
  </w:style>
  <w:style w:type="character" w:styleId="43">
    <w:name w:val="HTML Definition"/>
    <w:basedOn w:val="37"/>
    <w:qFormat/>
    <w:uiPriority w:val="0"/>
  </w:style>
  <w:style w:type="character" w:styleId="44">
    <w:name w:val="HTML Variable"/>
    <w:basedOn w:val="37"/>
    <w:qFormat/>
    <w:uiPriority w:val="0"/>
  </w:style>
  <w:style w:type="character" w:styleId="45">
    <w:name w:val="Hyperlink"/>
    <w:qFormat/>
    <w:uiPriority w:val="99"/>
    <w:rPr>
      <w:color w:val="0000FF"/>
      <w:spacing w:val="0"/>
      <w:w w:val="100"/>
      <w:szCs w:val="21"/>
      <w:u w:val="single"/>
    </w:rPr>
  </w:style>
  <w:style w:type="character" w:styleId="46">
    <w:name w:val="HTML Code"/>
    <w:basedOn w:val="37"/>
    <w:qFormat/>
    <w:uiPriority w:val="0"/>
    <w:rPr>
      <w:rFonts w:hint="default" w:ascii="monospace" w:hAnsi="monospace" w:eastAsia="monospace" w:cs="monospace"/>
      <w:sz w:val="21"/>
      <w:szCs w:val="21"/>
    </w:rPr>
  </w:style>
  <w:style w:type="character" w:styleId="47">
    <w:name w:val="annotation reference"/>
    <w:qFormat/>
    <w:uiPriority w:val="0"/>
    <w:rPr>
      <w:sz w:val="21"/>
      <w:szCs w:val="21"/>
    </w:rPr>
  </w:style>
  <w:style w:type="character" w:styleId="48">
    <w:name w:val="HTML Cite"/>
    <w:basedOn w:val="37"/>
    <w:qFormat/>
    <w:uiPriority w:val="0"/>
  </w:style>
  <w:style w:type="character" w:styleId="49">
    <w:name w:val="footnote reference"/>
    <w:semiHidden/>
    <w:qFormat/>
    <w:uiPriority w:val="0"/>
    <w:rPr>
      <w:vertAlign w:val="superscript"/>
    </w:rPr>
  </w:style>
  <w:style w:type="character" w:styleId="50">
    <w:name w:val="HTML Keyboard"/>
    <w:basedOn w:val="37"/>
    <w:qFormat/>
    <w:uiPriority w:val="0"/>
    <w:rPr>
      <w:rFonts w:ascii="monospace" w:hAnsi="monospace" w:eastAsia="monospace" w:cs="monospace"/>
      <w:sz w:val="21"/>
      <w:szCs w:val="21"/>
    </w:rPr>
  </w:style>
  <w:style w:type="character" w:styleId="51">
    <w:name w:val="HTML Sample"/>
    <w:basedOn w:val="37"/>
    <w:qFormat/>
    <w:uiPriority w:val="0"/>
    <w:rPr>
      <w:rFonts w:hint="default" w:ascii="monospace" w:hAnsi="monospace" w:eastAsia="monospace" w:cs="monospace"/>
      <w:sz w:val="21"/>
      <w:szCs w:val="21"/>
    </w:rPr>
  </w:style>
  <w:style w:type="paragraph" w:customStyle="1" w:styleId="52">
    <w:name w:val="附录一级条标题"/>
    <w:basedOn w:val="53"/>
    <w:next w:val="25"/>
    <w:qFormat/>
    <w:uiPriority w:val="0"/>
    <w:pPr>
      <w:numPr>
        <w:ilvl w:val="2"/>
      </w:numPr>
      <w:tabs>
        <w:tab w:val="left" w:pos="360"/>
      </w:tabs>
      <w:autoSpaceDN w:val="0"/>
      <w:spacing w:beforeLines="50" w:afterLines="50"/>
      <w:outlineLvl w:val="2"/>
    </w:pPr>
  </w:style>
  <w:style w:type="paragraph" w:customStyle="1" w:styleId="53">
    <w:name w:val="附录章标题"/>
    <w:next w:val="25"/>
    <w:qFormat/>
    <w:uiPriority w:val="0"/>
    <w:pPr>
      <w:numPr>
        <w:ilvl w:val="1"/>
        <w:numId w:val="2"/>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4">
    <w:name w:val="图表脚注说明"/>
    <w:basedOn w:val="1"/>
    <w:qFormat/>
    <w:uiPriority w:val="0"/>
    <w:pPr>
      <w:numPr>
        <w:ilvl w:val="0"/>
        <w:numId w:val="3"/>
      </w:numPr>
    </w:pPr>
    <w:rPr>
      <w:rFonts w:ascii="宋体"/>
      <w:sz w:val="18"/>
      <w:szCs w:val="18"/>
    </w:rPr>
  </w:style>
  <w:style w:type="paragraph" w:customStyle="1" w:styleId="55">
    <w:name w:val="一级条标题"/>
    <w:next w:val="25"/>
    <w:link w:val="149"/>
    <w:qFormat/>
    <w:uiPriority w:val="0"/>
    <w:pPr>
      <w:numPr>
        <w:ilvl w:val="1"/>
        <w:numId w:val="4"/>
      </w:numPr>
      <w:spacing w:beforeLines="50" w:afterLines="50"/>
      <w:outlineLvl w:val="2"/>
    </w:pPr>
    <w:rPr>
      <w:rFonts w:ascii="黑体" w:hAnsi="Times New Roman" w:eastAsia="黑体" w:cs="Times New Roman"/>
      <w:sz w:val="21"/>
      <w:szCs w:val="21"/>
      <w:lang w:val="en-US" w:eastAsia="zh-CN" w:bidi="ar-SA"/>
    </w:rPr>
  </w:style>
  <w:style w:type="paragraph" w:customStyle="1" w:styleId="56">
    <w:name w:val="封面一致性程度标识2"/>
    <w:basedOn w:val="57"/>
    <w:qFormat/>
    <w:uiPriority w:val="0"/>
    <w:pPr>
      <w:framePr w:y="4469"/>
    </w:pPr>
  </w:style>
  <w:style w:type="paragraph" w:customStyle="1" w:styleId="57">
    <w:name w:val="封面一致性程度标识"/>
    <w:basedOn w:val="58"/>
    <w:qFormat/>
    <w:uiPriority w:val="0"/>
    <w:pPr>
      <w:spacing w:before="440"/>
    </w:pPr>
    <w:rPr>
      <w:rFonts w:ascii="宋体" w:eastAsia="宋体"/>
    </w:rPr>
  </w:style>
  <w:style w:type="paragraph" w:customStyle="1" w:styleId="58">
    <w:name w:val="封面标准英文名称"/>
    <w:basedOn w:val="59"/>
    <w:qFormat/>
    <w:uiPriority w:val="0"/>
    <w:pPr>
      <w:spacing w:before="370" w:line="400" w:lineRule="exact"/>
    </w:pPr>
    <w:rPr>
      <w:rFonts w:ascii="Times New Roman"/>
      <w:sz w:val="28"/>
      <w:szCs w:val="28"/>
    </w:rPr>
  </w:style>
  <w:style w:type="paragraph" w:customStyle="1" w:styleId="5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2">
    <w:name w:val="二级无"/>
    <w:basedOn w:val="63"/>
    <w:link w:val="171"/>
    <w:qFormat/>
    <w:uiPriority w:val="0"/>
    <w:pPr>
      <w:spacing w:beforeLines="0" w:afterLines="0"/>
    </w:pPr>
    <w:rPr>
      <w:rFonts w:ascii="宋体" w:eastAsia="宋体"/>
    </w:rPr>
  </w:style>
  <w:style w:type="paragraph" w:customStyle="1" w:styleId="63">
    <w:name w:val="二级条标题"/>
    <w:basedOn w:val="55"/>
    <w:next w:val="25"/>
    <w:link w:val="150"/>
    <w:qFormat/>
    <w:uiPriority w:val="0"/>
    <w:pPr>
      <w:numPr>
        <w:ilvl w:val="2"/>
      </w:numPr>
      <w:spacing w:before="50" w:after="50"/>
      <w:outlineLvl w:val="3"/>
    </w:pPr>
  </w:style>
  <w:style w:type="paragraph" w:customStyle="1" w:styleId="64">
    <w:name w:val="其他实施日期"/>
    <w:basedOn w:val="65"/>
    <w:qFormat/>
    <w:uiPriority w:val="0"/>
  </w:style>
  <w:style w:type="paragraph" w:customStyle="1" w:styleId="65">
    <w:name w:val="实施日期"/>
    <w:basedOn w:val="66"/>
    <w:qFormat/>
    <w:uiPriority w:val="0"/>
    <w:pPr>
      <w:framePr w:vAnchor="page" w:hAnchor="text"/>
      <w:jc w:val="right"/>
    </w:pPr>
  </w:style>
  <w:style w:type="paragraph" w:customStyle="1" w:styleId="6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7">
    <w:name w:val="其他标准标志"/>
    <w:basedOn w:val="61"/>
    <w:qFormat/>
    <w:uiPriority w:val="0"/>
    <w:pPr>
      <w:framePr w:w="6101" w:vAnchor="page" w:hAnchor="page" w:x="4673" w:y="942"/>
    </w:pPr>
    <w:rPr>
      <w:w w:val="130"/>
    </w:rPr>
  </w:style>
  <w:style w:type="paragraph" w:customStyle="1" w:styleId="6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9">
    <w:name w:val="三级条标题"/>
    <w:basedOn w:val="63"/>
    <w:next w:val="25"/>
    <w:qFormat/>
    <w:uiPriority w:val="0"/>
    <w:pPr>
      <w:numPr>
        <w:ilvl w:val="3"/>
      </w:numPr>
      <w:spacing w:before="0" w:beforeLines="0" w:after="0" w:afterLines="0" w:line="320" w:lineRule="exact"/>
      <w:outlineLvl w:val="4"/>
    </w:pPr>
    <w:rPr>
      <w:rFonts w:hAnsi="黑体" w:eastAsia="宋体"/>
    </w:rPr>
  </w:style>
  <w:style w:type="paragraph" w:customStyle="1" w:styleId="70">
    <w:name w:val="终结线"/>
    <w:basedOn w:val="1"/>
    <w:qFormat/>
    <w:uiPriority w:val="0"/>
    <w:pPr>
      <w:framePr w:hSpace="181" w:vSpace="181" w:wrap="around" w:vAnchor="text" w:hAnchor="margin" w:xAlign="center" w:y="285"/>
    </w:pPr>
  </w:style>
  <w:style w:type="paragraph" w:customStyle="1" w:styleId="71">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72">
    <w:name w:val="章标题"/>
    <w:next w:val="25"/>
    <w:qFormat/>
    <w:uiPriority w:val="0"/>
    <w:pPr>
      <w:numPr>
        <w:ilvl w:val="0"/>
        <w:numId w:val="4"/>
      </w:numPr>
      <w:spacing w:beforeLines="100" w:afterLines="100"/>
      <w:jc w:val="both"/>
      <w:outlineLvl w:val="1"/>
    </w:pPr>
    <w:rPr>
      <w:rFonts w:ascii="黑体" w:hAnsi="Times New Roman" w:eastAsia="黑体" w:cs="Times New Roman"/>
      <w:sz w:val="21"/>
      <w:lang w:val="en-US" w:eastAsia="zh-CN" w:bidi="ar-SA"/>
    </w:rPr>
  </w:style>
  <w:style w:type="paragraph" w:customStyle="1" w:styleId="73">
    <w:name w:val="注×：（正文）"/>
    <w:qFormat/>
    <w:uiPriority w:val="0"/>
    <w:pPr>
      <w:numPr>
        <w:ilvl w:val="0"/>
        <w:numId w:val="6"/>
      </w:numPr>
      <w:jc w:val="both"/>
    </w:pPr>
    <w:rPr>
      <w:rFonts w:ascii="宋体" w:hAnsi="Times New Roman" w:eastAsia="宋体" w:cs="Times New Roman"/>
      <w:sz w:val="18"/>
      <w:szCs w:val="18"/>
      <w:lang w:val="en-US" w:eastAsia="zh-CN" w:bidi="ar-SA"/>
    </w:rPr>
  </w:style>
  <w:style w:type="paragraph" w:customStyle="1" w:styleId="74">
    <w:name w:val="四级无"/>
    <w:basedOn w:val="75"/>
    <w:qFormat/>
    <w:uiPriority w:val="0"/>
    <w:pPr>
      <w:spacing w:beforeLines="0" w:afterLines="0"/>
    </w:pPr>
    <w:rPr>
      <w:rFonts w:ascii="宋体" w:eastAsia="宋体"/>
    </w:rPr>
  </w:style>
  <w:style w:type="paragraph" w:customStyle="1" w:styleId="75">
    <w:name w:val="四级条标题"/>
    <w:basedOn w:val="69"/>
    <w:next w:val="25"/>
    <w:qFormat/>
    <w:uiPriority w:val="0"/>
    <w:pPr>
      <w:numPr>
        <w:ilvl w:val="4"/>
      </w:numPr>
      <w:outlineLvl w:val="5"/>
    </w:p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7">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8">
    <w:name w:val="附录字母编号列项（一级）"/>
    <w:qFormat/>
    <w:uiPriority w:val="0"/>
    <w:pPr>
      <w:numPr>
        <w:ilvl w:val="0"/>
        <w:numId w:val="7"/>
      </w:numPr>
    </w:pPr>
    <w:rPr>
      <w:rFonts w:ascii="宋体" w:hAnsi="Times New Roman" w:eastAsia="宋体" w:cs="Times New Roman"/>
      <w:sz w:val="21"/>
      <w:lang w:val="en-US" w:eastAsia="zh-CN" w:bidi="ar-SA"/>
    </w:rPr>
  </w:style>
  <w:style w:type="paragraph" w:customStyle="1" w:styleId="79">
    <w:name w:val="正文表标题"/>
    <w:next w:val="25"/>
    <w:qFormat/>
    <w:uiPriority w:val="0"/>
    <w:pPr>
      <w:numPr>
        <w:ilvl w:val="0"/>
        <w:numId w:val="8"/>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80">
    <w:name w:val="封面标准文稿类别"/>
    <w:basedOn w:val="57"/>
    <w:qFormat/>
    <w:uiPriority w:val="0"/>
    <w:pPr>
      <w:spacing w:after="160" w:line="240" w:lineRule="auto"/>
    </w:pPr>
    <w:rPr>
      <w:sz w:val="24"/>
    </w:rPr>
  </w:style>
  <w:style w:type="paragraph" w:customStyle="1" w:styleId="81">
    <w:name w:val="附录四级无"/>
    <w:basedOn w:val="82"/>
    <w:qFormat/>
    <w:uiPriority w:val="0"/>
    <w:pPr>
      <w:tabs>
        <w:tab w:val="left" w:pos="360"/>
      </w:tabs>
      <w:spacing w:beforeLines="0" w:afterLines="0"/>
    </w:pPr>
    <w:rPr>
      <w:rFonts w:ascii="宋体" w:eastAsia="宋体"/>
      <w:szCs w:val="21"/>
    </w:rPr>
  </w:style>
  <w:style w:type="paragraph" w:customStyle="1" w:styleId="82">
    <w:name w:val="附录四级条标题"/>
    <w:basedOn w:val="83"/>
    <w:next w:val="25"/>
    <w:qFormat/>
    <w:uiPriority w:val="0"/>
    <w:pPr>
      <w:numPr>
        <w:ilvl w:val="5"/>
      </w:numPr>
      <w:tabs>
        <w:tab w:val="left" w:pos="360"/>
      </w:tabs>
      <w:outlineLvl w:val="5"/>
    </w:pPr>
  </w:style>
  <w:style w:type="paragraph" w:customStyle="1" w:styleId="83">
    <w:name w:val="附录三级条标题"/>
    <w:basedOn w:val="84"/>
    <w:next w:val="25"/>
    <w:qFormat/>
    <w:uiPriority w:val="0"/>
    <w:pPr>
      <w:numPr>
        <w:ilvl w:val="4"/>
      </w:numPr>
      <w:tabs>
        <w:tab w:val="left" w:pos="360"/>
      </w:tabs>
      <w:outlineLvl w:val="4"/>
    </w:pPr>
  </w:style>
  <w:style w:type="paragraph" w:customStyle="1" w:styleId="84">
    <w:name w:val="附录二级条标题"/>
    <w:basedOn w:val="1"/>
    <w:next w:val="25"/>
    <w:qFormat/>
    <w:uiPriority w:val="0"/>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5">
    <w:name w:val="列项●（二级）"/>
    <w:qFormat/>
    <w:uiPriority w:val="0"/>
    <w:pPr>
      <w:numPr>
        <w:ilvl w:val="1"/>
        <w:numId w:val="9"/>
      </w:numPr>
      <w:tabs>
        <w:tab w:val="left" w:pos="840"/>
      </w:tabs>
      <w:jc w:val="both"/>
    </w:pPr>
    <w:rPr>
      <w:rFonts w:ascii="宋体" w:hAnsi="Times New Roman" w:eastAsia="宋体" w:cs="Times New Roman"/>
      <w:sz w:val="21"/>
      <w:lang w:val="en-US" w:eastAsia="zh-CN" w:bidi="ar-SA"/>
    </w:rPr>
  </w:style>
  <w:style w:type="paragraph" w:customStyle="1" w:styleId="86">
    <w:name w:val="注×："/>
    <w:qFormat/>
    <w:uiPriority w:val="0"/>
    <w:pPr>
      <w:widowControl w:val="0"/>
      <w:numPr>
        <w:ilvl w:val="0"/>
        <w:numId w:val="10"/>
      </w:numPr>
      <w:autoSpaceDE w:val="0"/>
      <w:autoSpaceDN w:val="0"/>
      <w:jc w:val="both"/>
    </w:pPr>
    <w:rPr>
      <w:rFonts w:ascii="宋体" w:hAnsi="Times New Roman" w:eastAsia="宋体" w:cs="Times New Roman"/>
      <w:sz w:val="18"/>
      <w:szCs w:val="18"/>
      <w:lang w:val="en-US" w:eastAsia="zh-CN" w:bidi="ar-SA"/>
    </w:rPr>
  </w:style>
  <w:style w:type="paragraph" w:customStyle="1" w:styleId="87">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8">
    <w:name w:val="注："/>
    <w:next w:val="25"/>
    <w:qFormat/>
    <w:uiPriority w:val="0"/>
    <w:pPr>
      <w:widowControl w:val="0"/>
      <w:numPr>
        <w:ilvl w:val="0"/>
        <w:numId w:val="12"/>
      </w:numPr>
      <w:autoSpaceDE w:val="0"/>
      <w:autoSpaceDN w:val="0"/>
      <w:jc w:val="both"/>
    </w:pPr>
    <w:rPr>
      <w:rFonts w:ascii="宋体" w:hAnsi="Times New Roman" w:eastAsia="宋体" w:cs="Times New Roman"/>
      <w:sz w:val="18"/>
      <w:szCs w:val="18"/>
      <w:lang w:val="en-US" w:eastAsia="zh-CN" w:bidi="ar-SA"/>
    </w:rPr>
  </w:style>
  <w:style w:type="paragraph" w:customStyle="1" w:styleId="89">
    <w:name w:val="正文公式编号制表符"/>
    <w:basedOn w:val="25"/>
    <w:next w:val="25"/>
    <w:qFormat/>
    <w:uiPriority w:val="0"/>
    <w:pPr>
      <w:ind w:firstLine="0" w:firstLineChars="0"/>
    </w:pPr>
  </w:style>
  <w:style w:type="paragraph" w:customStyle="1" w:styleId="90">
    <w:name w:val="正文图标题"/>
    <w:next w:val="25"/>
    <w:qFormat/>
    <w:uiPriority w:val="0"/>
    <w:pPr>
      <w:numPr>
        <w:ilvl w:val="0"/>
        <w:numId w:val="1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91">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3">
    <w:name w:val="标准书眉_偶数页"/>
    <w:basedOn w:val="94"/>
    <w:next w:val="1"/>
    <w:qFormat/>
    <w:uiPriority w:val="0"/>
    <w:pPr>
      <w:tabs>
        <w:tab w:val="center" w:pos="4154"/>
        <w:tab w:val="right" w:pos="8306"/>
      </w:tabs>
      <w:jc w:val="left"/>
    </w:pPr>
  </w:style>
  <w:style w:type="paragraph" w:customStyle="1" w:styleId="9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5">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96">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97">
    <w:name w:val="条文脚注"/>
    <w:basedOn w:val="26"/>
    <w:qFormat/>
    <w:uiPriority w:val="0"/>
    <w:pPr>
      <w:numPr>
        <w:numId w:val="0"/>
      </w:numPr>
      <w:jc w:val="both"/>
    </w:pPr>
  </w:style>
  <w:style w:type="paragraph" w:customStyle="1" w:styleId="98">
    <w:name w:val="封面标准名称2"/>
    <w:basedOn w:val="59"/>
    <w:qFormat/>
    <w:uiPriority w:val="0"/>
    <w:pPr>
      <w:framePr w:y="4469"/>
      <w:spacing w:beforeLines="630"/>
    </w:pPr>
  </w:style>
  <w:style w:type="paragraph" w:customStyle="1" w:styleId="99">
    <w:name w:val="图标脚注说明"/>
    <w:basedOn w:val="25"/>
    <w:qFormat/>
    <w:uiPriority w:val="0"/>
    <w:pPr>
      <w:ind w:left="840" w:hanging="420" w:firstLineChars="0"/>
    </w:pPr>
    <w:rPr>
      <w:sz w:val="18"/>
      <w:szCs w:val="18"/>
    </w:rPr>
  </w:style>
  <w:style w:type="paragraph" w:customStyle="1" w:styleId="10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01">
    <w:name w:val="附录公式"/>
    <w:basedOn w:val="25"/>
    <w:next w:val="25"/>
    <w:link w:val="153"/>
    <w:qFormat/>
    <w:uiPriority w:val="0"/>
  </w:style>
  <w:style w:type="paragraph" w:customStyle="1" w:styleId="10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03">
    <w:name w:val="附录图标题"/>
    <w:basedOn w:val="1"/>
    <w:next w:val="25"/>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104">
    <w:name w:val="列项◆（三级）"/>
    <w:basedOn w:val="1"/>
    <w:qFormat/>
    <w:uiPriority w:val="0"/>
    <w:pPr>
      <w:numPr>
        <w:ilvl w:val="2"/>
        <w:numId w:val="9"/>
      </w:numPr>
    </w:pPr>
    <w:rPr>
      <w:rFonts w:ascii="宋体"/>
      <w:szCs w:val="21"/>
    </w:rPr>
  </w:style>
  <w:style w:type="paragraph" w:customStyle="1" w:styleId="105">
    <w:name w:val="五级条标题"/>
    <w:basedOn w:val="75"/>
    <w:next w:val="25"/>
    <w:qFormat/>
    <w:uiPriority w:val="0"/>
    <w:pPr>
      <w:numPr>
        <w:ilvl w:val="5"/>
      </w:numPr>
      <w:outlineLvl w:val="6"/>
    </w:pPr>
  </w:style>
  <w:style w:type="paragraph" w:customStyle="1" w:styleId="106">
    <w:name w:val="附录五级无"/>
    <w:basedOn w:val="107"/>
    <w:qFormat/>
    <w:uiPriority w:val="0"/>
    <w:pPr>
      <w:tabs>
        <w:tab w:val="left" w:pos="360"/>
      </w:tabs>
      <w:spacing w:beforeLines="0" w:afterLines="0"/>
    </w:pPr>
    <w:rPr>
      <w:rFonts w:ascii="宋体" w:eastAsia="宋体"/>
      <w:szCs w:val="21"/>
    </w:rPr>
  </w:style>
  <w:style w:type="paragraph" w:customStyle="1" w:styleId="107">
    <w:name w:val="附录五级条标题"/>
    <w:basedOn w:val="82"/>
    <w:next w:val="25"/>
    <w:qFormat/>
    <w:uiPriority w:val="0"/>
    <w:pPr>
      <w:numPr>
        <w:ilvl w:val="6"/>
      </w:numPr>
      <w:outlineLvl w:val="6"/>
    </w:pPr>
  </w:style>
  <w:style w:type="paragraph" w:customStyle="1" w:styleId="108">
    <w:name w:val="三级无"/>
    <w:basedOn w:val="69"/>
    <w:qFormat/>
    <w:uiPriority w:val="0"/>
    <w:pPr>
      <w:spacing w:beforeLines="0" w:afterLines="0"/>
    </w:pPr>
    <w:rPr>
      <w:rFonts w:ascii="宋体" w:eastAsia="宋体"/>
    </w:rPr>
  </w:style>
  <w:style w:type="paragraph" w:customStyle="1" w:styleId="109">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11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11">
    <w:name w:val="_Style 99"/>
    <w:basedOn w:val="1"/>
    <w:qFormat/>
    <w:uiPriority w:val="99"/>
    <w:pPr>
      <w:ind w:firstLine="420" w:firstLineChars="200"/>
    </w:pPr>
  </w:style>
  <w:style w:type="paragraph" w:customStyle="1" w:styleId="112">
    <w:name w:val="注：（正文）"/>
    <w:basedOn w:val="88"/>
    <w:next w:val="25"/>
    <w:qFormat/>
    <w:uiPriority w:val="0"/>
  </w:style>
  <w:style w:type="paragraph" w:customStyle="1" w:styleId="113">
    <w:name w:val="其他发布日期"/>
    <w:basedOn w:val="66"/>
    <w:qFormat/>
    <w:uiPriority w:val="0"/>
    <w:pPr>
      <w:framePr w:vAnchor="page" w:hAnchor="text" w:x="1419"/>
    </w:pPr>
  </w:style>
  <w:style w:type="paragraph" w:customStyle="1" w:styleId="114">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1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16">
    <w:name w:val="示例×："/>
    <w:basedOn w:val="72"/>
    <w:qFormat/>
    <w:uiPriority w:val="0"/>
    <w:pPr>
      <w:numPr>
        <w:numId w:val="15"/>
      </w:numPr>
      <w:spacing w:beforeLines="0" w:afterLines="0"/>
      <w:outlineLvl w:val="9"/>
    </w:pPr>
    <w:rPr>
      <w:rFonts w:ascii="宋体" w:eastAsia="宋体"/>
      <w:sz w:val="18"/>
      <w:szCs w:val="18"/>
    </w:rPr>
  </w:style>
  <w:style w:type="paragraph" w:customStyle="1" w:styleId="117">
    <w:name w:val="封面标准文稿编辑信息2"/>
    <w:basedOn w:val="118"/>
    <w:qFormat/>
    <w:uiPriority w:val="0"/>
    <w:pPr>
      <w:framePr w:y="4469"/>
    </w:pPr>
  </w:style>
  <w:style w:type="paragraph" w:customStyle="1" w:styleId="118">
    <w:name w:val="封面标准文稿编辑信息"/>
    <w:basedOn w:val="80"/>
    <w:qFormat/>
    <w:uiPriority w:val="0"/>
    <w:pPr>
      <w:spacing w:before="180" w:line="180" w:lineRule="exact"/>
    </w:pPr>
    <w:rPr>
      <w:sz w:val="21"/>
    </w:rPr>
  </w:style>
  <w:style w:type="paragraph" w:customStyle="1" w:styleId="119">
    <w:name w:val="附录三级无"/>
    <w:basedOn w:val="83"/>
    <w:qFormat/>
    <w:uiPriority w:val="0"/>
    <w:pPr>
      <w:tabs>
        <w:tab w:val="clear" w:pos="360"/>
      </w:tabs>
      <w:spacing w:beforeLines="0" w:afterLines="0"/>
    </w:pPr>
    <w:rPr>
      <w:rFonts w:ascii="宋体" w:eastAsia="宋体"/>
      <w:szCs w:val="21"/>
    </w:rPr>
  </w:style>
  <w:style w:type="paragraph" w:customStyle="1" w:styleId="120">
    <w:name w:val="附录一级无"/>
    <w:basedOn w:val="52"/>
    <w:qFormat/>
    <w:uiPriority w:val="0"/>
    <w:pPr>
      <w:tabs>
        <w:tab w:val="clear" w:pos="360"/>
      </w:tabs>
      <w:spacing w:beforeLines="0" w:afterLines="0"/>
    </w:pPr>
    <w:rPr>
      <w:rFonts w:ascii="宋体" w:eastAsia="宋体"/>
      <w:szCs w:val="21"/>
    </w:rPr>
  </w:style>
  <w:style w:type="paragraph" w:customStyle="1" w:styleId="121">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22">
    <w:name w:val="封面标准英文名称2"/>
    <w:basedOn w:val="58"/>
    <w:qFormat/>
    <w:uiPriority w:val="0"/>
    <w:pPr>
      <w:framePr w:y="4469"/>
    </w:pPr>
  </w:style>
  <w:style w:type="paragraph" w:customStyle="1" w:styleId="123">
    <w:name w:val="封面正文"/>
    <w:qFormat/>
    <w:uiPriority w:val="0"/>
    <w:pPr>
      <w:jc w:val="both"/>
    </w:pPr>
    <w:rPr>
      <w:rFonts w:ascii="Times New Roman" w:hAnsi="Times New Roman" w:eastAsia="宋体" w:cs="Times New Roman"/>
      <w:lang w:val="en-US" w:eastAsia="zh-CN" w:bidi="ar-SA"/>
    </w:rPr>
  </w:style>
  <w:style w:type="paragraph" w:customStyle="1" w:styleId="124">
    <w:name w:val="附录标识"/>
    <w:basedOn w:val="1"/>
    <w:next w:val="25"/>
    <w:qFormat/>
    <w:uiPriority w:val="0"/>
    <w:pPr>
      <w:keepNext/>
      <w:widowControl/>
      <w:numPr>
        <w:ilvl w:val="0"/>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5">
    <w:name w:val="附录标题"/>
    <w:basedOn w:val="25"/>
    <w:next w:val="25"/>
    <w:qFormat/>
    <w:uiPriority w:val="0"/>
    <w:pPr>
      <w:ind w:firstLine="0" w:firstLineChars="0"/>
      <w:jc w:val="center"/>
    </w:pPr>
    <w:rPr>
      <w:rFonts w:ascii="黑体" w:eastAsia="黑体"/>
    </w:rPr>
  </w:style>
  <w:style w:type="paragraph" w:customStyle="1" w:styleId="126">
    <w:name w:val="示例后文字"/>
    <w:basedOn w:val="25"/>
    <w:next w:val="25"/>
    <w:qFormat/>
    <w:uiPriority w:val="0"/>
    <w:pPr>
      <w:ind w:firstLine="360"/>
    </w:pPr>
    <w:rPr>
      <w:sz w:val="18"/>
    </w:rPr>
  </w:style>
  <w:style w:type="paragraph" w:customStyle="1" w:styleId="12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8">
    <w:name w:val="示例"/>
    <w:next w:val="121"/>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129">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30">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31">
    <w:name w:val="标准书眉一"/>
    <w:qFormat/>
    <w:uiPriority w:val="0"/>
    <w:pPr>
      <w:jc w:val="both"/>
    </w:pPr>
    <w:rPr>
      <w:rFonts w:ascii="Times New Roman" w:hAnsi="Times New Roman" w:eastAsia="宋体" w:cs="Times New Roman"/>
      <w:lang w:val="en-US" w:eastAsia="zh-CN" w:bidi="ar-SA"/>
    </w:rPr>
  </w:style>
  <w:style w:type="paragraph" w:customStyle="1" w:styleId="13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3">
    <w:name w:val="_Style 121"/>
    <w:basedOn w:val="2"/>
    <w:next w:val="1"/>
    <w:qFormat/>
    <w:uiPriority w:val="39"/>
    <w:pPr>
      <w:outlineLvl w:val="9"/>
    </w:pPr>
  </w:style>
  <w:style w:type="paragraph" w:customStyle="1" w:styleId="134">
    <w:name w:val="列项——（一级）"/>
    <w:qFormat/>
    <w:uiPriority w:val="0"/>
    <w:pPr>
      <w:widowControl w:val="0"/>
      <w:numPr>
        <w:ilvl w:val="0"/>
        <w:numId w:val="9"/>
      </w:numPr>
      <w:jc w:val="both"/>
    </w:pPr>
    <w:rPr>
      <w:rFonts w:ascii="宋体" w:hAnsi="Times New Roman" w:eastAsia="宋体" w:cs="Times New Roman"/>
      <w:sz w:val="21"/>
      <w:lang w:val="en-US" w:eastAsia="zh-CN" w:bidi="ar-SA"/>
    </w:rPr>
  </w:style>
  <w:style w:type="paragraph" w:customStyle="1" w:styleId="135">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6">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7">
    <w:name w:val="附录数字编号列项（二级）"/>
    <w:qFormat/>
    <w:uiPriority w:val="0"/>
    <w:pPr>
      <w:numPr>
        <w:ilvl w:val="1"/>
        <w:numId w:val="7"/>
      </w:numPr>
    </w:pPr>
    <w:rPr>
      <w:rFonts w:ascii="宋体" w:hAnsi="Times New Roman" w:eastAsia="宋体" w:cs="Times New Roman"/>
      <w:sz w:val="21"/>
      <w:lang w:val="en-US" w:eastAsia="zh-CN" w:bidi="ar-SA"/>
    </w:rPr>
  </w:style>
  <w:style w:type="paragraph" w:customStyle="1" w:styleId="138">
    <w:name w:val="一级无"/>
    <w:basedOn w:val="55"/>
    <w:qFormat/>
    <w:uiPriority w:val="0"/>
    <w:pPr>
      <w:spacing w:beforeLines="0" w:afterLines="0"/>
    </w:pPr>
    <w:rPr>
      <w:rFonts w:ascii="宋体" w:eastAsia="宋体"/>
    </w:rPr>
  </w:style>
  <w:style w:type="paragraph" w:customStyle="1" w:styleId="139">
    <w:name w:val="其他发布部门"/>
    <w:basedOn w:val="129"/>
    <w:qFormat/>
    <w:uiPriority w:val="0"/>
    <w:pPr>
      <w:framePr w:y="15310"/>
      <w:spacing w:line="0" w:lineRule="atLeast"/>
    </w:pPr>
    <w:rPr>
      <w:rFonts w:ascii="黑体" w:eastAsia="黑体"/>
      <w:b w:val="0"/>
    </w:rPr>
  </w:style>
  <w:style w:type="paragraph" w:customStyle="1" w:styleId="140">
    <w:name w:val="首示例"/>
    <w:next w:val="25"/>
    <w:link w:val="157"/>
    <w:qFormat/>
    <w:uiPriority w:val="0"/>
    <w:pPr>
      <w:numPr>
        <w:ilvl w:val="0"/>
        <w:numId w:val="17"/>
      </w:numPr>
      <w:tabs>
        <w:tab w:val="left" w:pos="360"/>
      </w:tabs>
      <w:ind w:firstLine="0"/>
    </w:pPr>
    <w:rPr>
      <w:rFonts w:ascii="宋体" w:hAnsi="宋体" w:eastAsia="宋体" w:cs="Times New Roman"/>
      <w:kern w:val="2"/>
      <w:sz w:val="18"/>
      <w:szCs w:val="18"/>
      <w:lang w:val="en-US" w:eastAsia="zh-CN" w:bidi="ar-SA"/>
    </w:rPr>
  </w:style>
  <w:style w:type="paragraph" w:customStyle="1" w:styleId="141">
    <w:name w:val="五级无"/>
    <w:basedOn w:val="105"/>
    <w:qFormat/>
    <w:uiPriority w:val="0"/>
    <w:pPr>
      <w:spacing w:beforeLines="0" w:afterLines="0"/>
    </w:pPr>
    <w:rPr>
      <w:rFonts w:ascii="宋体" w:eastAsia="宋体"/>
    </w:rPr>
  </w:style>
  <w:style w:type="paragraph" w:customStyle="1" w:styleId="142">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43">
    <w:name w:val="附录二级无"/>
    <w:basedOn w:val="84"/>
    <w:qFormat/>
    <w:uiPriority w:val="0"/>
    <w:pPr>
      <w:tabs>
        <w:tab w:val="clear" w:pos="360"/>
      </w:tabs>
      <w:spacing w:beforeLines="0" w:afterLines="0"/>
    </w:pPr>
    <w:rPr>
      <w:rFonts w:ascii="宋体" w:eastAsia="宋体"/>
      <w:szCs w:val="21"/>
    </w:rPr>
  </w:style>
  <w:style w:type="paragraph" w:customStyle="1" w:styleId="14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4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46">
    <w:name w:val="封面标准文稿类别2"/>
    <w:basedOn w:val="80"/>
    <w:qFormat/>
    <w:uiPriority w:val="0"/>
    <w:pPr>
      <w:framePr w:y="4469"/>
    </w:pPr>
  </w:style>
  <w:style w:type="character" w:customStyle="1" w:styleId="147">
    <w:name w:val="批注框文本 Char"/>
    <w:link w:val="18"/>
    <w:qFormat/>
    <w:uiPriority w:val="0"/>
    <w:rPr>
      <w:kern w:val="2"/>
      <w:sz w:val="18"/>
      <w:szCs w:val="18"/>
    </w:rPr>
  </w:style>
  <w:style w:type="character" w:customStyle="1" w:styleId="148">
    <w:name w:val="发布"/>
    <w:qFormat/>
    <w:uiPriority w:val="0"/>
    <w:rPr>
      <w:rFonts w:ascii="黑体" w:eastAsia="黑体"/>
      <w:spacing w:val="85"/>
      <w:w w:val="100"/>
      <w:position w:val="3"/>
      <w:sz w:val="28"/>
      <w:szCs w:val="28"/>
    </w:rPr>
  </w:style>
  <w:style w:type="character" w:customStyle="1" w:styleId="149">
    <w:name w:val="一级条标题 Char"/>
    <w:link w:val="55"/>
    <w:qFormat/>
    <w:locked/>
    <w:uiPriority w:val="0"/>
    <w:rPr>
      <w:rFonts w:ascii="黑体" w:eastAsia="黑体"/>
      <w:sz w:val="21"/>
      <w:szCs w:val="21"/>
    </w:rPr>
  </w:style>
  <w:style w:type="character" w:customStyle="1" w:styleId="150">
    <w:name w:val="二级条标题 Char"/>
    <w:basedOn w:val="149"/>
    <w:link w:val="63"/>
    <w:qFormat/>
    <w:uiPriority w:val="0"/>
    <w:rPr>
      <w:rFonts w:ascii="黑体" w:eastAsia="黑体"/>
      <w:sz w:val="21"/>
      <w:szCs w:val="21"/>
    </w:rPr>
  </w:style>
  <w:style w:type="character" w:customStyle="1" w:styleId="151">
    <w:name w:val="标题 1 Char"/>
    <w:link w:val="2"/>
    <w:qFormat/>
    <w:uiPriority w:val="0"/>
    <w:rPr>
      <w:b/>
      <w:bCs/>
      <w:kern w:val="44"/>
      <w:sz w:val="44"/>
      <w:szCs w:val="44"/>
    </w:rPr>
  </w:style>
  <w:style w:type="character" w:customStyle="1" w:styleId="152">
    <w:name w:val="批注文字 Char"/>
    <w:link w:val="9"/>
    <w:qFormat/>
    <w:uiPriority w:val="0"/>
    <w:rPr>
      <w:kern w:val="2"/>
      <w:sz w:val="21"/>
      <w:szCs w:val="24"/>
    </w:rPr>
  </w:style>
  <w:style w:type="character" w:customStyle="1" w:styleId="153">
    <w:name w:val="附录公式 Char"/>
    <w:basedOn w:val="154"/>
    <w:link w:val="101"/>
    <w:qFormat/>
    <w:uiPriority w:val="0"/>
    <w:rPr>
      <w:rFonts w:ascii="宋体"/>
      <w:sz w:val="21"/>
      <w:lang w:val="en-US" w:eastAsia="zh-CN" w:bidi="ar-SA"/>
    </w:rPr>
  </w:style>
  <w:style w:type="character" w:customStyle="1" w:styleId="154">
    <w:name w:val="段 Char"/>
    <w:link w:val="25"/>
    <w:qFormat/>
    <w:uiPriority w:val="0"/>
    <w:rPr>
      <w:rFonts w:ascii="宋体"/>
      <w:sz w:val="21"/>
      <w:lang w:val="en-US" w:eastAsia="zh-CN" w:bidi="ar-SA"/>
    </w:rPr>
  </w:style>
  <w:style w:type="character" w:customStyle="1" w:styleId="155">
    <w:name w:val="批注主题 Char"/>
    <w:link w:val="34"/>
    <w:qFormat/>
    <w:uiPriority w:val="0"/>
    <w:rPr>
      <w:b/>
      <w:bCs/>
      <w:kern w:val="2"/>
      <w:sz w:val="21"/>
      <w:szCs w:val="24"/>
    </w:rPr>
  </w:style>
  <w:style w:type="character" w:customStyle="1" w:styleId="156">
    <w:name w:val="apple-converted-space"/>
    <w:basedOn w:val="37"/>
    <w:qFormat/>
    <w:uiPriority w:val="0"/>
  </w:style>
  <w:style w:type="character" w:customStyle="1" w:styleId="157">
    <w:name w:val="首示例 Char"/>
    <w:link w:val="140"/>
    <w:qFormat/>
    <w:uiPriority w:val="0"/>
    <w:rPr>
      <w:rFonts w:ascii="宋体" w:hAnsi="宋体"/>
      <w:kern w:val="2"/>
      <w:sz w:val="18"/>
      <w:szCs w:val="18"/>
    </w:rPr>
  </w:style>
  <w:style w:type="character" w:customStyle="1" w:styleId="158">
    <w:name w:val="font21"/>
    <w:basedOn w:val="37"/>
    <w:qFormat/>
    <w:uiPriority w:val="0"/>
    <w:rPr>
      <w:rFonts w:hint="eastAsia" w:ascii="宋体" w:hAnsi="宋体" w:eastAsia="宋体" w:cs="宋体"/>
      <w:color w:val="000000"/>
      <w:sz w:val="18"/>
      <w:szCs w:val="18"/>
      <w:u w:val="none"/>
      <w:vertAlign w:val="superscript"/>
    </w:rPr>
  </w:style>
  <w:style w:type="character" w:customStyle="1" w:styleId="159">
    <w:name w:val="font31"/>
    <w:basedOn w:val="37"/>
    <w:qFormat/>
    <w:uiPriority w:val="0"/>
    <w:rPr>
      <w:rFonts w:hint="eastAsia" w:ascii="宋体" w:hAnsi="宋体" w:eastAsia="宋体" w:cs="宋体"/>
      <w:color w:val="000000"/>
      <w:sz w:val="18"/>
      <w:szCs w:val="18"/>
      <w:u w:val="none"/>
    </w:rPr>
  </w:style>
  <w:style w:type="character" w:customStyle="1" w:styleId="160">
    <w:name w:val="font01"/>
    <w:basedOn w:val="37"/>
    <w:qFormat/>
    <w:uiPriority w:val="0"/>
    <w:rPr>
      <w:rFonts w:hint="eastAsia" w:ascii="宋体" w:hAnsi="宋体" w:eastAsia="宋体" w:cs="宋体"/>
      <w:color w:val="000000"/>
      <w:sz w:val="18"/>
      <w:szCs w:val="18"/>
      <w:u w:val="none"/>
    </w:rPr>
  </w:style>
  <w:style w:type="character" w:customStyle="1" w:styleId="161">
    <w:name w:val="font41"/>
    <w:basedOn w:val="37"/>
    <w:qFormat/>
    <w:uiPriority w:val="0"/>
    <w:rPr>
      <w:rFonts w:hint="eastAsia" w:ascii="宋体" w:hAnsi="宋体" w:eastAsia="宋体" w:cs="宋体"/>
      <w:color w:val="000000"/>
      <w:sz w:val="18"/>
      <w:szCs w:val="18"/>
      <w:u w:val="none"/>
    </w:rPr>
  </w:style>
  <w:style w:type="character" w:customStyle="1" w:styleId="162">
    <w:name w:val="font11"/>
    <w:basedOn w:val="37"/>
    <w:qFormat/>
    <w:uiPriority w:val="0"/>
    <w:rPr>
      <w:rFonts w:hint="eastAsia" w:ascii="宋体" w:hAnsi="宋体" w:eastAsia="宋体" w:cs="宋体"/>
      <w:color w:val="000000"/>
      <w:sz w:val="18"/>
      <w:szCs w:val="18"/>
      <w:u w:val="none"/>
    </w:rPr>
  </w:style>
  <w:style w:type="character" w:customStyle="1" w:styleId="163">
    <w:name w:val="fontstrikethrough"/>
    <w:basedOn w:val="37"/>
    <w:qFormat/>
    <w:uiPriority w:val="0"/>
    <w:rPr>
      <w:strike/>
    </w:rPr>
  </w:style>
  <w:style w:type="character" w:customStyle="1" w:styleId="164">
    <w:name w:val="fontborder"/>
    <w:basedOn w:val="37"/>
    <w:qFormat/>
    <w:uiPriority w:val="0"/>
    <w:rPr>
      <w:bdr w:val="single" w:color="000000" w:sz="6" w:space="0"/>
    </w:rPr>
  </w:style>
  <w:style w:type="character" w:customStyle="1" w:styleId="165">
    <w:name w:val="p10"/>
    <w:basedOn w:val="37"/>
    <w:qFormat/>
    <w:uiPriority w:val="0"/>
  </w:style>
  <w:style w:type="paragraph" w:customStyle="1" w:styleId="166">
    <w:name w:val="章"/>
    <w:basedOn w:val="3"/>
    <w:link w:val="170"/>
    <w:qFormat/>
    <w:uiPriority w:val="0"/>
    <w:pPr>
      <w:spacing w:line="410" w:lineRule="auto"/>
    </w:pPr>
    <w:rPr>
      <w:rFonts w:eastAsia="黑体"/>
      <w:b w:val="0"/>
      <w:sz w:val="21"/>
    </w:rPr>
  </w:style>
  <w:style w:type="paragraph" w:customStyle="1" w:styleId="167">
    <w:name w:val="Char1"/>
    <w:basedOn w:val="1"/>
    <w:qFormat/>
    <w:uiPriority w:val="0"/>
    <w:pPr>
      <w:widowControl/>
      <w:spacing w:after="160" w:line="240" w:lineRule="exact"/>
      <w:jc w:val="left"/>
    </w:pPr>
    <w:rPr>
      <w:rFonts w:ascii="宋体" w:hAnsi="宋体"/>
      <w:kern w:val="0"/>
      <w:sz w:val="18"/>
      <w:szCs w:val="18"/>
      <w:lang w:eastAsia="en-US"/>
    </w:rPr>
  </w:style>
  <w:style w:type="character" w:customStyle="1" w:styleId="168">
    <w:name w:val="标题 3 Char"/>
    <w:basedOn w:val="37"/>
    <w:link w:val="3"/>
    <w:semiHidden/>
    <w:qFormat/>
    <w:uiPriority w:val="0"/>
    <w:rPr>
      <w:b/>
      <w:bCs/>
      <w:kern w:val="2"/>
      <w:sz w:val="32"/>
      <w:szCs w:val="32"/>
    </w:rPr>
  </w:style>
  <w:style w:type="character" w:customStyle="1" w:styleId="169">
    <w:name w:val="日期 Char"/>
    <w:basedOn w:val="37"/>
    <w:link w:val="16"/>
    <w:qFormat/>
    <w:uiPriority w:val="0"/>
    <w:rPr>
      <w:kern w:val="2"/>
      <w:sz w:val="21"/>
      <w:szCs w:val="24"/>
    </w:rPr>
  </w:style>
  <w:style w:type="character" w:customStyle="1" w:styleId="170">
    <w:name w:val="章 Char"/>
    <w:link w:val="166"/>
    <w:qFormat/>
    <w:uiPriority w:val="0"/>
    <w:rPr>
      <w:rFonts w:eastAsia="黑体"/>
      <w:sz w:val="21"/>
    </w:rPr>
  </w:style>
  <w:style w:type="character" w:customStyle="1" w:styleId="171">
    <w:name w:val="二级无 Char"/>
    <w:link w:val="62"/>
    <w:qFormat/>
    <w:uiPriority w:val="0"/>
    <w:rPr>
      <w:rFonts w:ascii="宋体" w:eastAsia="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7993;&#27743;&#21046;&#36896;&#65281;\&#32534;&#20889;--\&#26631;&#20934;&#27169;&#29256;---&#23383;&#20856;&#32440;-&#27993;&#27743;&#21046;&#36896;&#26631;&#2093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2"/>
    <customShpInfo spid="_x0000_s2051"/>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242A3B-2E5E-4E0E-98A0-9FF01A7E8AAF}">
  <ds:schemaRefs/>
</ds:datastoreItem>
</file>

<file path=docProps/app.xml><?xml version="1.0" encoding="utf-8"?>
<Properties xmlns="http://schemas.openxmlformats.org/officeDocument/2006/extended-properties" xmlns:vt="http://schemas.openxmlformats.org/officeDocument/2006/docPropsVTypes">
  <Template>标准模版---字典纸-浙江制造标准-.dot</Template>
  <Pages>9</Pages>
  <Words>2346</Words>
  <Characters>2754</Characters>
  <Lines>1</Lines>
  <Paragraphs>1</Paragraphs>
  <TotalTime>7</TotalTime>
  <ScaleCrop>false</ScaleCrop>
  <LinksUpToDate>false</LinksUpToDate>
  <CharactersWithSpaces>2995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2019-01-18T02:03:00Z</dcterms:created>
  <cp:lastPrinted>2020-10-15T02:05:00Z</cp:lastPrinted>
  <dcterms:modified xsi:type="dcterms:W3CDTF">2021-07-14T23:12:19Z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95B77C05B25D4940859FC0AC079D7633</vt:lpwstr>
  </property>
</Properties>
</file>