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DEFB8ED" w14:textId="77777777" w:rsidTr="00215ADD">
        <w:tc>
          <w:tcPr>
            <w:tcW w:w="509" w:type="dxa"/>
          </w:tcPr>
          <w:p w14:paraId="549B9340" w14:textId="77777777" w:rsidR="00672BFD" w:rsidRPr="00405884" w:rsidRDefault="00672BFD" w:rsidP="0024666E">
            <w:pPr>
              <w:pStyle w:val="affff8"/>
              <w:framePr w:wrap="notBeside" w:vAnchor="page" w:hAnchor="page" w:x="1372" w:y="568"/>
              <w:tabs>
                <w:tab w:val="clear" w:pos="4153"/>
                <w:tab w:val="clear" w:pos="8306"/>
              </w:tabs>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F6CD9E2" w14:textId="77777777" w:rsidR="00672BFD" w:rsidRPr="00672BFD" w:rsidRDefault="00672BFD" w:rsidP="00C94DF2">
            <w:pPr>
              <w:pStyle w:val="affff8"/>
              <w:framePr w:wrap="notBeside" w:vAnchor="page" w:hAnchor="page" w:x="1372" w:y="568"/>
              <w:tabs>
                <w:tab w:val="clear" w:pos="4153"/>
                <w:tab w:val="clear" w:pos="8306"/>
              </w:tabs>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B7A6B">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2C2D84F0" w14:textId="77777777" w:rsidTr="00215ADD">
        <w:tc>
          <w:tcPr>
            <w:tcW w:w="509" w:type="dxa"/>
          </w:tcPr>
          <w:p w14:paraId="30961F76" w14:textId="77777777" w:rsidR="00672BFD" w:rsidRPr="00672BFD" w:rsidRDefault="00672BFD" w:rsidP="0024666E">
            <w:pPr>
              <w:pStyle w:val="affff8"/>
              <w:framePr w:wrap="notBeside" w:vAnchor="page" w:hAnchor="page" w:x="1372" w:y="568"/>
              <w:tabs>
                <w:tab w:val="clear" w:pos="4153"/>
                <w:tab w:val="clear" w:pos="8306"/>
              </w:tabs>
              <w:spacing w:before="40"/>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522FF1E" w14:textId="77777777" w:rsidTr="008A173B">
              <w:trPr>
                <w:trHeight w:hRule="exact" w:val="1021"/>
              </w:trPr>
              <w:tc>
                <w:tcPr>
                  <w:tcW w:w="9242" w:type="dxa"/>
                  <w:vAlign w:val="center"/>
                </w:tcPr>
                <w:p w14:paraId="0A41B0A9" w14:textId="77777777" w:rsidR="000F4050" w:rsidRDefault="007B6032" w:rsidP="0095018D">
                  <w:pPr>
                    <w:pStyle w:val="afffff4"/>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55A5798" wp14:editId="55DF4F7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2F85B9F" wp14:editId="3CDFE955">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12E22">
                    <w:rPr>
                      <w:rFonts w:hint="eastAsia"/>
                    </w:rPr>
                    <w:t>HNAQ</w:t>
                  </w:r>
                  <w:r w:rsidR="009C3257">
                    <w:fldChar w:fldCharType="end"/>
                  </w:r>
                  <w:bookmarkEnd w:id="1"/>
                </w:p>
              </w:tc>
            </w:tr>
          </w:tbl>
          <w:p w14:paraId="7AA1CC74" w14:textId="77777777" w:rsidR="00FB231D" w:rsidRPr="00672BFD" w:rsidRDefault="00672BFD" w:rsidP="0024666E">
            <w:pPr>
              <w:pStyle w:val="affff8"/>
              <w:framePr w:wrap="notBeside" w:vAnchor="page" w:hAnchor="page" w:x="1372" w:y="568"/>
              <w:tabs>
                <w:tab w:val="clear" w:pos="4153"/>
                <w:tab w:val="clear" w:pos="8306"/>
              </w:tabs>
              <w:spacing w:before="40"/>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6951BC55" w14:textId="46CBFF18" w:rsidR="0000040A" w:rsidRPr="007B7453" w:rsidRDefault="007B7453" w:rsidP="000107E0">
      <w:pPr>
        <w:pStyle w:val="afffff5"/>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03543D">
        <w:rPr>
          <w:rFonts w:ascii="黑体" w:eastAsia="黑体"/>
          <w:b w:val="0"/>
          <w:w w:val="100"/>
          <w:sz w:val="48"/>
        </w:rPr>
      </w:r>
      <w:r w:rsidR="0003543D">
        <w:rPr>
          <w:rFonts w:ascii="黑体" w:eastAsia="黑体"/>
          <w:b w:val="0"/>
          <w:w w:val="100"/>
          <w:sz w:val="48"/>
        </w:rPr>
        <w:fldChar w:fldCharType="separate"/>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FB2FE37" w14:textId="77777777" w:rsidR="00AA456B" w:rsidRPr="00A952D7" w:rsidRDefault="00AE2A69" w:rsidP="00A952D7">
      <w:pPr>
        <w:pStyle w:val="afffffffffff2"/>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F12E22">
        <w:rPr>
          <w:rFonts w:hint="eastAsia"/>
        </w:rPr>
        <w:t>HNAQ</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F12E22">
        <w:rPr>
          <w:rFonts w:hint="eastAsia"/>
        </w:rPr>
        <w:t>002</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F12E22">
        <w:rPr>
          <w:rFonts w:hint="eastAsia"/>
        </w:rPr>
        <w:t>2021</w:t>
      </w:r>
      <w:r w:rsidR="00087A77">
        <w:fldChar w:fldCharType="end"/>
      </w:r>
      <w:bookmarkEnd w:id="7"/>
    </w:p>
    <w:p w14:paraId="10CF6F0E" w14:textId="77777777" w:rsidR="00E846C8" w:rsidRPr="001E4882" w:rsidRDefault="00087A77" w:rsidP="00A952D7">
      <w:pPr>
        <w:pStyle w:val="af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F12E22">
        <w:rPr>
          <w:rFonts w:hAnsi="黑体"/>
        </w:rPr>
        <w:t> </w:t>
      </w:r>
      <w:r w:rsidR="00F12E22">
        <w:rPr>
          <w:rFonts w:hAnsi="黑体"/>
        </w:rPr>
        <w:t> </w:t>
      </w:r>
      <w:r w:rsidR="00F12E22">
        <w:rPr>
          <w:rFonts w:hAnsi="黑体"/>
        </w:rPr>
        <w:t> </w:t>
      </w:r>
      <w:r w:rsidR="00F12E22">
        <w:rPr>
          <w:rFonts w:hAnsi="黑体"/>
        </w:rPr>
        <w:t> </w:t>
      </w:r>
      <w:r w:rsidR="00F12E22">
        <w:rPr>
          <w:rFonts w:hAnsi="黑体"/>
        </w:rPr>
        <w:t> </w:t>
      </w:r>
      <w:r w:rsidRPr="001E4882">
        <w:rPr>
          <w:rFonts w:hAnsi="黑体"/>
        </w:rPr>
        <w:fldChar w:fldCharType="end"/>
      </w:r>
      <w:bookmarkEnd w:id="8"/>
    </w:p>
    <w:p w14:paraId="00E4354C" w14:textId="77777777" w:rsidR="008F70BD" w:rsidRPr="007B7453" w:rsidRDefault="007439EB" w:rsidP="007B7453">
      <w:pPr>
        <w:rPr>
          <w:rFonts w:ascii="黑体" w:eastAsia="黑体" w:hAnsi="黑体"/>
          <w:sz w:val="10"/>
          <w:szCs w:val="10"/>
        </w:rPr>
      </w:pPr>
      <w:r w:rsidRPr="007B7453">
        <w:rPr>
          <w:rFonts w:ascii="黑体" w:eastAsia="黑体" w:hAnsi="黑体"/>
          <w:noProof/>
          <w:sz w:val="10"/>
          <w:szCs w:val="10"/>
        </w:rPr>
        <mc:AlternateContent>
          <mc:Choice Requires="wps">
            <w:drawing>
              <wp:anchor distT="0" distB="0" distL="114300" distR="114300" simplePos="0" relativeHeight="251660288" behindDoc="0" locked="0" layoutInCell="1" allowOverlap="0" wp14:anchorId="75074468" wp14:editId="32D8448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4DDD437B" w14:textId="77777777" w:rsidR="006816A4" w:rsidRDefault="006816A4" w:rsidP="0036429C">
      <w:pPr>
        <w:pStyle w:val="afffff5"/>
        <w:framePr w:w="9639" w:h="6976" w:hRule="exact" w:hSpace="0" w:vSpace="0" w:wrap="around" w:hAnchor="page" w:y="6408"/>
        <w:jc w:val="center"/>
        <w:rPr>
          <w:rFonts w:ascii="黑体" w:eastAsia="黑体" w:hAnsi="黑体"/>
          <w:b w:val="0"/>
          <w:bCs w:val="0"/>
          <w:w w:val="100"/>
        </w:rPr>
      </w:pPr>
    </w:p>
    <w:p w14:paraId="3C72993B" w14:textId="068812C5" w:rsidR="006816A4" w:rsidRDefault="00562308" w:rsidP="00463B77">
      <w:pPr>
        <w:pStyle w:val="af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707AA">
        <w:cr/>
        <w:t>生产经营单位职业健康管理标准</w:t>
      </w:r>
      <w:r>
        <w:fldChar w:fldCharType="end"/>
      </w:r>
      <w:bookmarkEnd w:id="9"/>
    </w:p>
    <w:p w14:paraId="136D3FAF" w14:textId="77777777" w:rsidR="00815419" w:rsidRPr="00815419" w:rsidRDefault="00815419" w:rsidP="00324EDD">
      <w:pPr>
        <w:framePr w:w="9639" w:h="6974" w:hRule="exact" w:wrap="around" w:vAnchor="page" w:hAnchor="page" w:x="1419" w:y="6408" w:anchorLock="1"/>
        <w:ind w:left="-1418"/>
      </w:pPr>
    </w:p>
    <w:p w14:paraId="6130C87B" w14:textId="77777777" w:rsidR="00F12E22" w:rsidRPr="00F12E22" w:rsidRDefault="00F515EE" w:rsidP="00F12E22">
      <w:pPr>
        <w:pStyle w:val="af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12E22" w:rsidRPr="00F12E22">
        <w:rPr>
          <w:rFonts w:eastAsia="黑体"/>
          <w:noProof/>
          <w:szCs w:val="28"/>
        </w:rPr>
        <w:t xml:space="preserve">Occupational Health Management Standard of </w:t>
      </w:r>
    </w:p>
    <w:p w14:paraId="27880175" w14:textId="77777777" w:rsidR="00755402" w:rsidRPr="008B50C8" w:rsidRDefault="00F12E22" w:rsidP="00F12E22">
      <w:pPr>
        <w:pStyle w:val="affffffff4"/>
        <w:framePr w:w="9639" w:h="6974" w:hRule="exact" w:wrap="around" w:vAnchor="page" w:hAnchor="page" w:x="1419" w:y="6408" w:anchorLock="1"/>
        <w:textAlignment w:val="bottom"/>
        <w:rPr>
          <w:rFonts w:eastAsia="黑体"/>
          <w:noProof/>
          <w:szCs w:val="28"/>
        </w:rPr>
      </w:pPr>
      <w:r w:rsidRPr="00F12E22">
        <w:rPr>
          <w:rFonts w:eastAsia="黑体"/>
          <w:noProof/>
          <w:szCs w:val="28"/>
        </w:rPr>
        <w:t>production and business units in Henan Province</w:t>
      </w:r>
      <w:r w:rsidR="00F515EE">
        <w:rPr>
          <w:rFonts w:eastAsia="黑体"/>
          <w:noProof/>
          <w:szCs w:val="28"/>
        </w:rPr>
        <w:fldChar w:fldCharType="end"/>
      </w:r>
      <w:bookmarkEnd w:id="10"/>
    </w:p>
    <w:p w14:paraId="27ACB920" w14:textId="77777777" w:rsidR="00815419" w:rsidRPr="00324EDD" w:rsidRDefault="00815419" w:rsidP="00324EDD">
      <w:pPr>
        <w:framePr w:w="9639" w:h="6974" w:hRule="exact" w:wrap="around" w:vAnchor="page" w:hAnchor="page" w:x="1419" w:y="6408" w:anchorLock="1"/>
        <w:spacing w:line="760" w:lineRule="exact"/>
        <w:ind w:left="-1418"/>
      </w:pPr>
    </w:p>
    <w:p w14:paraId="2846CF60" w14:textId="77777777" w:rsidR="00B87131" w:rsidRPr="008B50C8" w:rsidRDefault="00B87131" w:rsidP="00463B77">
      <w:pPr>
        <w:pStyle w:val="affffffff4"/>
        <w:framePr w:w="9639" w:h="6974" w:hRule="exact" w:wrap="around" w:vAnchor="page" w:hAnchor="page" w:x="1419" w:y="6408" w:anchorLock="1"/>
        <w:textAlignment w:val="bottom"/>
        <w:rPr>
          <w:rFonts w:eastAsia="黑体"/>
          <w:noProof/>
          <w:szCs w:val="28"/>
        </w:rPr>
      </w:pPr>
    </w:p>
    <w:p w14:paraId="3F8E6C0B" w14:textId="2F7AC3D5" w:rsidR="00CA7AFD" w:rsidRPr="00AC4D95" w:rsidRDefault="00A32D73" w:rsidP="00463B77">
      <w:pPr>
        <w:pStyle w:val="af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3543D">
        <w:rPr>
          <w:noProof/>
          <w:sz w:val="24"/>
          <w:szCs w:val="28"/>
        </w:rPr>
      </w:r>
      <w:r w:rsidR="0003543D">
        <w:rPr>
          <w:noProof/>
          <w:sz w:val="24"/>
          <w:szCs w:val="28"/>
        </w:rPr>
        <w:fldChar w:fldCharType="separate"/>
      </w:r>
      <w:r>
        <w:rPr>
          <w:noProof/>
          <w:sz w:val="24"/>
          <w:szCs w:val="28"/>
        </w:rPr>
        <w:fldChar w:fldCharType="end"/>
      </w:r>
      <w:bookmarkEnd w:id="11"/>
    </w:p>
    <w:p w14:paraId="55D3B77D" w14:textId="01C951DF" w:rsidR="0036429C" w:rsidRDefault="00B378E5" w:rsidP="00463B77">
      <w:pPr>
        <w:pStyle w:val="af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529FC">
        <w:rPr>
          <w:noProof/>
          <w:sz w:val="21"/>
          <w:szCs w:val="28"/>
        </w:rPr>
        <w:t> </w:t>
      </w:r>
      <w:r w:rsidR="00D529FC">
        <w:rPr>
          <w:noProof/>
          <w:sz w:val="21"/>
          <w:szCs w:val="28"/>
        </w:rPr>
        <w:t> </w:t>
      </w:r>
      <w:r w:rsidR="00D529FC">
        <w:rPr>
          <w:noProof/>
          <w:sz w:val="21"/>
          <w:szCs w:val="28"/>
        </w:rPr>
        <w:t> </w:t>
      </w:r>
      <w:r w:rsidR="00D529FC">
        <w:rPr>
          <w:noProof/>
          <w:sz w:val="21"/>
          <w:szCs w:val="28"/>
        </w:rPr>
        <w:t> </w:t>
      </w:r>
      <w:r w:rsidR="00D529FC">
        <w:rPr>
          <w:noProof/>
          <w:sz w:val="21"/>
          <w:szCs w:val="28"/>
        </w:rPr>
        <w:t> </w:t>
      </w:r>
      <w:r>
        <w:rPr>
          <w:noProof/>
          <w:sz w:val="21"/>
          <w:szCs w:val="28"/>
        </w:rPr>
        <w:fldChar w:fldCharType="end"/>
      </w:r>
      <w:bookmarkEnd w:id="12"/>
    </w:p>
    <w:p w14:paraId="363319EA" w14:textId="77777777" w:rsidR="00DE703F" w:rsidRPr="00A6537A" w:rsidRDefault="008620FC" w:rsidP="00463B77">
      <w:pPr>
        <w:pStyle w:val="af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3543D">
        <w:rPr>
          <w:b/>
          <w:noProof/>
          <w:sz w:val="21"/>
          <w:szCs w:val="28"/>
        </w:rPr>
      </w:r>
      <w:r w:rsidR="0003543D">
        <w:rPr>
          <w:b/>
          <w:noProof/>
          <w:sz w:val="21"/>
          <w:szCs w:val="28"/>
        </w:rPr>
        <w:fldChar w:fldCharType="separate"/>
      </w:r>
      <w:r w:rsidRPr="00A6537A">
        <w:rPr>
          <w:b/>
          <w:noProof/>
          <w:sz w:val="21"/>
          <w:szCs w:val="28"/>
        </w:rPr>
        <w:fldChar w:fldCharType="end"/>
      </w:r>
      <w:bookmarkEnd w:id="13"/>
    </w:p>
    <w:p w14:paraId="6176083D" w14:textId="77777777" w:rsidR="00CD50A1" w:rsidRDefault="00087A77" w:rsidP="00EE7869">
      <w:pPr>
        <w:pStyle w:val="af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82693">
        <w:rPr>
          <w:rFonts w:ascii="黑体" w:hint="eastAsia"/>
        </w:rPr>
        <w:t>2021</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882693">
        <w:rPr>
          <w:rFonts w:ascii="黑体" w:hint="eastAsia"/>
        </w:rPr>
        <w:t>01</w:t>
      </w:r>
      <w:r>
        <w:rPr>
          <w:rFonts w:ascii="黑体"/>
        </w:rPr>
        <w:fldChar w:fldCharType="end"/>
      </w:r>
      <w:bookmarkEnd w:id="16"/>
      <w:r w:rsidR="00CD50A1">
        <w:rPr>
          <w:rFonts w:hint="eastAsia"/>
        </w:rPr>
        <w:t>发布</w:t>
      </w:r>
    </w:p>
    <w:p w14:paraId="0826EB06" w14:textId="77777777" w:rsidR="00CD50A1" w:rsidRDefault="00087A77" w:rsidP="00EE7869">
      <w:pPr>
        <w:pStyle w:val="af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882693">
        <w:rPr>
          <w:rFonts w:ascii="黑体" w:hint="eastAsia"/>
        </w:rPr>
        <w:t>2021</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882693">
        <w:rPr>
          <w:rFonts w:ascii="黑体" w:hint="eastAsia"/>
        </w:rPr>
        <w:t>01</w:t>
      </w:r>
      <w:r>
        <w:rPr>
          <w:rFonts w:ascii="黑体"/>
        </w:rPr>
        <w:fldChar w:fldCharType="end"/>
      </w:r>
      <w:bookmarkEnd w:id="19"/>
      <w:r w:rsidR="00CD50A1">
        <w:rPr>
          <w:rFonts w:hint="eastAsia"/>
        </w:rPr>
        <w:t>实施</w:t>
      </w:r>
    </w:p>
    <w:p w14:paraId="5812F702" w14:textId="50F6F843" w:rsidR="007B7453" w:rsidRPr="004C7E8B" w:rsidRDefault="007B7453" w:rsidP="004C25A2">
      <w:pPr>
        <w:pStyle w:val="af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82693">
        <w:rPr>
          <w:rFonts w:hAnsi="黑体"/>
          <w:w w:val="100"/>
          <w:sz w:val="28"/>
        </w:rPr>
        <w:t>河南省安全生产和职业健康协会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9"/>
          <w:rFonts w:hAnsi="黑体" w:hint="eastAsia"/>
          <w:position w:val="0"/>
        </w:rPr>
        <w:t>发</w:t>
      </w:r>
      <w:r w:rsidRPr="004C7E8B">
        <w:rPr>
          <w:rStyle w:val="affffffffffff9"/>
          <w:rFonts w:hAnsi="黑体" w:hint="eastAsia"/>
          <w:spacing w:val="0"/>
          <w:position w:val="0"/>
        </w:rPr>
        <w:t>布</w:t>
      </w:r>
    </w:p>
    <w:p w14:paraId="6A9AD98C" w14:textId="77777777" w:rsidR="00A02BAE" w:rsidRPr="00CD50A1" w:rsidRDefault="006A37B9" w:rsidP="00A02BAE">
      <w:pPr>
        <w:rPr>
          <w:sz w:val="28"/>
          <w:szCs w:val="28"/>
        </w:rPr>
        <w:sectPr w:rsidR="00A02BAE" w:rsidRPr="00CD50A1" w:rsidSect="005E425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hint="eastAsia"/>
          <w:noProof/>
          <w:sz w:val="28"/>
          <w:szCs w:val="28"/>
        </w:rPr>
        <mc:AlternateContent>
          <mc:Choice Requires="wps">
            <w:drawing>
              <wp:anchor distT="0" distB="0" distL="114300" distR="114300" simplePos="0" relativeHeight="251663360" behindDoc="0" locked="1" layoutInCell="1" allowOverlap="1" wp14:anchorId="2DC943D0" wp14:editId="1D3B3D7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198B72F" w14:textId="77777777" w:rsidR="00D203CE" w:rsidRDefault="00D203CE" w:rsidP="00D203CE">
      <w:pPr>
        <w:pStyle w:val="afffffff1"/>
        <w:spacing w:after="360"/>
      </w:pPr>
      <w:bookmarkStart w:id="21" w:name="BookMark1"/>
      <w:r w:rsidRPr="00D203CE">
        <w:rPr>
          <w:rFonts w:hint="eastAsia"/>
          <w:spacing w:val="320"/>
        </w:rPr>
        <w:lastRenderedPageBreak/>
        <w:t>目</w:t>
      </w:r>
      <w:r>
        <w:rPr>
          <w:rFonts w:hint="eastAsia"/>
        </w:rPr>
        <w:t>次</w:t>
      </w:r>
    </w:p>
    <w:p w14:paraId="363E207D" w14:textId="1524599A" w:rsidR="0095018D" w:rsidRDefault="00D203CE">
      <w:pPr>
        <w:pStyle w:val="TOC1"/>
        <w:tabs>
          <w:tab w:val="right" w:leader="dot" w:pos="9344"/>
        </w:tabs>
        <w:rPr>
          <w:rFonts w:asciiTheme="minorHAnsi" w:eastAsiaTheme="minorEastAsia" w:hAnsiTheme="minorHAnsi" w:cstheme="minorBidi"/>
          <w:noProof/>
          <w:kern w:val="2"/>
          <w:sz w:val="21"/>
        </w:rPr>
      </w:pPr>
      <w:r w:rsidRPr="00D203CE">
        <w:rPr>
          <w:sz w:val="21"/>
        </w:rPr>
        <w:fldChar w:fldCharType="begin"/>
      </w:r>
      <w:r w:rsidRPr="00D203CE">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rsidRPr="00D203CE">
        <w:rPr>
          <w:sz w:val="21"/>
        </w:rPr>
        <w:fldChar w:fldCharType="separate"/>
      </w:r>
      <w:hyperlink w:anchor="_Toc73979349" w:history="1">
        <w:r w:rsidR="0095018D" w:rsidRPr="0028631A">
          <w:rPr>
            <w:rStyle w:val="afffffffd"/>
            <w:noProof/>
          </w:rPr>
          <w:t>前</w:t>
        </w:r>
        <w:r w:rsidR="0095018D" w:rsidRPr="0028631A">
          <w:rPr>
            <w:rStyle w:val="afffffffd"/>
            <w:rFonts w:hAnsi="黑体"/>
            <w:noProof/>
          </w:rPr>
          <w:t>  </w:t>
        </w:r>
        <w:r w:rsidR="0095018D" w:rsidRPr="0028631A">
          <w:rPr>
            <w:rStyle w:val="afffffffd"/>
            <w:noProof/>
          </w:rPr>
          <w:t>言</w:t>
        </w:r>
        <w:r w:rsidR="0095018D">
          <w:rPr>
            <w:noProof/>
          </w:rPr>
          <w:tab/>
        </w:r>
        <w:r w:rsidR="0095018D">
          <w:rPr>
            <w:noProof/>
          </w:rPr>
          <w:fldChar w:fldCharType="begin"/>
        </w:r>
        <w:r w:rsidR="0095018D">
          <w:rPr>
            <w:noProof/>
          </w:rPr>
          <w:instrText xml:space="preserve"> PAGEREF _Toc73979349 \h </w:instrText>
        </w:r>
        <w:r w:rsidR="0095018D">
          <w:rPr>
            <w:noProof/>
          </w:rPr>
        </w:r>
        <w:r w:rsidR="0095018D">
          <w:rPr>
            <w:noProof/>
          </w:rPr>
          <w:fldChar w:fldCharType="separate"/>
        </w:r>
        <w:r w:rsidR="0095018D">
          <w:rPr>
            <w:noProof/>
          </w:rPr>
          <w:t>3</w:t>
        </w:r>
        <w:r w:rsidR="0095018D">
          <w:rPr>
            <w:noProof/>
          </w:rPr>
          <w:fldChar w:fldCharType="end"/>
        </w:r>
      </w:hyperlink>
    </w:p>
    <w:p w14:paraId="087118EE" w14:textId="73A55196" w:rsidR="0095018D" w:rsidRDefault="0095018D">
      <w:pPr>
        <w:pStyle w:val="TOC1"/>
        <w:tabs>
          <w:tab w:val="right" w:leader="dot" w:pos="9344"/>
        </w:tabs>
        <w:rPr>
          <w:rFonts w:asciiTheme="minorHAnsi" w:eastAsiaTheme="minorEastAsia" w:hAnsiTheme="minorHAnsi" w:cstheme="minorBidi"/>
          <w:noProof/>
          <w:kern w:val="2"/>
          <w:sz w:val="21"/>
        </w:rPr>
      </w:pPr>
      <w:hyperlink w:anchor="_Toc73979350" w:history="1">
        <w:r w:rsidRPr="0028631A">
          <w:rPr>
            <w:rStyle w:val="afffffffd"/>
            <w:noProof/>
          </w:rPr>
          <w:t>生产经营单位职业健康管理规范</w:t>
        </w:r>
        <w:r>
          <w:rPr>
            <w:noProof/>
          </w:rPr>
          <w:tab/>
        </w:r>
        <w:r>
          <w:rPr>
            <w:noProof/>
          </w:rPr>
          <w:fldChar w:fldCharType="begin"/>
        </w:r>
        <w:r>
          <w:rPr>
            <w:noProof/>
          </w:rPr>
          <w:instrText xml:space="preserve"> PAGEREF _Toc73979350 \h </w:instrText>
        </w:r>
        <w:r>
          <w:rPr>
            <w:noProof/>
          </w:rPr>
        </w:r>
        <w:r>
          <w:rPr>
            <w:noProof/>
          </w:rPr>
          <w:fldChar w:fldCharType="separate"/>
        </w:r>
        <w:r>
          <w:rPr>
            <w:noProof/>
          </w:rPr>
          <w:t>4</w:t>
        </w:r>
        <w:r>
          <w:rPr>
            <w:noProof/>
          </w:rPr>
          <w:fldChar w:fldCharType="end"/>
        </w:r>
      </w:hyperlink>
    </w:p>
    <w:p w14:paraId="75D61ACE" w14:textId="383A4E1A" w:rsidR="0095018D" w:rsidRDefault="0095018D">
      <w:pPr>
        <w:pStyle w:val="TOC1"/>
        <w:tabs>
          <w:tab w:val="right" w:leader="dot" w:pos="9344"/>
        </w:tabs>
        <w:rPr>
          <w:rFonts w:asciiTheme="minorHAnsi" w:eastAsiaTheme="minorEastAsia" w:hAnsiTheme="minorHAnsi" w:cstheme="minorBidi"/>
          <w:noProof/>
          <w:kern w:val="2"/>
          <w:sz w:val="21"/>
        </w:rPr>
      </w:pPr>
      <w:hyperlink w:anchor="_Toc73979351" w:history="1">
        <w:r w:rsidRPr="0028631A">
          <w:rPr>
            <w:rStyle w:val="afffffffd"/>
            <w:noProof/>
          </w:rPr>
          <w:t>1 范围</w:t>
        </w:r>
        <w:r>
          <w:rPr>
            <w:noProof/>
          </w:rPr>
          <w:tab/>
        </w:r>
        <w:r>
          <w:rPr>
            <w:noProof/>
          </w:rPr>
          <w:fldChar w:fldCharType="begin"/>
        </w:r>
        <w:r>
          <w:rPr>
            <w:noProof/>
          </w:rPr>
          <w:instrText xml:space="preserve"> PAGEREF _Toc73979351 \h </w:instrText>
        </w:r>
        <w:r>
          <w:rPr>
            <w:noProof/>
          </w:rPr>
        </w:r>
        <w:r>
          <w:rPr>
            <w:noProof/>
          </w:rPr>
          <w:fldChar w:fldCharType="separate"/>
        </w:r>
        <w:r>
          <w:rPr>
            <w:noProof/>
          </w:rPr>
          <w:t>4</w:t>
        </w:r>
        <w:r>
          <w:rPr>
            <w:noProof/>
          </w:rPr>
          <w:fldChar w:fldCharType="end"/>
        </w:r>
      </w:hyperlink>
    </w:p>
    <w:p w14:paraId="31CF4174" w14:textId="3C3449E3" w:rsidR="0095018D" w:rsidRDefault="0095018D">
      <w:pPr>
        <w:pStyle w:val="TOC1"/>
        <w:tabs>
          <w:tab w:val="right" w:leader="dot" w:pos="9344"/>
        </w:tabs>
        <w:rPr>
          <w:rFonts w:asciiTheme="minorHAnsi" w:eastAsiaTheme="minorEastAsia" w:hAnsiTheme="minorHAnsi" w:cstheme="minorBidi"/>
          <w:noProof/>
          <w:kern w:val="2"/>
          <w:sz w:val="21"/>
        </w:rPr>
      </w:pPr>
      <w:hyperlink w:anchor="_Toc73979352" w:history="1">
        <w:r w:rsidRPr="0028631A">
          <w:rPr>
            <w:rStyle w:val="afffffffd"/>
            <w:noProof/>
          </w:rPr>
          <w:t>2 规范性引用文件</w:t>
        </w:r>
        <w:r>
          <w:rPr>
            <w:noProof/>
          </w:rPr>
          <w:tab/>
        </w:r>
        <w:r>
          <w:rPr>
            <w:noProof/>
          </w:rPr>
          <w:fldChar w:fldCharType="begin"/>
        </w:r>
        <w:r>
          <w:rPr>
            <w:noProof/>
          </w:rPr>
          <w:instrText xml:space="preserve"> PAGEREF _Toc73979352 \h </w:instrText>
        </w:r>
        <w:r>
          <w:rPr>
            <w:noProof/>
          </w:rPr>
        </w:r>
        <w:r>
          <w:rPr>
            <w:noProof/>
          </w:rPr>
          <w:fldChar w:fldCharType="separate"/>
        </w:r>
        <w:r>
          <w:rPr>
            <w:noProof/>
          </w:rPr>
          <w:t>4</w:t>
        </w:r>
        <w:r>
          <w:rPr>
            <w:noProof/>
          </w:rPr>
          <w:fldChar w:fldCharType="end"/>
        </w:r>
      </w:hyperlink>
    </w:p>
    <w:p w14:paraId="770ED947" w14:textId="3FEC1BE1" w:rsidR="0095018D" w:rsidRDefault="0095018D">
      <w:pPr>
        <w:pStyle w:val="TOC1"/>
        <w:tabs>
          <w:tab w:val="right" w:leader="dot" w:pos="9344"/>
        </w:tabs>
        <w:rPr>
          <w:rFonts w:asciiTheme="minorHAnsi" w:eastAsiaTheme="minorEastAsia" w:hAnsiTheme="minorHAnsi" w:cstheme="minorBidi"/>
          <w:noProof/>
          <w:kern w:val="2"/>
          <w:sz w:val="21"/>
        </w:rPr>
      </w:pPr>
      <w:hyperlink w:anchor="_Toc73979353" w:history="1">
        <w:r w:rsidRPr="0028631A">
          <w:rPr>
            <w:rStyle w:val="afffffffd"/>
            <w:noProof/>
          </w:rPr>
          <w:t>3 术语和定义</w:t>
        </w:r>
        <w:r>
          <w:rPr>
            <w:noProof/>
          </w:rPr>
          <w:tab/>
        </w:r>
        <w:r>
          <w:rPr>
            <w:noProof/>
          </w:rPr>
          <w:fldChar w:fldCharType="begin"/>
        </w:r>
        <w:r>
          <w:rPr>
            <w:noProof/>
          </w:rPr>
          <w:instrText xml:space="preserve"> PAGEREF _Toc73979353 \h </w:instrText>
        </w:r>
        <w:r>
          <w:rPr>
            <w:noProof/>
          </w:rPr>
        </w:r>
        <w:r>
          <w:rPr>
            <w:noProof/>
          </w:rPr>
          <w:fldChar w:fldCharType="separate"/>
        </w:r>
        <w:r>
          <w:rPr>
            <w:noProof/>
          </w:rPr>
          <w:t>5</w:t>
        </w:r>
        <w:r>
          <w:rPr>
            <w:noProof/>
          </w:rPr>
          <w:fldChar w:fldCharType="end"/>
        </w:r>
      </w:hyperlink>
    </w:p>
    <w:p w14:paraId="0FB26657" w14:textId="04F838E6" w:rsidR="0095018D" w:rsidRDefault="0095018D">
      <w:pPr>
        <w:pStyle w:val="TOC2"/>
        <w:rPr>
          <w:rFonts w:asciiTheme="minorHAnsi" w:eastAsiaTheme="minorEastAsia" w:hAnsiTheme="minorHAnsi" w:cstheme="minorBidi"/>
          <w:noProof/>
          <w:kern w:val="2"/>
          <w:sz w:val="21"/>
        </w:rPr>
      </w:pPr>
      <w:hyperlink w:anchor="_Toc73979354" w:history="1">
        <w:r w:rsidRPr="0028631A">
          <w:rPr>
            <w:rStyle w:val="afffffffd"/>
            <w:noProof/>
            <w14:scene3d>
              <w14:camera w14:prst="orthographicFront"/>
              <w14:lightRig w14:rig="threePt" w14:dir="t">
                <w14:rot w14:lat="0" w14:lon="0" w14:rev="0"/>
              </w14:lightRig>
            </w14:scene3d>
          </w:rPr>
          <w:t>3.1</w:t>
        </w:r>
        <w:r w:rsidRPr="0028631A">
          <w:rPr>
            <w:rStyle w:val="afffffffd"/>
            <w:noProof/>
          </w:rPr>
          <w:t xml:space="preserve"> 职业健康（管理）</w:t>
        </w:r>
        <w:r>
          <w:rPr>
            <w:noProof/>
          </w:rPr>
          <w:tab/>
        </w:r>
        <w:r>
          <w:rPr>
            <w:noProof/>
          </w:rPr>
          <w:fldChar w:fldCharType="begin"/>
        </w:r>
        <w:r>
          <w:rPr>
            <w:noProof/>
          </w:rPr>
          <w:instrText xml:space="preserve"> PAGEREF _Toc73979354 \h </w:instrText>
        </w:r>
        <w:r>
          <w:rPr>
            <w:noProof/>
          </w:rPr>
        </w:r>
        <w:r>
          <w:rPr>
            <w:noProof/>
          </w:rPr>
          <w:fldChar w:fldCharType="separate"/>
        </w:r>
        <w:r>
          <w:rPr>
            <w:noProof/>
          </w:rPr>
          <w:t>5</w:t>
        </w:r>
        <w:r>
          <w:rPr>
            <w:noProof/>
          </w:rPr>
          <w:fldChar w:fldCharType="end"/>
        </w:r>
      </w:hyperlink>
    </w:p>
    <w:p w14:paraId="4A0CE0A9" w14:textId="4E6CCC84" w:rsidR="0095018D" w:rsidRDefault="0095018D">
      <w:pPr>
        <w:pStyle w:val="TOC2"/>
        <w:rPr>
          <w:rFonts w:asciiTheme="minorHAnsi" w:eastAsiaTheme="minorEastAsia" w:hAnsiTheme="minorHAnsi" w:cstheme="minorBidi"/>
          <w:noProof/>
          <w:kern w:val="2"/>
          <w:sz w:val="21"/>
        </w:rPr>
      </w:pPr>
      <w:hyperlink w:anchor="_Toc73979355" w:history="1">
        <w:r w:rsidRPr="0028631A">
          <w:rPr>
            <w:rStyle w:val="afffffffd"/>
            <w:noProof/>
          </w:rPr>
          <w:t>对工作场所内产生或存在的职业性有害因素及其对劳动者造成的健康损害进行识别、评估、预测和控制的一门科学。其目的是预防和保护劳动者免受职业性有害因素所致的健康影响和危险，促进并维持职工的生理、心理及社交处在最好状态，并将其安排在适合他们的生理和心理的工作环境中，促进和保障劳动者在职业活动中的身心健康和社会福利。</w:t>
        </w:r>
        <w:r>
          <w:rPr>
            <w:noProof/>
          </w:rPr>
          <w:tab/>
        </w:r>
        <w:r>
          <w:rPr>
            <w:noProof/>
          </w:rPr>
          <w:fldChar w:fldCharType="begin"/>
        </w:r>
        <w:r>
          <w:rPr>
            <w:noProof/>
          </w:rPr>
          <w:instrText xml:space="preserve"> PAGEREF _Toc73979355 \h </w:instrText>
        </w:r>
        <w:r>
          <w:rPr>
            <w:noProof/>
          </w:rPr>
        </w:r>
        <w:r>
          <w:rPr>
            <w:noProof/>
          </w:rPr>
          <w:fldChar w:fldCharType="separate"/>
        </w:r>
        <w:r>
          <w:rPr>
            <w:noProof/>
          </w:rPr>
          <w:t>5</w:t>
        </w:r>
        <w:r>
          <w:rPr>
            <w:noProof/>
          </w:rPr>
          <w:fldChar w:fldCharType="end"/>
        </w:r>
      </w:hyperlink>
    </w:p>
    <w:p w14:paraId="6B13910D" w14:textId="593D5BDC" w:rsidR="0095018D" w:rsidRDefault="0095018D">
      <w:pPr>
        <w:pStyle w:val="TOC2"/>
        <w:rPr>
          <w:rFonts w:asciiTheme="minorHAnsi" w:eastAsiaTheme="minorEastAsia" w:hAnsiTheme="minorHAnsi" w:cstheme="minorBidi"/>
          <w:noProof/>
          <w:kern w:val="2"/>
          <w:sz w:val="21"/>
        </w:rPr>
      </w:pPr>
      <w:hyperlink w:anchor="_Toc73979356" w:history="1">
        <w:r w:rsidRPr="0028631A">
          <w:rPr>
            <w:rStyle w:val="afffffffd"/>
            <w:noProof/>
            <w14:scene3d>
              <w14:camera w14:prst="orthographicFront"/>
              <w14:lightRig w14:rig="threePt" w14:dir="t">
                <w14:rot w14:lat="0" w14:lon="0" w14:rev="0"/>
              </w14:lightRig>
            </w14:scene3d>
          </w:rPr>
          <w:t>3.2</w:t>
        </w:r>
        <w:r w:rsidRPr="0028631A">
          <w:rPr>
            <w:rStyle w:val="afffffffd"/>
            <w:noProof/>
          </w:rPr>
          <w:t xml:space="preserve"> 职业病</w:t>
        </w:r>
        <w:r>
          <w:rPr>
            <w:noProof/>
          </w:rPr>
          <w:tab/>
        </w:r>
        <w:r>
          <w:rPr>
            <w:noProof/>
          </w:rPr>
          <w:fldChar w:fldCharType="begin"/>
        </w:r>
        <w:r>
          <w:rPr>
            <w:noProof/>
          </w:rPr>
          <w:instrText xml:space="preserve"> PAGEREF _Toc73979356 \h </w:instrText>
        </w:r>
        <w:r>
          <w:rPr>
            <w:noProof/>
          </w:rPr>
        </w:r>
        <w:r>
          <w:rPr>
            <w:noProof/>
          </w:rPr>
          <w:fldChar w:fldCharType="separate"/>
        </w:r>
        <w:r>
          <w:rPr>
            <w:noProof/>
          </w:rPr>
          <w:t>5</w:t>
        </w:r>
        <w:r>
          <w:rPr>
            <w:noProof/>
          </w:rPr>
          <w:fldChar w:fldCharType="end"/>
        </w:r>
      </w:hyperlink>
    </w:p>
    <w:p w14:paraId="68B0A1DF" w14:textId="468906A4" w:rsidR="0095018D" w:rsidRDefault="0095018D">
      <w:pPr>
        <w:pStyle w:val="TOC2"/>
        <w:rPr>
          <w:rFonts w:asciiTheme="minorHAnsi" w:eastAsiaTheme="minorEastAsia" w:hAnsiTheme="minorHAnsi" w:cstheme="minorBidi"/>
          <w:noProof/>
          <w:kern w:val="2"/>
          <w:sz w:val="21"/>
        </w:rPr>
      </w:pPr>
      <w:hyperlink w:anchor="_Toc73979357" w:history="1">
        <w:r w:rsidRPr="0028631A">
          <w:rPr>
            <w:rStyle w:val="afffffffd"/>
            <w:noProof/>
            <w14:scene3d>
              <w14:camera w14:prst="orthographicFront"/>
              <w14:lightRig w14:rig="threePt" w14:dir="t">
                <w14:rot w14:lat="0" w14:lon="0" w14:rev="0"/>
              </w14:lightRig>
            </w14:scene3d>
          </w:rPr>
          <w:t>3.3</w:t>
        </w:r>
        <w:r w:rsidRPr="0028631A">
          <w:rPr>
            <w:rStyle w:val="afffffffd"/>
            <w:noProof/>
          </w:rPr>
          <w:t xml:space="preserve"> 工作环境</w:t>
        </w:r>
        <w:r>
          <w:rPr>
            <w:noProof/>
          </w:rPr>
          <w:tab/>
        </w:r>
        <w:r>
          <w:rPr>
            <w:noProof/>
          </w:rPr>
          <w:fldChar w:fldCharType="begin"/>
        </w:r>
        <w:r>
          <w:rPr>
            <w:noProof/>
          </w:rPr>
          <w:instrText xml:space="preserve"> PAGEREF _Toc73979357 \h </w:instrText>
        </w:r>
        <w:r>
          <w:rPr>
            <w:noProof/>
          </w:rPr>
        </w:r>
        <w:r>
          <w:rPr>
            <w:noProof/>
          </w:rPr>
          <w:fldChar w:fldCharType="separate"/>
        </w:r>
        <w:r>
          <w:rPr>
            <w:noProof/>
          </w:rPr>
          <w:t>5</w:t>
        </w:r>
        <w:r>
          <w:rPr>
            <w:noProof/>
          </w:rPr>
          <w:fldChar w:fldCharType="end"/>
        </w:r>
      </w:hyperlink>
    </w:p>
    <w:p w14:paraId="5B3ED57B" w14:textId="56201E76" w:rsidR="0095018D" w:rsidRDefault="0095018D">
      <w:pPr>
        <w:pStyle w:val="TOC2"/>
        <w:rPr>
          <w:rFonts w:asciiTheme="minorHAnsi" w:eastAsiaTheme="minorEastAsia" w:hAnsiTheme="minorHAnsi" w:cstheme="minorBidi"/>
          <w:noProof/>
          <w:kern w:val="2"/>
          <w:sz w:val="21"/>
        </w:rPr>
      </w:pPr>
      <w:hyperlink w:anchor="_Toc73979358" w:history="1">
        <w:r w:rsidRPr="0028631A">
          <w:rPr>
            <w:rStyle w:val="afffffffd"/>
            <w:noProof/>
            <w14:scene3d>
              <w14:camera w14:prst="orthographicFront"/>
              <w14:lightRig w14:rig="threePt" w14:dir="t">
                <w14:rot w14:lat="0" w14:lon="0" w14:rev="0"/>
              </w14:lightRig>
            </w14:scene3d>
          </w:rPr>
          <w:t>3.4</w:t>
        </w:r>
        <w:r w:rsidRPr="0028631A">
          <w:rPr>
            <w:rStyle w:val="afffffffd"/>
            <w:noProof/>
          </w:rPr>
          <w:t xml:space="preserve"> 作业场所</w:t>
        </w:r>
        <w:r>
          <w:rPr>
            <w:noProof/>
          </w:rPr>
          <w:tab/>
        </w:r>
        <w:r>
          <w:rPr>
            <w:noProof/>
          </w:rPr>
          <w:fldChar w:fldCharType="begin"/>
        </w:r>
        <w:r>
          <w:rPr>
            <w:noProof/>
          </w:rPr>
          <w:instrText xml:space="preserve"> PAGEREF _Toc73979358 \h </w:instrText>
        </w:r>
        <w:r>
          <w:rPr>
            <w:noProof/>
          </w:rPr>
        </w:r>
        <w:r>
          <w:rPr>
            <w:noProof/>
          </w:rPr>
          <w:fldChar w:fldCharType="separate"/>
        </w:r>
        <w:r>
          <w:rPr>
            <w:noProof/>
          </w:rPr>
          <w:t>5</w:t>
        </w:r>
        <w:r>
          <w:rPr>
            <w:noProof/>
          </w:rPr>
          <w:fldChar w:fldCharType="end"/>
        </w:r>
      </w:hyperlink>
    </w:p>
    <w:p w14:paraId="1490B7FD" w14:textId="3419BD0B" w:rsidR="0095018D" w:rsidRDefault="0095018D">
      <w:pPr>
        <w:pStyle w:val="TOC2"/>
        <w:rPr>
          <w:rFonts w:asciiTheme="minorHAnsi" w:eastAsiaTheme="minorEastAsia" w:hAnsiTheme="minorHAnsi" w:cstheme="minorBidi"/>
          <w:noProof/>
          <w:kern w:val="2"/>
          <w:sz w:val="21"/>
        </w:rPr>
      </w:pPr>
      <w:hyperlink w:anchor="_Toc73979359" w:history="1">
        <w:r w:rsidRPr="0028631A">
          <w:rPr>
            <w:rStyle w:val="afffffffd"/>
            <w:noProof/>
            <w14:scene3d>
              <w14:camera w14:prst="orthographicFront"/>
              <w14:lightRig w14:rig="threePt" w14:dir="t">
                <w14:rot w14:lat="0" w14:lon="0" w14:rev="0"/>
              </w14:lightRig>
            </w14:scene3d>
          </w:rPr>
          <w:t>3.5</w:t>
        </w:r>
        <w:r w:rsidRPr="0028631A">
          <w:rPr>
            <w:rStyle w:val="afffffffd"/>
            <w:noProof/>
          </w:rPr>
          <w:t xml:space="preserve"> 职业病危害</w:t>
        </w:r>
        <w:r>
          <w:rPr>
            <w:noProof/>
          </w:rPr>
          <w:tab/>
        </w:r>
        <w:r>
          <w:rPr>
            <w:noProof/>
          </w:rPr>
          <w:fldChar w:fldCharType="begin"/>
        </w:r>
        <w:r>
          <w:rPr>
            <w:noProof/>
          </w:rPr>
          <w:instrText xml:space="preserve"> PAGEREF _Toc73979359 \h </w:instrText>
        </w:r>
        <w:r>
          <w:rPr>
            <w:noProof/>
          </w:rPr>
        </w:r>
        <w:r>
          <w:rPr>
            <w:noProof/>
          </w:rPr>
          <w:fldChar w:fldCharType="separate"/>
        </w:r>
        <w:r>
          <w:rPr>
            <w:noProof/>
          </w:rPr>
          <w:t>5</w:t>
        </w:r>
        <w:r>
          <w:rPr>
            <w:noProof/>
          </w:rPr>
          <w:fldChar w:fldCharType="end"/>
        </w:r>
      </w:hyperlink>
    </w:p>
    <w:p w14:paraId="0EEF1265" w14:textId="64A3821F" w:rsidR="0095018D" w:rsidRDefault="0095018D">
      <w:pPr>
        <w:pStyle w:val="TOC2"/>
        <w:rPr>
          <w:rFonts w:asciiTheme="minorHAnsi" w:eastAsiaTheme="minorEastAsia" w:hAnsiTheme="minorHAnsi" w:cstheme="minorBidi"/>
          <w:noProof/>
          <w:kern w:val="2"/>
          <w:sz w:val="21"/>
        </w:rPr>
      </w:pPr>
      <w:hyperlink w:anchor="_Toc73979360" w:history="1">
        <w:r w:rsidRPr="0028631A">
          <w:rPr>
            <w:rStyle w:val="afffffffd"/>
            <w:noProof/>
            <w14:scene3d>
              <w14:camera w14:prst="orthographicFront"/>
              <w14:lightRig w14:rig="threePt" w14:dir="t">
                <w14:rot w14:lat="0" w14:lon="0" w14:rev="0"/>
              </w14:lightRig>
            </w14:scene3d>
          </w:rPr>
          <w:t>3.6</w:t>
        </w:r>
        <w:r w:rsidRPr="0028631A">
          <w:rPr>
            <w:rStyle w:val="afffffffd"/>
            <w:noProof/>
          </w:rPr>
          <w:t xml:space="preserve"> 职业病危害因素</w:t>
        </w:r>
        <w:r>
          <w:rPr>
            <w:noProof/>
          </w:rPr>
          <w:tab/>
        </w:r>
        <w:r>
          <w:rPr>
            <w:noProof/>
          </w:rPr>
          <w:fldChar w:fldCharType="begin"/>
        </w:r>
        <w:r>
          <w:rPr>
            <w:noProof/>
          </w:rPr>
          <w:instrText xml:space="preserve"> PAGEREF _Toc73979360 \h </w:instrText>
        </w:r>
        <w:r>
          <w:rPr>
            <w:noProof/>
          </w:rPr>
        </w:r>
        <w:r>
          <w:rPr>
            <w:noProof/>
          </w:rPr>
          <w:fldChar w:fldCharType="separate"/>
        </w:r>
        <w:r>
          <w:rPr>
            <w:noProof/>
          </w:rPr>
          <w:t>5</w:t>
        </w:r>
        <w:r>
          <w:rPr>
            <w:noProof/>
          </w:rPr>
          <w:fldChar w:fldCharType="end"/>
        </w:r>
      </w:hyperlink>
    </w:p>
    <w:p w14:paraId="04A169FD" w14:textId="0692B6CD" w:rsidR="0095018D" w:rsidRDefault="0095018D">
      <w:pPr>
        <w:pStyle w:val="TOC2"/>
        <w:rPr>
          <w:rFonts w:asciiTheme="minorHAnsi" w:eastAsiaTheme="minorEastAsia" w:hAnsiTheme="minorHAnsi" w:cstheme="minorBidi"/>
          <w:noProof/>
          <w:kern w:val="2"/>
          <w:sz w:val="21"/>
        </w:rPr>
      </w:pPr>
      <w:hyperlink w:anchor="_Toc73979361" w:history="1">
        <w:r w:rsidRPr="0028631A">
          <w:rPr>
            <w:rStyle w:val="afffffffd"/>
            <w:noProof/>
            <w14:scene3d>
              <w14:camera w14:prst="orthographicFront"/>
              <w14:lightRig w14:rig="threePt" w14:dir="t">
                <w14:rot w14:lat="0" w14:lon="0" w14:rev="0"/>
              </w14:lightRig>
            </w14:scene3d>
          </w:rPr>
          <w:t>3.7</w:t>
        </w:r>
        <w:r w:rsidRPr="0028631A">
          <w:rPr>
            <w:rStyle w:val="afffffffd"/>
            <w:noProof/>
          </w:rPr>
          <w:t xml:space="preserve"> 职业禁忌</w:t>
        </w:r>
        <w:r>
          <w:rPr>
            <w:noProof/>
          </w:rPr>
          <w:tab/>
        </w:r>
        <w:r>
          <w:rPr>
            <w:noProof/>
          </w:rPr>
          <w:fldChar w:fldCharType="begin"/>
        </w:r>
        <w:r>
          <w:rPr>
            <w:noProof/>
          </w:rPr>
          <w:instrText xml:space="preserve"> PAGEREF _Toc73979361 \h </w:instrText>
        </w:r>
        <w:r>
          <w:rPr>
            <w:noProof/>
          </w:rPr>
        </w:r>
        <w:r>
          <w:rPr>
            <w:noProof/>
          </w:rPr>
          <w:fldChar w:fldCharType="separate"/>
        </w:r>
        <w:r>
          <w:rPr>
            <w:noProof/>
          </w:rPr>
          <w:t>5</w:t>
        </w:r>
        <w:r>
          <w:rPr>
            <w:noProof/>
          </w:rPr>
          <w:fldChar w:fldCharType="end"/>
        </w:r>
      </w:hyperlink>
    </w:p>
    <w:p w14:paraId="3F6BB25A" w14:textId="7B8FC3DA" w:rsidR="0095018D" w:rsidRDefault="0095018D">
      <w:pPr>
        <w:pStyle w:val="TOC2"/>
        <w:rPr>
          <w:rFonts w:asciiTheme="minorHAnsi" w:eastAsiaTheme="minorEastAsia" w:hAnsiTheme="minorHAnsi" w:cstheme="minorBidi"/>
          <w:noProof/>
          <w:kern w:val="2"/>
          <w:sz w:val="21"/>
        </w:rPr>
      </w:pPr>
      <w:hyperlink w:anchor="_Toc73979362" w:history="1">
        <w:r w:rsidRPr="0028631A">
          <w:rPr>
            <w:rStyle w:val="afffffffd"/>
            <w:noProof/>
            <w14:scene3d>
              <w14:camera w14:prst="orthographicFront"/>
              <w14:lightRig w14:rig="threePt" w14:dir="t">
                <w14:rot w14:lat="0" w14:lon="0" w14:rev="0"/>
              </w14:lightRig>
            </w14:scene3d>
          </w:rPr>
          <w:t>3.8</w:t>
        </w:r>
        <w:r w:rsidRPr="0028631A">
          <w:rPr>
            <w:rStyle w:val="afffffffd"/>
            <w:noProof/>
          </w:rPr>
          <w:t xml:space="preserve"> 职业病防护设施</w:t>
        </w:r>
        <w:r>
          <w:rPr>
            <w:noProof/>
          </w:rPr>
          <w:tab/>
        </w:r>
        <w:r>
          <w:rPr>
            <w:noProof/>
          </w:rPr>
          <w:fldChar w:fldCharType="begin"/>
        </w:r>
        <w:r>
          <w:rPr>
            <w:noProof/>
          </w:rPr>
          <w:instrText xml:space="preserve"> PAGEREF _Toc73979362 \h </w:instrText>
        </w:r>
        <w:r>
          <w:rPr>
            <w:noProof/>
          </w:rPr>
        </w:r>
        <w:r>
          <w:rPr>
            <w:noProof/>
          </w:rPr>
          <w:fldChar w:fldCharType="separate"/>
        </w:r>
        <w:r>
          <w:rPr>
            <w:noProof/>
          </w:rPr>
          <w:t>5</w:t>
        </w:r>
        <w:r>
          <w:rPr>
            <w:noProof/>
          </w:rPr>
          <w:fldChar w:fldCharType="end"/>
        </w:r>
      </w:hyperlink>
    </w:p>
    <w:p w14:paraId="21A5FD51" w14:textId="10757CF6" w:rsidR="0095018D" w:rsidRDefault="0095018D">
      <w:pPr>
        <w:pStyle w:val="TOC2"/>
        <w:rPr>
          <w:rFonts w:asciiTheme="minorHAnsi" w:eastAsiaTheme="minorEastAsia" w:hAnsiTheme="minorHAnsi" w:cstheme="minorBidi"/>
          <w:noProof/>
          <w:kern w:val="2"/>
          <w:sz w:val="21"/>
        </w:rPr>
      </w:pPr>
      <w:hyperlink w:anchor="_Toc73979363" w:history="1">
        <w:r w:rsidRPr="0028631A">
          <w:rPr>
            <w:rStyle w:val="afffffffd"/>
            <w:noProof/>
            <w14:scene3d>
              <w14:camera w14:prst="orthographicFront"/>
              <w14:lightRig w14:rig="threePt" w14:dir="t">
                <w14:rot w14:lat="0" w14:lon="0" w14:rev="0"/>
              </w14:lightRig>
            </w14:scene3d>
          </w:rPr>
          <w:t>3.9</w:t>
        </w:r>
        <w:r w:rsidRPr="0028631A">
          <w:rPr>
            <w:rStyle w:val="afffffffd"/>
            <w:noProof/>
          </w:rPr>
          <w:t xml:space="preserve"> 个体防护装备</w:t>
        </w:r>
        <w:r>
          <w:rPr>
            <w:noProof/>
          </w:rPr>
          <w:tab/>
        </w:r>
        <w:r>
          <w:rPr>
            <w:noProof/>
          </w:rPr>
          <w:fldChar w:fldCharType="begin"/>
        </w:r>
        <w:r>
          <w:rPr>
            <w:noProof/>
          </w:rPr>
          <w:instrText xml:space="preserve"> PAGEREF _Toc73979363 \h </w:instrText>
        </w:r>
        <w:r>
          <w:rPr>
            <w:noProof/>
          </w:rPr>
        </w:r>
        <w:r>
          <w:rPr>
            <w:noProof/>
          </w:rPr>
          <w:fldChar w:fldCharType="separate"/>
        </w:r>
        <w:r>
          <w:rPr>
            <w:noProof/>
          </w:rPr>
          <w:t>5</w:t>
        </w:r>
        <w:r>
          <w:rPr>
            <w:noProof/>
          </w:rPr>
          <w:fldChar w:fldCharType="end"/>
        </w:r>
      </w:hyperlink>
    </w:p>
    <w:p w14:paraId="77F3BF00" w14:textId="37F09263" w:rsidR="0095018D" w:rsidRDefault="0095018D">
      <w:pPr>
        <w:pStyle w:val="TOC2"/>
        <w:rPr>
          <w:rFonts w:asciiTheme="minorHAnsi" w:eastAsiaTheme="minorEastAsia" w:hAnsiTheme="minorHAnsi" w:cstheme="minorBidi"/>
          <w:noProof/>
          <w:kern w:val="2"/>
          <w:sz w:val="21"/>
        </w:rPr>
      </w:pPr>
      <w:hyperlink w:anchor="_Toc73979364" w:history="1">
        <w:r w:rsidRPr="0028631A">
          <w:rPr>
            <w:rStyle w:val="afffffffd"/>
            <w:noProof/>
            <w14:scene3d>
              <w14:camera w14:prst="orthographicFront"/>
              <w14:lightRig w14:rig="threePt" w14:dir="t">
                <w14:rot w14:lat="0" w14:lon="0" w14:rev="0"/>
              </w14:lightRig>
            </w14:scene3d>
          </w:rPr>
          <w:t>3.10</w:t>
        </w:r>
        <w:r w:rsidRPr="0028631A">
          <w:rPr>
            <w:rStyle w:val="afffffffd"/>
            <w:noProof/>
          </w:rPr>
          <w:t xml:space="preserve"> 职业病防护设施</w:t>
        </w:r>
        <w:r w:rsidRPr="0028631A">
          <w:rPr>
            <w:rStyle w:val="afffffffd"/>
            <w:noProof/>
          </w:rPr>
          <w:t>“</w:t>
        </w:r>
        <w:r w:rsidRPr="0028631A">
          <w:rPr>
            <w:rStyle w:val="afffffffd"/>
            <w:noProof/>
          </w:rPr>
          <w:t>三同时</w:t>
        </w:r>
        <w:r w:rsidRPr="0028631A">
          <w:rPr>
            <w:rStyle w:val="afffffffd"/>
            <w:noProof/>
          </w:rPr>
          <w:t>”</w:t>
        </w:r>
        <w:r>
          <w:rPr>
            <w:noProof/>
          </w:rPr>
          <w:tab/>
        </w:r>
        <w:r>
          <w:rPr>
            <w:noProof/>
          </w:rPr>
          <w:fldChar w:fldCharType="begin"/>
        </w:r>
        <w:r>
          <w:rPr>
            <w:noProof/>
          </w:rPr>
          <w:instrText xml:space="preserve"> PAGEREF _Toc73979364 \h </w:instrText>
        </w:r>
        <w:r>
          <w:rPr>
            <w:noProof/>
          </w:rPr>
        </w:r>
        <w:r>
          <w:rPr>
            <w:noProof/>
          </w:rPr>
          <w:fldChar w:fldCharType="separate"/>
        </w:r>
        <w:r>
          <w:rPr>
            <w:noProof/>
          </w:rPr>
          <w:t>5</w:t>
        </w:r>
        <w:r>
          <w:rPr>
            <w:noProof/>
          </w:rPr>
          <w:fldChar w:fldCharType="end"/>
        </w:r>
      </w:hyperlink>
    </w:p>
    <w:p w14:paraId="5CF35424" w14:textId="6B28BACB" w:rsidR="0095018D" w:rsidRDefault="0095018D">
      <w:pPr>
        <w:pStyle w:val="TOC2"/>
        <w:rPr>
          <w:rFonts w:asciiTheme="minorHAnsi" w:eastAsiaTheme="minorEastAsia" w:hAnsiTheme="minorHAnsi" w:cstheme="minorBidi"/>
          <w:noProof/>
          <w:kern w:val="2"/>
          <w:sz w:val="21"/>
        </w:rPr>
      </w:pPr>
      <w:hyperlink w:anchor="_Toc73979365" w:history="1">
        <w:r w:rsidRPr="0028631A">
          <w:rPr>
            <w:rStyle w:val="afffffffd"/>
            <w:noProof/>
            <w14:scene3d>
              <w14:camera w14:prst="orthographicFront"/>
              <w14:lightRig w14:rig="threePt" w14:dir="t">
                <w14:rot w14:lat="0" w14:lon="0" w14:rev="0"/>
              </w14:lightRig>
            </w14:scene3d>
          </w:rPr>
          <w:t>3.11</w:t>
        </w:r>
        <w:r w:rsidRPr="0028631A">
          <w:rPr>
            <w:rStyle w:val="afffffffd"/>
            <w:noProof/>
          </w:rPr>
          <w:t xml:space="preserve"> 职业健康安全风险</w:t>
        </w:r>
        <w:r>
          <w:rPr>
            <w:noProof/>
          </w:rPr>
          <w:tab/>
        </w:r>
        <w:r>
          <w:rPr>
            <w:noProof/>
          </w:rPr>
          <w:fldChar w:fldCharType="begin"/>
        </w:r>
        <w:r>
          <w:rPr>
            <w:noProof/>
          </w:rPr>
          <w:instrText xml:space="preserve"> PAGEREF _Toc73979365 \h </w:instrText>
        </w:r>
        <w:r>
          <w:rPr>
            <w:noProof/>
          </w:rPr>
        </w:r>
        <w:r>
          <w:rPr>
            <w:noProof/>
          </w:rPr>
          <w:fldChar w:fldCharType="separate"/>
        </w:r>
        <w:r>
          <w:rPr>
            <w:noProof/>
          </w:rPr>
          <w:t>5</w:t>
        </w:r>
        <w:r>
          <w:rPr>
            <w:noProof/>
          </w:rPr>
          <w:fldChar w:fldCharType="end"/>
        </w:r>
      </w:hyperlink>
    </w:p>
    <w:p w14:paraId="7DEFCDB4" w14:textId="086F2D84" w:rsidR="0095018D" w:rsidRDefault="0095018D">
      <w:pPr>
        <w:pStyle w:val="TOC2"/>
        <w:rPr>
          <w:rFonts w:asciiTheme="minorHAnsi" w:eastAsiaTheme="minorEastAsia" w:hAnsiTheme="minorHAnsi" w:cstheme="minorBidi"/>
          <w:noProof/>
          <w:kern w:val="2"/>
          <w:sz w:val="21"/>
        </w:rPr>
      </w:pPr>
      <w:hyperlink w:anchor="_Toc73979366" w:history="1">
        <w:r w:rsidRPr="0028631A">
          <w:rPr>
            <w:rStyle w:val="afffffffd"/>
            <w:noProof/>
            <w14:scene3d>
              <w14:camera w14:prst="orthographicFront"/>
              <w14:lightRig w14:rig="threePt" w14:dir="t">
                <w14:rot w14:lat="0" w14:lon="0" w14:rev="0"/>
              </w14:lightRig>
            </w14:scene3d>
          </w:rPr>
          <w:t>3.12</w:t>
        </w:r>
        <w:r w:rsidRPr="0028631A">
          <w:rPr>
            <w:rStyle w:val="afffffffd"/>
            <w:noProof/>
          </w:rPr>
          <w:t xml:space="preserve"> 心理健康</w:t>
        </w:r>
        <w:r>
          <w:rPr>
            <w:noProof/>
          </w:rPr>
          <w:tab/>
        </w:r>
        <w:r>
          <w:rPr>
            <w:noProof/>
          </w:rPr>
          <w:fldChar w:fldCharType="begin"/>
        </w:r>
        <w:r>
          <w:rPr>
            <w:noProof/>
          </w:rPr>
          <w:instrText xml:space="preserve"> PAGEREF _Toc73979366 \h </w:instrText>
        </w:r>
        <w:r>
          <w:rPr>
            <w:noProof/>
          </w:rPr>
        </w:r>
        <w:r>
          <w:rPr>
            <w:noProof/>
          </w:rPr>
          <w:fldChar w:fldCharType="separate"/>
        </w:r>
        <w:r>
          <w:rPr>
            <w:noProof/>
          </w:rPr>
          <w:t>5</w:t>
        </w:r>
        <w:r>
          <w:rPr>
            <w:noProof/>
          </w:rPr>
          <w:fldChar w:fldCharType="end"/>
        </w:r>
      </w:hyperlink>
    </w:p>
    <w:p w14:paraId="73B3706B" w14:textId="781CD521" w:rsidR="0095018D" w:rsidRDefault="0095018D">
      <w:pPr>
        <w:pStyle w:val="TOC2"/>
        <w:rPr>
          <w:rFonts w:asciiTheme="minorHAnsi" w:eastAsiaTheme="minorEastAsia" w:hAnsiTheme="minorHAnsi" w:cstheme="minorBidi"/>
          <w:noProof/>
          <w:kern w:val="2"/>
          <w:sz w:val="21"/>
        </w:rPr>
      </w:pPr>
      <w:hyperlink w:anchor="_Toc73979367" w:history="1">
        <w:r w:rsidRPr="0028631A">
          <w:rPr>
            <w:rStyle w:val="afffffffd"/>
            <w:noProof/>
            <w14:scene3d>
              <w14:camera w14:prst="orthographicFront"/>
              <w14:lightRig w14:rig="threePt" w14:dir="t">
                <w14:rot w14:lat="0" w14:lon="0" w14:rev="0"/>
              </w14:lightRig>
            </w14:scene3d>
          </w:rPr>
          <w:t>3.13</w:t>
        </w:r>
        <w:r w:rsidRPr="0028631A">
          <w:rPr>
            <w:rStyle w:val="afffffffd"/>
            <w:noProof/>
          </w:rPr>
          <w:t xml:space="preserve"> 相关方</w:t>
        </w:r>
        <w:r>
          <w:rPr>
            <w:noProof/>
          </w:rPr>
          <w:tab/>
        </w:r>
        <w:r>
          <w:rPr>
            <w:noProof/>
          </w:rPr>
          <w:fldChar w:fldCharType="begin"/>
        </w:r>
        <w:r>
          <w:rPr>
            <w:noProof/>
          </w:rPr>
          <w:instrText xml:space="preserve"> PAGEREF _Toc73979367 \h </w:instrText>
        </w:r>
        <w:r>
          <w:rPr>
            <w:noProof/>
          </w:rPr>
        </w:r>
        <w:r>
          <w:rPr>
            <w:noProof/>
          </w:rPr>
          <w:fldChar w:fldCharType="separate"/>
        </w:r>
        <w:r>
          <w:rPr>
            <w:noProof/>
          </w:rPr>
          <w:t>6</w:t>
        </w:r>
        <w:r>
          <w:rPr>
            <w:noProof/>
          </w:rPr>
          <w:fldChar w:fldCharType="end"/>
        </w:r>
      </w:hyperlink>
    </w:p>
    <w:p w14:paraId="45ECA6CA" w14:textId="7E515CA7" w:rsidR="0095018D" w:rsidRDefault="0095018D">
      <w:pPr>
        <w:pStyle w:val="TOC1"/>
        <w:tabs>
          <w:tab w:val="right" w:leader="dot" w:pos="9344"/>
        </w:tabs>
        <w:rPr>
          <w:rFonts w:asciiTheme="minorHAnsi" w:eastAsiaTheme="minorEastAsia" w:hAnsiTheme="minorHAnsi" w:cstheme="minorBidi"/>
          <w:noProof/>
          <w:kern w:val="2"/>
          <w:sz w:val="21"/>
        </w:rPr>
      </w:pPr>
      <w:hyperlink w:anchor="_Toc73979368" w:history="1">
        <w:r w:rsidRPr="0028631A">
          <w:rPr>
            <w:rStyle w:val="afffffffd"/>
            <w:noProof/>
          </w:rPr>
          <w:t>4 管理要求</w:t>
        </w:r>
        <w:r>
          <w:rPr>
            <w:noProof/>
          </w:rPr>
          <w:tab/>
        </w:r>
        <w:r>
          <w:rPr>
            <w:noProof/>
          </w:rPr>
          <w:fldChar w:fldCharType="begin"/>
        </w:r>
        <w:r>
          <w:rPr>
            <w:noProof/>
          </w:rPr>
          <w:instrText xml:space="preserve"> PAGEREF _Toc73979368 \h </w:instrText>
        </w:r>
        <w:r>
          <w:rPr>
            <w:noProof/>
          </w:rPr>
        </w:r>
        <w:r>
          <w:rPr>
            <w:noProof/>
          </w:rPr>
          <w:fldChar w:fldCharType="separate"/>
        </w:r>
        <w:r>
          <w:rPr>
            <w:noProof/>
          </w:rPr>
          <w:t>6</w:t>
        </w:r>
        <w:r>
          <w:rPr>
            <w:noProof/>
          </w:rPr>
          <w:fldChar w:fldCharType="end"/>
        </w:r>
      </w:hyperlink>
    </w:p>
    <w:p w14:paraId="22C77F35" w14:textId="13F3CEC6" w:rsidR="0095018D" w:rsidRDefault="0095018D">
      <w:pPr>
        <w:pStyle w:val="TOC2"/>
        <w:rPr>
          <w:rFonts w:asciiTheme="minorHAnsi" w:eastAsiaTheme="minorEastAsia" w:hAnsiTheme="minorHAnsi" w:cstheme="minorBidi"/>
          <w:noProof/>
          <w:kern w:val="2"/>
          <w:sz w:val="21"/>
        </w:rPr>
      </w:pPr>
      <w:hyperlink w:anchor="_Toc73979369" w:history="1">
        <w:r w:rsidRPr="0028631A">
          <w:rPr>
            <w:rStyle w:val="afffffffd"/>
            <w:noProof/>
            <w14:scene3d>
              <w14:camera w14:prst="orthographicFront"/>
              <w14:lightRig w14:rig="threePt" w14:dir="t">
                <w14:rot w14:lat="0" w14:lon="0" w14:rev="0"/>
              </w14:lightRig>
            </w14:scene3d>
          </w:rPr>
          <w:t>4.1</w:t>
        </w:r>
        <w:r w:rsidRPr="0028631A">
          <w:rPr>
            <w:rStyle w:val="afffffffd"/>
            <w:noProof/>
          </w:rPr>
          <w:t xml:space="preserve"> 管理机构与职责</w:t>
        </w:r>
        <w:r>
          <w:rPr>
            <w:noProof/>
          </w:rPr>
          <w:tab/>
        </w:r>
        <w:r>
          <w:rPr>
            <w:noProof/>
          </w:rPr>
          <w:fldChar w:fldCharType="begin"/>
        </w:r>
        <w:r>
          <w:rPr>
            <w:noProof/>
          </w:rPr>
          <w:instrText xml:space="preserve"> PAGEREF _Toc73979369 \h </w:instrText>
        </w:r>
        <w:r>
          <w:rPr>
            <w:noProof/>
          </w:rPr>
        </w:r>
        <w:r>
          <w:rPr>
            <w:noProof/>
          </w:rPr>
          <w:fldChar w:fldCharType="separate"/>
        </w:r>
        <w:r>
          <w:rPr>
            <w:noProof/>
          </w:rPr>
          <w:t>6</w:t>
        </w:r>
        <w:r>
          <w:rPr>
            <w:noProof/>
          </w:rPr>
          <w:fldChar w:fldCharType="end"/>
        </w:r>
      </w:hyperlink>
    </w:p>
    <w:p w14:paraId="5A67D657" w14:textId="644AC377" w:rsidR="0095018D" w:rsidRDefault="0095018D">
      <w:pPr>
        <w:pStyle w:val="TOC3"/>
        <w:tabs>
          <w:tab w:val="right" w:leader="dot" w:pos="9344"/>
        </w:tabs>
        <w:rPr>
          <w:rFonts w:asciiTheme="minorHAnsi" w:eastAsiaTheme="minorEastAsia" w:hAnsiTheme="minorHAnsi" w:cstheme="minorBidi"/>
          <w:noProof/>
          <w:kern w:val="2"/>
          <w:sz w:val="21"/>
        </w:rPr>
      </w:pPr>
      <w:r w:rsidRPr="0028631A">
        <w:rPr>
          <w:rStyle w:val="afffffffd"/>
          <w:noProof/>
        </w:rPr>
        <w:fldChar w:fldCharType="begin"/>
      </w:r>
      <w:r w:rsidRPr="0028631A">
        <w:rPr>
          <w:rStyle w:val="afffffffd"/>
          <w:noProof/>
        </w:rPr>
        <w:instrText xml:space="preserve"> </w:instrText>
      </w:r>
      <w:r>
        <w:rPr>
          <w:noProof/>
        </w:rPr>
        <w:instrText>HYPERLINK \l "_Toc73979370"</w:instrText>
      </w:r>
      <w:r w:rsidRPr="0028631A">
        <w:rPr>
          <w:rStyle w:val="afffffffd"/>
          <w:noProof/>
        </w:rPr>
        <w:instrText xml:space="preserve"> </w:instrText>
      </w:r>
      <w:r w:rsidRPr="0028631A">
        <w:rPr>
          <w:rStyle w:val="afffffffd"/>
          <w:noProof/>
        </w:rPr>
      </w:r>
      <w:r w:rsidRPr="0028631A">
        <w:rPr>
          <w:rStyle w:val="afffffffd"/>
          <w:noProof/>
        </w:rPr>
        <w:fldChar w:fldCharType="separate"/>
      </w:r>
      <w:r w:rsidRPr="0028631A">
        <w:rPr>
          <w:rStyle w:val="afffffffd"/>
          <w:bCs/>
          <w:noProof/>
        </w:rPr>
        <w:t>4.1.1</w:t>
      </w:r>
      <w:r w:rsidRPr="0028631A">
        <w:rPr>
          <w:rStyle w:val="afffffffd"/>
          <w:b/>
          <w:bCs/>
          <w:noProof/>
        </w:rPr>
        <w:t xml:space="preserve"> 职业健康管理机构</w:t>
      </w:r>
      <w:r>
        <w:rPr>
          <w:noProof/>
        </w:rPr>
        <w:tab/>
      </w:r>
      <w:r>
        <w:rPr>
          <w:noProof/>
        </w:rPr>
        <w:fldChar w:fldCharType="begin"/>
      </w:r>
      <w:r>
        <w:rPr>
          <w:noProof/>
        </w:rPr>
        <w:instrText xml:space="preserve"> PAGEREF _Toc73979370 \h </w:instrText>
      </w:r>
      <w:r>
        <w:rPr>
          <w:noProof/>
        </w:rPr>
      </w:r>
      <w:r>
        <w:rPr>
          <w:noProof/>
        </w:rPr>
        <w:fldChar w:fldCharType="separate"/>
      </w:r>
      <w:r>
        <w:rPr>
          <w:noProof/>
        </w:rPr>
        <w:t>6</w:t>
      </w:r>
      <w:r>
        <w:rPr>
          <w:noProof/>
        </w:rPr>
        <w:fldChar w:fldCharType="end"/>
      </w:r>
      <w:r w:rsidRPr="0028631A">
        <w:rPr>
          <w:rStyle w:val="afffffffd"/>
          <w:noProof/>
        </w:rPr>
        <w:fldChar w:fldCharType="end"/>
      </w:r>
    </w:p>
    <w:p w14:paraId="5C96A963" w14:textId="79840F64"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71" w:history="1">
        <w:r w:rsidRPr="0028631A">
          <w:rPr>
            <w:rStyle w:val="afffffffd"/>
            <w:bCs/>
            <w:noProof/>
          </w:rPr>
          <w:t>4.1.2</w:t>
        </w:r>
        <w:r w:rsidRPr="0028631A">
          <w:rPr>
            <w:rStyle w:val="afffffffd"/>
            <w:b/>
            <w:bCs/>
            <w:noProof/>
          </w:rPr>
          <w:t xml:space="preserve"> 职业病防治责任制</w:t>
        </w:r>
        <w:r>
          <w:rPr>
            <w:noProof/>
          </w:rPr>
          <w:tab/>
        </w:r>
        <w:r>
          <w:rPr>
            <w:noProof/>
          </w:rPr>
          <w:fldChar w:fldCharType="begin"/>
        </w:r>
        <w:r>
          <w:rPr>
            <w:noProof/>
          </w:rPr>
          <w:instrText xml:space="preserve"> PAGEREF _Toc73979371 \h </w:instrText>
        </w:r>
        <w:r>
          <w:rPr>
            <w:noProof/>
          </w:rPr>
        </w:r>
        <w:r>
          <w:rPr>
            <w:noProof/>
          </w:rPr>
          <w:fldChar w:fldCharType="separate"/>
        </w:r>
        <w:r>
          <w:rPr>
            <w:noProof/>
          </w:rPr>
          <w:t>6</w:t>
        </w:r>
        <w:r>
          <w:rPr>
            <w:noProof/>
          </w:rPr>
          <w:fldChar w:fldCharType="end"/>
        </w:r>
      </w:hyperlink>
    </w:p>
    <w:p w14:paraId="1AED1661" w14:textId="028127DE"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72" w:history="1">
        <w:r w:rsidRPr="0028631A">
          <w:rPr>
            <w:rStyle w:val="afffffffd"/>
            <w:bCs/>
            <w:noProof/>
          </w:rPr>
          <w:t>4.1.3</w:t>
        </w:r>
        <w:r w:rsidRPr="0028631A">
          <w:rPr>
            <w:rStyle w:val="afffffffd"/>
            <w:b/>
            <w:bCs/>
            <w:noProof/>
          </w:rPr>
          <w:t xml:space="preserve"> 职业健康管理制度</w:t>
        </w:r>
        <w:r>
          <w:rPr>
            <w:noProof/>
          </w:rPr>
          <w:tab/>
        </w:r>
        <w:r>
          <w:rPr>
            <w:noProof/>
          </w:rPr>
          <w:fldChar w:fldCharType="begin"/>
        </w:r>
        <w:r>
          <w:rPr>
            <w:noProof/>
          </w:rPr>
          <w:instrText xml:space="preserve"> PAGEREF _Toc73979372 \h </w:instrText>
        </w:r>
        <w:r>
          <w:rPr>
            <w:noProof/>
          </w:rPr>
        </w:r>
        <w:r>
          <w:rPr>
            <w:noProof/>
          </w:rPr>
          <w:fldChar w:fldCharType="separate"/>
        </w:r>
        <w:r>
          <w:rPr>
            <w:noProof/>
          </w:rPr>
          <w:t>6</w:t>
        </w:r>
        <w:r>
          <w:rPr>
            <w:noProof/>
          </w:rPr>
          <w:fldChar w:fldCharType="end"/>
        </w:r>
      </w:hyperlink>
    </w:p>
    <w:p w14:paraId="148051CB" w14:textId="0A632461"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73" w:history="1">
        <w:r w:rsidRPr="0028631A">
          <w:rPr>
            <w:rStyle w:val="afffffffd"/>
            <w:bCs/>
            <w:noProof/>
          </w:rPr>
          <w:t>4.1.4</w:t>
        </w:r>
        <w:r w:rsidRPr="0028631A">
          <w:rPr>
            <w:rStyle w:val="afffffffd"/>
            <w:b/>
            <w:bCs/>
            <w:noProof/>
          </w:rPr>
          <w:t xml:space="preserve"> 工作计划</w:t>
        </w:r>
        <w:r>
          <w:rPr>
            <w:noProof/>
          </w:rPr>
          <w:tab/>
        </w:r>
        <w:r>
          <w:rPr>
            <w:noProof/>
          </w:rPr>
          <w:fldChar w:fldCharType="begin"/>
        </w:r>
        <w:r>
          <w:rPr>
            <w:noProof/>
          </w:rPr>
          <w:instrText xml:space="preserve"> PAGEREF _Toc73979373 \h </w:instrText>
        </w:r>
        <w:r>
          <w:rPr>
            <w:noProof/>
          </w:rPr>
        </w:r>
        <w:r>
          <w:rPr>
            <w:noProof/>
          </w:rPr>
          <w:fldChar w:fldCharType="separate"/>
        </w:r>
        <w:r>
          <w:rPr>
            <w:noProof/>
          </w:rPr>
          <w:t>6</w:t>
        </w:r>
        <w:r>
          <w:rPr>
            <w:noProof/>
          </w:rPr>
          <w:fldChar w:fldCharType="end"/>
        </w:r>
      </w:hyperlink>
    </w:p>
    <w:p w14:paraId="19CEA853" w14:textId="021083AD"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74" w:history="1">
        <w:r w:rsidRPr="0028631A">
          <w:rPr>
            <w:rStyle w:val="afffffffd"/>
            <w:bCs/>
            <w:noProof/>
          </w:rPr>
          <w:t>4.1.5</w:t>
        </w:r>
        <w:r w:rsidRPr="0028631A">
          <w:rPr>
            <w:rStyle w:val="afffffffd"/>
            <w:b/>
            <w:bCs/>
            <w:noProof/>
          </w:rPr>
          <w:t xml:space="preserve"> 职业健康双重预防机制建设</w:t>
        </w:r>
        <w:r>
          <w:rPr>
            <w:noProof/>
          </w:rPr>
          <w:tab/>
        </w:r>
        <w:r>
          <w:rPr>
            <w:noProof/>
          </w:rPr>
          <w:fldChar w:fldCharType="begin"/>
        </w:r>
        <w:r>
          <w:rPr>
            <w:noProof/>
          </w:rPr>
          <w:instrText xml:space="preserve"> PAGEREF _Toc73979374 \h </w:instrText>
        </w:r>
        <w:r>
          <w:rPr>
            <w:noProof/>
          </w:rPr>
        </w:r>
        <w:r>
          <w:rPr>
            <w:noProof/>
          </w:rPr>
          <w:fldChar w:fldCharType="separate"/>
        </w:r>
        <w:r>
          <w:rPr>
            <w:noProof/>
          </w:rPr>
          <w:t>7</w:t>
        </w:r>
        <w:r>
          <w:rPr>
            <w:noProof/>
          </w:rPr>
          <w:fldChar w:fldCharType="end"/>
        </w:r>
      </w:hyperlink>
    </w:p>
    <w:p w14:paraId="281C27E2" w14:textId="78295D80"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75" w:history="1">
        <w:r w:rsidRPr="0028631A">
          <w:rPr>
            <w:rStyle w:val="afffffffd"/>
            <w:bCs/>
            <w:noProof/>
          </w:rPr>
          <w:t>4.1.6</w:t>
        </w:r>
        <w:r w:rsidRPr="0028631A">
          <w:rPr>
            <w:rStyle w:val="afffffffd"/>
            <w:b/>
            <w:bCs/>
            <w:noProof/>
          </w:rPr>
          <w:t xml:space="preserve"> 相关方管理</w:t>
        </w:r>
        <w:r>
          <w:rPr>
            <w:noProof/>
          </w:rPr>
          <w:tab/>
        </w:r>
        <w:r>
          <w:rPr>
            <w:noProof/>
          </w:rPr>
          <w:fldChar w:fldCharType="begin"/>
        </w:r>
        <w:r>
          <w:rPr>
            <w:noProof/>
          </w:rPr>
          <w:instrText xml:space="preserve"> PAGEREF _Toc73979375 \h </w:instrText>
        </w:r>
        <w:r>
          <w:rPr>
            <w:noProof/>
          </w:rPr>
        </w:r>
        <w:r>
          <w:rPr>
            <w:noProof/>
          </w:rPr>
          <w:fldChar w:fldCharType="separate"/>
        </w:r>
        <w:r>
          <w:rPr>
            <w:noProof/>
          </w:rPr>
          <w:t>7</w:t>
        </w:r>
        <w:r>
          <w:rPr>
            <w:noProof/>
          </w:rPr>
          <w:fldChar w:fldCharType="end"/>
        </w:r>
      </w:hyperlink>
    </w:p>
    <w:p w14:paraId="5B32D7A0" w14:textId="0B469D2A"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76" w:history="1">
        <w:r w:rsidRPr="0028631A">
          <w:rPr>
            <w:rStyle w:val="afffffffd"/>
            <w:bCs/>
            <w:noProof/>
          </w:rPr>
          <w:t>4.1.7</w:t>
        </w:r>
        <w:r w:rsidRPr="0028631A">
          <w:rPr>
            <w:rStyle w:val="afffffffd"/>
            <w:b/>
            <w:bCs/>
            <w:noProof/>
          </w:rPr>
          <w:t xml:space="preserve"> 职业健康合规性评价</w:t>
        </w:r>
        <w:r>
          <w:rPr>
            <w:noProof/>
          </w:rPr>
          <w:tab/>
        </w:r>
        <w:r>
          <w:rPr>
            <w:noProof/>
          </w:rPr>
          <w:fldChar w:fldCharType="begin"/>
        </w:r>
        <w:r>
          <w:rPr>
            <w:noProof/>
          </w:rPr>
          <w:instrText xml:space="preserve"> PAGEREF _Toc73979376 \h </w:instrText>
        </w:r>
        <w:r>
          <w:rPr>
            <w:noProof/>
          </w:rPr>
        </w:r>
        <w:r>
          <w:rPr>
            <w:noProof/>
          </w:rPr>
          <w:fldChar w:fldCharType="separate"/>
        </w:r>
        <w:r>
          <w:rPr>
            <w:noProof/>
          </w:rPr>
          <w:t>7</w:t>
        </w:r>
        <w:r>
          <w:rPr>
            <w:noProof/>
          </w:rPr>
          <w:fldChar w:fldCharType="end"/>
        </w:r>
      </w:hyperlink>
    </w:p>
    <w:p w14:paraId="4886FCC0" w14:textId="321264D3"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77" w:history="1">
        <w:r w:rsidRPr="0028631A">
          <w:rPr>
            <w:rStyle w:val="afffffffd"/>
            <w:bCs/>
            <w:noProof/>
          </w:rPr>
          <w:t>4.1.8</w:t>
        </w:r>
        <w:r w:rsidRPr="0028631A">
          <w:rPr>
            <w:rStyle w:val="afffffffd"/>
            <w:b/>
            <w:bCs/>
            <w:noProof/>
          </w:rPr>
          <w:t xml:space="preserve"> 档案管理</w:t>
        </w:r>
        <w:r>
          <w:rPr>
            <w:noProof/>
          </w:rPr>
          <w:tab/>
        </w:r>
        <w:r>
          <w:rPr>
            <w:noProof/>
          </w:rPr>
          <w:fldChar w:fldCharType="begin"/>
        </w:r>
        <w:r>
          <w:rPr>
            <w:noProof/>
          </w:rPr>
          <w:instrText xml:space="preserve"> PAGEREF _Toc73979377 \h </w:instrText>
        </w:r>
        <w:r>
          <w:rPr>
            <w:noProof/>
          </w:rPr>
        </w:r>
        <w:r>
          <w:rPr>
            <w:noProof/>
          </w:rPr>
          <w:fldChar w:fldCharType="separate"/>
        </w:r>
        <w:r>
          <w:rPr>
            <w:noProof/>
          </w:rPr>
          <w:t>7</w:t>
        </w:r>
        <w:r>
          <w:rPr>
            <w:noProof/>
          </w:rPr>
          <w:fldChar w:fldCharType="end"/>
        </w:r>
      </w:hyperlink>
    </w:p>
    <w:p w14:paraId="7D9B339A" w14:textId="62D790DD" w:rsidR="0095018D" w:rsidRDefault="0095018D">
      <w:pPr>
        <w:pStyle w:val="TOC2"/>
        <w:rPr>
          <w:rFonts w:asciiTheme="minorHAnsi" w:eastAsiaTheme="minorEastAsia" w:hAnsiTheme="minorHAnsi" w:cstheme="minorBidi"/>
          <w:noProof/>
          <w:kern w:val="2"/>
          <w:sz w:val="21"/>
        </w:rPr>
      </w:pPr>
      <w:hyperlink w:anchor="_Toc73979378" w:history="1">
        <w:r w:rsidRPr="0028631A">
          <w:rPr>
            <w:rStyle w:val="afffffffd"/>
            <w:noProof/>
            <w14:scene3d>
              <w14:camera w14:prst="orthographicFront"/>
              <w14:lightRig w14:rig="threePt" w14:dir="t">
                <w14:rot w14:lat="0" w14:lon="0" w14:rev="0"/>
              </w14:lightRig>
            </w14:scene3d>
          </w:rPr>
          <w:t>4.2</w:t>
        </w:r>
        <w:r w:rsidRPr="0028631A">
          <w:rPr>
            <w:rStyle w:val="afffffffd"/>
            <w:noProof/>
          </w:rPr>
          <w:t xml:space="preserve"> 前期预防</w:t>
        </w:r>
        <w:r>
          <w:rPr>
            <w:noProof/>
          </w:rPr>
          <w:tab/>
        </w:r>
        <w:r>
          <w:rPr>
            <w:noProof/>
          </w:rPr>
          <w:fldChar w:fldCharType="begin"/>
        </w:r>
        <w:r>
          <w:rPr>
            <w:noProof/>
          </w:rPr>
          <w:instrText xml:space="preserve"> PAGEREF _Toc73979378 \h </w:instrText>
        </w:r>
        <w:r>
          <w:rPr>
            <w:noProof/>
          </w:rPr>
        </w:r>
        <w:r>
          <w:rPr>
            <w:noProof/>
          </w:rPr>
          <w:fldChar w:fldCharType="separate"/>
        </w:r>
        <w:r>
          <w:rPr>
            <w:noProof/>
          </w:rPr>
          <w:t>8</w:t>
        </w:r>
        <w:r>
          <w:rPr>
            <w:noProof/>
          </w:rPr>
          <w:fldChar w:fldCharType="end"/>
        </w:r>
      </w:hyperlink>
    </w:p>
    <w:p w14:paraId="4617A3B0" w14:textId="509FA9E3"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79" w:history="1">
        <w:r w:rsidRPr="0028631A">
          <w:rPr>
            <w:rStyle w:val="afffffffd"/>
            <w:bCs/>
            <w:noProof/>
          </w:rPr>
          <w:t>4.2.1</w:t>
        </w:r>
        <w:r w:rsidRPr="0028631A">
          <w:rPr>
            <w:rStyle w:val="afffffffd"/>
            <w:b/>
            <w:bCs/>
            <w:noProof/>
          </w:rPr>
          <w:t xml:space="preserve"> 建设项目职业病防护设施 </w:t>
        </w:r>
        <w:r w:rsidRPr="0028631A">
          <w:rPr>
            <w:rStyle w:val="afffffffd"/>
            <w:b/>
            <w:bCs/>
            <w:noProof/>
          </w:rPr>
          <w:t>“</w:t>
        </w:r>
        <w:r w:rsidRPr="0028631A">
          <w:rPr>
            <w:rStyle w:val="afffffffd"/>
            <w:b/>
            <w:bCs/>
            <w:noProof/>
          </w:rPr>
          <w:t>三同时</w:t>
        </w:r>
        <w:r w:rsidRPr="0028631A">
          <w:rPr>
            <w:rStyle w:val="afffffffd"/>
            <w:b/>
            <w:bCs/>
            <w:noProof/>
          </w:rPr>
          <w:t>”</w:t>
        </w:r>
        <w:r w:rsidRPr="0028631A">
          <w:rPr>
            <w:rStyle w:val="afffffffd"/>
            <w:b/>
            <w:bCs/>
            <w:noProof/>
          </w:rPr>
          <w:t>管理</w:t>
        </w:r>
        <w:r>
          <w:rPr>
            <w:noProof/>
          </w:rPr>
          <w:tab/>
        </w:r>
        <w:r>
          <w:rPr>
            <w:noProof/>
          </w:rPr>
          <w:fldChar w:fldCharType="begin"/>
        </w:r>
        <w:r>
          <w:rPr>
            <w:noProof/>
          </w:rPr>
          <w:instrText xml:space="preserve"> PAGEREF _Toc73979379 \h </w:instrText>
        </w:r>
        <w:r>
          <w:rPr>
            <w:noProof/>
          </w:rPr>
        </w:r>
        <w:r>
          <w:rPr>
            <w:noProof/>
          </w:rPr>
          <w:fldChar w:fldCharType="separate"/>
        </w:r>
        <w:r>
          <w:rPr>
            <w:noProof/>
          </w:rPr>
          <w:t>8</w:t>
        </w:r>
        <w:r>
          <w:rPr>
            <w:noProof/>
          </w:rPr>
          <w:fldChar w:fldCharType="end"/>
        </w:r>
      </w:hyperlink>
    </w:p>
    <w:p w14:paraId="13EF83D0" w14:textId="21915DFD"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0" w:history="1">
        <w:r w:rsidRPr="0028631A">
          <w:rPr>
            <w:rStyle w:val="afffffffd"/>
            <w:bCs/>
            <w:noProof/>
          </w:rPr>
          <w:t>4.2.2</w:t>
        </w:r>
        <w:r w:rsidRPr="0028631A">
          <w:rPr>
            <w:rStyle w:val="afffffffd"/>
            <w:b/>
            <w:bCs/>
            <w:noProof/>
          </w:rPr>
          <w:t xml:space="preserve"> 工作场所管理</w:t>
        </w:r>
        <w:r>
          <w:rPr>
            <w:noProof/>
          </w:rPr>
          <w:tab/>
        </w:r>
        <w:r>
          <w:rPr>
            <w:noProof/>
          </w:rPr>
          <w:fldChar w:fldCharType="begin"/>
        </w:r>
        <w:r>
          <w:rPr>
            <w:noProof/>
          </w:rPr>
          <w:instrText xml:space="preserve"> PAGEREF _Toc73979380 \h </w:instrText>
        </w:r>
        <w:r>
          <w:rPr>
            <w:noProof/>
          </w:rPr>
        </w:r>
        <w:r>
          <w:rPr>
            <w:noProof/>
          </w:rPr>
          <w:fldChar w:fldCharType="separate"/>
        </w:r>
        <w:r>
          <w:rPr>
            <w:noProof/>
          </w:rPr>
          <w:t>8</w:t>
        </w:r>
        <w:r>
          <w:rPr>
            <w:noProof/>
          </w:rPr>
          <w:fldChar w:fldCharType="end"/>
        </w:r>
      </w:hyperlink>
    </w:p>
    <w:p w14:paraId="66A0731D" w14:textId="6E3CC779"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1" w:history="1">
        <w:r w:rsidRPr="0028631A">
          <w:rPr>
            <w:rStyle w:val="afffffffd"/>
            <w:bCs/>
            <w:noProof/>
          </w:rPr>
          <w:t>4.2.3</w:t>
        </w:r>
        <w:r w:rsidRPr="0028631A">
          <w:rPr>
            <w:rStyle w:val="afffffffd"/>
            <w:b/>
            <w:bCs/>
            <w:noProof/>
          </w:rPr>
          <w:t xml:space="preserve"> 职业病危害项目申报</w:t>
        </w:r>
        <w:r>
          <w:rPr>
            <w:noProof/>
          </w:rPr>
          <w:tab/>
        </w:r>
        <w:r>
          <w:rPr>
            <w:noProof/>
          </w:rPr>
          <w:fldChar w:fldCharType="begin"/>
        </w:r>
        <w:r>
          <w:rPr>
            <w:noProof/>
          </w:rPr>
          <w:instrText xml:space="preserve"> PAGEREF _Toc73979381 \h </w:instrText>
        </w:r>
        <w:r>
          <w:rPr>
            <w:noProof/>
          </w:rPr>
        </w:r>
        <w:r>
          <w:rPr>
            <w:noProof/>
          </w:rPr>
          <w:fldChar w:fldCharType="separate"/>
        </w:r>
        <w:r>
          <w:rPr>
            <w:noProof/>
          </w:rPr>
          <w:t>8</w:t>
        </w:r>
        <w:r>
          <w:rPr>
            <w:noProof/>
          </w:rPr>
          <w:fldChar w:fldCharType="end"/>
        </w:r>
      </w:hyperlink>
    </w:p>
    <w:p w14:paraId="346D1459" w14:textId="27682BED" w:rsidR="0095018D" w:rsidRDefault="0095018D">
      <w:pPr>
        <w:pStyle w:val="TOC2"/>
        <w:rPr>
          <w:rFonts w:asciiTheme="minorHAnsi" w:eastAsiaTheme="minorEastAsia" w:hAnsiTheme="minorHAnsi" w:cstheme="minorBidi"/>
          <w:noProof/>
          <w:kern w:val="2"/>
          <w:sz w:val="21"/>
        </w:rPr>
      </w:pPr>
      <w:hyperlink w:anchor="_Toc73979382" w:history="1">
        <w:r w:rsidRPr="0028631A">
          <w:rPr>
            <w:rStyle w:val="afffffffd"/>
            <w:noProof/>
            <w14:scene3d>
              <w14:camera w14:prst="orthographicFront"/>
              <w14:lightRig w14:rig="threePt" w14:dir="t">
                <w14:rot w14:lat="0" w14:lon="0" w14:rev="0"/>
              </w14:lightRig>
            </w14:scene3d>
          </w:rPr>
          <w:t>4.3</w:t>
        </w:r>
        <w:r w:rsidRPr="0028631A">
          <w:rPr>
            <w:rStyle w:val="afffffffd"/>
            <w:noProof/>
          </w:rPr>
          <w:t xml:space="preserve"> 劳动过程防护管理</w:t>
        </w:r>
        <w:r>
          <w:rPr>
            <w:noProof/>
          </w:rPr>
          <w:tab/>
        </w:r>
        <w:r>
          <w:rPr>
            <w:noProof/>
          </w:rPr>
          <w:fldChar w:fldCharType="begin"/>
        </w:r>
        <w:r>
          <w:rPr>
            <w:noProof/>
          </w:rPr>
          <w:instrText xml:space="preserve"> PAGEREF _Toc73979382 \h </w:instrText>
        </w:r>
        <w:r>
          <w:rPr>
            <w:noProof/>
          </w:rPr>
        </w:r>
        <w:r>
          <w:rPr>
            <w:noProof/>
          </w:rPr>
          <w:fldChar w:fldCharType="separate"/>
        </w:r>
        <w:r>
          <w:rPr>
            <w:noProof/>
          </w:rPr>
          <w:t>9</w:t>
        </w:r>
        <w:r>
          <w:rPr>
            <w:noProof/>
          </w:rPr>
          <w:fldChar w:fldCharType="end"/>
        </w:r>
      </w:hyperlink>
    </w:p>
    <w:p w14:paraId="57B27AFD" w14:textId="475EEFDF"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3" w:history="1">
        <w:r w:rsidRPr="0028631A">
          <w:rPr>
            <w:rStyle w:val="afffffffd"/>
            <w:bCs/>
            <w:noProof/>
          </w:rPr>
          <w:t>4.3.1</w:t>
        </w:r>
        <w:r w:rsidRPr="0028631A">
          <w:rPr>
            <w:rStyle w:val="afffffffd"/>
            <w:b/>
            <w:bCs/>
            <w:noProof/>
          </w:rPr>
          <w:t xml:space="preserve"> 资金投入</w:t>
        </w:r>
        <w:r>
          <w:rPr>
            <w:noProof/>
          </w:rPr>
          <w:tab/>
        </w:r>
        <w:r>
          <w:rPr>
            <w:noProof/>
          </w:rPr>
          <w:fldChar w:fldCharType="begin"/>
        </w:r>
        <w:r>
          <w:rPr>
            <w:noProof/>
          </w:rPr>
          <w:instrText xml:space="preserve"> PAGEREF _Toc73979383 \h </w:instrText>
        </w:r>
        <w:r>
          <w:rPr>
            <w:noProof/>
          </w:rPr>
        </w:r>
        <w:r>
          <w:rPr>
            <w:noProof/>
          </w:rPr>
          <w:fldChar w:fldCharType="separate"/>
        </w:r>
        <w:r>
          <w:rPr>
            <w:noProof/>
          </w:rPr>
          <w:t>9</w:t>
        </w:r>
        <w:r>
          <w:rPr>
            <w:noProof/>
          </w:rPr>
          <w:fldChar w:fldCharType="end"/>
        </w:r>
      </w:hyperlink>
    </w:p>
    <w:p w14:paraId="752521E2" w14:textId="606F7233"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4" w:history="1">
        <w:r w:rsidRPr="0028631A">
          <w:rPr>
            <w:rStyle w:val="afffffffd"/>
            <w:bCs/>
            <w:noProof/>
          </w:rPr>
          <w:t>4.3.2</w:t>
        </w:r>
        <w:r w:rsidRPr="0028631A">
          <w:rPr>
            <w:rStyle w:val="afffffffd"/>
            <w:b/>
            <w:bCs/>
            <w:noProof/>
          </w:rPr>
          <w:t xml:space="preserve"> 教育培训</w:t>
        </w:r>
        <w:r>
          <w:rPr>
            <w:noProof/>
          </w:rPr>
          <w:tab/>
        </w:r>
        <w:r>
          <w:rPr>
            <w:noProof/>
          </w:rPr>
          <w:fldChar w:fldCharType="begin"/>
        </w:r>
        <w:r>
          <w:rPr>
            <w:noProof/>
          </w:rPr>
          <w:instrText xml:space="preserve"> PAGEREF _Toc73979384 \h </w:instrText>
        </w:r>
        <w:r>
          <w:rPr>
            <w:noProof/>
          </w:rPr>
        </w:r>
        <w:r>
          <w:rPr>
            <w:noProof/>
          </w:rPr>
          <w:fldChar w:fldCharType="separate"/>
        </w:r>
        <w:r>
          <w:rPr>
            <w:noProof/>
          </w:rPr>
          <w:t>9</w:t>
        </w:r>
        <w:r>
          <w:rPr>
            <w:noProof/>
          </w:rPr>
          <w:fldChar w:fldCharType="end"/>
        </w:r>
      </w:hyperlink>
    </w:p>
    <w:p w14:paraId="2C91E379" w14:textId="7C619545"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5" w:history="1">
        <w:r w:rsidRPr="0028631A">
          <w:rPr>
            <w:rStyle w:val="afffffffd"/>
            <w:bCs/>
            <w:noProof/>
          </w:rPr>
          <w:t>4.3.3</w:t>
        </w:r>
        <w:r w:rsidRPr="0028631A">
          <w:rPr>
            <w:rStyle w:val="afffffffd"/>
            <w:b/>
            <w:bCs/>
            <w:noProof/>
          </w:rPr>
          <w:t xml:space="preserve"> 材料和设备管理</w:t>
        </w:r>
        <w:r>
          <w:rPr>
            <w:noProof/>
          </w:rPr>
          <w:tab/>
        </w:r>
        <w:r>
          <w:rPr>
            <w:noProof/>
          </w:rPr>
          <w:fldChar w:fldCharType="begin"/>
        </w:r>
        <w:r>
          <w:rPr>
            <w:noProof/>
          </w:rPr>
          <w:instrText xml:space="preserve"> PAGEREF _Toc73979385 \h </w:instrText>
        </w:r>
        <w:r>
          <w:rPr>
            <w:noProof/>
          </w:rPr>
        </w:r>
        <w:r>
          <w:rPr>
            <w:noProof/>
          </w:rPr>
          <w:fldChar w:fldCharType="separate"/>
        </w:r>
        <w:r>
          <w:rPr>
            <w:noProof/>
          </w:rPr>
          <w:t>9</w:t>
        </w:r>
        <w:r>
          <w:rPr>
            <w:noProof/>
          </w:rPr>
          <w:fldChar w:fldCharType="end"/>
        </w:r>
      </w:hyperlink>
    </w:p>
    <w:p w14:paraId="73D062E9" w14:textId="41D6ED6A"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6" w:history="1">
        <w:r w:rsidRPr="0028631A">
          <w:rPr>
            <w:rStyle w:val="afffffffd"/>
            <w:bCs/>
            <w:noProof/>
          </w:rPr>
          <w:t>4.3.4</w:t>
        </w:r>
        <w:r w:rsidRPr="0028631A">
          <w:rPr>
            <w:rStyle w:val="afffffffd"/>
            <w:b/>
            <w:bCs/>
            <w:noProof/>
          </w:rPr>
          <w:t xml:space="preserve"> 职业病防护设施管理</w:t>
        </w:r>
        <w:r>
          <w:rPr>
            <w:noProof/>
          </w:rPr>
          <w:tab/>
        </w:r>
        <w:r>
          <w:rPr>
            <w:noProof/>
          </w:rPr>
          <w:fldChar w:fldCharType="begin"/>
        </w:r>
        <w:r>
          <w:rPr>
            <w:noProof/>
          </w:rPr>
          <w:instrText xml:space="preserve"> PAGEREF _Toc73979386 \h </w:instrText>
        </w:r>
        <w:r>
          <w:rPr>
            <w:noProof/>
          </w:rPr>
        </w:r>
        <w:r>
          <w:rPr>
            <w:noProof/>
          </w:rPr>
          <w:fldChar w:fldCharType="separate"/>
        </w:r>
        <w:r>
          <w:rPr>
            <w:noProof/>
          </w:rPr>
          <w:t>9</w:t>
        </w:r>
        <w:r>
          <w:rPr>
            <w:noProof/>
          </w:rPr>
          <w:fldChar w:fldCharType="end"/>
        </w:r>
      </w:hyperlink>
    </w:p>
    <w:p w14:paraId="1C6F6933" w14:textId="367CB6B7"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7" w:history="1">
        <w:r w:rsidRPr="0028631A">
          <w:rPr>
            <w:rStyle w:val="afffffffd"/>
            <w:bCs/>
            <w:noProof/>
          </w:rPr>
          <w:t>4.3.5</w:t>
        </w:r>
        <w:r w:rsidRPr="0028631A">
          <w:rPr>
            <w:rStyle w:val="afffffffd"/>
            <w:b/>
            <w:bCs/>
            <w:noProof/>
          </w:rPr>
          <w:t xml:space="preserve"> 职业病防护用品管理</w:t>
        </w:r>
        <w:r>
          <w:rPr>
            <w:noProof/>
          </w:rPr>
          <w:tab/>
        </w:r>
        <w:r>
          <w:rPr>
            <w:noProof/>
          </w:rPr>
          <w:fldChar w:fldCharType="begin"/>
        </w:r>
        <w:r>
          <w:rPr>
            <w:noProof/>
          </w:rPr>
          <w:instrText xml:space="preserve"> PAGEREF _Toc73979387 \h </w:instrText>
        </w:r>
        <w:r>
          <w:rPr>
            <w:noProof/>
          </w:rPr>
        </w:r>
        <w:r>
          <w:rPr>
            <w:noProof/>
          </w:rPr>
          <w:fldChar w:fldCharType="separate"/>
        </w:r>
        <w:r>
          <w:rPr>
            <w:noProof/>
          </w:rPr>
          <w:t>10</w:t>
        </w:r>
        <w:r>
          <w:rPr>
            <w:noProof/>
          </w:rPr>
          <w:fldChar w:fldCharType="end"/>
        </w:r>
      </w:hyperlink>
    </w:p>
    <w:p w14:paraId="79239A5F" w14:textId="3554F9F9"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8" w:history="1">
        <w:r w:rsidRPr="0028631A">
          <w:rPr>
            <w:rStyle w:val="afffffffd"/>
            <w:bCs/>
            <w:noProof/>
          </w:rPr>
          <w:t>4.3.6</w:t>
        </w:r>
        <w:r w:rsidRPr="0028631A">
          <w:rPr>
            <w:rStyle w:val="afffffffd"/>
            <w:b/>
            <w:bCs/>
            <w:noProof/>
          </w:rPr>
          <w:t xml:space="preserve"> 职业病危害监测管理</w:t>
        </w:r>
        <w:r>
          <w:rPr>
            <w:noProof/>
          </w:rPr>
          <w:tab/>
        </w:r>
        <w:r>
          <w:rPr>
            <w:noProof/>
          </w:rPr>
          <w:fldChar w:fldCharType="begin"/>
        </w:r>
        <w:r>
          <w:rPr>
            <w:noProof/>
          </w:rPr>
          <w:instrText xml:space="preserve"> PAGEREF _Toc73979388 \h </w:instrText>
        </w:r>
        <w:r>
          <w:rPr>
            <w:noProof/>
          </w:rPr>
        </w:r>
        <w:r>
          <w:rPr>
            <w:noProof/>
          </w:rPr>
          <w:fldChar w:fldCharType="separate"/>
        </w:r>
        <w:r>
          <w:rPr>
            <w:noProof/>
          </w:rPr>
          <w:t>10</w:t>
        </w:r>
        <w:r>
          <w:rPr>
            <w:noProof/>
          </w:rPr>
          <w:fldChar w:fldCharType="end"/>
        </w:r>
      </w:hyperlink>
    </w:p>
    <w:p w14:paraId="65E62E56" w14:textId="6A8D44BF"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89" w:history="1">
        <w:r w:rsidRPr="0028631A">
          <w:rPr>
            <w:rStyle w:val="afffffffd"/>
            <w:bCs/>
            <w:noProof/>
          </w:rPr>
          <w:t>4.3.7</w:t>
        </w:r>
        <w:r w:rsidRPr="0028631A">
          <w:rPr>
            <w:rStyle w:val="afffffffd"/>
            <w:b/>
            <w:bCs/>
            <w:noProof/>
          </w:rPr>
          <w:t xml:space="preserve"> 职业病危害警示告知</w:t>
        </w:r>
        <w:r>
          <w:rPr>
            <w:noProof/>
          </w:rPr>
          <w:tab/>
        </w:r>
        <w:r>
          <w:rPr>
            <w:noProof/>
          </w:rPr>
          <w:fldChar w:fldCharType="begin"/>
        </w:r>
        <w:r>
          <w:rPr>
            <w:noProof/>
          </w:rPr>
          <w:instrText xml:space="preserve"> PAGEREF _Toc73979389 \h </w:instrText>
        </w:r>
        <w:r>
          <w:rPr>
            <w:noProof/>
          </w:rPr>
        </w:r>
        <w:r>
          <w:rPr>
            <w:noProof/>
          </w:rPr>
          <w:fldChar w:fldCharType="separate"/>
        </w:r>
        <w:r>
          <w:rPr>
            <w:noProof/>
          </w:rPr>
          <w:t>10</w:t>
        </w:r>
        <w:r>
          <w:rPr>
            <w:noProof/>
          </w:rPr>
          <w:fldChar w:fldCharType="end"/>
        </w:r>
      </w:hyperlink>
    </w:p>
    <w:p w14:paraId="4A8C94F3" w14:textId="511424DA" w:rsidR="0095018D" w:rsidRDefault="0095018D">
      <w:pPr>
        <w:pStyle w:val="TOC2"/>
        <w:rPr>
          <w:rFonts w:asciiTheme="minorHAnsi" w:eastAsiaTheme="minorEastAsia" w:hAnsiTheme="minorHAnsi" w:cstheme="minorBidi"/>
          <w:noProof/>
          <w:kern w:val="2"/>
          <w:sz w:val="21"/>
        </w:rPr>
      </w:pPr>
      <w:hyperlink w:anchor="_Toc73979390" w:history="1">
        <w:r w:rsidRPr="0028631A">
          <w:rPr>
            <w:rStyle w:val="afffffffd"/>
            <w:noProof/>
            <w14:scene3d>
              <w14:camera w14:prst="orthographicFront"/>
              <w14:lightRig w14:rig="threePt" w14:dir="t">
                <w14:rot w14:lat="0" w14:lon="0" w14:rev="0"/>
              </w14:lightRig>
            </w14:scene3d>
          </w:rPr>
          <w:t>4.4</w:t>
        </w:r>
        <w:r w:rsidRPr="0028631A">
          <w:rPr>
            <w:rStyle w:val="afffffffd"/>
            <w:noProof/>
          </w:rPr>
          <w:t xml:space="preserve"> 职业健康监护管理</w:t>
        </w:r>
        <w:r>
          <w:rPr>
            <w:noProof/>
          </w:rPr>
          <w:tab/>
        </w:r>
        <w:r>
          <w:rPr>
            <w:noProof/>
          </w:rPr>
          <w:fldChar w:fldCharType="begin"/>
        </w:r>
        <w:r>
          <w:rPr>
            <w:noProof/>
          </w:rPr>
          <w:instrText xml:space="preserve"> PAGEREF _Toc73979390 \h </w:instrText>
        </w:r>
        <w:r>
          <w:rPr>
            <w:noProof/>
          </w:rPr>
        </w:r>
        <w:r>
          <w:rPr>
            <w:noProof/>
          </w:rPr>
          <w:fldChar w:fldCharType="separate"/>
        </w:r>
        <w:r>
          <w:rPr>
            <w:noProof/>
          </w:rPr>
          <w:t>10</w:t>
        </w:r>
        <w:r>
          <w:rPr>
            <w:noProof/>
          </w:rPr>
          <w:fldChar w:fldCharType="end"/>
        </w:r>
      </w:hyperlink>
    </w:p>
    <w:p w14:paraId="0E3B03D9" w14:textId="7D19F5FA"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91" w:history="1">
        <w:r w:rsidRPr="0028631A">
          <w:rPr>
            <w:rStyle w:val="afffffffd"/>
            <w:bCs/>
            <w:noProof/>
          </w:rPr>
          <w:t>4.4.1</w:t>
        </w:r>
        <w:r w:rsidRPr="0028631A">
          <w:rPr>
            <w:rStyle w:val="afffffffd"/>
            <w:b/>
            <w:bCs/>
            <w:noProof/>
          </w:rPr>
          <w:t xml:space="preserve"> 职业健康检查</w:t>
        </w:r>
        <w:r>
          <w:rPr>
            <w:noProof/>
          </w:rPr>
          <w:tab/>
        </w:r>
        <w:r>
          <w:rPr>
            <w:noProof/>
          </w:rPr>
          <w:fldChar w:fldCharType="begin"/>
        </w:r>
        <w:r>
          <w:rPr>
            <w:noProof/>
          </w:rPr>
          <w:instrText xml:space="preserve"> PAGEREF _Toc73979391 \h </w:instrText>
        </w:r>
        <w:r>
          <w:rPr>
            <w:noProof/>
          </w:rPr>
        </w:r>
        <w:r>
          <w:rPr>
            <w:noProof/>
          </w:rPr>
          <w:fldChar w:fldCharType="separate"/>
        </w:r>
        <w:r>
          <w:rPr>
            <w:noProof/>
          </w:rPr>
          <w:t>10</w:t>
        </w:r>
        <w:r>
          <w:rPr>
            <w:noProof/>
          </w:rPr>
          <w:fldChar w:fldCharType="end"/>
        </w:r>
      </w:hyperlink>
    </w:p>
    <w:p w14:paraId="090F5FF2" w14:textId="410657E0"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92" w:history="1">
        <w:r w:rsidRPr="0028631A">
          <w:rPr>
            <w:rStyle w:val="afffffffd"/>
            <w:noProof/>
          </w:rPr>
          <w:t>4.4.2</w:t>
        </w:r>
        <w:r w:rsidRPr="0028631A">
          <w:rPr>
            <w:rStyle w:val="afffffffd"/>
            <w:b/>
            <w:bCs/>
            <w:noProof/>
          </w:rPr>
          <w:t xml:space="preserve"> 特殊劳动者保护</w:t>
        </w:r>
        <w:r>
          <w:rPr>
            <w:noProof/>
          </w:rPr>
          <w:tab/>
        </w:r>
        <w:r>
          <w:rPr>
            <w:noProof/>
          </w:rPr>
          <w:fldChar w:fldCharType="begin"/>
        </w:r>
        <w:r>
          <w:rPr>
            <w:noProof/>
          </w:rPr>
          <w:instrText xml:space="preserve"> PAGEREF _Toc73979392 \h </w:instrText>
        </w:r>
        <w:r>
          <w:rPr>
            <w:noProof/>
          </w:rPr>
        </w:r>
        <w:r>
          <w:rPr>
            <w:noProof/>
          </w:rPr>
          <w:fldChar w:fldCharType="separate"/>
        </w:r>
        <w:r>
          <w:rPr>
            <w:noProof/>
          </w:rPr>
          <w:t>11</w:t>
        </w:r>
        <w:r>
          <w:rPr>
            <w:noProof/>
          </w:rPr>
          <w:fldChar w:fldCharType="end"/>
        </w:r>
      </w:hyperlink>
    </w:p>
    <w:p w14:paraId="2DE07EAA" w14:textId="2CDE12C2"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93" w:history="1">
        <w:r w:rsidRPr="0028631A">
          <w:rPr>
            <w:rStyle w:val="afffffffd"/>
            <w:noProof/>
          </w:rPr>
          <w:t>4.4.3</w:t>
        </w:r>
        <w:r w:rsidRPr="0028631A">
          <w:rPr>
            <w:rStyle w:val="afffffffd"/>
            <w:b/>
            <w:bCs/>
            <w:noProof/>
          </w:rPr>
          <w:t xml:space="preserve"> 职业病危害岗位津贴</w:t>
        </w:r>
        <w:r>
          <w:rPr>
            <w:noProof/>
          </w:rPr>
          <w:tab/>
        </w:r>
        <w:r>
          <w:rPr>
            <w:noProof/>
          </w:rPr>
          <w:fldChar w:fldCharType="begin"/>
        </w:r>
        <w:r>
          <w:rPr>
            <w:noProof/>
          </w:rPr>
          <w:instrText xml:space="preserve"> PAGEREF _Toc73979393 \h </w:instrText>
        </w:r>
        <w:r>
          <w:rPr>
            <w:noProof/>
          </w:rPr>
        </w:r>
        <w:r>
          <w:rPr>
            <w:noProof/>
          </w:rPr>
          <w:fldChar w:fldCharType="separate"/>
        </w:r>
        <w:r>
          <w:rPr>
            <w:noProof/>
          </w:rPr>
          <w:t>11</w:t>
        </w:r>
        <w:r>
          <w:rPr>
            <w:noProof/>
          </w:rPr>
          <w:fldChar w:fldCharType="end"/>
        </w:r>
      </w:hyperlink>
    </w:p>
    <w:p w14:paraId="1867F8A2" w14:textId="0D05E6AF"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94" w:history="1">
        <w:r w:rsidRPr="0028631A">
          <w:rPr>
            <w:rStyle w:val="afffffffd"/>
            <w:bCs/>
            <w:noProof/>
          </w:rPr>
          <w:t>4.4.4</w:t>
        </w:r>
        <w:r w:rsidRPr="0028631A">
          <w:rPr>
            <w:rStyle w:val="afffffffd"/>
            <w:b/>
            <w:bCs/>
            <w:noProof/>
          </w:rPr>
          <w:t xml:space="preserve"> 工会参与</w:t>
        </w:r>
        <w:r>
          <w:rPr>
            <w:noProof/>
          </w:rPr>
          <w:tab/>
        </w:r>
        <w:r>
          <w:rPr>
            <w:noProof/>
          </w:rPr>
          <w:fldChar w:fldCharType="begin"/>
        </w:r>
        <w:r>
          <w:rPr>
            <w:noProof/>
          </w:rPr>
          <w:instrText xml:space="preserve"> PAGEREF _Toc73979394 \h </w:instrText>
        </w:r>
        <w:r>
          <w:rPr>
            <w:noProof/>
          </w:rPr>
        </w:r>
        <w:r>
          <w:rPr>
            <w:noProof/>
          </w:rPr>
          <w:fldChar w:fldCharType="separate"/>
        </w:r>
        <w:r>
          <w:rPr>
            <w:noProof/>
          </w:rPr>
          <w:t>11</w:t>
        </w:r>
        <w:r>
          <w:rPr>
            <w:noProof/>
          </w:rPr>
          <w:fldChar w:fldCharType="end"/>
        </w:r>
      </w:hyperlink>
    </w:p>
    <w:p w14:paraId="67BA0D28" w14:textId="50526CFD" w:rsidR="0095018D" w:rsidRDefault="0095018D">
      <w:pPr>
        <w:pStyle w:val="TOC2"/>
        <w:rPr>
          <w:rFonts w:asciiTheme="minorHAnsi" w:eastAsiaTheme="minorEastAsia" w:hAnsiTheme="minorHAnsi" w:cstheme="minorBidi"/>
          <w:noProof/>
          <w:kern w:val="2"/>
          <w:sz w:val="21"/>
        </w:rPr>
      </w:pPr>
      <w:hyperlink w:anchor="_Toc73979395" w:history="1">
        <w:r w:rsidRPr="0028631A">
          <w:rPr>
            <w:rStyle w:val="afffffffd"/>
            <w:noProof/>
            <w14:scene3d>
              <w14:camera w14:prst="orthographicFront"/>
              <w14:lightRig w14:rig="threePt" w14:dir="t">
                <w14:rot w14:lat="0" w14:lon="0" w14:rev="0"/>
              </w14:lightRig>
            </w14:scene3d>
          </w:rPr>
          <w:t>4.5</w:t>
        </w:r>
        <w:r w:rsidRPr="0028631A">
          <w:rPr>
            <w:rStyle w:val="afffffffd"/>
            <w:noProof/>
          </w:rPr>
          <w:t xml:space="preserve"> 心理健康管理</w:t>
        </w:r>
        <w:r>
          <w:rPr>
            <w:noProof/>
          </w:rPr>
          <w:tab/>
        </w:r>
        <w:r>
          <w:rPr>
            <w:noProof/>
          </w:rPr>
          <w:fldChar w:fldCharType="begin"/>
        </w:r>
        <w:r>
          <w:rPr>
            <w:noProof/>
          </w:rPr>
          <w:instrText xml:space="preserve"> PAGEREF _Toc73979395 \h </w:instrText>
        </w:r>
        <w:r>
          <w:rPr>
            <w:noProof/>
          </w:rPr>
        </w:r>
        <w:r>
          <w:rPr>
            <w:noProof/>
          </w:rPr>
          <w:fldChar w:fldCharType="separate"/>
        </w:r>
        <w:r>
          <w:rPr>
            <w:noProof/>
          </w:rPr>
          <w:t>11</w:t>
        </w:r>
        <w:r>
          <w:rPr>
            <w:noProof/>
          </w:rPr>
          <w:fldChar w:fldCharType="end"/>
        </w:r>
      </w:hyperlink>
    </w:p>
    <w:p w14:paraId="67979B1C" w14:textId="2931F1BF"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96" w:history="1">
        <w:r w:rsidRPr="0028631A">
          <w:rPr>
            <w:rStyle w:val="afffffffd"/>
            <w:bCs/>
            <w:noProof/>
          </w:rPr>
          <w:t>4.5.1</w:t>
        </w:r>
        <w:r w:rsidRPr="0028631A">
          <w:rPr>
            <w:rStyle w:val="afffffffd"/>
            <w:b/>
            <w:bCs/>
            <w:noProof/>
          </w:rPr>
          <w:t xml:space="preserve"> 机构与职责</w:t>
        </w:r>
        <w:r>
          <w:rPr>
            <w:noProof/>
          </w:rPr>
          <w:tab/>
        </w:r>
        <w:r>
          <w:rPr>
            <w:noProof/>
          </w:rPr>
          <w:fldChar w:fldCharType="begin"/>
        </w:r>
        <w:r>
          <w:rPr>
            <w:noProof/>
          </w:rPr>
          <w:instrText xml:space="preserve"> PAGEREF _Toc73979396 \h </w:instrText>
        </w:r>
        <w:r>
          <w:rPr>
            <w:noProof/>
          </w:rPr>
        </w:r>
        <w:r>
          <w:rPr>
            <w:noProof/>
          </w:rPr>
          <w:fldChar w:fldCharType="separate"/>
        </w:r>
        <w:r>
          <w:rPr>
            <w:noProof/>
          </w:rPr>
          <w:t>11</w:t>
        </w:r>
        <w:r>
          <w:rPr>
            <w:noProof/>
          </w:rPr>
          <w:fldChar w:fldCharType="end"/>
        </w:r>
      </w:hyperlink>
    </w:p>
    <w:p w14:paraId="3E266A5F" w14:textId="35C1EA84"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97" w:history="1">
        <w:r w:rsidRPr="0028631A">
          <w:rPr>
            <w:rStyle w:val="afffffffd"/>
            <w:bCs/>
            <w:noProof/>
          </w:rPr>
          <w:t>4.5.2</w:t>
        </w:r>
        <w:r w:rsidRPr="0028631A">
          <w:rPr>
            <w:rStyle w:val="afffffffd"/>
            <w:b/>
            <w:bCs/>
            <w:noProof/>
          </w:rPr>
          <w:t xml:space="preserve"> 日常心理健康管理</w:t>
        </w:r>
        <w:r>
          <w:rPr>
            <w:noProof/>
          </w:rPr>
          <w:tab/>
        </w:r>
        <w:r>
          <w:rPr>
            <w:noProof/>
          </w:rPr>
          <w:fldChar w:fldCharType="begin"/>
        </w:r>
        <w:r>
          <w:rPr>
            <w:noProof/>
          </w:rPr>
          <w:instrText xml:space="preserve"> PAGEREF _Toc73979397 \h </w:instrText>
        </w:r>
        <w:r>
          <w:rPr>
            <w:noProof/>
          </w:rPr>
        </w:r>
        <w:r>
          <w:rPr>
            <w:noProof/>
          </w:rPr>
          <w:fldChar w:fldCharType="separate"/>
        </w:r>
        <w:r>
          <w:rPr>
            <w:noProof/>
          </w:rPr>
          <w:t>11</w:t>
        </w:r>
        <w:r>
          <w:rPr>
            <w:noProof/>
          </w:rPr>
          <w:fldChar w:fldCharType="end"/>
        </w:r>
      </w:hyperlink>
    </w:p>
    <w:p w14:paraId="62CB9940" w14:textId="20B8A955" w:rsidR="0095018D" w:rsidRDefault="0095018D">
      <w:pPr>
        <w:pStyle w:val="TOC2"/>
        <w:rPr>
          <w:rFonts w:asciiTheme="minorHAnsi" w:eastAsiaTheme="minorEastAsia" w:hAnsiTheme="minorHAnsi" w:cstheme="minorBidi"/>
          <w:noProof/>
          <w:kern w:val="2"/>
          <w:sz w:val="21"/>
        </w:rPr>
      </w:pPr>
      <w:hyperlink w:anchor="_Toc73979398" w:history="1">
        <w:r w:rsidRPr="0028631A">
          <w:rPr>
            <w:rStyle w:val="afffffffd"/>
            <w:noProof/>
            <w14:scene3d>
              <w14:camera w14:prst="orthographicFront"/>
              <w14:lightRig w14:rig="threePt" w14:dir="t">
                <w14:rot w14:lat="0" w14:lon="0" w14:rev="0"/>
              </w14:lightRig>
            </w14:scene3d>
          </w:rPr>
          <w:t>4.6</w:t>
        </w:r>
        <w:r w:rsidRPr="0028631A">
          <w:rPr>
            <w:rStyle w:val="afffffffd"/>
            <w:noProof/>
          </w:rPr>
          <w:t xml:space="preserve"> 应急处置与事故管理</w:t>
        </w:r>
        <w:r>
          <w:rPr>
            <w:noProof/>
          </w:rPr>
          <w:tab/>
        </w:r>
        <w:r>
          <w:rPr>
            <w:noProof/>
          </w:rPr>
          <w:fldChar w:fldCharType="begin"/>
        </w:r>
        <w:r>
          <w:rPr>
            <w:noProof/>
          </w:rPr>
          <w:instrText xml:space="preserve"> PAGEREF _Toc73979398 \h </w:instrText>
        </w:r>
        <w:r>
          <w:rPr>
            <w:noProof/>
          </w:rPr>
        </w:r>
        <w:r>
          <w:rPr>
            <w:noProof/>
          </w:rPr>
          <w:fldChar w:fldCharType="separate"/>
        </w:r>
        <w:r>
          <w:rPr>
            <w:noProof/>
          </w:rPr>
          <w:t>12</w:t>
        </w:r>
        <w:r>
          <w:rPr>
            <w:noProof/>
          </w:rPr>
          <w:fldChar w:fldCharType="end"/>
        </w:r>
      </w:hyperlink>
    </w:p>
    <w:p w14:paraId="37C304D1" w14:textId="626C486D" w:rsidR="0095018D" w:rsidRDefault="0095018D">
      <w:pPr>
        <w:pStyle w:val="TOC3"/>
        <w:tabs>
          <w:tab w:val="right" w:leader="dot" w:pos="9344"/>
        </w:tabs>
        <w:rPr>
          <w:rFonts w:asciiTheme="minorHAnsi" w:eastAsiaTheme="minorEastAsia" w:hAnsiTheme="minorHAnsi" w:cstheme="minorBidi"/>
          <w:noProof/>
          <w:kern w:val="2"/>
          <w:sz w:val="21"/>
        </w:rPr>
      </w:pPr>
      <w:hyperlink w:anchor="_Toc73979399" w:history="1">
        <w:r w:rsidRPr="0028631A">
          <w:rPr>
            <w:rStyle w:val="afffffffd"/>
            <w:bCs/>
            <w:noProof/>
          </w:rPr>
          <w:t>4.6.1</w:t>
        </w:r>
        <w:r w:rsidRPr="0028631A">
          <w:rPr>
            <w:rStyle w:val="afffffffd"/>
            <w:b/>
            <w:bCs/>
            <w:noProof/>
          </w:rPr>
          <w:t xml:space="preserve"> 事故应急设施配置与维护</w:t>
        </w:r>
        <w:r>
          <w:rPr>
            <w:noProof/>
          </w:rPr>
          <w:tab/>
        </w:r>
        <w:r>
          <w:rPr>
            <w:noProof/>
          </w:rPr>
          <w:fldChar w:fldCharType="begin"/>
        </w:r>
        <w:r>
          <w:rPr>
            <w:noProof/>
          </w:rPr>
          <w:instrText xml:space="preserve"> PAGEREF _Toc73979399 \h </w:instrText>
        </w:r>
        <w:r>
          <w:rPr>
            <w:noProof/>
          </w:rPr>
        </w:r>
        <w:r>
          <w:rPr>
            <w:noProof/>
          </w:rPr>
          <w:fldChar w:fldCharType="separate"/>
        </w:r>
        <w:r>
          <w:rPr>
            <w:noProof/>
          </w:rPr>
          <w:t>12</w:t>
        </w:r>
        <w:r>
          <w:rPr>
            <w:noProof/>
          </w:rPr>
          <w:fldChar w:fldCharType="end"/>
        </w:r>
      </w:hyperlink>
    </w:p>
    <w:p w14:paraId="4F9C943A" w14:textId="66B2A0BA" w:rsidR="0095018D" w:rsidRDefault="0095018D">
      <w:pPr>
        <w:pStyle w:val="TOC3"/>
        <w:tabs>
          <w:tab w:val="right" w:leader="dot" w:pos="9344"/>
        </w:tabs>
        <w:rPr>
          <w:rFonts w:asciiTheme="minorHAnsi" w:eastAsiaTheme="minorEastAsia" w:hAnsiTheme="minorHAnsi" w:cstheme="minorBidi"/>
          <w:noProof/>
          <w:kern w:val="2"/>
          <w:sz w:val="21"/>
        </w:rPr>
      </w:pPr>
      <w:hyperlink w:anchor="_Toc73979400" w:history="1">
        <w:r w:rsidRPr="0028631A">
          <w:rPr>
            <w:rStyle w:val="afffffffd"/>
            <w:bCs/>
            <w:noProof/>
          </w:rPr>
          <w:t>4.6.2</w:t>
        </w:r>
        <w:r w:rsidRPr="0028631A">
          <w:rPr>
            <w:rStyle w:val="afffffffd"/>
            <w:b/>
            <w:bCs/>
            <w:noProof/>
          </w:rPr>
          <w:t xml:space="preserve"> 事故应急处置</w:t>
        </w:r>
        <w:r>
          <w:rPr>
            <w:noProof/>
          </w:rPr>
          <w:tab/>
        </w:r>
        <w:r>
          <w:rPr>
            <w:noProof/>
          </w:rPr>
          <w:fldChar w:fldCharType="begin"/>
        </w:r>
        <w:r>
          <w:rPr>
            <w:noProof/>
          </w:rPr>
          <w:instrText xml:space="preserve"> PAGEREF _Toc73979400 \h </w:instrText>
        </w:r>
        <w:r>
          <w:rPr>
            <w:noProof/>
          </w:rPr>
        </w:r>
        <w:r>
          <w:rPr>
            <w:noProof/>
          </w:rPr>
          <w:fldChar w:fldCharType="separate"/>
        </w:r>
        <w:r>
          <w:rPr>
            <w:noProof/>
          </w:rPr>
          <w:t>12</w:t>
        </w:r>
        <w:r>
          <w:rPr>
            <w:noProof/>
          </w:rPr>
          <w:fldChar w:fldCharType="end"/>
        </w:r>
      </w:hyperlink>
    </w:p>
    <w:p w14:paraId="44EF47CB" w14:textId="46B3B49D" w:rsidR="0095018D" w:rsidRDefault="0095018D">
      <w:pPr>
        <w:pStyle w:val="TOC3"/>
        <w:tabs>
          <w:tab w:val="right" w:leader="dot" w:pos="9344"/>
        </w:tabs>
        <w:rPr>
          <w:rFonts w:asciiTheme="minorHAnsi" w:eastAsiaTheme="minorEastAsia" w:hAnsiTheme="minorHAnsi" w:cstheme="minorBidi"/>
          <w:noProof/>
          <w:kern w:val="2"/>
          <w:sz w:val="21"/>
        </w:rPr>
      </w:pPr>
      <w:hyperlink w:anchor="_Toc73979401" w:history="1">
        <w:r w:rsidRPr="0028631A">
          <w:rPr>
            <w:rStyle w:val="afffffffd"/>
            <w:bCs/>
            <w:noProof/>
          </w:rPr>
          <w:t>4.6.3</w:t>
        </w:r>
        <w:r w:rsidRPr="0028631A">
          <w:rPr>
            <w:rStyle w:val="afffffffd"/>
            <w:b/>
            <w:bCs/>
            <w:noProof/>
          </w:rPr>
          <w:t xml:space="preserve"> 事故报告</w:t>
        </w:r>
        <w:r>
          <w:rPr>
            <w:noProof/>
          </w:rPr>
          <w:tab/>
        </w:r>
        <w:r>
          <w:rPr>
            <w:noProof/>
          </w:rPr>
          <w:fldChar w:fldCharType="begin"/>
        </w:r>
        <w:r>
          <w:rPr>
            <w:noProof/>
          </w:rPr>
          <w:instrText xml:space="preserve"> PAGEREF _Toc73979401 \h </w:instrText>
        </w:r>
        <w:r>
          <w:rPr>
            <w:noProof/>
          </w:rPr>
        </w:r>
        <w:r>
          <w:rPr>
            <w:noProof/>
          </w:rPr>
          <w:fldChar w:fldCharType="separate"/>
        </w:r>
        <w:r>
          <w:rPr>
            <w:noProof/>
          </w:rPr>
          <w:t>12</w:t>
        </w:r>
        <w:r>
          <w:rPr>
            <w:noProof/>
          </w:rPr>
          <w:fldChar w:fldCharType="end"/>
        </w:r>
      </w:hyperlink>
    </w:p>
    <w:p w14:paraId="2AA1FE9B" w14:textId="400A7BC7" w:rsidR="0095018D" w:rsidRDefault="0095018D">
      <w:pPr>
        <w:pStyle w:val="TOC2"/>
        <w:rPr>
          <w:rFonts w:asciiTheme="minorHAnsi" w:eastAsiaTheme="minorEastAsia" w:hAnsiTheme="minorHAnsi" w:cstheme="minorBidi"/>
          <w:noProof/>
          <w:kern w:val="2"/>
          <w:sz w:val="21"/>
        </w:rPr>
      </w:pPr>
      <w:hyperlink w:anchor="_Toc73979402" w:history="1">
        <w:r w:rsidRPr="0028631A">
          <w:rPr>
            <w:rStyle w:val="afffffffd"/>
            <w:noProof/>
            <w14:scene3d>
              <w14:camera w14:prst="orthographicFront"/>
              <w14:lightRig w14:rig="threePt" w14:dir="t">
                <w14:rot w14:lat="0" w14:lon="0" w14:rev="0"/>
              </w14:lightRig>
            </w14:scene3d>
          </w:rPr>
          <w:t>4.7</w:t>
        </w:r>
        <w:r w:rsidRPr="0028631A">
          <w:rPr>
            <w:rStyle w:val="afffffffd"/>
            <w:noProof/>
          </w:rPr>
          <w:t xml:space="preserve"> 持续改进</w:t>
        </w:r>
        <w:r>
          <w:rPr>
            <w:noProof/>
          </w:rPr>
          <w:tab/>
        </w:r>
        <w:r>
          <w:rPr>
            <w:noProof/>
          </w:rPr>
          <w:fldChar w:fldCharType="begin"/>
        </w:r>
        <w:r>
          <w:rPr>
            <w:noProof/>
          </w:rPr>
          <w:instrText xml:space="preserve"> PAGEREF _Toc73979402 \h </w:instrText>
        </w:r>
        <w:r>
          <w:rPr>
            <w:noProof/>
          </w:rPr>
        </w:r>
        <w:r>
          <w:rPr>
            <w:noProof/>
          </w:rPr>
          <w:fldChar w:fldCharType="separate"/>
        </w:r>
        <w:r>
          <w:rPr>
            <w:noProof/>
          </w:rPr>
          <w:t>12</w:t>
        </w:r>
        <w:r>
          <w:rPr>
            <w:noProof/>
          </w:rPr>
          <w:fldChar w:fldCharType="end"/>
        </w:r>
      </w:hyperlink>
    </w:p>
    <w:p w14:paraId="7347F988" w14:textId="23B13B34" w:rsidR="00894836" w:rsidRPr="00145D9D" w:rsidRDefault="00D203CE" w:rsidP="00BF6D8F">
      <w:pPr>
        <w:pStyle w:val="afffffff1"/>
        <w:spacing w:after="360"/>
        <w:rPr>
          <w:rFonts w:hAnsi="黑体"/>
          <w:szCs w:val="32"/>
        </w:rPr>
      </w:pPr>
      <w:r w:rsidRPr="00D203CE">
        <w:fldChar w:fldCharType="end"/>
      </w:r>
      <w:bookmarkStart w:id="22" w:name="BookMark4"/>
      <w:bookmarkEnd w:id="21"/>
    </w:p>
    <w:p w14:paraId="2B3CC501" w14:textId="77777777" w:rsidR="009E007B" w:rsidRDefault="009E007B" w:rsidP="009E007B">
      <w:pPr>
        <w:pStyle w:val="affffffffffffffff8"/>
        <w:spacing w:before="0" w:after="0" w:line="276" w:lineRule="auto"/>
      </w:pPr>
      <w:bookmarkStart w:id="23" w:name="_Toc48051536"/>
      <w:bookmarkStart w:id="24" w:name="_Toc73951191"/>
      <w:bookmarkStart w:id="25" w:name="_Toc73951203"/>
      <w:bookmarkStart w:id="26" w:name="_Toc73951218"/>
      <w:bookmarkStart w:id="27" w:name="_Toc73951226"/>
      <w:bookmarkStart w:id="28" w:name="_Toc73952137"/>
      <w:bookmarkStart w:id="29" w:name="_Toc73952221"/>
      <w:bookmarkStart w:id="30" w:name="_Toc73953020"/>
      <w:bookmarkStart w:id="31" w:name="_Toc73954234"/>
      <w:bookmarkStart w:id="32" w:name="_Toc73979349"/>
      <w:r>
        <w:rPr>
          <w:rFonts w:hint="eastAsia"/>
        </w:rPr>
        <w:lastRenderedPageBreak/>
        <w:t>前</w:t>
      </w:r>
      <w:bookmarkStart w:id="33" w:name="BKQY"/>
      <w:r>
        <w:rPr>
          <w:rFonts w:hAnsi="黑体"/>
        </w:rPr>
        <w:t>  </w:t>
      </w:r>
      <w:r>
        <w:rPr>
          <w:rFonts w:hint="eastAsia"/>
        </w:rPr>
        <w:t>言</w:t>
      </w:r>
      <w:bookmarkEnd w:id="23"/>
      <w:bookmarkEnd w:id="24"/>
      <w:bookmarkEnd w:id="25"/>
      <w:bookmarkEnd w:id="26"/>
      <w:bookmarkEnd w:id="27"/>
      <w:bookmarkEnd w:id="28"/>
      <w:bookmarkEnd w:id="29"/>
      <w:bookmarkEnd w:id="30"/>
      <w:bookmarkEnd w:id="31"/>
      <w:bookmarkEnd w:id="32"/>
      <w:bookmarkEnd w:id="33"/>
    </w:p>
    <w:p w14:paraId="555E6EBC" w14:textId="63B4289E" w:rsidR="009E007B" w:rsidRDefault="009E007B" w:rsidP="00EF65F6">
      <w:pPr>
        <w:pStyle w:val="affffffffffffb"/>
        <w:spacing w:line="360" w:lineRule="auto"/>
        <w:ind w:leftChars="176" w:left="422" w:firstLineChars="202" w:firstLine="424"/>
      </w:pPr>
      <w:r>
        <w:rPr>
          <w:rFonts w:hint="eastAsia"/>
        </w:rPr>
        <w:t>本</w:t>
      </w:r>
      <w:r w:rsidR="000179A0">
        <w:rPr>
          <w:rFonts w:hint="eastAsia"/>
        </w:rPr>
        <w:t>文件</w:t>
      </w:r>
      <w:r>
        <w:rPr>
          <w:rFonts w:hint="eastAsia"/>
        </w:rPr>
        <w:t xml:space="preserve">是按照GB/T </w:t>
      </w:r>
      <w:r>
        <w:t>1.1</w:t>
      </w:r>
      <w:r>
        <w:rPr>
          <w:rFonts w:hint="eastAsia"/>
        </w:rPr>
        <w:t>-</w:t>
      </w:r>
      <w:r>
        <w:t>20</w:t>
      </w:r>
      <w:r>
        <w:rPr>
          <w:rFonts w:hint="eastAsia"/>
        </w:rPr>
        <w:t>20</w:t>
      </w:r>
      <w:r>
        <w:t>《</w:t>
      </w:r>
      <w:r>
        <w:rPr>
          <w:rFonts w:hint="eastAsia"/>
        </w:rPr>
        <w:t>标准化工作导则-第1部分：标准的结构和编写</w:t>
      </w:r>
      <w:r>
        <w:t>》</w:t>
      </w:r>
      <w:r>
        <w:rPr>
          <w:rFonts w:hint="eastAsia"/>
        </w:rPr>
        <w:t>给出的规则起草。</w:t>
      </w:r>
    </w:p>
    <w:p w14:paraId="22CB050E" w14:textId="61A08694" w:rsidR="009E007B" w:rsidRDefault="009E007B" w:rsidP="00EF65F6">
      <w:pPr>
        <w:pStyle w:val="affffffffffffb"/>
        <w:spacing w:line="360" w:lineRule="auto"/>
        <w:ind w:leftChars="176" w:left="422" w:firstLineChars="202" w:firstLine="424"/>
        <w:jc w:val="left"/>
      </w:pPr>
      <w:r>
        <w:rPr>
          <w:rFonts w:hint="eastAsia"/>
        </w:rPr>
        <w:t>本</w:t>
      </w:r>
      <w:r w:rsidR="000179A0">
        <w:rPr>
          <w:rFonts w:hint="eastAsia"/>
        </w:rPr>
        <w:t>文件</w:t>
      </w:r>
      <w:r>
        <w:rPr>
          <w:rFonts w:hint="eastAsia"/>
        </w:rPr>
        <w:t>由河南省安全生产和职业健康协会提出，本标准由河南省卫生健康委员会归口</w:t>
      </w:r>
      <w:r>
        <w:t>。</w:t>
      </w:r>
    </w:p>
    <w:p w14:paraId="618DACFF" w14:textId="75B890F8" w:rsidR="009E007B" w:rsidRPr="00EF65F6" w:rsidRDefault="009E007B" w:rsidP="00EF65F6">
      <w:pPr>
        <w:pStyle w:val="affffffffffffb"/>
        <w:spacing w:line="360" w:lineRule="auto"/>
        <w:ind w:leftChars="176" w:left="422" w:firstLineChars="202" w:firstLine="424"/>
      </w:pPr>
      <w:r>
        <w:rPr>
          <w:rFonts w:hint="eastAsia"/>
        </w:rPr>
        <w:t>本</w:t>
      </w:r>
      <w:r w:rsidR="000179A0">
        <w:rPr>
          <w:rFonts w:hint="eastAsia"/>
        </w:rPr>
        <w:t>文件</w:t>
      </w:r>
      <w:r>
        <w:rPr>
          <w:rFonts w:hint="eastAsia"/>
        </w:rPr>
        <w:t>主要起草单位</w:t>
      </w:r>
      <w:r w:rsidRPr="00EF65F6">
        <w:rPr>
          <w:rFonts w:hint="eastAsia"/>
        </w:rPr>
        <w:t>：河南省安全生产和职业健康协会、安阳华润燃气有限公司、南阳中联水泥有限公司、安阳中联水泥有限公司、鹤壁丰鹤发电有限责任公司、河南安协应急与安全技术服务有限公司、河南中烟工业有限责任公司南阳卷烟厂、许昌卷烟厂</w:t>
      </w:r>
      <w:r w:rsidR="00EF65F6" w:rsidRPr="00EF65F6">
        <w:rPr>
          <w:rFonts w:hint="eastAsia"/>
        </w:rPr>
        <w:t>、南阳中联卧龙水泥有限公司</w:t>
      </w:r>
      <w:r w:rsidRPr="00EF65F6">
        <w:rPr>
          <w:rFonts w:hint="eastAsia"/>
        </w:rPr>
        <w:t>。</w:t>
      </w:r>
    </w:p>
    <w:p w14:paraId="27E5DA23" w14:textId="2A55E2AA" w:rsidR="00D86302" w:rsidRDefault="009E007B" w:rsidP="00EF65F6">
      <w:pPr>
        <w:pStyle w:val="affffffffffffb"/>
        <w:spacing w:line="360" w:lineRule="auto"/>
        <w:ind w:leftChars="176" w:left="422" w:firstLineChars="202" w:firstLine="424"/>
      </w:pPr>
      <w:r w:rsidRPr="00EF65F6">
        <w:rPr>
          <w:rFonts w:hint="eastAsia"/>
        </w:rPr>
        <w:t>本</w:t>
      </w:r>
      <w:r w:rsidR="000179A0">
        <w:rPr>
          <w:rFonts w:hint="eastAsia"/>
        </w:rPr>
        <w:t>文件</w:t>
      </w:r>
      <w:r w:rsidRPr="00EF65F6">
        <w:rPr>
          <w:rFonts w:hint="eastAsia"/>
        </w:rPr>
        <w:t>主要起草人：</w:t>
      </w:r>
    </w:p>
    <w:p w14:paraId="3BE566EE" w14:textId="77777777" w:rsidR="0011173D" w:rsidRDefault="0011173D" w:rsidP="00EF65F6">
      <w:pPr>
        <w:pStyle w:val="affffffffffffb"/>
        <w:spacing w:line="360" w:lineRule="auto"/>
        <w:ind w:leftChars="176" w:left="422" w:firstLineChars="202" w:firstLine="424"/>
      </w:pPr>
    </w:p>
    <w:p w14:paraId="2622592F" w14:textId="17D4A5F4" w:rsidR="00894836" w:rsidRDefault="0044069A" w:rsidP="00D86302">
      <w:pPr>
        <w:pStyle w:val="affffffffffffb"/>
        <w:spacing w:line="360" w:lineRule="auto"/>
        <w:ind w:leftChars="176" w:left="422" w:firstLineChars="202" w:firstLine="424"/>
      </w:pPr>
      <w:r w:rsidRPr="00EF65F6">
        <w:rPr>
          <w:rFonts w:hint="eastAsia"/>
        </w:rPr>
        <w:t>本</w:t>
      </w:r>
      <w:r w:rsidR="000179A0">
        <w:rPr>
          <w:rFonts w:hint="eastAsia"/>
        </w:rPr>
        <w:t>文件</w:t>
      </w:r>
      <w:r>
        <w:rPr>
          <w:rFonts w:hint="eastAsia"/>
        </w:rPr>
        <w:t>参与</w:t>
      </w:r>
      <w:r w:rsidRPr="00EF65F6">
        <w:rPr>
          <w:rFonts w:hint="eastAsia"/>
        </w:rPr>
        <w:t>起草人：</w:t>
      </w:r>
    </w:p>
    <w:p w14:paraId="25C0A836" w14:textId="77777777" w:rsidR="00D86302" w:rsidRDefault="00D86302" w:rsidP="00D86302">
      <w:pPr>
        <w:pStyle w:val="affffffffffffb"/>
        <w:spacing w:line="360" w:lineRule="auto"/>
        <w:ind w:leftChars="176" w:left="422" w:firstLineChars="202" w:firstLine="646"/>
        <w:rPr>
          <w:rFonts w:ascii="黑体" w:eastAsia="黑体" w:hAnsi="黑体"/>
          <w:sz w:val="32"/>
          <w:szCs w:val="32"/>
        </w:rPr>
      </w:pPr>
    </w:p>
    <w:bookmarkStart w:id="34" w:name="_Toc73950937" w:displacedByCustomXml="next"/>
    <w:bookmarkStart w:id="35" w:name="_Toc73979350" w:displacedByCustomXml="next"/>
    <w:sdt>
      <w:sdtPr>
        <w:rPr>
          <w:rFonts w:hAnsi="黑体" w:cs="Times New Roman"/>
          <w:kern w:val="2"/>
          <w:szCs w:val="32"/>
        </w:rPr>
        <w:tag w:val="NEW_STAND_NAME"/>
        <w:id w:val="595910757"/>
        <w:lock w:val="sdtLocked"/>
        <w:placeholder>
          <w:docPart w:val="B67CB106299E48B6A4CC07B1F68914AF"/>
        </w:placeholder>
      </w:sdtPr>
      <w:sdtEndPr>
        <w:rPr>
          <w:rFonts w:hAnsi="宋体" w:cs="宋体"/>
          <w:kern w:val="0"/>
          <w:szCs w:val="20"/>
        </w:rPr>
      </w:sdtEndPr>
      <w:sdtContent>
        <w:bookmarkEnd w:id="34" w:displacedByCustomXml="prev"/>
        <w:bookmarkStart w:id="36" w:name="NEW_STAND_NAME" w:displacedByCustomXml="prev"/>
        <w:p w14:paraId="17566A0C" w14:textId="102E261B" w:rsidR="00F26B7E" w:rsidRPr="00F26B7E" w:rsidRDefault="00D707AA" w:rsidP="00BF6D8F">
          <w:pPr>
            <w:pStyle w:val="affffffffffffa"/>
            <w:spacing w:beforeLines="182" w:before="436" w:afterLines="1" w:after="2" w:line="276" w:lineRule="auto"/>
          </w:pPr>
          <w:r>
            <w:t>生产经营单位职业健康管理</w:t>
          </w:r>
          <w:r w:rsidR="008C1104">
            <w:rPr>
              <w:rFonts w:hint="eastAsia"/>
            </w:rPr>
            <w:t>规范</w:t>
          </w:r>
        </w:p>
      </w:sdtContent>
    </w:sdt>
    <w:bookmarkEnd w:id="36" w:displacedByCustomXml="prev"/>
    <w:bookmarkEnd w:id="35" w:displacedByCustomXml="prev"/>
    <w:p w14:paraId="692F0B20" w14:textId="77777777" w:rsidR="00E2552F" w:rsidRDefault="00E2552F" w:rsidP="00A77CCB">
      <w:pPr>
        <w:pStyle w:val="afffb"/>
        <w:spacing w:before="240" w:after="240"/>
      </w:pPr>
      <w:bookmarkStart w:id="37" w:name="_Toc17233325"/>
      <w:bookmarkStart w:id="38" w:name="_Toc17233333"/>
      <w:bookmarkStart w:id="39" w:name="_Toc24884211"/>
      <w:bookmarkStart w:id="40" w:name="_Toc24884218"/>
      <w:bookmarkStart w:id="41" w:name="_Toc26648465"/>
      <w:bookmarkStart w:id="42" w:name="_Toc26718930"/>
      <w:bookmarkStart w:id="43" w:name="_Toc26986530"/>
      <w:bookmarkStart w:id="44" w:name="_Toc26986771"/>
      <w:bookmarkStart w:id="45" w:name="_Toc73950938"/>
      <w:bookmarkStart w:id="46" w:name="_Toc73951192"/>
      <w:bookmarkStart w:id="47" w:name="_Toc73951204"/>
      <w:bookmarkStart w:id="48" w:name="_Toc73951219"/>
      <w:bookmarkStart w:id="49" w:name="_Toc73951227"/>
      <w:bookmarkStart w:id="50" w:name="_Toc73952138"/>
      <w:bookmarkStart w:id="51" w:name="_Toc73952222"/>
      <w:bookmarkStart w:id="52" w:name="_Toc73953021"/>
      <w:bookmarkStart w:id="53" w:name="_Toc73954235"/>
      <w:bookmarkStart w:id="54" w:name="_Toc73979351"/>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CCAB061" w14:textId="77777777" w:rsidR="00882693" w:rsidRDefault="00882693" w:rsidP="008C1104">
      <w:pPr>
        <w:pStyle w:val="affffffffffffb"/>
        <w:spacing w:line="276" w:lineRule="auto"/>
        <w:rPr>
          <w:color w:val="000000"/>
        </w:rPr>
      </w:pPr>
      <w:bookmarkStart w:id="55" w:name="_Toc17233326"/>
      <w:bookmarkStart w:id="56" w:name="_Toc17233334"/>
      <w:bookmarkStart w:id="57" w:name="_Toc24884212"/>
      <w:bookmarkStart w:id="58" w:name="_Toc24884219"/>
      <w:bookmarkStart w:id="59" w:name="_Toc26648466"/>
      <w:r>
        <w:rPr>
          <w:rFonts w:hint="eastAsia"/>
        </w:rPr>
        <w:t>本文件规定了生产经营单位职业健康管理</w:t>
      </w:r>
      <w:r>
        <w:rPr>
          <w:rFonts w:hint="eastAsia"/>
          <w:color w:val="000000"/>
        </w:rPr>
        <w:t>的职责、管理活动的内容与方法、重要风险识别与控制等要求。</w:t>
      </w:r>
    </w:p>
    <w:p w14:paraId="16DD4658" w14:textId="77777777" w:rsidR="00882693" w:rsidRDefault="00882693" w:rsidP="008C1104">
      <w:pPr>
        <w:pStyle w:val="affffffffffffb"/>
        <w:spacing w:line="276" w:lineRule="auto"/>
      </w:pPr>
      <w:r>
        <w:rPr>
          <w:rFonts w:hint="eastAsia"/>
        </w:rPr>
        <w:t>本文件适用于河南省生产经营单位职业健康管理。</w:t>
      </w:r>
    </w:p>
    <w:p w14:paraId="41E04DEC" w14:textId="77777777" w:rsidR="00882693" w:rsidRDefault="00882693" w:rsidP="00882693">
      <w:pPr>
        <w:pStyle w:val="afffffa"/>
        <w:ind w:firstLineChars="0" w:firstLine="0"/>
      </w:pPr>
    </w:p>
    <w:p w14:paraId="551A3A2A" w14:textId="77777777" w:rsidR="00E2552F" w:rsidRDefault="00E2552F" w:rsidP="00A77CCB">
      <w:pPr>
        <w:pStyle w:val="afffb"/>
        <w:spacing w:before="240" w:after="240"/>
      </w:pPr>
      <w:bookmarkStart w:id="60" w:name="_Toc26718931"/>
      <w:bookmarkStart w:id="61" w:name="_Toc26986531"/>
      <w:bookmarkStart w:id="62" w:name="_Toc26986772"/>
      <w:bookmarkStart w:id="63" w:name="_Toc73950939"/>
      <w:bookmarkStart w:id="64" w:name="_Toc73951193"/>
      <w:bookmarkStart w:id="65" w:name="_Toc73951205"/>
      <w:bookmarkStart w:id="66" w:name="_Toc73951220"/>
      <w:bookmarkStart w:id="67" w:name="_Toc73951228"/>
      <w:bookmarkStart w:id="68" w:name="_Toc73952139"/>
      <w:bookmarkStart w:id="69" w:name="_Toc73952223"/>
      <w:bookmarkStart w:id="70" w:name="_Toc73953022"/>
      <w:bookmarkStart w:id="71" w:name="_Toc73954236"/>
      <w:bookmarkStart w:id="72" w:name="_Toc73979352"/>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A363885" w14:textId="77777777" w:rsidR="00882693" w:rsidRDefault="00882693" w:rsidP="008C1104">
      <w:pPr>
        <w:pStyle w:val="affffffffffffb"/>
        <w:spacing w:line="276" w:lineRule="auto"/>
      </w:pPr>
      <w:r>
        <w:rPr>
          <w:rFonts w:hint="eastAsia"/>
        </w:rPr>
        <w:t>下列文件对于本标准的应用是必不可少的。凡是注日期的引用文件，仅所注日期的版本适用于本标准。凡是不注日期的引用文件，其最新版本（包括所有的修改单）适用于本标准。</w:t>
      </w:r>
    </w:p>
    <w:p w14:paraId="3D23294C" w14:textId="77777777" w:rsidR="00882693" w:rsidRDefault="00882693" w:rsidP="008C1104">
      <w:pPr>
        <w:pStyle w:val="affffffffffffb"/>
        <w:spacing w:line="276" w:lineRule="auto"/>
        <w:rPr>
          <w:rFonts w:hAnsi="宋体" w:cs="宋体"/>
          <w:szCs w:val="21"/>
        </w:rPr>
      </w:pPr>
      <w:r>
        <w:rPr>
          <w:rFonts w:hAnsi="宋体" w:cs="宋体" w:hint="eastAsia"/>
          <w:szCs w:val="21"/>
        </w:rPr>
        <w:t xml:space="preserve">卫健委令5号 </w:t>
      </w:r>
      <w:r>
        <w:rPr>
          <w:rFonts w:hAnsi="宋体" w:cs="宋体"/>
          <w:szCs w:val="21"/>
        </w:rPr>
        <w:t xml:space="preserve"> </w:t>
      </w:r>
      <w:r>
        <w:rPr>
          <w:rFonts w:hAnsi="宋体" w:cs="宋体" w:hint="eastAsia"/>
          <w:szCs w:val="21"/>
        </w:rPr>
        <w:t>工作场所职业卫生管理规定</w:t>
      </w:r>
    </w:p>
    <w:p w14:paraId="08F4206E" w14:textId="77777777" w:rsidR="00882693" w:rsidRDefault="00882693" w:rsidP="008C1104">
      <w:pPr>
        <w:pStyle w:val="affffffffffffb"/>
        <w:spacing w:line="276" w:lineRule="auto"/>
        <w:rPr>
          <w:rFonts w:hAnsi="宋体" w:cs="宋体"/>
          <w:szCs w:val="21"/>
        </w:rPr>
      </w:pPr>
      <w:r>
        <w:rPr>
          <w:rFonts w:hAnsi="宋体" w:cs="宋体" w:hint="eastAsia"/>
          <w:szCs w:val="21"/>
        </w:rPr>
        <w:t>安监总局令第4</w:t>
      </w:r>
      <w:r>
        <w:rPr>
          <w:rFonts w:hAnsi="宋体" w:cs="宋体"/>
          <w:szCs w:val="21"/>
        </w:rPr>
        <w:t>8</w:t>
      </w:r>
      <w:r>
        <w:rPr>
          <w:rFonts w:hAnsi="宋体" w:cs="宋体" w:hint="eastAsia"/>
          <w:szCs w:val="21"/>
        </w:rPr>
        <w:t xml:space="preserve">号 </w:t>
      </w:r>
      <w:r>
        <w:rPr>
          <w:rFonts w:hAnsi="宋体" w:cs="宋体"/>
          <w:szCs w:val="21"/>
        </w:rPr>
        <w:t xml:space="preserve"> </w:t>
      </w:r>
      <w:r>
        <w:rPr>
          <w:rFonts w:hAnsi="宋体" w:cs="宋体" w:hint="eastAsia"/>
          <w:szCs w:val="21"/>
        </w:rPr>
        <w:t>职业病危害项目申报办法</w:t>
      </w:r>
    </w:p>
    <w:p w14:paraId="188CCAF2" w14:textId="77777777" w:rsidR="00882693" w:rsidRDefault="00882693" w:rsidP="008C1104">
      <w:pPr>
        <w:pStyle w:val="affffffffffffb"/>
        <w:spacing w:line="276" w:lineRule="auto"/>
        <w:rPr>
          <w:rFonts w:hAnsi="宋体" w:cs="宋体"/>
          <w:szCs w:val="21"/>
        </w:rPr>
      </w:pPr>
      <w:r>
        <w:rPr>
          <w:rFonts w:hAnsi="宋体" w:cs="宋体" w:hint="eastAsia"/>
          <w:szCs w:val="21"/>
        </w:rPr>
        <w:t>安监总局令第4</w:t>
      </w:r>
      <w:r>
        <w:rPr>
          <w:rFonts w:hAnsi="宋体" w:cs="宋体"/>
          <w:szCs w:val="21"/>
        </w:rPr>
        <w:t>9</w:t>
      </w:r>
      <w:r>
        <w:rPr>
          <w:rFonts w:hAnsi="宋体" w:cs="宋体" w:hint="eastAsia"/>
          <w:szCs w:val="21"/>
        </w:rPr>
        <w:t xml:space="preserve">号 </w:t>
      </w:r>
      <w:r>
        <w:rPr>
          <w:rFonts w:hAnsi="宋体" w:cs="宋体"/>
          <w:szCs w:val="21"/>
        </w:rPr>
        <w:t xml:space="preserve"> 用人单位</w:t>
      </w:r>
      <w:r>
        <w:rPr>
          <w:rFonts w:hAnsi="宋体" w:cs="宋体" w:hint="eastAsia"/>
          <w:szCs w:val="21"/>
        </w:rPr>
        <w:t>职业健康监护管理办法</w:t>
      </w:r>
    </w:p>
    <w:p w14:paraId="6C52551E" w14:textId="77777777" w:rsidR="00882693" w:rsidRDefault="00882693" w:rsidP="008C1104">
      <w:pPr>
        <w:pStyle w:val="affffffffffffb"/>
        <w:spacing w:line="276" w:lineRule="auto"/>
        <w:rPr>
          <w:rFonts w:hAnsi="宋体" w:cs="宋体"/>
          <w:szCs w:val="21"/>
        </w:rPr>
      </w:pPr>
      <w:r>
        <w:rPr>
          <w:rFonts w:hAnsi="宋体" w:cs="宋体" w:hint="eastAsia"/>
          <w:szCs w:val="21"/>
        </w:rPr>
        <w:t>安监总局令第</w:t>
      </w:r>
      <w:r>
        <w:rPr>
          <w:rFonts w:hAnsi="宋体" w:cs="宋体"/>
          <w:szCs w:val="21"/>
        </w:rPr>
        <w:t>90</w:t>
      </w:r>
      <w:r>
        <w:rPr>
          <w:rFonts w:hAnsi="宋体" w:cs="宋体" w:hint="eastAsia"/>
          <w:szCs w:val="21"/>
        </w:rPr>
        <w:t xml:space="preserve">号 </w:t>
      </w:r>
      <w:r>
        <w:rPr>
          <w:rFonts w:hAnsi="宋体" w:cs="宋体"/>
          <w:szCs w:val="21"/>
        </w:rPr>
        <w:t xml:space="preserve"> </w:t>
      </w:r>
      <w:r>
        <w:rPr>
          <w:rFonts w:hAnsi="宋体" w:cs="宋体" w:hint="eastAsia"/>
          <w:szCs w:val="21"/>
        </w:rPr>
        <w:t>建设项目职业病防护设施“三同时”监督管理办法</w:t>
      </w:r>
    </w:p>
    <w:p w14:paraId="2D984A5F" w14:textId="77777777" w:rsidR="00882693" w:rsidRDefault="00882693" w:rsidP="008C1104">
      <w:pPr>
        <w:pStyle w:val="affffffffffffb"/>
        <w:spacing w:line="276" w:lineRule="auto"/>
      </w:pPr>
      <w:r>
        <w:rPr>
          <w:rFonts w:hAnsi="宋体" w:cs="宋体" w:hint="eastAsia"/>
          <w:szCs w:val="21"/>
        </w:rPr>
        <w:t>卫健委令</w:t>
      </w:r>
      <w:r>
        <w:rPr>
          <w:rFonts w:hAnsi="宋体" w:cs="宋体"/>
          <w:szCs w:val="21"/>
        </w:rPr>
        <w:t>2</w:t>
      </w:r>
      <w:r>
        <w:rPr>
          <w:rFonts w:hAnsi="宋体" w:cs="宋体" w:hint="eastAsia"/>
          <w:szCs w:val="21"/>
        </w:rPr>
        <w:t xml:space="preserve">号 </w:t>
      </w:r>
      <w:r>
        <w:rPr>
          <w:rFonts w:hAnsi="宋体" w:cs="宋体"/>
          <w:szCs w:val="21"/>
        </w:rPr>
        <w:t xml:space="preserve"> </w:t>
      </w:r>
      <w:r>
        <w:t>职业健康检查管理办法</w:t>
      </w:r>
    </w:p>
    <w:p w14:paraId="4669FCB2" w14:textId="77777777" w:rsidR="00882693" w:rsidRDefault="00882693" w:rsidP="008C1104">
      <w:pPr>
        <w:pStyle w:val="affffffffffffb"/>
        <w:spacing w:line="276" w:lineRule="auto"/>
      </w:pPr>
      <w:r>
        <w:t>卫生部令第</w:t>
      </w:r>
      <w:r>
        <w:rPr>
          <w:rFonts w:hint="eastAsia"/>
        </w:rPr>
        <w:t>5</w:t>
      </w:r>
      <w:r>
        <w:t>5号</w:t>
      </w:r>
      <w:r>
        <w:rPr>
          <w:rFonts w:hint="eastAsia"/>
        </w:rPr>
        <w:t xml:space="preserve"> </w:t>
      </w:r>
      <w:r>
        <w:t xml:space="preserve"> </w:t>
      </w:r>
      <w:r>
        <w:rPr>
          <w:rFonts w:hint="eastAsia"/>
        </w:rPr>
        <w:t>放射工作人员职业健康管理办法</w:t>
      </w:r>
    </w:p>
    <w:p w14:paraId="6B101EDD" w14:textId="16B0DA7E" w:rsidR="00882693" w:rsidRPr="008C1104" w:rsidRDefault="00882693" w:rsidP="008C1104">
      <w:pPr>
        <w:pStyle w:val="affffffffffffb"/>
        <w:spacing w:line="276" w:lineRule="auto"/>
        <w:rPr>
          <w:rFonts w:hAnsi="宋体" w:cs="宋体"/>
          <w:szCs w:val="21"/>
        </w:rPr>
      </w:pPr>
      <w:r w:rsidRPr="008C1104">
        <w:rPr>
          <w:rFonts w:hAnsi="宋体" w:cs="宋体"/>
          <w:szCs w:val="21"/>
        </w:rPr>
        <w:t>豫劳社劳资〔2008〕6号</w:t>
      </w:r>
      <w:r w:rsidRPr="008C1104">
        <w:rPr>
          <w:rFonts w:hAnsi="宋体" w:cs="宋体" w:hint="eastAsia"/>
          <w:szCs w:val="21"/>
        </w:rPr>
        <w:t xml:space="preserve"> </w:t>
      </w:r>
      <w:r w:rsidR="0016716C">
        <w:rPr>
          <w:rFonts w:hAnsi="宋体" w:cs="宋体"/>
          <w:szCs w:val="21"/>
        </w:rPr>
        <w:t xml:space="preserve"> </w:t>
      </w:r>
      <w:hyperlink r:id="rId16" w:history="1">
        <w:r w:rsidRPr="008C1104">
          <w:rPr>
            <w:rFonts w:hAnsi="宋体" w:cs="宋体"/>
            <w:szCs w:val="21"/>
          </w:rPr>
          <w:t>关于发布河南省高温津贴标准的通知</w:t>
        </w:r>
      </w:hyperlink>
    </w:p>
    <w:p w14:paraId="647CFB32" w14:textId="690B9C82" w:rsidR="00882693" w:rsidRPr="008C1104" w:rsidRDefault="00882693" w:rsidP="008C1104">
      <w:pPr>
        <w:spacing w:line="276" w:lineRule="auto"/>
        <w:ind w:firstLineChars="200" w:firstLine="420"/>
        <w:rPr>
          <w:sz w:val="21"/>
          <w:szCs w:val="21"/>
        </w:rPr>
      </w:pPr>
      <w:r w:rsidRPr="008C1104">
        <w:rPr>
          <w:sz w:val="21"/>
          <w:szCs w:val="21"/>
        </w:rPr>
        <w:t>安监总安健〔2012〕89号</w:t>
      </w:r>
      <w:r w:rsidRPr="008C1104">
        <w:rPr>
          <w:rFonts w:hint="eastAsia"/>
          <w:sz w:val="21"/>
          <w:szCs w:val="21"/>
        </w:rPr>
        <w:t xml:space="preserve"> </w:t>
      </w:r>
      <w:r w:rsidR="0016716C">
        <w:rPr>
          <w:sz w:val="21"/>
          <w:szCs w:val="21"/>
        </w:rPr>
        <w:t xml:space="preserve"> </w:t>
      </w:r>
      <w:r w:rsidRPr="008C1104">
        <w:rPr>
          <w:sz w:val="21"/>
          <w:szCs w:val="21"/>
        </w:rPr>
        <w:t>防暑降温措施管理办法</w:t>
      </w:r>
      <w:r w:rsidRPr="008C1104">
        <w:rPr>
          <w:rFonts w:hint="eastAsia"/>
          <w:sz w:val="21"/>
          <w:szCs w:val="21"/>
        </w:rPr>
        <w:t xml:space="preserve"> </w:t>
      </w:r>
    </w:p>
    <w:p w14:paraId="29BD9132" w14:textId="77777777" w:rsidR="00882693" w:rsidRPr="008C1104" w:rsidRDefault="00882693" w:rsidP="008C1104">
      <w:pPr>
        <w:pStyle w:val="affffffffffffb"/>
        <w:spacing w:line="276" w:lineRule="auto"/>
        <w:rPr>
          <w:rFonts w:hAnsi="宋体" w:cs="宋体"/>
          <w:szCs w:val="21"/>
        </w:rPr>
      </w:pPr>
      <w:r w:rsidRPr="008C1104">
        <w:rPr>
          <w:rFonts w:hAnsi="宋体" w:cs="宋体"/>
          <w:szCs w:val="21"/>
        </w:rPr>
        <w:t>安监总厅安健[2013]第171号</w:t>
      </w:r>
      <w:r w:rsidRPr="008C1104">
        <w:rPr>
          <w:rFonts w:hAnsi="宋体" w:cs="宋体" w:hint="eastAsia"/>
          <w:szCs w:val="21"/>
        </w:rPr>
        <w:t xml:space="preserve"> </w:t>
      </w:r>
      <w:r w:rsidRPr="008C1104">
        <w:rPr>
          <w:rFonts w:hAnsi="宋体" w:cs="宋体"/>
          <w:szCs w:val="21"/>
        </w:rPr>
        <w:t xml:space="preserve"> 职业卫生档案管理规范</w:t>
      </w:r>
    </w:p>
    <w:p w14:paraId="6877F172" w14:textId="77777777" w:rsidR="00882693" w:rsidRPr="008C1104" w:rsidRDefault="00882693" w:rsidP="008C1104">
      <w:pPr>
        <w:pStyle w:val="affffffffffffb"/>
        <w:spacing w:line="276" w:lineRule="auto"/>
        <w:rPr>
          <w:rFonts w:hAnsi="宋体" w:cs="宋体"/>
          <w:szCs w:val="21"/>
        </w:rPr>
      </w:pPr>
      <w:r w:rsidRPr="008C1104">
        <w:rPr>
          <w:rFonts w:hAnsi="宋体" w:cs="宋体"/>
          <w:szCs w:val="21"/>
        </w:rPr>
        <w:t>国卫疾控发[2013]第48号</w:t>
      </w:r>
      <w:r w:rsidRPr="008C1104">
        <w:rPr>
          <w:rFonts w:hAnsi="宋体" w:cs="宋体" w:hint="eastAsia"/>
          <w:szCs w:val="21"/>
        </w:rPr>
        <w:t xml:space="preserve"> </w:t>
      </w:r>
      <w:r w:rsidRPr="008C1104">
        <w:rPr>
          <w:rFonts w:hAnsi="宋体" w:cs="宋体"/>
          <w:szCs w:val="21"/>
        </w:rPr>
        <w:t xml:space="preserve"> 职业病分类和目录</w:t>
      </w:r>
    </w:p>
    <w:p w14:paraId="5C768ACA" w14:textId="77777777" w:rsidR="00882693" w:rsidRPr="008C1104" w:rsidRDefault="00882693" w:rsidP="008C1104">
      <w:pPr>
        <w:pStyle w:val="affffffffffffb"/>
        <w:spacing w:line="276" w:lineRule="auto"/>
        <w:rPr>
          <w:rFonts w:hAnsi="宋体" w:cs="宋体"/>
          <w:szCs w:val="21"/>
        </w:rPr>
      </w:pPr>
      <w:r w:rsidRPr="008C1104">
        <w:rPr>
          <w:rFonts w:hAnsi="宋体" w:cs="宋体"/>
          <w:szCs w:val="21"/>
        </w:rPr>
        <w:t>安监总厅安健[2014]第111号</w:t>
      </w:r>
      <w:r w:rsidRPr="008C1104">
        <w:rPr>
          <w:rFonts w:hAnsi="宋体" w:cs="宋体" w:hint="eastAsia"/>
          <w:szCs w:val="21"/>
        </w:rPr>
        <w:t xml:space="preserve"> </w:t>
      </w:r>
      <w:r w:rsidRPr="008C1104">
        <w:rPr>
          <w:rFonts w:hAnsi="宋体" w:cs="宋体"/>
          <w:szCs w:val="21"/>
        </w:rPr>
        <w:t xml:space="preserve"> </w:t>
      </w:r>
      <w:r w:rsidRPr="008C1104">
        <w:rPr>
          <w:rFonts w:hAnsi="宋体" w:cs="宋体" w:hint="eastAsia"/>
          <w:szCs w:val="21"/>
        </w:rPr>
        <w:t>用人</w:t>
      </w:r>
      <w:r w:rsidRPr="008C1104">
        <w:rPr>
          <w:rFonts w:hAnsi="宋体" w:cs="宋体"/>
          <w:szCs w:val="21"/>
        </w:rPr>
        <w:t>单位职业病危害告知与警示标识管理规范</w:t>
      </w:r>
    </w:p>
    <w:p w14:paraId="4AB74232" w14:textId="04DC755F" w:rsidR="00882693" w:rsidRDefault="00882693" w:rsidP="008C1104">
      <w:pPr>
        <w:pStyle w:val="affffffffffffb"/>
        <w:spacing w:line="276" w:lineRule="auto"/>
        <w:rPr>
          <w:rFonts w:hAnsi="宋体" w:cs="宋体"/>
          <w:szCs w:val="21"/>
        </w:rPr>
      </w:pPr>
      <w:r w:rsidRPr="008C1104">
        <w:rPr>
          <w:rFonts w:hAnsi="宋体" w:cs="宋体" w:hint="eastAsia"/>
          <w:szCs w:val="21"/>
        </w:rPr>
        <w:t>国卫疾控发[2015]第92号  职业病危害因素分类目录</w:t>
      </w:r>
    </w:p>
    <w:p w14:paraId="737357B2" w14:textId="373C9CF9" w:rsidR="00882693" w:rsidRPr="008C1104" w:rsidRDefault="00882693" w:rsidP="008C1104">
      <w:pPr>
        <w:pStyle w:val="affffffffffffb"/>
        <w:spacing w:line="276" w:lineRule="auto"/>
        <w:rPr>
          <w:rFonts w:hAnsi="宋体" w:cs="宋体"/>
          <w:szCs w:val="21"/>
        </w:rPr>
      </w:pPr>
      <w:r w:rsidRPr="008C1104">
        <w:rPr>
          <w:rFonts w:hAnsi="宋体" w:cs="宋体" w:hint="eastAsia"/>
          <w:szCs w:val="21"/>
        </w:rPr>
        <w:t>国卫疾控发[201</w:t>
      </w:r>
      <w:r w:rsidRPr="008C1104">
        <w:rPr>
          <w:rFonts w:hAnsi="宋体" w:cs="宋体"/>
          <w:szCs w:val="21"/>
        </w:rPr>
        <w:t>6</w:t>
      </w:r>
      <w:r w:rsidRPr="008C1104">
        <w:rPr>
          <w:rFonts w:hAnsi="宋体" w:cs="宋体" w:hint="eastAsia"/>
          <w:szCs w:val="21"/>
        </w:rPr>
        <w:t>]第</w:t>
      </w:r>
      <w:r w:rsidRPr="008C1104">
        <w:rPr>
          <w:rFonts w:hAnsi="宋体" w:cs="宋体"/>
          <w:szCs w:val="21"/>
        </w:rPr>
        <w:t>77</w:t>
      </w:r>
      <w:r w:rsidRPr="008C1104">
        <w:rPr>
          <w:rFonts w:hAnsi="宋体" w:cs="宋体" w:hint="eastAsia"/>
          <w:szCs w:val="21"/>
        </w:rPr>
        <w:t xml:space="preserve">号  关于加强心理健康服务的指导意见 </w:t>
      </w:r>
      <w:r w:rsidRPr="008C1104">
        <w:rPr>
          <w:rFonts w:hAnsi="宋体" w:cs="宋体"/>
          <w:szCs w:val="21"/>
        </w:rPr>
        <w:t xml:space="preserve">   </w:t>
      </w:r>
    </w:p>
    <w:p w14:paraId="2AF83835" w14:textId="77777777" w:rsidR="00882693" w:rsidRDefault="00882693" w:rsidP="008C1104">
      <w:pPr>
        <w:pStyle w:val="affffffffffffb"/>
        <w:spacing w:line="276" w:lineRule="auto"/>
        <w:rPr>
          <w:rFonts w:hAnsi="宋体" w:cs="宋体"/>
          <w:szCs w:val="21"/>
        </w:rPr>
      </w:pPr>
      <w:r>
        <w:rPr>
          <w:rFonts w:hAnsi="宋体" w:cs="宋体" w:hint="eastAsia"/>
          <w:szCs w:val="21"/>
        </w:rPr>
        <w:t>安监总厅安健〔2018〕3号  用人单位劳动防护用品管理规范</w:t>
      </w:r>
    </w:p>
    <w:p w14:paraId="0F911C81" w14:textId="6509C5BE" w:rsidR="00882693" w:rsidRPr="008C1104" w:rsidRDefault="00882693" w:rsidP="008C1104">
      <w:pPr>
        <w:pStyle w:val="affffffffffffb"/>
        <w:spacing w:line="276" w:lineRule="auto"/>
        <w:rPr>
          <w:rFonts w:hAnsi="宋体" w:cs="宋体"/>
          <w:szCs w:val="21"/>
        </w:rPr>
      </w:pPr>
      <w:r w:rsidRPr="008C1104">
        <w:rPr>
          <w:rFonts w:hAnsi="宋体" w:cs="宋体" w:hint="eastAsia"/>
          <w:szCs w:val="21"/>
        </w:rPr>
        <w:t>卫健委令第6号  职业病诊断及鉴定办法</w:t>
      </w:r>
    </w:p>
    <w:p w14:paraId="4CFF2CC5" w14:textId="77777777" w:rsidR="00882693" w:rsidRDefault="00882693" w:rsidP="008C1104">
      <w:pPr>
        <w:pStyle w:val="affffffffffffb"/>
        <w:spacing w:line="276" w:lineRule="auto"/>
        <w:rPr>
          <w:rFonts w:hAnsi="宋体" w:cs="宋体"/>
          <w:szCs w:val="21"/>
        </w:rPr>
      </w:pPr>
      <w:r w:rsidRPr="008C1104">
        <w:rPr>
          <w:rFonts w:hAnsi="宋体" w:cs="宋体"/>
          <w:szCs w:val="21"/>
        </w:rPr>
        <w:t>国卫</w:t>
      </w:r>
      <w:r w:rsidRPr="008C1104">
        <w:rPr>
          <w:rFonts w:hAnsi="宋体" w:cs="宋体" w:hint="eastAsia"/>
          <w:szCs w:val="21"/>
        </w:rPr>
        <w:t>办职健</w:t>
      </w:r>
      <w:r w:rsidRPr="008C1104">
        <w:rPr>
          <w:rFonts w:hAnsi="宋体" w:cs="宋体"/>
          <w:szCs w:val="21"/>
        </w:rPr>
        <w:t>发[20</w:t>
      </w:r>
      <w:r w:rsidRPr="008C1104">
        <w:rPr>
          <w:rFonts w:hAnsi="宋体" w:cs="宋体" w:hint="eastAsia"/>
          <w:szCs w:val="21"/>
        </w:rPr>
        <w:t>21</w:t>
      </w:r>
      <w:r w:rsidRPr="008C1104">
        <w:rPr>
          <w:rFonts w:hAnsi="宋体" w:cs="宋体"/>
          <w:szCs w:val="21"/>
        </w:rPr>
        <w:t>]第</w:t>
      </w:r>
      <w:r w:rsidRPr="008C1104">
        <w:rPr>
          <w:rFonts w:hAnsi="宋体" w:cs="宋体" w:hint="eastAsia"/>
          <w:szCs w:val="21"/>
        </w:rPr>
        <w:t>5</w:t>
      </w:r>
      <w:r w:rsidRPr="008C1104">
        <w:rPr>
          <w:rFonts w:hAnsi="宋体" w:cs="宋体"/>
          <w:szCs w:val="21"/>
        </w:rPr>
        <w:t>号</w:t>
      </w:r>
      <w:r w:rsidRPr="008C1104">
        <w:rPr>
          <w:rFonts w:hAnsi="宋体" w:cs="宋体" w:hint="eastAsia"/>
          <w:szCs w:val="21"/>
        </w:rPr>
        <w:t xml:space="preserve"> </w:t>
      </w:r>
      <w:r w:rsidRPr="008C1104">
        <w:rPr>
          <w:rFonts w:hAnsi="宋体" w:cs="宋体"/>
          <w:szCs w:val="21"/>
        </w:rPr>
        <w:t xml:space="preserve"> </w:t>
      </w:r>
      <w:r w:rsidRPr="008C1104">
        <w:rPr>
          <w:rFonts w:hAnsi="宋体" w:cs="宋体" w:hint="eastAsia"/>
          <w:szCs w:val="21"/>
        </w:rPr>
        <w:t>建设项目</w:t>
      </w:r>
      <w:r w:rsidRPr="008C1104">
        <w:rPr>
          <w:rFonts w:hAnsi="宋体" w:cs="宋体"/>
          <w:szCs w:val="21"/>
        </w:rPr>
        <w:t>职业病</w:t>
      </w:r>
      <w:r w:rsidRPr="008C1104">
        <w:rPr>
          <w:rFonts w:hAnsi="宋体" w:cs="宋体" w:hint="eastAsia"/>
          <w:szCs w:val="21"/>
        </w:rPr>
        <w:t>危害风险</w:t>
      </w:r>
      <w:r w:rsidRPr="008C1104">
        <w:rPr>
          <w:rFonts w:hAnsi="宋体" w:cs="宋体"/>
          <w:szCs w:val="21"/>
        </w:rPr>
        <w:t>分类</w:t>
      </w:r>
      <w:r w:rsidRPr="008C1104">
        <w:rPr>
          <w:rFonts w:hAnsi="宋体" w:cs="宋体" w:hint="eastAsia"/>
          <w:szCs w:val="21"/>
        </w:rPr>
        <w:t>管理</w:t>
      </w:r>
      <w:r w:rsidRPr="008C1104">
        <w:rPr>
          <w:rFonts w:hAnsi="宋体" w:cs="宋体"/>
          <w:szCs w:val="21"/>
        </w:rPr>
        <w:t>目录</w:t>
      </w:r>
    </w:p>
    <w:p w14:paraId="74656C56" w14:textId="77777777" w:rsidR="00882693" w:rsidRDefault="00882693" w:rsidP="008C1104">
      <w:pPr>
        <w:pStyle w:val="affffffffffffb"/>
        <w:spacing w:line="276" w:lineRule="auto"/>
        <w:rPr>
          <w:rFonts w:hAnsi="宋体" w:cs="宋体"/>
          <w:szCs w:val="21"/>
        </w:rPr>
      </w:pPr>
      <w:r>
        <w:rPr>
          <w:rFonts w:hAnsi="宋体" w:cs="宋体" w:hint="eastAsia"/>
          <w:szCs w:val="21"/>
        </w:rPr>
        <w:t>GBZ1</w:t>
      </w:r>
      <w:r>
        <w:rPr>
          <w:rFonts w:hAnsi="宋体" w:cs="宋体"/>
          <w:szCs w:val="21"/>
        </w:rPr>
        <w:t xml:space="preserve">  </w:t>
      </w:r>
      <w:r>
        <w:rPr>
          <w:rFonts w:hAnsi="宋体" w:cs="宋体" w:hint="eastAsia"/>
          <w:szCs w:val="21"/>
        </w:rPr>
        <w:t>工业企业设计卫生标准</w:t>
      </w:r>
    </w:p>
    <w:p w14:paraId="71FA1939" w14:textId="4823EEA9" w:rsidR="00882693" w:rsidRPr="008C1104" w:rsidRDefault="00882693" w:rsidP="008C1104">
      <w:pPr>
        <w:pStyle w:val="affffffffffffb"/>
        <w:spacing w:line="276" w:lineRule="auto"/>
        <w:rPr>
          <w:rFonts w:hAnsi="宋体" w:cs="宋体"/>
          <w:szCs w:val="21"/>
        </w:rPr>
      </w:pPr>
      <w:r w:rsidRPr="008C1104">
        <w:rPr>
          <w:rFonts w:hAnsi="宋体" w:cs="宋体" w:hint="eastAsia"/>
          <w:szCs w:val="21"/>
        </w:rPr>
        <w:t>GBZ</w:t>
      </w:r>
      <w:r w:rsidRPr="008C1104">
        <w:rPr>
          <w:rFonts w:hAnsi="宋体" w:cs="宋体"/>
          <w:szCs w:val="21"/>
        </w:rPr>
        <w:t xml:space="preserve">2.1 </w:t>
      </w:r>
      <w:r w:rsidR="0016716C">
        <w:rPr>
          <w:rFonts w:hAnsi="宋体" w:cs="宋体"/>
          <w:szCs w:val="21"/>
        </w:rPr>
        <w:t xml:space="preserve"> </w:t>
      </w:r>
      <w:r w:rsidRPr="008C1104">
        <w:rPr>
          <w:rFonts w:hAnsi="宋体" w:cs="宋体" w:hint="eastAsia"/>
          <w:szCs w:val="21"/>
        </w:rPr>
        <w:t>工业场所有害因素职业接触限值</w:t>
      </w:r>
    </w:p>
    <w:p w14:paraId="22A694D2" w14:textId="2C9FC95D" w:rsidR="00882693" w:rsidRPr="008C1104" w:rsidRDefault="00882693" w:rsidP="008C1104">
      <w:pPr>
        <w:pStyle w:val="affffffffffffb"/>
        <w:spacing w:line="276" w:lineRule="auto"/>
        <w:rPr>
          <w:rFonts w:hAnsi="宋体" w:cs="宋体"/>
          <w:szCs w:val="21"/>
        </w:rPr>
      </w:pPr>
      <w:r w:rsidRPr="008C1104">
        <w:rPr>
          <w:rFonts w:hAnsi="宋体" w:cs="宋体" w:hint="eastAsia"/>
          <w:szCs w:val="21"/>
        </w:rPr>
        <w:t>GBZ</w:t>
      </w:r>
      <w:r w:rsidRPr="008C1104">
        <w:rPr>
          <w:rFonts w:hAnsi="宋体" w:cs="宋体"/>
          <w:szCs w:val="21"/>
        </w:rPr>
        <w:t xml:space="preserve">2.2 </w:t>
      </w:r>
      <w:r w:rsidR="0016716C">
        <w:rPr>
          <w:rFonts w:hAnsi="宋体" w:cs="宋体"/>
          <w:szCs w:val="21"/>
        </w:rPr>
        <w:t xml:space="preserve"> </w:t>
      </w:r>
      <w:r w:rsidRPr="008C1104">
        <w:rPr>
          <w:rFonts w:hAnsi="宋体" w:cs="宋体" w:hint="eastAsia"/>
          <w:szCs w:val="21"/>
        </w:rPr>
        <w:t>工业场所有害物理因素</w:t>
      </w:r>
    </w:p>
    <w:p w14:paraId="6BA81287" w14:textId="77777777" w:rsidR="00882693" w:rsidRDefault="00882693" w:rsidP="008C1104">
      <w:pPr>
        <w:pStyle w:val="affffffffffffb"/>
        <w:spacing w:line="276" w:lineRule="auto"/>
        <w:rPr>
          <w:rFonts w:hAnsi="宋体" w:cs="宋体"/>
          <w:szCs w:val="21"/>
        </w:rPr>
      </w:pPr>
      <w:r w:rsidRPr="008C1104">
        <w:rPr>
          <w:rFonts w:hAnsi="宋体" w:cs="宋体" w:hint="eastAsia"/>
          <w:szCs w:val="21"/>
        </w:rPr>
        <w:t>GBZ98-2020</w:t>
      </w:r>
      <w:r>
        <w:rPr>
          <w:rFonts w:hAnsi="宋体" w:cs="宋体"/>
          <w:szCs w:val="21"/>
        </w:rPr>
        <w:t xml:space="preserve">  </w:t>
      </w:r>
      <w:r w:rsidRPr="008C1104">
        <w:rPr>
          <w:rFonts w:hAnsi="宋体" w:cs="宋体" w:hint="eastAsia"/>
          <w:szCs w:val="21"/>
        </w:rPr>
        <w:t>放射工作人员健康要求及监护规范</w:t>
      </w:r>
    </w:p>
    <w:p w14:paraId="29DBC7DF" w14:textId="77777777" w:rsidR="00882693" w:rsidRPr="008C1104" w:rsidRDefault="00882693" w:rsidP="008C1104">
      <w:pPr>
        <w:pStyle w:val="affffffffffffb"/>
        <w:spacing w:line="276" w:lineRule="auto"/>
        <w:rPr>
          <w:rFonts w:hAnsi="宋体" w:cs="宋体"/>
          <w:szCs w:val="21"/>
        </w:rPr>
      </w:pPr>
      <w:r>
        <w:rPr>
          <w:rFonts w:hAnsi="宋体" w:cs="宋体" w:hint="eastAsia"/>
          <w:szCs w:val="21"/>
        </w:rPr>
        <w:t>GBZ158</w:t>
      </w:r>
      <w:r>
        <w:rPr>
          <w:rFonts w:hAnsi="宋体" w:cs="宋体"/>
          <w:szCs w:val="21"/>
        </w:rPr>
        <w:t xml:space="preserve">  </w:t>
      </w:r>
      <w:r>
        <w:rPr>
          <w:rFonts w:hAnsi="宋体" w:cs="宋体" w:hint="eastAsia"/>
          <w:szCs w:val="21"/>
        </w:rPr>
        <w:t>工作场所职业病危害警示标识</w:t>
      </w:r>
    </w:p>
    <w:p w14:paraId="6F8F6F2E" w14:textId="77777777" w:rsidR="00882693" w:rsidRDefault="00882693" w:rsidP="008C1104">
      <w:pPr>
        <w:pStyle w:val="affffffffffffb"/>
        <w:spacing w:line="276" w:lineRule="auto"/>
        <w:rPr>
          <w:rFonts w:hAnsi="宋体" w:cs="宋体"/>
          <w:szCs w:val="21"/>
        </w:rPr>
      </w:pPr>
      <w:r>
        <w:rPr>
          <w:rFonts w:hAnsi="宋体" w:cs="宋体" w:hint="eastAsia"/>
          <w:szCs w:val="21"/>
        </w:rPr>
        <w:t>GBZ159</w:t>
      </w:r>
      <w:r>
        <w:rPr>
          <w:rFonts w:hAnsi="宋体" w:cs="宋体"/>
          <w:szCs w:val="21"/>
        </w:rPr>
        <w:t xml:space="preserve">  </w:t>
      </w:r>
      <w:r>
        <w:rPr>
          <w:rFonts w:hAnsi="宋体" w:cs="宋体" w:hint="eastAsia"/>
          <w:szCs w:val="21"/>
        </w:rPr>
        <w:t>工作场所空气中有害物质监测的采样规范</w:t>
      </w:r>
    </w:p>
    <w:p w14:paraId="6CA92840" w14:textId="77777777" w:rsidR="00882693" w:rsidRDefault="00882693" w:rsidP="008C1104">
      <w:pPr>
        <w:pStyle w:val="affffffffffffb"/>
        <w:spacing w:line="276" w:lineRule="auto"/>
        <w:rPr>
          <w:rFonts w:hAnsi="宋体" w:cs="宋体"/>
          <w:szCs w:val="21"/>
        </w:rPr>
      </w:pPr>
      <w:r>
        <w:rPr>
          <w:rFonts w:hAnsi="宋体" w:cs="宋体" w:hint="eastAsia"/>
          <w:szCs w:val="21"/>
        </w:rPr>
        <w:t>GBZ188</w:t>
      </w:r>
      <w:r>
        <w:rPr>
          <w:rFonts w:hAnsi="宋体" w:cs="宋体"/>
          <w:szCs w:val="21"/>
        </w:rPr>
        <w:t xml:space="preserve">  </w:t>
      </w:r>
      <w:r>
        <w:rPr>
          <w:rFonts w:hAnsi="宋体" w:cs="宋体" w:hint="eastAsia"/>
          <w:szCs w:val="21"/>
        </w:rPr>
        <w:t>职业健康监护技术规范</w:t>
      </w:r>
    </w:p>
    <w:p w14:paraId="307A18DC" w14:textId="77777777" w:rsidR="00882693" w:rsidRDefault="00882693" w:rsidP="008C1104">
      <w:pPr>
        <w:pStyle w:val="affffffffffffb"/>
        <w:spacing w:line="276" w:lineRule="auto"/>
        <w:rPr>
          <w:rFonts w:hAnsi="宋体" w:cs="宋体"/>
          <w:szCs w:val="21"/>
        </w:rPr>
      </w:pPr>
      <w:r>
        <w:rPr>
          <w:rFonts w:hAnsi="宋体" w:cs="宋体" w:hint="eastAsia"/>
          <w:szCs w:val="21"/>
        </w:rPr>
        <w:t>GBZ/T203</w:t>
      </w:r>
      <w:r>
        <w:rPr>
          <w:rFonts w:hAnsi="宋体" w:cs="宋体"/>
          <w:szCs w:val="21"/>
        </w:rPr>
        <w:t xml:space="preserve">  </w:t>
      </w:r>
      <w:r>
        <w:rPr>
          <w:rFonts w:hAnsi="宋体" w:cs="宋体" w:hint="eastAsia"/>
          <w:szCs w:val="21"/>
        </w:rPr>
        <w:t>高毒物品作业岗位职业病危害告知规范</w:t>
      </w:r>
    </w:p>
    <w:p w14:paraId="57188244" w14:textId="77777777" w:rsidR="00882693" w:rsidRDefault="00882693" w:rsidP="008C1104">
      <w:pPr>
        <w:pStyle w:val="affffffffffffb"/>
        <w:spacing w:line="276" w:lineRule="auto"/>
        <w:rPr>
          <w:rFonts w:hAnsi="宋体" w:cs="宋体"/>
          <w:szCs w:val="21"/>
        </w:rPr>
      </w:pPr>
      <w:r w:rsidRPr="008C1104">
        <w:rPr>
          <w:rFonts w:hAnsi="宋体" w:cs="宋体"/>
          <w:szCs w:val="21"/>
        </w:rPr>
        <w:t>GBZ/T225  生产经营单位职业病防治指南</w:t>
      </w:r>
    </w:p>
    <w:p w14:paraId="624A5C71" w14:textId="77777777" w:rsidR="00882693" w:rsidRDefault="00882693" w:rsidP="008C1104">
      <w:pPr>
        <w:pStyle w:val="affffffffffffb"/>
        <w:spacing w:line="276" w:lineRule="auto"/>
        <w:rPr>
          <w:rFonts w:hAnsi="宋体" w:cs="宋体"/>
          <w:szCs w:val="21"/>
        </w:rPr>
      </w:pPr>
      <w:r>
        <w:rPr>
          <w:rFonts w:hAnsi="宋体" w:cs="宋体" w:hint="eastAsia"/>
          <w:szCs w:val="21"/>
        </w:rPr>
        <w:t>GBZ/T233</w:t>
      </w:r>
      <w:r>
        <w:rPr>
          <w:rFonts w:hAnsi="宋体" w:cs="宋体"/>
          <w:szCs w:val="21"/>
        </w:rPr>
        <w:t xml:space="preserve">  </w:t>
      </w:r>
      <w:r>
        <w:rPr>
          <w:rFonts w:hAnsi="宋体" w:cs="宋体" w:hint="eastAsia"/>
          <w:szCs w:val="21"/>
        </w:rPr>
        <w:t>工作场所有毒气体检测报警装置设置规范</w:t>
      </w:r>
    </w:p>
    <w:p w14:paraId="59C950E9" w14:textId="77777777" w:rsidR="00882693" w:rsidRDefault="00882693" w:rsidP="008C1104">
      <w:pPr>
        <w:pStyle w:val="affffffffffffb"/>
        <w:spacing w:line="276" w:lineRule="auto"/>
        <w:rPr>
          <w:rFonts w:hAnsi="宋体" w:cs="宋体"/>
          <w:szCs w:val="21"/>
        </w:rPr>
      </w:pPr>
      <w:r>
        <w:rPr>
          <w:rFonts w:hAnsi="宋体" w:cs="宋体" w:hint="eastAsia"/>
          <w:szCs w:val="21"/>
        </w:rPr>
        <w:t>GB/T11651</w:t>
      </w:r>
      <w:r>
        <w:rPr>
          <w:rFonts w:hAnsi="宋体" w:cs="宋体"/>
          <w:szCs w:val="21"/>
        </w:rPr>
        <w:t xml:space="preserve">  </w:t>
      </w:r>
      <w:r>
        <w:rPr>
          <w:rFonts w:hAnsi="宋体" w:cs="宋体" w:hint="eastAsia"/>
          <w:szCs w:val="21"/>
        </w:rPr>
        <w:t>个体防护装备选用规范</w:t>
      </w:r>
    </w:p>
    <w:p w14:paraId="1B31F022" w14:textId="64BA8014" w:rsidR="00882693" w:rsidRDefault="00882693" w:rsidP="008C1104">
      <w:pPr>
        <w:pStyle w:val="affffffffffffb"/>
        <w:spacing w:line="276" w:lineRule="auto"/>
        <w:rPr>
          <w:rFonts w:hAnsi="宋体" w:cs="宋体"/>
          <w:szCs w:val="21"/>
        </w:rPr>
      </w:pPr>
      <w:r w:rsidRPr="00B82E60">
        <w:rPr>
          <w:rFonts w:hAnsi="宋体" w:cs="宋体" w:hint="eastAsia"/>
          <w:szCs w:val="21"/>
        </w:rPr>
        <w:t xml:space="preserve">GBT 45001-2020 </w:t>
      </w:r>
      <w:r w:rsidR="0016716C">
        <w:rPr>
          <w:rFonts w:hAnsi="宋体" w:cs="宋体"/>
          <w:szCs w:val="21"/>
        </w:rPr>
        <w:t xml:space="preserve"> </w:t>
      </w:r>
      <w:r w:rsidRPr="00B82E60">
        <w:rPr>
          <w:rFonts w:hAnsi="宋体" w:cs="宋体" w:hint="eastAsia"/>
          <w:szCs w:val="21"/>
        </w:rPr>
        <w:t>职业健康安全管理体系 要求及使用指南</w:t>
      </w:r>
    </w:p>
    <w:p w14:paraId="61D68FE3" w14:textId="7D756BCB" w:rsidR="00882693" w:rsidRPr="008C1104" w:rsidRDefault="00882693" w:rsidP="008C1104">
      <w:pPr>
        <w:pStyle w:val="affffffffffffb"/>
        <w:spacing w:line="276" w:lineRule="auto"/>
        <w:rPr>
          <w:rFonts w:hAnsi="宋体" w:cs="宋体"/>
          <w:szCs w:val="21"/>
        </w:rPr>
      </w:pPr>
      <w:r w:rsidRPr="008C1104">
        <w:rPr>
          <w:rFonts w:hAnsi="宋体" w:cs="宋体"/>
          <w:szCs w:val="21"/>
        </w:rPr>
        <w:t>GB/T 50087  工业企业噪声控制设计规范</w:t>
      </w:r>
    </w:p>
    <w:p w14:paraId="5BD71B17" w14:textId="77777777" w:rsidR="00AA6EC9" w:rsidRPr="008A57E6" w:rsidRDefault="00AA6EC9" w:rsidP="00F65893">
      <w:pPr>
        <w:pStyle w:val="afffffa"/>
        <w:ind w:firstLine="420"/>
      </w:pPr>
    </w:p>
    <w:p w14:paraId="66372C47" w14:textId="77777777" w:rsidR="00B265BC" w:rsidRDefault="00FD59EB" w:rsidP="00FD59EB">
      <w:pPr>
        <w:pStyle w:val="afffb"/>
        <w:spacing w:before="240" w:after="240"/>
        <w:rPr>
          <w:szCs w:val="21"/>
        </w:rPr>
      </w:pPr>
      <w:bookmarkStart w:id="73" w:name="_Toc73950940"/>
      <w:bookmarkStart w:id="74" w:name="_Toc73951194"/>
      <w:bookmarkStart w:id="75" w:name="_Toc73951206"/>
      <w:bookmarkStart w:id="76" w:name="_Toc73951221"/>
      <w:bookmarkStart w:id="77" w:name="_Toc73951229"/>
      <w:bookmarkStart w:id="78" w:name="_Toc73952140"/>
      <w:bookmarkStart w:id="79" w:name="_Toc73952224"/>
      <w:bookmarkStart w:id="80" w:name="_Toc73953023"/>
      <w:bookmarkStart w:id="81" w:name="_Toc73954237"/>
      <w:bookmarkStart w:id="82" w:name="_Toc73979353"/>
      <w:r>
        <w:rPr>
          <w:rFonts w:hint="eastAsia"/>
          <w:szCs w:val="21"/>
        </w:rPr>
        <w:lastRenderedPageBreak/>
        <w:t>术语和定义</w:t>
      </w:r>
      <w:bookmarkEnd w:id="73"/>
      <w:bookmarkEnd w:id="74"/>
      <w:bookmarkEnd w:id="75"/>
      <w:bookmarkEnd w:id="76"/>
      <w:bookmarkEnd w:id="77"/>
      <w:bookmarkEnd w:id="78"/>
      <w:bookmarkEnd w:id="79"/>
      <w:bookmarkEnd w:id="80"/>
      <w:bookmarkEnd w:id="81"/>
      <w:bookmarkEnd w:id="82"/>
    </w:p>
    <w:p w14:paraId="6DAA8159" w14:textId="77777777" w:rsidR="00882693" w:rsidRDefault="00882693" w:rsidP="00882693">
      <w:pPr>
        <w:pStyle w:val="affffffffffffb"/>
        <w:spacing w:line="276" w:lineRule="auto"/>
        <w:ind w:firstLineChars="199" w:firstLine="418"/>
        <w:rPr>
          <w:color w:val="000000"/>
        </w:rPr>
      </w:pPr>
      <w:r>
        <w:rPr>
          <w:rFonts w:hint="eastAsia"/>
          <w:color w:val="000000"/>
        </w:rPr>
        <w:t>下列术语和定义适用于本文件。</w:t>
      </w:r>
    </w:p>
    <w:p w14:paraId="41312034" w14:textId="02731EDC" w:rsidR="00882693" w:rsidRPr="00AB231D" w:rsidRDefault="00882693" w:rsidP="00ED2972">
      <w:pPr>
        <w:pStyle w:val="afffc"/>
        <w:spacing w:before="120" w:after="120"/>
      </w:pPr>
      <w:bookmarkStart w:id="83" w:name="_Toc73954238"/>
      <w:bookmarkStart w:id="84" w:name="_Toc73979354"/>
      <w:r w:rsidRPr="00AB231D">
        <w:rPr>
          <w:rFonts w:hint="eastAsia"/>
        </w:rPr>
        <w:t>职业健康</w:t>
      </w:r>
      <w:bookmarkEnd w:id="83"/>
      <w:r w:rsidR="008C1104">
        <w:rPr>
          <w:rFonts w:hint="eastAsia"/>
        </w:rPr>
        <w:t>（管理）</w:t>
      </w:r>
      <w:bookmarkEnd w:id="84"/>
      <w:r>
        <w:rPr>
          <w:rFonts w:hint="eastAsia"/>
        </w:rPr>
        <w:t xml:space="preserve"> </w:t>
      </w:r>
    </w:p>
    <w:p w14:paraId="10C6A738" w14:textId="71E75029" w:rsidR="00E738CA" w:rsidRPr="00E738CA" w:rsidRDefault="00882693" w:rsidP="008651CA">
      <w:pPr>
        <w:pStyle w:val="afffc"/>
        <w:numPr>
          <w:ilvl w:val="0"/>
          <w:numId w:val="0"/>
        </w:numPr>
        <w:spacing w:before="120" w:after="120"/>
        <w:ind w:firstLineChars="200" w:firstLine="420"/>
        <w:rPr>
          <w:rFonts w:ascii="宋体" w:eastAsia="宋体" w:cs="宋体"/>
          <w:szCs w:val="21"/>
        </w:rPr>
      </w:pPr>
      <w:bookmarkStart w:id="85" w:name="_Toc73979355"/>
      <w:r w:rsidRPr="00E738CA">
        <w:rPr>
          <w:rFonts w:ascii="宋体" w:eastAsia="宋体" w:cs="宋体" w:hint="eastAsia"/>
          <w:szCs w:val="21"/>
        </w:rPr>
        <w:t>对工作场所内产生或存在的职业性有害因素及其</w:t>
      </w:r>
      <w:r w:rsidR="008C1104">
        <w:rPr>
          <w:rFonts w:ascii="宋体" w:eastAsia="宋体" w:cs="宋体" w:hint="eastAsia"/>
          <w:szCs w:val="21"/>
        </w:rPr>
        <w:t>对劳动者造成的</w:t>
      </w:r>
      <w:r w:rsidRPr="00E738CA">
        <w:rPr>
          <w:rFonts w:ascii="宋体" w:eastAsia="宋体" w:cs="宋体" w:hint="eastAsia"/>
          <w:szCs w:val="21"/>
        </w:rPr>
        <w:t>健康损害进行识别、评估、预测和控制的一门科学</w:t>
      </w:r>
      <w:r w:rsidR="008C1104">
        <w:rPr>
          <w:rFonts w:ascii="宋体" w:eastAsia="宋体" w:cs="宋体" w:hint="eastAsia"/>
          <w:szCs w:val="21"/>
        </w:rPr>
        <w:t>。</w:t>
      </w:r>
      <w:r w:rsidRPr="00E738CA">
        <w:rPr>
          <w:rFonts w:ascii="宋体" w:eastAsia="宋体" w:cs="宋体" w:hint="eastAsia"/>
          <w:szCs w:val="21"/>
        </w:rPr>
        <w:t>其目的是预防和保护</w:t>
      </w:r>
      <w:r w:rsidR="008C1104">
        <w:rPr>
          <w:rFonts w:ascii="宋体" w:eastAsia="宋体" w:cs="宋体" w:hint="eastAsia"/>
          <w:szCs w:val="21"/>
        </w:rPr>
        <w:t>劳动者</w:t>
      </w:r>
      <w:r w:rsidRPr="00E738CA">
        <w:rPr>
          <w:rFonts w:ascii="宋体" w:eastAsia="宋体" w:cs="宋体" w:hint="eastAsia"/>
          <w:szCs w:val="21"/>
        </w:rPr>
        <w:t>免受职业性有害因素所致的健康影响和危险，</w:t>
      </w:r>
      <w:r w:rsidR="008C1104" w:rsidRPr="00BF6D8F">
        <w:rPr>
          <w:rFonts w:ascii="宋体" w:eastAsia="宋体" w:cs="宋体" w:hint="eastAsia"/>
          <w:szCs w:val="21"/>
        </w:rPr>
        <w:t>促进并维持职工的生理、心理及社交处在最好状态</w:t>
      </w:r>
      <w:r w:rsidR="008C1104">
        <w:rPr>
          <w:rFonts w:ascii="宋体" w:eastAsia="宋体" w:cs="宋体" w:hint="eastAsia"/>
          <w:szCs w:val="21"/>
        </w:rPr>
        <w:t>，</w:t>
      </w:r>
      <w:r w:rsidR="008C1104" w:rsidRPr="00BF6D8F">
        <w:rPr>
          <w:rFonts w:ascii="宋体" w:eastAsia="宋体" w:cs="宋体" w:hint="eastAsia"/>
          <w:szCs w:val="21"/>
        </w:rPr>
        <w:t>并将</w:t>
      </w:r>
      <w:r w:rsidR="008C1104">
        <w:rPr>
          <w:rFonts w:ascii="宋体" w:eastAsia="宋体" w:cs="宋体" w:hint="eastAsia"/>
          <w:szCs w:val="21"/>
        </w:rPr>
        <w:t>其</w:t>
      </w:r>
      <w:r w:rsidR="008C1104" w:rsidRPr="00BF6D8F">
        <w:rPr>
          <w:rFonts w:ascii="宋体" w:eastAsia="宋体" w:cs="宋体" w:hint="eastAsia"/>
          <w:szCs w:val="21"/>
        </w:rPr>
        <w:t>安排在适合他们的生理和心理的工作环境中</w:t>
      </w:r>
      <w:r w:rsidR="008C1104">
        <w:rPr>
          <w:rFonts w:ascii="宋体" w:eastAsia="宋体" w:cs="宋体" w:hint="eastAsia"/>
          <w:szCs w:val="21"/>
        </w:rPr>
        <w:t>，</w:t>
      </w:r>
      <w:r w:rsidRPr="00E738CA">
        <w:rPr>
          <w:rFonts w:ascii="宋体" w:eastAsia="宋体" w:cs="宋体" w:hint="eastAsia"/>
          <w:szCs w:val="21"/>
        </w:rPr>
        <w:t>促进和保障劳动者在职业活动中的身心健康和社会福利。</w:t>
      </w:r>
      <w:bookmarkEnd w:id="85"/>
    </w:p>
    <w:p w14:paraId="55C55085" w14:textId="77777777" w:rsidR="00882693" w:rsidRDefault="00882693" w:rsidP="00ED2972">
      <w:pPr>
        <w:pStyle w:val="afffc"/>
        <w:spacing w:before="120" w:after="120"/>
      </w:pPr>
      <w:bookmarkStart w:id="86" w:name="_Toc73954239"/>
      <w:bookmarkStart w:id="87" w:name="_Toc73979356"/>
      <w:r>
        <w:rPr>
          <w:rFonts w:hint="eastAsia"/>
        </w:rPr>
        <w:t>职业病</w:t>
      </w:r>
      <w:bookmarkEnd w:id="86"/>
      <w:bookmarkEnd w:id="87"/>
    </w:p>
    <w:p w14:paraId="0DAEDADB" w14:textId="77777777" w:rsidR="00882693" w:rsidRPr="000C24AC" w:rsidRDefault="00882693" w:rsidP="00882693">
      <w:pPr>
        <w:pStyle w:val="affffffffffffb"/>
        <w:spacing w:line="276" w:lineRule="auto"/>
        <w:rPr>
          <w:rFonts w:cs="宋体"/>
          <w:color w:val="000000"/>
          <w:szCs w:val="21"/>
        </w:rPr>
      </w:pPr>
      <w:r>
        <w:rPr>
          <w:rFonts w:hAnsi="宋体" w:cs="宋体" w:hint="eastAsia"/>
          <w:color w:val="000000"/>
          <w:szCs w:val="21"/>
        </w:rPr>
        <w:t>指企业、事业单位和个体经济组织等用人单位的劳动者在职业活动中，因接触粉尘、放射性物质和其他有毒、有害因素而引起的疾病。职业病的分类和目录由国务院卫生行政部门会同国务院劳动保障行政部门制定、调整并公布。</w:t>
      </w:r>
    </w:p>
    <w:p w14:paraId="080EC38D" w14:textId="77777777" w:rsidR="00882693" w:rsidRPr="00AB231D" w:rsidRDefault="00882693" w:rsidP="005C01BB">
      <w:pPr>
        <w:pStyle w:val="afffc"/>
        <w:spacing w:before="120" w:after="120"/>
      </w:pPr>
      <w:bookmarkStart w:id="88" w:name="_Toc73954240"/>
      <w:bookmarkStart w:id="89" w:name="_Toc73979357"/>
      <w:r>
        <w:rPr>
          <w:rFonts w:hint="eastAsia"/>
        </w:rPr>
        <w:t>工作环境</w:t>
      </w:r>
      <w:bookmarkEnd w:id="88"/>
      <w:bookmarkEnd w:id="89"/>
    </w:p>
    <w:p w14:paraId="3970B058" w14:textId="581F8E4C" w:rsidR="00882693" w:rsidRDefault="00882693" w:rsidP="00882693">
      <w:pPr>
        <w:pStyle w:val="affffffffffffb"/>
        <w:spacing w:line="276" w:lineRule="auto"/>
        <w:ind w:firstLineChars="202" w:firstLine="424"/>
        <w:rPr>
          <w:bCs/>
          <w:color w:val="000000"/>
        </w:rPr>
      </w:pPr>
      <w:r>
        <w:rPr>
          <w:rFonts w:cs="宋体" w:hint="eastAsia"/>
          <w:color w:val="000000"/>
          <w:szCs w:val="21"/>
        </w:rPr>
        <w:t>指按生产工艺过程的需要而建立起来的人为环境，包括人文</w:t>
      </w:r>
      <w:r w:rsidR="008651CA">
        <w:rPr>
          <w:rFonts w:cs="宋体" w:hint="eastAsia"/>
          <w:color w:val="000000"/>
          <w:szCs w:val="21"/>
        </w:rPr>
        <w:t>（社会）</w:t>
      </w:r>
      <w:r>
        <w:rPr>
          <w:rFonts w:cs="宋体" w:hint="eastAsia"/>
          <w:color w:val="000000"/>
          <w:szCs w:val="21"/>
        </w:rPr>
        <w:t>环境和自然</w:t>
      </w:r>
      <w:r w:rsidR="008651CA">
        <w:rPr>
          <w:rFonts w:cs="宋体" w:hint="eastAsia"/>
          <w:color w:val="000000"/>
          <w:szCs w:val="21"/>
        </w:rPr>
        <w:t>（物理）</w:t>
      </w:r>
      <w:r>
        <w:rPr>
          <w:rFonts w:cs="宋体" w:hint="eastAsia"/>
          <w:color w:val="000000"/>
          <w:szCs w:val="21"/>
        </w:rPr>
        <w:t>环境</w:t>
      </w:r>
      <w:r>
        <w:rPr>
          <w:rFonts w:hint="eastAsia"/>
          <w:bCs/>
          <w:color w:val="000000"/>
        </w:rPr>
        <w:t>。</w:t>
      </w:r>
      <w:bookmarkStart w:id="90" w:name="_Toc491951779"/>
      <w:bookmarkStart w:id="91" w:name="_Toc491952188"/>
      <w:bookmarkEnd w:id="90"/>
      <w:bookmarkEnd w:id="91"/>
    </w:p>
    <w:p w14:paraId="3329FBAF" w14:textId="77777777" w:rsidR="00882693" w:rsidRPr="00AB231D" w:rsidRDefault="00882693" w:rsidP="005C01BB">
      <w:pPr>
        <w:pStyle w:val="afffc"/>
        <w:spacing w:before="120" w:after="120"/>
      </w:pPr>
      <w:bookmarkStart w:id="92" w:name="_Toc73954241"/>
      <w:bookmarkStart w:id="93" w:name="_Toc73979358"/>
      <w:r>
        <w:rPr>
          <w:rFonts w:hint="eastAsia"/>
        </w:rPr>
        <w:t>作业场所</w:t>
      </w:r>
      <w:bookmarkEnd w:id="92"/>
      <w:bookmarkEnd w:id="93"/>
    </w:p>
    <w:p w14:paraId="6CA928A3" w14:textId="77777777" w:rsidR="00882693" w:rsidRDefault="00882693" w:rsidP="00882693">
      <w:pPr>
        <w:pStyle w:val="affffffffffffb"/>
        <w:spacing w:line="276" w:lineRule="auto"/>
        <w:ind w:firstLineChars="202" w:firstLine="424"/>
        <w:rPr>
          <w:rFonts w:cs="宋体"/>
          <w:color w:val="000000"/>
          <w:szCs w:val="21"/>
        </w:rPr>
      </w:pPr>
      <w:r>
        <w:rPr>
          <w:rFonts w:cs="宋体" w:hint="eastAsia"/>
          <w:color w:val="000000"/>
          <w:szCs w:val="21"/>
        </w:rPr>
        <w:t>指员工进行职业活动的所有地点，包括建设期施工场所。</w:t>
      </w:r>
    </w:p>
    <w:p w14:paraId="3088DAAB" w14:textId="77777777" w:rsidR="00882693" w:rsidRPr="00AB231D" w:rsidRDefault="00882693" w:rsidP="005C01BB">
      <w:pPr>
        <w:pStyle w:val="afffc"/>
        <w:spacing w:before="120" w:after="120"/>
      </w:pPr>
      <w:bookmarkStart w:id="94" w:name="_Toc73954242"/>
      <w:bookmarkStart w:id="95" w:name="_Toc73979359"/>
      <w:r>
        <w:rPr>
          <w:rFonts w:hint="eastAsia"/>
        </w:rPr>
        <w:t>职业病危害</w:t>
      </w:r>
      <w:bookmarkEnd w:id="94"/>
      <w:bookmarkEnd w:id="95"/>
    </w:p>
    <w:p w14:paraId="0D39A9DE" w14:textId="77777777" w:rsidR="00882693" w:rsidRPr="00E738CA" w:rsidRDefault="00882693" w:rsidP="00882693">
      <w:pPr>
        <w:spacing w:line="276" w:lineRule="auto"/>
        <w:ind w:firstLineChars="202" w:firstLine="424"/>
        <w:rPr>
          <w:rFonts w:hAnsi="Times New Roman"/>
          <w:color w:val="000000"/>
          <w:sz w:val="21"/>
          <w:szCs w:val="21"/>
        </w:rPr>
      </w:pPr>
      <w:r w:rsidRPr="00E738CA">
        <w:rPr>
          <w:rFonts w:hAnsi="Times New Roman"/>
          <w:color w:val="000000"/>
          <w:sz w:val="21"/>
          <w:szCs w:val="21"/>
        </w:rPr>
        <w:t>指对从事职业活动的劳动者可能导致职业病的各种危害</w:t>
      </w:r>
      <w:r w:rsidRPr="00E738CA">
        <w:rPr>
          <w:rFonts w:hAnsi="Times New Roman" w:hint="eastAsia"/>
          <w:color w:val="000000"/>
          <w:sz w:val="21"/>
          <w:szCs w:val="21"/>
        </w:rPr>
        <w:t>。</w:t>
      </w:r>
    </w:p>
    <w:p w14:paraId="783651A8" w14:textId="77777777" w:rsidR="00882693" w:rsidRPr="00AB231D" w:rsidRDefault="00882693" w:rsidP="005C01BB">
      <w:pPr>
        <w:pStyle w:val="afffc"/>
        <w:spacing w:before="120" w:after="120"/>
      </w:pPr>
      <w:bookmarkStart w:id="96" w:name="_Toc73954243"/>
      <w:bookmarkStart w:id="97" w:name="_Toc73979360"/>
      <w:r w:rsidRPr="00AB231D">
        <w:rPr>
          <w:rFonts w:hint="eastAsia"/>
        </w:rPr>
        <w:t>职业病危害因素</w:t>
      </w:r>
      <w:bookmarkEnd w:id="96"/>
      <w:bookmarkEnd w:id="97"/>
    </w:p>
    <w:p w14:paraId="56E79A15" w14:textId="77777777" w:rsidR="00882693" w:rsidRPr="00E738CA" w:rsidRDefault="00882693" w:rsidP="00882693">
      <w:pPr>
        <w:spacing w:line="276" w:lineRule="auto"/>
        <w:ind w:firstLineChars="202" w:firstLine="424"/>
        <w:rPr>
          <w:rFonts w:hAnsi="Times New Roman"/>
          <w:color w:val="000000"/>
          <w:sz w:val="21"/>
          <w:szCs w:val="21"/>
        </w:rPr>
      </w:pPr>
      <w:r w:rsidRPr="00E738CA">
        <w:rPr>
          <w:rFonts w:hAnsi="Times New Roman"/>
          <w:color w:val="000000"/>
          <w:sz w:val="21"/>
          <w:szCs w:val="21"/>
        </w:rPr>
        <w:t>职业活动中存在的各种有害的化学、物理、生物等因素，以及在作业过程中产生的其他职业有害因素。</w:t>
      </w:r>
    </w:p>
    <w:p w14:paraId="0E0F01CE" w14:textId="77777777" w:rsidR="00882693" w:rsidRDefault="00882693" w:rsidP="005C01BB">
      <w:pPr>
        <w:pStyle w:val="afffc"/>
        <w:spacing w:before="120" w:after="120"/>
      </w:pPr>
      <w:bookmarkStart w:id="98" w:name="_Toc73954244"/>
      <w:bookmarkStart w:id="99" w:name="_Toc73979361"/>
      <w:r>
        <w:rPr>
          <w:rFonts w:hint="eastAsia"/>
        </w:rPr>
        <w:t>职业禁忌</w:t>
      </w:r>
      <w:bookmarkEnd w:id="98"/>
      <w:bookmarkEnd w:id="99"/>
    </w:p>
    <w:p w14:paraId="70C4FE12" w14:textId="77777777" w:rsidR="00882693" w:rsidRPr="00E738CA" w:rsidRDefault="00882693" w:rsidP="00882693">
      <w:pPr>
        <w:spacing w:line="276" w:lineRule="auto"/>
        <w:ind w:firstLineChars="202" w:firstLine="424"/>
        <w:rPr>
          <w:rFonts w:hAnsi="Times New Roman"/>
          <w:color w:val="000000"/>
          <w:sz w:val="21"/>
          <w:szCs w:val="21"/>
        </w:rPr>
      </w:pPr>
      <w:r w:rsidRPr="00E738CA">
        <w:rPr>
          <w:rFonts w:hAnsi="Times New Roman"/>
          <w:color w:val="000000"/>
          <w:sz w:val="21"/>
          <w:szCs w:val="21"/>
        </w:rPr>
        <w:t>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14:paraId="5053E842" w14:textId="21078B89" w:rsidR="00882693" w:rsidRPr="00AB231D" w:rsidRDefault="00882693" w:rsidP="005C01BB">
      <w:pPr>
        <w:pStyle w:val="afffc"/>
        <w:spacing w:before="120" w:after="120"/>
      </w:pPr>
      <w:bookmarkStart w:id="100" w:name="_Toc73954245"/>
      <w:bookmarkStart w:id="101" w:name="_Toc73979362"/>
      <w:r w:rsidRPr="00051859">
        <w:rPr>
          <w:rFonts w:hint="eastAsia"/>
        </w:rPr>
        <w:t>职业病防护设施</w:t>
      </w:r>
      <w:bookmarkEnd w:id="100"/>
      <w:bookmarkEnd w:id="101"/>
    </w:p>
    <w:p w14:paraId="3E01FF39" w14:textId="77777777" w:rsidR="00882693" w:rsidRPr="00E738CA" w:rsidRDefault="00882693" w:rsidP="00882693">
      <w:pPr>
        <w:spacing w:line="276" w:lineRule="auto"/>
        <w:ind w:firstLineChars="202" w:firstLine="424"/>
        <w:rPr>
          <w:rFonts w:hAnsi="Times New Roman"/>
          <w:color w:val="000000"/>
          <w:sz w:val="21"/>
          <w:szCs w:val="21"/>
        </w:rPr>
      </w:pPr>
      <w:r w:rsidRPr="00E738CA">
        <w:rPr>
          <w:rFonts w:hAnsi="Times New Roman" w:hint="eastAsia"/>
          <w:color w:val="000000"/>
          <w:sz w:val="21"/>
          <w:szCs w:val="21"/>
        </w:rPr>
        <w:t>指消除或者降低工作场所的职业病危害因素的浓度或者强度，预防和减少职业病危害因素对劳动者健康的损害或者影响，保护劳动者健康的设备、设施、装置、构（建）筑物等的总称。</w:t>
      </w:r>
    </w:p>
    <w:p w14:paraId="6DA8FFFA" w14:textId="77777777" w:rsidR="00882693" w:rsidRPr="00AB231D" w:rsidRDefault="00882693" w:rsidP="005C01BB">
      <w:pPr>
        <w:pStyle w:val="afffc"/>
        <w:spacing w:before="120" w:after="120"/>
      </w:pPr>
      <w:bookmarkStart w:id="102" w:name="_Toc73954246"/>
      <w:bookmarkStart w:id="103" w:name="_Toc73979363"/>
      <w:r>
        <w:rPr>
          <w:rFonts w:hint="eastAsia"/>
        </w:rPr>
        <w:t>个体防护装备</w:t>
      </w:r>
      <w:bookmarkEnd w:id="102"/>
      <w:bookmarkEnd w:id="103"/>
    </w:p>
    <w:p w14:paraId="07710499" w14:textId="77777777" w:rsidR="00882693" w:rsidRDefault="00882693" w:rsidP="00882693">
      <w:pPr>
        <w:pStyle w:val="affffffffffffb"/>
        <w:spacing w:line="276" w:lineRule="auto"/>
        <w:ind w:firstLineChars="202" w:firstLine="424"/>
        <w:rPr>
          <w:rFonts w:cs="宋体"/>
          <w:color w:val="000000"/>
          <w:szCs w:val="21"/>
        </w:rPr>
      </w:pPr>
      <w:r>
        <w:rPr>
          <w:rFonts w:cs="宋体" w:hint="eastAsia"/>
          <w:color w:val="000000"/>
          <w:szCs w:val="21"/>
        </w:rPr>
        <w:t>从业人员为防御物理、化学、生物等外界因素伤害所穿戴、配备和使用的各种护品的总称。</w:t>
      </w:r>
      <w:bookmarkStart w:id="104" w:name="_Toc369354303"/>
      <w:bookmarkStart w:id="105" w:name="_Toc434487221"/>
      <w:bookmarkStart w:id="106" w:name="_Toc421268520"/>
      <w:bookmarkStart w:id="107" w:name="_Toc421256862"/>
      <w:bookmarkStart w:id="108" w:name="_Toc423503486"/>
      <w:bookmarkStart w:id="109" w:name="_Toc490741218"/>
      <w:bookmarkStart w:id="110" w:name="_Toc434487355"/>
      <w:bookmarkStart w:id="111" w:name="_Toc423943483"/>
      <w:bookmarkStart w:id="112" w:name="_Toc369354428"/>
    </w:p>
    <w:p w14:paraId="15CA0EEB" w14:textId="77777777" w:rsidR="00882693" w:rsidRPr="00A75241" w:rsidRDefault="00882693" w:rsidP="00882693">
      <w:pPr>
        <w:pStyle w:val="affffffffffffb"/>
        <w:spacing w:line="276" w:lineRule="auto"/>
        <w:ind w:firstLineChars="202" w:firstLine="424"/>
        <w:rPr>
          <w:rFonts w:cs="宋体"/>
          <w:color w:val="000000"/>
          <w:szCs w:val="21"/>
        </w:rPr>
      </w:pPr>
      <w:r>
        <w:rPr>
          <w:rFonts w:cs="宋体" w:hint="eastAsia"/>
          <w:color w:val="000000"/>
          <w:szCs w:val="21"/>
        </w:rPr>
        <w:t>注：在生产作业场所穿戴、配备和使用的劳动防护用品</w:t>
      </w:r>
      <w:r w:rsidRPr="00E738CA">
        <w:rPr>
          <w:rFonts w:cs="宋体" w:hint="eastAsia"/>
          <w:color w:val="000000"/>
          <w:szCs w:val="21"/>
        </w:rPr>
        <w:t>也称个体防护装备。</w:t>
      </w:r>
    </w:p>
    <w:p w14:paraId="03AAFCBB" w14:textId="77777777" w:rsidR="00882693" w:rsidRPr="00AB231D" w:rsidRDefault="00882693" w:rsidP="005C01BB">
      <w:pPr>
        <w:pStyle w:val="afffc"/>
        <w:spacing w:before="120" w:after="120"/>
      </w:pPr>
      <w:bookmarkStart w:id="113" w:name="_Toc73954247"/>
      <w:bookmarkStart w:id="114" w:name="_Toc73979364"/>
      <w:r>
        <w:rPr>
          <w:rFonts w:hint="eastAsia"/>
        </w:rPr>
        <w:t>职业病防护设施“三同时”</w:t>
      </w:r>
      <w:bookmarkEnd w:id="113"/>
      <w:bookmarkEnd w:id="114"/>
    </w:p>
    <w:p w14:paraId="51AE3D9E" w14:textId="77777777" w:rsidR="00882693" w:rsidRPr="00051859" w:rsidRDefault="00882693" w:rsidP="00882693">
      <w:pPr>
        <w:pStyle w:val="affffffffffffb"/>
        <w:spacing w:line="276" w:lineRule="auto"/>
        <w:ind w:firstLineChars="202" w:firstLine="424"/>
        <w:rPr>
          <w:bCs/>
          <w:color w:val="000000"/>
        </w:rPr>
      </w:pPr>
      <w:r>
        <w:rPr>
          <w:rFonts w:hint="eastAsia"/>
          <w:bCs/>
          <w:color w:val="000000"/>
        </w:rPr>
        <w:t>是指建设项目职业病防护设施必须与主体工程同时设计、同时施工、同时投入生产和使用。</w:t>
      </w:r>
    </w:p>
    <w:p w14:paraId="247EAC45" w14:textId="77777777" w:rsidR="00882693" w:rsidRPr="00AB231D" w:rsidRDefault="00882693" w:rsidP="005C01BB">
      <w:pPr>
        <w:pStyle w:val="afffc"/>
        <w:spacing w:before="120" w:after="120"/>
      </w:pPr>
      <w:bookmarkStart w:id="115" w:name="_Toc73954248"/>
      <w:bookmarkStart w:id="116" w:name="_Toc73979365"/>
      <w:r w:rsidRPr="00AB231D">
        <w:rPr>
          <w:rFonts w:hint="eastAsia"/>
        </w:rPr>
        <w:t>职业健康安全风险</w:t>
      </w:r>
      <w:bookmarkEnd w:id="115"/>
      <w:bookmarkEnd w:id="116"/>
    </w:p>
    <w:p w14:paraId="2AA38CB0" w14:textId="77777777" w:rsidR="00882693" w:rsidRPr="00C45255" w:rsidRDefault="00882693" w:rsidP="00882693">
      <w:pPr>
        <w:pStyle w:val="affffffffffffff3"/>
        <w:spacing w:line="276" w:lineRule="auto"/>
        <w:ind w:firstLineChars="228" w:firstLine="479"/>
        <w:rPr>
          <w:bCs/>
          <w:color w:val="000000"/>
          <w:szCs w:val="20"/>
        </w:rPr>
      </w:pPr>
      <w:r w:rsidRPr="00C45255">
        <w:rPr>
          <w:rFonts w:hint="eastAsia"/>
          <w:bCs/>
          <w:color w:val="000000"/>
          <w:szCs w:val="20"/>
        </w:rPr>
        <w:t>与工作相关的危险事件或暴露发生的可能性与由危险事件或暴露而导致的伤害和健康损害的严重性的组合。</w:t>
      </w:r>
    </w:p>
    <w:p w14:paraId="5F590990" w14:textId="77777777" w:rsidR="00882693" w:rsidRPr="00AB231D" w:rsidRDefault="00882693" w:rsidP="005C01BB">
      <w:pPr>
        <w:pStyle w:val="afffc"/>
        <w:spacing w:before="120" w:after="120"/>
      </w:pPr>
      <w:bookmarkStart w:id="117" w:name="_Toc73954249"/>
      <w:bookmarkStart w:id="118" w:name="_Toc73979366"/>
      <w:r w:rsidRPr="00AB231D">
        <w:rPr>
          <w:rFonts w:hint="eastAsia"/>
        </w:rPr>
        <w:t>心理健康</w:t>
      </w:r>
      <w:bookmarkEnd w:id="117"/>
      <w:bookmarkEnd w:id="118"/>
    </w:p>
    <w:p w14:paraId="75D0BA0B" w14:textId="77777777" w:rsidR="00882693" w:rsidRPr="00E738CA" w:rsidRDefault="00882693" w:rsidP="00882693">
      <w:pPr>
        <w:spacing w:line="276" w:lineRule="auto"/>
        <w:ind w:firstLineChars="228" w:firstLine="479"/>
        <w:rPr>
          <w:rFonts w:hAnsi="Times New Roman"/>
          <w:color w:val="000000"/>
          <w:sz w:val="21"/>
          <w:szCs w:val="21"/>
        </w:rPr>
      </w:pPr>
      <w:r w:rsidRPr="00E738CA">
        <w:rPr>
          <w:rFonts w:hAnsi="Times New Roman"/>
          <w:color w:val="000000"/>
          <w:sz w:val="21"/>
          <w:szCs w:val="21"/>
        </w:rPr>
        <w:lastRenderedPageBreak/>
        <w:t>指心理的各个方面及活动过程处于一种良好或正常的状态。心理健康的理想状态是保持性格完好、智力正常、认知正确、情感适当、意志合理、态度积极、行为恰当、适应良好的状态。</w:t>
      </w:r>
    </w:p>
    <w:p w14:paraId="637E24F1" w14:textId="77777777" w:rsidR="00882693" w:rsidRPr="00AB231D" w:rsidRDefault="00882693" w:rsidP="005C01BB">
      <w:pPr>
        <w:pStyle w:val="afffc"/>
        <w:spacing w:before="120" w:after="120"/>
      </w:pPr>
      <w:bookmarkStart w:id="119" w:name="_Toc73954250"/>
      <w:bookmarkStart w:id="120" w:name="_Toc73979367"/>
      <w:r w:rsidRPr="00AB231D">
        <w:rPr>
          <w:rFonts w:hint="eastAsia"/>
        </w:rPr>
        <w:t>相关方</w:t>
      </w:r>
      <w:bookmarkEnd w:id="119"/>
      <w:bookmarkEnd w:id="120"/>
    </w:p>
    <w:p w14:paraId="795C0F95" w14:textId="77777777" w:rsidR="00882693" w:rsidRPr="00E738CA" w:rsidRDefault="00882693" w:rsidP="00882693">
      <w:pPr>
        <w:spacing w:line="276" w:lineRule="auto"/>
        <w:ind w:firstLineChars="250" w:firstLine="525"/>
        <w:rPr>
          <w:rFonts w:hAnsi="Times New Roman"/>
          <w:color w:val="000000"/>
          <w:sz w:val="21"/>
          <w:szCs w:val="21"/>
        </w:rPr>
      </w:pPr>
      <w:r w:rsidRPr="00E738CA">
        <w:rPr>
          <w:rFonts w:hAnsi="Times New Roman"/>
          <w:color w:val="000000"/>
          <w:sz w:val="21"/>
          <w:szCs w:val="21"/>
        </w:rPr>
        <w:t>与组织的业绩或成就有利益关系的个人或团体</w:t>
      </w:r>
      <w:r w:rsidRPr="00E738CA">
        <w:rPr>
          <w:rFonts w:hAnsi="Times New Roman" w:hint="eastAsia"/>
          <w:color w:val="000000"/>
          <w:sz w:val="21"/>
          <w:szCs w:val="21"/>
        </w:rPr>
        <w:t>。</w:t>
      </w:r>
    </w:p>
    <w:p w14:paraId="5BCEC5C2" w14:textId="77777777" w:rsidR="00882693" w:rsidRPr="00E738CA" w:rsidRDefault="00882693" w:rsidP="00882693">
      <w:pPr>
        <w:spacing w:line="276" w:lineRule="auto"/>
        <w:ind w:leftChars="200" w:left="616" w:hangingChars="65" w:hanging="136"/>
        <w:rPr>
          <w:rFonts w:hAnsi="Times New Roman"/>
          <w:color w:val="000000"/>
          <w:sz w:val="21"/>
          <w:szCs w:val="21"/>
        </w:rPr>
      </w:pPr>
      <w:r w:rsidRPr="00E738CA">
        <w:rPr>
          <w:rFonts w:hAnsi="Times New Roman" w:hint="eastAsia"/>
          <w:color w:val="000000"/>
          <w:sz w:val="21"/>
          <w:szCs w:val="21"/>
        </w:rPr>
        <w:t>本规范特指参与生产经营单位的外包项目或工程且对其有资质要求的承包商。</w:t>
      </w:r>
    </w:p>
    <w:p w14:paraId="26857C6B" w14:textId="756EEBAA" w:rsidR="00882693" w:rsidRPr="00ED1926" w:rsidRDefault="00882693" w:rsidP="00ED1926">
      <w:pPr>
        <w:rPr>
          <w:rFonts w:ascii="黑体" w:eastAsia="黑体" w:hAnsi="Times New Roman" w:cs="Times New Roman"/>
          <w:sz w:val="21"/>
          <w:szCs w:val="20"/>
        </w:rPr>
      </w:pPr>
      <w:r w:rsidRPr="00ED1926">
        <w:rPr>
          <w:rFonts w:ascii="黑体" w:eastAsia="黑体" w:hAnsi="Times New Roman" w:cs="Times New Roman" w:hint="eastAsia"/>
          <w:sz w:val="21"/>
          <w:szCs w:val="20"/>
        </w:rPr>
        <w:t>3</w:t>
      </w:r>
      <w:r w:rsidRPr="00ED1926">
        <w:rPr>
          <w:rFonts w:ascii="黑体" w:eastAsia="黑体" w:hAnsi="Times New Roman" w:cs="Times New Roman"/>
          <w:sz w:val="21"/>
          <w:szCs w:val="20"/>
        </w:rPr>
        <w:t>.14</w:t>
      </w:r>
      <w:r w:rsidR="00ED1926">
        <w:rPr>
          <w:rFonts w:ascii="黑体" w:eastAsia="黑体" w:hAnsi="Times New Roman" w:cs="Times New Roman"/>
          <w:sz w:val="21"/>
          <w:szCs w:val="20"/>
        </w:rPr>
        <w:t xml:space="preserve"> </w:t>
      </w:r>
      <w:r w:rsidRPr="00ED1926">
        <w:rPr>
          <w:rFonts w:ascii="黑体" w:eastAsia="黑体" w:hAnsi="Times New Roman" w:cs="Times New Roman" w:hint="eastAsia"/>
          <w:sz w:val="21"/>
          <w:szCs w:val="20"/>
        </w:rPr>
        <w:t>职业健康双重预防机制建设</w:t>
      </w:r>
    </w:p>
    <w:p w14:paraId="6A02DFA6" w14:textId="77777777" w:rsidR="00882693" w:rsidRPr="00E738CA" w:rsidRDefault="00882693" w:rsidP="008651CA">
      <w:pPr>
        <w:ind w:firstLineChars="200" w:firstLine="420"/>
        <w:rPr>
          <w:rFonts w:hAnsi="Times New Roman"/>
          <w:color w:val="000000"/>
          <w:sz w:val="21"/>
          <w:szCs w:val="21"/>
        </w:rPr>
      </w:pPr>
      <w:r w:rsidRPr="00E738CA">
        <w:rPr>
          <w:rFonts w:hAnsi="Times New Roman" w:hint="eastAsia"/>
          <w:color w:val="000000"/>
          <w:sz w:val="21"/>
          <w:szCs w:val="21"/>
        </w:rPr>
        <w:t>指生产经营单位对本企业存在的职业健康风险建立分级管控、隐患排查治理双重预防性工作机制的活动。</w:t>
      </w:r>
    </w:p>
    <w:p w14:paraId="63D11C66" w14:textId="77777777" w:rsidR="00882693" w:rsidRPr="00A0777D" w:rsidRDefault="00882693" w:rsidP="00BC3DBB">
      <w:pPr>
        <w:pStyle w:val="afffb"/>
        <w:spacing w:before="240" w:after="240"/>
      </w:pPr>
      <w:bookmarkStart w:id="121" w:name="_Toc524004916"/>
      <w:bookmarkStart w:id="122" w:name="_Toc369354306"/>
      <w:bookmarkStart w:id="123" w:name="_Toc520283257"/>
      <w:bookmarkStart w:id="124" w:name="_Toc261611665"/>
      <w:bookmarkStart w:id="125" w:name="_Toc261611725"/>
      <w:bookmarkStart w:id="126" w:name="_Toc261611512"/>
      <w:bookmarkStart w:id="127" w:name="_Toc318874268"/>
      <w:bookmarkStart w:id="128" w:name="_Toc321404306"/>
      <w:bookmarkStart w:id="129" w:name="_Toc524947507"/>
      <w:bookmarkStart w:id="130" w:name="_Toc434487225"/>
      <w:bookmarkStart w:id="131" w:name="_Toc319269274"/>
      <w:bookmarkStart w:id="132" w:name="_Toc490742028"/>
      <w:bookmarkStart w:id="133" w:name="_Toc520279766"/>
      <w:bookmarkStart w:id="134" w:name="_Toc319269577"/>
      <w:bookmarkStart w:id="135" w:name="_Toc318796201"/>
      <w:bookmarkStart w:id="136" w:name="_Toc493957018"/>
      <w:bookmarkStart w:id="137" w:name="_Toc493962291"/>
      <w:bookmarkStart w:id="138" w:name="_Toc262412897"/>
      <w:bookmarkStart w:id="139" w:name="_Toc290035481"/>
      <w:bookmarkStart w:id="140" w:name="_Toc493502624"/>
      <w:bookmarkStart w:id="141" w:name="_Toc490742983"/>
      <w:bookmarkStart w:id="142" w:name="_Toc423943486"/>
      <w:bookmarkStart w:id="143" w:name="_Toc320453839"/>
      <w:bookmarkStart w:id="144" w:name="_Toc493963579"/>
      <w:bookmarkStart w:id="145" w:name="_Toc325456677"/>
      <w:bookmarkStart w:id="146" w:name="_Toc261611469"/>
      <w:bookmarkStart w:id="147" w:name="_Toc519842066"/>
      <w:bookmarkStart w:id="148" w:name="_Toc434487359"/>
      <w:bookmarkStart w:id="149" w:name="_Toc319269047"/>
      <w:bookmarkStart w:id="150" w:name="_Toc261611703"/>
      <w:bookmarkStart w:id="151" w:name="_Toc423503489"/>
      <w:bookmarkStart w:id="152" w:name="_Toc319305353"/>
      <w:bookmarkStart w:id="153" w:name="_Toc490904524"/>
      <w:bookmarkStart w:id="154" w:name="_Toc319585060"/>
      <w:bookmarkStart w:id="155" w:name="_Toc494141043"/>
      <w:bookmarkStart w:id="156" w:name="_Toc33016083"/>
      <w:bookmarkStart w:id="157" w:name="_Toc421268523"/>
      <w:bookmarkStart w:id="158" w:name="_Toc490741917"/>
      <w:bookmarkStart w:id="159" w:name="_Toc519842117"/>
      <w:bookmarkStart w:id="160" w:name="_Toc261611786"/>
      <w:bookmarkStart w:id="161" w:name="_Toc421256865"/>
      <w:bookmarkStart w:id="162" w:name="_Toc262286284"/>
      <w:bookmarkStart w:id="163" w:name="_Toc524014705"/>
      <w:bookmarkStart w:id="164" w:name="_Toc503338214"/>
      <w:bookmarkStart w:id="165" w:name="_Toc490741222"/>
      <w:bookmarkStart w:id="166" w:name="_Toc33016038"/>
      <w:bookmarkStart w:id="167" w:name="_Toc496345230"/>
      <w:bookmarkStart w:id="168" w:name="_Toc261853845"/>
      <w:bookmarkStart w:id="169" w:name="_Toc261611641"/>
      <w:bookmarkStart w:id="170" w:name="_Toc369354431"/>
      <w:bookmarkStart w:id="171" w:name="_Toc524276570"/>
      <w:bookmarkStart w:id="172" w:name="_Toc319271754"/>
      <w:bookmarkStart w:id="173" w:name="_Toc328130123"/>
      <w:bookmarkStart w:id="174" w:name="_Toc43195890"/>
      <w:bookmarkStart w:id="175" w:name="_Toc48051526"/>
      <w:bookmarkStart w:id="176" w:name="_Toc43195813"/>
      <w:bookmarkStart w:id="177" w:name="_Toc43196087"/>
      <w:bookmarkStart w:id="178" w:name="_Toc43195933"/>
      <w:bookmarkStart w:id="179" w:name="_Toc48051540"/>
      <w:bookmarkStart w:id="180" w:name="_Toc73952141"/>
      <w:bookmarkStart w:id="181" w:name="_Toc73952225"/>
      <w:bookmarkStart w:id="182" w:name="_Toc73953024"/>
      <w:bookmarkStart w:id="183" w:name="_Toc73954251"/>
      <w:bookmarkStart w:id="184" w:name="_Toc73979368"/>
      <w:bookmarkEnd w:id="104"/>
      <w:bookmarkEnd w:id="105"/>
      <w:bookmarkEnd w:id="106"/>
      <w:bookmarkEnd w:id="107"/>
      <w:bookmarkEnd w:id="108"/>
      <w:bookmarkEnd w:id="109"/>
      <w:bookmarkEnd w:id="110"/>
      <w:bookmarkEnd w:id="111"/>
      <w:bookmarkEnd w:id="112"/>
      <w:r w:rsidRPr="00A0777D">
        <w:rPr>
          <w:rFonts w:hint="eastAsia"/>
        </w:rPr>
        <w:t>管理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A0777D">
        <w:rPr>
          <w:rFonts w:hint="eastAsia"/>
        </w:rPr>
        <w:t>要求</w:t>
      </w:r>
      <w:bookmarkEnd w:id="174"/>
      <w:bookmarkEnd w:id="175"/>
      <w:bookmarkEnd w:id="176"/>
      <w:bookmarkEnd w:id="177"/>
      <w:bookmarkEnd w:id="178"/>
      <w:bookmarkEnd w:id="179"/>
      <w:bookmarkEnd w:id="180"/>
      <w:bookmarkEnd w:id="181"/>
      <w:bookmarkEnd w:id="182"/>
      <w:bookmarkEnd w:id="183"/>
      <w:bookmarkEnd w:id="184"/>
    </w:p>
    <w:p w14:paraId="683B521D" w14:textId="77777777" w:rsidR="00882693" w:rsidRPr="00ED1926" w:rsidRDefault="00BC3DBB" w:rsidP="00BC3DBB">
      <w:pPr>
        <w:pStyle w:val="afffc"/>
        <w:spacing w:before="120" w:after="120"/>
        <w:rPr>
          <w:sz w:val="20"/>
          <w:szCs w:val="18"/>
        </w:rPr>
      </w:pPr>
      <w:bookmarkStart w:id="185" w:name="_Toc73953025"/>
      <w:bookmarkStart w:id="186" w:name="_Toc73954252"/>
      <w:bookmarkStart w:id="187" w:name="_Toc434302731"/>
      <w:bookmarkStart w:id="188" w:name="_Toc434303280"/>
      <w:bookmarkStart w:id="189" w:name="_Toc434224206"/>
      <w:bookmarkStart w:id="190" w:name="_Toc423695805"/>
      <w:bookmarkStart w:id="191" w:name="_Toc434236743"/>
      <w:bookmarkStart w:id="192" w:name="_Toc434236784"/>
      <w:bookmarkStart w:id="193" w:name="_Toc423695696"/>
      <w:bookmarkStart w:id="194" w:name="_Toc433663058"/>
      <w:bookmarkStart w:id="195" w:name="_Toc434236697"/>
      <w:bookmarkStart w:id="196" w:name="_Toc434409018"/>
      <w:bookmarkStart w:id="197" w:name="_Toc434236818"/>
      <w:bookmarkStart w:id="198" w:name="_Toc73979369"/>
      <w:r w:rsidRPr="00ED1926">
        <w:rPr>
          <w:rFonts w:hint="eastAsia"/>
          <w:sz w:val="20"/>
          <w:szCs w:val="18"/>
        </w:rPr>
        <w:t>管理机构与职责</w:t>
      </w:r>
      <w:bookmarkEnd w:id="185"/>
      <w:bookmarkEnd w:id="186"/>
      <w:bookmarkEnd w:id="198"/>
    </w:p>
    <w:p w14:paraId="46CA134D" w14:textId="77777777" w:rsidR="00882693" w:rsidRPr="00E2058C" w:rsidRDefault="00882693" w:rsidP="00E2058C">
      <w:pPr>
        <w:pStyle w:val="afffd"/>
        <w:spacing w:before="120" w:after="120"/>
        <w:ind w:left="0"/>
        <w:rPr>
          <w:rFonts w:ascii="宋体" w:eastAsia="宋体" w:cs="宋体"/>
          <w:b/>
          <w:bCs/>
          <w:color w:val="000000"/>
          <w:szCs w:val="21"/>
        </w:rPr>
      </w:pPr>
      <w:bookmarkStart w:id="199" w:name="_Toc73954253"/>
      <w:bookmarkStart w:id="200" w:name="_Toc73979370"/>
      <w:r w:rsidRPr="00E2058C">
        <w:rPr>
          <w:rFonts w:ascii="宋体" w:eastAsia="宋体" w:cs="宋体" w:hint="eastAsia"/>
          <w:b/>
          <w:bCs/>
          <w:color w:val="000000"/>
          <w:szCs w:val="21"/>
        </w:rPr>
        <w:t>职业健康管理机构</w:t>
      </w:r>
      <w:bookmarkEnd w:id="199"/>
      <w:bookmarkEnd w:id="200"/>
    </w:p>
    <w:p w14:paraId="515358F9" w14:textId="77777777" w:rsidR="00882693" w:rsidRPr="00E738CA" w:rsidRDefault="00882693" w:rsidP="0016716C">
      <w:pPr>
        <w:snapToGrid w:val="0"/>
        <w:spacing w:line="276" w:lineRule="auto"/>
        <w:ind w:rightChars="-47" w:right="-113" w:firstLineChars="200" w:firstLine="420"/>
        <w:rPr>
          <w:rFonts w:hAnsi="Times New Roman"/>
          <w:color w:val="000000"/>
          <w:sz w:val="21"/>
          <w:szCs w:val="21"/>
        </w:rPr>
      </w:pPr>
      <w:r w:rsidRPr="00E738CA">
        <w:rPr>
          <w:rFonts w:hAnsi="Times New Roman" w:hint="eastAsia"/>
          <w:color w:val="000000"/>
          <w:sz w:val="21"/>
          <w:szCs w:val="21"/>
        </w:rPr>
        <w:t>生产经营单位应当按要求设置（或指定）职业健康管理机构，配备管理人员，并开展相应工作。</w:t>
      </w:r>
    </w:p>
    <w:p w14:paraId="058926CC" w14:textId="77777777" w:rsidR="00882693" w:rsidRPr="00E738CA" w:rsidRDefault="00882693" w:rsidP="008651CA">
      <w:pPr>
        <w:snapToGrid w:val="0"/>
        <w:spacing w:line="276" w:lineRule="auto"/>
        <w:ind w:rightChars="-47" w:right="-113" w:firstLineChars="200" w:firstLine="420"/>
        <w:rPr>
          <w:rFonts w:hAnsi="Times New Roman"/>
          <w:color w:val="000000"/>
          <w:sz w:val="21"/>
          <w:szCs w:val="21"/>
        </w:rPr>
      </w:pPr>
      <w:r w:rsidRPr="00E738CA">
        <w:rPr>
          <w:rFonts w:hAnsi="Times New Roman" w:hint="eastAsia"/>
          <w:color w:val="000000"/>
          <w:sz w:val="21"/>
          <w:szCs w:val="21"/>
        </w:rPr>
        <w:t>——存在严重职业病危害的用人单位，应设置职业健康管理机构，配备专职管理人员。</w:t>
      </w:r>
    </w:p>
    <w:p w14:paraId="79A20785" w14:textId="77777777" w:rsidR="00882693" w:rsidRPr="00E738CA" w:rsidRDefault="00882693" w:rsidP="008651CA">
      <w:pPr>
        <w:snapToGrid w:val="0"/>
        <w:spacing w:line="276" w:lineRule="auto"/>
        <w:ind w:rightChars="-47" w:right="-113" w:firstLineChars="200" w:firstLine="420"/>
        <w:rPr>
          <w:rFonts w:hAnsi="Times New Roman"/>
          <w:color w:val="000000"/>
          <w:sz w:val="21"/>
          <w:szCs w:val="21"/>
        </w:rPr>
      </w:pPr>
      <w:r w:rsidRPr="00E738CA">
        <w:rPr>
          <w:rFonts w:hAnsi="Times New Roman" w:hint="eastAsia"/>
          <w:color w:val="000000"/>
          <w:sz w:val="21"/>
          <w:szCs w:val="21"/>
        </w:rPr>
        <w:t>——其他存在职业病危害的用人单位，100人以上的应指定职业健康管理机构，配备专职职业健康管理人员，100人以下的应指定职业健康管理部门，配备兼职职业健康管理人员。</w:t>
      </w:r>
    </w:p>
    <w:p w14:paraId="580767FC" w14:textId="77777777" w:rsidR="00882693" w:rsidRPr="00E2058C" w:rsidRDefault="00882693" w:rsidP="00E2058C">
      <w:pPr>
        <w:pStyle w:val="afffd"/>
        <w:spacing w:before="120" w:after="120"/>
        <w:ind w:left="0"/>
        <w:rPr>
          <w:rFonts w:ascii="宋体" w:eastAsia="宋体" w:cs="宋体"/>
          <w:b/>
          <w:bCs/>
          <w:color w:val="000000"/>
          <w:szCs w:val="21"/>
        </w:rPr>
      </w:pPr>
      <w:bookmarkStart w:id="201" w:name="_Toc73954254"/>
      <w:bookmarkStart w:id="202" w:name="_Toc73979371"/>
      <w:r w:rsidRPr="00E2058C">
        <w:rPr>
          <w:rFonts w:ascii="宋体" w:eastAsia="宋体" w:cs="宋体" w:hint="eastAsia"/>
          <w:b/>
          <w:bCs/>
          <w:color w:val="000000"/>
          <w:szCs w:val="21"/>
        </w:rPr>
        <w:t>职业病防治责任</w:t>
      </w:r>
      <w:bookmarkStart w:id="203" w:name="_Toc524276574"/>
      <w:bookmarkStart w:id="204" w:name="_Toc520279770"/>
      <w:bookmarkStart w:id="205" w:name="_Toc33016042"/>
      <w:bookmarkStart w:id="206" w:name="_Toc519842120"/>
      <w:bookmarkStart w:id="207" w:name="_Toc524014709"/>
      <w:bookmarkStart w:id="208" w:name="_Toc494141046"/>
      <w:bookmarkStart w:id="209" w:name="_Toc33016088"/>
      <w:bookmarkStart w:id="210" w:name="_Toc503338217"/>
      <w:bookmarkStart w:id="211" w:name="_Toc493963583"/>
      <w:bookmarkStart w:id="212" w:name="_Toc493962295"/>
      <w:bookmarkStart w:id="213" w:name="_Toc524004920"/>
      <w:bookmarkStart w:id="214" w:name="_Toc493502628"/>
      <w:bookmarkStart w:id="215" w:name="_Toc496345233"/>
      <w:bookmarkStart w:id="216" w:name="_Toc520283261"/>
      <w:bookmarkStart w:id="217" w:name="_Toc524947511"/>
      <w:bookmarkStart w:id="218" w:name="_Toc519842069"/>
      <w:bookmarkStart w:id="219" w:name="_Toc493957022"/>
      <w:r w:rsidRPr="00E2058C">
        <w:rPr>
          <w:rFonts w:ascii="宋体" w:eastAsia="宋体" w:cs="宋体" w:hint="eastAsia"/>
          <w:b/>
          <w:bCs/>
          <w:color w:val="000000"/>
          <w:szCs w:val="21"/>
        </w:rPr>
        <w:t>制</w:t>
      </w:r>
      <w:bookmarkEnd w:id="201"/>
      <w:bookmarkEnd w:id="202"/>
    </w:p>
    <w:p w14:paraId="2F2D1354" w14:textId="77777777" w:rsidR="00882693" w:rsidRDefault="00882693" w:rsidP="0016716C">
      <w:pPr>
        <w:pStyle w:val="afffffffffffff8"/>
        <w:spacing w:beforeLines="0" w:before="0" w:afterLines="0" w:after="0" w:line="276" w:lineRule="auto"/>
        <w:ind w:firstLineChars="200" w:firstLine="420"/>
        <w:rPr>
          <w:rFonts w:ascii="宋体" w:eastAsia="宋体" w:hAnsi="宋体" w:cs="宋体"/>
        </w:rPr>
      </w:pPr>
      <w:r>
        <w:rPr>
          <w:rFonts w:ascii="宋体" w:eastAsia="宋体" w:hAnsi="宋体" w:cs="宋体" w:hint="eastAsia"/>
        </w:rPr>
        <w:t>生产经营单位应当建立健全职业病防治</w:t>
      </w:r>
      <w:r>
        <w:rPr>
          <w:rFonts w:ascii="宋体" w:eastAsia="宋体" w:hAnsi="宋体" w:cs="宋体" w:hint="eastAsia"/>
          <w:lang w:eastAsia="zh-CN"/>
        </w:rPr>
        <w:t>全员</w:t>
      </w:r>
      <w:r>
        <w:rPr>
          <w:rFonts w:ascii="宋体" w:eastAsia="宋体" w:hAnsi="宋体" w:cs="宋体" w:hint="eastAsia"/>
        </w:rPr>
        <w:t>责任制，明确管理部门和从业人员的职责和义务。</w:t>
      </w:r>
    </w:p>
    <w:p w14:paraId="6F4B3CC1" w14:textId="1B1C8C45" w:rsidR="00882693" w:rsidRDefault="00ED1926" w:rsidP="00ED1926">
      <w:pPr>
        <w:pStyle w:val="afffffffffffffff2"/>
        <w:spacing w:line="276" w:lineRule="auto"/>
        <w:ind w:left="0" w:firstLine="0"/>
      </w:pPr>
      <w:r>
        <w:rPr>
          <w:rFonts w:hint="eastAsia"/>
          <w:b/>
        </w:rPr>
        <w:t>——</w:t>
      </w:r>
      <w:r w:rsidR="00882693">
        <w:rPr>
          <w:rFonts w:hint="eastAsia"/>
          <w:b/>
        </w:rPr>
        <w:t>管理部门责任：</w:t>
      </w:r>
      <w:r w:rsidR="00882693">
        <w:rPr>
          <w:rFonts w:hint="eastAsia"/>
        </w:rPr>
        <w:t>职业健康管理领导机构、职业健康管理部门、工会以及其他相关管理部门在职业健康管理方面的职责和要求。</w:t>
      </w:r>
    </w:p>
    <w:p w14:paraId="34669DA4" w14:textId="55C14C78" w:rsidR="00882693" w:rsidRDefault="00ED1926" w:rsidP="00ED1926">
      <w:pPr>
        <w:pStyle w:val="afffffffffffffff2"/>
        <w:spacing w:line="276" w:lineRule="auto"/>
        <w:ind w:left="0" w:firstLine="0"/>
      </w:pPr>
      <w:r>
        <w:rPr>
          <w:b/>
        </w:rPr>
        <w:t>——</w:t>
      </w:r>
      <w:r w:rsidR="00882693">
        <w:rPr>
          <w:rFonts w:hint="eastAsia"/>
          <w:b/>
        </w:rPr>
        <w:t>人员责任</w:t>
      </w:r>
      <w:r w:rsidR="00882693">
        <w:rPr>
          <w:rFonts w:hint="eastAsia"/>
        </w:rPr>
        <w:t>：主要负责人、分管负责人、职业健康管理人员、车间（班组）管理人员以及劳动者等各类人员的职业病防治职责和义务；</w:t>
      </w:r>
    </w:p>
    <w:p w14:paraId="5FBA7B36" w14:textId="77777777" w:rsidR="00882693" w:rsidRPr="00E2058C" w:rsidRDefault="00882693" w:rsidP="00E2058C">
      <w:pPr>
        <w:pStyle w:val="afffd"/>
        <w:spacing w:before="120" w:after="120"/>
        <w:ind w:left="0"/>
        <w:rPr>
          <w:rFonts w:ascii="宋体" w:eastAsia="宋体" w:cs="宋体"/>
          <w:b/>
          <w:bCs/>
          <w:color w:val="000000"/>
          <w:szCs w:val="21"/>
        </w:rPr>
      </w:pPr>
      <w:bookmarkStart w:id="220" w:name="_Toc73954255"/>
      <w:bookmarkStart w:id="221" w:name="_Toc73979372"/>
      <w:r w:rsidRPr="00E2058C">
        <w:rPr>
          <w:rFonts w:ascii="宋体" w:eastAsia="宋体" w:cs="宋体" w:hint="eastAsia"/>
          <w:b/>
          <w:bCs/>
          <w:color w:val="000000"/>
          <w:szCs w:val="21"/>
        </w:rPr>
        <w:t>职业健康管理制度</w:t>
      </w:r>
      <w:bookmarkEnd w:id="220"/>
      <w:bookmarkEnd w:id="221"/>
    </w:p>
    <w:p w14:paraId="1015B045" w14:textId="77777777" w:rsidR="00882693" w:rsidRDefault="00882693" w:rsidP="00882693">
      <w:pPr>
        <w:pStyle w:val="affffffffffffb"/>
        <w:spacing w:line="276" w:lineRule="auto"/>
        <w:rPr>
          <w:rFonts w:hAnsi="宋体"/>
        </w:rPr>
      </w:pPr>
      <w:r>
        <w:rPr>
          <w:rFonts w:hint="eastAsia"/>
        </w:rPr>
        <w:t>生产经营单位应当</w:t>
      </w:r>
      <w:r>
        <w:rPr>
          <w:rFonts w:hAnsi="宋体" w:cs="宋体" w:hint="eastAsia"/>
          <w:szCs w:val="21"/>
        </w:rPr>
        <w:t>建立健全职业健康管理制度和操作规程，包括但不限于以下内容：</w:t>
      </w:r>
    </w:p>
    <w:p w14:paraId="2B17FEE4" w14:textId="7055427D" w:rsidR="00882693" w:rsidRPr="009B3253" w:rsidRDefault="00ED1926" w:rsidP="00ED1926">
      <w:pPr>
        <w:pStyle w:val="afffffffffffffff2"/>
        <w:spacing w:line="276" w:lineRule="auto"/>
        <w:rPr>
          <w:rFonts w:hAnsi="宋体"/>
        </w:rPr>
      </w:pPr>
      <w:r>
        <w:rPr>
          <w:rFonts w:hint="eastAsia"/>
        </w:rPr>
        <w:t>——</w:t>
      </w:r>
      <w:r w:rsidR="00882693">
        <w:rPr>
          <w:rFonts w:hint="eastAsia"/>
        </w:rPr>
        <w:t>职业病危害防治责任制</w:t>
      </w:r>
      <w:r w:rsidR="00882693" w:rsidRPr="009B3253">
        <w:rPr>
          <w:rFonts w:hint="eastAsia"/>
        </w:rPr>
        <w:t>；</w:t>
      </w:r>
    </w:p>
    <w:p w14:paraId="529A30AB" w14:textId="6F1EA1DF" w:rsidR="00882693" w:rsidRPr="009B3253" w:rsidRDefault="00ED1926" w:rsidP="00ED1926">
      <w:pPr>
        <w:pStyle w:val="afffffffffffffff2"/>
        <w:spacing w:line="276" w:lineRule="auto"/>
        <w:rPr>
          <w:rFonts w:hAnsi="宋体"/>
        </w:rPr>
      </w:pPr>
      <w:r>
        <w:t>——</w:t>
      </w:r>
      <w:r w:rsidR="00882693" w:rsidRPr="009B3253">
        <w:rPr>
          <w:rFonts w:hint="eastAsia"/>
        </w:rPr>
        <w:t>职业病危害警示与告知；</w:t>
      </w:r>
    </w:p>
    <w:p w14:paraId="0049E0AC" w14:textId="7BB93546" w:rsidR="00882693" w:rsidRPr="009B3253" w:rsidRDefault="00ED1926" w:rsidP="00ED1926">
      <w:pPr>
        <w:pStyle w:val="afffffffffffffff2"/>
        <w:spacing w:line="276" w:lineRule="auto"/>
        <w:rPr>
          <w:rFonts w:hAnsi="宋体"/>
        </w:rPr>
      </w:pPr>
      <w:r>
        <w:t>——</w:t>
      </w:r>
      <w:r w:rsidR="00882693" w:rsidRPr="009B3253">
        <w:rPr>
          <w:rFonts w:hint="eastAsia"/>
        </w:rPr>
        <w:t>职业病危害项目申报；</w:t>
      </w:r>
    </w:p>
    <w:p w14:paraId="2D3CE414" w14:textId="25232F26" w:rsidR="00882693" w:rsidRPr="009B3253" w:rsidRDefault="00ED1926" w:rsidP="00ED1926">
      <w:pPr>
        <w:pStyle w:val="afffffffffffffff2"/>
        <w:spacing w:line="276" w:lineRule="auto"/>
        <w:ind w:left="0" w:firstLineChars="200" w:firstLine="420"/>
        <w:rPr>
          <w:rFonts w:hAnsi="宋体"/>
        </w:rPr>
      </w:pPr>
      <w:r>
        <w:rPr>
          <w:rFonts w:hint="eastAsia"/>
        </w:rPr>
        <w:t>——</w:t>
      </w:r>
      <w:r w:rsidR="00882693" w:rsidRPr="009B3253">
        <w:rPr>
          <w:rFonts w:hint="eastAsia"/>
        </w:rPr>
        <w:t>职业病防治宣传教育培训；</w:t>
      </w:r>
    </w:p>
    <w:p w14:paraId="14069296" w14:textId="6EB9B5C7" w:rsidR="00882693" w:rsidRPr="009B3253" w:rsidRDefault="00ED1926" w:rsidP="00ED1926">
      <w:pPr>
        <w:pStyle w:val="afffffffffffffff2"/>
        <w:spacing w:line="276" w:lineRule="auto"/>
        <w:rPr>
          <w:rFonts w:hAnsi="宋体"/>
        </w:rPr>
      </w:pPr>
      <w:r>
        <w:t>——</w:t>
      </w:r>
      <w:r w:rsidR="00882693" w:rsidRPr="009B3253">
        <w:rPr>
          <w:rFonts w:hint="eastAsia"/>
        </w:rPr>
        <w:t>职业病防护设施维护检修；</w:t>
      </w:r>
    </w:p>
    <w:p w14:paraId="5B3232A6" w14:textId="4AB6C1FA" w:rsidR="00882693" w:rsidRPr="009B3253" w:rsidRDefault="00ED1926" w:rsidP="00ED1926">
      <w:pPr>
        <w:pStyle w:val="afffffffffffffff2"/>
        <w:spacing w:line="276" w:lineRule="auto"/>
        <w:rPr>
          <w:rFonts w:hAnsi="宋体"/>
        </w:rPr>
      </w:pPr>
      <w:r>
        <w:t>——</w:t>
      </w:r>
      <w:r w:rsidR="00882693" w:rsidRPr="009B3253">
        <w:rPr>
          <w:rFonts w:hint="eastAsia"/>
        </w:rPr>
        <w:t>职业病防护用品管理；</w:t>
      </w:r>
    </w:p>
    <w:p w14:paraId="2FCDDFF3" w14:textId="7A98DD11" w:rsidR="00882693" w:rsidRPr="009B3253" w:rsidRDefault="00ED1926" w:rsidP="00ED1926">
      <w:pPr>
        <w:pStyle w:val="afffffffffffffff2"/>
        <w:spacing w:line="276" w:lineRule="auto"/>
        <w:rPr>
          <w:rFonts w:hAnsi="宋体"/>
        </w:rPr>
      </w:pPr>
      <w:r>
        <w:t>——</w:t>
      </w:r>
      <w:r w:rsidR="00882693" w:rsidRPr="009B3253">
        <w:rPr>
          <w:rFonts w:hint="eastAsia"/>
        </w:rPr>
        <w:t>职业病危害监测及评价管理；</w:t>
      </w:r>
    </w:p>
    <w:p w14:paraId="0815385C" w14:textId="7DA927CD" w:rsidR="00882693" w:rsidRPr="009B3253" w:rsidRDefault="00ED1926" w:rsidP="00ED1926">
      <w:pPr>
        <w:pStyle w:val="afffffffffffffff2"/>
        <w:spacing w:line="276" w:lineRule="auto"/>
        <w:rPr>
          <w:rFonts w:hAnsi="宋体"/>
        </w:rPr>
      </w:pPr>
      <w:r>
        <w:t>——</w:t>
      </w:r>
      <w:r w:rsidR="00882693" w:rsidRPr="009B3253">
        <w:rPr>
          <w:rFonts w:hint="eastAsia"/>
        </w:rPr>
        <w:t>建设项目职业</w:t>
      </w:r>
      <w:r w:rsidR="00882693">
        <w:rPr>
          <w:rFonts w:hint="eastAsia"/>
        </w:rPr>
        <w:t>病防护设施</w:t>
      </w:r>
      <w:r w:rsidR="00882693" w:rsidRPr="009B3253">
        <w:rPr>
          <w:rFonts w:hint="eastAsia"/>
        </w:rPr>
        <w:t>“三同时”管理；</w:t>
      </w:r>
    </w:p>
    <w:p w14:paraId="311FD50C" w14:textId="68803F2F" w:rsidR="00882693" w:rsidRPr="009B3253" w:rsidRDefault="00ED1926" w:rsidP="00ED1926">
      <w:pPr>
        <w:pStyle w:val="afffffffffffffff2"/>
        <w:spacing w:line="276" w:lineRule="auto"/>
        <w:rPr>
          <w:rFonts w:hAnsi="宋体"/>
        </w:rPr>
      </w:pPr>
      <w:r>
        <w:t>——</w:t>
      </w:r>
      <w:r w:rsidR="00882693" w:rsidRPr="009B3253">
        <w:rPr>
          <w:rFonts w:hint="eastAsia"/>
        </w:rPr>
        <w:t>劳动者职业健康监护及其档案管理；</w:t>
      </w:r>
    </w:p>
    <w:p w14:paraId="2D3D0CF8" w14:textId="0C65C2C8" w:rsidR="00882693" w:rsidRPr="009B3253" w:rsidRDefault="00ED1926" w:rsidP="00ED1926">
      <w:pPr>
        <w:pStyle w:val="afffffffffffffff2"/>
        <w:spacing w:line="276" w:lineRule="auto"/>
        <w:rPr>
          <w:rFonts w:hAnsi="宋体"/>
        </w:rPr>
      </w:pPr>
      <w:r>
        <w:t>——</w:t>
      </w:r>
      <w:r w:rsidR="00882693" w:rsidRPr="009B3253">
        <w:rPr>
          <w:rFonts w:hint="eastAsia"/>
        </w:rPr>
        <w:t>职业病危害事故处置与报告；</w:t>
      </w:r>
    </w:p>
    <w:p w14:paraId="1A27573E" w14:textId="78B3A128" w:rsidR="00882693" w:rsidRPr="009B3253" w:rsidRDefault="00ED1926" w:rsidP="00ED1926">
      <w:pPr>
        <w:pStyle w:val="afffffffffffffff2"/>
        <w:spacing w:line="276" w:lineRule="auto"/>
        <w:rPr>
          <w:rFonts w:hAnsi="宋体"/>
        </w:rPr>
      </w:pPr>
      <w:r>
        <w:rPr>
          <w:rFonts w:hint="eastAsia"/>
        </w:rPr>
        <w:t>——</w:t>
      </w:r>
      <w:r w:rsidR="00882693" w:rsidRPr="009B3253">
        <w:rPr>
          <w:rFonts w:hint="eastAsia"/>
        </w:rPr>
        <w:t>职业病危害应急救援与管理；</w:t>
      </w:r>
    </w:p>
    <w:p w14:paraId="724AB47F" w14:textId="2352621B" w:rsidR="00882693" w:rsidRPr="009B3253" w:rsidRDefault="00ED1926" w:rsidP="00ED1926">
      <w:pPr>
        <w:pStyle w:val="afffffffffffffff2"/>
        <w:spacing w:line="276" w:lineRule="auto"/>
        <w:rPr>
          <w:rFonts w:hAnsi="宋体"/>
        </w:rPr>
      </w:pPr>
      <w:r>
        <w:t>——</w:t>
      </w:r>
      <w:r w:rsidR="00882693" w:rsidRPr="009B3253">
        <w:rPr>
          <w:rFonts w:hint="eastAsia"/>
        </w:rPr>
        <w:t>岗位</w:t>
      </w:r>
      <w:r w:rsidR="00882693">
        <w:rPr>
          <w:rFonts w:hint="eastAsia"/>
        </w:rPr>
        <w:t>职业健康</w:t>
      </w:r>
      <w:r w:rsidR="00882693" w:rsidRPr="009B3253">
        <w:rPr>
          <w:rFonts w:hint="eastAsia"/>
        </w:rPr>
        <w:t>操作规程；</w:t>
      </w:r>
    </w:p>
    <w:p w14:paraId="36FB5736" w14:textId="5868A85C" w:rsidR="00882693" w:rsidRPr="00AB231D" w:rsidRDefault="00ED1926" w:rsidP="00ED1926">
      <w:pPr>
        <w:pStyle w:val="afffffffffffffff2"/>
        <w:spacing w:line="276" w:lineRule="auto"/>
        <w:rPr>
          <w:szCs w:val="21"/>
          <w:lang w:val="x-none" w:eastAsia="x-none"/>
        </w:rPr>
      </w:pPr>
      <w:r>
        <w:rPr>
          <w:rFonts w:hAnsi="宋体"/>
        </w:rPr>
        <w:t>——</w:t>
      </w:r>
      <w:r w:rsidR="00882693" w:rsidRPr="00AB69A1">
        <w:rPr>
          <w:rFonts w:hAnsi="宋体" w:hint="eastAsia"/>
        </w:rPr>
        <w:t>职业健</w:t>
      </w:r>
      <w:r w:rsidR="00882693" w:rsidRPr="00AB231D">
        <w:rPr>
          <w:rFonts w:hint="eastAsia"/>
          <w:szCs w:val="21"/>
          <w:lang w:val="x-none" w:eastAsia="x-none"/>
        </w:rPr>
        <w:t>康风险分级管控与隐患排查治理管理</w:t>
      </w:r>
    </w:p>
    <w:p w14:paraId="634D7BD2" w14:textId="6D6063CA" w:rsidR="00882693" w:rsidRPr="00AB231D" w:rsidRDefault="00ED1926" w:rsidP="00ED1926">
      <w:pPr>
        <w:pStyle w:val="afffffffffffffff2"/>
        <w:spacing w:line="276" w:lineRule="auto"/>
        <w:rPr>
          <w:szCs w:val="21"/>
          <w:lang w:val="x-none" w:eastAsia="x-none"/>
        </w:rPr>
      </w:pPr>
      <w:r>
        <w:rPr>
          <w:rFonts w:hint="eastAsia"/>
          <w:szCs w:val="21"/>
          <w:lang w:val="x-none"/>
        </w:rPr>
        <w:t>——</w:t>
      </w:r>
      <w:r w:rsidR="00882693" w:rsidRPr="00AB231D">
        <w:rPr>
          <w:szCs w:val="21"/>
          <w:lang w:val="x-none" w:eastAsia="x-none"/>
        </w:rPr>
        <w:t>职业健康法律法规辨识与评价管理</w:t>
      </w:r>
    </w:p>
    <w:p w14:paraId="2E9412E3" w14:textId="23A80DFB" w:rsidR="00882693" w:rsidRPr="00AB231D" w:rsidRDefault="00ED1926" w:rsidP="00ED1926">
      <w:pPr>
        <w:pStyle w:val="afffffffffffffff2"/>
        <w:spacing w:line="276" w:lineRule="auto"/>
        <w:rPr>
          <w:szCs w:val="21"/>
          <w:lang w:val="x-none" w:eastAsia="x-none"/>
        </w:rPr>
      </w:pPr>
      <w:r>
        <w:rPr>
          <w:rFonts w:hint="eastAsia"/>
          <w:szCs w:val="21"/>
          <w:lang w:val="x-none"/>
        </w:rPr>
        <w:t>——</w:t>
      </w:r>
      <w:r w:rsidR="00882693" w:rsidRPr="00AB231D">
        <w:rPr>
          <w:rFonts w:hint="eastAsia"/>
          <w:szCs w:val="21"/>
          <w:lang w:val="x-none" w:eastAsia="x-none"/>
        </w:rPr>
        <w:t>法律、法规、规章规定的其他职业病防治要求。</w:t>
      </w:r>
    </w:p>
    <w:p w14:paraId="01A56204" w14:textId="77777777" w:rsidR="00882693" w:rsidRPr="00E2058C" w:rsidRDefault="00882693" w:rsidP="00E2058C">
      <w:pPr>
        <w:pStyle w:val="afffd"/>
        <w:spacing w:before="120" w:after="120"/>
        <w:ind w:left="0"/>
        <w:rPr>
          <w:rFonts w:ascii="宋体" w:eastAsia="宋体" w:cs="宋体"/>
          <w:b/>
          <w:bCs/>
          <w:color w:val="000000"/>
          <w:szCs w:val="21"/>
        </w:rPr>
      </w:pPr>
      <w:bookmarkStart w:id="222" w:name="_Toc73954256"/>
      <w:bookmarkStart w:id="223" w:name="_Toc73979373"/>
      <w:r w:rsidRPr="00E2058C">
        <w:rPr>
          <w:rFonts w:ascii="宋体" w:eastAsia="宋体" w:cs="宋体" w:hint="eastAsia"/>
          <w:b/>
          <w:bCs/>
          <w:color w:val="000000"/>
          <w:szCs w:val="21"/>
        </w:rPr>
        <w:t>工作计划</w:t>
      </w:r>
      <w:bookmarkEnd w:id="222"/>
      <w:bookmarkEnd w:id="223"/>
    </w:p>
    <w:p w14:paraId="40ADD4DF" w14:textId="77777777" w:rsidR="00882693" w:rsidRPr="00E738CA" w:rsidRDefault="00882693" w:rsidP="008651CA">
      <w:pPr>
        <w:spacing w:line="276" w:lineRule="auto"/>
        <w:ind w:firstLineChars="200" w:firstLine="420"/>
        <w:rPr>
          <w:rFonts w:hAnsi="Times New Roman"/>
          <w:color w:val="000000"/>
          <w:sz w:val="21"/>
          <w:szCs w:val="21"/>
        </w:rPr>
      </w:pPr>
      <w:r w:rsidRPr="00E738CA">
        <w:rPr>
          <w:rFonts w:hAnsi="Times New Roman" w:hint="eastAsia"/>
          <w:color w:val="000000"/>
          <w:sz w:val="21"/>
          <w:szCs w:val="21"/>
        </w:rPr>
        <w:lastRenderedPageBreak/>
        <w:t>生产经营单位应当组织制定年度职业病防治工作计划和实施方案，并认真组织实施。</w:t>
      </w:r>
    </w:p>
    <w:p w14:paraId="67CC494D" w14:textId="77777777" w:rsidR="00882693" w:rsidRPr="00E738CA" w:rsidRDefault="00882693" w:rsidP="008651CA">
      <w:pPr>
        <w:pStyle w:val="afffffffffffffff2"/>
        <w:spacing w:line="276" w:lineRule="auto"/>
        <w:ind w:left="0" w:firstLineChars="200" w:firstLine="420"/>
        <w:rPr>
          <w:rFonts w:cs="宋体"/>
          <w:color w:val="000000"/>
          <w:szCs w:val="21"/>
        </w:rPr>
      </w:pPr>
      <w:r w:rsidRPr="00E738CA">
        <w:rPr>
          <w:rFonts w:cs="宋体" w:hint="eastAsia"/>
          <w:color w:val="000000"/>
          <w:szCs w:val="21"/>
        </w:rPr>
        <w:t>——工作计划应包括职业健康检查、职业病危害因素检测与评价、职业健康培训、职业健康应急管理（应急物资储备、预案编制于演练）、建设项目职业病防护设施“三同时”、劳动防护用品配备与管理等方面内容；</w:t>
      </w:r>
    </w:p>
    <w:p w14:paraId="2324EF8F" w14:textId="77777777" w:rsidR="00882693" w:rsidRPr="008651CA" w:rsidRDefault="00882693" w:rsidP="008651CA">
      <w:pPr>
        <w:spacing w:line="276" w:lineRule="auto"/>
        <w:ind w:firstLineChars="200" w:firstLine="480"/>
        <w:rPr>
          <w:rFonts w:hAnsi="Times New Roman"/>
          <w:color w:val="000000"/>
          <w:sz w:val="21"/>
          <w:szCs w:val="21"/>
        </w:rPr>
      </w:pPr>
      <w:r w:rsidRPr="00E738CA">
        <w:rPr>
          <w:rFonts w:hint="eastAsia"/>
          <w:color w:val="000000"/>
          <w:szCs w:val="21"/>
        </w:rPr>
        <w:t>——工</w:t>
      </w:r>
      <w:r w:rsidRPr="008651CA">
        <w:rPr>
          <w:rFonts w:hAnsi="Times New Roman" w:hint="eastAsia"/>
          <w:color w:val="000000"/>
          <w:sz w:val="21"/>
          <w:szCs w:val="21"/>
        </w:rPr>
        <w:t>作计划应明确职业病防治资金投入。</w:t>
      </w:r>
    </w:p>
    <w:p w14:paraId="5B06F998" w14:textId="77777777" w:rsidR="00882693" w:rsidRPr="008651CA" w:rsidRDefault="00882693" w:rsidP="008651CA">
      <w:pPr>
        <w:spacing w:line="276" w:lineRule="auto"/>
        <w:ind w:firstLineChars="250" w:firstLine="525"/>
        <w:rPr>
          <w:rFonts w:hAnsi="Times New Roman"/>
          <w:color w:val="000000"/>
          <w:sz w:val="21"/>
          <w:szCs w:val="21"/>
        </w:rPr>
      </w:pPr>
      <w:r w:rsidRPr="008651CA">
        <w:rPr>
          <w:rFonts w:hAnsi="Times New Roman" w:hint="eastAsia"/>
          <w:color w:val="000000"/>
          <w:sz w:val="21"/>
          <w:szCs w:val="21"/>
        </w:rPr>
        <w:t>——实施方案应将相关工作落实到专人负责，并明确相关职责和相应措施，确保各项工作落实到位。</w:t>
      </w:r>
    </w:p>
    <w:p w14:paraId="35A22259" w14:textId="77777777" w:rsidR="00882693" w:rsidRPr="00E2058C" w:rsidRDefault="00882693" w:rsidP="00E2058C">
      <w:pPr>
        <w:pStyle w:val="afffd"/>
        <w:spacing w:before="120" w:after="120"/>
        <w:ind w:left="0"/>
        <w:rPr>
          <w:rFonts w:ascii="宋体" w:eastAsia="宋体" w:cs="宋体"/>
          <w:b/>
          <w:bCs/>
          <w:color w:val="000000"/>
          <w:szCs w:val="21"/>
        </w:rPr>
      </w:pPr>
      <w:bookmarkStart w:id="224" w:name="_Toc73954257"/>
      <w:bookmarkStart w:id="225" w:name="_Toc73979374"/>
      <w:r w:rsidRPr="00E2058C">
        <w:rPr>
          <w:rFonts w:ascii="宋体" w:eastAsia="宋体" w:cs="宋体" w:hint="eastAsia"/>
          <w:b/>
          <w:bCs/>
          <w:color w:val="000000"/>
          <w:szCs w:val="21"/>
        </w:rPr>
        <w:t>职业健康双重预防机制建设</w:t>
      </w:r>
      <w:bookmarkEnd w:id="224"/>
      <w:bookmarkEnd w:id="225"/>
    </w:p>
    <w:p w14:paraId="280C79EA" w14:textId="77777777" w:rsidR="00882693" w:rsidRPr="00E738CA" w:rsidRDefault="00882693" w:rsidP="005678F0">
      <w:pPr>
        <w:autoSpaceDE w:val="0"/>
        <w:autoSpaceDN w:val="0"/>
        <w:spacing w:line="276" w:lineRule="auto"/>
        <w:rPr>
          <w:rFonts w:hAnsi="Times New Roman"/>
          <w:color w:val="000000"/>
          <w:sz w:val="21"/>
          <w:szCs w:val="21"/>
        </w:rPr>
      </w:pPr>
      <w:r w:rsidRPr="00E738CA">
        <w:rPr>
          <w:rFonts w:hAnsi="Times New Roman" w:hint="eastAsia"/>
          <w:color w:val="000000"/>
          <w:sz w:val="21"/>
          <w:szCs w:val="21"/>
        </w:rPr>
        <w:t>4.</w:t>
      </w:r>
      <w:r w:rsidRPr="00E738CA">
        <w:rPr>
          <w:rFonts w:hAnsi="Times New Roman"/>
          <w:color w:val="000000"/>
          <w:sz w:val="21"/>
          <w:szCs w:val="21"/>
        </w:rPr>
        <w:t>1.</w:t>
      </w:r>
      <w:r w:rsidRPr="00E738CA">
        <w:rPr>
          <w:rFonts w:hAnsi="Times New Roman" w:hint="eastAsia"/>
          <w:color w:val="000000"/>
          <w:sz w:val="21"/>
          <w:szCs w:val="21"/>
        </w:rPr>
        <w:t>5</w:t>
      </w:r>
      <w:r w:rsidRPr="00E738CA">
        <w:rPr>
          <w:rFonts w:hAnsi="Times New Roman"/>
          <w:color w:val="000000"/>
          <w:sz w:val="21"/>
          <w:szCs w:val="21"/>
        </w:rPr>
        <w:t xml:space="preserve">.1 </w:t>
      </w:r>
      <w:r w:rsidRPr="00E738CA">
        <w:rPr>
          <w:rFonts w:hAnsi="Times New Roman" w:hint="eastAsia"/>
          <w:color w:val="000000"/>
          <w:sz w:val="21"/>
          <w:szCs w:val="21"/>
        </w:rPr>
        <w:t>生产经营单位应实施职业健康风险分级管控，建立职业健康风险分级管控制度，定期开展职业健康危险源辨识、风险分析、风险分级等，针对不同等级的风险制定相应的管控措施，明确管控层级、责任部门及责任人，建立职业健康风险辨识管控清单，应关注运营情况和危险源变化后的风险状况，动态评估、调整风险等级和管控措施，确保风险始终处于受控状态。</w:t>
      </w:r>
      <w:r w:rsidRPr="00E738CA">
        <w:rPr>
          <w:rFonts w:hAnsi="Times New Roman"/>
          <w:color w:val="000000"/>
          <w:sz w:val="21"/>
          <w:szCs w:val="21"/>
        </w:rPr>
        <w:t xml:space="preserve"> </w:t>
      </w:r>
    </w:p>
    <w:p w14:paraId="01ADC7B9" w14:textId="77777777" w:rsidR="00882693" w:rsidRPr="00E738CA" w:rsidRDefault="00882693" w:rsidP="005678F0">
      <w:pPr>
        <w:autoSpaceDE w:val="0"/>
        <w:autoSpaceDN w:val="0"/>
        <w:spacing w:line="276" w:lineRule="auto"/>
        <w:rPr>
          <w:rFonts w:hAnsi="Times New Roman"/>
          <w:color w:val="000000"/>
          <w:sz w:val="21"/>
          <w:szCs w:val="21"/>
        </w:rPr>
      </w:pPr>
      <w:r w:rsidRPr="00E738CA">
        <w:rPr>
          <w:rFonts w:hAnsi="Times New Roman"/>
          <w:color w:val="000000"/>
          <w:sz w:val="21"/>
          <w:szCs w:val="21"/>
        </w:rPr>
        <w:t>4.1.</w:t>
      </w:r>
      <w:r w:rsidRPr="00E738CA">
        <w:rPr>
          <w:rFonts w:hAnsi="Times New Roman" w:hint="eastAsia"/>
          <w:color w:val="000000"/>
          <w:sz w:val="21"/>
          <w:szCs w:val="21"/>
        </w:rPr>
        <w:t>5</w:t>
      </w:r>
      <w:r w:rsidRPr="00E738CA">
        <w:rPr>
          <w:rFonts w:hAnsi="Times New Roman"/>
          <w:color w:val="000000"/>
          <w:sz w:val="21"/>
          <w:szCs w:val="21"/>
        </w:rPr>
        <w:t xml:space="preserve">.2 </w:t>
      </w:r>
      <w:r w:rsidRPr="00E738CA">
        <w:rPr>
          <w:rFonts w:hAnsi="Times New Roman" w:hint="eastAsia"/>
          <w:color w:val="000000"/>
          <w:sz w:val="21"/>
          <w:szCs w:val="21"/>
        </w:rPr>
        <w:t>生产经营单位应建立职业健康隐患排查治理制度，明确职业健康隐患排查治理的工作程序、方法和工具，明确排查责任部门和责任人、排查范围、排查内容、排查频次及治理验收要求等。生产经营单位应在风险分级管控的基础上，对所存在的危险源开展全覆盖的隐患排查治理工作。应将存在重大风险和较大风险的场所、环节、部位及其管控措施作为隐患排查治理工作的重点。</w:t>
      </w:r>
    </w:p>
    <w:p w14:paraId="02D3C327" w14:textId="77777777" w:rsidR="00882693" w:rsidRPr="00E2058C" w:rsidRDefault="00882693" w:rsidP="00E2058C">
      <w:pPr>
        <w:pStyle w:val="afffd"/>
        <w:spacing w:before="120" w:after="120"/>
        <w:ind w:left="0"/>
        <w:rPr>
          <w:rFonts w:ascii="宋体" w:eastAsia="宋体" w:cs="宋体"/>
          <w:b/>
          <w:bCs/>
          <w:color w:val="000000"/>
          <w:szCs w:val="21"/>
        </w:rPr>
      </w:pPr>
      <w:bookmarkStart w:id="226" w:name="_Toc73954258"/>
      <w:bookmarkStart w:id="227" w:name="_Toc73979375"/>
      <w:r w:rsidRPr="00E2058C">
        <w:rPr>
          <w:rFonts w:ascii="宋体" w:eastAsia="宋体" w:cs="宋体" w:hint="eastAsia"/>
          <w:b/>
          <w:bCs/>
          <w:color w:val="000000"/>
          <w:szCs w:val="21"/>
        </w:rPr>
        <w:t>相关方管理</w:t>
      </w:r>
      <w:bookmarkEnd w:id="226"/>
      <w:bookmarkEnd w:id="227"/>
    </w:p>
    <w:p w14:paraId="10F25277" w14:textId="77777777" w:rsidR="00882693" w:rsidRPr="00E738CA" w:rsidRDefault="00882693" w:rsidP="005678F0">
      <w:pPr>
        <w:spacing w:line="276" w:lineRule="auto"/>
        <w:rPr>
          <w:rFonts w:hAnsi="Times New Roman"/>
          <w:color w:val="000000"/>
          <w:sz w:val="21"/>
          <w:szCs w:val="21"/>
        </w:rPr>
      </w:pPr>
      <w:r w:rsidRPr="00E738CA">
        <w:rPr>
          <w:rFonts w:hAnsi="Times New Roman" w:hint="eastAsia"/>
          <w:color w:val="000000"/>
          <w:sz w:val="21"/>
          <w:szCs w:val="21"/>
        </w:rPr>
        <w:t>4.1.</w:t>
      </w:r>
      <w:r w:rsidRPr="00E738CA">
        <w:rPr>
          <w:rFonts w:hAnsi="Times New Roman"/>
          <w:color w:val="000000"/>
          <w:sz w:val="21"/>
          <w:szCs w:val="21"/>
        </w:rPr>
        <w:t>6</w:t>
      </w:r>
      <w:r w:rsidRPr="00E738CA">
        <w:rPr>
          <w:rFonts w:hAnsi="Times New Roman" w:hint="eastAsia"/>
          <w:color w:val="000000"/>
          <w:sz w:val="21"/>
          <w:szCs w:val="21"/>
        </w:rPr>
        <w:t>.1相关方必须具备所从事工作的资质和能力；</w:t>
      </w:r>
    </w:p>
    <w:p w14:paraId="3B52588C" w14:textId="77777777" w:rsidR="00882693" w:rsidRPr="00E738CA" w:rsidRDefault="00882693" w:rsidP="005678F0">
      <w:pPr>
        <w:spacing w:line="276" w:lineRule="auto"/>
        <w:rPr>
          <w:rFonts w:hAnsi="Times New Roman"/>
          <w:color w:val="000000"/>
          <w:sz w:val="21"/>
          <w:szCs w:val="21"/>
        </w:rPr>
      </w:pPr>
      <w:r w:rsidRPr="00E738CA">
        <w:rPr>
          <w:rFonts w:hAnsi="Times New Roman" w:hint="eastAsia"/>
          <w:color w:val="000000"/>
          <w:sz w:val="21"/>
          <w:szCs w:val="21"/>
        </w:rPr>
        <w:t>4.1.</w:t>
      </w:r>
      <w:r w:rsidRPr="00E738CA">
        <w:rPr>
          <w:rFonts w:hAnsi="Times New Roman"/>
          <w:color w:val="000000"/>
          <w:sz w:val="21"/>
          <w:szCs w:val="21"/>
        </w:rPr>
        <w:t>6</w:t>
      </w:r>
      <w:r w:rsidRPr="00E738CA">
        <w:rPr>
          <w:rFonts w:hAnsi="Times New Roman" w:hint="eastAsia"/>
          <w:color w:val="000000"/>
          <w:sz w:val="21"/>
          <w:szCs w:val="21"/>
        </w:rPr>
        <w:t>.2协议或书面形式明确双方的责任和义务；</w:t>
      </w:r>
    </w:p>
    <w:p w14:paraId="611BC359" w14:textId="77777777" w:rsidR="00882693" w:rsidRPr="00E738CA" w:rsidRDefault="00882693" w:rsidP="005678F0">
      <w:pPr>
        <w:spacing w:line="276" w:lineRule="auto"/>
        <w:rPr>
          <w:rFonts w:hAnsi="Times New Roman"/>
          <w:color w:val="000000"/>
          <w:sz w:val="21"/>
          <w:szCs w:val="21"/>
        </w:rPr>
      </w:pPr>
      <w:r w:rsidRPr="00E738CA">
        <w:rPr>
          <w:rFonts w:hAnsi="Times New Roman" w:hint="eastAsia"/>
          <w:color w:val="000000"/>
          <w:sz w:val="21"/>
          <w:szCs w:val="21"/>
        </w:rPr>
        <w:t>4.1.</w:t>
      </w:r>
      <w:r w:rsidRPr="00E738CA">
        <w:rPr>
          <w:rFonts w:hAnsi="Times New Roman"/>
          <w:color w:val="000000"/>
          <w:sz w:val="21"/>
          <w:szCs w:val="21"/>
        </w:rPr>
        <w:t>6</w:t>
      </w:r>
      <w:r w:rsidRPr="00E738CA">
        <w:rPr>
          <w:rFonts w:hAnsi="Times New Roman" w:hint="eastAsia"/>
          <w:color w:val="000000"/>
          <w:sz w:val="21"/>
          <w:szCs w:val="21"/>
        </w:rPr>
        <w:t>.3将相关方教育培训纳入本单位同时进行；</w:t>
      </w:r>
    </w:p>
    <w:p w14:paraId="012228D1" w14:textId="77777777" w:rsidR="00882693" w:rsidRPr="00E738CA" w:rsidRDefault="00882693" w:rsidP="005678F0">
      <w:pPr>
        <w:spacing w:line="276" w:lineRule="auto"/>
        <w:rPr>
          <w:rFonts w:hAnsi="Times New Roman"/>
          <w:color w:val="000000"/>
          <w:sz w:val="21"/>
          <w:szCs w:val="21"/>
        </w:rPr>
      </w:pPr>
      <w:r w:rsidRPr="00E738CA">
        <w:rPr>
          <w:rFonts w:hAnsi="Times New Roman" w:hint="eastAsia"/>
          <w:color w:val="000000"/>
          <w:sz w:val="21"/>
          <w:szCs w:val="21"/>
        </w:rPr>
        <w:t>4.1.</w:t>
      </w:r>
      <w:r w:rsidRPr="00E738CA">
        <w:rPr>
          <w:rFonts w:hAnsi="Times New Roman"/>
          <w:color w:val="000000"/>
          <w:sz w:val="21"/>
          <w:szCs w:val="21"/>
        </w:rPr>
        <w:t>6</w:t>
      </w:r>
      <w:r w:rsidRPr="00E738CA">
        <w:rPr>
          <w:rFonts w:hAnsi="Times New Roman" w:hint="eastAsia"/>
          <w:color w:val="000000"/>
          <w:sz w:val="21"/>
          <w:szCs w:val="21"/>
        </w:rPr>
        <w:t>.4双方均应对作业过程进行管理与监督。</w:t>
      </w:r>
    </w:p>
    <w:p w14:paraId="782B6354" w14:textId="77777777" w:rsidR="00882693" w:rsidRPr="00E2058C" w:rsidRDefault="00882693" w:rsidP="00E2058C">
      <w:pPr>
        <w:pStyle w:val="afffd"/>
        <w:spacing w:before="120" w:after="120"/>
        <w:ind w:left="0"/>
        <w:rPr>
          <w:rFonts w:ascii="宋体" w:eastAsia="宋体" w:cs="宋体"/>
          <w:b/>
          <w:bCs/>
          <w:color w:val="000000"/>
          <w:szCs w:val="21"/>
        </w:rPr>
      </w:pPr>
      <w:bookmarkStart w:id="228" w:name="_Toc73954259"/>
      <w:bookmarkStart w:id="229" w:name="_Toc73979376"/>
      <w:r w:rsidRPr="00E2058C">
        <w:rPr>
          <w:rFonts w:ascii="宋体" w:eastAsia="宋体" w:cs="宋体" w:hint="eastAsia"/>
          <w:b/>
          <w:bCs/>
          <w:color w:val="000000"/>
          <w:szCs w:val="21"/>
        </w:rPr>
        <w:t>职业健康</w:t>
      </w:r>
      <w:r w:rsidRPr="00E2058C">
        <w:rPr>
          <w:rFonts w:ascii="宋体" w:eastAsia="宋体" w:cs="宋体"/>
          <w:b/>
          <w:bCs/>
          <w:color w:val="000000"/>
          <w:szCs w:val="21"/>
        </w:rPr>
        <w:t>合规性评价</w:t>
      </w:r>
      <w:bookmarkEnd w:id="228"/>
      <w:bookmarkEnd w:id="229"/>
    </w:p>
    <w:p w14:paraId="338E7601" w14:textId="77777777" w:rsidR="00882693" w:rsidRPr="00E738CA" w:rsidRDefault="00882693" w:rsidP="005678F0">
      <w:pPr>
        <w:shd w:val="clear" w:color="auto" w:fill="FFFFFF"/>
        <w:spacing w:line="276" w:lineRule="auto"/>
        <w:ind w:right="120"/>
        <w:rPr>
          <w:rFonts w:hAnsi="Times New Roman"/>
          <w:color w:val="000000"/>
          <w:sz w:val="21"/>
          <w:szCs w:val="21"/>
        </w:rPr>
      </w:pPr>
      <w:r w:rsidRPr="00E738CA">
        <w:rPr>
          <w:rFonts w:hAnsi="Times New Roman" w:hint="eastAsia"/>
          <w:color w:val="000000"/>
          <w:sz w:val="21"/>
          <w:szCs w:val="21"/>
        </w:rPr>
        <w:t>4.1.</w:t>
      </w:r>
      <w:r w:rsidRPr="00E738CA">
        <w:rPr>
          <w:rFonts w:hAnsi="Times New Roman"/>
          <w:color w:val="000000"/>
          <w:sz w:val="21"/>
          <w:szCs w:val="21"/>
        </w:rPr>
        <w:t>7</w:t>
      </w:r>
      <w:r w:rsidRPr="00E738CA">
        <w:rPr>
          <w:rFonts w:hAnsi="Times New Roman" w:hint="eastAsia"/>
          <w:color w:val="000000"/>
          <w:sz w:val="21"/>
          <w:szCs w:val="21"/>
        </w:rPr>
        <w:t>.1生产经营单位应组织对适用的职业健康法律法规及其它要求进行收集、识别和评估，将适用的职业健康法律法规的相关要求及时融入、转化到企业的规章制度、作业规程和操作手册中。</w:t>
      </w:r>
    </w:p>
    <w:p w14:paraId="7B51D68E" w14:textId="77777777" w:rsidR="00882693" w:rsidRPr="00E738CA" w:rsidRDefault="00882693" w:rsidP="005678F0">
      <w:pPr>
        <w:shd w:val="clear" w:color="auto" w:fill="FFFFFF"/>
        <w:spacing w:line="276" w:lineRule="auto"/>
        <w:ind w:right="120"/>
        <w:rPr>
          <w:rFonts w:hAnsi="Times New Roman"/>
          <w:color w:val="000000"/>
          <w:sz w:val="21"/>
          <w:szCs w:val="21"/>
        </w:rPr>
      </w:pPr>
      <w:r w:rsidRPr="00E738CA">
        <w:rPr>
          <w:rFonts w:hAnsi="Times New Roman" w:hint="eastAsia"/>
          <w:color w:val="000000"/>
          <w:sz w:val="21"/>
          <w:szCs w:val="21"/>
        </w:rPr>
        <w:t>4.</w:t>
      </w:r>
      <w:r w:rsidRPr="00E738CA">
        <w:rPr>
          <w:rFonts w:hAnsi="Times New Roman"/>
          <w:color w:val="000000"/>
          <w:sz w:val="21"/>
          <w:szCs w:val="21"/>
        </w:rPr>
        <w:t xml:space="preserve">1.7.2 </w:t>
      </w:r>
      <w:r w:rsidRPr="00E738CA">
        <w:rPr>
          <w:rFonts w:hAnsi="Times New Roman" w:hint="eastAsia"/>
          <w:color w:val="000000"/>
          <w:sz w:val="21"/>
          <w:szCs w:val="21"/>
        </w:rPr>
        <w:t>生产经营单位应每年对适用的职业健康法律法规进行合规性评价，应对适用的职业健康法律法规执行情况进行合规性评价，以评估企业现有管理状况及绩效是否满足相关法律法规的要求。</w:t>
      </w:r>
    </w:p>
    <w:p w14:paraId="0DA10FC2" w14:textId="77777777" w:rsidR="00882693" w:rsidRPr="00E738CA" w:rsidRDefault="00882693" w:rsidP="005678F0">
      <w:pPr>
        <w:shd w:val="clear" w:color="auto" w:fill="FFFFFF"/>
        <w:spacing w:line="276" w:lineRule="auto"/>
        <w:ind w:right="120"/>
        <w:rPr>
          <w:rFonts w:hAnsi="Times New Roman"/>
          <w:color w:val="000000"/>
          <w:sz w:val="21"/>
          <w:szCs w:val="21"/>
        </w:rPr>
      </w:pPr>
      <w:r w:rsidRPr="00E738CA">
        <w:rPr>
          <w:rFonts w:hAnsi="Times New Roman"/>
          <w:color w:val="000000"/>
          <w:sz w:val="21"/>
          <w:szCs w:val="21"/>
        </w:rPr>
        <w:t xml:space="preserve">4.1.7.3 </w:t>
      </w:r>
      <w:r w:rsidRPr="00E738CA">
        <w:rPr>
          <w:rFonts w:hAnsi="Times New Roman" w:hint="eastAsia"/>
          <w:color w:val="000000"/>
          <w:sz w:val="21"/>
          <w:szCs w:val="21"/>
        </w:rPr>
        <w:t>当新颁布法律法规或法律法规发生重大变化、政府及上级部门新下发了法规性重要文件、产品或工艺发生重大变更、主要设备变化、新改扩建项目、出现职业健康重大事故或事件时应及时评价。</w:t>
      </w:r>
    </w:p>
    <w:p w14:paraId="76E636DA" w14:textId="77777777" w:rsidR="00882693" w:rsidRPr="00E2058C" w:rsidRDefault="00882693" w:rsidP="00E2058C">
      <w:pPr>
        <w:pStyle w:val="afffd"/>
        <w:spacing w:before="120" w:after="120"/>
        <w:ind w:left="0"/>
        <w:rPr>
          <w:rFonts w:ascii="宋体" w:eastAsia="宋体" w:cs="宋体"/>
          <w:b/>
          <w:bCs/>
          <w:color w:val="000000"/>
          <w:szCs w:val="21"/>
        </w:rPr>
      </w:pPr>
      <w:bookmarkStart w:id="230" w:name="_Toc73954260"/>
      <w:bookmarkStart w:id="231" w:name="_Toc73979377"/>
      <w:r w:rsidRPr="00E2058C">
        <w:rPr>
          <w:rFonts w:ascii="宋体" w:eastAsia="宋体" w:cs="宋体" w:hint="eastAsia"/>
          <w:b/>
          <w:bCs/>
          <w:color w:val="000000"/>
          <w:szCs w:val="21"/>
        </w:rPr>
        <w:t>档案管理</w:t>
      </w:r>
      <w:bookmarkEnd w:id="230"/>
      <w:bookmarkEnd w:id="231"/>
    </w:p>
    <w:p w14:paraId="78D33DEE"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4</w:t>
      </w:r>
      <w:r w:rsidRPr="00E738CA">
        <w:rPr>
          <w:rFonts w:hAnsi="Times New Roman"/>
          <w:color w:val="000000"/>
          <w:sz w:val="21"/>
          <w:szCs w:val="21"/>
        </w:rPr>
        <w:t>.1.8.1</w:t>
      </w:r>
      <w:r w:rsidRPr="00E738CA">
        <w:rPr>
          <w:rFonts w:hAnsi="Times New Roman" w:hint="eastAsia"/>
          <w:color w:val="000000"/>
          <w:sz w:val="21"/>
          <w:szCs w:val="21"/>
        </w:rPr>
        <w:t>生产经营单位应当建立健全下列职业健康档案资料：</w:t>
      </w:r>
    </w:p>
    <w:p w14:paraId="5AFBD3A9"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（一）职业病防治责任制文件；</w:t>
      </w:r>
    </w:p>
    <w:p w14:paraId="09F3F282"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（二）职业健康管理规章制度、操作规程；</w:t>
      </w:r>
    </w:p>
    <w:p w14:paraId="6EAB1F38"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（三）工作场所职业病危害因素种类清单、岗位分布以及作业人员接触情况等资料；</w:t>
      </w:r>
    </w:p>
    <w:p w14:paraId="35D997D0"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（四）职业病防护设施、应急救援设施基本信息，以及其配置、使用、维护、检修与更换等记录；</w:t>
      </w:r>
    </w:p>
    <w:p w14:paraId="77A1D2C3"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（五）工作场所职业病危害因素检测、评价报告与记录；</w:t>
      </w:r>
    </w:p>
    <w:p w14:paraId="161F78A1"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（六）职业病防护用品配备、发放、维护与更换等记录；</w:t>
      </w:r>
    </w:p>
    <w:p w14:paraId="506380A5"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（七）主要负责人、职业健康管理人员和职业病危害严重工作岗位的劳动者等相关人员职业健康培训资料；</w:t>
      </w:r>
    </w:p>
    <w:p w14:paraId="144B10B6"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（八）职业病危害事故报告与应急处置记录；</w:t>
      </w:r>
    </w:p>
    <w:p w14:paraId="1ECCD6A2"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（九）劳动者职业健康检查结果汇总资料，存在职业禁忌证、职业健康损害或者职业病的劳动者处理和安置情况记录；</w:t>
      </w:r>
    </w:p>
    <w:p w14:paraId="3352C764"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lastRenderedPageBreak/>
        <w:t>（十）建设项目职业病防护设施“三同时”有关资料；</w:t>
      </w:r>
    </w:p>
    <w:p w14:paraId="09B80632"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（十一）职业病危害项目申报等有关回执或者批复文件；</w:t>
      </w:r>
    </w:p>
    <w:p w14:paraId="73D26ED9" w14:textId="77777777" w:rsidR="00882693" w:rsidRPr="00E738CA" w:rsidRDefault="00882693" w:rsidP="005678F0">
      <w:pPr>
        <w:snapToGrid w:val="0"/>
        <w:spacing w:line="276" w:lineRule="auto"/>
        <w:ind w:rightChars="-47" w:right="-113"/>
        <w:rPr>
          <w:rFonts w:hAnsi="Times New Roman"/>
          <w:color w:val="000000"/>
          <w:sz w:val="21"/>
          <w:szCs w:val="21"/>
        </w:rPr>
      </w:pPr>
      <w:r w:rsidRPr="00E738CA">
        <w:rPr>
          <w:rFonts w:hAnsi="Times New Roman" w:hint="eastAsia"/>
          <w:color w:val="000000"/>
          <w:sz w:val="21"/>
          <w:szCs w:val="21"/>
        </w:rPr>
        <w:t>（十二）其他有关职业健康管理的资料或者文件。</w:t>
      </w:r>
    </w:p>
    <w:p w14:paraId="6AF36DFF" w14:textId="77777777" w:rsidR="00882693" w:rsidRPr="00FD1E93" w:rsidRDefault="00882693" w:rsidP="008651CA">
      <w:pPr>
        <w:pStyle w:val="affffffffffffffc"/>
        <w:spacing w:before="0" w:after="0" w:line="276" w:lineRule="auto"/>
        <w:rPr>
          <w:color w:val="FF0000"/>
        </w:rPr>
      </w:pPr>
      <w:r w:rsidRPr="00E738CA">
        <w:rPr>
          <w:rFonts w:ascii="黑体" w:eastAsia="黑体" w:hint="eastAsia"/>
          <w:sz w:val="21"/>
          <w:szCs w:val="16"/>
          <w:lang w:val="en-US" w:eastAsia="zh-CN"/>
        </w:rPr>
        <w:t>4.</w:t>
      </w:r>
      <w:r w:rsidRPr="00E738CA">
        <w:rPr>
          <w:rFonts w:ascii="黑体" w:eastAsia="黑体"/>
          <w:sz w:val="21"/>
          <w:szCs w:val="16"/>
          <w:lang w:val="en-US" w:eastAsia="zh-CN"/>
        </w:rPr>
        <w:t>1</w:t>
      </w:r>
      <w:r w:rsidRPr="00E738CA">
        <w:rPr>
          <w:rFonts w:ascii="黑体" w:eastAsia="黑体" w:hint="eastAsia"/>
          <w:sz w:val="21"/>
          <w:szCs w:val="16"/>
          <w:lang w:val="en-US" w:eastAsia="zh-CN"/>
        </w:rPr>
        <w:t>.</w:t>
      </w:r>
      <w:r w:rsidRPr="00E738CA">
        <w:rPr>
          <w:rFonts w:ascii="黑体" w:eastAsia="黑体"/>
          <w:sz w:val="21"/>
          <w:szCs w:val="16"/>
          <w:lang w:val="en-US" w:eastAsia="zh-CN"/>
        </w:rPr>
        <w:t>8</w:t>
      </w:r>
      <w:r w:rsidRPr="00E738CA">
        <w:rPr>
          <w:rFonts w:ascii="黑体" w:eastAsia="黑体" w:hint="eastAsia"/>
          <w:sz w:val="21"/>
          <w:szCs w:val="16"/>
          <w:lang w:val="en-US" w:eastAsia="zh-CN"/>
        </w:rPr>
        <w:t>.</w:t>
      </w:r>
      <w:r w:rsidRPr="00E738CA">
        <w:rPr>
          <w:rFonts w:ascii="黑体" w:eastAsia="黑体"/>
          <w:sz w:val="21"/>
          <w:szCs w:val="16"/>
          <w:lang w:val="en-US" w:eastAsia="zh-CN"/>
        </w:rPr>
        <w:t xml:space="preserve">2 </w:t>
      </w:r>
      <w:r w:rsidRPr="00E738CA">
        <w:rPr>
          <w:rFonts w:hint="eastAsia"/>
          <w:color w:val="000000"/>
          <w:sz w:val="21"/>
          <w:szCs w:val="21"/>
          <w:lang w:val="en-US" w:eastAsia="zh-CN"/>
        </w:rPr>
        <w:t>生产经营单位应为劳动者建立职业健康监护个人档案，一人一档，并按照规定的期限妥善保存。</w:t>
      </w:r>
    </w:p>
    <w:p w14:paraId="17CFB086" w14:textId="77777777" w:rsidR="00882693" w:rsidRPr="00E738CA" w:rsidRDefault="00882693" w:rsidP="008651CA">
      <w:pPr>
        <w:pStyle w:val="affffffffffffffc"/>
        <w:spacing w:before="0" w:after="0" w:line="276" w:lineRule="auto"/>
        <w:rPr>
          <w:color w:val="000000"/>
          <w:sz w:val="21"/>
          <w:szCs w:val="21"/>
          <w:lang w:val="en-US" w:eastAsia="zh-CN"/>
        </w:rPr>
      </w:pPr>
      <w:r w:rsidRPr="00E738CA">
        <w:rPr>
          <w:rFonts w:ascii="黑体" w:eastAsia="黑体" w:hint="eastAsia"/>
          <w:sz w:val="21"/>
          <w:szCs w:val="16"/>
          <w:lang w:val="en-US" w:eastAsia="zh-CN"/>
        </w:rPr>
        <w:t>4</w:t>
      </w:r>
      <w:r w:rsidRPr="00E738CA">
        <w:rPr>
          <w:rFonts w:ascii="黑体" w:eastAsia="黑体"/>
          <w:sz w:val="21"/>
          <w:szCs w:val="16"/>
          <w:lang w:val="en-US" w:eastAsia="zh-CN"/>
        </w:rPr>
        <w:t xml:space="preserve">.1.8.3 </w:t>
      </w:r>
      <w:r w:rsidRPr="00E738CA">
        <w:rPr>
          <w:rFonts w:hint="eastAsia"/>
          <w:color w:val="000000"/>
          <w:sz w:val="21"/>
          <w:szCs w:val="21"/>
          <w:lang w:val="en-US" w:eastAsia="zh-CN"/>
        </w:rPr>
        <w:t>劳动者离开生产经营单位时，有权索取本人职业健康监护档案复印件，生产经营单位应当如实、无偿提供，并在所提供的复印件上签章。</w:t>
      </w:r>
    </w:p>
    <w:p w14:paraId="29E37142" w14:textId="77777777" w:rsidR="00882693" w:rsidRPr="00A0777D" w:rsidRDefault="00882693" w:rsidP="00BC3DBB">
      <w:pPr>
        <w:pStyle w:val="afffc"/>
        <w:spacing w:before="120" w:after="120"/>
      </w:pPr>
      <w:bookmarkStart w:id="232" w:name="_Toc48051542"/>
      <w:bookmarkStart w:id="233" w:name="_Toc73953026"/>
      <w:bookmarkStart w:id="234" w:name="_Toc73954261"/>
      <w:bookmarkStart w:id="235" w:name="_Toc7397937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A0777D">
        <w:t>前期预防</w:t>
      </w:r>
      <w:bookmarkEnd w:id="232"/>
      <w:bookmarkEnd w:id="233"/>
      <w:bookmarkEnd w:id="234"/>
      <w:bookmarkEnd w:id="235"/>
    </w:p>
    <w:p w14:paraId="157CB7F0" w14:textId="1F657C6A" w:rsidR="00882693" w:rsidRPr="00E2058C" w:rsidRDefault="00882693" w:rsidP="00E2058C">
      <w:pPr>
        <w:pStyle w:val="afffd"/>
        <w:spacing w:before="120" w:after="120"/>
        <w:ind w:left="0"/>
        <w:rPr>
          <w:rFonts w:ascii="宋体" w:eastAsia="宋体" w:cs="宋体"/>
          <w:b/>
          <w:bCs/>
          <w:color w:val="000000"/>
          <w:szCs w:val="21"/>
        </w:rPr>
      </w:pPr>
      <w:bookmarkStart w:id="236" w:name="_Toc73954262"/>
      <w:bookmarkStart w:id="237" w:name="_Toc73979379"/>
      <w:r w:rsidRPr="00E2058C">
        <w:rPr>
          <w:rFonts w:ascii="宋体" w:eastAsia="宋体" w:cs="宋体" w:hint="eastAsia"/>
          <w:b/>
          <w:bCs/>
          <w:color w:val="000000"/>
          <w:szCs w:val="21"/>
        </w:rPr>
        <w:t>建设项目职业病防护设施 “三同时”管理</w:t>
      </w:r>
      <w:bookmarkEnd w:id="236"/>
      <w:bookmarkEnd w:id="237"/>
    </w:p>
    <w:p w14:paraId="6CA9262F"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.2.1.1</w:t>
      </w:r>
      <w:r w:rsidRPr="00E738CA">
        <w:rPr>
          <w:rFonts w:hint="eastAsia"/>
          <w:color w:val="000000"/>
          <w:sz w:val="21"/>
          <w:szCs w:val="21"/>
          <w:lang w:val="en-US" w:eastAsia="zh-CN"/>
        </w:rPr>
        <w:t>生产经营单位对可能产生职业病危害的建设项目，应当在建设项目可行性论证阶段进行职业病危害预评价，编制预评价报告，并组织职业健康专业技术人员对职业病危害预评价报告进行评审。</w:t>
      </w:r>
    </w:p>
    <w:p w14:paraId="302ADB87"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.2.1.2</w:t>
      </w:r>
      <w:r w:rsidRPr="00E738CA">
        <w:rPr>
          <w:rFonts w:hint="eastAsia"/>
          <w:color w:val="000000"/>
          <w:sz w:val="21"/>
          <w:szCs w:val="21"/>
          <w:lang w:val="en-US" w:eastAsia="zh-CN"/>
        </w:rPr>
        <w:t>生产经营单位存在职业病危害的建设项目，应当在施工前按照职业病防治有关法律、法规、规章和标准的要求，进行职业病防护设施设计并组织设计专篇评审。</w:t>
      </w:r>
    </w:p>
    <w:p w14:paraId="773486A8"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.2.1.3</w:t>
      </w:r>
      <w:r w:rsidRPr="00E738CA">
        <w:rPr>
          <w:rFonts w:hint="eastAsia"/>
          <w:color w:val="000000"/>
          <w:sz w:val="21"/>
          <w:szCs w:val="21"/>
          <w:lang w:val="en-US" w:eastAsia="zh-CN"/>
        </w:rPr>
        <w:t>生产经营单位应当严格按照批准的职业病防护设施设计组织施工。</w:t>
      </w:r>
    </w:p>
    <w:p w14:paraId="351ED936"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.2.1.4</w:t>
      </w:r>
      <w:r w:rsidRPr="00E738CA">
        <w:rPr>
          <w:rFonts w:hint="eastAsia"/>
          <w:color w:val="000000"/>
          <w:sz w:val="21"/>
          <w:szCs w:val="21"/>
          <w:lang w:val="en-US" w:eastAsia="zh-CN"/>
        </w:rPr>
        <w:t>生产经营单位应当在建设项目竣工验收前或者试运行期间，组织进行职业病危害控制效果评价，编制评价报告，并向所在地卫生行政部门申请验收。职业病防护设施未按照规定验收合格的，不得投入生产或者使用。</w:t>
      </w:r>
    </w:p>
    <w:p w14:paraId="7B7FC1F5"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.2.1.5</w:t>
      </w:r>
      <w:r w:rsidRPr="00E738CA">
        <w:rPr>
          <w:rFonts w:hint="eastAsia"/>
          <w:color w:val="000000"/>
          <w:sz w:val="21"/>
          <w:szCs w:val="21"/>
          <w:lang w:val="en-US" w:eastAsia="zh-CN"/>
        </w:rPr>
        <w:t>存在职业病危害的建设项目的职业病防护设施所需费用应当纳入建设项目工程预算。</w:t>
      </w:r>
    </w:p>
    <w:p w14:paraId="6F40CFEF" w14:textId="46313709" w:rsidR="00882693" w:rsidRPr="00E2058C" w:rsidRDefault="00882693" w:rsidP="00E2058C">
      <w:pPr>
        <w:pStyle w:val="afffd"/>
        <w:spacing w:before="120" w:after="120"/>
        <w:ind w:left="0"/>
        <w:rPr>
          <w:rFonts w:ascii="宋体" w:eastAsia="宋体" w:cs="宋体"/>
          <w:b/>
          <w:bCs/>
          <w:color w:val="000000"/>
          <w:szCs w:val="21"/>
        </w:rPr>
      </w:pPr>
      <w:bookmarkStart w:id="238" w:name="_Toc73954263"/>
      <w:bookmarkStart w:id="239" w:name="_Toc73979380"/>
      <w:r w:rsidRPr="00E2058C">
        <w:rPr>
          <w:rFonts w:ascii="宋体" w:eastAsia="宋体" w:cs="宋体" w:hint="eastAsia"/>
          <w:b/>
          <w:bCs/>
          <w:color w:val="000000"/>
          <w:szCs w:val="21"/>
        </w:rPr>
        <w:t>工作场所管理</w:t>
      </w:r>
      <w:bookmarkEnd w:id="238"/>
      <w:bookmarkEnd w:id="239"/>
    </w:p>
    <w:p w14:paraId="2475EE73" w14:textId="77777777" w:rsidR="00882693" w:rsidRDefault="00882693" w:rsidP="005678F0">
      <w:pPr>
        <w:pStyle w:val="affffffffffffb"/>
        <w:spacing w:line="276" w:lineRule="auto"/>
      </w:pPr>
      <w:r>
        <w:rPr>
          <w:rFonts w:hint="eastAsia"/>
        </w:rPr>
        <w:t>生产经营单位的工作场所应当符合下列基本要求：</w:t>
      </w:r>
    </w:p>
    <w:p w14:paraId="5B497789" w14:textId="062F4506" w:rsidR="00882693" w:rsidRDefault="00ED1926" w:rsidP="005678F0">
      <w:pPr>
        <w:pStyle w:val="afffffffffffffff2"/>
        <w:spacing w:line="276" w:lineRule="auto"/>
        <w:ind w:left="0" w:firstLineChars="200" w:firstLine="420"/>
        <w:rPr>
          <w:rFonts w:hAnsi="宋体"/>
        </w:rPr>
      </w:pPr>
      <w:r>
        <w:rPr>
          <w:rFonts w:hint="eastAsia"/>
        </w:rPr>
        <w:t>——</w:t>
      </w:r>
      <w:r w:rsidR="00882693">
        <w:rPr>
          <w:rFonts w:hint="eastAsia"/>
        </w:rPr>
        <w:t>生产布局合理，有害作业与无害作业分开；</w:t>
      </w:r>
    </w:p>
    <w:p w14:paraId="2C7BA0BB" w14:textId="53F303CC" w:rsidR="00882693" w:rsidRDefault="00ED1926" w:rsidP="005678F0">
      <w:pPr>
        <w:pStyle w:val="afffffffffffffff2"/>
        <w:spacing w:line="276" w:lineRule="auto"/>
        <w:ind w:left="0" w:firstLineChars="200" w:firstLine="420"/>
        <w:rPr>
          <w:rFonts w:hAnsi="宋体"/>
        </w:rPr>
      </w:pPr>
      <w:r>
        <w:t>——</w:t>
      </w:r>
      <w:r w:rsidR="00882693">
        <w:rPr>
          <w:rFonts w:hint="eastAsia"/>
        </w:rPr>
        <w:t>工作场所与生活场所分开，工作场所不得住人；</w:t>
      </w:r>
    </w:p>
    <w:p w14:paraId="1DD1F73C" w14:textId="0C5F12D1" w:rsidR="00882693" w:rsidRDefault="00ED1926" w:rsidP="00ED1926">
      <w:pPr>
        <w:pStyle w:val="afffffffffffffff2"/>
        <w:spacing w:line="276" w:lineRule="auto"/>
        <w:rPr>
          <w:rFonts w:hAnsi="宋体"/>
        </w:rPr>
      </w:pPr>
      <w:r>
        <w:t>——</w:t>
      </w:r>
      <w:r w:rsidR="00882693">
        <w:rPr>
          <w:rFonts w:hint="eastAsia"/>
        </w:rPr>
        <w:t>有与职业病防治工作相适应的有效防护设施；</w:t>
      </w:r>
    </w:p>
    <w:p w14:paraId="1B066F59" w14:textId="15DF9262" w:rsidR="00882693" w:rsidRDefault="00ED1926" w:rsidP="00ED1926">
      <w:pPr>
        <w:pStyle w:val="afffffffffffffff2"/>
        <w:spacing w:line="276" w:lineRule="auto"/>
        <w:rPr>
          <w:rFonts w:hAnsi="宋体"/>
        </w:rPr>
      </w:pPr>
      <w:r>
        <w:t>——</w:t>
      </w:r>
      <w:r w:rsidR="00882693">
        <w:rPr>
          <w:rFonts w:hint="eastAsia"/>
        </w:rPr>
        <w:t>职业病危害因素的强度或者浓度符合国家职业健康标准；</w:t>
      </w:r>
    </w:p>
    <w:p w14:paraId="60EA65CC" w14:textId="44A79443" w:rsidR="00882693" w:rsidRDefault="00ED1926" w:rsidP="00ED1926">
      <w:pPr>
        <w:pStyle w:val="afffffffffffffff2"/>
        <w:spacing w:line="276" w:lineRule="auto"/>
        <w:rPr>
          <w:rFonts w:hAnsi="宋体"/>
        </w:rPr>
      </w:pPr>
      <w:r>
        <w:t>——</w:t>
      </w:r>
      <w:r w:rsidR="00882693">
        <w:rPr>
          <w:rFonts w:hint="eastAsia"/>
        </w:rPr>
        <w:t>有配套的更衣间、洗浴间、孕妇休息间等卫生设施；</w:t>
      </w:r>
    </w:p>
    <w:p w14:paraId="1B50335B" w14:textId="4FEF9767" w:rsidR="00882693" w:rsidRDefault="00ED1926" w:rsidP="00ED1926">
      <w:pPr>
        <w:pStyle w:val="afffffffffffffff2"/>
        <w:spacing w:line="276" w:lineRule="auto"/>
        <w:rPr>
          <w:rFonts w:hAnsi="宋体"/>
        </w:rPr>
      </w:pPr>
      <w:r>
        <w:t>——</w:t>
      </w:r>
      <w:r w:rsidR="00882693">
        <w:rPr>
          <w:rFonts w:hint="eastAsia"/>
        </w:rPr>
        <w:t>设备、工具、用具等设施符合保护劳动者生理、心理健康的要求；</w:t>
      </w:r>
    </w:p>
    <w:p w14:paraId="11A55BFA" w14:textId="307FFC84" w:rsidR="00882693" w:rsidRPr="00ED1926" w:rsidRDefault="00ED1926" w:rsidP="00ED1926">
      <w:pPr>
        <w:pStyle w:val="afffffffffffffff2"/>
        <w:spacing w:line="276" w:lineRule="auto"/>
        <w:rPr>
          <w:rFonts w:hAnsi="宋体"/>
        </w:rPr>
      </w:pPr>
      <w:r>
        <w:t>——</w:t>
      </w:r>
      <w:r w:rsidR="00882693">
        <w:rPr>
          <w:rFonts w:hint="eastAsia"/>
        </w:rPr>
        <w:t>法律、法规、规章和国家职业健康标准的其他规定。</w:t>
      </w:r>
    </w:p>
    <w:p w14:paraId="0FC650FA" w14:textId="19A1C62B" w:rsidR="00882693" w:rsidRPr="00E2058C" w:rsidRDefault="00882693" w:rsidP="00E2058C">
      <w:pPr>
        <w:pStyle w:val="afffd"/>
        <w:spacing w:before="120" w:after="120"/>
        <w:ind w:left="0"/>
        <w:rPr>
          <w:rFonts w:ascii="宋体" w:eastAsia="宋体" w:cs="宋体"/>
          <w:b/>
          <w:bCs/>
          <w:color w:val="000000"/>
          <w:szCs w:val="21"/>
        </w:rPr>
      </w:pPr>
      <w:bookmarkStart w:id="240" w:name="_Toc73954264"/>
      <w:bookmarkStart w:id="241" w:name="_Toc73979381"/>
      <w:r w:rsidRPr="00E2058C">
        <w:rPr>
          <w:rFonts w:ascii="宋体" w:eastAsia="宋体" w:cs="宋体" w:hint="eastAsia"/>
          <w:b/>
          <w:bCs/>
          <w:color w:val="000000"/>
          <w:szCs w:val="21"/>
        </w:rPr>
        <w:t>职业病危害项目申报</w:t>
      </w:r>
      <w:bookmarkEnd w:id="240"/>
      <w:bookmarkEnd w:id="241"/>
    </w:p>
    <w:p w14:paraId="461D416A"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.2.3.1</w:t>
      </w:r>
      <w:r w:rsidRPr="00E738CA">
        <w:rPr>
          <w:rFonts w:hint="eastAsia"/>
          <w:color w:val="000000"/>
          <w:sz w:val="21"/>
          <w:szCs w:val="21"/>
          <w:lang w:val="en-US" w:eastAsia="zh-CN"/>
        </w:rPr>
        <w:t>生产经营单位应当按照《职业病危害项目申报办法》的规定，及时、如实的向所在地卫生行政部门申报职业病危害项目，并接受卫生行政部门的监督检查。</w:t>
      </w:r>
    </w:p>
    <w:p w14:paraId="6B635AFE"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.2.3.2</w:t>
      </w:r>
      <w:r w:rsidRPr="00E738CA">
        <w:rPr>
          <w:rFonts w:hint="eastAsia"/>
          <w:color w:val="000000"/>
          <w:sz w:val="21"/>
          <w:szCs w:val="21"/>
          <w:lang w:val="en-US" w:eastAsia="zh-CN"/>
        </w:rPr>
        <w:t>生产经营单位申报职业病危害项目应当如实的填报以下内容：</w:t>
      </w:r>
    </w:p>
    <w:p w14:paraId="5DA6BA28" w14:textId="598A1F80" w:rsidR="00882693" w:rsidRPr="00E738CA" w:rsidRDefault="00ED1926" w:rsidP="00ED1926">
      <w:pPr>
        <w:pStyle w:val="afffffffffffffff2"/>
        <w:spacing w:line="276" w:lineRule="auto"/>
        <w:ind w:left="566" w:firstLine="0"/>
        <w:rPr>
          <w:rFonts w:cs="宋体"/>
          <w:color w:val="000000"/>
          <w:szCs w:val="21"/>
        </w:rPr>
      </w:pPr>
      <w:r>
        <w:rPr>
          <w:rFonts w:cs="宋体" w:hint="eastAsia"/>
          <w:color w:val="000000"/>
          <w:szCs w:val="21"/>
        </w:rPr>
        <w:t>——</w:t>
      </w:r>
      <w:r w:rsidR="00882693" w:rsidRPr="00E738CA">
        <w:rPr>
          <w:rFonts w:cs="宋体" w:hint="eastAsia"/>
          <w:color w:val="000000"/>
          <w:szCs w:val="21"/>
        </w:rPr>
        <w:t>生产经营单位的基本情况；</w:t>
      </w:r>
    </w:p>
    <w:p w14:paraId="60408258" w14:textId="2BD3948E" w:rsidR="00882693" w:rsidRPr="00E738CA" w:rsidRDefault="00ED1926" w:rsidP="00ED1926">
      <w:pPr>
        <w:pStyle w:val="afffffffffffffff2"/>
        <w:spacing w:line="276" w:lineRule="auto"/>
        <w:ind w:left="566" w:firstLine="0"/>
        <w:rPr>
          <w:rFonts w:cs="宋体"/>
          <w:color w:val="000000"/>
          <w:szCs w:val="21"/>
        </w:rPr>
      </w:pPr>
      <w:r>
        <w:rPr>
          <w:rFonts w:cs="宋体"/>
          <w:color w:val="000000"/>
          <w:szCs w:val="21"/>
        </w:rPr>
        <w:t>——</w:t>
      </w:r>
      <w:r w:rsidR="00882693" w:rsidRPr="00E738CA">
        <w:rPr>
          <w:rFonts w:cs="宋体" w:hint="eastAsia"/>
          <w:color w:val="000000"/>
          <w:szCs w:val="21"/>
        </w:rPr>
        <w:t>工作场所职业病危害因素种类、分布情况以及接触人数；</w:t>
      </w:r>
    </w:p>
    <w:p w14:paraId="25D566CD" w14:textId="5984F330" w:rsidR="00882693" w:rsidRPr="00E738CA" w:rsidRDefault="00ED1926" w:rsidP="00ED1926">
      <w:pPr>
        <w:pStyle w:val="afffffffffffffff2"/>
        <w:spacing w:line="276" w:lineRule="auto"/>
        <w:ind w:left="0" w:firstLineChars="250" w:firstLine="525"/>
        <w:rPr>
          <w:rFonts w:cs="宋体"/>
          <w:color w:val="000000"/>
          <w:szCs w:val="21"/>
        </w:rPr>
      </w:pPr>
      <w:r>
        <w:rPr>
          <w:rFonts w:cs="宋体" w:hint="eastAsia"/>
          <w:color w:val="000000"/>
          <w:szCs w:val="21"/>
        </w:rPr>
        <w:t>——</w:t>
      </w:r>
      <w:r w:rsidR="00882693" w:rsidRPr="00E738CA">
        <w:rPr>
          <w:rFonts w:cs="宋体" w:hint="eastAsia"/>
          <w:color w:val="000000"/>
          <w:szCs w:val="21"/>
        </w:rPr>
        <w:t>法律、法规和规章规定的其他文件、资料。</w:t>
      </w:r>
    </w:p>
    <w:p w14:paraId="06D5917B"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.2.3.3</w:t>
      </w:r>
      <w:r w:rsidRPr="00E738CA">
        <w:rPr>
          <w:rFonts w:hint="eastAsia"/>
          <w:color w:val="000000"/>
          <w:sz w:val="21"/>
          <w:szCs w:val="21"/>
          <w:lang w:val="en-US" w:eastAsia="zh-CN"/>
        </w:rPr>
        <w:t>生产经营单位出现下列情形应当及时向原申报机关申报变更职业病危害项目内容：</w:t>
      </w:r>
    </w:p>
    <w:p w14:paraId="4A3AC857" w14:textId="41E2BA75" w:rsidR="00882693" w:rsidRPr="00E738CA" w:rsidRDefault="00ED1926" w:rsidP="00ED1926">
      <w:pPr>
        <w:pStyle w:val="afffffffffffffff2"/>
        <w:spacing w:line="276" w:lineRule="auto"/>
        <w:ind w:leftChars="50" w:left="120" w:firstLineChars="200" w:firstLine="420"/>
        <w:rPr>
          <w:rFonts w:cs="宋体"/>
          <w:color w:val="000000"/>
          <w:szCs w:val="21"/>
        </w:rPr>
      </w:pPr>
      <w:r>
        <w:rPr>
          <w:rFonts w:cs="宋体" w:hint="eastAsia"/>
          <w:color w:val="000000"/>
          <w:szCs w:val="21"/>
        </w:rPr>
        <w:t>——</w:t>
      </w:r>
      <w:r w:rsidR="00882693" w:rsidRPr="00E738CA">
        <w:rPr>
          <w:rFonts w:cs="宋体" w:hint="eastAsia"/>
          <w:color w:val="000000"/>
          <w:szCs w:val="21"/>
        </w:rPr>
        <w:t>进行新建、改建、扩建、技术改造或者技术引进建设项目；</w:t>
      </w:r>
    </w:p>
    <w:p w14:paraId="4C249556" w14:textId="03EFB845" w:rsidR="00882693" w:rsidRPr="00E738CA" w:rsidRDefault="00ED1926" w:rsidP="00ED1926">
      <w:pPr>
        <w:pStyle w:val="afffffffffffffff2"/>
        <w:spacing w:line="276" w:lineRule="auto"/>
        <w:ind w:leftChars="50" w:left="120" w:firstLineChars="200" w:firstLine="420"/>
        <w:rPr>
          <w:rFonts w:cs="宋体"/>
          <w:color w:val="000000"/>
          <w:szCs w:val="21"/>
        </w:rPr>
      </w:pPr>
      <w:r>
        <w:rPr>
          <w:rFonts w:cs="宋体"/>
          <w:color w:val="000000"/>
          <w:szCs w:val="21"/>
        </w:rPr>
        <w:t>——</w:t>
      </w:r>
      <w:r w:rsidR="00882693" w:rsidRPr="00E738CA">
        <w:rPr>
          <w:rFonts w:cs="宋体" w:hint="eastAsia"/>
          <w:color w:val="000000"/>
          <w:szCs w:val="21"/>
        </w:rPr>
        <w:t>因技术、工艺、设备或者材料等发生变化导致原申报的职业病危害因素及其相关内容发生重大变化；</w:t>
      </w:r>
    </w:p>
    <w:p w14:paraId="3281D504" w14:textId="35BEA2DA" w:rsidR="00882693" w:rsidRPr="00E738CA" w:rsidRDefault="00ED1926" w:rsidP="00ED1926">
      <w:pPr>
        <w:pStyle w:val="afffffffffffffff2"/>
        <w:spacing w:line="276" w:lineRule="auto"/>
        <w:ind w:left="0" w:firstLineChars="250" w:firstLine="525"/>
        <w:rPr>
          <w:rFonts w:cs="宋体"/>
          <w:color w:val="000000"/>
          <w:szCs w:val="21"/>
        </w:rPr>
      </w:pPr>
      <w:r>
        <w:rPr>
          <w:rFonts w:cs="宋体"/>
          <w:color w:val="000000"/>
          <w:szCs w:val="21"/>
        </w:rPr>
        <w:t>——</w:t>
      </w:r>
      <w:r w:rsidR="00882693" w:rsidRPr="00E738CA">
        <w:rPr>
          <w:rFonts w:cs="宋体" w:hint="eastAsia"/>
          <w:color w:val="000000"/>
          <w:szCs w:val="21"/>
        </w:rPr>
        <w:t>生产经营单位工作场所、名称、法定代表人或者主要负责人发生变化的；</w:t>
      </w:r>
    </w:p>
    <w:p w14:paraId="39D5CCF3" w14:textId="108A457E" w:rsidR="00882693" w:rsidRPr="00E738CA" w:rsidRDefault="00ED1926" w:rsidP="00ED1926">
      <w:pPr>
        <w:pStyle w:val="afffffffffffffff2"/>
        <w:spacing w:line="276" w:lineRule="auto"/>
        <w:ind w:leftChars="50" w:left="120" w:firstLineChars="200" w:firstLine="420"/>
        <w:rPr>
          <w:rFonts w:cs="宋体"/>
          <w:color w:val="000000"/>
          <w:szCs w:val="21"/>
        </w:rPr>
      </w:pPr>
      <w:r>
        <w:rPr>
          <w:rFonts w:cs="宋体"/>
          <w:color w:val="000000"/>
          <w:szCs w:val="21"/>
        </w:rPr>
        <w:t>——</w:t>
      </w:r>
      <w:r w:rsidR="00882693" w:rsidRPr="00E738CA">
        <w:rPr>
          <w:rFonts w:cs="宋体" w:hint="eastAsia"/>
          <w:color w:val="000000"/>
          <w:szCs w:val="21"/>
        </w:rPr>
        <w:t>经过职业病危害因素检测、评价，发现原申报内容发生变化。</w:t>
      </w:r>
    </w:p>
    <w:p w14:paraId="5A245F97"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.2</w:t>
      </w:r>
      <w:r w:rsidRPr="00E738CA">
        <w:rPr>
          <w:rFonts w:hint="eastAsia"/>
          <w:color w:val="000000"/>
          <w:sz w:val="21"/>
          <w:szCs w:val="21"/>
          <w:lang w:val="en-US" w:eastAsia="zh-CN"/>
        </w:rPr>
        <w:t>．</w:t>
      </w:r>
      <w:r w:rsidRPr="00E738CA">
        <w:rPr>
          <w:color w:val="000000"/>
          <w:sz w:val="21"/>
          <w:szCs w:val="21"/>
          <w:lang w:val="en-US" w:eastAsia="zh-CN"/>
        </w:rPr>
        <w:t>3.4</w:t>
      </w:r>
      <w:r w:rsidRPr="00E738CA">
        <w:rPr>
          <w:rFonts w:hint="eastAsia"/>
          <w:color w:val="000000"/>
          <w:sz w:val="21"/>
          <w:szCs w:val="21"/>
          <w:lang w:val="en-US" w:eastAsia="zh-CN"/>
        </w:rPr>
        <w:t>生产经营单位终止生产经营活动应向原申报机关报告并办理注销手续。</w:t>
      </w:r>
    </w:p>
    <w:p w14:paraId="4074117A" w14:textId="77777777" w:rsidR="00882693" w:rsidRPr="00E738CA" w:rsidRDefault="00882693" w:rsidP="00882693">
      <w:pPr>
        <w:snapToGrid w:val="0"/>
        <w:spacing w:line="276" w:lineRule="auto"/>
        <w:ind w:leftChars="59" w:left="142" w:rightChars="-47" w:right="-113"/>
        <w:rPr>
          <w:rFonts w:hAnsi="Times New Roman"/>
          <w:color w:val="000000"/>
          <w:sz w:val="21"/>
          <w:szCs w:val="21"/>
        </w:rPr>
      </w:pPr>
      <w:r w:rsidRPr="00E738CA">
        <w:rPr>
          <w:rFonts w:hAnsi="Times New Roman" w:hint="eastAsia"/>
          <w:color w:val="000000"/>
          <w:sz w:val="21"/>
          <w:szCs w:val="21"/>
        </w:rPr>
        <w:t>原</w:t>
      </w:r>
      <w:r w:rsidRPr="00E738CA">
        <w:rPr>
          <w:rFonts w:hAnsi="Times New Roman"/>
          <w:color w:val="000000"/>
          <w:sz w:val="21"/>
          <w:szCs w:val="21"/>
        </w:rPr>
        <w:t>工作场所管理</w:t>
      </w:r>
      <w:r w:rsidRPr="00E738CA">
        <w:rPr>
          <w:rFonts w:hAnsi="Times New Roman" w:hint="eastAsia"/>
          <w:color w:val="000000"/>
          <w:sz w:val="21"/>
          <w:szCs w:val="21"/>
        </w:rPr>
        <w:t>分布到劳动过程管理和基础管理部分）</w:t>
      </w:r>
    </w:p>
    <w:p w14:paraId="3FCF4532" w14:textId="2518FC86" w:rsidR="00882693" w:rsidRPr="00A0777D" w:rsidRDefault="00882693" w:rsidP="00BC3DBB">
      <w:pPr>
        <w:pStyle w:val="afffc"/>
        <w:spacing w:before="120" w:after="120"/>
      </w:pPr>
      <w:bookmarkStart w:id="242" w:name="_Toc48051543"/>
      <w:bookmarkStart w:id="243" w:name="_Toc73953027"/>
      <w:bookmarkStart w:id="244" w:name="_Toc73954265"/>
      <w:bookmarkStart w:id="245" w:name="_Toc73979382"/>
      <w:bookmarkEnd w:id="187"/>
      <w:bookmarkEnd w:id="188"/>
      <w:bookmarkEnd w:id="189"/>
      <w:bookmarkEnd w:id="190"/>
      <w:bookmarkEnd w:id="191"/>
      <w:bookmarkEnd w:id="192"/>
      <w:bookmarkEnd w:id="193"/>
      <w:bookmarkEnd w:id="194"/>
      <w:bookmarkEnd w:id="195"/>
      <w:bookmarkEnd w:id="196"/>
      <w:bookmarkEnd w:id="197"/>
      <w:r w:rsidRPr="00A0777D">
        <w:lastRenderedPageBreak/>
        <w:t>劳动过程防护管理</w:t>
      </w:r>
      <w:bookmarkEnd w:id="242"/>
      <w:bookmarkEnd w:id="243"/>
      <w:bookmarkEnd w:id="244"/>
      <w:bookmarkEnd w:id="245"/>
    </w:p>
    <w:p w14:paraId="0D9E5AC5" w14:textId="21B4E028" w:rsidR="00882693" w:rsidRPr="00E2058C" w:rsidRDefault="00882693" w:rsidP="00E2058C">
      <w:pPr>
        <w:pStyle w:val="afffd"/>
        <w:spacing w:before="120" w:after="120"/>
        <w:ind w:left="0"/>
        <w:rPr>
          <w:rFonts w:ascii="宋体" w:eastAsia="宋体" w:cs="宋体"/>
          <w:b/>
          <w:bCs/>
          <w:color w:val="000000"/>
          <w:szCs w:val="21"/>
        </w:rPr>
      </w:pPr>
      <w:bookmarkStart w:id="246" w:name="_Toc73954266"/>
      <w:bookmarkStart w:id="247" w:name="_Toc73979383"/>
      <w:r w:rsidRPr="00E2058C">
        <w:rPr>
          <w:rFonts w:ascii="宋体" w:eastAsia="宋体" w:cs="宋体" w:hint="eastAsia"/>
          <w:b/>
          <w:bCs/>
          <w:color w:val="000000"/>
          <w:szCs w:val="21"/>
        </w:rPr>
        <w:t>资金投入</w:t>
      </w:r>
      <w:bookmarkEnd w:id="246"/>
      <w:bookmarkEnd w:id="247"/>
    </w:p>
    <w:p w14:paraId="0F0CF59C" w14:textId="77777777" w:rsidR="00882693" w:rsidRPr="00E738CA" w:rsidRDefault="00882693" w:rsidP="005678F0">
      <w:pPr>
        <w:pStyle w:val="affffffffffffb"/>
        <w:spacing w:line="276" w:lineRule="auto"/>
        <w:ind w:firstLineChars="0" w:firstLine="0"/>
        <w:rPr>
          <w:rFonts w:cs="宋体"/>
          <w:color w:val="000000"/>
          <w:szCs w:val="21"/>
        </w:rPr>
      </w:pPr>
      <w:r w:rsidRPr="00E738CA">
        <w:rPr>
          <w:rFonts w:cs="宋体" w:hint="eastAsia"/>
          <w:color w:val="000000"/>
          <w:szCs w:val="21"/>
        </w:rPr>
        <w:t>4.</w:t>
      </w:r>
      <w:r w:rsidRPr="00E738CA">
        <w:rPr>
          <w:rFonts w:cs="宋体"/>
          <w:color w:val="000000"/>
          <w:szCs w:val="21"/>
        </w:rPr>
        <w:t>3</w:t>
      </w:r>
      <w:r w:rsidRPr="00E738CA">
        <w:rPr>
          <w:rFonts w:cs="宋体" w:hint="eastAsia"/>
          <w:color w:val="000000"/>
          <w:szCs w:val="21"/>
        </w:rPr>
        <w:t xml:space="preserve">.1.1 生产经营单位必须依法参加工伤保险。 </w:t>
      </w:r>
    </w:p>
    <w:p w14:paraId="7F37246E" w14:textId="77777777" w:rsidR="00882693" w:rsidRPr="00E738CA" w:rsidRDefault="00882693" w:rsidP="005678F0">
      <w:pPr>
        <w:pStyle w:val="affffffffffffb"/>
        <w:spacing w:line="276" w:lineRule="auto"/>
        <w:ind w:firstLineChars="0" w:firstLine="0"/>
        <w:rPr>
          <w:rFonts w:cs="宋体"/>
          <w:color w:val="000000"/>
          <w:szCs w:val="21"/>
        </w:rPr>
      </w:pPr>
      <w:r w:rsidRPr="00E738CA">
        <w:rPr>
          <w:rFonts w:cs="宋体" w:hint="eastAsia"/>
          <w:color w:val="000000"/>
          <w:szCs w:val="21"/>
        </w:rPr>
        <w:t>4.</w:t>
      </w:r>
      <w:r w:rsidRPr="00E738CA">
        <w:rPr>
          <w:rFonts w:cs="宋体"/>
          <w:color w:val="000000"/>
          <w:szCs w:val="21"/>
        </w:rPr>
        <w:t>3</w:t>
      </w:r>
      <w:r w:rsidRPr="00E738CA">
        <w:rPr>
          <w:rFonts w:cs="宋体" w:hint="eastAsia"/>
          <w:color w:val="000000"/>
          <w:szCs w:val="21"/>
        </w:rPr>
        <w:t>.1.2 生产经营单位应当保障职业病防治所需资金的投入，不得挤占、挪用。</w:t>
      </w:r>
    </w:p>
    <w:p w14:paraId="017D8A19" w14:textId="714CB7F2" w:rsidR="00882693" w:rsidRPr="00E738CA" w:rsidRDefault="00882693" w:rsidP="005678F0">
      <w:pPr>
        <w:pStyle w:val="affffffffffffb"/>
        <w:spacing w:line="276" w:lineRule="auto"/>
        <w:ind w:firstLineChars="0" w:firstLine="0"/>
        <w:rPr>
          <w:rFonts w:cs="宋体"/>
          <w:color w:val="000000"/>
          <w:szCs w:val="21"/>
        </w:rPr>
      </w:pPr>
      <w:r w:rsidRPr="00E738CA">
        <w:rPr>
          <w:rFonts w:cs="宋体" w:hint="eastAsia"/>
          <w:color w:val="000000"/>
          <w:szCs w:val="21"/>
        </w:rPr>
        <w:t>4</w:t>
      </w:r>
      <w:r w:rsidR="00E2058C">
        <w:rPr>
          <w:rFonts w:cs="宋体" w:hint="eastAsia"/>
          <w:color w:val="000000"/>
          <w:szCs w:val="21"/>
        </w:rPr>
        <w:t>.</w:t>
      </w:r>
      <w:r w:rsidRPr="00E738CA">
        <w:rPr>
          <w:rFonts w:cs="宋体"/>
          <w:color w:val="000000"/>
          <w:szCs w:val="21"/>
        </w:rPr>
        <w:t>3</w:t>
      </w:r>
      <w:r w:rsidRPr="00E738CA">
        <w:rPr>
          <w:rFonts w:cs="宋体" w:hint="eastAsia"/>
          <w:color w:val="000000"/>
          <w:szCs w:val="21"/>
        </w:rPr>
        <w:t>.1.3 鼓励非高危行业生产经营单位为职工投保安全生产责任保险或雇主责任险。</w:t>
      </w:r>
    </w:p>
    <w:p w14:paraId="4827978E" w14:textId="2E0FDF2C" w:rsidR="00882693" w:rsidRPr="00E2058C" w:rsidRDefault="00882693" w:rsidP="00E2058C">
      <w:pPr>
        <w:pStyle w:val="afffd"/>
        <w:spacing w:before="120" w:after="120"/>
        <w:ind w:left="0"/>
        <w:rPr>
          <w:rFonts w:ascii="宋体" w:eastAsia="宋体" w:cs="宋体"/>
          <w:b/>
          <w:bCs/>
          <w:color w:val="000000"/>
          <w:szCs w:val="21"/>
        </w:rPr>
      </w:pPr>
      <w:bookmarkStart w:id="248" w:name="_Toc73954267"/>
      <w:bookmarkStart w:id="249" w:name="_Toc73979384"/>
      <w:r w:rsidRPr="00E2058C">
        <w:rPr>
          <w:rFonts w:ascii="宋体" w:eastAsia="宋体" w:cs="宋体" w:hint="eastAsia"/>
          <w:b/>
          <w:bCs/>
          <w:color w:val="000000"/>
          <w:szCs w:val="21"/>
        </w:rPr>
        <w:t>教育培训</w:t>
      </w:r>
      <w:bookmarkEnd w:id="248"/>
      <w:bookmarkEnd w:id="249"/>
    </w:p>
    <w:p w14:paraId="31EDFE73" w14:textId="77777777" w:rsidR="00882693" w:rsidRPr="00E738CA" w:rsidRDefault="00882693" w:rsidP="005678F0">
      <w:pPr>
        <w:pStyle w:val="affffffffffffffc"/>
        <w:numPr>
          <w:ilvl w:val="3"/>
          <w:numId w:val="0"/>
        </w:numPr>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2</w:t>
      </w:r>
      <w:r w:rsidRPr="00E738CA">
        <w:rPr>
          <w:rFonts w:hint="eastAsia"/>
          <w:color w:val="000000"/>
          <w:sz w:val="21"/>
          <w:szCs w:val="21"/>
          <w:lang w:val="en-US" w:eastAsia="zh-CN"/>
        </w:rPr>
        <w:t>.1生产经营单位应当制定职业病防治教育培训计划，并将其纳入年度教育培训计划中。</w:t>
      </w:r>
    </w:p>
    <w:p w14:paraId="12475B3F" w14:textId="77777777" w:rsidR="00882693" w:rsidRPr="00E738CA" w:rsidRDefault="00882693" w:rsidP="005678F0">
      <w:pPr>
        <w:pStyle w:val="affffffffffffffc"/>
        <w:numPr>
          <w:ilvl w:val="3"/>
          <w:numId w:val="0"/>
        </w:numPr>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2</w:t>
      </w:r>
      <w:r w:rsidRPr="00E738CA">
        <w:rPr>
          <w:rFonts w:hint="eastAsia"/>
          <w:color w:val="000000"/>
          <w:sz w:val="21"/>
          <w:szCs w:val="21"/>
          <w:lang w:val="en-US" w:eastAsia="zh-CN"/>
        </w:rPr>
        <w:t>.2生产经营单位主要负责人和职业健康管理人员应参加职业健康专题培训，并取得培训合格证书。培训内容不少于以下内容（包括但不限于）：</w:t>
      </w:r>
    </w:p>
    <w:p w14:paraId="56842EB7" w14:textId="77777777" w:rsidR="00882693" w:rsidRPr="00E738CA" w:rsidRDefault="00882693" w:rsidP="00882693">
      <w:pPr>
        <w:pStyle w:val="affffffffffffffc"/>
        <w:numPr>
          <w:ilvl w:val="3"/>
          <w:numId w:val="0"/>
        </w:numPr>
        <w:spacing w:before="0" w:after="0" w:line="276" w:lineRule="auto"/>
        <w:ind w:leftChars="116" w:left="278" w:firstLineChars="200" w:firstLine="420"/>
        <w:rPr>
          <w:color w:val="000000"/>
          <w:sz w:val="21"/>
          <w:szCs w:val="21"/>
          <w:lang w:val="en-US" w:eastAsia="zh-CN"/>
        </w:rPr>
      </w:pPr>
      <w:r w:rsidRPr="00E738CA">
        <w:rPr>
          <w:rFonts w:hint="eastAsia"/>
          <w:color w:val="000000"/>
          <w:sz w:val="21"/>
          <w:szCs w:val="21"/>
          <w:lang w:val="en-US" w:eastAsia="zh-CN"/>
        </w:rPr>
        <w:t>——职业健康相关法律、法规、规章和国家职业健康标准；</w:t>
      </w:r>
    </w:p>
    <w:p w14:paraId="2801107A" w14:textId="77777777" w:rsidR="00882693" w:rsidRPr="00E738CA" w:rsidRDefault="00882693" w:rsidP="00882693">
      <w:pPr>
        <w:pStyle w:val="affffffffffffffc"/>
        <w:numPr>
          <w:ilvl w:val="3"/>
          <w:numId w:val="0"/>
        </w:numPr>
        <w:spacing w:before="0" w:after="0" w:line="276" w:lineRule="auto"/>
        <w:ind w:leftChars="116" w:left="278" w:firstLineChars="200" w:firstLine="420"/>
        <w:rPr>
          <w:color w:val="000000"/>
          <w:sz w:val="21"/>
          <w:szCs w:val="21"/>
          <w:lang w:val="en-US" w:eastAsia="zh-CN"/>
        </w:rPr>
      </w:pPr>
      <w:r w:rsidRPr="00E738CA">
        <w:rPr>
          <w:rFonts w:hint="eastAsia"/>
          <w:color w:val="000000"/>
          <w:sz w:val="21"/>
          <w:szCs w:val="21"/>
          <w:lang w:val="en-US" w:eastAsia="zh-CN"/>
        </w:rPr>
        <w:t>——职业病危害预防和控制的基本知识；</w:t>
      </w:r>
    </w:p>
    <w:p w14:paraId="4BE1E4AC" w14:textId="77777777" w:rsidR="00882693" w:rsidRPr="00E738CA" w:rsidRDefault="00882693" w:rsidP="00882693">
      <w:pPr>
        <w:pStyle w:val="affffffffffffffc"/>
        <w:numPr>
          <w:ilvl w:val="3"/>
          <w:numId w:val="0"/>
        </w:numPr>
        <w:spacing w:before="0" w:after="0" w:line="276" w:lineRule="auto"/>
        <w:ind w:leftChars="116" w:left="278" w:firstLineChars="200" w:firstLine="420"/>
        <w:rPr>
          <w:color w:val="000000"/>
          <w:sz w:val="21"/>
          <w:szCs w:val="21"/>
          <w:lang w:val="en-US" w:eastAsia="zh-CN"/>
        </w:rPr>
      </w:pPr>
      <w:r w:rsidRPr="00E738CA">
        <w:rPr>
          <w:rFonts w:hint="eastAsia"/>
          <w:color w:val="000000"/>
          <w:sz w:val="21"/>
          <w:szCs w:val="21"/>
          <w:lang w:val="en-US" w:eastAsia="zh-CN"/>
        </w:rPr>
        <w:t>——职业健康管理相关知识；</w:t>
      </w:r>
    </w:p>
    <w:p w14:paraId="340E77D9" w14:textId="77777777" w:rsidR="00882693" w:rsidRPr="00E738CA" w:rsidRDefault="00882693" w:rsidP="00882693">
      <w:pPr>
        <w:pStyle w:val="affffffffffffffc"/>
        <w:numPr>
          <w:ilvl w:val="3"/>
          <w:numId w:val="0"/>
        </w:numPr>
        <w:spacing w:before="0" w:after="0" w:line="276" w:lineRule="auto"/>
        <w:ind w:leftChars="116" w:left="278" w:firstLineChars="200" w:firstLine="420"/>
        <w:rPr>
          <w:color w:val="000000"/>
          <w:sz w:val="21"/>
          <w:szCs w:val="21"/>
          <w:lang w:val="en-US" w:eastAsia="zh-CN"/>
        </w:rPr>
      </w:pPr>
      <w:r w:rsidRPr="00E738CA">
        <w:rPr>
          <w:rFonts w:hint="eastAsia"/>
          <w:color w:val="000000"/>
          <w:sz w:val="21"/>
          <w:szCs w:val="21"/>
          <w:lang w:val="en-US" w:eastAsia="zh-CN"/>
        </w:rPr>
        <w:t>——国家卫健委规定的其它内容。</w:t>
      </w:r>
    </w:p>
    <w:p w14:paraId="2A187FBF" w14:textId="77777777" w:rsidR="00882693" w:rsidRPr="00E738CA" w:rsidRDefault="00882693" w:rsidP="005678F0">
      <w:pPr>
        <w:pStyle w:val="affffffffffffffc"/>
        <w:numPr>
          <w:ilvl w:val="3"/>
          <w:numId w:val="0"/>
        </w:numPr>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2</w:t>
      </w:r>
      <w:r w:rsidRPr="00E738CA">
        <w:rPr>
          <w:rFonts w:hint="eastAsia"/>
          <w:color w:val="000000"/>
          <w:sz w:val="21"/>
          <w:szCs w:val="21"/>
          <w:lang w:val="en-US" w:eastAsia="zh-CN"/>
        </w:rPr>
        <w:t>.3生产经营单位应当对劳动者进行上岗前的职业健康培训和在岗期间的定期职业健康培训，普及职业健康知识，督促劳动者遵守职业病防治的相关法律、法规、规章、国家职业健康标准和操作规程。</w:t>
      </w:r>
    </w:p>
    <w:p w14:paraId="08E999E8" w14:textId="77777777" w:rsidR="00882693" w:rsidRPr="00E738CA" w:rsidRDefault="00882693" w:rsidP="005678F0">
      <w:pPr>
        <w:pStyle w:val="affffffffffffffc"/>
        <w:numPr>
          <w:ilvl w:val="3"/>
          <w:numId w:val="0"/>
        </w:numPr>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2</w:t>
      </w:r>
      <w:r w:rsidRPr="00E738CA">
        <w:rPr>
          <w:rFonts w:hint="eastAsia"/>
          <w:color w:val="000000"/>
          <w:sz w:val="21"/>
          <w:szCs w:val="21"/>
          <w:lang w:val="en-US" w:eastAsia="zh-CN"/>
        </w:rPr>
        <w:t>.4生产经营单位应当对职业病危害严重岗位的劳动者，进行专门的职业健康知识培训，经培训合格后方可上岗作业。</w:t>
      </w:r>
    </w:p>
    <w:p w14:paraId="04C212C1" w14:textId="77777777" w:rsidR="00882693" w:rsidRPr="00E738CA" w:rsidRDefault="00882693" w:rsidP="005678F0">
      <w:pPr>
        <w:pStyle w:val="affffffffffffffc"/>
        <w:numPr>
          <w:ilvl w:val="3"/>
          <w:numId w:val="0"/>
        </w:numPr>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2</w:t>
      </w:r>
      <w:r w:rsidRPr="00E738CA">
        <w:rPr>
          <w:rFonts w:hint="eastAsia"/>
          <w:color w:val="000000"/>
          <w:sz w:val="21"/>
          <w:szCs w:val="21"/>
          <w:lang w:val="en-US" w:eastAsia="zh-CN"/>
        </w:rPr>
        <w:t>.5因变更工艺、技术、设备、材料，或者岗位调整导致劳动者接触的职业病危害因素发生变化的，生产经营单位应当重新对劳动者进行上岗前的职业健康知识培训。</w:t>
      </w:r>
    </w:p>
    <w:p w14:paraId="245635CE" w14:textId="77777777" w:rsidR="00882693" w:rsidRPr="00E738CA" w:rsidRDefault="00882693" w:rsidP="005678F0">
      <w:pPr>
        <w:pStyle w:val="affffffffffffffc"/>
        <w:numPr>
          <w:ilvl w:val="3"/>
          <w:numId w:val="0"/>
        </w:numPr>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2</w:t>
      </w:r>
      <w:r w:rsidRPr="00E738CA">
        <w:rPr>
          <w:rFonts w:hint="eastAsia"/>
          <w:color w:val="000000"/>
          <w:sz w:val="21"/>
          <w:szCs w:val="21"/>
          <w:lang w:val="en-US" w:eastAsia="zh-CN"/>
        </w:rPr>
        <w:t>.6生产经营单位应当将培训通知、参加人员签到表、培训教材、培训记录、考试卷等资料归档保存。</w:t>
      </w:r>
    </w:p>
    <w:p w14:paraId="1A5AE273" w14:textId="220904F5" w:rsidR="00882693" w:rsidRPr="00E2058C" w:rsidRDefault="00882693" w:rsidP="00E2058C">
      <w:pPr>
        <w:pStyle w:val="afffd"/>
        <w:spacing w:before="120" w:after="120"/>
        <w:ind w:left="0"/>
        <w:rPr>
          <w:rFonts w:ascii="宋体" w:eastAsia="宋体" w:cs="宋体"/>
          <w:b/>
          <w:bCs/>
          <w:color w:val="000000"/>
          <w:szCs w:val="21"/>
        </w:rPr>
      </w:pPr>
      <w:bookmarkStart w:id="250" w:name="_Toc73954268"/>
      <w:bookmarkStart w:id="251" w:name="_Toc73979385"/>
      <w:r w:rsidRPr="00E2058C">
        <w:rPr>
          <w:rFonts w:ascii="宋体" w:eastAsia="宋体" w:cs="宋体" w:hint="eastAsia"/>
          <w:b/>
          <w:bCs/>
          <w:color w:val="000000"/>
          <w:szCs w:val="21"/>
        </w:rPr>
        <w:t>材料和设备管理</w:t>
      </w:r>
      <w:bookmarkEnd w:id="250"/>
      <w:bookmarkEnd w:id="251"/>
    </w:p>
    <w:p w14:paraId="2BAE1B9D" w14:textId="77777777" w:rsidR="00882693" w:rsidRPr="00E738CA" w:rsidRDefault="00882693" w:rsidP="005678F0">
      <w:pPr>
        <w:pStyle w:val="affffffffffffb"/>
        <w:spacing w:line="276" w:lineRule="auto"/>
        <w:ind w:firstLineChars="0" w:firstLine="0"/>
        <w:rPr>
          <w:rFonts w:cs="宋体"/>
          <w:color w:val="000000"/>
          <w:szCs w:val="21"/>
        </w:rPr>
      </w:pPr>
      <w:r w:rsidRPr="00E738CA">
        <w:rPr>
          <w:rFonts w:cs="宋体" w:hint="eastAsia"/>
          <w:color w:val="000000"/>
          <w:szCs w:val="21"/>
        </w:rPr>
        <w:t>4.</w:t>
      </w:r>
      <w:r w:rsidRPr="00E738CA">
        <w:rPr>
          <w:rFonts w:cs="宋体"/>
          <w:color w:val="000000"/>
          <w:szCs w:val="21"/>
        </w:rPr>
        <w:t>3</w:t>
      </w:r>
      <w:r w:rsidRPr="00E738CA">
        <w:rPr>
          <w:rFonts w:cs="宋体" w:hint="eastAsia"/>
          <w:color w:val="000000"/>
          <w:szCs w:val="21"/>
        </w:rPr>
        <w:t>.</w:t>
      </w:r>
      <w:r w:rsidRPr="00E738CA">
        <w:rPr>
          <w:rFonts w:cs="宋体"/>
          <w:color w:val="000000"/>
          <w:szCs w:val="21"/>
        </w:rPr>
        <w:t>3</w:t>
      </w:r>
      <w:r w:rsidRPr="00E738CA">
        <w:rPr>
          <w:rFonts w:cs="宋体" w:hint="eastAsia"/>
          <w:color w:val="000000"/>
          <w:szCs w:val="21"/>
        </w:rPr>
        <w:t>.1 生产经营单位应对可能产生职业病危害的设备和材料严格管理，不得生产、经营、进口和使用国家明令禁止的可能产生职业病危害的设备和材料。</w:t>
      </w:r>
    </w:p>
    <w:p w14:paraId="51661499" w14:textId="77777777" w:rsidR="00882693" w:rsidRPr="00E738CA" w:rsidRDefault="00882693" w:rsidP="005678F0">
      <w:pPr>
        <w:pStyle w:val="affffffffffffffc"/>
        <w:numPr>
          <w:ilvl w:val="3"/>
          <w:numId w:val="0"/>
        </w:numPr>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3</w:t>
      </w:r>
      <w:r w:rsidRPr="00E738CA">
        <w:rPr>
          <w:rFonts w:hint="eastAsia"/>
          <w:color w:val="000000"/>
          <w:sz w:val="21"/>
          <w:szCs w:val="21"/>
          <w:lang w:val="en-US" w:eastAsia="zh-CN"/>
        </w:rPr>
        <w:t>.2 生产经营单位应优先采用有利于防治职业病和保护劳动者健康的新技术、新工艺、新设备和新材料。</w:t>
      </w:r>
    </w:p>
    <w:p w14:paraId="5431251F"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3</w:t>
      </w:r>
      <w:r w:rsidRPr="00E738CA">
        <w:rPr>
          <w:rFonts w:hint="eastAsia"/>
          <w:color w:val="000000"/>
          <w:sz w:val="21"/>
          <w:szCs w:val="21"/>
          <w:lang w:val="en-US" w:eastAsia="zh-CN"/>
        </w:rPr>
        <w:t>.3 生产经营单位应对有危害的技术、工艺和材料严格管理。</w:t>
      </w:r>
    </w:p>
    <w:p w14:paraId="7C69F38B" w14:textId="77777777" w:rsidR="00882693" w:rsidRPr="00E738CA" w:rsidRDefault="00882693" w:rsidP="00882693">
      <w:pPr>
        <w:pStyle w:val="affffffffffffffc"/>
        <w:spacing w:before="0" w:after="0" w:line="276" w:lineRule="auto"/>
        <w:ind w:leftChars="59" w:left="142" w:firstLineChars="202" w:firstLine="424"/>
        <w:rPr>
          <w:color w:val="000000"/>
          <w:sz w:val="21"/>
          <w:szCs w:val="21"/>
          <w:lang w:val="en-US" w:eastAsia="zh-CN"/>
        </w:rPr>
      </w:pPr>
      <w:r w:rsidRPr="00E738CA">
        <w:rPr>
          <w:rFonts w:hint="eastAsia"/>
          <w:color w:val="000000"/>
          <w:sz w:val="21"/>
          <w:szCs w:val="21"/>
          <w:lang w:val="en-US" w:eastAsia="zh-CN"/>
        </w:rPr>
        <w:t>——在购买可能产生职业病危害的设备、主要原辅材料时，向供货商索取MSD</w:t>
      </w:r>
      <w:r w:rsidRPr="00E738CA">
        <w:rPr>
          <w:color w:val="000000"/>
          <w:sz w:val="21"/>
          <w:szCs w:val="21"/>
          <w:lang w:val="en-US" w:eastAsia="zh-CN"/>
        </w:rPr>
        <w:t>S</w:t>
      </w:r>
      <w:r w:rsidRPr="00E738CA">
        <w:rPr>
          <w:rFonts w:hint="eastAsia"/>
          <w:color w:val="000000"/>
          <w:sz w:val="21"/>
          <w:szCs w:val="21"/>
          <w:lang w:val="en-US" w:eastAsia="zh-CN"/>
        </w:rPr>
        <w:t>（物质安全数据表）或中文说明书等资料，并建立相关记录和台账；</w:t>
      </w:r>
    </w:p>
    <w:p w14:paraId="07B1212C" w14:textId="77777777" w:rsidR="00882693" w:rsidRPr="00E738CA" w:rsidRDefault="00882693" w:rsidP="00882693">
      <w:pPr>
        <w:pStyle w:val="affffffffffffffc"/>
        <w:spacing w:before="0" w:after="0" w:line="276" w:lineRule="auto"/>
        <w:ind w:leftChars="59" w:left="142" w:firstLineChars="202" w:firstLine="424"/>
        <w:rPr>
          <w:color w:val="000000"/>
          <w:sz w:val="21"/>
          <w:szCs w:val="21"/>
          <w:lang w:val="en-US" w:eastAsia="zh-CN"/>
        </w:rPr>
      </w:pPr>
      <w:r w:rsidRPr="00E738CA">
        <w:rPr>
          <w:rFonts w:hint="eastAsia"/>
          <w:color w:val="000000"/>
          <w:sz w:val="21"/>
          <w:szCs w:val="21"/>
          <w:lang w:val="en-US" w:eastAsia="zh-CN"/>
        </w:rPr>
        <w:t>——不得隐瞒使用有危害的技术、工艺、设备和材料。</w:t>
      </w:r>
    </w:p>
    <w:p w14:paraId="31524A42" w14:textId="55ED218D" w:rsidR="00882693" w:rsidRPr="00E2058C" w:rsidRDefault="00882693" w:rsidP="00E2058C">
      <w:pPr>
        <w:pStyle w:val="afffd"/>
        <w:spacing w:before="120" w:after="120"/>
        <w:ind w:left="0"/>
        <w:rPr>
          <w:rFonts w:ascii="宋体" w:eastAsia="宋体" w:cs="宋体"/>
          <w:b/>
          <w:bCs/>
          <w:color w:val="000000"/>
          <w:szCs w:val="21"/>
        </w:rPr>
      </w:pPr>
      <w:bookmarkStart w:id="252" w:name="_Toc73954269"/>
      <w:bookmarkStart w:id="253" w:name="_Toc73979386"/>
      <w:r w:rsidRPr="00E2058C">
        <w:rPr>
          <w:rFonts w:ascii="宋体" w:eastAsia="宋体" w:cs="宋体" w:hint="eastAsia"/>
          <w:b/>
          <w:bCs/>
          <w:color w:val="000000"/>
          <w:szCs w:val="21"/>
        </w:rPr>
        <w:t>职业病防护设施管理</w:t>
      </w:r>
      <w:bookmarkEnd w:id="252"/>
      <w:bookmarkEnd w:id="253"/>
    </w:p>
    <w:p w14:paraId="3CF7A570"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4</w:t>
      </w:r>
      <w:r w:rsidRPr="00E738CA">
        <w:rPr>
          <w:rFonts w:hint="eastAsia"/>
          <w:color w:val="000000"/>
          <w:sz w:val="21"/>
          <w:szCs w:val="21"/>
          <w:lang w:val="en-US" w:eastAsia="zh-CN"/>
        </w:rPr>
        <w:t>.1生产经营单位应按照《工业企业设计卫生标准》（GBZ1）要求，在产生职业病危害的工作场所设置相应的职业病防护设施，并建立相应的档案台账。</w:t>
      </w:r>
    </w:p>
    <w:p w14:paraId="03927CE7"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4</w:t>
      </w:r>
      <w:r w:rsidRPr="00E738CA">
        <w:rPr>
          <w:rFonts w:hint="eastAsia"/>
          <w:color w:val="000000"/>
          <w:sz w:val="21"/>
          <w:szCs w:val="21"/>
          <w:lang w:val="en-US" w:eastAsia="zh-CN"/>
        </w:rPr>
        <w:t>.2生产经营单位应对可能发生急性职业病危害事故的有毒、有害工作场所按照《工作场所有毒气体检测报警装置设置规范》（GBZ/T233）设置报警装置。</w:t>
      </w:r>
    </w:p>
    <w:p w14:paraId="25CE5AC6"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4</w:t>
      </w:r>
      <w:r w:rsidRPr="00E738CA">
        <w:rPr>
          <w:rFonts w:hint="eastAsia"/>
          <w:color w:val="000000"/>
          <w:sz w:val="21"/>
          <w:szCs w:val="21"/>
          <w:lang w:val="en-US" w:eastAsia="zh-CN"/>
        </w:rPr>
        <w:t>.3生产经营单位应对可能产生有害物质的封闭、半封闭工作场所设置通风或排风装置且与报警装置联锁。</w:t>
      </w:r>
    </w:p>
    <w:p w14:paraId="787D21E3"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4</w:t>
      </w:r>
      <w:r w:rsidRPr="00E738CA">
        <w:rPr>
          <w:rFonts w:hint="eastAsia"/>
          <w:color w:val="000000"/>
          <w:sz w:val="21"/>
          <w:szCs w:val="21"/>
          <w:lang w:val="en-US" w:eastAsia="zh-CN"/>
        </w:rPr>
        <w:t>.4生产经营单位应当对职业病防护设施定期校验、维护，确保其处于正常状态，并保存校验、维护、保养记录。在涉及放射工作场所和放射性同位素使用、贮存场所配置防护设备、安全联锁和报警装置、检测装置，并定期检测、校验。</w:t>
      </w:r>
    </w:p>
    <w:p w14:paraId="0EFBFFA1" w14:textId="2F8D634F"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4</w:t>
      </w:r>
      <w:r w:rsidRPr="00E738CA">
        <w:rPr>
          <w:rFonts w:hint="eastAsia"/>
          <w:color w:val="000000"/>
          <w:sz w:val="21"/>
          <w:szCs w:val="21"/>
          <w:lang w:val="en-US" w:eastAsia="zh-CN"/>
        </w:rPr>
        <w:t>.5生产经营单位不得擅自拆除或者停止使用职业病防护设施。</w:t>
      </w:r>
    </w:p>
    <w:p w14:paraId="748A7F0E" w14:textId="3E66131F" w:rsidR="00882693" w:rsidRPr="00E2058C" w:rsidRDefault="00882693" w:rsidP="00E2058C">
      <w:pPr>
        <w:pStyle w:val="afffd"/>
        <w:spacing w:before="120" w:after="120"/>
        <w:ind w:left="0"/>
        <w:rPr>
          <w:rFonts w:ascii="宋体" w:eastAsia="宋体" w:cs="宋体"/>
          <w:b/>
          <w:bCs/>
          <w:color w:val="000000"/>
          <w:szCs w:val="21"/>
        </w:rPr>
      </w:pPr>
      <w:bookmarkStart w:id="254" w:name="_Toc73954270"/>
      <w:bookmarkStart w:id="255" w:name="_Toc73979387"/>
      <w:r w:rsidRPr="00E2058C">
        <w:rPr>
          <w:rFonts w:ascii="宋体" w:eastAsia="宋体" w:cs="宋体" w:hint="eastAsia"/>
          <w:b/>
          <w:bCs/>
          <w:color w:val="000000"/>
          <w:szCs w:val="21"/>
        </w:rPr>
        <w:lastRenderedPageBreak/>
        <w:t>职业病防护用品管理</w:t>
      </w:r>
      <w:bookmarkEnd w:id="254"/>
      <w:bookmarkEnd w:id="255"/>
    </w:p>
    <w:p w14:paraId="00392570"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5</w:t>
      </w:r>
      <w:r w:rsidRPr="00E738CA">
        <w:rPr>
          <w:rFonts w:hint="eastAsia"/>
          <w:color w:val="000000"/>
          <w:sz w:val="21"/>
          <w:szCs w:val="21"/>
          <w:lang w:val="en-US" w:eastAsia="zh-CN"/>
        </w:rPr>
        <w:t>.1生产经营单位应按照相关标准和要求，制定本单位针对不同作业岗位的劳动防护用品配备标准和采购计划，并组织实施。</w:t>
      </w:r>
    </w:p>
    <w:p w14:paraId="2B5DFC27"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5</w:t>
      </w:r>
      <w:r w:rsidRPr="00E738CA">
        <w:rPr>
          <w:rFonts w:hint="eastAsia"/>
          <w:color w:val="000000"/>
          <w:sz w:val="21"/>
          <w:szCs w:val="21"/>
          <w:lang w:val="en-US" w:eastAsia="zh-CN"/>
        </w:rPr>
        <w:t>.2生产经营单位应当按规定期限按时向劳动者发放防护用品，及时更换个人职业病防护用品，建立个人职业病防护用品发放登记台账。应为接触放射线的从业人员佩戴个人剂量计，剂量仪应定期送第三方机构读数，并记录。</w:t>
      </w:r>
    </w:p>
    <w:p w14:paraId="4F9F1C11"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5</w:t>
      </w:r>
      <w:r w:rsidRPr="00E738CA">
        <w:rPr>
          <w:rFonts w:hint="eastAsia"/>
          <w:color w:val="000000"/>
          <w:sz w:val="21"/>
          <w:szCs w:val="21"/>
          <w:lang w:val="en-US" w:eastAsia="zh-CN"/>
        </w:rPr>
        <w:t>.3生产经营单位应当督促劳动者正确佩戴、使用防护用品，不定期对防护用品佩戴、使用情况进行检查，对不正常现象及时纠正。</w:t>
      </w:r>
    </w:p>
    <w:p w14:paraId="26048D5F" w14:textId="3CC7FFD3" w:rsidR="00882693" w:rsidRPr="00E2058C" w:rsidRDefault="00882693" w:rsidP="00E2058C">
      <w:pPr>
        <w:pStyle w:val="afffd"/>
        <w:spacing w:before="120" w:after="120"/>
        <w:ind w:left="0"/>
        <w:rPr>
          <w:rFonts w:ascii="宋体" w:eastAsia="宋体" w:cs="宋体"/>
          <w:b/>
          <w:bCs/>
          <w:color w:val="000000"/>
          <w:szCs w:val="21"/>
        </w:rPr>
      </w:pPr>
      <w:bookmarkStart w:id="256" w:name="_Toc73954271"/>
      <w:bookmarkStart w:id="257" w:name="_Toc73979388"/>
      <w:r w:rsidRPr="00E2058C">
        <w:rPr>
          <w:rFonts w:ascii="宋体" w:eastAsia="宋体" w:cs="宋体" w:hint="eastAsia"/>
          <w:b/>
          <w:bCs/>
          <w:color w:val="000000"/>
          <w:szCs w:val="21"/>
        </w:rPr>
        <w:t>职业病危害</w:t>
      </w:r>
      <w:r w:rsidRPr="00E2058C">
        <w:rPr>
          <w:rFonts w:ascii="宋体" w:eastAsia="宋体" w:cs="宋体"/>
          <w:b/>
          <w:bCs/>
          <w:color w:val="000000"/>
          <w:szCs w:val="21"/>
        </w:rPr>
        <w:t>监测</w:t>
      </w:r>
      <w:r w:rsidRPr="00E2058C">
        <w:rPr>
          <w:rFonts w:ascii="宋体" w:eastAsia="宋体" w:cs="宋体" w:hint="eastAsia"/>
          <w:b/>
          <w:bCs/>
          <w:color w:val="000000"/>
          <w:szCs w:val="21"/>
        </w:rPr>
        <w:t>管理</w:t>
      </w:r>
      <w:bookmarkEnd w:id="256"/>
      <w:bookmarkEnd w:id="257"/>
    </w:p>
    <w:p w14:paraId="17B03D25"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6</w:t>
      </w:r>
      <w:r w:rsidRPr="00E738CA">
        <w:rPr>
          <w:rFonts w:hint="eastAsia"/>
          <w:color w:val="000000"/>
          <w:sz w:val="21"/>
          <w:szCs w:val="21"/>
          <w:lang w:val="en-US" w:eastAsia="zh-CN"/>
        </w:rPr>
        <w:t>.1生产经营单位应当设专人负责职业病危害因素日常监测，并至少每季度汇总一次职业病危害因素监测结果，确保监测系统处于正常工作状态。</w:t>
      </w:r>
    </w:p>
    <w:p w14:paraId="5F2680CB"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6</w:t>
      </w:r>
      <w:r w:rsidRPr="00E738CA">
        <w:rPr>
          <w:rFonts w:hint="eastAsia"/>
          <w:color w:val="000000"/>
          <w:sz w:val="21"/>
          <w:szCs w:val="21"/>
          <w:lang w:val="en-US" w:eastAsia="zh-CN"/>
        </w:rPr>
        <w:t>.2 职业病危害严重的用人单位，应当委托具有相应资质的职业健康技术服务机构，每年至少进行一次职业病危害因素检测，每三年至少进行一次职业病危害现状评价；职业病危害一般的用人单位，应当委托具有相应资质的职业健康技术服务机构，每三年至少进行一次职业病危害因素检测。</w:t>
      </w:r>
    </w:p>
    <w:p w14:paraId="6327C91B"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6</w:t>
      </w:r>
      <w:r w:rsidRPr="00E738CA">
        <w:rPr>
          <w:rFonts w:hint="eastAsia"/>
          <w:color w:val="000000"/>
          <w:sz w:val="21"/>
          <w:szCs w:val="21"/>
          <w:lang w:val="en-US" w:eastAsia="zh-CN"/>
        </w:rPr>
        <w:t>.3检测、评价结果应当存入本单位职业健康档案，并向卫生健康主管部门报告和劳动者公布。</w:t>
      </w:r>
    </w:p>
    <w:p w14:paraId="085AF717"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.3.6.4</w:t>
      </w:r>
      <w:r w:rsidRPr="00E738CA">
        <w:rPr>
          <w:rFonts w:hint="eastAsia"/>
          <w:color w:val="000000"/>
          <w:sz w:val="21"/>
          <w:szCs w:val="21"/>
          <w:lang w:val="en-US" w:eastAsia="zh-CN"/>
        </w:rPr>
        <w:t>发现工作场所职业病危害因素不符合国家职业健康标准和卫生要求时，生产经营单位应当立即采取相应治理措施，</w:t>
      </w:r>
      <w:r w:rsidRPr="00E738CA">
        <w:rPr>
          <w:color w:val="000000"/>
          <w:sz w:val="21"/>
          <w:szCs w:val="21"/>
          <w:lang w:val="en-US" w:eastAsia="zh-CN"/>
        </w:rPr>
        <w:t>治理措施难度较大的应制订规划，限期整改到位。</w:t>
      </w:r>
    </w:p>
    <w:p w14:paraId="24C5DE83" w14:textId="1E52B35E" w:rsidR="00882693" w:rsidRPr="00E2058C" w:rsidRDefault="00882693" w:rsidP="00E2058C">
      <w:pPr>
        <w:pStyle w:val="afffd"/>
        <w:spacing w:before="120" w:after="120"/>
        <w:ind w:left="0"/>
        <w:rPr>
          <w:rFonts w:ascii="宋体" w:eastAsia="宋体" w:cs="宋体"/>
          <w:b/>
          <w:bCs/>
          <w:color w:val="000000"/>
          <w:szCs w:val="21"/>
        </w:rPr>
      </w:pPr>
      <w:bookmarkStart w:id="258" w:name="_Toc73954272"/>
      <w:bookmarkStart w:id="259" w:name="_Toc73979389"/>
      <w:r w:rsidRPr="00E2058C">
        <w:rPr>
          <w:rFonts w:ascii="宋体" w:eastAsia="宋体" w:cs="宋体"/>
          <w:b/>
          <w:bCs/>
          <w:color w:val="000000"/>
          <w:szCs w:val="21"/>
        </w:rPr>
        <w:t>职业病危害警示告知</w:t>
      </w:r>
      <w:bookmarkEnd w:id="258"/>
      <w:bookmarkEnd w:id="259"/>
    </w:p>
    <w:p w14:paraId="55F6010F"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7</w:t>
      </w:r>
      <w:r w:rsidRPr="00E738CA">
        <w:rPr>
          <w:rFonts w:hint="eastAsia"/>
          <w:color w:val="000000"/>
          <w:sz w:val="21"/>
          <w:szCs w:val="21"/>
          <w:lang w:val="en-US" w:eastAsia="zh-CN"/>
        </w:rPr>
        <w:t>.1生产经营单位与员工签订劳动合同时，应将工作过程中可能产生的职业病危害及其后果、职业病防护措施和待遇等如实告知劳动者，并在劳动合同中写明或填写《职业病危害告知书》。</w:t>
      </w:r>
    </w:p>
    <w:p w14:paraId="59938280"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7</w:t>
      </w:r>
      <w:r w:rsidRPr="00E738CA">
        <w:rPr>
          <w:rFonts w:hint="eastAsia"/>
          <w:color w:val="000000"/>
          <w:sz w:val="21"/>
          <w:szCs w:val="21"/>
          <w:lang w:val="en-US" w:eastAsia="zh-CN"/>
        </w:rPr>
        <w:t>.2员工在履行劳动合同期间，因工作岗位或者工作内容变更，从事与所订立劳动合同中未告知的存在职业病危害的作业时，生产经营单位应向员工如实告知现所从事的工作岗位、工作内容所产生的职业病危害因素，并签订职业病危害因素告知补充合同。</w:t>
      </w:r>
    </w:p>
    <w:p w14:paraId="0B02517A"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7</w:t>
      </w:r>
      <w:r w:rsidRPr="00E738CA">
        <w:rPr>
          <w:rFonts w:hint="eastAsia"/>
          <w:color w:val="000000"/>
          <w:sz w:val="21"/>
          <w:szCs w:val="21"/>
          <w:lang w:val="en-US" w:eastAsia="zh-CN"/>
        </w:rPr>
        <w:t>.3生产经营单位应当按照《工业场所职业病危害警示标识》（G</w:t>
      </w:r>
      <w:r w:rsidRPr="00E738CA">
        <w:rPr>
          <w:color w:val="000000"/>
          <w:sz w:val="21"/>
          <w:szCs w:val="21"/>
          <w:lang w:val="en-US" w:eastAsia="zh-CN"/>
        </w:rPr>
        <w:t>BZ</w:t>
      </w:r>
      <w:r w:rsidRPr="00E738CA">
        <w:rPr>
          <w:rFonts w:hint="eastAsia"/>
          <w:color w:val="000000"/>
          <w:sz w:val="21"/>
          <w:szCs w:val="21"/>
          <w:lang w:val="en-US" w:eastAsia="zh-CN"/>
        </w:rPr>
        <w:t>158）的规定在下列区域设置公告栏或警示标识：</w:t>
      </w:r>
    </w:p>
    <w:p w14:paraId="72FC7B27" w14:textId="77777777" w:rsidR="00882693" w:rsidRPr="00E738CA" w:rsidRDefault="00882693" w:rsidP="00882693">
      <w:pPr>
        <w:pStyle w:val="affffffffffffffc"/>
        <w:spacing w:before="0" w:after="0" w:line="276" w:lineRule="auto"/>
        <w:ind w:leftChars="59" w:left="142" w:firstLineChars="202" w:firstLine="424"/>
        <w:rPr>
          <w:color w:val="000000"/>
          <w:sz w:val="21"/>
          <w:szCs w:val="21"/>
          <w:lang w:val="en-US" w:eastAsia="zh-CN"/>
        </w:rPr>
      </w:pPr>
      <w:r w:rsidRPr="00E738CA">
        <w:rPr>
          <w:rFonts w:hint="eastAsia"/>
          <w:color w:val="000000"/>
          <w:sz w:val="21"/>
          <w:szCs w:val="21"/>
          <w:lang w:val="en-US" w:eastAsia="zh-CN"/>
        </w:rPr>
        <w:t>——厂区醒目位置设置公告栏，公布职业病防治管理领导机构、规章制度及实施方案等；</w:t>
      </w:r>
    </w:p>
    <w:p w14:paraId="5B0D6C18" w14:textId="77777777" w:rsidR="00882693" w:rsidRPr="00E738CA" w:rsidRDefault="00882693" w:rsidP="00882693">
      <w:pPr>
        <w:pStyle w:val="affffffffffffffc"/>
        <w:spacing w:before="0" w:after="0" w:line="276" w:lineRule="auto"/>
        <w:ind w:leftChars="59" w:left="142" w:firstLineChars="202" w:firstLine="424"/>
        <w:rPr>
          <w:color w:val="000000"/>
          <w:sz w:val="21"/>
          <w:szCs w:val="21"/>
          <w:lang w:val="en-US" w:eastAsia="zh-CN"/>
        </w:rPr>
      </w:pPr>
      <w:r w:rsidRPr="00E738CA">
        <w:rPr>
          <w:rFonts w:hint="eastAsia"/>
          <w:color w:val="000000"/>
          <w:sz w:val="21"/>
          <w:szCs w:val="21"/>
          <w:lang w:val="en-US" w:eastAsia="zh-CN"/>
        </w:rPr>
        <w:t>——工作场所设置公告栏，公布存在的职业病危害因素及岗位、健康危害、接触限值、应急救援措施，以及工作场所职业病危害因素检测结果、检测日期、检测机构名称和资质等；</w:t>
      </w:r>
    </w:p>
    <w:p w14:paraId="2CF8C856" w14:textId="77777777" w:rsidR="00882693" w:rsidRPr="00E738CA" w:rsidRDefault="00882693" w:rsidP="00882693">
      <w:pPr>
        <w:pStyle w:val="affffffffffffffc"/>
        <w:spacing w:before="0" w:after="0" w:line="276" w:lineRule="auto"/>
        <w:ind w:leftChars="59" w:left="142" w:firstLineChars="202" w:firstLine="424"/>
        <w:rPr>
          <w:color w:val="000000"/>
          <w:sz w:val="21"/>
          <w:szCs w:val="21"/>
          <w:lang w:val="en-US" w:eastAsia="zh-CN"/>
        </w:rPr>
      </w:pPr>
      <w:r w:rsidRPr="00E738CA">
        <w:rPr>
          <w:rFonts w:hint="eastAsia"/>
          <w:color w:val="000000"/>
          <w:sz w:val="21"/>
          <w:szCs w:val="21"/>
          <w:lang w:val="en-US" w:eastAsia="zh-CN"/>
        </w:rPr>
        <w:t>——在相应的操作岗位上进行公布岗位职业病防治操作规程。</w:t>
      </w:r>
    </w:p>
    <w:p w14:paraId="5F2A4922"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7</w:t>
      </w:r>
      <w:r w:rsidRPr="00E738CA">
        <w:rPr>
          <w:rFonts w:hint="eastAsia"/>
          <w:color w:val="000000"/>
          <w:sz w:val="21"/>
          <w:szCs w:val="21"/>
          <w:lang w:val="en-US" w:eastAsia="zh-CN"/>
        </w:rPr>
        <w:t>.4 生产经营单位应在存在或产生严重职业病危害（存在高毒物品）的作业岗位的醒目位置设置危害告知卡：</w:t>
      </w:r>
    </w:p>
    <w:p w14:paraId="74447889" w14:textId="77777777" w:rsidR="00882693" w:rsidRPr="00E738CA" w:rsidRDefault="00882693" w:rsidP="005678F0">
      <w:pPr>
        <w:pStyle w:val="affffffffffffffc"/>
        <w:spacing w:before="0" w:after="0" w:line="276" w:lineRule="auto"/>
        <w:ind w:firstLineChars="200" w:firstLine="420"/>
        <w:rPr>
          <w:color w:val="000000"/>
          <w:sz w:val="21"/>
          <w:szCs w:val="21"/>
          <w:lang w:val="en-US" w:eastAsia="zh-CN"/>
        </w:rPr>
      </w:pPr>
      <w:r w:rsidRPr="00E738CA">
        <w:rPr>
          <w:rFonts w:hint="eastAsia"/>
          <w:color w:val="000000"/>
          <w:sz w:val="21"/>
          <w:szCs w:val="21"/>
          <w:lang w:val="en-US" w:eastAsia="zh-CN"/>
        </w:rPr>
        <w:t>——告知卡应符合《高毒物品作业岗位职业病危害告知规范》（G</w:t>
      </w:r>
      <w:r w:rsidRPr="00E738CA">
        <w:rPr>
          <w:color w:val="000000"/>
          <w:sz w:val="21"/>
          <w:szCs w:val="21"/>
          <w:lang w:val="en-US" w:eastAsia="zh-CN"/>
        </w:rPr>
        <w:t>BZ</w:t>
      </w:r>
      <w:r w:rsidRPr="00E738CA">
        <w:rPr>
          <w:rFonts w:hint="eastAsia"/>
          <w:color w:val="000000"/>
          <w:sz w:val="21"/>
          <w:szCs w:val="21"/>
          <w:lang w:val="en-US" w:eastAsia="zh-CN"/>
        </w:rPr>
        <w:t>/</w:t>
      </w:r>
      <w:r w:rsidRPr="00E738CA">
        <w:rPr>
          <w:color w:val="000000"/>
          <w:sz w:val="21"/>
          <w:szCs w:val="21"/>
          <w:lang w:val="en-US" w:eastAsia="zh-CN"/>
        </w:rPr>
        <w:t>T</w:t>
      </w:r>
      <w:r w:rsidRPr="00E738CA">
        <w:rPr>
          <w:rFonts w:hint="eastAsia"/>
          <w:color w:val="000000"/>
          <w:sz w:val="21"/>
          <w:szCs w:val="21"/>
          <w:lang w:val="en-US" w:eastAsia="zh-CN"/>
        </w:rPr>
        <w:t>203）的要求；</w:t>
      </w:r>
    </w:p>
    <w:p w14:paraId="01D12226" w14:textId="77777777" w:rsidR="00882693" w:rsidRPr="00E738CA" w:rsidRDefault="00882693" w:rsidP="005678F0">
      <w:pPr>
        <w:pStyle w:val="affffffffffffffc"/>
        <w:spacing w:before="0" w:after="0" w:line="276" w:lineRule="auto"/>
        <w:ind w:firstLineChars="200" w:firstLine="420"/>
        <w:rPr>
          <w:color w:val="000000"/>
          <w:sz w:val="21"/>
          <w:szCs w:val="21"/>
          <w:lang w:val="en-US" w:eastAsia="zh-CN"/>
        </w:rPr>
      </w:pPr>
      <w:r w:rsidRPr="00E738CA">
        <w:rPr>
          <w:rFonts w:hint="eastAsia"/>
          <w:color w:val="000000"/>
          <w:sz w:val="21"/>
          <w:szCs w:val="21"/>
          <w:lang w:val="en-US" w:eastAsia="zh-CN"/>
        </w:rPr>
        <w:t>——告知卡应当载明高毒物品名称、理化特性、健康危害、接触限值、防护措施、应急处理及急救电话、职业病危害因素检测结果及检测时间等告知内容与警示标识。</w:t>
      </w:r>
    </w:p>
    <w:p w14:paraId="4F17C161"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7</w:t>
      </w:r>
      <w:r w:rsidRPr="00E738CA">
        <w:rPr>
          <w:rFonts w:hint="eastAsia"/>
          <w:color w:val="000000"/>
          <w:sz w:val="21"/>
          <w:szCs w:val="21"/>
          <w:lang w:val="en-US" w:eastAsia="zh-CN"/>
        </w:rPr>
        <w:t>.5 生产经营单位应对有毒作业场所设置区域警戒线，一般有毒作业场所设置黄色区域警示线、高毒作业场所设置红色区域警示线。</w:t>
      </w:r>
    </w:p>
    <w:p w14:paraId="261D9059" w14:textId="02C90714" w:rsidR="00882693" w:rsidRPr="005678F0"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3</w:t>
      </w:r>
      <w:r w:rsidRPr="00E738CA">
        <w:rPr>
          <w:rFonts w:hint="eastAsia"/>
          <w:color w:val="000000"/>
          <w:sz w:val="21"/>
          <w:szCs w:val="21"/>
          <w:lang w:val="en-US" w:eastAsia="zh-CN"/>
        </w:rPr>
        <w:t>.</w:t>
      </w:r>
      <w:r w:rsidRPr="00E738CA">
        <w:rPr>
          <w:color w:val="000000"/>
          <w:sz w:val="21"/>
          <w:szCs w:val="21"/>
          <w:lang w:val="en-US" w:eastAsia="zh-CN"/>
        </w:rPr>
        <w:t>7</w:t>
      </w:r>
      <w:r w:rsidRPr="00E738CA">
        <w:rPr>
          <w:rFonts w:hint="eastAsia"/>
          <w:color w:val="000000"/>
          <w:sz w:val="21"/>
          <w:szCs w:val="21"/>
          <w:lang w:val="en-US" w:eastAsia="zh-CN"/>
        </w:rPr>
        <w:t>.6生产经营单位应如实告知员工职业健康检查结果，发现疑似职业病的及时告知本人。员工离开本单位时，有权索取本人职业健康监护档案复印件，用人单位应如实、无偿提供。</w:t>
      </w:r>
    </w:p>
    <w:p w14:paraId="573775FB" w14:textId="77777777" w:rsidR="00882693" w:rsidRPr="00A0777D" w:rsidRDefault="00882693" w:rsidP="00BC3DBB">
      <w:pPr>
        <w:pStyle w:val="afffc"/>
        <w:spacing w:before="120" w:after="120"/>
      </w:pPr>
      <w:bookmarkStart w:id="260" w:name="_Toc48051544"/>
      <w:bookmarkStart w:id="261" w:name="_Toc73953028"/>
      <w:bookmarkStart w:id="262" w:name="_Toc73954273"/>
      <w:bookmarkStart w:id="263" w:name="_Toc73979390"/>
      <w:r w:rsidRPr="00A0777D">
        <w:rPr>
          <w:rFonts w:hint="eastAsia"/>
        </w:rPr>
        <w:t>职业健康监护管理</w:t>
      </w:r>
      <w:bookmarkEnd w:id="260"/>
      <w:bookmarkEnd w:id="261"/>
      <w:bookmarkEnd w:id="262"/>
      <w:bookmarkEnd w:id="263"/>
    </w:p>
    <w:p w14:paraId="05B5FB40" w14:textId="77777777" w:rsidR="00882693" w:rsidRPr="00E2058C" w:rsidRDefault="00882693" w:rsidP="00E2058C">
      <w:pPr>
        <w:pStyle w:val="afffd"/>
        <w:spacing w:before="120" w:after="120"/>
        <w:ind w:left="0"/>
        <w:rPr>
          <w:rFonts w:ascii="宋体" w:eastAsia="宋体" w:cs="宋体"/>
          <w:b/>
          <w:bCs/>
          <w:color w:val="000000"/>
          <w:szCs w:val="21"/>
        </w:rPr>
      </w:pPr>
      <w:bookmarkStart w:id="264" w:name="_Toc73954274"/>
      <w:bookmarkStart w:id="265" w:name="_Toc73979391"/>
      <w:r w:rsidRPr="00E2058C">
        <w:rPr>
          <w:rFonts w:ascii="宋体" w:eastAsia="宋体" w:cs="宋体" w:hint="eastAsia"/>
          <w:b/>
          <w:bCs/>
          <w:color w:val="000000"/>
          <w:szCs w:val="21"/>
        </w:rPr>
        <w:t>职业健康检查</w:t>
      </w:r>
      <w:bookmarkEnd w:id="264"/>
      <w:bookmarkEnd w:id="265"/>
    </w:p>
    <w:p w14:paraId="31746A4B"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lastRenderedPageBreak/>
        <w:t>4.</w:t>
      </w:r>
      <w:r w:rsidRPr="00E738CA">
        <w:rPr>
          <w:color w:val="000000"/>
          <w:sz w:val="21"/>
          <w:szCs w:val="21"/>
          <w:lang w:val="en-US" w:eastAsia="zh-CN"/>
        </w:rPr>
        <w:t>4</w:t>
      </w:r>
      <w:r w:rsidRPr="00E738CA">
        <w:rPr>
          <w:rFonts w:hint="eastAsia"/>
          <w:color w:val="000000"/>
          <w:sz w:val="21"/>
          <w:szCs w:val="21"/>
          <w:lang w:val="en-US" w:eastAsia="zh-CN"/>
        </w:rPr>
        <w:t>.1.1生产经营单位应组织对从事接触职业病危害因素的劳动者，进行上岗前、在岗期间及离岗的职业健康检查。</w:t>
      </w:r>
    </w:p>
    <w:p w14:paraId="5A1E80E2"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.1.2生产经营单位应按照国家相关职业健康标准的规定和要求，确定接触职业病危害因素的劳动者的检查项目和检查周期，并将检查结果存入职工个人职业健康档案。</w:t>
      </w:r>
    </w:p>
    <w:p w14:paraId="5F433C6F"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.1.</w:t>
      </w:r>
      <w:r w:rsidRPr="00E738CA">
        <w:rPr>
          <w:color w:val="000000"/>
          <w:sz w:val="21"/>
          <w:szCs w:val="21"/>
          <w:lang w:val="en-US" w:eastAsia="zh-CN"/>
        </w:rPr>
        <w:t>3</w:t>
      </w:r>
      <w:r w:rsidRPr="00E738CA">
        <w:rPr>
          <w:rFonts w:hint="eastAsia"/>
          <w:color w:val="000000"/>
          <w:sz w:val="21"/>
          <w:szCs w:val="21"/>
          <w:lang w:val="en-US" w:eastAsia="zh-CN"/>
        </w:rPr>
        <w:t>生产经营单位不得安排未经上岗前职业健康体检的人员从事接触职业病危害因素的作业。</w:t>
      </w:r>
    </w:p>
    <w:p w14:paraId="31726277"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.1.</w:t>
      </w:r>
      <w:r w:rsidRPr="00E738CA">
        <w:rPr>
          <w:color w:val="000000"/>
          <w:sz w:val="21"/>
          <w:szCs w:val="21"/>
          <w:lang w:val="en-US" w:eastAsia="zh-CN"/>
        </w:rPr>
        <w:t>4</w:t>
      </w:r>
      <w:r w:rsidRPr="00E738CA">
        <w:rPr>
          <w:rFonts w:hint="eastAsia"/>
          <w:color w:val="000000"/>
          <w:sz w:val="21"/>
          <w:szCs w:val="21"/>
          <w:lang w:val="en-US" w:eastAsia="zh-CN"/>
        </w:rPr>
        <w:t>生产经营单位不得解除或者终止未经离岗职业健康检查的劳动者的劳动合同。</w:t>
      </w:r>
    </w:p>
    <w:p w14:paraId="0C38378A" w14:textId="77777777" w:rsidR="00882693" w:rsidRPr="00E738CA" w:rsidRDefault="00882693" w:rsidP="00E2058C">
      <w:pPr>
        <w:pStyle w:val="afffd"/>
        <w:spacing w:before="120" w:after="120"/>
        <w:ind w:left="0"/>
        <w:rPr>
          <w:rFonts w:ascii="宋体" w:eastAsia="宋体" w:cs="宋体"/>
          <w:color w:val="000000"/>
          <w:szCs w:val="21"/>
        </w:rPr>
      </w:pPr>
      <w:r w:rsidRPr="00E738CA">
        <w:rPr>
          <w:rFonts w:ascii="宋体" w:eastAsia="宋体" w:cs="宋体" w:hint="eastAsia"/>
          <w:color w:val="000000"/>
          <w:szCs w:val="21"/>
        </w:rPr>
        <w:t xml:space="preserve"> </w:t>
      </w:r>
      <w:bookmarkStart w:id="266" w:name="_Toc73954275"/>
      <w:bookmarkStart w:id="267" w:name="_Toc73979392"/>
      <w:r w:rsidRPr="00E2058C">
        <w:rPr>
          <w:rFonts w:ascii="宋体" w:eastAsia="宋体" w:cs="宋体" w:hint="eastAsia"/>
          <w:b/>
          <w:bCs/>
          <w:color w:val="000000"/>
          <w:szCs w:val="21"/>
        </w:rPr>
        <w:t>特殊劳动者保护</w:t>
      </w:r>
      <w:bookmarkEnd w:id="266"/>
      <w:bookmarkEnd w:id="267"/>
    </w:p>
    <w:p w14:paraId="63B76779"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.2.1生产经营单位应对遭受急性职业病危害的劳动者进行健康检查和医学观察；</w:t>
      </w:r>
    </w:p>
    <w:p w14:paraId="0E096B98"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.2.2生产经营单位不得安排未成年工从事接触职业病危害因素的作业；</w:t>
      </w:r>
    </w:p>
    <w:p w14:paraId="1A716982"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.2.3生产经营单位不得安排孕期、哺乳期的女职工从事对本人和胎儿、婴儿有危害的作业；</w:t>
      </w:r>
    </w:p>
    <w:p w14:paraId="0BE9580D"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.2.4生产经营单位不得安排有职业禁忌的劳动者从事其所禁忌的作业；</w:t>
      </w:r>
    </w:p>
    <w:p w14:paraId="11E3AA91"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.2.5生产经营单位对在职业健康检查中发现有与所从事的职业相关的健康损害的劳动者，应当调离原工作岗位，并妥善安置。</w:t>
      </w:r>
    </w:p>
    <w:p w14:paraId="661326DC"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.2.6 生产经营单位应对疑似职业病病人，按照职业健康检查机构的建议安排其进行医学观察或者职业病诊断；</w:t>
      </w:r>
    </w:p>
    <w:p w14:paraId="07C6A9E1"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.2.7在疑似职业病病人诊断或者医学观察期间，生产经营单位不得解除或者终止与其订立的劳动合同。</w:t>
      </w:r>
    </w:p>
    <w:p w14:paraId="6B6FDC0D" w14:textId="7777777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Pr="00E738CA">
        <w:rPr>
          <w:color w:val="000000"/>
          <w:sz w:val="21"/>
          <w:szCs w:val="21"/>
          <w:lang w:val="en-US" w:eastAsia="zh-CN"/>
        </w:rPr>
        <w:t>4</w:t>
      </w:r>
      <w:r w:rsidRPr="00E738CA">
        <w:rPr>
          <w:rFonts w:hint="eastAsia"/>
          <w:color w:val="000000"/>
          <w:sz w:val="21"/>
          <w:szCs w:val="21"/>
          <w:lang w:val="en-US" w:eastAsia="zh-CN"/>
        </w:rPr>
        <w:t>.2.8对确诊的职业病人按照国家相关法律法规落实相关管理和待遇要求。</w:t>
      </w:r>
    </w:p>
    <w:p w14:paraId="3D59CB38" w14:textId="77777777" w:rsidR="00882693" w:rsidRPr="00E738CA" w:rsidRDefault="00882693" w:rsidP="00E2058C">
      <w:pPr>
        <w:pStyle w:val="afffd"/>
        <w:spacing w:before="120" w:after="120"/>
        <w:ind w:left="0"/>
        <w:rPr>
          <w:rFonts w:ascii="宋体" w:eastAsia="宋体" w:cs="宋体"/>
          <w:color w:val="000000"/>
          <w:szCs w:val="21"/>
        </w:rPr>
      </w:pPr>
      <w:bookmarkStart w:id="268" w:name="_Toc73954276"/>
      <w:bookmarkStart w:id="269" w:name="_Toc73979393"/>
      <w:r w:rsidRPr="00E2058C">
        <w:rPr>
          <w:rFonts w:ascii="宋体" w:eastAsia="宋体" w:cs="宋体" w:hint="eastAsia"/>
          <w:b/>
          <w:bCs/>
          <w:color w:val="000000"/>
          <w:szCs w:val="21"/>
        </w:rPr>
        <w:t>职业病危害岗位津贴</w:t>
      </w:r>
      <w:bookmarkEnd w:id="268"/>
      <w:bookmarkEnd w:id="269"/>
    </w:p>
    <w:p w14:paraId="38D5FDC8" w14:textId="77777777" w:rsidR="00882693" w:rsidRPr="00E738CA" w:rsidRDefault="00882693" w:rsidP="00ED1926">
      <w:pPr>
        <w:pStyle w:val="affffffffffffffc"/>
        <w:spacing w:before="0" w:after="0" w:line="276" w:lineRule="auto"/>
        <w:ind w:leftChars="59" w:left="142" w:firstLineChars="200" w:firstLine="420"/>
        <w:rPr>
          <w:color w:val="000000"/>
          <w:sz w:val="21"/>
          <w:szCs w:val="21"/>
          <w:lang w:val="en-US" w:eastAsia="zh-CN"/>
        </w:rPr>
      </w:pPr>
      <w:r w:rsidRPr="00E738CA">
        <w:rPr>
          <w:rFonts w:hint="eastAsia"/>
          <w:color w:val="000000"/>
          <w:sz w:val="21"/>
          <w:szCs w:val="21"/>
          <w:lang w:val="en-US" w:eastAsia="zh-CN"/>
        </w:rPr>
        <w:t>生产经营单位应根据国家相关要求或企业自身实际制定标准，给予接触职业病危害因素的劳动者适当的岗位津贴。</w:t>
      </w:r>
    </w:p>
    <w:p w14:paraId="0475C4B7" w14:textId="77777777" w:rsidR="00882693" w:rsidRPr="00E2058C" w:rsidRDefault="00882693" w:rsidP="00E2058C">
      <w:pPr>
        <w:pStyle w:val="afffd"/>
        <w:spacing w:before="120" w:after="120"/>
        <w:ind w:left="0"/>
        <w:rPr>
          <w:rFonts w:ascii="宋体" w:eastAsia="宋体" w:cs="宋体"/>
          <w:b/>
          <w:bCs/>
          <w:color w:val="000000"/>
          <w:szCs w:val="21"/>
        </w:rPr>
      </w:pPr>
      <w:bookmarkStart w:id="270" w:name="_Toc72682790"/>
      <w:bookmarkStart w:id="271" w:name="_Toc73954277"/>
      <w:bookmarkStart w:id="272" w:name="_Toc73979394"/>
      <w:r w:rsidRPr="00E2058C">
        <w:rPr>
          <w:rFonts w:ascii="宋体" w:eastAsia="宋体" w:cs="宋体" w:hint="eastAsia"/>
          <w:b/>
          <w:bCs/>
          <w:color w:val="000000"/>
          <w:szCs w:val="21"/>
        </w:rPr>
        <w:t>工会参与</w:t>
      </w:r>
      <w:bookmarkEnd w:id="270"/>
      <w:bookmarkEnd w:id="271"/>
      <w:bookmarkEnd w:id="272"/>
    </w:p>
    <w:p w14:paraId="350858E7" w14:textId="77777777" w:rsidR="00882693" w:rsidRPr="00E738CA" w:rsidRDefault="00882693" w:rsidP="00882693">
      <w:pPr>
        <w:pStyle w:val="affffffffffffb"/>
        <w:rPr>
          <w:rFonts w:cs="宋体"/>
          <w:color w:val="000000"/>
          <w:szCs w:val="21"/>
        </w:rPr>
      </w:pPr>
      <w:r w:rsidRPr="00E738CA">
        <w:rPr>
          <w:rFonts w:cs="宋体" w:hint="eastAsia"/>
          <w:color w:val="000000"/>
          <w:szCs w:val="21"/>
        </w:rPr>
        <w:t>生产经营单位</w:t>
      </w:r>
      <w:r w:rsidRPr="00E738CA">
        <w:rPr>
          <w:rFonts w:cs="宋体"/>
          <w:color w:val="000000"/>
          <w:szCs w:val="21"/>
        </w:rPr>
        <w:t>的工会组织</w:t>
      </w:r>
      <w:r w:rsidRPr="00E738CA">
        <w:rPr>
          <w:rFonts w:cs="宋体" w:hint="eastAsia"/>
          <w:color w:val="000000"/>
          <w:szCs w:val="21"/>
        </w:rPr>
        <w:t>应按照《劳动法》和职业健康相关法律法规</w:t>
      </w:r>
      <w:r w:rsidRPr="00E738CA">
        <w:rPr>
          <w:rFonts w:cs="宋体"/>
          <w:color w:val="000000"/>
          <w:szCs w:val="21"/>
        </w:rPr>
        <w:t>的</w:t>
      </w:r>
      <w:r w:rsidRPr="00E738CA">
        <w:rPr>
          <w:rFonts w:cs="宋体" w:hint="eastAsia"/>
          <w:color w:val="000000"/>
          <w:szCs w:val="21"/>
        </w:rPr>
        <w:t>要求参与</w:t>
      </w:r>
      <w:r w:rsidRPr="00E738CA">
        <w:rPr>
          <w:rFonts w:cs="宋体"/>
          <w:color w:val="000000"/>
          <w:szCs w:val="21"/>
        </w:rPr>
        <w:t>本</w:t>
      </w:r>
      <w:r w:rsidRPr="00E738CA">
        <w:rPr>
          <w:rFonts w:cs="宋体" w:hint="eastAsia"/>
          <w:color w:val="000000"/>
          <w:szCs w:val="21"/>
        </w:rPr>
        <w:t>单位的职业健</w:t>
      </w:r>
      <w:r w:rsidRPr="00E738CA">
        <w:rPr>
          <w:rFonts w:cs="宋体"/>
          <w:color w:val="000000"/>
          <w:szCs w:val="21"/>
        </w:rPr>
        <w:t>康</w:t>
      </w:r>
      <w:r w:rsidRPr="00E738CA">
        <w:rPr>
          <w:rFonts w:cs="宋体" w:hint="eastAsia"/>
          <w:color w:val="000000"/>
          <w:szCs w:val="21"/>
        </w:rPr>
        <w:t>管理。</w:t>
      </w:r>
    </w:p>
    <w:p w14:paraId="1C476725" w14:textId="77777777" w:rsidR="00882693" w:rsidRPr="00E738CA" w:rsidRDefault="00882693" w:rsidP="00882693">
      <w:pPr>
        <w:pStyle w:val="affffffffffffb"/>
        <w:rPr>
          <w:rFonts w:cs="宋体"/>
          <w:color w:val="000000"/>
          <w:szCs w:val="21"/>
        </w:rPr>
      </w:pPr>
      <w:r w:rsidRPr="00E738CA">
        <w:rPr>
          <w:rFonts w:cs="宋体" w:hint="eastAsia"/>
          <w:color w:val="000000"/>
          <w:szCs w:val="21"/>
        </w:rPr>
        <w:t>——监督生产经营单位</w:t>
      </w:r>
      <w:r w:rsidRPr="00E738CA">
        <w:rPr>
          <w:rFonts w:cs="宋体"/>
          <w:color w:val="000000"/>
          <w:szCs w:val="21"/>
        </w:rPr>
        <w:t>落实职业病防治主体责任；</w:t>
      </w:r>
    </w:p>
    <w:p w14:paraId="7A4CA605" w14:textId="77777777" w:rsidR="00882693" w:rsidRPr="00E738CA" w:rsidRDefault="00882693" w:rsidP="00882693">
      <w:pPr>
        <w:pStyle w:val="affffffffffffb"/>
        <w:rPr>
          <w:rFonts w:cs="宋体"/>
          <w:color w:val="000000"/>
          <w:szCs w:val="21"/>
        </w:rPr>
      </w:pPr>
      <w:r w:rsidRPr="00E738CA">
        <w:rPr>
          <w:rFonts w:cs="宋体" w:hint="eastAsia"/>
          <w:color w:val="000000"/>
          <w:szCs w:val="21"/>
        </w:rPr>
        <w:t>——对职业健康相关制度</w:t>
      </w:r>
      <w:r w:rsidRPr="00E738CA">
        <w:rPr>
          <w:rFonts w:cs="宋体"/>
          <w:color w:val="000000"/>
          <w:szCs w:val="21"/>
        </w:rPr>
        <w:t>的</w:t>
      </w:r>
      <w:r w:rsidRPr="00E738CA">
        <w:rPr>
          <w:rFonts w:cs="宋体" w:hint="eastAsia"/>
          <w:color w:val="000000"/>
          <w:szCs w:val="21"/>
        </w:rPr>
        <w:t>修订提出意见和建议</w:t>
      </w:r>
      <w:r w:rsidRPr="00E738CA">
        <w:rPr>
          <w:rFonts w:cs="宋体"/>
          <w:color w:val="000000"/>
          <w:szCs w:val="21"/>
        </w:rPr>
        <w:t>；</w:t>
      </w:r>
    </w:p>
    <w:p w14:paraId="6989F4C4" w14:textId="77777777" w:rsidR="00882693" w:rsidRPr="00E738CA" w:rsidRDefault="00882693" w:rsidP="00882693">
      <w:pPr>
        <w:pStyle w:val="affffffffffffb"/>
        <w:rPr>
          <w:rFonts w:cs="宋体"/>
          <w:color w:val="000000"/>
          <w:szCs w:val="21"/>
        </w:rPr>
      </w:pPr>
      <w:r w:rsidRPr="00E738CA">
        <w:rPr>
          <w:rFonts w:cs="宋体" w:hint="eastAsia"/>
          <w:color w:val="000000"/>
          <w:szCs w:val="21"/>
        </w:rPr>
        <w:t>——代表劳动者与用人单位签订劳动安全卫生集体合同</w:t>
      </w:r>
      <w:r w:rsidRPr="00E738CA">
        <w:rPr>
          <w:rFonts w:cs="宋体"/>
          <w:color w:val="000000"/>
          <w:szCs w:val="21"/>
        </w:rPr>
        <w:t>；</w:t>
      </w:r>
    </w:p>
    <w:p w14:paraId="6C7FF338" w14:textId="77777777" w:rsidR="00882693" w:rsidRPr="00E738CA" w:rsidRDefault="00882693" w:rsidP="00882693">
      <w:pPr>
        <w:pStyle w:val="affffffffffffb"/>
        <w:rPr>
          <w:rFonts w:cs="宋体"/>
          <w:color w:val="000000"/>
          <w:szCs w:val="21"/>
        </w:rPr>
      </w:pPr>
      <w:r w:rsidRPr="00E738CA">
        <w:rPr>
          <w:rFonts w:cs="宋体" w:hint="eastAsia"/>
          <w:color w:val="000000"/>
          <w:szCs w:val="21"/>
        </w:rPr>
        <w:t>——参与</w:t>
      </w:r>
      <w:r w:rsidRPr="00E738CA">
        <w:rPr>
          <w:rFonts w:cs="宋体"/>
          <w:color w:val="000000"/>
          <w:szCs w:val="21"/>
        </w:rPr>
        <w:t>职业</w:t>
      </w:r>
      <w:r w:rsidRPr="00E738CA">
        <w:rPr>
          <w:rFonts w:cs="宋体" w:hint="eastAsia"/>
          <w:color w:val="000000"/>
          <w:szCs w:val="21"/>
        </w:rPr>
        <w:t>健康事故的调查和处理</w:t>
      </w:r>
      <w:r w:rsidRPr="00E738CA">
        <w:rPr>
          <w:rFonts w:cs="宋体"/>
          <w:color w:val="000000"/>
          <w:szCs w:val="21"/>
        </w:rPr>
        <w:t>；</w:t>
      </w:r>
    </w:p>
    <w:p w14:paraId="1009A94D" w14:textId="797F43ED" w:rsidR="00882693" w:rsidRPr="005678F0" w:rsidRDefault="00882693" w:rsidP="005678F0">
      <w:pPr>
        <w:pStyle w:val="affffffffffffb"/>
        <w:rPr>
          <w:rFonts w:cs="宋体"/>
          <w:color w:val="000000"/>
          <w:szCs w:val="21"/>
        </w:rPr>
      </w:pPr>
      <w:r w:rsidRPr="00E738CA">
        <w:rPr>
          <w:rFonts w:cs="宋体" w:hint="eastAsia"/>
          <w:color w:val="000000"/>
          <w:szCs w:val="21"/>
        </w:rPr>
        <w:t>——</w:t>
      </w:r>
      <w:r w:rsidRPr="00E738CA">
        <w:rPr>
          <w:rFonts w:cs="宋体"/>
          <w:color w:val="000000"/>
          <w:szCs w:val="21"/>
        </w:rPr>
        <w:t>对员工开展职业病防治</w:t>
      </w:r>
      <w:r w:rsidRPr="00E738CA">
        <w:rPr>
          <w:rFonts w:cs="宋体" w:hint="eastAsia"/>
          <w:color w:val="000000"/>
          <w:szCs w:val="21"/>
        </w:rPr>
        <w:t>宣传教育和培训等。</w:t>
      </w:r>
    </w:p>
    <w:p w14:paraId="5DB0A093" w14:textId="77777777" w:rsidR="00882693" w:rsidRPr="00A0777D" w:rsidRDefault="00882693" w:rsidP="00BC3DBB">
      <w:pPr>
        <w:pStyle w:val="afffc"/>
        <w:spacing w:before="120" w:after="120"/>
      </w:pPr>
      <w:bookmarkStart w:id="273" w:name="_Toc73953029"/>
      <w:bookmarkStart w:id="274" w:name="_Toc73954278"/>
      <w:bookmarkStart w:id="275" w:name="_Toc73979395"/>
      <w:r w:rsidRPr="00A0777D">
        <w:rPr>
          <w:rFonts w:hint="eastAsia"/>
        </w:rPr>
        <w:t>心理健康管理</w:t>
      </w:r>
      <w:bookmarkEnd w:id="273"/>
      <w:bookmarkEnd w:id="274"/>
      <w:bookmarkEnd w:id="275"/>
    </w:p>
    <w:p w14:paraId="5C0D0AAE" w14:textId="77777777" w:rsidR="00882693" w:rsidRPr="00E2058C" w:rsidRDefault="00882693" w:rsidP="00E2058C">
      <w:pPr>
        <w:pStyle w:val="afffd"/>
        <w:spacing w:before="120" w:after="120"/>
        <w:ind w:left="0"/>
        <w:rPr>
          <w:rFonts w:ascii="宋体" w:eastAsia="宋体" w:cs="宋体"/>
          <w:b/>
          <w:bCs/>
          <w:color w:val="000000"/>
          <w:szCs w:val="21"/>
        </w:rPr>
      </w:pPr>
      <w:bookmarkStart w:id="276" w:name="_Toc73954279"/>
      <w:bookmarkStart w:id="277" w:name="_Toc73979396"/>
      <w:r w:rsidRPr="00E2058C">
        <w:rPr>
          <w:rFonts w:ascii="宋体" w:eastAsia="宋体" w:cs="宋体" w:hint="eastAsia"/>
          <w:b/>
          <w:bCs/>
          <w:color w:val="000000"/>
          <w:szCs w:val="21"/>
        </w:rPr>
        <w:t>机构与职责</w:t>
      </w:r>
      <w:bookmarkEnd w:id="276"/>
      <w:bookmarkEnd w:id="277"/>
    </w:p>
    <w:p w14:paraId="7B5FA8E6" w14:textId="77777777" w:rsidR="00882693" w:rsidRPr="00E738CA" w:rsidRDefault="00ED2972" w:rsidP="005678F0">
      <w:pPr>
        <w:pStyle w:val="affffffffffffffc"/>
        <w:spacing w:before="0" w:after="0" w:line="276" w:lineRule="auto"/>
        <w:rPr>
          <w:color w:val="000000"/>
          <w:sz w:val="21"/>
          <w:szCs w:val="21"/>
          <w:lang w:val="en-US" w:eastAsia="zh-CN"/>
        </w:rPr>
      </w:pPr>
      <w:r w:rsidRPr="00E2058C">
        <w:rPr>
          <w:rFonts w:hint="eastAsia"/>
          <w:b/>
          <w:bCs/>
          <w:color w:val="000000"/>
          <w:sz w:val="21"/>
          <w:szCs w:val="21"/>
          <w:lang w:val="en-US" w:eastAsia="zh-CN"/>
        </w:rPr>
        <w:t>4.</w:t>
      </w:r>
      <w:r w:rsidR="00882693" w:rsidRPr="00E2058C">
        <w:rPr>
          <w:b/>
          <w:bCs/>
          <w:color w:val="000000"/>
          <w:sz w:val="21"/>
          <w:szCs w:val="21"/>
          <w:lang w:val="en-US" w:eastAsia="zh-CN"/>
        </w:rPr>
        <w:t>5</w:t>
      </w:r>
      <w:r w:rsidR="00882693" w:rsidRPr="00E2058C">
        <w:rPr>
          <w:rFonts w:hint="eastAsia"/>
          <w:b/>
          <w:bCs/>
          <w:color w:val="000000"/>
          <w:sz w:val="21"/>
          <w:szCs w:val="21"/>
          <w:lang w:val="en-US" w:eastAsia="zh-CN"/>
        </w:rPr>
        <w:t>.1.1</w:t>
      </w:r>
      <w:r w:rsidR="00882693" w:rsidRPr="00E738CA">
        <w:rPr>
          <w:rFonts w:hint="eastAsia"/>
          <w:color w:val="000000"/>
          <w:sz w:val="21"/>
          <w:szCs w:val="21"/>
          <w:lang w:val="en-US" w:eastAsia="zh-CN"/>
        </w:rPr>
        <w:t>生产经营单位应关注员工心理健康，依托工会、共青团、妇联、人力资源、卫生室等部门，设立心理健康辅导室，配备专/兼职心理健康辅导人员/团队，并建立相应的规章制度，为员工提供心理健康服务。</w:t>
      </w:r>
    </w:p>
    <w:p w14:paraId="1FDF6AC8" w14:textId="77777777" w:rsidR="00882693" w:rsidRPr="00E738CA" w:rsidRDefault="00882693" w:rsidP="005678F0">
      <w:pPr>
        <w:pStyle w:val="affffffffffffffc"/>
        <w:spacing w:before="0" w:after="0" w:line="276" w:lineRule="auto"/>
        <w:rPr>
          <w:color w:val="000000"/>
          <w:sz w:val="21"/>
          <w:szCs w:val="21"/>
          <w:lang w:val="en-US" w:eastAsia="zh-CN"/>
        </w:rPr>
      </w:pPr>
      <w:r w:rsidRPr="00E2058C">
        <w:rPr>
          <w:rFonts w:hint="eastAsia"/>
          <w:b/>
          <w:bCs/>
          <w:color w:val="000000"/>
          <w:sz w:val="21"/>
          <w:szCs w:val="21"/>
          <w:lang w:val="en-US" w:eastAsia="zh-CN"/>
        </w:rPr>
        <w:t>4.</w:t>
      </w:r>
      <w:r w:rsidRPr="00E2058C">
        <w:rPr>
          <w:b/>
          <w:bCs/>
          <w:color w:val="000000"/>
          <w:sz w:val="21"/>
          <w:szCs w:val="21"/>
          <w:lang w:val="en-US" w:eastAsia="zh-CN"/>
        </w:rPr>
        <w:t>5</w:t>
      </w:r>
      <w:r w:rsidRPr="00E2058C">
        <w:rPr>
          <w:rFonts w:hint="eastAsia"/>
          <w:b/>
          <w:bCs/>
          <w:color w:val="000000"/>
          <w:sz w:val="21"/>
          <w:szCs w:val="21"/>
          <w:lang w:val="en-US" w:eastAsia="zh-CN"/>
        </w:rPr>
        <w:t>.1.</w:t>
      </w:r>
      <w:r w:rsidRPr="00E2058C">
        <w:rPr>
          <w:b/>
          <w:bCs/>
          <w:color w:val="000000"/>
          <w:sz w:val="21"/>
          <w:szCs w:val="21"/>
          <w:lang w:val="en-US" w:eastAsia="zh-CN"/>
        </w:rPr>
        <w:t xml:space="preserve">2 </w:t>
      </w:r>
      <w:r w:rsidRPr="00E738CA">
        <w:rPr>
          <w:rFonts w:hint="eastAsia"/>
          <w:color w:val="000000"/>
          <w:sz w:val="21"/>
          <w:szCs w:val="21"/>
          <w:lang w:val="en-US" w:eastAsia="zh-CN"/>
        </w:rPr>
        <w:t>心理健康管理/服务部门和人员应根据本单位实际情况，负责制定本单位员工心理健康管理计划并组织实施。其依托相关部门负责对其工作绩效进行评估和考核。</w:t>
      </w:r>
    </w:p>
    <w:p w14:paraId="59102B6F" w14:textId="77777777" w:rsidR="00882693" w:rsidRPr="00E2058C" w:rsidRDefault="00882693" w:rsidP="00E2058C">
      <w:pPr>
        <w:pStyle w:val="afffd"/>
        <w:spacing w:before="120" w:after="120"/>
        <w:ind w:left="0"/>
        <w:rPr>
          <w:rFonts w:ascii="宋体" w:eastAsia="宋体" w:cs="宋体"/>
          <w:b/>
          <w:bCs/>
          <w:color w:val="000000"/>
          <w:szCs w:val="21"/>
        </w:rPr>
      </w:pPr>
      <w:bookmarkStart w:id="278" w:name="_Toc73953030"/>
      <w:bookmarkStart w:id="279" w:name="_Toc73954280"/>
      <w:bookmarkStart w:id="280" w:name="_Toc73979397"/>
      <w:r w:rsidRPr="00E2058C">
        <w:rPr>
          <w:rFonts w:ascii="宋体" w:eastAsia="宋体" w:cs="宋体" w:hint="eastAsia"/>
          <w:b/>
          <w:bCs/>
          <w:color w:val="000000"/>
          <w:szCs w:val="21"/>
        </w:rPr>
        <w:t>日常心理健康管理</w:t>
      </w:r>
      <w:bookmarkEnd w:id="278"/>
      <w:bookmarkEnd w:id="279"/>
      <w:bookmarkEnd w:id="280"/>
    </w:p>
    <w:p w14:paraId="5C5F24AD" w14:textId="264B922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5.2</w:t>
      </w:r>
      <w:r w:rsidRPr="00E738CA">
        <w:rPr>
          <w:rFonts w:hint="eastAsia"/>
          <w:color w:val="000000"/>
          <w:sz w:val="21"/>
          <w:szCs w:val="21"/>
          <w:lang w:val="en-US" w:eastAsia="zh-CN"/>
        </w:rPr>
        <w:t>.</w:t>
      </w:r>
      <w:r w:rsidR="00ED7A59" w:rsidRPr="00E738CA">
        <w:rPr>
          <w:rFonts w:hint="eastAsia"/>
          <w:color w:val="000000"/>
          <w:sz w:val="21"/>
          <w:szCs w:val="21"/>
          <w:lang w:val="en-US" w:eastAsia="zh-CN"/>
        </w:rPr>
        <w:t>1</w:t>
      </w:r>
      <w:r w:rsidRPr="00E738CA">
        <w:rPr>
          <w:rFonts w:hint="eastAsia"/>
          <w:color w:val="000000"/>
          <w:sz w:val="21"/>
          <w:szCs w:val="21"/>
          <w:lang w:val="en-US" w:eastAsia="zh-CN"/>
        </w:rPr>
        <w:t>生产经营单位及其主要负责人要及时、主动与各级员工进行沟通，听取员工意见，改进工作环境和制度缺陷，创造卫生、文明、舒适、有益于劳动者身心健康的工作环境，关注劳动者的心理健康，有针对性的为员工提供心理健康服务，改善劳动者心理健康状况。</w:t>
      </w:r>
    </w:p>
    <w:p w14:paraId="490EFB81" w14:textId="64B29B8D" w:rsidR="00882693" w:rsidRPr="00E738CA" w:rsidRDefault="00E2058C"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lastRenderedPageBreak/>
        <w:t>4.</w:t>
      </w:r>
      <w:r>
        <w:rPr>
          <w:color w:val="000000"/>
          <w:sz w:val="21"/>
          <w:szCs w:val="21"/>
          <w:lang w:val="en-US" w:eastAsia="zh-CN"/>
        </w:rPr>
        <w:t>5.2</w:t>
      </w:r>
      <w:r w:rsidRPr="00E738CA">
        <w:rPr>
          <w:rFonts w:hint="eastAsia"/>
          <w:color w:val="000000"/>
          <w:sz w:val="21"/>
          <w:szCs w:val="21"/>
          <w:lang w:val="en-US" w:eastAsia="zh-CN"/>
        </w:rPr>
        <w:t>.</w:t>
      </w:r>
      <w:r>
        <w:rPr>
          <w:color w:val="000000"/>
          <w:sz w:val="21"/>
          <w:szCs w:val="21"/>
          <w:lang w:val="en-US" w:eastAsia="zh-CN"/>
        </w:rPr>
        <w:t>2</w:t>
      </w:r>
      <w:r w:rsidR="00882693" w:rsidRPr="00E2058C">
        <w:rPr>
          <w:b/>
          <w:bCs/>
          <w:color w:val="000000"/>
          <w:sz w:val="21"/>
          <w:szCs w:val="21"/>
          <w:lang w:val="en-US" w:eastAsia="zh-CN"/>
        </w:rPr>
        <w:t xml:space="preserve"> </w:t>
      </w:r>
      <w:r w:rsidR="00882693" w:rsidRPr="00E738CA">
        <w:rPr>
          <w:rFonts w:hint="eastAsia"/>
          <w:color w:val="000000"/>
          <w:sz w:val="21"/>
          <w:szCs w:val="21"/>
          <w:lang w:val="en-US" w:eastAsia="zh-CN"/>
        </w:rPr>
        <w:t>生产经营单位通过为员工提供健康宣传、心理评估、教育培训、咨询辅导等服务，传授情绪管理、压力管理等自我心理调适方法和抑郁、焦虑等常见心理问题的识别方法，为员工主动寻求心理健康服务创造条件。</w:t>
      </w:r>
    </w:p>
    <w:p w14:paraId="5ED36AF7" w14:textId="278F2755" w:rsidR="00882693" w:rsidRPr="00E738CA" w:rsidRDefault="00E2058C"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Pr>
          <w:color w:val="000000"/>
          <w:sz w:val="21"/>
          <w:szCs w:val="21"/>
          <w:lang w:val="en-US" w:eastAsia="zh-CN"/>
        </w:rPr>
        <w:t>5.2</w:t>
      </w:r>
      <w:r w:rsidRPr="00E738CA">
        <w:rPr>
          <w:rFonts w:hint="eastAsia"/>
          <w:color w:val="000000"/>
          <w:sz w:val="21"/>
          <w:szCs w:val="21"/>
          <w:lang w:val="en-US" w:eastAsia="zh-CN"/>
        </w:rPr>
        <w:t>.</w:t>
      </w:r>
      <w:r>
        <w:rPr>
          <w:color w:val="000000"/>
          <w:sz w:val="21"/>
          <w:szCs w:val="21"/>
          <w:lang w:val="en-US" w:eastAsia="zh-CN"/>
        </w:rPr>
        <w:t>3</w:t>
      </w:r>
      <w:r w:rsidR="00882693" w:rsidRPr="00E2058C">
        <w:rPr>
          <w:b/>
          <w:bCs/>
          <w:color w:val="000000"/>
          <w:sz w:val="21"/>
          <w:szCs w:val="21"/>
          <w:lang w:val="en-US" w:eastAsia="zh-CN"/>
        </w:rPr>
        <w:t xml:space="preserve"> </w:t>
      </w:r>
      <w:r w:rsidR="00882693" w:rsidRPr="00E738CA">
        <w:rPr>
          <w:rFonts w:hint="eastAsia"/>
          <w:color w:val="000000"/>
          <w:sz w:val="21"/>
          <w:szCs w:val="21"/>
          <w:lang w:val="en-US" w:eastAsia="zh-CN"/>
        </w:rPr>
        <w:t>生产经营单位应对处于特定时期、特定岗位、经历特殊突发事件重点人群和重点员工及时进行心理疏导和援助，并加大对重点人群心理问题早期发现和及时干预力度，提高突发事件心理危机的干预能力和水平。</w:t>
      </w:r>
    </w:p>
    <w:p w14:paraId="6FBB5D2B" w14:textId="784C9D16" w:rsidR="00882693" w:rsidRPr="00E738CA" w:rsidRDefault="00E2058C"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Pr>
          <w:color w:val="000000"/>
          <w:sz w:val="21"/>
          <w:szCs w:val="21"/>
          <w:lang w:val="en-US" w:eastAsia="zh-CN"/>
        </w:rPr>
        <w:t>5.2</w:t>
      </w:r>
      <w:r w:rsidRPr="00E738CA">
        <w:rPr>
          <w:rFonts w:hint="eastAsia"/>
          <w:color w:val="000000"/>
          <w:sz w:val="21"/>
          <w:szCs w:val="21"/>
          <w:lang w:val="en-US" w:eastAsia="zh-CN"/>
        </w:rPr>
        <w:t>.</w:t>
      </w:r>
      <w:r>
        <w:rPr>
          <w:color w:val="000000"/>
          <w:sz w:val="21"/>
          <w:szCs w:val="21"/>
          <w:lang w:val="en-US" w:eastAsia="zh-CN"/>
        </w:rPr>
        <w:t xml:space="preserve">4 </w:t>
      </w:r>
      <w:r w:rsidR="00882693" w:rsidRPr="00E738CA">
        <w:rPr>
          <w:rFonts w:hint="eastAsia"/>
          <w:color w:val="000000"/>
          <w:sz w:val="21"/>
          <w:szCs w:val="21"/>
          <w:lang w:val="en-US" w:eastAsia="zh-CN"/>
        </w:rPr>
        <w:t>生产经营单位应倡导员工养成健康良好的生活习惯，杜绝不良嗜好，培养积极乐观向上的心态。</w:t>
      </w:r>
    </w:p>
    <w:p w14:paraId="01F239DA" w14:textId="525736B9" w:rsidR="00882693" w:rsidRPr="00E738CA" w:rsidRDefault="00E2058C"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Pr>
          <w:color w:val="000000"/>
          <w:sz w:val="21"/>
          <w:szCs w:val="21"/>
          <w:lang w:val="en-US" w:eastAsia="zh-CN"/>
        </w:rPr>
        <w:t>5.2</w:t>
      </w:r>
      <w:r w:rsidRPr="00E738CA">
        <w:rPr>
          <w:rFonts w:hint="eastAsia"/>
          <w:color w:val="000000"/>
          <w:sz w:val="21"/>
          <w:szCs w:val="21"/>
          <w:lang w:val="en-US" w:eastAsia="zh-CN"/>
        </w:rPr>
        <w:t>.</w:t>
      </w:r>
      <w:r>
        <w:rPr>
          <w:color w:val="000000"/>
          <w:sz w:val="21"/>
          <w:szCs w:val="21"/>
          <w:lang w:val="en-US" w:eastAsia="zh-CN"/>
        </w:rPr>
        <w:t xml:space="preserve">5 </w:t>
      </w:r>
      <w:r w:rsidR="00882693" w:rsidRPr="00E738CA">
        <w:rPr>
          <w:rFonts w:hint="eastAsia"/>
          <w:color w:val="000000"/>
          <w:sz w:val="21"/>
          <w:szCs w:val="21"/>
          <w:lang w:val="en-US" w:eastAsia="zh-CN"/>
        </w:rPr>
        <w:t>生产经营单位也可以通过购买服务形式，聘请社会专业心理咨询服务机构或人员，为员工开展心理咨询、教育培训、心理援助、疏导或干预等服务。</w:t>
      </w:r>
    </w:p>
    <w:p w14:paraId="44A22428" w14:textId="152C469A" w:rsidR="00882693" w:rsidRPr="00E738CA" w:rsidRDefault="00E2058C"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Pr>
          <w:color w:val="000000"/>
          <w:sz w:val="21"/>
          <w:szCs w:val="21"/>
          <w:lang w:val="en-US" w:eastAsia="zh-CN"/>
        </w:rPr>
        <w:t>5.2</w:t>
      </w:r>
      <w:r w:rsidRPr="00E738CA">
        <w:rPr>
          <w:rFonts w:hint="eastAsia"/>
          <w:color w:val="000000"/>
          <w:sz w:val="21"/>
          <w:szCs w:val="21"/>
          <w:lang w:val="en-US" w:eastAsia="zh-CN"/>
        </w:rPr>
        <w:t>.</w:t>
      </w:r>
      <w:r>
        <w:rPr>
          <w:color w:val="000000"/>
          <w:sz w:val="21"/>
          <w:szCs w:val="21"/>
          <w:lang w:val="en-US" w:eastAsia="zh-CN"/>
        </w:rPr>
        <w:t xml:space="preserve">6 </w:t>
      </w:r>
      <w:r w:rsidR="00882693" w:rsidRPr="00E738CA">
        <w:rPr>
          <w:rFonts w:hint="eastAsia"/>
          <w:color w:val="000000"/>
          <w:sz w:val="21"/>
          <w:szCs w:val="21"/>
          <w:lang w:val="en-US" w:eastAsia="zh-CN"/>
        </w:rPr>
        <w:t>生产经营单位心理健康管理部门在条件许可情况下应当在员工档案中添加员工心理健康相关资料。</w:t>
      </w:r>
    </w:p>
    <w:p w14:paraId="1B51E2B6" w14:textId="77777777" w:rsidR="00882693" w:rsidRPr="00A0777D" w:rsidRDefault="00882693" w:rsidP="00ED2972">
      <w:pPr>
        <w:pStyle w:val="afffc"/>
        <w:spacing w:before="120" w:after="120"/>
      </w:pPr>
      <w:bookmarkStart w:id="281" w:name="_Toc48051545"/>
      <w:bookmarkStart w:id="282" w:name="_Toc73953031"/>
      <w:bookmarkStart w:id="283" w:name="_Toc73954281"/>
      <w:bookmarkStart w:id="284" w:name="_Toc73979398"/>
      <w:r w:rsidRPr="00A0777D">
        <w:t>应急</w:t>
      </w:r>
      <w:r w:rsidRPr="00A0777D">
        <w:rPr>
          <w:rFonts w:hint="eastAsia"/>
        </w:rPr>
        <w:t>处置与</w:t>
      </w:r>
      <w:r w:rsidRPr="00A0777D">
        <w:t>事故管理</w:t>
      </w:r>
      <w:bookmarkEnd w:id="281"/>
      <w:bookmarkEnd w:id="282"/>
      <w:bookmarkEnd w:id="283"/>
      <w:bookmarkEnd w:id="284"/>
    </w:p>
    <w:p w14:paraId="2F7311DF" w14:textId="77777777" w:rsidR="00882693" w:rsidRPr="00E2058C" w:rsidRDefault="00882693" w:rsidP="00E2058C">
      <w:pPr>
        <w:pStyle w:val="afffd"/>
        <w:spacing w:before="120" w:after="120"/>
        <w:ind w:left="0"/>
        <w:rPr>
          <w:rFonts w:ascii="宋体" w:eastAsia="宋体" w:cs="宋体"/>
          <w:b/>
          <w:bCs/>
          <w:color w:val="000000"/>
          <w:szCs w:val="21"/>
        </w:rPr>
      </w:pPr>
      <w:bookmarkStart w:id="285" w:name="_Toc73954282"/>
      <w:bookmarkStart w:id="286" w:name="_Toc73979399"/>
      <w:r w:rsidRPr="00E2058C">
        <w:rPr>
          <w:rFonts w:ascii="宋体" w:eastAsia="宋体" w:cs="宋体" w:hint="eastAsia"/>
          <w:b/>
          <w:bCs/>
          <w:color w:val="000000"/>
          <w:szCs w:val="21"/>
        </w:rPr>
        <w:t>事故应急设施配置与维护</w:t>
      </w:r>
      <w:bookmarkEnd w:id="285"/>
      <w:bookmarkEnd w:id="286"/>
    </w:p>
    <w:p w14:paraId="6C8162DD" w14:textId="0140B190"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6</w:t>
      </w:r>
      <w:r w:rsidRPr="00E738CA">
        <w:rPr>
          <w:rFonts w:hint="eastAsia"/>
          <w:color w:val="000000"/>
          <w:sz w:val="21"/>
          <w:szCs w:val="21"/>
          <w:lang w:val="en-US" w:eastAsia="zh-CN"/>
        </w:rPr>
        <w:t>.1.1生产经营单位应在可能发生急性职业损伤工作场所设置应急安全通道和泄险区，且有明显的指示标识。</w:t>
      </w:r>
    </w:p>
    <w:p w14:paraId="3ABAA3BC" w14:textId="5B5F722A"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6</w:t>
      </w:r>
      <w:r w:rsidRPr="00E738CA">
        <w:rPr>
          <w:rFonts w:hint="eastAsia"/>
          <w:color w:val="000000"/>
          <w:sz w:val="21"/>
          <w:szCs w:val="21"/>
          <w:lang w:val="en-US" w:eastAsia="zh-CN"/>
        </w:rPr>
        <w:t>.1.2生产经营单位应在可能发生急性职业损伤的工作场所，配置现场急救箱和应急喷淋洗眼器，急救箱配置药品应与现场易致损伤物质相匹配，将配置药品清单、药品存放地点、用途、冲洗设备设置情况等情况列表存档</w:t>
      </w:r>
    </w:p>
    <w:p w14:paraId="2528290F" w14:textId="0B5D7906"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6</w:t>
      </w:r>
      <w:r w:rsidRPr="00E738CA">
        <w:rPr>
          <w:rFonts w:hint="eastAsia"/>
          <w:color w:val="000000"/>
          <w:sz w:val="21"/>
          <w:szCs w:val="21"/>
          <w:lang w:val="en-US" w:eastAsia="zh-CN"/>
        </w:rPr>
        <w:t>.1.3生产经营单位应将各种防护用品、防护器具应定点存放在安全、便于取用的地方，急救用品、冲洗装置设置醒目的标识。</w:t>
      </w:r>
    </w:p>
    <w:p w14:paraId="10BBDC0D" w14:textId="49178FAD"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6</w:t>
      </w:r>
      <w:r w:rsidRPr="00E738CA">
        <w:rPr>
          <w:rFonts w:hint="eastAsia"/>
          <w:color w:val="000000"/>
          <w:sz w:val="21"/>
          <w:szCs w:val="21"/>
          <w:lang w:val="en-US" w:eastAsia="zh-CN"/>
        </w:rPr>
        <w:t>.1.4生产经营单位应设专人定期维护应急救援设施，保证其完好，如实填写维护记录。</w:t>
      </w:r>
    </w:p>
    <w:p w14:paraId="11F589A9" w14:textId="77777777" w:rsidR="00882693" w:rsidRPr="00E2058C" w:rsidRDefault="00882693" w:rsidP="00E2058C">
      <w:pPr>
        <w:pStyle w:val="afffd"/>
        <w:spacing w:before="120" w:after="120"/>
        <w:ind w:left="0"/>
        <w:rPr>
          <w:rFonts w:ascii="宋体" w:eastAsia="宋体" w:cs="宋体"/>
          <w:b/>
          <w:bCs/>
          <w:color w:val="000000"/>
          <w:szCs w:val="21"/>
        </w:rPr>
      </w:pPr>
      <w:bookmarkStart w:id="287" w:name="_Toc73954283"/>
      <w:bookmarkStart w:id="288" w:name="_Toc73979400"/>
      <w:r w:rsidRPr="00E2058C">
        <w:rPr>
          <w:rFonts w:ascii="宋体" w:eastAsia="宋体" w:cs="宋体" w:hint="eastAsia"/>
          <w:b/>
          <w:bCs/>
          <w:color w:val="000000"/>
          <w:szCs w:val="21"/>
        </w:rPr>
        <w:t>事故应急处置</w:t>
      </w:r>
      <w:bookmarkEnd w:id="287"/>
      <w:bookmarkEnd w:id="288"/>
    </w:p>
    <w:p w14:paraId="13AECEF2" w14:textId="23CA2004"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6</w:t>
      </w:r>
      <w:r w:rsidRPr="00E738CA">
        <w:rPr>
          <w:rFonts w:hint="eastAsia"/>
          <w:color w:val="000000"/>
          <w:sz w:val="21"/>
          <w:szCs w:val="21"/>
          <w:lang w:val="en-US" w:eastAsia="zh-CN"/>
        </w:rPr>
        <w:t>.2.1生产经营单位应制定职业病危害事故应急预案，并定期组织演练。</w:t>
      </w:r>
    </w:p>
    <w:p w14:paraId="3445D662" w14:textId="1DC635EE"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6</w:t>
      </w:r>
      <w:r w:rsidRPr="00E738CA">
        <w:rPr>
          <w:rFonts w:hint="eastAsia"/>
          <w:color w:val="000000"/>
          <w:sz w:val="21"/>
          <w:szCs w:val="21"/>
          <w:lang w:val="en-US" w:eastAsia="zh-CN"/>
        </w:rPr>
        <w:t>.2.2生产经营单位对遭受急性职业病危害的员工，生产经营单位应当及时组织救治、进行健康检查和医学观察。</w:t>
      </w:r>
    </w:p>
    <w:p w14:paraId="763E377A" w14:textId="264A7AF0" w:rsidR="00882693" w:rsidRPr="00E2058C" w:rsidRDefault="00882693" w:rsidP="00E2058C">
      <w:pPr>
        <w:pStyle w:val="afffd"/>
        <w:spacing w:before="120" w:after="120"/>
        <w:ind w:left="0"/>
        <w:rPr>
          <w:rFonts w:ascii="宋体" w:eastAsia="宋体" w:cs="宋体"/>
          <w:b/>
          <w:bCs/>
          <w:color w:val="000000"/>
          <w:szCs w:val="21"/>
        </w:rPr>
      </w:pPr>
      <w:bookmarkStart w:id="289" w:name="_Toc73954284"/>
      <w:bookmarkStart w:id="290" w:name="_Toc73979401"/>
      <w:r w:rsidRPr="00E2058C">
        <w:rPr>
          <w:rFonts w:ascii="宋体" w:eastAsia="宋体" w:cs="宋体" w:hint="eastAsia"/>
          <w:b/>
          <w:bCs/>
          <w:color w:val="000000"/>
          <w:szCs w:val="21"/>
        </w:rPr>
        <w:t>事故报告</w:t>
      </w:r>
      <w:bookmarkEnd w:id="289"/>
      <w:bookmarkEnd w:id="290"/>
    </w:p>
    <w:p w14:paraId="4BE34745" w14:textId="2AF7CB28"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6</w:t>
      </w:r>
      <w:r w:rsidRPr="00E738CA">
        <w:rPr>
          <w:rFonts w:hint="eastAsia"/>
          <w:color w:val="000000"/>
          <w:sz w:val="21"/>
          <w:szCs w:val="21"/>
          <w:lang w:val="en-US" w:eastAsia="zh-CN"/>
        </w:rPr>
        <w:t>.3.1生产经营单位在发生急性职业病危害事故时，应当立即采取应急救援和控制措施，并及时报告所在地卫生行政部门和有关部门。</w:t>
      </w:r>
    </w:p>
    <w:p w14:paraId="6931F6F5" w14:textId="7E607D97"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6</w:t>
      </w:r>
      <w:r w:rsidRPr="00E738CA">
        <w:rPr>
          <w:rFonts w:hint="eastAsia"/>
          <w:color w:val="000000"/>
          <w:sz w:val="21"/>
          <w:szCs w:val="21"/>
          <w:lang w:val="en-US" w:eastAsia="zh-CN"/>
        </w:rPr>
        <w:t>.3.2 生产经营单位发现职业病病人或者疑似职业病病人时，应当按照国家规定及时向所在地卫生健康主管部门和其他有关部门报告。</w:t>
      </w:r>
    </w:p>
    <w:p w14:paraId="3CDC0D7D" w14:textId="77777777" w:rsidR="00882693" w:rsidRPr="00A0777D" w:rsidRDefault="00882693" w:rsidP="00ED2972">
      <w:pPr>
        <w:pStyle w:val="afffc"/>
        <w:spacing w:before="120" w:after="120"/>
      </w:pPr>
      <w:r w:rsidRPr="00A0777D">
        <w:rPr>
          <w:rFonts w:hint="eastAsia"/>
        </w:rPr>
        <w:t xml:space="preserve"> </w:t>
      </w:r>
      <w:bookmarkStart w:id="291" w:name="_Toc73953032"/>
      <w:bookmarkStart w:id="292" w:name="_Toc73954285"/>
      <w:bookmarkStart w:id="293" w:name="_Toc73979402"/>
      <w:r w:rsidRPr="00A0777D">
        <w:rPr>
          <w:rFonts w:hint="eastAsia"/>
        </w:rPr>
        <w:t>持续改进</w:t>
      </w:r>
      <w:bookmarkEnd w:id="291"/>
      <w:bookmarkEnd w:id="292"/>
      <w:bookmarkEnd w:id="293"/>
    </w:p>
    <w:p w14:paraId="60FE513F" w14:textId="0C23A218" w:rsidR="00882693" w:rsidRPr="00E738CA"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7</w:t>
      </w:r>
      <w:r w:rsidRPr="00E738CA">
        <w:rPr>
          <w:rFonts w:hint="eastAsia"/>
          <w:color w:val="000000"/>
          <w:sz w:val="21"/>
          <w:szCs w:val="21"/>
          <w:lang w:val="en-US" w:eastAsia="zh-CN"/>
        </w:rPr>
        <w:t>.1生产经营单位宜通过自动化、信息化、智能化等手段消除或控制职业病危害，提升本质安全水平。</w:t>
      </w:r>
    </w:p>
    <w:p w14:paraId="27A44E3E" w14:textId="05C8C34D" w:rsidR="009273B3" w:rsidRDefault="00882693" w:rsidP="005678F0">
      <w:pPr>
        <w:pStyle w:val="affffffffffffffc"/>
        <w:spacing w:before="0" w:after="0" w:line="276" w:lineRule="auto"/>
        <w:rPr>
          <w:color w:val="000000"/>
          <w:sz w:val="21"/>
          <w:szCs w:val="21"/>
          <w:lang w:val="en-US" w:eastAsia="zh-CN"/>
        </w:rPr>
      </w:pPr>
      <w:r w:rsidRPr="00E738CA">
        <w:rPr>
          <w:rFonts w:hint="eastAsia"/>
          <w:color w:val="000000"/>
          <w:sz w:val="21"/>
          <w:szCs w:val="21"/>
          <w:lang w:val="en-US" w:eastAsia="zh-CN"/>
        </w:rPr>
        <w:t>4.</w:t>
      </w:r>
      <w:r w:rsidR="00E2058C">
        <w:rPr>
          <w:color w:val="000000"/>
          <w:sz w:val="21"/>
          <w:szCs w:val="21"/>
          <w:lang w:val="en-US" w:eastAsia="zh-CN"/>
        </w:rPr>
        <w:t>7</w:t>
      </w:r>
      <w:r w:rsidRPr="00E738CA">
        <w:rPr>
          <w:rFonts w:hint="eastAsia"/>
          <w:color w:val="000000"/>
          <w:sz w:val="21"/>
          <w:szCs w:val="21"/>
          <w:lang w:val="en-US" w:eastAsia="zh-CN"/>
        </w:rPr>
        <w:t>.2生产经营单位及时通过法律法规、标准规范的识别与更新，通过及时引进新技术、新材料、新工艺、新装备，强化人员教育培训、正向激励，开展安全文化建设等方式方法，提升本单位消除或控制职业病危害的能力与水平。</w:t>
      </w:r>
      <w:bookmarkEnd w:id="22"/>
    </w:p>
    <w:p w14:paraId="01F918F3" w14:textId="3EBDF8CD" w:rsidR="00172D15" w:rsidRDefault="00172D15" w:rsidP="005678F0">
      <w:pPr>
        <w:pStyle w:val="affffffffffffffc"/>
        <w:spacing w:before="0" w:after="0" w:line="276" w:lineRule="auto"/>
        <w:rPr>
          <w:color w:val="000000"/>
          <w:sz w:val="21"/>
          <w:szCs w:val="21"/>
          <w:lang w:val="en-US" w:eastAsia="zh-CN"/>
        </w:rPr>
      </w:pPr>
    </w:p>
    <w:p w14:paraId="18FEA6A5" w14:textId="3D027286" w:rsidR="00172D15" w:rsidRDefault="00172D15" w:rsidP="005678F0">
      <w:pPr>
        <w:pStyle w:val="affffffffffffffc"/>
        <w:spacing w:before="0" w:after="0" w:line="276" w:lineRule="auto"/>
        <w:rPr>
          <w:color w:val="000000"/>
          <w:sz w:val="21"/>
          <w:szCs w:val="21"/>
          <w:lang w:val="en-US" w:eastAsia="zh-CN"/>
        </w:rPr>
      </w:pPr>
    </w:p>
    <w:p w14:paraId="21F04C62" w14:textId="1268209B" w:rsidR="00172D15" w:rsidRDefault="00172D15" w:rsidP="005678F0">
      <w:pPr>
        <w:pStyle w:val="affffffffffffffc"/>
        <w:spacing w:before="0" w:after="0" w:line="276" w:lineRule="auto"/>
        <w:rPr>
          <w:color w:val="000000"/>
          <w:sz w:val="21"/>
          <w:szCs w:val="21"/>
          <w:lang w:val="en-US" w:eastAsia="zh-CN"/>
        </w:rPr>
      </w:pPr>
    </w:p>
    <w:p w14:paraId="3FB78565" w14:textId="4F90F875" w:rsidR="00172D15" w:rsidRDefault="00172D15" w:rsidP="005678F0">
      <w:pPr>
        <w:pStyle w:val="affffffffffffffc"/>
        <w:spacing w:before="0" w:after="0" w:line="276" w:lineRule="auto"/>
        <w:rPr>
          <w:color w:val="000000"/>
          <w:sz w:val="21"/>
          <w:szCs w:val="21"/>
          <w:lang w:val="en-US" w:eastAsia="zh-CN"/>
        </w:rPr>
      </w:pPr>
    </w:p>
    <w:p w14:paraId="07986FC8" w14:textId="7EDAFEA9" w:rsidR="00172D15" w:rsidRDefault="00172D15" w:rsidP="005678F0">
      <w:pPr>
        <w:pStyle w:val="affffffffffffffc"/>
        <w:spacing w:before="0" w:after="0" w:line="276" w:lineRule="auto"/>
        <w:rPr>
          <w:color w:val="000000"/>
          <w:sz w:val="21"/>
          <w:szCs w:val="21"/>
          <w:lang w:val="en-US" w:eastAsia="zh-CN"/>
        </w:rPr>
      </w:pPr>
    </w:p>
    <w:p w14:paraId="3268A510" w14:textId="1F816C0E" w:rsidR="00172D15" w:rsidRDefault="00172D15" w:rsidP="005678F0">
      <w:pPr>
        <w:pStyle w:val="affffffffffffffc"/>
        <w:spacing w:before="0" w:after="0" w:line="276" w:lineRule="auto"/>
        <w:rPr>
          <w:color w:val="000000"/>
          <w:sz w:val="21"/>
          <w:szCs w:val="21"/>
          <w:lang w:val="en-US" w:eastAsia="zh-CN"/>
        </w:rPr>
      </w:pPr>
    </w:p>
    <w:p w14:paraId="3C859382" w14:textId="77777777" w:rsidR="00172D15" w:rsidRPr="00996A59" w:rsidRDefault="00172D15" w:rsidP="00172D15">
      <w:pPr>
        <w:jc w:val="center"/>
        <w:rPr>
          <w:rFonts w:ascii="黑体" w:eastAsia="黑体" w:hAnsi="黑体"/>
          <w:sz w:val="36"/>
          <w:szCs w:val="36"/>
        </w:rPr>
      </w:pPr>
      <w:r>
        <w:rPr>
          <w:rFonts w:ascii="黑体" w:eastAsia="黑体" w:hAnsi="黑体" w:hint="eastAsia"/>
          <w:sz w:val="36"/>
          <w:szCs w:val="36"/>
        </w:rPr>
        <w:t>《生产经营单位职业健康管理</w:t>
      </w:r>
      <w:r w:rsidRPr="00996A59">
        <w:rPr>
          <w:rFonts w:ascii="黑体" w:eastAsia="黑体" w:hAnsi="黑体" w:hint="eastAsia"/>
          <w:sz w:val="36"/>
          <w:szCs w:val="36"/>
        </w:rPr>
        <w:t>规范》</w:t>
      </w:r>
    </w:p>
    <w:p w14:paraId="6B78AEBA" w14:textId="77777777" w:rsidR="00172D15" w:rsidRPr="00996A59" w:rsidRDefault="00172D15" w:rsidP="00172D15">
      <w:pPr>
        <w:jc w:val="center"/>
        <w:rPr>
          <w:rFonts w:ascii="黑体" w:eastAsia="黑体" w:hAnsi="黑体"/>
          <w:sz w:val="36"/>
          <w:szCs w:val="36"/>
        </w:rPr>
      </w:pPr>
      <w:r>
        <w:rPr>
          <w:rFonts w:ascii="黑体" w:eastAsia="黑体" w:hAnsi="黑体" w:hint="eastAsia"/>
          <w:sz w:val="36"/>
          <w:szCs w:val="36"/>
        </w:rPr>
        <w:t>团体</w:t>
      </w:r>
      <w:r w:rsidRPr="00996A59">
        <w:rPr>
          <w:rFonts w:ascii="黑体" w:eastAsia="黑体" w:hAnsi="黑体"/>
          <w:sz w:val="36"/>
          <w:szCs w:val="36"/>
        </w:rPr>
        <w:t>标准征求意见反馈表</w:t>
      </w:r>
    </w:p>
    <w:tbl>
      <w:tblPr>
        <w:tblStyle w:val="TableNormal"/>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1847"/>
        <w:gridCol w:w="992"/>
        <w:gridCol w:w="1134"/>
        <w:gridCol w:w="709"/>
        <w:gridCol w:w="2941"/>
      </w:tblGrid>
      <w:tr w:rsidR="00172D15" w14:paraId="785AEFE4" w14:textId="77777777" w:rsidTr="00F30262">
        <w:trPr>
          <w:trHeight w:val="622"/>
          <w:jc w:val="center"/>
        </w:trPr>
        <w:tc>
          <w:tcPr>
            <w:tcW w:w="1861" w:type="dxa"/>
          </w:tcPr>
          <w:p w14:paraId="0FD400DF" w14:textId="77777777" w:rsidR="00172D15" w:rsidRDefault="00172D15" w:rsidP="00F30262">
            <w:pPr>
              <w:pStyle w:val="TableParagraph"/>
              <w:spacing w:before="1" w:line="310" w:lineRule="atLeast"/>
              <w:ind w:left="690" w:right="318" w:hanging="360"/>
              <w:jc w:val="center"/>
              <w:rPr>
                <w:sz w:val="24"/>
              </w:rPr>
            </w:pPr>
            <w:r>
              <w:rPr>
                <w:sz w:val="24"/>
              </w:rPr>
              <w:t>提出单位</w:t>
            </w:r>
          </w:p>
          <w:p w14:paraId="533222AF" w14:textId="77777777" w:rsidR="00172D15" w:rsidRDefault="00172D15" w:rsidP="00F30262">
            <w:pPr>
              <w:pStyle w:val="TableParagraph"/>
              <w:spacing w:before="1" w:line="310" w:lineRule="atLeast"/>
              <w:ind w:left="690" w:right="318" w:hanging="360"/>
              <w:jc w:val="center"/>
              <w:rPr>
                <w:sz w:val="24"/>
              </w:rPr>
            </w:pPr>
            <w:r>
              <w:rPr>
                <w:sz w:val="24"/>
              </w:rPr>
              <w:t>或专家</w:t>
            </w:r>
          </w:p>
        </w:tc>
        <w:tc>
          <w:tcPr>
            <w:tcW w:w="7623" w:type="dxa"/>
            <w:gridSpan w:val="5"/>
          </w:tcPr>
          <w:p w14:paraId="45696BD7" w14:textId="77777777" w:rsidR="00172D15" w:rsidRDefault="00172D15" w:rsidP="00F30262">
            <w:pPr>
              <w:pStyle w:val="TableParagraph"/>
              <w:rPr>
                <w:rFonts w:ascii="Times New Roman"/>
                <w:sz w:val="34"/>
              </w:rPr>
            </w:pPr>
          </w:p>
        </w:tc>
      </w:tr>
      <w:tr w:rsidR="00172D15" w14:paraId="5EC434A1" w14:textId="77777777" w:rsidTr="00F30262">
        <w:trPr>
          <w:trHeight w:val="622"/>
          <w:jc w:val="center"/>
        </w:trPr>
        <w:tc>
          <w:tcPr>
            <w:tcW w:w="1861" w:type="dxa"/>
          </w:tcPr>
          <w:p w14:paraId="53B20765" w14:textId="77777777" w:rsidR="00172D15" w:rsidRDefault="00172D15" w:rsidP="00F30262">
            <w:pPr>
              <w:pStyle w:val="TableParagraph"/>
              <w:spacing w:before="159"/>
              <w:ind w:left="417"/>
              <w:rPr>
                <w:sz w:val="24"/>
              </w:rPr>
            </w:pPr>
            <w:r>
              <w:rPr>
                <w:sz w:val="24"/>
              </w:rPr>
              <w:t>职务</w:t>
            </w:r>
            <w:r>
              <w:rPr>
                <w:rFonts w:asciiTheme="minorEastAsia" w:hAnsiTheme="minorEastAsia" w:hint="eastAsia"/>
                <w:sz w:val="24"/>
                <w:lang w:eastAsia="zh-CN"/>
              </w:rPr>
              <w:t>/</w:t>
            </w:r>
            <w:r>
              <w:rPr>
                <w:sz w:val="24"/>
              </w:rPr>
              <w:t>职称</w:t>
            </w:r>
          </w:p>
        </w:tc>
        <w:tc>
          <w:tcPr>
            <w:tcW w:w="1847" w:type="dxa"/>
          </w:tcPr>
          <w:p w14:paraId="6FD29A69" w14:textId="77777777" w:rsidR="00172D15" w:rsidRPr="00095EE9" w:rsidRDefault="00172D15" w:rsidP="00F30262">
            <w:pPr>
              <w:pStyle w:val="TableParagraph"/>
              <w:spacing w:before="159"/>
              <w:ind w:left="417"/>
              <w:rPr>
                <w:sz w:val="24"/>
              </w:rPr>
            </w:pPr>
          </w:p>
        </w:tc>
        <w:tc>
          <w:tcPr>
            <w:tcW w:w="992" w:type="dxa"/>
          </w:tcPr>
          <w:p w14:paraId="7D7A9D7C" w14:textId="77777777" w:rsidR="00172D15" w:rsidRDefault="00172D15" w:rsidP="00F30262">
            <w:pPr>
              <w:pStyle w:val="TableParagraph"/>
              <w:spacing w:before="159" w:line="310" w:lineRule="atLeast"/>
              <w:ind w:right="103"/>
              <w:jc w:val="center"/>
              <w:rPr>
                <w:sz w:val="24"/>
              </w:rPr>
            </w:pPr>
            <w:r>
              <w:rPr>
                <w:sz w:val="24"/>
              </w:rPr>
              <w:t>联系人</w:t>
            </w:r>
          </w:p>
        </w:tc>
        <w:tc>
          <w:tcPr>
            <w:tcW w:w="1134" w:type="dxa"/>
          </w:tcPr>
          <w:p w14:paraId="63F89B40" w14:textId="77777777" w:rsidR="00172D15" w:rsidRPr="00095EE9" w:rsidRDefault="00172D15" w:rsidP="00F30262">
            <w:pPr>
              <w:pStyle w:val="TableParagraph"/>
              <w:spacing w:before="159"/>
              <w:ind w:left="417"/>
              <w:rPr>
                <w:sz w:val="24"/>
              </w:rPr>
            </w:pPr>
          </w:p>
        </w:tc>
        <w:tc>
          <w:tcPr>
            <w:tcW w:w="709" w:type="dxa"/>
          </w:tcPr>
          <w:p w14:paraId="5368D42B" w14:textId="77777777" w:rsidR="00172D15" w:rsidRDefault="00172D15" w:rsidP="00F30262">
            <w:pPr>
              <w:pStyle w:val="TableParagraph"/>
              <w:spacing w:before="159"/>
              <w:ind w:left="114"/>
              <w:rPr>
                <w:sz w:val="24"/>
              </w:rPr>
            </w:pPr>
            <w:r>
              <w:rPr>
                <w:sz w:val="24"/>
              </w:rPr>
              <w:t>电话</w:t>
            </w:r>
          </w:p>
        </w:tc>
        <w:tc>
          <w:tcPr>
            <w:tcW w:w="2941" w:type="dxa"/>
          </w:tcPr>
          <w:p w14:paraId="77A0615D" w14:textId="77777777" w:rsidR="00172D15" w:rsidRDefault="00172D15" w:rsidP="00F30262">
            <w:pPr>
              <w:pStyle w:val="TableParagraph"/>
              <w:rPr>
                <w:rFonts w:ascii="Times New Roman"/>
                <w:sz w:val="34"/>
              </w:rPr>
            </w:pPr>
          </w:p>
        </w:tc>
      </w:tr>
      <w:tr w:rsidR="00172D15" w14:paraId="5A58E70D" w14:textId="77777777" w:rsidTr="00F30262">
        <w:trPr>
          <w:trHeight w:val="622"/>
          <w:jc w:val="center"/>
        </w:trPr>
        <w:tc>
          <w:tcPr>
            <w:tcW w:w="1861" w:type="dxa"/>
          </w:tcPr>
          <w:p w14:paraId="2823EA78" w14:textId="77777777" w:rsidR="00172D15" w:rsidRDefault="00172D15" w:rsidP="00F30262">
            <w:pPr>
              <w:pStyle w:val="TableParagraph"/>
              <w:spacing w:before="159"/>
              <w:ind w:left="450"/>
              <w:rPr>
                <w:sz w:val="24"/>
              </w:rPr>
            </w:pPr>
            <w:r>
              <w:rPr>
                <w:sz w:val="24"/>
              </w:rPr>
              <w:t>通讯地址</w:t>
            </w:r>
          </w:p>
        </w:tc>
        <w:tc>
          <w:tcPr>
            <w:tcW w:w="3973" w:type="dxa"/>
            <w:gridSpan w:val="3"/>
          </w:tcPr>
          <w:p w14:paraId="04E6B93E" w14:textId="77777777" w:rsidR="00172D15" w:rsidRDefault="00172D15" w:rsidP="00F30262">
            <w:pPr>
              <w:pStyle w:val="TableParagraph"/>
              <w:rPr>
                <w:rFonts w:ascii="Times New Roman"/>
                <w:sz w:val="34"/>
              </w:rPr>
            </w:pPr>
          </w:p>
        </w:tc>
        <w:tc>
          <w:tcPr>
            <w:tcW w:w="709" w:type="dxa"/>
          </w:tcPr>
          <w:p w14:paraId="225D231E" w14:textId="77777777" w:rsidR="00172D15" w:rsidRDefault="00172D15" w:rsidP="00F30262">
            <w:pPr>
              <w:pStyle w:val="TableParagraph"/>
              <w:spacing w:before="1" w:line="310" w:lineRule="atLeast"/>
              <w:ind w:left="114" w:right="103"/>
              <w:rPr>
                <w:sz w:val="24"/>
              </w:rPr>
            </w:pPr>
            <w:r>
              <w:rPr>
                <w:sz w:val="24"/>
              </w:rPr>
              <w:t>电子邮件</w:t>
            </w:r>
          </w:p>
        </w:tc>
        <w:tc>
          <w:tcPr>
            <w:tcW w:w="2941" w:type="dxa"/>
          </w:tcPr>
          <w:p w14:paraId="6A18F416" w14:textId="77777777" w:rsidR="00172D15" w:rsidRDefault="00172D15" w:rsidP="00F30262">
            <w:pPr>
              <w:pStyle w:val="TableParagraph"/>
              <w:rPr>
                <w:rFonts w:ascii="Times New Roman"/>
                <w:sz w:val="34"/>
              </w:rPr>
            </w:pPr>
          </w:p>
        </w:tc>
      </w:tr>
      <w:tr w:rsidR="00172D15" w14:paraId="522DE280" w14:textId="77777777" w:rsidTr="00F30262">
        <w:trPr>
          <w:trHeight w:val="421"/>
          <w:jc w:val="center"/>
        </w:trPr>
        <w:tc>
          <w:tcPr>
            <w:tcW w:w="1861" w:type="dxa"/>
            <w:shd w:val="clear" w:color="auto" w:fill="E6E6E6"/>
          </w:tcPr>
          <w:p w14:paraId="1FA4CF9E" w14:textId="77777777" w:rsidR="00172D15" w:rsidRDefault="00172D15" w:rsidP="00F30262">
            <w:pPr>
              <w:pStyle w:val="TableParagraph"/>
              <w:spacing w:line="402" w:lineRule="exact"/>
              <w:ind w:left="450"/>
              <w:rPr>
                <w:rFonts w:ascii="微软雅黑" w:eastAsia="微软雅黑"/>
                <w:b/>
                <w:sz w:val="24"/>
              </w:rPr>
            </w:pPr>
            <w:r>
              <w:rPr>
                <w:rFonts w:ascii="微软雅黑" w:eastAsia="微软雅黑" w:hint="eastAsia"/>
                <w:b/>
                <w:sz w:val="24"/>
              </w:rPr>
              <w:t>条文编号</w:t>
            </w:r>
          </w:p>
        </w:tc>
        <w:tc>
          <w:tcPr>
            <w:tcW w:w="3973" w:type="dxa"/>
            <w:gridSpan w:val="3"/>
            <w:shd w:val="clear" w:color="auto" w:fill="E6E6E6"/>
          </w:tcPr>
          <w:p w14:paraId="10BD9779" w14:textId="77777777" w:rsidR="00172D15" w:rsidRDefault="00172D15" w:rsidP="00F30262">
            <w:pPr>
              <w:pStyle w:val="TableParagraph"/>
              <w:spacing w:line="402" w:lineRule="exact"/>
              <w:ind w:left="962"/>
              <w:rPr>
                <w:rFonts w:ascii="微软雅黑" w:eastAsia="微软雅黑"/>
                <w:b/>
                <w:sz w:val="24"/>
              </w:rPr>
            </w:pPr>
            <w:r>
              <w:rPr>
                <w:rFonts w:ascii="微软雅黑" w:eastAsia="微软雅黑" w:hint="eastAsia"/>
                <w:b/>
                <w:sz w:val="24"/>
              </w:rPr>
              <w:t>具体修改意见和建议</w:t>
            </w:r>
          </w:p>
        </w:tc>
        <w:tc>
          <w:tcPr>
            <w:tcW w:w="3650" w:type="dxa"/>
            <w:gridSpan w:val="2"/>
            <w:shd w:val="clear" w:color="auto" w:fill="E6E6E6"/>
          </w:tcPr>
          <w:p w14:paraId="5468C3D7" w14:textId="77777777" w:rsidR="00172D15" w:rsidRDefault="00172D15" w:rsidP="00F30262">
            <w:pPr>
              <w:pStyle w:val="TableParagraph"/>
              <w:spacing w:line="402" w:lineRule="exact"/>
              <w:ind w:left="1169"/>
              <w:rPr>
                <w:rFonts w:ascii="微软雅黑" w:eastAsia="微软雅黑"/>
                <w:b/>
                <w:sz w:val="24"/>
              </w:rPr>
            </w:pPr>
            <w:r>
              <w:rPr>
                <w:rFonts w:ascii="微软雅黑" w:eastAsia="微软雅黑" w:hint="eastAsia"/>
                <w:b/>
                <w:sz w:val="24"/>
              </w:rPr>
              <w:t>依据及理由</w:t>
            </w:r>
          </w:p>
        </w:tc>
      </w:tr>
      <w:tr w:rsidR="00172D15" w14:paraId="3DC08089" w14:textId="77777777" w:rsidTr="00F30262">
        <w:trPr>
          <w:trHeight w:val="1089"/>
          <w:jc w:val="center"/>
        </w:trPr>
        <w:tc>
          <w:tcPr>
            <w:tcW w:w="1861" w:type="dxa"/>
          </w:tcPr>
          <w:p w14:paraId="455728B5" w14:textId="77777777" w:rsidR="00172D15" w:rsidRDefault="00172D15" w:rsidP="00F30262">
            <w:pPr>
              <w:pStyle w:val="TableParagraph"/>
              <w:rPr>
                <w:rFonts w:ascii="Times New Roman"/>
                <w:sz w:val="34"/>
              </w:rPr>
            </w:pPr>
          </w:p>
        </w:tc>
        <w:tc>
          <w:tcPr>
            <w:tcW w:w="3973" w:type="dxa"/>
            <w:gridSpan w:val="3"/>
          </w:tcPr>
          <w:p w14:paraId="3BC18A49" w14:textId="77777777" w:rsidR="00172D15" w:rsidRDefault="00172D15" w:rsidP="00F30262">
            <w:pPr>
              <w:pStyle w:val="TableParagraph"/>
              <w:rPr>
                <w:rFonts w:ascii="Times New Roman"/>
                <w:sz w:val="34"/>
              </w:rPr>
            </w:pPr>
          </w:p>
        </w:tc>
        <w:tc>
          <w:tcPr>
            <w:tcW w:w="3650" w:type="dxa"/>
            <w:gridSpan w:val="2"/>
          </w:tcPr>
          <w:p w14:paraId="0AE2E6E4" w14:textId="77777777" w:rsidR="00172D15" w:rsidRDefault="00172D15" w:rsidP="00F30262">
            <w:pPr>
              <w:pStyle w:val="TableParagraph"/>
              <w:rPr>
                <w:rFonts w:ascii="Times New Roman"/>
                <w:sz w:val="34"/>
              </w:rPr>
            </w:pPr>
          </w:p>
        </w:tc>
      </w:tr>
      <w:tr w:rsidR="00172D15" w14:paraId="74634201" w14:textId="77777777" w:rsidTr="00F30262">
        <w:trPr>
          <w:trHeight w:val="1261"/>
          <w:jc w:val="center"/>
        </w:trPr>
        <w:tc>
          <w:tcPr>
            <w:tcW w:w="1861" w:type="dxa"/>
          </w:tcPr>
          <w:p w14:paraId="1D0FDB18" w14:textId="77777777" w:rsidR="00172D15" w:rsidRDefault="00172D15" w:rsidP="00F30262">
            <w:pPr>
              <w:pStyle w:val="TableParagraph"/>
              <w:rPr>
                <w:rFonts w:ascii="Times New Roman"/>
                <w:sz w:val="34"/>
              </w:rPr>
            </w:pPr>
          </w:p>
        </w:tc>
        <w:tc>
          <w:tcPr>
            <w:tcW w:w="3973" w:type="dxa"/>
            <w:gridSpan w:val="3"/>
          </w:tcPr>
          <w:p w14:paraId="0454DA99" w14:textId="77777777" w:rsidR="00172D15" w:rsidRDefault="00172D15" w:rsidP="00F30262">
            <w:pPr>
              <w:pStyle w:val="TableParagraph"/>
              <w:rPr>
                <w:rFonts w:ascii="Times New Roman"/>
                <w:sz w:val="34"/>
              </w:rPr>
            </w:pPr>
          </w:p>
        </w:tc>
        <w:tc>
          <w:tcPr>
            <w:tcW w:w="3650" w:type="dxa"/>
            <w:gridSpan w:val="2"/>
          </w:tcPr>
          <w:p w14:paraId="4652DFDF" w14:textId="77777777" w:rsidR="00172D15" w:rsidRDefault="00172D15" w:rsidP="00F30262">
            <w:pPr>
              <w:pStyle w:val="TableParagraph"/>
              <w:rPr>
                <w:rFonts w:ascii="Times New Roman"/>
                <w:sz w:val="34"/>
              </w:rPr>
            </w:pPr>
          </w:p>
        </w:tc>
      </w:tr>
      <w:tr w:rsidR="00172D15" w14:paraId="6A890EE4" w14:textId="77777777" w:rsidTr="00F30262">
        <w:trPr>
          <w:trHeight w:val="1265"/>
          <w:jc w:val="center"/>
        </w:trPr>
        <w:tc>
          <w:tcPr>
            <w:tcW w:w="1861" w:type="dxa"/>
          </w:tcPr>
          <w:p w14:paraId="1EE811F5" w14:textId="77777777" w:rsidR="00172D15" w:rsidRDefault="00172D15" w:rsidP="00F30262">
            <w:pPr>
              <w:pStyle w:val="TableParagraph"/>
              <w:rPr>
                <w:rFonts w:ascii="Times New Roman"/>
                <w:sz w:val="34"/>
              </w:rPr>
            </w:pPr>
          </w:p>
        </w:tc>
        <w:tc>
          <w:tcPr>
            <w:tcW w:w="3973" w:type="dxa"/>
            <w:gridSpan w:val="3"/>
          </w:tcPr>
          <w:p w14:paraId="4805A591" w14:textId="77777777" w:rsidR="00172D15" w:rsidRDefault="00172D15" w:rsidP="00F30262">
            <w:pPr>
              <w:pStyle w:val="TableParagraph"/>
              <w:rPr>
                <w:rFonts w:ascii="Times New Roman"/>
                <w:sz w:val="34"/>
              </w:rPr>
            </w:pPr>
          </w:p>
        </w:tc>
        <w:tc>
          <w:tcPr>
            <w:tcW w:w="3650" w:type="dxa"/>
            <w:gridSpan w:val="2"/>
          </w:tcPr>
          <w:p w14:paraId="1BAD830B" w14:textId="77777777" w:rsidR="00172D15" w:rsidRDefault="00172D15" w:rsidP="00F30262">
            <w:pPr>
              <w:pStyle w:val="TableParagraph"/>
              <w:rPr>
                <w:rFonts w:ascii="Times New Roman"/>
                <w:sz w:val="34"/>
              </w:rPr>
            </w:pPr>
          </w:p>
        </w:tc>
      </w:tr>
      <w:tr w:rsidR="00172D15" w14:paraId="5996E04B" w14:textId="77777777" w:rsidTr="00F30262">
        <w:trPr>
          <w:trHeight w:val="1270"/>
          <w:jc w:val="center"/>
        </w:trPr>
        <w:tc>
          <w:tcPr>
            <w:tcW w:w="1861" w:type="dxa"/>
          </w:tcPr>
          <w:p w14:paraId="270D2F20" w14:textId="77777777" w:rsidR="00172D15" w:rsidRDefault="00172D15" w:rsidP="00F30262">
            <w:pPr>
              <w:pStyle w:val="TableParagraph"/>
              <w:rPr>
                <w:rFonts w:ascii="Times New Roman"/>
                <w:sz w:val="34"/>
              </w:rPr>
            </w:pPr>
          </w:p>
        </w:tc>
        <w:tc>
          <w:tcPr>
            <w:tcW w:w="3973" w:type="dxa"/>
            <w:gridSpan w:val="3"/>
          </w:tcPr>
          <w:p w14:paraId="3FD5A07D" w14:textId="77777777" w:rsidR="00172D15" w:rsidRDefault="00172D15" w:rsidP="00F30262">
            <w:pPr>
              <w:pStyle w:val="TableParagraph"/>
              <w:rPr>
                <w:rFonts w:ascii="Times New Roman"/>
                <w:sz w:val="34"/>
              </w:rPr>
            </w:pPr>
          </w:p>
        </w:tc>
        <w:tc>
          <w:tcPr>
            <w:tcW w:w="3650" w:type="dxa"/>
            <w:gridSpan w:val="2"/>
          </w:tcPr>
          <w:p w14:paraId="017AA84A" w14:textId="77777777" w:rsidR="00172D15" w:rsidRDefault="00172D15" w:rsidP="00F30262">
            <w:pPr>
              <w:pStyle w:val="TableParagraph"/>
              <w:rPr>
                <w:rFonts w:ascii="Times New Roman"/>
                <w:sz w:val="34"/>
              </w:rPr>
            </w:pPr>
          </w:p>
        </w:tc>
      </w:tr>
      <w:tr w:rsidR="00172D15" w14:paraId="458AD3B6" w14:textId="77777777" w:rsidTr="00F30262">
        <w:trPr>
          <w:trHeight w:val="1383"/>
          <w:jc w:val="center"/>
        </w:trPr>
        <w:tc>
          <w:tcPr>
            <w:tcW w:w="1861" w:type="dxa"/>
          </w:tcPr>
          <w:p w14:paraId="0C278D0B" w14:textId="77777777" w:rsidR="00172D15" w:rsidRDefault="00172D15" w:rsidP="00F30262">
            <w:pPr>
              <w:pStyle w:val="TableParagraph"/>
              <w:rPr>
                <w:rFonts w:ascii="Times New Roman"/>
                <w:sz w:val="34"/>
              </w:rPr>
            </w:pPr>
          </w:p>
        </w:tc>
        <w:tc>
          <w:tcPr>
            <w:tcW w:w="3973" w:type="dxa"/>
            <w:gridSpan w:val="3"/>
          </w:tcPr>
          <w:p w14:paraId="645A9E3C" w14:textId="77777777" w:rsidR="00172D15" w:rsidRDefault="00172D15" w:rsidP="00F30262">
            <w:pPr>
              <w:pStyle w:val="TableParagraph"/>
              <w:rPr>
                <w:rFonts w:ascii="Times New Roman"/>
                <w:sz w:val="34"/>
              </w:rPr>
            </w:pPr>
          </w:p>
        </w:tc>
        <w:tc>
          <w:tcPr>
            <w:tcW w:w="3650" w:type="dxa"/>
            <w:gridSpan w:val="2"/>
          </w:tcPr>
          <w:p w14:paraId="03754954" w14:textId="77777777" w:rsidR="00172D15" w:rsidRDefault="00172D15" w:rsidP="00F30262">
            <w:pPr>
              <w:pStyle w:val="TableParagraph"/>
              <w:rPr>
                <w:rFonts w:ascii="Times New Roman"/>
                <w:sz w:val="34"/>
              </w:rPr>
            </w:pPr>
          </w:p>
        </w:tc>
      </w:tr>
      <w:tr w:rsidR="00172D15" w14:paraId="10447E64" w14:textId="77777777" w:rsidTr="00F30262">
        <w:trPr>
          <w:trHeight w:val="1384"/>
          <w:jc w:val="center"/>
        </w:trPr>
        <w:tc>
          <w:tcPr>
            <w:tcW w:w="9484" w:type="dxa"/>
            <w:gridSpan w:val="6"/>
          </w:tcPr>
          <w:p w14:paraId="79E8CFCB" w14:textId="77777777" w:rsidR="00172D15" w:rsidRDefault="00172D15" w:rsidP="00F30262">
            <w:pPr>
              <w:pStyle w:val="TableParagraph"/>
              <w:spacing w:line="325" w:lineRule="exact"/>
              <w:ind w:left="221"/>
              <w:rPr>
                <w:rFonts w:ascii="MS UI Gothic" w:eastAsia="MS UI Gothic"/>
                <w:b/>
                <w:sz w:val="24"/>
                <w:lang w:eastAsia="zh-CN"/>
              </w:rPr>
            </w:pPr>
            <w:r>
              <w:rPr>
                <w:rFonts w:ascii="PMingLiU" w:eastAsia="PMingLiU" w:hint="eastAsia"/>
                <w:b/>
                <w:sz w:val="24"/>
                <w:lang w:eastAsia="zh-CN"/>
              </w:rPr>
              <w:t>单</w:t>
            </w:r>
            <w:r>
              <w:rPr>
                <w:rFonts w:ascii="MS UI Gothic" w:eastAsia="MS UI Gothic" w:hint="eastAsia"/>
                <w:b/>
                <w:sz w:val="24"/>
                <w:lang w:eastAsia="zh-CN"/>
              </w:rPr>
              <w:t>位公章或</w:t>
            </w:r>
            <w:r>
              <w:rPr>
                <w:rFonts w:ascii="PMingLiU" w:eastAsia="PMingLiU" w:hint="eastAsia"/>
                <w:b/>
                <w:sz w:val="24"/>
                <w:lang w:eastAsia="zh-CN"/>
              </w:rPr>
              <w:t>专</w:t>
            </w:r>
            <w:r>
              <w:rPr>
                <w:rFonts w:ascii="MS UI Gothic" w:eastAsia="MS UI Gothic" w:hint="eastAsia"/>
                <w:b/>
                <w:sz w:val="24"/>
                <w:lang w:eastAsia="zh-CN"/>
              </w:rPr>
              <w:t>家个人</w:t>
            </w:r>
            <w:r>
              <w:rPr>
                <w:rFonts w:ascii="PMingLiU" w:eastAsia="PMingLiU" w:hint="eastAsia"/>
                <w:b/>
                <w:sz w:val="24"/>
                <w:lang w:eastAsia="zh-CN"/>
              </w:rPr>
              <w:t>签</w:t>
            </w:r>
            <w:r>
              <w:rPr>
                <w:rFonts w:ascii="MS UI Gothic" w:eastAsia="MS UI Gothic" w:hint="eastAsia"/>
                <w:b/>
                <w:sz w:val="24"/>
                <w:lang w:eastAsia="zh-CN"/>
              </w:rPr>
              <w:t>字：</w:t>
            </w:r>
          </w:p>
          <w:p w14:paraId="7378A76A" w14:textId="77777777" w:rsidR="00172D15" w:rsidRDefault="00172D15" w:rsidP="00F30262">
            <w:pPr>
              <w:pStyle w:val="TableParagraph"/>
              <w:spacing w:before="3"/>
              <w:rPr>
                <w:rFonts w:ascii="黑体"/>
                <w:sz w:val="33"/>
                <w:lang w:eastAsia="zh-CN"/>
              </w:rPr>
            </w:pPr>
          </w:p>
          <w:p w14:paraId="76BB7355" w14:textId="77777777" w:rsidR="00172D15" w:rsidRDefault="00172D15" w:rsidP="00F30262">
            <w:pPr>
              <w:pStyle w:val="TableParagraph"/>
              <w:tabs>
                <w:tab w:val="left" w:pos="479"/>
                <w:tab w:val="left" w:pos="959"/>
              </w:tabs>
              <w:spacing w:before="1"/>
              <w:ind w:right="210"/>
              <w:jc w:val="right"/>
              <w:rPr>
                <w:rFonts w:ascii="MS UI Gothic" w:eastAsia="MS UI Gothic"/>
                <w:b/>
                <w:sz w:val="24"/>
              </w:rPr>
            </w:pPr>
            <w:r>
              <w:rPr>
                <w:rFonts w:ascii="MS UI Gothic" w:eastAsia="MS UI Gothic" w:hint="eastAsia"/>
                <w:b/>
                <w:sz w:val="24"/>
              </w:rPr>
              <w:t>年</w:t>
            </w:r>
            <w:r>
              <w:rPr>
                <w:rFonts w:ascii="MS UI Gothic" w:eastAsia="MS UI Gothic" w:hint="eastAsia"/>
                <w:b/>
                <w:sz w:val="24"/>
              </w:rPr>
              <w:tab/>
              <w:t>月</w:t>
            </w:r>
            <w:r>
              <w:rPr>
                <w:rFonts w:ascii="MS UI Gothic" w:eastAsia="MS UI Gothic" w:hint="eastAsia"/>
                <w:b/>
                <w:sz w:val="24"/>
              </w:rPr>
              <w:tab/>
              <w:t>日</w:t>
            </w:r>
          </w:p>
        </w:tc>
      </w:tr>
    </w:tbl>
    <w:p w14:paraId="2EB17535" w14:textId="77777777" w:rsidR="00172D15" w:rsidRDefault="00172D15" w:rsidP="00172D15">
      <w:pPr>
        <w:ind w:firstLineChars="2800" w:firstLine="6720"/>
        <w:rPr>
          <w:rFonts w:asciiTheme="minorEastAsia" w:hAnsiTheme="minorEastAsia"/>
        </w:rPr>
      </w:pPr>
      <w:r>
        <w:rPr>
          <w:rFonts w:asciiTheme="minorEastAsia" w:hAnsiTheme="minorEastAsia" w:hint="eastAsia"/>
        </w:rPr>
        <w:t>（可另增页）</w:t>
      </w:r>
    </w:p>
    <w:p w14:paraId="68EA328A" w14:textId="77777777" w:rsidR="00172D15" w:rsidRDefault="00172D15" w:rsidP="00172D15">
      <w:pPr>
        <w:ind w:firstLineChars="200" w:firstLine="480"/>
        <w:rPr>
          <w:rFonts w:asciiTheme="majorEastAsia" w:eastAsiaTheme="majorEastAsia" w:hAnsiTheme="majorEastAsia"/>
        </w:rPr>
      </w:pPr>
    </w:p>
    <w:p w14:paraId="7BA1D27D" w14:textId="74E12B67" w:rsidR="00172D15" w:rsidRPr="000D6C46" w:rsidRDefault="00172D15" w:rsidP="00172D15">
      <w:pPr>
        <w:rPr>
          <w:rFonts w:asciiTheme="majorEastAsia" w:eastAsiaTheme="majorEastAsia" w:hAnsiTheme="majorEastAsia"/>
        </w:rPr>
      </w:pPr>
      <w:r w:rsidRPr="000D6C46">
        <w:rPr>
          <w:rFonts w:asciiTheme="majorEastAsia" w:eastAsiaTheme="majorEastAsia" w:hAnsiTheme="majorEastAsia" w:hint="eastAsia"/>
        </w:rPr>
        <w:t>联系人：</w:t>
      </w:r>
      <w:r>
        <w:rPr>
          <w:rFonts w:asciiTheme="majorEastAsia" w:eastAsiaTheme="majorEastAsia" w:hAnsiTheme="majorEastAsia" w:hint="eastAsia"/>
        </w:rPr>
        <w:t xml:space="preserve">胡 </w:t>
      </w:r>
      <w:r>
        <w:rPr>
          <w:rFonts w:asciiTheme="majorEastAsia" w:eastAsiaTheme="majorEastAsia" w:hAnsiTheme="majorEastAsia"/>
        </w:rPr>
        <w:t xml:space="preserve"> </w:t>
      </w:r>
      <w:r>
        <w:rPr>
          <w:rFonts w:asciiTheme="majorEastAsia" w:eastAsiaTheme="majorEastAsia" w:hAnsiTheme="majorEastAsia" w:hint="eastAsia"/>
        </w:rPr>
        <w:t>裕</w:t>
      </w:r>
      <w:r w:rsidRPr="000D6C46">
        <w:rPr>
          <w:rFonts w:asciiTheme="majorEastAsia" w:eastAsiaTheme="majorEastAsia" w:hAnsiTheme="majorEastAsia" w:hint="eastAsia"/>
        </w:rPr>
        <w:t xml:space="preserve"> </w:t>
      </w:r>
      <w:r w:rsidRPr="000D6C46">
        <w:rPr>
          <w:rFonts w:asciiTheme="majorEastAsia" w:eastAsiaTheme="majorEastAsia" w:hAnsiTheme="majorEastAsia"/>
        </w:rPr>
        <w:t xml:space="preserve">     </w:t>
      </w:r>
      <w:r>
        <w:rPr>
          <w:rFonts w:asciiTheme="majorEastAsia" w:eastAsiaTheme="majorEastAsia" w:hAnsiTheme="majorEastAsia"/>
        </w:rPr>
        <w:t xml:space="preserve">  </w:t>
      </w:r>
      <w:r w:rsidRPr="000D6C46">
        <w:rPr>
          <w:rFonts w:asciiTheme="majorEastAsia" w:eastAsiaTheme="majorEastAsia" w:hAnsiTheme="majorEastAsia" w:hint="eastAsia"/>
        </w:rPr>
        <w:t>联系地址：</w:t>
      </w:r>
      <w:r>
        <w:rPr>
          <w:rFonts w:asciiTheme="majorEastAsia" w:eastAsiaTheme="majorEastAsia" w:hAnsiTheme="majorEastAsia" w:hint="eastAsia"/>
        </w:rPr>
        <w:t>郑州市金水区任寨北街1号6单元1</w:t>
      </w:r>
      <w:r>
        <w:rPr>
          <w:rFonts w:asciiTheme="majorEastAsia" w:eastAsiaTheme="majorEastAsia" w:hAnsiTheme="majorEastAsia"/>
        </w:rPr>
        <w:t>61</w:t>
      </w:r>
      <w:r>
        <w:rPr>
          <w:rFonts w:asciiTheme="majorEastAsia" w:eastAsiaTheme="majorEastAsia" w:hAnsiTheme="majorEastAsia" w:hint="eastAsia"/>
        </w:rPr>
        <w:t>室</w:t>
      </w:r>
    </w:p>
    <w:p w14:paraId="0A14F701" w14:textId="77777777" w:rsidR="00172D15" w:rsidRPr="0018415C" w:rsidRDefault="00172D15" w:rsidP="00172D15">
      <w:pPr>
        <w:ind w:firstLineChars="200" w:firstLine="480"/>
        <w:rPr>
          <w:rFonts w:asciiTheme="majorEastAsia" w:eastAsiaTheme="majorEastAsia" w:hAnsiTheme="majorEastAsia"/>
        </w:rPr>
      </w:pPr>
    </w:p>
    <w:p w14:paraId="6154A2ED" w14:textId="5F6B2BF2" w:rsidR="00172D15" w:rsidRPr="000D6C46" w:rsidRDefault="00172D15" w:rsidP="00172D15">
      <w:pPr>
        <w:rPr>
          <w:rFonts w:asciiTheme="majorEastAsia" w:eastAsiaTheme="majorEastAsia" w:hAnsiTheme="majorEastAsia"/>
        </w:rPr>
      </w:pPr>
      <w:r w:rsidRPr="000D6C46">
        <w:rPr>
          <w:rFonts w:asciiTheme="majorEastAsia" w:eastAsiaTheme="majorEastAsia" w:hAnsiTheme="majorEastAsia" w:hint="eastAsia"/>
        </w:rPr>
        <w:t>电话（</w:t>
      </w:r>
      <w:r>
        <w:rPr>
          <w:rFonts w:asciiTheme="majorEastAsia" w:eastAsiaTheme="majorEastAsia" w:hAnsiTheme="majorEastAsia" w:hint="eastAsia"/>
        </w:rPr>
        <w:t>微信</w:t>
      </w:r>
      <w:r w:rsidRPr="000D6C46">
        <w:rPr>
          <w:rFonts w:asciiTheme="majorEastAsia" w:eastAsiaTheme="majorEastAsia" w:hAnsiTheme="majorEastAsia" w:hint="eastAsia"/>
        </w:rPr>
        <w:t>）：</w:t>
      </w:r>
      <w:r>
        <w:rPr>
          <w:rFonts w:asciiTheme="majorEastAsia" w:eastAsiaTheme="majorEastAsia" w:hAnsiTheme="majorEastAsia"/>
        </w:rPr>
        <w:t>17839554462</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0D6C46">
        <w:rPr>
          <w:rFonts w:asciiTheme="majorEastAsia" w:eastAsiaTheme="majorEastAsia" w:hAnsiTheme="majorEastAsia"/>
        </w:rPr>
        <w:t xml:space="preserve">  </w:t>
      </w:r>
      <w:r w:rsidRPr="000D6C46">
        <w:rPr>
          <w:rFonts w:asciiTheme="majorEastAsia" w:eastAsiaTheme="majorEastAsia" w:hAnsiTheme="majorEastAsia" w:hint="eastAsia"/>
        </w:rPr>
        <w:t>E-mail：</w:t>
      </w:r>
      <w:r>
        <w:rPr>
          <w:rFonts w:asciiTheme="majorEastAsia" w:eastAsiaTheme="majorEastAsia" w:hAnsiTheme="majorEastAsia" w:hint="eastAsia"/>
        </w:rPr>
        <w:t>hnaq</w:t>
      </w:r>
      <w:r>
        <w:rPr>
          <w:rFonts w:asciiTheme="majorEastAsia" w:eastAsiaTheme="majorEastAsia" w:hAnsiTheme="majorEastAsia"/>
        </w:rPr>
        <w:t>2021</w:t>
      </w:r>
      <w:r>
        <w:rPr>
          <w:rFonts w:asciiTheme="majorEastAsia" w:eastAsiaTheme="majorEastAsia" w:hAnsiTheme="majorEastAsia" w:hint="eastAsia"/>
        </w:rPr>
        <w:t>@</w:t>
      </w:r>
      <w:r>
        <w:rPr>
          <w:rFonts w:asciiTheme="majorEastAsia" w:eastAsiaTheme="majorEastAsia" w:hAnsiTheme="majorEastAsia"/>
        </w:rPr>
        <w:t>163.com</w:t>
      </w:r>
      <w:r w:rsidRPr="000D6C46">
        <w:rPr>
          <w:rFonts w:asciiTheme="majorEastAsia" w:eastAsiaTheme="majorEastAsia" w:hAnsiTheme="majorEastAsia"/>
        </w:rPr>
        <w:t xml:space="preserve"> </w:t>
      </w:r>
    </w:p>
    <w:p w14:paraId="431B293B" w14:textId="77777777" w:rsidR="00172D15" w:rsidRPr="00172D15" w:rsidRDefault="00172D15" w:rsidP="005678F0">
      <w:pPr>
        <w:pStyle w:val="affffffffffffffc"/>
        <w:spacing w:before="0" w:after="0" w:line="276" w:lineRule="auto"/>
        <w:rPr>
          <w:lang w:val="en-US"/>
        </w:rPr>
      </w:pPr>
    </w:p>
    <w:sectPr w:rsidR="00172D15" w:rsidRPr="00172D15" w:rsidSect="005E4250">
      <w:headerReference w:type="even" r:id="rId17"/>
      <w:headerReference w:type="default" r:id="rId18"/>
      <w:footerReference w:type="default" r:id="rId19"/>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C6A38" w14:textId="77777777" w:rsidR="0003543D" w:rsidRDefault="0003543D" w:rsidP="00D86DB7">
      <w:r>
        <w:separator/>
      </w:r>
    </w:p>
    <w:p w14:paraId="1473EB45" w14:textId="77777777" w:rsidR="0003543D" w:rsidRDefault="0003543D"/>
    <w:p w14:paraId="3E157289" w14:textId="77777777" w:rsidR="0003543D" w:rsidRDefault="0003543D"/>
  </w:endnote>
  <w:endnote w:type="continuationSeparator" w:id="0">
    <w:p w14:paraId="0A46ACE5" w14:textId="77777777" w:rsidR="0003543D" w:rsidRDefault="0003543D" w:rsidP="00D86DB7">
      <w:r>
        <w:continuationSeparator/>
      </w:r>
    </w:p>
    <w:p w14:paraId="54637BA5" w14:textId="77777777" w:rsidR="0003543D" w:rsidRDefault="0003543D"/>
    <w:p w14:paraId="078B5A76" w14:textId="77777777" w:rsidR="0003543D" w:rsidRDefault="00035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D9ED2" w14:textId="77777777" w:rsidR="00145D9D" w:rsidRDefault="00145D9D">
    <w:pPr>
      <w:pStyle w:val="af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F3300" w14:textId="77777777" w:rsidR="00C94DF2" w:rsidRDefault="00C94DF2">
    <w:pPr>
      <w:pStyle w:val="afff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A2A49" w14:textId="77777777" w:rsidR="00E77A03" w:rsidRPr="00324EDD" w:rsidRDefault="00E77A03" w:rsidP="00CD50A1">
    <w:pPr>
      <w:pStyle w:val="affffa"/>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6DB60" w14:textId="77777777" w:rsidR="000C57D6" w:rsidRDefault="000C57D6" w:rsidP="00C94DF2">
    <w:pPr>
      <w:pStyle w:val="afffff7"/>
    </w:pPr>
    <w:r>
      <w:fldChar w:fldCharType="begin"/>
    </w:r>
    <w:r>
      <w:instrText>PAGE   \* MERGEFORMAT</w:instrText>
    </w:r>
    <w:r>
      <w:fldChar w:fldCharType="separate"/>
    </w:r>
    <w:r w:rsidR="005B7A6B" w:rsidRPr="005B7A6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0D7DA" w14:textId="77777777" w:rsidR="0003543D" w:rsidRDefault="0003543D" w:rsidP="00D86DB7">
      <w:r>
        <w:separator/>
      </w:r>
    </w:p>
  </w:footnote>
  <w:footnote w:type="continuationSeparator" w:id="0">
    <w:p w14:paraId="15A245FA" w14:textId="77777777" w:rsidR="0003543D" w:rsidRDefault="0003543D" w:rsidP="00D86DB7">
      <w:r>
        <w:continuationSeparator/>
      </w:r>
    </w:p>
    <w:p w14:paraId="0D634F4E" w14:textId="77777777" w:rsidR="0003543D" w:rsidRDefault="0003543D"/>
    <w:p w14:paraId="35E621C1" w14:textId="77777777" w:rsidR="0003543D" w:rsidRDefault="00035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0A603" w14:textId="77777777" w:rsidR="00C94DF2" w:rsidRDefault="00C94DF2">
    <w:pPr>
      <w:pStyle w:val="a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4EFA" w14:textId="77777777" w:rsidR="00145D9D" w:rsidRPr="00E70388" w:rsidRDefault="00145D9D" w:rsidP="00617387">
    <w:pPr>
      <w:pStyle w:val="affff8"/>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99D5" w14:textId="77777777" w:rsidR="00145D9D" w:rsidRPr="00324EDD" w:rsidRDefault="00145D9D" w:rsidP="00E846C8">
    <w:pPr>
      <w:pStyle w:val="affff8"/>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5B8F7" w14:textId="77777777" w:rsidR="00714F58" w:rsidRDefault="0003543D" w:rsidP="00714F58">
    <w:pPr>
      <w:pStyle w:val="af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12E22">
      <w:rPr>
        <w:noProof/>
      </w:rPr>
      <w:t>T/XXX XXXX—XXXX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58A3" w14:textId="05C03F70" w:rsidR="00D84FA1" w:rsidRPr="00D84FA1" w:rsidRDefault="00D84FA1" w:rsidP="00A2271D">
    <w:pPr>
      <w:pStyle w:val="affffff"/>
    </w:pPr>
    <w:r>
      <w:fldChar w:fldCharType="begin"/>
    </w:r>
    <w:r>
      <w:instrText xml:space="preserve"> STYLEREF  标准文件_文件编号  \* MERGEFORMAT </w:instrText>
    </w:r>
    <w:r>
      <w:fldChar w:fldCharType="separate"/>
    </w:r>
    <w:r w:rsidR="0095018D">
      <w:t>T/HNAQ 002</w:t>
    </w:r>
    <w:r w:rsidR="0095018D">
      <w:t>—</w:t>
    </w:r>
    <w:r w:rsidR="0095018D">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pStyle w:val="a0"/>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pStyle w:val="af2"/>
      <w:suff w:val="nothing"/>
      <w:lvlText w:val="%1.%2　"/>
      <w:lvlJc w:val="left"/>
      <w:pPr>
        <w:ind w:left="0" w:firstLine="0"/>
      </w:pPr>
    </w:lvl>
    <w:lvl w:ilvl="2">
      <w:start w:val="1"/>
      <w:numFmt w:val="decimal"/>
      <w:pStyle w:val="af3"/>
      <w:suff w:val="nothing"/>
      <w:lvlText w:val="%1.%2.%3　"/>
      <w:lvlJc w:val="left"/>
      <w:pPr>
        <w:ind w:left="0" w:firstLine="0"/>
      </w:pPr>
    </w:lvl>
    <w:lvl w:ilvl="3">
      <w:start w:val="1"/>
      <w:numFmt w:val="decimal"/>
      <w:pStyle w:val="af4"/>
      <w:suff w:val="nothing"/>
      <w:lvlText w:val="%1.%2.%3.%4　"/>
      <w:lvlJc w:val="left"/>
      <w:pPr>
        <w:ind w:left="0" w:firstLine="0"/>
      </w:pPr>
    </w:lvl>
    <w:lvl w:ilvl="4">
      <w:start w:val="1"/>
      <w:numFmt w:val="decimal"/>
      <w:pStyle w:val="af5"/>
      <w:suff w:val="nothing"/>
      <w:lvlText w:val="%1.%2.%3.%4.%5　"/>
      <w:lvlJc w:val="left"/>
      <w:pPr>
        <w:ind w:left="0" w:firstLine="0"/>
      </w:pPr>
    </w:lvl>
    <w:lvl w:ilvl="5">
      <w:start w:val="1"/>
      <w:numFmt w:val="decimal"/>
      <w:pStyle w:val="af6"/>
      <w:suff w:val="nothing"/>
      <w:lvlText w:val="%1.%2.%3.%4.%5.%6　"/>
      <w:lvlJc w:val="left"/>
      <w:pPr>
        <w:ind w:left="0" w:firstLine="0"/>
      </w:pPr>
    </w:lvl>
    <w:lvl w:ilvl="6">
      <w:start w:val="1"/>
      <w:numFmt w:val="decimal"/>
      <w:pStyle w:val="af7"/>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8"/>
      <w:suff w:val="nothing"/>
      <w:lvlText w:val="——"/>
      <w:lvlJc w:val="left"/>
      <w:pPr>
        <w:ind w:left="794" w:hanging="397"/>
      </w:pPr>
    </w:lvl>
    <w:lvl w:ilvl="1">
      <w:start w:val="1"/>
      <w:numFmt w:val="decimal"/>
      <w:pStyle w:val="af9"/>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993" w:firstLine="0"/>
      </w:pPr>
      <w:rPr>
        <w:rFonts w:ascii="黑体" w:eastAsia="黑体" w:hAnsi="Times New Roman" w:hint="eastAsia"/>
        <w:b w:val="0"/>
        <w:i w:val="0"/>
        <w:sz w:val="21"/>
        <w:szCs w:val="21"/>
        <w:lang w:val="en-US"/>
      </w:rPr>
    </w:lvl>
    <w:lvl w:ilvl="1">
      <w:start w:val="1"/>
      <w:numFmt w:val="decimal"/>
      <w:pStyle w:val="af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c"/>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d"/>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e"/>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f"/>
      <w:lvlText w:val="%1)"/>
      <w:lvlJc w:val="left"/>
      <w:pPr>
        <w:tabs>
          <w:tab w:val="num" w:pos="851"/>
        </w:tabs>
        <w:ind w:left="851" w:hanging="426"/>
      </w:pPr>
      <w:rPr>
        <w:rFonts w:ascii="宋体" w:eastAsia="宋体" w:hAnsi="Times New Roman" w:hint="eastAsia"/>
        <w:sz w:val="21"/>
      </w:rPr>
    </w:lvl>
    <w:lvl w:ilvl="1">
      <w:start w:val="1"/>
      <w:numFmt w:val="decimal"/>
      <w:pStyle w:val="aff0"/>
      <w:lvlText w:val="%2)"/>
      <w:lvlJc w:val="left"/>
      <w:pPr>
        <w:tabs>
          <w:tab w:val="num" w:pos="1276"/>
        </w:tabs>
        <w:ind w:left="1276" w:hanging="425"/>
      </w:pPr>
      <w:rPr>
        <w:rFonts w:ascii="宋体" w:eastAsia="宋体" w:hAnsi="Times New Roman" w:hint="eastAsia"/>
        <w:sz w:val="21"/>
      </w:rPr>
    </w:lvl>
    <w:lvl w:ilvl="2">
      <w:start w:val="1"/>
      <w:numFmt w:val="decimal"/>
      <w:pStyle w:val="aff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f2"/>
      <w:lvlText w:val="%1"/>
      <w:lvlJc w:val="left"/>
      <w:pPr>
        <w:ind w:left="420" w:hanging="420"/>
      </w:pPr>
      <w:rPr>
        <w:rFonts w:hint="eastAsia"/>
      </w:rPr>
    </w:lvl>
    <w:lvl w:ilvl="1">
      <w:start w:val="1"/>
      <w:numFmt w:val="decimal"/>
      <w:pStyle w:val="aff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f4"/>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f5"/>
      <w:suff w:val="nothing"/>
      <w:lvlText w:val="Figure %1　"/>
      <w:lvlJc w:val="left"/>
      <w:pPr>
        <w:ind w:left="0" w:firstLine="0"/>
      </w:pPr>
    </w:lvl>
    <w:lvl w:ilvl="1">
      <w:start w:val="1"/>
      <w:numFmt w:val="decimal"/>
      <w:pStyle w:val="aff6"/>
      <w:suff w:val="nothing"/>
      <w:lvlText w:val="%1%2　"/>
      <w:lvlJc w:val="left"/>
      <w:pPr>
        <w:ind w:left="0" w:firstLine="0"/>
      </w:pPr>
    </w:lvl>
    <w:lvl w:ilvl="2">
      <w:start w:val="1"/>
      <w:numFmt w:val="decimal"/>
      <w:pStyle w:val="aff7"/>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f9"/>
      <w:suff w:val="nothing"/>
      <w:lvlText w:val="图%1　"/>
      <w:lvlJc w:val="left"/>
      <w:pPr>
        <w:ind w:left="0" w:firstLine="0"/>
      </w:pPr>
    </w:lvl>
    <w:lvl w:ilvl="1">
      <w:start w:val="1"/>
      <w:numFmt w:val="decimal"/>
      <w:pStyle w:val="affa"/>
      <w:suff w:val="nothing"/>
      <w:lvlText w:val="%1%2　"/>
      <w:lvlJc w:val="left"/>
      <w:pPr>
        <w:ind w:left="0" w:firstLine="0"/>
      </w:pPr>
    </w:lvl>
    <w:lvl w:ilvl="2">
      <w:start w:val="1"/>
      <w:numFmt w:val="decimal"/>
      <w:pStyle w:val="affb"/>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fc"/>
      <w:suff w:val="space"/>
      <w:lvlText w:val="%1"/>
      <w:lvlJc w:val="left"/>
      <w:pPr>
        <w:ind w:left="425" w:hanging="425"/>
      </w:pPr>
      <w:rPr>
        <w:rFonts w:hint="eastAsia"/>
      </w:rPr>
    </w:lvl>
    <w:lvl w:ilvl="1">
      <w:start w:val="1"/>
      <w:numFmt w:val="decimal"/>
      <w:pStyle w:val="aff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e"/>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5E62372"/>
    <w:lvl w:ilvl="0">
      <w:start w:val="1"/>
      <w:numFmt w:val="upperRoman"/>
      <w:pStyle w:val="aff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1B2E04E"/>
    <w:lvl w:ilvl="0">
      <w:start w:val="1"/>
      <w:numFmt w:val="decimal"/>
      <w:lvlRestart w:val="0"/>
      <w:pStyle w:val="afff0"/>
      <w:suff w:val="nothing"/>
      <w:lvlText w:val="表%1　"/>
      <w:lvlJc w:val="left"/>
      <w:pPr>
        <w:ind w:left="0" w:firstLine="0"/>
      </w:pPr>
    </w:lvl>
    <w:lvl w:ilvl="1">
      <w:start w:val="1"/>
      <w:numFmt w:val="decimal"/>
      <w:pStyle w:val="afff1"/>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f2"/>
      <w:suff w:val="nothing"/>
      <w:lvlText w:val="附录%1"/>
      <w:lvlJc w:val="left"/>
      <w:pPr>
        <w:ind w:left="0" w:firstLine="0"/>
      </w:pPr>
      <w:rPr>
        <w:rFonts w:hint="eastAsia"/>
        <w:spacing w:val="100"/>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int="eastAsia"/>
        <w:b w:val="0"/>
        <w:i w:val="0"/>
        <w:sz w:val="21"/>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425069D0"/>
    <w:lvl w:ilvl="0">
      <w:start w:val="1"/>
      <w:numFmt w:val="none"/>
      <w:pStyle w:val="afffa"/>
      <w:suff w:val="nothing"/>
      <w:lvlText w:val="%1"/>
      <w:lvlJc w:val="left"/>
      <w:pPr>
        <w:ind w:left="0" w:firstLine="0"/>
      </w:pPr>
      <w:rPr>
        <w:rFonts w:hint="eastAsia"/>
      </w:rPr>
    </w:lvl>
    <w:lvl w:ilvl="1">
      <w:start w:val="1"/>
      <w:numFmt w:val="decimal"/>
      <w:pStyle w:val="afffb"/>
      <w:suff w:val="nothing"/>
      <w:lvlText w:val="%1%2　"/>
      <w:lvlJc w:val="left"/>
      <w:pPr>
        <w:ind w:left="0" w:firstLine="0"/>
      </w:pPr>
      <w:rPr>
        <w:rFonts w:ascii="黑体" w:eastAsia="黑体" w:hint="eastAsia"/>
        <w:b w:val="0"/>
        <w:i w:val="0"/>
        <w:sz w:val="21"/>
      </w:rPr>
    </w:lvl>
    <w:lvl w:ilvl="2">
      <w:start w:val="1"/>
      <w:numFmt w:val="decimal"/>
      <w:pStyle w:val="af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d"/>
      <w:suff w:val="nothing"/>
      <w:lvlText w:val="%1%2.%3.%4　"/>
      <w:lvlJc w:val="left"/>
      <w:pPr>
        <w:ind w:left="0" w:firstLine="0"/>
      </w:pPr>
      <w:rPr>
        <w:rFonts w:ascii="黑体" w:eastAsia="黑体" w:hint="eastAsia"/>
        <w:b w:val="0"/>
        <w:i w:val="0"/>
        <w:color w:val="000000" w:themeColor="text1"/>
        <w:sz w:val="21"/>
      </w:rPr>
    </w:lvl>
    <w:lvl w:ilvl="4">
      <w:start w:val="1"/>
      <w:numFmt w:val="decimal"/>
      <w:pStyle w:val="afffe"/>
      <w:suff w:val="nothing"/>
      <w:lvlText w:val="%1%2.%3.%4.%5　"/>
      <w:lvlJc w:val="left"/>
      <w:pPr>
        <w:ind w:left="0" w:firstLine="0"/>
      </w:pPr>
      <w:rPr>
        <w:rFonts w:ascii="黑体" w:eastAsia="黑体" w:hint="eastAsia"/>
        <w:b w:val="0"/>
        <w:i w:val="0"/>
        <w:sz w:val="21"/>
      </w:rPr>
    </w:lvl>
    <w:lvl w:ilvl="5">
      <w:start w:val="1"/>
      <w:numFmt w:val="decimal"/>
      <w:pStyle w:val="affff"/>
      <w:suff w:val="nothing"/>
      <w:lvlText w:val="%1%2.%3.%4.%5.%6　"/>
      <w:lvlJc w:val="left"/>
      <w:pPr>
        <w:ind w:left="0" w:firstLine="0"/>
      </w:pPr>
      <w:rPr>
        <w:rFonts w:ascii="黑体" w:eastAsia="黑体" w:hint="eastAsia"/>
        <w:b w:val="0"/>
        <w:i w:val="0"/>
        <w:sz w:val="21"/>
      </w:rPr>
    </w:lvl>
    <w:lvl w:ilvl="6">
      <w:start w:val="1"/>
      <w:numFmt w:val="decimal"/>
      <w:pStyle w:val="af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f1"/>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f3"/>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E22"/>
    <w:rsid w:val="0000040A"/>
    <w:rsid w:val="00000A94"/>
    <w:rsid w:val="00001972"/>
    <w:rsid w:val="00001D9A"/>
    <w:rsid w:val="00007B3A"/>
    <w:rsid w:val="000107E0"/>
    <w:rsid w:val="00011FDE"/>
    <w:rsid w:val="00012FFD"/>
    <w:rsid w:val="00014162"/>
    <w:rsid w:val="00014340"/>
    <w:rsid w:val="00016A9C"/>
    <w:rsid w:val="000179A0"/>
    <w:rsid w:val="00022184"/>
    <w:rsid w:val="00022762"/>
    <w:rsid w:val="000238E0"/>
    <w:rsid w:val="000249DB"/>
    <w:rsid w:val="0002595E"/>
    <w:rsid w:val="000303C3"/>
    <w:rsid w:val="000331D3"/>
    <w:rsid w:val="000346A5"/>
    <w:rsid w:val="0003543D"/>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173D"/>
    <w:rsid w:val="00113B1E"/>
    <w:rsid w:val="0011711C"/>
    <w:rsid w:val="0011739F"/>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16C"/>
    <w:rsid w:val="0016770A"/>
    <w:rsid w:val="00170804"/>
    <w:rsid w:val="001708E9"/>
    <w:rsid w:val="00172D15"/>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79D"/>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331"/>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9A6"/>
    <w:rsid w:val="002A084B"/>
    <w:rsid w:val="002A1260"/>
    <w:rsid w:val="002A1589"/>
    <w:rsid w:val="002A1608"/>
    <w:rsid w:val="002A1A2B"/>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69A"/>
    <w:rsid w:val="0044083F"/>
    <w:rsid w:val="00441AE7"/>
    <w:rsid w:val="00445574"/>
    <w:rsid w:val="004467FB"/>
    <w:rsid w:val="00452D6B"/>
    <w:rsid w:val="00454484"/>
    <w:rsid w:val="0045517B"/>
    <w:rsid w:val="00463B77"/>
    <w:rsid w:val="00463C7B"/>
    <w:rsid w:val="004644A6"/>
    <w:rsid w:val="004659BD"/>
    <w:rsid w:val="00470775"/>
    <w:rsid w:val="00471DB9"/>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24A"/>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8F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A6B"/>
    <w:rsid w:val="005C01BB"/>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4B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769"/>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1CA"/>
    <w:rsid w:val="00865ACA"/>
    <w:rsid w:val="00865D28"/>
    <w:rsid w:val="00865F85"/>
    <w:rsid w:val="00867C10"/>
    <w:rsid w:val="00870439"/>
    <w:rsid w:val="00870DA1"/>
    <w:rsid w:val="0088269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104"/>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18D"/>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07B"/>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3DBB"/>
    <w:rsid w:val="00BC5DC7"/>
    <w:rsid w:val="00BC6B8B"/>
    <w:rsid w:val="00BC73D8"/>
    <w:rsid w:val="00BD52D7"/>
    <w:rsid w:val="00BD5AD2"/>
    <w:rsid w:val="00BE22F3"/>
    <w:rsid w:val="00BE5B52"/>
    <w:rsid w:val="00BE7B8D"/>
    <w:rsid w:val="00BF0993"/>
    <w:rsid w:val="00BF10A9"/>
    <w:rsid w:val="00BF1703"/>
    <w:rsid w:val="00BF231C"/>
    <w:rsid w:val="00BF51E5"/>
    <w:rsid w:val="00BF6D8F"/>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59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3C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9FC"/>
    <w:rsid w:val="00D66846"/>
    <w:rsid w:val="00D675FB"/>
    <w:rsid w:val="00D707AA"/>
    <w:rsid w:val="00D71F25"/>
    <w:rsid w:val="00D72A9C"/>
    <w:rsid w:val="00D77031"/>
    <w:rsid w:val="00D84941"/>
    <w:rsid w:val="00D84FA1"/>
    <w:rsid w:val="00D851F0"/>
    <w:rsid w:val="00D86302"/>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58C"/>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8CA"/>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926"/>
    <w:rsid w:val="00ED2972"/>
    <w:rsid w:val="00ED2B50"/>
    <w:rsid w:val="00ED7A59"/>
    <w:rsid w:val="00EE0350"/>
    <w:rsid w:val="00EE0719"/>
    <w:rsid w:val="00EE0E80"/>
    <w:rsid w:val="00EE613F"/>
    <w:rsid w:val="00EE7295"/>
    <w:rsid w:val="00EE7869"/>
    <w:rsid w:val="00EF054A"/>
    <w:rsid w:val="00EF3235"/>
    <w:rsid w:val="00EF65F6"/>
    <w:rsid w:val="00EF7E72"/>
    <w:rsid w:val="00F06D37"/>
    <w:rsid w:val="00F07B9D"/>
    <w:rsid w:val="00F11586"/>
    <w:rsid w:val="00F1183B"/>
    <w:rsid w:val="00F11C9F"/>
    <w:rsid w:val="00F12263"/>
    <w:rsid w:val="00F12E22"/>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2DBA"/>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CCC06"/>
  <w15:docId w15:val="{8E11220D-5FD6-524F-90AB-2DF683C1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4">
    <w:name w:val="Normal"/>
    <w:qFormat/>
    <w:rsid w:val="00BF6D8F"/>
    <w:rPr>
      <w:rFonts w:ascii="宋体" w:hAnsi="宋体" w:cs="宋体"/>
      <w:sz w:val="24"/>
      <w:szCs w:val="24"/>
    </w:rPr>
  </w:style>
  <w:style w:type="paragraph" w:styleId="1">
    <w:name w:val="heading 1"/>
    <w:basedOn w:val="affff4"/>
    <w:next w:val="affff4"/>
    <w:link w:val="11"/>
    <w:qFormat/>
    <w:rsid w:val="00D4734F"/>
    <w:pPr>
      <w:keepNext/>
      <w:keepLines/>
      <w:spacing w:before="340" w:after="330" w:line="578" w:lineRule="auto"/>
      <w:outlineLvl w:val="0"/>
    </w:pPr>
    <w:rPr>
      <w:b/>
      <w:bCs/>
      <w:kern w:val="44"/>
      <w:sz w:val="44"/>
      <w:szCs w:val="44"/>
    </w:rPr>
  </w:style>
  <w:style w:type="paragraph" w:styleId="22">
    <w:name w:val="heading 2"/>
    <w:basedOn w:val="affff4"/>
    <w:next w:val="affff4"/>
    <w:link w:val="23"/>
    <w:uiPriority w:val="9"/>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4"/>
    <w:next w:val="affff4"/>
    <w:link w:val="30"/>
    <w:qFormat/>
    <w:rsid w:val="00D4734F"/>
    <w:pPr>
      <w:keepNext/>
      <w:keepLines/>
      <w:spacing w:before="260" w:after="260" w:line="416" w:lineRule="auto"/>
      <w:outlineLvl w:val="2"/>
    </w:pPr>
    <w:rPr>
      <w:b/>
      <w:bCs/>
      <w:sz w:val="32"/>
      <w:szCs w:val="32"/>
    </w:rPr>
  </w:style>
  <w:style w:type="paragraph" w:styleId="4">
    <w:name w:val="heading 4"/>
    <w:basedOn w:val="affff4"/>
    <w:next w:val="affff4"/>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4"/>
    <w:next w:val="affff4"/>
    <w:link w:val="50"/>
    <w:qFormat/>
    <w:rsid w:val="00D4734F"/>
    <w:pPr>
      <w:keepNext/>
      <w:keepLines/>
      <w:spacing w:before="280" w:after="290" w:line="376" w:lineRule="auto"/>
      <w:outlineLvl w:val="4"/>
    </w:pPr>
    <w:rPr>
      <w:b/>
      <w:bCs/>
      <w:sz w:val="28"/>
      <w:szCs w:val="28"/>
    </w:rPr>
  </w:style>
  <w:style w:type="paragraph" w:styleId="6">
    <w:name w:val="heading 6"/>
    <w:basedOn w:val="affff4"/>
    <w:next w:val="affff4"/>
    <w:link w:val="60"/>
    <w:qFormat/>
    <w:rsid w:val="00D4734F"/>
    <w:pPr>
      <w:keepNext/>
      <w:keepLines/>
      <w:spacing w:before="240" w:after="64" w:line="320" w:lineRule="auto"/>
      <w:outlineLvl w:val="5"/>
    </w:pPr>
    <w:rPr>
      <w:rFonts w:ascii="Arial" w:eastAsia="黑体" w:hAnsi="Arial"/>
      <w:b/>
      <w:bCs/>
    </w:rPr>
  </w:style>
  <w:style w:type="paragraph" w:styleId="7">
    <w:name w:val="heading 7"/>
    <w:basedOn w:val="affff4"/>
    <w:next w:val="affff4"/>
    <w:link w:val="70"/>
    <w:qFormat/>
    <w:rsid w:val="00D4734F"/>
    <w:pPr>
      <w:keepNext/>
      <w:keepLines/>
      <w:spacing w:before="240" w:after="64" w:line="320" w:lineRule="auto"/>
      <w:outlineLvl w:val="6"/>
    </w:pPr>
    <w:rPr>
      <w:b/>
      <w:bCs/>
    </w:rPr>
  </w:style>
  <w:style w:type="paragraph" w:styleId="8">
    <w:name w:val="heading 8"/>
    <w:basedOn w:val="affff4"/>
    <w:next w:val="affff4"/>
    <w:link w:val="80"/>
    <w:qFormat/>
    <w:rsid w:val="00D4734F"/>
    <w:pPr>
      <w:keepNext/>
      <w:keepLines/>
      <w:spacing w:before="240" w:after="64" w:line="320" w:lineRule="auto"/>
      <w:outlineLvl w:val="7"/>
    </w:pPr>
    <w:rPr>
      <w:rFonts w:ascii="Arial" w:eastAsia="黑体" w:hAnsi="Arial"/>
    </w:rPr>
  </w:style>
  <w:style w:type="paragraph" w:styleId="9">
    <w:name w:val="heading 9"/>
    <w:basedOn w:val="affff4"/>
    <w:next w:val="affff4"/>
    <w:link w:val="90"/>
    <w:qFormat/>
    <w:rsid w:val="00D4734F"/>
    <w:pPr>
      <w:keepNext/>
      <w:keepLines/>
      <w:spacing w:before="240" w:after="64" w:line="320" w:lineRule="auto"/>
      <w:outlineLvl w:val="8"/>
    </w:pPr>
    <w:rPr>
      <w:rFonts w:ascii="Arial" w:eastAsia="黑体" w:hAnsi="Arial"/>
    </w:rPr>
  </w:style>
  <w:style w:type="character" w:default="1" w:styleId="affff5">
    <w:name w:val="Default Paragraph Font"/>
    <w:uiPriority w:val="1"/>
    <w:semiHidden/>
    <w:unhideWhenUsed/>
  </w:style>
  <w:style w:type="table" w:default="1" w:styleId="affff6">
    <w:name w:val="Normal Table"/>
    <w:uiPriority w:val="99"/>
    <w:semiHidden/>
    <w:unhideWhenUsed/>
    <w:tblPr>
      <w:tblInd w:w="0" w:type="dxa"/>
      <w:tblCellMar>
        <w:top w:w="0" w:type="dxa"/>
        <w:left w:w="108" w:type="dxa"/>
        <w:bottom w:w="0" w:type="dxa"/>
        <w:right w:w="108" w:type="dxa"/>
      </w:tblCellMar>
    </w:tblPr>
  </w:style>
  <w:style w:type="numbering" w:default="1" w:styleId="affff7">
    <w:name w:val="No List"/>
    <w:uiPriority w:val="99"/>
    <w:semiHidden/>
    <w:unhideWhenUsed/>
  </w:style>
  <w:style w:type="character" w:customStyle="1" w:styleId="11">
    <w:name w:val="标题 1 字符1"/>
    <w:link w:val="1"/>
    <w:rsid w:val="00D4734F"/>
    <w:rPr>
      <w:rFonts w:ascii="Times New Roman" w:eastAsia="宋体" w:hAnsi="Times New Roman" w:cs="Times New Roman"/>
      <w:b/>
      <w:bCs/>
      <w:kern w:val="44"/>
      <w:sz w:val="44"/>
      <w:szCs w:val="44"/>
    </w:rPr>
  </w:style>
  <w:style w:type="character" w:customStyle="1" w:styleId="23">
    <w:name w:val="标题 2 字符"/>
    <w:link w:val="22"/>
    <w:uiPriority w:val="9"/>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8">
    <w:name w:val="header"/>
    <w:basedOn w:val="affff4"/>
    <w:link w:val="affff9"/>
    <w:rsid w:val="00D4734F"/>
    <w:pPr>
      <w:tabs>
        <w:tab w:val="center" w:pos="4153"/>
        <w:tab w:val="right" w:pos="8306"/>
      </w:tabs>
      <w:snapToGrid w:val="0"/>
      <w:jc w:val="center"/>
    </w:pPr>
    <w:rPr>
      <w:sz w:val="18"/>
      <w:szCs w:val="18"/>
    </w:rPr>
  </w:style>
  <w:style w:type="character" w:customStyle="1" w:styleId="affff9">
    <w:name w:val="页眉 字符"/>
    <w:link w:val="affff8"/>
    <w:uiPriority w:val="99"/>
    <w:rsid w:val="00D86DB7"/>
    <w:rPr>
      <w:rFonts w:ascii="Times New Roman" w:eastAsia="宋体" w:hAnsi="Times New Roman" w:cs="Times New Roman"/>
      <w:sz w:val="18"/>
      <w:szCs w:val="18"/>
    </w:rPr>
  </w:style>
  <w:style w:type="paragraph" w:styleId="affffa">
    <w:name w:val="footer"/>
    <w:basedOn w:val="affff4"/>
    <w:link w:val="affffb"/>
    <w:rsid w:val="00D4734F"/>
    <w:pPr>
      <w:tabs>
        <w:tab w:val="center" w:pos="4153"/>
        <w:tab w:val="right" w:pos="8306"/>
      </w:tabs>
      <w:snapToGrid w:val="0"/>
      <w:jc w:val="right"/>
    </w:pPr>
    <w:rPr>
      <w:sz w:val="18"/>
      <w:szCs w:val="18"/>
    </w:rPr>
  </w:style>
  <w:style w:type="character" w:customStyle="1" w:styleId="affffb">
    <w:name w:val="页脚 字符"/>
    <w:link w:val="affffa"/>
    <w:uiPriority w:val="99"/>
    <w:rsid w:val="00D86DB7"/>
    <w:rPr>
      <w:rFonts w:ascii="宋体" w:eastAsia="宋体" w:hAnsi="Times New Roman" w:cs="Times New Roman"/>
      <w:sz w:val="18"/>
      <w:szCs w:val="18"/>
    </w:rPr>
  </w:style>
  <w:style w:type="paragraph" w:styleId="affffc">
    <w:name w:val="Balloon Text"/>
    <w:basedOn w:val="affff4"/>
    <w:link w:val="affffd"/>
    <w:uiPriority w:val="99"/>
    <w:semiHidden/>
    <w:unhideWhenUsed/>
    <w:rsid w:val="00153C7E"/>
    <w:rPr>
      <w:sz w:val="18"/>
      <w:szCs w:val="18"/>
    </w:rPr>
  </w:style>
  <w:style w:type="character" w:customStyle="1" w:styleId="affffd">
    <w:name w:val="批注框文本 字符"/>
    <w:link w:val="affffc"/>
    <w:uiPriority w:val="99"/>
    <w:semiHidden/>
    <w:rsid w:val="00153C7E"/>
    <w:rPr>
      <w:sz w:val="18"/>
      <w:szCs w:val="18"/>
    </w:rPr>
  </w:style>
  <w:style w:type="paragraph" w:styleId="affffe">
    <w:name w:val="Quote"/>
    <w:basedOn w:val="affff4"/>
    <w:next w:val="affff4"/>
    <w:link w:val="afffff"/>
    <w:uiPriority w:val="29"/>
    <w:qFormat/>
    <w:rsid w:val="00D4734F"/>
    <w:rPr>
      <w:i/>
      <w:iCs/>
      <w:color w:val="000000"/>
    </w:rPr>
  </w:style>
  <w:style w:type="character" w:customStyle="1" w:styleId="afffff">
    <w:name w:val="引用 字符"/>
    <w:link w:val="affffe"/>
    <w:uiPriority w:val="29"/>
    <w:rsid w:val="00D4734F"/>
    <w:rPr>
      <w:i/>
      <w:iCs/>
      <w:color w:val="000000"/>
    </w:rPr>
  </w:style>
  <w:style w:type="character" w:styleId="afffff0">
    <w:name w:val="Strong"/>
    <w:uiPriority w:val="22"/>
    <w:qFormat/>
    <w:rsid w:val="00D4734F"/>
    <w:rPr>
      <w:b/>
      <w:bCs/>
    </w:rPr>
  </w:style>
  <w:style w:type="character" w:styleId="afffff1">
    <w:name w:val="Emphasis"/>
    <w:uiPriority w:val="20"/>
    <w:qFormat/>
    <w:rsid w:val="00D4734F"/>
    <w:rPr>
      <w:i/>
      <w:iCs/>
    </w:rPr>
  </w:style>
  <w:style w:type="paragraph" w:styleId="afffff2">
    <w:name w:val="Title"/>
    <w:basedOn w:val="affff4"/>
    <w:link w:val="afffff3"/>
    <w:qFormat/>
    <w:rsid w:val="00D4734F"/>
    <w:pPr>
      <w:spacing w:before="240" w:after="60"/>
      <w:jc w:val="center"/>
      <w:outlineLvl w:val="0"/>
    </w:pPr>
    <w:rPr>
      <w:rFonts w:ascii="Arial" w:hAnsi="Arial" w:cs="Arial"/>
      <w:b/>
      <w:bCs/>
      <w:sz w:val="32"/>
      <w:szCs w:val="32"/>
    </w:rPr>
  </w:style>
  <w:style w:type="character" w:customStyle="1" w:styleId="afffff3">
    <w:name w:val="标题 字符"/>
    <w:link w:val="afffff2"/>
    <w:rsid w:val="00D4734F"/>
    <w:rPr>
      <w:rFonts w:ascii="Arial" w:eastAsia="宋体" w:hAnsi="Arial" w:cs="Arial"/>
      <w:b/>
      <w:bCs/>
      <w:sz w:val="32"/>
      <w:szCs w:val="32"/>
    </w:rPr>
  </w:style>
  <w:style w:type="paragraph" w:customStyle="1" w:styleId="afffff4">
    <w:name w:val="标准标志"/>
    <w:next w:val="affff4"/>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f4"/>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rsid w:val="00562308"/>
    <w:pPr>
      <w:ind w:left="198"/>
    </w:pPr>
    <w:rPr>
      <w:rFonts w:ascii="宋体" w:hAnsi="Times New Roman"/>
      <w:sz w:val="18"/>
    </w:rPr>
  </w:style>
  <w:style w:type="paragraph" w:customStyle="1" w:styleId="afffff7">
    <w:name w:val="标准文件_页脚奇数页"/>
    <w:rsid w:val="00C94DF2"/>
    <w:pPr>
      <w:ind w:right="227"/>
      <w:jc w:val="right"/>
    </w:pPr>
    <w:rPr>
      <w:rFonts w:ascii="宋体" w:hAnsi="Times New Roman"/>
      <w:sz w:val="18"/>
    </w:rPr>
  </w:style>
  <w:style w:type="paragraph" w:customStyle="1" w:styleId="afffff8">
    <w:name w:val="标准书眉一"/>
    <w:rsid w:val="00D4734F"/>
    <w:pPr>
      <w:jc w:val="both"/>
    </w:pPr>
    <w:rPr>
      <w:rFonts w:ascii="Times New Roman" w:hAnsi="Times New Roman"/>
    </w:rPr>
  </w:style>
  <w:style w:type="paragraph" w:customStyle="1" w:styleId="ICS">
    <w:name w:val="标准文件_ICS"/>
    <w:basedOn w:val="affff4"/>
    <w:rsid w:val="00D4734F"/>
    <w:pPr>
      <w:spacing w:line="0" w:lineRule="atLeast"/>
    </w:pPr>
    <w:rPr>
      <w:rFonts w:ascii="黑体" w:eastAsia="黑体"/>
    </w:rPr>
  </w:style>
  <w:style w:type="paragraph" w:customStyle="1" w:styleId="afffff9">
    <w:name w:val="标准文件_标准正文"/>
    <w:basedOn w:val="affff4"/>
    <w:next w:val="afffffa"/>
    <w:rsid w:val="00071CC0"/>
    <w:pPr>
      <w:snapToGrid w:val="0"/>
      <w:ind w:firstLineChars="200" w:firstLine="200"/>
    </w:pPr>
  </w:style>
  <w:style w:type="paragraph" w:customStyle="1" w:styleId="afffffb">
    <w:name w:val="标准文件_版本"/>
    <w:basedOn w:val="afffff9"/>
    <w:rsid w:val="00D4734F"/>
    <w:pPr>
      <w:snapToGrid/>
      <w:ind w:firstLineChars="0" w:firstLine="0"/>
    </w:pPr>
    <w:rPr>
      <w:kern w:val="2"/>
    </w:rPr>
  </w:style>
  <w:style w:type="paragraph" w:customStyle="1" w:styleId="afffffc">
    <w:name w:val="标准文件_标准部门"/>
    <w:basedOn w:val="affff4"/>
    <w:rsid w:val="00D4734F"/>
    <w:pPr>
      <w:jc w:val="center"/>
    </w:pPr>
    <w:rPr>
      <w:rFonts w:ascii="黑体" w:eastAsia="黑体"/>
      <w:sz w:val="44"/>
    </w:rPr>
  </w:style>
  <w:style w:type="paragraph" w:customStyle="1" w:styleId="afffffd">
    <w:name w:val="标准文件_标准代替"/>
    <w:basedOn w:val="affff4"/>
    <w:next w:val="affff4"/>
    <w:rsid w:val="00D4734F"/>
    <w:pPr>
      <w:spacing w:line="310" w:lineRule="exact"/>
      <w:jc w:val="right"/>
    </w:pPr>
  </w:style>
  <w:style w:type="paragraph" w:customStyle="1" w:styleId="afffffe">
    <w:name w:val="标准文件_标准名称标题"/>
    <w:basedOn w:val="affff4"/>
    <w:next w:val="affff4"/>
    <w:rsid w:val="00D4734F"/>
    <w:pPr>
      <w:shd w:val="clear" w:color="FFFFFF" w:fill="FFFFFF"/>
      <w:spacing w:before="640" w:after="100"/>
      <w:jc w:val="center"/>
    </w:pPr>
    <w:rPr>
      <w:rFonts w:ascii="黑体" w:eastAsia="黑体"/>
      <w:sz w:val="32"/>
    </w:rPr>
  </w:style>
  <w:style w:type="paragraph" w:customStyle="1" w:styleId="affffff">
    <w:name w:val="标准文件_页眉奇数页"/>
    <w:next w:val="affff4"/>
    <w:rsid w:val="00D4734F"/>
    <w:pPr>
      <w:tabs>
        <w:tab w:val="center" w:pos="4154"/>
        <w:tab w:val="right" w:pos="8306"/>
      </w:tabs>
      <w:spacing w:after="120"/>
      <w:jc w:val="right"/>
    </w:pPr>
    <w:rPr>
      <w:rFonts w:ascii="黑体" w:eastAsia="黑体" w:hAnsi="宋体"/>
      <w:noProof/>
      <w:sz w:val="21"/>
    </w:rPr>
  </w:style>
  <w:style w:type="paragraph" w:customStyle="1" w:styleId="affffff0">
    <w:name w:val="标准文件_页眉偶数页"/>
    <w:basedOn w:val="affffff"/>
    <w:next w:val="affff4"/>
    <w:rsid w:val="00D4734F"/>
    <w:pPr>
      <w:jc w:val="left"/>
    </w:pPr>
  </w:style>
  <w:style w:type="paragraph" w:customStyle="1" w:styleId="affffff1">
    <w:name w:val="标准文件_参考文献标题"/>
    <w:basedOn w:val="affff4"/>
    <w:next w:val="affff4"/>
    <w:rsid w:val="003E1C53"/>
    <w:pPr>
      <w:shd w:val="clear" w:color="FFFFFF" w:fill="FFFFFF"/>
      <w:spacing w:beforeLines="40" w:before="40" w:afterLines="50" w:after="50"/>
      <w:jc w:val="center"/>
      <w:outlineLvl w:val="0"/>
    </w:pPr>
    <w:rPr>
      <w:rFonts w:ascii="黑体" w:eastAsia="黑体"/>
    </w:rPr>
  </w:style>
  <w:style w:type="paragraph" w:customStyle="1" w:styleId="a">
    <w:name w:val="标准文件_参考文献条目"/>
    <w:rsid w:val="00D4734F"/>
    <w:pPr>
      <w:numPr>
        <w:numId w:val="1"/>
      </w:numPr>
    </w:pPr>
    <w:rPr>
      <w:rFonts w:ascii="宋体" w:hAnsi="Times New Roman"/>
    </w:rPr>
  </w:style>
  <w:style w:type="paragraph" w:customStyle="1" w:styleId="afffffa">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d">
    <w:name w:val="标准文件_二级条标题"/>
    <w:next w:val="afffffa"/>
    <w:rsid w:val="0055013B"/>
    <w:pPr>
      <w:widowControl w:val="0"/>
      <w:numPr>
        <w:ilvl w:val="3"/>
        <w:numId w:val="2"/>
      </w:numPr>
      <w:spacing w:beforeLines="50" w:before="50" w:afterLines="50" w:after="50"/>
      <w:ind w:left="426"/>
      <w:jc w:val="both"/>
      <w:outlineLvl w:val="2"/>
    </w:pPr>
    <w:rPr>
      <w:rFonts w:ascii="黑体" w:eastAsia="黑体" w:hAnsi="Times New Roman"/>
      <w:sz w:val="21"/>
    </w:rPr>
  </w:style>
  <w:style w:type="character" w:customStyle="1" w:styleId="affffff2">
    <w:name w:val="标准文件_发布"/>
    <w:rsid w:val="00D4734F"/>
    <w:rPr>
      <w:rFonts w:ascii="黑体" w:eastAsia="黑体"/>
      <w:spacing w:val="0"/>
      <w:w w:val="100"/>
      <w:position w:val="3"/>
      <w:sz w:val="28"/>
    </w:rPr>
  </w:style>
  <w:style w:type="paragraph" w:customStyle="1" w:styleId="ae">
    <w:name w:val="标准文件_方框数字列项"/>
    <w:basedOn w:val="afffffa"/>
    <w:rsid w:val="00E90391"/>
    <w:pPr>
      <w:numPr>
        <w:numId w:val="3"/>
      </w:numPr>
      <w:ind w:firstLineChars="0" w:firstLine="0"/>
    </w:pPr>
  </w:style>
  <w:style w:type="paragraph" w:customStyle="1" w:styleId="affffff3">
    <w:name w:val="标准文件_封面标准编号"/>
    <w:basedOn w:val="affff4"/>
    <w:next w:val="afffffd"/>
    <w:rsid w:val="00D4734F"/>
    <w:pPr>
      <w:spacing w:line="310" w:lineRule="exact"/>
      <w:jc w:val="right"/>
    </w:pPr>
    <w:rPr>
      <w:rFonts w:ascii="黑体" w:eastAsia="黑体"/>
      <w:sz w:val="28"/>
    </w:rPr>
  </w:style>
  <w:style w:type="paragraph" w:customStyle="1" w:styleId="affffff4">
    <w:name w:val="标准文件_封面标准分类号"/>
    <w:basedOn w:val="affff4"/>
    <w:rsid w:val="00D4734F"/>
    <w:rPr>
      <w:rFonts w:ascii="黑体" w:eastAsia="黑体"/>
      <w:b/>
      <w:sz w:val="28"/>
    </w:rPr>
  </w:style>
  <w:style w:type="paragraph" w:customStyle="1" w:styleId="affffff5">
    <w:name w:val="标准文件_封面标准名称"/>
    <w:basedOn w:val="affff4"/>
    <w:rsid w:val="00D4734F"/>
    <w:pPr>
      <w:jc w:val="center"/>
    </w:pPr>
    <w:rPr>
      <w:rFonts w:ascii="黑体" w:eastAsia="黑体"/>
      <w:sz w:val="52"/>
    </w:rPr>
  </w:style>
  <w:style w:type="paragraph" w:customStyle="1" w:styleId="affffff6">
    <w:name w:val="标准文件_封面标准英文名称"/>
    <w:basedOn w:val="affff4"/>
    <w:rsid w:val="00D4734F"/>
    <w:pPr>
      <w:jc w:val="center"/>
    </w:pPr>
    <w:rPr>
      <w:rFonts w:ascii="黑体" w:eastAsia="黑体"/>
      <w:b/>
      <w:sz w:val="28"/>
    </w:rPr>
  </w:style>
  <w:style w:type="paragraph" w:customStyle="1" w:styleId="affffff7">
    <w:name w:val="标准文件_封面发布日期"/>
    <w:basedOn w:val="affff4"/>
    <w:rsid w:val="00D4734F"/>
    <w:pPr>
      <w:spacing w:line="310" w:lineRule="exact"/>
    </w:pPr>
    <w:rPr>
      <w:rFonts w:ascii="黑体" w:eastAsia="黑体"/>
      <w:sz w:val="28"/>
    </w:rPr>
  </w:style>
  <w:style w:type="paragraph" w:customStyle="1" w:styleId="affffff8">
    <w:name w:val="标准文件_封面密级"/>
    <w:basedOn w:val="affff4"/>
    <w:rsid w:val="00D4734F"/>
    <w:rPr>
      <w:rFonts w:eastAsia="黑体"/>
      <w:sz w:val="32"/>
    </w:rPr>
  </w:style>
  <w:style w:type="paragraph" w:customStyle="1" w:styleId="affffff9">
    <w:name w:val="标准文件_封面实施日期"/>
    <w:basedOn w:val="affff4"/>
    <w:rsid w:val="00D4734F"/>
    <w:pPr>
      <w:spacing w:line="310" w:lineRule="exact"/>
      <w:jc w:val="right"/>
    </w:pPr>
    <w:rPr>
      <w:rFonts w:ascii="黑体" w:eastAsia="黑体"/>
      <w:sz w:val="28"/>
    </w:rPr>
  </w:style>
  <w:style w:type="paragraph" w:customStyle="1" w:styleId="affffffa">
    <w:name w:val="标准文件_封面抬头"/>
    <w:basedOn w:val="afffffa"/>
    <w:rsid w:val="00D4734F"/>
    <w:pPr>
      <w:adjustRightInd w:val="0"/>
      <w:spacing w:line="800" w:lineRule="exact"/>
      <w:ind w:firstLineChars="0" w:firstLine="0"/>
      <w:jc w:val="distribute"/>
    </w:pPr>
    <w:rPr>
      <w:rFonts w:ascii="黑体" w:eastAsia="黑体"/>
      <w:b/>
      <w:sz w:val="64"/>
    </w:rPr>
  </w:style>
  <w:style w:type="paragraph" w:customStyle="1" w:styleId="afff2">
    <w:name w:val="标准文件_附录标识"/>
    <w:next w:val="afffffa"/>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d">
    <w:name w:val="标准文件_附录表标题"/>
    <w:next w:val="afffffa"/>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3">
    <w:name w:val="标准文件_附录一级条标题"/>
    <w:next w:val="afffffa"/>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4">
    <w:name w:val="标准文件_附录二级条标题"/>
    <w:basedOn w:val="afff3"/>
    <w:next w:val="afffffa"/>
    <w:rsid w:val="002A5977"/>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rsid w:val="00F623AC"/>
    <w:pPr>
      <w:tabs>
        <w:tab w:val="center" w:pos="4678"/>
        <w:tab w:val="right" w:leader="middleDot" w:pos="9356"/>
      </w:tabs>
      <w:ind w:right="-51" w:firstLineChars="0" w:firstLine="0"/>
    </w:pPr>
  </w:style>
  <w:style w:type="paragraph" w:customStyle="1" w:styleId="afff5">
    <w:name w:val="标准文件_附录三级条标题"/>
    <w:next w:val="afffffa"/>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6">
    <w:name w:val="标准文件_附录四级条标题"/>
    <w:next w:val="afffffa"/>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3">
    <w:name w:val="标准文件_附录图标题"/>
    <w:next w:val="afffffa"/>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7">
    <w:name w:val="标准文件_附录五级条标题"/>
    <w:next w:val="afffffa"/>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c"/>
    <w:rsid w:val="00D4734F"/>
    <w:pPr>
      <w:numPr>
        <w:numId w:val="4"/>
      </w:numPr>
      <w:tabs>
        <w:tab w:val="left" w:pos="6406"/>
      </w:tabs>
      <w:spacing w:before="220" w:after="320"/>
      <w:jc w:val="center"/>
      <w:outlineLvl w:val="0"/>
    </w:pPr>
    <w:rPr>
      <w:rFonts w:ascii="黑体" w:eastAsia="黑体" w:hAnsi="Times New Roman"/>
      <w:sz w:val="21"/>
    </w:rPr>
  </w:style>
  <w:style w:type="paragraph" w:styleId="affffffc">
    <w:name w:val="Body Text"/>
    <w:basedOn w:val="affff4"/>
    <w:link w:val="affffffd"/>
    <w:rsid w:val="00D4734F"/>
    <w:pPr>
      <w:spacing w:after="120"/>
    </w:pPr>
  </w:style>
  <w:style w:type="character" w:customStyle="1" w:styleId="affffffd">
    <w:name w:val="正文文本 字符"/>
    <w:link w:val="affffffc"/>
    <w:rsid w:val="00D4734F"/>
    <w:rPr>
      <w:rFonts w:ascii="Times New Roman" w:eastAsia="宋体" w:hAnsi="Times New Roman" w:cs="Times New Roman"/>
      <w:szCs w:val="20"/>
    </w:rPr>
  </w:style>
  <w:style w:type="paragraph" w:customStyle="1" w:styleId="affffffe">
    <w:name w:val="标准文件_附录章标题"/>
    <w:next w:val="afffffa"/>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a"/>
    <w:next w:val="afffffa"/>
    <w:rsid w:val="00D4734F"/>
    <w:pPr>
      <w:ind w:leftChars="200" w:left="488" w:hangingChars="290" w:hanging="289"/>
    </w:pPr>
  </w:style>
  <w:style w:type="paragraph" w:customStyle="1" w:styleId="a7">
    <w:name w:val="标准文件_前言、引言标题"/>
    <w:next w:val="affff4"/>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0">
    <w:name w:val="标准文件_目次、标准名称标题"/>
    <w:basedOn w:val="a7"/>
    <w:next w:val="afffffa"/>
    <w:rsid w:val="00C643F9"/>
    <w:pPr>
      <w:spacing w:line="460" w:lineRule="exact"/>
    </w:pPr>
  </w:style>
  <w:style w:type="paragraph" w:customStyle="1" w:styleId="afffffff1">
    <w:name w:val="标准文件_目录标题"/>
    <w:basedOn w:val="affff4"/>
    <w:rsid w:val="00615A9D"/>
    <w:pPr>
      <w:spacing w:afterLines="150" w:after="150"/>
      <w:jc w:val="center"/>
    </w:pPr>
    <w:rPr>
      <w:rFonts w:ascii="黑体" w:eastAsia="黑体"/>
      <w:sz w:val="32"/>
    </w:rPr>
  </w:style>
  <w:style w:type="paragraph" w:customStyle="1" w:styleId="af8">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8">
    <w:name w:val="标准文件_破折号列项（二级）"/>
    <w:basedOn w:val="af8"/>
    <w:rsid w:val="00CB517D"/>
    <w:pPr>
      <w:numPr>
        <w:numId w:val="7"/>
      </w:numPr>
      <w:ind w:left="0" w:firstLine="200"/>
    </w:pPr>
  </w:style>
  <w:style w:type="paragraph" w:customStyle="1" w:styleId="afffe">
    <w:name w:val="标准文件_三级条标题"/>
    <w:basedOn w:val="afffd"/>
    <w:next w:val="afffffa"/>
    <w:rsid w:val="0055013B"/>
    <w:pPr>
      <w:widowControl/>
      <w:numPr>
        <w:ilvl w:val="4"/>
      </w:numPr>
      <w:outlineLvl w:val="3"/>
    </w:pPr>
  </w:style>
  <w:style w:type="character" w:styleId="afffffff2">
    <w:name w:val="Subtle Reference"/>
    <w:uiPriority w:val="31"/>
    <w:qFormat/>
    <w:rsid w:val="001F69B4"/>
    <w:rPr>
      <w:smallCaps/>
      <w:color w:val="C0504D"/>
      <w:u w:val="single"/>
    </w:rPr>
  </w:style>
  <w:style w:type="paragraph" w:customStyle="1" w:styleId="afffffff3">
    <w:name w:val="标准文件_示例后续"/>
    <w:basedOn w:val="affff4"/>
    <w:rsid w:val="00CB517D"/>
    <w:pPr>
      <w:ind w:firstLineChars="200" w:firstLine="200"/>
    </w:pPr>
    <w:rPr>
      <w:sz w:val="18"/>
    </w:rPr>
  </w:style>
  <w:style w:type="paragraph" w:customStyle="1" w:styleId="afff8">
    <w:name w:val="标准文件_数字编号列项"/>
    <w:rsid w:val="00C13EE9"/>
    <w:pPr>
      <w:numPr>
        <w:numId w:val="19"/>
      </w:numPr>
      <w:jc w:val="both"/>
    </w:pPr>
    <w:rPr>
      <w:rFonts w:ascii="宋体" w:hAnsi="宋体"/>
      <w:sz w:val="21"/>
    </w:rPr>
  </w:style>
  <w:style w:type="paragraph" w:customStyle="1" w:styleId="affff">
    <w:name w:val="标准文件_四级条标题"/>
    <w:next w:val="afffffa"/>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4">
    <w:name w:val="footnote text"/>
    <w:basedOn w:val="affff4"/>
    <w:next w:val="affff4"/>
    <w:link w:val="afffffff5"/>
    <w:rsid w:val="00D4734F"/>
    <w:pPr>
      <w:snapToGrid w:val="0"/>
      <w:spacing w:line="300" w:lineRule="exact"/>
      <w:ind w:leftChars="200" w:left="400" w:hangingChars="200" w:hanging="200"/>
    </w:pPr>
    <w:rPr>
      <w:sz w:val="18"/>
      <w:szCs w:val="18"/>
    </w:rPr>
  </w:style>
  <w:style w:type="character" w:customStyle="1" w:styleId="afffffff5">
    <w:name w:val="脚注文本 字符"/>
    <w:link w:val="afffffff4"/>
    <w:semiHidden/>
    <w:rsid w:val="00D4734F"/>
    <w:rPr>
      <w:rFonts w:ascii="宋体" w:eastAsia="宋体" w:hAnsi="Times New Roman" w:cs="Times New Roman"/>
      <w:sz w:val="18"/>
      <w:szCs w:val="18"/>
    </w:rPr>
  </w:style>
  <w:style w:type="paragraph" w:customStyle="1" w:styleId="afffffff6">
    <w:name w:val="标准文件_条文脚注"/>
    <w:basedOn w:val="afffffff4"/>
    <w:rsid w:val="00CB517D"/>
    <w:pPr>
      <w:adjustRightInd w:val="0"/>
      <w:spacing w:line="240" w:lineRule="auto"/>
      <w:ind w:leftChars="0" w:left="0" w:firstLineChars="200" w:firstLine="200"/>
      <w:jc w:val="both"/>
    </w:pPr>
  </w:style>
  <w:style w:type="paragraph" w:customStyle="1" w:styleId="afe">
    <w:name w:val="标准文件_图表脚注"/>
    <w:basedOn w:val="affff4"/>
    <w:next w:val="afffffa"/>
    <w:rsid w:val="0096381A"/>
    <w:pPr>
      <w:numPr>
        <w:numId w:val="21"/>
      </w:numPr>
    </w:pPr>
    <w:rPr>
      <w:sz w:val="18"/>
    </w:rPr>
  </w:style>
  <w:style w:type="character" w:styleId="af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8">
    <w:name w:val="标准文件_图表脚注内容"/>
    <w:rsid w:val="00D4734F"/>
    <w:rPr>
      <w:rFonts w:ascii="宋体" w:eastAsia="宋体" w:hAnsi="宋体" w:cs="Times New Roman"/>
      <w:spacing w:val="0"/>
      <w:sz w:val="18"/>
      <w:vertAlign w:val="superscript"/>
    </w:rPr>
  </w:style>
  <w:style w:type="paragraph" w:customStyle="1" w:styleId="affff0">
    <w:name w:val="标准文件_五级条标题"/>
    <w:next w:val="afffffa"/>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b">
    <w:name w:val="标准文件_章标题"/>
    <w:next w:val="afffffa"/>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c">
    <w:name w:val="标准文件_一级条标题"/>
    <w:basedOn w:val="afffb"/>
    <w:next w:val="afffffa"/>
    <w:rsid w:val="0055013B"/>
    <w:pPr>
      <w:numPr>
        <w:ilvl w:val="2"/>
      </w:numPr>
      <w:spacing w:beforeLines="50" w:before="50" w:afterLines="50" w:after="50"/>
      <w:outlineLvl w:val="1"/>
    </w:pPr>
  </w:style>
  <w:style w:type="paragraph" w:customStyle="1" w:styleId="afffffff9">
    <w:name w:val="标准文件_一致程度"/>
    <w:basedOn w:val="affff4"/>
    <w:rsid w:val="00D4734F"/>
    <w:pPr>
      <w:spacing w:line="440" w:lineRule="exact"/>
      <w:jc w:val="center"/>
    </w:pPr>
    <w:rPr>
      <w:sz w:val="28"/>
    </w:rPr>
  </w:style>
  <w:style w:type="paragraph" w:customStyle="1" w:styleId="afffffffa">
    <w:name w:val="标准文件_引言标题"/>
    <w:next w:val="affff4"/>
    <w:rsid w:val="00D4734F"/>
    <w:pPr>
      <w:shd w:val="clear" w:color="FFFFFF" w:fill="FFFFFF"/>
      <w:spacing w:before="540" w:after="600"/>
      <w:jc w:val="center"/>
      <w:outlineLvl w:val="0"/>
    </w:pPr>
    <w:rPr>
      <w:rFonts w:ascii="黑体" w:eastAsia="黑体" w:hAnsi="Times New Roman"/>
      <w:sz w:val="32"/>
    </w:rPr>
  </w:style>
  <w:style w:type="paragraph" w:customStyle="1" w:styleId="afffffffb">
    <w:name w:val="标准文件_英文图表脚注"/>
    <w:basedOn w:val="afffff9"/>
    <w:rsid w:val="00D4734F"/>
    <w:pPr>
      <w:snapToGrid/>
      <w:ind w:left="79" w:hangingChars="80" w:hanging="79"/>
    </w:pPr>
  </w:style>
  <w:style w:type="paragraph" w:customStyle="1" w:styleId="aff0">
    <w:name w:val="标准文件_数字编号列项（二级）"/>
    <w:rsid w:val="00200333"/>
    <w:pPr>
      <w:numPr>
        <w:ilvl w:val="1"/>
        <w:numId w:val="22"/>
      </w:numPr>
      <w:jc w:val="both"/>
    </w:pPr>
    <w:rPr>
      <w:rFonts w:ascii="宋体" w:hAnsi="Times New Roman"/>
      <w:sz w:val="21"/>
    </w:rPr>
  </w:style>
  <w:style w:type="paragraph" w:customStyle="1" w:styleId="af0">
    <w:name w:val="标准文件_英文注："/>
    <w:basedOn w:val="affff4"/>
    <w:next w:val="afffffa"/>
    <w:rsid w:val="00AA4286"/>
    <w:pPr>
      <w:numPr>
        <w:numId w:val="8"/>
      </w:numPr>
      <w:tabs>
        <w:tab w:val="left" w:pos="420"/>
      </w:tabs>
      <w:autoSpaceDE w:val="0"/>
      <w:autoSpaceDN w:val="0"/>
    </w:pPr>
    <w:rPr>
      <w:sz w:val="18"/>
      <w:szCs w:val="20"/>
    </w:rPr>
  </w:style>
  <w:style w:type="paragraph" w:customStyle="1" w:styleId="affe">
    <w:name w:val="标准文件_英文注×："/>
    <w:basedOn w:val="affff4"/>
    <w:rsid w:val="006819B8"/>
    <w:pPr>
      <w:numPr>
        <w:numId w:val="9"/>
      </w:numPr>
      <w:tabs>
        <w:tab w:val="left" w:pos="210"/>
      </w:tabs>
      <w:autoSpaceDE w:val="0"/>
      <w:autoSpaceDN w:val="0"/>
    </w:pPr>
    <w:rPr>
      <w:szCs w:val="20"/>
    </w:rPr>
  </w:style>
  <w:style w:type="paragraph" w:customStyle="1" w:styleId="afff0">
    <w:name w:val="标准文件_正文表标题"/>
    <w:next w:val="afffffa"/>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c">
    <w:name w:val="标准文件_正文公式"/>
    <w:basedOn w:val="affff4"/>
    <w:next w:val="afffff9"/>
    <w:rsid w:val="00F623AC"/>
    <w:pPr>
      <w:tabs>
        <w:tab w:val="center" w:pos="4678"/>
        <w:tab w:val="right" w:leader="middleDot" w:pos="9356"/>
      </w:tabs>
    </w:pPr>
  </w:style>
  <w:style w:type="paragraph" w:customStyle="1" w:styleId="aff9">
    <w:name w:val="标准文件_正文图标题"/>
    <w:next w:val="afffffa"/>
    <w:rsid w:val="00970CDC"/>
    <w:pPr>
      <w:numPr>
        <w:numId w:val="11"/>
      </w:numPr>
      <w:spacing w:beforeLines="50" w:before="50" w:afterLines="50" w:after="50"/>
      <w:jc w:val="center"/>
    </w:pPr>
    <w:rPr>
      <w:rFonts w:ascii="黑体" w:eastAsia="黑体" w:hAnsi="Times New Roman"/>
      <w:sz w:val="21"/>
    </w:rPr>
  </w:style>
  <w:style w:type="paragraph" w:customStyle="1" w:styleId="affff2">
    <w:name w:val="标准文件_正文英文表标题"/>
    <w:next w:val="afffffa"/>
    <w:rsid w:val="00D4734F"/>
    <w:pPr>
      <w:numPr>
        <w:numId w:val="12"/>
      </w:numPr>
      <w:jc w:val="center"/>
    </w:pPr>
    <w:rPr>
      <w:rFonts w:ascii="黑体" w:eastAsia="黑体" w:hAnsi="Times New Roman"/>
      <w:sz w:val="21"/>
    </w:rPr>
  </w:style>
  <w:style w:type="paragraph" w:customStyle="1" w:styleId="aff5">
    <w:name w:val="标准文件_正文英文图标题"/>
    <w:next w:val="afffffa"/>
    <w:rsid w:val="00D4734F"/>
    <w:pPr>
      <w:numPr>
        <w:numId w:val="13"/>
      </w:numPr>
      <w:jc w:val="center"/>
    </w:pPr>
    <w:rPr>
      <w:rFonts w:ascii="黑体" w:eastAsia="黑体" w:hAnsi="Times New Roman"/>
      <w:sz w:val="21"/>
    </w:rPr>
  </w:style>
  <w:style w:type="paragraph" w:customStyle="1" w:styleId="aff1">
    <w:name w:val="标准文件_编号列项（三级）"/>
    <w:rsid w:val="00655D4F"/>
    <w:pPr>
      <w:numPr>
        <w:ilvl w:val="2"/>
        <w:numId w:val="22"/>
      </w:numPr>
    </w:pPr>
    <w:rPr>
      <w:rFonts w:ascii="宋体" w:hAnsi="Times New Roman"/>
      <w:sz w:val="21"/>
    </w:rPr>
  </w:style>
  <w:style w:type="character" w:styleId="af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f4"/>
    <w:rsid w:val="00D4734F"/>
    <w:pPr>
      <w:numPr>
        <w:ilvl w:val="3"/>
        <w:numId w:val="15"/>
      </w:numPr>
    </w:pPr>
  </w:style>
  <w:style w:type="paragraph" w:customStyle="1" w:styleId="afffffffe">
    <w:name w:val="发布部门"/>
    <w:next w:val="afffffa"/>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f0">
    <w:name w:val="封面标准代替信息"/>
    <w:basedOn w:val="affff4"/>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hAnsi="Times New Roman"/>
      <w:szCs w:val="20"/>
    </w:rPr>
  </w:style>
  <w:style w:type="paragraph" w:customStyle="1" w:styleId="af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2">
    <w:name w:val="封面标准文稿编辑信息"/>
    <w:rsid w:val="00D4734F"/>
    <w:pPr>
      <w:spacing w:before="180" w:line="180" w:lineRule="exact"/>
      <w:jc w:val="center"/>
    </w:pPr>
    <w:rPr>
      <w:rFonts w:ascii="宋体" w:hAnsi="Times New Roman"/>
      <w:sz w:val="21"/>
    </w:rPr>
  </w:style>
  <w:style w:type="paragraph" w:customStyle="1" w:styleId="affffffff3">
    <w:name w:val="封面标准文稿类别"/>
    <w:rsid w:val="00D4734F"/>
    <w:pPr>
      <w:spacing w:before="440" w:line="400" w:lineRule="exact"/>
      <w:jc w:val="center"/>
    </w:pPr>
    <w:rPr>
      <w:rFonts w:ascii="宋体" w:hAnsi="Times New Roman"/>
      <w:sz w:val="24"/>
    </w:rPr>
  </w:style>
  <w:style w:type="paragraph" w:customStyle="1" w:styleId="affffffff4">
    <w:name w:val="封面标准英文名称"/>
    <w:rsid w:val="00815419"/>
    <w:pPr>
      <w:widowControl w:val="0"/>
      <w:spacing w:line="360" w:lineRule="exact"/>
      <w:jc w:val="center"/>
    </w:pPr>
    <w:rPr>
      <w:rFonts w:ascii="Times New Roman" w:hAnsi="Times New Roman"/>
      <w:sz w:val="28"/>
    </w:rPr>
  </w:style>
  <w:style w:type="paragraph" w:customStyle="1" w:styleId="affffffff5">
    <w:name w:val="封面一致性程度标识"/>
    <w:rsid w:val="00D4734F"/>
    <w:pPr>
      <w:spacing w:before="440" w:line="440" w:lineRule="exact"/>
      <w:jc w:val="center"/>
    </w:pPr>
    <w:rPr>
      <w:rFonts w:ascii="Times New Roman" w:hAnsi="Times New Roman"/>
      <w:sz w:val="28"/>
    </w:rPr>
  </w:style>
  <w:style w:type="paragraph" w:customStyle="1" w:styleId="affffffff6">
    <w:name w:val="封面正文"/>
    <w:rsid w:val="00D4734F"/>
    <w:pPr>
      <w:jc w:val="both"/>
    </w:pPr>
    <w:rPr>
      <w:rFonts w:ascii="Times New Roman" w:hAnsi="Times New Roman"/>
    </w:rPr>
  </w:style>
  <w:style w:type="paragraph" w:customStyle="1" w:styleId="affffffff7">
    <w:name w:val="附录二级无标题条"/>
    <w:basedOn w:val="affff4"/>
    <w:next w:val="afffffa"/>
    <w:rsid w:val="00D4734F"/>
    <w:pPr>
      <w:wordWrap w:val="0"/>
      <w:overflowPunct w:val="0"/>
      <w:autoSpaceDE w:val="0"/>
      <w:autoSpaceDN w:val="0"/>
      <w:textAlignment w:val="baseline"/>
      <w:outlineLvl w:val="3"/>
    </w:pPr>
    <w:rPr>
      <w:kern w:val="21"/>
    </w:rPr>
  </w:style>
  <w:style w:type="paragraph" w:customStyle="1" w:styleId="affffffff8">
    <w:name w:val="附录三级无标题条"/>
    <w:basedOn w:val="affffffff7"/>
    <w:next w:val="afffffa"/>
    <w:rsid w:val="00D4734F"/>
    <w:pPr>
      <w:outlineLvl w:val="4"/>
    </w:pPr>
  </w:style>
  <w:style w:type="paragraph" w:customStyle="1" w:styleId="affffffff9">
    <w:name w:val="附录四级无标题条"/>
    <w:basedOn w:val="affffffff8"/>
    <w:next w:val="afffffa"/>
    <w:rsid w:val="00D4734F"/>
    <w:pPr>
      <w:outlineLvl w:val="5"/>
    </w:pPr>
  </w:style>
  <w:style w:type="paragraph" w:customStyle="1" w:styleId="affffffffa">
    <w:name w:val="附录图"/>
    <w:next w:val="afffffa"/>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c">
    <w:name w:val="标准文件_一级项"/>
    <w:rsid w:val="00200333"/>
    <w:pPr>
      <w:numPr>
        <w:numId w:val="28"/>
      </w:numPr>
    </w:pPr>
    <w:rPr>
      <w:rFonts w:ascii="宋体" w:hAnsi="Times New Roman"/>
      <w:sz w:val="21"/>
    </w:rPr>
  </w:style>
  <w:style w:type="paragraph" w:customStyle="1" w:styleId="affffffffb">
    <w:name w:val="附录五级无标题条"/>
    <w:basedOn w:val="affffffff9"/>
    <w:next w:val="afffffa"/>
    <w:rsid w:val="00D4734F"/>
    <w:pPr>
      <w:outlineLvl w:val="6"/>
    </w:pPr>
  </w:style>
  <w:style w:type="paragraph" w:customStyle="1" w:styleId="affffffffc">
    <w:name w:val="附录性质"/>
    <w:basedOn w:val="affff4"/>
    <w:rsid w:val="00D4734F"/>
    <w:pPr>
      <w:jc w:val="center"/>
    </w:pPr>
    <w:rPr>
      <w:rFonts w:ascii="黑体" w:eastAsia="黑体"/>
    </w:rPr>
  </w:style>
  <w:style w:type="paragraph" w:customStyle="1" w:styleId="affffffffd">
    <w:name w:val="附录一级无标题条"/>
    <w:basedOn w:val="affffffe"/>
    <w:next w:val="afffffa"/>
    <w:rsid w:val="00D4734F"/>
    <w:pPr>
      <w:autoSpaceDN w:val="0"/>
      <w:outlineLvl w:val="2"/>
    </w:pPr>
    <w:rPr>
      <w:rFonts w:ascii="宋体" w:eastAsia="宋体" w:hAnsi="宋体"/>
    </w:rPr>
  </w:style>
  <w:style w:type="character" w:customStyle="1" w:styleId="affffffffe">
    <w:name w:val="个人答复风格"/>
    <w:rsid w:val="00D4734F"/>
    <w:rPr>
      <w:rFonts w:ascii="Arial" w:eastAsia="宋体" w:hAnsi="Arial" w:cs="Arial"/>
      <w:color w:val="auto"/>
      <w:spacing w:val="0"/>
      <w:sz w:val="20"/>
    </w:rPr>
  </w:style>
  <w:style w:type="character" w:customStyle="1" w:styleId="afffffffff">
    <w:name w:val="个人撰写风格"/>
    <w:rsid w:val="00D4734F"/>
    <w:rPr>
      <w:rFonts w:ascii="Arial" w:eastAsia="宋体" w:hAnsi="Arial" w:cs="Arial"/>
      <w:color w:val="auto"/>
      <w:spacing w:val="0"/>
      <w:sz w:val="20"/>
    </w:rPr>
  </w:style>
  <w:style w:type="paragraph" w:customStyle="1" w:styleId="afffffffff0">
    <w:name w:val="脚注后续"/>
    <w:rsid w:val="00D4734F"/>
    <w:pPr>
      <w:ind w:leftChars="350" w:left="350"/>
      <w:jc w:val="both"/>
    </w:pPr>
    <w:rPr>
      <w:rFonts w:ascii="宋体" w:hAnsi="Times New Roman"/>
      <w:sz w:val="18"/>
    </w:rPr>
  </w:style>
  <w:style w:type="paragraph" w:customStyle="1" w:styleId="affff3">
    <w:name w:val="列项——"/>
    <w:rsid w:val="00D4734F"/>
    <w:pPr>
      <w:widowControl w:val="0"/>
      <w:numPr>
        <w:numId w:val="14"/>
      </w:numPr>
      <w:jc w:val="both"/>
    </w:pPr>
    <w:rPr>
      <w:rFonts w:ascii="宋体" w:hAnsi="宋体"/>
      <w:sz w:val="21"/>
    </w:rPr>
  </w:style>
  <w:style w:type="paragraph" w:customStyle="1" w:styleId="afffffffff1">
    <w:name w:val="列项·"/>
    <w:basedOn w:val="afffffa"/>
    <w:rsid w:val="00D4734F"/>
    <w:pPr>
      <w:tabs>
        <w:tab w:val="left" w:pos="840"/>
      </w:tabs>
    </w:pPr>
  </w:style>
  <w:style w:type="paragraph" w:customStyle="1" w:styleId="afffffffff2">
    <w:name w:val="目次、索引正文"/>
    <w:rsid w:val="00D4734F"/>
    <w:pPr>
      <w:spacing w:line="320" w:lineRule="exact"/>
      <w:jc w:val="both"/>
    </w:pPr>
    <w:rPr>
      <w:rFonts w:ascii="宋体" w:hAnsi="Times New Roman"/>
      <w:sz w:val="21"/>
    </w:rPr>
  </w:style>
  <w:style w:type="paragraph" w:customStyle="1" w:styleId="210">
    <w:name w:val="目录 21"/>
    <w:basedOn w:val="affff4"/>
    <w:next w:val="affff4"/>
    <w:autoRedefine/>
    <w:semiHidden/>
    <w:rsid w:val="00D4734F"/>
    <w:rPr>
      <w:bCs/>
      <w:iCs/>
    </w:rPr>
  </w:style>
  <w:style w:type="paragraph" w:customStyle="1" w:styleId="31">
    <w:name w:val="目录 31"/>
    <w:basedOn w:val="affff4"/>
    <w:next w:val="affff4"/>
    <w:autoRedefine/>
    <w:semiHidden/>
    <w:rsid w:val="00D4734F"/>
    <w:rPr>
      <w:iCs/>
    </w:rPr>
  </w:style>
  <w:style w:type="paragraph" w:customStyle="1" w:styleId="41">
    <w:name w:val="目录 41"/>
    <w:basedOn w:val="affff4"/>
    <w:next w:val="affff4"/>
    <w:autoRedefine/>
    <w:semiHidden/>
    <w:rsid w:val="00D4734F"/>
  </w:style>
  <w:style w:type="paragraph" w:customStyle="1" w:styleId="51">
    <w:name w:val="目录 51"/>
    <w:basedOn w:val="affff4"/>
    <w:next w:val="affff4"/>
    <w:autoRedefine/>
    <w:semiHidden/>
    <w:rsid w:val="00D4734F"/>
  </w:style>
  <w:style w:type="paragraph" w:customStyle="1" w:styleId="61">
    <w:name w:val="目录 61"/>
    <w:basedOn w:val="affff4"/>
    <w:next w:val="affff4"/>
    <w:autoRedefine/>
    <w:semiHidden/>
    <w:rsid w:val="00D4734F"/>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f3">
    <w:name w:val="其他标准称谓"/>
    <w:rsid w:val="00D4734F"/>
    <w:pPr>
      <w:spacing w:line="0" w:lineRule="atLeast"/>
      <w:jc w:val="distribute"/>
    </w:pPr>
    <w:rPr>
      <w:rFonts w:ascii="黑体" w:eastAsia="黑体" w:hAnsi="宋体"/>
      <w:sz w:val="52"/>
    </w:rPr>
  </w:style>
  <w:style w:type="paragraph" w:customStyle="1" w:styleId="afffffffff4">
    <w:name w:val="其他发布部门"/>
    <w:basedOn w:val="afffffffe"/>
    <w:rsid w:val="00D4734F"/>
    <w:pPr>
      <w:framePr w:wrap="around"/>
      <w:spacing w:line="0" w:lineRule="atLeast"/>
    </w:pPr>
    <w:rPr>
      <w:rFonts w:ascii="黑体" w:eastAsia="黑体"/>
      <w:b w:val="0"/>
    </w:rPr>
  </w:style>
  <w:style w:type="paragraph" w:customStyle="1" w:styleId="afffa">
    <w:name w:val="前言标题"/>
    <w:next w:val="affff4"/>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f4"/>
    <w:rsid w:val="00D4734F"/>
    <w:pPr>
      <w:numPr>
        <w:ilvl w:val="4"/>
        <w:numId w:val="15"/>
      </w:numPr>
    </w:pPr>
  </w:style>
  <w:style w:type="paragraph" w:customStyle="1" w:styleId="afffffffff5">
    <w:name w:val="实施日期"/>
    <w:basedOn w:val="affffffff"/>
    <w:rsid w:val="00D4734F"/>
    <w:pPr>
      <w:framePr w:hSpace="0" w:wrap="around" w:xAlign="right"/>
      <w:jc w:val="right"/>
    </w:pPr>
  </w:style>
  <w:style w:type="paragraph" w:customStyle="1" w:styleId="a4">
    <w:name w:val="四级无标题条"/>
    <w:basedOn w:val="affff4"/>
    <w:rsid w:val="00D4734F"/>
    <w:pPr>
      <w:numPr>
        <w:ilvl w:val="5"/>
        <w:numId w:val="15"/>
      </w:numPr>
    </w:pPr>
  </w:style>
  <w:style w:type="paragraph" w:styleId="afffffffff6">
    <w:name w:val="table of figures"/>
    <w:basedOn w:val="affff4"/>
    <w:next w:val="affff4"/>
    <w:semiHidden/>
    <w:rsid w:val="00D4734F"/>
  </w:style>
  <w:style w:type="paragraph" w:customStyle="1" w:styleId="af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8">
    <w:name w:val="无标题条"/>
    <w:next w:val="afffffa"/>
    <w:rsid w:val="00D4734F"/>
    <w:pPr>
      <w:jc w:val="both"/>
    </w:pPr>
    <w:rPr>
      <w:rFonts w:ascii="宋体" w:hAnsi="宋体"/>
      <w:sz w:val="21"/>
    </w:rPr>
  </w:style>
  <w:style w:type="paragraph" w:customStyle="1" w:styleId="a5">
    <w:name w:val="五级无标题条"/>
    <w:basedOn w:val="affff4"/>
    <w:rsid w:val="00D4734F"/>
    <w:pPr>
      <w:numPr>
        <w:ilvl w:val="6"/>
        <w:numId w:val="15"/>
      </w:numPr>
    </w:pPr>
  </w:style>
  <w:style w:type="character" w:styleId="afffffffff9">
    <w:name w:val="page number"/>
    <w:rsid w:val="00D4734F"/>
    <w:rPr>
      <w:rFonts w:ascii="宋体" w:eastAsia="宋体" w:hAnsi="Times New Roman"/>
      <w:sz w:val="18"/>
    </w:rPr>
  </w:style>
  <w:style w:type="paragraph" w:customStyle="1" w:styleId="a1">
    <w:name w:val="一级无标题条"/>
    <w:basedOn w:val="affff4"/>
    <w:rsid w:val="00D4734F"/>
    <w:pPr>
      <w:numPr>
        <w:ilvl w:val="2"/>
        <w:numId w:val="15"/>
      </w:numPr>
      <w:spacing w:before="10" w:after="10"/>
    </w:pPr>
  </w:style>
  <w:style w:type="paragraph" w:styleId="afffffffffa">
    <w:name w:val="Normal Indent"/>
    <w:basedOn w:val="affff4"/>
    <w:rsid w:val="00D4734F"/>
    <w:pPr>
      <w:ind w:firstLine="420"/>
    </w:pPr>
  </w:style>
  <w:style w:type="paragraph" w:customStyle="1" w:styleId="af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fc">
    <w:name w:val="注×:后续"/>
    <w:basedOn w:val="afffffffffb"/>
    <w:rsid w:val="00D4734F"/>
    <w:pPr>
      <w:ind w:leftChars="0" w:left="1406" w:firstLineChars="0" w:hanging="499"/>
    </w:pPr>
  </w:style>
  <w:style w:type="paragraph" w:customStyle="1" w:styleId="afffffffffd">
    <w:name w:val="标准文件_一级无标题"/>
    <w:basedOn w:val="afffc"/>
    <w:qFormat/>
    <w:rsid w:val="00BA263B"/>
    <w:pPr>
      <w:spacing w:beforeLines="0" w:before="0" w:afterLines="0" w:after="0"/>
      <w:outlineLvl w:val="9"/>
    </w:pPr>
    <w:rPr>
      <w:rFonts w:ascii="宋体" w:eastAsia="宋体"/>
    </w:rPr>
  </w:style>
  <w:style w:type="paragraph" w:customStyle="1" w:styleId="afffffffffe">
    <w:name w:val="标准文件_五级无标题"/>
    <w:basedOn w:val="affff0"/>
    <w:qFormat/>
    <w:rsid w:val="00BA263B"/>
    <w:pPr>
      <w:spacing w:beforeLines="0" w:before="0" w:afterLines="0" w:after="0"/>
      <w:outlineLvl w:val="9"/>
    </w:pPr>
    <w:rPr>
      <w:rFonts w:ascii="宋体" w:eastAsia="宋体"/>
    </w:rPr>
  </w:style>
  <w:style w:type="paragraph" w:customStyle="1" w:styleId="affffffffff">
    <w:name w:val="标准文件_三级无标题"/>
    <w:basedOn w:val="afffe"/>
    <w:qFormat/>
    <w:rsid w:val="00BA263B"/>
    <w:pPr>
      <w:spacing w:beforeLines="0" w:before="0" w:afterLines="0" w:after="0"/>
      <w:outlineLvl w:val="9"/>
    </w:pPr>
    <w:rPr>
      <w:rFonts w:ascii="宋体" w:eastAsia="宋体"/>
    </w:rPr>
  </w:style>
  <w:style w:type="paragraph" w:customStyle="1" w:styleId="affffffffff0">
    <w:name w:val="标准文件_二级无标题"/>
    <w:basedOn w:val="afffd"/>
    <w:qFormat/>
    <w:rsid w:val="00BA263B"/>
    <w:pPr>
      <w:spacing w:beforeLines="0" w:before="0" w:afterLines="0" w:after="0"/>
      <w:outlineLvl w:val="9"/>
    </w:pPr>
    <w:rPr>
      <w:rFonts w:ascii="宋体" w:eastAsia="宋体"/>
    </w:rPr>
  </w:style>
  <w:style w:type="paragraph" w:customStyle="1" w:styleId="affffffffff1">
    <w:name w:val="标准_四级无标题"/>
    <w:basedOn w:val="affff"/>
    <w:next w:val="afffffa"/>
    <w:qFormat/>
    <w:rsid w:val="00D27582"/>
    <w:rPr>
      <w:rFonts w:eastAsia="宋体"/>
    </w:rPr>
  </w:style>
  <w:style w:type="paragraph" w:customStyle="1" w:styleId="affffffffff2">
    <w:name w:val="标准文件_四级无标题"/>
    <w:basedOn w:val="affff"/>
    <w:qFormat/>
    <w:rsid w:val="00BA263B"/>
    <w:pPr>
      <w:spacing w:beforeLines="0" w:before="0" w:afterLines="0" w:after="0"/>
      <w:outlineLvl w:val="9"/>
    </w:pPr>
    <w:rPr>
      <w:rFonts w:ascii="宋体" w:eastAsia="宋体" w:hAnsi="黑体"/>
      <w:szCs w:val="52"/>
    </w:rPr>
  </w:style>
  <w:style w:type="paragraph" w:customStyle="1" w:styleId="afff">
    <w:name w:val="标准文件_大写罗马数字编号列项"/>
    <w:basedOn w:val="afffffa"/>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a"/>
    <w:rsid w:val="00E34A98"/>
    <w:pPr>
      <w:numPr>
        <w:numId w:val="17"/>
      </w:numPr>
      <w:ind w:firstLineChars="0" w:firstLine="0"/>
    </w:pPr>
    <w:rPr>
      <w:rFonts w:cs="Arial"/>
      <w:szCs w:val="28"/>
    </w:rPr>
  </w:style>
  <w:style w:type="paragraph" w:customStyle="1" w:styleId="affffffffff3">
    <w:name w:val="标准文件_附录标题"/>
    <w:basedOn w:val="afff2"/>
    <w:qFormat/>
    <w:rsid w:val="00C9435D"/>
    <w:pPr>
      <w:numPr>
        <w:numId w:val="0"/>
      </w:numPr>
      <w:spacing w:after="280"/>
      <w:outlineLvl w:val="9"/>
    </w:pPr>
  </w:style>
  <w:style w:type="paragraph" w:customStyle="1" w:styleId="affffffffff4">
    <w:name w:val="标准文件_二级项"/>
    <w:rsid w:val="00200333"/>
    <w:rPr>
      <w:rFonts w:ascii="宋体" w:hAnsi="Times New Roman"/>
      <w:sz w:val="21"/>
    </w:rPr>
  </w:style>
  <w:style w:type="paragraph" w:customStyle="1" w:styleId="afd">
    <w:name w:val="标准文件_三级项"/>
    <w:basedOn w:val="affff4"/>
    <w:rsid w:val="00E82554"/>
    <w:pPr>
      <w:numPr>
        <w:ilvl w:val="2"/>
        <w:numId w:val="28"/>
      </w:numPr>
      <w:spacing w:line="-300" w:lineRule="auto"/>
    </w:pPr>
    <w:rPr>
      <w:rFonts w:ascii="Times New Roman" w:hAnsi="Times New Roman"/>
    </w:rPr>
  </w:style>
  <w:style w:type="paragraph" w:customStyle="1" w:styleId="afff9">
    <w:name w:val="图表脚注说明"/>
    <w:basedOn w:val="affff4"/>
    <w:next w:val="afffffa"/>
    <w:rsid w:val="00D035EC"/>
    <w:pPr>
      <w:numPr>
        <w:numId w:val="20"/>
      </w:numPr>
      <w:ind w:left="783"/>
    </w:pPr>
    <w:rPr>
      <w:rFonts w:hAnsi="Times New Roman"/>
      <w:sz w:val="18"/>
      <w:szCs w:val="18"/>
    </w:rPr>
  </w:style>
  <w:style w:type="paragraph" w:customStyle="1" w:styleId="aff">
    <w:name w:val="标准文件_字母编号列项（一级）"/>
    <w:rsid w:val="00200333"/>
    <w:pPr>
      <w:numPr>
        <w:numId w:val="22"/>
      </w:numPr>
      <w:jc w:val="both"/>
    </w:pPr>
    <w:rPr>
      <w:rFonts w:ascii="宋体" w:hAnsi="Times New Roman"/>
      <w:sz w:val="21"/>
    </w:rPr>
  </w:style>
  <w:style w:type="paragraph" w:customStyle="1" w:styleId="affffffffff5">
    <w:name w:val="标准文件_索引字母"/>
    <w:next w:val="afffffa"/>
    <w:qFormat/>
    <w:rsid w:val="00977D02"/>
    <w:pPr>
      <w:jc w:val="center"/>
    </w:pPr>
    <w:rPr>
      <w:rFonts w:ascii="宋体" w:eastAsia="Times New Roman" w:hAnsi="宋体"/>
      <w:b/>
      <w:kern w:val="2"/>
      <w:sz w:val="21"/>
    </w:rPr>
  </w:style>
  <w:style w:type="paragraph" w:customStyle="1" w:styleId="affffffffff6">
    <w:name w:val="标准文件_附录前"/>
    <w:next w:val="afffffa"/>
    <w:qFormat/>
    <w:rsid w:val="00B56FBE"/>
    <w:pPr>
      <w:spacing w:line="20" w:lineRule="atLeast"/>
      <w:ind w:firstLine="200"/>
    </w:pPr>
    <w:rPr>
      <w:rFonts w:ascii="宋体" w:hAnsi="宋体"/>
      <w:kern w:val="2"/>
      <w:sz w:val="10"/>
    </w:rPr>
  </w:style>
  <w:style w:type="paragraph" w:customStyle="1" w:styleId="af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8">
    <w:name w:val="标准文件_表格"/>
    <w:basedOn w:val="afffffa"/>
    <w:qFormat/>
    <w:rsid w:val="006D16C4"/>
    <w:pPr>
      <w:ind w:firstLineChars="0" w:firstLine="0"/>
      <w:jc w:val="center"/>
    </w:pPr>
    <w:rPr>
      <w:sz w:val="18"/>
    </w:rPr>
  </w:style>
  <w:style w:type="paragraph" w:customStyle="1" w:styleId="affff1">
    <w:name w:val="标准文件_注："/>
    <w:next w:val="afffffa"/>
    <w:rsid w:val="006819B8"/>
    <w:pPr>
      <w:widowControl w:val="0"/>
      <w:numPr>
        <w:numId w:val="23"/>
      </w:numPr>
      <w:autoSpaceDE w:val="0"/>
      <w:autoSpaceDN w:val="0"/>
      <w:jc w:val="both"/>
    </w:pPr>
    <w:rPr>
      <w:rFonts w:ascii="宋体" w:hAnsi="Times New Roman"/>
      <w:sz w:val="18"/>
      <w:szCs w:val="18"/>
    </w:rPr>
  </w:style>
  <w:style w:type="paragraph" w:customStyle="1" w:styleId="a6">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d">
    <w:name w:val="标准文件_示例："/>
    <w:next w:val="affffffffff9"/>
    <w:rsid w:val="00FA73B1"/>
    <w:pPr>
      <w:widowControl w:val="0"/>
      <w:numPr>
        <w:numId w:val="25"/>
      </w:numPr>
      <w:jc w:val="both"/>
    </w:pPr>
    <w:rPr>
      <w:rFonts w:ascii="宋体" w:hAnsi="Times New Roman"/>
      <w:sz w:val="18"/>
      <w:szCs w:val="18"/>
    </w:rPr>
  </w:style>
  <w:style w:type="paragraph" w:customStyle="1" w:styleId="aff4">
    <w:name w:val="标准文件_示例×："/>
    <w:basedOn w:val="affff4"/>
    <w:next w:val="affffffffff9"/>
    <w:qFormat/>
    <w:rsid w:val="007A41C8"/>
    <w:pPr>
      <w:numPr>
        <w:numId w:val="26"/>
      </w:numPr>
    </w:pPr>
    <w:rPr>
      <w:rFonts w:hAnsi="Times New Roman"/>
      <w:sz w:val="18"/>
      <w:szCs w:val="18"/>
    </w:rPr>
  </w:style>
  <w:style w:type="character" w:customStyle="1" w:styleId="Char">
    <w:name w:val="标准文件_段 Char"/>
    <w:link w:val="afffffa"/>
    <w:rsid w:val="00BA263B"/>
    <w:rPr>
      <w:rFonts w:ascii="宋体" w:hAnsi="Times New Roman"/>
      <w:noProof/>
      <w:sz w:val="21"/>
    </w:rPr>
  </w:style>
  <w:style w:type="paragraph" w:customStyle="1" w:styleId="affffffffffa">
    <w:name w:val="标准文件_表格续"/>
    <w:basedOn w:val="afffffa"/>
    <w:next w:val="afffffa"/>
    <w:qFormat/>
    <w:rsid w:val="003F6272"/>
    <w:pPr>
      <w:jc w:val="center"/>
    </w:pPr>
    <w:rPr>
      <w:rFonts w:ascii="黑体" w:eastAsia="黑体" w:hAnsi="黑体"/>
    </w:rPr>
  </w:style>
  <w:style w:type="paragraph" w:styleId="TOC1">
    <w:name w:val="toc 1"/>
    <w:basedOn w:val="affff4"/>
    <w:next w:val="affff4"/>
    <w:autoRedefine/>
    <w:uiPriority w:val="39"/>
    <w:unhideWhenUsed/>
    <w:rsid w:val="00EB1E69"/>
  </w:style>
  <w:style w:type="table" w:styleId="affffffffffb">
    <w:name w:val="Table Grid"/>
    <w:basedOn w:val="affff6"/>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c">
    <w:name w:val="Placeholder Text"/>
    <w:basedOn w:val="affff5"/>
    <w:uiPriority w:val="99"/>
    <w:semiHidden/>
    <w:rsid w:val="00445574"/>
    <w:rPr>
      <w:color w:val="808080"/>
    </w:rPr>
  </w:style>
  <w:style w:type="paragraph" w:customStyle="1" w:styleId="2">
    <w:name w:val="标准文件_二级项2"/>
    <w:basedOn w:val="afffffa"/>
    <w:qFormat/>
    <w:rsid w:val="00200333"/>
    <w:pPr>
      <w:numPr>
        <w:ilvl w:val="1"/>
        <w:numId w:val="28"/>
      </w:numPr>
      <w:ind w:left="1271" w:firstLineChars="0" w:hanging="420"/>
    </w:pPr>
  </w:style>
  <w:style w:type="paragraph" w:customStyle="1" w:styleId="21">
    <w:name w:val="标准文件_三级项2"/>
    <w:basedOn w:val="afffffa"/>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a"/>
    <w:qFormat/>
    <w:rsid w:val="00AE070A"/>
    <w:pPr>
      <w:numPr>
        <w:numId w:val="29"/>
      </w:numPr>
      <w:spacing w:line="300" w:lineRule="exact"/>
      <w:ind w:left="1271" w:firstLineChars="0" w:hanging="420"/>
    </w:pPr>
    <w:rPr>
      <w:rFonts w:ascii="Times New Roman"/>
    </w:rPr>
  </w:style>
  <w:style w:type="paragraph" w:customStyle="1" w:styleId="affffffffffd">
    <w:name w:val="标准文件_提示"/>
    <w:basedOn w:val="afffffa"/>
    <w:next w:val="afffffa"/>
    <w:qFormat/>
    <w:rsid w:val="00365F86"/>
    <w:pPr>
      <w:ind w:firstLine="420"/>
    </w:pPr>
    <w:rPr>
      <w:rFonts w:ascii="黑体" w:eastAsia="黑体"/>
    </w:rPr>
  </w:style>
  <w:style w:type="character" w:customStyle="1" w:styleId="affffffffffe">
    <w:name w:val="标准文件_来源"/>
    <w:basedOn w:val="affff5"/>
    <w:uiPriority w:val="1"/>
    <w:qFormat/>
    <w:rsid w:val="00991875"/>
    <w:rPr>
      <w:rFonts w:eastAsia="宋体"/>
      <w:sz w:val="21"/>
    </w:rPr>
  </w:style>
  <w:style w:type="paragraph" w:customStyle="1" w:styleId="afffffffffff">
    <w:name w:val="标准文件_图表说明"/>
    <w:qFormat/>
    <w:rsid w:val="00A8446B"/>
    <w:pPr>
      <w:spacing w:line="276" w:lineRule="auto"/>
      <w:ind w:firstLine="420"/>
    </w:pPr>
    <w:rPr>
      <w:rFonts w:ascii="宋体" w:hAnsi="宋体"/>
      <w:kern w:val="2"/>
      <w:sz w:val="18"/>
    </w:rPr>
  </w:style>
  <w:style w:type="paragraph" w:customStyle="1" w:styleId="afffffffffff0">
    <w:name w:val="其他发布日期"/>
    <w:basedOn w:val="affffffff"/>
    <w:rsid w:val="00CD50A1"/>
    <w:pPr>
      <w:framePr w:w="3997" w:h="471" w:hRule="exact" w:hSpace="0" w:vSpace="181" w:wrap="around" w:vAnchor="page" w:hAnchor="page" w:x="1419" w:y="14097"/>
    </w:pPr>
  </w:style>
  <w:style w:type="paragraph" w:customStyle="1" w:styleId="afffffffffff1">
    <w:name w:val="其他实施日期"/>
    <w:basedOn w:val="afffffffff5"/>
    <w:rsid w:val="00CD50A1"/>
    <w:pPr>
      <w:framePr w:w="3997" w:h="471" w:hRule="exact" w:vSpace="181" w:wrap="around" w:vAnchor="page" w:hAnchor="page" w:x="7089" w:y="14097"/>
    </w:pPr>
  </w:style>
  <w:style w:type="paragraph" w:customStyle="1" w:styleId="afffffffffff2">
    <w:name w:val="标准文件_文件编号"/>
    <w:basedOn w:val="afffffa"/>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3">
    <w:name w:val="标准文件_替换文件编号"/>
    <w:basedOn w:val="afffffffffff2"/>
    <w:qFormat/>
    <w:rsid w:val="00A952D7"/>
    <w:pPr>
      <w:framePr w:wrap="auto"/>
      <w:spacing w:before="57"/>
    </w:pPr>
    <w:rPr>
      <w:sz w:val="21"/>
    </w:rPr>
  </w:style>
  <w:style w:type="paragraph" w:customStyle="1" w:styleId="afffffffffff4">
    <w:name w:val="标准文件_文件名称"/>
    <w:basedOn w:val="afffffa"/>
    <w:next w:val="afffffa"/>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4"/>
    <w:next w:val="affff4"/>
    <w:autoRedefine/>
    <w:uiPriority w:val="39"/>
    <w:unhideWhenUsed/>
    <w:rsid w:val="00EB1E69"/>
    <w:pPr>
      <w:spacing w:line="300" w:lineRule="exact"/>
      <w:ind w:left="420"/>
    </w:pPr>
  </w:style>
  <w:style w:type="paragraph" w:styleId="TOC4">
    <w:name w:val="toc 4"/>
    <w:basedOn w:val="affff4"/>
    <w:next w:val="affff4"/>
    <w:autoRedefine/>
    <w:unhideWhenUsed/>
    <w:rsid w:val="00EB1E69"/>
    <w:pPr>
      <w:tabs>
        <w:tab w:val="right" w:leader="dot" w:pos="9344"/>
      </w:tabs>
      <w:spacing w:line="300" w:lineRule="exact"/>
      <w:ind w:left="629"/>
    </w:pPr>
  </w:style>
  <w:style w:type="paragraph" w:styleId="TOC5">
    <w:name w:val="toc 5"/>
    <w:basedOn w:val="affff4"/>
    <w:next w:val="affff4"/>
    <w:autoRedefine/>
    <w:unhideWhenUsed/>
    <w:rsid w:val="00EB1E69"/>
    <w:pPr>
      <w:ind w:left="839"/>
    </w:pPr>
  </w:style>
  <w:style w:type="paragraph" w:styleId="TOC6">
    <w:name w:val="toc 6"/>
    <w:basedOn w:val="affff4"/>
    <w:next w:val="affff4"/>
    <w:autoRedefine/>
    <w:unhideWhenUsed/>
    <w:rsid w:val="00EB1E69"/>
    <w:pPr>
      <w:spacing w:line="300" w:lineRule="exact"/>
      <w:ind w:left="1049"/>
    </w:pPr>
  </w:style>
  <w:style w:type="paragraph" w:styleId="TOC7">
    <w:name w:val="toc 7"/>
    <w:basedOn w:val="affff4"/>
    <w:next w:val="affff4"/>
    <w:autoRedefine/>
    <w:unhideWhenUsed/>
    <w:rsid w:val="00EB1E69"/>
    <w:pPr>
      <w:tabs>
        <w:tab w:val="right" w:leader="dot" w:pos="9344"/>
      </w:tabs>
      <w:spacing w:line="300" w:lineRule="exact"/>
      <w:ind w:left="1259"/>
    </w:pPr>
  </w:style>
  <w:style w:type="paragraph" w:customStyle="1" w:styleId="aff2">
    <w:name w:val="标准文件_附录图标号"/>
    <w:basedOn w:val="afffffa"/>
    <w:next w:val="afffffa"/>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c">
    <w:name w:val="标准文件_附录表标号"/>
    <w:basedOn w:val="afffffa"/>
    <w:next w:val="afffffa"/>
    <w:qFormat/>
    <w:rsid w:val="009B6029"/>
    <w:pPr>
      <w:numPr>
        <w:numId w:val="30"/>
      </w:numPr>
      <w:spacing w:line="14" w:lineRule="exact"/>
      <w:ind w:firstLineChars="0" w:firstLine="0"/>
      <w:jc w:val="center"/>
    </w:pPr>
    <w:rPr>
      <w:rFonts w:eastAsia="黑体"/>
      <w:vanish/>
      <w:sz w:val="2"/>
    </w:rPr>
  </w:style>
  <w:style w:type="paragraph" w:styleId="TOC2">
    <w:name w:val="toc 2"/>
    <w:basedOn w:val="affff4"/>
    <w:next w:val="affff4"/>
    <w:autoRedefine/>
    <w:uiPriority w:val="39"/>
    <w:unhideWhenUsed/>
    <w:rsid w:val="00EB1E69"/>
    <w:pPr>
      <w:tabs>
        <w:tab w:val="right" w:leader="dot" w:pos="9344"/>
      </w:tabs>
      <w:spacing w:line="300" w:lineRule="exact"/>
      <w:ind w:left="210"/>
    </w:pPr>
  </w:style>
  <w:style w:type="paragraph" w:customStyle="1" w:styleId="a8">
    <w:name w:val="标准文件_引言一级条标题"/>
    <w:basedOn w:val="afffffa"/>
    <w:next w:val="afffffa"/>
    <w:qFormat/>
    <w:rsid w:val="00E030F9"/>
    <w:pPr>
      <w:numPr>
        <w:ilvl w:val="1"/>
        <w:numId w:val="31"/>
      </w:numPr>
      <w:spacing w:beforeLines="50" w:before="50" w:afterLines="50" w:after="50"/>
      <w:ind w:firstLineChars="0"/>
    </w:pPr>
    <w:rPr>
      <w:rFonts w:ascii="黑体" w:eastAsia="黑体"/>
    </w:rPr>
  </w:style>
  <w:style w:type="paragraph" w:customStyle="1" w:styleId="a9">
    <w:name w:val="标准文件_引言二级条标题"/>
    <w:basedOn w:val="afffffa"/>
    <w:next w:val="afffffa"/>
    <w:qFormat/>
    <w:rsid w:val="00E030F9"/>
    <w:pPr>
      <w:numPr>
        <w:ilvl w:val="2"/>
        <w:numId w:val="31"/>
      </w:numPr>
      <w:spacing w:beforeLines="50" w:before="50" w:afterLines="50" w:after="50"/>
      <w:ind w:firstLineChars="0"/>
    </w:pPr>
    <w:rPr>
      <w:rFonts w:ascii="黑体" w:eastAsia="黑体"/>
    </w:rPr>
  </w:style>
  <w:style w:type="paragraph" w:customStyle="1" w:styleId="aa">
    <w:name w:val="标准文件_引言三级条标题"/>
    <w:basedOn w:val="afffffa"/>
    <w:next w:val="afffffa"/>
    <w:qFormat/>
    <w:rsid w:val="00E030F9"/>
    <w:pPr>
      <w:numPr>
        <w:ilvl w:val="3"/>
        <w:numId w:val="31"/>
      </w:numPr>
      <w:spacing w:beforeLines="50" w:before="50" w:afterLines="50" w:after="50"/>
      <w:ind w:firstLineChars="0"/>
    </w:pPr>
    <w:rPr>
      <w:rFonts w:ascii="黑体" w:eastAsia="黑体"/>
    </w:rPr>
  </w:style>
  <w:style w:type="paragraph" w:customStyle="1" w:styleId="ab">
    <w:name w:val="标准文件_引言四级条标题"/>
    <w:basedOn w:val="afffffa"/>
    <w:next w:val="afffffa"/>
    <w:qFormat/>
    <w:rsid w:val="005E3C18"/>
    <w:pPr>
      <w:numPr>
        <w:ilvl w:val="4"/>
        <w:numId w:val="31"/>
      </w:numPr>
      <w:spacing w:beforeLines="50" w:before="50" w:afterLines="50" w:after="50"/>
      <w:ind w:firstLineChars="0"/>
    </w:pPr>
    <w:rPr>
      <w:rFonts w:ascii="黑体" w:eastAsia="黑体"/>
    </w:rPr>
  </w:style>
  <w:style w:type="paragraph" w:customStyle="1" w:styleId="ac">
    <w:name w:val="标准文件_引言五级条标题"/>
    <w:basedOn w:val="afffffa"/>
    <w:next w:val="afffffa"/>
    <w:qFormat/>
    <w:rsid w:val="005E3C18"/>
    <w:pPr>
      <w:numPr>
        <w:ilvl w:val="5"/>
        <w:numId w:val="31"/>
      </w:numPr>
      <w:spacing w:beforeLines="50" w:before="50" w:afterLines="50" w:after="50"/>
      <w:ind w:firstLineChars="0"/>
    </w:pPr>
    <w:rPr>
      <w:rFonts w:ascii="黑体" w:eastAsia="黑体"/>
    </w:rPr>
  </w:style>
  <w:style w:type="paragraph" w:customStyle="1" w:styleId="afffffffffff5">
    <w:name w:val="标准文件_注后"/>
    <w:basedOn w:val="afffffa"/>
    <w:qFormat/>
    <w:rsid w:val="00614CC1"/>
    <w:pPr>
      <w:ind w:left="811" w:firstLineChars="0" w:firstLine="0"/>
    </w:pPr>
    <w:rPr>
      <w:sz w:val="18"/>
    </w:rPr>
  </w:style>
  <w:style w:type="paragraph" w:customStyle="1" w:styleId="X">
    <w:name w:val="标准文件_注X后"/>
    <w:basedOn w:val="afffffa"/>
    <w:qFormat/>
    <w:rsid w:val="00614CC1"/>
    <w:pPr>
      <w:ind w:left="811" w:firstLineChars="0" w:firstLine="0"/>
    </w:pPr>
    <w:rPr>
      <w:sz w:val="18"/>
    </w:rPr>
  </w:style>
  <w:style w:type="paragraph" w:customStyle="1" w:styleId="afffffffffff6">
    <w:name w:val="标准文件_示例后"/>
    <w:basedOn w:val="afffffa"/>
    <w:qFormat/>
    <w:rsid w:val="00AC5DF4"/>
    <w:pPr>
      <w:ind w:left="964" w:firstLineChars="0" w:firstLine="0"/>
    </w:pPr>
    <w:rPr>
      <w:sz w:val="18"/>
    </w:rPr>
  </w:style>
  <w:style w:type="paragraph" w:customStyle="1" w:styleId="X0">
    <w:name w:val="标准文件_示例X后"/>
    <w:basedOn w:val="afffffa"/>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7">
    <w:name w:val="标准文件_索引项"/>
    <w:basedOn w:val="afffffa"/>
    <w:next w:val="afffffa"/>
    <w:qFormat/>
    <w:rsid w:val="00E210B5"/>
    <w:pPr>
      <w:tabs>
        <w:tab w:val="right" w:leader="dot" w:pos="9356"/>
      </w:tabs>
      <w:ind w:left="210" w:firstLineChars="0" w:hanging="210"/>
      <w:jc w:val="left"/>
    </w:pPr>
  </w:style>
  <w:style w:type="paragraph" w:customStyle="1" w:styleId="afffffffffff8">
    <w:name w:val="标准文件_附录一级无标题"/>
    <w:basedOn w:val="afff3"/>
    <w:qFormat/>
    <w:rsid w:val="009D6BCA"/>
    <w:pPr>
      <w:spacing w:beforeLines="0" w:before="0" w:afterLines="0" w:after="0" w:line="276" w:lineRule="auto"/>
      <w:outlineLvl w:val="9"/>
    </w:pPr>
    <w:rPr>
      <w:rFonts w:ascii="宋体" w:eastAsia="宋体"/>
    </w:rPr>
  </w:style>
  <w:style w:type="paragraph" w:customStyle="1" w:styleId="afffffffffff9">
    <w:name w:val="标准文件_附录二级无标题"/>
    <w:basedOn w:val="afff4"/>
    <w:rsid w:val="009D6BCA"/>
    <w:pPr>
      <w:spacing w:beforeLines="0" w:before="0" w:afterLines="0" w:after="0" w:line="276" w:lineRule="auto"/>
      <w:outlineLvl w:val="9"/>
    </w:pPr>
    <w:rPr>
      <w:rFonts w:ascii="宋体" w:eastAsia="宋体"/>
    </w:rPr>
  </w:style>
  <w:style w:type="paragraph" w:customStyle="1" w:styleId="afffffffffffa">
    <w:name w:val="标准文件_附录三级无标题"/>
    <w:basedOn w:val="afff5"/>
    <w:qFormat/>
    <w:rsid w:val="00A41CB5"/>
    <w:pPr>
      <w:spacing w:beforeLines="0" w:before="0" w:afterLines="0" w:after="0" w:line="276" w:lineRule="auto"/>
      <w:outlineLvl w:val="9"/>
    </w:pPr>
    <w:rPr>
      <w:rFonts w:ascii="宋体" w:eastAsia="宋体"/>
    </w:rPr>
  </w:style>
  <w:style w:type="paragraph" w:customStyle="1" w:styleId="afffffffffffb">
    <w:name w:val="标准文件_附录四级无标题"/>
    <w:basedOn w:val="afff6"/>
    <w:qFormat/>
    <w:rsid w:val="00A41CB5"/>
    <w:pPr>
      <w:spacing w:beforeLines="0" w:before="0" w:afterLines="0" w:after="0" w:line="276" w:lineRule="auto"/>
      <w:outlineLvl w:val="9"/>
    </w:pPr>
    <w:rPr>
      <w:rFonts w:ascii="宋体" w:eastAsia="宋体"/>
    </w:rPr>
  </w:style>
  <w:style w:type="paragraph" w:customStyle="1" w:styleId="afffffffffffc">
    <w:name w:val="标准文件_附录五级无标题"/>
    <w:basedOn w:val="afff7"/>
    <w:qFormat/>
    <w:rsid w:val="00A41CB5"/>
    <w:pPr>
      <w:spacing w:beforeLines="0" w:before="0" w:afterLines="0" w:after="0" w:line="276" w:lineRule="auto"/>
      <w:outlineLvl w:val="9"/>
    </w:pPr>
    <w:rPr>
      <w:rFonts w:ascii="宋体" w:eastAsia="宋体"/>
    </w:rPr>
  </w:style>
  <w:style w:type="paragraph" w:customStyle="1" w:styleId="affffffffff9">
    <w:name w:val="标准文件_示例内容"/>
    <w:basedOn w:val="afffffa"/>
    <w:qFormat/>
    <w:rsid w:val="009674AD"/>
    <w:pPr>
      <w:ind w:firstLine="420"/>
    </w:pPr>
    <w:rPr>
      <w:sz w:val="18"/>
    </w:rPr>
  </w:style>
  <w:style w:type="paragraph" w:customStyle="1" w:styleId="afffffffffffd">
    <w:name w:val="标准文件_引言一级无标题"/>
    <w:basedOn w:val="a8"/>
    <w:next w:val="afffffa"/>
    <w:qFormat/>
    <w:rsid w:val="00843C13"/>
    <w:pPr>
      <w:spacing w:beforeLines="0" w:before="0" w:afterLines="0" w:after="0" w:line="276" w:lineRule="auto"/>
    </w:pPr>
    <w:rPr>
      <w:rFonts w:ascii="宋体" w:eastAsia="宋体"/>
    </w:rPr>
  </w:style>
  <w:style w:type="paragraph" w:customStyle="1" w:styleId="afffffffffffe">
    <w:name w:val="标准文件_引言二级无标题"/>
    <w:basedOn w:val="a9"/>
    <w:next w:val="afffffa"/>
    <w:qFormat/>
    <w:rsid w:val="00843C13"/>
    <w:pPr>
      <w:spacing w:beforeLines="0" w:before="0" w:afterLines="0" w:after="0" w:line="276" w:lineRule="auto"/>
    </w:pPr>
    <w:rPr>
      <w:rFonts w:ascii="宋体" w:eastAsia="宋体"/>
    </w:rPr>
  </w:style>
  <w:style w:type="paragraph" w:customStyle="1" w:styleId="affffffffffff">
    <w:name w:val="标准文件_引言三级无标题"/>
    <w:basedOn w:val="aa"/>
    <w:next w:val="afffffa"/>
    <w:qFormat/>
    <w:rsid w:val="00534BDF"/>
    <w:pPr>
      <w:spacing w:beforeLines="0" w:before="0" w:afterLines="0" w:after="0" w:line="276" w:lineRule="auto"/>
    </w:pPr>
    <w:rPr>
      <w:rFonts w:ascii="宋体" w:eastAsia="宋体"/>
    </w:rPr>
  </w:style>
  <w:style w:type="paragraph" w:customStyle="1" w:styleId="affffffffffff0">
    <w:name w:val="标准文件_引言四级无标题"/>
    <w:basedOn w:val="ab"/>
    <w:next w:val="afffffa"/>
    <w:qFormat/>
    <w:rsid w:val="00534BDF"/>
    <w:pPr>
      <w:spacing w:beforeLines="0" w:before="0" w:afterLines="0" w:after="0" w:line="276" w:lineRule="auto"/>
    </w:pPr>
    <w:rPr>
      <w:rFonts w:ascii="宋体" w:eastAsia="宋体"/>
    </w:rPr>
  </w:style>
  <w:style w:type="paragraph" w:customStyle="1" w:styleId="affffffffffff1">
    <w:name w:val="标准文件_引言五级无标题"/>
    <w:basedOn w:val="ac"/>
    <w:next w:val="afffffa"/>
    <w:qFormat/>
    <w:rsid w:val="00534BDF"/>
    <w:pPr>
      <w:spacing w:beforeLines="0" w:before="0" w:afterLines="0" w:after="0" w:line="276" w:lineRule="auto"/>
    </w:pPr>
    <w:rPr>
      <w:rFonts w:ascii="宋体" w:eastAsia="宋体"/>
    </w:rPr>
  </w:style>
  <w:style w:type="paragraph" w:customStyle="1" w:styleId="affffffffffff2">
    <w:name w:val="标准文件_索引标题"/>
    <w:basedOn w:val="affffff1"/>
    <w:next w:val="afffffa"/>
    <w:qFormat/>
    <w:rsid w:val="002643C3"/>
    <w:rPr>
      <w:rFonts w:hAnsi="黑体"/>
    </w:rPr>
  </w:style>
  <w:style w:type="paragraph" w:customStyle="1" w:styleId="affffffffffff3">
    <w:name w:val="标准文件_脚注内容"/>
    <w:basedOn w:val="afffffa"/>
    <w:qFormat/>
    <w:rsid w:val="00DC3067"/>
    <w:pPr>
      <w:ind w:leftChars="200" w:left="400" w:hangingChars="200" w:hanging="200"/>
    </w:pPr>
    <w:rPr>
      <w:sz w:val="15"/>
    </w:rPr>
  </w:style>
  <w:style w:type="paragraph" w:customStyle="1" w:styleId="affffffffffff4">
    <w:name w:val="标准文件_术语条一"/>
    <w:basedOn w:val="afffffffffd"/>
    <w:next w:val="afffffa"/>
    <w:qFormat/>
    <w:rsid w:val="00AF0C18"/>
  </w:style>
  <w:style w:type="paragraph" w:customStyle="1" w:styleId="affffffffffff5">
    <w:name w:val="标准文件_术语条二"/>
    <w:basedOn w:val="affffffffff0"/>
    <w:next w:val="afffffa"/>
    <w:qFormat/>
    <w:rsid w:val="00AF0C18"/>
  </w:style>
  <w:style w:type="paragraph" w:customStyle="1" w:styleId="affffffffffff6">
    <w:name w:val="标准文件_术语条三"/>
    <w:basedOn w:val="affffffffff"/>
    <w:next w:val="afffffa"/>
    <w:qFormat/>
    <w:rsid w:val="00AF0C18"/>
  </w:style>
  <w:style w:type="paragraph" w:customStyle="1" w:styleId="affffffffffff7">
    <w:name w:val="标准文件_术语条四"/>
    <w:basedOn w:val="affffffffff2"/>
    <w:next w:val="afffffa"/>
    <w:qFormat/>
    <w:rsid w:val="00AF0C18"/>
  </w:style>
  <w:style w:type="paragraph" w:customStyle="1" w:styleId="affffffffffff8">
    <w:name w:val="标准文件_术语条五"/>
    <w:basedOn w:val="afffffffffe"/>
    <w:next w:val="afffffa"/>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9">
    <w:name w:val="发布"/>
    <w:basedOn w:val="affff5"/>
    <w:rsid w:val="007B7453"/>
    <w:rPr>
      <w:rFonts w:ascii="黑体" w:eastAsia="黑体"/>
      <w:spacing w:val="85"/>
      <w:w w:val="100"/>
      <w:position w:val="3"/>
      <w:sz w:val="28"/>
      <w:szCs w:val="28"/>
    </w:rPr>
  </w:style>
  <w:style w:type="paragraph" w:customStyle="1" w:styleId="afb">
    <w:name w:val="三级条标题"/>
    <w:basedOn w:val="affff4"/>
    <w:next w:val="affff4"/>
    <w:link w:val="Char0"/>
    <w:rsid w:val="00882693"/>
    <w:pPr>
      <w:numPr>
        <w:ilvl w:val="3"/>
        <w:numId w:val="32"/>
      </w:numPr>
      <w:spacing w:beforeLines="50" w:before="50" w:afterLines="50" w:after="50"/>
      <w:outlineLvl w:val="4"/>
    </w:pPr>
    <w:rPr>
      <w:rFonts w:ascii="黑体" w:eastAsia="黑体" w:hAnsi="Times New Roman"/>
      <w:lang w:val="x-none" w:eastAsia="x-none"/>
    </w:rPr>
  </w:style>
  <w:style w:type="paragraph" w:customStyle="1" w:styleId="afa">
    <w:name w:val="一级条标题"/>
    <w:next w:val="affff4"/>
    <w:link w:val="Char1"/>
    <w:rsid w:val="00882693"/>
    <w:pPr>
      <w:numPr>
        <w:ilvl w:val="1"/>
        <w:numId w:val="32"/>
      </w:numPr>
      <w:spacing w:beforeLines="50" w:afterLines="50"/>
      <w:outlineLvl w:val="2"/>
    </w:pPr>
    <w:rPr>
      <w:rFonts w:ascii="黑体" w:eastAsia="黑体" w:hAnsi="Times New Roman"/>
      <w:sz w:val="21"/>
      <w:szCs w:val="21"/>
    </w:rPr>
  </w:style>
  <w:style w:type="paragraph" w:customStyle="1" w:styleId="affffffffffffa">
    <w:name w:val="目次、标准名称标题"/>
    <w:basedOn w:val="affff4"/>
    <w:next w:val="affff4"/>
    <w:rsid w:val="00882693"/>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ffffffffffffb">
    <w:name w:val="段"/>
    <w:link w:val="Char2"/>
    <w:uiPriority w:val="99"/>
    <w:rsid w:val="00882693"/>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2">
    <w:name w:val="段 Char"/>
    <w:link w:val="affffffffffffb"/>
    <w:uiPriority w:val="99"/>
    <w:rsid w:val="00882693"/>
    <w:rPr>
      <w:rFonts w:ascii="宋体" w:hAnsi="Times New Roman"/>
      <w:sz w:val="21"/>
    </w:rPr>
  </w:style>
  <w:style w:type="paragraph" w:styleId="82">
    <w:name w:val="index 8"/>
    <w:basedOn w:val="affff4"/>
    <w:next w:val="affff4"/>
    <w:rsid w:val="00882693"/>
    <w:pPr>
      <w:ind w:left="1680" w:hanging="210"/>
    </w:pPr>
    <w:rPr>
      <w:sz w:val="20"/>
      <w:szCs w:val="20"/>
    </w:rPr>
  </w:style>
  <w:style w:type="paragraph" w:styleId="affffffffffffc">
    <w:name w:val="caption"/>
    <w:basedOn w:val="affff4"/>
    <w:next w:val="affff4"/>
    <w:qFormat/>
    <w:rsid w:val="00882693"/>
    <w:pPr>
      <w:spacing w:before="152" w:after="160"/>
    </w:pPr>
    <w:rPr>
      <w:rFonts w:ascii="Arial" w:eastAsia="黑体" w:hAnsi="Arial" w:cs="Arial"/>
      <w:sz w:val="20"/>
      <w:szCs w:val="20"/>
    </w:rPr>
  </w:style>
  <w:style w:type="paragraph" w:styleId="52">
    <w:name w:val="index 5"/>
    <w:basedOn w:val="affff4"/>
    <w:next w:val="affff4"/>
    <w:rsid w:val="00882693"/>
    <w:pPr>
      <w:ind w:left="1050" w:hanging="210"/>
    </w:pPr>
    <w:rPr>
      <w:sz w:val="20"/>
      <w:szCs w:val="20"/>
    </w:rPr>
  </w:style>
  <w:style w:type="paragraph" w:styleId="affffffffffffd">
    <w:name w:val="Document Map"/>
    <w:basedOn w:val="affff4"/>
    <w:link w:val="affffffffffffe"/>
    <w:semiHidden/>
    <w:rsid w:val="00882693"/>
    <w:pPr>
      <w:shd w:val="clear" w:color="auto" w:fill="000080"/>
    </w:pPr>
  </w:style>
  <w:style w:type="character" w:customStyle="1" w:styleId="affffffffffffe">
    <w:name w:val="文档结构图 字符"/>
    <w:basedOn w:val="affff5"/>
    <w:link w:val="affffffffffffd"/>
    <w:semiHidden/>
    <w:rsid w:val="00882693"/>
    <w:rPr>
      <w:rFonts w:ascii="宋体" w:hAnsi="宋体" w:cs="宋体"/>
      <w:sz w:val="24"/>
      <w:szCs w:val="24"/>
      <w:shd w:val="clear" w:color="auto" w:fill="000080"/>
    </w:rPr>
  </w:style>
  <w:style w:type="paragraph" w:styleId="afffffffffffff">
    <w:name w:val="annotation text"/>
    <w:basedOn w:val="affff4"/>
    <w:link w:val="afffffffffffff0"/>
    <w:rsid w:val="00882693"/>
    <w:rPr>
      <w:lang w:val="x-none" w:eastAsia="x-none"/>
    </w:rPr>
  </w:style>
  <w:style w:type="character" w:customStyle="1" w:styleId="afffffffffffff0">
    <w:name w:val="批注文字 字符"/>
    <w:basedOn w:val="affff5"/>
    <w:link w:val="afffffffffffff"/>
    <w:rsid w:val="00882693"/>
    <w:rPr>
      <w:rFonts w:ascii="宋体" w:hAnsi="宋体" w:cs="宋体"/>
      <w:sz w:val="24"/>
      <w:szCs w:val="24"/>
      <w:lang w:val="x-none" w:eastAsia="x-none"/>
    </w:rPr>
  </w:style>
  <w:style w:type="paragraph" w:styleId="62">
    <w:name w:val="index 6"/>
    <w:basedOn w:val="affff4"/>
    <w:next w:val="affff4"/>
    <w:rsid w:val="00882693"/>
    <w:pPr>
      <w:ind w:left="1260" w:hanging="210"/>
    </w:pPr>
    <w:rPr>
      <w:sz w:val="20"/>
      <w:szCs w:val="20"/>
    </w:rPr>
  </w:style>
  <w:style w:type="paragraph" w:styleId="42">
    <w:name w:val="index 4"/>
    <w:basedOn w:val="affff4"/>
    <w:next w:val="affff4"/>
    <w:rsid w:val="00882693"/>
    <w:pPr>
      <w:ind w:left="840" w:hanging="210"/>
    </w:pPr>
    <w:rPr>
      <w:sz w:val="20"/>
      <w:szCs w:val="20"/>
    </w:rPr>
  </w:style>
  <w:style w:type="paragraph" w:styleId="TOC8">
    <w:name w:val="toc 8"/>
    <w:basedOn w:val="affff4"/>
    <w:next w:val="affff4"/>
    <w:semiHidden/>
    <w:rsid w:val="00882693"/>
    <w:pPr>
      <w:tabs>
        <w:tab w:val="right" w:leader="dot" w:pos="9241"/>
      </w:tabs>
      <w:ind w:firstLineChars="600" w:firstLine="607"/>
    </w:pPr>
  </w:style>
  <w:style w:type="paragraph" w:styleId="32">
    <w:name w:val="index 3"/>
    <w:basedOn w:val="affff4"/>
    <w:next w:val="affff4"/>
    <w:rsid w:val="00882693"/>
    <w:pPr>
      <w:ind w:left="630" w:hanging="210"/>
    </w:pPr>
    <w:rPr>
      <w:sz w:val="20"/>
      <w:szCs w:val="20"/>
    </w:rPr>
  </w:style>
  <w:style w:type="paragraph" w:styleId="afffffffffffff1">
    <w:name w:val="endnote text"/>
    <w:basedOn w:val="affff4"/>
    <w:link w:val="afffffffffffff2"/>
    <w:semiHidden/>
    <w:rsid w:val="00882693"/>
    <w:pPr>
      <w:snapToGrid w:val="0"/>
    </w:pPr>
  </w:style>
  <w:style w:type="character" w:customStyle="1" w:styleId="afffffffffffff2">
    <w:name w:val="尾注文本 字符"/>
    <w:basedOn w:val="affff5"/>
    <w:link w:val="afffffffffffff1"/>
    <w:semiHidden/>
    <w:rsid w:val="00882693"/>
    <w:rPr>
      <w:rFonts w:ascii="宋体" w:hAnsi="宋体" w:cs="宋体"/>
      <w:sz w:val="24"/>
      <w:szCs w:val="24"/>
    </w:rPr>
  </w:style>
  <w:style w:type="paragraph" w:styleId="10">
    <w:name w:val="index 1"/>
    <w:basedOn w:val="affff4"/>
    <w:next w:val="affff4"/>
    <w:autoRedefine/>
    <w:unhideWhenUsed/>
    <w:rsid w:val="00882693"/>
  </w:style>
  <w:style w:type="paragraph" w:styleId="afffffffffffff3">
    <w:name w:val="index heading"/>
    <w:basedOn w:val="affff4"/>
    <w:next w:val="10"/>
    <w:rsid w:val="00882693"/>
    <w:pPr>
      <w:spacing w:before="120" w:after="120"/>
      <w:jc w:val="center"/>
    </w:pPr>
    <w:rPr>
      <w:b/>
      <w:bCs/>
      <w:iCs/>
      <w:szCs w:val="20"/>
    </w:rPr>
  </w:style>
  <w:style w:type="paragraph" w:styleId="72">
    <w:name w:val="index 7"/>
    <w:basedOn w:val="affff4"/>
    <w:next w:val="affff4"/>
    <w:rsid w:val="00882693"/>
    <w:pPr>
      <w:ind w:left="1470" w:hanging="210"/>
    </w:pPr>
    <w:rPr>
      <w:sz w:val="20"/>
      <w:szCs w:val="20"/>
    </w:rPr>
  </w:style>
  <w:style w:type="paragraph" w:styleId="92">
    <w:name w:val="index 9"/>
    <w:basedOn w:val="affff4"/>
    <w:next w:val="affff4"/>
    <w:rsid w:val="00882693"/>
    <w:pPr>
      <w:ind w:left="1890" w:hanging="210"/>
    </w:pPr>
    <w:rPr>
      <w:sz w:val="20"/>
      <w:szCs w:val="20"/>
    </w:rPr>
  </w:style>
  <w:style w:type="paragraph" w:styleId="TOC9">
    <w:name w:val="toc 9"/>
    <w:basedOn w:val="affff4"/>
    <w:next w:val="affff4"/>
    <w:semiHidden/>
    <w:rsid w:val="00882693"/>
    <w:pPr>
      <w:ind w:left="1470"/>
    </w:pPr>
    <w:rPr>
      <w:sz w:val="20"/>
      <w:szCs w:val="20"/>
    </w:rPr>
  </w:style>
  <w:style w:type="paragraph" w:styleId="afffffffffffff4">
    <w:name w:val="Normal (Web)"/>
    <w:basedOn w:val="affff4"/>
    <w:qFormat/>
    <w:rsid w:val="00882693"/>
    <w:pPr>
      <w:spacing w:beforeAutospacing="1" w:afterAutospacing="1"/>
    </w:pPr>
  </w:style>
  <w:style w:type="paragraph" w:styleId="24">
    <w:name w:val="index 2"/>
    <w:basedOn w:val="affff4"/>
    <w:next w:val="affff4"/>
    <w:rsid w:val="00882693"/>
    <w:pPr>
      <w:ind w:left="420" w:hanging="210"/>
    </w:pPr>
    <w:rPr>
      <w:sz w:val="20"/>
      <w:szCs w:val="20"/>
    </w:rPr>
  </w:style>
  <w:style w:type="character" w:styleId="afffffffffffff5">
    <w:name w:val="endnote reference"/>
    <w:semiHidden/>
    <w:rsid w:val="00882693"/>
    <w:rPr>
      <w:vertAlign w:val="superscript"/>
    </w:rPr>
  </w:style>
  <w:style w:type="character" w:styleId="afffffffffffff6">
    <w:name w:val="FollowedHyperlink"/>
    <w:rsid w:val="00882693"/>
    <w:rPr>
      <w:color w:val="800080"/>
      <w:u w:val="single"/>
    </w:rPr>
  </w:style>
  <w:style w:type="character" w:customStyle="1" w:styleId="Char3">
    <w:name w:val="附录公式 Char"/>
    <w:link w:val="afffffffffffff7"/>
    <w:rsid w:val="00882693"/>
  </w:style>
  <w:style w:type="paragraph" w:customStyle="1" w:styleId="afffffffffffff7">
    <w:name w:val="附录公式"/>
    <w:basedOn w:val="affffffffffffb"/>
    <w:next w:val="affffffffffffb"/>
    <w:link w:val="Char3"/>
    <w:qFormat/>
    <w:rsid w:val="00882693"/>
    <w:rPr>
      <w:rFonts w:ascii="Calibri" w:hAnsi="Calibri"/>
      <w:sz w:val="20"/>
    </w:rPr>
  </w:style>
  <w:style w:type="character" w:customStyle="1" w:styleId="Char0">
    <w:name w:val="三级条标题 Char"/>
    <w:link w:val="afb"/>
    <w:rsid w:val="00882693"/>
    <w:rPr>
      <w:rFonts w:ascii="黑体" w:eastAsia="黑体" w:hAnsi="Times New Roman" w:cs="宋体"/>
      <w:sz w:val="24"/>
      <w:szCs w:val="24"/>
      <w:lang w:val="x-none" w:eastAsia="x-none"/>
    </w:rPr>
  </w:style>
  <w:style w:type="paragraph" w:customStyle="1" w:styleId="afffffffffffff8">
    <w:name w:val="二级条标题"/>
    <w:basedOn w:val="afa"/>
    <w:next w:val="affffffffffffb"/>
    <w:link w:val="Char4"/>
    <w:rsid w:val="00882693"/>
    <w:pPr>
      <w:numPr>
        <w:ilvl w:val="0"/>
        <w:numId w:val="0"/>
      </w:numPr>
      <w:spacing w:before="50" w:after="50"/>
      <w:outlineLvl w:val="3"/>
    </w:pPr>
    <w:rPr>
      <w:lang w:val="x-none" w:eastAsia="x-none"/>
    </w:rPr>
  </w:style>
  <w:style w:type="character" w:customStyle="1" w:styleId="Char1">
    <w:name w:val="一级条标题 Char"/>
    <w:link w:val="afa"/>
    <w:rsid w:val="00882693"/>
    <w:rPr>
      <w:rFonts w:ascii="黑体" w:eastAsia="黑体" w:hAnsi="Times New Roman"/>
      <w:sz w:val="21"/>
      <w:szCs w:val="21"/>
    </w:rPr>
  </w:style>
  <w:style w:type="character" w:customStyle="1" w:styleId="Char4">
    <w:name w:val="二级条标题 Char"/>
    <w:link w:val="afffffffffffff8"/>
    <w:locked/>
    <w:rsid w:val="00882693"/>
    <w:rPr>
      <w:rFonts w:ascii="黑体" w:eastAsia="黑体" w:hAnsi="Times New Roman"/>
      <w:sz w:val="21"/>
      <w:szCs w:val="21"/>
      <w:lang w:val="x-none" w:eastAsia="x-none"/>
    </w:rPr>
  </w:style>
  <w:style w:type="character" w:customStyle="1" w:styleId="Char5">
    <w:name w:val="首示例 Char"/>
    <w:link w:val="afffffffffffff9"/>
    <w:rsid w:val="00882693"/>
    <w:rPr>
      <w:rFonts w:ascii="宋体" w:hAnsi="宋体"/>
      <w:kern w:val="2"/>
      <w:sz w:val="18"/>
      <w:szCs w:val="18"/>
    </w:rPr>
  </w:style>
  <w:style w:type="paragraph" w:customStyle="1" w:styleId="afffffffffffff9">
    <w:name w:val="首示例"/>
    <w:next w:val="affffffffffffb"/>
    <w:link w:val="Char5"/>
    <w:qFormat/>
    <w:rsid w:val="00882693"/>
    <w:pPr>
      <w:tabs>
        <w:tab w:val="left" w:pos="360"/>
      </w:tabs>
      <w:ind w:left="823"/>
    </w:pPr>
    <w:rPr>
      <w:rFonts w:ascii="宋体" w:hAnsi="宋体"/>
      <w:kern w:val="2"/>
      <w:sz w:val="18"/>
      <w:szCs w:val="18"/>
    </w:rPr>
  </w:style>
  <w:style w:type="character" w:customStyle="1" w:styleId="CharChar">
    <w:name w:val="章标题 Char Char"/>
    <w:link w:val="afffffffffffffa"/>
    <w:rsid w:val="00882693"/>
    <w:rPr>
      <w:rFonts w:ascii="黑体" w:eastAsia="黑体"/>
      <w:sz w:val="21"/>
    </w:rPr>
  </w:style>
  <w:style w:type="paragraph" w:customStyle="1" w:styleId="afffffffffffffa">
    <w:name w:val="章标题"/>
    <w:next w:val="affffffffffffb"/>
    <w:link w:val="CharChar"/>
    <w:rsid w:val="00882693"/>
    <w:pPr>
      <w:spacing w:beforeLines="100" w:afterLines="100"/>
      <w:jc w:val="both"/>
      <w:outlineLvl w:val="1"/>
    </w:pPr>
    <w:rPr>
      <w:rFonts w:ascii="黑体" w:eastAsia="黑体"/>
      <w:sz w:val="21"/>
    </w:rPr>
  </w:style>
  <w:style w:type="character" w:customStyle="1" w:styleId="CharChar0">
    <w:name w:val="段 Char Char"/>
    <w:rsid w:val="00882693"/>
    <w:rPr>
      <w:rFonts w:ascii="宋体"/>
      <w:sz w:val="21"/>
      <w:lang w:val="en-US" w:eastAsia="zh-CN" w:bidi="ar-SA"/>
    </w:rPr>
  </w:style>
  <w:style w:type="character" w:customStyle="1" w:styleId="CharChar1">
    <w:name w:val="一级条标题 Char Char"/>
    <w:rsid w:val="00882693"/>
    <w:rPr>
      <w:rFonts w:eastAsia="黑体"/>
      <w:sz w:val="21"/>
      <w:lang w:val="en-US" w:eastAsia="zh-CN" w:bidi="ar-SA"/>
    </w:rPr>
  </w:style>
  <w:style w:type="paragraph" w:customStyle="1" w:styleId="af6">
    <w:name w:val="附录四级条标题"/>
    <w:basedOn w:val="af5"/>
    <w:next w:val="affffffffffffb"/>
    <w:rsid w:val="00882693"/>
    <w:pPr>
      <w:numPr>
        <w:ilvl w:val="5"/>
      </w:numPr>
      <w:outlineLvl w:val="5"/>
    </w:pPr>
  </w:style>
  <w:style w:type="paragraph" w:customStyle="1" w:styleId="af5">
    <w:name w:val="附录三级条标题"/>
    <w:basedOn w:val="af4"/>
    <w:next w:val="affffffffffffb"/>
    <w:rsid w:val="00882693"/>
    <w:pPr>
      <w:numPr>
        <w:ilvl w:val="4"/>
      </w:numPr>
      <w:outlineLvl w:val="4"/>
    </w:pPr>
  </w:style>
  <w:style w:type="paragraph" w:customStyle="1" w:styleId="af4">
    <w:name w:val="附录二级条标题"/>
    <w:basedOn w:val="affff4"/>
    <w:next w:val="affffffffffffb"/>
    <w:rsid w:val="00882693"/>
    <w:pPr>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fffffffb">
    <w:name w:val="附录表标号"/>
    <w:basedOn w:val="affff4"/>
    <w:next w:val="affffffffffffb"/>
    <w:rsid w:val="00882693"/>
    <w:pPr>
      <w:tabs>
        <w:tab w:val="left" w:pos="0"/>
      </w:tabs>
      <w:spacing w:line="14" w:lineRule="exact"/>
      <w:ind w:left="811" w:hanging="448"/>
      <w:jc w:val="center"/>
      <w:outlineLvl w:val="0"/>
    </w:pPr>
    <w:rPr>
      <w:color w:val="FFFFFF"/>
    </w:rPr>
  </w:style>
  <w:style w:type="paragraph" w:customStyle="1" w:styleId="afffffffffffffc">
    <w:name w:val="附录图标号"/>
    <w:basedOn w:val="affff4"/>
    <w:rsid w:val="00882693"/>
    <w:pPr>
      <w:keepNext/>
      <w:pageBreakBefore/>
      <w:spacing w:line="14" w:lineRule="exact"/>
      <w:ind w:firstLine="363"/>
      <w:jc w:val="center"/>
      <w:outlineLvl w:val="0"/>
    </w:pPr>
    <w:rPr>
      <w:color w:val="FFFFFF"/>
    </w:rPr>
  </w:style>
  <w:style w:type="paragraph" w:customStyle="1" w:styleId="afffffffffffffd">
    <w:name w:val="附录二级无"/>
    <w:basedOn w:val="af4"/>
    <w:rsid w:val="00882693"/>
    <w:pPr>
      <w:tabs>
        <w:tab w:val="clear" w:pos="360"/>
      </w:tabs>
      <w:spacing w:beforeLines="0" w:afterLines="0"/>
    </w:pPr>
    <w:rPr>
      <w:rFonts w:ascii="宋体" w:eastAsia="宋体"/>
      <w:szCs w:val="21"/>
    </w:rPr>
  </w:style>
  <w:style w:type="paragraph" w:customStyle="1" w:styleId="af9">
    <w:name w:val="附录图标题"/>
    <w:basedOn w:val="affff4"/>
    <w:next w:val="affffffffffffb"/>
    <w:rsid w:val="00882693"/>
    <w:pPr>
      <w:numPr>
        <w:ilvl w:val="1"/>
        <w:numId w:val="6"/>
      </w:numPr>
      <w:tabs>
        <w:tab w:val="left" w:pos="363"/>
      </w:tabs>
      <w:spacing w:beforeLines="50" w:afterLines="50"/>
      <w:ind w:left="0"/>
      <w:jc w:val="center"/>
    </w:pPr>
    <w:rPr>
      <w:rFonts w:ascii="黑体" w:eastAsia="黑体"/>
    </w:rPr>
  </w:style>
  <w:style w:type="paragraph" w:customStyle="1" w:styleId="af3">
    <w:name w:val="附录一级条标题"/>
    <w:basedOn w:val="af2"/>
    <w:next w:val="affffffffffffb"/>
    <w:rsid w:val="00882693"/>
    <w:pPr>
      <w:numPr>
        <w:ilvl w:val="2"/>
      </w:numPr>
      <w:autoSpaceDN w:val="0"/>
      <w:spacing w:beforeLines="50" w:afterLines="50"/>
      <w:outlineLvl w:val="2"/>
    </w:pPr>
  </w:style>
  <w:style w:type="paragraph" w:customStyle="1" w:styleId="af2">
    <w:name w:val="附录章标题"/>
    <w:next w:val="affffffffffffb"/>
    <w:rsid w:val="00882693"/>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e">
    <w:name w:val="四级条标题"/>
    <w:basedOn w:val="afb"/>
    <w:next w:val="affffffffffffb"/>
    <w:rsid w:val="00882693"/>
    <w:pPr>
      <w:numPr>
        <w:ilvl w:val="0"/>
        <w:numId w:val="0"/>
      </w:numPr>
      <w:outlineLvl w:val="5"/>
    </w:pPr>
  </w:style>
  <w:style w:type="paragraph" w:customStyle="1" w:styleId="affffffffffffff">
    <w:name w:val="列项说明"/>
    <w:basedOn w:val="affff4"/>
    <w:rsid w:val="00882693"/>
    <w:pPr>
      <w:spacing w:line="320" w:lineRule="exact"/>
      <w:ind w:leftChars="200" w:left="400" w:hangingChars="200" w:hanging="200"/>
      <w:textAlignment w:val="baseline"/>
    </w:pPr>
    <w:rPr>
      <w:szCs w:val="20"/>
    </w:rPr>
  </w:style>
  <w:style w:type="paragraph" w:customStyle="1" w:styleId="affffffffffffff0">
    <w:name w:val="标准书脚_偶数页"/>
    <w:rsid w:val="00882693"/>
    <w:pPr>
      <w:spacing w:before="120"/>
      <w:ind w:left="221"/>
    </w:pPr>
    <w:rPr>
      <w:rFonts w:ascii="宋体" w:hAnsi="Times New Roman"/>
      <w:sz w:val="18"/>
      <w:szCs w:val="18"/>
    </w:rPr>
  </w:style>
  <w:style w:type="paragraph" w:customStyle="1" w:styleId="affffffffffffff1">
    <w:name w:val="附录表标题"/>
    <w:basedOn w:val="affff4"/>
    <w:next w:val="affffffffffffb"/>
    <w:rsid w:val="00882693"/>
    <w:pPr>
      <w:spacing w:beforeLines="50" w:afterLines="50"/>
      <w:jc w:val="center"/>
    </w:pPr>
    <w:rPr>
      <w:rFonts w:ascii="黑体" w:eastAsia="黑体"/>
    </w:rPr>
  </w:style>
  <w:style w:type="paragraph" w:customStyle="1" w:styleId="affffffffffffff2">
    <w:name w:val="附录三级无"/>
    <w:basedOn w:val="af5"/>
    <w:rsid w:val="00882693"/>
    <w:pPr>
      <w:tabs>
        <w:tab w:val="clear" w:pos="360"/>
      </w:tabs>
      <w:spacing w:beforeLines="0" w:afterLines="0"/>
    </w:pPr>
    <w:rPr>
      <w:rFonts w:ascii="宋体" w:eastAsia="宋体"/>
      <w:szCs w:val="21"/>
    </w:rPr>
  </w:style>
  <w:style w:type="paragraph" w:customStyle="1" w:styleId="25">
    <w:name w:val="封面标准文稿类别2"/>
    <w:basedOn w:val="affffffff3"/>
    <w:rsid w:val="00882693"/>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fffffffffff3">
    <w:name w:val="一级无"/>
    <w:basedOn w:val="afa"/>
    <w:rsid w:val="00882693"/>
    <w:pPr>
      <w:numPr>
        <w:ilvl w:val="0"/>
        <w:numId w:val="0"/>
      </w:numPr>
      <w:spacing w:beforeLines="0" w:afterLines="0"/>
    </w:pPr>
    <w:rPr>
      <w:rFonts w:ascii="宋体" w:eastAsia="宋体"/>
    </w:rPr>
  </w:style>
  <w:style w:type="paragraph" w:customStyle="1" w:styleId="affffffffffffff4">
    <w:name w:val="注："/>
    <w:next w:val="affffffffffffb"/>
    <w:rsid w:val="00882693"/>
    <w:pPr>
      <w:widowControl w:val="0"/>
      <w:autoSpaceDE w:val="0"/>
      <w:autoSpaceDN w:val="0"/>
      <w:ind w:left="1588"/>
      <w:jc w:val="both"/>
    </w:pPr>
    <w:rPr>
      <w:rFonts w:ascii="宋体" w:hAnsi="Times New Roman"/>
      <w:sz w:val="18"/>
      <w:szCs w:val="18"/>
    </w:rPr>
  </w:style>
  <w:style w:type="paragraph" w:customStyle="1" w:styleId="affffffffffffff5">
    <w:name w:val="正文表标题"/>
    <w:next w:val="affffffffffffb"/>
    <w:rsid w:val="00882693"/>
    <w:pPr>
      <w:tabs>
        <w:tab w:val="num" w:pos="845"/>
      </w:tabs>
      <w:spacing w:beforeLines="50" w:afterLines="50"/>
      <w:ind w:left="-102" w:firstLine="419"/>
      <w:jc w:val="center"/>
    </w:pPr>
    <w:rPr>
      <w:rFonts w:ascii="黑体" w:eastAsia="黑体" w:hAnsi="Times New Roman"/>
      <w:sz w:val="21"/>
    </w:rPr>
  </w:style>
  <w:style w:type="paragraph" w:customStyle="1" w:styleId="affffffffffffff6">
    <w:name w:val="正文图标题"/>
    <w:next w:val="affffffffffffb"/>
    <w:rsid w:val="00882693"/>
    <w:pPr>
      <w:tabs>
        <w:tab w:val="left" w:pos="360"/>
        <w:tab w:val="num" w:pos="760"/>
      </w:tabs>
      <w:spacing w:beforeLines="50" w:afterLines="50"/>
      <w:ind w:left="760" w:hanging="284"/>
      <w:jc w:val="center"/>
    </w:pPr>
    <w:rPr>
      <w:rFonts w:ascii="黑体" w:eastAsia="黑体" w:hAnsi="Times New Roman"/>
      <w:sz w:val="21"/>
    </w:rPr>
  </w:style>
  <w:style w:type="paragraph" w:customStyle="1" w:styleId="affffffffffffff7">
    <w:name w:val="图的脚注"/>
    <w:next w:val="affffffffffffb"/>
    <w:qFormat/>
    <w:rsid w:val="00882693"/>
    <w:pPr>
      <w:widowControl w:val="0"/>
      <w:ind w:leftChars="200" w:left="840" w:hangingChars="200" w:hanging="420"/>
      <w:jc w:val="both"/>
    </w:pPr>
    <w:rPr>
      <w:rFonts w:ascii="宋体" w:hAnsi="Times New Roman"/>
      <w:sz w:val="18"/>
    </w:rPr>
  </w:style>
  <w:style w:type="paragraph" w:customStyle="1" w:styleId="affffffffffffff8">
    <w:name w:val="图表脚注"/>
    <w:next w:val="affffffffffffb"/>
    <w:rsid w:val="00882693"/>
    <w:pPr>
      <w:jc w:val="both"/>
    </w:pPr>
    <w:rPr>
      <w:rFonts w:ascii="宋体" w:hAnsi="Times New Roman"/>
      <w:sz w:val="18"/>
    </w:rPr>
  </w:style>
  <w:style w:type="paragraph" w:customStyle="1" w:styleId="afff1">
    <w:name w:val="附录数字编号列项（二级）"/>
    <w:qFormat/>
    <w:rsid w:val="00882693"/>
    <w:pPr>
      <w:numPr>
        <w:ilvl w:val="1"/>
        <w:numId w:val="10"/>
      </w:numPr>
      <w:tabs>
        <w:tab w:val="left" w:pos="840"/>
      </w:tabs>
    </w:pPr>
    <w:rPr>
      <w:rFonts w:ascii="宋体" w:hAnsi="Times New Roman"/>
      <w:sz w:val="21"/>
    </w:rPr>
  </w:style>
  <w:style w:type="paragraph" w:customStyle="1" w:styleId="affffffffffffff9">
    <w:name w:val="参考文献、索引标题"/>
    <w:basedOn w:val="affff4"/>
    <w:next w:val="affffffffffffb"/>
    <w:rsid w:val="00882693"/>
    <w:pPr>
      <w:keepNext/>
      <w:pageBreakBefore/>
      <w:shd w:val="clear" w:color="FFFFFF" w:fill="FFFFFF"/>
      <w:spacing w:before="640" w:after="200"/>
      <w:jc w:val="center"/>
      <w:outlineLvl w:val="0"/>
    </w:pPr>
    <w:rPr>
      <w:rFonts w:ascii="黑体" w:eastAsia="黑体"/>
      <w:szCs w:val="20"/>
    </w:rPr>
  </w:style>
  <w:style w:type="paragraph" w:customStyle="1" w:styleId="affa">
    <w:name w:val="数字编号列项（二级）"/>
    <w:rsid w:val="00882693"/>
    <w:pPr>
      <w:numPr>
        <w:ilvl w:val="1"/>
        <w:numId w:val="11"/>
      </w:numPr>
      <w:tabs>
        <w:tab w:val="left" w:pos="1259"/>
      </w:tabs>
      <w:jc w:val="both"/>
    </w:pPr>
    <w:rPr>
      <w:rFonts w:ascii="宋体" w:hAnsi="Times New Roman"/>
      <w:sz w:val="21"/>
    </w:rPr>
  </w:style>
  <w:style w:type="paragraph" w:customStyle="1" w:styleId="26">
    <w:name w:val="封面标准英文名称2"/>
    <w:basedOn w:val="affffffff4"/>
    <w:rsid w:val="00882693"/>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affffffffffffffa">
    <w:name w:val="注：（正文）"/>
    <w:basedOn w:val="affffffffffffff4"/>
    <w:next w:val="affffffffffffb"/>
    <w:rsid w:val="00882693"/>
  </w:style>
  <w:style w:type="paragraph" w:customStyle="1" w:styleId="affffffffffffffb">
    <w:name w:val="二级无"/>
    <w:basedOn w:val="afffffffffffff8"/>
    <w:rsid w:val="00882693"/>
    <w:pPr>
      <w:spacing w:beforeLines="0" w:afterLines="0"/>
    </w:pPr>
    <w:rPr>
      <w:rFonts w:ascii="宋体" w:eastAsia="宋体"/>
    </w:rPr>
  </w:style>
  <w:style w:type="paragraph" w:customStyle="1" w:styleId="27">
    <w:name w:val="封面标准名称2"/>
    <w:basedOn w:val="affffffff1"/>
    <w:rsid w:val="00882693"/>
    <w:pPr>
      <w:framePr w:w="9639" w:wrap="around" w:vAnchor="page" w:hAnchor="page" w:y="4469"/>
      <w:spacing w:beforeLines="630"/>
    </w:pPr>
  </w:style>
  <w:style w:type="paragraph" w:customStyle="1" w:styleId="affffffffffffffc">
    <w:name w:val="三级无"/>
    <w:basedOn w:val="afb"/>
    <w:rsid w:val="00882693"/>
    <w:pPr>
      <w:numPr>
        <w:ilvl w:val="0"/>
        <w:numId w:val="0"/>
      </w:numPr>
      <w:spacing w:beforeLines="0" w:afterLines="0"/>
    </w:pPr>
    <w:rPr>
      <w:rFonts w:ascii="宋体" w:eastAsia="宋体"/>
    </w:rPr>
  </w:style>
  <w:style w:type="paragraph" w:customStyle="1" w:styleId="affffffffffffffd">
    <w:name w:val="附录标题"/>
    <w:basedOn w:val="affffffffffffb"/>
    <w:next w:val="affffffffffffb"/>
    <w:rsid w:val="00882693"/>
    <w:pPr>
      <w:ind w:firstLineChars="0" w:firstLine="0"/>
      <w:jc w:val="center"/>
    </w:pPr>
    <w:rPr>
      <w:rFonts w:ascii="黑体" w:eastAsia="黑体"/>
    </w:rPr>
  </w:style>
  <w:style w:type="paragraph" w:customStyle="1" w:styleId="CharCharCharCharCharCharChar">
    <w:name w:val="Char Char Char Char Char Char Char"/>
    <w:basedOn w:val="affff4"/>
    <w:rsid w:val="00882693"/>
    <w:pPr>
      <w:tabs>
        <w:tab w:val="left" w:pos="360"/>
      </w:tabs>
      <w:spacing w:line="360" w:lineRule="auto"/>
      <w:ind w:left="482" w:firstLineChars="200" w:firstLine="200"/>
    </w:pPr>
    <w:rPr>
      <w:szCs w:val="20"/>
    </w:rPr>
  </w:style>
  <w:style w:type="paragraph" w:customStyle="1" w:styleId="affffffffffffffe">
    <w:name w:val="注×："/>
    <w:rsid w:val="00882693"/>
    <w:pPr>
      <w:widowControl w:val="0"/>
      <w:autoSpaceDE w:val="0"/>
      <w:autoSpaceDN w:val="0"/>
      <w:jc w:val="both"/>
    </w:pPr>
    <w:rPr>
      <w:rFonts w:ascii="宋体" w:hAnsi="Times New Roman"/>
      <w:sz w:val="18"/>
      <w:szCs w:val="18"/>
    </w:rPr>
  </w:style>
  <w:style w:type="paragraph" w:customStyle="1" w:styleId="afffffffffffffff">
    <w:name w:val="标准书眉_奇数页"/>
    <w:next w:val="affff4"/>
    <w:rsid w:val="00882693"/>
    <w:pPr>
      <w:tabs>
        <w:tab w:val="center" w:pos="4154"/>
        <w:tab w:val="right" w:pos="8306"/>
      </w:tabs>
      <w:spacing w:after="220"/>
      <w:jc w:val="right"/>
    </w:pPr>
    <w:rPr>
      <w:rFonts w:ascii="黑体" w:eastAsia="黑体" w:hAnsi="Times New Roman"/>
      <w:sz w:val="21"/>
      <w:szCs w:val="21"/>
    </w:rPr>
  </w:style>
  <w:style w:type="paragraph" w:customStyle="1" w:styleId="28">
    <w:name w:val="封面标准文稿编辑信息2"/>
    <w:basedOn w:val="affffffff2"/>
    <w:rsid w:val="00882693"/>
    <w:pPr>
      <w:framePr w:w="9639" w:h="6917" w:hRule="exact" w:wrap="around" w:vAnchor="page" w:hAnchor="page" w:xAlign="center" w:y="4469" w:anchorLock="1"/>
      <w:widowControl w:val="0"/>
      <w:spacing w:after="160"/>
      <w:textAlignment w:val="center"/>
    </w:pPr>
    <w:rPr>
      <w:szCs w:val="28"/>
    </w:rPr>
  </w:style>
  <w:style w:type="paragraph" w:customStyle="1" w:styleId="afffffffffffffff0">
    <w:name w:val="附录一级无"/>
    <w:basedOn w:val="af3"/>
    <w:rsid w:val="00882693"/>
    <w:pPr>
      <w:tabs>
        <w:tab w:val="clear" w:pos="360"/>
      </w:tabs>
      <w:spacing w:beforeLines="0" w:afterLines="0"/>
    </w:pPr>
    <w:rPr>
      <w:rFonts w:ascii="宋体" w:eastAsia="宋体"/>
      <w:szCs w:val="21"/>
    </w:rPr>
  </w:style>
  <w:style w:type="paragraph" w:customStyle="1" w:styleId="afffffffffffffff1">
    <w:name w:val="列项说明数字编号"/>
    <w:rsid w:val="00882693"/>
    <w:pPr>
      <w:ind w:leftChars="400" w:left="600" w:hangingChars="200" w:hanging="200"/>
    </w:pPr>
    <w:rPr>
      <w:rFonts w:ascii="宋体" w:hAnsi="Times New Roman"/>
      <w:sz w:val="21"/>
    </w:rPr>
  </w:style>
  <w:style w:type="paragraph" w:customStyle="1" w:styleId="afffffffffffffff2">
    <w:name w:val="列项——（一级）"/>
    <w:rsid w:val="00882693"/>
    <w:pPr>
      <w:widowControl w:val="0"/>
      <w:ind w:left="833" w:hanging="408"/>
      <w:jc w:val="both"/>
    </w:pPr>
    <w:rPr>
      <w:rFonts w:ascii="宋体" w:hAnsi="Times New Roman"/>
      <w:sz w:val="21"/>
    </w:rPr>
  </w:style>
  <w:style w:type="paragraph" w:customStyle="1" w:styleId="29">
    <w:name w:val="封面一致性程度标识2"/>
    <w:basedOn w:val="affffffff5"/>
    <w:rsid w:val="00882693"/>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ff3">
    <w:name w:val="示例×："/>
    <w:basedOn w:val="afffffffffffffa"/>
    <w:qFormat/>
    <w:rsid w:val="00882693"/>
    <w:pPr>
      <w:tabs>
        <w:tab w:val="num" w:pos="330"/>
      </w:tabs>
      <w:spacing w:beforeLines="0" w:afterLines="0"/>
      <w:ind w:left="948" w:hanging="420"/>
      <w:outlineLvl w:val="9"/>
    </w:pPr>
    <w:rPr>
      <w:rFonts w:ascii="宋体" w:eastAsia="宋体"/>
      <w:sz w:val="18"/>
      <w:szCs w:val="18"/>
    </w:rPr>
  </w:style>
  <w:style w:type="paragraph" w:customStyle="1" w:styleId="af7">
    <w:name w:val="附录五级条标题"/>
    <w:basedOn w:val="af6"/>
    <w:next w:val="affffffffffffb"/>
    <w:rsid w:val="00882693"/>
    <w:pPr>
      <w:numPr>
        <w:ilvl w:val="6"/>
      </w:numPr>
      <w:outlineLvl w:val="6"/>
    </w:pPr>
  </w:style>
  <w:style w:type="paragraph" w:customStyle="1" w:styleId="2a">
    <w:name w:val="封面标准号2"/>
    <w:rsid w:val="00882693"/>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12">
    <w:name w:val="封面标准号1"/>
    <w:rsid w:val="00882693"/>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f4">
    <w:name w:val="五级无"/>
    <w:basedOn w:val="afffffffffffffff5"/>
    <w:rsid w:val="00882693"/>
    <w:pPr>
      <w:spacing w:beforeLines="0" w:afterLines="0"/>
    </w:pPr>
    <w:rPr>
      <w:rFonts w:ascii="宋体" w:eastAsia="宋体"/>
    </w:rPr>
  </w:style>
  <w:style w:type="paragraph" w:customStyle="1" w:styleId="afffffffffffffff5">
    <w:name w:val="五级条标题"/>
    <w:basedOn w:val="afffffffffffffe"/>
    <w:next w:val="affffffffffffb"/>
    <w:rsid w:val="00882693"/>
    <w:pPr>
      <w:numPr>
        <w:ilvl w:val="5"/>
      </w:numPr>
      <w:outlineLvl w:val="6"/>
    </w:pPr>
  </w:style>
  <w:style w:type="paragraph" w:customStyle="1" w:styleId="afffffffffffffff6">
    <w:name w:val="标准书眉_偶数页"/>
    <w:basedOn w:val="afffffffffffffff"/>
    <w:next w:val="affff4"/>
    <w:rsid w:val="00882693"/>
    <w:pPr>
      <w:jc w:val="left"/>
    </w:pPr>
  </w:style>
  <w:style w:type="paragraph" w:customStyle="1" w:styleId="aff7">
    <w:name w:val="列项◆（三级）"/>
    <w:basedOn w:val="affff4"/>
    <w:rsid w:val="00882693"/>
    <w:pPr>
      <w:numPr>
        <w:ilvl w:val="2"/>
        <w:numId w:val="13"/>
      </w:numPr>
      <w:tabs>
        <w:tab w:val="left" w:pos="1678"/>
      </w:tabs>
    </w:pPr>
  </w:style>
  <w:style w:type="paragraph" w:customStyle="1" w:styleId="afffffffffffffff7">
    <w:name w:val="图标脚注说明"/>
    <w:basedOn w:val="affffffffffffb"/>
    <w:rsid w:val="00882693"/>
    <w:pPr>
      <w:ind w:left="840" w:firstLineChars="0" w:hanging="420"/>
    </w:pPr>
    <w:rPr>
      <w:sz w:val="18"/>
      <w:szCs w:val="18"/>
    </w:rPr>
  </w:style>
  <w:style w:type="paragraph" w:customStyle="1" w:styleId="afffffffffffffff8">
    <w:name w:val="附录字母编号列项（一级）"/>
    <w:qFormat/>
    <w:rsid w:val="00882693"/>
    <w:pPr>
      <w:tabs>
        <w:tab w:val="left" w:pos="839"/>
      </w:tabs>
    </w:pPr>
    <w:rPr>
      <w:rFonts w:ascii="宋体" w:hAnsi="Times New Roman"/>
      <w:sz w:val="21"/>
    </w:rPr>
  </w:style>
  <w:style w:type="paragraph" w:customStyle="1" w:styleId="a0">
    <w:name w:val="注×：（正文）"/>
    <w:rsid w:val="00882693"/>
    <w:pPr>
      <w:numPr>
        <w:numId w:val="15"/>
      </w:numPr>
      <w:jc w:val="both"/>
    </w:pPr>
    <w:rPr>
      <w:rFonts w:ascii="宋体" w:hAnsi="Times New Roman"/>
      <w:sz w:val="18"/>
      <w:szCs w:val="18"/>
    </w:rPr>
  </w:style>
  <w:style w:type="paragraph" w:customStyle="1" w:styleId="aff6">
    <w:name w:val="列项●（二级）"/>
    <w:rsid w:val="00882693"/>
    <w:pPr>
      <w:numPr>
        <w:ilvl w:val="1"/>
        <w:numId w:val="13"/>
      </w:numPr>
      <w:tabs>
        <w:tab w:val="left" w:pos="760"/>
        <w:tab w:val="left" w:pos="840"/>
      </w:tabs>
      <w:jc w:val="both"/>
    </w:pPr>
    <w:rPr>
      <w:rFonts w:ascii="宋体" w:hAnsi="Times New Roman"/>
      <w:sz w:val="21"/>
    </w:rPr>
  </w:style>
  <w:style w:type="paragraph" w:customStyle="1" w:styleId="afffffffffffffff9">
    <w:name w:val="示例"/>
    <w:next w:val="afffffffffffffffa"/>
    <w:rsid w:val="00882693"/>
    <w:pPr>
      <w:widowControl w:val="0"/>
      <w:tabs>
        <w:tab w:val="num" w:pos="851"/>
      </w:tabs>
      <w:ind w:left="851" w:hanging="426"/>
      <w:jc w:val="both"/>
    </w:pPr>
    <w:rPr>
      <w:rFonts w:ascii="宋体" w:hAnsi="Times New Roman"/>
      <w:sz w:val="18"/>
      <w:szCs w:val="18"/>
    </w:rPr>
  </w:style>
  <w:style w:type="paragraph" w:customStyle="1" w:styleId="afffffffffffffffa">
    <w:name w:val="示例内容"/>
    <w:rsid w:val="00882693"/>
    <w:pPr>
      <w:ind w:firstLineChars="200" w:firstLine="200"/>
    </w:pPr>
    <w:rPr>
      <w:rFonts w:ascii="宋体" w:hAnsi="Times New Roman"/>
      <w:sz w:val="18"/>
      <w:szCs w:val="18"/>
    </w:rPr>
  </w:style>
  <w:style w:type="paragraph" w:customStyle="1" w:styleId="afffffffffffffffb">
    <w:name w:val="示例后文字"/>
    <w:basedOn w:val="affffffffffffb"/>
    <w:next w:val="affffffffffffb"/>
    <w:qFormat/>
    <w:rsid w:val="00882693"/>
    <w:pPr>
      <w:ind w:firstLine="360"/>
    </w:pPr>
    <w:rPr>
      <w:sz w:val="18"/>
    </w:rPr>
  </w:style>
  <w:style w:type="paragraph" w:customStyle="1" w:styleId="afffffffffffffffc">
    <w:name w:val="参考文献"/>
    <w:basedOn w:val="affff4"/>
    <w:next w:val="affffffffffffb"/>
    <w:rsid w:val="00882693"/>
    <w:pPr>
      <w:keepNext/>
      <w:pageBreakBefore/>
      <w:shd w:val="clear" w:color="FFFFFF" w:fill="FFFFFF"/>
      <w:spacing w:before="640" w:after="200"/>
      <w:jc w:val="center"/>
      <w:outlineLvl w:val="0"/>
    </w:pPr>
    <w:rPr>
      <w:rFonts w:ascii="黑体" w:eastAsia="黑体"/>
      <w:szCs w:val="20"/>
    </w:rPr>
  </w:style>
  <w:style w:type="paragraph" w:customStyle="1" w:styleId="affb">
    <w:name w:val="编号列项（三级）"/>
    <w:rsid w:val="00882693"/>
    <w:pPr>
      <w:numPr>
        <w:ilvl w:val="2"/>
        <w:numId w:val="11"/>
      </w:numPr>
      <w:tabs>
        <w:tab w:val="left" w:pos="0"/>
      </w:tabs>
    </w:pPr>
    <w:rPr>
      <w:rFonts w:ascii="宋体" w:hAnsi="Times New Roman"/>
      <w:sz w:val="21"/>
    </w:rPr>
  </w:style>
  <w:style w:type="paragraph" w:customStyle="1" w:styleId="afffffffffffffffd">
    <w:name w:val="终结线"/>
    <w:basedOn w:val="affff4"/>
    <w:rsid w:val="00882693"/>
    <w:pPr>
      <w:framePr w:hSpace="181" w:vSpace="181" w:wrap="around" w:vAnchor="text" w:hAnchor="margin" w:xAlign="center" w:y="285"/>
    </w:pPr>
  </w:style>
  <w:style w:type="paragraph" w:customStyle="1" w:styleId="afffffffffffffffe">
    <w:name w:val="字母编号列项（一级）"/>
    <w:rsid w:val="00882693"/>
    <w:pPr>
      <w:tabs>
        <w:tab w:val="left" w:pos="839"/>
      </w:tabs>
      <w:jc w:val="both"/>
    </w:pPr>
    <w:rPr>
      <w:rFonts w:ascii="宋体" w:hAnsi="Times New Roman"/>
      <w:sz w:val="21"/>
    </w:rPr>
  </w:style>
  <w:style w:type="paragraph" w:customStyle="1" w:styleId="affffffffffffffff">
    <w:name w:val="条文脚注"/>
    <w:basedOn w:val="afffffff4"/>
    <w:rsid w:val="00882693"/>
    <w:pPr>
      <w:tabs>
        <w:tab w:val="left" w:pos="0"/>
      </w:tabs>
      <w:spacing w:line="240" w:lineRule="auto"/>
      <w:ind w:leftChars="0" w:left="0" w:firstLineChars="0" w:firstLine="0"/>
      <w:jc w:val="both"/>
    </w:pPr>
  </w:style>
  <w:style w:type="paragraph" w:customStyle="1" w:styleId="affffffffffffffff0">
    <w:name w:val="其他标准标志"/>
    <w:basedOn w:val="afffff4"/>
    <w:rsid w:val="00882693"/>
    <w:pPr>
      <w:framePr w:w="6101" w:h="1389" w:hRule="exact" w:hSpace="181" w:vSpace="181" w:wrap="around" w:vAnchor="page" w:hAnchor="page" w:x="4673" w:y="942"/>
    </w:pPr>
    <w:rPr>
      <w:szCs w:val="96"/>
    </w:rPr>
  </w:style>
  <w:style w:type="paragraph" w:customStyle="1" w:styleId="affffffffffffffff1">
    <w:name w:val="标准书脚_奇数页"/>
    <w:rsid w:val="00882693"/>
    <w:pPr>
      <w:spacing w:before="120"/>
      <w:ind w:right="198"/>
      <w:jc w:val="right"/>
    </w:pPr>
    <w:rPr>
      <w:rFonts w:ascii="宋体" w:hAnsi="Times New Roman"/>
      <w:sz w:val="18"/>
      <w:szCs w:val="18"/>
    </w:rPr>
  </w:style>
  <w:style w:type="paragraph" w:customStyle="1" w:styleId="affffffffffffffff2">
    <w:name w:val="附录公式编号制表符"/>
    <w:basedOn w:val="affff4"/>
    <w:next w:val="affffffffffffb"/>
    <w:qFormat/>
    <w:rsid w:val="00882693"/>
    <w:pPr>
      <w:tabs>
        <w:tab w:val="center" w:pos="4201"/>
        <w:tab w:val="right" w:leader="dot" w:pos="9298"/>
      </w:tabs>
      <w:autoSpaceDE w:val="0"/>
      <w:autoSpaceDN w:val="0"/>
    </w:pPr>
    <w:rPr>
      <w:szCs w:val="20"/>
    </w:rPr>
  </w:style>
  <w:style w:type="paragraph" w:customStyle="1" w:styleId="affffffffffffffff3">
    <w:name w:val="附录五级无"/>
    <w:basedOn w:val="af7"/>
    <w:rsid w:val="00882693"/>
    <w:pPr>
      <w:tabs>
        <w:tab w:val="clear" w:pos="360"/>
      </w:tabs>
      <w:spacing w:beforeLines="0" w:afterLines="0"/>
    </w:pPr>
    <w:rPr>
      <w:rFonts w:ascii="宋体" w:eastAsia="宋体"/>
      <w:szCs w:val="21"/>
    </w:rPr>
  </w:style>
  <w:style w:type="paragraph" w:customStyle="1" w:styleId="affffffffffffffff4">
    <w:name w:val="正文公式编号制表符"/>
    <w:basedOn w:val="affffffffffffb"/>
    <w:next w:val="affffffffffffb"/>
    <w:qFormat/>
    <w:rsid w:val="00882693"/>
    <w:pPr>
      <w:ind w:firstLineChars="0" w:firstLine="0"/>
    </w:pPr>
  </w:style>
  <w:style w:type="paragraph" w:customStyle="1" w:styleId="affffffffffffffff5">
    <w:name w:val="四级无"/>
    <w:basedOn w:val="afffffffffffffe"/>
    <w:rsid w:val="00882693"/>
    <w:pPr>
      <w:spacing w:beforeLines="0" w:afterLines="0"/>
    </w:pPr>
    <w:rPr>
      <w:rFonts w:ascii="宋体" w:eastAsia="宋体"/>
    </w:rPr>
  </w:style>
  <w:style w:type="paragraph" w:customStyle="1" w:styleId="affffffffffffffff6">
    <w:name w:val="附录四级无"/>
    <w:basedOn w:val="af6"/>
    <w:rsid w:val="00882693"/>
    <w:pPr>
      <w:tabs>
        <w:tab w:val="clear" w:pos="360"/>
      </w:tabs>
      <w:spacing w:beforeLines="0" w:afterLines="0"/>
    </w:pPr>
    <w:rPr>
      <w:rFonts w:ascii="宋体" w:eastAsia="宋体"/>
      <w:szCs w:val="21"/>
    </w:rPr>
  </w:style>
  <w:style w:type="paragraph" w:customStyle="1" w:styleId="affffffffffffffff7">
    <w:name w:val="附录标识"/>
    <w:basedOn w:val="affff4"/>
    <w:next w:val="affffffffffffb"/>
    <w:rsid w:val="00882693"/>
    <w:pPr>
      <w:keepNext/>
      <w:shd w:val="clear" w:color="FFFFFF" w:fill="FFFFFF"/>
      <w:tabs>
        <w:tab w:val="left" w:pos="360"/>
        <w:tab w:val="left" w:pos="6405"/>
      </w:tabs>
      <w:spacing w:before="640" w:after="280"/>
      <w:jc w:val="center"/>
      <w:outlineLvl w:val="0"/>
    </w:pPr>
    <w:rPr>
      <w:rFonts w:ascii="黑体" w:eastAsia="黑体"/>
      <w:szCs w:val="20"/>
    </w:rPr>
  </w:style>
  <w:style w:type="paragraph" w:customStyle="1" w:styleId="affffffffffffffff8">
    <w:name w:val="前言、引言标题"/>
    <w:next w:val="affffffffffffb"/>
    <w:rsid w:val="00882693"/>
    <w:pPr>
      <w:keepNext/>
      <w:pageBreakBefore/>
      <w:shd w:val="clear" w:color="FFFFFF" w:fill="FFFFFF"/>
      <w:spacing w:before="640" w:after="560"/>
      <w:jc w:val="center"/>
      <w:outlineLvl w:val="0"/>
    </w:pPr>
    <w:rPr>
      <w:rFonts w:ascii="黑体" w:eastAsia="黑体" w:hAnsi="Times New Roman"/>
      <w:sz w:val="32"/>
    </w:rPr>
  </w:style>
  <w:style w:type="character" w:customStyle="1" w:styleId="13">
    <w:name w:val="标题 1 字符"/>
    <w:rsid w:val="00882693"/>
    <w:rPr>
      <w:rFonts w:ascii="宋体" w:hAnsi="宋体" w:cs="宋体"/>
      <w:b/>
      <w:bCs/>
      <w:kern w:val="44"/>
      <w:sz w:val="44"/>
      <w:szCs w:val="44"/>
    </w:rPr>
  </w:style>
  <w:style w:type="table" w:customStyle="1" w:styleId="TableNormal">
    <w:name w:val="Table Normal"/>
    <w:uiPriority w:val="2"/>
    <w:semiHidden/>
    <w:unhideWhenUsed/>
    <w:qFormat/>
    <w:rsid w:val="00172D1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ff4"/>
    <w:uiPriority w:val="1"/>
    <w:qFormat/>
    <w:rsid w:val="00172D1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75857977">
      <w:bodyDiv w:val="1"/>
      <w:marLeft w:val="0"/>
      <w:marRight w:val="0"/>
      <w:marTop w:val="0"/>
      <w:marBottom w:val="0"/>
      <w:divBdr>
        <w:top w:val="none" w:sz="0" w:space="0" w:color="auto"/>
        <w:left w:val="none" w:sz="0" w:space="0" w:color="auto"/>
        <w:bottom w:val="none" w:sz="0" w:space="0" w:color="auto"/>
        <w:right w:val="none" w:sz="0" w:space="0" w:color="auto"/>
      </w:divBdr>
    </w:div>
    <w:div w:id="20006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law.51labour.com/lawshow-7558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7CB106299E48B6A4CC07B1F68914AF"/>
        <w:category>
          <w:name w:val="常规"/>
          <w:gallery w:val="placeholder"/>
        </w:category>
        <w:types>
          <w:type w:val="bbPlcHdr"/>
        </w:types>
        <w:behaviors>
          <w:behavior w:val="content"/>
        </w:behaviors>
        <w:guid w:val="{472F1095-683F-4AB6-B290-F6FAACE57E14}"/>
      </w:docPartPr>
      <w:docPartBody>
        <w:p w:rsidR="0076557E" w:rsidRDefault="00D92469">
          <w:pPr>
            <w:pStyle w:val="B67CB106299E48B6A4CC07B1F68914AF"/>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469"/>
    <w:rsid w:val="00057337"/>
    <w:rsid w:val="000758FE"/>
    <w:rsid w:val="001A6C9B"/>
    <w:rsid w:val="00551CB3"/>
    <w:rsid w:val="005A6A40"/>
    <w:rsid w:val="0076557E"/>
    <w:rsid w:val="00855832"/>
    <w:rsid w:val="009709CC"/>
    <w:rsid w:val="00B55E19"/>
    <w:rsid w:val="00D9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7337"/>
    <w:rPr>
      <w:color w:val="808080"/>
    </w:rPr>
  </w:style>
  <w:style w:type="paragraph" w:customStyle="1" w:styleId="B67CB106299E48B6A4CC07B1F68914AF">
    <w:name w:val="B67CB106299E48B6A4CC07B1F68914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CD8A-A8C4-4C9B-924F-5E0241C7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(x86)\StandardEditor\template\团体标准.dotx</Template>
  <TotalTime>145</TotalTime>
  <Pages>14</Pages>
  <Words>2312</Words>
  <Characters>13184</Characters>
  <Application>Microsoft Office Word</Application>
  <DocSecurity>0</DocSecurity>
  <Lines>109</Lines>
  <Paragraphs>30</Paragraphs>
  <ScaleCrop>false</ScaleCrop>
  <Company>PCMI</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Microsoft Office User</cp:lastModifiedBy>
  <cp:revision>23</cp:revision>
  <cp:lastPrinted>2021-02-02T08:22:00Z</cp:lastPrinted>
  <dcterms:created xsi:type="dcterms:W3CDTF">2021-06-04T02:40:00Z</dcterms:created>
  <dcterms:modified xsi:type="dcterms:W3CDTF">2021-06-07T09:30:00Z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4</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