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8E0D" w14:textId="569A95BE" w:rsidR="006D0C5D" w:rsidRPr="00881ED8" w:rsidRDefault="00962F1B" w:rsidP="00962F1B">
      <w:pPr>
        <w:pStyle w:val="affffff0"/>
        <w:framePr w:wrap="around"/>
        <w:rPr>
          <w:rFonts w:hAnsi="黑体"/>
        </w:rPr>
      </w:pPr>
      <w:r w:rsidRPr="00881ED8">
        <w:rPr>
          <w:rFonts w:hAnsi="黑体"/>
        </w:rPr>
        <w:t>ICS</w:t>
      </w:r>
      <w:r w:rsidRPr="00881ED8">
        <w:rPr>
          <w:rFonts w:hAnsi="黑体"/>
        </w:rPr>
        <w:t> </w:t>
      </w:r>
      <w:r w:rsidR="006D0C5D" w:rsidRPr="00881ED8">
        <w:rPr>
          <w:rFonts w:hAnsi="黑体"/>
        </w:rPr>
        <w:t>03.100.20</w:t>
      </w:r>
    </w:p>
    <w:p w14:paraId="196ADFB3" w14:textId="37151507" w:rsidR="00962F1B" w:rsidRPr="00881ED8" w:rsidRDefault="008F1C64" w:rsidP="00962F1B">
      <w:pPr>
        <w:pStyle w:val="affffff0"/>
        <w:framePr w:wrap="around"/>
        <w:rPr>
          <w:rFonts w:hAnsi="黑体"/>
        </w:rPr>
      </w:pPr>
      <w:r w:rsidRPr="00881ED8">
        <w:rPr>
          <w:rFonts w:hAnsi="黑体"/>
        </w:rPr>
        <w:t>CCS</w:t>
      </w:r>
      <w:r w:rsidR="002A776C" w:rsidRPr="00881ED8">
        <w:rPr>
          <w:rFonts w:hAnsi="黑体"/>
        </w:rPr>
        <w:t xml:space="preserve"> A 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881ED8" w:rsidRPr="00881ED8" w14:paraId="134227A9" w14:textId="77777777" w:rsidTr="00AC1038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3FBF0" w14:textId="027C0CA0" w:rsidR="00027155" w:rsidRPr="00881ED8" w:rsidRDefault="00027155" w:rsidP="00027155">
            <w:pPr>
              <w:pStyle w:val="affffff0"/>
              <w:framePr w:wrap="around"/>
            </w:pPr>
          </w:p>
          <w:p w14:paraId="34148BC1" w14:textId="77777777" w:rsidR="00962F1B" w:rsidRPr="00881ED8" w:rsidRDefault="00405F8F" w:rsidP="004A2602">
            <w:pPr>
              <w:pStyle w:val="affffff0"/>
              <w:framePr w:wrap="around"/>
            </w:pPr>
            <w:r w:rsidRPr="00881ED8">
              <w:rPr>
                <w:noProof/>
              </w:rPr>
              <w:pict w14:anchorId="7193C9E8">
                <v:rect id="BAH" o:spid="_x0000_s1039" style="position:absolute;margin-left:-5.25pt;margin-top:0;width:68.25pt;height:15.6pt;z-index:-251656192" stroked="f"/>
              </w:pict>
            </w:r>
          </w:p>
        </w:tc>
      </w:tr>
    </w:tbl>
    <w:p w14:paraId="03129819" w14:textId="77777777" w:rsidR="00027155" w:rsidRPr="00881ED8" w:rsidRDefault="00027155" w:rsidP="00027155">
      <w:pPr>
        <w:pStyle w:val="afff2"/>
        <w:framePr w:w="0" w:hRule="auto" w:wrap="around"/>
      </w:pPr>
      <w:r w:rsidRPr="00881ED8">
        <w:rPr>
          <w:rFonts w:ascii="黑体" w:eastAsia="黑体" w:hAnsi="黑体" w:cs="黑体" w:hint="eastAsia"/>
        </w:rPr>
        <w:t>团体标准</w:t>
      </w:r>
    </w:p>
    <w:p w14:paraId="37E4B53C" w14:textId="1B7A721E" w:rsidR="00962F1B" w:rsidRPr="00881ED8" w:rsidRDefault="0019049A" w:rsidP="00962F1B">
      <w:pPr>
        <w:pStyle w:val="2"/>
        <w:framePr w:wrap="around"/>
        <w:rPr>
          <w:rFonts w:hAnsi="黑体"/>
        </w:rPr>
      </w:pPr>
      <w:r w:rsidRPr="00881ED8">
        <w:rPr>
          <w:rFonts w:hAnsi="黑体"/>
        </w:rPr>
        <w:t>T</w:t>
      </w:r>
      <w:r w:rsidR="00962F1B" w:rsidRPr="00881ED8">
        <w:rPr>
          <w:rFonts w:hAnsi="黑体"/>
        </w:rPr>
        <w:t>/</w:t>
      </w:r>
      <w:r w:rsidR="00A76BF5" w:rsidRPr="00881ED8">
        <w:rPr>
          <w:rFonts w:hAnsi="黑体"/>
        </w:rPr>
        <w:t>ZF</w:t>
      </w:r>
      <w:r w:rsidR="00126D4D" w:rsidRPr="00881ED8">
        <w:rPr>
          <w:rFonts w:hAnsi="黑体"/>
        </w:rPr>
        <w:t>S</w:t>
      </w:r>
      <w:r w:rsidR="00962F1B" w:rsidRPr="00881ED8">
        <w:rPr>
          <w:rFonts w:hAnsi="黑体"/>
        </w:rPr>
        <w:t xml:space="preserve"> </w:t>
      </w:r>
      <w:r w:rsidR="008256B4" w:rsidRPr="00881ED8">
        <w:rPr>
          <w:rFonts w:hAnsi="黑体"/>
        </w:rPr>
        <w:t>XXX</w:t>
      </w:r>
      <w:r w:rsidR="00495B00" w:rsidRPr="00881ED8">
        <w:rPr>
          <w:rFonts w:hAnsi="黑体"/>
        </w:rPr>
        <w:t>X</w:t>
      </w:r>
      <w:r w:rsidR="00962F1B" w:rsidRPr="00881ED8">
        <w:rPr>
          <w:rFonts w:hAnsi="黑体"/>
        </w:rPr>
        <w:t>—</w:t>
      </w:r>
      <w:r w:rsidR="00005A21" w:rsidRPr="00881ED8">
        <w:rPr>
          <w:rFonts w:hAnsi="黑体"/>
        </w:rPr>
        <w:t>20</w:t>
      </w:r>
      <w:r w:rsidR="008256B4" w:rsidRPr="00881ED8">
        <w:rPr>
          <w:rFonts w:hAnsi="黑体"/>
        </w:rPr>
        <w:t>XX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62F1B" w:rsidRPr="00881ED8" w14:paraId="768D9E41" w14:textId="77777777" w:rsidTr="00AC103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9945D" w14:textId="77777777" w:rsidR="00962F1B" w:rsidRPr="00881ED8" w:rsidRDefault="00405F8F" w:rsidP="004A2602">
            <w:pPr>
              <w:pStyle w:val="afffc"/>
              <w:framePr w:wrap="around"/>
            </w:pPr>
            <w:bookmarkStart w:id="0" w:name="DT"/>
            <w:r w:rsidRPr="00881ED8">
              <w:rPr>
                <w:noProof/>
              </w:rPr>
              <w:pict w14:anchorId="4DB5CC08">
                <v:rect id="DT" o:spid="_x0000_s1036" style="position:absolute;left:0;text-align:left;margin-left:372.8pt;margin-top:2.7pt;width:90pt;height:18pt;z-index:-251659264" stroked="f"/>
              </w:pict>
            </w:r>
            <w:bookmarkEnd w:id="0"/>
          </w:p>
        </w:tc>
      </w:tr>
    </w:tbl>
    <w:p w14:paraId="31FD2816" w14:textId="77777777" w:rsidR="00962F1B" w:rsidRPr="00881ED8" w:rsidRDefault="00962F1B" w:rsidP="00962F1B">
      <w:pPr>
        <w:pStyle w:val="2"/>
        <w:framePr w:wrap="around"/>
        <w:rPr>
          <w:rFonts w:hAnsi="黑体"/>
        </w:rPr>
      </w:pPr>
    </w:p>
    <w:p w14:paraId="57F7B33A" w14:textId="77777777" w:rsidR="00962F1B" w:rsidRPr="00881ED8" w:rsidRDefault="00962F1B" w:rsidP="00962F1B">
      <w:pPr>
        <w:pStyle w:val="2"/>
        <w:framePr w:wrap="around"/>
        <w:rPr>
          <w:rFonts w:hAnsi="黑体"/>
        </w:rPr>
      </w:pPr>
    </w:p>
    <w:p w14:paraId="54A38CBD" w14:textId="427D6B60" w:rsidR="00962F1B" w:rsidRPr="00881ED8" w:rsidRDefault="00FB4253" w:rsidP="00962F1B">
      <w:pPr>
        <w:pStyle w:val="afffd"/>
        <w:framePr w:wrap="around"/>
      </w:pPr>
      <w:r w:rsidRPr="00881ED8">
        <w:rPr>
          <w:rFonts w:hint="eastAsia"/>
        </w:rPr>
        <w:t>校园食材</w:t>
      </w:r>
      <w:r w:rsidR="006C5D55" w:rsidRPr="00881ED8">
        <w:rPr>
          <w:rFonts w:hint="eastAsia"/>
        </w:rPr>
        <w:t>招标评分指南</w:t>
      </w:r>
    </w:p>
    <w:p w14:paraId="215B123E" w14:textId="2EA6C4B8" w:rsidR="00962F1B" w:rsidRPr="00881ED8" w:rsidRDefault="00FC1A3A" w:rsidP="00962F1B">
      <w:pPr>
        <w:pStyle w:val="afffe"/>
        <w:framePr w:wrap="around"/>
      </w:pPr>
      <w:r w:rsidRPr="00881ED8">
        <w:t>A</w:t>
      </w:r>
      <w:r w:rsidR="000D7DE8" w:rsidRPr="00881ED8">
        <w:t> </w:t>
      </w:r>
      <w:r w:rsidRPr="00881ED8">
        <w:t>grading</w:t>
      </w:r>
      <w:r w:rsidR="000D7DE8" w:rsidRPr="00881ED8">
        <w:t> </w:t>
      </w:r>
      <w:r w:rsidRPr="00881ED8">
        <w:t>guide</w:t>
      </w:r>
      <w:r w:rsidR="000D7DE8" w:rsidRPr="00881ED8">
        <w:t> </w:t>
      </w:r>
      <w:r w:rsidRPr="00881ED8">
        <w:t>for</w:t>
      </w:r>
      <w:r w:rsidR="000D7DE8" w:rsidRPr="00881ED8">
        <w:t> </w:t>
      </w:r>
      <w:r w:rsidRPr="00881ED8">
        <w:t>campus</w:t>
      </w:r>
      <w:r w:rsidR="000D7DE8" w:rsidRPr="00881ED8">
        <w:t> </w:t>
      </w:r>
      <w:r w:rsidRPr="00881ED8">
        <w:t>food</w:t>
      </w:r>
      <w:r w:rsidR="000D7DE8" w:rsidRPr="00881ED8">
        <w:t> </w:t>
      </w:r>
      <w:r w:rsidRPr="00881ED8">
        <w:t>tenders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881ED8" w:rsidRPr="00881ED8" w14:paraId="49D92076" w14:textId="77777777" w:rsidTr="00AC103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67F2A" w14:textId="3C86F608" w:rsidR="00962F1B" w:rsidRPr="00881ED8" w:rsidRDefault="006256BD" w:rsidP="00AC1038">
            <w:pPr>
              <w:pStyle w:val="affff0"/>
              <w:framePr w:wrap="around"/>
            </w:pPr>
            <w:r w:rsidRPr="00881ED8">
              <w:rPr>
                <w:rFonts w:hint="eastAsia"/>
              </w:rPr>
              <w:t>（</w:t>
            </w:r>
            <w:r w:rsidR="00F61458" w:rsidRPr="00881ED8">
              <w:rPr>
                <w:rFonts w:hint="eastAsia"/>
              </w:rPr>
              <w:t>征求意见</w:t>
            </w:r>
            <w:r w:rsidRPr="00881ED8">
              <w:rPr>
                <w:rFonts w:hint="eastAsia"/>
              </w:rPr>
              <w:t>稿）</w:t>
            </w:r>
            <w:r w:rsidR="00405F8F" w:rsidRPr="00881ED8">
              <w:rPr>
                <w:noProof/>
              </w:rPr>
              <w:pict w14:anchorId="52612765">
                <v:rect id="RQ" o:spid="_x0000_s1038" style="position:absolute;left:0;text-align:left;margin-left:173.3pt;margin-top:45.15pt;width:150pt;height:20pt;z-index:-251657216;mso-position-horizontal-relative:text;mso-position-vertical-relative:text" stroked="f">
                  <w10:anchorlock/>
                </v:rect>
              </w:pict>
            </w:r>
            <w:r w:rsidR="00405F8F" w:rsidRPr="00881ED8">
              <w:rPr>
                <w:noProof/>
              </w:rPr>
              <w:pict w14:anchorId="74313B62">
                <v:rect id="LB" o:spid="_x0000_s1037" style="position:absolute;left:0;text-align:left;margin-left:193.3pt;margin-top:20.15pt;width:100pt;height:24pt;z-index:-251658240;mso-position-horizontal-relative:text;mso-position-vertical-relative:text" stroked="f"/>
              </w:pict>
            </w:r>
          </w:p>
        </w:tc>
      </w:tr>
      <w:tr w:rsidR="00881ED8" w:rsidRPr="00881ED8" w14:paraId="23CECD58" w14:textId="77777777" w:rsidTr="00AC103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F1D2B" w14:textId="77777777" w:rsidR="00962F1B" w:rsidRPr="00881ED8" w:rsidRDefault="00962F1B" w:rsidP="00962F1B">
            <w:pPr>
              <w:pStyle w:val="affff1"/>
              <w:framePr w:wrap="around"/>
            </w:pPr>
          </w:p>
        </w:tc>
      </w:tr>
    </w:tbl>
    <w:p w14:paraId="4FA870D3" w14:textId="251C702B" w:rsidR="00962F1B" w:rsidRPr="00881ED8" w:rsidRDefault="00121FDA" w:rsidP="00963004">
      <w:pPr>
        <w:pStyle w:val="affffff7"/>
        <w:framePr w:wrap="around" w:hAnchor="page" w:x="1666" w:y="14131"/>
      </w:pPr>
      <w:r w:rsidRPr="00881ED8">
        <w:rPr>
          <w:rFonts w:ascii="黑体" w:hint="eastAsia"/>
        </w:rPr>
        <w:t>20</w:t>
      </w:r>
      <w:r w:rsidR="008256B4" w:rsidRPr="00881ED8">
        <w:rPr>
          <w:rFonts w:ascii="黑体" w:hint="eastAsia"/>
        </w:rPr>
        <w:t>XX</w:t>
      </w:r>
      <w:r w:rsidR="00962F1B" w:rsidRPr="00881ED8">
        <w:rPr>
          <w:rFonts w:hint="eastAsia"/>
        </w:rPr>
        <w:t xml:space="preserve"> </w:t>
      </w:r>
      <w:r w:rsidR="00962F1B" w:rsidRPr="00881ED8">
        <w:rPr>
          <w:rFonts w:ascii="黑体" w:hint="eastAsia"/>
        </w:rPr>
        <w:t>-</w:t>
      </w:r>
      <w:r w:rsidR="00962F1B" w:rsidRPr="00881ED8">
        <w:rPr>
          <w:rFonts w:hint="eastAsia"/>
        </w:rPr>
        <w:t xml:space="preserve"> </w:t>
      </w:r>
      <w:r w:rsidR="008256B4" w:rsidRPr="00881ED8">
        <w:rPr>
          <w:rFonts w:ascii="黑体" w:hint="eastAsia"/>
        </w:rPr>
        <w:t>XX</w:t>
      </w:r>
      <w:r w:rsidR="00962F1B" w:rsidRPr="00881ED8">
        <w:rPr>
          <w:rFonts w:hint="eastAsia"/>
        </w:rPr>
        <w:t xml:space="preserve"> </w:t>
      </w:r>
      <w:r w:rsidR="00962F1B" w:rsidRPr="00881ED8">
        <w:rPr>
          <w:rFonts w:ascii="黑体" w:hint="eastAsia"/>
        </w:rPr>
        <w:t>-</w:t>
      </w:r>
      <w:r w:rsidR="00962F1B" w:rsidRPr="00881ED8">
        <w:rPr>
          <w:rFonts w:hint="eastAsia"/>
        </w:rPr>
        <w:t xml:space="preserve"> </w:t>
      </w:r>
      <w:r w:rsidR="008256B4" w:rsidRPr="00881ED8">
        <w:rPr>
          <w:rFonts w:ascii="黑体" w:hint="eastAsia"/>
        </w:rPr>
        <w:t>XX</w:t>
      </w:r>
      <w:r w:rsidR="00962F1B" w:rsidRPr="00881ED8">
        <w:rPr>
          <w:rFonts w:hint="eastAsia"/>
        </w:rPr>
        <w:t>发布</w:t>
      </w:r>
      <w:r w:rsidR="00405F8F" w:rsidRPr="00881ED8">
        <w:pict w14:anchorId="1FC01BCF">
          <v:line id="_x0000_s1034" style="position:absolute;z-index:251655168;mso-position-horizontal-relative:text;mso-position-vertical-relative:page" from="-15.35pt,736.5pt" to="466.55pt,736.5pt">
            <w10:wrap anchory="page"/>
            <w10:anchorlock/>
          </v:line>
        </w:pict>
      </w:r>
    </w:p>
    <w:p w14:paraId="0BFD2FEA" w14:textId="7B767C9F" w:rsidR="00962F1B" w:rsidRPr="00881ED8" w:rsidRDefault="00121FDA" w:rsidP="00D31F2E">
      <w:pPr>
        <w:pStyle w:val="affffff8"/>
        <w:framePr w:wrap="around" w:hAnchor="page" w:x="6736" w:y="14131"/>
      </w:pPr>
      <w:r w:rsidRPr="00881ED8">
        <w:rPr>
          <w:rFonts w:ascii="黑体" w:hint="eastAsia"/>
        </w:rPr>
        <w:t>20</w:t>
      </w:r>
      <w:r w:rsidR="008256B4" w:rsidRPr="00881ED8">
        <w:rPr>
          <w:rFonts w:ascii="黑体" w:hint="eastAsia"/>
        </w:rPr>
        <w:t>XX</w:t>
      </w:r>
      <w:r w:rsidR="00962F1B" w:rsidRPr="00881ED8">
        <w:rPr>
          <w:rFonts w:hint="eastAsia"/>
        </w:rPr>
        <w:t xml:space="preserve"> </w:t>
      </w:r>
      <w:r w:rsidR="00962F1B" w:rsidRPr="00881ED8">
        <w:rPr>
          <w:rFonts w:ascii="黑体" w:hint="eastAsia"/>
        </w:rPr>
        <w:t>-</w:t>
      </w:r>
      <w:r w:rsidR="00962F1B" w:rsidRPr="00881ED8">
        <w:rPr>
          <w:rFonts w:hint="eastAsia"/>
        </w:rPr>
        <w:t xml:space="preserve"> </w:t>
      </w:r>
      <w:r w:rsidR="008256B4" w:rsidRPr="00881ED8">
        <w:rPr>
          <w:rFonts w:ascii="黑体" w:hint="eastAsia"/>
        </w:rPr>
        <w:t>XX</w:t>
      </w:r>
      <w:r w:rsidR="00962F1B" w:rsidRPr="00881ED8">
        <w:rPr>
          <w:rFonts w:hint="eastAsia"/>
        </w:rPr>
        <w:t xml:space="preserve"> </w:t>
      </w:r>
      <w:r w:rsidR="00962F1B" w:rsidRPr="00881ED8">
        <w:rPr>
          <w:rFonts w:ascii="黑体" w:hint="eastAsia"/>
        </w:rPr>
        <w:t>-</w:t>
      </w:r>
      <w:r w:rsidR="00962F1B" w:rsidRPr="00881ED8">
        <w:rPr>
          <w:rFonts w:hint="eastAsia"/>
        </w:rPr>
        <w:t xml:space="preserve"> </w:t>
      </w:r>
      <w:r w:rsidR="008256B4" w:rsidRPr="00881ED8">
        <w:rPr>
          <w:rFonts w:ascii="黑体" w:hint="eastAsia"/>
        </w:rPr>
        <w:t>XX</w:t>
      </w:r>
      <w:r w:rsidR="00962F1B" w:rsidRPr="00881ED8">
        <w:rPr>
          <w:rFonts w:hint="eastAsia"/>
        </w:rPr>
        <w:t>实施</w:t>
      </w:r>
    </w:p>
    <w:p w14:paraId="0B23CEA5" w14:textId="08740455" w:rsidR="00962F1B" w:rsidRPr="00881ED8" w:rsidRDefault="00A76BF5" w:rsidP="00962F1B">
      <w:pPr>
        <w:pStyle w:val="afffff1"/>
        <w:framePr w:wrap="around"/>
      </w:pPr>
      <w:r w:rsidRPr="00881ED8">
        <w:rPr>
          <w:rFonts w:hint="eastAsia"/>
        </w:rPr>
        <w:t>浙江省食品学</w:t>
      </w:r>
      <w:r w:rsidR="0066446E" w:rsidRPr="00881ED8">
        <w:rPr>
          <w:rFonts w:hint="eastAsia"/>
        </w:rPr>
        <w:t>会</w:t>
      </w:r>
      <w:r w:rsidR="00962F1B" w:rsidRPr="00881ED8">
        <w:rPr>
          <w:rStyle w:val="afff9"/>
          <w:rFonts w:hint="eastAsia"/>
        </w:rPr>
        <w:t> </w:t>
      </w:r>
      <w:r w:rsidR="00962F1B" w:rsidRPr="00881ED8">
        <w:rPr>
          <w:rFonts w:hAnsi="黑体" w:hint="eastAsia"/>
        </w:rPr>
        <w:t> </w:t>
      </w:r>
      <w:r w:rsidR="00962F1B" w:rsidRPr="00881ED8">
        <w:rPr>
          <w:rFonts w:hAnsi="黑体" w:hint="eastAsia"/>
        </w:rPr>
        <w:t> </w:t>
      </w:r>
      <w:r w:rsidR="00962F1B" w:rsidRPr="00881ED8">
        <w:rPr>
          <w:rStyle w:val="afff9"/>
          <w:rFonts w:hint="eastAsia"/>
        </w:rPr>
        <w:t>发布</w:t>
      </w:r>
    </w:p>
    <w:p w14:paraId="77BB50FA" w14:textId="77777777" w:rsidR="00962F1B" w:rsidRPr="00881ED8" w:rsidRDefault="00405F8F" w:rsidP="00962F1B">
      <w:pPr>
        <w:pStyle w:val="aff6"/>
        <w:sectPr w:rsidR="00962F1B" w:rsidRPr="00881ED8" w:rsidSect="007015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evenPage"/>
          <w:pgSz w:w="11906" w:h="16838" w:code="9"/>
          <w:pgMar w:top="567" w:right="851" w:bottom="1134" w:left="1418" w:header="0" w:footer="0" w:gutter="0"/>
          <w:pgNumType w:start="1"/>
          <w:cols w:space="425"/>
          <w:titlePg/>
          <w:docGrid w:type="lines" w:linePitch="312"/>
        </w:sectPr>
      </w:pPr>
      <w:r w:rsidRPr="00881ED8">
        <w:pict w14:anchorId="27F79BC2">
          <v:line id="_x0000_s1035" style="position:absolute;left:0;text-align:left;z-index:251656192" from="-.05pt,184.25pt" to="481.85pt,184.25pt"/>
        </w:pict>
      </w:r>
    </w:p>
    <w:p w14:paraId="681E7A22" w14:textId="77777777" w:rsidR="001330D0" w:rsidRPr="00881ED8" w:rsidRDefault="001330D0" w:rsidP="001A51DC">
      <w:pPr>
        <w:pStyle w:val="aff9"/>
      </w:pPr>
      <w:bookmarkStart w:id="1" w:name="_Toc34064616"/>
      <w:r w:rsidRPr="00881ED8">
        <w:rPr>
          <w:rFonts w:hint="eastAsia"/>
        </w:rPr>
        <w:lastRenderedPageBreak/>
        <w:t>目</w:t>
      </w:r>
      <w:bookmarkStart w:id="2" w:name="BKML"/>
      <w:r w:rsidRPr="00881ED8">
        <w:rPr>
          <w:rFonts w:hint="eastAsia"/>
        </w:rPr>
        <w:t> </w:t>
      </w:r>
      <w:r w:rsidRPr="00881ED8">
        <w:rPr>
          <w:rFonts w:hint="eastAsia"/>
        </w:rPr>
        <w:t> </w:t>
      </w:r>
      <w:r w:rsidRPr="00881ED8">
        <w:rPr>
          <w:rFonts w:hint="eastAsia"/>
        </w:rPr>
        <w:t>次</w:t>
      </w:r>
      <w:bookmarkEnd w:id="2"/>
    </w:p>
    <w:p w14:paraId="7440592B" w14:textId="10C6C7D2" w:rsidR="001330D0" w:rsidRPr="00881ED8" w:rsidRDefault="009673C3" w:rsidP="001330D0">
      <w:pPr>
        <w:pStyle w:val="TOC1"/>
        <w:spacing w:before="78" w:after="78"/>
        <w:rPr>
          <w:rFonts w:ascii="Calibri" w:hAnsi="Calibri"/>
          <w:noProof/>
          <w:szCs w:val="22"/>
        </w:rPr>
      </w:pPr>
      <w:r w:rsidRPr="00881ED8">
        <w:rPr>
          <w:rFonts w:hint="eastAsia"/>
        </w:rPr>
        <w:fldChar w:fldCharType="begin" w:fldLock="1"/>
      </w:r>
      <w:r w:rsidR="001330D0" w:rsidRPr="00881ED8">
        <w:rPr>
          <w:rFonts w:hint="eastAsia"/>
        </w:rPr>
        <w:instrText xml:space="preserve"> TOC \h \z \t"前言、引言标题,1,参考文献、索引标题,1,章标题,1,参考文献,1,附录标识,1,一级条标题, 3" \* MERGEFORMAT </w:instrText>
      </w:r>
      <w:r w:rsidRPr="00881ED8">
        <w:rPr>
          <w:rFonts w:hint="eastAsia"/>
        </w:rPr>
        <w:fldChar w:fldCharType="separate"/>
      </w:r>
      <w:hyperlink w:anchor="_Toc34064674" w:history="1">
        <w:r w:rsidR="001330D0" w:rsidRPr="00881ED8">
          <w:rPr>
            <w:rStyle w:val="afff8"/>
            <w:rFonts w:hint="eastAsia"/>
            <w:color w:val="auto"/>
          </w:rPr>
          <w:t>前言</w:t>
        </w:r>
        <w:r w:rsidR="001330D0" w:rsidRPr="00881ED8">
          <w:rPr>
            <w:rFonts w:hint="eastAsia"/>
            <w:noProof/>
            <w:webHidden/>
          </w:rPr>
          <w:tab/>
        </w:r>
        <w:r w:rsidRPr="00881ED8">
          <w:rPr>
            <w:rFonts w:hint="eastAsia"/>
            <w:noProof/>
            <w:webHidden/>
          </w:rPr>
          <w:fldChar w:fldCharType="begin" w:fldLock="1"/>
        </w:r>
        <w:r w:rsidR="001330D0" w:rsidRPr="00881ED8">
          <w:rPr>
            <w:rFonts w:hint="eastAsia"/>
            <w:noProof/>
            <w:webHidden/>
          </w:rPr>
          <w:instrText xml:space="preserve"> PAGEREF _Toc34064674 \h </w:instrText>
        </w:r>
        <w:r w:rsidRPr="00881ED8">
          <w:rPr>
            <w:rFonts w:hint="eastAsia"/>
            <w:noProof/>
            <w:webHidden/>
          </w:rPr>
        </w:r>
        <w:r w:rsidRPr="00881ED8">
          <w:rPr>
            <w:rFonts w:hint="eastAsia"/>
            <w:noProof/>
            <w:webHidden/>
          </w:rPr>
          <w:fldChar w:fldCharType="separate"/>
        </w:r>
        <w:r w:rsidR="001330D0" w:rsidRPr="00881ED8">
          <w:rPr>
            <w:rFonts w:hint="eastAsia"/>
            <w:noProof/>
            <w:webHidden/>
          </w:rPr>
          <w:t>II</w:t>
        </w:r>
        <w:r w:rsidRPr="00881ED8">
          <w:rPr>
            <w:rFonts w:hint="eastAsia"/>
            <w:noProof/>
            <w:webHidden/>
          </w:rPr>
          <w:fldChar w:fldCharType="end"/>
        </w:r>
      </w:hyperlink>
    </w:p>
    <w:p w14:paraId="63A9B942" w14:textId="34EC7AD0" w:rsidR="001330D0" w:rsidRPr="00881ED8" w:rsidRDefault="00405F8F" w:rsidP="001330D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34064675" w:history="1">
        <w:r w:rsidR="001330D0" w:rsidRPr="00881ED8">
          <w:rPr>
            <w:rStyle w:val="afff8"/>
            <w:rFonts w:hint="eastAsia"/>
            <w:color w:val="auto"/>
          </w:rPr>
          <w:t>1　范围</w:t>
        </w:r>
        <w:r w:rsidR="001330D0" w:rsidRPr="00881ED8">
          <w:rPr>
            <w:rFonts w:hint="eastAsia"/>
            <w:noProof/>
            <w:webHidden/>
          </w:rPr>
          <w:tab/>
        </w:r>
        <w:r w:rsidR="009673C3" w:rsidRPr="00881ED8">
          <w:rPr>
            <w:rFonts w:hint="eastAsia"/>
            <w:noProof/>
            <w:webHidden/>
          </w:rPr>
          <w:fldChar w:fldCharType="begin" w:fldLock="1"/>
        </w:r>
        <w:r w:rsidR="001330D0" w:rsidRPr="00881ED8">
          <w:rPr>
            <w:rFonts w:hint="eastAsia"/>
            <w:noProof/>
            <w:webHidden/>
          </w:rPr>
          <w:instrText xml:space="preserve"> PAGEREF _Toc34064675 \h </w:instrText>
        </w:r>
        <w:r w:rsidR="009673C3" w:rsidRPr="00881ED8">
          <w:rPr>
            <w:rFonts w:hint="eastAsia"/>
            <w:noProof/>
            <w:webHidden/>
          </w:rPr>
        </w:r>
        <w:r w:rsidR="009673C3" w:rsidRPr="00881ED8">
          <w:rPr>
            <w:rFonts w:hint="eastAsia"/>
            <w:noProof/>
            <w:webHidden/>
          </w:rPr>
          <w:fldChar w:fldCharType="separate"/>
        </w:r>
        <w:r w:rsidR="001330D0" w:rsidRPr="00881ED8">
          <w:rPr>
            <w:rFonts w:hint="eastAsia"/>
            <w:noProof/>
            <w:webHidden/>
          </w:rPr>
          <w:t>1</w:t>
        </w:r>
        <w:r w:rsidR="009673C3" w:rsidRPr="00881ED8">
          <w:rPr>
            <w:rFonts w:hint="eastAsia"/>
            <w:noProof/>
            <w:webHidden/>
          </w:rPr>
          <w:fldChar w:fldCharType="end"/>
        </w:r>
      </w:hyperlink>
    </w:p>
    <w:p w14:paraId="013515E3" w14:textId="6F3047E4" w:rsidR="001330D0" w:rsidRPr="00881ED8" w:rsidRDefault="00405F8F" w:rsidP="001330D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34064676" w:history="1">
        <w:r w:rsidR="001330D0" w:rsidRPr="00881ED8">
          <w:rPr>
            <w:rStyle w:val="afff8"/>
            <w:rFonts w:hint="eastAsia"/>
            <w:color w:val="auto"/>
          </w:rPr>
          <w:t>2　规范性引用文件</w:t>
        </w:r>
        <w:r w:rsidR="001330D0" w:rsidRPr="00881ED8">
          <w:rPr>
            <w:rFonts w:hint="eastAsia"/>
            <w:noProof/>
            <w:webHidden/>
          </w:rPr>
          <w:tab/>
        </w:r>
        <w:r w:rsidR="009673C3" w:rsidRPr="00881ED8">
          <w:rPr>
            <w:rFonts w:hint="eastAsia"/>
            <w:noProof/>
            <w:webHidden/>
          </w:rPr>
          <w:fldChar w:fldCharType="begin" w:fldLock="1"/>
        </w:r>
        <w:r w:rsidR="001330D0" w:rsidRPr="00881ED8">
          <w:rPr>
            <w:rFonts w:hint="eastAsia"/>
            <w:noProof/>
            <w:webHidden/>
          </w:rPr>
          <w:instrText xml:space="preserve"> PAGEREF _Toc34064676 \h </w:instrText>
        </w:r>
        <w:r w:rsidR="009673C3" w:rsidRPr="00881ED8">
          <w:rPr>
            <w:rFonts w:hint="eastAsia"/>
            <w:noProof/>
            <w:webHidden/>
          </w:rPr>
        </w:r>
        <w:r w:rsidR="009673C3" w:rsidRPr="00881ED8">
          <w:rPr>
            <w:rFonts w:hint="eastAsia"/>
            <w:noProof/>
            <w:webHidden/>
          </w:rPr>
          <w:fldChar w:fldCharType="separate"/>
        </w:r>
        <w:r w:rsidR="001330D0" w:rsidRPr="00881ED8">
          <w:rPr>
            <w:rFonts w:hint="eastAsia"/>
            <w:noProof/>
            <w:webHidden/>
          </w:rPr>
          <w:t>1</w:t>
        </w:r>
        <w:r w:rsidR="009673C3" w:rsidRPr="00881ED8">
          <w:rPr>
            <w:rFonts w:hint="eastAsia"/>
            <w:noProof/>
            <w:webHidden/>
          </w:rPr>
          <w:fldChar w:fldCharType="end"/>
        </w:r>
      </w:hyperlink>
    </w:p>
    <w:p w14:paraId="6C955112" w14:textId="2A42D6DD" w:rsidR="001330D0" w:rsidRPr="00881ED8" w:rsidRDefault="00405F8F" w:rsidP="001330D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34064677" w:history="1">
        <w:r w:rsidR="001330D0" w:rsidRPr="00881ED8">
          <w:rPr>
            <w:rStyle w:val="afff8"/>
            <w:rFonts w:hint="eastAsia"/>
            <w:color w:val="auto"/>
          </w:rPr>
          <w:t>3　术语和定义</w:t>
        </w:r>
        <w:r w:rsidR="001330D0" w:rsidRPr="00881ED8">
          <w:rPr>
            <w:rFonts w:hint="eastAsia"/>
            <w:noProof/>
            <w:webHidden/>
          </w:rPr>
          <w:tab/>
        </w:r>
        <w:r w:rsidR="009673C3" w:rsidRPr="00881ED8">
          <w:rPr>
            <w:rFonts w:hint="eastAsia"/>
            <w:noProof/>
            <w:webHidden/>
          </w:rPr>
          <w:fldChar w:fldCharType="begin" w:fldLock="1"/>
        </w:r>
        <w:r w:rsidR="001330D0" w:rsidRPr="00881ED8">
          <w:rPr>
            <w:rFonts w:hint="eastAsia"/>
            <w:noProof/>
            <w:webHidden/>
          </w:rPr>
          <w:instrText xml:space="preserve"> PAGEREF _Toc34064677 \h </w:instrText>
        </w:r>
        <w:r w:rsidR="009673C3" w:rsidRPr="00881ED8">
          <w:rPr>
            <w:rFonts w:hint="eastAsia"/>
            <w:noProof/>
            <w:webHidden/>
          </w:rPr>
        </w:r>
        <w:r w:rsidR="009673C3" w:rsidRPr="00881ED8">
          <w:rPr>
            <w:rFonts w:hint="eastAsia"/>
            <w:noProof/>
            <w:webHidden/>
          </w:rPr>
          <w:fldChar w:fldCharType="separate"/>
        </w:r>
        <w:r w:rsidR="001330D0" w:rsidRPr="00881ED8">
          <w:rPr>
            <w:rFonts w:hint="eastAsia"/>
            <w:noProof/>
            <w:webHidden/>
          </w:rPr>
          <w:t>1</w:t>
        </w:r>
        <w:r w:rsidR="009673C3" w:rsidRPr="00881ED8">
          <w:rPr>
            <w:rFonts w:hint="eastAsia"/>
            <w:noProof/>
            <w:webHidden/>
          </w:rPr>
          <w:fldChar w:fldCharType="end"/>
        </w:r>
      </w:hyperlink>
    </w:p>
    <w:bookmarkStart w:id="3" w:name="_Hlk73699218"/>
    <w:p w14:paraId="375414CE" w14:textId="62D4BD16" w:rsidR="001330D0" w:rsidRPr="00881ED8" w:rsidRDefault="00CB091B" w:rsidP="001330D0">
      <w:pPr>
        <w:pStyle w:val="TOC1"/>
        <w:spacing w:before="78" w:after="78"/>
        <w:rPr>
          <w:noProof/>
        </w:rPr>
      </w:pPr>
      <w:r w:rsidRPr="00881ED8">
        <w:fldChar w:fldCharType="begin"/>
      </w:r>
      <w:r w:rsidRPr="00881ED8">
        <w:instrText xml:space="preserve"> HYPERLINK \l "_Toc34064685" </w:instrText>
      </w:r>
      <w:r w:rsidRPr="00881ED8">
        <w:fldChar w:fldCharType="separate"/>
      </w:r>
      <w:r w:rsidR="001330D0" w:rsidRPr="00881ED8">
        <w:rPr>
          <w:rStyle w:val="afff8"/>
          <w:rFonts w:hint="eastAsia"/>
          <w:color w:val="auto"/>
        </w:rPr>
        <w:t xml:space="preserve">4　</w:t>
      </w:r>
      <w:r w:rsidR="00D6322F" w:rsidRPr="00881ED8">
        <w:rPr>
          <w:rStyle w:val="afff8"/>
          <w:rFonts w:hint="eastAsia"/>
          <w:color w:val="auto"/>
        </w:rPr>
        <w:t>基本原则</w:t>
      </w:r>
      <w:r w:rsidR="001330D0" w:rsidRPr="00881ED8">
        <w:rPr>
          <w:rFonts w:hint="eastAsia"/>
          <w:noProof/>
          <w:webHidden/>
        </w:rPr>
        <w:tab/>
      </w:r>
      <w:r w:rsidR="004A75F4" w:rsidRPr="00881ED8">
        <w:rPr>
          <w:rFonts w:hint="eastAsia"/>
          <w:noProof/>
          <w:webHidden/>
        </w:rPr>
        <w:t>1</w:t>
      </w:r>
      <w:r w:rsidRPr="00881ED8">
        <w:rPr>
          <w:noProof/>
        </w:rPr>
        <w:fldChar w:fldCharType="end"/>
      </w:r>
    </w:p>
    <w:p w14:paraId="1666F0A0" w14:textId="7F17A951" w:rsidR="007777DF" w:rsidRPr="00881ED8" w:rsidRDefault="007777DF" w:rsidP="007777DF">
      <w:pPr>
        <w:pStyle w:val="TOC1"/>
        <w:spacing w:before="78" w:after="78"/>
        <w:rPr>
          <w:rFonts w:ascii="Calibri" w:hAnsi="Calibri" w:hint="eastAsia"/>
          <w:noProof/>
          <w:szCs w:val="22"/>
        </w:rPr>
      </w:pPr>
      <w:hyperlink w:anchor="_Toc34064685" w:history="1">
        <w:r w:rsidRPr="00881ED8">
          <w:rPr>
            <w:rStyle w:val="afff8"/>
            <w:color w:val="auto"/>
          </w:rPr>
          <w:t>5</w:t>
        </w:r>
        <w:r w:rsidRPr="00881ED8">
          <w:rPr>
            <w:rStyle w:val="afff8"/>
            <w:rFonts w:hint="eastAsia"/>
            <w:color w:val="auto"/>
          </w:rPr>
          <w:t xml:space="preserve">　</w:t>
        </w:r>
        <w:r w:rsidRPr="00881ED8">
          <w:rPr>
            <w:rStyle w:val="afff8"/>
            <w:rFonts w:hint="eastAsia"/>
            <w:color w:val="auto"/>
          </w:rPr>
          <w:t>基本</w:t>
        </w:r>
        <w:r w:rsidRPr="00881ED8">
          <w:rPr>
            <w:rStyle w:val="afff8"/>
            <w:rFonts w:hint="eastAsia"/>
            <w:color w:val="auto"/>
          </w:rPr>
          <w:t>要求</w:t>
        </w:r>
        <w:r w:rsidRPr="00881ED8">
          <w:rPr>
            <w:rFonts w:hint="eastAsia"/>
            <w:noProof/>
            <w:webHidden/>
          </w:rPr>
          <w:tab/>
        </w:r>
        <w:r w:rsidRPr="00881ED8">
          <w:rPr>
            <w:noProof/>
            <w:webHidden/>
          </w:rPr>
          <w:t>2</w:t>
        </w:r>
      </w:hyperlink>
    </w:p>
    <w:bookmarkEnd w:id="3"/>
    <w:p w14:paraId="2FAEEC31" w14:textId="43252E1D" w:rsidR="001330D0" w:rsidRPr="00881ED8" w:rsidRDefault="00CB091B" w:rsidP="001330D0">
      <w:pPr>
        <w:pStyle w:val="TOC1"/>
        <w:spacing w:before="78" w:after="78"/>
        <w:rPr>
          <w:noProof/>
        </w:rPr>
      </w:pPr>
      <w:r w:rsidRPr="00881ED8">
        <w:fldChar w:fldCharType="begin"/>
      </w:r>
      <w:r w:rsidRPr="00881ED8">
        <w:instrText xml:space="preserve"> HYPERLINK \l "_Toc34064698" </w:instrText>
      </w:r>
      <w:r w:rsidRPr="00881ED8">
        <w:fldChar w:fldCharType="separate"/>
      </w:r>
      <w:r w:rsidR="007777DF" w:rsidRPr="00881ED8">
        <w:rPr>
          <w:rStyle w:val="afff8"/>
          <w:color w:val="auto"/>
        </w:rPr>
        <w:t>6</w:t>
      </w:r>
      <w:r w:rsidR="001330D0" w:rsidRPr="00881ED8">
        <w:rPr>
          <w:rStyle w:val="afff8"/>
          <w:rFonts w:hint="eastAsia"/>
          <w:color w:val="auto"/>
        </w:rPr>
        <w:t xml:space="preserve">　</w:t>
      </w:r>
      <w:r w:rsidR="00F80A82" w:rsidRPr="00881ED8">
        <w:rPr>
          <w:rStyle w:val="afff8"/>
          <w:rFonts w:hint="eastAsia"/>
          <w:color w:val="auto"/>
        </w:rPr>
        <w:t>能力</w:t>
      </w:r>
      <w:r w:rsidR="002F4BEA" w:rsidRPr="00881ED8">
        <w:rPr>
          <w:rStyle w:val="afff8"/>
          <w:rFonts w:hint="eastAsia"/>
          <w:color w:val="auto"/>
        </w:rPr>
        <w:t>评分</w:t>
      </w:r>
      <w:r w:rsidR="00F80A82" w:rsidRPr="00881ED8">
        <w:rPr>
          <w:rStyle w:val="afff8"/>
          <w:rFonts w:hint="eastAsia"/>
          <w:color w:val="auto"/>
        </w:rPr>
        <w:t>要求</w:t>
      </w:r>
      <w:r w:rsidR="001330D0" w:rsidRPr="00881ED8">
        <w:rPr>
          <w:rFonts w:hint="eastAsia"/>
          <w:noProof/>
          <w:webHidden/>
        </w:rPr>
        <w:tab/>
      </w:r>
      <w:r w:rsidR="001E4677" w:rsidRPr="00881ED8">
        <w:rPr>
          <w:rFonts w:hint="eastAsia"/>
          <w:noProof/>
          <w:webHidden/>
        </w:rPr>
        <w:t>2</w:t>
      </w:r>
      <w:r w:rsidRPr="00881ED8">
        <w:rPr>
          <w:noProof/>
        </w:rPr>
        <w:fldChar w:fldCharType="end"/>
      </w:r>
    </w:p>
    <w:p w14:paraId="67C11DC1" w14:textId="57BF80C5" w:rsidR="001330D0" w:rsidRPr="00881ED8" w:rsidRDefault="009673C3" w:rsidP="00B330C2">
      <w:pPr>
        <w:pStyle w:val="TOC1"/>
        <w:spacing w:before="78" w:after="78"/>
        <w:rPr>
          <w:rFonts w:ascii="Calibri" w:hAnsi="Calibri"/>
          <w:noProof/>
          <w:szCs w:val="22"/>
        </w:rPr>
      </w:pPr>
      <w:r w:rsidRPr="00881ED8">
        <w:rPr>
          <w:rFonts w:hint="eastAsia"/>
        </w:rPr>
        <w:fldChar w:fldCharType="end"/>
      </w:r>
      <w:bookmarkStart w:id="4" w:name="_Hlk61009648"/>
      <w:r w:rsidR="00487110" w:rsidRPr="00881ED8">
        <w:t>7</w:t>
      </w:r>
      <w:r w:rsidR="00A26997" w:rsidRPr="00881ED8">
        <w:rPr>
          <w:rFonts w:hint="eastAsia"/>
        </w:rPr>
        <w:t xml:space="preserve">　评分结果</w:t>
      </w:r>
      <w:r w:rsidR="00A26997" w:rsidRPr="00881ED8">
        <w:rPr>
          <w:rFonts w:hint="eastAsia"/>
        </w:rPr>
        <w:tab/>
      </w:r>
      <w:r w:rsidR="0021244A">
        <w:t>7</w:t>
      </w:r>
    </w:p>
    <w:p w14:paraId="769F6DBF" w14:textId="77777777" w:rsidR="005F5391" w:rsidRPr="00881ED8" w:rsidRDefault="005F5391" w:rsidP="00785C10">
      <w:pPr>
        <w:pStyle w:val="afffff2"/>
      </w:pPr>
      <w:bookmarkStart w:id="5" w:name="_Toc34064674"/>
      <w:bookmarkEnd w:id="4"/>
      <w:r w:rsidRPr="00881ED8">
        <w:rPr>
          <w:rFonts w:hint="eastAsia"/>
        </w:rPr>
        <w:lastRenderedPageBreak/>
        <w:t>前</w:t>
      </w:r>
      <w:bookmarkStart w:id="6" w:name="BKQY"/>
      <w:r w:rsidRPr="00881ED8">
        <w:rPr>
          <w:rFonts w:hint="eastAsia"/>
        </w:rPr>
        <w:t> </w:t>
      </w:r>
      <w:r w:rsidRPr="00881ED8">
        <w:rPr>
          <w:rFonts w:hint="eastAsia"/>
        </w:rPr>
        <w:t> </w:t>
      </w:r>
      <w:r w:rsidRPr="00881ED8">
        <w:rPr>
          <w:rFonts w:hint="eastAsia"/>
        </w:rPr>
        <w:t>言</w:t>
      </w:r>
      <w:bookmarkEnd w:id="1"/>
      <w:bookmarkEnd w:id="5"/>
      <w:bookmarkEnd w:id="6"/>
    </w:p>
    <w:p w14:paraId="5D423A29" w14:textId="71800F0F" w:rsidR="001330D0" w:rsidRPr="00881ED8" w:rsidRDefault="001330D0" w:rsidP="001330D0">
      <w:pPr>
        <w:pStyle w:val="Bodytext1"/>
        <w:spacing w:line="313" w:lineRule="exact"/>
        <w:ind w:firstLine="420"/>
        <w:rPr>
          <w:rFonts w:ascii="宋体" w:eastAsia="宋体" w:hAnsi="宋体" w:cs="Arial"/>
          <w:sz w:val="21"/>
          <w:szCs w:val="21"/>
          <w:lang w:val="en-US" w:eastAsia="zh-CN" w:bidi="en-US"/>
        </w:rPr>
      </w:pPr>
      <w:r w:rsidRPr="00881ED8">
        <w:rPr>
          <w:rFonts w:ascii="宋体" w:eastAsia="宋体" w:hAnsi="宋体" w:hint="eastAsia"/>
          <w:sz w:val="21"/>
          <w:szCs w:val="21"/>
        </w:rPr>
        <w:t>本</w:t>
      </w:r>
      <w:r w:rsidR="00FD28AD" w:rsidRPr="00881ED8">
        <w:rPr>
          <w:rFonts w:ascii="宋体" w:eastAsia="宋体" w:hAnsi="宋体" w:hint="eastAsia"/>
          <w:sz w:val="21"/>
          <w:szCs w:val="21"/>
        </w:rPr>
        <w:t>文件</w:t>
      </w:r>
      <w:r w:rsidRPr="00881ED8">
        <w:rPr>
          <w:rFonts w:ascii="宋体" w:eastAsia="宋体" w:hAnsi="宋体" w:hint="eastAsia"/>
          <w:sz w:val="21"/>
          <w:szCs w:val="21"/>
        </w:rPr>
        <w:t>按照</w:t>
      </w:r>
      <w:r w:rsidRPr="00881ED8">
        <w:rPr>
          <w:rFonts w:ascii="宋体" w:eastAsia="宋体" w:hAnsi="宋体" w:cs="Arial" w:hint="eastAsia"/>
          <w:sz w:val="21"/>
          <w:szCs w:val="21"/>
          <w:lang w:val="en-US" w:eastAsia="zh-CN" w:bidi="en-US"/>
        </w:rPr>
        <w:t>GB/T 1.1—20</w:t>
      </w:r>
      <w:r w:rsidR="008940FA" w:rsidRPr="00881ED8">
        <w:rPr>
          <w:rFonts w:ascii="宋体" w:eastAsia="宋体" w:hAnsi="宋体" w:cs="Arial" w:hint="eastAsia"/>
          <w:sz w:val="21"/>
          <w:szCs w:val="21"/>
          <w:lang w:val="en-US" w:eastAsia="zh-CN" w:bidi="en-US"/>
        </w:rPr>
        <w:t>20</w:t>
      </w:r>
      <w:r w:rsidR="00FD28AD" w:rsidRPr="00881ED8">
        <w:rPr>
          <w:rFonts w:ascii="宋体" w:eastAsia="宋体" w:hAnsi="宋体" w:cs="Arial" w:hint="eastAsia"/>
          <w:sz w:val="21"/>
          <w:szCs w:val="21"/>
          <w:lang w:val="en-US" w:eastAsia="zh-CN" w:bidi="en-US"/>
        </w:rPr>
        <w:t>《标准化工作导则 第1部分：标准化文件的结构和起草规则》的规定起草。</w:t>
      </w:r>
    </w:p>
    <w:p w14:paraId="58CEB8DF" w14:textId="2DBE3F4D" w:rsidR="00046009" w:rsidRPr="00881ED8" w:rsidRDefault="00046009" w:rsidP="001330D0">
      <w:pPr>
        <w:pStyle w:val="Bodytext1"/>
        <w:spacing w:line="313" w:lineRule="exact"/>
        <w:ind w:firstLine="420"/>
        <w:rPr>
          <w:rFonts w:ascii="宋体" w:eastAsia="宋体" w:hAnsi="宋体"/>
          <w:sz w:val="21"/>
          <w:szCs w:val="21"/>
        </w:rPr>
      </w:pPr>
      <w:r w:rsidRPr="00881ED8">
        <w:rPr>
          <w:rFonts w:ascii="宋体" w:eastAsia="宋体" w:hAnsi="宋体" w:hint="eastAsia"/>
          <w:sz w:val="21"/>
          <w:szCs w:val="21"/>
          <w:lang w:val="en-US" w:eastAsia="zh-CN"/>
        </w:rPr>
        <w:t>请注意本文件的某些内容可能涉及专利。本文件的发布机构不承担识别专利的责任。</w:t>
      </w:r>
    </w:p>
    <w:p w14:paraId="427DDB87" w14:textId="291499E4" w:rsidR="00477F9D" w:rsidRPr="00881ED8" w:rsidRDefault="001330D0" w:rsidP="001330D0">
      <w:pPr>
        <w:pStyle w:val="Bodytext1"/>
        <w:spacing w:line="313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881ED8">
        <w:rPr>
          <w:rFonts w:ascii="宋体" w:eastAsia="宋体" w:hAnsi="宋体" w:hint="eastAsia"/>
          <w:sz w:val="21"/>
          <w:szCs w:val="21"/>
        </w:rPr>
        <w:t>本</w:t>
      </w:r>
      <w:r w:rsidR="00FD28AD" w:rsidRPr="00881ED8">
        <w:rPr>
          <w:rFonts w:ascii="宋体" w:eastAsia="宋体" w:hAnsi="宋体" w:hint="eastAsia"/>
          <w:sz w:val="21"/>
          <w:szCs w:val="21"/>
        </w:rPr>
        <w:t>文件</w:t>
      </w:r>
      <w:r w:rsidRPr="00881ED8">
        <w:rPr>
          <w:rFonts w:ascii="宋体" w:eastAsia="宋体" w:hAnsi="宋体" w:hint="eastAsia"/>
          <w:sz w:val="21"/>
          <w:szCs w:val="21"/>
        </w:rPr>
        <w:t>由</w:t>
      </w:r>
      <w:r w:rsidR="00477F9D" w:rsidRPr="00881ED8">
        <w:rPr>
          <w:rFonts w:ascii="宋体" w:eastAsia="宋体" w:hAnsi="宋体" w:hint="eastAsia"/>
          <w:sz w:val="21"/>
          <w:szCs w:val="21"/>
        </w:rPr>
        <w:t>平湖市市场监督管理局提出</w:t>
      </w:r>
      <w:r w:rsidR="003E62D4" w:rsidRPr="00881ED8">
        <w:rPr>
          <w:rFonts w:ascii="宋体" w:eastAsia="宋体" w:hAnsi="宋体" w:hint="eastAsia"/>
          <w:sz w:val="21"/>
          <w:szCs w:val="21"/>
        </w:rPr>
        <w:t>。</w:t>
      </w:r>
    </w:p>
    <w:p w14:paraId="165A3A0B" w14:textId="6F2FB6CC" w:rsidR="000C7B60" w:rsidRPr="00881ED8" w:rsidRDefault="00477F9D" w:rsidP="001330D0">
      <w:pPr>
        <w:pStyle w:val="Bodytext1"/>
        <w:spacing w:line="313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881ED8">
        <w:rPr>
          <w:rFonts w:ascii="宋体" w:eastAsia="宋体" w:hAnsi="宋体" w:hint="eastAsia"/>
          <w:sz w:val="21"/>
          <w:szCs w:val="21"/>
          <w:lang w:val="en-US" w:eastAsia="zh-CN"/>
        </w:rPr>
        <w:t>本文件由</w:t>
      </w:r>
      <w:r w:rsidR="00A76BF5" w:rsidRPr="00881ED8">
        <w:rPr>
          <w:rFonts w:ascii="宋体" w:eastAsia="宋体" w:hAnsi="宋体" w:hint="eastAsia"/>
          <w:sz w:val="21"/>
          <w:szCs w:val="21"/>
          <w:lang w:val="en-US" w:eastAsia="zh-CN"/>
        </w:rPr>
        <w:t>浙江省食品学</w:t>
      </w:r>
      <w:r w:rsidR="0066446E" w:rsidRPr="00881ED8">
        <w:rPr>
          <w:rFonts w:ascii="宋体" w:eastAsia="宋体" w:hAnsi="宋体" w:hint="eastAsia"/>
          <w:sz w:val="21"/>
          <w:szCs w:val="21"/>
          <w:lang w:val="en-US" w:eastAsia="zh-CN"/>
        </w:rPr>
        <w:t>会</w:t>
      </w:r>
      <w:r w:rsidR="00C91A43" w:rsidRPr="00881ED8">
        <w:rPr>
          <w:rFonts w:ascii="宋体" w:eastAsia="宋体" w:hAnsi="宋体" w:hint="eastAsia"/>
          <w:sz w:val="21"/>
          <w:szCs w:val="21"/>
          <w:lang w:val="en-US" w:eastAsia="zh-CN"/>
        </w:rPr>
        <w:t>归口</w:t>
      </w:r>
      <w:r w:rsidR="00476C65" w:rsidRPr="00881ED8">
        <w:rPr>
          <w:rFonts w:ascii="宋体" w:eastAsia="宋体" w:hAnsi="宋体" w:hint="eastAsia"/>
          <w:sz w:val="21"/>
          <w:szCs w:val="21"/>
        </w:rPr>
        <w:t>。</w:t>
      </w:r>
    </w:p>
    <w:p w14:paraId="77601481" w14:textId="77777777" w:rsidR="00785F4B" w:rsidRPr="00881ED8" w:rsidRDefault="00785F4B" w:rsidP="00785F4B">
      <w:pPr>
        <w:pStyle w:val="Bodytext1"/>
        <w:spacing w:line="313" w:lineRule="exact"/>
        <w:ind w:firstLine="420"/>
        <w:rPr>
          <w:rFonts w:ascii="宋体" w:eastAsia="宋体" w:hAnsi="宋体"/>
          <w:sz w:val="21"/>
          <w:szCs w:val="21"/>
        </w:rPr>
      </w:pPr>
      <w:r w:rsidRPr="00881ED8">
        <w:rPr>
          <w:rFonts w:ascii="宋体" w:eastAsia="宋体" w:hAnsi="宋体" w:hint="eastAsia"/>
          <w:sz w:val="21"/>
          <w:szCs w:val="21"/>
        </w:rPr>
        <w:t>本文件起草单位：</w:t>
      </w:r>
      <w:r w:rsidRPr="00881ED8">
        <w:rPr>
          <w:rFonts w:ascii="宋体" w:eastAsia="宋体" w:hAnsi="宋体" w:hint="eastAsia"/>
          <w:sz w:val="21"/>
          <w:szCs w:val="21"/>
          <w:lang w:val="en-US" w:eastAsia="zh-CN"/>
        </w:rPr>
        <w:t>XXXXX</w:t>
      </w:r>
      <w:r w:rsidRPr="00881ED8">
        <w:rPr>
          <w:rFonts w:ascii="宋体" w:eastAsia="宋体" w:hAnsi="宋体" w:hint="eastAsia"/>
          <w:sz w:val="21"/>
          <w:szCs w:val="21"/>
        </w:rPr>
        <w:t>、</w:t>
      </w:r>
      <w:r w:rsidRPr="00881ED8">
        <w:rPr>
          <w:rFonts w:ascii="宋体" w:eastAsia="宋体" w:hAnsi="宋体" w:hint="eastAsia"/>
          <w:sz w:val="21"/>
          <w:szCs w:val="21"/>
          <w:lang w:val="en-US" w:eastAsia="zh-CN"/>
        </w:rPr>
        <w:t>XXXXX</w:t>
      </w:r>
      <w:r w:rsidRPr="00881ED8">
        <w:rPr>
          <w:rFonts w:ascii="宋体" w:eastAsia="宋体" w:hAnsi="宋体" w:hint="eastAsia"/>
          <w:sz w:val="21"/>
          <w:szCs w:val="21"/>
        </w:rPr>
        <w:t>、</w:t>
      </w:r>
      <w:r w:rsidRPr="00881ED8">
        <w:rPr>
          <w:rFonts w:ascii="宋体" w:eastAsia="宋体" w:hAnsi="宋体" w:hint="eastAsia"/>
          <w:sz w:val="21"/>
          <w:szCs w:val="21"/>
          <w:lang w:val="en-US" w:eastAsia="zh-CN"/>
        </w:rPr>
        <w:t>XXXXX、XXXXX</w:t>
      </w:r>
      <w:r w:rsidRPr="00881ED8">
        <w:rPr>
          <w:rFonts w:ascii="宋体" w:eastAsia="宋体" w:hAnsi="宋体" w:hint="eastAsia"/>
          <w:sz w:val="21"/>
          <w:szCs w:val="21"/>
        </w:rPr>
        <w:t>。</w:t>
      </w:r>
    </w:p>
    <w:p w14:paraId="3BFF80A4" w14:textId="77777777" w:rsidR="00785F4B" w:rsidRPr="00881ED8" w:rsidRDefault="00785F4B" w:rsidP="00785F4B">
      <w:pPr>
        <w:pStyle w:val="Bodytext1"/>
        <w:spacing w:line="313" w:lineRule="exact"/>
        <w:ind w:firstLine="420"/>
        <w:rPr>
          <w:rFonts w:ascii="宋体" w:eastAsia="宋体" w:hAnsi="宋体"/>
          <w:sz w:val="21"/>
          <w:szCs w:val="21"/>
        </w:rPr>
      </w:pPr>
      <w:r w:rsidRPr="00881ED8">
        <w:rPr>
          <w:rFonts w:ascii="宋体" w:eastAsia="宋体" w:hAnsi="宋体" w:hint="eastAsia"/>
          <w:sz w:val="21"/>
          <w:szCs w:val="21"/>
        </w:rPr>
        <w:t>本文件主要起草人：XXX、XXX、XXX、XXX、XXX、XXX。</w:t>
      </w:r>
    </w:p>
    <w:p w14:paraId="3D8969CA" w14:textId="0B32A7D4" w:rsidR="005F7DEA" w:rsidRPr="00881ED8" w:rsidRDefault="005F7DEA" w:rsidP="00DE7164">
      <w:pPr>
        <w:widowControl/>
        <w:jc w:val="left"/>
        <w:rPr>
          <w:rFonts w:ascii="宋体"/>
          <w:noProof/>
          <w:kern w:val="0"/>
          <w:szCs w:val="20"/>
          <w:lang w:eastAsia="zh-TW"/>
        </w:rPr>
        <w:sectPr w:rsidR="005F7DEA" w:rsidRPr="00881ED8" w:rsidSect="0070155A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titlePg/>
          <w:docGrid w:type="lines" w:linePitch="312"/>
        </w:sectPr>
      </w:pPr>
    </w:p>
    <w:p w14:paraId="133EB9D6" w14:textId="2CEC06FA" w:rsidR="005F5391" w:rsidRPr="00881ED8" w:rsidRDefault="00FB4253" w:rsidP="005F5391">
      <w:pPr>
        <w:pStyle w:val="aff9"/>
      </w:pPr>
      <w:r w:rsidRPr="00881ED8">
        <w:rPr>
          <w:rFonts w:hint="eastAsia"/>
        </w:rPr>
        <w:lastRenderedPageBreak/>
        <w:t>校园食材</w:t>
      </w:r>
      <w:r w:rsidR="00A03C8B" w:rsidRPr="00881ED8">
        <w:rPr>
          <w:rFonts w:hint="eastAsia"/>
        </w:rPr>
        <w:t>招标评分指南</w:t>
      </w:r>
    </w:p>
    <w:p w14:paraId="686C024F" w14:textId="77777777" w:rsidR="005F5391" w:rsidRPr="00881ED8" w:rsidRDefault="005F5391" w:rsidP="00C41BC7">
      <w:pPr>
        <w:pStyle w:val="a4"/>
        <w:spacing w:before="312" w:after="312"/>
      </w:pPr>
      <w:bookmarkStart w:id="7" w:name="_Toc34064617"/>
      <w:bookmarkStart w:id="8" w:name="_Toc34064675"/>
      <w:r w:rsidRPr="00881ED8">
        <w:rPr>
          <w:rFonts w:hint="eastAsia"/>
        </w:rPr>
        <w:t>范围</w:t>
      </w:r>
      <w:bookmarkEnd w:id="7"/>
      <w:bookmarkEnd w:id="8"/>
    </w:p>
    <w:p w14:paraId="12A17A0D" w14:textId="1DCC7ADD" w:rsidR="005F5391" w:rsidRPr="00881ED8" w:rsidRDefault="005F5391" w:rsidP="00C41BC7">
      <w:pPr>
        <w:pStyle w:val="aff6"/>
      </w:pPr>
      <w:bookmarkStart w:id="9" w:name="_Hlk71182562"/>
      <w:bookmarkStart w:id="10" w:name="_Hlk73706821"/>
      <w:r w:rsidRPr="00881ED8">
        <w:rPr>
          <w:rFonts w:hint="eastAsia"/>
        </w:rPr>
        <w:t>本</w:t>
      </w:r>
      <w:r w:rsidR="00FD28AD" w:rsidRPr="00881ED8">
        <w:rPr>
          <w:rFonts w:hAnsi="宋体" w:hint="eastAsia"/>
          <w:szCs w:val="21"/>
        </w:rPr>
        <w:t>文件</w:t>
      </w:r>
      <w:r w:rsidR="00234C61" w:rsidRPr="00881ED8">
        <w:rPr>
          <w:rFonts w:hint="eastAsia"/>
        </w:rPr>
        <w:t>提供了</w:t>
      </w:r>
      <w:r w:rsidR="00CC6BCD" w:rsidRPr="00881ED8">
        <w:rPr>
          <w:rFonts w:hint="eastAsia"/>
        </w:rPr>
        <w:t>校园食材</w:t>
      </w:r>
      <w:r w:rsidR="008F2B7C" w:rsidRPr="00881ED8">
        <w:rPr>
          <w:rFonts w:hint="eastAsia"/>
        </w:rPr>
        <w:t>招标</w:t>
      </w:r>
      <w:r w:rsidR="00234C61" w:rsidRPr="00881ED8">
        <w:rPr>
          <w:rFonts w:hint="eastAsia"/>
        </w:rPr>
        <w:t>评分</w:t>
      </w:r>
      <w:r w:rsidR="002D39DA" w:rsidRPr="00881ED8">
        <w:rPr>
          <w:rFonts w:hint="eastAsia"/>
        </w:rPr>
        <w:t>的</w:t>
      </w:r>
      <w:r w:rsidR="00234C61" w:rsidRPr="00881ED8">
        <w:rPr>
          <w:rFonts w:hint="eastAsia"/>
        </w:rPr>
        <w:t>指导和建议，给出了校园食材招标</w:t>
      </w:r>
      <w:r w:rsidR="0051580D" w:rsidRPr="00881ED8">
        <w:rPr>
          <w:rFonts w:hint="eastAsia"/>
        </w:rPr>
        <w:t>评分</w:t>
      </w:r>
      <w:r w:rsidR="007777DF" w:rsidRPr="00881ED8">
        <w:rPr>
          <w:rFonts w:hint="eastAsia"/>
        </w:rPr>
        <w:t>的</w:t>
      </w:r>
      <w:r w:rsidR="008E350B" w:rsidRPr="00881ED8">
        <w:rPr>
          <w:rFonts w:hint="eastAsia"/>
        </w:rPr>
        <w:t>基本原则、</w:t>
      </w:r>
      <w:r w:rsidR="00A45FFE" w:rsidRPr="00881ED8">
        <w:rPr>
          <w:rFonts w:hint="eastAsia"/>
        </w:rPr>
        <w:t>基本</w:t>
      </w:r>
      <w:r w:rsidR="00A45FFE" w:rsidRPr="00881ED8">
        <w:rPr>
          <w:rFonts w:hint="eastAsia"/>
        </w:rPr>
        <w:t>要求</w:t>
      </w:r>
      <w:r w:rsidR="00A45FFE" w:rsidRPr="00881ED8">
        <w:rPr>
          <w:rFonts w:hint="eastAsia"/>
        </w:rPr>
        <w:t>、</w:t>
      </w:r>
      <w:r w:rsidR="00F80A82" w:rsidRPr="00881ED8">
        <w:rPr>
          <w:rFonts w:hint="eastAsia"/>
        </w:rPr>
        <w:t>能力</w:t>
      </w:r>
      <w:r w:rsidR="006F5D66" w:rsidRPr="00881ED8">
        <w:rPr>
          <w:rFonts w:hint="eastAsia"/>
        </w:rPr>
        <w:t>评分</w:t>
      </w:r>
      <w:r w:rsidR="00F80A82" w:rsidRPr="00881ED8">
        <w:rPr>
          <w:rFonts w:hint="eastAsia"/>
        </w:rPr>
        <w:t>要求</w:t>
      </w:r>
      <w:r w:rsidR="00273CEC" w:rsidRPr="00881ED8">
        <w:rPr>
          <w:rFonts w:hint="eastAsia"/>
        </w:rPr>
        <w:t>、</w:t>
      </w:r>
      <w:r w:rsidR="00843284" w:rsidRPr="00881ED8">
        <w:rPr>
          <w:rFonts w:hint="eastAsia"/>
        </w:rPr>
        <w:t>评分结果</w:t>
      </w:r>
      <w:r w:rsidRPr="00881ED8">
        <w:rPr>
          <w:rFonts w:hint="eastAsia"/>
        </w:rPr>
        <w:t>。</w:t>
      </w:r>
    </w:p>
    <w:p w14:paraId="57D40708" w14:textId="2CF41662" w:rsidR="005F5391" w:rsidRPr="00881ED8" w:rsidRDefault="005F5391" w:rsidP="00C41BC7">
      <w:pPr>
        <w:pStyle w:val="aff6"/>
      </w:pPr>
      <w:bookmarkStart w:id="11" w:name="_Hlk71182587"/>
      <w:bookmarkEnd w:id="9"/>
      <w:r w:rsidRPr="00881ED8">
        <w:rPr>
          <w:rFonts w:hint="eastAsia"/>
        </w:rPr>
        <w:t>本</w:t>
      </w:r>
      <w:r w:rsidR="00FD28AD" w:rsidRPr="00881ED8">
        <w:rPr>
          <w:rFonts w:hAnsi="宋体" w:hint="eastAsia"/>
          <w:szCs w:val="21"/>
        </w:rPr>
        <w:t>文件</w:t>
      </w:r>
      <w:r w:rsidRPr="00881ED8">
        <w:rPr>
          <w:rFonts w:hint="eastAsia"/>
        </w:rPr>
        <w:t>适用于</w:t>
      </w:r>
      <w:r w:rsidR="00A50A52" w:rsidRPr="00881ED8">
        <w:rPr>
          <w:rFonts w:hint="eastAsia"/>
        </w:rPr>
        <w:t>学校</w:t>
      </w:r>
      <w:r w:rsidR="001F7D88" w:rsidRPr="00881ED8">
        <w:rPr>
          <w:rFonts w:hint="eastAsia"/>
        </w:rPr>
        <w:t>集体用餐、</w:t>
      </w:r>
      <w:r w:rsidR="00CE242C" w:rsidRPr="00881ED8">
        <w:rPr>
          <w:rFonts w:hint="eastAsia"/>
        </w:rPr>
        <w:t>食用农产品</w:t>
      </w:r>
      <w:r w:rsidR="00A50A52" w:rsidRPr="00881ED8">
        <w:rPr>
          <w:rFonts w:hint="eastAsia"/>
        </w:rPr>
        <w:t>、</w:t>
      </w:r>
      <w:r w:rsidR="00D6042C" w:rsidRPr="00881ED8">
        <w:rPr>
          <w:rFonts w:hint="eastAsia"/>
        </w:rPr>
        <w:t>乳制品</w:t>
      </w:r>
      <w:r w:rsidR="00DB408F" w:rsidRPr="00881ED8">
        <w:rPr>
          <w:rFonts w:hint="eastAsia"/>
        </w:rPr>
        <w:t>和</w:t>
      </w:r>
      <w:r w:rsidR="00E36E9F" w:rsidRPr="00881ED8">
        <w:rPr>
          <w:rFonts w:hint="eastAsia"/>
        </w:rPr>
        <w:t>粮油</w:t>
      </w:r>
      <w:r w:rsidR="008F2B7C" w:rsidRPr="00881ED8">
        <w:rPr>
          <w:rFonts w:hint="eastAsia"/>
        </w:rPr>
        <w:t>招标</w:t>
      </w:r>
      <w:r w:rsidR="00550F8E" w:rsidRPr="00881ED8">
        <w:rPr>
          <w:rFonts w:hint="eastAsia"/>
        </w:rPr>
        <w:t>评分</w:t>
      </w:r>
      <w:r w:rsidR="004B2332" w:rsidRPr="00881ED8">
        <w:rPr>
          <w:rFonts w:hint="eastAsia"/>
        </w:rPr>
        <w:t>活动</w:t>
      </w:r>
      <w:r w:rsidRPr="00881ED8">
        <w:rPr>
          <w:rFonts w:hint="eastAsia"/>
        </w:rPr>
        <w:t>。</w:t>
      </w:r>
    </w:p>
    <w:p w14:paraId="7C1EB497" w14:textId="3028C197" w:rsidR="005F5391" w:rsidRPr="00881ED8" w:rsidRDefault="005F5391" w:rsidP="00D31F2E">
      <w:pPr>
        <w:pStyle w:val="a4"/>
        <w:spacing w:before="312" w:after="312"/>
      </w:pPr>
      <w:bookmarkStart w:id="12" w:name="_Toc34064618"/>
      <w:bookmarkStart w:id="13" w:name="_Toc34064676"/>
      <w:bookmarkEnd w:id="10"/>
      <w:bookmarkEnd w:id="11"/>
      <w:r w:rsidRPr="00881ED8">
        <w:rPr>
          <w:rFonts w:hint="eastAsia"/>
        </w:rPr>
        <w:t>规范性引用文件</w:t>
      </w:r>
      <w:bookmarkEnd w:id="12"/>
      <w:bookmarkEnd w:id="13"/>
    </w:p>
    <w:p w14:paraId="26979C1E" w14:textId="37760830" w:rsidR="0098090D" w:rsidRPr="00881ED8" w:rsidRDefault="0098090D" w:rsidP="0098090D">
      <w:pPr>
        <w:pStyle w:val="aff6"/>
      </w:pPr>
      <w:r w:rsidRPr="00881ED8">
        <w:t>本文件没有</w:t>
      </w:r>
      <w:r w:rsidRPr="00881ED8">
        <w:rPr>
          <w:rFonts w:hint="eastAsia"/>
        </w:rPr>
        <w:t>规范性引用文件。</w:t>
      </w:r>
    </w:p>
    <w:p w14:paraId="512BDCBB" w14:textId="77777777" w:rsidR="005F5391" w:rsidRPr="00881ED8" w:rsidRDefault="005F5391" w:rsidP="00D31F2E">
      <w:pPr>
        <w:pStyle w:val="a4"/>
        <w:spacing w:before="312" w:after="312"/>
      </w:pPr>
      <w:bookmarkStart w:id="14" w:name="_Toc28093197"/>
      <w:bookmarkStart w:id="15" w:name="_Toc28096568"/>
      <w:bookmarkStart w:id="16" w:name="_Toc28158537"/>
      <w:bookmarkStart w:id="17" w:name="_Toc34064619"/>
      <w:bookmarkStart w:id="18" w:name="_Toc34064677"/>
      <w:r w:rsidRPr="00881ED8">
        <w:rPr>
          <w:rFonts w:hint="eastAsia"/>
        </w:rPr>
        <w:t>术语和定义</w:t>
      </w:r>
      <w:bookmarkEnd w:id="14"/>
      <w:bookmarkEnd w:id="15"/>
      <w:bookmarkEnd w:id="16"/>
      <w:bookmarkEnd w:id="17"/>
      <w:bookmarkEnd w:id="18"/>
    </w:p>
    <w:p w14:paraId="4E82B3DD" w14:textId="2FA7AC45" w:rsidR="005F5391" w:rsidRPr="00881ED8" w:rsidRDefault="005F5391" w:rsidP="00C913B9">
      <w:pPr>
        <w:pStyle w:val="a4"/>
        <w:numPr>
          <w:ilvl w:val="0"/>
          <w:numId w:val="0"/>
        </w:numPr>
        <w:spacing w:before="312" w:after="312"/>
        <w:ind w:firstLineChars="200" w:firstLine="420"/>
        <w:rPr>
          <w:rFonts w:ascii="宋体" w:eastAsia="宋体"/>
          <w:noProof/>
        </w:rPr>
      </w:pPr>
      <w:bookmarkStart w:id="19" w:name="_Toc34064620"/>
      <w:bookmarkStart w:id="20" w:name="_Toc34064678"/>
      <w:r w:rsidRPr="00881ED8">
        <w:rPr>
          <w:rFonts w:ascii="宋体" w:eastAsia="宋体" w:hint="eastAsia"/>
          <w:noProof/>
        </w:rPr>
        <w:t>下列术语和定义适用于本文件。</w:t>
      </w:r>
      <w:bookmarkStart w:id="21" w:name="_Toc34064621"/>
      <w:bookmarkStart w:id="22" w:name="_Toc34064679"/>
      <w:bookmarkEnd w:id="19"/>
      <w:bookmarkEnd w:id="20"/>
      <w:bookmarkEnd w:id="21"/>
      <w:bookmarkEnd w:id="22"/>
    </w:p>
    <w:p w14:paraId="5E382FC2" w14:textId="77777777" w:rsidR="00DD1F5B" w:rsidRPr="00881ED8" w:rsidRDefault="00DD1F5B" w:rsidP="00DD1F5B">
      <w:pPr>
        <w:pStyle w:val="a5"/>
        <w:spacing w:before="156" w:after="156"/>
      </w:pPr>
    </w:p>
    <w:p w14:paraId="70B1510F" w14:textId="17AC2867" w:rsidR="00DD1F5B" w:rsidRPr="00881ED8" w:rsidRDefault="00E36E9F" w:rsidP="00DD1F5B">
      <w:pPr>
        <w:pStyle w:val="a5"/>
        <w:numPr>
          <w:ilvl w:val="0"/>
          <w:numId w:val="0"/>
        </w:numPr>
        <w:spacing w:before="156" w:after="156"/>
        <w:ind w:firstLineChars="200" w:firstLine="420"/>
      </w:pPr>
      <w:r w:rsidRPr="00881ED8">
        <w:rPr>
          <w:rFonts w:hint="eastAsia"/>
        </w:rPr>
        <w:t>集体用餐</w:t>
      </w:r>
      <w:r w:rsidR="001A1804" w:rsidRPr="00881ED8">
        <w:rPr>
          <w:rFonts w:hint="eastAsia"/>
        </w:rPr>
        <w:t>配送</w:t>
      </w:r>
      <w:r w:rsidR="00E60D33" w:rsidRPr="00881ED8">
        <w:rPr>
          <w:rFonts w:hint="eastAsia"/>
        </w:rPr>
        <w:t xml:space="preserve">  </w:t>
      </w:r>
      <w:r w:rsidR="00E60D33" w:rsidRPr="00881ED8">
        <w:rPr>
          <w:rFonts w:ascii="Times New Roman" w:hint="eastAsia"/>
        </w:rPr>
        <w:t>group</w:t>
      </w:r>
      <w:r w:rsidR="00E60D33" w:rsidRPr="00881ED8">
        <w:rPr>
          <w:rFonts w:ascii="Times New Roman" w:hint="eastAsia"/>
        </w:rPr>
        <w:t> </w:t>
      </w:r>
      <w:r w:rsidR="00E60D33" w:rsidRPr="00881ED8">
        <w:rPr>
          <w:rFonts w:ascii="Times New Roman" w:hint="eastAsia"/>
        </w:rPr>
        <w:t>meal</w:t>
      </w:r>
      <w:r w:rsidR="001A1804" w:rsidRPr="00881ED8">
        <w:rPr>
          <w:rFonts w:ascii="Times New Roman" w:hint="eastAsia"/>
        </w:rPr>
        <w:t> </w:t>
      </w:r>
      <w:r w:rsidR="00A430BA" w:rsidRPr="00881ED8">
        <w:rPr>
          <w:rFonts w:ascii="Times New Roman" w:hint="eastAsia"/>
        </w:rPr>
        <w:t>distribution</w:t>
      </w:r>
    </w:p>
    <w:p w14:paraId="7EB8B7C2" w14:textId="0188E3E4" w:rsidR="00610007" w:rsidRPr="00881ED8" w:rsidRDefault="00DB24ED" w:rsidP="00DD1F5B">
      <w:pPr>
        <w:pStyle w:val="aff6"/>
      </w:pPr>
      <w:r w:rsidRPr="00881ED8">
        <w:rPr>
          <w:rFonts w:hint="eastAsia"/>
        </w:rPr>
        <w:t>根据服务对象订购要求，集中加工、分送食品的过程</w:t>
      </w:r>
      <w:r w:rsidR="00610007" w:rsidRPr="00881ED8">
        <w:rPr>
          <w:rFonts w:hint="eastAsia"/>
        </w:rPr>
        <w:t>。</w:t>
      </w:r>
    </w:p>
    <w:p w14:paraId="2921B6C6" w14:textId="77777777" w:rsidR="006B5B64" w:rsidRPr="00881ED8" w:rsidRDefault="006B5B64" w:rsidP="006B5B64">
      <w:pPr>
        <w:pStyle w:val="a5"/>
        <w:spacing w:before="156" w:after="156"/>
      </w:pPr>
    </w:p>
    <w:p w14:paraId="5FA16A9A" w14:textId="2B4DDB89" w:rsidR="00F21CF6" w:rsidRPr="00881ED8" w:rsidRDefault="009C6A27" w:rsidP="006B5B64">
      <w:pPr>
        <w:pStyle w:val="a5"/>
        <w:numPr>
          <w:ilvl w:val="0"/>
          <w:numId w:val="0"/>
        </w:numPr>
        <w:spacing w:before="156" w:after="156"/>
        <w:ind w:firstLineChars="200" w:firstLine="420"/>
      </w:pPr>
      <w:r w:rsidRPr="00881ED8">
        <w:rPr>
          <w:rFonts w:hint="eastAsia"/>
        </w:rPr>
        <w:t>乳制品</w:t>
      </w:r>
      <w:r w:rsidR="006B5B64" w:rsidRPr="00881ED8">
        <w:rPr>
          <w:rFonts w:hint="eastAsia"/>
        </w:rPr>
        <w:t>配送</w:t>
      </w:r>
      <w:r w:rsidR="00A23784" w:rsidRPr="00881ED8">
        <w:rPr>
          <w:rFonts w:hint="eastAsia"/>
        </w:rPr>
        <w:t xml:space="preserve">  </w:t>
      </w:r>
      <w:r w:rsidR="00CA0A9C" w:rsidRPr="00881ED8">
        <w:rPr>
          <w:rFonts w:ascii="Times New Roman" w:hint="eastAsia"/>
        </w:rPr>
        <w:t>dairy</w:t>
      </w:r>
      <w:r w:rsidR="00CA0A9C" w:rsidRPr="00881ED8">
        <w:rPr>
          <w:rFonts w:ascii="Times New Roman" w:hint="eastAsia"/>
        </w:rPr>
        <w:t> </w:t>
      </w:r>
      <w:r w:rsidR="003B3FB8" w:rsidRPr="00881ED8">
        <w:rPr>
          <w:rFonts w:ascii="Times New Roman"/>
        </w:rPr>
        <w:t>products </w:t>
      </w:r>
      <w:r w:rsidR="00CA0A9C" w:rsidRPr="00881ED8">
        <w:rPr>
          <w:rFonts w:ascii="Times New Roman" w:hint="eastAsia"/>
        </w:rPr>
        <w:t>distribution</w:t>
      </w:r>
    </w:p>
    <w:p w14:paraId="75A80A77" w14:textId="206DE2F5" w:rsidR="006B5B64" w:rsidRPr="00881ED8" w:rsidRDefault="00A90F4D" w:rsidP="006B5B64">
      <w:pPr>
        <w:pStyle w:val="aff6"/>
      </w:pPr>
      <w:r w:rsidRPr="00881ED8">
        <w:rPr>
          <w:rFonts w:hint="eastAsia"/>
        </w:rPr>
        <w:t>根据</w:t>
      </w:r>
      <w:r w:rsidR="00D163E9" w:rsidRPr="00881ED8">
        <w:rPr>
          <w:rFonts w:hint="eastAsia"/>
        </w:rPr>
        <w:t>服务对象订购要求</w:t>
      </w:r>
      <w:r w:rsidRPr="00881ED8">
        <w:rPr>
          <w:rFonts w:hint="eastAsia"/>
        </w:rPr>
        <w:t>，对</w:t>
      </w:r>
      <w:r w:rsidR="00427CF0" w:rsidRPr="00881ED8">
        <w:rPr>
          <w:rFonts w:hint="eastAsia"/>
        </w:rPr>
        <w:t>乳制品</w:t>
      </w:r>
      <w:r w:rsidRPr="00881ED8">
        <w:rPr>
          <w:rFonts w:hint="eastAsia"/>
        </w:rPr>
        <w:t>（包括纯牛奶、酸奶、含乳饮料）</w:t>
      </w:r>
      <w:r w:rsidR="00427CF0" w:rsidRPr="00881ED8">
        <w:rPr>
          <w:rFonts w:hint="eastAsia"/>
        </w:rPr>
        <w:t>以及植物蛋白饮料</w:t>
      </w:r>
      <w:r w:rsidRPr="00881ED8">
        <w:rPr>
          <w:rFonts w:hint="eastAsia"/>
        </w:rPr>
        <w:t>集中配送的过程。</w:t>
      </w:r>
    </w:p>
    <w:p w14:paraId="48BA5DC6" w14:textId="6E7F9E19" w:rsidR="008E350B" w:rsidRPr="00881ED8" w:rsidRDefault="008E350B" w:rsidP="008E350B">
      <w:pPr>
        <w:pStyle w:val="a4"/>
        <w:spacing w:before="312" w:after="312"/>
      </w:pPr>
      <w:r w:rsidRPr="00881ED8">
        <w:rPr>
          <w:rFonts w:hint="eastAsia"/>
        </w:rPr>
        <w:t>基本原则</w:t>
      </w:r>
    </w:p>
    <w:p w14:paraId="330D4AA0" w14:textId="0D3C9467" w:rsidR="008E350B" w:rsidRPr="00881ED8" w:rsidRDefault="008E350B" w:rsidP="008E350B">
      <w:pPr>
        <w:pStyle w:val="a5"/>
        <w:spacing w:before="156" w:after="156"/>
      </w:pPr>
      <w:r w:rsidRPr="00881ED8">
        <w:rPr>
          <w:rFonts w:hint="eastAsia"/>
        </w:rPr>
        <w:t>科学性</w:t>
      </w:r>
    </w:p>
    <w:p w14:paraId="770094D7" w14:textId="165ABBB3" w:rsidR="008E350B" w:rsidRPr="00881ED8" w:rsidRDefault="008E350B" w:rsidP="008E350B">
      <w:pPr>
        <w:pStyle w:val="aff6"/>
      </w:pPr>
      <w:r w:rsidRPr="00881ED8">
        <w:rPr>
          <w:rFonts w:hint="eastAsia"/>
        </w:rPr>
        <w:t>能力评价指标中的各项指标的设置应科学、合理，既要相互配合，有相关性，又不能重复或有矛盾，在指标权重的分配和评价方法的选择上，要有一定的科学依据。</w:t>
      </w:r>
      <w:r w:rsidR="00BA6C38" w:rsidRPr="00881ED8">
        <w:rPr>
          <w:rFonts w:hint="eastAsia"/>
        </w:rPr>
        <w:t>能力</w:t>
      </w:r>
      <w:r w:rsidRPr="00881ED8">
        <w:rPr>
          <w:rFonts w:hint="eastAsia"/>
        </w:rPr>
        <w:t>评价指标建立后，要经过实践的检验，并不断完善。</w:t>
      </w:r>
    </w:p>
    <w:p w14:paraId="6C5AF603" w14:textId="4EC5AA62" w:rsidR="008E350B" w:rsidRPr="00881ED8" w:rsidRDefault="008E350B" w:rsidP="008E350B">
      <w:pPr>
        <w:pStyle w:val="a5"/>
        <w:spacing w:before="156" w:after="156"/>
      </w:pPr>
      <w:r w:rsidRPr="00881ED8">
        <w:rPr>
          <w:rFonts w:hint="eastAsia"/>
        </w:rPr>
        <w:t>可操作性</w:t>
      </w:r>
    </w:p>
    <w:p w14:paraId="4F954AED" w14:textId="52358675" w:rsidR="008E350B" w:rsidRPr="00881ED8" w:rsidRDefault="002413D5" w:rsidP="002413D5">
      <w:pPr>
        <w:pStyle w:val="aff6"/>
      </w:pPr>
      <w:r w:rsidRPr="00881ED8">
        <w:rPr>
          <w:rFonts w:hint="eastAsia"/>
        </w:rPr>
        <w:t>能力</w:t>
      </w:r>
      <w:r w:rsidR="008E350B" w:rsidRPr="00881ED8">
        <w:rPr>
          <w:rFonts w:hint="eastAsia"/>
        </w:rPr>
        <w:t>评价指标中指标项应具有可操作性，采用便于理解和易于获取的数据和信息，</w:t>
      </w:r>
      <w:r w:rsidR="00EE30E7" w:rsidRPr="00881ED8">
        <w:rPr>
          <w:rFonts w:hint="eastAsia"/>
        </w:rPr>
        <w:t>避免</w:t>
      </w:r>
      <w:r w:rsidR="008E350B" w:rsidRPr="00881ED8">
        <w:rPr>
          <w:rFonts w:hint="eastAsia"/>
        </w:rPr>
        <w:t>评估结果产生偏差，影响使用。</w:t>
      </w:r>
    </w:p>
    <w:p w14:paraId="14B3A031" w14:textId="1A0B46AC" w:rsidR="001A574F" w:rsidRPr="00881ED8" w:rsidRDefault="002934DC" w:rsidP="001A574F">
      <w:pPr>
        <w:pStyle w:val="a5"/>
        <w:spacing w:before="156" w:after="156"/>
      </w:pPr>
      <w:r w:rsidRPr="00881ED8">
        <w:rPr>
          <w:rFonts w:hint="eastAsia"/>
        </w:rPr>
        <w:t>代表性</w:t>
      </w:r>
    </w:p>
    <w:p w14:paraId="33224211" w14:textId="22931E0A" w:rsidR="002934DC" w:rsidRPr="00881ED8" w:rsidRDefault="001A574F" w:rsidP="002413D5">
      <w:pPr>
        <w:pStyle w:val="aff6"/>
      </w:pPr>
      <w:r w:rsidRPr="00881ED8">
        <w:rPr>
          <w:rFonts w:hint="eastAsia"/>
        </w:rPr>
        <w:lastRenderedPageBreak/>
        <w:t>能力评价</w:t>
      </w:r>
      <w:r w:rsidR="009B536C" w:rsidRPr="00881ED8">
        <w:rPr>
          <w:rFonts w:hint="eastAsia"/>
        </w:rPr>
        <w:t>指标</w:t>
      </w:r>
      <w:r w:rsidR="00527730" w:rsidRPr="00881ED8">
        <w:rPr>
          <w:rFonts w:hint="eastAsia"/>
        </w:rPr>
        <w:t>设定的技术要求</w:t>
      </w:r>
      <w:r w:rsidR="0018223F" w:rsidRPr="00881ED8">
        <w:rPr>
          <w:rFonts w:hint="eastAsia"/>
        </w:rPr>
        <w:t>应</w:t>
      </w:r>
      <w:r w:rsidR="00527730" w:rsidRPr="00881ED8">
        <w:rPr>
          <w:rFonts w:hint="eastAsia"/>
        </w:rPr>
        <w:t>在该领域</w:t>
      </w:r>
      <w:r w:rsidR="0018223F" w:rsidRPr="00881ED8">
        <w:rPr>
          <w:rFonts w:hint="eastAsia"/>
        </w:rPr>
        <w:t>具有</w:t>
      </w:r>
      <w:r w:rsidR="00763BF4" w:rsidRPr="00881ED8">
        <w:rPr>
          <w:rFonts w:hint="eastAsia"/>
        </w:rPr>
        <w:t>代表性</w:t>
      </w:r>
      <w:r w:rsidR="009B536C" w:rsidRPr="00881ED8">
        <w:rPr>
          <w:rFonts w:hint="eastAsia"/>
        </w:rPr>
        <w:t>，</w:t>
      </w:r>
      <w:r w:rsidR="00763BF4" w:rsidRPr="00881ED8">
        <w:rPr>
          <w:rFonts w:hint="eastAsia"/>
        </w:rPr>
        <w:t>而</w:t>
      </w:r>
      <w:r w:rsidRPr="00881ED8">
        <w:rPr>
          <w:rFonts w:hint="eastAsia"/>
        </w:rPr>
        <w:t>不是特指某个企业的行为。</w:t>
      </w:r>
    </w:p>
    <w:p w14:paraId="2FB635DF" w14:textId="539FDB4B" w:rsidR="00527730" w:rsidRPr="00881ED8" w:rsidRDefault="00527730" w:rsidP="00527730">
      <w:pPr>
        <w:pStyle w:val="a5"/>
        <w:spacing w:before="156" w:after="156"/>
      </w:pPr>
      <w:r w:rsidRPr="00881ED8">
        <w:rPr>
          <w:rFonts w:hint="eastAsia"/>
        </w:rPr>
        <w:t>先进性</w:t>
      </w:r>
    </w:p>
    <w:p w14:paraId="36ACC063" w14:textId="270E7352" w:rsidR="00527730" w:rsidRPr="00881ED8" w:rsidRDefault="008611DB" w:rsidP="00527730">
      <w:pPr>
        <w:pStyle w:val="aff6"/>
      </w:pPr>
      <w:r w:rsidRPr="00881ED8">
        <w:rPr>
          <w:rFonts w:hint="eastAsia"/>
        </w:rPr>
        <w:t>能力指标评价的</w:t>
      </w:r>
      <w:r w:rsidR="00527730" w:rsidRPr="00881ED8">
        <w:rPr>
          <w:rFonts w:hint="eastAsia"/>
        </w:rPr>
        <w:t>设定应具有技术先进性</w:t>
      </w:r>
      <w:bookmarkStart w:id="23" w:name="_Hlk73700184"/>
      <w:r w:rsidR="0098090D" w:rsidRPr="00881ED8">
        <w:rPr>
          <w:rFonts w:hint="eastAsia"/>
        </w:rPr>
        <w:t>，</w:t>
      </w:r>
      <w:r w:rsidR="00527730" w:rsidRPr="00881ED8">
        <w:rPr>
          <w:rFonts w:hint="eastAsia"/>
        </w:rPr>
        <w:t>从而确保技术先进</w:t>
      </w:r>
      <w:r w:rsidR="00BE06ED" w:rsidRPr="00881ED8">
        <w:rPr>
          <w:rFonts w:hint="eastAsia"/>
        </w:rPr>
        <w:t>能力强的</w:t>
      </w:r>
      <w:r w:rsidR="00527730" w:rsidRPr="00881ED8">
        <w:rPr>
          <w:rFonts w:hint="eastAsia"/>
        </w:rPr>
        <w:t>企业与一般企业</w:t>
      </w:r>
      <w:r w:rsidRPr="00881ED8">
        <w:rPr>
          <w:rFonts w:hint="eastAsia"/>
        </w:rPr>
        <w:t>得以区分</w:t>
      </w:r>
      <w:r w:rsidR="00527730" w:rsidRPr="00881ED8">
        <w:rPr>
          <w:rFonts w:hint="eastAsia"/>
        </w:rPr>
        <w:t>。</w:t>
      </w:r>
      <w:bookmarkEnd w:id="23"/>
    </w:p>
    <w:p w14:paraId="325CF7B1" w14:textId="77777777" w:rsidR="004A5965" w:rsidRPr="00881ED8" w:rsidRDefault="004A5965" w:rsidP="004A5965">
      <w:pPr>
        <w:pStyle w:val="a4"/>
        <w:spacing w:before="312" w:after="312"/>
      </w:pPr>
      <w:bookmarkStart w:id="24" w:name="_Hlk73700752"/>
      <w:r w:rsidRPr="00881ED8">
        <w:rPr>
          <w:rFonts w:hint="eastAsia"/>
        </w:rPr>
        <w:t>基本</w:t>
      </w:r>
      <w:r w:rsidRPr="00881ED8">
        <w:rPr>
          <w:rFonts w:hint="eastAsia"/>
        </w:rPr>
        <w:t>要求</w:t>
      </w:r>
    </w:p>
    <w:p w14:paraId="339701F7" w14:textId="77777777" w:rsidR="004A5965" w:rsidRPr="00881ED8" w:rsidRDefault="004A5965" w:rsidP="004A5965">
      <w:pPr>
        <w:pStyle w:val="affffff3"/>
      </w:pPr>
      <w:r w:rsidRPr="00881ED8">
        <w:rPr>
          <w:rFonts w:hint="eastAsia"/>
        </w:rPr>
        <w:t>评标由招标人依法组建的评标委员会负责。评标委员会专家的组成、抽取、监督等工作应当按照《中华人民共和国招标投标法》和实施条例有关规定执行。</w:t>
      </w:r>
    </w:p>
    <w:p w14:paraId="43333134" w14:textId="77777777" w:rsidR="004A5965" w:rsidRPr="00881ED8" w:rsidRDefault="004A5965" w:rsidP="004A5965">
      <w:pPr>
        <w:pStyle w:val="affffff3"/>
      </w:pPr>
      <w:r w:rsidRPr="00881ED8">
        <w:rPr>
          <w:rFonts w:hint="eastAsia"/>
        </w:rPr>
        <w:t>招标人应当向评标委员会提供评标所必需的信息，但不得明示或者暗示其倾向或者排斥特定投标人。</w:t>
      </w:r>
    </w:p>
    <w:p w14:paraId="1DF374E1" w14:textId="77777777" w:rsidR="004A5965" w:rsidRPr="00881ED8" w:rsidRDefault="004A5965" w:rsidP="004A5965">
      <w:pPr>
        <w:pStyle w:val="affffff3"/>
      </w:pPr>
      <w:r w:rsidRPr="00881ED8">
        <w:rPr>
          <w:rFonts w:hint="eastAsia"/>
        </w:rPr>
        <w:t>评标委员会成员应当按照招标文件规定的评标标准和方法，客观、公正地对投标文件提出评审意见。招标文件没有规定的评标标准和方法不得作为评标的依据。评标完成后，评标委员会应当向招标人提交书面评标报告和中标候选人名单，并推荐合格的中标候选人。</w:t>
      </w:r>
    </w:p>
    <w:p w14:paraId="1FD79F2D" w14:textId="1B37BD3A" w:rsidR="004A5965" w:rsidRPr="00881ED8" w:rsidRDefault="004A5965" w:rsidP="004A5965">
      <w:pPr>
        <w:pStyle w:val="affffff3"/>
      </w:pPr>
      <w:r w:rsidRPr="00881ED8">
        <w:rPr>
          <w:rFonts w:hint="eastAsia"/>
        </w:rPr>
        <w:t>评标过程还应符合《中华人民共和国招标投标法》和相关标准的规定。</w:t>
      </w:r>
    </w:p>
    <w:p w14:paraId="286EB4C5" w14:textId="77777777" w:rsidR="004A5965" w:rsidRPr="00881ED8" w:rsidRDefault="004A5965" w:rsidP="004A5965">
      <w:pPr>
        <w:pStyle w:val="affffff3"/>
      </w:pPr>
      <w:r w:rsidRPr="00881ED8">
        <w:t>投标人应具备</w:t>
      </w:r>
      <w:r w:rsidRPr="00881ED8">
        <w:rPr>
          <w:rFonts w:hint="eastAsia"/>
        </w:rPr>
        <w:t>以</w:t>
      </w:r>
      <w:r w:rsidRPr="00881ED8">
        <w:t>下条件：</w:t>
      </w:r>
    </w:p>
    <w:p w14:paraId="3A19BADD" w14:textId="5F450A71" w:rsidR="004A5965" w:rsidRPr="00881ED8" w:rsidRDefault="004A5965" w:rsidP="004A5965">
      <w:pPr>
        <w:pStyle w:val="af0"/>
        <w:numPr>
          <w:ilvl w:val="0"/>
          <w:numId w:val="29"/>
        </w:numPr>
      </w:pPr>
      <w:r w:rsidRPr="00881ED8">
        <w:rPr>
          <w:rFonts w:hint="eastAsia"/>
        </w:rPr>
        <w:t>投标人具备有效的营业执照、资质证书和</w:t>
      </w:r>
      <w:bookmarkStart w:id="25" w:name="_Hlk73706944"/>
      <w:r w:rsidRPr="00881ED8">
        <w:rPr>
          <w:rFonts w:hint="eastAsia"/>
        </w:rPr>
        <w:t>基本账户开户</w:t>
      </w:r>
      <w:r w:rsidR="00A373A6" w:rsidRPr="00881ED8">
        <w:rPr>
          <w:rFonts w:hint="eastAsia"/>
        </w:rPr>
        <w:t>信息</w:t>
      </w:r>
      <w:bookmarkEnd w:id="25"/>
      <w:r w:rsidRPr="00881ED8">
        <w:rPr>
          <w:rFonts w:hint="eastAsia"/>
        </w:rPr>
        <w:t>；</w:t>
      </w:r>
    </w:p>
    <w:p w14:paraId="08228D33" w14:textId="77777777" w:rsidR="004A5965" w:rsidRPr="00881ED8" w:rsidRDefault="004A5965" w:rsidP="004A5965">
      <w:pPr>
        <w:pStyle w:val="af0"/>
        <w:numPr>
          <w:ilvl w:val="0"/>
          <w:numId w:val="29"/>
        </w:numPr>
      </w:pPr>
      <w:r w:rsidRPr="00881ED8">
        <w:rPr>
          <w:rFonts w:hint="eastAsia"/>
        </w:rPr>
        <w:t>投标人的资质等级符合招标文件规定；</w:t>
      </w:r>
    </w:p>
    <w:p w14:paraId="308F99FF" w14:textId="77777777" w:rsidR="004A5965" w:rsidRPr="00881ED8" w:rsidRDefault="004A5965" w:rsidP="004A5965">
      <w:pPr>
        <w:pStyle w:val="af0"/>
        <w:numPr>
          <w:ilvl w:val="0"/>
          <w:numId w:val="29"/>
        </w:numPr>
      </w:pPr>
      <w:r w:rsidRPr="00881ED8">
        <w:rPr>
          <w:rFonts w:hint="eastAsia"/>
        </w:rPr>
        <w:t>投标人的财务状况应符合招标文件规定；</w:t>
      </w:r>
    </w:p>
    <w:p w14:paraId="10139585" w14:textId="77777777" w:rsidR="004A5965" w:rsidRPr="00881ED8" w:rsidRDefault="004A5965" w:rsidP="004A5965">
      <w:pPr>
        <w:pStyle w:val="af0"/>
        <w:numPr>
          <w:ilvl w:val="0"/>
          <w:numId w:val="29"/>
        </w:numPr>
      </w:pPr>
      <w:r w:rsidRPr="00881ED8">
        <w:rPr>
          <w:rFonts w:hint="eastAsia"/>
        </w:rPr>
        <w:t>投标人的类似项目业绩符合招标文件规定；</w:t>
      </w:r>
    </w:p>
    <w:p w14:paraId="5A5BC68A" w14:textId="77777777" w:rsidR="004A5965" w:rsidRPr="00881ED8" w:rsidRDefault="004A5965" w:rsidP="004A5965">
      <w:pPr>
        <w:pStyle w:val="af0"/>
        <w:numPr>
          <w:ilvl w:val="0"/>
          <w:numId w:val="29"/>
        </w:numPr>
      </w:pPr>
      <w:r w:rsidRPr="00881ED8">
        <w:rPr>
          <w:rFonts w:hint="eastAsia"/>
        </w:rPr>
        <w:t>投标人的信誉符合招标文件规定；</w:t>
      </w:r>
    </w:p>
    <w:p w14:paraId="394CE78A" w14:textId="6D3AFCCD" w:rsidR="004A5965" w:rsidRPr="00881ED8" w:rsidRDefault="004A5965" w:rsidP="004A5965">
      <w:pPr>
        <w:pStyle w:val="af0"/>
        <w:numPr>
          <w:ilvl w:val="0"/>
          <w:numId w:val="29"/>
        </w:numPr>
        <w:rPr>
          <w:rFonts w:hint="eastAsia"/>
        </w:rPr>
      </w:pPr>
      <w:r w:rsidRPr="00881ED8">
        <w:rPr>
          <w:rFonts w:hint="eastAsia"/>
        </w:rPr>
        <w:t>投标人的其他要求符合招标文件规定。</w:t>
      </w:r>
      <w:bookmarkEnd w:id="24"/>
    </w:p>
    <w:p w14:paraId="226C205C" w14:textId="00D5DB7D" w:rsidR="001036C3" w:rsidRPr="00881ED8" w:rsidRDefault="00F80A82" w:rsidP="001036C3">
      <w:pPr>
        <w:pStyle w:val="a4"/>
        <w:spacing w:before="312" w:after="312"/>
      </w:pPr>
      <w:bookmarkStart w:id="26" w:name="_Hlk73700217"/>
      <w:r w:rsidRPr="00881ED8">
        <w:rPr>
          <w:rFonts w:hint="eastAsia"/>
        </w:rPr>
        <w:t>能力</w:t>
      </w:r>
      <w:r w:rsidR="001036C3" w:rsidRPr="00881ED8">
        <w:rPr>
          <w:rFonts w:hint="eastAsia"/>
        </w:rPr>
        <w:t>评分</w:t>
      </w:r>
      <w:r w:rsidRPr="00881ED8">
        <w:rPr>
          <w:rFonts w:hint="eastAsia"/>
        </w:rPr>
        <w:t>要求</w:t>
      </w:r>
    </w:p>
    <w:p w14:paraId="5A067668" w14:textId="1FBDA997" w:rsidR="00DE1536" w:rsidRPr="00881ED8" w:rsidRDefault="00DE1536" w:rsidP="001036C3">
      <w:pPr>
        <w:pStyle w:val="a5"/>
        <w:spacing w:before="156" w:after="156"/>
      </w:pPr>
      <w:bookmarkStart w:id="27" w:name="_Hlk59450056"/>
      <w:bookmarkEnd w:id="26"/>
      <w:r w:rsidRPr="00881ED8">
        <w:rPr>
          <w:rFonts w:hint="eastAsia"/>
        </w:rPr>
        <w:t>学校集体用餐</w:t>
      </w:r>
      <w:r w:rsidR="00EB1B89" w:rsidRPr="00881ED8">
        <w:rPr>
          <w:rFonts w:hint="eastAsia"/>
        </w:rPr>
        <w:t>配送招标</w:t>
      </w:r>
      <w:r w:rsidR="00D50E7A" w:rsidRPr="00881ED8">
        <w:rPr>
          <w:rFonts w:hint="eastAsia"/>
        </w:rPr>
        <w:t>能力</w:t>
      </w:r>
      <w:r w:rsidR="00EB1B89" w:rsidRPr="00881ED8">
        <w:rPr>
          <w:rFonts w:hint="eastAsia"/>
        </w:rPr>
        <w:t>评分要求</w:t>
      </w:r>
    </w:p>
    <w:p w14:paraId="44F9582F" w14:textId="2BBDEC43" w:rsidR="00DE1536" w:rsidRPr="00881ED8" w:rsidRDefault="00DE1536" w:rsidP="00F576AB">
      <w:pPr>
        <w:pStyle w:val="aff6"/>
      </w:pPr>
      <w:r w:rsidRPr="00881ED8">
        <w:rPr>
          <w:rFonts w:hint="eastAsia"/>
        </w:rPr>
        <w:t>学校集体用餐</w:t>
      </w:r>
      <w:r w:rsidR="00EB1B89" w:rsidRPr="00881ED8">
        <w:rPr>
          <w:rFonts w:hint="eastAsia"/>
        </w:rPr>
        <w:t>配送</w:t>
      </w:r>
      <w:r w:rsidR="00F576AB" w:rsidRPr="00881ED8">
        <w:rPr>
          <w:rFonts w:hint="eastAsia"/>
        </w:rPr>
        <w:t>能力指标评分</w:t>
      </w:r>
      <w:r w:rsidR="00EB1B89" w:rsidRPr="00881ED8">
        <w:rPr>
          <w:rFonts w:hint="eastAsia"/>
        </w:rPr>
        <w:t>要求</w:t>
      </w:r>
      <w:r w:rsidRPr="00881ED8">
        <w:rPr>
          <w:rFonts w:hint="eastAsia"/>
        </w:rPr>
        <w:t>见表 1</w:t>
      </w:r>
      <w:r w:rsidR="00891CA4" w:rsidRPr="00881ED8">
        <w:rPr>
          <w:rFonts w:hint="eastAsia"/>
        </w:rPr>
        <w:t>（共计：1</w:t>
      </w:r>
      <w:r w:rsidR="00891CA4" w:rsidRPr="00881ED8">
        <w:t>00</w:t>
      </w:r>
      <w:r w:rsidR="00891CA4" w:rsidRPr="00881ED8">
        <w:rPr>
          <w:rFonts w:hint="eastAsia"/>
        </w:rPr>
        <w:t>分）</w:t>
      </w:r>
      <w:r w:rsidRPr="00881ED8">
        <w:rPr>
          <w:rFonts w:hint="eastAsia"/>
        </w:rPr>
        <w:t>。</w:t>
      </w:r>
    </w:p>
    <w:p w14:paraId="2CB8EC33" w14:textId="42915AA7" w:rsidR="00DE1536" w:rsidRPr="00881ED8" w:rsidRDefault="00DE1536" w:rsidP="004C07AA">
      <w:pPr>
        <w:pStyle w:val="af7"/>
        <w:spacing w:before="156" w:after="156"/>
      </w:pPr>
      <w:r w:rsidRPr="00881ED8">
        <w:rPr>
          <w:rFonts w:hint="eastAsia"/>
        </w:rPr>
        <w:t>学校集体用餐</w:t>
      </w:r>
      <w:r w:rsidR="00EB1B89" w:rsidRPr="00881ED8">
        <w:rPr>
          <w:rFonts w:hint="eastAsia"/>
        </w:rPr>
        <w:t>配送招标</w:t>
      </w:r>
      <w:r w:rsidR="00BE06ED" w:rsidRPr="00881ED8">
        <w:rPr>
          <w:rFonts w:hint="eastAsia"/>
        </w:rPr>
        <w:t>能力</w:t>
      </w:r>
      <w:r w:rsidR="00EB1B89" w:rsidRPr="00881ED8">
        <w:rPr>
          <w:rFonts w:hint="eastAsia"/>
        </w:rPr>
        <w:t>评分要求</w:t>
      </w:r>
    </w:p>
    <w:tbl>
      <w:tblPr>
        <w:tblStyle w:val="afffffc"/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6"/>
        <w:gridCol w:w="590"/>
        <w:gridCol w:w="3200"/>
        <w:gridCol w:w="1744"/>
        <w:gridCol w:w="2786"/>
      </w:tblGrid>
      <w:tr w:rsidR="00881ED8" w:rsidRPr="00881ED8" w14:paraId="4945A28D" w14:textId="37EA0461" w:rsidTr="00D26BCA">
        <w:trPr>
          <w:trHeight w:val="90"/>
          <w:jc w:val="center"/>
        </w:trPr>
        <w:tc>
          <w:tcPr>
            <w:tcW w:w="1036" w:type="dxa"/>
            <w:vAlign w:val="center"/>
          </w:tcPr>
          <w:p w14:paraId="4D4A344C" w14:textId="77777777" w:rsidR="00F22DD2" w:rsidRPr="00881ED8" w:rsidRDefault="00F22DD2" w:rsidP="00ED047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28" w:name="_Hlk60996868"/>
            <w:r w:rsidRPr="00881ED8">
              <w:rPr>
                <w:rFonts w:hAnsi="宋体" w:hint="eastAsia"/>
                <w:kern w:val="0"/>
                <w:szCs w:val="18"/>
              </w:rPr>
              <w:t>评分项目</w:t>
            </w:r>
          </w:p>
        </w:tc>
        <w:tc>
          <w:tcPr>
            <w:tcW w:w="590" w:type="dxa"/>
            <w:vAlign w:val="center"/>
          </w:tcPr>
          <w:p w14:paraId="32C5244C" w14:textId="70C1CB7C" w:rsidR="00F22DD2" w:rsidRPr="00881ED8" w:rsidRDefault="002669E7" w:rsidP="009A3263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分值</w:t>
            </w:r>
          </w:p>
        </w:tc>
        <w:tc>
          <w:tcPr>
            <w:tcW w:w="3200" w:type="dxa"/>
            <w:vAlign w:val="center"/>
          </w:tcPr>
          <w:p w14:paraId="500E4589" w14:textId="2810EE80" w:rsidR="00F22DD2" w:rsidRPr="00881ED8" w:rsidRDefault="00F22DD2" w:rsidP="00ED047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评分</w:t>
            </w:r>
            <w:r w:rsidR="008E47C6" w:rsidRPr="00881ED8">
              <w:rPr>
                <w:rFonts w:hAnsi="宋体" w:hint="eastAsia"/>
                <w:kern w:val="0"/>
                <w:szCs w:val="18"/>
              </w:rPr>
              <w:t>内容</w:t>
            </w:r>
          </w:p>
        </w:tc>
        <w:tc>
          <w:tcPr>
            <w:tcW w:w="1744" w:type="dxa"/>
            <w:vAlign w:val="center"/>
          </w:tcPr>
          <w:p w14:paraId="4E8E6F03" w14:textId="77777777" w:rsidR="00F22DD2" w:rsidRPr="00881ED8" w:rsidRDefault="00F22DD2" w:rsidP="00ED047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需提供证明材料</w:t>
            </w:r>
          </w:p>
        </w:tc>
        <w:tc>
          <w:tcPr>
            <w:tcW w:w="2786" w:type="dxa"/>
            <w:vAlign w:val="center"/>
          </w:tcPr>
          <w:p w14:paraId="27B6DB20" w14:textId="12754AE1" w:rsidR="00F22DD2" w:rsidRPr="00881ED8" w:rsidRDefault="008E47C6" w:rsidP="00ED047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评分方法</w:t>
            </w:r>
          </w:p>
        </w:tc>
      </w:tr>
      <w:tr w:rsidR="00881ED8" w:rsidRPr="00881ED8" w14:paraId="5C02F211" w14:textId="2D0124F5" w:rsidTr="00D26BCA">
        <w:trPr>
          <w:trHeight w:val="50"/>
          <w:jc w:val="center"/>
        </w:trPr>
        <w:tc>
          <w:tcPr>
            <w:tcW w:w="1036" w:type="dxa"/>
            <w:vMerge w:val="restart"/>
            <w:vAlign w:val="center"/>
          </w:tcPr>
          <w:p w14:paraId="0F79DA9C" w14:textId="3B7AC52D" w:rsidR="00D26BCA" w:rsidRPr="00881ED8" w:rsidRDefault="00D26BCA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内部管理(25分)</w:t>
            </w:r>
          </w:p>
        </w:tc>
        <w:tc>
          <w:tcPr>
            <w:tcW w:w="590" w:type="dxa"/>
            <w:vAlign w:val="center"/>
          </w:tcPr>
          <w:p w14:paraId="50C44EEA" w14:textId="36028995" w:rsidR="00D26BCA" w:rsidRPr="00881ED8" w:rsidRDefault="00D26BCA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5</w:t>
            </w:r>
          </w:p>
        </w:tc>
        <w:tc>
          <w:tcPr>
            <w:tcW w:w="3200" w:type="dxa"/>
            <w:vAlign w:val="center"/>
          </w:tcPr>
          <w:p w14:paraId="16144259" w14:textId="76DCEE4C" w:rsidR="00D26BCA" w:rsidRPr="00881ED8" w:rsidRDefault="004F20B6" w:rsidP="00E40AB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根据</w:t>
            </w:r>
            <w:r w:rsidR="00D26BCA" w:rsidRPr="00881ED8">
              <w:rPr>
                <w:rFonts w:hAnsi="宋体" w:hint="eastAsia"/>
                <w:kern w:val="0"/>
                <w:szCs w:val="18"/>
              </w:rPr>
              <w:t>当地市场监督管理部门经营量化等级</w:t>
            </w:r>
            <w:r w:rsidRPr="00881ED8">
              <w:rPr>
                <w:rFonts w:hAnsi="宋体" w:hint="eastAsia"/>
                <w:kern w:val="0"/>
                <w:szCs w:val="18"/>
              </w:rPr>
              <w:t>评分</w:t>
            </w:r>
            <w:r w:rsidR="00D26BCA" w:rsidRPr="00881ED8">
              <w:rPr>
                <w:rFonts w:hAnsi="宋体" w:hint="eastAsia"/>
                <w:kern w:val="0"/>
                <w:szCs w:val="18"/>
              </w:rPr>
              <w:t>。</w:t>
            </w:r>
          </w:p>
        </w:tc>
        <w:tc>
          <w:tcPr>
            <w:tcW w:w="1744" w:type="dxa"/>
            <w:vAlign w:val="center"/>
          </w:tcPr>
          <w:p w14:paraId="224213EB" w14:textId="77777777" w:rsidR="00D26BCA" w:rsidRPr="00881ED8" w:rsidRDefault="00D26BCA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提供相关资质证明文件</w:t>
            </w:r>
          </w:p>
        </w:tc>
        <w:tc>
          <w:tcPr>
            <w:tcW w:w="2786" w:type="dxa"/>
            <w:vAlign w:val="center"/>
          </w:tcPr>
          <w:p w14:paraId="1FF385AD" w14:textId="7DCE929A" w:rsidR="00D26BCA" w:rsidRPr="00881ED8" w:rsidRDefault="00D26BCA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获得当地市场监督管理部门经营量化等级A级单位得5分；B级单位得3分。</w:t>
            </w:r>
          </w:p>
        </w:tc>
      </w:tr>
      <w:tr w:rsidR="00881ED8" w:rsidRPr="00881ED8" w14:paraId="629C628F" w14:textId="5C5BF9F0" w:rsidTr="00D26BCA">
        <w:trPr>
          <w:trHeight w:val="46"/>
          <w:jc w:val="center"/>
        </w:trPr>
        <w:tc>
          <w:tcPr>
            <w:tcW w:w="1036" w:type="dxa"/>
            <w:vMerge/>
            <w:vAlign w:val="center"/>
          </w:tcPr>
          <w:p w14:paraId="780D4BE4" w14:textId="77777777" w:rsidR="00D26BCA" w:rsidRPr="00881ED8" w:rsidRDefault="00D26BCA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29" w:name="_Hlk73700243"/>
          </w:p>
        </w:tc>
        <w:tc>
          <w:tcPr>
            <w:tcW w:w="590" w:type="dxa"/>
            <w:vAlign w:val="center"/>
          </w:tcPr>
          <w:p w14:paraId="3125623D" w14:textId="5352281E" w:rsidR="00D26BCA" w:rsidRPr="00881ED8" w:rsidRDefault="00D26BCA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2</w:t>
            </w:r>
          </w:p>
        </w:tc>
        <w:tc>
          <w:tcPr>
            <w:tcW w:w="3200" w:type="dxa"/>
            <w:vAlign w:val="center"/>
          </w:tcPr>
          <w:p w14:paraId="0236941B" w14:textId="44F02795" w:rsidR="00D26BCA" w:rsidRPr="00881ED8" w:rsidRDefault="00D26BCA" w:rsidP="00E40AB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配备专职</w:t>
            </w:r>
            <w:r w:rsidR="003D62C9" w:rsidRPr="00881ED8">
              <w:rPr>
                <w:rFonts w:hAnsi="宋体" w:hint="eastAsia"/>
                <w:kern w:val="0"/>
                <w:szCs w:val="18"/>
              </w:rPr>
              <w:t>的</w:t>
            </w:r>
            <w:r w:rsidRPr="00881ED8">
              <w:rPr>
                <w:rFonts w:hAnsi="宋体" w:hint="eastAsia"/>
                <w:kern w:val="0"/>
                <w:szCs w:val="18"/>
              </w:rPr>
              <w:t>食品安全管理员。</w:t>
            </w:r>
          </w:p>
        </w:tc>
        <w:tc>
          <w:tcPr>
            <w:tcW w:w="1744" w:type="dxa"/>
            <w:vAlign w:val="center"/>
          </w:tcPr>
          <w:p w14:paraId="02DC9067" w14:textId="41886A6F" w:rsidR="00D26BCA" w:rsidRPr="00881ED8" w:rsidRDefault="00FB037E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提供相关证明文件</w:t>
            </w:r>
          </w:p>
        </w:tc>
        <w:tc>
          <w:tcPr>
            <w:tcW w:w="2786" w:type="dxa"/>
            <w:vAlign w:val="center"/>
          </w:tcPr>
          <w:p w14:paraId="4F905FF3" w14:textId="06186F25" w:rsidR="00D26BCA" w:rsidRPr="00881ED8" w:rsidRDefault="00D26BCA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配备专职</w:t>
            </w:r>
            <w:r w:rsidR="003D62C9" w:rsidRPr="00881ED8">
              <w:rPr>
                <w:rFonts w:hAnsi="宋体" w:hint="eastAsia"/>
                <w:kern w:val="0"/>
                <w:szCs w:val="18"/>
              </w:rPr>
              <w:t>的</w:t>
            </w:r>
            <w:r w:rsidRPr="00881ED8">
              <w:rPr>
                <w:rFonts w:hAnsi="宋体" w:hint="eastAsia"/>
                <w:kern w:val="0"/>
                <w:szCs w:val="18"/>
              </w:rPr>
              <w:t>食品安全管理员</w:t>
            </w:r>
            <w:r w:rsidR="00FB037E" w:rsidRPr="00881ED8">
              <w:rPr>
                <w:rFonts w:hAnsi="宋体" w:hint="eastAsia"/>
                <w:kern w:val="0"/>
                <w:szCs w:val="18"/>
              </w:rPr>
              <w:t>并提供培训记录</w:t>
            </w:r>
            <w:r w:rsidRPr="00881ED8">
              <w:rPr>
                <w:rFonts w:hAnsi="宋体" w:hint="eastAsia"/>
                <w:kern w:val="0"/>
                <w:szCs w:val="18"/>
              </w:rPr>
              <w:t>得1分，提供相关专业毕业证书和专业技能证书本得1分，本项目满分2分。</w:t>
            </w:r>
          </w:p>
        </w:tc>
      </w:tr>
      <w:bookmarkEnd w:id="29"/>
      <w:tr w:rsidR="00881ED8" w:rsidRPr="00881ED8" w14:paraId="47B7F1E1" w14:textId="77777777" w:rsidTr="00D26BCA">
        <w:trPr>
          <w:trHeight w:val="46"/>
          <w:jc w:val="center"/>
        </w:trPr>
        <w:tc>
          <w:tcPr>
            <w:tcW w:w="1036" w:type="dxa"/>
            <w:vMerge/>
            <w:vAlign w:val="center"/>
          </w:tcPr>
          <w:p w14:paraId="5ED07D8D" w14:textId="77777777" w:rsidR="00D26BCA" w:rsidRPr="00881ED8" w:rsidRDefault="00D26BCA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</w:p>
        </w:tc>
        <w:tc>
          <w:tcPr>
            <w:tcW w:w="590" w:type="dxa"/>
            <w:vAlign w:val="center"/>
          </w:tcPr>
          <w:p w14:paraId="7F6D65B5" w14:textId="7D42C1A4" w:rsidR="00D26BCA" w:rsidRPr="00881ED8" w:rsidRDefault="00D26BCA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2</w:t>
            </w:r>
          </w:p>
        </w:tc>
        <w:tc>
          <w:tcPr>
            <w:tcW w:w="3200" w:type="dxa"/>
            <w:vAlign w:val="center"/>
          </w:tcPr>
          <w:p w14:paraId="22E3C8A4" w14:textId="366C1398" w:rsidR="00D26BCA" w:rsidRPr="00881ED8" w:rsidRDefault="00D26BCA" w:rsidP="00E40AB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配备专职的快速检测人员，并实行AB岗工作制度。</w:t>
            </w:r>
          </w:p>
        </w:tc>
        <w:tc>
          <w:tcPr>
            <w:tcW w:w="1744" w:type="dxa"/>
            <w:vAlign w:val="center"/>
          </w:tcPr>
          <w:p w14:paraId="17950709" w14:textId="583B4D51" w:rsidR="00D26BCA" w:rsidRPr="00881ED8" w:rsidRDefault="00D26BCA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提供检测相关专业毕业证书和专业技能证书</w:t>
            </w:r>
          </w:p>
        </w:tc>
        <w:tc>
          <w:tcPr>
            <w:tcW w:w="2786" w:type="dxa"/>
            <w:vAlign w:val="center"/>
          </w:tcPr>
          <w:p w14:paraId="4B3B9460" w14:textId="4DBB9EA9" w:rsidR="00D26BCA" w:rsidRPr="00881ED8" w:rsidRDefault="00FB037E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bookmarkStart w:id="30" w:name="_Hlk73700272"/>
            <w:r w:rsidRPr="00881ED8">
              <w:rPr>
                <w:rFonts w:hAnsi="宋体" w:hint="eastAsia"/>
                <w:kern w:val="0"/>
                <w:szCs w:val="18"/>
              </w:rPr>
              <w:t>每</w:t>
            </w:r>
            <w:r w:rsidR="00D26BCA" w:rsidRPr="00881ED8">
              <w:rPr>
                <w:rFonts w:hAnsi="宋体" w:hint="eastAsia"/>
                <w:kern w:val="0"/>
                <w:szCs w:val="18"/>
              </w:rPr>
              <w:t>配备1名符合要求的快速检测人员得1分，</w:t>
            </w:r>
            <w:r w:rsidRPr="00881ED8">
              <w:rPr>
                <w:rFonts w:hAnsi="宋体" w:hint="eastAsia"/>
                <w:kern w:val="0"/>
                <w:szCs w:val="18"/>
              </w:rPr>
              <w:t>本项目满分2分</w:t>
            </w:r>
            <w:r w:rsidR="00D26BCA" w:rsidRPr="00881ED8">
              <w:rPr>
                <w:rFonts w:hAnsi="宋体" w:hint="eastAsia"/>
                <w:kern w:val="0"/>
                <w:szCs w:val="18"/>
              </w:rPr>
              <w:t>。</w:t>
            </w:r>
            <w:bookmarkEnd w:id="30"/>
          </w:p>
        </w:tc>
      </w:tr>
      <w:tr w:rsidR="00881ED8" w:rsidRPr="00881ED8" w14:paraId="73F15EEF" w14:textId="77777777" w:rsidTr="00D26BCA">
        <w:trPr>
          <w:trHeight w:val="46"/>
          <w:jc w:val="center"/>
        </w:trPr>
        <w:tc>
          <w:tcPr>
            <w:tcW w:w="1036" w:type="dxa"/>
            <w:vMerge/>
            <w:vAlign w:val="center"/>
          </w:tcPr>
          <w:p w14:paraId="1E51CAC2" w14:textId="77777777" w:rsidR="00D26BCA" w:rsidRPr="00881ED8" w:rsidRDefault="00D26BCA" w:rsidP="00014F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31" w:name="_Hlk71194153"/>
          </w:p>
        </w:tc>
        <w:tc>
          <w:tcPr>
            <w:tcW w:w="590" w:type="dxa"/>
            <w:vAlign w:val="center"/>
          </w:tcPr>
          <w:p w14:paraId="42DC3A3C" w14:textId="544D7DC4" w:rsidR="00D26BCA" w:rsidRPr="00881ED8" w:rsidRDefault="00D26BCA" w:rsidP="00014F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2</w:t>
            </w:r>
          </w:p>
        </w:tc>
        <w:tc>
          <w:tcPr>
            <w:tcW w:w="3200" w:type="dxa"/>
            <w:vAlign w:val="center"/>
          </w:tcPr>
          <w:p w14:paraId="15B2EDC3" w14:textId="42C6CAEF" w:rsidR="00D26BCA" w:rsidRPr="00881ED8" w:rsidRDefault="00D26BCA" w:rsidP="00E40AB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接触直接入口食品的员工上岗必须持有健康证。</w:t>
            </w:r>
          </w:p>
        </w:tc>
        <w:tc>
          <w:tcPr>
            <w:tcW w:w="1744" w:type="dxa"/>
            <w:vAlign w:val="center"/>
          </w:tcPr>
          <w:p w14:paraId="0C57FCC7" w14:textId="7260FB04" w:rsidR="00D26BCA" w:rsidRPr="00881ED8" w:rsidRDefault="00D26BCA" w:rsidP="00014F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提供有效健康证明</w:t>
            </w:r>
          </w:p>
        </w:tc>
        <w:tc>
          <w:tcPr>
            <w:tcW w:w="2786" w:type="dxa"/>
            <w:vAlign w:val="center"/>
          </w:tcPr>
          <w:p w14:paraId="268914D8" w14:textId="71906F15" w:rsidR="00D26BCA" w:rsidRPr="00881ED8" w:rsidRDefault="00FB037E" w:rsidP="00014F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接触直接入口食品的员工全部持有健康证的得2分，缺1个不得分</w:t>
            </w:r>
            <w:r w:rsidR="00D26BCA" w:rsidRPr="00881ED8">
              <w:rPr>
                <w:rFonts w:hAnsi="宋体" w:hint="eastAsia"/>
                <w:kern w:val="0"/>
                <w:szCs w:val="18"/>
              </w:rPr>
              <w:t>。</w:t>
            </w:r>
          </w:p>
        </w:tc>
      </w:tr>
      <w:bookmarkEnd w:id="31"/>
      <w:tr w:rsidR="00881ED8" w:rsidRPr="00881ED8" w14:paraId="2BFD6F30" w14:textId="70BDDF77" w:rsidTr="00D26BCA">
        <w:trPr>
          <w:trHeight w:val="572"/>
          <w:jc w:val="center"/>
        </w:trPr>
        <w:tc>
          <w:tcPr>
            <w:tcW w:w="1036" w:type="dxa"/>
            <w:vMerge/>
            <w:vAlign w:val="center"/>
          </w:tcPr>
          <w:p w14:paraId="247E000E" w14:textId="77777777" w:rsidR="00D26BCA" w:rsidRPr="00881ED8" w:rsidRDefault="00D26BCA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</w:p>
        </w:tc>
        <w:tc>
          <w:tcPr>
            <w:tcW w:w="590" w:type="dxa"/>
            <w:vAlign w:val="center"/>
          </w:tcPr>
          <w:p w14:paraId="10D4F1CE" w14:textId="6D421355" w:rsidR="00D26BCA" w:rsidRPr="00881ED8" w:rsidRDefault="00D26BCA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3</w:t>
            </w:r>
          </w:p>
        </w:tc>
        <w:tc>
          <w:tcPr>
            <w:tcW w:w="3200" w:type="dxa"/>
            <w:vAlign w:val="center"/>
          </w:tcPr>
          <w:p w14:paraId="544D21B5" w14:textId="0732E3C7" w:rsidR="00D26BCA" w:rsidRPr="00881ED8" w:rsidRDefault="00D26BCA" w:rsidP="00E40AB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配备营养师并具备资格证书。</w:t>
            </w:r>
          </w:p>
        </w:tc>
        <w:tc>
          <w:tcPr>
            <w:tcW w:w="1744" w:type="dxa"/>
            <w:vAlign w:val="center"/>
          </w:tcPr>
          <w:p w14:paraId="2E130D99" w14:textId="77777777" w:rsidR="00D26BCA" w:rsidRPr="00881ED8" w:rsidRDefault="00D26BCA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提供资格证书</w:t>
            </w:r>
          </w:p>
        </w:tc>
        <w:tc>
          <w:tcPr>
            <w:tcW w:w="2786" w:type="dxa"/>
            <w:vAlign w:val="center"/>
          </w:tcPr>
          <w:p w14:paraId="3F32D18A" w14:textId="2D8D4139" w:rsidR="00D26BCA" w:rsidRPr="00881ED8" w:rsidRDefault="00FB037E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bookmarkStart w:id="32" w:name="_Hlk73700300"/>
            <w:r w:rsidRPr="00881ED8">
              <w:rPr>
                <w:rFonts w:hAnsi="宋体" w:hint="eastAsia"/>
                <w:kern w:val="0"/>
                <w:szCs w:val="18"/>
              </w:rPr>
              <w:t>每</w:t>
            </w:r>
            <w:r w:rsidR="00D26BCA" w:rsidRPr="00881ED8">
              <w:rPr>
                <w:rFonts w:hAnsi="宋体" w:hint="eastAsia"/>
                <w:kern w:val="0"/>
                <w:szCs w:val="18"/>
              </w:rPr>
              <w:t>配备</w:t>
            </w:r>
            <w:r w:rsidRPr="00881ED8">
              <w:rPr>
                <w:rFonts w:hAnsi="宋体" w:hint="eastAsia"/>
                <w:kern w:val="0"/>
                <w:szCs w:val="18"/>
              </w:rPr>
              <w:t>1名</w:t>
            </w:r>
            <w:r w:rsidR="00D26BCA" w:rsidRPr="00881ED8">
              <w:rPr>
                <w:rFonts w:hAnsi="宋体" w:hint="eastAsia"/>
                <w:kern w:val="0"/>
                <w:szCs w:val="18"/>
              </w:rPr>
              <w:t>营养师得1分，本项目满分3分。</w:t>
            </w:r>
            <w:bookmarkEnd w:id="32"/>
          </w:p>
        </w:tc>
      </w:tr>
      <w:tr w:rsidR="00881ED8" w:rsidRPr="00881ED8" w14:paraId="142A9C5E" w14:textId="02B2BAC0" w:rsidTr="00D26BCA">
        <w:trPr>
          <w:trHeight w:val="285"/>
          <w:jc w:val="center"/>
        </w:trPr>
        <w:tc>
          <w:tcPr>
            <w:tcW w:w="1036" w:type="dxa"/>
            <w:vMerge/>
            <w:vAlign w:val="center"/>
          </w:tcPr>
          <w:p w14:paraId="3E47EF5C" w14:textId="77777777" w:rsidR="00D26BCA" w:rsidRPr="00881ED8" w:rsidRDefault="00D26BCA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</w:p>
        </w:tc>
        <w:tc>
          <w:tcPr>
            <w:tcW w:w="590" w:type="dxa"/>
            <w:vAlign w:val="center"/>
          </w:tcPr>
          <w:p w14:paraId="68B6621A" w14:textId="7D59E22C" w:rsidR="00D26BCA" w:rsidRPr="00881ED8" w:rsidRDefault="00D26BCA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3</w:t>
            </w:r>
          </w:p>
        </w:tc>
        <w:tc>
          <w:tcPr>
            <w:tcW w:w="3200" w:type="dxa"/>
            <w:vAlign w:val="center"/>
          </w:tcPr>
          <w:p w14:paraId="37DE7CCD" w14:textId="40EFBD3A" w:rsidR="00D26BCA" w:rsidRPr="00881ED8" w:rsidRDefault="00D26BCA" w:rsidP="00E40AB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投标人拟配备的人员（含备货、质检、配送人员）数量。</w:t>
            </w:r>
          </w:p>
        </w:tc>
        <w:tc>
          <w:tcPr>
            <w:tcW w:w="1744" w:type="dxa"/>
            <w:vAlign w:val="center"/>
          </w:tcPr>
          <w:p w14:paraId="6D6699E3" w14:textId="77777777" w:rsidR="00D26BCA" w:rsidRPr="00881ED8" w:rsidRDefault="00D26BCA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提供3个月以上社保证明</w:t>
            </w:r>
          </w:p>
        </w:tc>
        <w:tc>
          <w:tcPr>
            <w:tcW w:w="2786" w:type="dxa"/>
            <w:vAlign w:val="center"/>
          </w:tcPr>
          <w:p w14:paraId="1DB3083B" w14:textId="0E1A003E" w:rsidR="00D26BCA" w:rsidRPr="00881ED8" w:rsidRDefault="00D26BCA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bookmarkStart w:id="33" w:name="_Hlk73700322"/>
            <w:r w:rsidRPr="00881ED8">
              <w:rPr>
                <w:rFonts w:hAnsi="宋体" w:hint="eastAsia"/>
                <w:kern w:val="0"/>
                <w:szCs w:val="18"/>
              </w:rPr>
              <w:t>根据投标人配备人员和经营</w:t>
            </w:r>
            <w:r w:rsidR="00FB037E" w:rsidRPr="00881ED8">
              <w:rPr>
                <w:rFonts w:hAnsi="宋体" w:hint="eastAsia"/>
                <w:kern w:val="0"/>
                <w:szCs w:val="18"/>
              </w:rPr>
              <w:t>规模</w:t>
            </w:r>
            <w:r w:rsidRPr="00881ED8">
              <w:rPr>
                <w:rFonts w:hAnsi="宋体" w:hint="eastAsia"/>
                <w:kern w:val="0"/>
                <w:szCs w:val="18"/>
              </w:rPr>
              <w:t>酌情打分，本项目满分3分。</w:t>
            </w:r>
            <w:bookmarkEnd w:id="33"/>
          </w:p>
        </w:tc>
      </w:tr>
      <w:tr w:rsidR="00881ED8" w:rsidRPr="00881ED8" w14:paraId="63E20C50" w14:textId="784F86EA" w:rsidTr="00D26BCA">
        <w:trPr>
          <w:trHeight w:val="285"/>
          <w:jc w:val="center"/>
        </w:trPr>
        <w:tc>
          <w:tcPr>
            <w:tcW w:w="1036" w:type="dxa"/>
            <w:vMerge/>
            <w:vAlign w:val="center"/>
          </w:tcPr>
          <w:p w14:paraId="41BD8236" w14:textId="77777777" w:rsidR="00D26BCA" w:rsidRPr="00881ED8" w:rsidRDefault="00D26BCA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</w:p>
        </w:tc>
        <w:tc>
          <w:tcPr>
            <w:tcW w:w="590" w:type="dxa"/>
            <w:vAlign w:val="center"/>
          </w:tcPr>
          <w:p w14:paraId="1E393713" w14:textId="292F7C25" w:rsidR="00D26BCA" w:rsidRPr="00881ED8" w:rsidRDefault="00D26BCA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4</w:t>
            </w:r>
          </w:p>
        </w:tc>
        <w:tc>
          <w:tcPr>
            <w:tcW w:w="3200" w:type="dxa"/>
            <w:vAlign w:val="center"/>
          </w:tcPr>
          <w:p w14:paraId="14028522" w14:textId="7DD787D2" w:rsidR="00D26BCA" w:rsidRPr="00881ED8" w:rsidRDefault="00D26BCA" w:rsidP="00E40AB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具备有效的食品安全管理体系认证、质量管理体系认证，环境管理体系认证，职业健康安全管理体系认证。</w:t>
            </w:r>
          </w:p>
        </w:tc>
        <w:tc>
          <w:tcPr>
            <w:tcW w:w="1744" w:type="dxa"/>
            <w:vAlign w:val="center"/>
          </w:tcPr>
          <w:p w14:paraId="3FBA29CA" w14:textId="77777777" w:rsidR="00D26BCA" w:rsidRPr="00881ED8" w:rsidRDefault="00D26BCA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提供有效认证证书</w:t>
            </w:r>
          </w:p>
        </w:tc>
        <w:tc>
          <w:tcPr>
            <w:tcW w:w="2786" w:type="dxa"/>
            <w:vAlign w:val="center"/>
          </w:tcPr>
          <w:p w14:paraId="1DF7BACB" w14:textId="15BC525C" w:rsidR="00D26BCA" w:rsidRPr="00881ED8" w:rsidRDefault="00D26BCA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每项得1分，本项目满分4分。</w:t>
            </w:r>
          </w:p>
        </w:tc>
      </w:tr>
      <w:tr w:rsidR="00881ED8" w:rsidRPr="00881ED8" w14:paraId="21DC5D90" w14:textId="43C5B3EB" w:rsidTr="00D26BCA">
        <w:trPr>
          <w:trHeight w:val="285"/>
          <w:jc w:val="center"/>
        </w:trPr>
        <w:tc>
          <w:tcPr>
            <w:tcW w:w="1036" w:type="dxa"/>
            <w:vMerge/>
            <w:vAlign w:val="center"/>
          </w:tcPr>
          <w:p w14:paraId="71FF4269" w14:textId="77777777" w:rsidR="00D26BCA" w:rsidRPr="00881ED8" w:rsidRDefault="00D26BCA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</w:p>
        </w:tc>
        <w:tc>
          <w:tcPr>
            <w:tcW w:w="590" w:type="dxa"/>
            <w:vAlign w:val="center"/>
          </w:tcPr>
          <w:p w14:paraId="68A39ED1" w14:textId="5E87BA9D" w:rsidR="00D26BCA" w:rsidRPr="00881ED8" w:rsidRDefault="00D26BCA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2</w:t>
            </w:r>
          </w:p>
        </w:tc>
        <w:tc>
          <w:tcPr>
            <w:tcW w:w="3200" w:type="dxa"/>
            <w:vAlign w:val="center"/>
          </w:tcPr>
          <w:p w14:paraId="6810AEAF" w14:textId="293741D4" w:rsidR="00D26BCA" w:rsidRPr="00881ED8" w:rsidRDefault="00D26BCA" w:rsidP="00E40AB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导入信息化管理软件（包括ERP、追溯记录信息化软件）。</w:t>
            </w:r>
          </w:p>
        </w:tc>
        <w:tc>
          <w:tcPr>
            <w:tcW w:w="1744" w:type="dxa"/>
            <w:vAlign w:val="center"/>
          </w:tcPr>
          <w:p w14:paraId="630A6BF4" w14:textId="77777777" w:rsidR="00D26BCA" w:rsidRPr="00881ED8" w:rsidRDefault="00D26BCA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提供导入信息化软件的合约及购买凭证</w:t>
            </w:r>
          </w:p>
        </w:tc>
        <w:tc>
          <w:tcPr>
            <w:tcW w:w="2786" w:type="dxa"/>
            <w:vAlign w:val="center"/>
          </w:tcPr>
          <w:p w14:paraId="129424BA" w14:textId="19FF9F24" w:rsidR="00D26BCA" w:rsidRPr="00881ED8" w:rsidRDefault="00D26BCA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导入信息化管理软件得2分。</w:t>
            </w:r>
          </w:p>
        </w:tc>
      </w:tr>
      <w:tr w:rsidR="00881ED8" w:rsidRPr="00881ED8" w14:paraId="73EA5ACD" w14:textId="5851ABB1" w:rsidTr="00D26BCA">
        <w:trPr>
          <w:trHeight w:val="700"/>
          <w:jc w:val="center"/>
        </w:trPr>
        <w:tc>
          <w:tcPr>
            <w:tcW w:w="1036" w:type="dxa"/>
            <w:vMerge/>
            <w:vAlign w:val="center"/>
          </w:tcPr>
          <w:p w14:paraId="1DFE22B3" w14:textId="77777777" w:rsidR="00D26BCA" w:rsidRPr="00881ED8" w:rsidRDefault="00D26BCA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</w:p>
        </w:tc>
        <w:tc>
          <w:tcPr>
            <w:tcW w:w="590" w:type="dxa"/>
            <w:vAlign w:val="center"/>
          </w:tcPr>
          <w:p w14:paraId="3985E826" w14:textId="1E87A43C" w:rsidR="00D26BCA" w:rsidRPr="00881ED8" w:rsidRDefault="00D26BCA" w:rsidP="007F69B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2</w:t>
            </w:r>
          </w:p>
        </w:tc>
        <w:tc>
          <w:tcPr>
            <w:tcW w:w="3200" w:type="dxa"/>
            <w:vAlign w:val="center"/>
          </w:tcPr>
          <w:p w14:paraId="6127B958" w14:textId="673DE65F" w:rsidR="00D26BCA" w:rsidRPr="00881ED8" w:rsidRDefault="00D26BCA" w:rsidP="00E40A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导入5S管理</w:t>
            </w:r>
          </w:p>
        </w:tc>
        <w:tc>
          <w:tcPr>
            <w:tcW w:w="1744" w:type="dxa"/>
            <w:vAlign w:val="center"/>
          </w:tcPr>
          <w:p w14:paraId="4BFE4002" w14:textId="5057BBFA" w:rsidR="00D26BCA" w:rsidRPr="00881ED8" w:rsidRDefault="00D26BCA" w:rsidP="00C64B6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提供政府部门或协会评价证书</w:t>
            </w:r>
          </w:p>
        </w:tc>
        <w:tc>
          <w:tcPr>
            <w:tcW w:w="2786" w:type="dxa"/>
            <w:vAlign w:val="center"/>
          </w:tcPr>
          <w:p w14:paraId="50348103" w14:textId="264D7803" w:rsidR="00D26BCA" w:rsidRPr="00881ED8" w:rsidRDefault="00D26BCA" w:rsidP="00C64B6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导入5S管理得2分。</w:t>
            </w:r>
          </w:p>
        </w:tc>
      </w:tr>
      <w:tr w:rsidR="00881ED8" w:rsidRPr="00881ED8" w14:paraId="2450E194" w14:textId="77777777" w:rsidTr="00D26BCA">
        <w:trPr>
          <w:trHeight w:val="700"/>
          <w:jc w:val="center"/>
        </w:trPr>
        <w:tc>
          <w:tcPr>
            <w:tcW w:w="1036" w:type="dxa"/>
            <w:vAlign w:val="center"/>
          </w:tcPr>
          <w:p w14:paraId="1332CDB4" w14:textId="3DF860DC" w:rsidR="00F576AB" w:rsidRPr="00881ED8" w:rsidRDefault="004A117D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设备设施</w:t>
            </w:r>
            <w:r w:rsidR="00D26BCA" w:rsidRPr="00881ED8">
              <w:rPr>
                <w:rFonts w:hAnsi="宋体" w:hint="eastAsia"/>
                <w:kern w:val="0"/>
                <w:szCs w:val="18"/>
              </w:rPr>
              <w:t>（5分）</w:t>
            </w:r>
          </w:p>
        </w:tc>
        <w:tc>
          <w:tcPr>
            <w:tcW w:w="590" w:type="dxa"/>
            <w:vAlign w:val="center"/>
          </w:tcPr>
          <w:p w14:paraId="1F0A3BE6" w14:textId="7A7331FB" w:rsidR="00F576AB" w:rsidRPr="00881ED8" w:rsidRDefault="00F576AB" w:rsidP="007F69B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5</w:t>
            </w:r>
          </w:p>
        </w:tc>
        <w:tc>
          <w:tcPr>
            <w:tcW w:w="3200" w:type="dxa"/>
            <w:vAlign w:val="center"/>
          </w:tcPr>
          <w:p w14:paraId="66A8A14C" w14:textId="004C5628" w:rsidR="00F576AB" w:rsidRPr="00881ED8" w:rsidRDefault="00F576AB" w:rsidP="00E40A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根据阳光厨房类型设定得分等级。</w:t>
            </w:r>
          </w:p>
        </w:tc>
        <w:tc>
          <w:tcPr>
            <w:tcW w:w="1744" w:type="dxa"/>
            <w:vAlign w:val="center"/>
          </w:tcPr>
          <w:p w14:paraId="6E40CA08" w14:textId="1985EAC3" w:rsidR="00F576AB" w:rsidRPr="00881ED8" w:rsidRDefault="00573170" w:rsidP="00C64B6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bookmarkStart w:id="34" w:name="_Hlk73700341"/>
            <w:r w:rsidRPr="00881ED8">
              <w:rPr>
                <w:rFonts w:hAnsi="宋体" w:hint="eastAsia"/>
                <w:kern w:val="0"/>
                <w:szCs w:val="18"/>
              </w:rPr>
              <w:t>提供照片和设备购买凭证</w:t>
            </w:r>
            <w:bookmarkEnd w:id="34"/>
          </w:p>
        </w:tc>
        <w:tc>
          <w:tcPr>
            <w:tcW w:w="2786" w:type="dxa"/>
            <w:vAlign w:val="center"/>
          </w:tcPr>
          <w:p w14:paraId="4693848D" w14:textId="66F8AB39" w:rsidR="00F576AB" w:rsidRPr="00881ED8" w:rsidRDefault="00F576AB" w:rsidP="00C64B6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建设智慧阳光厨房（具有AI抓拍技术）</w:t>
            </w:r>
            <w:r w:rsidR="00B62D34" w:rsidRPr="00881ED8">
              <w:rPr>
                <w:rFonts w:hAnsi="宋体" w:hint="eastAsia"/>
                <w:kern w:val="0"/>
                <w:szCs w:val="18"/>
              </w:rPr>
              <w:t>并接入当地市场监督管理部门平台的</w:t>
            </w:r>
            <w:r w:rsidRPr="00881ED8">
              <w:rPr>
                <w:rFonts w:hAnsi="宋体" w:hint="eastAsia"/>
                <w:kern w:val="0"/>
                <w:szCs w:val="18"/>
              </w:rPr>
              <w:t>得</w:t>
            </w:r>
            <w:r w:rsidR="00B62D34" w:rsidRPr="00881ED8">
              <w:rPr>
                <w:rFonts w:hAnsi="宋体" w:hint="eastAsia"/>
                <w:kern w:val="0"/>
                <w:szCs w:val="18"/>
              </w:rPr>
              <w:t>5</w:t>
            </w:r>
            <w:r w:rsidRPr="00881ED8">
              <w:rPr>
                <w:rFonts w:hAnsi="宋体" w:hint="eastAsia"/>
                <w:kern w:val="0"/>
                <w:szCs w:val="18"/>
              </w:rPr>
              <w:t>分；一般阳光厨房得</w:t>
            </w:r>
            <w:r w:rsidR="00B62D34" w:rsidRPr="00881ED8">
              <w:rPr>
                <w:rFonts w:hAnsi="宋体" w:hint="eastAsia"/>
                <w:kern w:val="0"/>
                <w:szCs w:val="18"/>
              </w:rPr>
              <w:t>3</w:t>
            </w:r>
            <w:r w:rsidRPr="00881ED8">
              <w:rPr>
                <w:rFonts w:hAnsi="宋体" w:hint="eastAsia"/>
                <w:kern w:val="0"/>
                <w:szCs w:val="18"/>
              </w:rPr>
              <w:t>分；无阳光厨房不得分</w:t>
            </w:r>
            <w:r w:rsidR="008741B5" w:rsidRPr="00881ED8">
              <w:rPr>
                <w:rFonts w:hAnsi="宋体" w:hint="eastAsia"/>
                <w:kern w:val="0"/>
                <w:szCs w:val="18"/>
              </w:rPr>
              <w:t>，</w:t>
            </w:r>
            <w:r w:rsidRPr="00881ED8">
              <w:rPr>
                <w:rFonts w:hAnsi="宋体" w:hint="eastAsia"/>
                <w:kern w:val="0"/>
                <w:szCs w:val="18"/>
              </w:rPr>
              <w:t>本项目满分5分</w:t>
            </w:r>
            <w:r w:rsidR="008741B5" w:rsidRPr="00881ED8">
              <w:rPr>
                <w:rFonts w:hAnsi="宋体" w:hint="eastAsia"/>
                <w:kern w:val="0"/>
                <w:szCs w:val="18"/>
              </w:rPr>
              <w:t>。</w:t>
            </w:r>
          </w:p>
        </w:tc>
      </w:tr>
      <w:tr w:rsidR="00881ED8" w:rsidRPr="00881ED8" w14:paraId="0244690D" w14:textId="37A7AC60" w:rsidTr="00D26BCA">
        <w:trPr>
          <w:trHeight w:val="1085"/>
          <w:jc w:val="center"/>
        </w:trPr>
        <w:tc>
          <w:tcPr>
            <w:tcW w:w="1036" w:type="dxa"/>
            <w:vMerge w:val="restart"/>
            <w:vAlign w:val="center"/>
          </w:tcPr>
          <w:p w14:paraId="708159BD" w14:textId="5DB1AAC6" w:rsidR="00387B51" w:rsidRPr="00881ED8" w:rsidRDefault="00387B51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35" w:name="_Hlk73700354"/>
            <w:r w:rsidRPr="00881ED8">
              <w:rPr>
                <w:rFonts w:hAnsi="宋体" w:hint="eastAsia"/>
                <w:kern w:val="0"/>
                <w:szCs w:val="18"/>
              </w:rPr>
              <w:t>产品质量及食品安全(30</w:t>
            </w:r>
            <w:r w:rsidR="0064213B" w:rsidRPr="00881ED8">
              <w:rPr>
                <w:rFonts w:hAnsi="宋体" w:hint="eastAsia"/>
                <w:kern w:val="0"/>
                <w:szCs w:val="18"/>
              </w:rPr>
              <w:t>分</w:t>
            </w:r>
            <w:r w:rsidRPr="00881ED8">
              <w:rPr>
                <w:rFonts w:hAnsi="宋体" w:hint="eastAsia"/>
                <w:kern w:val="0"/>
                <w:szCs w:val="18"/>
              </w:rPr>
              <w:t>)</w:t>
            </w:r>
          </w:p>
        </w:tc>
        <w:tc>
          <w:tcPr>
            <w:tcW w:w="590" w:type="dxa"/>
            <w:vAlign w:val="center"/>
          </w:tcPr>
          <w:p w14:paraId="2D5CA385" w14:textId="607F32F0" w:rsidR="00387B51" w:rsidRPr="00881ED8" w:rsidRDefault="00387B51" w:rsidP="007F69B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6</w:t>
            </w:r>
          </w:p>
        </w:tc>
        <w:tc>
          <w:tcPr>
            <w:tcW w:w="3200" w:type="dxa"/>
            <w:vAlign w:val="center"/>
          </w:tcPr>
          <w:p w14:paraId="55F9E288" w14:textId="2F351B0E" w:rsidR="00387B51" w:rsidRPr="00881ED8" w:rsidRDefault="00387B51" w:rsidP="00E40A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采购索取供应商资质证书</w:t>
            </w:r>
            <w:r w:rsidR="0058415C" w:rsidRPr="00881ED8">
              <w:rPr>
                <w:rFonts w:hAnsi="宋体" w:hint="eastAsia"/>
                <w:kern w:val="0"/>
                <w:szCs w:val="18"/>
              </w:rPr>
              <w:t>、</w:t>
            </w:r>
            <w:r w:rsidRPr="00881ED8">
              <w:rPr>
                <w:rFonts w:hAnsi="宋体" w:hint="eastAsia"/>
                <w:kern w:val="0"/>
                <w:szCs w:val="18"/>
              </w:rPr>
              <w:t>粮</w:t>
            </w:r>
            <w:r w:rsidR="00FA2877" w:rsidRPr="00881ED8">
              <w:rPr>
                <w:rFonts w:hAnsi="宋体" w:hint="eastAsia"/>
                <w:kern w:val="0"/>
                <w:szCs w:val="18"/>
              </w:rPr>
              <w:t>油</w:t>
            </w:r>
            <w:r w:rsidR="0058415C" w:rsidRPr="00881ED8">
              <w:rPr>
                <w:rFonts w:hAnsi="宋体" w:hint="eastAsia"/>
                <w:kern w:val="0"/>
                <w:szCs w:val="18"/>
              </w:rPr>
              <w:t>的合格证明文件和</w:t>
            </w:r>
            <w:r w:rsidR="00FA2877" w:rsidRPr="00881ED8">
              <w:rPr>
                <w:rFonts w:hAnsi="宋体" w:hint="eastAsia"/>
                <w:kern w:val="0"/>
                <w:szCs w:val="18"/>
              </w:rPr>
              <w:t>水</w:t>
            </w:r>
            <w:r w:rsidRPr="00881ED8">
              <w:rPr>
                <w:rFonts w:hAnsi="宋体" w:hint="eastAsia"/>
                <w:kern w:val="0"/>
                <w:szCs w:val="18"/>
              </w:rPr>
              <w:t>果</w:t>
            </w:r>
            <w:r w:rsidR="00FA2877" w:rsidRPr="00881ED8">
              <w:rPr>
                <w:rFonts w:hAnsi="宋体" w:hint="eastAsia"/>
                <w:kern w:val="0"/>
                <w:szCs w:val="18"/>
              </w:rPr>
              <w:t>、</w:t>
            </w:r>
            <w:r w:rsidRPr="00881ED8">
              <w:rPr>
                <w:rFonts w:hAnsi="宋体" w:hint="eastAsia"/>
                <w:kern w:val="0"/>
                <w:szCs w:val="18"/>
              </w:rPr>
              <w:t>蔬</w:t>
            </w:r>
            <w:r w:rsidR="00FA2877" w:rsidRPr="00881ED8">
              <w:rPr>
                <w:rFonts w:hAnsi="宋体" w:hint="eastAsia"/>
                <w:kern w:val="0"/>
                <w:szCs w:val="18"/>
              </w:rPr>
              <w:t>菜</w:t>
            </w:r>
            <w:r w:rsidRPr="00881ED8">
              <w:rPr>
                <w:rFonts w:hAnsi="宋体" w:hint="eastAsia"/>
                <w:kern w:val="0"/>
                <w:szCs w:val="18"/>
              </w:rPr>
              <w:t>、畜</w:t>
            </w:r>
            <w:r w:rsidR="007102E5" w:rsidRPr="00881ED8">
              <w:rPr>
                <w:rFonts w:hAnsi="宋体" w:hint="eastAsia"/>
                <w:kern w:val="0"/>
                <w:szCs w:val="18"/>
              </w:rPr>
              <w:t>肉类、</w:t>
            </w:r>
            <w:r w:rsidRPr="00881ED8">
              <w:rPr>
                <w:rFonts w:hAnsi="宋体" w:hint="eastAsia"/>
                <w:kern w:val="0"/>
                <w:szCs w:val="18"/>
              </w:rPr>
              <w:t>禽肉类、水产品的合格证明</w:t>
            </w:r>
            <w:r w:rsidR="0058415C" w:rsidRPr="00881ED8">
              <w:rPr>
                <w:rFonts w:hAnsi="宋体" w:hint="eastAsia"/>
                <w:kern w:val="0"/>
                <w:szCs w:val="18"/>
              </w:rPr>
              <w:t>文件</w:t>
            </w:r>
            <w:r w:rsidRPr="00881ED8">
              <w:rPr>
                <w:rFonts w:hAnsi="宋体" w:hint="eastAsia"/>
                <w:kern w:val="0"/>
                <w:szCs w:val="18"/>
              </w:rPr>
              <w:t>或检验</w:t>
            </w:r>
            <w:r w:rsidR="007102E5" w:rsidRPr="00881ED8">
              <w:rPr>
                <w:rFonts w:hAnsi="宋体" w:hint="eastAsia"/>
                <w:kern w:val="0"/>
                <w:szCs w:val="18"/>
              </w:rPr>
              <w:t>检疫</w:t>
            </w:r>
            <w:r w:rsidRPr="00881ED8">
              <w:rPr>
                <w:rFonts w:hAnsi="宋体" w:hint="eastAsia"/>
                <w:kern w:val="0"/>
                <w:szCs w:val="18"/>
              </w:rPr>
              <w:t>合</w:t>
            </w:r>
            <w:r w:rsidR="007102E5" w:rsidRPr="00881ED8">
              <w:rPr>
                <w:rFonts w:hAnsi="宋体" w:hint="eastAsia"/>
                <w:kern w:val="0"/>
                <w:szCs w:val="18"/>
              </w:rPr>
              <w:t>格证明</w:t>
            </w:r>
            <w:r w:rsidRPr="00881ED8">
              <w:rPr>
                <w:rFonts w:hAnsi="宋体" w:hint="eastAsia"/>
                <w:kern w:val="0"/>
                <w:szCs w:val="18"/>
              </w:rPr>
              <w:t>。</w:t>
            </w:r>
          </w:p>
        </w:tc>
        <w:tc>
          <w:tcPr>
            <w:tcW w:w="1744" w:type="dxa"/>
            <w:vAlign w:val="center"/>
          </w:tcPr>
          <w:p w14:paraId="6E74649A" w14:textId="7B1333CB" w:rsidR="00387B51" w:rsidRPr="00881ED8" w:rsidRDefault="00387B51" w:rsidP="00C64B6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</w:t>
            </w:r>
            <w:r w:rsidR="0058415C" w:rsidRPr="00881ED8">
              <w:rPr>
                <w:rFonts w:hAnsi="宋体" w:hint="eastAsia"/>
                <w:kern w:val="0"/>
                <w:szCs w:val="18"/>
              </w:rPr>
              <w:t>供应商资质证书、合格证明文件</w:t>
            </w:r>
            <w:r w:rsidR="007102E5" w:rsidRPr="00881ED8">
              <w:rPr>
                <w:rFonts w:hAnsi="宋体" w:hint="eastAsia"/>
                <w:kern w:val="0"/>
                <w:szCs w:val="18"/>
              </w:rPr>
              <w:t>或检验检疫合格证明</w:t>
            </w:r>
          </w:p>
        </w:tc>
        <w:tc>
          <w:tcPr>
            <w:tcW w:w="2786" w:type="dxa"/>
            <w:vAlign w:val="center"/>
          </w:tcPr>
          <w:p w14:paraId="368C9F50" w14:textId="667D96E8" w:rsidR="00387B51" w:rsidRPr="00881ED8" w:rsidRDefault="00387B51" w:rsidP="00C64B6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出具供应商资质证书</w:t>
            </w:r>
            <w:r w:rsidR="0058415C" w:rsidRPr="00881ED8">
              <w:rPr>
                <w:rFonts w:hAnsi="宋体" w:hint="eastAsia"/>
                <w:kern w:val="0"/>
                <w:szCs w:val="18"/>
              </w:rPr>
              <w:t>、合格证明文件</w:t>
            </w:r>
            <w:r w:rsidR="007102E5" w:rsidRPr="00881ED8">
              <w:rPr>
                <w:rFonts w:hAnsi="宋体" w:hint="eastAsia"/>
                <w:kern w:val="0"/>
                <w:szCs w:val="18"/>
              </w:rPr>
              <w:t>或检验检疫合格证明，</w:t>
            </w:r>
            <w:r w:rsidR="00FC1A3A" w:rsidRPr="00881ED8">
              <w:rPr>
                <w:rFonts w:hAnsi="宋体" w:hint="eastAsia"/>
                <w:kern w:val="0"/>
                <w:szCs w:val="18"/>
              </w:rPr>
              <w:t>每</w:t>
            </w:r>
            <w:r w:rsidR="007102E5" w:rsidRPr="00881ED8">
              <w:rPr>
                <w:rFonts w:hAnsi="宋体" w:hint="eastAsia"/>
                <w:kern w:val="0"/>
                <w:szCs w:val="18"/>
              </w:rPr>
              <w:t>类证明齐全</w:t>
            </w:r>
            <w:r w:rsidRPr="00881ED8">
              <w:rPr>
                <w:rFonts w:hAnsi="宋体" w:hint="eastAsia"/>
                <w:kern w:val="0"/>
                <w:szCs w:val="18"/>
              </w:rPr>
              <w:t>得1分</w:t>
            </w:r>
            <w:r w:rsidR="004C1AE8" w:rsidRPr="00881ED8">
              <w:rPr>
                <w:rFonts w:hAnsi="宋体" w:hint="eastAsia"/>
                <w:kern w:val="0"/>
                <w:szCs w:val="18"/>
              </w:rPr>
              <w:t>，</w:t>
            </w:r>
            <w:r w:rsidR="00FC1A3A" w:rsidRPr="00881ED8">
              <w:rPr>
                <w:rFonts w:hAnsi="宋体" w:hint="eastAsia"/>
                <w:kern w:val="0"/>
                <w:szCs w:val="18"/>
              </w:rPr>
              <w:t>本项</w:t>
            </w:r>
            <w:r w:rsidR="005265B2" w:rsidRPr="00881ED8">
              <w:rPr>
                <w:rFonts w:hAnsi="宋体" w:hint="eastAsia"/>
                <w:kern w:val="0"/>
                <w:szCs w:val="18"/>
              </w:rPr>
              <w:t>目</w:t>
            </w:r>
            <w:r w:rsidR="00FC1A3A" w:rsidRPr="00881ED8">
              <w:rPr>
                <w:rFonts w:hAnsi="宋体" w:hint="eastAsia"/>
                <w:kern w:val="0"/>
                <w:szCs w:val="18"/>
              </w:rPr>
              <w:t>满分6分</w:t>
            </w:r>
            <w:r w:rsidR="008741B5" w:rsidRPr="00881ED8">
              <w:rPr>
                <w:rFonts w:hAnsi="宋体" w:hint="eastAsia"/>
                <w:kern w:val="0"/>
                <w:szCs w:val="18"/>
              </w:rPr>
              <w:t>。</w:t>
            </w:r>
          </w:p>
        </w:tc>
      </w:tr>
      <w:bookmarkEnd w:id="35"/>
      <w:tr w:rsidR="00881ED8" w:rsidRPr="00881ED8" w14:paraId="45701B1A" w14:textId="4C029A70" w:rsidTr="00D26BCA">
        <w:trPr>
          <w:trHeight w:val="76"/>
          <w:jc w:val="center"/>
        </w:trPr>
        <w:tc>
          <w:tcPr>
            <w:tcW w:w="1036" w:type="dxa"/>
            <w:vMerge/>
            <w:vAlign w:val="center"/>
          </w:tcPr>
          <w:p w14:paraId="5EC1871D" w14:textId="77777777" w:rsidR="00387B51" w:rsidRPr="00881ED8" w:rsidRDefault="00387B51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</w:p>
        </w:tc>
        <w:tc>
          <w:tcPr>
            <w:tcW w:w="590" w:type="dxa"/>
            <w:vAlign w:val="center"/>
          </w:tcPr>
          <w:p w14:paraId="416953C7" w14:textId="24AC5C30" w:rsidR="00387B51" w:rsidRPr="00881ED8" w:rsidRDefault="00387B51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2</w:t>
            </w:r>
          </w:p>
        </w:tc>
        <w:tc>
          <w:tcPr>
            <w:tcW w:w="3200" w:type="dxa"/>
            <w:vAlign w:val="center"/>
          </w:tcPr>
          <w:p w14:paraId="00BFD6E2" w14:textId="77777777" w:rsidR="00387B51" w:rsidRPr="00881ED8" w:rsidRDefault="00387B51" w:rsidP="00E40AB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有健全的安全管理职责、措施和突发事件安全应急方案。</w:t>
            </w:r>
          </w:p>
        </w:tc>
        <w:tc>
          <w:tcPr>
            <w:tcW w:w="1744" w:type="dxa"/>
            <w:vAlign w:val="center"/>
          </w:tcPr>
          <w:p w14:paraId="5AA34A8E" w14:textId="77777777" w:rsidR="00387B51" w:rsidRPr="00881ED8" w:rsidRDefault="00387B51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提供应急方案</w:t>
            </w:r>
          </w:p>
        </w:tc>
        <w:tc>
          <w:tcPr>
            <w:tcW w:w="2786" w:type="dxa"/>
            <w:vAlign w:val="center"/>
          </w:tcPr>
          <w:p w14:paraId="1AEB8B17" w14:textId="0128AE04" w:rsidR="00387B51" w:rsidRPr="00881ED8" w:rsidRDefault="00A5682F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根据</w:t>
            </w:r>
            <w:r w:rsidR="00387B51" w:rsidRPr="00881ED8">
              <w:rPr>
                <w:rFonts w:hAnsi="宋体" w:hint="eastAsia"/>
                <w:kern w:val="0"/>
                <w:szCs w:val="18"/>
              </w:rPr>
              <w:t>应急方案</w:t>
            </w:r>
            <w:r w:rsidRPr="00881ED8">
              <w:rPr>
                <w:rFonts w:hAnsi="宋体" w:hint="eastAsia"/>
                <w:kern w:val="0"/>
                <w:szCs w:val="18"/>
              </w:rPr>
              <w:t>编制情况酌情打分，本项目满分2分。</w:t>
            </w:r>
          </w:p>
        </w:tc>
      </w:tr>
      <w:tr w:rsidR="00881ED8" w:rsidRPr="00881ED8" w14:paraId="1A914E97" w14:textId="5943A102" w:rsidTr="00D26BCA">
        <w:trPr>
          <w:trHeight w:val="76"/>
          <w:jc w:val="center"/>
        </w:trPr>
        <w:tc>
          <w:tcPr>
            <w:tcW w:w="1036" w:type="dxa"/>
            <w:vMerge/>
            <w:vAlign w:val="center"/>
          </w:tcPr>
          <w:p w14:paraId="78CCA0DD" w14:textId="77777777" w:rsidR="00387B51" w:rsidRPr="00881ED8" w:rsidRDefault="00387B51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</w:p>
        </w:tc>
        <w:tc>
          <w:tcPr>
            <w:tcW w:w="590" w:type="dxa"/>
            <w:vAlign w:val="center"/>
          </w:tcPr>
          <w:p w14:paraId="5D44381E" w14:textId="63CB433F" w:rsidR="00387B51" w:rsidRPr="00881ED8" w:rsidRDefault="00794020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8</w:t>
            </w:r>
          </w:p>
        </w:tc>
        <w:tc>
          <w:tcPr>
            <w:tcW w:w="3200" w:type="dxa"/>
            <w:vAlign w:val="center"/>
          </w:tcPr>
          <w:p w14:paraId="1D29BE3A" w14:textId="41616FFC" w:rsidR="00387B51" w:rsidRPr="00881ED8" w:rsidRDefault="00EC0B67" w:rsidP="00E40AB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配备</w:t>
            </w:r>
            <w:r w:rsidR="00387B51" w:rsidRPr="00881ED8">
              <w:rPr>
                <w:rFonts w:hAnsi="宋体" w:hint="eastAsia"/>
                <w:kern w:val="0"/>
                <w:szCs w:val="18"/>
              </w:rPr>
              <w:t>快速检测室（检测设备</w:t>
            </w:r>
            <w:r w:rsidR="00376AF5" w:rsidRPr="00881ED8">
              <w:rPr>
                <w:rFonts w:hAnsi="宋体" w:hint="eastAsia"/>
                <w:kern w:val="0"/>
                <w:szCs w:val="18"/>
              </w:rPr>
              <w:t>、检测能力</w:t>
            </w:r>
            <w:r w:rsidR="00387B51" w:rsidRPr="00881ED8">
              <w:rPr>
                <w:rFonts w:hAnsi="宋体" w:hint="eastAsia"/>
                <w:kern w:val="0"/>
                <w:szCs w:val="18"/>
              </w:rPr>
              <w:t>）情况。</w:t>
            </w:r>
          </w:p>
        </w:tc>
        <w:tc>
          <w:tcPr>
            <w:tcW w:w="1744" w:type="dxa"/>
            <w:vAlign w:val="center"/>
          </w:tcPr>
          <w:p w14:paraId="65737D0D" w14:textId="0E5A47BF" w:rsidR="00387B51" w:rsidRPr="00881ED8" w:rsidRDefault="00387B51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bookmarkStart w:id="36" w:name="_Hlk73700395"/>
            <w:r w:rsidRPr="00881ED8">
              <w:rPr>
                <w:rFonts w:hAnsi="宋体" w:hint="eastAsia"/>
                <w:kern w:val="0"/>
                <w:szCs w:val="18"/>
              </w:rPr>
              <w:t>提供快检设备</w:t>
            </w:r>
            <w:r w:rsidR="0058415C" w:rsidRPr="00881ED8">
              <w:rPr>
                <w:rFonts w:hAnsi="宋体" w:hint="eastAsia"/>
                <w:kern w:val="0"/>
                <w:szCs w:val="18"/>
              </w:rPr>
              <w:t>购买凭证</w:t>
            </w:r>
            <w:r w:rsidRPr="00881ED8">
              <w:rPr>
                <w:rFonts w:hAnsi="宋体" w:hint="eastAsia"/>
                <w:kern w:val="0"/>
                <w:szCs w:val="18"/>
              </w:rPr>
              <w:t>和设备照片</w:t>
            </w:r>
            <w:bookmarkEnd w:id="36"/>
          </w:p>
        </w:tc>
        <w:tc>
          <w:tcPr>
            <w:tcW w:w="2786" w:type="dxa"/>
            <w:vAlign w:val="center"/>
          </w:tcPr>
          <w:p w14:paraId="1284B7A6" w14:textId="2DF7F872" w:rsidR="00387B51" w:rsidRPr="00881ED8" w:rsidRDefault="00EC0B67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快检设备</w:t>
            </w:r>
            <w:r w:rsidR="00EA484F" w:rsidRPr="00881ED8">
              <w:rPr>
                <w:rFonts w:hAnsi="宋体" w:hint="eastAsia"/>
                <w:kern w:val="0"/>
                <w:szCs w:val="18"/>
              </w:rPr>
              <w:t>配备齐全（配置多功能农产品快速检测仪、食品安全多功能仪等设备设施），具备对农、兽药残留等不少于8个项目检测能力，缺一项扣1分，本项目满分</w:t>
            </w:r>
            <w:r w:rsidR="00794020" w:rsidRPr="00881ED8">
              <w:rPr>
                <w:rFonts w:hAnsi="宋体" w:hint="eastAsia"/>
                <w:kern w:val="0"/>
                <w:szCs w:val="18"/>
              </w:rPr>
              <w:t>8</w:t>
            </w:r>
            <w:r w:rsidR="00EA484F" w:rsidRPr="00881ED8">
              <w:rPr>
                <w:rFonts w:hAnsi="宋体" w:hint="eastAsia"/>
                <w:kern w:val="0"/>
                <w:szCs w:val="18"/>
              </w:rPr>
              <w:t>分。</w:t>
            </w:r>
          </w:p>
        </w:tc>
      </w:tr>
      <w:tr w:rsidR="00881ED8" w:rsidRPr="00881ED8" w14:paraId="066B9613" w14:textId="088620B1" w:rsidTr="00D26BCA">
        <w:trPr>
          <w:trHeight w:val="1480"/>
          <w:jc w:val="center"/>
        </w:trPr>
        <w:tc>
          <w:tcPr>
            <w:tcW w:w="1036" w:type="dxa"/>
            <w:vMerge/>
            <w:vAlign w:val="center"/>
          </w:tcPr>
          <w:p w14:paraId="5380BBCA" w14:textId="77777777" w:rsidR="00D86F7B" w:rsidRPr="00881ED8" w:rsidRDefault="00D86F7B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</w:p>
        </w:tc>
        <w:tc>
          <w:tcPr>
            <w:tcW w:w="590" w:type="dxa"/>
            <w:vAlign w:val="center"/>
          </w:tcPr>
          <w:p w14:paraId="0CB1126C" w14:textId="5E112309" w:rsidR="00D86F7B" w:rsidRPr="00881ED8" w:rsidRDefault="00D86F7B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7</w:t>
            </w:r>
          </w:p>
        </w:tc>
        <w:tc>
          <w:tcPr>
            <w:tcW w:w="3200" w:type="dxa"/>
            <w:vAlign w:val="center"/>
          </w:tcPr>
          <w:p w14:paraId="001C6B24" w14:textId="469A10DD" w:rsidR="00D86F7B" w:rsidRPr="00881ED8" w:rsidRDefault="00D86F7B" w:rsidP="00E40AB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合作供应商是否为农业龙头企业（根据龙头企业等级设定得分等级）。场厂</w:t>
            </w:r>
            <w:r w:rsidR="00400478" w:rsidRPr="00881ED8">
              <w:rPr>
                <w:rFonts w:hAnsi="宋体" w:hint="eastAsia"/>
                <w:kern w:val="0"/>
                <w:szCs w:val="18"/>
              </w:rPr>
              <w:t>对接，</w:t>
            </w:r>
            <w:r w:rsidRPr="00881ED8">
              <w:rPr>
                <w:rFonts w:hAnsi="宋体" w:hint="eastAsia"/>
                <w:kern w:val="0"/>
                <w:szCs w:val="18"/>
              </w:rPr>
              <w:t>直接签订对接协议并提供供货发票。</w:t>
            </w:r>
          </w:p>
        </w:tc>
        <w:tc>
          <w:tcPr>
            <w:tcW w:w="1744" w:type="dxa"/>
            <w:vAlign w:val="center"/>
          </w:tcPr>
          <w:p w14:paraId="5D46F681" w14:textId="058AA4BB" w:rsidR="00D86F7B" w:rsidRPr="00881ED8" w:rsidRDefault="00D86F7B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提供龙头企业证书</w:t>
            </w:r>
            <w:r w:rsidR="00400478" w:rsidRPr="00881ED8">
              <w:rPr>
                <w:rFonts w:hAnsi="宋体" w:hint="eastAsia"/>
                <w:kern w:val="0"/>
                <w:szCs w:val="18"/>
              </w:rPr>
              <w:t>、</w:t>
            </w:r>
            <w:r w:rsidRPr="00881ED8">
              <w:rPr>
                <w:rFonts w:hAnsi="宋体" w:hint="eastAsia"/>
                <w:kern w:val="0"/>
                <w:szCs w:val="18"/>
              </w:rPr>
              <w:t>合作协议</w:t>
            </w:r>
            <w:r w:rsidR="00400478" w:rsidRPr="00881ED8">
              <w:rPr>
                <w:rFonts w:hAnsi="宋体" w:hint="eastAsia"/>
                <w:kern w:val="0"/>
                <w:szCs w:val="18"/>
              </w:rPr>
              <w:t>和供货发票</w:t>
            </w:r>
          </w:p>
        </w:tc>
        <w:tc>
          <w:tcPr>
            <w:tcW w:w="2786" w:type="dxa"/>
            <w:vAlign w:val="center"/>
          </w:tcPr>
          <w:p w14:paraId="1CA0E16C" w14:textId="60BEE255" w:rsidR="00D86F7B" w:rsidRPr="00881ED8" w:rsidRDefault="00493927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县（</w:t>
            </w:r>
            <w:r w:rsidR="00D86F7B" w:rsidRPr="00881ED8">
              <w:rPr>
                <w:rFonts w:hAnsi="宋体" w:hint="eastAsia"/>
                <w:kern w:val="0"/>
                <w:szCs w:val="18"/>
              </w:rPr>
              <w:t>区</w:t>
            </w:r>
            <w:r w:rsidRPr="00881ED8">
              <w:rPr>
                <w:rFonts w:hAnsi="宋体" w:hint="eastAsia"/>
                <w:kern w:val="0"/>
                <w:szCs w:val="18"/>
              </w:rPr>
              <w:t>）</w:t>
            </w:r>
            <w:r w:rsidR="00D86F7B" w:rsidRPr="00881ED8">
              <w:rPr>
                <w:rFonts w:hAnsi="宋体" w:hint="eastAsia"/>
                <w:kern w:val="0"/>
                <w:szCs w:val="18"/>
              </w:rPr>
              <w:t>级农业龙头企业得1分，市级</w:t>
            </w:r>
            <w:r w:rsidR="00ED0EFB" w:rsidRPr="00881ED8">
              <w:rPr>
                <w:rFonts w:hAnsi="宋体" w:hint="eastAsia"/>
                <w:kern w:val="0"/>
                <w:szCs w:val="18"/>
              </w:rPr>
              <w:t>（设区）</w:t>
            </w:r>
            <w:r w:rsidR="00D86F7B" w:rsidRPr="00881ED8">
              <w:rPr>
                <w:rFonts w:hAnsi="宋体" w:hint="eastAsia"/>
                <w:kern w:val="0"/>
                <w:szCs w:val="18"/>
              </w:rPr>
              <w:t>农业龙头企业得2分，省级以上农业龙头企业得3分；直接签订对接协议并提供供货发票</w:t>
            </w:r>
            <w:r w:rsidR="004C0BB1" w:rsidRPr="00881ED8">
              <w:rPr>
                <w:rFonts w:hAnsi="宋体" w:hint="eastAsia"/>
                <w:kern w:val="0"/>
                <w:szCs w:val="18"/>
              </w:rPr>
              <w:t>每家得1分，最多得4</w:t>
            </w:r>
            <w:r w:rsidR="00D86F7B" w:rsidRPr="00881ED8">
              <w:rPr>
                <w:rFonts w:hAnsi="宋体" w:hint="eastAsia"/>
                <w:kern w:val="0"/>
                <w:szCs w:val="18"/>
              </w:rPr>
              <w:t>分</w:t>
            </w:r>
            <w:bookmarkStart w:id="37" w:name="_Hlk73700412"/>
            <w:r w:rsidR="00112593" w:rsidRPr="00881ED8">
              <w:rPr>
                <w:rFonts w:hAnsi="宋体" w:hint="eastAsia"/>
                <w:kern w:val="0"/>
                <w:szCs w:val="18"/>
              </w:rPr>
              <w:t>；本项目满分7分</w:t>
            </w:r>
            <w:r w:rsidR="00D86F7B" w:rsidRPr="00881ED8">
              <w:rPr>
                <w:rFonts w:hAnsi="宋体" w:hint="eastAsia"/>
                <w:kern w:val="0"/>
                <w:szCs w:val="18"/>
              </w:rPr>
              <w:t>。</w:t>
            </w:r>
            <w:bookmarkEnd w:id="37"/>
          </w:p>
        </w:tc>
      </w:tr>
      <w:tr w:rsidR="00881ED8" w:rsidRPr="00881ED8" w14:paraId="5BB34E1E" w14:textId="32E1E92C" w:rsidTr="00D26BCA">
        <w:trPr>
          <w:trHeight w:val="151"/>
          <w:jc w:val="center"/>
        </w:trPr>
        <w:tc>
          <w:tcPr>
            <w:tcW w:w="1036" w:type="dxa"/>
            <w:vMerge/>
            <w:vAlign w:val="center"/>
          </w:tcPr>
          <w:p w14:paraId="1DFE072B" w14:textId="77777777" w:rsidR="00387B51" w:rsidRPr="00881ED8" w:rsidRDefault="00387B51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</w:p>
        </w:tc>
        <w:tc>
          <w:tcPr>
            <w:tcW w:w="590" w:type="dxa"/>
            <w:vAlign w:val="center"/>
          </w:tcPr>
          <w:p w14:paraId="3565D15E" w14:textId="5612EC1D" w:rsidR="00387B51" w:rsidRPr="00881ED8" w:rsidRDefault="00387B51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4</w:t>
            </w:r>
          </w:p>
        </w:tc>
        <w:tc>
          <w:tcPr>
            <w:tcW w:w="3200" w:type="dxa"/>
            <w:vAlign w:val="center"/>
          </w:tcPr>
          <w:p w14:paraId="1E1DC756" w14:textId="77777777" w:rsidR="00387B51" w:rsidRPr="00881ED8" w:rsidRDefault="00387B51" w:rsidP="00E40AB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采用绿色或有机食品原料情况。</w:t>
            </w:r>
          </w:p>
        </w:tc>
        <w:tc>
          <w:tcPr>
            <w:tcW w:w="1744" w:type="dxa"/>
            <w:vAlign w:val="center"/>
          </w:tcPr>
          <w:p w14:paraId="7774ECF4" w14:textId="77777777" w:rsidR="00387B51" w:rsidRPr="00881ED8" w:rsidRDefault="00387B51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提供绿色或有机食</w:t>
            </w:r>
            <w:r w:rsidRPr="00881ED8">
              <w:rPr>
                <w:rFonts w:hAnsi="宋体" w:hint="eastAsia"/>
                <w:kern w:val="0"/>
                <w:szCs w:val="18"/>
              </w:rPr>
              <w:lastRenderedPageBreak/>
              <w:t>品证书及协议</w:t>
            </w:r>
          </w:p>
        </w:tc>
        <w:tc>
          <w:tcPr>
            <w:tcW w:w="2786" w:type="dxa"/>
            <w:vAlign w:val="center"/>
          </w:tcPr>
          <w:p w14:paraId="1FBAFACD" w14:textId="644C7C43" w:rsidR="00387B51" w:rsidRPr="00881ED8" w:rsidRDefault="00387B51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lastRenderedPageBreak/>
              <w:t>采用绿色或有机食品原料的每</w:t>
            </w:r>
            <w:bookmarkStart w:id="38" w:name="_Hlk73700445"/>
            <w:r w:rsidR="00112593" w:rsidRPr="00881ED8">
              <w:rPr>
                <w:rFonts w:hAnsi="宋体" w:hint="eastAsia"/>
                <w:kern w:val="0"/>
                <w:szCs w:val="18"/>
              </w:rPr>
              <w:t>个</w:t>
            </w:r>
            <w:bookmarkEnd w:id="38"/>
            <w:r w:rsidRPr="00881ED8">
              <w:rPr>
                <w:rFonts w:hAnsi="宋体" w:hint="eastAsia"/>
                <w:kern w:val="0"/>
                <w:szCs w:val="18"/>
              </w:rPr>
              <w:lastRenderedPageBreak/>
              <w:t>品种得2分</w:t>
            </w:r>
            <w:bookmarkStart w:id="39" w:name="_Hlk71549375"/>
            <w:r w:rsidR="004C0BB1" w:rsidRPr="00881ED8">
              <w:rPr>
                <w:rFonts w:hAnsi="宋体" w:hint="eastAsia"/>
                <w:kern w:val="0"/>
                <w:szCs w:val="18"/>
              </w:rPr>
              <w:t>，本项目满分4分</w:t>
            </w:r>
            <w:r w:rsidR="008741B5" w:rsidRPr="00881ED8">
              <w:rPr>
                <w:rFonts w:hAnsi="宋体" w:hint="eastAsia"/>
                <w:kern w:val="0"/>
                <w:szCs w:val="18"/>
              </w:rPr>
              <w:t>。</w:t>
            </w:r>
            <w:bookmarkEnd w:id="39"/>
          </w:p>
        </w:tc>
      </w:tr>
      <w:tr w:rsidR="00881ED8" w:rsidRPr="00881ED8" w14:paraId="0B5C45FE" w14:textId="77777777" w:rsidTr="00D26BCA">
        <w:trPr>
          <w:trHeight w:val="151"/>
          <w:jc w:val="center"/>
        </w:trPr>
        <w:tc>
          <w:tcPr>
            <w:tcW w:w="1036" w:type="dxa"/>
            <w:vMerge/>
            <w:vAlign w:val="center"/>
          </w:tcPr>
          <w:p w14:paraId="07029DA1" w14:textId="77777777" w:rsidR="00387B51" w:rsidRPr="00881ED8" w:rsidRDefault="00387B51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</w:p>
        </w:tc>
        <w:tc>
          <w:tcPr>
            <w:tcW w:w="590" w:type="dxa"/>
            <w:vAlign w:val="center"/>
          </w:tcPr>
          <w:p w14:paraId="0A65D360" w14:textId="55BFD1BA" w:rsidR="00387B51" w:rsidRPr="00881ED8" w:rsidRDefault="00F0059C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3</w:t>
            </w:r>
          </w:p>
        </w:tc>
        <w:tc>
          <w:tcPr>
            <w:tcW w:w="3200" w:type="dxa"/>
            <w:vAlign w:val="center"/>
          </w:tcPr>
          <w:p w14:paraId="7F6AD1F4" w14:textId="5D24DEC1" w:rsidR="00387B51" w:rsidRPr="00881ED8" w:rsidRDefault="00D86F7B" w:rsidP="00E40AB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食品安全责任险。</w:t>
            </w:r>
          </w:p>
        </w:tc>
        <w:tc>
          <w:tcPr>
            <w:tcW w:w="1744" w:type="dxa"/>
            <w:vAlign w:val="center"/>
          </w:tcPr>
          <w:p w14:paraId="400573CE" w14:textId="35E9417C" w:rsidR="00387B51" w:rsidRPr="00881ED8" w:rsidRDefault="00D86F7B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提供保单</w:t>
            </w:r>
          </w:p>
        </w:tc>
        <w:tc>
          <w:tcPr>
            <w:tcW w:w="2786" w:type="dxa"/>
            <w:vAlign w:val="center"/>
          </w:tcPr>
          <w:p w14:paraId="2C386A8C" w14:textId="7FEC738D" w:rsidR="00387B51" w:rsidRPr="00881ED8" w:rsidRDefault="00D86F7B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购买食品安全责任险的，得</w:t>
            </w:r>
            <w:r w:rsidR="00F0059C" w:rsidRPr="00881ED8">
              <w:rPr>
                <w:rFonts w:hAnsi="宋体" w:hint="eastAsia"/>
                <w:kern w:val="0"/>
                <w:szCs w:val="18"/>
              </w:rPr>
              <w:t>3</w:t>
            </w:r>
            <w:r w:rsidRPr="00881ED8">
              <w:rPr>
                <w:rFonts w:hAnsi="宋体" w:hint="eastAsia"/>
                <w:kern w:val="0"/>
                <w:szCs w:val="18"/>
              </w:rPr>
              <w:t>分</w:t>
            </w:r>
            <w:r w:rsidR="00917DA9" w:rsidRPr="00881ED8">
              <w:rPr>
                <w:rFonts w:hAnsi="宋体" w:hint="eastAsia"/>
                <w:kern w:val="0"/>
                <w:szCs w:val="18"/>
              </w:rPr>
              <w:t>。</w:t>
            </w:r>
          </w:p>
        </w:tc>
      </w:tr>
      <w:tr w:rsidR="00881ED8" w:rsidRPr="00881ED8" w14:paraId="50632A62" w14:textId="63345EB1" w:rsidTr="00D26BCA">
        <w:trPr>
          <w:trHeight w:val="328"/>
          <w:jc w:val="center"/>
        </w:trPr>
        <w:tc>
          <w:tcPr>
            <w:tcW w:w="1036" w:type="dxa"/>
            <w:vMerge w:val="restart"/>
            <w:vAlign w:val="center"/>
          </w:tcPr>
          <w:p w14:paraId="08C8A9F2" w14:textId="7CC209A4" w:rsidR="00467566" w:rsidRPr="00881ED8" w:rsidRDefault="00467566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40" w:name="_Hlk71185645"/>
            <w:r w:rsidRPr="00881ED8">
              <w:rPr>
                <w:rFonts w:hAnsi="宋体" w:hint="eastAsia"/>
                <w:kern w:val="0"/>
                <w:szCs w:val="18"/>
              </w:rPr>
              <w:t>服务承诺（1</w:t>
            </w:r>
            <w:r w:rsidR="00F576AB" w:rsidRPr="00881ED8">
              <w:rPr>
                <w:rFonts w:hAnsi="宋体" w:hint="eastAsia"/>
                <w:kern w:val="0"/>
                <w:szCs w:val="18"/>
              </w:rPr>
              <w:t>5</w:t>
            </w:r>
            <w:r w:rsidRPr="00881ED8">
              <w:rPr>
                <w:rFonts w:hAnsi="宋体" w:hint="eastAsia"/>
                <w:kern w:val="0"/>
                <w:szCs w:val="18"/>
              </w:rPr>
              <w:t>分）</w:t>
            </w:r>
          </w:p>
        </w:tc>
        <w:tc>
          <w:tcPr>
            <w:tcW w:w="590" w:type="dxa"/>
            <w:vAlign w:val="center"/>
          </w:tcPr>
          <w:p w14:paraId="152C629D" w14:textId="7929D181" w:rsidR="00467566" w:rsidRPr="00881ED8" w:rsidRDefault="00F576AB" w:rsidP="007F69B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5</w:t>
            </w:r>
          </w:p>
        </w:tc>
        <w:tc>
          <w:tcPr>
            <w:tcW w:w="3200" w:type="dxa"/>
            <w:vAlign w:val="center"/>
          </w:tcPr>
          <w:p w14:paraId="62CFCF44" w14:textId="231AFECF" w:rsidR="00467566" w:rsidRPr="00881ED8" w:rsidRDefault="00467566" w:rsidP="00E40A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承诺</w:t>
            </w:r>
            <w:r w:rsidR="00A85417" w:rsidRPr="00881ED8">
              <w:rPr>
                <w:rFonts w:hAnsi="宋体" w:hint="eastAsia"/>
                <w:kern w:val="0"/>
                <w:szCs w:val="18"/>
              </w:rPr>
              <w:t>膳食</w:t>
            </w:r>
            <w:r w:rsidRPr="00881ED8">
              <w:rPr>
                <w:rFonts w:hAnsi="宋体" w:hint="eastAsia"/>
                <w:kern w:val="0"/>
                <w:szCs w:val="18"/>
              </w:rPr>
              <w:t>到达学校</w:t>
            </w:r>
            <w:r w:rsidR="00D341C7" w:rsidRPr="00881ED8">
              <w:rPr>
                <w:rFonts w:hAnsi="宋体" w:hint="eastAsia"/>
                <w:kern w:val="0"/>
                <w:szCs w:val="18"/>
              </w:rPr>
              <w:t>的</w:t>
            </w:r>
            <w:r w:rsidRPr="00881ED8">
              <w:rPr>
                <w:rFonts w:hAnsi="宋体" w:hint="eastAsia"/>
                <w:kern w:val="0"/>
                <w:szCs w:val="18"/>
              </w:rPr>
              <w:t>温度</w:t>
            </w:r>
            <w:r w:rsidR="00E40AB5" w:rsidRPr="00881ED8">
              <w:rPr>
                <w:rFonts w:hAnsi="宋体" w:hint="eastAsia"/>
                <w:kern w:val="0"/>
                <w:szCs w:val="18"/>
              </w:rPr>
              <w:t>。</w:t>
            </w:r>
          </w:p>
        </w:tc>
        <w:tc>
          <w:tcPr>
            <w:tcW w:w="1744" w:type="dxa"/>
            <w:vAlign w:val="center"/>
          </w:tcPr>
          <w:p w14:paraId="594F4050" w14:textId="6AD9C6F4" w:rsidR="00467566" w:rsidRPr="00881ED8" w:rsidRDefault="00A945A7" w:rsidP="00A945A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提供服务承诺书</w:t>
            </w:r>
          </w:p>
        </w:tc>
        <w:tc>
          <w:tcPr>
            <w:tcW w:w="2786" w:type="dxa"/>
            <w:vAlign w:val="center"/>
          </w:tcPr>
          <w:p w14:paraId="6B218C6E" w14:textId="2A32C804" w:rsidR="00467566" w:rsidRPr="00881ED8" w:rsidRDefault="00467566" w:rsidP="00C64B6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承诺</w:t>
            </w:r>
            <w:r w:rsidR="00A85417" w:rsidRPr="00881ED8">
              <w:rPr>
                <w:rFonts w:hAnsi="宋体" w:hint="eastAsia"/>
                <w:kern w:val="0"/>
                <w:szCs w:val="18"/>
              </w:rPr>
              <w:t>膳食</w:t>
            </w:r>
            <w:r w:rsidR="00BE31B9" w:rsidRPr="00881ED8">
              <w:rPr>
                <w:rFonts w:hAnsi="宋体" w:hint="eastAsia"/>
                <w:kern w:val="0"/>
                <w:szCs w:val="18"/>
              </w:rPr>
              <w:t>到达学校</w:t>
            </w:r>
            <w:r w:rsidR="00D341C7" w:rsidRPr="00881ED8">
              <w:rPr>
                <w:rFonts w:hAnsi="宋体" w:hint="eastAsia"/>
                <w:kern w:val="0"/>
                <w:szCs w:val="18"/>
              </w:rPr>
              <w:t>的温度</w:t>
            </w:r>
            <w:r w:rsidR="00BE31B9" w:rsidRPr="00881ED8">
              <w:rPr>
                <w:rFonts w:hAnsi="宋体" w:hint="eastAsia"/>
                <w:kern w:val="0"/>
                <w:szCs w:val="18"/>
              </w:rPr>
              <w:t>≥60℃的得5分</w:t>
            </w:r>
            <w:r w:rsidR="00917DA9" w:rsidRPr="00881ED8">
              <w:rPr>
                <w:rFonts w:hAnsi="宋体" w:hint="eastAsia"/>
                <w:kern w:val="0"/>
                <w:szCs w:val="18"/>
              </w:rPr>
              <w:t>。</w:t>
            </w:r>
          </w:p>
        </w:tc>
      </w:tr>
      <w:tr w:rsidR="00881ED8" w:rsidRPr="00881ED8" w14:paraId="71C5D279" w14:textId="735D0B13" w:rsidTr="00D26BCA">
        <w:trPr>
          <w:trHeight w:val="56"/>
          <w:jc w:val="center"/>
        </w:trPr>
        <w:tc>
          <w:tcPr>
            <w:tcW w:w="1036" w:type="dxa"/>
            <w:vMerge/>
            <w:vAlign w:val="center"/>
          </w:tcPr>
          <w:p w14:paraId="03321CF8" w14:textId="77777777" w:rsidR="007F69BF" w:rsidRPr="00881ED8" w:rsidRDefault="007F69BF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41" w:name="_Hlk71185686"/>
            <w:bookmarkEnd w:id="40"/>
          </w:p>
        </w:tc>
        <w:tc>
          <w:tcPr>
            <w:tcW w:w="590" w:type="dxa"/>
            <w:vAlign w:val="center"/>
          </w:tcPr>
          <w:p w14:paraId="348DF75D" w14:textId="30AE4D72" w:rsidR="007F69BF" w:rsidRPr="00881ED8" w:rsidRDefault="00F576AB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5</w:t>
            </w:r>
          </w:p>
        </w:tc>
        <w:tc>
          <w:tcPr>
            <w:tcW w:w="3200" w:type="dxa"/>
            <w:vAlign w:val="center"/>
          </w:tcPr>
          <w:p w14:paraId="45577724" w14:textId="37041450" w:rsidR="007F69BF" w:rsidRPr="00881ED8" w:rsidRDefault="003C333D" w:rsidP="00E40AB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配送运输能力</w:t>
            </w:r>
            <w:r w:rsidR="00064310" w:rsidRPr="00881ED8">
              <w:rPr>
                <w:rFonts w:hAnsi="宋体" w:hint="eastAsia"/>
                <w:kern w:val="0"/>
                <w:szCs w:val="18"/>
              </w:rPr>
              <w:t>（</w:t>
            </w:r>
            <w:r w:rsidRPr="00881ED8">
              <w:rPr>
                <w:rFonts w:hAnsi="宋体" w:hint="eastAsia"/>
                <w:kern w:val="0"/>
                <w:szCs w:val="18"/>
              </w:rPr>
              <w:t>投标人具有的配送运输车辆情况</w:t>
            </w:r>
            <w:r w:rsidR="00064310" w:rsidRPr="00881ED8">
              <w:rPr>
                <w:rFonts w:hAnsi="宋体" w:hint="eastAsia"/>
                <w:kern w:val="0"/>
                <w:szCs w:val="18"/>
              </w:rPr>
              <w:t>）</w:t>
            </w:r>
            <w:r w:rsidRPr="00881ED8">
              <w:rPr>
                <w:rFonts w:hAnsi="宋体" w:hint="eastAsia"/>
                <w:kern w:val="0"/>
                <w:szCs w:val="18"/>
              </w:rPr>
              <w:t>。</w:t>
            </w:r>
          </w:p>
        </w:tc>
        <w:tc>
          <w:tcPr>
            <w:tcW w:w="1744" w:type="dxa"/>
            <w:vAlign w:val="center"/>
          </w:tcPr>
          <w:p w14:paraId="47826E14" w14:textId="79782A2F" w:rsidR="007F69BF" w:rsidRPr="00881ED8" w:rsidRDefault="003C333D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提供运输车辆</w:t>
            </w:r>
            <w:r w:rsidR="00A373A6" w:rsidRPr="00881ED8">
              <w:rPr>
                <w:rFonts w:hAnsi="宋体" w:hint="eastAsia"/>
                <w:kern w:val="0"/>
                <w:szCs w:val="18"/>
              </w:rPr>
              <w:t>及保温设施</w:t>
            </w:r>
            <w:r w:rsidRPr="00881ED8">
              <w:rPr>
                <w:rFonts w:hAnsi="宋体" w:hint="eastAsia"/>
                <w:kern w:val="0"/>
                <w:szCs w:val="18"/>
              </w:rPr>
              <w:t>照片</w:t>
            </w:r>
            <w:r w:rsidR="00B24A40" w:rsidRPr="00881ED8">
              <w:rPr>
                <w:rFonts w:hAnsi="宋体" w:hint="eastAsia"/>
                <w:kern w:val="0"/>
                <w:szCs w:val="18"/>
              </w:rPr>
              <w:t>、行驶证</w:t>
            </w:r>
            <w:r w:rsidRPr="00881ED8">
              <w:rPr>
                <w:rFonts w:hAnsi="宋体" w:hint="eastAsia"/>
                <w:kern w:val="0"/>
                <w:szCs w:val="18"/>
              </w:rPr>
              <w:t>以及驾驶员信息</w:t>
            </w:r>
          </w:p>
        </w:tc>
        <w:tc>
          <w:tcPr>
            <w:tcW w:w="2786" w:type="dxa"/>
            <w:vAlign w:val="center"/>
          </w:tcPr>
          <w:p w14:paraId="537ED85E" w14:textId="0BAD9B0A" w:rsidR="007F69BF" w:rsidRPr="00881ED8" w:rsidRDefault="00573170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bookmarkStart w:id="42" w:name="_Hlk73700466"/>
            <w:r w:rsidRPr="00881ED8">
              <w:rPr>
                <w:rFonts w:hAnsi="宋体" w:hint="eastAsia"/>
                <w:kern w:val="0"/>
                <w:szCs w:val="18"/>
              </w:rPr>
              <w:t>配备</w:t>
            </w:r>
            <w:r w:rsidR="00A945A7" w:rsidRPr="00881ED8">
              <w:rPr>
                <w:rFonts w:hAnsi="宋体" w:hint="eastAsia"/>
                <w:kern w:val="0"/>
                <w:szCs w:val="18"/>
              </w:rPr>
              <w:t>专用车辆</w:t>
            </w:r>
            <w:r w:rsidR="00657F29" w:rsidRPr="00881ED8">
              <w:rPr>
                <w:rFonts w:hAnsi="宋体" w:hint="eastAsia"/>
                <w:kern w:val="0"/>
                <w:szCs w:val="18"/>
              </w:rPr>
              <w:t>有</w:t>
            </w:r>
            <w:r w:rsidR="00A945A7" w:rsidRPr="00881ED8">
              <w:rPr>
                <w:rFonts w:hAnsi="宋体" w:hint="eastAsia"/>
                <w:kern w:val="0"/>
                <w:szCs w:val="18"/>
              </w:rPr>
              <w:t>保温</w:t>
            </w:r>
            <w:r w:rsidR="00A373A6" w:rsidRPr="00881ED8">
              <w:rPr>
                <w:rFonts w:hAnsi="宋体" w:hint="eastAsia"/>
                <w:kern w:val="0"/>
                <w:szCs w:val="18"/>
              </w:rPr>
              <w:t>设施</w:t>
            </w:r>
            <w:r w:rsidR="00657F29" w:rsidRPr="00881ED8">
              <w:rPr>
                <w:rFonts w:hAnsi="宋体" w:hint="eastAsia"/>
                <w:kern w:val="0"/>
                <w:szCs w:val="18"/>
              </w:rPr>
              <w:t>并满足配送数量要求</w:t>
            </w:r>
            <w:r w:rsidR="00A945A7" w:rsidRPr="00881ED8">
              <w:rPr>
                <w:rFonts w:hAnsi="宋体" w:hint="eastAsia"/>
                <w:kern w:val="0"/>
                <w:szCs w:val="18"/>
              </w:rPr>
              <w:t>的</w:t>
            </w:r>
            <w:r w:rsidR="00657F29" w:rsidRPr="00881ED8">
              <w:rPr>
                <w:rFonts w:hAnsi="宋体" w:hint="eastAsia"/>
                <w:kern w:val="0"/>
                <w:szCs w:val="18"/>
              </w:rPr>
              <w:t>，</w:t>
            </w:r>
            <w:r w:rsidR="003C333D" w:rsidRPr="00881ED8">
              <w:rPr>
                <w:rFonts w:hAnsi="宋体" w:hint="eastAsia"/>
                <w:kern w:val="0"/>
                <w:szCs w:val="18"/>
              </w:rPr>
              <w:t>得</w:t>
            </w:r>
            <w:r w:rsidR="00657F29" w:rsidRPr="00881ED8">
              <w:rPr>
                <w:rFonts w:hAnsi="宋体"/>
                <w:kern w:val="0"/>
                <w:szCs w:val="18"/>
              </w:rPr>
              <w:t>5</w:t>
            </w:r>
            <w:r w:rsidR="003C333D" w:rsidRPr="00881ED8">
              <w:rPr>
                <w:rFonts w:hAnsi="宋体" w:hint="eastAsia"/>
                <w:kern w:val="0"/>
                <w:szCs w:val="18"/>
              </w:rPr>
              <w:t>分</w:t>
            </w:r>
            <w:r w:rsidR="00B24A40" w:rsidRPr="00881ED8">
              <w:rPr>
                <w:rFonts w:hAnsi="宋体" w:hint="eastAsia"/>
                <w:kern w:val="0"/>
                <w:szCs w:val="18"/>
              </w:rPr>
              <w:t>；</w:t>
            </w:r>
            <w:r w:rsidR="00A945A7" w:rsidRPr="00881ED8">
              <w:rPr>
                <w:rFonts w:hAnsi="宋体" w:hint="eastAsia"/>
                <w:kern w:val="0"/>
                <w:szCs w:val="18"/>
              </w:rPr>
              <w:t>配备</w:t>
            </w:r>
            <w:r w:rsidR="003C333D" w:rsidRPr="00881ED8">
              <w:rPr>
                <w:rFonts w:hAnsi="宋体" w:hint="eastAsia"/>
                <w:kern w:val="0"/>
                <w:szCs w:val="18"/>
              </w:rPr>
              <w:t>常温运输车</w:t>
            </w:r>
            <w:r w:rsidR="003A58FF" w:rsidRPr="00881ED8">
              <w:rPr>
                <w:rFonts w:hAnsi="宋体" w:hint="eastAsia"/>
                <w:kern w:val="0"/>
                <w:szCs w:val="18"/>
              </w:rPr>
              <w:t>运输的</w:t>
            </w:r>
            <w:r w:rsidR="00A945A7" w:rsidRPr="00881ED8">
              <w:rPr>
                <w:rFonts w:hAnsi="宋体" w:hint="eastAsia"/>
                <w:kern w:val="0"/>
                <w:szCs w:val="18"/>
              </w:rPr>
              <w:t>，每辆</w:t>
            </w:r>
            <w:r w:rsidR="003C333D" w:rsidRPr="00881ED8">
              <w:rPr>
                <w:rFonts w:hAnsi="宋体" w:hint="eastAsia"/>
                <w:kern w:val="0"/>
                <w:szCs w:val="18"/>
              </w:rPr>
              <w:t>得</w:t>
            </w:r>
            <w:r w:rsidRPr="00881ED8">
              <w:rPr>
                <w:rFonts w:hAnsi="宋体"/>
                <w:kern w:val="0"/>
                <w:szCs w:val="18"/>
              </w:rPr>
              <w:t>1</w:t>
            </w:r>
            <w:r w:rsidR="003C333D" w:rsidRPr="00881ED8">
              <w:rPr>
                <w:rFonts w:hAnsi="宋体" w:hint="eastAsia"/>
                <w:kern w:val="0"/>
                <w:szCs w:val="18"/>
              </w:rPr>
              <w:t>分，</w:t>
            </w:r>
            <w:r w:rsidR="008741B5" w:rsidRPr="00881ED8">
              <w:rPr>
                <w:rFonts w:hAnsi="宋体" w:hint="eastAsia"/>
                <w:kern w:val="0"/>
                <w:szCs w:val="18"/>
              </w:rPr>
              <w:t>本项</w:t>
            </w:r>
            <w:r w:rsidR="005265B2" w:rsidRPr="00881ED8">
              <w:rPr>
                <w:rFonts w:hAnsi="宋体" w:hint="eastAsia"/>
                <w:kern w:val="0"/>
                <w:szCs w:val="18"/>
              </w:rPr>
              <w:t>目</w:t>
            </w:r>
            <w:r w:rsidR="008741B5" w:rsidRPr="00881ED8">
              <w:rPr>
                <w:rFonts w:hAnsi="宋体" w:hint="eastAsia"/>
                <w:kern w:val="0"/>
                <w:szCs w:val="18"/>
              </w:rPr>
              <w:t>满分</w:t>
            </w:r>
            <w:r w:rsidR="003C333D" w:rsidRPr="00881ED8">
              <w:rPr>
                <w:rFonts w:hAnsi="宋体" w:hint="eastAsia"/>
                <w:kern w:val="0"/>
                <w:szCs w:val="18"/>
              </w:rPr>
              <w:t>5分</w:t>
            </w:r>
            <w:r w:rsidR="00917DA9" w:rsidRPr="00881ED8">
              <w:rPr>
                <w:rFonts w:hAnsi="宋体" w:hint="eastAsia"/>
                <w:kern w:val="0"/>
                <w:szCs w:val="18"/>
              </w:rPr>
              <w:t>。</w:t>
            </w:r>
            <w:bookmarkEnd w:id="42"/>
          </w:p>
        </w:tc>
      </w:tr>
      <w:tr w:rsidR="00881ED8" w:rsidRPr="00881ED8" w14:paraId="523497FE" w14:textId="443F6524" w:rsidTr="00D26BCA">
        <w:trPr>
          <w:trHeight w:val="542"/>
          <w:jc w:val="center"/>
        </w:trPr>
        <w:tc>
          <w:tcPr>
            <w:tcW w:w="1036" w:type="dxa"/>
            <w:vMerge/>
            <w:vAlign w:val="center"/>
          </w:tcPr>
          <w:p w14:paraId="4D286AA9" w14:textId="77777777" w:rsidR="007F69BF" w:rsidRPr="00881ED8" w:rsidRDefault="007F69BF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43" w:name="_Hlk71185723"/>
            <w:bookmarkEnd w:id="41"/>
          </w:p>
        </w:tc>
        <w:tc>
          <w:tcPr>
            <w:tcW w:w="590" w:type="dxa"/>
            <w:vAlign w:val="center"/>
          </w:tcPr>
          <w:p w14:paraId="2290B53B" w14:textId="0480F55F" w:rsidR="007F69BF" w:rsidRPr="00881ED8" w:rsidRDefault="00F576AB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5</w:t>
            </w:r>
          </w:p>
        </w:tc>
        <w:tc>
          <w:tcPr>
            <w:tcW w:w="3200" w:type="dxa"/>
            <w:vAlign w:val="center"/>
          </w:tcPr>
          <w:p w14:paraId="24855820" w14:textId="77777777" w:rsidR="007F69BF" w:rsidRPr="00881ED8" w:rsidRDefault="007F69BF" w:rsidP="00E40AB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提供服务的配送地点方便便捷，采购备货优势明显。</w:t>
            </w:r>
          </w:p>
        </w:tc>
        <w:tc>
          <w:tcPr>
            <w:tcW w:w="1744" w:type="dxa"/>
            <w:vAlign w:val="center"/>
          </w:tcPr>
          <w:p w14:paraId="2A92863D" w14:textId="683D5DB0" w:rsidR="007F69BF" w:rsidRPr="00881ED8" w:rsidRDefault="00637D6A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提供服务承诺书</w:t>
            </w:r>
          </w:p>
        </w:tc>
        <w:tc>
          <w:tcPr>
            <w:tcW w:w="2786" w:type="dxa"/>
            <w:vAlign w:val="center"/>
          </w:tcPr>
          <w:p w14:paraId="4F17EB7F" w14:textId="4456A6CE" w:rsidR="007F69BF" w:rsidRPr="00881ED8" w:rsidRDefault="00637D6A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响应时间在30分钟内得5分</w:t>
            </w:r>
            <w:r w:rsidR="00831EA8" w:rsidRPr="00881ED8">
              <w:rPr>
                <w:rFonts w:hAnsi="宋体" w:hint="eastAsia"/>
                <w:kern w:val="0"/>
                <w:szCs w:val="18"/>
              </w:rPr>
              <w:t>；</w:t>
            </w:r>
            <w:r w:rsidRPr="00881ED8">
              <w:rPr>
                <w:rFonts w:hAnsi="宋体" w:hint="eastAsia"/>
                <w:kern w:val="0"/>
                <w:szCs w:val="18"/>
              </w:rPr>
              <w:t>30分钟</w:t>
            </w:r>
            <w:r w:rsidR="00560767" w:rsidRPr="00881ED8">
              <w:rPr>
                <w:rFonts w:hAnsi="宋体" w:hint="eastAsia"/>
                <w:kern w:val="0"/>
                <w:szCs w:val="18"/>
              </w:rPr>
              <w:t>至</w:t>
            </w:r>
            <w:r w:rsidRPr="00881ED8">
              <w:rPr>
                <w:rFonts w:hAnsi="宋体" w:hint="eastAsia"/>
                <w:kern w:val="0"/>
                <w:szCs w:val="18"/>
              </w:rPr>
              <w:t>1小时得3分</w:t>
            </w:r>
            <w:r w:rsidR="00831EA8" w:rsidRPr="00881ED8">
              <w:rPr>
                <w:rFonts w:hAnsi="宋体" w:hint="eastAsia"/>
                <w:kern w:val="0"/>
                <w:szCs w:val="18"/>
              </w:rPr>
              <w:t>；</w:t>
            </w:r>
            <w:r w:rsidRPr="00881ED8">
              <w:rPr>
                <w:rFonts w:hAnsi="宋体" w:hint="eastAsia"/>
                <w:kern w:val="0"/>
                <w:szCs w:val="18"/>
              </w:rPr>
              <w:t>超过</w:t>
            </w:r>
            <w:r w:rsidR="00320519" w:rsidRPr="00881ED8">
              <w:rPr>
                <w:rFonts w:hAnsi="宋体" w:hint="eastAsia"/>
                <w:kern w:val="0"/>
                <w:szCs w:val="18"/>
              </w:rPr>
              <w:t>1</w:t>
            </w:r>
            <w:r w:rsidRPr="00881ED8">
              <w:rPr>
                <w:rFonts w:hAnsi="宋体" w:hint="eastAsia"/>
                <w:kern w:val="0"/>
                <w:szCs w:val="18"/>
              </w:rPr>
              <w:t>小时不</w:t>
            </w:r>
            <w:r w:rsidR="005C0EF9" w:rsidRPr="00881ED8">
              <w:rPr>
                <w:rFonts w:hAnsi="宋体" w:hint="eastAsia"/>
                <w:kern w:val="0"/>
                <w:szCs w:val="18"/>
              </w:rPr>
              <w:t>得</w:t>
            </w:r>
            <w:r w:rsidRPr="00881ED8">
              <w:rPr>
                <w:rFonts w:hAnsi="宋体" w:hint="eastAsia"/>
                <w:kern w:val="0"/>
                <w:szCs w:val="18"/>
              </w:rPr>
              <w:t>分。</w:t>
            </w:r>
          </w:p>
        </w:tc>
      </w:tr>
      <w:tr w:rsidR="00881ED8" w:rsidRPr="00881ED8" w14:paraId="0BC768FD" w14:textId="63B243AC" w:rsidTr="00B807F3">
        <w:trPr>
          <w:trHeight w:val="195"/>
          <w:jc w:val="center"/>
        </w:trPr>
        <w:tc>
          <w:tcPr>
            <w:tcW w:w="1036" w:type="dxa"/>
            <w:vMerge w:val="restart"/>
            <w:vAlign w:val="center"/>
          </w:tcPr>
          <w:p w14:paraId="46B7D034" w14:textId="68057444" w:rsidR="007F69BF" w:rsidRPr="00881ED8" w:rsidRDefault="007F69BF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44" w:name="_Hlk71185744"/>
            <w:bookmarkEnd w:id="43"/>
            <w:r w:rsidRPr="00881ED8">
              <w:rPr>
                <w:rFonts w:hAnsi="宋体" w:hint="eastAsia"/>
                <w:kern w:val="0"/>
                <w:szCs w:val="18"/>
              </w:rPr>
              <w:t>业绩（15分）</w:t>
            </w:r>
          </w:p>
        </w:tc>
        <w:tc>
          <w:tcPr>
            <w:tcW w:w="590" w:type="dxa"/>
            <w:vAlign w:val="center"/>
          </w:tcPr>
          <w:p w14:paraId="14BB2812" w14:textId="3A0DA05C" w:rsidR="007F69BF" w:rsidRPr="00881ED8" w:rsidRDefault="00E63641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5</w:t>
            </w:r>
          </w:p>
        </w:tc>
        <w:tc>
          <w:tcPr>
            <w:tcW w:w="3200" w:type="dxa"/>
            <w:vAlign w:val="center"/>
          </w:tcPr>
          <w:p w14:paraId="6AFCF176" w14:textId="43780413" w:rsidR="007F69BF" w:rsidRPr="00881ED8" w:rsidRDefault="00E63641" w:rsidP="00E40AB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近三</w:t>
            </w:r>
            <w:r w:rsidR="007F69BF" w:rsidRPr="00881ED8">
              <w:rPr>
                <w:rFonts w:hAnsi="宋体" w:hint="eastAsia"/>
                <w:kern w:val="0"/>
                <w:szCs w:val="18"/>
              </w:rPr>
              <w:t>年以来完成或正在履行的同类项目</w:t>
            </w:r>
            <w:r w:rsidR="00247EE4" w:rsidRPr="00881ED8">
              <w:rPr>
                <w:rFonts w:hAnsi="宋体" w:hint="eastAsia"/>
                <w:kern w:val="0"/>
                <w:szCs w:val="18"/>
              </w:rPr>
              <w:t>（限机关事业单位）</w:t>
            </w:r>
            <w:r w:rsidR="007F69BF" w:rsidRPr="00881ED8">
              <w:rPr>
                <w:rFonts w:hAnsi="宋体" w:hint="eastAsia"/>
                <w:kern w:val="0"/>
                <w:szCs w:val="18"/>
              </w:rPr>
              <w:t>业绩情况。</w:t>
            </w:r>
          </w:p>
        </w:tc>
        <w:tc>
          <w:tcPr>
            <w:tcW w:w="1744" w:type="dxa"/>
            <w:vAlign w:val="center"/>
          </w:tcPr>
          <w:p w14:paraId="04C81B2E" w14:textId="53A08C14" w:rsidR="007F69BF" w:rsidRPr="00881ED8" w:rsidRDefault="007F69BF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提供合作协议以及上述业绩用户方的评价</w:t>
            </w:r>
          </w:p>
        </w:tc>
        <w:tc>
          <w:tcPr>
            <w:tcW w:w="2786" w:type="dxa"/>
            <w:vAlign w:val="center"/>
          </w:tcPr>
          <w:p w14:paraId="48DB03D6" w14:textId="683D4068" w:rsidR="007F69BF" w:rsidRPr="00881ED8" w:rsidRDefault="007F69BF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每个业绩得1分，</w:t>
            </w:r>
            <w:r w:rsidR="00ED1BC0" w:rsidRPr="00881ED8">
              <w:rPr>
                <w:rFonts w:hAnsi="宋体" w:hint="eastAsia"/>
                <w:kern w:val="0"/>
                <w:szCs w:val="18"/>
              </w:rPr>
              <w:t>本项目满分</w:t>
            </w:r>
            <w:r w:rsidRPr="00881ED8">
              <w:rPr>
                <w:rFonts w:hAnsi="宋体" w:hint="eastAsia"/>
                <w:kern w:val="0"/>
                <w:szCs w:val="18"/>
              </w:rPr>
              <w:t>5分</w:t>
            </w:r>
            <w:r w:rsidR="00917DA9" w:rsidRPr="00881ED8">
              <w:rPr>
                <w:rFonts w:hAnsi="宋体" w:hint="eastAsia"/>
                <w:kern w:val="0"/>
                <w:szCs w:val="18"/>
              </w:rPr>
              <w:t>。</w:t>
            </w:r>
          </w:p>
        </w:tc>
      </w:tr>
      <w:tr w:rsidR="00881ED8" w:rsidRPr="00881ED8" w14:paraId="3F3A6C16" w14:textId="152F073B" w:rsidTr="00D26BCA">
        <w:trPr>
          <w:trHeight w:val="229"/>
          <w:jc w:val="center"/>
        </w:trPr>
        <w:tc>
          <w:tcPr>
            <w:tcW w:w="1036" w:type="dxa"/>
            <w:vMerge/>
            <w:vAlign w:val="center"/>
          </w:tcPr>
          <w:p w14:paraId="7C136B01" w14:textId="77777777" w:rsidR="007F69BF" w:rsidRPr="00881ED8" w:rsidRDefault="007F69BF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45" w:name="_Hlk71185807"/>
            <w:bookmarkEnd w:id="44"/>
          </w:p>
        </w:tc>
        <w:tc>
          <w:tcPr>
            <w:tcW w:w="590" w:type="dxa"/>
            <w:vAlign w:val="center"/>
          </w:tcPr>
          <w:p w14:paraId="0FFCEEF1" w14:textId="0CA8A34E" w:rsidR="007F69BF" w:rsidRPr="00881ED8" w:rsidRDefault="00A373A6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/>
                <w:kern w:val="0"/>
                <w:szCs w:val="18"/>
              </w:rPr>
              <w:t>6</w:t>
            </w:r>
          </w:p>
        </w:tc>
        <w:tc>
          <w:tcPr>
            <w:tcW w:w="3200" w:type="dxa"/>
            <w:vAlign w:val="center"/>
          </w:tcPr>
          <w:p w14:paraId="7567447A" w14:textId="058CE4A5" w:rsidR="007F69BF" w:rsidRPr="00881ED8" w:rsidRDefault="007F69BF" w:rsidP="00E40AB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本领域标准</w:t>
            </w:r>
            <w:r w:rsidR="00637D6A" w:rsidRPr="00881ED8">
              <w:rPr>
                <w:rFonts w:hAnsi="宋体" w:hint="eastAsia"/>
                <w:kern w:val="0"/>
                <w:szCs w:val="18"/>
              </w:rPr>
              <w:t>（不含企业标准）</w:t>
            </w:r>
            <w:r w:rsidRPr="00881ED8">
              <w:rPr>
                <w:rFonts w:hAnsi="宋体" w:hint="eastAsia"/>
                <w:kern w:val="0"/>
                <w:szCs w:val="18"/>
              </w:rPr>
              <w:t>起草情况。</w:t>
            </w:r>
          </w:p>
        </w:tc>
        <w:tc>
          <w:tcPr>
            <w:tcW w:w="1744" w:type="dxa"/>
            <w:vAlign w:val="center"/>
          </w:tcPr>
          <w:p w14:paraId="15BAED9D" w14:textId="77777777" w:rsidR="007F69BF" w:rsidRPr="00881ED8" w:rsidRDefault="007F69BF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提供标准文本</w:t>
            </w:r>
          </w:p>
        </w:tc>
        <w:tc>
          <w:tcPr>
            <w:tcW w:w="2786" w:type="dxa"/>
            <w:vAlign w:val="center"/>
          </w:tcPr>
          <w:p w14:paraId="483517C8" w14:textId="6DEEF9BA" w:rsidR="007F69BF" w:rsidRPr="00881ED8" w:rsidRDefault="00247EE4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bookmarkStart w:id="46" w:name="_Hlk73707032"/>
            <w:r w:rsidRPr="00881ED8">
              <w:rPr>
                <w:rFonts w:hAnsi="宋体" w:hint="eastAsia"/>
                <w:kern w:val="0"/>
                <w:szCs w:val="18"/>
              </w:rPr>
              <w:t>第一起草单位的每个标准得</w:t>
            </w:r>
            <w:r w:rsidR="00A373A6" w:rsidRPr="00881ED8">
              <w:rPr>
                <w:rFonts w:hAnsi="宋体"/>
                <w:kern w:val="0"/>
                <w:szCs w:val="18"/>
              </w:rPr>
              <w:t>3</w:t>
            </w:r>
            <w:r w:rsidRPr="00881ED8">
              <w:rPr>
                <w:rFonts w:hAnsi="宋体" w:hint="eastAsia"/>
                <w:kern w:val="0"/>
                <w:szCs w:val="18"/>
              </w:rPr>
              <w:t>分；第二及第三</w:t>
            </w:r>
            <w:r w:rsidR="007F69BF" w:rsidRPr="00881ED8">
              <w:rPr>
                <w:rFonts w:hAnsi="宋体" w:hint="eastAsia"/>
                <w:kern w:val="0"/>
                <w:szCs w:val="18"/>
              </w:rPr>
              <w:t>起草单位的每个标准得2分；其它参与起草的每个</w:t>
            </w:r>
            <w:r w:rsidRPr="00881ED8">
              <w:rPr>
                <w:rFonts w:hAnsi="宋体" w:hint="eastAsia"/>
                <w:kern w:val="0"/>
                <w:szCs w:val="18"/>
              </w:rPr>
              <w:t>标准</w:t>
            </w:r>
            <w:r w:rsidR="007F69BF" w:rsidRPr="00881ED8">
              <w:rPr>
                <w:rFonts w:hAnsi="宋体" w:hint="eastAsia"/>
                <w:kern w:val="0"/>
                <w:szCs w:val="18"/>
              </w:rPr>
              <w:t>得1分，</w:t>
            </w:r>
            <w:r w:rsidR="008741B5" w:rsidRPr="00881ED8">
              <w:rPr>
                <w:rFonts w:hAnsi="宋体" w:hint="eastAsia"/>
                <w:kern w:val="0"/>
                <w:szCs w:val="18"/>
              </w:rPr>
              <w:t>本项</w:t>
            </w:r>
            <w:r w:rsidR="005265B2" w:rsidRPr="00881ED8">
              <w:rPr>
                <w:rFonts w:hAnsi="宋体" w:hint="eastAsia"/>
                <w:kern w:val="0"/>
                <w:szCs w:val="18"/>
              </w:rPr>
              <w:t>目</w:t>
            </w:r>
            <w:r w:rsidR="008741B5" w:rsidRPr="00881ED8">
              <w:rPr>
                <w:rFonts w:hAnsi="宋体" w:hint="eastAsia"/>
                <w:kern w:val="0"/>
                <w:szCs w:val="18"/>
              </w:rPr>
              <w:t>满分</w:t>
            </w:r>
            <w:r w:rsidR="00A373A6" w:rsidRPr="00881ED8">
              <w:rPr>
                <w:rFonts w:hAnsi="宋体"/>
                <w:kern w:val="0"/>
                <w:szCs w:val="18"/>
              </w:rPr>
              <w:t>6</w:t>
            </w:r>
            <w:r w:rsidR="007F69BF" w:rsidRPr="00881ED8">
              <w:rPr>
                <w:rFonts w:hAnsi="宋体" w:hint="eastAsia"/>
                <w:kern w:val="0"/>
                <w:szCs w:val="18"/>
              </w:rPr>
              <w:t>分</w:t>
            </w:r>
            <w:r w:rsidR="008741B5" w:rsidRPr="00881ED8">
              <w:rPr>
                <w:rFonts w:hAnsi="宋体" w:hint="eastAsia"/>
                <w:kern w:val="0"/>
                <w:szCs w:val="18"/>
              </w:rPr>
              <w:t>。</w:t>
            </w:r>
            <w:bookmarkEnd w:id="46"/>
          </w:p>
        </w:tc>
      </w:tr>
      <w:tr w:rsidR="00881ED8" w:rsidRPr="00881ED8" w14:paraId="04BF3299" w14:textId="37DE3A16" w:rsidTr="00D26BCA">
        <w:trPr>
          <w:trHeight w:val="634"/>
          <w:jc w:val="center"/>
        </w:trPr>
        <w:tc>
          <w:tcPr>
            <w:tcW w:w="1036" w:type="dxa"/>
            <w:vMerge/>
            <w:vAlign w:val="center"/>
          </w:tcPr>
          <w:p w14:paraId="3F516FD8" w14:textId="77777777" w:rsidR="007F69BF" w:rsidRPr="00881ED8" w:rsidRDefault="007F69BF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47" w:name="_Hlk71185836"/>
            <w:bookmarkEnd w:id="45"/>
          </w:p>
        </w:tc>
        <w:tc>
          <w:tcPr>
            <w:tcW w:w="590" w:type="dxa"/>
            <w:vAlign w:val="center"/>
          </w:tcPr>
          <w:p w14:paraId="323C81DE" w14:textId="200B88A4" w:rsidR="007F69BF" w:rsidRPr="00881ED8" w:rsidRDefault="00A373A6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/>
                <w:kern w:val="0"/>
                <w:szCs w:val="18"/>
              </w:rPr>
              <w:t>4</w:t>
            </w:r>
          </w:p>
        </w:tc>
        <w:tc>
          <w:tcPr>
            <w:tcW w:w="3200" w:type="dxa"/>
            <w:vAlign w:val="center"/>
          </w:tcPr>
          <w:p w14:paraId="564EF7AA" w14:textId="25EB5C14" w:rsidR="007F69BF" w:rsidRPr="00881ED8" w:rsidRDefault="007F69BF" w:rsidP="00E40AB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获得</w:t>
            </w:r>
            <w:r w:rsidR="00247EE4" w:rsidRPr="00881ED8">
              <w:rPr>
                <w:rFonts w:hAnsi="宋体" w:hint="eastAsia"/>
                <w:kern w:val="0"/>
                <w:szCs w:val="18"/>
              </w:rPr>
              <w:t>县市级以上行政单位颁发的</w:t>
            </w:r>
            <w:r w:rsidRPr="00881ED8">
              <w:rPr>
                <w:rFonts w:hAnsi="宋体" w:hint="eastAsia"/>
                <w:kern w:val="0"/>
                <w:szCs w:val="18"/>
              </w:rPr>
              <w:t>荣誉证书情况。</w:t>
            </w:r>
          </w:p>
        </w:tc>
        <w:tc>
          <w:tcPr>
            <w:tcW w:w="1744" w:type="dxa"/>
            <w:vAlign w:val="center"/>
          </w:tcPr>
          <w:p w14:paraId="2E8022AE" w14:textId="3DC5716B" w:rsidR="007F69BF" w:rsidRPr="00881ED8" w:rsidRDefault="007F69BF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提供荣誉证书</w:t>
            </w:r>
          </w:p>
        </w:tc>
        <w:tc>
          <w:tcPr>
            <w:tcW w:w="2786" w:type="dxa"/>
            <w:vAlign w:val="center"/>
          </w:tcPr>
          <w:p w14:paraId="63671D14" w14:textId="759BC66C" w:rsidR="007F69BF" w:rsidRPr="00881ED8" w:rsidRDefault="00ED0EFB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bookmarkStart w:id="48" w:name="_Hlk73707046"/>
            <w:r w:rsidRPr="00881ED8">
              <w:rPr>
                <w:rFonts w:hAnsi="宋体" w:hint="eastAsia"/>
                <w:kern w:val="0"/>
                <w:szCs w:val="18"/>
              </w:rPr>
              <w:t>县（区）级</w:t>
            </w:r>
            <w:r w:rsidR="00750A05" w:rsidRPr="00881ED8">
              <w:rPr>
                <w:rFonts w:hAnsi="宋体" w:hint="eastAsia"/>
                <w:kern w:val="0"/>
                <w:szCs w:val="18"/>
              </w:rPr>
              <w:t>以上</w:t>
            </w:r>
            <w:r w:rsidR="008741B5" w:rsidRPr="00881ED8">
              <w:rPr>
                <w:rFonts w:hAnsi="宋体" w:hint="eastAsia"/>
                <w:kern w:val="0"/>
                <w:szCs w:val="18"/>
              </w:rPr>
              <w:t>得</w:t>
            </w:r>
            <w:r w:rsidR="00A373A6" w:rsidRPr="00881ED8">
              <w:rPr>
                <w:rFonts w:hAnsi="宋体"/>
                <w:kern w:val="0"/>
                <w:szCs w:val="18"/>
              </w:rPr>
              <w:t>2</w:t>
            </w:r>
            <w:r w:rsidR="008741B5" w:rsidRPr="00881ED8">
              <w:rPr>
                <w:rFonts w:hAnsi="宋体" w:hint="eastAsia"/>
                <w:kern w:val="0"/>
                <w:szCs w:val="18"/>
              </w:rPr>
              <w:t>分，</w:t>
            </w:r>
            <w:r w:rsidR="007F69BF" w:rsidRPr="00881ED8">
              <w:rPr>
                <w:rFonts w:hAnsi="宋体" w:hint="eastAsia"/>
                <w:kern w:val="0"/>
                <w:szCs w:val="18"/>
              </w:rPr>
              <w:t>市级</w:t>
            </w:r>
            <w:r w:rsidR="00C1166E" w:rsidRPr="00881ED8">
              <w:rPr>
                <w:rFonts w:hAnsi="宋体" w:hint="eastAsia"/>
                <w:kern w:val="0"/>
                <w:szCs w:val="18"/>
              </w:rPr>
              <w:t>（设区）</w:t>
            </w:r>
            <w:r w:rsidR="007F69BF" w:rsidRPr="00881ED8">
              <w:rPr>
                <w:rFonts w:hAnsi="宋体" w:hint="eastAsia"/>
                <w:kern w:val="0"/>
                <w:szCs w:val="18"/>
              </w:rPr>
              <w:t>以上得</w:t>
            </w:r>
            <w:r w:rsidR="00A373A6" w:rsidRPr="00881ED8">
              <w:rPr>
                <w:rFonts w:hAnsi="宋体"/>
                <w:kern w:val="0"/>
                <w:szCs w:val="18"/>
              </w:rPr>
              <w:t>4</w:t>
            </w:r>
            <w:r w:rsidR="007F69BF" w:rsidRPr="00881ED8">
              <w:rPr>
                <w:rFonts w:hAnsi="宋体" w:hint="eastAsia"/>
                <w:kern w:val="0"/>
                <w:szCs w:val="18"/>
              </w:rPr>
              <w:t>分</w:t>
            </w:r>
            <w:r w:rsidR="008741B5" w:rsidRPr="00881ED8">
              <w:rPr>
                <w:rFonts w:hAnsi="宋体" w:hint="eastAsia"/>
                <w:kern w:val="0"/>
                <w:szCs w:val="18"/>
              </w:rPr>
              <w:t>。</w:t>
            </w:r>
            <w:bookmarkEnd w:id="48"/>
          </w:p>
        </w:tc>
      </w:tr>
      <w:tr w:rsidR="00881ED8" w:rsidRPr="00881ED8" w14:paraId="1D69CE74" w14:textId="05D38639" w:rsidTr="00D26BCA">
        <w:trPr>
          <w:trHeight w:val="1141"/>
          <w:jc w:val="center"/>
        </w:trPr>
        <w:tc>
          <w:tcPr>
            <w:tcW w:w="1036" w:type="dxa"/>
            <w:vAlign w:val="center"/>
          </w:tcPr>
          <w:p w14:paraId="3604D2B4" w14:textId="015CAD56" w:rsidR="00387B51" w:rsidRPr="00881ED8" w:rsidRDefault="00387B51" w:rsidP="007F69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49" w:name="_Hlk71185884"/>
            <w:bookmarkEnd w:id="47"/>
            <w:r w:rsidRPr="00881ED8">
              <w:rPr>
                <w:rFonts w:hAnsi="宋体" w:hint="eastAsia"/>
                <w:kern w:val="0"/>
                <w:szCs w:val="18"/>
              </w:rPr>
              <w:t>企业信用（</w:t>
            </w:r>
            <w:r w:rsidR="007651A6" w:rsidRPr="00881ED8">
              <w:rPr>
                <w:rFonts w:hAnsi="宋体" w:hint="eastAsia"/>
                <w:kern w:val="0"/>
                <w:szCs w:val="18"/>
              </w:rPr>
              <w:t>10</w:t>
            </w:r>
            <w:r w:rsidRPr="00881ED8">
              <w:rPr>
                <w:rFonts w:hAnsi="宋体" w:hint="eastAsia"/>
                <w:kern w:val="0"/>
                <w:szCs w:val="18"/>
              </w:rPr>
              <w:t>分）</w:t>
            </w:r>
          </w:p>
        </w:tc>
        <w:tc>
          <w:tcPr>
            <w:tcW w:w="590" w:type="dxa"/>
            <w:vAlign w:val="center"/>
          </w:tcPr>
          <w:p w14:paraId="721402ED" w14:textId="256EF94D" w:rsidR="00387B51" w:rsidRPr="00881ED8" w:rsidRDefault="007651A6" w:rsidP="00F576A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10</w:t>
            </w:r>
          </w:p>
        </w:tc>
        <w:tc>
          <w:tcPr>
            <w:tcW w:w="3200" w:type="dxa"/>
            <w:vAlign w:val="center"/>
          </w:tcPr>
          <w:p w14:paraId="04C13F81" w14:textId="56B42A22" w:rsidR="00387B51" w:rsidRPr="00881ED8" w:rsidRDefault="00D44DA3" w:rsidP="00E40AB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企业信用情况。</w:t>
            </w:r>
          </w:p>
        </w:tc>
        <w:tc>
          <w:tcPr>
            <w:tcW w:w="1744" w:type="dxa"/>
            <w:vAlign w:val="center"/>
          </w:tcPr>
          <w:p w14:paraId="04ADDFA7" w14:textId="33D1D4B6" w:rsidR="00387B51" w:rsidRPr="00881ED8" w:rsidRDefault="00F83319" w:rsidP="00C64B6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</w:t>
            </w:r>
            <w:r w:rsidR="004C0A77" w:rsidRPr="00881ED8">
              <w:rPr>
                <w:rFonts w:hAnsi="宋体" w:hint="eastAsia"/>
                <w:kern w:val="0"/>
                <w:szCs w:val="18"/>
              </w:rPr>
              <w:t>国家企业信用信息公示系统</w:t>
            </w:r>
            <w:r w:rsidRPr="00881ED8">
              <w:rPr>
                <w:rFonts w:hAnsi="宋体" w:hint="eastAsia"/>
                <w:kern w:val="0"/>
                <w:szCs w:val="18"/>
              </w:rPr>
              <w:t>网站</w:t>
            </w:r>
            <w:r w:rsidR="004C0A77" w:rsidRPr="00881ED8">
              <w:rPr>
                <w:rFonts w:hAnsi="宋体" w:hint="eastAsia"/>
                <w:kern w:val="0"/>
                <w:szCs w:val="18"/>
              </w:rPr>
              <w:t>行政处罚信息</w:t>
            </w:r>
            <w:r w:rsidRPr="00881ED8">
              <w:rPr>
                <w:rFonts w:hAnsi="宋体" w:hint="eastAsia"/>
                <w:kern w:val="0"/>
                <w:szCs w:val="18"/>
              </w:rPr>
              <w:t>截图</w:t>
            </w:r>
          </w:p>
        </w:tc>
        <w:tc>
          <w:tcPr>
            <w:tcW w:w="2786" w:type="dxa"/>
            <w:vAlign w:val="center"/>
          </w:tcPr>
          <w:p w14:paraId="1ED0F926" w14:textId="64D9C29F" w:rsidR="00387B51" w:rsidRPr="00881ED8" w:rsidRDefault="00D44DA3" w:rsidP="00C64B6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国家企业信用信息公示系统</w:t>
            </w:r>
            <w:r w:rsidR="00571139" w:rsidRPr="00881ED8">
              <w:rPr>
                <w:rFonts w:hAnsi="宋体" w:hint="eastAsia"/>
                <w:kern w:val="0"/>
                <w:szCs w:val="18"/>
              </w:rPr>
              <w:t>上</w:t>
            </w:r>
            <w:r w:rsidR="006D6670" w:rsidRPr="00881ED8">
              <w:rPr>
                <w:rFonts w:hAnsi="宋体" w:hint="eastAsia"/>
                <w:kern w:val="0"/>
                <w:szCs w:val="18"/>
              </w:rPr>
              <w:t>有行政处罚记录的，</w:t>
            </w:r>
            <w:r w:rsidR="00571139" w:rsidRPr="00881ED8">
              <w:rPr>
                <w:rFonts w:hAnsi="宋体" w:hint="eastAsia"/>
                <w:kern w:val="0"/>
                <w:szCs w:val="18"/>
              </w:rPr>
              <w:t>每条处罚记录扣</w:t>
            </w:r>
            <w:r w:rsidR="00700236" w:rsidRPr="00881ED8">
              <w:rPr>
                <w:rFonts w:hAnsi="宋体" w:hint="eastAsia"/>
                <w:kern w:val="0"/>
                <w:szCs w:val="18"/>
              </w:rPr>
              <w:t>2</w:t>
            </w:r>
            <w:r w:rsidR="00571139" w:rsidRPr="00881ED8">
              <w:rPr>
                <w:rFonts w:hAnsi="宋体" w:hint="eastAsia"/>
                <w:kern w:val="0"/>
                <w:szCs w:val="18"/>
              </w:rPr>
              <w:t>分</w:t>
            </w:r>
            <w:r w:rsidR="006D6670" w:rsidRPr="00881ED8">
              <w:rPr>
                <w:rFonts w:hAnsi="宋体" w:hint="eastAsia"/>
                <w:kern w:val="0"/>
                <w:szCs w:val="18"/>
              </w:rPr>
              <w:t>；无行政处罚记录的得10分</w:t>
            </w:r>
            <w:r w:rsidR="005F5E3F">
              <w:rPr>
                <w:rFonts w:hAnsi="宋体" w:hint="eastAsia"/>
                <w:kern w:val="0"/>
                <w:szCs w:val="18"/>
              </w:rPr>
              <w:t>。</w:t>
            </w:r>
          </w:p>
        </w:tc>
      </w:tr>
    </w:tbl>
    <w:p w14:paraId="4B6464B1" w14:textId="02700D5F" w:rsidR="00DE1536" w:rsidRPr="00881ED8" w:rsidRDefault="00DE1536" w:rsidP="001036C3">
      <w:pPr>
        <w:pStyle w:val="a5"/>
        <w:spacing w:before="156" w:after="156"/>
      </w:pPr>
      <w:bookmarkStart w:id="50" w:name="_Hlk71185923"/>
      <w:bookmarkEnd w:id="28"/>
      <w:bookmarkEnd w:id="49"/>
      <w:r w:rsidRPr="00881ED8">
        <w:rPr>
          <w:rFonts w:hint="eastAsia"/>
        </w:rPr>
        <w:t>学校食用农产品</w:t>
      </w:r>
      <w:r w:rsidR="00EB1B89" w:rsidRPr="00881ED8">
        <w:rPr>
          <w:rFonts w:hint="eastAsia"/>
        </w:rPr>
        <w:t>配送招标</w:t>
      </w:r>
      <w:r w:rsidR="00D50E7A" w:rsidRPr="00881ED8">
        <w:rPr>
          <w:rFonts w:hint="eastAsia"/>
        </w:rPr>
        <w:t>能力</w:t>
      </w:r>
      <w:r w:rsidR="00EB1B89" w:rsidRPr="00881ED8">
        <w:rPr>
          <w:rFonts w:hint="eastAsia"/>
        </w:rPr>
        <w:t>评分要求</w:t>
      </w:r>
    </w:p>
    <w:bookmarkEnd w:id="50"/>
    <w:p w14:paraId="6577BD6E" w14:textId="737670B9" w:rsidR="00DE1536" w:rsidRPr="00881ED8" w:rsidRDefault="00DE1536" w:rsidP="004C07AA">
      <w:pPr>
        <w:pStyle w:val="aff6"/>
      </w:pPr>
      <w:r w:rsidRPr="00881ED8">
        <w:rPr>
          <w:rFonts w:hint="eastAsia"/>
        </w:rPr>
        <w:t>学校食用农产品</w:t>
      </w:r>
      <w:r w:rsidR="00EB1B89" w:rsidRPr="00881ED8">
        <w:rPr>
          <w:rFonts w:hint="eastAsia"/>
        </w:rPr>
        <w:t>配送招标</w:t>
      </w:r>
      <w:r w:rsidR="00BE06ED" w:rsidRPr="00881ED8">
        <w:rPr>
          <w:rFonts w:hint="eastAsia"/>
        </w:rPr>
        <w:t>能力</w:t>
      </w:r>
      <w:r w:rsidR="00EB1B89" w:rsidRPr="00881ED8">
        <w:rPr>
          <w:rFonts w:hint="eastAsia"/>
        </w:rPr>
        <w:t>评分要求</w:t>
      </w:r>
      <w:r w:rsidRPr="00881ED8">
        <w:rPr>
          <w:rFonts w:hint="eastAsia"/>
        </w:rPr>
        <w:t>见表 2</w:t>
      </w:r>
      <w:r w:rsidR="00891CA4" w:rsidRPr="00881ED8">
        <w:rPr>
          <w:rFonts w:hint="eastAsia"/>
        </w:rPr>
        <w:t>（共计：100分）</w:t>
      </w:r>
      <w:r w:rsidRPr="00881ED8">
        <w:rPr>
          <w:rFonts w:hint="eastAsia"/>
        </w:rPr>
        <w:t>。</w:t>
      </w:r>
    </w:p>
    <w:p w14:paraId="3DAB0AB7" w14:textId="5149D02C" w:rsidR="00DE1536" w:rsidRPr="00881ED8" w:rsidRDefault="00DE1536" w:rsidP="004C07AA">
      <w:pPr>
        <w:pStyle w:val="af7"/>
        <w:spacing w:before="156" w:after="156"/>
      </w:pPr>
      <w:r w:rsidRPr="00881ED8">
        <w:rPr>
          <w:rFonts w:hint="eastAsia"/>
        </w:rPr>
        <w:t>学校食用农产品</w:t>
      </w:r>
      <w:r w:rsidR="00EB1B89" w:rsidRPr="00881ED8">
        <w:rPr>
          <w:rFonts w:hint="eastAsia"/>
        </w:rPr>
        <w:t>配送招标</w:t>
      </w:r>
      <w:r w:rsidR="00BE06ED" w:rsidRPr="00881ED8">
        <w:rPr>
          <w:rFonts w:hint="eastAsia"/>
        </w:rPr>
        <w:t>能力</w:t>
      </w:r>
      <w:r w:rsidR="00EB1B89" w:rsidRPr="00881ED8">
        <w:rPr>
          <w:rFonts w:hint="eastAsia"/>
        </w:rPr>
        <w:t>评分要求</w:t>
      </w:r>
    </w:p>
    <w:tbl>
      <w:tblPr>
        <w:tblStyle w:val="afffffc"/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0"/>
        <w:gridCol w:w="592"/>
        <w:gridCol w:w="3249"/>
        <w:gridCol w:w="1756"/>
        <w:gridCol w:w="2769"/>
      </w:tblGrid>
      <w:tr w:rsidR="00881ED8" w:rsidRPr="00881ED8" w14:paraId="674225BF" w14:textId="77777777" w:rsidTr="004547D0">
        <w:trPr>
          <w:trHeight w:val="90"/>
          <w:jc w:val="center"/>
        </w:trPr>
        <w:tc>
          <w:tcPr>
            <w:tcW w:w="990" w:type="dxa"/>
            <w:vAlign w:val="center"/>
          </w:tcPr>
          <w:p w14:paraId="6A59087E" w14:textId="77777777" w:rsidR="0034333F" w:rsidRPr="00881ED8" w:rsidRDefault="0034333F" w:rsidP="00550B22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51" w:name="_Hlk61250115"/>
            <w:r w:rsidRPr="00881ED8">
              <w:rPr>
                <w:rFonts w:hAnsi="宋体" w:hint="eastAsia"/>
                <w:kern w:val="0"/>
                <w:szCs w:val="18"/>
              </w:rPr>
              <w:t>评分项目</w:t>
            </w:r>
          </w:p>
        </w:tc>
        <w:tc>
          <w:tcPr>
            <w:tcW w:w="592" w:type="dxa"/>
            <w:vAlign w:val="center"/>
          </w:tcPr>
          <w:p w14:paraId="74A7A87B" w14:textId="77777777" w:rsidR="0034333F" w:rsidRPr="00881ED8" w:rsidRDefault="0034333F" w:rsidP="00550B22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分值</w:t>
            </w:r>
          </w:p>
        </w:tc>
        <w:tc>
          <w:tcPr>
            <w:tcW w:w="3249" w:type="dxa"/>
            <w:vAlign w:val="center"/>
          </w:tcPr>
          <w:p w14:paraId="5EF7674D" w14:textId="77777777" w:rsidR="0034333F" w:rsidRPr="00881ED8" w:rsidRDefault="0034333F" w:rsidP="00550B22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评分内容</w:t>
            </w:r>
          </w:p>
        </w:tc>
        <w:tc>
          <w:tcPr>
            <w:tcW w:w="1756" w:type="dxa"/>
            <w:vAlign w:val="center"/>
          </w:tcPr>
          <w:p w14:paraId="5442CF1C" w14:textId="77777777" w:rsidR="0034333F" w:rsidRPr="00881ED8" w:rsidRDefault="0034333F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需提供证明材料</w:t>
            </w:r>
          </w:p>
        </w:tc>
        <w:tc>
          <w:tcPr>
            <w:tcW w:w="2769" w:type="dxa"/>
            <w:vAlign w:val="center"/>
          </w:tcPr>
          <w:p w14:paraId="221052B8" w14:textId="77777777" w:rsidR="0034333F" w:rsidRPr="00881ED8" w:rsidRDefault="0034333F" w:rsidP="00550B22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评分方法</w:t>
            </w:r>
          </w:p>
        </w:tc>
      </w:tr>
      <w:tr w:rsidR="00881ED8" w:rsidRPr="00881ED8" w14:paraId="45A3FC5F" w14:textId="77777777" w:rsidTr="004547D0">
        <w:trPr>
          <w:trHeight w:val="50"/>
          <w:jc w:val="center"/>
        </w:trPr>
        <w:tc>
          <w:tcPr>
            <w:tcW w:w="990" w:type="dxa"/>
            <w:vMerge w:val="restart"/>
            <w:vAlign w:val="center"/>
          </w:tcPr>
          <w:p w14:paraId="6FAF0679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52" w:name="_Hlk71185969"/>
            <w:r w:rsidRPr="00881ED8">
              <w:rPr>
                <w:rFonts w:hAnsi="宋体" w:hint="eastAsia"/>
                <w:kern w:val="0"/>
                <w:szCs w:val="18"/>
              </w:rPr>
              <w:t>内部管理（15分）</w:t>
            </w:r>
          </w:p>
        </w:tc>
        <w:tc>
          <w:tcPr>
            <w:tcW w:w="592" w:type="dxa"/>
            <w:vAlign w:val="center"/>
          </w:tcPr>
          <w:p w14:paraId="289833FD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2</w:t>
            </w:r>
          </w:p>
        </w:tc>
        <w:tc>
          <w:tcPr>
            <w:tcW w:w="3249" w:type="dxa"/>
            <w:vAlign w:val="center"/>
          </w:tcPr>
          <w:p w14:paraId="720F3744" w14:textId="05A4FA86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投标人拟配备的人员（含备货、质检、配送人员）数量。</w:t>
            </w:r>
          </w:p>
        </w:tc>
        <w:tc>
          <w:tcPr>
            <w:tcW w:w="1756" w:type="dxa"/>
            <w:vAlign w:val="center"/>
          </w:tcPr>
          <w:p w14:paraId="4CC81B0C" w14:textId="1216C11D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提供3个月以上社保证明</w:t>
            </w:r>
          </w:p>
        </w:tc>
        <w:tc>
          <w:tcPr>
            <w:tcW w:w="2769" w:type="dxa"/>
            <w:vAlign w:val="center"/>
          </w:tcPr>
          <w:p w14:paraId="33C27234" w14:textId="7AA07F45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bookmarkStart w:id="53" w:name="_Hlk73700502"/>
            <w:r w:rsidRPr="00881ED8">
              <w:rPr>
                <w:rFonts w:hAnsi="宋体" w:hint="eastAsia"/>
                <w:kern w:val="0"/>
                <w:szCs w:val="18"/>
              </w:rPr>
              <w:t>根据投标人配备人员和经营规模酌情打分，本项目满分</w:t>
            </w:r>
            <w:r w:rsidRPr="00881ED8">
              <w:rPr>
                <w:rFonts w:hAnsi="宋体"/>
                <w:kern w:val="0"/>
                <w:szCs w:val="18"/>
              </w:rPr>
              <w:t>2</w:t>
            </w:r>
            <w:r w:rsidRPr="00881ED8">
              <w:rPr>
                <w:rFonts w:hAnsi="宋体" w:hint="eastAsia"/>
                <w:kern w:val="0"/>
                <w:szCs w:val="18"/>
              </w:rPr>
              <w:t>分。</w:t>
            </w:r>
            <w:bookmarkEnd w:id="53"/>
          </w:p>
        </w:tc>
      </w:tr>
      <w:tr w:rsidR="00881ED8" w:rsidRPr="00881ED8" w14:paraId="251B82AB" w14:textId="77777777" w:rsidTr="004547D0">
        <w:trPr>
          <w:trHeight w:val="859"/>
          <w:jc w:val="center"/>
        </w:trPr>
        <w:tc>
          <w:tcPr>
            <w:tcW w:w="990" w:type="dxa"/>
            <w:vMerge/>
            <w:vAlign w:val="center"/>
          </w:tcPr>
          <w:p w14:paraId="3F15AD4A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54" w:name="_Hlk71549843"/>
            <w:bookmarkStart w:id="55" w:name="_Hlk71185989"/>
            <w:bookmarkEnd w:id="52"/>
          </w:p>
        </w:tc>
        <w:tc>
          <w:tcPr>
            <w:tcW w:w="592" w:type="dxa"/>
            <w:vAlign w:val="center"/>
          </w:tcPr>
          <w:p w14:paraId="3DA5D57C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2</w:t>
            </w:r>
          </w:p>
        </w:tc>
        <w:tc>
          <w:tcPr>
            <w:tcW w:w="3249" w:type="dxa"/>
            <w:vAlign w:val="center"/>
          </w:tcPr>
          <w:p w14:paraId="1DFBDB94" w14:textId="46E71ACC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配备专职的食品安全管理员。</w:t>
            </w:r>
          </w:p>
        </w:tc>
        <w:tc>
          <w:tcPr>
            <w:tcW w:w="1756" w:type="dxa"/>
            <w:vAlign w:val="center"/>
          </w:tcPr>
          <w:p w14:paraId="622374F6" w14:textId="2A45173C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提供相关证明文件</w:t>
            </w:r>
          </w:p>
        </w:tc>
        <w:tc>
          <w:tcPr>
            <w:tcW w:w="2769" w:type="dxa"/>
            <w:vAlign w:val="center"/>
          </w:tcPr>
          <w:p w14:paraId="054AE40D" w14:textId="060584C5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配备专职的食品安全管理员并提供培训记录得1分，提供相关专业毕业证书和专业技能证书本得1分，本项目满分2分。</w:t>
            </w:r>
          </w:p>
        </w:tc>
      </w:tr>
      <w:tr w:rsidR="00881ED8" w:rsidRPr="00881ED8" w14:paraId="137338AF" w14:textId="77777777" w:rsidTr="004547D0">
        <w:trPr>
          <w:trHeight w:val="859"/>
          <w:jc w:val="center"/>
        </w:trPr>
        <w:tc>
          <w:tcPr>
            <w:tcW w:w="990" w:type="dxa"/>
            <w:vMerge/>
            <w:vAlign w:val="center"/>
          </w:tcPr>
          <w:p w14:paraId="2B709996" w14:textId="77777777" w:rsidR="0034333F" w:rsidRPr="00881ED8" w:rsidRDefault="0034333F" w:rsidP="007D7493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56" w:name="_Hlk71549865"/>
            <w:bookmarkEnd w:id="54"/>
          </w:p>
        </w:tc>
        <w:tc>
          <w:tcPr>
            <w:tcW w:w="592" w:type="dxa"/>
            <w:vAlign w:val="center"/>
          </w:tcPr>
          <w:p w14:paraId="19C0E390" w14:textId="77777777" w:rsidR="0034333F" w:rsidRPr="00881ED8" w:rsidRDefault="0034333F" w:rsidP="007D7493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2</w:t>
            </w:r>
          </w:p>
        </w:tc>
        <w:tc>
          <w:tcPr>
            <w:tcW w:w="3249" w:type="dxa"/>
            <w:vAlign w:val="center"/>
          </w:tcPr>
          <w:p w14:paraId="17E6DD83" w14:textId="77777777" w:rsidR="0034333F" w:rsidRPr="00881ED8" w:rsidRDefault="0034333F" w:rsidP="007D7493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配备专职的快速检测人员，并实行AB岗工作制度。</w:t>
            </w:r>
          </w:p>
        </w:tc>
        <w:tc>
          <w:tcPr>
            <w:tcW w:w="1756" w:type="dxa"/>
            <w:vAlign w:val="center"/>
          </w:tcPr>
          <w:p w14:paraId="0ECCA809" w14:textId="77777777" w:rsidR="0034333F" w:rsidRPr="00881ED8" w:rsidRDefault="0034333F" w:rsidP="007D7493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提供检测相关专业毕业证书和专业技能证书</w:t>
            </w:r>
          </w:p>
        </w:tc>
        <w:tc>
          <w:tcPr>
            <w:tcW w:w="2769" w:type="dxa"/>
            <w:vAlign w:val="center"/>
          </w:tcPr>
          <w:p w14:paraId="5C5712A5" w14:textId="5137B7D5" w:rsidR="0034333F" w:rsidRPr="00881ED8" w:rsidRDefault="00487110" w:rsidP="007D7493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bookmarkStart w:id="57" w:name="_Hlk73700557"/>
            <w:r w:rsidRPr="00881ED8">
              <w:rPr>
                <w:rFonts w:hAnsi="宋体" w:hint="eastAsia"/>
                <w:kern w:val="0"/>
                <w:szCs w:val="18"/>
              </w:rPr>
              <w:t>每配备1名符合要求的快速检测人员得1分，本项目满分2分。</w:t>
            </w:r>
            <w:bookmarkEnd w:id="57"/>
          </w:p>
        </w:tc>
      </w:tr>
      <w:tr w:rsidR="00881ED8" w:rsidRPr="00881ED8" w14:paraId="0D44E84E" w14:textId="77777777" w:rsidTr="004547D0">
        <w:trPr>
          <w:trHeight w:val="46"/>
          <w:jc w:val="center"/>
        </w:trPr>
        <w:tc>
          <w:tcPr>
            <w:tcW w:w="990" w:type="dxa"/>
            <w:vMerge/>
            <w:vAlign w:val="center"/>
          </w:tcPr>
          <w:p w14:paraId="465244E6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58" w:name="_Hlk71186034"/>
            <w:bookmarkEnd w:id="55"/>
            <w:bookmarkEnd w:id="56"/>
          </w:p>
        </w:tc>
        <w:tc>
          <w:tcPr>
            <w:tcW w:w="592" w:type="dxa"/>
            <w:vAlign w:val="center"/>
          </w:tcPr>
          <w:p w14:paraId="5D2A15A7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2</w:t>
            </w:r>
          </w:p>
        </w:tc>
        <w:tc>
          <w:tcPr>
            <w:tcW w:w="3249" w:type="dxa"/>
            <w:vAlign w:val="center"/>
          </w:tcPr>
          <w:p w14:paraId="328D894D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接触直接入口食品的员工上岗必须持有健康证。</w:t>
            </w:r>
          </w:p>
        </w:tc>
        <w:tc>
          <w:tcPr>
            <w:tcW w:w="1756" w:type="dxa"/>
            <w:vAlign w:val="center"/>
          </w:tcPr>
          <w:p w14:paraId="7AD91C72" w14:textId="1E156DD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提供有效健康证明</w:t>
            </w:r>
          </w:p>
        </w:tc>
        <w:tc>
          <w:tcPr>
            <w:tcW w:w="2769" w:type="dxa"/>
            <w:vAlign w:val="center"/>
          </w:tcPr>
          <w:p w14:paraId="76253A92" w14:textId="6C622E9B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接触直接入口食品的员工全部持有健康证的得2分，缺1个不得分。</w:t>
            </w:r>
          </w:p>
        </w:tc>
      </w:tr>
      <w:tr w:rsidR="00881ED8" w:rsidRPr="00881ED8" w14:paraId="493E3F8C" w14:textId="77777777" w:rsidTr="004547D0">
        <w:trPr>
          <w:trHeight w:val="285"/>
          <w:jc w:val="center"/>
        </w:trPr>
        <w:tc>
          <w:tcPr>
            <w:tcW w:w="990" w:type="dxa"/>
            <w:vMerge/>
            <w:vAlign w:val="center"/>
          </w:tcPr>
          <w:p w14:paraId="2790B627" w14:textId="77777777" w:rsidR="0034333F" w:rsidRPr="00881ED8" w:rsidRDefault="0034333F" w:rsidP="009B05A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59" w:name="_Hlk61513499"/>
            <w:bookmarkEnd w:id="58"/>
          </w:p>
        </w:tc>
        <w:tc>
          <w:tcPr>
            <w:tcW w:w="592" w:type="dxa"/>
            <w:vAlign w:val="center"/>
          </w:tcPr>
          <w:p w14:paraId="75A8CA62" w14:textId="77777777" w:rsidR="0034333F" w:rsidRPr="00881ED8" w:rsidRDefault="0034333F" w:rsidP="009B05A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4</w:t>
            </w:r>
          </w:p>
        </w:tc>
        <w:tc>
          <w:tcPr>
            <w:tcW w:w="3249" w:type="dxa"/>
            <w:vAlign w:val="center"/>
          </w:tcPr>
          <w:p w14:paraId="67691819" w14:textId="77777777" w:rsidR="0034333F" w:rsidRPr="00881ED8" w:rsidRDefault="0034333F" w:rsidP="00DD2A1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具备有效的食品安全管理体系认证、质量管理体系认证，环境管理体系认证，职业健康安全管理体系认证。</w:t>
            </w:r>
          </w:p>
        </w:tc>
        <w:tc>
          <w:tcPr>
            <w:tcW w:w="1756" w:type="dxa"/>
            <w:vAlign w:val="center"/>
          </w:tcPr>
          <w:p w14:paraId="45CE52B8" w14:textId="77777777" w:rsidR="0034333F" w:rsidRPr="00881ED8" w:rsidRDefault="0034333F" w:rsidP="009B05A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提供有效认证证书</w:t>
            </w:r>
          </w:p>
        </w:tc>
        <w:tc>
          <w:tcPr>
            <w:tcW w:w="2769" w:type="dxa"/>
            <w:vAlign w:val="center"/>
          </w:tcPr>
          <w:p w14:paraId="17483C4E" w14:textId="77777777" w:rsidR="0034333F" w:rsidRPr="00881ED8" w:rsidRDefault="0034333F" w:rsidP="009B05A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每项得1分，本项目满分4分。</w:t>
            </w:r>
          </w:p>
        </w:tc>
      </w:tr>
      <w:tr w:rsidR="00881ED8" w:rsidRPr="00881ED8" w14:paraId="59670E16" w14:textId="77777777" w:rsidTr="004547D0">
        <w:trPr>
          <w:trHeight w:val="1025"/>
          <w:jc w:val="center"/>
        </w:trPr>
        <w:tc>
          <w:tcPr>
            <w:tcW w:w="990" w:type="dxa"/>
            <w:vMerge/>
            <w:vAlign w:val="center"/>
          </w:tcPr>
          <w:p w14:paraId="7418B513" w14:textId="77777777" w:rsidR="0034333F" w:rsidRPr="00881ED8" w:rsidRDefault="0034333F" w:rsidP="00C4516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60" w:name="_Hlk61513512"/>
            <w:bookmarkEnd w:id="59"/>
          </w:p>
        </w:tc>
        <w:tc>
          <w:tcPr>
            <w:tcW w:w="592" w:type="dxa"/>
            <w:vAlign w:val="center"/>
          </w:tcPr>
          <w:p w14:paraId="72E78439" w14:textId="77777777" w:rsidR="0034333F" w:rsidRPr="00881ED8" w:rsidRDefault="0034333F" w:rsidP="00C4516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3</w:t>
            </w:r>
          </w:p>
        </w:tc>
        <w:tc>
          <w:tcPr>
            <w:tcW w:w="3249" w:type="dxa"/>
            <w:vAlign w:val="center"/>
          </w:tcPr>
          <w:p w14:paraId="36C87552" w14:textId="77777777" w:rsidR="0034333F" w:rsidRPr="00881ED8" w:rsidRDefault="0034333F" w:rsidP="00C4516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导入政府认定的信息化管理软件。</w:t>
            </w:r>
          </w:p>
        </w:tc>
        <w:tc>
          <w:tcPr>
            <w:tcW w:w="1756" w:type="dxa"/>
            <w:vAlign w:val="center"/>
          </w:tcPr>
          <w:p w14:paraId="434992F2" w14:textId="77777777" w:rsidR="0034333F" w:rsidRPr="00881ED8" w:rsidRDefault="0034333F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提供导入信息化软件的合约及购买凭证</w:t>
            </w:r>
          </w:p>
        </w:tc>
        <w:tc>
          <w:tcPr>
            <w:tcW w:w="2769" w:type="dxa"/>
            <w:vAlign w:val="center"/>
          </w:tcPr>
          <w:p w14:paraId="789724AE" w14:textId="77777777" w:rsidR="0034333F" w:rsidRPr="00881ED8" w:rsidRDefault="0034333F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导入信息化管理软件得3分。</w:t>
            </w:r>
          </w:p>
        </w:tc>
      </w:tr>
      <w:tr w:rsidR="00881ED8" w:rsidRPr="00881ED8" w14:paraId="6FFE905F" w14:textId="77777777" w:rsidTr="004547D0">
        <w:trPr>
          <w:trHeight w:val="866"/>
          <w:jc w:val="center"/>
        </w:trPr>
        <w:tc>
          <w:tcPr>
            <w:tcW w:w="990" w:type="dxa"/>
            <w:vMerge w:val="restart"/>
            <w:vAlign w:val="center"/>
          </w:tcPr>
          <w:p w14:paraId="61944AF7" w14:textId="21959B3B" w:rsidR="0034333F" w:rsidRPr="00881ED8" w:rsidRDefault="0034333F" w:rsidP="00C4516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61" w:name="_Hlk71186229"/>
            <w:bookmarkStart w:id="62" w:name="_Hlk61513526"/>
            <w:bookmarkEnd w:id="60"/>
            <w:r w:rsidRPr="00881ED8">
              <w:rPr>
                <w:rFonts w:hAnsi="宋体" w:hint="eastAsia"/>
                <w:kern w:val="0"/>
                <w:szCs w:val="18"/>
              </w:rPr>
              <w:t>设备设施（1</w:t>
            </w:r>
            <w:r w:rsidRPr="00881ED8">
              <w:rPr>
                <w:rFonts w:hAnsi="宋体"/>
                <w:kern w:val="0"/>
                <w:szCs w:val="18"/>
              </w:rPr>
              <w:t>0</w:t>
            </w:r>
            <w:r w:rsidRPr="00881ED8">
              <w:rPr>
                <w:rFonts w:hAnsi="宋体" w:hint="eastAsia"/>
                <w:kern w:val="0"/>
                <w:szCs w:val="18"/>
              </w:rPr>
              <w:t>分）</w:t>
            </w:r>
          </w:p>
        </w:tc>
        <w:tc>
          <w:tcPr>
            <w:tcW w:w="592" w:type="dxa"/>
            <w:vAlign w:val="center"/>
          </w:tcPr>
          <w:p w14:paraId="110CD1EE" w14:textId="77777777" w:rsidR="0034333F" w:rsidRPr="00881ED8" w:rsidRDefault="0034333F" w:rsidP="00C4516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10</w:t>
            </w:r>
          </w:p>
        </w:tc>
        <w:tc>
          <w:tcPr>
            <w:tcW w:w="3249" w:type="dxa"/>
            <w:vAlign w:val="center"/>
          </w:tcPr>
          <w:p w14:paraId="33DE5607" w14:textId="77777777" w:rsidR="0034333F" w:rsidRPr="00881ED8" w:rsidRDefault="0034333F" w:rsidP="00C4516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根据肉类分割车间情况设定得分等级。（根据面积大小、有无独立肉类分割车间、有无恒温控制设备设定得分等级）。</w:t>
            </w:r>
          </w:p>
        </w:tc>
        <w:tc>
          <w:tcPr>
            <w:tcW w:w="1756" w:type="dxa"/>
            <w:vAlign w:val="center"/>
          </w:tcPr>
          <w:p w14:paraId="739717B7" w14:textId="77777777" w:rsidR="0034333F" w:rsidRPr="00881ED8" w:rsidRDefault="0034333F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提供车间照片及平面图</w:t>
            </w:r>
          </w:p>
        </w:tc>
        <w:tc>
          <w:tcPr>
            <w:tcW w:w="2769" w:type="dxa"/>
            <w:vAlign w:val="center"/>
          </w:tcPr>
          <w:p w14:paraId="0675CB22" w14:textId="77777777" w:rsidR="0034333F" w:rsidRPr="00881ED8" w:rsidRDefault="0034333F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根据车间面积、布局、设备酌情打分，本项目满分10分。</w:t>
            </w:r>
          </w:p>
        </w:tc>
      </w:tr>
      <w:bookmarkEnd w:id="61"/>
      <w:bookmarkEnd w:id="62"/>
      <w:tr w:rsidR="00881ED8" w:rsidRPr="00881ED8" w14:paraId="109E6262" w14:textId="77777777" w:rsidTr="004547D0">
        <w:trPr>
          <w:trHeight w:val="285"/>
          <w:jc w:val="center"/>
        </w:trPr>
        <w:tc>
          <w:tcPr>
            <w:tcW w:w="990" w:type="dxa"/>
            <w:vMerge/>
            <w:vAlign w:val="center"/>
          </w:tcPr>
          <w:p w14:paraId="13F56F1F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49B4AD3C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5</w:t>
            </w:r>
          </w:p>
        </w:tc>
        <w:tc>
          <w:tcPr>
            <w:tcW w:w="3249" w:type="dxa"/>
            <w:vAlign w:val="center"/>
          </w:tcPr>
          <w:p w14:paraId="3366C0BF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根据阳光配送类型设定得分等级。</w:t>
            </w:r>
          </w:p>
        </w:tc>
        <w:tc>
          <w:tcPr>
            <w:tcW w:w="1756" w:type="dxa"/>
            <w:vAlign w:val="center"/>
          </w:tcPr>
          <w:p w14:paraId="07FD3316" w14:textId="28B1D0D1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bookmarkStart w:id="63" w:name="_Hlk73700592"/>
            <w:r w:rsidRPr="00881ED8">
              <w:rPr>
                <w:rFonts w:hAnsi="宋体" w:hint="eastAsia"/>
                <w:kern w:val="0"/>
                <w:szCs w:val="18"/>
              </w:rPr>
              <w:t>提供照片和设备购买凭证</w:t>
            </w:r>
            <w:bookmarkEnd w:id="63"/>
          </w:p>
        </w:tc>
        <w:tc>
          <w:tcPr>
            <w:tcW w:w="2769" w:type="dxa"/>
            <w:vAlign w:val="center"/>
          </w:tcPr>
          <w:p w14:paraId="179D825A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建设智慧阳光配送并接入当地市场监督管理部门平台的得5分；一般阳光配送得3分；无阳光配送不得分，本项目满分5分。</w:t>
            </w:r>
          </w:p>
        </w:tc>
      </w:tr>
      <w:tr w:rsidR="00881ED8" w:rsidRPr="00881ED8" w14:paraId="39FD167B" w14:textId="77777777" w:rsidTr="004547D0">
        <w:trPr>
          <w:trHeight w:val="76"/>
          <w:jc w:val="center"/>
        </w:trPr>
        <w:tc>
          <w:tcPr>
            <w:tcW w:w="990" w:type="dxa"/>
            <w:vMerge w:val="restart"/>
            <w:vAlign w:val="center"/>
          </w:tcPr>
          <w:p w14:paraId="2730F91C" w14:textId="77777777" w:rsidR="00573170" w:rsidRPr="00881ED8" w:rsidRDefault="00573170" w:rsidP="0057317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64" w:name="_Hlk71186340"/>
            <w:bookmarkStart w:id="65" w:name="_Hlk61513560"/>
            <w:r w:rsidRPr="00881ED8">
              <w:rPr>
                <w:rFonts w:hAnsi="宋体" w:hint="eastAsia"/>
                <w:kern w:val="0"/>
                <w:szCs w:val="18"/>
              </w:rPr>
              <w:t>产品质量及食品安全</w:t>
            </w:r>
            <w:bookmarkEnd w:id="64"/>
            <w:r w:rsidRPr="00881ED8">
              <w:rPr>
                <w:rFonts w:hAnsi="宋体" w:hint="eastAsia"/>
                <w:kern w:val="0"/>
                <w:szCs w:val="18"/>
              </w:rPr>
              <w:t>（28分）</w:t>
            </w:r>
          </w:p>
        </w:tc>
        <w:tc>
          <w:tcPr>
            <w:tcW w:w="592" w:type="dxa"/>
            <w:vAlign w:val="center"/>
          </w:tcPr>
          <w:p w14:paraId="1CD160CB" w14:textId="77777777" w:rsidR="00573170" w:rsidRPr="00881ED8" w:rsidRDefault="00573170" w:rsidP="0057317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6</w:t>
            </w:r>
          </w:p>
        </w:tc>
        <w:tc>
          <w:tcPr>
            <w:tcW w:w="3249" w:type="dxa"/>
            <w:vAlign w:val="center"/>
          </w:tcPr>
          <w:p w14:paraId="277B1960" w14:textId="61309AA2" w:rsidR="00573170" w:rsidRPr="00881ED8" w:rsidRDefault="00573170" w:rsidP="0057317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采购索取供应商资质证书、粮油的合格证明文件和水果、蔬菜、畜肉类、禽肉类、水产品的合格证明文件或检验检疫合格证明。</w:t>
            </w:r>
          </w:p>
        </w:tc>
        <w:tc>
          <w:tcPr>
            <w:tcW w:w="1756" w:type="dxa"/>
            <w:vAlign w:val="center"/>
          </w:tcPr>
          <w:p w14:paraId="3889323F" w14:textId="12D42FBE" w:rsidR="00573170" w:rsidRPr="00881ED8" w:rsidRDefault="00573170" w:rsidP="0057317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提供供应商资质证书、合格证明文件或检验检疫合格证明</w:t>
            </w:r>
          </w:p>
        </w:tc>
        <w:tc>
          <w:tcPr>
            <w:tcW w:w="2769" w:type="dxa"/>
            <w:vAlign w:val="center"/>
          </w:tcPr>
          <w:p w14:paraId="02596179" w14:textId="15000DA6" w:rsidR="00573170" w:rsidRPr="00881ED8" w:rsidRDefault="00573170" w:rsidP="0057317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出具供应商资质证书、合格证明文件或检验检疫合格证明，每类证明齐全得1分，本项目满分6分。</w:t>
            </w:r>
          </w:p>
        </w:tc>
      </w:tr>
      <w:tr w:rsidR="00881ED8" w:rsidRPr="00881ED8" w14:paraId="6571D3B5" w14:textId="77777777" w:rsidTr="004547D0">
        <w:trPr>
          <w:trHeight w:val="76"/>
          <w:jc w:val="center"/>
        </w:trPr>
        <w:tc>
          <w:tcPr>
            <w:tcW w:w="990" w:type="dxa"/>
            <w:vMerge/>
            <w:vAlign w:val="center"/>
          </w:tcPr>
          <w:p w14:paraId="3D543704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66" w:name="_Hlk61513571"/>
            <w:bookmarkEnd w:id="65"/>
          </w:p>
        </w:tc>
        <w:tc>
          <w:tcPr>
            <w:tcW w:w="592" w:type="dxa"/>
            <w:vAlign w:val="center"/>
          </w:tcPr>
          <w:p w14:paraId="62CF6620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4</w:t>
            </w:r>
          </w:p>
        </w:tc>
        <w:tc>
          <w:tcPr>
            <w:tcW w:w="3249" w:type="dxa"/>
            <w:vAlign w:val="center"/>
          </w:tcPr>
          <w:p w14:paraId="498DB304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配送绿色或有机农产品情况。</w:t>
            </w:r>
          </w:p>
        </w:tc>
        <w:tc>
          <w:tcPr>
            <w:tcW w:w="1756" w:type="dxa"/>
            <w:vAlign w:val="center"/>
          </w:tcPr>
          <w:p w14:paraId="5C196EAD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提供绿色或有机食品证书及协议</w:t>
            </w:r>
          </w:p>
        </w:tc>
        <w:tc>
          <w:tcPr>
            <w:tcW w:w="2769" w:type="dxa"/>
            <w:vAlign w:val="center"/>
          </w:tcPr>
          <w:p w14:paraId="56B7D4F6" w14:textId="54354A53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配送的产品为绿色或有机产品的每</w:t>
            </w:r>
            <w:r w:rsidR="00573170" w:rsidRPr="00881ED8">
              <w:rPr>
                <w:rFonts w:hAnsi="宋体" w:hint="eastAsia"/>
                <w:kern w:val="0"/>
                <w:szCs w:val="18"/>
              </w:rPr>
              <w:t>个</w:t>
            </w:r>
            <w:r w:rsidRPr="00881ED8">
              <w:rPr>
                <w:rFonts w:hAnsi="宋体" w:hint="eastAsia"/>
                <w:kern w:val="0"/>
                <w:szCs w:val="18"/>
              </w:rPr>
              <w:t>品种得2分，本项目满分4分。</w:t>
            </w:r>
          </w:p>
        </w:tc>
      </w:tr>
      <w:tr w:rsidR="00881ED8" w:rsidRPr="00881ED8" w14:paraId="3213D2EE" w14:textId="77777777" w:rsidTr="004547D0">
        <w:trPr>
          <w:trHeight w:val="76"/>
          <w:jc w:val="center"/>
        </w:trPr>
        <w:tc>
          <w:tcPr>
            <w:tcW w:w="990" w:type="dxa"/>
            <w:vMerge/>
            <w:vAlign w:val="center"/>
          </w:tcPr>
          <w:p w14:paraId="5AD3A7A3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67" w:name="_Hlk61513584"/>
            <w:bookmarkEnd w:id="66"/>
          </w:p>
        </w:tc>
        <w:tc>
          <w:tcPr>
            <w:tcW w:w="592" w:type="dxa"/>
            <w:vAlign w:val="center"/>
          </w:tcPr>
          <w:p w14:paraId="04D2ECBD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2</w:t>
            </w:r>
          </w:p>
        </w:tc>
        <w:tc>
          <w:tcPr>
            <w:tcW w:w="3249" w:type="dxa"/>
            <w:vAlign w:val="center"/>
          </w:tcPr>
          <w:p w14:paraId="2AD0BDF1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有健全的安全管理职责、措施和突发事件安全应急方案。</w:t>
            </w:r>
          </w:p>
        </w:tc>
        <w:tc>
          <w:tcPr>
            <w:tcW w:w="1756" w:type="dxa"/>
            <w:vAlign w:val="center"/>
          </w:tcPr>
          <w:p w14:paraId="251391A2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提供应急方案</w:t>
            </w:r>
          </w:p>
        </w:tc>
        <w:tc>
          <w:tcPr>
            <w:tcW w:w="2769" w:type="dxa"/>
            <w:vAlign w:val="center"/>
          </w:tcPr>
          <w:p w14:paraId="7AC6A779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根据应急方案编制情况酌情打分，本项目满分2分。</w:t>
            </w:r>
          </w:p>
        </w:tc>
      </w:tr>
      <w:tr w:rsidR="00881ED8" w:rsidRPr="00881ED8" w14:paraId="6DFE2D24" w14:textId="77777777" w:rsidTr="004547D0">
        <w:trPr>
          <w:trHeight w:val="76"/>
          <w:jc w:val="center"/>
        </w:trPr>
        <w:tc>
          <w:tcPr>
            <w:tcW w:w="990" w:type="dxa"/>
            <w:vMerge/>
            <w:vAlign w:val="center"/>
          </w:tcPr>
          <w:p w14:paraId="3D8FC59C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68" w:name="_Hlk61513594"/>
            <w:bookmarkEnd w:id="67"/>
          </w:p>
        </w:tc>
        <w:tc>
          <w:tcPr>
            <w:tcW w:w="592" w:type="dxa"/>
            <w:vAlign w:val="center"/>
          </w:tcPr>
          <w:p w14:paraId="4F9CC0A5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6</w:t>
            </w:r>
          </w:p>
        </w:tc>
        <w:tc>
          <w:tcPr>
            <w:tcW w:w="3249" w:type="dxa"/>
            <w:vAlign w:val="center"/>
          </w:tcPr>
          <w:p w14:paraId="4B976503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配备快速检测室（检测设备、检测能力）情况。</w:t>
            </w:r>
          </w:p>
        </w:tc>
        <w:tc>
          <w:tcPr>
            <w:tcW w:w="1756" w:type="dxa"/>
            <w:vAlign w:val="center"/>
          </w:tcPr>
          <w:p w14:paraId="0A0B1396" w14:textId="7E8C763C" w:rsidR="00487110" w:rsidRPr="00881ED8" w:rsidRDefault="0057317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bookmarkStart w:id="69" w:name="_Hlk73700638"/>
            <w:r w:rsidRPr="00881ED8">
              <w:rPr>
                <w:rFonts w:hAnsi="宋体" w:hint="eastAsia"/>
                <w:kern w:val="0"/>
                <w:szCs w:val="18"/>
              </w:rPr>
              <w:t>提供快检设备购买凭证和设备照片</w:t>
            </w:r>
            <w:bookmarkEnd w:id="69"/>
          </w:p>
        </w:tc>
        <w:tc>
          <w:tcPr>
            <w:tcW w:w="2769" w:type="dxa"/>
            <w:vAlign w:val="center"/>
          </w:tcPr>
          <w:p w14:paraId="65FB1FC1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快检设备配备齐全（配置多功能农产品快速检测仪、食品安全多功能仪等设备设施），具备对农、兽药残留等不少于8个项目检测能力，缺一项扣1分，本项目满分8分。</w:t>
            </w:r>
          </w:p>
        </w:tc>
      </w:tr>
      <w:tr w:rsidR="00881ED8" w:rsidRPr="00881ED8" w14:paraId="267669EB" w14:textId="77777777" w:rsidTr="004547D0">
        <w:trPr>
          <w:trHeight w:val="1502"/>
          <w:jc w:val="center"/>
        </w:trPr>
        <w:tc>
          <w:tcPr>
            <w:tcW w:w="990" w:type="dxa"/>
            <w:vMerge/>
            <w:vAlign w:val="center"/>
          </w:tcPr>
          <w:p w14:paraId="4B16ABD9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70" w:name="_Hlk61513607"/>
            <w:bookmarkEnd w:id="68"/>
          </w:p>
        </w:tc>
        <w:tc>
          <w:tcPr>
            <w:tcW w:w="592" w:type="dxa"/>
            <w:vAlign w:val="center"/>
          </w:tcPr>
          <w:p w14:paraId="3FCB81B8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7</w:t>
            </w:r>
          </w:p>
        </w:tc>
        <w:tc>
          <w:tcPr>
            <w:tcW w:w="3249" w:type="dxa"/>
            <w:vAlign w:val="center"/>
          </w:tcPr>
          <w:p w14:paraId="7D3C3A2B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合作供应商是否为农业龙头企业（根据龙头企业等级设定得分等级）。场厂对接，直接签订对接协议并提供供货发票。</w:t>
            </w:r>
          </w:p>
        </w:tc>
        <w:tc>
          <w:tcPr>
            <w:tcW w:w="1756" w:type="dxa"/>
            <w:vAlign w:val="center"/>
          </w:tcPr>
          <w:p w14:paraId="0A908B05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提供龙头企业证书、合作协议和供货发票</w:t>
            </w:r>
          </w:p>
        </w:tc>
        <w:tc>
          <w:tcPr>
            <w:tcW w:w="2769" w:type="dxa"/>
            <w:vAlign w:val="center"/>
          </w:tcPr>
          <w:p w14:paraId="6631FAFB" w14:textId="7F2D1744" w:rsidR="00487110" w:rsidRPr="00881ED8" w:rsidRDefault="0057317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县（区）级农业龙头企业得1分，市级（设区）农业龙头企业得2分，省级以上农业龙头企业得3分；直接签订对接协议并提供供货发票每家得1分，最多得4分；</w:t>
            </w:r>
            <w:bookmarkStart w:id="71" w:name="_Hlk73700655"/>
            <w:r w:rsidRPr="00881ED8">
              <w:rPr>
                <w:rFonts w:hAnsi="宋体" w:hint="eastAsia"/>
                <w:kern w:val="0"/>
                <w:szCs w:val="18"/>
              </w:rPr>
              <w:t>本项目满分7分。</w:t>
            </w:r>
            <w:bookmarkEnd w:id="71"/>
          </w:p>
        </w:tc>
      </w:tr>
      <w:tr w:rsidR="00881ED8" w:rsidRPr="00881ED8" w14:paraId="51688DA3" w14:textId="77777777" w:rsidTr="004547D0">
        <w:trPr>
          <w:trHeight w:val="76"/>
          <w:jc w:val="center"/>
        </w:trPr>
        <w:tc>
          <w:tcPr>
            <w:tcW w:w="990" w:type="dxa"/>
            <w:vMerge/>
            <w:vAlign w:val="center"/>
          </w:tcPr>
          <w:p w14:paraId="27CA2414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72" w:name="_Hlk61513619"/>
            <w:bookmarkEnd w:id="70"/>
          </w:p>
        </w:tc>
        <w:tc>
          <w:tcPr>
            <w:tcW w:w="592" w:type="dxa"/>
            <w:vAlign w:val="center"/>
          </w:tcPr>
          <w:p w14:paraId="10D6E697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3</w:t>
            </w:r>
          </w:p>
        </w:tc>
        <w:tc>
          <w:tcPr>
            <w:tcW w:w="3249" w:type="dxa"/>
            <w:vAlign w:val="center"/>
          </w:tcPr>
          <w:p w14:paraId="1F58E1BC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食品安全责任险。</w:t>
            </w:r>
          </w:p>
        </w:tc>
        <w:tc>
          <w:tcPr>
            <w:tcW w:w="1756" w:type="dxa"/>
            <w:vAlign w:val="center"/>
          </w:tcPr>
          <w:p w14:paraId="2FD8A996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提供保单</w:t>
            </w:r>
          </w:p>
        </w:tc>
        <w:tc>
          <w:tcPr>
            <w:tcW w:w="2769" w:type="dxa"/>
            <w:vAlign w:val="center"/>
          </w:tcPr>
          <w:p w14:paraId="25EEB37D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购买食品安全责任险的，得3分。</w:t>
            </w:r>
          </w:p>
        </w:tc>
      </w:tr>
      <w:tr w:rsidR="00881ED8" w:rsidRPr="00881ED8" w14:paraId="0A6FEC61" w14:textId="77777777" w:rsidTr="004547D0">
        <w:trPr>
          <w:trHeight w:val="56"/>
          <w:jc w:val="center"/>
        </w:trPr>
        <w:tc>
          <w:tcPr>
            <w:tcW w:w="990" w:type="dxa"/>
            <w:vMerge w:val="restart"/>
            <w:vAlign w:val="center"/>
          </w:tcPr>
          <w:p w14:paraId="330E8E24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73" w:name="_Hlk61513638"/>
            <w:bookmarkStart w:id="74" w:name="_Hlk71186485"/>
            <w:bookmarkStart w:id="75" w:name="_Hlk61513650"/>
            <w:bookmarkEnd w:id="72"/>
            <w:r w:rsidRPr="00881ED8">
              <w:rPr>
                <w:rFonts w:hAnsi="宋体" w:hint="eastAsia"/>
                <w:kern w:val="0"/>
                <w:szCs w:val="18"/>
              </w:rPr>
              <w:t>服务</w:t>
            </w:r>
            <w:bookmarkEnd w:id="73"/>
            <w:r w:rsidRPr="00881ED8">
              <w:rPr>
                <w:rFonts w:hAnsi="宋体" w:hint="eastAsia"/>
                <w:kern w:val="0"/>
                <w:szCs w:val="18"/>
              </w:rPr>
              <w:t>能力</w:t>
            </w:r>
            <w:bookmarkEnd w:id="74"/>
            <w:r w:rsidRPr="00881ED8">
              <w:rPr>
                <w:rFonts w:hAnsi="宋体" w:hint="eastAsia"/>
                <w:kern w:val="0"/>
                <w:szCs w:val="18"/>
              </w:rPr>
              <w:t>（10分）</w:t>
            </w:r>
          </w:p>
        </w:tc>
        <w:tc>
          <w:tcPr>
            <w:tcW w:w="592" w:type="dxa"/>
            <w:vAlign w:val="center"/>
          </w:tcPr>
          <w:p w14:paraId="506FD272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5</w:t>
            </w:r>
          </w:p>
        </w:tc>
        <w:tc>
          <w:tcPr>
            <w:tcW w:w="3249" w:type="dxa"/>
            <w:vAlign w:val="center"/>
          </w:tcPr>
          <w:p w14:paraId="6CE9314F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配送运输能力（投标人具有的配送运输车辆情况）。</w:t>
            </w:r>
          </w:p>
        </w:tc>
        <w:tc>
          <w:tcPr>
            <w:tcW w:w="1756" w:type="dxa"/>
            <w:vAlign w:val="center"/>
          </w:tcPr>
          <w:p w14:paraId="491591FE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提供运输车辆照片、行驶证以及驾驶员</w:t>
            </w:r>
            <w:r w:rsidRPr="00881ED8">
              <w:rPr>
                <w:rFonts w:hAnsi="宋体" w:hint="eastAsia"/>
                <w:kern w:val="0"/>
                <w:szCs w:val="18"/>
              </w:rPr>
              <w:lastRenderedPageBreak/>
              <w:t>信息</w:t>
            </w:r>
          </w:p>
        </w:tc>
        <w:tc>
          <w:tcPr>
            <w:tcW w:w="2769" w:type="dxa"/>
            <w:vAlign w:val="center"/>
          </w:tcPr>
          <w:p w14:paraId="5B8EA57F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lastRenderedPageBreak/>
              <w:t>配备专用冷藏车得2分，具备温度显示、记录和报警装置的得1分；</w:t>
            </w:r>
            <w:r w:rsidRPr="00881ED8">
              <w:rPr>
                <w:rFonts w:hAnsi="宋体" w:hint="eastAsia"/>
                <w:kern w:val="0"/>
                <w:szCs w:val="18"/>
              </w:rPr>
              <w:lastRenderedPageBreak/>
              <w:t>根据配备的常温运输车，每辆得1分，本项目满分5分。</w:t>
            </w:r>
          </w:p>
        </w:tc>
      </w:tr>
      <w:tr w:rsidR="00881ED8" w:rsidRPr="00881ED8" w14:paraId="1AF73375" w14:textId="77777777" w:rsidTr="004547D0">
        <w:trPr>
          <w:trHeight w:val="809"/>
          <w:jc w:val="center"/>
        </w:trPr>
        <w:tc>
          <w:tcPr>
            <w:tcW w:w="990" w:type="dxa"/>
            <w:vMerge/>
            <w:vAlign w:val="center"/>
          </w:tcPr>
          <w:p w14:paraId="02CC06A8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76" w:name="_Hlk61513665"/>
            <w:bookmarkEnd w:id="75"/>
          </w:p>
        </w:tc>
        <w:tc>
          <w:tcPr>
            <w:tcW w:w="592" w:type="dxa"/>
            <w:vAlign w:val="center"/>
          </w:tcPr>
          <w:p w14:paraId="6827FE18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5</w:t>
            </w:r>
          </w:p>
        </w:tc>
        <w:tc>
          <w:tcPr>
            <w:tcW w:w="3249" w:type="dxa"/>
            <w:vAlign w:val="center"/>
          </w:tcPr>
          <w:p w14:paraId="614BDF39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提供服务的配送地点方便便捷，采购备货优势明显。</w:t>
            </w:r>
          </w:p>
        </w:tc>
        <w:tc>
          <w:tcPr>
            <w:tcW w:w="1756" w:type="dxa"/>
            <w:vAlign w:val="center"/>
          </w:tcPr>
          <w:p w14:paraId="36BF6BE5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提供服务承诺书</w:t>
            </w:r>
          </w:p>
        </w:tc>
        <w:tc>
          <w:tcPr>
            <w:tcW w:w="2769" w:type="dxa"/>
            <w:vAlign w:val="center"/>
          </w:tcPr>
          <w:p w14:paraId="689AF007" w14:textId="0FD9801F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响应时间在1小时内得5分；1小时至2小时得3分；超过2小时不得分。</w:t>
            </w:r>
          </w:p>
        </w:tc>
      </w:tr>
      <w:tr w:rsidR="00881ED8" w:rsidRPr="00881ED8" w14:paraId="5483F39D" w14:textId="77777777" w:rsidTr="00C87239">
        <w:trPr>
          <w:trHeight w:val="337"/>
          <w:jc w:val="center"/>
        </w:trPr>
        <w:tc>
          <w:tcPr>
            <w:tcW w:w="990" w:type="dxa"/>
            <w:vMerge w:val="restart"/>
            <w:vAlign w:val="center"/>
          </w:tcPr>
          <w:p w14:paraId="187DCD19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77" w:name="_Hlk71186664"/>
            <w:bookmarkStart w:id="78" w:name="_Hlk61513694"/>
            <w:bookmarkEnd w:id="76"/>
            <w:r w:rsidRPr="00881ED8">
              <w:rPr>
                <w:rFonts w:hAnsi="宋体" w:hint="eastAsia"/>
                <w:kern w:val="0"/>
                <w:szCs w:val="18"/>
              </w:rPr>
              <w:t>业绩</w:t>
            </w:r>
            <w:bookmarkEnd w:id="77"/>
            <w:r w:rsidRPr="00881ED8">
              <w:rPr>
                <w:rFonts w:hAnsi="宋体" w:hint="eastAsia"/>
                <w:kern w:val="0"/>
                <w:szCs w:val="18"/>
              </w:rPr>
              <w:t>（22分）</w:t>
            </w:r>
          </w:p>
        </w:tc>
        <w:tc>
          <w:tcPr>
            <w:tcW w:w="592" w:type="dxa"/>
            <w:vAlign w:val="center"/>
          </w:tcPr>
          <w:p w14:paraId="2D31F766" w14:textId="027AB59F" w:rsidR="00487110" w:rsidRPr="00881ED8" w:rsidRDefault="00A373A6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7</w:t>
            </w:r>
          </w:p>
        </w:tc>
        <w:tc>
          <w:tcPr>
            <w:tcW w:w="3249" w:type="dxa"/>
            <w:vAlign w:val="center"/>
          </w:tcPr>
          <w:p w14:paraId="70ECCA2F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本领域标准（不含企业标准）起草情况。</w:t>
            </w:r>
          </w:p>
        </w:tc>
        <w:tc>
          <w:tcPr>
            <w:tcW w:w="1756" w:type="dxa"/>
            <w:vAlign w:val="center"/>
          </w:tcPr>
          <w:p w14:paraId="47156DE0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提供标准文本</w:t>
            </w:r>
          </w:p>
        </w:tc>
        <w:tc>
          <w:tcPr>
            <w:tcW w:w="2769" w:type="dxa"/>
            <w:vAlign w:val="center"/>
          </w:tcPr>
          <w:p w14:paraId="1C250D82" w14:textId="459FC283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bookmarkStart w:id="79" w:name="_Hlk73707080"/>
            <w:r w:rsidRPr="00881ED8">
              <w:rPr>
                <w:rFonts w:hAnsi="宋体" w:hint="eastAsia"/>
                <w:kern w:val="0"/>
                <w:szCs w:val="18"/>
              </w:rPr>
              <w:t>第一起草单位的每个标准得</w:t>
            </w:r>
            <w:r w:rsidR="00A373A6" w:rsidRPr="00881ED8">
              <w:rPr>
                <w:rFonts w:hAnsi="宋体"/>
                <w:kern w:val="0"/>
                <w:szCs w:val="18"/>
              </w:rPr>
              <w:t>3</w:t>
            </w:r>
            <w:r w:rsidRPr="00881ED8">
              <w:rPr>
                <w:rFonts w:hAnsi="宋体" w:hint="eastAsia"/>
                <w:kern w:val="0"/>
                <w:szCs w:val="18"/>
              </w:rPr>
              <w:t>分；第二及第三起草单位的每个标准得2分；其它参与起草的每个标准得1分，本项目满分</w:t>
            </w:r>
            <w:r w:rsidR="00A373A6" w:rsidRPr="00881ED8">
              <w:rPr>
                <w:rFonts w:hAnsi="宋体"/>
                <w:kern w:val="0"/>
                <w:szCs w:val="18"/>
              </w:rPr>
              <w:t>7</w:t>
            </w:r>
            <w:r w:rsidRPr="00881ED8">
              <w:rPr>
                <w:rFonts w:hAnsi="宋体" w:hint="eastAsia"/>
                <w:kern w:val="0"/>
                <w:szCs w:val="18"/>
              </w:rPr>
              <w:t>分。</w:t>
            </w:r>
            <w:bookmarkEnd w:id="79"/>
          </w:p>
        </w:tc>
      </w:tr>
      <w:tr w:rsidR="00881ED8" w:rsidRPr="00881ED8" w14:paraId="49A78B25" w14:textId="77777777" w:rsidTr="004547D0">
        <w:trPr>
          <w:trHeight w:val="229"/>
          <w:jc w:val="center"/>
        </w:trPr>
        <w:tc>
          <w:tcPr>
            <w:tcW w:w="990" w:type="dxa"/>
            <w:vMerge/>
            <w:vAlign w:val="center"/>
          </w:tcPr>
          <w:p w14:paraId="6525C17F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80" w:name="_Hlk61513708"/>
            <w:bookmarkEnd w:id="78"/>
          </w:p>
        </w:tc>
        <w:tc>
          <w:tcPr>
            <w:tcW w:w="592" w:type="dxa"/>
            <w:vAlign w:val="center"/>
          </w:tcPr>
          <w:p w14:paraId="747D21D1" w14:textId="77A905FB" w:rsidR="00487110" w:rsidRPr="00881ED8" w:rsidRDefault="00A373A6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7</w:t>
            </w:r>
          </w:p>
        </w:tc>
        <w:tc>
          <w:tcPr>
            <w:tcW w:w="3249" w:type="dxa"/>
            <w:vAlign w:val="center"/>
          </w:tcPr>
          <w:p w14:paraId="7F87325A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企业获得荣誉情况。</w:t>
            </w:r>
          </w:p>
        </w:tc>
        <w:tc>
          <w:tcPr>
            <w:tcW w:w="1756" w:type="dxa"/>
            <w:vAlign w:val="center"/>
          </w:tcPr>
          <w:p w14:paraId="00A3A866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提供获奖荣誉证书复印件</w:t>
            </w:r>
          </w:p>
        </w:tc>
        <w:tc>
          <w:tcPr>
            <w:tcW w:w="2769" w:type="dxa"/>
            <w:vAlign w:val="center"/>
          </w:tcPr>
          <w:p w14:paraId="218014B8" w14:textId="227672E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bookmarkStart w:id="81" w:name="_Hlk73707092"/>
            <w:r w:rsidRPr="00881ED8">
              <w:rPr>
                <w:rFonts w:hAnsi="宋体" w:hint="eastAsia"/>
                <w:kern w:val="0"/>
                <w:szCs w:val="18"/>
              </w:rPr>
              <w:t>在食品安全规范化建设被评为示范单位的得</w:t>
            </w:r>
            <w:r w:rsidR="00A373A6" w:rsidRPr="00881ED8">
              <w:rPr>
                <w:rFonts w:hAnsi="宋体"/>
                <w:kern w:val="0"/>
                <w:szCs w:val="18"/>
              </w:rPr>
              <w:t>7</w:t>
            </w:r>
            <w:r w:rsidRPr="00881ED8">
              <w:rPr>
                <w:rFonts w:hAnsi="宋体" w:hint="eastAsia"/>
                <w:kern w:val="0"/>
                <w:szCs w:val="18"/>
              </w:rPr>
              <w:t>分，达标单位或合格单位的得2分。</w:t>
            </w:r>
            <w:bookmarkEnd w:id="81"/>
          </w:p>
        </w:tc>
      </w:tr>
      <w:tr w:rsidR="00881ED8" w:rsidRPr="00881ED8" w14:paraId="68B1F5C6" w14:textId="77777777" w:rsidTr="004547D0">
        <w:trPr>
          <w:trHeight w:val="528"/>
          <w:jc w:val="center"/>
        </w:trPr>
        <w:tc>
          <w:tcPr>
            <w:tcW w:w="990" w:type="dxa"/>
            <w:vMerge/>
            <w:vAlign w:val="center"/>
          </w:tcPr>
          <w:p w14:paraId="3B91E78A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82" w:name="_Hlk71186728"/>
            <w:bookmarkStart w:id="83" w:name="_Hlk61513720"/>
            <w:bookmarkEnd w:id="80"/>
          </w:p>
        </w:tc>
        <w:tc>
          <w:tcPr>
            <w:tcW w:w="592" w:type="dxa"/>
            <w:vAlign w:val="center"/>
          </w:tcPr>
          <w:p w14:paraId="676C7A3D" w14:textId="77777777" w:rsidR="00487110" w:rsidRPr="00881ED8" w:rsidRDefault="00487110" w:rsidP="00487110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8</w:t>
            </w:r>
          </w:p>
        </w:tc>
        <w:tc>
          <w:tcPr>
            <w:tcW w:w="3249" w:type="dxa"/>
            <w:vAlign w:val="center"/>
          </w:tcPr>
          <w:p w14:paraId="479A5F96" w14:textId="77777777" w:rsidR="00487110" w:rsidRPr="00881ED8" w:rsidRDefault="00487110" w:rsidP="00487110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近三年以来完成或正在履行的同类项目（限机关事业单位）业绩情况。</w:t>
            </w:r>
          </w:p>
        </w:tc>
        <w:tc>
          <w:tcPr>
            <w:tcW w:w="1756" w:type="dxa"/>
            <w:vAlign w:val="center"/>
          </w:tcPr>
          <w:p w14:paraId="0851C6C7" w14:textId="512ACBBB" w:rsidR="00487110" w:rsidRPr="00881ED8" w:rsidRDefault="00487110" w:rsidP="00487110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提供合作协议以及上述业绩用户方的评价</w:t>
            </w:r>
          </w:p>
        </w:tc>
        <w:tc>
          <w:tcPr>
            <w:tcW w:w="2769" w:type="dxa"/>
            <w:vAlign w:val="center"/>
          </w:tcPr>
          <w:p w14:paraId="44436622" w14:textId="77777777" w:rsidR="00487110" w:rsidRPr="00881ED8" w:rsidRDefault="00487110" w:rsidP="00487110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每个业绩得1分，本项目满分8分。</w:t>
            </w:r>
          </w:p>
        </w:tc>
      </w:tr>
      <w:tr w:rsidR="00881ED8" w:rsidRPr="00881ED8" w14:paraId="568D878F" w14:textId="77777777" w:rsidTr="004547D0">
        <w:trPr>
          <w:trHeight w:val="700"/>
          <w:jc w:val="center"/>
        </w:trPr>
        <w:tc>
          <w:tcPr>
            <w:tcW w:w="990" w:type="dxa"/>
            <w:vAlign w:val="center"/>
          </w:tcPr>
          <w:p w14:paraId="0E2E9B74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84" w:name="_Hlk71186763"/>
            <w:bookmarkStart w:id="85" w:name="_Hlk71186815"/>
            <w:bookmarkEnd w:id="82"/>
            <w:r w:rsidRPr="00881ED8">
              <w:rPr>
                <w:rFonts w:hAnsi="宋体" w:hint="eastAsia"/>
                <w:kern w:val="0"/>
                <w:szCs w:val="18"/>
              </w:rPr>
              <w:t>企业信用</w:t>
            </w:r>
            <w:bookmarkEnd w:id="84"/>
            <w:r w:rsidRPr="00881ED8">
              <w:rPr>
                <w:rFonts w:hAnsi="宋体" w:hint="eastAsia"/>
                <w:kern w:val="0"/>
                <w:szCs w:val="18"/>
              </w:rPr>
              <w:t>（10分）</w:t>
            </w:r>
          </w:p>
        </w:tc>
        <w:tc>
          <w:tcPr>
            <w:tcW w:w="592" w:type="dxa"/>
            <w:vAlign w:val="center"/>
          </w:tcPr>
          <w:p w14:paraId="2D0E618C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10</w:t>
            </w:r>
          </w:p>
        </w:tc>
        <w:tc>
          <w:tcPr>
            <w:tcW w:w="3249" w:type="dxa"/>
            <w:vAlign w:val="center"/>
          </w:tcPr>
          <w:p w14:paraId="1BC0F860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企业信用情况。</w:t>
            </w:r>
          </w:p>
        </w:tc>
        <w:tc>
          <w:tcPr>
            <w:tcW w:w="1756" w:type="dxa"/>
            <w:vAlign w:val="center"/>
          </w:tcPr>
          <w:p w14:paraId="55053D69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提供国家企业信用信息公示系统网站行政处罚信息截图</w:t>
            </w:r>
          </w:p>
        </w:tc>
        <w:tc>
          <w:tcPr>
            <w:tcW w:w="2769" w:type="dxa"/>
            <w:vAlign w:val="center"/>
          </w:tcPr>
          <w:p w14:paraId="4511CA5F" w14:textId="0FE63781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国家企业信用信息公示系统上有行政处罚记录的，每条处罚记录扣2分；无行政处罚记录的得10分。</w:t>
            </w:r>
          </w:p>
        </w:tc>
      </w:tr>
    </w:tbl>
    <w:bookmarkEnd w:id="51"/>
    <w:bookmarkEnd w:id="83"/>
    <w:bookmarkEnd w:id="85"/>
    <w:p w14:paraId="5F21A404" w14:textId="0B0A2E03" w:rsidR="00DE1536" w:rsidRPr="00881ED8" w:rsidRDefault="00DE1536" w:rsidP="001036C3">
      <w:pPr>
        <w:pStyle w:val="a5"/>
        <w:spacing w:before="156" w:after="156"/>
      </w:pPr>
      <w:r w:rsidRPr="00881ED8">
        <w:rPr>
          <w:rFonts w:hint="eastAsia"/>
        </w:rPr>
        <w:t>学校</w:t>
      </w:r>
      <w:r w:rsidR="00422DFB" w:rsidRPr="00881ED8">
        <w:rPr>
          <w:rFonts w:hint="eastAsia"/>
        </w:rPr>
        <w:t>乳制品</w:t>
      </w:r>
      <w:r w:rsidR="00DB408F" w:rsidRPr="00881ED8">
        <w:rPr>
          <w:rFonts w:hint="eastAsia"/>
        </w:rPr>
        <w:t>和粮油</w:t>
      </w:r>
      <w:r w:rsidR="00EB1B89" w:rsidRPr="00881ED8">
        <w:rPr>
          <w:rFonts w:hint="eastAsia"/>
        </w:rPr>
        <w:t>配送招标</w:t>
      </w:r>
      <w:r w:rsidR="00D50E7A" w:rsidRPr="00881ED8">
        <w:rPr>
          <w:rFonts w:hint="eastAsia"/>
        </w:rPr>
        <w:t>能力</w:t>
      </w:r>
      <w:r w:rsidR="00EB1B89" w:rsidRPr="00881ED8">
        <w:rPr>
          <w:rFonts w:hint="eastAsia"/>
        </w:rPr>
        <w:t>评分要求</w:t>
      </w:r>
    </w:p>
    <w:p w14:paraId="3D989595" w14:textId="0CE013AC" w:rsidR="00DE1536" w:rsidRPr="00881ED8" w:rsidRDefault="00DE1536" w:rsidP="00D14419">
      <w:pPr>
        <w:pStyle w:val="aff6"/>
      </w:pPr>
      <w:r w:rsidRPr="00881ED8">
        <w:rPr>
          <w:rFonts w:hint="eastAsia"/>
        </w:rPr>
        <w:t>学校</w:t>
      </w:r>
      <w:r w:rsidR="00422DFB" w:rsidRPr="00881ED8">
        <w:rPr>
          <w:rFonts w:hint="eastAsia"/>
        </w:rPr>
        <w:t>乳制品</w:t>
      </w:r>
      <w:r w:rsidR="00DB408F" w:rsidRPr="00881ED8">
        <w:rPr>
          <w:rFonts w:hint="eastAsia"/>
        </w:rPr>
        <w:t>和粮油</w:t>
      </w:r>
      <w:r w:rsidR="00EB1B89" w:rsidRPr="00881ED8">
        <w:rPr>
          <w:rFonts w:hint="eastAsia"/>
        </w:rPr>
        <w:t>配送招标</w:t>
      </w:r>
      <w:r w:rsidR="00BE06ED" w:rsidRPr="00881ED8">
        <w:rPr>
          <w:rFonts w:hint="eastAsia"/>
        </w:rPr>
        <w:t>能力</w:t>
      </w:r>
      <w:r w:rsidR="00EB1B89" w:rsidRPr="00881ED8">
        <w:rPr>
          <w:rFonts w:hint="eastAsia"/>
        </w:rPr>
        <w:t>评分要求</w:t>
      </w:r>
      <w:r w:rsidRPr="00881ED8">
        <w:rPr>
          <w:rFonts w:hint="eastAsia"/>
        </w:rPr>
        <w:t>见表</w:t>
      </w:r>
      <w:r w:rsidR="00DA567C" w:rsidRPr="00881ED8">
        <w:rPr>
          <w:rFonts w:hint="eastAsia"/>
        </w:rPr>
        <w:t>3</w:t>
      </w:r>
      <w:r w:rsidR="00891CA4" w:rsidRPr="00881ED8">
        <w:rPr>
          <w:rFonts w:hint="eastAsia"/>
        </w:rPr>
        <w:t>（共计：100分）</w:t>
      </w:r>
      <w:r w:rsidRPr="00881ED8">
        <w:rPr>
          <w:rFonts w:hint="eastAsia"/>
        </w:rPr>
        <w:t>。</w:t>
      </w:r>
    </w:p>
    <w:p w14:paraId="5256B0BC" w14:textId="47F0FD36" w:rsidR="00DE1536" w:rsidRPr="00881ED8" w:rsidRDefault="00DE1536" w:rsidP="003835C3">
      <w:pPr>
        <w:pStyle w:val="af7"/>
        <w:spacing w:before="156" w:after="156"/>
      </w:pPr>
      <w:r w:rsidRPr="00881ED8">
        <w:rPr>
          <w:rFonts w:hint="eastAsia"/>
        </w:rPr>
        <w:t>学校</w:t>
      </w:r>
      <w:r w:rsidR="00422DFB" w:rsidRPr="00881ED8">
        <w:rPr>
          <w:rFonts w:hint="eastAsia"/>
        </w:rPr>
        <w:t>乳制品</w:t>
      </w:r>
      <w:r w:rsidR="00DB408F" w:rsidRPr="00881ED8">
        <w:rPr>
          <w:rFonts w:hint="eastAsia"/>
        </w:rPr>
        <w:t>和粮油</w:t>
      </w:r>
      <w:r w:rsidR="00EB1B89" w:rsidRPr="00881ED8">
        <w:rPr>
          <w:rFonts w:hint="eastAsia"/>
        </w:rPr>
        <w:t>配送招标</w:t>
      </w:r>
      <w:r w:rsidR="00BE06ED" w:rsidRPr="00881ED8">
        <w:rPr>
          <w:rFonts w:hint="eastAsia"/>
        </w:rPr>
        <w:t>能力</w:t>
      </w:r>
      <w:r w:rsidR="00EB1B89" w:rsidRPr="00881ED8">
        <w:rPr>
          <w:rFonts w:hint="eastAsia"/>
        </w:rPr>
        <w:t>评分要求</w:t>
      </w:r>
    </w:p>
    <w:tbl>
      <w:tblPr>
        <w:tblStyle w:val="afffffc"/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1"/>
        <w:gridCol w:w="592"/>
        <w:gridCol w:w="3248"/>
        <w:gridCol w:w="1756"/>
        <w:gridCol w:w="2769"/>
      </w:tblGrid>
      <w:tr w:rsidR="00881ED8" w:rsidRPr="00881ED8" w14:paraId="39E6F989" w14:textId="2A8D12E5" w:rsidTr="007F138C">
        <w:trPr>
          <w:trHeight w:val="90"/>
          <w:jc w:val="center"/>
        </w:trPr>
        <w:tc>
          <w:tcPr>
            <w:tcW w:w="991" w:type="dxa"/>
            <w:vAlign w:val="center"/>
          </w:tcPr>
          <w:p w14:paraId="62C703FF" w14:textId="77777777" w:rsidR="00496160" w:rsidRPr="00881ED8" w:rsidRDefault="00496160" w:rsidP="006E538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评分项目</w:t>
            </w:r>
          </w:p>
        </w:tc>
        <w:tc>
          <w:tcPr>
            <w:tcW w:w="592" w:type="dxa"/>
            <w:vAlign w:val="center"/>
          </w:tcPr>
          <w:p w14:paraId="07F13677" w14:textId="7E9A23D1" w:rsidR="00496160" w:rsidRPr="00881ED8" w:rsidRDefault="00BE06ED" w:rsidP="006E538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分值</w:t>
            </w:r>
          </w:p>
        </w:tc>
        <w:tc>
          <w:tcPr>
            <w:tcW w:w="3248" w:type="dxa"/>
            <w:vAlign w:val="center"/>
          </w:tcPr>
          <w:p w14:paraId="4BC32B20" w14:textId="77777777" w:rsidR="00496160" w:rsidRPr="00881ED8" w:rsidRDefault="00496160" w:rsidP="006E538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评分内容</w:t>
            </w:r>
          </w:p>
        </w:tc>
        <w:tc>
          <w:tcPr>
            <w:tcW w:w="1756" w:type="dxa"/>
            <w:vAlign w:val="center"/>
          </w:tcPr>
          <w:p w14:paraId="195A57CC" w14:textId="77777777" w:rsidR="00496160" w:rsidRPr="00881ED8" w:rsidRDefault="00496160" w:rsidP="006E538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需提供证明材料</w:t>
            </w:r>
          </w:p>
        </w:tc>
        <w:tc>
          <w:tcPr>
            <w:tcW w:w="2769" w:type="dxa"/>
            <w:vAlign w:val="center"/>
          </w:tcPr>
          <w:p w14:paraId="011AAA78" w14:textId="45E9E1F6" w:rsidR="00496160" w:rsidRPr="00881ED8" w:rsidRDefault="00BB6833" w:rsidP="006E538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评分方法</w:t>
            </w:r>
          </w:p>
        </w:tc>
      </w:tr>
      <w:tr w:rsidR="00881ED8" w:rsidRPr="00881ED8" w14:paraId="77E1DFAA" w14:textId="77777777" w:rsidTr="007F138C">
        <w:trPr>
          <w:trHeight w:val="46"/>
          <w:jc w:val="center"/>
        </w:trPr>
        <w:tc>
          <w:tcPr>
            <w:tcW w:w="991" w:type="dxa"/>
            <w:vMerge w:val="restart"/>
            <w:vAlign w:val="center"/>
          </w:tcPr>
          <w:p w14:paraId="46CCA3F5" w14:textId="79362078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86" w:name="_Hlk71186928"/>
            <w:r w:rsidRPr="00881ED8">
              <w:rPr>
                <w:rFonts w:hAnsi="宋体" w:hint="eastAsia"/>
                <w:kern w:val="0"/>
                <w:szCs w:val="18"/>
              </w:rPr>
              <w:t>内部管理（2</w:t>
            </w:r>
            <w:r w:rsidRPr="00881ED8">
              <w:rPr>
                <w:rFonts w:hAnsi="宋体"/>
                <w:kern w:val="0"/>
                <w:szCs w:val="18"/>
              </w:rPr>
              <w:t>0</w:t>
            </w:r>
            <w:r w:rsidRPr="00881ED8">
              <w:rPr>
                <w:rFonts w:hAnsi="宋体" w:hint="eastAsia"/>
                <w:kern w:val="0"/>
                <w:szCs w:val="18"/>
              </w:rPr>
              <w:t>分）</w:t>
            </w:r>
          </w:p>
        </w:tc>
        <w:tc>
          <w:tcPr>
            <w:tcW w:w="592" w:type="dxa"/>
            <w:vAlign w:val="center"/>
          </w:tcPr>
          <w:p w14:paraId="33BAC00D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/>
                <w:kern w:val="0"/>
                <w:szCs w:val="18"/>
              </w:rPr>
              <w:t>6</w:t>
            </w:r>
          </w:p>
        </w:tc>
        <w:tc>
          <w:tcPr>
            <w:tcW w:w="3248" w:type="dxa"/>
            <w:vAlign w:val="center"/>
          </w:tcPr>
          <w:p w14:paraId="1E668898" w14:textId="226AEF38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投标人拟配备的人员（含备货、质检、配送人员）数量。</w:t>
            </w:r>
          </w:p>
        </w:tc>
        <w:tc>
          <w:tcPr>
            <w:tcW w:w="1756" w:type="dxa"/>
            <w:vAlign w:val="center"/>
          </w:tcPr>
          <w:p w14:paraId="5E92E8D6" w14:textId="6126183B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提供3个月以上社保证明</w:t>
            </w:r>
          </w:p>
        </w:tc>
        <w:tc>
          <w:tcPr>
            <w:tcW w:w="2769" w:type="dxa"/>
            <w:vAlign w:val="center"/>
          </w:tcPr>
          <w:p w14:paraId="44FB4DBB" w14:textId="2DE6D20B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bookmarkStart w:id="87" w:name="_Hlk73700686"/>
            <w:r w:rsidRPr="00881ED8">
              <w:rPr>
                <w:rFonts w:hAnsi="宋体" w:hint="eastAsia"/>
                <w:kern w:val="0"/>
                <w:szCs w:val="18"/>
              </w:rPr>
              <w:t>根据投标人配备人员和经营规模酌情打分，本项目满分6分。</w:t>
            </w:r>
            <w:bookmarkEnd w:id="87"/>
          </w:p>
        </w:tc>
      </w:tr>
      <w:tr w:rsidR="00881ED8" w:rsidRPr="00881ED8" w14:paraId="6D23A44F" w14:textId="77777777" w:rsidTr="003F6FEA">
        <w:trPr>
          <w:trHeight w:val="46"/>
          <w:jc w:val="center"/>
        </w:trPr>
        <w:tc>
          <w:tcPr>
            <w:tcW w:w="991" w:type="dxa"/>
            <w:vMerge/>
            <w:vAlign w:val="center"/>
          </w:tcPr>
          <w:p w14:paraId="2F4E69B4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88" w:name="_Hlk71186941"/>
            <w:bookmarkEnd w:id="86"/>
          </w:p>
        </w:tc>
        <w:tc>
          <w:tcPr>
            <w:tcW w:w="592" w:type="dxa"/>
            <w:vAlign w:val="center"/>
          </w:tcPr>
          <w:p w14:paraId="6E39FC6C" w14:textId="77777777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2</w:t>
            </w:r>
          </w:p>
        </w:tc>
        <w:tc>
          <w:tcPr>
            <w:tcW w:w="3248" w:type="dxa"/>
            <w:vAlign w:val="center"/>
          </w:tcPr>
          <w:p w14:paraId="4195B9DD" w14:textId="654D7FEF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配备专职的食品安全管理员。</w:t>
            </w:r>
          </w:p>
        </w:tc>
        <w:tc>
          <w:tcPr>
            <w:tcW w:w="1756" w:type="dxa"/>
            <w:vAlign w:val="center"/>
          </w:tcPr>
          <w:p w14:paraId="28082C3A" w14:textId="5B47E261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提供相关证明文件</w:t>
            </w:r>
          </w:p>
        </w:tc>
        <w:tc>
          <w:tcPr>
            <w:tcW w:w="2769" w:type="dxa"/>
            <w:vAlign w:val="center"/>
          </w:tcPr>
          <w:p w14:paraId="5C9577D9" w14:textId="61B70626" w:rsidR="00487110" w:rsidRPr="00881ED8" w:rsidRDefault="00487110" w:rsidP="0048711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配备专职的食品安全管理员并提供培训记录得1分，提供相关专业毕业证书和专业技能证书本得1分，本项目满分2分。</w:t>
            </w:r>
          </w:p>
        </w:tc>
      </w:tr>
      <w:tr w:rsidR="00881ED8" w:rsidRPr="00881ED8" w14:paraId="499433C2" w14:textId="77777777" w:rsidTr="007F138C">
        <w:trPr>
          <w:trHeight w:val="1025"/>
          <w:jc w:val="center"/>
        </w:trPr>
        <w:tc>
          <w:tcPr>
            <w:tcW w:w="991" w:type="dxa"/>
            <w:vMerge/>
            <w:vAlign w:val="center"/>
          </w:tcPr>
          <w:p w14:paraId="0B635ACC" w14:textId="77777777" w:rsidR="00B175CD" w:rsidRPr="00881ED8" w:rsidRDefault="00B175CD" w:rsidP="00A77152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89" w:name="_Hlk71187081"/>
            <w:bookmarkEnd w:id="88"/>
          </w:p>
        </w:tc>
        <w:tc>
          <w:tcPr>
            <w:tcW w:w="592" w:type="dxa"/>
            <w:vAlign w:val="center"/>
          </w:tcPr>
          <w:p w14:paraId="7D9EED64" w14:textId="77777777" w:rsidR="00B175CD" w:rsidRPr="00881ED8" w:rsidRDefault="00B175CD" w:rsidP="00A77152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4</w:t>
            </w:r>
          </w:p>
        </w:tc>
        <w:tc>
          <w:tcPr>
            <w:tcW w:w="3248" w:type="dxa"/>
            <w:vAlign w:val="center"/>
          </w:tcPr>
          <w:p w14:paraId="550618C0" w14:textId="77777777" w:rsidR="00B175CD" w:rsidRPr="00881ED8" w:rsidRDefault="00B175CD" w:rsidP="00A77152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具备有效的食品安全管理体系认证、质量管理体系认证，环境管理体系认证，职业健康安全管理体系认证。</w:t>
            </w:r>
          </w:p>
        </w:tc>
        <w:tc>
          <w:tcPr>
            <w:tcW w:w="1756" w:type="dxa"/>
            <w:vAlign w:val="center"/>
          </w:tcPr>
          <w:p w14:paraId="65F06EAA" w14:textId="77777777" w:rsidR="00B175CD" w:rsidRPr="00881ED8" w:rsidRDefault="00B175CD" w:rsidP="00A77152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提供有效认证证书</w:t>
            </w:r>
          </w:p>
        </w:tc>
        <w:tc>
          <w:tcPr>
            <w:tcW w:w="2769" w:type="dxa"/>
            <w:vAlign w:val="center"/>
          </w:tcPr>
          <w:p w14:paraId="53D265B2" w14:textId="77777777" w:rsidR="00B175CD" w:rsidRPr="00881ED8" w:rsidRDefault="00B175CD" w:rsidP="00A77152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每项得1分，本项目满分4分。</w:t>
            </w:r>
          </w:p>
        </w:tc>
      </w:tr>
      <w:tr w:rsidR="00881ED8" w:rsidRPr="00881ED8" w14:paraId="3CE98FE7" w14:textId="77777777" w:rsidTr="007F138C">
        <w:trPr>
          <w:trHeight w:val="285"/>
          <w:jc w:val="center"/>
        </w:trPr>
        <w:tc>
          <w:tcPr>
            <w:tcW w:w="991" w:type="dxa"/>
            <w:vMerge/>
            <w:vAlign w:val="center"/>
          </w:tcPr>
          <w:p w14:paraId="55926800" w14:textId="77777777" w:rsidR="00B175CD" w:rsidRPr="00881ED8" w:rsidRDefault="00B175CD" w:rsidP="00C4516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90" w:name="_Hlk71187096"/>
            <w:bookmarkEnd w:id="89"/>
          </w:p>
        </w:tc>
        <w:tc>
          <w:tcPr>
            <w:tcW w:w="592" w:type="dxa"/>
            <w:vAlign w:val="center"/>
          </w:tcPr>
          <w:p w14:paraId="6CACAFA0" w14:textId="77777777" w:rsidR="00B175CD" w:rsidRPr="00881ED8" w:rsidRDefault="00B175CD" w:rsidP="00C4516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8</w:t>
            </w:r>
          </w:p>
        </w:tc>
        <w:tc>
          <w:tcPr>
            <w:tcW w:w="3248" w:type="dxa"/>
            <w:vAlign w:val="center"/>
          </w:tcPr>
          <w:p w14:paraId="37DA6EFB" w14:textId="77777777" w:rsidR="00B175CD" w:rsidRPr="00881ED8" w:rsidRDefault="00B175CD" w:rsidP="00C4516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导入信息化管理软件（包括ERP、追溯记录信息化软件、冷链管理软件等）。</w:t>
            </w:r>
          </w:p>
        </w:tc>
        <w:tc>
          <w:tcPr>
            <w:tcW w:w="1756" w:type="dxa"/>
            <w:vAlign w:val="center"/>
          </w:tcPr>
          <w:p w14:paraId="51E075B7" w14:textId="77777777" w:rsidR="00B175CD" w:rsidRPr="00881ED8" w:rsidRDefault="00B175CD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提供导入信息化软件的合约及购买凭证</w:t>
            </w:r>
          </w:p>
        </w:tc>
        <w:tc>
          <w:tcPr>
            <w:tcW w:w="2769" w:type="dxa"/>
            <w:vAlign w:val="center"/>
          </w:tcPr>
          <w:p w14:paraId="2B10C1DA" w14:textId="77777777" w:rsidR="00B175CD" w:rsidRPr="00881ED8" w:rsidRDefault="00B175CD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导入信息化管理软件得8分。</w:t>
            </w:r>
          </w:p>
        </w:tc>
      </w:tr>
      <w:tr w:rsidR="00881ED8" w:rsidRPr="00881ED8" w14:paraId="5EF24096" w14:textId="77777777" w:rsidTr="007F138C">
        <w:trPr>
          <w:trHeight w:val="285"/>
          <w:jc w:val="center"/>
        </w:trPr>
        <w:tc>
          <w:tcPr>
            <w:tcW w:w="991" w:type="dxa"/>
            <w:vMerge w:val="restart"/>
            <w:vAlign w:val="center"/>
          </w:tcPr>
          <w:p w14:paraId="79626828" w14:textId="79285AA4" w:rsidR="00B175CD" w:rsidRPr="00881ED8" w:rsidRDefault="00B175CD" w:rsidP="00C4516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91" w:name="_Hlk71187220"/>
            <w:bookmarkEnd w:id="90"/>
            <w:r w:rsidRPr="00881ED8">
              <w:rPr>
                <w:rFonts w:hAnsi="宋体" w:hint="eastAsia"/>
                <w:kern w:val="0"/>
                <w:szCs w:val="18"/>
              </w:rPr>
              <w:t>冷链管理（15分）</w:t>
            </w:r>
          </w:p>
        </w:tc>
        <w:tc>
          <w:tcPr>
            <w:tcW w:w="592" w:type="dxa"/>
            <w:vAlign w:val="center"/>
          </w:tcPr>
          <w:p w14:paraId="4F42B7BF" w14:textId="77777777" w:rsidR="00B175CD" w:rsidRPr="00881ED8" w:rsidRDefault="00B175CD" w:rsidP="00C4516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10</w:t>
            </w:r>
          </w:p>
        </w:tc>
        <w:tc>
          <w:tcPr>
            <w:tcW w:w="3248" w:type="dxa"/>
            <w:vAlign w:val="center"/>
          </w:tcPr>
          <w:p w14:paraId="4D9005E9" w14:textId="77777777" w:rsidR="00B175CD" w:rsidRPr="00881ED8" w:rsidRDefault="00B175CD" w:rsidP="00C4516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冷藏设备情况。</w:t>
            </w:r>
          </w:p>
        </w:tc>
        <w:tc>
          <w:tcPr>
            <w:tcW w:w="1756" w:type="dxa"/>
            <w:vAlign w:val="center"/>
          </w:tcPr>
          <w:p w14:paraId="293F8839" w14:textId="77777777" w:rsidR="00B175CD" w:rsidRPr="00881ED8" w:rsidRDefault="00B175CD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提供冷藏库平面图及冷藏设备照片</w:t>
            </w:r>
          </w:p>
        </w:tc>
        <w:tc>
          <w:tcPr>
            <w:tcW w:w="2769" w:type="dxa"/>
            <w:vAlign w:val="center"/>
          </w:tcPr>
          <w:p w14:paraId="0559BE9D" w14:textId="77777777" w:rsidR="00B175CD" w:rsidRPr="00881ED8" w:rsidRDefault="00B175CD" w:rsidP="00C64B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根据冷藏库面积和设备情况酌情打分，本项目满分10分。</w:t>
            </w:r>
          </w:p>
        </w:tc>
      </w:tr>
      <w:tr w:rsidR="00881ED8" w:rsidRPr="00881ED8" w14:paraId="518C5DA6" w14:textId="77777777" w:rsidTr="007F138C">
        <w:trPr>
          <w:trHeight w:val="285"/>
          <w:jc w:val="center"/>
        </w:trPr>
        <w:tc>
          <w:tcPr>
            <w:tcW w:w="991" w:type="dxa"/>
            <w:vMerge/>
            <w:vAlign w:val="center"/>
          </w:tcPr>
          <w:p w14:paraId="5993614F" w14:textId="77777777" w:rsidR="00B175CD" w:rsidRPr="00881ED8" w:rsidRDefault="00B175CD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92" w:name="_Hlk71556504"/>
            <w:bookmarkEnd w:id="91"/>
          </w:p>
        </w:tc>
        <w:tc>
          <w:tcPr>
            <w:tcW w:w="592" w:type="dxa"/>
            <w:vAlign w:val="center"/>
          </w:tcPr>
          <w:p w14:paraId="0608FE40" w14:textId="56A266CF" w:rsidR="00B175CD" w:rsidRPr="00881ED8" w:rsidRDefault="00B175CD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5</w:t>
            </w:r>
          </w:p>
        </w:tc>
        <w:tc>
          <w:tcPr>
            <w:tcW w:w="3248" w:type="dxa"/>
            <w:vAlign w:val="center"/>
          </w:tcPr>
          <w:p w14:paraId="220E9BF8" w14:textId="66841B7E" w:rsidR="00B175CD" w:rsidRPr="00881ED8" w:rsidRDefault="00B175CD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冷链运输能力（投标人具有的配送运输车辆情况）。</w:t>
            </w:r>
          </w:p>
        </w:tc>
        <w:tc>
          <w:tcPr>
            <w:tcW w:w="1756" w:type="dxa"/>
            <w:vAlign w:val="center"/>
          </w:tcPr>
          <w:p w14:paraId="25822DD8" w14:textId="1B014ADE" w:rsidR="00B175CD" w:rsidRPr="00881ED8" w:rsidRDefault="00B175CD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提供运输车辆照片、行驶证以及驾驶员信息</w:t>
            </w:r>
          </w:p>
        </w:tc>
        <w:tc>
          <w:tcPr>
            <w:tcW w:w="2769" w:type="dxa"/>
            <w:vAlign w:val="center"/>
          </w:tcPr>
          <w:p w14:paraId="0E258C84" w14:textId="21A9A7EA" w:rsidR="00B175CD" w:rsidRPr="00881ED8" w:rsidRDefault="00B175CD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配备专用冷藏车得2分，具备温度显示、记录和报警装置的每项得1分，本项目满分5分。</w:t>
            </w:r>
          </w:p>
        </w:tc>
      </w:tr>
      <w:tr w:rsidR="00881ED8" w:rsidRPr="00881ED8" w14:paraId="70F73BF7" w14:textId="5210ECF2" w:rsidTr="007F138C">
        <w:trPr>
          <w:trHeight w:val="76"/>
          <w:jc w:val="center"/>
        </w:trPr>
        <w:tc>
          <w:tcPr>
            <w:tcW w:w="991" w:type="dxa"/>
            <w:vMerge w:val="restart"/>
            <w:vAlign w:val="center"/>
          </w:tcPr>
          <w:p w14:paraId="7001A484" w14:textId="44E75981" w:rsidR="0057759C" w:rsidRPr="00881ED8" w:rsidRDefault="0057759C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93" w:name="_Hlk71187424"/>
            <w:bookmarkStart w:id="94" w:name="_Hlk71187463"/>
            <w:bookmarkEnd w:id="92"/>
            <w:r w:rsidRPr="00881ED8">
              <w:rPr>
                <w:rFonts w:hAnsi="宋体" w:hint="eastAsia"/>
                <w:kern w:val="0"/>
                <w:szCs w:val="18"/>
              </w:rPr>
              <w:t>产品质量及食品安全</w:t>
            </w:r>
            <w:bookmarkEnd w:id="93"/>
            <w:r w:rsidRPr="00881ED8">
              <w:rPr>
                <w:rFonts w:hAnsi="宋体" w:hint="eastAsia"/>
                <w:kern w:val="0"/>
                <w:szCs w:val="18"/>
              </w:rPr>
              <w:t>（</w:t>
            </w:r>
            <w:r w:rsidR="00DD71D8" w:rsidRPr="00881ED8">
              <w:rPr>
                <w:rFonts w:hAnsi="宋体"/>
                <w:kern w:val="0"/>
                <w:szCs w:val="18"/>
              </w:rPr>
              <w:t>20</w:t>
            </w:r>
            <w:r w:rsidRPr="00881ED8">
              <w:rPr>
                <w:rFonts w:hAnsi="宋体" w:hint="eastAsia"/>
                <w:kern w:val="0"/>
                <w:szCs w:val="18"/>
              </w:rPr>
              <w:t>分）</w:t>
            </w:r>
          </w:p>
        </w:tc>
        <w:tc>
          <w:tcPr>
            <w:tcW w:w="592" w:type="dxa"/>
            <w:vAlign w:val="center"/>
          </w:tcPr>
          <w:p w14:paraId="0A1153EB" w14:textId="2044047D" w:rsidR="0057759C" w:rsidRPr="00881ED8" w:rsidRDefault="00DD71D8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/>
                <w:kern w:val="0"/>
                <w:szCs w:val="18"/>
              </w:rPr>
              <w:t>10</w:t>
            </w:r>
          </w:p>
        </w:tc>
        <w:tc>
          <w:tcPr>
            <w:tcW w:w="3248" w:type="dxa"/>
            <w:vAlign w:val="center"/>
          </w:tcPr>
          <w:p w14:paraId="55CD0A81" w14:textId="2ADA78C7" w:rsidR="0057759C" w:rsidRPr="00881ED8" w:rsidRDefault="0057759C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bookmarkStart w:id="95" w:name="_Hlk65493993"/>
            <w:r w:rsidRPr="00881ED8">
              <w:rPr>
                <w:rFonts w:hAnsi="宋体" w:hint="eastAsia"/>
                <w:kern w:val="0"/>
                <w:szCs w:val="18"/>
              </w:rPr>
              <w:t>配送企业提供所配送产品型式检验报告。</w:t>
            </w:r>
            <w:bookmarkEnd w:id="95"/>
            <w:r w:rsidRPr="00881ED8">
              <w:rPr>
                <w:rFonts w:hAnsi="宋体" w:hint="eastAsia"/>
                <w:kern w:val="0"/>
                <w:szCs w:val="18"/>
              </w:rPr>
              <w:t>根据执行标准的合格项目和优级项目设立评分等级。</w:t>
            </w:r>
          </w:p>
        </w:tc>
        <w:tc>
          <w:tcPr>
            <w:tcW w:w="1756" w:type="dxa"/>
            <w:vAlign w:val="center"/>
          </w:tcPr>
          <w:p w14:paraId="3618D02E" w14:textId="7C17282E" w:rsidR="0057759C" w:rsidRPr="00881ED8" w:rsidRDefault="0057759C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bookmarkStart w:id="96" w:name="_Hlk65494001"/>
            <w:r w:rsidRPr="00881ED8">
              <w:rPr>
                <w:rFonts w:hAnsi="宋体" w:hint="eastAsia"/>
                <w:kern w:val="0"/>
                <w:szCs w:val="18"/>
              </w:rPr>
              <w:t>提供有效的产品型式检验报告和执行标准</w:t>
            </w:r>
            <w:bookmarkEnd w:id="96"/>
            <w:r w:rsidRPr="00881ED8">
              <w:rPr>
                <w:rFonts w:hAnsi="宋体" w:hint="eastAsia"/>
                <w:kern w:val="0"/>
                <w:szCs w:val="18"/>
              </w:rPr>
              <w:t>和符合优级标准的报告</w:t>
            </w:r>
          </w:p>
        </w:tc>
        <w:tc>
          <w:tcPr>
            <w:tcW w:w="2769" w:type="dxa"/>
            <w:vAlign w:val="center"/>
          </w:tcPr>
          <w:p w14:paraId="6E5EDAA6" w14:textId="16DC6C61" w:rsidR="0057759C" w:rsidRPr="00881ED8" w:rsidRDefault="0057759C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提供5份型式检验报告得</w:t>
            </w:r>
            <w:r w:rsidR="00DD71D8" w:rsidRPr="00881ED8">
              <w:rPr>
                <w:rFonts w:hAnsi="宋体"/>
                <w:kern w:val="0"/>
                <w:szCs w:val="18"/>
              </w:rPr>
              <w:t>5</w:t>
            </w:r>
            <w:r w:rsidRPr="00881ED8">
              <w:rPr>
                <w:rFonts w:hAnsi="宋体" w:hint="eastAsia"/>
                <w:kern w:val="0"/>
                <w:szCs w:val="18"/>
              </w:rPr>
              <w:t>分，提供符合优级标准的</w:t>
            </w:r>
            <w:r w:rsidR="00E802B2" w:rsidRPr="00881ED8">
              <w:rPr>
                <w:rFonts w:hAnsi="宋体" w:hint="eastAsia"/>
                <w:kern w:val="0"/>
                <w:szCs w:val="18"/>
              </w:rPr>
              <w:t>型式检验</w:t>
            </w:r>
            <w:r w:rsidRPr="00881ED8">
              <w:rPr>
                <w:rFonts w:hAnsi="宋体" w:hint="eastAsia"/>
                <w:kern w:val="0"/>
                <w:szCs w:val="18"/>
              </w:rPr>
              <w:t>报告得5分。</w:t>
            </w:r>
          </w:p>
        </w:tc>
      </w:tr>
      <w:tr w:rsidR="00881ED8" w:rsidRPr="00881ED8" w14:paraId="1755EBBE" w14:textId="45D2C68B" w:rsidTr="007F138C">
        <w:trPr>
          <w:trHeight w:val="76"/>
          <w:jc w:val="center"/>
        </w:trPr>
        <w:tc>
          <w:tcPr>
            <w:tcW w:w="991" w:type="dxa"/>
            <w:vMerge/>
            <w:vAlign w:val="center"/>
          </w:tcPr>
          <w:p w14:paraId="2034CC73" w14:textId="77777777" w:rsidR="0057759C" w:rsidRPr="00881ED8" w:rsidRDefault="0057759C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97" w:name="_Hlk65494010"/>
            <w:bookmarkEnd w:id="94"/>
          </w:p>
        </w:tc>
        <w:tc>
          <w:tcPr>
            <w:tcW w:w="592" w:type="dxa"/>
            <w:vAlign w:val="center"/>
          </w:tcPr>
          <w:p w14:paraId="249422DC" w14:textId="5A8CB3CD" w:rsidR="0057759C" w:rsidRPr="00881ED8" w:rsidRDefault="00DD71D8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/>
                <w:kern w:val="0"/>
                <w:szCs w:val="18"/>
              </w:rPr>
              <w:t>5</w:t>
            </w:r>
          </w:p>
        </w:tc>
        <w:tc>
          <w:tcPr>
            <w:tcW w:w="3248" w:type="dxa"/>
            <w:vAlign w:val="center"/>
          </w:tcPr>
          <w:p w14:paraId="620A058C" w14:textId="77777777" w:rsidR="0057759C" w:rsidRPr="00881ED8" w:rsidRDefault="0057759C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有健全的安全管理职责、措施和突发事件安全应急方案。</w:t>
            </w:r>
          </w:p>
        </w:tc>
        <w:tc>
          <w:tcPr>
            <w:tcW w:w="1756" w:type="dxa"/>
            <w:vAlign w:val="center"/>
          </w:tcPr>
          <w:p w14:paraId="3583AB78" w14:textId="77777777" w:rsidR="0057759C" w:rsidRPr="00881ED8" w:rsidRDefault="0057759C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提供应急方案</w:t>
            </w:r>
          </w:p>
        </w:tc>
        <w:tc>
          <w:tcPr>
            <w:tcW w:w="2769" w:type="dxa"/>
            <w:vAlign w:val="center"/>
          </w:tcPr>
          <w:p w14:paraId="4217A8A0" w14:textId="7B31F5F3" w:rsidR="0057759C" w:rsidRPr="00881ED8" w:rsidRDefault="00DB2596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根据应急方案编制情况酌情打分，本项目满分</w:t>
            </w:r>
            <w:r w:rsidR="00DD71D8" w:rsidRPr="00881ED8">
              <w:rPr>
                <w:rFonts w:hAnsi="宋体"/>
                <w:kern w:val="0"/>
                <w:szCs w:val="18"/>
              </w:rPr>
              <w:t>5</w:t>
            </w:r>
            <w:r w:rsidRPr="00881ED8">
              <w:rPr>
                <w:rFonts w:hAnsi="宋体" w:hint="eastAsia"/>
                <w:kern w:val="0"/>
                <w:szCs w:val="18"/>
              </w:rPr>
              <w:t>分。</w:t>
            </w:r>
          </w:p>
        </w:tc>
      </w:tr>
      <w:tr w:rsidR="00881ED8" w:rsidRPr="00881ED8" w14:paraId="1B8C729F" w14:textId="20ACCBB5" w:rsidTr="007F138C">
        <w:trPr>
          <w:trHeight w:val="76"/>
          <w:jc w:val="center"/>
        </w:trPr>
        <w:tc>
          <w:tcPr>
            <w:tcW w:w="991" w:type="dxa"/>
            <w:vMerge/>
            <w:vAlign w:val="center"/>
          </w:tcPr>
          <w:p w14:paraId="5641A6FF" w14:textId="77777777" w:rsidR="0057759C" w:rsidRPr="00881ED8" w:rsidRDefault="0057759C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98" w:name="_Hlk65494024"/>
            <w:bookmarkEnd w:id="97"/>
          </w:p>
        </w:tc>
        <w:tc>
          <w:tcPr>
            <w:tcW w:w="592" w:type="dxa"/>
            <w:vAlign w:val="center"/>
          </w:tcPr>
          <w:p w14:paraId="2FB06FB6" w14:textId="264CC2B0" w:rsidR="0057759C" w:rsidRPr="00881ED8" w:rsidRDefault="00DD71D8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/>
                <w:kern w:val="0"/>
                <w:szCs w:val="18"/>
              </w:rPr>
              <w:t>5</w:t>
            </w:r>
          </w:p>
        </w:tc>
        <w:tc>
          <w:tcPr>
            <w:tcW w:w="3248" w:type="dxa"/>
            <w:vAlign w:val="center"/>
          </w:tcPr>
          <w:p w14:paraId="1EBA6240" w14:textId="0798B1E2" w:rsidR="0057759C" w:rsidRPr="00881ED8" w:rsidRDefault="0057759C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购买食品安全责任险。</w:t>
            </w:r>
          </w:p>
        </w:tc>
        <w:tc>
          <w:tcPr>
            <w:tcW w:w="1756" w:type="dxa"/>
            <w:vAlign w:val="center"/>
          </w:tcPr>
          <w:p w14:paraId="6F57EF83" w14:textId="645E11FA" w:rsidR="0057759C" w:rsidRPr="00881ED8" w:rsidRDefault="0057759C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提供保单</w:t>
            </w:r>
          </w:p>
        </w:tc>
        <w:tc>
          <w:tcPr>
            <w:tcW w:w="2769" w:type="dxa"/>
            <w:vAlign w:val="center"/>
          </w:tcPr>
          <w:p w14:paraId="200FA078" w14:textId="413A3D33" w:rsidR="0057759C" w:rsidRPr="00881ED8" w:rsidRDefault="0057759C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提供保单得</w:t>
            </w:r>
            <w:r w:rsidR="00DD71D8" w:rsidRPr="00881ED8">
              <w:rPr>
                <w:rFonts w:hAnsi="宋体"/>
                <w:kern w:val="0"/>
                <w:szCs w:val="18"/>
              </w:rPr>
              <w:t>5</w:t>
            </w:r>
            <w:r w:rsidRPr="00881ED8">
              <w:rPr>
                <w:rFonts w:hAnsi="宋体" w:hint="eastAsia"/>
                <w:kern w:val="0"/>
                <w:szCs w:val="18"/>
              </w:rPr>
              <w:t>分。</w:t>
            </w:r>
          </w:p>
        </w:tc>
      </w:tr>
      <w:tr w:rsidR="00881ED8" w:rsidRPr="00881ED8" w14:paraId="0A530AE6" w14:textId="77777777" w:rsidTr="007F138C">
        <w:trPr>
          <w:trHeight w:val="819"/>
          <w:jc w:val="center"/>
        </w:trPr>
        <w:tc>
          <w:tcPr>
            <w:tcW w:w="991" w:type="dxa"/>
            <w:vMerge w:val="restart"/>
            <w:vAlign w:val="center"/>
          </w:tcPr>
          <w:p w14:paraId="4E547653" w14:textId="754E1B6B" w:rsidR="0057759C" w:rsidRPr="00881ED8" w:rsidRDefault="0057759C" w:rsidP="0057759C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99" w:name="_Hlk65494037"/>
            <w:bookmarkStart w:id="100" w:name="_Hlk65494052"/>
            <w:bookmarkEnd w:id="98"/>
            <w:r w:rsidRPr="00881ED8">
              <w:rPr>
                <w:rFonts w:hAnsi="宋体" w:hint="eastAsia"/>
                <w:kern w:val="0"/>
                <w:szCs w:val="18"/>
              </w:rPr>
              <w:t>服务承诺（</w:t>
            </w:r>
            <w:r w:rsidR="00C57E73" w:rsidRPr="00881ED8">
              <w:rPr>
                <w:rFonts w:hAnsi="宋体"/>
                <w:kern w:val="0"/>
                <w:szCs w:val="18"/>
              </w:rPr>
              <w:t>10</w:t>
            </w:r>
            <w:r w:rsidRPr="00881ED8">
              <w:rPr>
                <w:rFonts w:hAnsi="宋体" w:hint="eastAsia"/>
                <w:kern w:val="0"/>
                <w:szCs w:val="18"/>
              </w:rPr>
              <w:t>分）</w:t>
            </w:r>
          </w:p>
        </w:tc>
        <w:tc>
          <w:tcPr>
            <w:tcW w:w="592" w:type="dxa"/>
            <w:vAlign w:val="center"/>
          </w:tcPr>
          <w:p w14:paraId="194C2D3D" w14:textId="1DA645BA" w:rsidR="0057759C" w:rsidRPr="00881ED8" w:rsidRDefault="00C57E73" w:rsidP="0057759C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/>
                <w:kern w:val="0"/>
                <w:szCs w:val="18"/>
              </w:rPr>
              <w:t>5</w:t>
            </w:r>
          </w:p>
        </w:tc>
        <w:tc>
          <w:tcPr>
            <w:tcW w:w="3248" w:type="dxa"/>
            <w:vAlign w:val="center"/>
          </w:tcPr>
          <w:p w14:paraId="1A7043E5" w14:textId="49ABAD67" w:rsidR="0057759C" w:rsidRPr="00881ED8" w:rsidRDefault="0057759C" w:rsidP="0057759C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bookmarkStart w:id="101" w:name="_Hlk71187403"/>
            <w:r w:rsidRPr="00881ED8">
              <w:rPr>
                <w:rFonts w:hAnsi="宋体" w:hint="eastAsia"/>
                <w:kern w:val="0"/>
                <w:szCs w:val="18"/>
              </w:rPr>
              <w:t>配送运输能力（投标人具有的常温</w:t>
            </w:r>
            <w:r w:rsidR="00C57E73" w:rsidRPr="00881ED8">
              <w:rPr>
                <w:rFonts w:hAnsi="宋体" w:hint="eastAsia"/>
                <w:kern w:val="0"/>
                <w:szCs w:val="18"/>
              </w:rPr>
              <w:t>运输</w:t>
            </w:r>
            <w:r w:rsidRPr="00881ED8">
              <w:rPr>
                <w:rFonts w:hAnsi="宋体" w:hint="eastAsia"/>
                <w:kern w:val="0"/>
                <w:szCs w:val="18"/>
              </w:rPr>
              <w:t>车辆情况）。</w:t>
            </w:r>
            <w:bookmarkEnd w:id="101"/>
          </w:p>
        </w:tc>
        <w:tc>
          <w:tcPr>
            <w:tcW w:w="1756" w:type="dxa"/>
            <w:vAlign w:val="center"/>
          </w:tcPr>
          <w:p w14:paraId="5FE96DA6" w14:textId="748321AB" w:rsidR="0057759C" w:rsidRPr="00881ED8" w:rsidRDefault="00C57E73" w:rsidP="0057759C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提供运输车辆照片、行驶证以及驾驶员信息</w:t>
            </w:r>
          </w:p>
        </w:tc>
        <w:tc>
          <w:tcPr>
            <w:tcW w:w="2769" w:type="dxa"/>
            <w:vAlign w:val="center"/>
          </w:tcPr>
          <w:p w14:paraId="192061C2" w14:textId="2BA26ABC" w:rsidR="0057759C" w:rsidRPr="00881ED8" w:rsidRDefault="00C57E73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根据配备的常温运输车，每辆得1分，本项目满分5分。</w:t>
            </w:r>
          </w:p>
        </w:tc>
      </w:tr>
      <w:tr w:rsidR="00881ED8" w:rsidRPr="00881ED8" w14:paraId="275C172C" w14:textId="128BDA89" w:rsidTr="007F138C">
        <w:trPr>
          <w:trHeight w:val="819"/>
          <w:jc w:val="center"/>
        </w:trPr>
        <w:tc>
          <w:tcPr>
            <w:tcW w:w="991" w:type="dxa"/>
            <w:vMerge/>
            <w:vAlign w:val="center"/>
          </w:tcPr>
          <w:p w14:paraId="76160551" w14:textId="4CA2D770" w:rsidR="0057759C" w:rsidRPr="00881ED8" w:rsidRDefault="0057759C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102" w:name="_Hlk71556802"/>
            <w:bookmarkEnd w:id="99"/>
          </w:p>
        </w:tc>
        <w:tc>
          <w:tcPr>
            <w:tcW w:w="592" w:type="dxa"/>
            <w:vAlign w:val="center"/>
          </w:tcPr>
          <w:p w14:paraId="45D6E02C" w14:textId="6B62CAEE" w:rsidR="0057759C" w:rsidRPr="00881ED8" w:rsidRDefault="0057759C" w:rsidP="0057759C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5</w:t>
            </w:r>
          </w:p>
        </w:tc>
        <w:tc>
          <w:tcPr>
            <w:tcW w:w="3248" w:type="dxa"/>
            <w:vAlign w:val="center"/>
          </w:tcPr>
          <w:p w14:paraId="5F62D99D" w14:textId="18D452C4" w:rsidR="0057759C" w:rsidRPr="00881ED8" w:rsidRDefault="0057759C" w:rsidP="0057759C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提供服务的配送地点方便便捷，采购备货优势明显。</w:t>
            </w:r>
          </w:p>
        </w:tc>
        <w:tc>
          <w:tcPr>
            <w:tcW w:w="1756" w:type="dxa"/>
            <w:vAlign w:val="center"/>
          </w:tcPr>
          <w:p w14:paraId="6E434FDF" w14:textId="1FE3DF9D" w:rsidR="0057759C" w:rsidRPr="00881ED8" w:rsidRDefault="00DB2596" w:rsidP="0057759C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提供服务承诺书</w:t>
            </w:r>
          </w:p>
        </w:tc>
        <w:tc>
          <w:tcPr>
            <w:tcW w:w="2769" w:type="dxa"/>
            <w:vAlign w:val="center"/>
          </w:tcPr>
          <w:p w14:paraId="1A4B836D" w14:textId="4F3DC5C9" w:rsidR="0057759C" w:rsidRPr="00881ED8" w:rsidRDefault="00DB2596" w:rsidP="0057759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响应时间在1小时内得5分；1小时</w:t>
            </w:r>
            <w:r w:rsidR="00560767" w:rsidRPr="00881ED8">
              <w:rPr>
                <w:rFonts w:hAnsi="宋体" w:hint="eastAsia"/>
                <w:kern w:val="0"/>
                <w:szCs w:val="18"/>
              </w:rPr>
              <w:t>至</w:t>
            </w:r>
            <w:r w:rsidRPr="00881ED8">
              <w:rPr>
                <w:rFonts w:hAnsi="宋体" w:hint="eastAsia"/>
                <w:kern w:val="0"/>
                <w:szCs w:val="18"/>
              </w:rPr>
              <w:t>2小时得3分；超过2小时不</w:t>
            </w:r>
            <w:r w:rsidR="005C0EF9" w:rsidRPr="00881ED8">
              <w:rPr>
                <w:rFonts w:hAnsi="宋体" w:hint="eastAsia"/>
                <w:kern w:val="0"/>
                <w:szCs w:val="18"/>
              </w:rPr>
              <w:t>得</w:t>
            </w:r>
            <w:r w:rsidRPr="00881ED8">
              <w:rPr>
                <w:rFonts w:hAnsi="宋体" w:hint="eastAsia"/>
                <w:kern w:val="0"/>
                <w:szCs w:val="18"/>
              </w:rPr>
              <w:t>分。</w:t>
            </w:r>
          </w:p>
        </w:tc>
      </w:tr>
      <w:tr w:rsidR="00881ED8" w:rsidRPr="00881ED8" w14:paraId="6C16E7DB" w14:textId="497685D0" w:rsidTr="007F138C">
        <w:trPr>
          <w:trHeight w:val="229"/>
          <w:jc w:val="center"/>
        </w:trPr>
        <w:tc>
          <w:tcPr>
            <w:tcW w:w="991" w:type="dxa"/>
            <w:vMerge w:val="restart"/>
            <w:vAlign w:val="center"/>
          </w:tcPr>
          <w:p w14:paraId="4F386462" w14:textId="63EFD4F7" w:rsidR="00EA3D8F" w:rsidRPr="00881ED8" w:rsidRDefault="00EA3D8F" w:rsidP="00EA3D8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103" w:name="_Hlk65494147"/>
            <w:bookmarkStart w:id="104" w:name="_Hlk65494162"/>
            <w:bookmarkEnd w:id="100"/>
            <w:bookmarkEnd w:id="102"/>
            <w:r w:rsidRPr="00881ED8">
              <w:rPr>
                <w:rFonts w:hAnsi="宋体" w:hint="eastAsia"/>
                <w:kern w:val="0"/>
                <w:szCs w:val="18"/>
              </w:rPr>
              <w:t>业绩</w:t>
            </w:r>
            <w:bookmarkEnd w:id="103"/>
            <w:r w:rsidRPr="00881ED8">
              <w:rPr>
                <w:rFonts w:hAnsi="宋体" w:hint="eastAsia"/>
                <w:kern w:val="0"/>
                <w:szCs w:val="18"/>
              </w:rPr>
              <w:t>（2</w:t>
            </w:r>
            <w:r w:rsidR="009635CE" w:rsidRPr="00881ED8">
              <w:rPr>
                <w:rFonts w:hAnsi="宋体"/>
                <w:kern w:val="0"/>
                <w:szCs w:val="18"/>
              </w:rPr>
              <w:t>5</w:t>
            </w:r>
            <w:r w:rsidRPr="00881ED8">
              <w:rPr>
                <w:rFonts w:hAnsi="宋体" w:hint="eastAsia"/>
                <w:kern w:val="0"/>
                <w:szCs w:val="18"/>
              </w:rPr>
              <w:t>分）</w:t>
            </w:r>
          </w:p>
        </w:tc>
        <w:tc>
          <w:tcPr>
            <w:tcW w:w="592" w:type="dxa"/>
            <w:vAlign w:val="center"/>
          </w:tcPr>
          <w:p w14:paraId="416FE9A7" w14:textId="5097E7F4" w:rsidR="00EA3D8F" w:rsidRPr="00881ED8" w:rsidRDefault="009635CE" w:rsidP="00EA3D8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/>
                <w:kern w:val="0"/>
                <w:szCs w:val="18"/>
              </w:rPr>
              <w:t>10</w:t>
            </w:r>
          </w:p>
        </w:tc>
        <w:tc>
          <w:tcPr>
            <w:tcW w:w="3248" w:type="dxa"/>
            <w:vAlign w:val="center"/>
          </w:tcPr>
          <w:p w14:paraId="7D6394A4" w14:textId="2EDB9066" w:rsidR="00EA3D8F" w:rsidRPr="00881ED8" w:rsidRDefault="00EA3D8F" w:rsidP="00EA3D8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近三年以来完成或正在履行的同类项目（限机关事业单位）业绩情况。</w:t>
            </w:r>
          </w:p>
        </w:tc>
        <w:tc>
          <w:tcPr>
            <w:tcW w:w="1756" w:type="dxa"/>
            <w:vAlign w:val="center"/>
          </w:tcPr>
          <w:p w14:paraId="704A43C6" w14:textId="71D6B76C" w:rsidR="00EA3D8F" w:rsidRPr="00881ED8" w:rsidRDefault="00EA3D8F" w:rsidP="00EA3D8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提供合作协议以及上述业绩用户方的评价</w:t>
            </w:r>
          </w:p>
        </w:tc>
        <w:tc>
          <w:tcPr>
            <w:tcW w:w="2769" w:type="dxa"/>
            <w:vAlign w:val="center"/>
          </w:tcPr>
          <w:p w14:paraId="62F85533" w14:textId="3F841F43" w:rsidR="00EA3D8F" w:rsidRPr="00881ED8" w:rsidRDefault="00EA3D8F" w:rsidP="00EA3D8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每个业绩得1分，本项目满分</w:t>
            </w:r>
            <w:r w:rsidR="009635CE" w:rsidRPr="00881ED8">
              <w:rPr>
                <w:rFonts w:hAnsi="宋体"/>
                <w:kern w:val="0"/>
                <w:szCs w:val="18"/>
              </w:rPr>
              <w:t>10</w:t>
            </w:r>
            <w:r w:rsidRPr="00881ED8">
              <w:rPr>
                <w:rFonts w:hAnsi="宋体" w:hint="eastAsia"/>
                <w:kern w:val="0"/>
                <w:szCs w:val="18"/>
              </w:rPr>
              <w:t>分。</w:t>
            </w:r>
          </w:p>
        </w:tc>
      </w:tr>
      <w:tr w:rsidR="00881ED8" w:rsidRPr="00881ED8" w14:paraId="3098D91C" w14:textId="6BE98128" w:rsidTr="007F138C">
        <w:trPr>
          <w:trHeight w:val="229"/>
          <w:jc w:val="center"/>
        </w:trPr>
        <w:tc>
          <w:tcPr>
            <w:tcW w:w="991" w:type="dxa"/>
            <w:vMerge/>
            <w:vAlign w:val="center"/>
          </w:tcPr>
          <w:p w14:paraId="45C9B02C" w14:textId="77777777" w:rsidR="00EA3D8F" w:rsidRPr="00881ED8" w:rsidRDefault="00EA3D8F" w:rsidP="00EA3D8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105" w:name="_Hlk65494182"/>
            <w:bookmarkEnd w:id="104"/>
          </w:p>
        </w:tc>
        <w:tc>
          <w:tcPr>
            <w:tcW w:w="592" w:type="dxa"/>
            <w:vAlign w:val="center"/>
          </w:tcPr>
          <w:p w14:paraId="65786C50" w14:textId="0D1751EA" w:rsidR="00EA3D8F" w:rsidRPr="00881ED8" w:rsidRDefault="009635CE" w:rsidP="00EA3D8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/>
                <w:kern w:val="0"/>
                <w:szCs w:val="18"/>
              </w:rPr>
              <w:t>10</w:t>
            </w:r>
          </w:p>
        </w:tc>
        <w:tc>
          <w:tcPr>
            <w:tcW w:w="3248" w:type="dxa"/>
            <w:vAlign w:val="center"/>
          </w:tcPr>
          <w:p w14:paraId="57E01B38" w14:textId="034946DD" w:rsidR="00EA3D8F" w:rsidRPr="00881ED8" w:rsidRDefault="00EA3D8F" w:rsidP="00EA3D8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本领域标准（不含企业标准）起草情况。</w:t>
            </w:r>
          </w:p>
        </w:tc>
        <w:tc>
          <w:tcPr>
            <w:tcW w:w="1756" w:type="dxa"/>
            <w:vAlign w:val="center"/>
          </w:tcPr>
          <w:p w14:paraId="4B810B3C" w14:textId="19400946" w:rsidR="00EA3D8F" w:rsidRPr="00881ED8" w:rsidRDefault="00EA3D8F" w:rsidP="00EA3D8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提供标准文本</w:t>
            </w:r>
          </w:p>
        </w:tc>
        <w:tc>
          <w:tcPr>
            <w:tcW w:w="2769" w:type="dxa"/>
            <w:vAlign w:val="center"/>
          </w:tcPr>
          <w:p w14:paraId="780CD07E" w14:textId="4C26E7D8" w:rsidR="00EA3D8F" w:rsidRPr="00881ED8" w:rsidRDefault="00EA3D8F" w:rsidP="00EA3D8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第一起草单位的每个标准得4分；第二及第三起草单位的每个标准得2分；其它参与起草的每个标准得1分，本项目满分</w:t>
            </w:r>
            <w:r w:rsidR="009635CE" w:rsidRPr="00881ED8">
              <w:rPr>
                <w:rFonts w:hAnsi="宋体"/>
                <w:kern w:val="0"/>
                <w:szCs w:val="18"/>
              </w:rPr>
              <w:t>10</w:t>
            </w:r>
            <w:r w:rsidRPr="00881ED8">
              <w:rPr>
                <w:rFonts w:hAnsi="宋体" w:hint="eastAsia"/>
                <w:kern w:val="0"/>
                <w:szCs w:val="18"/>
              </w:rPr>
              <w:t>分。</w:t>
            </w:r>
          </w:p>
        </w:tc>
      </w:tr>
      <w:tr w:rsidR="00881ED8" w:rsidRPr="00881ED8" w14:paraId="7AC6A9D0" w14:textId="77777777" w:rsidTr="007F138C">
        <w:trPr>
          <w:trHeight w:val="229"/>
          <w:jc w:val="center"/>
        </w:trPr>
        <w:tc>
          <w:tcPr>
            <w:tcW w:w="991" w:type="dxa"/>
            <w:vMerge/>
            <w:vAlign w:val="center"/>
          </w:tcPr>
          <w:p w14:paraId="484C4E70" w14:textId="77777777" w:rsidR="00FD3CC8" w:rsidRPr="00881ED8" w:rsidRDefault="00FD3CC8" w:rsidP="00FD3CC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106" w:name="_Hlk65494209"/>
            <w:bookmarkStart w:id="107" w:name="_Hlk71557113"/>
            <w:bookmarkEnd w:id="105"/>
          </w:p>
        </w:tc>
        <w:tc>
          <w:tcPr>
            <w:tcW w:w="592" w:type="dxa"/>
            <w:vAlign w:val="center"/>
          </w:tcPr>
          <w:p w14:paraId="3269EBB7" w14:textId="0308AD0E" w:rsidR="00FD3CC8" w:rsidRPr="00881ED8" w:rsidRDefault="009635CE" w:rsidP="00FD3CC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/>
                <w:kern w:val="0"/>
                <w:szCs w:val="18"/>
              </w:rPr>
              <w:t>5</w:t>
            </w:r>
          </w:p>
        </w:tc>
        <w:tc>
          <w:tcPr>
            <w:tcW w:w="3248" w:type="dxa"/>
            <w:vAlign w:val="center"/>
          </w:tcPr>
          <w:p w14:paraId="24849AD5" w14:textId="29D7010E" w:rsidR="00FD3CC8" w:rsidRPr="00881ED8" w:rsidRDefault="00FD3CC8" w:rsidP="007F50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获得县市级以上行政单位颁发的荣誉证书情况。</w:t>
            </w:r>
          </w:p>
        </w:tc>
        <w:tc>
          <w:tcPr>
            <w:tcW w:w="1756" w:type="dxa"/>
            <w:vAlign w:val="center"/>
          </w:tcPr>
          <w:p w14:paraId="0E349E92" w14:textId="5A9CEFA2" w:rsidR="00FD3CC8" w:rsidRPr="00881ED8" w:rsidRDefault="00FD3CC8" w:rsidP="00FD3CC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提供荣誉证书</w:t>
            </w:r>
          </w:p>
        </w:tc>
        <w:tc>
          <w:tcPr>
            <w:tcW w:w="2769" w:type="dxa"/>
            <w:vAlign w:val="center"/>
          </w:tcPr>
          <w:p w14:paraId="13B3FB91" w14:textId="763530D4" w:rsidR="00FD3CC8" w:rsidRPr="00881ED8" w:rsidRDefault="00676758" w:rsidP="00FD3CC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县（区）</w:t>
            </w:r>
            <w:r w:rsidR="00FD3CC8" w:rsidRPr="00881ED8">
              <w:rPr>
                <w:rFonts w:hAnsi="宋体" w:hint="eastAsia"/>
                <w:kern w:val="0"/>
                <w:szCs w:val="18"/>
              </w:rPr>
              <w:t>级以上得2分，市级</w:t>
            </w:r>
            <w:r w:rsidR="00A82D16" w:rsidRPr="00881ED8">
              <w:rPr>
                <w:rFonts w:hAnsi="宋体" w:hint="eastAsia"/>
                <w:kern w:val="0"/>
                <w:szCs w:val="18"/>
              </w:rPr>
              <w:t>（设区）</w:t>
            </w:r>
            <w:r w:rsidR="00FD3CC8" w:rsidRPr="00881ED8">
              <w:rPr>
                <w:rFonts w:hAnsi="宋体" w:hint="eastAsia"/>
                <w:kern w:val="0"/>
                <w:szCs w:val="18"/>
              </w:rPr>
              <w:t>以上得</w:t>
            </w:r>
            <w:r w:rsidR="009635CE" w:rsidRPr="00881ED8">
              <w:rPr>
                <w:rFonts w:hAnsi="宋体"/>
                <w:kern w:val="0"/>
                <w:szCs w:val="18"/>
              </w:rPr>
              <w:t>5</w:t>
            </w:r>
            <w:r w:rsidR="00FD3CC8" w:rsidRPr="00881ED8">
              <w:rPr>
                <w:rFonts w:hAnsi="宋体" w:hint="eastAsia"/>
                <w:kern w:val="0"/>
                <w:szCs w:val="18"/>
              </w:rPr>
              <w:t>分。</w:t>
            </w:r>
          </w:p>
        </w:tc>
      </w:tr>
      <w:tr w:rsidR="00881ED8" w:rsidRPr="00881ED8" w14:paraId="7895DFBD" w14:textId="259EB19F" w:rsidTr="007F138C">
        <w:trPr>
          <w:trHeight w:val="1334"/>
          <w:jc w:val="center"/>
        </w:trPr>
        <w:tc>
          <w:tcPr>
            <w:tcW w:w="991" w:type="dxa"/>
            <w:vAlign w:val="center"/>
          </w:tcPr>
          <w:p w14:paraId="6418D3AA" w14:textId="54DE733C" w:rsidR="00FD3CC8" w:rsidRPr="00881ED8" w:rsidRDefault="00FD3CC8" w:rsidP="00FD3CC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bookmarkStart w:id="108" w:name="_Hlk71188699"/>
            <w:bookmarkStart w:id="109" w:name="_Hlk65494232"/>
            <w:bookmarkEnd w:id="106"/>
            <w:bookmarkEnd w:id="107"/>
            <w:r w:rsidRPr="00881ED8">
              <w:rPr>
                <w:rFonts w:hAnsi="宋体" w:hint="eastAsia"/>
                <w:kern w:val="0"/>
                <w:szCs w:val="18"/>
              </w:rPr>
              <w:t>企业信用</w:t>
            </w:r>
            <w:bookmarkEnd w:id="108"/>
            <w:r w:rsidRPr="00881ED8">
              <w:rPr>
                <w:rFonts w:hAnsi="宋体" w:hint="eastAsia"/>
                <w:kern w:val="0"/>
                <w:szCs w:val="18"/>
              </w:rPr>
              <w:t>（10分）</w:t>
            </w:r>
          </w:p>
        </w:tc>
        <w:tc>
          <w:tcPr>
            <w:tcW w:w="592" w:type="dxa"/>
            <w:vAlign w:val="center"/>
          </w:tcPr>
          <w:p w14:paraId="277D0EFB" w14:textId="001F890A" w:rsidR="00FD3CC8" w:rsidRPr="00881ED8" w:rsidRDefault="00FD3CC8" w:rsidP="00FD3CC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center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10</w:t>
            </w:r>
          </w:p>
        </w:tc>
        <w:tc>
          <w:tcPr>
            <w:tcW w:w="3248" w:type="dxa"/>
            <w:vAlign w:val="center"/>
          </w:tcPr>
          <w:p w14:paraId="03B46E15" w14:textId="2ECBDB15" w:rsidR="00FD3CC8" w:rsidRPr="00881ED8" w:rsidRDefault="00FD3CC8" w:rsidP="00FD3CC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jc w:val="lef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企业信用情况。</w:t>
            </w:r>
          </w:p>
        </w:tc>
        <w:tc>
          <w:tcPr>
            <w:tcW w:w="1756" w:type="dxa"/>
            <w:vAlign w:val="center"/>
          </w:tcPr>
          <w:p w14:paraId="3BEFC644" w14:textId="708CA589" w:rsidR="00FD3CC8" w:rsidRPr="00881ED8" w:rsidRDefault="00FD3CC8" w:rsidP="00FD3CC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提供国家企业信用信息公示系统网站行政处罚信息截图</w:t>
            </w:r>
          </w:p>
        </w:tc>
        <w:tc>
          <w:tcPr>
            <w:tcW w:w="2769" w:type="dxa"/>
            <w:vAlign w:val="center"/>
          </w:tcPr>
          <w:p w14:paraId="5410DFED" w14:textId="7872A05B" w:rsidR="00FD3CC8" w:rsidRPr="00881ED8" w:rsidRDefault="00415224" w:rsidP="00FD3CC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40" w:lineRule="exact"/>
              <w:rPr>
                <w:rFonts w:hAnsi="宋体"/>
                <w:kern w:val="0"/>
                <w:szCs w:val="18"/>
              </w:rPr>
            </w:pPr>
            <w:r w:rsidRPr="00881ED8">
              <w:rPr>
                <w:rFonts w:hAnsi="宋体" w:hint="eastAsia"/>
                <w:kern w:val="0"/>
                <w:szCs w:val="18"/>
              </w:rPr>
              <w:t>国家企业信用信息公示系统上有行政处罚记录的，每条处罚记录扣2分；无行政处罚记录的得10分。</w:t>
            </w:r>
          </w:p>
        </w:tc>
      </w:tr>
      <w:tr w:rsidR="00881ED8" w:rsidRPr="00881ED8" w14:paraId="436CD562" w14:textId="77777777" w:rsidTr="005079EA">
        <w:trPr>
          <w:trHeight w:val="35"/>
          <w:jc w:val="center"/>
        </w:trPr>
        <w:tc>
          <w:tcPr>
            <w:tcW w:w="9356" w:type="dxa"/>
            <w:gridSpan w:val="5"/>
            <w:vAlign w:val="center"/>
          </w:tcPr>
          <w:p w14:paraId="1F20ABD5" w14:textId="7C116A39" w:rsidR="00C57E73" w:rsidRPr="00881ED8" w:rsidRDefault="00DB408F" w:rsidP="005079EA">
            <w:pPr>
              <w:pStyle w:val="aff1"/>
            </w:pPr>
            <w:bookmarkStart w:id="110" w:name="_Hlk65494412"/>
            <w:bookmarkEnd w:id="109"/>
            <w:r w:rsidRPr="00881ED8">
              <w:rPr>
                <w:rFonts w:hint="eastAsia"/>
              </w:rPr>
              <w:t>粮油和</w:t>
            </w:r>
            <w:r w:rsidR="00C57E73" w:rsidRPr="00881ED8">
              <w:t>不</w:t>
            </w:r>
            <w:r w:rsidR="00C57E73" w:rsidRPr="00881ED8">
              <w:rPr>
                <w:rFonts w:hint="eastAsia"/>
              </w:rPr>
              <w:t>涉及</w:t>
            </w:r>
            <w:r w:rsidR="00C57E73" w:rsidRPr="00881ED8">
              <w:t>冷链配送</w:t>
            </w:r>
            <w:r w:rsidR="005079EA" w:rsidRPr="00881ED8">
              <w:rPr>
                <w:rFonts w:hint="eastAsia"/>
              </w:rPr>
              <w:t>的，评分时除去冷链管理部分，满分8</w:t>
            </w:r>
            <w:r w:rsidR="005079EA" w:rsidRPr="00881ED8">
              <w:t>5分</w:t>
            </w:r>
            <w:r w:rsidR="005079EA" w:rsidRPr="00881ED8">
              <w:rPr>
                <w:rFonts w:hint="eastAsia"/>
              </w:rPr>
              <w:t>。</w:t>
            </w:r>
          </w:p>
        </w:tc>
      </w:tr>
    </w:tbl>
    <w:p w14:paraId="73DEE49C" w14:textId="6749E01C" w:rsidR="00DE1536" w:rsidRPr="00881ED8" w:rsidRDefault="00DE1536" w:rsidP="00955707">
      <w:pPr>
        <w:pStyle w:val="a4"/>
        <w:spacing w:before="312" w:after="312"/>
      </w:pPr>
      <w:r w:rsidRPr="00881ED8">
        <w:rPr>
          <w:rFonts w:hint="eastAsia"/>
        </w:rPr>
        <w:t>评分结果</w:t>
      </w:r>
    </w:p>
    <w:p w14:paraId="48F53B78" w14:textId="3481C24E" w:rsidR="00DE1536" w:rsidRPr="00881ED8" w:rsidRDefault="00DE1536" w:rsidP="00BA6C38">
      <w:pPr>
        <w:pStyle w:val="aff6"/>
      </w:pPr>
      <w:bookmarkStart w:id="111" w:name="_Hlk71188753"/>
      <w:r w:rsidRPr="00881ED8">
        <w:rPr>
          <w:rFonts w:hint="eastAsia"/>
        </w:rPr>
        <w:t>招标评分的</w:t>
      </w:r>
      <w:r w:rsidR="00F54276" w:rsidRPr="00881ED8">
        <w:rPr>
          <w:rFonts w:hint="eastAsia"/>
        </w:rPr>
        <w:t>最终</w:t>
      </w:r>
      <w:r w:rsidRPr="00881ED8">
        <w:rPr>
          <w:rFonts w:hint="eastAsia"/>
        </w:rPr>
        <w:t>结果是评分对象的能力得分</w:t>
      </w:r>
      <w:r w:rsidR="005E7817" w:rsidRPr="00881ED8">
        <w:rPr>
          <w:rFonts w:hint="eastAsia"/>
        </w:rPr>
        <w:t>和报价得分之和</w:t>
      </w:r>
      <w:r w:rsidRPr="00881ED8">
        <w:rPr>
          <w:rFonts w:hint="eastAsia"/>
        </w:rPr>
        <w:t>，</w:t>
      </w:r>
      <w:r w:rsidR="00F80A82" w:rsidRPr="00881ED8">
        <w:rPr>
          <w:rFonts w:hint="eastAsia"/>
        </w:rPr>
        <w:t>招标价格分值由业主根据实际情况确定</w:t>
      </w:r>
      <w:r w:rsidRPr="00881ED8">
        <w:rPr>
          <w:rFonts w:hint="eastAsia"/>
        </w:rPr>
        <w:t>。</w:t>
      </w:r>
    </w:p>
    <w:bookmarkEnd w:id="27"/>
    <w:bookmarkEnd w:id="110"/>
    <w:bookmarkEnd w:id="111"/>
    <w:p w14:paraId="46A2E0B8" w14:textId="1D653C6B" w:rsidR="00F34B99" w:rsidRPr="00881ED8" w:rsidRDefault="00962F1B" w:rsidP="00E51E43">
      <w:pPr>
        <w:pStyle w:val="affffff6"/>
        <w:framePr w:w="2339" w:wrap="around"/>
      </w:pPr>
      <w:r w:rsidRPr="00881ED8">
        <w:t>______________________</w:t>
      </w:r>
    </w:p>
    <w:sectPr w:rsidR="00F34B99" w:rsidRPr="00881ED8" w:rsidSect="0068046A">
      <w:type w:val="oddPage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17C2" w14:textId="77777777" w:rsidR="00405F8F" w:rsidRDefault="00405F8F">
      <w:r>
        <w:separator/>
      </w:r>
    </w:p>
  </w:endnote>
  <w:endnote w:type="continuationSeparator" w:id="0">
    <w:p w14:paraId="6D46DC5B" w14:textId="77777777" w:rsidR="00405F8F" w:rsidRDefault="0040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740274"/>
      <w:docPartObj>
        <w:docPartGallery w:val="Page Numbers (Bottom of Page)"/>
        <w:docPartUnique/>
      </w:docPartObj>
    </w:sdtPr>
    <w:sdtEndPr/>
    <w:sdtContent>
      <w:p w14:paraId="03C578F6" w14:textId="1F5FB613" w:rsidR="000C0024" w:rsidRDefault="000C0024" w:rsidP="00025044">
        <w:pPr>
          <w:pStyle w:val="affb"/>
          <w:jc w:val="lef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5906">
          <w:rPr>
            <w:noProof/>
          </w:rPr>
          <w:t>II</w:t>
        </w:r>
        <w:r>
          <w:fldChar w:fldCharType="end"/>
        </w:r>
      </w:p>
    </w:sdtContent>
  </w:sdt>
  <w:p w14:paraId="6CA45AA6" w14:textId="77777777" w:rsidR="000C0024" w:rsidRDefault="000C0024">
    <w:pPr>
      <w:pStyle w:val="af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1B1F" w14:textId="77777777" w:rsidR="00FB4253" w:rsidRDefault="00FB4253">
    <w:pPr>
      <w:pStyle w:val="af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38F7" w14:textId="77777777" w:rsidR="00FB4253" w:rsidRDefault="00FB4253">
    <w:pPr>
      <w:pStyle w:val="aff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E6AC" w14:textId="77777777" w:rsidR="000C0024" w:rsidRDefault="000C0024" w:rsidP="00962F1B">
    <w:pPr>
      <w:pStyle w:val="aff7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834467"/>
      <w:docPartObj>
        <w:docPartGallery w:val="Page Numbers (Bottom of Page)"/>
        <w:docPartUnique/>
      </w:docPartObj>
    </w:sdtPr>
    <w:sdtEndPr/>
    <w:sdtContent>
      <w:p w14:paraId="60090366" w14:textId="6F86B7CA" w:rsidR="000C0024" w:rsidRDefault="000C0024">
        <w:pPr>
          <w:pStyle w:val="aff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0873">
          <w:rPr>
            <w:noProof/>
            <w:lang w:val="zh-CN"/>
          </w:rPr>
          <w:t>I</w:t>
        </w:r>
        <w:r>
          <w:fldChar w:fldCharType="end"/>
        </w:r>
      </w:p>
    </w:sdtContent>
  </w:sdt>
  <w:p w14:paraId="0CA70741" w14:textId="77777777" w:rsidR="000C0024" w:rsidRDefault="000C0024" w:rsidP="007E5906">
    <w:pPr>
      <w:pStyle w:val="a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4588" w14:textId="77777777" w:rsidR="00405F8F" w:rsidRDefault="00405F8F">
      <w:r>
        <w:separator/>
      </w:r>
    </w:p>
  </w:footnote>
  <w:footnote w:type="continuationSeparator" w:id="0">
    <w:p w14:paraId="784B6E98" w14:textId="77777777" w:rsidR="00405F8F" w:rsidRDefault="0040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2B42" w14:textId="126F8FC7" w:rsidR="000C0024" w:rsidRDefault="000C0024" w:rsidP="00025044">
    <w:pPr>
      <w:pStyle w:val="aff8"/>
      <w:jc w:val="left"/>
    </w:pPr>
    <w:r>
      <w:t>T/JXAS XXXX</w:t>
    </w:r>
    <w:r>
      <w:t>—</w:t>
    </w:r>
    <w:r>
      <w:t>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7119" w14:textId="77777777" w:rsidR="00FB4253" w:rsidRDefault="00FB4253">
    <w:pPr>
      <w:pStyle w:val="af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9D28" w14:textId="77777777" w:rsidR="00FB4253" w:rsidRDefault="00FB4253">
    <w:pPr>
      <w:pStyle w:val="aff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118F" w14:textId="60B9D769" w:rsidR="000C0024" w:rsidRDefault="000C0024" w:rsidP="00025044">
    <w:pPr>
      <w:pStyle w:val="aff8"/>
      <w:jc w:val="left"/>
    </w:pPr>
    <w:r>
      <w:t>T/</w:t>
    </w:r>
    <w:r w:rsidR="00FA5999">
      <w:t>ZF</w:t>
    </w:r>
    <w:r>
      <w:t xml:space="preserve">S </w:t>
    </w:r>
    <w:r w:rsidR="00FB4253">
      <w:t>XXXX</w:t>
    </w:r>
    <w:r>
      <w:t>—</w:t>
    </w:r>
    <w:r>
      <w:t>2020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3A51" w14:textId="0AC8E690" w:rsidR="000C0024" w:rsidRPr="00ED5CC1" w:rsidRDefault="000C0024" w:rsidP="00E9312C">
    <w:pPr>
      <w:pStyle w:val="aff8"/>
      <w:ind w:firstLineChars="3600" w:firstLine="7560"/>
      <w:jc w:val="both"/>
    </w:pPr>
    <w:r>
      <w:t>T/JXAS XXXX</w:t>
    </w:r>
    <w:r>
      <w:t>—</w:t>
    </w:r>
    <w:r>
      <w:t>2020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EB10" w14:textId="78A6C705" w:rsidR="000C0024" w:rsidRDefault="000C0024" w:rsidP="0070155A">
    <w:pPr>
      <w:pStyle w:val="aff8"/>
    </w:pPr>
    <w:r>
      <w:t>T/ZFS XXXX</w:t>
    </w:r>
    <w:r>
      <w:t>—</w:t>
    </w:r>
    <w: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 w15:restartNumberingAfterBreak="0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2A8F7113"/>
    <w:multiLevelType w:val="multilevel"/>
    <w:tmpl w:val="76786F08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 w15:restartNumberingAfterBreak="0">
    <w:nsid w:val="2C5917C3"/>
    <w:multiLevelType w:val="multilevel"/>
    <w:tmpl w:val="C9A69A3E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 w15:restartNumberingAfterBreak="0">
    <w:nsid w:val="3D733618"/>
    <w:multiLevelType w:val="multilevel"/>
    <w:tmpl w:val="193A04F0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9" w15:restartNumberingAfterBreak="0">
    <w:nsid w:val="44C50F90"/>
    <w:multiLevelType w:val="multilevel"/>
    <w:tmpl w:val="ED0C9B78"/>
    <w:lvl w:ilvl="0">
      <w:start w:val="1"/>
      <w:numFmt w:val="lowerLetter"/>
      <w:pStyle w:val="af0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0" w15:restartNumberingAfterBreak="0">
    <w:nsid w:val="4B733A5F"/>
    <w:multiLevelType w:val="multilevel"/>
    <w:tmpl w:val="2894FF02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1" w15:restartNumberingAfterBreak="0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2" w15:restartNumberingAfterBreak="0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3" w15:restartNumberingAfterBreak="0">
    <w:nsid w:val="646260FA"/>
    <w:multiLevelType w:val="multilevel"/>
    <w:tmpl w:val="4F2011E8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6" w15:restartNumberingAfterBreak="0">
    <w:nsid w:val="6DBF04F4"/>
    <w:multiLevelType w:val="multilevel"/>
    <w:tmpl w:val="5BEC0A32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15"/>
  </w:num>
  <w:num w:numId="11">
    <w:abstractNumId w:val="1"/>
  </w:num>
  <w:num w:numId="12">
    <w:abstractNumId w:val="8"/>
  </w:num>
  <w:num w:numId="13">
    <w:abstractNumId w:val="3"/>
  </w:num>
  <w:num w:numId="14">
    <w:abstractNumId w:val="13"/>
  </w:num>
  <w:num w:numId="15">
    <w:abstractNumId w:val="11"/>
  </w:num>
  <w:num w:numId="16">
    <w:abstractNumId w:val="9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925"/>
    <w:rsid w:val="00000244"/>
    <w:rsid w:val="00000F64"/>
    <w:rsid w:val="0000185F"/>
    <w:rsid w:val="00002760"/>
    <w:rsid w:val="00005379"/>
    <w:rsid w:val="00005471"/>
    <w:rsid w:val="0000586F"/>
    <w:rsid w:val="000059DB"/>
    <w:rsid w:val="00005A21"/>
    <w:rsid w:val="00007AA1"/>
    <w:rsid w:val="00011369"/>
    <w:rsid w:val="0001166F"/>
    <w:rsid w:val="00011B75"/>
    <w:rsid w:val="00011D2A"/>
    <w:rsid w:val="000125A6"/>
    <w:rsid w:val="0001362F"/>
    <w:rsid w:val="00013D86"/>
    <w:rsid w:val="00013E02"/>
    <w:rsid w:val="00014F84"/>
    <w:rsid w:val="00016FEF"/>
    <w:rsid w:val="0002143C"/>
    <w:rsid w:val="0002237B"/>
    <w:rsid w:val="00022AFB"/>
    <w:rsid w:val="0002432A"/>
    <w:rsid w:val="0002494A"/>
    <w:rsid w:val="00025044"/>
    <w:rsid w:val="000257E4"/>
    <w:rsid w:val="00025A65"/>
    <w:rsid w:val="00026C31"/>
    <w:rsid w:val="00026C3E"/>
    <w:rsid w:val="00027057"/>
    <w:rsid w:val="00027155"/>
    <w:rsid w:val="00027280"/>
    <w:rsid w:val="000320A7"/>
    <w:rsid w:val="00032310"/>
    <w:rsid w:val="00033BD9"/>
    <w:rsid w:val="000347EB"/>
    <w:rsid w:val="00035925"/>
    <w:rsid w:val="00037168"/>
    <w:rsid w:val="000402C7"/>
    <w:rsid w:val="00040951"/>
    <w:rsid w:val="000422B7"/>
    <w:rsid w:val="00042E51"/>
    <w:rsid w:val="0004486A"/>
    <w:rsid w:val="000455FC"/>
    <w:rsid w:val="00046009"/>
    <w:rsid w:val="00046ADD"/>
    <w:rsid w:val="000477BB"/>
    <w:rsid w:val="000506B5"/>
    <w:rsid w:val="00050953"/>
    <w:rsid w:val="000513A8"/>
    <w:rsid w:val="00051BEB"/>
    <w:rsid w:val="0005333C"/>
    <w:rsid w:val="000535DE"/>
    <w:rsid w:val="00053835"/>
    <w:rsid w:val="0005395F"/>
    <w:rsid w:val="00053D5A"/>
    <w:rsid w:val="00053F06"/>
    <w:rsid w:val="000542D5"/>
    <w:rsid w:val="00056309"/>
    <w:rsid w:val="000563DF"/>
    <w:rsid w:val="00056484"/>
    <w:rsid w:val="00056D06"/>
    <w:rsid w:val="00056FB9"/>
    <w:rsid w:val="00061904"/>
    <w:rsid w:val="000621CC"/>
    <w:rsid w:val="0006312A"/>
    <w:rsid w:val="00064310"/>
    <w:rsid w:val="00065470"/>
    <w:rsid w:val="00067288"/>
    <w:rsid w:val="00067704"/>
    <w:rsid w:val="00067CDF"/>
    <w:rsid w:val="00067D87"/>
    <w:rsid w:val="00070413"/>
    <w:rsid w:val="00072711"/>
    <w:rsid w:val="00073FD1"/>
    <w:rsid w:val="00074A7F"/>
    <w:rsid w:val="00074FBE"/>
    <w:rsid w:val="000758FB"/>
    <w:rsid w:val="000774B7"/>
    <w:rsid w:val="0008132E"/>
    <w:rsid w:val="00081967"/>
    <w:rsid w:val="00082D81"/>
    <w:rsid w:val="00083587"/>
    <w:rsid w:val="0008379B"/>
    <w:rsid w:val="00083A09"/>
    <w:rsid w:val="00083BF7"/>
    <w:rsid w:val="00084D45"/>
    <w:rsid w:val="00086C22"/>
    <w:rsid w:val="0009005E"/>
    <w:rsid w:val="0009165C"/>
    <w:rsid w:val="00091A8D"/>
    <w:rsid w:val="00091B1E"/>
    <w:rsid w:val="000921C1"/>
    <w:rsid w:val="00092518"/>
    <w:rsid w:val="00092857"/>
    <w:rsid w:val="00093AFD"/>
    <w:rsid w:val="0009457E"/>
    <w:rsid w:val="00094979"/>
    <w:rsid w:val="0009706D"/>
    <w:rsid w:val="00097219"/>
    <w:rsid w:val="000A03F3"/>
    <w:rsid w:val="000A07D6"/>
    <w:rsid w:val="000A09EA"/>
    <w:rsid w:val="000A115B"/>
    <w:rsid w:val="000A20A9"/>
    <w:rsid w:val="000A3623"/>
    <w:rsid w:val="000A41A6"/>
    <w:rsid w:val="000A48B1"/>
    <w:rsid w:val="000A5CDF"/>
    <w:rsid w:val="000B2021"/>
    <w:rsid w:val="000B2DB9"/>
    <w:rsid w:val="000B30AC"/>
    <w:rsid w:val="000B3143"/>
    <w:rsid w:val="000B4943"/>
    <w:rsid w:val="000B4E80"/>
    <w:rsid w:val="000B5142"/>
    <w:rsid w:val="000B52D1"/>
    <w:rsid w:val="000B572F"/>
    <w:rsid w:val="000B7661"/>
    <w:rsid w:val="000B7678"/>
    <w:rsid w:val="000B7CD5"/>
    <w:rsid w:val="000C0024"/>
    <w:rsid w:val="000C0EE9"/>
    <w:rsid w:val="000C159E"/>
    <w:rsid w:val="000C22B5"/>
    <w:rsid w:val="000C2748"/>
    <w:rsid w:val="000C313F"/>
    <w:rsid w:val="000C318C"/>
    <w:rsid w:val="000C4A3A"/>
    <w:rsid w:val="000C6B05"/>
    <w:rsid w:val="000C6DD6"/>
    <w:rsid w:val="000C73D4"/>
    <w:rsid w:val="000C7B60"/>
    <w:rsid w:val="000D178A"/>
    <w:rsid w:val="000D23CE"/>
    <w:rsid w:val="000D23DC"/>
    <w:rsid w:val="000D2476"/>
    <w:rsid w:val="000D38F7"/>
    <w:rsid w:val="000D3D4C"/>
    <w:rsid w:val="000D3EB3"/>
    <w:rsid w:val="000D3EB5"/>
    <w:rsid w:val="000D441F"/>
    <w:rsid w:val="000D4F51"/>
    <w:rsid w:val="000D509A"/>
    <w:rsid w:val="000D54E4"/>
    <w:rsid w:val="000D64FF"/>
    <w:rsid w:val="000D718B"/>
    <w:rsid w:val="000D7DE8"/>
    <w:rsid w:val="000E0C46"/>
    <w:rsid w:val="000E12A8"/>
    <w:rsid w:val="000E1B02"/>
    <w:rsid w:val="000E1E5C"/>
    <w:rsid w:val="000E32EA"/>
    <w:rsid w:val="000E3792"/>
    <w:rsid w:val="000E44B6"/>
    <w:rsid w:val="000E5260"/>
    <w:rsid w:val="000E7127"/>
    <w:rsid w:val="000F030C"/>
    <w:rsid w:val="000F129C"/>
    <w:rsid w:val="000F48EC"/>
    <w:rsid w:val="000F5EB3"/>
    <w:rsid w:val="000F5EB9"/>
    <w:rsid w:val="000F6C4A"/>
    <w:rsid w:val="000F72C8"/>
    <w:rsid w:val="00101E3B"/>
    <w:rsid w:val="001024A1"/>
    <w:rsid w:val="001036C3"/>
    <w:rsid w:val="00103848"/>
    <w:rsid w:val="00104B68"/>
    <w:rsid w:val="00105677"/>
    <w:rsid w:val="001056DE"/>
    <w:rsid w:val="00106B2E"/>
    <w:rsid w:val="00106D50"/>
    <w:rsid w:val="001072E2"/>
    <w:rsid w:val="00107351"/>
    <w:rsid w:val="001106CC"/>
    <w:rsid w:val="00111570"/>
    <w:rsid w:val="001124C0"/>
    <w:rsid w:val="00112593"/>
    <w:rsid w:val="00112E18"/>
    <w:rsid w:val="001150BE"/>
    <w:rsid w:val="00116041"/>
    <w:rsid w:val="001171D7"/>
    <w:rsid w:val="00120664"/>
    <w:rsid w:val="00120EB6"/>
    <w:rsid w:val="00121FDA"/>
    <w:rsid w:val="00122069"/>
    <w:rsid w:val="00122480"/>
    <w:rsid w:val="00122AB0"/>
    <w:rsid w:val="00123085"/>
    <w:rsid w:val="00124579"/>
    <w:rsid w:val="0012595D"/>
    <w:rsid w:val="0012620F"/>
    <w:rsid w:val="00126CFE"/>
    <w:rsid w:val="00126D4D"/>
    <w:rsid w:val="00130895"/>
    <w:rsid w:val="00130BDA"/>
    <w:rsid w:val="0013175F"/>
    <w:rsid w:val="001322FF"/>
    <w:rsid w:val="00132D85"/>
    <w:rsid w:val="001330D0"/>
    <w:rsid w:val="00135104"/>
    <w:rsid w:val="00135A3B"/>
    <w:rsid w:val="00135AFD"/>
    <w:rsid w:val="00135E2A"/>
    <w:rsid w:val="00137CC9"/>
    <w:rsid w:val="00137F49"/>
    <w:rsid w:val="00142329"/>
    <w:rsid w:val="00142ADC"/>
    <w:rsid w:val="001431B0"/>
    <w:rsid w:val="00143E3E"/>
    <w:rsid w:val="00144747"/>
    <w:rsid w:val="0014565D"/>
    <w:rsid w:val="0014698F"/>
    <w:rsid w:val="00150CF4"/>
    <w:rsid w:val="00151258"/>
    <w:rsid w:val="001512B4"/>
    <w:rsid w:val="00151D22"/>
    <w:rsid w:val="00152076"/>
    <w:rsid w:val="001574C7"/>
    <w:rsid w:val="001610FA"/>
    <w:rsid w:val="001620A5"/>
    <w:rsid w:val="0016216B"/>
    <w:rsid w:val="00163263"/>
    <w:rsid w:val="001638D4"/>
    <w:rsid w:val="00163C0C"/>
    <w:rsid w:val="001649C8"/>
    <w:rsid w:val="00164E53"/>
    <w:rsid w:val="001652B3"/>
    <w:rsid w:val="0016699D"/>
    <w:rsid w:val="0016730E"/>
    <w:rsid w:val="001713B4"/>
    <w:rsid w:val="00172B28"/>
    <w:rsid w:val="0017435D"/>
    <w:rsid w:val="00175159"/>
    <w:rsid w:val="001755DF"/>
    <w:rsid w:val="00175638"/>
    <w:rsid w:val="00176208"/>
    <w:rsid w:val="00176793"/>
    <w:rsid w:val="00176B8C"/>
    <w:rsid w:val="00176BBD"/>
    <w:rsid w:val="00176CCB"/>
    <w:rsid w:val="0018211B"/>
    <w:rsid w:val="0018223F"/>
    <w:rsid w:val="001825EC"/>
    <w:rsid w:val="00183703"/>
    <w:rsid w:val="00183917"/>
    <w:rsid w:val="001840D3"/>
    <w:rsid w:val="0018444C"/>
    <w:rsid w:val="00184AAE"/>
    <w:rsid w:val="00185288"/>
    <w:rsid w:val="00185A15"/>
    <w:rsid w:val="00185DFE"/>
    <w:rsid w:val="00186BF4"/>
    <w:rsid w:val="00186DF4"/>
    <w:rsid w:val="0018703D"/>
    <w:rsid w:val="001900F8"/>
    <w:rsid w:val="0019049A"/>
    <w:rsid w:val="001906DA"/>
    <w:rsid w:val="00191107"/>
    <w:rsid w:val="00191258"/>
    <w:rsid w:val="00192680"/>
    <w:rsid w:val="00193037"/>
    <w:rsid w:val="00193A2C"/>
    <w:rsid w:val="0019424D"/>
    <w:rsid w:val="00194EE2"/>
    <w:rsid w:val="00195C29"/>
    <w:rsid w:val="0019689A"/>
    <w:rsid w:val="001978F8"/>
    <w:rsid w:val="001A0482"/>
    <w:rsid w:val="001A06D3"/>
    <w:rsid w:val="001A08A7"/>
    <w:rsid w:val="001A0F34"/>
    <w:rsid w:val="001A1804"/>
    <w:rsid w:val="001A288E"/>
    <w:rsid w:val="001A3920"/>
    <w:rsid w:val="001A48C7"/>
    <w:rsid w:val="001A4BA9"/>
    <w:rsid w:val="001A51DC"/>
    <w:rsid w:val="001A574F"/>
    <w:rsid w:val="001A651C"/>
    <w:rsid w:val="001A6CE0"/>
    <w:rsid w:val="001A735D"/>
    <w:rsid w:val="001A7648"/>
    <w:rsid w:val="001A7E40"/>
    <w:rsid w:val="001B0465"/>
    <w:rsid w:val="001B258B"/>
    <w:rsid w:val="001B3A4C"/>
    <w:rsid w:val="001B4C70"/>
    <w:rsid w:val="001B4E98"/>
    <w:rsid w:val="001B5E35"/>
    <w:rsid w:val="001B6DC2"/>
    <w:rsid w:val="001C07E2"/>
    <w:rsid w:val="001C0D1F"/>
    <w:rsid w:val="001C0E64"/>
    <w:rsid w:val="001C149C"/>
    <w:rsid w:val="001C16F4"/>
    <w:rsid w:val="001C1E03"/>
    <w:rsid w:val="001C1F12"/>
    <w:rsid w:val="001C21AC"/>
    <w:rsid w:val="001C46A6"/>
    <w:rsid w:val="001C47BA"/>
    <w:rsid w:val="001C4AC9"/>
    <w:rsid w:val="001C58AF"/>
    <w:rsid w:val="001C58D8"/>
    <w:rsid w:val="001C5936"/>
    <w:rsid w:val="001C59EA"/>
    <w:rsid w:val="001C5D92"/>
    <w:rsid w:val="001C6EDE"/>
    <w:rsid w:val="001C7E81"/>
    <w:rsid w:val="001D1389"/>
    <w:rsid w:val="001D1C7B"/>
    <w:rsid w:val="001D1F0B"/>
    <w:rsid w:val="001D273E"/>
    <w:rsid w:val="001D2936"/>
    <w:rsid w:val="001D406C"/>
    <w:rsid w:val="001D41EE"/>
    <w:rsid w:val="001D66FB"/>
    <w:rsid w:val="001D6A53"/>
    <w:rsid w:val="001D6DF6"/>
    <w:rsid w:val="001D706B"/>
    <w:rsid w:val="001D796C"/>
    <w:rsid w:val="001E0380"/>
    <w:rsid w:val="001E043A"/>
    <w:rsid w:val="001E13B1"/>
    <w:rsid w:val="001E2510"/>
    <w:rsid w:val="001E3141"/>
    <w:rsid w:val="001E3543"/>
    <w:rsid w:val="001E3990"/>
    <w:rsid w:val="001E3BE6"/>
    <w:rsid w:val="001E3DC5"/>
    <w:rsid w:val="001E4677"/>
    <w:rsid w:val="001E70E2"/>
    <w:rsid w:val="001E7735"/>
    <w:rsid w:val="001F0795"/>
    <w:rsid w:val="001F1E9E"/>
    <w:rsid w:val="001F208D"/>
    <w:rsid w:val="001F2FFF"/>
    <w:rsid w:val="001F30AB"/>
    <w:rsid w:val="001F3663"/>
    <w:rsid w:val="001F3A19"/>
    <w:rsid w:val="001F4CB2"/>
    <w:rsid w:val="001F511D"/>
    <w:rsid w:val="001F73D4"/>
    <w:rsid w:val="001F7D88"/>
    <w:rsid w:val="00200652"/>
    <w:rsid w:val="00200A54"/>
    <w:rsid w:val="002019C5"/>
    <w:rsid w:val="00202272"/>
    <w:rsid w:val="002026BE"/>
    <w:rsid w:val="002027B2"/>
    <w:rsid w:val="00202DF3"/>
    <w:rsid w:val="00203862"/>
    <w:rsid w:val="00203C04"/>
    <w:rsid w:val="00204B97"/>
    <w:rsid w:val="00206E3E"/>
    <w:rsid w:val="00206EA9"/>
    <w:rsid w:val="00206EEF"/>
    <w:rsid w:val="002072B0"/>
    <w:rsid w:val="0021192B"/>
    <w:rsid w:val="002120AD"/>
    <w:rsid w:val="0021244A"/>
    <w:rsid w:val="00212819"/>
    <w:rsid w:val="00212F94"/>
    <w:rsid w:val="002164BA"/>
    <w:rsid w:val="002178FE"/>
    <w:rsid w:val="00217A9A"/>
    <w:rsid w:val="002213AE"/>
    <w:rsid w:val="002231AF"/>
    <w:rsid w:val="00223AEE"/>
    <w:rsid w:val="002249C3"/>
    <w:rsid w:val="0022658E"/>
    <w:rsid w:val="00227102"/>
    <w:rsid w:val="002312D9"/>
    <w:rsid w:val="0023317A"/>
    <w:rsid w:val="00234467"/>
    <w:rsid w:val="0023453A"/>
    <w:rsid w:val="00234C61"/>
    <w:rsid w:val="0023665D"/>
    <w:rsid w:val="00236965"/>
    <w:rsid w:val="002369C1"/>
    <w:rsid w:val="00236E50"/>
    <w:rsid w:val="00237B75"/>
    <w:rsid w:val="00237D8D"/>
    <w:rsid w:val="002413D5"/>
    <w:rsid w:val="00241DA2"/>
    <w:rsid w:val="0024277B"/>
    <w:rsid w:val="002441D4"/>
    <w:rsid w:val="002441E0"/>
    <w:rsid w:val="00244222"/>
    <w:rsid w:val="0024437D"/>
    <w:rsid w:val="00245CB8"/>
    <w:rsid w:val="00246157"/>
    <w:rsid w:val="00246400"/>
    <w:rsid w:val="00247EE4"/>
    <w:rsid w:val="00247FEE"/>
    <w:rsid w:val="002501AB"/>
    <w:rsid w:val="00250BA6"/>
    <w:rsid w:val="00250E7D"/>
    <w:rsid w:val="0025292A"/>
    <w:rsid w:val="00252E80"/>
    <w:rsid w:val="002538AC"/>
    <w:rsid w:val="0025473E"/>
    <w:rsid w:val="00255C57"/>
    <w:rsid w:val="002565D5"/>
    <w:rsid w:val="0025773E"/>
    <w:rsid w:val="0026063E"/>
    <w:rsid w:val="00260D44"/>
    <w:rsid w:val="002622C0"/>
    <w:rsid w:val="00264224"/>
    <w:rsid w:val="00264DF1"/>
    <w:rsid w:val="00265FC8"/>
    <w:rsid w:val="002667B7"/>
    <w:rsid w:val="002669E7"/>
    <w:rsid w:val="00267165"/>
    <w:rsid w:val="0026754C"/>
    <w:rsid w:val="00267C67"/>
    <w:rsid w:val="00270123"/>
    <w:rsid w:val="00271087"/>
    <w:rsid w:val="002717F9"/>
    <w:rsid w:val="00273CEC"/>
    <w:rsid w:val="00273D8B"/>
    <w:rsid w:val="00273F00"/>
    <w:rsid w:val="002753EB"/>
    <w:rsid w:val="002764E8"/>
    <w:rsid w:val="00276CE9"/>
    <w:rsid w:val="002778AE"/>
    <w:rsid w:val="00277CF3"/>
    <w:rsid w:val="00277D19"/>
    <w:rsid w:val="002800EA"/>
    <w:rsid w:val="002801C7"/>
    <w:rsid w:val="00281B5B"/>
    <w:rsid w:val="0028269A"/>
    <w:rsid w:val="00282916"/>
    <w:rsid w:val="0028309B"/>
    <w:rsid w:val="0028313E"/>
    <w:rsid w:val="00283590"/>
    <w:rsid w:val="00285857"/>
    <w:rsid w:val="00285FB5"/>
    <w:rsid w:val="002863EC"/>
    <w:rsid w:val="00286973"/>
    <w:rsid w:val="002871A1"/>
    <w:rsid w:val="002873D8"/>
    <w:rsid w:val="00291615"/>
    <w:rsid w:val="002917EA"/>
    <w:rsid w:val="002929E3"/>
    <w:rsid w:val="002934DC"/>
    <w:rsid w:val="0029362E"/>
    <w:rsid w:val="002940B9"/>
    <w:rsid w:val="00294E70"/>
    <w:rsid w:val="002963D3"/>
    <w:rsid w:val="00297183"/>
    <w:rsid w:val="00297759"/>
    <w:rsid w:val="00297C2B"/>
    <w:rsid w:val="002A02C7"/>
    <w:rsid w:val="002A078B"/>
    <w:rsid w:val="002A14B9"/>
    <w:rsid w:val="002A1924"/>
    <w:rsid w:val="002A1B52"/>
    <w:rsid w:val="002A1CF7"/>
    <w:rsid w:val="002A2342"/>
    <w:rsid w:val="002A3889"/>
    <w:rsid w:val="002A41F9"/>
    <w:rsid w:val="002A501C"/>
    <w:rsid w:val="002A5D35"/>
    <w:rsid w:val="002A7420"/>
    <w:rsid w:val="002A776C"/>
    <w:rsid w:val="002B098A"/>
    <w:rsid w:val="002B0F12"/>
    <w:rsid w:val="002B1308"/>
    <w:rsid w:val="002B1A02"/>
    <w:rsid w:val="002B1E97"/>
    <w:rsid w:val="002B28E3"/>
    <w:rsid w:val="002B350A"/>
    <w:rsid w:val="002B38A9"/>
    <w:rsid w:val="002B4554"/>
    <w:rsid w:val="002B57F9"/>
    <w:rsid w:val="002B5B1B"/>
    <w:rsid w:val="002B64E6"/>
    <w:rsid w:val="002B7FDD"/>
    <w:rsid w:val="002C2AEB"/>
    <w:rsid w:val="002C4155"/>
    <w:rsid w:val="002C4C80"/>
    <w:rsid w:val="002C5C04"/>
    <w:rsid w:val="002C65E4"/>
    <w:rsid w:val="002C72D8"/>
    <w:rsid w:val="002D11FA"/>
    <w:rsid w:val="002D3849"/>
    <w:rsid w:val="002D39DA"/>
    <w:rsid w:val="002D3FA9"/>
    <w:rsid w:val="002D447B"/>
    <w:rsid w:val="002D44AD"/>
    <w:rsid w:val="002D5C52"/>
    <w:rsid w:val="002D75E8"/>
    <w:rsid w:val="002D7C86"/>
    <w:rsid w:val="002E0DDF"/>
    <w:rsid w:val="002E1E34"/>
    <w:rsid w:val="002E2906"/>
    <w:rsid w:val="002E39A5"/>
    <w:rsid w:val="002E3A28"/>
    <w:rsid w:val="002E5635"/>
    <w:rsid w:val="002E58B7"/>
    <w:rsid w:val="002E5E45"/>
    <w:rsid w:val="002E64C3"/>
    <w:rsid w:val="002E6A2C"/>
    <w:rsid w:val="002E7109"/>
    <w:rsid w:val="002E7B2D"/>
    <w:rsid w:val="002E7F01"/>
    <w:rsid w:val="002F0D3D"/>
    <w:rsid w:val="002F1D8C"/>
    <w:rsid w:val="002F21DA"/>
    <w:rsid w:val="002F269E"/>
    <w:rsid w:val="002F2AAA"/>
    <w:rsid w:val="002F2C4E"/>
    <w:rsid w:val="002F4699"/>
    <w:rsid w:val="002F4974"/>
    <w:rsid w:val="002F4BEA"/>
    <w:rsid w:val="002F66EC"/>
    <w:rsid w:val="002F6CED"/>
    <w:rsid w:val="00300A33"/>
    <w:rsid w:val="00301E46"/>
    <w:rsid w:val="00301F39"/>
    <w:rsid w:val="00302719"/>
    <w:rsid w:val="00302BC2"/>
    <w:rsid w:val="00302C21"/>
    <w:rsid w:val="00303145"/>
    <w:rsid w:val="00306D5A"/>
    <w:rsid w:val="0030774E"/>
    <w:rsid w:val="00310FD9"/>
    <w:rsid w:val="00311752"/>
    <w:rsid w:val="00312980"/>
    <w:rsid w:val="0031318C"/>
    <w:rsid w:val="00314196"/>
    <w:rsid w:val="0031493D"/>
    <w:rsid w:val="00314EC2"/>
    <w:rsid w:val="003151DB"/>
    <w:rsid w:val="00315224"/>
    <w:rsid w:val="00316742"/>
    <w:rsid w:val="003168D7"/>
    <w:rsid w:val="0031731B"/>
    <w:rsid w:val="00320519"/>
    <w:rsid w:val="003233ED"/>
    <w:rsid w:val="003241BA"/>
    <w:rsid w:val="003245BD"/>
    <w:rsid w:val="00325926"/>
    <w:rsid w:val="00325E5C"/>
    <w:rsid w:val="00326124"/>
    <w:rsid w:val="00327A8A"/>
    <w:rsid w:val="00331CBA"/>
    <w:rsid w:val="00333285"/>
    <w:rsid w:val="0033535E"/>
    <w:rsid w:val="00336610"/>
    <w:rsid w:val="003373EF"/>
    <w:rsid w:val="00341FAD"/>
    <w:rsid w:val="00342012"/>
    <w:rsid w:val="0034231B"/>
    <w:rsid w:val="00342904"/>
    <w:rsid w:val="0034333F"/>
    <w:rsid w:val="00343A96"/>
    <w:rsid w:val="00343C20"/>
    <w:rsid w:val="00343F73"/>
    <w:rsid w:val="003443A2"/>
    <w:rsid w:val="00345060"/>
    <w:rsid w:val="00345FE7"/>
    <w:rsid w:val="003478AF"/>
    <w:rsid w:val="0035016F"/>
    <w:rsid w:val="0035323B"/>
    <w:rsid w:val="00354463"/>
    <w:rsid w:val="00355166"/>
    <w:rsid w:val="003551D0"/>
    <w:rsid w:val="00355217"/>
    <w:rsid w:val="003552EA"/>
    <w:rsid w:val="00355FEC"/>
    <w:rsid w:val="00356098"/>
    <w:rsid w:val="00356E9D"/>
    <w:rsid w:val="0035763D"/>
    <w:rsid w:val="0036036A"/>
    <w:rsid w:val="00360394"/>
    <w:rsid w:val="003609D2"/>
    <w:rsid w:val="003619A3"/>
    <w:rsid w:val="00361E3E"/>
    <w:rsid w:val="00362BCF"/>
    <w:rsid w:val="00363258"/>
    <w:rsid w:val="00363F22"/>
    <w:rsid w:val="00365062"/>
    <w:rsid w:val="003666F0"/>
    <w:rsid w:val="00367058"/>
    <w:rsid w:val="00370607"/>
    <w:rsid w:val="00371208"/>
    <w:rsid w:val="00373E97"/>
    <w:rsid w:val="003749B8"/>
    <w:rsid w:val="003750CA"/>
    <w:rsid w:val="00375564"/>
    <w:rsid w:val="00376AF5"/>
    <w:rsid w:val="00377D46"/>
    <w:rsid w:val="003803A9"/>
    <w:rsid w:val="00382276"/>
    <w:rsid w:val="00382336"/>
    <w:rsid w:val="00383191"/>
    <w:rsid w:val="0038324C"/>
    <w:rsid w:val="003835C3"/>
    <w:rsid w:val="00383CED"/>
    <w:rsid w:val="00384683"/>
    <w:rsid w:val="00384F02"/>
    <w:rsid w:val="00385B80"/>
    <w:rsid w:val="00386351"/>
    <w:rsid w:val="00386DED"/>
    <w:rsid w:val="00387B51"/>
    <w:rsid w:val="003905B7"/>
    <w:rsid w:val="00390642"/>
    <w:rsid w:val="00390EEC"/>
    <w:rsid w:val="003912E7"/>
    <w:rsid w:val="00391574"/>
    <w:rsid w:val="00393947"/>
    <w:rsid w:val="003939BE"/>
    <w:rsid w:val="00395A01"/>
    <w:rsid w:val="00396BC5"/>
    <w:rsid w:val="00397719"/>
    <w:rsid w:val="00397F5E"/>
    <w:rsid w:val="003A049E"/>
    <w:rsid w:val="003A0945"/>
    <w:rsid w:val="003A0CF3"/>
    <w:rsid w:val="003A12B2"/>
    <w:rsid w:val="003A1A19"/>
    <w:rsid w:val="003A1BED"/>
    <w:rsid w:val="003A2275"/>
    <w:rsid w:val="003A3E2F"/>
    <w:rsid w:val="003A47C0"/>
    <w:rsid w:val="003A58FF"/>
    <w:rsid w:val="003A5E21"/>
    <w:rsid w:val="003A61A6"/>
    <w:rsid w:val="003A67CF"/>
    <w:rsid w:val="003A6A4F"/>
    <w:rsid w:val="003A7088"/>
    <w:rsid w:val="003A726D"/>
    <w:rsid w:val="003B00DF"/>
    <w:rsid w:val="003B0E01"/>
    <w:rsid w:val="003B1275"/>
    <w:rsid w:val="003B1778"/>
    <w:rsid w:val="003B1D02"/>
    <w:rsid w:val="003B23F3"/>
    <w:rsid w:val="003B3342"/>
    <w:rsid w:val="003B3368"/>
    <w:rsid w:val="003B3FB8"/>
    <w:rsid w:val="003B4738"/>
    <w:rsid w:val="003B5323"/>
    <w:rsid w:val="003B7EB4"/>
    <w:rsid w:val="003C0914"/>
    <w:rsid w:val="003C11CB"/>
    <w:rsid w:val="003C2E0E"/>
    <w:rsid w:val="003C2FA3"/>
    <w:rsid w:val="003C333D"/>
    <w:rsid w:val="003C3552"/>
    <w:rsid w:val="003C5DBA"/>
    <w:rsid w:val="003C5FB7"/>
    <w:rsid w:val="003C70C2"/>
    <w:rsid w:val="003C74E0"/>
    <w:rsid w:val="003C75F3"/>
    <w:rsid w:val="003C78A3"/>
    <w:rsid w:val="003C7B1F"/>
    <w:rsid w:val="003C7C66"/>
    <w:rsid w:val="003D2184"/>
    <w:rsid w:val="003D227D"/>
    <w:rsid w:val="003D24FC"/>
    <w:rsid w:val="003D290F"/>
    <w:rsid w:val="003D3405"/>
    <w:rsid w:val="003D4E99"/>
    <w:rsid w:val="003D5034"/>
    <w:rsid w:val="003D583F"/>
    <w:rsid w:val="003D5C10"/>
    <w:rsid w:val="003D5DE0"/>
    <w:rsid w:val="003D5E48"/>
    <w:rsid w:val="003D62C9"/>
    <w:rsid w:val="003D6AEC"/>
    <w:rsid w:val="003D73C5"/>
    <w:rsid w:val="003D76E0"/>
    <w:rsid w:val="003E089D"/>
    <w:rsid w:val="003E0AA8"/>
    <w:rsid w:val="003E1867"/>
    <w:rsid w:val="003E1E24"/>
    <w:rsid w:val="003E3009"/>
    <w:rsid w:val="003E337F"/>
    <w:rsid w:val="003E3BFF"/>
    <w:rsid w:val="003E5729"/>
    <w:rsid w:val="003E5834"/>
    <w:rsid w:val="003E62D4"/>
    <w:rsid w:val="003E69B1"/>
    <w:rsid w:val="003E6A98"/>
    <w:rsid w:val="003E6BFE"/>
    <w:rsid w:val="003E73EA"/>
    <w:rsid w:val="003E7515"/>
    <w:rsid w:val="003E7B54"/>
    <w:rsid w:val="003F198C"/>
    <w:rsid w:val="003F2067"/>
    <w:rsid w:val="003F2616"/>
    <w:rsid w:val="003F2D1B"/>
    <w:rsid w:val="003F33E3"/>
    <w:rsid w:val="003F413E"/>
    <w:rsid w:val="003F46BB"/>
    <w:rsid w:val="003F4820"/>
    <w:rsid w:val="003F4EE0"/>
    <w:rsid w:val="003F62C0"/>
    <w:rsid w:val="003F6A8E"/>
    <w:rsid w:val="003F7724"/>
    <w:rsid w:val="003F7869"/>
    <w:rsid w:val="003F7A13"/>
    <w:rsid w:val="00400478"/>
    <w:rsid w:val="00400645"/>
    <w:rsid w:val="004009F7"/>
    <w:rsid w:val="00401609"/>
    <w:rsid w:val="00401791"/>
    <w:rsid w:val="00402153"/>
    <w:rsid w:val="00402F05"/>
    <w:rsid w:val="00402FC1"/>
    <w:rsid w:val="00403006"/>
    <w:rsid w:val="004039AA"/>
    <w:rsid w:val="00404021"/>
    <w:rsid w:val="004047BD"/>
    <w:rsid w:val="00404D8C"/>
    <w:rsid w:val="00405E64"/>
    <w:rsid w:val="00405F8F"/>
    <w:rsid w:val="0040679F"/>
    <w:rsid w:val="00406878"/>
    <w:rsid w:val="00406B3C"/>
    <w:rsid w:val="004071DB"/>
    <w:rsid w:val="00407CE6"/>
    <w:rsid w:val="00410225"/>
    <w:rsid w:val="00410841"/>
    <w:rsid w:val="00410D0E"/>
    <w:rsid w:val="00412DD4"/>
    <w:rsid w:val="00413AE4"/>
    <w:rsid w:val="00413E99"/>
    <w:rsid w:val="00414447"/>
    <w:rsid w:val="004144F3"/>
    <w:rsid w:val="00415224"/>
    <w:rsid w:val="00415690"/>
    <w:rsid w:val="0041659E"/>
    <w:rsid w:val="00416B60"/>
    <w:rsid w:val="00417C44"/>
    <w:rsid w:val="00420168"/>
    <w:rsid w:val="00422DFB"/>
    <w:rsid w:val="00423154"/>
    <w:rsid w:val="004239BC"/>
    <w:rsid w:val="004243AB"/>
    <w:rsid w:val="00425082"/>
    <w:rsid w:val="004250AA"/>
    <w:rsid w:val="0042588B"/>
    <w:rsid w:val="00425EB9"/>
    <w:rsid w:val="004263BB"/>
    <w:rsid w:val="00426F9D"/>
    <w:rsid w:val="00427CF0"/>
    <w:rsid w:val="00427D29"/>
    <w:rsid w:val="004317AF"/>
    <w:rsid w:val="00431DEB"/>
    <w:rsid w:val="00433EAB"/>
    <w:rsid w:val="0043620B"/>
    <w:rsid w:val="00436BF1"/>
    <w:rsid w:val="0044044F"/>
    <w:rsid w:val="0044165C"/>
    <w:rsid w:val="00442D72"/>
    <w:rsid w:val="00443230"/>
    <w:rsid w:val="0044486E"/>
    <w:rsid w:val="00445A5B"/>
    <w:rsid w:val="0044637E"/>
    <w:rsid w:val="00446B29"/>
    <w:rsid w:val="00447ABF"/>
    <w:rsid w:val="00447FC3"/>
    <w:rsid w:val="00450785"/>
    <w:rsid w:val="00451501"/>
    <w:rsid w:val="004517D0"/>
    <w:rsid w:val="0045207E"/>
    <w:rsid w:val="00453B6D"/>
    <w:rsid w:val="00453BA4"/>
    <w:rsid w:val="00453F9A"/>
    <w:rsid w:val="004540FB"/>
    <w:rsid w:val="004547D0"/>
    <w:rsid w:val="00454B11"/>
    <w:rsid w:val="00455119"/>
    <w:rsid w:val="00455A22"/>
    <w:rsid w:val="00456024"/>
    <w:rsid w:val="00456519"/>
    <w:rsid w:val="00456C72"/>
    <w:rsid w:val="00457325"/>
    <w:rsid w:val="00457D0A"/>
    <w:rsid w:val="00460957"/>
    <w:rsid w:val="00461741"/>
    <w:rsid w:val="00461FCC"/>
    <w:rsid w:val="00462AF8"/>
    <w:rsid w:val="004630E3"/>
    <w:rsid w:val="00463434"/>
    <w:rsid w:val="00464474"/>
    <w:rsid w:val="00464676"/>
    <w:rsid w:val="004653F9"/>
    <w:rsid w:val="004658BE"/>
    <w:rsid w:val="00466618"/>
    <w:rsid w:val="004668AD"/>
    <w:rsid w:val="00466B49"/>
    <w:rsid w:val="00467566"/>
    <w:rsid w:val="0046777A"/>
    <w:rsid w:val="00471205"/>
    <w:rsid w:val="0047141B"/>
    <w:rsid w:val="00471E91"/>
    <w:rsid w:val="004727E8"/>
    <w:rsid w:val="0047295E"/>
    <w:rsid w:val="00474675"/>
    <w:rsid w:val="0047470C"/>
    <w:rsid w:val="0047557A"/>
    <w:rsid w:val="00475A73"/>
    <w:rsid w:val="00475B89"/>
    <w:rsid w:val="00476C65"/>
    <w:rsid w:val="004775DE"/>
    <w:rsid w:val="00477A95"/>
    <w:rsid w:val="00477F9D"/>
    <w:rsid w:val="004803C0"/>
    <w:rsid w:val="00481694"/>
    <w:rsid w:val="004833FF"/>
    <w:rsid w:val="0048356B"/>
    <w:rsid w:val="00484305"/>
    <w:rsid w:val="004844ED"/>
    <w:rsid w:val="00485A50"/>
    <w:rsid w:val="00485F80"/>
    <w:rsid w:val="00486594"/>
    <w:rsid w:val="00486AA6"/>
    <w:rsid w:val="00487001"/>
    <w:rsid w:val="00487110"/>
    <w:rsid w:val="0049020E"/>
    <w:rsid w:val="00490735"/>
    <w:rsid w:val="004908C9"/>
    <w:rsid w:val="004910C6"/>
    <w:rsid w:val="00491B0B"/>
    <w:rsid w:val="004929DD"/>
    <w:rsid w:val="00493927"/>
    <w:rsid w:val="00493AFF"/>
    <w:rsid w:val="00493D04"/>
    <w:rsid w:val="00495B00"/>
    <w:rsid w:val="00495E9D"/>
    <w:rsid w:val="00496160"/>
    <w:rsid w:val="00497624"/>
    <w:rsid w:val="0049768E"/>
    <w:rsid w:val="004A06C6"/>
    <w:rsid w:val="004A0CC9"/>
    <w:rsid w:val="004A0D1B"/>
    <w:rsid w:val="004A117D"/>
    <w:rsid w:val="004A154A"/>
    <w:rsid w:val="004A1811"/>
    <w:rsid w:val="004A1EAF"/>
    <w:rsid w:val="004A2602"/>
    <w:rsid w:val="004A3400"/>
    <w:rsid w:val="004A3573"/>
    <w:rsid w:val="004A35F9"/>
    <w:rsid w:val="004A3743"/>
    <w:rsid w:val="004A3DA3"/>
    <w:rsid w:val="004A4644"/>
    <w:rsid w:val="004A5792"/>
    <w:rsid w:val="004A5965"/>
    <w:rsid w:val="004A5A0D"/>
    <w:rsid w:val="004A5B63"/>
    <w:rsid w:val="004A5C8A"/>
    <w:rsid w:val="004A6F37"/>
    <w:rsid w:val="004A75F4"/>
    <w:rsid w:val="004A7681"/>
    <w:rsid w:val="004B1D8F"/>
    <w:rsid w:val="004B2332"/>
    <w:rsid w:val="004B24C1"/>
    <w:rsid w:val="004B47E5"/>
    <w:rsid w:val="004B4E6E"/>
    <w:rsid w:val="004B76C5"/>
    <w:rsid w:val="004B7EB2"/>
    <w:rsid w:val="004C013A"/>
    <w:rsid w:val="004C07AA"/>
    <w:rsid w:val="004C0A77"/>
    <w:rsid w:val="004C0BB1"/>
    <w:rsid w:val="004C1AE8"/>
    <w:rsid w:val="004C2177"/>
    <w:rsid w:val="004C292F"/>
    <w:rsid w:val="004C2BFF"/>
    <w:rsid w:val="004C2D85"/>
    <w:rsid w:val="004C4ABC"/>
    <w:rsid w:val="004C52E0"/>
    <w:rsid w:val="004C6076"/>
    <w:rsid w:val="004C620D"/>
    <w:rsid w:val="004C6DC1"/>
    <w:rsid w:val="004C7BC6"/>
    <w:rsid w:val="004D0062"/>
    <w:rsid w:val="004D05DF"/>
    <w:rsid w:val="004D1032"/>
    <w:rsid w:val="004D5CC5"/>
    <w:rsid w:val="004E087D"/>
    <w:rsid w:val="004E2FFD"/>
    <w:rsid w:val="004E3A07"/>
    <w:rsid w:val="004E4CB7"/>
    <w:rsid w:val="004E4D34"/>
    <w:rsid w:val="004E53B0"/>
    <w:rsid w:val="004E5B94"/>
    <w:rsid w:val="004E6096"/>
    <w:rsid w:val="004E67D4"/>
    <w:rsid w:val="004E6C41"/>
    <w:rsid w:val="004E7ABC"/>
    <w:rsid w:val="004F00C6"/>
    <w:rsid w:val="004F0B8A"/>
    <w:rsid w:val="004F17E8"/>
    <w:rsid w:val="004F20B6"/>
    <w:rsid w:val="004F24D3"/>
    <w:rsid w:val="004F268C"/>
    <w:rsid w:val="004F384C"/>
    <w:rsid w:val="004F39F6"/>
    <w:rsid w:val="004F468B"/>
    <w:rsid w:val="004F4759"/>
    <w:rsid w:val="004F4B8D"/>
    <w:rsid w:val="004F6392"/>
    <w:rsid w:val="004F6D9A"/>
    <w:rsid w:val="004F724F"/>
    <w:rsid w:val="004F7563"/>
    <w:rsid w:val="00500D25"/>
    <w:rsid w:val="00503053"/>
    <w:rsid w:val="005066A9"/>
    <w:rsid w:val="005067A3"/>
    <w:rsid w:val="00506DE4"/>
    <w:rsid w:val="00506EBE"/>
    <w:rsid w:val="0050780E"/>
    <w:rsid w:val="005079EA"/>
    <w:rsid w:val="00510280"/>
    <w:rsid w:val="00511650"/>
    <w:rsid w:val="0051243E"/>
    <w:rsid w:val="00513D73"/>
    <w:rsid w:val="00514297"/>
    <w:rsid w:val="0051471F"/>
    <w:rsid w:val="0051473F"/>
    <w:rsid w:val="00514A43"/>
    <w:rsid w:val="0051580D"/>
    <w:rsid w:val="00515904"/>
    <w:rsid w:val="005174E5"/>
    <w:rsid w:val="0051796D"/>
    <w:rsid w:val="00517BFE"/>
    <w:rsid w:val="00520052"/>
    <w:rsid w:val="005207C1"/>
    <w:rsid w:val="00520850"/>
    <w:rsid w:val="00521747"/>
    <w:rsid w:val="00521FAD"/>
    <w:rsid w:val="005220AE"/>
    <w:rsid w:val="00522393"/>
    <w:rsid w:val="00522620"/>
    <w:rsid w:val="005250CF"/>
    <w:rsid w:val="00525656"/>
    <w:rsid w:val="005264C0"/>
    <w:rsid w:val="005265B2"/>
    <w:rsid w:val="00527730"/>
    <w:rsid w:val="00527A44"/>
    <w:rsid w:val="00531E17"/>
    <w:rsid w:val="00532880"/>
    <w:rsid w:val="00532C89"/>
    <w:rsid w:val="00532E6E"/>
    <w:rsid w:val="00532F50"/>
    <w:rsid w:val="00533009"/>
    <w:rsid w:val="0053340E"/>
    <w:rsid w:val="00533F10"/>
    <w:rsid w:val="00534C02"/>
    <w:rsid w:val="005353E8"/>
    <w:rsid w:val="00535812"/>
    <w:rsid w:val="0053642C"/>
    <w:rsid w:val="00536D73"/>
    <w:rsid w:val="00537024"/>
    <w:rsid w:val="005374D6"/>
    <w:rsid w:val="0054002F"/>
    <w:rsid w:val="005408FE"/>
    <w:rsid w:val="00542075"/>
    <w:rsid w:val="005420E9"/>
    <w:rsid w:val="0054264B"/>
    <w:rsid w:val="0054375C"/>
    <w:rsid w:val="00543786"/>
    <w:rsid w:val="00544CAF"/>
    <w:rsid w:val="00545221"/>
    <w:rsid w:val="00547394"/>
    <w:rsid w:val="00547EA5"/>
    <w:rsid w:val="00550347"/>
    <w:rsid w:val="00550B22"/>
    <w:rsid w:val="00550F8E"/>
    <w:rsid w:val="005513FD"/>
    <w:rsid w:val="00551738"/>
    <w:rsid w:val="005529DB"/>
    <w:rsid w:val="005532B5"/>
    <w:rsid w:val="005533D7"/>
    <w:rsid w:val="00553498"/>
    <w:rsid w:val="00553A40"/>
    <w:rsid w:val="005545C1"/>
    <w:rsid w:val="0055561A"/>
    <w:rsid w:val="00556BC4"/>
    <w:rsid w:val="00557DBA"/>
    <w:rsid w:val="0056056B"/>
    <w:rsid w:val="00560767"/>
    <w:rsid w:val="00561906"/>
    <w:rsid w:val="00562B71"/>
    <w:rsid w:val="0056453E"/>
    <w:rsid w:val="005664CE"/>
    <w:rsid w:val="005703DE"/>
    <w:rsid w:val="00570A1D"/>
    <w:rsid w:val="005710F4"/>
    <w:rsid w:val="00571139"/>
    <w:rsid w:val="00571EF7"/>
    <w:rsid w:val="005720B9"/>
    <w:rsid w:val="00573170"/>
    <w:rsid w:val="00573D2A"/>
    <w:rsid w:val="00575433"/>
    <w:rsid w:val="005758DE"/>
    <w:rsid w:val="00575ADB"/>
    <w:rsid w:val="00575D60"/>
    <w:rsid w:val="005762DB"/>
    <w:rsid w:val="0057759C"/>
    <w:rsid w:val="005804B7"/>
    <w:rsid w:val="0058175C"/>
    <w:rsid w:val="005818FD"/>
    <w:rsid w:val="0058300D"/>
    <w:rsid w:val="0058415C"/>
    <w:rsid w:val="005842AD"/>
    <w:rsid w:val="00584497"/>
    <w:rsid w:val="0058464E"/>
    <w:rsid w:val="0058479E"/>
    <w:rsid w:val="00590515"/>
    <w:rsid w:val="00590DEE"/>
    <w:rsid w:val="00591675"/>
    <w:rsid w:val="00592E57"/>
    <w:rsid w:val="00593AA7"/>
    <w:rsid w:val="00595297"/>
    <w:rsid w:val="00595EFB"/>
    <w:rsid w:val="00596B3A"/>
    <w:rsid w:val="00597DCE"/>
    <w:rsid w:val="005A01CB"/>
    <w:rsid w:val="005A163F"/>
    <w:rsid w:val="005A2944"/>
    <w:rsid w:val="005A58FF"/>
    <w:rsid w:val="005A5EAF"/>
    <w:rsid w:val="005A64C0"/>
    <w:rsid w:val="005A697C"/>
    <w:rsid w:val="005B0285"/>
    <w:rsid w:val="005B0831"/>
    <w:rsid w:val="005B0944"/>
    <w:rsid w:val="005B1584"/>
    <w:rsid w:val="005B23A1"/>
    <w:rsid w:val="005B3C11"/>
    <w:rsid w:val="005B4C45"/>
    <w:rsid w:val="005B5E68"/>
    <w:rsid w:val="005B669B"/>
    <w:rsid w:val="005B69CE"/>
    <w:rsid w:val="005B76C0"/>
    <w:rsid w:val="005B7BC9"/>
    <w:rsid w:val="005C0EF9"/>
    <w:rsid w:val="005C17AB"/>
    <w:rsid w:val="005C1C28"/>
    <w:rsid w:val="005C2495"/>
    <w:rsid w:val="005C32AC"/>
    <w:rsid w:val="005C4511"/>
    <w:rsid w:val="005C53D8"/>
    <w:rsid w:val="005C5768"/>
    <w:rsid w:val="005C670B"/>
    <w:rsid w:val="005C6DB5"/>
    <w:rsid w:val="005C776C"/>
    <w:rsid w:val="005D1313"/>
    <w:rsid w:val="005D2035"/>
    <w:rsid w:val="005D2C93"/>
    <w:rsid w:val="005D3C55"/>
    <w:rsid w:val="005D4174"/>
    <w:rsid w:val="005D529D"/>
    <w:rsid w:val="005D59C8"/>
    <w:rsid w:val="005D666C"/>
    <w:rsid w:val="005D6ED1"/>
    <w:rsid w:val="005D746D"/>
    <w:rsid w:val="005D7B06"/>
    <w:rsid w:val="005D7B57"/>
    <w:rsid w:val="005E0217"/>
    <w:rsid w:val="005E0395"/>
    <w:rsid w:val="005E0EF8"/>
    <w:rsid w:val="005E1884"/>
    <w:rsid w:val="005E19E7"/>
    <w:rsid w:val="005E2C04"/>
    <w:rsid w:val="005E2FCD"/>
    <w:rsid w:val="005E3C2E"/>
    <w:rsid w:val="005E3EB4"/>
    <w:rsid w:val="005E4313"/>
    <w:rsid w:val="005E543E"/>
    <w:rsid w:val="005E5EA4"/>
    <w:rsid w:val="005E7817"/>
    <w:rsid w:val="005E7C6D"/>
    <w:rsid w:val="005E7DBD"/>
    <w:rsid w:val="005F12C9"/>
    <w:rsid w:val="005F1457"/>
    <w:rsid w:val="005F16D7"/>
    <w:rsid w:val="005F23F5"/>
    <w:rsid w:val="005F2EF4"/>
    <w:rsid w:val="005F4564"/>
    <w:rsid w:val="005F4BCF"/>
    <w:rsid w:val="005F5391"/>
    <w:rsid w:val="005F5556"/>
    <w:rsid w:val="005F564E"/>
    <w:rsid w:val="005F5E3F"/>
    <w:rsid w:val="005F6A38"/>
    <w:rsid w:val="005F7622"/>
    <w:rsid w:val="005F7DEA"/>
    <w:rsid w:val="006008E0"/>
    <w:rsid w:val="00600B79"/>
    <w:rsid w:val="00601206"/>
    <w:rsid w:val="006012CB"/>
    <w:rsid w:val="00601D69"/>
    <w:rsid w:val="00601D86"/>
    <w:rsid w:val="00601F4B"/>
    <w:rsid w:val="00601F5A"/>
    <w:rsid w:val="00603E26"/>
    <w:rsid w:val="006042D0"/>
    <w:rsid w:val="00604AD6"/>
    <w:rsid w:val="00605811"/>
    <w:rsid w:val="00605883"/>
    <w:rsid w:val="00605BE5"/>
    <w:rsid w:val="00606E8D"/>
    <w:rsid w:val="00607D02"/>
    <w:rsid w:val="00610007"/>
    <w:rsid w:val="00610871"/>
    <w:rsid w:val="00611D00"/>
    <w:rsid w:val="00613276"/>
    <w:rsid w:val="00613DD5"/>
    <w:rsid w:val="00614628"/>
    <w:rsid w:val="00616486"/>
    <w:rsid w:val="0061716C"/>
    <w:rsid w:val="00620A03"/>
    <w:rsid w:val="006224C6"/>
    <w:rsid w:val="00622E64"/>
    <w:rsid w:val="00623F53"/>
    <w:rsid w:val="006243A1"/>
    <w:rsid w:val="00624AF7"/>
    <w:rsid w:val="00624E1C"/>
    <w:rsid w:val="006256BD"/>
    <w:rsid w:val="006272AC"/>
    <w:rsid w:val="00627AF7"/>
    <w:rsid w:val="00627EA6"/>
    <w:rsid w:val="006302D7"/>
    <w:rsid w:val="00630AA4"/>
    <w:rsid w:val="00630E8B"/>
    <w:rsid w:val="00631170"/>
    <w:rsid w:val="0063215E"/>
    <w:rsid w:val="0063290B"/>
    <w:rsid w:val="00632E56"/>
    <w:rsid w:val="00633E91"/>
    <w:rsid w:val="00634048"/>
    <w:rsid w:val="00634C5E"/>
    <w:rsid w:val="00635CBA"/>
    <w:rsid w:val="006360A0"/>
    <w:rsid w:val="00637388"/>
    <w:rsid w:val="006379A2"/>
    <w:rsid w:val="00637D6A"/>
    <w:rsid w:val="00640285"/>
    <w:rsid w:val="006411A0"/>
    <w:rsid w:val="00641696"/>
    <w:rsid w:val="0064188C"/>
    <w:rsid w:val="0064213B"/>
    <w:rsid w:val="00642166"/>
    <w:rsid w:val="0064338B"/>
    <w:rsid w:val="00643813"/>
    <w:rsid w:val="00644CC0"/>
    <w:rsid w:val="00644E12"/>
    <w:rsid w:val="00645407"/>
    <w:rsid w:val="00646542"/>
    <w:rsid w:val="00647FC4"/>
    <w:rsid w:val="0065035D"/>
    <w:rsid w:val="006504F4"/>
    <w:rsid w:val="00650CDC"/>
    <w:rsid w:val="00650F6E"/>
    <w:rsid w:val="00652A68"/>
    <w:rsid w:val="00653260"/>
    <w:rsid w:val="00653F7F"/>
    <w:rsid w:val="00654BC9"/>
    <w:rsid w:val="006552FD"/>
    <w:rsid w:val="0065768A"/>
    <w:rsid w:val="00657F29"/>
    <w:rsid w:val="006602AD"/>
    <w:rsid w:val="006607C1"/>
    <w:rsid w:val="00660AF3"/>
    <w:rsid w:val="00660B33"/>
    <w:rsid w:val="006623DA"/>
    <w:rsid w:val="00662753"/>
    <w:rsid w:val="006629F9"/>
    <w:rsid w:val="00662B02"/>
    <w:rsid w:val="00663AF3"/>
    <w:rsid w:val="0066446E"/>
    <w:rsid w:val="00664F83"/>
    <w:rsid w:val="00665FFE"/>
    <w:rsid w:val="00666548"/>
    <w:rsid w:val="00666B6C"/>
    <w:rsid w:val="00666E3C"/>
    <w:rsid w:val="00670BED"/>
    <w:rsid w:val="0067164E"/>
    <w:rsid w:val="006739A0"/>
    <w:rsid w:val="00673DA0"/>
    <w:rsid w:val="00673E5A"/>
    <w:rsid w:val="00674170"/>
    <w:rsid w:val="006742CA"/>
    <w:rsid w:val="0067541F"/>
    <w:rsid w:val="0067573C"/>
    <w:rsid w:val="00675C8E"/>
    <w:rsid w:val="00676198"/>
    <w:rsid w:val="00676758"/>
    <w:rsid w:val="00676C85"/>
    <w:rsid w:val="0068046A"/>
    <w:rsid w:val="00680F97"/>
    <w:rsid w:val="006812AB"/>
    <w:rsid w:val="006820B0"/>
    <w:rsid w:val="00682682"/>
    <w:rsid w:val="00682702"/>
    <w:rsid w:val="00682EA7"/>
    <w:rsid w:val="00683329"/>
    <w:rsid w:val="006833E2"/>
    <w:rsid w:val="00683E58"/>
    <w:rsid w:val="00687064"/>
    <w:rsid w:val="00687336"/>
    <w:rsid w:val="00691290"/>
    <w:rsid w:val="00692368"/>
    <w:rsid w:val="0069237E"/>
    <w:rsid w:val="00692524"/>
    <w:rsid w:val="00695B63"/>
    <w:rsid w:val="00696DDD"/>
    <w:rsid w:val="006A0CA2"/>
    <w:rsid w:val="006A1F0D"/>
    <w:rsid w:val="006A256C"/>
    <w:rsid w:val="006A2EBC"/>
    <w:rsid w:val="006A3131"/>
    <w:rsid w:val="006A479C"/>
    <w:rsid w:val="006A551B"/>
    <w:rsid w:val="006A56A3"/>
    <w:rsid w:val="006A5E11"/>
    <w:rsid w:val="006A5EA0"/>
    <w:rsid w:val="006A7816"/>
    <w:rsid w:val="006A783B"/>
    <w:rsid w:val="006A7B33"/>
    <w:rsid w:val="006B3C69"/>
    <w:rsid w:val="006B4E13"/>
    <w:rsid w:val="006B5B64"/>
    <w:rsid w:val="006B75DD"/>
    <w:rsid w:val="006C04AF"/>
    <w:rsid w:val="006C0AFF"/>
    <w:rsid w:val="006C0FCE"/>
    <w:rsid w:val="006C1314"/>
    <w:rsid w:val="006C3418"/>
    <w:rsid w:val="006C35C2"/>
    <w:rsid w:val="006C54EF"/>
    <w:rsid w:val="006C561A"/>
    <w:rsid w:val="006C5D55"/>
    <w:rsid w:val="006C67E0"/>
    <w:rsid w:val="006C7ABA"/>
    <w:rsid w:val="006D0C5D"/>
    <w:rsid w:val="006D0D60"/>
    <w:rsid w:val="006D1122"/>
    <w:rsid w:val="006D12F4"/>
    <w:rsid w:val="006D1F33"/>
    <w:rsid w:val="006D2B21"/>
    <w:rsid w:val="006D2FFE"/>
    <w:rsid w:val="006D3C00"/>
    <w:rsid w:val="006D57A4"/>
    <w:rsid w:val="006D5C02"/>
    <w:rsid w:val="006D6670"/>
    <w:rsid w:val="006D6750"/>
    <w:rsid w:val="006D7E2B"/>
    <w:rsid w:val="006E0BD7"/>
    <w:rsid w:val="006E0C6A"/>
    <w:rsid w:val="006E3456"/>
    <w:rsid w:val="006E3675"/>
    <w:rsid w:val="006E3B2D"/>
    <w:rsid w:val="006E3C82"/>
    <w:rsid w:val="006E4A7F"/>
    <w:rsid w:val="006E538E"/>
    <w:rsid w:val="006E565E"/>
    <w:rsid w:val="006E6D4B"/>
    <w:rsid w:val="006F0DD2"/>
    <w:rsid w:val="006F1094"/>
    <w:rsid w:val="006F3975"/>
    <w:rsid w:val="006F3E95"/>
    <w:rsid w:val="006F4DE7"/>
    <w:rsid w:val="006F5264"/>
    <w:rsid w:val="006F5D66"/>
    <w:rsid w:val="006F63FF"/>
    <w:rsid w:val="006F6C47"/>
    <w:rsid w:val="006F7BCB"/>
    <w:rsid w:val="00700236"/>
    <w:rsid w:val="0070155A"/>
    <w:rsid w:val="00701857"/>
    <w:rsid w:val="007021A4"/>
    <w:rsid w:val="007034D0"/>
    <w:rsid w:val="0070461E"/>
    <w:rsid w:val="00704DF6"/>
    <w:rsid w:val="00705311"/>
    <w:rsid w:val="0070651C"/>
    <w:rsid w:val="00706580"/>
    <w:rsid w:val="00707B9F"/>
    <w:rsid w:val="007102E5"/>
    <w:rsid w:val="00710FDE"/>
    <w:rsid w:val="007132A3"/>
    <w:rsid w:val="00714028"/>
    <w:rsid w:val="00715030"/>
    <w:rsid w:val="007153B1"/>
    <w:rsid w:val="00715C8A"/>
    <w:rsid w:val="00716421"/>
    <w:rsid w:val="007202D3"/>
    <w:rsid w:val="0072303A"/>
    <w:rsid w:val="00724EFB"/>
    <w:rsid w:val="0072519C"/>
    <w:rsid w:val="007251FF"/>
    <w:rsid w:val="0072586E"/>
    <w:rsid w:val="0072658B"/>
    <w:rsid w:val="007269C4"/>
    <w:rsid w:val="007273BE"/>
    <w:rsid w:val="00727748"/>
    <w:rsid w:val="0073076A"/>
    <w:rsid w:val="00731380"/>
    <w:rsid w:val="007314E0"/>
    <w:rsid w:val="00732762"/>
    <w:rsid w:val="00732D60"/>
    <w:rsid w:val="00732F5E"/>
    <w:rsid w:val="007332EC"/>
    <w:rsid w:val="00734314"/>
    <w:rsid w:val="00735395"/>
    <w:rsid w:val="0074032C"/>
    <w:rsid w:val="007419C3"/>
    <w:rsid w:val="0074241D"/>
    <w:rsid w:val="00743254"/>
    <w:rsid w:val="00743A67"/>
    <w:rsid w:val="00743B66"/>
    <w:rsid w:val="007457AC"/>
    <w:rsid w:val="00745BC9"/>
    <w:rsid w:val="00745DF7"/>
    <w:rsid w:val="007467A7"/>
    <w:rsid w:val="007469DD"/>
    <w:rsid w:val="0074741B"/>
    <w:rsid w:val="0074759E"/>
    <w:rsid w:val="007478EA"/>
    <w:rsid w:val="00747C89"/>
    <w:rsid w:val="00750A05"/>
    <w:rsid w:val="0075185B"/>
    <w:rsid w:val="007523DC"/>
    <w:rsid w:val="00752866"/>
    <w:rsid w:val="007538EC"/>
    <w:rsid w:val="0075415C"/>
    <w:rsid w:val="00755566"/>
    <w:rsid w:val="00755DAB"/>
    <w:rsid w:val="00755F79"/>
    <w:rsid w:val="00755F93"/>
    <w:rsid w:val="00756132"/>
    <w:rsid w:val="007562C2"/>
    <w:rsid w:val="0075632D"/>
    <w:rsid w:val="00756E88"/>
    <w:rsid w:val="00762850"/>
    <w:rsid w:val="00762DA3"/>
    <w:rsid w:val="00762DBA"/>
    <w:rsid w:val="00763502"/>
    <w:rsid w:val="00763BF4"/>
    <w:rsid w:val="00765075"/>
    <w:rsid w:val="007651A6"/>
    <w:rsid w:val="0076681F"/>
    <w:rsid w:val="00766E55"/>
    <w:rsid w:val="0077173F"/>
    <w:rsid w:val="007721EF"/>
    <w:rsid w:val="007730A1"/>
    <w:rsid w:val="007742E1"/>
    <w:rsid w:val="007744B3"/>
    <w:rsid w:val="007750BE"/>
    <w:rsid w:val="007769F0"/>
    <w:rsid w:val="00776B71"/>
    <w:rsid w:val="00776E62"/>
    <w:rsid w:val="00777015"/>
    <w:rsid w:val="007777DF"/>
    <w:rsid w:val="00777F4B"/>
    <w:rsid w:val="0078027D"/>
    <w:rsid w:val="007809E8"/>
    <w:rsid w:val="00780D84"/>
    <w:rsid w:val="00781173"/>
    <w:rsid w:val="00783642"/>
    <w:rsid w:val="00784270"/>
    <w:rsid w:val="00784A33"/>
    <w:rsid w:val="00785643"/>
    <w:rsid w:val="00785C10"/>
    <w:rsid w:val="00785F4B"/>
    <w:rsid w:val="00787698"/>
    <w:rsid w:val="00790A98"/>
    <w:rsid w:val="007913AB"/>
    <w:rsid w:val="007914F7"/>
    <w:rsid w:val="00791714"/>
    <w:rsid w:val="007923F0"/>
    <w:rsid w:val="00792667"/>
    <w:rsid w:val="00792897"/>
    <w:rsid w:val="00792AA2"/>
    <w:rsid w:val="00793A8B"/>
    <w:rsid w:val="00793DDC"/>
    <w:rsid w:val="00794020"/>
    <w:rsid w:val="007957C6"/>
    <w:rsid w:val="007963A1"/>
    <w:rsid w:val="0079680D"/>
    <w:rsid w:val="00796D4E"/>
    <w:rsid w:val="00797EB6"/>
    <w:rsid w:val="007A07E4"/>
    <w:rsid w:val="007A16B3"/>
    <w:rsid w:val="007A2413"/>
    <w:rsid w:val="007A2846"/>
    <w:rsid w:val="007A58E6"/>
    <w:rsid w:val="007A5972"/>
    <w:rsid w:val="007A79D7"/>
    <w:rsid w:val="007A7D6D"/>
    <w:rsid w:val="007B140C"/>
    <w:rsid w:val="007B1625"/>
    <w:rsid w:val="007B47FF"/>
    <w:rsid w:val="007B6079"/>
    <w:rsid w:val="007B6967"/>
    <w:rsid w:val="007B706E"/>
    <w:rsid w:val="007B71EB"/>
    <w:rsid w:val="007B771E"/>
    <w:rsid w:val="007B7C55"/>
    <w:rsid w:val="007B7CF6"/>
    <w:rsid w:val="007C0655"/>
    <w:rsid w:val="007C0697"/>
    <w:rsid w:val="007C0A79"/>
    <w:rsid w:val="007C1063"/>
    <w:rsid w:val="007C2BCA"/>
    <w:rsid w:val="007C3C58"/>
    <w:rsid w:val="007C468E"/>
    <w:rsid w:val="007C50A9"/>
    <w:rsid w:val="007C5150"/>
    <w:rsid w:val="007C5CE0"/>
    <w:rsid w:val="007C613D"/>
    <w:rsid w:val="007C6205"/>
    <w:rsid w:val="007C686A"/>
    <w:rsid w:val="007C728E"/>
    <w:rsid w:val="007C7C8D"/>
    <w:rsid w:val="007D0021"/>
    <w:rsid w:val="007D0BDD"/>
    <w:rsid w:val="007D0DA6"/>
    <w:rsid w:val="007D1EA1"/>
    <w:rsid w:val="007D228B"/>
    <w:rsid w:val="007D2C53"/>
    <w:rsid w:val="007D32D5"/>
    <w:rsid w:val="007D383D"/>
    <w:rsid w:val="007D3D60"/>
    <w:rsid w:val="007D49D8"/>
    <w:rsid w:val="007D544E"/>
    <w:rsid w:val="007D5848"/>
    <w:rsid w:val="007D5A3D"/>
    <w:rsid w:val="007D7269"/>
    <w:rsid w:val="007D7493"/>
    <w:rsid w:val="007E1980"/>
    <w:rsid w:val="007E1B7E"/>
    <w:rsid w:val="007E2232"/>
    <w:rsid w:val="007E3246"/>
    <w:rsid w:val="007E3EC1"/>
    <w:rsid w:val="007E46E6"/>
    <w:rsid w:val="007E4B76"/>
    <w:rsid w:val="007E50B3"/>
    <w:rsid w:val="007E51CB"/>
    <w:rsid w:val="007E5906"/>
    <w:rsid w:val="007E5EA8"/>
    <w:rsid w:val="007E653F"/>
    <w:rsid w:val="007E6784"/>
    <w:rsid w:val="007E6D30"/>
    <w:rsid w:val="007E75D6"/>
    <w:rsid w:val="007E78DB"/>
    <w:rsid w:val="007E7DA1"/>
    <w:rsid w:val="007F017F"/>
    <w:rsid w:val="007F0912"/>
    <w:rsid w:val="007F0CF1"/>
    <w:rsid w:val="007F12A5"/>
    <w:rsid w:val="007F138C"/>
    <w:rsid w:val="007F1447"/>
    <w:rsid w:val="007F1D98"/>
    <w:rsid w:val="007F1F91"/>
    <w:rsid w:val="007F214A"/>
    <w:rsid w:val="007F39A3"/>
    <w:rsid w:val="007F483D"/>
    <w:rsid w:val="007F4CF1"/>
    <w:rsid w:val="007F50BF"/>
    <w:rsid w:val="007F5618"/>
    <w:rsid w:val="007F5B5C"/>
    <w:rsid w:val="007F69B0"/>
    <w:rsid w:val="007F69BF"/>
    <w:rsid w:val="007F6F9A"/>
    <w:rsid w:val="007F758D"/>
    <w:rsid w:val="007F7D52"/>
    <w:rsid w:val="008002E8"/>
    <w:rsid w:val="008024CC"/>
    <w:rsid w:val="00803FBE"/>
    <w:rsid w:val="008042A4"/>
    <w:rsid w:val="0080443B"/>
    <w:rsid w:val="008051A2"/>
    <w:rsid w:val="00805610"/>
    <w:rsid w:val="00805F50"/>
    <w:rsid w:val="0080654C"/>
    <w:rsid w:val="0080677A"/>
    <w:rsid w:val="00806B13"/>
    <w:rsid w:val="008071C6"/>
    <w:rsid w:val="0081031C"/>
    <w:rsid w:val="008105C7"/>
    <w:rsid w:val="0081093A"/>
    <w:rsid w:val="00810F26"/>
    <w:rsid w:val="0081116B"/>
    <w:rsid w:val="0081291E"/>
    <w:rsid w:val="008143C9"/>
    <w:rsid w:val="008149F8"/>
    <w:rsid w:val="00814A09"/>
    <w:rsid w:val="00815243"/>
    <w:rsid w:val="00816086"/>
    <w:rsid w:val="00816180"/>
    <w:rsid w:val="00816524"/>
    <w:rsid w:val="00816750"/>
    <w:rsid w:val="00817574"/>
    <w:rsid w:val="00817A00"/>
    <w:rsid w:val="00817E36"/>
    <w:rsid w:val="00820EC5"/>
    <w:rsid w:val="00822790"/>
    <w:rsid w:val="00824450"/>
    <w:rsid w:val="00824B75"/>
    <w:rsid w:val="008256B4"/>
    <w:rsid w:val="00826734"/>
    <w:rsid w:val="008304B5"/>
    <w:rsid w:val="00830B06"/>
    <w:rsid w:val="00831018"/>
    <w:rsid w:val="00831EA8"/>
    <w:rsid w:val="00832098"/>
    <w:rsid w:val="00832775"/>
    <w:rsid w:val="00834DFE"/>
    <w:rsid w:val="008353D9"/>
    <w:rsid w:val="00835652"/>
    <w:rsid w:val="00835B8B"/>
    <w:rsid w:val="00835DB3"/>
    <w:rsid w:val="0083617B"/>
    <w:rsid w:val="008371BD"/>
    <w:rsid w:val="00837A4C"/>
    <w:rsid w:val="00837DEB"/>
    <w:rsid w:val="00840147"/>
    <w:rsid w:val="0084154C"/>
    <w:rsid w:val="008418B4"/>
    <w:rsid w:val="00841E85"/>
    <w:rsid w:val="008424F1"/>
    <w:rsid w:val="00843284"/>
    <w:rsid w:val="0084549E"/>
    <w:rsid w:val="00846D9F"/>
    <w:rsid w:val="008504A8"/>
    <w:rsid w:val="00851CEA"/>
    <w:rsid w:val="0085282E"/>
    <w:rsid w:val="00852A8A"/>
    <w:rsid w:val="008552F4"/>
    <w:rsid w:val="00856FC5"/>
    <w:rsid w:val="008611DB"/>
    <w:rsid w:val="008628D0"/>
    <w:rsid w:val="00863668"/>
    <w:rsid w:val="00863B41"/>
    <w:rsid w:val="00864D70"/>
    <w:rsid w:val="008650F4"/>
    <w:rsid w:val="00865902"/>
    <w:rsid w:val="00865D23"/>
    <w:rsid w:val="0086649F"/>
    <w:rsid w:val="008666E5"/>
    <w:rsid w:val="00867394"/>
    <w:rsid w:val="00867E9C"/>
    <w:rsid w:val="008706CA"/>
    <w:rsid w:val="00870B5E"/>
    <w:rsid w:val="0087198C"/>
    <w:rsid w:val="0087231F"/>
    <w:rsid w:val="00872C1F"/>
    <w:rsid w:val="00873350"/>
    <w:rsid w:val="00873B42"/>
    <w:rsid w:val="008741B5"/>
    <w:rsid w:val="00875095"/>
    <w:rsid w:val="00875FEA"/>
    <w:rsid w:val="008761FE"/>
    <w:rsid w:val="00876BCC"/>
    <w:rsid w:val="00877725"/>
    <w:rsid w:val="0088003F"/>
    <w:rsid w:val="00880056"/>
    <w:rsid w:val="00880368"/>
    <w:rsid w:val="00880B5F"/>
    <w:rsid w:val="00881AF6"/>
    <w:rsid w:val="00881ED8"/>
    <w:rsid w:val="008820A7"/>
    <w:rsid w:val="008820B3"/>
    <w:rsid w:val="0088239B"/>
    <w:rsid w:val="00883415"/>
    <w:rsid w:val="008844BA"/>
    <w:rsid w:val="0088494B"/>
    <w:rsid w:val="008856D8"/>
    <w:rsid w:val="008868FF"/>
    <w:rsid w:val="0088766E"/>
    <w:rsid w:val="00887779"/>
    <w:rsid w:val="00890217"/>
    <w:rsid w:val="00890440"/>
    <w:rsid w:val="008904F8"/>
    <w:rsid w:val="008919DC"/>
    <w:rsid w:val="00891CA4"/>
    <w:rsid w:val="00892897"/>
    <w:rsid w:val="00892E82"/>
    <w:rsid w:val="00893A64"/>
    <w:rsid w:val="008940FA"/>
    <w:rsid w:val="008942A8"/>
    <w:rsid w:val="00894C96"/>
    <w:rsid w:val="008955F0"/>
    <w:rsid w:val="008961AC"/>
    <w:rsid w:val="008A1058"/>
    <w:rsid w:val="008A1116"/>
    <w:rsid w:val="008A1ABF"/>
    <w:rsid w:val="008A2745"/>
    <w:rsid w:val="008A3FCA"/>
    <w:rsid w:val="008A5BDB"/>
    <w:rsid w:val="008A62CB"/>
    <w:rsid w:val="008A67CA"/>
    <w:rsid w:val="008A6ED1"/>
    <w:rsid w:val="008A738D"/>
    <w:rsid w:val="008A73B2"/>
    <w:rsid w:val="008A7C15"/>
    <w:rsid w:val="008B011E"/>
    <w:rsid w:val="008B33CD"/>
    <w:rsid w:val="008B37E1"/>
    <w:rsid w:val="008B4827"/>
    <w:rsid w:val="008B661E"/>
    <w:rsid w:val="008B67CD"/>
    <w:rsid w:val="008B71F7"/>
    <w:rsid w:val="008B7EFF"/>
    <w:rsid w:val="008C1A45"/>
    <w:rsid w:val="008C1B58"/>
    <w:rsid w:val="008C1F11"/>
    <w:rsid w:val="008C242C"/>
    <w:rsid w:val="008C37CF"/>
    <w:rsid w:val="008C39AE"/>
    <w:rsid w:val="008C3CBE"/>
    <w:rsid w:val="008C431F"/>
    <w:rsid w:val="008C4A73"/>
    <w:rsid w:val="008C590D"/>
    <w:rsid w:val="008D04A4"/>
    <w:rsid w:val="008D0726"/>
    <w:rsid w:val="008D1AEB"/>
    <w:rsid w:val="008D3268"/>
    <w:rsid w:val="008D3FB6"/>
    <w:rsid w:val="008D449A"/>
    <w:rsid w:val="008D58FF"/>
    <w:rsid w:val="008D6F61"/>
    <w:rsid w:val="008E031B"/>
    <w:rsid w:val="008E14D5"/>
    <w:rsid w:val="008E2634"/>
    <w:rsid w:val="008E2BA5"/>
    <w:rsid w:val="008E3030"/>
    <w:rsid w:val="008E350B"/>
    <w:rsid w:val="008E44E3"/>
    <w:rsid w:val="008E47C6"/>
    <w:rsid w:val="008E5C66"/>
    <w:rsid w:val="008E6E14"/>
    <w:rsid w:val="008E7029"/>
    <w:rsid w:val="008E783D"/>
    <w:rsid w:val="008E7EF6"/>
    <w:rsid w:val="008F1236"/>
    <w:rsid w:val="008F18B5"/>
    <w:rsid w:val="008F1C64"/>
    <w:rsid w:val="008F1F98"/>
    <w:rsid w:val="008F228B"/>
    <w:rsid w:val="008F2620"/>
    <w:rsid w:val="008F281B"/>
    <w:rsid w:val="008F2B7C"/>
    <w:rsid w:val="008F3031"/>
    <w:rsid w:val="008F4A21"/>
    <w:rsid w:val="008F4ADF"/>
    <w:rsid w:val="008F4F34"/>
    <w:rsid w:val="008F54B3"/>
    <w:rsid w:val="008F567B"/>
    <w:rsid w:val="008F5B63"/>
    <w:rsid w:val="008F6758"/>
    <w:rsid w:val="008F7237"/>
    <w:rsid w:val="00900E30"/>
    <w:rsid w:val="009011E9"/>
    <w:rsid w:val="009023DE"/>
    <w:rsid w:val="009039A7"/>
    <w:rsid w:val="00903FCA"/>
    <w:rsid w:val="009040BC"/>
    <w:rsid w:val="009040DD"/>
    <w:rsid w:val="00904827"/>
    <w:rsid w:val="0090548C"/>
    <w:rsid w:val="0090570D"/>
    <w:rsid w:val="00905B47"/>
    <w:rsid w:val="00905D07"/>
    <w:rsid w:val="009070A0"/>
    <w:rsid w:val="00907AB9"/>
    <w:rsid w:val="00910127"/>
    <w:rsid w:val="00910F3E"/>
    <w:rsid w:val="0091147F"/>
    <w:rsid w:val="0091331C"/>
    <w:rsid w:val="009143C4"/>
    <w:rsid w:val="00914583"/>
    <w:rsid w:val="00915517"/>
    <w:rsid w:val="0091688D"/>
    <w:rsid w:val="00916A62"/>
    <w:rsid w:val="00916E17"/>
    <w:rsid w:val="0091737E"/>
    <w:rsid w:val="00917C4D"/>
    <w:rsid w:val="00917DA9"/>
    <w:rsid w:val="00920596"/>
    <w:rsid w:val="00920AB8"/>
    <w:rsid w:val="009213E0"/>
    <w:rsid w:val="009228DC"/>
    <w:rsid w:val="0092373E"/>
    <w:rsid w:val="00923DFF"/>
    <w:rsid w:val="00924085"/>
    <w:rsid w:val="009248EB"/>
    <w:rsid w:val="00924E08"/>
    <w:rsid w:val="0092695B"/>
    <w:rsid w:val="00926D9D"/>
    <w:rsid w:val="009279DE"/>
    <w:rsid w:val="00930116"/>
    <w:rsid w:val="009303EB"/>
    <w:rsid w:val="009319EE"/>
    <w:rsid w:val="009330F8"/>
    <w:rsid w:val="009347CF"/>
    <w:rsid w:val="0093488A"/>
    <w:rsid w:val="009352EE"/>
    <w:rsid w:val="00936B90"/>
    <w:rsid w:val="00937C29"/>
    <w:rsid w:val="00937E02"/>
    <w:rsid w:val="0094013C"/>
    <w:rsid w:val="009404BA"/>
    <w:rsid w:val="00940AF9"/>
    <w:rsid w:val="00941EB1"/>
    <w:rsid w:val="0094212C"/>
    <w:rsid w:val="009427D7"/>
    <w:rsid w:val="00942C33"/>
    <w:rsid w:val="00942D07"/>
    <w:rsid w:val="00943D9D"/>
    <w:rsid w:val="00944283"/>
    <w:rsid w:val="009446BB"/>
    <w:rsid w:val="00945783"/>
    <w:rsid w:val="00946DA2"/>
    <w:rsid w:val="00947633"/>
    <w:rsid w:val="00950D91"/>
    <w:rsid w:val="00950F35"/>
    <w:rsid w:val="00951156"/>
    <w:rsid w:val="00953204"/>
    <w:rsid w:val="009533E9"/>
    <w:rsid w:val="0095420A"/>
    <w:rsid w:val="00954689"/>
    <w:rsid w:val="009552D8"/>
    <w:rsid w:val="00955707"/>
    <w:rsid w:val="0095614C"/>
    <w:rsid w:val="009604BF"/>
    <w:rsid w:val="009614C4"/>
    <w:rsid w:val="00961519"/>
    <w:rsid w:val="009617C9"/>
    <w:rsid w:val="00961C93"/>
    <w:rsid w:val="0096216B"/>
    <w:rsid w:val="00962F1B"/>
    <w:rsid w:val="00963004"/>
    <w:rsid w:val="00963194"/>
    <w:rsid w:val="0096322C"/>
    <w:rsid w:val="009635CE"/>
    <w:rsid w:val="00964D45"/>
    <w:rsid w:val="00965324"/>
    <w:rsid w:val="00966854"/>
    <w:rsid w:val="009673C3"/>
    <w:rsid w:val="00967716"/>
    <w:rsid w:val="00967926"/>
    <w:rsid w:val="00967E85"/>
    <w:rsid w:val="009703F7"/>
    <w:rsid w:val="0097091E"/>
    <w:rsid w:val="00970F49"/>
    <w:rsid w:val="00973FF6"/>
    <w:rsid w:val="00975D0E"/>
    <w:rsid w:val="009760D3"/>
    <w:rsid w:val="009760D7"/>
    <w:rsid w:val="00977132"/>
    <w:rsid w:val="0098032F"/>
    <w:rsid w:val="009806A8"/>
    <w:rsid w:val="0098090D"/>
    <w:rsid w:val="00981A4B"/>
    <w:rsid w:val="00982501"/>
    <w:rsid w:val="009828C7"/>
    <w:rsid w:val="0098408D"/>
    <w:rsid w:val="009845D3"/>
    <w:rsid w:val="00984BBD"/>
    <w:rsid w:val="00985529"/>
    <w:rsid w:val="00985554"/>
    <w:rsid w:val="00985D15"/>
    <w:rsid w:val="009864A6"/>
    <w:rsid w:val="00986CD0"/>
    <w:rsid w:val="00987019"/>
    <w:rsid w:val="00987430"/>
    <w:rsid w:val="009877D3"/>
    <w:rsid w:val="00987EAA"/>
    <w:rsid w:val="00992086"/>
    <w:rsid w:val="009922AF"/>
    <w:rsid w:val="00992676"/>
    <w:rsid w:val="009929CF"/>
    <w:rsid w:val="00992BE9"/>
    <w:rsid w:val="00993A02"/>
    <w:rsid w:val="00994E8F"/>
    <w:rsid w:val="009951DC"/>
    <w:rsid w:val="009959BB"/>
    <w:rsid w:val="00997158"/>
    <w:rsid w:val="009A0D04"/>
    <w:rsid w:val="009A12DC"/>
    <w:rsid w:val="009A1835"/>
    <w:rsid w:val="009A21AB"/>
    <w:rsid w:val="009A31DE"/>
    <w:rsid w:val="009A3263"/>
    <w:rsid w:val="009A393C"/>
    <w:rsid w:val="009A3A7C"/>
    <w:rsid w:val="009A43B6"/>
    <w:rsid w:val="009A449B"/>
    <w:rsid w:val="009A548C"/>
    <w:rsid w:val="009A54EE"/>
    <w:rsid w:val="009A7546"/>
    <w:rsid w:val="009B007B"/>
    <w:rsid w:val="009B05AD"/>
    <w:rsid w:val="009B2209"/>
    <w:rsid w:val="009B2ADB"/>
    <w:rsid w:val="009B3065"/>
    <w:rsid w:val="009B536C"/>
    <w:rsid w:val="009B5EAE"/>
    <w:rsid w:val="009B603A"/>
    <w:rsid w:val="009B787B"/>
    <w:rsid w:val="009C0284"/>
    <w:rsid w:val="009C2D0E"/>
    <w:rsid w:val="009C31EF"/>
    <w:rsid w:val="009C357A"/>
    <w:rsid w:val="009C3DAC"/>
    <w:rsid w:val="009C3E1A"/>
    <w:rsid w:val="009C4073"/>
    <w:rsid w:val="009C421D"/>
    <w:rsid w:val="009C42E0"/>
    <w:rsid w:val="009C5565"/>
    <w:rsid w:val="009C5740"/>
    <w:rsid w:val="009C6A27"/>
    <w:rsid w:val="009C79D6"/>
    <w:rsid w:val="009D0BBC"/>
    <w:rsid w:val="009D0CCE"/>
    <w:rsid w:val="009D0D38"/>
    <w:rsid w:val="009D1A14"/>
    <w:rsid w:val="009D2AAF"/>
    <w:rsid w:val="009D4CA5"/>
    <w:rsid w:val="009D5362"/>
    <w:rsid w:val="009D6515"/>
    <w:rsid w:val="009E0919"/>
    <w:rsid w:val="009E0B5D"/>
    <w:rsid w:val="009E1415"/>
    <w:rsid w:val="009E2A06"/>
    <w:rsid w:val="009E38B1"/>
    <w:rsid w:val="009E5909"/>
    <w:rsid w:val="009E6116"/>
    <w:rsid w:val="009E64A7"/>
    <w:rsid w:val="009F0955"/>
    <w:rsid w:val="009F2431"/>
    <w:rsid w:val="009F4775"/>
    <w:rsid w:val="009F4914"/>
    <w:rsid w:val="009F4BC8"/>
    <w:rsid w:val="009F5958"/>
    <w:rsid w:val="009F5B4E"/>
    <w:rsid w:val="009F6009"/>
    <w:rsid w:val="009F6C2C"/>
    <w:rsid w:val="009F7477"/>
    <w:rsid w:val="009F79B7"/>
    <w:rsid w:val="00A003A1"/>
    <w:rsid w:val="00A02E43"/>
    <w:rsid w:val="00A032DB"/>
    <w:rsid w:val="00A03C35"/>
    <w:rsid w:val="00A03C8B"/>
    <w:rsid w:val="00A06567"/>
    <w:rsid w:val="00A065F9"/>
    <w:rsid w:val="00A06B18"/>
    <w:rsid w:val="00A06C5B"/>
    <w:rsid w:val="00A06DE2"/>
    <w:rsid w:val="00A07279"/>
    <w:rsid w:val="00A0751B"/>
    <w:rsid w:val="00A07549"/>
    <w:rsid w:val="00A076E0"/>
    <w:rsid w:val="00A07F34"/>
    <w:rsid w:val="00A1013E"/>
    <w:rsid w:val="00A1039F"/>
    <w:rsid w:val="00A105E8"/>
    <w:rsid w:val="00A10846"/>
    <w:rsid w:val="00A10F0E"/>
    <w:rsid w:val="00A14674"/>
    <w:rsid w:val="00A14820"/>
    <w:rsid w:val="00A14A2B"/>
    <w:rsid w:val="00A159CD"/>
    <w:rsid w:val="00A163EA"/>
    <w:rsid w:val="00A17D4E"/>
    <w:rsid w:val="00A20DBD"/>
    <w:rsid w:val="00A21EC0"/>
    <w:rsid w:val="00A22154"/>
    <w:rsid w:val="00A23290"/>
    <w:rsid w:val="00A23784"/>
    <w:rsid w:val="00A23DD3"/>
    <w:rsid w:val="00A23F45"/>
    <w:rsid w:val="00A24044"/>
    <w:rsid w:val="00A25C38"/>
    <w:rsid w:val="00A25E53"/>
    <w:rsid w:val="00A26997"/>
    <w:rsid w:val="00A26CBA"/>
    <w:rsid w:val="00A311EE"/>
    <w:rsid w:val="00A31DC5"/>
    <w:rsid w:val="00A337BD"/>
    <w:rsid w:val="00A358CD"/>
    <w:rsid w:val="00A35ABF"/>
    <w:rsid w:val="00A36BBE"/>
    <w:rsid w:val="00A373A6"/>
    <w:rsid w:val="00A37E92"/>
    <w:rsid w:val="00A40311"/>
    <w:rsid w:val="00A406AA"/>
    <w:rsid w:val="00A41514"/>
    <w:rsid w:val="00A41E70"/>
    <w:rsid w:val="00A4307A"/>
    <w:rsid w:val="00A430BA"/>
    <w:rsid w:val="00A431FD"/>
    <w:rsid w:val="00A43AD5"/>
    <w:rsid w:val="00A44E05"/>
    <w:rsid w:val="00A455AB"/>
    <w:rsid w:val="00A455D0"/>
    <w:rsid w:val="00A45FFE"/>
    <w:rsid w:val="00A4787A"/>
    <w:rsid w:val="00A47EBB"/>
    <w:rsid w:val="00A505D0"/>
    <w:rsid w:val="00A50A52"/>
    <w:rsid w:val="00A51A14"/>
    <w:rsid w:val="00A51CDD"/>
    <w:rsid w:val="00A53F02"/>
    <w:rsid w:val="00A54129"/>
    <w:rsid w:val="00A553AC"/>
    <w:rsid w:val="00A55C65"/>
    <w:rsid w:val="00A5682F"/>
    <w:rsid w:val="00A56F56"/>
    <w:rsid w:val="00A57EDC"/>
    <w:rsid w:val="00A60295"/>
    <w:rsid w:val="00A60A0E"/>
    <w:rsid w:val="00A60E9E"/>
    <w:rsid w:val="00A6161D"/>
    <w:rsid w:val="00A617F3"/>
    <w:rsid w:val="00A63F01"/>
    <w:rsid w:val="00A63F3B"/>
    <w:rsid w:val="00A64672"/>
    <w:rsid w:val="00A65AAC"/>
    <w:rsid w:val="00A65C4E"/>
    <w:rsid w:val="00A67299"/>
    <w:rsid w:val="00A6730D"/>
    <w:rsid w:val="00A67357"/>
    <w:rsid w:val="00A71497"/>
    <w:rsid w:val="00A71625"/>
    <w:rsid w:val="00A716BD"/>
    <w:rsid w:val="00A719E3"/>
    <w:rsid w:val="00A71B9B"/>
    <w:rsid w:val="00A72659"/>
    <w:rsid w:val="00A733CF"/>
    <w:rsid w:val="00A7470D"/>
    <w:rsid w:val="00A74718"/>
    <w:rsid w:val="00A751C7"/>
    <w:rsid w:val="00A7552D"/>
    <w:rsid w:val="00A76BF5"/>
    <w:rsid w:val="00A7703F"/>
    <w:rsid w:val="00A77152"/>
    <w:rsid w:val="00A771D6"/>
    <w:rsid w:val="00A77AF4"/>
    <w:rsid w:val="00A812EB"/>
    <w:rsid w:val="00A82006"/>
    <w:rsid w:val="00A82D16"/>
    <w:rsid w:val="00A85417"/>
    <w:rsid w:val="00A86B4A"/>
    <w:rsid w:val="00A87353"/>
    <w:rsid w:val="00A87844"/>
    <w:rsid w:val="00A907BE"/>
    <w:rsid w:val="00A9083A"/>
    <w:rsid w:val="00A90B3F"/>
    <w:rsid w:val="00A90E1E"/>
    <w:rsid w:val="00A90F4D"/>
    <w:rsid w:val="00A92759"/>
    <w:rsid w:val="00A92861"/>
    <w:rsid w:val="00A92C99"/>
    <w:rsid w:val="00A945A7"/>
    <w:rsid w:val="00A94C9C"/>
    <w:rsid w:val="00A978A0"/>
    <w:rsid w:val="00AA038C"/>
    <w:rsid w:val="00AA20CE"/>
    <w:rsid w:val="00AA2E04"/>
    <w:rsid w:val="00AA41E8"/>
    <w:rsid w:val="00AA63DC"/>
    <w:rsid w:val="00AA7A09"/>
    <w:rsid w:val="00AA7E36"/>
    <w:rsid w:val="00AB022E"/>
    <w:rsid w:val="00AB095F"/>
    <w:rsid w:val="00AB0E40"/>
    <w:rsid w:val="00AB1217"/>
    <w:rsid w:val="00AB15BB"/>
    <w:rsid w:val="00AB2502"/>
    <w:rsid w:val="00AB25D0"/>
    <w:rsid w:val="00AB3497"/>
    <w:rsid w:val="00AB3B50"/>
    <w:rsid w:val="00AB44E2"/>
    <w:rsid w:val="00AB4B11"/>
    <w:rsid w:val="00AB5339"/>
    <w:rsid w:val="00AB5831"/>
    <w:rsid w:val="00AB7EDD"/>
    <w:rsid w:val="00AC05B1"/>
    <w:rsid w:val="00AC1038"/>
    <w:rsid w:val="00AC2B43"/>
    <w:rsid w:val="00AC3108"/>
    <w:rsid w:val="00AC441A"/>
    <w:rsid w:val="00AC47AE"/>
    <w:rsid w:val="00AC51C5"/>
    <w:rsid w:val="00AC6228"/>
    <w:rsid w:val="00AC6235"/>
    <w:rsid w:val="00AC6ABE"/>
    <w:rsid w:val="00AC6DB7"/>
    <w:rsid w:val="00AC733F"/>
    <w:rsid w:val="00AD168E"/>
    <w:rsid w:val="00AD356C"/>
    <w:rsid w:val="00AD4599"/>
    <w:rsid w:val="00AD572D"/>
    <w:rsid w:val="00AD7318"/>
    <w:rsid w:val="00AD7D58"/>
    <w:rsid w:val="00AE05BD"/>
    <w:rsid w:val="00AE10E0"/>
    <w:rsid w:val="00AE11A2"/>
    <w:rsid w:val="00AE1412"/>
    <w:rsid w:val="00AE21CE"/>
    <w:rsid w:val="00AE2914"/>
    <w:rsid w:val="00AE38BC"/>
    <w:rsid w:val="00AE4555"/>
    <w:rsid w:val="00AE4739"/>
    <w:rsid w:val="00AE5677"/>
    <w:rsid w:val="00AE56CC"/>
    <w:rsid w:val="00AE6D15"/>
    <w:rsid w:val="00AE6F06"/>
    <w:rsid w:val="00AE7326"/>
    <w:rsid w:val="00AF0422"/>
    <w:rsid w:val="00AF1D05"/>
    <w:rsid w:val="00AF2DAC"/>
    <w:rsid w:val="00AF2EF3"/>
    <w:rsid w:val="00AF4AB4"/>
    <w:rsid w:val="00AF57DF"/>
    <w:rsid w:val="00AF5E61"/>
    <w:rsid w:val="00AF6E89"/>
    <w:rsid w:val="00B0046E"/>
    <w:rsid w:val="00B00479"/>
    <w:rsid w:val="00B00E2A"/>
    <w:rsid w:val="00B0170A"/>
    <w:rsid w:val="00B0248B"/>
    <w:rsid w:val="00B04182"/>
    <w:rsid w:val="00B04C9D"/>
    <w:rsid w:val="00B05430"/>
    <w:rsid w:val="00B0596A"/>
    <w:rsid w:val="00B05D67"/>
    <w:rsid w:val="00B06101"/>
    <w:rsid w:val="00B06745"/>
    <w:rsid w:val="00B06B74"/>
    <w:rsid w:val="00B07080"/>
    <w:rsid w:val="00B07399"/>
    <w:rsid w:val="00B07AE3"/>
    <w:rsid w:val="00B11430"/>
    <w:rsid w:val="00B11B61"/>
    <w:rsid w:val="00B12C1E"/>
    <w:rsid w:val="00B149A8"/>
    <w:rsid w:val="00B160E8"/>
    <w:rsid w:val="00B16609"/>
    <w:rsid w:val="00B1714E"/>
    <w:rsid w:val="00B17385"/>
    <w:rsid w:val="00B17459"/>
    <w:rsid w:val="00B175CD"/>
    <w:rsid w:val="00B20396"/>
    <w:rsid w:val="00B20B6D"/>
    <w:rsid w:val="00B21FC4"/>
    <w:rsid w:val="00B23020"/>
    <w:rsid w:val="00B23FA8"/>
    <w:rsid w:val="00B24A40"/>
    <w:rsid w:val="00B268E9"/>
    <w:rsid w:val="00B272EE"/>
    <w:rsid w:val="00B27A3B"/>
    <w:rsid w:val="00B27D1E"/>
    <w:rsid w:val="00B30705"/>
    <w:rsid w:val="00B30E14"/>
    <w:rsid w:val="00B30F2D"/>
    <w:rsid w:val="00B330C2"/>
    <w:rsid w:val="00B33714"/>
    <w:rsid w:val="00B34D4B"/>
    <w:rsid w:val="00B353E4"/>
    <w:rsid w:val="00B353EB"/>
    <w:rsid w:val="00B3718A"/>
    <w:rsid w:val="00B37D91"/>
    <w:rsid w:val="00B40805"/>
    <w:rsid w:val="00B4169D"/>
    <w:rsid w:val="00B41F2C"/>
    <w:rsid w:val="00B439AB"/>
    <w:rsid w:val="00B439C4"/>
    <w:rsid w:val="00B43CCC"/>
    <w:rsid w:val="00B43FD3"/>
    <w:rsid w:val="00B44728"/>
    <w:rsid w:val="00B4535E"/>
    <w:rsid w:val="00B46B09"/>
    <w:rsid w:val="00B47E55"/>
    <w:rsid w:val="00B510B6"/>
    <w:rsid w:val="00B51CBC"/>
    <w:rsid w:val="00B525AC"/>
    <w:rsid w:val="00B528DF"/>
    <w:rsid w:val="00B52A8C"/>
    <w:rsid w:val="00B52B9C"/>
    <w:rsid w:val="00B531EE"/>
    <w:rsid w:val="00B554FC"/>
    <w:rsid w:val="00B56D72"/>
    <w:rsid w:val="00B57D43"/>
    <w:rsid w:val="00B60F76"/>
    <w:rsid w:val="00B61822"/>
    <w:rsid w:val="00B61D30"/>
    <w:rsid w:val="00B62A1B"/>
    <w:rsid w:val="00B62D34"/>
    <w:rsid w:val="00B635F0"/>
    <w:rsid w:val="00B636A8"/>
    <w:rsid w:val="00B63B31"/>
    <w:rsid w:val="00B63CBF"/>
    <w:rsid w:val="00B63DD0"/>
    <w:rsid w:val="00B665C6"/>
    <w:rsid w:val="00B71579"/>
    <w:rsid w:val="00B72117"/>
    <w:rsid w:val="00B73A81"/>
    <w:rsid w:val="00B73CD5"/>
    <w:rsid w:val="00B757C5"/>
    <w:rsid w:val="00B75BCE"/>
    <w:rsid w:val="00B80465"/>
    <w:rsid w:val="00B805AF"/>
    <w:rsid w:val="00B807F3"/>
    <w:rsid w:val="00B80C4A"/>
    <w:rsid w:val="00B81729"/>
    <w:rsid w:val="00B81C6D"/>
    <w:rsid w:val="00B81F75"/>
    <w:rsid w:val="00B824F3"/>
    <w:rsid w:val="00B82A66"/>
    <w:rsid w:val="00B82F38"/>
    <w:rsid w:val="00B83EAB"/>
    <w:rsid w:val="00B83EF5"/>
    <w:rsid w:val="00B84B6B"/>
    <w:rsid w:val="00B85735"/>
    <w:rsid w:val="00B869EC"/>
    <w:rsid w:val="00B86ED0"/>
    <w:rsid w:val="00B86F66"/>
    <w:rsid w:val="00B86FEB"/>
    <w:rsid w:val="00B875CB"/>
    <w:rsid w:val="00B87C31"/>
    <w:rsid w:val="00B87E64"/>
    <w:rsid w:val="00B92E9E"/>
    <w:rsid w:val="00B9397A"/>
    <w:rsid w:val="00B94F52"/>
    <w:rsid w:val="00B95237"/>
    <w:rsid w:val="00B952DE"/>
    <w:rsid w:val="00B9633D"/>
    <w:rsid w:val="00B96B34"/>
    <w:rsid w:val="00BA1446"/>
    <w:rsid w:val="00BA24B0"/>
    <w:rsid w:val="00BA2EBE"/>
    <w:rsid w:val="00BA3908"/>
    <w:rsid w:val="00BA6299"/>
    <w:rsid w:val="00BA6C38"/>
    <w:rsid w:val="00BA70EA"/>
    <w:rsid w:val="00BA79F1"/>
    <w:rsid w:val="00BB032D"/>
    <w:rsid w:val="00BB0ACC"/>
    <w:rsid w:val="00BB0F28"/>
    <w:rsid w:val="00BB1332"/>
    <w:rsid w:val="00BB252A"/>
    <w:rsid w:val="00BB2DA0"/>
    <w:rsid w:val="00BB3231"/>
    <w:rsid w:val="00BB3479"/>
    <w:rsid w:val="00BB363E"/>
    <w:rsid w:val="00BB3EDD"/>
    <w:rsid w:val="00BB458A"/>
    <w:rsid w:val="00BB5151"/>
    <w:rsid w:val="00BB5582"/>
    <w:rsid w:val="00BB655D"/>
    <w:rsid w:val="00BB6833"/>
    <w:rsid w:val="00BB68B5"/>
    <w:rsid w:val="00BB71AF"/>
    <w:rsid w:val="00BB72A4"/>
    <w:rsid w:val="00BC0764"/>
    <w:rsid w:val="00BC0E9C"/>
    <w:rsid w:val="00BC25E3"/>
    <w:rsid w:val="00BC3044"/>
    <w:rsid w:val="00BC3839"/>
    <w:rsid w:val="00BC3CF2"/>
    <w:rsid w:val="00BC4AFA"/>
    <w:rsid w:val="00BC58F4"/>
    <w:rsid w:val="00BC5913"/>
    <w:rsid w:val="00BC63FF"/>
    <w:rsid w:val="00BC6824"/>
    <w:rsid w:val="00BC7A07"/>
    <w:rsid w:val="00BD00D3"/>
    <w:rsid w:val="00BD0BFE"/>
    <w:rsid w:val="00BD115F"/>
    <w:rsid w:val="00BD1659"/>
    <w:rsid w:val="00BD3AA9"/>
    <w:rsid w:val="00BD4A18"/>
    <w:rsid w:val="00BD4A75"/>
    <w:rsid w:val="00BD5A4D"/>
    <w:rsid w:val="00BD60BD"/>
    <w:rsid w:val="00BD6DB2"/>
    <w:rsid w:val="00BE0211"/>
    <w:rsid w:val="00BE06ED"/>
    <w:rsid w:val="00BE1183"/>
    <w:rsid w:val="00BE11A5"/>
    <w:rsid w:val="00BE11CF"/>
    <w:rsid w:val="00BE13FA"/>
    <w:rsid w:val="00BE21AB"/>
    <w:rsid w:val="00BE2981"/>
    <w:rsid w:val="00BE31B9"/>
    <w:rsid w:val="00BE3B40"/>
    <w:rsid w:val="00BE51EC"/>
    <w:rsid w:val="00BE55CB"/>
    <w:rsid w:val="00BE6851"/>
    <w:rsid w:val="00BE6A66"/>
    <w:rsid w:val="00BF0ED2"/>
    <w:rsid w:val="00BF0F15"/>
    <w:rsid w:val="00BF100C"/>
    <w:rsid w:val="00BF1368"/>
    <w:rsid w:val="00BF136E"/>
    <w:rsid w:val="00BF1588"/>
    <w:rsid w:val="00BF2208"/>
    <w:rsid w:val="00BF222E"/>
    <w:rsid w:val="00BF3800"/>
    <w:rsid w:val="00BF45AA"/>
    <w:rsid w:val="00BF4867"/>
    <w:rsid w:val="00BF608D"/>
    <w:rsid w:val="00BF617A"/>
    <w:rsid w:val="00C01411"/>
    <w:rsid w:val="00C02783"/>
    <w:rsid w:val="00C02BBF"/>
    <w:rsid w:val="00C030D8"/>
    <w:rsid w:val="00C03330"/>
    <w:rsid w:val="00C03637"/>
    <w:rsid w:val="00C0379D"/>
    <w:rsid w:val="00C03931"/>
    <w:rsid w:val="00C03DBD"/>
    <w:rsid w:val="00C04AA5"/>
    <w:rsid w:val="00C05FE3"/>
    <w:rsid w:val="00C06316"/>
    <w:rsid w:val="00C06666"/>
    <w:rsid w:val="00C0752F"/>
    <w:rsid w:val="00C07AC6"/>
    <w:rsid w:val="00C07C18"/>
    <w:rsid w:val="00C103C1"/>
    <w:rsid w:val="00C1166E"/>
    <w:rsid w:val="00C12EB7"/>
    <w:rsid w:val="00C14A51"/>
    <w:rsid w:val="00C14FD3"/>
    <w:rsid w:val="00C2014B"/>
    <w:rsid w:val="00C2061E"/>
    <w:rsid w:val="00C20805"/>
    <w:rsid w:val="00C21003"/>
    <w:rsid w:val="00C2136D"/>
    <w:rsid w:val="00C214EE"/>
    <w:rsid w:val="00C21DF1"/>
    <w:rsid w:val="00C21EA9"/>
    <w:rsid w:val="00C2203E"/>
    <w:rsid w:val="00C2257A"/>
    <w:rsid w:val="00C2259D"/>
    <w:rsid w:val="00C2309C"/>
    <w:rsid w:val="00C2314B"/>
    <w:rsid w:val="00C23667"/>
    <w:rsid w:val="00C245FF"/>
    <w:rsid w:val="00C24971"/>
    <w:rsid w:val="00C24E95"/>
    <w:rsid w:val="00C257EF"/>
    <w:rsid w:val="00C269D8"/>
    <w:rsid w:val="00C26BE5"/>
    <w:rsid w:val="00C26E4D"/>
    <w:rsid w:val="00C27909"/>
    <w:rsid w:val="00C27B03"/>
    <w:rsid w:val="00C30586"/>
    <w:rsid w:val="00C314E1"/>
    <w:rsid w:val="00C31546"/>
    <w:rsid w:val="00C3286C"/>
    <w:rsid w:val="00C32ECA"/>
    <w:rsid w:val="00C34099"/>
    <w:rsid w:val="00C34397"/>
    <w:rsid w:val="00C350EF"/>
    <w:rsid w:val="00C35336"/>
    <w:rsid w:val="00C4095D"/>
    <w:rsid w:val="00C41543"/>
    <w:rsid w:val="00C41BC7"/>
    <w:rsid w:val="00C43E2A"/>
    <w:rsid w:val="00C44203"/>
    <w:rsid w:val="00C45160"/>
    <w:rsid w:val="00C45294"/>
    <w:rsid w:val="00C45C61"/>
    <w:rsid w:val="00C45DB6"/>
    <w:rsid w:val="00C47A33"/>
    <w:rsid w:val="00C50047"/>
    <w:rsid w:val="00C50999"/>
    <w:rsid w:val="00C50F1A"/>
    <w:rsid w:val="00C516F0"/>
    <w:rsid w:val="00C526E3"/>
    <w:rsid w:val="00C53E3E"/>
    <w:rsid w:val="00C54CEC"/>
    <w:rsid w:val="00C54F21"/>
    <w:rsid w:val="00C5501D"/>
    <w:rsid w:val="00C5540C"/>
    <w:rsid w:val="00C55861"/>
    <w:rsid w:val="00C55D50"/>
    <w:rsid w:val="00C55F64"/>
    <w:rsid w:val="00C56096"/>
    <w:rsid w:val="00C56FA6"/>
    <w:rsid w:val="00C57516"/>
    <w:rsid w:val="00C57E73"/>
    <w:rsid w:val="00C60180"/>
    <w:rsid w:val="00C601D2"/>
    <w:rsid w:val="00C60768"/>
    <w:rsid w:val="00C61398"/>
    <w:rsid w:val="00C62698"/>
    <w:rsid w:val="00C638AB"/>
    <w:rsid w:val="00C63F27"/>
    <w:rsid w:val="00C64240"/>
    <w:rsid w:val="00C64AC8"/>
    <w:rsid w:val="00C64B66"/>
    <w:rsid w:val="00C651AD"/>
    <w:rsid w:val="00C657AB"/>
    <w:rsid w:val="00C6594D"/>
    <w:rsid w:val="00C65BCC"/>
    <w:rsid w:val="00C6670A"/>
    <w:rsid w:val="00C66970"/>
    <w:rsid w:val="00C66E6F"/>
    <w:rsid w:val="00C70644"/>
    <w:rsid w:val="00C7087C"/>
    <w:rsid w:val="00C70AC3"/>
    <w:rsid w:val="00C7291D"/>
    <w:rsid w:val="00C75CB1"/>
    <w:rsid w:val="00C76BDB"/>
    <w:rsid w:val="00C7703E"/>
    <w:rsid w:val="00C81F08"/>
    <w:rsid w:val="00C83D6A"/>
    <w:rsid w:val="00C83FDE"/>
    <w:rsid w:val="00C85E5B"/>
    <w:rsid w:val="00C85EAE"/>
    <w:rsid w:val="00C8644D"/>
    <w:rsid w:val="00C8691C"/>
    <w:rsid w:val="00C87239"/>
    <w:rsid w:val="00C90533"/>
    <w:rsid w:val="00C913B9"/>
    <w:rsid w:val="00C9167C"/>
    <w:rsid w:val="00C91A43"/>
    <w:rsid w:val="00C920BB"/>
    <w:rsid w:val="00C92CB0"/>
    <w:rsid w:val="00CA04D0"/>
    <w:rsid w:val="00CA0A9C"/>
    <w:rsid w:val="00CA168A"/>
    <w:rsid w:val="00CA20BB"/>
    <w:rsid w:val="00CA2AB4"/>
    <w:rsid w:val="00CA357E"/>
    <w:rsid w:val="00CA44F9"/>
    <w:rsid w:val="00CA4A69"/>
    <w:rsid w:val="00CA4BCF"/>
    <w:rsid w:val="00CA50B7"/>
    <w:rsid w:val="00CA5C47"/>
    <w:rsid w:val="00CA5CB2"/>
    <w:rsid w:val="00CA7B21"/>
    <w:rsid w:val="00CB091B"/>
    <w:rsid w:val="00CB1C05"/>
    <w:rsid w:val="00CB26FC"/>
    <w:rsid w:val="00CB3D5F"/>
    <w:rsid w:val="00CB5A82"/>
    <w:rsid w:val="00CB5F5B"/>
    <w:rsid w:val="00CB6161"/>
    <w:rsid w:val="00CB6C31"/>
    <w:rsid w:val="00CB6E84"/>
    <w:rsid w:val="00CC07EE"/>
    <w:rsid w:val="00CC124F"/>
    <w:rsid w:val="00CC1571"/>
    <w:rsid w:val="00CC3E0C"/>
    <w:rsid w:val="00CC3FF2"/>
    <w:rsid w:val="00CC58D3"/>
    <w:rsid w:val="00CC67D0"/>
    <w:rsid w:val="00CC6BCD"/>
    <w:rsid w:val="00CC784D"/>
    <w:rsid w:val="00CD28E4"/>
    <w:rsid w:val="00CD44B5"/>
    <w:rsid w:val="00CD55B6"/>
    <w:rsid w:val="00CD5F02"/>
    <w:rsid w:val="00CD7028"/>
    <w:rsid w:val="00CD7369"/>
    <w:rsid w:val="00CD7813"/>
    <w:rsid w:val="00CE1631"/>
    <w:rsid w:val="00CE242C"/>
    <w:rsid w:val="00CE43F9"/>
    <w:rsid w:val="00CE4B3F"/>
    <w:rsid w:val="00CE4F9A"/>
    <w:rsid w:val="00CE5718"/>
    <w:rsid w:val="00CE648D"/>
    <w:rsid w:val="00CF0BEF"/>
    <w:rsid w:val="00CF0C2A"/>
    <w:rsid w:val="00CF0DDD"/>
    <w:rsid w:val="00CF0F70"/>
    <w:rsid w:val="00CF1359"/>
    <w:rsid w:val="00CF142B"/>
    <w:rsid w:val="00CF3F8F"/>
    <w:rsid w:val="00CF7E55"/>
    <w:rsid w:val="00D0043E"/>
    <w:rsid w:val="00D007AD"/>
    <w:rsid w:val="00D01DD2"/>
    <w:rsid w:val="00D023C0"/>
    <w:rsid w:val="00D0337B"/>
    <w:rsid w:val="00D0429B"/>
    <w:rsid w:val="00D0549C"/>
    <w:rsid w:val="00D05A1B"/>
    <w:rsid w:val="00D060E2"/>
    <w:rsid w:val="00D0614D"/>
    <w:rsid w:val="00D06B12"/>
    <w:rsid w:val="00D07986"/>
    <w:rsid w:val="00D07990"/>
    <w:rsid w:val="00D079B2"/>
    <w:rsid w:val="00D07F63"/>
    <w:rsid w:val="00D114E9"/>
    <w:rsid w:val="00D11D04"/>
    <w:rsid w:val="00D11F0A"/>
    <w:rsid w:val="00D12BFD"/>
    <w:rsid w:val="00D12C60"/>
    <w:rsid w:val="00D13229"/>
    <w:rsid w:val="00D14419"/>
    <w:rsid w:val="00D1529B"/>
    <w:rsid w:val="00D159A7"/>
    <w:rsid w:val="00D163E9"/>
    <w:rsid w:val="00D16E09"/>
    <w:rsid w:val="00D170E5"/>
    <w:rsid w:val="00D173F0"/>
    <w:rsid w:val="00D175E8"/>
    <w:rsid w:val="00D1784B"/>
    <w:rsid w:val="00D178B4"/>
    <w:rsid w:val="00D204F2"/>
    <w:rsid w:val="00D205F4"/>
    <w:rsid w:val="00D21EC4"/>
    <w:rsid w:val="00D22ECB"/>
    <w:rsid w:val="00D24F80"/>
    <w:rsid w:val="00D26BCA"/>
    <w:rsid w:val="00D27C5A"/>
    <w:rsid w:val="00D306CD"/>
    <w:rsid w:val="00D3115C"/>
    <w:rsid w:val="00D3164A"/>
    <w:rsid w:val="00D31F2E"/>
    <w:rsid w:val="00D3269A"/>
    <w:rsid w:val="00D32DD9"/>
    <w:rsid w:val="00D338B3"/>
    <w:rsid w:val="00D338E2"/>
    <w:rsid w:val="00D341C7"/>
    <w:rsid w:val="00D35371"/>
    <w:rsid w:val="00D36282"/>
    <w:rsid w:val="00D4009C"/>
    <w:rsid w:val="00D4049C"/>
    <w:rsid w:val="00D40AE0"/>
    <w:rsid w:val="00D412FB"/>
    <w:rsid w:val="00D4242F"/>
    <w:rsid w:val="00D42915"/>
    <w:rsid w:val="00D429C6"/>
    <w:rsid w:val="00D430EE"/>
    <w:rsid w:val="00D43637"/>
    <w:rsid w:val="00D440EC"/>
    <w:rsid w:val="00D44DA3"/>
    <w:rsid w:val="00D45289"/>
    <w:rsid w:val="00D4570D"/>
    <w:rsid w:val="00D45B9C"/>
    <w:rsid w:val="00D47748"/>
    <w:rsid w:val="00D50E7A"/>
    <w:rsid w:val="00D512E9"/>
    <w:rsid w:val="00D5285F"/>
    <w:rsid w:val="00D52B94"/>
    <w:rsid w:val="00D53AA1"/>
    <w:rsid w:val="00D54B3D"/>
    <w:rsid w:val="00D54CC3"/>
    <w:rsid w:val="00D55018"/>
    <w:rsid w:val="00D5554A"/>
    <w:rsid w:val="00D55C58"/>
    <w:rsid w:val="00D56219"/>
    <w:rsid w:val="00D563D2"/>
    <w:rsid w:val="00D56547"/>
    <w:rsid w:val="00D5713B"/>
    <w:rsid w:val="00D5735A"/>
    <w:rsid w:val="00D6041A"/>
    <w:rsid w:val="00D6042C"/>
    <w:rsid w:val="00D6074A"/>
    <w:rsid w:val="00D610CE"/>
    <w:rsid w:val="00D6113C"/>
    <w:rsid w:val="00D61149"/>
    <w:rsid w:val="00D61758"/>
    <w:rsid w:val="00D6225F"/>
    <w:rsid w:val="00D62EDE"/>
    <w:rsid w:val="00D63162"/>
    <w:rsid w:val="00D6322F"/>
    <w:rsid w:val="00D633EB"/>
    <w:rsid w:val="00D64326"/>
    <w:rsid w:val="00D64398"/>
    <w:rsid w:val="00D64BA7"/>
    <w:rsid w:val="00D6517E"/>
    <w:rsid w:val="00D6645D"/>
    <w:rsid w:val="00D67F76"/>
    <w:rsid w:val="00D71AF0"/>
    <w:rsid w:val="00D72673"/>
    <w:rsid w:val="00D75194"/>
    <w:rsid w:val="00D80F1B"/>
    <w:rsid w:val="00D82939"/>
    <w:rsid w:val="00D82FF7"/>
    <w:rsid w:val="00D835BC"/>
    <w:rsid w:val="00D83816"/>
    <w:rsid w:val="00D83C1E"/>
    <w:rsid w:val="00D847FE"/>
    <w:rsid w:val="00D84CD4"/>
    <w:rsid w:val="00D853C6"/>
    <w:rsid w:val="00D85D7E"/>
    <w:rsid w:val="00D86F7B"/>
    <w:rsid w:val="00D87177"/>
    <w:rsid w:val="00D87453"/>
    <w:rsid w:val="00D877D9"/>
    <w:rsid w:val="00D87F72"/>
    <w:rsid w:val="00D87FFD"/>
    <w:rsid w:val="00D90E8F"/>
    <w:rsid w:val="00D91441"/>
    <w:rsid w:val="00D91986"/>
    <w:rsid w:val="00D92BF3"/>
    <w:rsid w:val="00D95AEA"/>
    <w:rsid w:val="00D95B45"/>
    <w:rsid w:val="00D964EA"/>
    <w:rsid w:val="00D966D0"/>
    <w:rsid w:val="00D9708A"/>
    <w:rsid w:val="00D9760E"/>
    <w:rsid w:val="00DA0C59"/>
    <w:rsid w:val="00DA2524"/>
    <w:rsid w:val="00DA2593"/>
    <w:rsid w:val="00DA2D2B"/>
    <w:rsid w:val="00DA3083"/>
    <w:rsid w:val="00DA3991"/>
    <w:rsid w:val="00DA53EA"/>
    <w:rsid w:val="00DA567C"/>
    <w:rsid w:val="00DA5BDA"/>
    <w:rsid w:val="00DB0076"/>
    <w:rsid w:val="00DB01D2"/>
    <w:rsid w:val="00DB1763"/>
    <w:rsid w:val="00DB1D9A"/>
    <w:rsid w:val="00DB2270"/>
    <w:rsid w:val="00DB23C7"/>
    <w:rsid w:val="00DB24ED"/>
    <w:rsid w:val="00DB2596"/>
    <w:rsid w:val="00DB2B8A"/>
    <w:rsid w:val="00DB3650"/>
    <w:rsid w:val="00DB408F"/>
    <w:rsid w:val="00DB423A"/>
    <w:rsid w:val="00DB48CF"/>
    <w:rsid w:val="00DB5CCB"/>
    <w:rsid w:val="00DB6E76"/>
    <w:rsid w:val="00DB7250"/>
    <w:rsid w:val="00DB76AB"/>
    <w:rsid w:val="00DB7D9E"/>
    <w:rsid w:val="00DB7E6C"/>
    <w:rsid w:val="00DC0CE7"/>
    <w:rsid w:val="00DC153A"/>
    <w:rsid w:val="00DC1D9B"/>
    <w:rsid w:val="00DC2016"/>
    <w:rsid w:val="00DC2B82"/>
    <w:rsid w:val="00DC340B"/>
    <w:rsid w:val="00DC36B8"/>
    <w:rsid w:val="00DC4713"/>
    <w:rsid w:val="00DC73FB"/>
    <w:rsid w:val="00DC7A98"/>
    <w:rsid w:val="00DD108D"/>
    <w:rsid w:val="00DD13B8"/>
    <w:rsid w:val="00DD1F5B"/>
    <w:rsid w:val="00DD2A19"/>
    <w:rsid w:val="00DD3BC9"/>
    <w:rsid w:val="00DD5A29"/>
    <w:rsid w:val="00DD5D9D"/>
    <w:rsid w:val="00DD672E"/>
    <w:rsid w:val="00DD71D8"/>
    <w:rsid w:val="00DE1202"/>
    <w:rsid w:val="00DE1485"/>
    <w:rsid w:val="00DE1536"/>
    <w:rsid w:val="00DE1A46"/>
    <w:rsid w:val="00DE2F01"/>
    <w:rsid w:val="00DE34CD"/>
    <w:rsid w:val="00DE34F1"/>
    <w:rsid w:val="00DE35CB"/>
    <w:rsid w:val="00DE3908"/>
    <w:rsid w:val="00DE4059"/>
    <w:rsid w:val="00DE5349"/>
    <w:rsid w:val="00DE59AE"/>
    <w:rsid w:val="00DE5B4A"/>
    <w:rsid w:val="00DE5C55"/>
    <w:rsid w:val="00DE5CE2"/>
    <w:rsid w:val="00DE6470"/>
    <w:rsid w:val="00DE69A6"/>
    <w:rsid w:val="00DE7164"/>
    <w:rsid w:val="00DE728E"/>
    <w:rsid w:val="00DE7B1C"/>
    <w:rsid w:val="00DF067D"/>
    <w:rsid w:val="00DF09A1"/>
    <w:rsid w:val="00DF20F0"/>
    <w:rsid w:val="00DF21E9"/>
    <w:rsid w:val="00DF2340"/>
    <w:rsid w:val="00DF2F9A"/>
    <w:rsid w:val="00DF3ECA"/>
    <w:rsid w:val="00DF4254"/>
    <w:rsid w:val="00DF5412"/>
    <w:rsid w:val="00DF6016"/>
    <w:rsid w:val="00DF7D58"/>
    <w:rsid w:val="00E00325"/>
    <w:rsid w:val="00E00684"/>
    <w:rsid w:val="00E00F14"/>
    <w:rsid w:val="00E03EE1"/>
    <w:rsid w:val="00E046C4"/>
    <w:rsid w:val="00E04A49"/>
    <w:rsid w:val="00E05216"/>
    <w:rsid w:val="00E06349"/>
    <w:rsid w:val="00E06386"/>
    <w:rsid w:val="00E078FC"/>
    <w:rsid w:val="00E10580"/>
    <w:rsid w:val="00E1176A"/>
    <w:rsid w:val="00E11943"/>
    <w:rsid w:val="00E11F80"/>
    <w:rsid w:val="00E12064"/>
    <w:rsid w:val="00E1217C"/>
    <w:rsid w:val="00E12F9F"/>
    <w:rsid w:val="00E146A9"/>
    <w:rsid w:val="00E15828"/>
    <w:rsid w:val="00E15896"/>
    <w:rsid w:val="00E159ED"/>
    <w:rsid w:val="00E15EF2"/>
    <w:rsid w:val="00E16540"/>
    <w:rsid w:val="00E17EAB"/>
    <w:rsid w:val="00E201E8"/>
    <w:rsid w:val="00E208AD"/>
    <w:rsid w:val="00E20984"/>
    <w:rsid w:val="00E215A9"/>
    <w:rsid w:val="00E21912"/>
    <w:rsid w:val="00E223C0"/>
    <w:rsid w:val="00E223E1"/>
    <w:rsid w:val="00E22B83"/>
    <w:rsid w:val="00E22FF4"/>
    <w:rsid w:val="00E23122"/>
    <w:rsid w:val="00E23236"/>
    <w:rsid w:val="00E238FD"/>
    <w:rsid w:val="00E24EB4"/>
    <w:rsid w:val="00E24FF3"/>
    <w:rsid w:val="00E250DF"/>
    <w:rsid w:val="00E2723C"/>
    <w:rsid w:val="00E2757C"/>
    <w:rsid w:val="00E27E3A"/>
    <w:rsid w:val="00E27F9E"/>
    <w:rsid w:val="00E304A6"/>
    <w:rsid w:val="00E31395"/>
    <w:rsid w:val="00E31428"/>
    <w:rsid w:val="00E320ED"/>
    <w:rsid w:val="00E3270B"/>
    <w:rsid w:val="00E33AFB"/>
    <w:rsid w:val="00E34218"/>
    <w:rsid w:val="00E3476E"/>
    <w:rsid w:val="00E36E9F"/>
    <w:rsid w:val="00E37D71"/>
    <w:rsid w:val="00E40AB5"/>
    <w:rsid w:val="00E40CC3"/>
    <w:rsid w:val="00E43716"/>
    <w:rsid w:val="00E441A2"/>
    <w:rsid w:val="00E442E6"/>
    <w:rsid w:val="00E443FC"/>
    <w:rsid w:val="00E445EC"/>
    <w:rsid w:val="00E44B5F"/>
    <w:rsid w:val="00E4537C"/>
    <w:rsid w:val="00E45B97"/>
    <w:rsid w:val="00E46254"/>
    <w:rsid w:val="00E46282"/>
    <w:rsid w:val="00E4673F"/>
    <w:rsid w:val="00E46787"/>
    <w:rsid w:val="00E471B3"/>
    <w:rsid w:val="00E471E4"/>
    <w:rsid w:val="00E5046B"/>
    <w:rsid w:val="00E50BB0"/>
    <w:rsid w:val="00E51E43"/>
    <w:rsid w:val="00E5216E"/>
    <w:rsid w:val="00E53C49"/>
    <w:rsid w:val="00E54D59"/>
    <w:rsid w:val="00E57A20"/>
    <w:rsid w:val="00E60D33"/>
    <w:rsid w:val="00E6135F"/>
    <w:rsid w:val="00E62448"/>
    <w:rsid w:val="00E63641"/>
    <w:rsid w:val="00E6395D"/>
    <w:rsid w:val="00E6428E"/>
    <w:rsid w:val="00E66C36"/>
    <w:rsid w:val="00E67378"/>
    <w:rsid w:val="00E67C2D"/>
    <w:rsid w:val="00E67EA2"/>
    <w:rsid w:val="00E70C1E"/>
    <w:rsid w:val="00E71503"/>
    <w:rsid w:val="00E717A2"/>
    <w:rsid w:val="00E717C6"/>
    <w:rsid w:val="00E72172"/>
    <w:rsid w:val="00E72ACA"/>
    <w:rsid w:val="00E732AA"/>
    <w:rsid w:val="00E73786"/>
    <w:rsid w:val="00E73B19"/>
    <w:rsid w:val="00E73DFE"/>
    <w:rsid w:val="00E743A5"/>
    <w:rsid w:val="00E74CB6"/>
    <w:rsid w:val="00E74F2E"/>
    <w:rsid w:val="00E75F69"/>
    <w:rsid w:val="00E76CBB"/>
    <w:rsid w:val="00E76CF9"/>
    <w:rsid w:val="00E7763F"/>
    <w:rsid w:val="00E800EC"/>
    <w:rsid w:val="00E802B2"/>
    <w:rsid w:val="00E80429"/>
    <w:rsid w:val="00E80C75"/>
    <w:rsid w:val="00E814D8"/>
    <w:rsid w:val="00E82344"/>
    <w:rsid w:val="00E82F6D"/>
    <w:rsid w:val="00E83B59"/>
    <w:rsid w:val="00E84C82"/>
    <w:rsid w:val="00E84D64"/>
    <w:rsid w:val="00E854A3"/>
    <w:rsid w:val="00E85CF2"/>
    <w:rsid w:val="00E8638F"/>
    <w:rsid w:val="00E86415"/>
    <w:rsid w:val="00E87408"/>
    <w:rsid w:val="00E87CF7"/>
    <w:rsid w:val="00E87DA8"/>
    <w:rsid w:val="00E914C4"/>
    <w:rsid w:val="00E91FEC"/>
    <w:rsid w:val="00E92D56"/>
    <w:rsid w:val="00E9312C"/>
    <w:rsid w:val="00E934F5"/>
    <w:rsid w:val="00E93911"/>
    <w:rsid w:val="00E94583"/>
    <w:rsid w:val="00E94B3F"/>
    <w:rsid w:val="00E95024"/>
    <w:rsid w:val="00E95C96"/>
    <w:rsid w:val="00E95D34"/>
    <w:rsid w:val="00E96171"/>
    <w:rsid w:val="00E963B7"/>
    <w:rsid w:val="00E96961"/>
    <w:rsid w:val="00E9770E"/>
    <w:rsid w:val="00E97793"/>
    <w:rsid w:val="00EA0811"/>
    <w:rsid w:val="00EA2AAA"/>
    <w:rsid w:val="00EA3059"/>
    <w:rsid w:val="00EA324A"/>
    <w:rsid w:val="00EA3D8F"/>
    <w:rsid w:val="00EA3FB3"/>
    <w:rsid w:val="00EA4747"/>
    <w:rsid w:val="00EA484F"/>
    <w:rsid w:val="00EA5D03"/>
    <w:rsid w:val="00EA5EB7"/>
    <w:rsid w:val="00EA64BD"/>
    <w:rsid w:val="00EA7144"/>
    <w:rsid w:val="00EA72EC"/>
    <w:rsid w:val="00EA7A0B"/>
    <w:rsid w:val="00EB03A3"/>
    <w:rsid w:val="00EB03F8"/>
    <w:rsid w:val="00EB09D9"/>
    <w:rsid w:val="00EB11CB"/>
    <w:rsid w:val="00EB1B89"/>
    <w:rsid w:val="00EB1D38"/>
    <w:rsid w:val="00EB275A"/>
    <w:rsid w:val="00EB4311"/>
    <w:rsid w:val="00EB5BC4"/>
    <w:rsid w:val="00EB6CB2"/>
    <w:rsid w:val="00EB786A"/>
    <w:rsid w:val="00EB787D"/>
    <w:rsid w:val="00EC0B67"/>
    <w:rsid w:val="00EC14D7"/>
    <w:rsid w:val="00EC1578"/>
    <w:rsid w:val="00EC1C72"/>
    <w:rsid w:val="00EC35B1"/>
    <w:rsid w:val="00EC3B39"/>
    <w:rsid w:val="00EC3CC9"/>
    <w:rsid w:val="00EC41BA"/>
    <w:rsid w:val="00EC4F75"/>
    <w:rsid w:val="00EC680A"/>
    <w:rsid w:val="00EC6E0A"/>
    <w:rsid w:val="00EC7F1C"/>
    <w:rsid w:val="00ED0475"/>
    <w:rsid w:val="00ED0EFB"/>
    <w:rsid w:val="00ED11D9"/>
    <w:rsid w:val="00ED1814"/>
    <w:rsid w:val="00ED1BC0"/>
    <w:rsid w:val="00ED3C58"/>
    <w:rsid w:val="00ED4016"/>
    <w:rsid w:val="00ED41A5"/>
    <w:rsid w:val="00ED52A0"/>
    <w:rsid w:val="00ED57AF"/>
    <w:rsid w:val="00ED58DD"/>
    <w:rsid w:val="00ED5CC1"/>
    <w:rsid w:val="00ED61F8"/>
    <w:rsid w:val="00ED685A"/>
    <w:rsid w:val="00ED71FE"/>
    <w:rsid w:val="00ED7437"/>
    <w:rsid w:val="00ED798D"/>
    <w:rsid w:val="00EE232A"/>
    <w:rsid w:val="00EE26B0"/>
    <w:rsid w:val="00EE290B"/>
    <w:rsid w:val="00EE2BED"/>
    <w:rsid w:val="00EE30E7"/>
    <w:rsid w:val="00EE374B"/>
    <w:rsid w:val="00EE3B5E"/>
    <w:rsid w:val="00EE3FD9"/>
    <w:rsid w:val="00EE44FD"/>
    <w:rsid w:val="00EE4A99"/>
    <w:rsid w:val="00EE5D46"/>
    <w:rsid w:val="00EE64A4"/>
    <w:rsid w:val="00EF001E"/>
    <w:rsid w:val="00EF1710"/>
    <w:rsid w:val="00EF2E02"/>
    <w:rsid w:val="00EF3E2C"/>
    <w:rsid w:val="00EF5DEE"/>
    <w:rsid w:val="00EF6892"/>
    <w:rsid w:val="00EF73AA"/>
    <w:rsid w:val="00EF7E90"/>
    <w:rsid w:val="00F0059C"/>
    <w:rsid w:val="00F005D2"/>
    <w:rsid w:val="00F00695"/>
    <w:rsid w:val="00F00A30"/>
    <w:rsid w:val="00F01AC8"/>
    <w:rsid w:val="00F02162"/>
    <w:rsid w:val="00F04385"/>
    <w:rsid w:val="00F044D5"/>
    <w:rsid w:val="00F06D48"/>
    <w:rsid w:val="00F06F28"/>
    <w:rsid w:val="00F0739D"/>
    <w:rsid w:val="00F11651"/>
    <w:rsid w:val="00F11BB5"/>
    <w:rsid w:val="00F12930"/>
    <w:rsid w:val="00F13877"/>
    <w:rsid w:val="00F13C21"/>
    <w:rsid w:val="00F1417B"/>
    <w:rsid w:val="00F15178"/>
    <w:rsid w:val="00F1592D"/>
    <w:rsid w:val="00F16B3D"/>
    <w:rsid w:val="00F171DC"/>
    <w:rsid w:val="00F20F8F"/>
    <w:rsid w:val="00F2103C"/>
    <w:rsid w:val="00F21272"/>
    <w:rsid w:val="00F216CB"/>
    <w:rsid w:val="00F21B99"/>
    <w:rsid w:val="00F21BBC"/>
    <w:rsid w:val="00F21CF6"/>
    <w:rsid w:val="00F22DD2"/>
    <w:rsid w:val="00F23B61"/>
    <w:rsid w:val="00F23ED7"/>
    <w:rsid w:val="00F248A9"/>
    <w:rsid w:val="00F275F2"/>
    <w:rsid w:val="00F2767F"/>
    <w:rsid w:val="00F31AC3"/>
    <w:rsid w:val="00F31BFF"/>
    <w:rsid w:val="00F3259E"/>
    <w:rsid w:val="00F33234"/>
    <w:rsid w:val="00F34419"/>
    <w:rsid w:val="00F34B99"/>
    <w:rsid w:val="00F35D8B"/>
    <w:rsid w:val="00F36112"/>
    <w:rsid w:val="00F370F7"/>
    <w:rsid w:val="00F40E23"/>
    <w:rsid w:val="00F41457"/>
    <w:rsid w:val="00F416BD"/>
    <w:rsid w:val="00F41730"/>
    <w:rsid w:val="00F419DB"/>
    <w:rsid w:val="00F41D33"/>
    <w:rsid w:val="00F4461B"/>
    <w:rsid w:val="00F44942"/>
    <w:rsid w:val="00F452EF"/>
    <w:rsid w:val="00F46630"/>
    <w:rsid w:val="00F50903"/>
    <w:rsid w:val="00F51286"/>
    <w:rsid w:val="00F51715"/>
    <w:rsid w:val="00F51CFA"/>
    <w:rsid w:val="00F51F07"/>
    <w:rsid w:val="00F520EF"/>
    <w:rsid w:val="00F52DAB"/>
    <w:rsid w:val="00F53586"/>
    <w:rsid w:val="00F53A55"/>
    <w:rsid w:val="00F54276"/>
    <w:rsid w:val="00F543F0"/>
    <w:rsid w:val="00F543FC"/>
    <w:rsid w:val="00F548E0"/>
    <w:rsid w:val="00F57182"/>
    <w:rsid w:val="00F576AB"/>
    <w:rsid w:val="00F57EA5"/>
    <w:rsid w:val="00F6004E"/>
    <w:rsid w:val="00F608F7"/>
    <w:rsid w:val="00F61458"/>
    <w:rsid w:val="00F64B26"/>
    <w:rsid w:val="00F64E61"/>
    <w:rsid w:val="00F66994"/>
    <w:rsid w:val="00F6742F"/>
    <w:rsid w:val="00F67D44"/>
    <w:rsid w:val="00F704D7"/>
    <w:rsid w:val="00F71212"/>
    <w:rsid w:val="00F71616"/>
    <w:rsid w:val="00F7255D"/>
    <w:rsid w:val="00F72A7D"/>
    <w:rsid w:val="00F72DF3"/>
    <w:rsid w:val="00F73F2D"/>
    <w:rsid w:val="00F74665"/>
    <w:rsid w:val="00F7649B"/>
    <w:rsid w:val="00F76C9F"/>
    <w:rsid w:val="00F76FAC"/>
    <w:rsid w:val="00F7776E"/>
    <w:rsid w:val="00F77D66"/>
    <w:rsid w:val="00F80873"/>
    <w:rsid w:val="00F80A82"/>
    <w:rsid w:val="00F81D29"/>
    <w:rsid w:val="00F81DC0"/>
    <w:rsid w:val="00F82121"/>
    <w:rsid w:val="00F824E3"/>
    <w:rsid w:val="00F82AA7"/>
    <w:rsid w:val="00F83319"/>
    <w:rsid w:val="00F83EF0"/>
    <w:rsid w:val="00F8585D"/>
    <w:rsid w:val="00F861CF"/>
    <w:rsid w:val="00F86F7A"/>
    <w:rsid w:val="00F87344"/>
    <w:rsid w:val="00F9036F"/>
    <w:rsid w:val="00F91C4D"/>
    <w:rsid w:val="00F91C59"/>
    <w:rsid w:val="00F92FD9"/>
    <w:rsid w:val="00F94CEC"/>
    <w:rsid w:val="00F94F33"/>
    <w:rsid w:val="00F96793"/>
    <w:rsid w:val="00FA0C38"/>
    <w:rsid w:val="00FA129A"/>
    <w:rsid w:val="00FA17AB"/>
    <w:rsid w:val="00FA2877"/>
    <w:rsid w:val="00FA467E"/>
    <w:rsid w:val="00FA4BFE"/>
    <w:rsid w:val="00FA5999"/>
    <w:rsid w:val="00FA6684"/>
    <w:rsid w:val="00FA71E0"/>
    <w:rsid w:val="00FA731E"/>
    <w:rsid w:val="00FA75C4"/>
    <w:rsid w:val="00FB037E"/>
    <w:rsid w:val="00FB10F4"/>
    <w:rsid w:val="00FB27B3"/>
    <w:rsid w:val="00FB2B38"/>
    <w:rsid w:val="00FB2ECC"/>
    <w:rsid w:val="00FB4253"/>
    <w:rsid w:val="00FB5C65"/>
    <w:rsid w:val="00FB6804"/>
    <w:rsid w:val="00FC0D47"/>
    <w:rsid w:val="00FC1A3A"/>
    <w:rsid w:val="00FC2660"/>
    <w:rsid w:val="00FC49E1"/>
    <w:rsid w:val="00FC60A9"/>
    <w:rsid w:val="00FC6358"/>
    <w:rsid w:val="00FC6EC5"/>
    <w:rsid w:val="00FC7523"/>
    <w:rsid w:val="00FC76D0"/>
    <w:rsid w:val="00FC7E49"/>
    <w:rsid w:val="00FC7EFE"/>
    <w:rsid w:val="00FD00EB"/>
    <w:rsid w:val="00FD061D"/>
    <w:rsid w:val="00FD129C"/>
    <w:rsid w:val="00FD2403"/>
    <w:rsid w:val="00FD28AD"/>
    <w:rsid w:val="00FD320D"/>
    <w:rsid w:val="00FD34B6"/>
    <w:rsid w:val="00FD3B84"/>
    <w:rsid w:val="00FD3CC8"/>
    <w:rsid w:val="00FD50AA"/>
    <w:rsid w:val="00FD5B99"/>
    <w:rsid w:val="00FD654C"/>
    <w:rsid w:val="00FD659A"/>
    <w:rsid w:val="00FD70AE"/>
    <w:rsid w:val="00FD7613"/>
    <w:rsid w:val="00FD7E23"/>
    <w:rsid w:val="00FE15BD"/>
    <w:rsid w:val="00FE23DE"/>
    <w:rsid w:val="00FE4268"/>
    <w:rsid w:val="00FE487A"/>
    <w:rsid w:val="00FE6C76"/>
    <w:rsid w:val="00FF05BD"/>
    <w:rsid w:val="00FF3977"/>
    <w:rsid w:val="00FF3D8B"/>
    <w:rsid w:val="00FF3FCB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79F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f2">
    <w:name w:val="Normal"/>
    <w:qFormat/>
    <w:rsid w:val="006E53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2"/>
    <w:link w:val="10"/>
    <w:uiPriority w:val="9"/>
    <w:qFormat/>
    <w:rsid w:val="006629F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qFormat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ff3"/>
    <w:link w:val="aff6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link w:val="Char0"/>
    <w:qFormat/>
    <w:rsid w:val="001C149C"/>
    <w:pPr>
      <w:numPr>
        <w:ilvl w:val="1"/>
        <w:numId w:val="17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qFormat/>
    <w:rsid w:val="001C149C"/>
    <w:pPr>
      <w:numPr>
        <w:numId w:val="17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qFormat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6"/>
    <w:qFormat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3E5729"/>
    <w:pPr>
      <w:numPr>
        <w:ilvl w:val="1"/>
        <w:numId w:val="16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6"/>
    <w:qFormat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qFormat/>
    <w:rsid w:val="001C149C"/>
    <w:pPr>
      <w:numPr>
        <w:ilvl w:val="5"/>
      </w:numPr>
      <w:outlineLvl w:val="6"/>
    </w:pPr>
  </w:style>
  <w:style w:type="paragraph" w:styleId="affb">
    <w:name w:val="footer"/>
    <w:basedOn w:val="aff2"/>
    <w:link w:val="affc"/>
    <w:uiPriority w:val="99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d">
    <w:name w:val="header"/>
    <w:basedOn w:val="aff2"/>
    <w:link w:val="affe"/>
    <w:uiPriority w:val="99"/>
    <w:rsid w:val="00930116"/>
    <w:pPr>
      <w:snapToGrid w:val="0"/>
      <w:jc w:val="left"/>
    </w:pPr>
    <w:rPr>
      <w:sz w:val="18"/>
      <w:szCs w:val="18"/>
    </w:rPr>
  </w:style>
  <w:style w:type="paragraph" w:customStyle="1" w:styleId="aff1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3E5729"/>
    <w:pPr>
      <w:numPr>
        <w:numId w:val="16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2">
    <w:name w:val="编号列项（三级）"/>
    <w:rsid w:val="003E5729"/>
    <w:pPr>
      <w:numPr>
        <w:ilvl w:val="2"/>
        <w:numId w:val="16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">
    <w:name w:val="二级无"/>
    <w:basedOn w:val="a6"/>
    <w:qFormat/>
    <w:rsid w:val="001C149C"/>
    <w:pPr>
      <w:spacing w:beforeLines="0" w:afterLines="0"/>
    </w:pPr>
    <w:rPr>
      <w:rFonts w:ascii="宋体" w:eastAsia="宋体"/>
    </w:rPr>
  </w:style>
  <w:style w:type="paragraph" w:customStyle="1" w:styleId="afff0">
    <w:name w:val="注：（正文）"/>
    <w:basedOn w:val="aff1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1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2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3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4">
    <w:name w:val="标准书眉_偶数页"/>
    <w:basedOn w:val="aff8"/>
    <w:next w:val="aff2"/>
    <w:rsid w:val="0074741B"/>
    <w:pPr>
      <w:jc w:val="left"/>
    </w:pPr>
  </w:style>
  <w:style w:type="paragraph" w:customStyle="1" w:styleId="afff5">
    <w:name w:val="标准书眉一"/>
    <w:rsid w:val="00083A09"/>
    <w:pPr>
      <w:jc w:val="both"/>
    </w:pPr>
  </w:style>
  <w:style w:type="paragraph" w:customStyle="1" w:styleId="afff6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7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8">
    <w:name w:val="Hyperlink"/>
    <w:basedOn w:val="aff3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9">
    <w:name w:val="发布"/>
    <w:basedOn w:val="aff3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a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b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c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d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e">
    <w:name w:val="封面标准英文名称"/>
    <w:basedOn w:val="afffd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">
    <w:name w:val="封面一致性程度标识"/>
    <w:basedOn w:val="afffe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f0">
    <w:name w:val="封面标准文稿类别"/>
    <w:basedOn w:val="affff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1">
    <w:name w:val="封面标准文稿编辑信息"/>
    <w:basedOn w:val="affff0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2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3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4">
    <w:name w:val="附录二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5">
    <w:name w:val="附录公式"/>
    <w:basedOn w:val="aff6"/>
    <w:next w:val="aff6"/>
    <w:link w:val="Char1"/>
    <w:qFormat/>
    <w:rsid w:val="00083A09"/>
  </w:style>
  <w:style w:type="character" w:customStyle="1" w:styleId="Char1">
    <w:name w:val="附录公式 Char"/>
    <w:basedOn w:val="Char"/>
    <w:link w:val="affff5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6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7">
    <w:name w:val="附录三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8">
    <w:name w:val="附录四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9">
    <w:name w:val="附录五级无"/>
    <w:basedOn w:val="af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a">
    <w:name w:val="附录一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b">
    <w:name w:val="footnote reference"/>
    <w:basedOn w:val="aff3"/>
    <w:semiHidden/>
    <w:rsid w:val="00083A09"/>
    <w:rPr>
      <w:vertAlign w:val="superscript"/>
    </w:rPr>
  </w:style>
  <w:style w:type="paragraph" w:customStyle="1" w:styleId="affffc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d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e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TOC3">
    <w:name w:val="toc 3"/>
    <w:basedOn w:val="aff2"/>
    <w:next w:val="aff2"/>
    <w:autoRedefine/>
    <w:uiPriority w:val="3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TOC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TOC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TOC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TOC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TOC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f">
    <w:name w:val="其他标准标志"/>
    <w:basedOn w:val="afff1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f0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1">
    <w:name w:val="其他发布部门"/>
    <w:basedOn w:val="afffa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2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3">
    <w:name w:val="三级无"/>
    <w:basedOn w:val="a7"/>
    <w:qFormat/>
    <w:rsid w:val="001C149C"/>
    <w:pPr>
      <w:spacing w:beforeLines="0" w:afterLines="0"/>
    </w:pPr>
    <w:rPr>
      <w:rFonts w:ascii="宋体" w:eastAsia="宋体"/>
    </w:rPr>
  </w:style>
  <w:style w:type="paragraph" w:customStyle="1" w:styleId="afffff4">
    <w:name w:val="实施日期"/>
    <w:basedOn w:val="afffb"/>
    <w:rsid w:val="001C21AC"/>
    <w:pPr>
      <w:framePr w:wrap="around" w:vAnchor="page" w:hAnchor="text"/>
      <w:jc w:val="right"/>
    </w:pPr>
  </w:style>
  <w:style w:type="paragraph" w:customStyle="1" w:styleId="afffff5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6"/>
    <w:link w:val="Char2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2">
    <w:name w:val="首示例 Char"/>
    <w:basedOn w:val="aff3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6">
    <w:name w:val="四级无"/>
    <w:basedOn w:val="a8"/>
    <w:qFormat/>
    <w:rsid w:val="001C149C"/>
    <w:pPr>
      <w:spacing w:beforeLines="0" w:afterLines="0"/>
    </w:pPr>
    <w:rPr>
      <w:rFonts w:ascii="宋体" w:eastAsia="宋体"/>
    </w:rPr>
  </w:style>
  <w:style w:type="paragraph" w:styleId="12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7">
    <w:name w:val="index heading"/>
    <w:basedOn w:val="aff2"/>
    <w:next w:val="12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8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a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b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c">
    <w:name w:val="Table Grid"/>
    <w:basedOn w:val="aff4"/>
    <w:qFormat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d">
    <w:name w:val="endnote text"/>
    <w:basedOn w:val="aff2"/>
    <w:semiHidden/>
    <w:rsid w:val="00083A09"/>
    <w:pPr>
      <w:snapToGrid w:val="0"/>
      <w:jc w:val="left"/>
    </w:pPr>
  </w:style>
  <w:style w:type="character" w:styleId="afffffe">
    <w:name w:val="endnote reference"/>
    <w:basedOn w:val="aff3"/>
    <w:semiHidden/>
    <w:rsid w:val="00083A09"/>
    <w:rPr>
      <w:vertAlign w:val="superscript"/>
    </w:rPr>
  </w:style>
  <w:style w:type="paragraph" w:styleId="affffff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f0">
    <w:name w:val="文献分类号"/>
    <w:qFormat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1">
    <w:name w:val="五级无"/>
    <w:basedOn w:val="a9"/>
    <w:rsid w:val="001C149C"/>
    <w:pPr>
      <w:spacing w:beforeLines="0" w:afterLines="0"/>
    </w:pPr>
    <w:rPr>
      <w:rFonts w:ascii="宋体" w:eastAsia="宋体"/>
    </w:rPr>
  </w:style>
  <w:style w:type="character" w:styleId="affffff2">
    <w:name w:val="page number"/>
    <w:basedOn w:val="aff3"/>
    <w:rsid w:val="00083A09"/>
    <w:rPr>
      <w:rFonts w:ascii="Times New Roman" w:eastAsia="宋体" w:hAnsi="Times New Roman"/>
      <w:sz w:val="18"/>
    </w:rPr>
  </w:style>
  <w:style w:type="paragraph" w:customStyle="1" w:styleId="affffff3">
    <w:name w:val="一级无"/>
    <w:basedOn w:val="a5"/>
    <w:qFormat/>
    <w:rsid w:val="001C149C"/>
    <w:pPr>
      <w:spacing w:beforeLines="0" w:afterLines="0"/>
    </w:pPr>
    <w:rPr>
      <w:rFonts w:ascii="宋体" w:eastAsia="宋体"/>
    </w:rPr>
  </w:style>
  <w:style w:type="character" w:styleId="affffff4">
    <w:name w:val="FollowedHyperlink"/>
    <w:basedOn w:val="aff3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4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5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4">
    <w:name w:val="正文图标题"/>
    <w:next w:val="aff6"/>
    <w:rsid w:val="00083A09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6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7">
    <w:name w:val="其他发布日期"/>
    <w:basedOn w:val="afffb"/>
    <w:rsid w:val="006E4A7F"/>
    <w:pPr>
      <w:framePr w:wrap="around" w:vAnchor="page" w:hAnchor="text" w:x="1419"/>
    </w:pPr>
  </w:style>
  <w:style w:type="paragraph" w:customStyle="1" w:styleId="affffff8">
    <w:name w:val="其他实施日期"/>
    <w:basedOn w:val="afffff4"/>
    <w:rsid w:val="006E4A7F"/>
    <w:pPr>
      <w:framePr w:wrap="around"/>
    </w:pPr>
  </w:style>
  <w:style w:type="paragraph" w:customStyle="1" w:styleId="21">
    <w:name w:val="封面标准名称2"/>
    <w:basedOn w:val="afffd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e"/>
    <w:rsid w:val="0028269A"/>
    <w:pPr>
      <w:framePr w:wrap="around" w:y="4469"/>
    </w:pPr>
  </w:style>
  <w:style w:type="paragraph" w:customStyle="1" w:styleId="23">
    <w:name w:val="封面一致性程度标识2"/>
    <w:basedOn w:val="affff"/>
    <w:rsid w:val="0028269A"/>
    <w:pPr>
      <w:framePr w:wrap="around" w:y="4469"/>
    </w:pPr>
  </w:style>
  <w:style w:type="paragraph" w:customStyle="1" w:styleId="24">
    <w:name w:val="封面标准文稿类别2"/>
    <w:basedOn w:val="affff0"/>
    <w:rsid w:val="0028269A"/>
    <w:pPr>
      <w:framePr w:wrap="around" w:y="4469"/>
    </w:pPr>
  </w:style>
  <w:style w:type="paragraph" w:customStyle="1" w:styleId="25">
    <w:name w:val="封面标准文稿编辑信息2"/>
    <w:basedOn w:val="affff1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character" w:customStyle="1" w:styleId="Char0">
    <w:name w:val="一级条标题 Char"/>
    <w:basedOn w:val="aff3"/>
    <w:link w:val="a5"/>
    <w:rsid w:val="005F5391"/>
    <w:rPr>
      <w:rFonts w:ascii="黑体" w:eastAsia="黑体"/>
      <w:sz w:val="21"/>
      <w:szCs w:val="21"/>
    </w:rPr>
  </w:style>
  <w:style w:type="paragraph" w:styleId="TOC1">
    <w:name w:val="toc 1"/>
    <w:basedOn w:val="aff2"/>
    <w:next w:val="aff2"/>
    <w:autoRedefine/>
    <w:uiPriority w:val="39"/>
    <w:rsid w:val="00961C9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TOC2">
    <w:name w:val="toc 2"/>
    <w:basedOn w:val="aff2"/>
    <w:next w:val="aff2"/>
    <w:autoRedefine/>
    <w:semiHidden/>
    <w:rsid w:val="00961C93"/>
    <w:pPr>
      <w:tabs>
        <w:tab w:val="right" w:leader="dot" w:pos="9241"/>
      </w:tabs>
    </w:pPr>
    <w:rPr>
      <w:rFonts w:ascii="宋体"/>
      <w:szCs w:val="21"/>
    </w:rPr>
  </w:style>
  <w:style w:type="paragraph" w:customStyle="1" w:styleId="Bodytext1">
    <w:name w:val="Body text|1"/>
    <w:basedOn w:val="aff2"/>
    <w:qFormat/>
    <w:rsid w:val="001330D0"/>
    <w:pPr>
      <w:spacing w:line="312" w:lineRule="auto"/>
    </w:pPr>
    <w:rPr>
      <w:rFonts w:ascii="MingLiU" w:eastAsia="MingLiU" w:hAnsi="MingLiU" w:cs="MingLiU"/>
      <w:sz w:val="20"/>
      <w:szCs w:val="20"/>
      <w:lang w:val="zh-TW" w:eastAsia="zh-TW" w:bidi="zh-TW"/>
    </w:rPr>
  </w:style>
  <w:style w:type="paragraph" w:styleId="affffff9">
    <w:name w:val="Normal (Web)"/>
    <w:basedOn w:val="aff2"/>
    <w:uiPriority w:val="99"/>
    <w:rsid w:val="007202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未处理的提及1"/>
    <w:basedOn w:val="aff3"/>
    <w:uiPriority w:val="99"/>
    <w:semiHidden/>
    <w:unhideWhenUsed/>
    <w:rsid w:val="00A9083A"/>
    <w:rPr>
      <w:color w:val="605E5C"/>
      <w:shd w:val="clear" w:color="auto" w:fill="E1DFDD"/>
    </w:rPr>
  </w:style>
  <w:style w:type="paragraph" w:styleId="affffffa">
    <w:name w:val="Balloon Text"/>
    <w:basedOn w:val="aff2"/>
    <w:link w:val="affffffb"/>
    <w:rsid w:val="009760D7"/>
    <w:rPr>
      <w:sz w:val="18"/>
      <w:szCs w:val="18"/>
    </w:rPr>
  </w:style>
  <w:style w:type="character" w:customStyle="1" w:styleId="affffffb">
    <w:name w:val="批注框文本 字符"/>
    <w:basedOn w:val="aff3"/>
    <w:link w:val="affffffa"/>
    <w:rsid w:val="009760D7"/>
    <w:rPr>
      <w:kern w:val="2"/>
      <w:sz w:val="18"/>
      <w:szCs w:val="18"/>
    </w:rPr>
  </w:style>
  <w:style w:type="character" w:customStyle="1" w:styleId="10">
    <w:name w:val="标题 1 字符"/>
    <w:basedOn w:val="aff3"/>
    <w:link w:val="1"/>
    <w:uiPriority w:val="9"/>
    <w:rsid w:val="006629F9"/>
    <w:rPr>
      <w:rFonts w:ascii="宋体" w:hAnsi="宋体" w:cs="宋体"/>
      <w:b/>
      <w:bCs/>
      <w:kern w:val="36"/>
      <w:sz w:val="48"/>
      <w:szCs w:val="48"/>
    </w:rPr>
  </w:style>
  <w:style w:type="character" w:customStyle="1" w:styleId="affe">
    <w:name w:val="页眉 字符"/>
    <w:basedOn w:val="aff3"/>
    <w:link w:val="affd"/>
    <w:uiPriority w:val="99"/>
    <w:rsid w:val="00025044"/>
    <w:rPr>
      <w:kern w:val="2"/>
      <w:sz w:val="18"/>
      <w:szCs w:val="18"/>
    </w:rPr>
  </w:style>
  <w:style w:type="character" w:customStyle="1" w:styleId="affc">
    <w:name w:val="页脚 字符"/>
    <w:basedOn w:val="aff3"/>
    <w:link w:val="affb"/>
    <w:uiPriority w:val="99"/>
    <w:rsid w:val="00025044"/>
    <w:rPr>
      <w:kern w:val="2"/>
      <w:sz w:val="18"/>
      <w:szCs w:val="18"/>
    </w:rPr>
  </w:style>
  <w:style w:type="character" w:styleId="affffffc">
    <w:name w:val="annotation reference"/>
    <w:basedOn w:val="aff3"/>
    <w:semiHidden/>
    <w:unhideWhenUsed/>
    <w:rsid w:val="0088239B"/>
    <w:rPr>
      <w:sz w:val="21"/>
      <w:szCs w:val="21"/>
    </w:rPr>
  </w:style>
  <w:style w:type="paragraph" w:styleId="affffffd">
    <w:name w:val="annotation text"/>
    <w:basedOn w:val="aff2"/>
    <w:link w:val="affffffe"/>
    <w:semiHidden/>
    <w:unhideWhenUsed/>
    <w:rsid w:val="0088239B"/>
    <w:pPr>
      <w:jc w:val="left"/>
    </w:pPr>
  </w:style>
  <w:style w:type="character" w:customStyle="1" w:styleId="affffffe">
    <w:name w:val="批注文字 字符"/>
    <w:basedOn w:val="aff3"/>
    <w:link w:val="affffffd"/>
    <w:semiHidden/>
    <w:rsid w:val="0088239B"/>
    <w:rPr>
      <w:kern w:val="2"/>
      <w:sz w:val="21"/>
      <w:szCs w:val="24"/>
    </w:rPr>
  </w:style>
  <w:style w:type="paragraph" w:styleId="afffffff">
    <w:name w:val="annotation subject"/>
    <w:basedOn w:val="affffffd"/>
    <w:next w:val="affffffd"/>
    <w:link w:val="afffffff0"/>
    <w:semiHidden/>
    <w:unhideWhenUsed/>
    <w:rsid w:val="0088239B"/>
    <w:rPr>
      <w:b/>
      <w:bCs/>
    </w:rPr>
  </w:style>
  <w:style w:type="character" w:customStyle="1" w:styleId="afffffff0">
    <w:name w:val="批注主题 字符"/>
    <w:basedOn w:val="affffffe"/>
    <w:link w:val="afffffff"/>
    <w:semiHidden/>
    <w:rsid w:val="0088239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1545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065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8900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3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6474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1374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8189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0723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4804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3566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7284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8959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1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9620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5528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4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62BDC-2388-45B7-BA5F-FFA6F16D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1028</Words>
  <Characters>5863</Characters>
  <Application>Microsoft Office Word</Application>
  <DocSecurity>0</DocSecurity>
  <Lines>48</Lines>
  <Paragraphs>13</Paragraphs>
  <ScaleCrop>false</ScaleCrop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/>
  <cp:keywords/>
  <dc:description/>
  <cp:lastModifiedBy/>
  <cp:revision>1</cp:revision>
  <dcterms:created xsi:type="dcterms:W3CDTF">2020-03-02T10:09:00Z</dcterms:created>
  <dcterms:modified xsi:type="dcterms:W3CDTF">2021-06-04T05:57:00Z</dcterms:modified>
</cp:coreProperties>
</file>