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地理标志证明商标类  </w:t>
      </w: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滦南海米</w:t>
      </w:r>
      <w:r>
        <w:rPr>
          <w:rFonts w:hint="eastAsia" w:ascii="宋体" w:hAnsi="宋体" w:eastAsia="宋体" w:cs="宋体"/>
          <w:sz w:val="44"/>
          <w:szCs w:val="44"/>
        </w:rPr>
        <w:t>》</w:t>
      </w:r>
      <w:bookmarkEnd w:id="0"/>
      <w:r>
        <w:rPr>
          <w:rFonts w:hint="eastAsia" w:ascii="宋体" w:hAnsi="宋体" w:eastAsia="宋体" w:cs="宋体"/>
          <w:sz w:val="44"/>
          <w:szCs w:val="44"/>
        </w:rPr>
        <w:t>团体标准征求意见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反馈</w:t>
      </w:r>
      <w:r>
        <w:rPr>
          <w:rFonts w:hint="eastAsia" w:ascii="宋体" w:hAnsi="宋体" w:eastAsia="宋体" w:cs="宋体"/>
          <w:sz w:val="44"/>
          <w:szCs w:val="44"/>
        </w:rPr>
        <w:t>表</w:t>
      </w:r>
    </w:p>
    <w:p>
      <w:pPr>
        <w:spacing w:afterLines="100" w:line="600" w:lineRule="exact"/>
        <w:jc w:val="left"/>
        <w:rPr>
          <w:rFonts w:ascii="仿宋_GB2312" w:hAnsi="Calibri" w:eastAsia="仿宋_GB2312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单位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（或专家）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 xml:space="preserve">名称： </w:t>
      </w:r>
      <w:r>
        <w:rPr>
          <w:rFonts w:hint="eastAsia" w:ascii="仿宋_GB2312" w:hAnsi="Calibri" w:eastAsia="仿宋_GB2312" w:cs="Times New Roman"/>
          <w:sz w:val="32"/>
          <w:szCs w:val="32"/>
        </w:rPr>
        <w:t>(盖章)</w:t>
      </w:r>
      <w:r>
        <w:rPr>
          <w:rFonts w:hint="eastAsia" w:ascii="仿宋_GB2312" w:hAnsi="Calibri" w:eastAsia="仿宋_GB2312" w:cs="Times New Roman"/>
          <w:sz w:val="32"/>
          <w:szCs w:val="32"/>
          <w:u w:val="single"/>
        </w:rPr>
        <w:t xml:space="preserve">　　　　　　　     </w:t>
      </w:r>
    </w:p>
    <w:tbl>
      <w:tblPr>
        <w:tblStyle w:val="2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353"/>
        <w:gridCol w:w="6235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标准章条编号</w:t>
            </w: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具体内容及理由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修改意见和建议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35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专家姓名：                        联系电话：                     电子邮箱：</w:t>
      </w:r>
    </w:p>
    <w:p/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yaya</cp:lastModifiedBy>
  <dcterms:modified xsi:type="dcterms:W3CDTF">2020-11-26T03:04:28Z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