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01EBF1FC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08602B" w:rsidRPr="0008602B">
        <w:rPr>
          <w:rFonts w:hAnsi="宋体" w:cs="宋体" w:hint="eastAsia"/>
          <w:b/>
          <w:bCs/>
          <w:sz w:val="28"/>
          <w:szCs w:val="28"/>
        </w:rPr>
        <w:t>松嫩草地动态放牧率测算方法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F97CD" w14:textId="77777777" w:rsidR="002E4F9E" w:rsidRDefault="002E4F9E">
      <w:r>
        <w:separator/>
      </w:r>
    </w:p>
  </w:endnote>
  <w:endnote w:type="continuationSeparator" w:id="0">
    <w:p w14:paraId="533CD6AA" w14:textId="77777777" w:rsidR="002E4F9E" w:rsidRDefault="002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8C5BF" w14:textId="77777777" w:rsidR="002E4F9E" w:rsidRDefault="002E4F9E">
      <w:r>
        <w:separator/>
      </w:r>
    </w:p>
  </w:footnote>
  <w:footnote w:type="continuationSeparator" w:id="0">
    <w:p w14:paraId="40183D93" w14:textId="77777777" w:rsidR="002E4F9E" w:rsidRDefault="002E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8602B"/>
    <w:rsid w:val="000A7B1E"/>
    <w:rsid w:val="000C117E"/>
    <w:rsid w:val="00121956"/>
    <w:rsid w:val="00166F66"/>
    <w:rsid w:val="00182981"/>
    <w:rsid w:val="001F046B"/>
    <w:rsid w:val="002137F1"/>
    <w:rsid w:val="002E4F9E"/>
    <w:rsid w:val="003117C2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5</cp:revision>
  <dcterms:created xsi:type="dcterms:W3CDTF">2020-10-12T05:53:00Z</dcterms:created>
  <dcterms:modified xsi:type="dcterms:W3CDTF">2020-10-19T07:39:00Z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