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line="360" w:lineRule="exact"/>
        <w:rPr>
          <w:rFonts w:ascii="Times New Roman" w:hAnsi="Times New Roman" w:eastAsia="黑体"/>
          <w:color w:val="000000"/>
          <w:sz w:val="36"/>
          <w:szCs w:val="36"/>
        </w:rPr>
      </w:pPr>
      <w:bookmarkStart w:id="70" w:name="_GoBack"/>
      <w:bookmarkEnd w:id="70"/>
    </w:p>
    <w:p>
      <w:pPr>
        <w:spacing w:before="200" w:line="360" w:lineRule="exact"/>
        <w:rPr>
          <w:rFonts w:ascii="Times New Roman" w:hAnsi="Times New Roman" w:eastAsia="黑体"/>
          <w:color w:val="000000"/>
          <w:sz w:val="36"/>
          <w:szCs w:val="36"/>
        </w:rPr>
      </w:pPr>
    </w:p>
    <w:p>
      <w:pPr>
        <w:spacing w:before="200" w:line="360" w:lineRule="exact"/>
        <w:rPr>
          <w:rFonts w:ascii="Times New Roman" w:hAnsi="Times New Roman" w:eastAsia="黑体"/>
          <w:color w:val="000000"/>
          <w:sz w:val="36"/>
          <w:szCs w:val="36"/>
        </w:rPr>
      </w:pPr>
    </w:p>
    <w:p>
      <w:pPr>
        <w:spacing w:before="200" w:line="360" w:lineRule="auto"/>
        <w:jc w:val="center"/>
        <w:rPr>
          <w:rFonts w:hint="eastAsia" w:ascii="Times New Roman" w:hAnsi="Times New Roman" w:eastAsia="黑体"/>
          <w:color w:val="000000"/>
          <w:sz w:val="36"/>
          <w:szCs w:val="36"/>
        </w:rPr>
      </w:pPr>
      <w:r>
        <w:rPr>
          <w:rFonts w:ascii="Times New Roman" w:hAnsi="Times New Roman" w:eastAsia="黑体"/>
          <w:color w:val="000000"/>
          <w:sz w:val="36"/>
          <w:szCs w:val="36"/>
        </w:rPr>
        <w:t>《餐厨废弃油脂制车用生物柴油调合燃料（</w:t>
      </w:r>
      <w:r>
        <w:rPr>
          <w:rFonts w:ascii="Times New Roman" w:hAnsi="Times New Roman"/>
          <w:color w:val="000000"/>
          <w:sz w:val="36"/>
          <w:szCs w:val="36"/>
        </w:rPr>
        <w:t>B10</w:t>
      </w:r>
      <w:r>
        <w:rPr>
          <w:rFonts w:ascii="Times New Roman" w:hAnsi="Times New Roman" w:eastAsia="黑体"/>
          <w:color w:val="000000"/>
          <w:sz w:val="36"/>
          <w:szCs w:val="36"/>
        </w:rPr>
        <w:t>）》</w:t>
      </w:r>
    </w:p>
    <w:p>
      <w:pPr>
        <w:spacing w:before="200" w:line="360" w:lineRule="auto"/>
        <w:jc w:val="center"/>
        <w:rPr>
          <w:rFonts w:ascii="Times New Roman" w:hAnsi="Times New Roman" w:eastAsia="黑体"/>
          <w:color w:val="000000"/>
          <w:sz w:val="36"/>
          <w:szCs w:val="36"/>
        </w:rPr>
      </w:pPr>
      <w:r>
        <w:rPr>
          <w:rFonts w:ascii="Times New Roman" w:hAnsi="Times New Roman" w:eastAsia="黑体"/>
          <w:color w:val="000000"/>
          <w:sz w:val="36"/>
          <w:szCs w:val="36"/>
        </w:rPr>
        <w:t>团体标准修订编制说明</w:t>
      </w:r>
    </w:p>
    <w:p>
      <w:pPr>
        <w:spacing w:before="260" w:line="360" w:lineRule="exact"/>
        <w:rPr>
          <w:rFonts w:ascii="Times New Roman" w:hAnsi="Times New Roman" w:eastAsia="黑体"/>
          <w:color w:val="000000"/>
          <w:sz w:val="36"/>
          <w:szCs w:val="36"/>
        </w:rPr>
        <w:sectPr>
          <w:headerReference r:id="rId3" w:type="default"/>
          <w:headerReference r:id="rId4" w:type="even"/>
          <w:pgSz w:w="11900" w:h="16820"/>
          <w:pgMar w:top="1440" w:right="1400" w:bottom="1134" w:left="1800" w:header="720" w:footer="720" w:gutter="0"/>
          <w:cols w:space="720" w:num="1"/>
        </w:sectPr>
      </w:pPr>
    </w:p>
    <w:p>
      <w:pPr>
        <w:spacing w:before="200" w:line="300" w:lineRule="exact"/>
        <w:ind w:left="3400"/>
        <w:jc w:val="left"/>
        <w:rPr>
          <w:rFonts w:ascii="Times New Roman" w:hAnsi="Times New Roman"/>
          <w:color w:val="000000"/>
          <w:sz w:val="30"/>
          <w:szCs w:val="30"/>
        </w:rPr>
      </w:pPr>
    </w:p>
    <w:p>
      <w:pPr>
        <w:spacing w:before="200" w:line="300" w:lineRule="exact"/>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ind w:left="3400"/>
        <w:jc w:val="left"/>
        <w:rPr>
          <w:rFonts w:ascii="Times New Roman" w:hAnsi="Times New Roman"/>
          <w:color w:val="000000"/>
          <w:sz w:val="30"/>
          <w:szCs w:val="30"/>
        </w:rPr>
      </w:pPr>
    </w:p>
    <w:p>
      <w:pPr>
        <w:spacing w:before="200" w:line="300" w:lineRule="exact"/>
        <w:jc w:val="center"/>
        <w:rPr>
          <w:rFonts w:hint="eastAsia" w:ascii="Times New Roman" w:hAnsi="Times New Roman"/>
          <w:color w:val="000000"/>
          <w:sz w:val="32"/>
          <w:szCs w:val="32"/>
        </w:rPr>
      </w:pPr>
      <w:r>
        <w:rPr>
          <w:rFonts w:ascii="Times New Roman" w:hAnsi="Times New Roman"/>
          <w:color w:val="000000"/>
          <w:sz w:val="32"/>
          <w:szCs w:val="32"/>
        </w:rPr>
        <w:t>2020年</w:t>
      </w:r>
      <w:r>
        <w:rPr>
          <w:rFonts w:hint="eastAsia" w:ascii="Times New Roman" w:hAnsi="Times New Roman"/>
          <w:color w:val="000000"/>
          <w:sz w:val="32"/>
          <w:szCs w:val="32"/>
        </w:rPr>
        <w:t>9</w:t>
      </w:r>
      <w:r>
        <w:rPr>
          <w:rFonts w:ascii="Times New Roman" w:hAnsi="Times New Roman"/>
          <w:color w:val="000000"/>
          <w:sz w:val="32"/>
          <w:szCs w:val="32"/>
        </w:rPr>
        <w:t>月</w:t>
      </w:r>
    </w:p>
    <w:p>
      <w:pPr>
        <w:spacing w:before="200" w:line="300" w:lineRule="exact"/>
        <w:jc w:val="center"/>
        <w:rPr>
          <w:rFonts w:hint="eastAsia" w:ascii="Times New Roman" w:hAnsi="Times New Roman"/>
          <w:color w:val="000000"/>
          <w:sz w:val="30"/>
          <w:szCs w:val="30"/>
        </w:rPr>
      </w:pPr>
    </w:p>
    <w:p>
      <w:pPr>
        <w:spacing w:before="200" w:line="300" w:lineRule="exact"/>
        <w:jc w:val="center"/>
        <w:rPr>
          <w:rFonts w:hint="eastAsia" w:ascii="Times New Roman" w:hAnsi="Times New Roman"/>
          <w:color w:val="000000"/>
          <w:sz w:val="30"/>
          <w:szCs w:val="30"/>
        </w:rPr>
      </w:pPr>
    </w:p>
    <w:p>
      <w:pPr>
        <w:spacing w:before="200" w:line="300" w:lineRule="exact"/>
        <w:jc w:val="center"/>
        <w:rPr>
          <w:rFonts w:hint="eastAsia" w:ascii="Times New Roman" w:hAnsi="Times New Roman"/>
          <w:color w:val="000000"/>
          <w:sz w:val="30"/>
          <w:szCs w:val="30"/>
        </w:rPr>
      </w:pPr>
    </w:p>
    <w:p>
      <w:pPr>
        <w:spacing w:before="200" w:line="300" w:lineRule="exact"/>
        <w:jc w:val="center"/>
        <w:rPr>
          <w:rFonts w:hint="eastAsia" w:ascii="Times New Roman" w:hAnsi="Times New Roman"/>
          <w:color w:val="000000"/>
          <w:sz w:val="30"/>
          <w:szCs w:val="30"/>
        </w:rPr>
      </w:pPr>
    </w:p>
    <w:p>
      <w:pPr>
        <w:spacing w:before="200" w:line="300" w:lineRule="exact"/>
        <w:jc w:val="center"/>
        <w:rPr>
          <w:rFonts w:hint="eastAsia" w:ascii="Times New Roman" w:hAnsi="Times New Roman"/>
          <w:color w:val="000000"/>
          <w:sz w:val="30"/>
          <w:szCs w:val="30"/>
        </w:rPr>
      </w:pPr>
    </w:p>
    <w:p>
      <w:pPr>
        <w:spacing w:before="200" w:line="300" w:lineRule="exact"/>
        <w:jc w:val="center"/>
        <w:rPr>
          <w:rFonts w:hint="eastAsia" w:ascii="Times New Roman" w:hAnsi="Times New Roman"/>
          <w:color w:val="000000"/>
          <w:sz w:val="30"/>
          <w:szCs w:val="30"/>
        </w:rPr>
      </w:pPr>
    </w:p>
    <w:p>
      <w:pPr>
        <w:spacing w:before="200" w:line="300" w:lineRule="exact"/>
        <w:jc w:val="center"/>
        <w:rPr>
          <w:rFonts w:hint="eastAsia" w:ascii="Times New Roman" w:hAnsi="Times New Roman"/>
          <w:color w:val="000000"/>
          <w:sz w:val="30"/>
          <w:szCs w:val="30"/>
        </w:rPr>
      </w:pPr>
    </w:p>
    <w:p>
      <w:pPr>
        <w:spacing w:before="200" w:line="300" w:lineRule="exact"/>
        <w:jc w:val="center"/>
        <w:rPr>
          <w:rFonts w:hint="eastAsia" w:ascii="Times New Roman" w:hAnsi="Times New Roman"/>
          <w:color w:val="000000"/>
          <w:sz w:val="30"/>
          <w:szCs w:val="30"/>
        </w:rPr>
      </w:pPr>
    </w:p>
    <w:p>
      <w:pPr>
        <w:spacing w:before="200" w:line="300" w:lineRule="exact"/>
        <w:jc w:val="center"/>
        <w:rPr>
          <w:rFonts w:ascii="Times New Roman" w:hAnsi="Times New Roman"/>
          <w:color w:val="000000"/>
          <w:sz w:val="30"/>
          <w:szCs w:val="30"/>
        </w:rPr>
        <w:sectPr>
          <w:type w:val="continuous"/>
          <w:pgSz w:w="11900" w:h="16820"/>
          <w:pgMar w:top="1259" w:right="1202" w:bottom="1134" w:left="1639" w:header="720" w:footer="720" w:gutter="0"/>
          <w:cols w:space="720" w:num="1"/>
          <w:docGrid w:linePitch="312" w:charSpace="0"/>
        </w:sectPr>
      </w:pPr>
    </w:p>
    <w:p>
      <w:pPr>
        <w:autoSpaceDE w:val="0"/>
        <w:autoSpaceDN w:val="0"/>
        <w:spacing w:line="360" w:lineRule="auto"/>
        <w:jc w:val="distribute"/>
      </w:pPr>
      <w:bookmarkStart w:id="0" w:name="_Toc30931"/>
    </w:p>
    <w:p>
      <w:pPr>
        <w:spacing w:line="360" w:lineRule="auto"/>
        <w:ind w:left="60"/>
        <w:jc w:val="center"/>
        <w:rPr>
          <w:rFonts w:hint="eastAsia" w:ascii="Times New Roman" w:hAnsi="Times New Roman" w:eastAsia="黑体"/>
          <w:color w:val="000000"/>
          <w:sz w:val="32"/>
          <w:szCs w:val="32"/>
        </w:rPr>
      </w:pPr>
      <w:r>
        <w:rPr>
          <w:rFonts w:ascii="Times New Roman" w:hAnsi="Times New Roman" w:eastAsia="黑体"/>
          <w:color w:val="000000"/>
          <w:sz w:val="32"/>
          <w:szCs w:val="32"/>
        </w:rPr>
        <w:t>《餐厨废弃油脂制车用生物柴油调合</w:t>
      </w:r>
      <w:bookmarkEnd w:id="0"/>
      <w:bookmarkStart w:id="1" w:name="_Toc4142"/>
      <w:r>
        <w:rPr>
          <w:rFonts w:ascii="Times New Roman" w:hAnsi="Times New Roman" w:eastAsia="黑体"/>
          <w:color w:val="000000"/>
          <w:sz w:val="32"/>
          <w:szCs w:val="32"/>
        </w:rPr>
        <w:t>燃料（</w:t>
      </w:r>
      <w:r>
        <w:rPr>
          <w:rFonts w:ascii="Times New Roman" w:hAnsi="Times New Roman"/>
          <w:color w:val="000000"/>
          <w:sz w:val="32"/>
          <w:szCs w:val="32"/>
        </w:rPr>
        <w:t>B10</w:t>
      </w:r>
      <w:r>
        <w:rPr>
          <w:rFonts w:ascii="Times New Roman" w:hAnsi="Times New Roman" w:eastAsia="黑体"/>
          <w:color w:val="000000"/>
          <w:sz w:val="32"/>
          <w:szCs w:val="32"/>
        </w:rPr>
        <w:t>）》</w:t>
      </w:r>
    </w:p>
    <w:p>
      <w:pPr>
        <w:spacing w:line="360" w:lineRule="auto"/>
        <w:ind w:left="60"/>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团体标准</w:t>
      </w:r>
      <w:r>
        <w:rPr>
          <w:rFonts w:ascii="Times New Roman" w:hAnsi="Times New Roman" w:eastAsia="黑体"/>
          <w:color w:val="000000"/>
          <w:sz w:val="32"/>
          <w:szCs w:val="32"/>
        </w:rPr>
        <w:t>修订编制说明</w:t>
      </w:r>
      <w:bookmarkEnd w:id="1"/>
    </w:p>
    <w:p>
      <w:pPr>
        <w:adjustRightInd w:val="0"/>
        <w:snapToGrid w:val="0"/>
        <w:spacing w:line="360" w:lineRule="auto"/>
        <w:ind w:firstLine="600" w:firstLineChars="200"/>
        <w:jc w:val="left"/>
        <w:outlineLvl w:val="0"/>
        <w:rPr>
          <w:rFonts w:ascii="黑体" w:hAnsi="黑体" w:eastAsia="黑体"/>
          <w:color w:val="000000"/>
          <w:sz w:val="30"/>
          <w:szCs w:val="30"/>
        </w:rPr>
      </w:pPr>
      <w:bookmarkStart w:id="2" w:name="_Toc2332"/>
      <w:bookmarkStart w:id="3" w:name="_Toc5516"/>
      <w:bookmarkStart w:id="4" w:name="_Toc51331465"/>
      <w:r>
        <w:rPr>
          <w:rFonts w:hint="eastAsia" w:ascii="黑体" w:hAnsi="黑体" w:eastAsia="黑体"/>
          <w:color w:val="000000"/>
          <w:sz w:val="30"/>
          <w:szCs w:val="30"/>
        </w:rPr>
        <w:t>1  背景情况及</w:t>
      </w:r>
      <w:r>
        <w:rPr>
          <w:rFonts w:ascii="黑体" w:hAnsi="黑体" w:eastAsia="黑体"/>
          <w:color w:val="000000"/>
          <w:sz w:val="30"/>
          <w:szCs w:val="30"/>
        </w:rPr>
        <w:t>任务来源</w:t>
      </w:r>
      <w:bookmarkEnd w:id="2"/>
      <w:bookmarkEnd w:id="3"/>
      <w:bookmarkEnd w:id="4"/>
    </w:p>
    <w:p>
      <w:pPr>
        <w:adjustRightInd w:val="0"/>
        <w:snapToGrid w:val="0"/>
        <w:spacing w:line="360" w:lineRule="auto"/>
        <w:ind w:firstLine="480" w:firstLineChars="200"/>
        <w:jc w:val="left"/>
        <w:rPr>
          <w:rFonts w:hint="eastAsia" w:asciiTheme="minorEastAsia" w:hAnsiTheme="minorEastAsia" w:eastAsiaTheme="minorEastAsia"/>
          <w:bCs/>
          <w:color w:val="000000"/>
          <w:kern w:val="0"/>
          <w:sz w:val="24"/>
          <w:szCs w:val="24"/>
        </w:rPr>
      </w:pPr>
      <w:r>
        <w:rPr>
          <w:rFonts w:asciiTheme="minorEastAsia" w:hAnsiTheme="minorEastAsia" w:eastAsiaTheme="minorEastAsia"/>
          <w:color w:val="000000"/>
          <w:kern w:val="0"/>
          <w:sz w:val="24"/>
          <w:szCs w:val="24"/>
        </w:rPr>
        <w:t>上海市政府积极推动餐厨废弃油脂（地沟油）的回收、处置、使用工作。2013年</w:t>
      </w:r>
      <w:r>
        <w:rPr>
          <w:rFonts w:hint="eastAsia" w:asciiTheme="minorEastAsia" w:hAnsiTheme="minorEastAsia" w:eastAsiaTheme="minorEastAsia"/>
          <w:color w:val="000000"/>
          <w:kern w:val="0"/>
          <w:sz w:val="24"/>
          <w:szCs w:val="24"/>
        </w:rPr>
        <w:t>、</w:t>
      </w:r>
      <w:r>
        <w:rPr>
          <w:rFonts w:asciiTheme="minorEastAsia" w:hAnsiTheme="minorEastAsia" w:eastAsiaTheme="minorEastAsia"/>
          <w:color w:val="000000"/>
          <w:kern w:val="0"/>
          <w:sz w:val="24"/>
          <w:szCs w:val="24"/>
        </w:rPr>
        <w:t>2016年和2018年，上海市科委持续立项支持餐厨废弃油脂制生物柴油在公交车、环卫车和船舶上的推广使用。</w:t>
      </w:r>
      <w:r>
        <w:rPr>
          <w:rFonts w:asciiTheme="minorEastAsia" w:hAnsiTheme="minorEastAsia" w:eastAsiaTheme="minorEastAsia"/>
          <w:bCs/>
          <w:color w:val="000000"/>
          <w:kern w:val="0"/>
          <w:sz w:val="24"/>
          <w:szCs w:val="24"/>
        </w:rPr>
        <w:t>在公交车、环卫车示范应用的基础上，2017年10月上海市率先开展了B5柴油的市场化应用</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在中石化加油站销售的车用柴油中添加体积百分比5%的餐厨废弃油脂制生物柴油，形成B5车用柴油对社会销售，力争实现上海市餐厨废弃油脂</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收、运、处、调、用</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全产业链监管，打通餐厨废弃油脂资源化利用的最后一公里，彻底避免地沟油回流餐桌。到2020年5月底，上海市已有超过</w:t>
      </w:r>
      <w:r>
        <w:rPr>
          <w:rFonts w:asciiTheme="minorEastAsia" w:hAnsiTheme="minorEastAsia" w:eastAsiaTheme="minorEastAsia"/>
          <w:bCs/>
          <w:color w:val="000000" w:themeColor="text1"/>
          <w:kern w:val="0"/>
          <w:sz w:val="24"/>
          <w:szCs w:val="24"/>
        </w:rPr>
        <w:t>240</w:t>
      </w:r>
      <w:r>
        <w:rPr>
          <w:rFonts w:asciiTheme="minorEastAsia" w:hAnsiTheme="minorEastAsia" w:eastAsiaTheme="minorEastAsia"/>
          <w:bCs/>
          <w:color w:val="000000"/>
          <w:kern w:val="0"/>
          <w:sz w:val="24"/>
          <w:szCs w:val="24"/>
        </w:rPr>
        <w:t>家的中石化、中石油加油站销售B5柴油，包括公交公司内部加油站使用B5柴油，日均销售B5柴油约</w:t>
      </w:r>
      <w:r>
        <w:rPr>
          <w:rFonts w:asciiTheme="minorEastAsia" w:hAnsiTheme="minorEastAsia" w:eastAsiaTheme="minorEastAsia"/>
          <w:bCs/>
          <w:color w:val="000000" w:themeColor="text1"/>
          <w:kern w:val="0"/>
          <w:sz w:val="24"/>
          <w:szCs w:val="24"/>
        </w:rPr>
        <w:t>140</w:t>
      </w:r>
      <w:r>
        <w:rPr>
          <w:rFonts w:asciiTheme="minorEastAsia" w:hAnsiTheme="minorEastAsia" w:eastAsiaTheme="minorEastAsia"/>
          <w:bCs/>
          <w:color w:val="000000"/>
          <w:kern w:val="0"/>
          <w:sz w:val="24"/>
          <w:szCs w:val="24"/>
        </w:rPr>
        <w:t>万升/天，折合消耗BD100生物柴油约55吨/天。上海市年产餐厨废弃油脂约</w:t>
      </w:r>
      <w:r>
        <w:rPr>
          <w:rFonts w:asciiTheme="minorEastAsia" w:hAnsiTheme="minorEastAsia" w:eastAsiaTheme="minorEastAsia"/>
          <w:bCs/>
          <w:kern w:val="0"/>
          <w:sz w:val="24"/>
          <w:szCs w:val="24"/>
        </w:rPr>
        <w:t>6</w:t>
      </w:r>
      <w:r>
        <w:rPr>
          <w:rFonts w:asciiTheme="minorEastAsia" w:hAnsiTheme="minorEastAsia" w:eastAsiaTheme="minorEastAsia"/>
          <w:bCs/>
          <w:color w:val="000000"/>
          <w:kern w:val="0"/>
          <w:sz w:val="24"/>
          <w:szCs w:val="24"/>
        </w:rPr>
        <w:t>万多吨/年（约</w:t>
      </w:r>
      <w:r>
        <w:rPr>
          <w:rFonts w:asciiTheme="minorEastAsia" w:hAnsiTheme="minorEastAsia" w:eastAsiaTheme="minorEastAsia"/>
          <w:bCs/>
          <w:color w:val="000000" w:themeColor="text1"/>
          <w:kern w:val="0"/>
          <w:sz w:val="24"/>
          <w:szCs w:val="24"/>
        </w:rPr>
        <w:t>180</w:t>
      </w:r>
      <w:r>
        <w:rPr>
          <w:rFonts w:asciiTheme="minorEastAsia" w:hAnsiTheme="minorEastAsia" w:eastAsiaTheme="minorEastAsia"/>
          <w:bCs/>
          <w:color w:val="000000"/>
          <w:kern w:val="0"/>
          <w:sz w:val="24"/>
          <w:szCs w:val="24"/>
        </w:rPr>
        <w:t>吨/天），每天可生产140吨BD100生物柴油，仍有约</w:t>
      </w:r>
      <w:r>
        <w:rPr>
          <w:rFonts w:asciiTheme="minorEastAsia" w:hAnsiTheme="minorEastAsia" w:eastAsiaTheme="minorEastAsia"/>
          <w:bCs/>
          <w:kern w:val="0"/>
          <w:sz w:val="24"/>
          <w:szCs w:val="24"/>
        </w:rPr>
        <w:t>80</w:t>
      </w:r>
      <w:r>
        <w:rPr>
          <w:rFonts w:asciiTheme="minorEastAsia" w:hAnsiTheme="minorEastAsia" w:eastAsiaTheme="minorEastAsia"/>
          <w:bCs/>
          <w:color w:val="000000"/>
          <w:kern w:val="0"/>
          <w:sz w:val="24"/>
          <w:szCs w:val="24"/>
        </w:rPr>
        <w:t>吨/天的消纳缺口，急需提高餐厨废弃油脂</w:t>
      </w:r>
      <w:r>
        <w:rPr>
          <w:rFonts w:hint="eastAsia" w:asciiTheme="minorEastAsia" w:hAnsiTheme="minorEastAsia" w:eastAsiaTheme="minorEastAsia"/>
          <w:bCs/>
          <w:color w:val="000000"/>
          <w:kern w:val="0"/>
          <w:sz w:val="24"/>
          <w:szCs w:val="24"/>
        </w:rPr>
        <w:t>制生物柴油</w:t>
      </w:r>
      <w:r>
        <w:rPr>
          <w:rFonts w:asciiTheme="minorEastAsia" w:hAnsiTheme="minorEastAsia" w:eastAsiaTheme="minorEastAsia"/>
          <w:bCs/>
          <w:color w:val="000000"/>
          <w:kern w:val="0"/>
          <w:sz w:val="24"/>
          <w:szCs w:val="24"/>
        </w:rPr>
        <w:t>在混合燃料的混合比例到10%。</w:t>
      </w:r>
      <w:r>
        <w:rPr>
          <w:rFonts w:asciiTheme="minorEastAsia" w:hAnsiTheme="minorEastAsia" w:eastAsiaTheme="minorEastAsia"/>
          <w:sz w:val="24"/>
          <w:szCs w:val="24"/>
        </w:rPr>
        <w:t>2019年4月，上海市政府组织相关部门召开</w:t>
      </w:r>
      <w:r>
        <w:rPr>
          <w:rFonts w:asciiTheme="minorEastAsia" w:hAnsiTheme="minorEastAsia" w:eastAsiaTheme="minorEastAsia"/>
          <w:color w:val="000000"/>
          <w:sz w:val="24"/>
          <w:szCs w:val="24"/>
        </w:rPr>
        <w:t>餐厨废弃油脂</w:t>
      </w:r>
      <w:r>
        <w:rPr>
          <w:rFonts w:hint="eastAsia" w:asciiTheme="minorEastAsia" w:hAnsiTheme="minorEastAsia" w:eastAsiaTheme="minorEastAsia"/>
          <w:color w:val="000000"/>
          <w:sz w:val="24"/>
          <w:szCs w:val="24"/>
        </w:rPr>
        <w:t>制</w:t>
      </w:r>
      <w:r>
        <w:rPr>
          <w:rFonts w:asciiTheme="minorEastAsia" w:hAnsiTheme="minorEastAsia" w:eastAsiaTheme="minorEastAsia"/>
          <w:color w:val="000000"/>
          <w:sz w:val="24"/>
          <w:szCs w:val="24"/>
        </w:rPr>
        <w:t>生物柴油应用推进专题会</w:t>
      </w:r>
      <w:r>
        <w:rPr>
          <w:rFonts w:asciiTheme="minorEastAsia" w:hAnsiTheme="minorEastAsia" w:eastAsiaTheme="minorEastAsia"/>
          <w:sz w:val="24"/>
          <w:szCs w:val="24"/>
        </w:rPr>
        <w:t>，明确提出了提高生物柴油市场化应用比例到10%的需求。</w:t>
      </w:r>
      <w:r>
        <w:rPr>
          <w:rFonts w:asciiTheme="minorEastAsia" w:hAnsiTheme="minorEastAsia" w:eastAsiaTheme="minorEastAsia"/>
          <w:bCs/>
          <w:color w:val="000000"/>
          <w:kern w:val="0"/>
          <w:sz w:val="24"/>
          <w:szCs w:val="24"/>
        </w:rPr>
        <w:t>标准是餐厨废弃油脂制生物柴油市场化应用的重要保证，由于国家仅有B5柴油标准，限制了餐厨废弃油脂制生物柴油在柴油中的混合比例，客观上制约了上海市餐厨废弃油脂的本地完全消纳。</w:t>
      </w:r>
      <w:r>
        <w:rPr>
          <w:rFonts w:asciiTheme="minorEastAsia" w:hAnsiTheme="minorEastAsia" w:eastAsiaTheme="minorEastAsia"/>
          <w:sz w:val="24"/>
          <w:szCs w:val="24"/>
        </w:rPr>
        <w:t>上海市食品安全工作联合会</w:t>
      </w:r>
      <w:r>
        <w:rPr>
          <w:rFonts w:asciiTheme="minorEastAsia" w:hAnsiTheme="minorEastAsia" w:eastAsiaTheme="minorEastAsia"/>
          <w:bCs/>
          <w:color w:val="000000"/>
          <w:kern w:val="0"/>
          <w:sz w:val="24"/>
          <w:szCs w:val="24"/>
        </w:rPr>
        <w:t>于2016年发布的团体标准T/310104004-C001《餐厨废弃油脂制车用生物柴油调合燃料（B10）》，该团体标准是基于国五车用柴油的基础上制定的，而上海地区按照市政府关于《上海市清洁空气行动计划（2018～2022年）》，从2018年10月1日起，提前实施销售符合国六的车用柴油，因此有必要对该团体标准进行修订。</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按照上海市科学技术委员会科研计划项目（课题）任务书项目编号19DZ220110《国六B10餐厨废弃油脂制生物柴油标准研究》的要求，开展B10餐厨废弃油脂制生物柴油标准研究，基于GB 19147-2016《车用柴油》国六标准和GB 25199-2017《B5柴油》国家标准，对上海市团体标准T/310104004-C001《餐厨废弃油脂制车用生物柴油调合燃料（B10）》进行修订，同济大学为项目承担单位，中国石化销售股份有限公司上海分公司、上海市食品安全工作联合会、上海市石油化工产品质量监督检验站、上海海事大学、上海中器环保科技有限公司参与修订，共同组建标准工作组开展工作，计划进度为2020年底完成修订并发布。</w:t>
      </w:r>
    </w:p>
    <w:p>
      <w:pPr>
        <w:adjustRightInd w:val="0"/>
        <w:snapToGrid w:val="0"/>
        <w:spacing w:line="360" w:lineRule="auto"/>
        <w:ind w:firstLine="600" w:firstLineChars="200"/>
        <w:jc w:val="left"/>
        <w:outlineLvl w:val="0"/>
        <w:rPr>
          <w:rFonts w:ascii="黑体" w:hAnsi="黑体" w:eastAsia="黑体"/>
          <w:color w:val="000000"/>
          <w:sz w:val="30"/>
          <w:szCs w:val="30"/>
        </w:rPr>
      </w:pPr>
      <w:bookmarkStart w:id="5" w:name="_Toc51331466"/>
      <w:bookmarkStart w:id="6" w:name="_Toc10130"/>
      <w:r>
        <w:rPr>
          <w:rFonts w:hint="eastAsia" w:ascii="黑体" w:hAnsi="黑体" w:eastAsia="黑体"/>
          <w:color w:val="000000"/>
          <w:sz w:val="30"/>
          <w:szCs w:val="30"/>
        </w:rPr>
        <w:t xml:space="preserve">2  </w:t>
      </w:r>
      <w:r>
        <w:rPr>
          <w:rFonts w:ascii="黑体" w:hAnsi="黑体" w:eastAsia="黑体"/>
          <w:color w:val="000000"/>
          <w:sz w:val="30"/>
          <w:szCs w:val="30"/>
        </w:rPr>
        <w:t>标准修订过程</w:t>
      </w:r>
      <w:bookmarkEnd w:id="5"/>
    </w:p>
    <w:p>
      <w:pPr>
        <w:adjustRightInd w:val="0"/>
        <w:snapToGrid w:val="0"/>
        <w:spacing w:line="360" w:lineRule="auto"/>
        <w:ind w:firstLine="480" w:firstLineChars="200"/>
        <w:rPr>
          <w:rFonts w:asciiTheme="minorEastAsia" w:hAnsiTheme="minorEastAsia" w:eastAsiaTheme="minorEastAsia"/>
          <w:bCs/>
          <w:color w:val="000000"/>
          <w:kern w:val="0"/>
          <w:sz w:val="24"/>
          <w:szCs w:val="24"/>
        </w:rPr>
      </w:pPr>
      <w:r>
        <w:rPr>
          <w:rFonts w:asciiTheme="minorEastAsia" w:hAnsiTheme="minorEastAsia" w:eastAsiaTheme="minorEastAsia"/>
          <w:color w:val="000000"/>
          <w:sz w:val="24"/>
          <w:szCs w:val="24"/>
        </w:rPr>
        <w:t>2019年底</w:t>
      </w:r>
      <w:r>
        <w:rPr>
          <w:rFonts w:hint="eastAsia" w:asciiTheme="minorEastAsia" w:hAnsiTheme="minorEastAsia" w:eastAsiaTheme="minorEastAsia"/>
          <w:color w:val="000000"/>
          <w:sz w:val="24"/>
          <w:szCs w:val="24"/>
        </w:rPr>
        <w:t>，</w:t>
      </w:r>
      <w:r>
        <w:rPr>
          <w:rFonts w:asciiTheme="minorEastAsia" w:hAnsiTheme="minorEastAsia" w:eastAsiaTheme="minorEastAsia"/>
          <w:bCs/>
          <w:color w:val="000000"/>
          <w:kern w:val="0"/>
          <w:sz w:val="24"/>
          <w:szCs w:val="24"/>
        </w:rPr>
        <w:t>标准工作组在收到</w:t>
      </w:r>
      <w:r>
        <w:rPr>
          <w:rFonts w:asciiTheme="minorEastAsia" w:hAnsiTheme="minorEastAsia" w:eastAsiaTheme="minorEastAsia"/>
          <w:color w:val="000000"/>
          <w:sz w:val="24"/>
          <w:szCs w:val="24"/>
        </w:rPr>
        <w:t>上海市科学技术委员会科研计划项目（课题）任务书后，由项目承担单位同济大学组织召开了标准修订组第一次工作会议，会议对</w:t>
      </w:r>
      <w:r>
        <w:rPr>
          <w:rFonts w:asciiTheme="minorEastAsia" w:hAnsiTheme="minorEastAsia" w:eastAsiaTheme="minorEastAsia"/>
          <w:bCs/>
          <w:color w:val="000000"/>
          <w:kern w:val="0"/>
          <w:sz w:val="24"/>
          <w:szCs w:val="24"/>
        </w:rPr>
        <w:t>团体标准修订明确了需要开展生物柴油调合燃油国内外应用调研、国内外标准收集、B10测试数据累积、修订标准文本及撰写标准编制说明，明确各单位分工及承担的工作，并规定了各项任务完成时间节点</w:t>
      </w:r>
      <w:r>
        <w:rPr>
          <w:rFonts w:hint="eastAsia" w:asciiTheme="minorEastAsia" w:hAnsiTheme="minorEastAsia" w:eastAsiaTheme="minorEastAsia"/>
          <w:bCs/>
          <w:color w:val="000000"/>
          <w:kern w:val="0"/>
          <w:sz w:val="24"/>
          <w:szCs w:val="24"/>
        </w:rPr>
        <w:t>。</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2020年4月</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上海市食品安全工作联合会起草《团体标准制修订立项申请书》《团体标准修订提案申请表》，在征求标准起草组意见后提交给上海市市场监督管理局。</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2020年第一季度，由上海同济大学与上海海事大学调研国外生物柴油应用和标准情况，形成书面报告；上海中器环保科技有限公司调研国内生物柴油应用和标准情况，收集该公司2019年度和2020年上半年度生产的BD100生物柴油典型数据；</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2020年第一、第二季度</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中石化上海石油分公司和上海石化站收集上海地区各系统和类型的生产、批发及加油站销售的车用柴油样品共47批次，并分析测试有关技术指标。该47批次样品包括上海地区的2个生产企业、中石化和中石油下属的批发企业各1个、系统外批发企业3个，其它40个样品则全部来自加油站，其中中石化加油站15个，中石油加油站7个，中海油加油站2个，系统外加油站16个（含中化道达尔），上述样品能基本代表上海地区销售的车用柴油实物质量状况。</w:t>
      </w:r>
    </w:p>
    <w:p>
      <w:pPr>
        <w:adjustRightInd w:val="0"/>
        <w:snapToGrid w:val="0"/>
        <w:spacing w:line="360" w:lineRule="auto"/>
        <w:ind w:firstLine="480" w:firstLineChars="200"/>
        <w:rPr>
          <w:rFonts w:hint="eastAsia"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上海石化站对上海中器环保科技有限公司提供的生物柴油（BD100）测试数据</w:t>
      </w:r>
      <w:r>
        <w:rPr>
          <w:rFonts w:hint="eastAsia" w:asciiTheme="minorEastAsia" w:hAnsiTheme="minorEastAsia" w:eastAsiaTheme="minorEastAsia"/>
          <w:bCs/>
          <w:color w:val="000000"/>
          <w:kern w:val="0"/>
          <w:sz w:val="24"/>
          <w:szCs w:val="24"/>
        </w:rPr>
        <w:t>进行加工整理，</w:t>
      </w:r>
      <w:r>
        <w:rPr>
          <w:rFonts w:asciiTheme="minorEastAsia" w:hAnsiTheme="minorEastAsia" w:eastAsiaTheme="minorEastAsia"/>
          <w:bCs/>
          <w:color w:val="000000"/>
          <w:kern w:val="0"/>
          <w:sz w:val="24"/>
          <w:szCs w:val="24"/>
        </w:rPr>
        <w:t>同时收集以前调合的B10车用柴油关键数据，为下一步团体标准关键指标修订提供技术依据。</w:t>
      </w:r>
    </w:p>
    <w:p>
      <w:pPr>
        <w:adjustRightInd w:val="0"/>
        <w:snapToGrid w:val="0"/>
        <w:spacing w:line="360" w:lineRule="auto"/>
        <w:ind w:firstLine="480" w:firstLineChars="200"/>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2020年度1</w:t>
      </w:r>
      <w:r>
        <w:rPr>
          <w:rFonts w:hint="eastAsia" w:ascii="DFKai-SB" w:hAnsi="DFKai-SB" w:eastAsia="DFKai-SB"/>
          <w:bCs/>
          <w:color w:val="000000"/>
          <w:kern w:val="0"/>
          <w:sz w:val="24"/>
          <w:szCs w:val="24"/>
        </w:rPr>
        <w:t>〜</w:t>
      </w:r>
      <w:r>
        <w:rPr>
          <w:rFonts w:asciiTheme="minorEastAsia" w:hAnsiTheme="minorEastAsia" w:eastAsiaTheme="minorEastAsia"/>
          <w:bCs/>
          <w:color w:val="000000"/>
          <w:kern w:val="0"/>
          <w:sz w:val="24"/>
          <w:szCs w:val="24"/>
        </w:rPr>
        <w:t>4月上海中器生产的12批次BD100生物柴油产品质量典型数据汇总见附表二，上海地区各系统和类型企业生产、销售的车用柴油共47批次样品测试数据汇总见附表三（A），对附表三（A）所列数据进行最大值和最小值及平均值计算见附表三（B），2019年度上海中器生产的BD100生物柴油共24批次密度、水含量、酸值等关键测试数据汇总见附表四（A），对附表四（A）所列数据进行最大值和最小值及平均值计算见附表四（B），调合的B10车用柴油关键数据见附表五。中石化上海石油分公司在2019年底调合了从B5~B10的全套测试数据，具体测试结果见附表六。</w:t>
      </w:r>
    </w:p>
    <w:p>
      <w:pPr>
        <w:adjustRightInd w:val="0"/>
        <w:snapToGrid w:val="0"/>
        <w:spacing w:line="360" w:lineRule="auto"/>
        <w:ind w:firstLine="480" w:firstLineChars="200"/>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2020年6月，标准修订组召开第二次工作会议，对照年初制定的工作计划，各参与单位介绍目前已完成的工作情况，会议对前一阶段工作进行总结，对团体标准文本、标准编制说明进行初审，确定了需要修订的团体标准文本条款和主要技术项目及指标</w:t>
      </w:r>
      <w:r>
        <w:rPr>
          <w:rFonts w:hint="eastAsia" w:asciiTheme="minorEastAsia" w:hAnsiTheme="minorEastAsia" w:eastAsiaTheme="minorEastAsia"/>
          <w:bCs/>
          <w:color w:val="000000"/>
          <w:kern w:val="0"/>
          <w:sz w:val="24"/>
          <w:szCs w:val="24"/>
        </w:rPr>
        <w:t>。</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2020年6月底，由上海工博公司到中石油上海销售分公司所属的海滨油库，共抽取3批次0号车用柴油，然后选择上海中器生产的3批次BD100生物柴油进行调合，其中2批次考察关键指标，1批次按照B5国家标准，做全项目测试，具体测试数据见附表七</w:t>
      </w:r>
    </w:p>
    <w:p>
      <w:pPr>
        <w:adjustRightInd w:val="0"/>
        <w:snapToGrid w:val="0"/>
        <w:spacing w:line="360" w:lineRule="auto"/>
        <w:ind w:firstLine="480" w:firstLineChars="200"/>
        <w:rPr>
          <w:rFonts w:asciiTheme="minorEastAsia" w:hAnsiTheme="minorEastAsia" w:eastAsiaTheme="minorEastAsia"/>
          <w:bCs/>
          <w:color w:val="000000"/>
          <w:kern w:val="0"/>
          <w:sz w:val="24"/>
          <w:szCs w:val="24"/>
        </w:rPr>
      </w:pPr>
      <w:r>
        <w:rPr>
          <w:rFonts w:asciiTheme="minorEastAsia" w:hAnsiTheme="minorEastAsia" w:eastAsiaTheme="minorEastAsia"/>
          <w:sz w:val="24"/>
          <w:szCs w:val="24"/>
        </w:rPr>
        <w:t>2020年8月</w:t>
      </w:r>
      <w:r>
        <w:rPr>
          <w:rFonts w:hint="eastAsia" w:asciiTheme="minorEastAsia" w:hAnsiTheme="minorEastAsia" w:eastAsiaTheme="minorEastAsia"/>
          <w:sz w:val="24"/>
          <w:szCs w:val="24"/>
        </w:rPr>
        <w:t>初</w:t>
      </w:r>
      <w:r>
        <w:rPr>
          <w:rFonts w:asciiTheme="minorEastAsia" w:hAnsiTheme="minorEastAsia" w:eastAsiaTheme="minorEastAsia"/>
          <w:sz w:val="24"/>
          <w:szCs w:val="24"/>
        </w:rPr>
        <w:t>，标准修订组召开</w:t>
      </w:r>
      <w:r>
        <w:rPr>
          <w:rFonts w:hint="eastAsia" w:asciiTheme="minorEastAsia" w:hAnsiTheme="minorEastAsia" w:eastAsiaTheme="minorEastAsia"/>
          <w:sz w:val="24"/>
          <w:szCs w:val="24"/>
        </w:rPr>
        <w:t>标准初审</w:t>
      </w:r>
      <w:r>
        <w:rPr>
          <w:rFonts w:asciiTheme="minorEastAsia" w:hAnsiTheme="minorEastAsia" w:eastAsiaTheme="minorEastAsia"/>
          <w:sz w:val="24"/>
          <w:szCs w:val="24"/>
        </w:rPr>
        <w:t>会议，会议特邀市市监局标准创新处</w:t>
      </w:r>
      <w:r>
        <w:rPr>
          <w:rFonts w:hint="eastAsia" w:asciiTheme="minorEastAsia" w:hAnsiTheme="minorEastAsia" w:eastAsiaTheme="minorEastAsia"/>
          <w:sz w:val="24"/>
          <w:szCs w:val="24"/>
        </w:rPr>
        <w:t>负责人</w:t>
      </w:r>
      <w:r>
        <w:rPr>
          <w:rFonts w:asciiTheme="minorEastAsia" w:hAnsiTheme="minorEastAsia" w:eastAsiaTheme="minorEastAsia"/>
          <w:sz w:val="24"/>
          <w:szCs w:val="24"/>
        </w:rPr>
        <w:t>和市质量和标准化研究院</w:t>
      </w:r>
      <w:r>
        <w:rPr>
          <w:rFonts w:hint="eastAsia" w:asciiTheme="minorEastAsia" w:hAnsiTheme="minorEastAsia" w:eastAsiaTheme="minorEastAsia"/>
          <w:sz w:val="24"/>
          <w:szCs w:val="24"/>
        </w:rPr>
        <w:t>专家</w:t>
      </w:r>
      <w:r>
        <w:rPr>
          <w:rFonts w:asciiTheme="minorEastAsia" w:hAnsiTheme="minorEastAsia" w:eastAsiaTheme="minorEastAsia"/>
          <w:sz w:val="24"/>
          <w:szCs w:val="24"/>
        </w:rPr>
        <w:t>参会，</w:t>
      </w:r>
      <w:r>
        <w:rPr>
          <w:rFonts w:hint="eastAsia" w:asciiTheme="minorEastAsia" w:hAnsiTheme="minorEastAsia" w:eastAsiaTheme="minorEastAsia"/>
          <w:sz w:val="24"/>
          <w:szCs w:val="24"/>
        </w:rPr>
        <w:t>对团体标准的申报、规范格式、发布等环节提出了意见，并对内容框架</w:t>
      </w:r>
      <w:r>
        <w:rPr>
          <w:rFonts w:asciiTheme="minorEastAsia" w:hAnsiTheme="minorEastAsia" w:eastAsiaTheme="minorEastAsia"/>
          <w:bCs/>
          <w:color w:val="000000"/>
          <w:kern w:val="0"/>
          <w:sz w:val="24"/>
          <w:szCs w:val="24"/>
        </w:rPr>
        <w:t>提出了详细修改意见。</w:t>
      </w:r>
    </w:p>
    <w:p>
      <w:pPr>
        <w:adjustRightInd w:val="0"/>
        <w:snapToGrid w:val="0"/>
        <w:spacing w:line="360" w:lineRule="auto"/>
        <w:ind w:firstLine="480" w:firstLineChars="200"/>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2020年9月，上海市食品安全工作联合会组织召开标准审定会，邀请上海市市场局协调处、标准创新处、市质量和标准化研究院、标准起草组全体人员对修改后的标准文本进行复审，并对标准文本提出了具体的修改意见。</w:t>
      </w:r>
    </w:p>
    <w:bookmarkEnd w:id="6"/>
    <w:p>
      <w:pPr>
        <w:adjustRightInd w:val="0"/>
        <w:snapToGrid w:val="0"/>
        <w:spacing w:line="360" w:lineRule="auto"/>
        <w:ind w:firstLine="600" w:firstLineChars="200"/>
        <w:jc w:val="left"/>
        <w:outlineLvl w:val="0"/>
        <w:rPr>
          <w:rFonts w:ascii="黑体" w:hAnsi="黑体" w:eastAsia="黑体"/>
          <w:color w:val="000000"/>
          <w:sz w:val="30"/>
          <w:szCs w:val="30"/>
        </w:rPr>
      </w:pPr>
      <w:bookmarkStart w:id="7" w:name="_Toc12104"/>
      <w:bookmarkStart w:id="8" w:name="_Toc11332"/>
      <w:bookmarkStart w:id="9" w:name="_Toc51331467"/>
      <w:r>
        <w:rPr>
          <w:rFonts w:hint="eastAsia" w:ascii="黑体" w:hAnsi="黑体" w:eastAsia="黑体"/>
          <w:color w:val="000000"/>
          <w:sz w:val="30"/>
          <w:szCs w:val="30"/>
        </w:rPr>
        <w:t xml:space="preserve">3  </w:t>
      </w:r>
      <w:r>
        <w:rPr>
          <w:rFonts w:ascii="黑体" w:hAnsi="黑体" w:eastAsia="黑体"/>
          <w:color w:val="000000"/>
          <w:sz w:val="30"/>
          <w:szCs w:val="30"/>
        </w:rPr>
        <w:t>修订的主要内容及说明</w:t>
      </w:r>
      <w:bookmarkEnd w:id="7"/>
      <w:bookmarkEnd w:id="8"/>
      <w:bookmarkEnd w:id="9"/>
    </w:p>
    <w:p>
      <w:pPr>
        <w:adjustRightInd w:val="0"/>
        <w:snapToGrid w:val="0"/>
        <w:spacing w:line="360" w:lineRule="auto"/>
        <w:ind w:firstLine="480" w:firstLineChars="200"/>
        <w:jc w:val="left"/>
        <w:rPr>
          <w:rFonts w:asciiTheme="minorEastAsia" w:hAnsiTheme="minorEastAsia" w:eastAsiaTheme="minorEastAsia"/>
          <w:bCs/>
          <w:color w:val="FF0000"/>
          <w:kern w:val="0"/>
          <w:sz w:val="24"/>
          <w:szCs w:val="24"/>
        </w:rPr>
      </w:pPr>
      <w:r>
        <w:rPr>
          <w:rFonts w:asciiTheme="minorEastAsia" w:hAnsiTheme="minorEastAsia" w:eastAsiaTheme="minorEastAsia"/>
          <w:bCs/>
          <w:color w:val="000000"/>
          <w:kern w:val="0"/>
          <w:sz w:val="24"/>
          <w:szCs w:val="24"/>
        </w:rPr>
        <w:t>上海地区从2018年10月1日起，全面实施符合国六的车用柴油，根据GB 19147-2016</w:t>
      </w:r>
      <w:r>
        <w:rPr>
          <w:rFonts w:hint="eastAsia" w:asciiTheme="minorEastAsia" w:hAnsiTheme="minorEastAsia" w:eastAsiaTheme="minorEastAsia"/>
          <w:bCs/>
          <w:color w:val="000000"/>
          <w:kern w:val="0"/>
          <w:sz w:val="24"/>
          <w:szCs w:val="24"/>
        </w:rPr>
        <w:t>《车用柴油》</w:t>
      </w:r>
      <w:r>
        <w:rPr>
          <w:rFonts w:asciiTheme="minorEastAsia" w:hAnsiTheme="minorEastAsia" w:eastAsiaTheme="minorEastAsia"/>
          <w:bCs/>
          <w:color w:val="000000"/>
          <w:kern w:val="0"/>
          <w:sz w:val="24"/>
          <w:szCs w:val="24"/>
        </w:rPr>
        <w:t>和GB 25199-2017</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B5柴油</w:t>
      </w:r>
      <w:r>
        <w:rPr>
          <w:rFonts w:hint="eastAsia" w:asciiTheme="minorEastAsia" w:hAnsiTheme="minorEastAsia" w:eastAsiaTheme="minorEastAsia"/>
          <w:bCs/>
          <w:color w:val="000000"/>
          <w:kern w:val="0"/>
          <w:sz w:val="24"/>
          <w:szCs w:val="24"/>
        </w:rPr>
        <w:t>》国家标准</w:t>
      </w:r>
      <w:r>
        <w:rPr>
          <w:rFonts w:asciiTheme="minorEastAsia" w:hAnsiTheme="minorEastAsia" w:eastAsiaTheme="minorEastAsia"/>
          <w:bCs/>
          <w:color w:val="000000"/>
          <w:kern w:val="0"/>
          <w:sz w:val="24"/>
          <w:szCs w:val="24"/>
        </w:rPr>
        <w:t>，对原在国五车用柴油基础上制定的团体标准进行修</w:t>
      </w:r>
      <w:r>
        <w:rPr>
          <w:rFonts w:hint="eastAsia" w:asciiTheme="minorEastAsia" w:hAnsiTheme="minorEastAsia" w:eastAsiaTheme="minorEastAsia"/>
          <w:bCs/>
          <w:color w:val="000000"/>
          <w:kern w:val="0"/>
          <w:sz w:val="24"/>
          <w:szCs w:val="24"/>
        </w:rPr>
        <w:t>订</w:t>
      </w:r>
      <w:r>
        <w:rPr>
          <w:rFonts w:asciiTheme="minorEastAsia" w:hAnsiTheme="minorEastAsia" w:eastAsiaTheme="minorEastAsia"/>
          <w:bCs/>
          <w:color w:val="000000"/>
          <w:kern w:val="0"/>
          <w:sz w:val="24"/>
          <w:szCs w:val="24"/>
        </w:rPr>
        <w:t xml:space="preserve">，修订的主要内容和依据说明如下： </w:t>
      </w:r>
      <w:r>
        <w:rPr>
          <w:rFonts w:asciiTheme="minorEastAsia" w:hAnsiTheme="minorEastAsia" w:eastAsiaTheme="minorEastAsia"/>
          <w:bCs/>
          <w:color w:val="FF0000"/>
          <w:kern w:val="0"/>
          <w:sz w:val="24"/>
          <w:szCs w:val="24"/>
        </w:rPr>
        <w:t xml:space="preserve">   </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.1  团体标准名称</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标准名称由《餐厨废弃油脂制车用生物柴油调合燃料（B10）》修改为《餐厨废弃油脂制B10柴油》，国标</w:t>
      </w:r>
      <w:r>
        <w:rPr>
          <w:rFonts w:asciiTheme="minorEastAsia" w:hAnsiTheme="minorEastAsia" w:eastAsiaTheme="minorEastAsia"/>
          <w:sz w:val="24"/>
          <w:szCs w:val="24"/>
        </w:rPr>
        <w:t>GB 25199-2017《B5柴油》标准所属产品按用途分为B5普通柴油和B5车用柴油，2018年中华人民共和国国家标准第16号公告废止GB 252-2015《普通柴油》标准，同时</w:t>
      </w:r>
      <w:r>
        <w:rPr>
          <w:rFonts w:asciiTheme="minorEastAsia" w:hAnsiTheme="minorEastAsia" w:eastAsiaTheme="minorEastAsia"/>
          <w:bCs/>
          <w:color w:val="000000"/>
          <w:kern w:val="0"/>
          <w:sz w:val="24"/>
          <w:szCs w:val="24"/>
        </w:rPr>
        <w:t>按照上海市人民政府关于《上海市清洁空气行动计划（2018</w:t>
      </w:r>
      <w:r>
        <w:rPr>
          <w:rFonts w:hint="eastAsia" w:ascii="DFKai-SB" w:hAnsi="DFKai-SB" w:eastAsia="DFKai-SB"/>
          <w:bCs/>
          <w:color w:val="000000"/>
          <w:kern w:val="0"/>
          <w:sz w:val="24"/>
          <w:szCs w:val="24"/>
        </w:rPr>
        <w:t>〜</w:t>
      </w:r>
      <w:r>
        <w:rPr>
          <w:rFonts w:asciiTheme="minorEastAsia" w:hAnsiTheme="minorEastAsia" w:eastAsiaTheme="minorEastAsia"/>
          <w:bCs/>
          <w:color w:val="000000"/>
          <w:kern w:val="0"/>
          <w:sz w:val="24"/>
          <w:szCs w:val="24"/>
        </w:rPr>
        <w:t>2022）》的要求，从2019年1月1日起，实现车用柴油、普通柴油、部分船舶用油“三油并轨”，停止销售普通柴油，所以实际上只有一类柴油，就是车用柴油，考虑到上海地区生物柴油调合燃料（B10）的用途要拓展到工程机械、船舶等设施，所以讨论决定对标准名称进行修改，不再强调车用柴油，而选择用途更广泛的产品名称。</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.2  删除附录B“餐厨废弃油脂制车用生物柴油工艺流程图”。</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餐厨废弃油脂制车用生物柴油国内的工艺主要是动植物油脂（脂肪酸甘油三酯）与醇（甲醇或乙醇）经酯交换反应得到的脂肪酸单烷基酯，最典型的为脂肪酸甲酯（FAME），以BD100表示，目前国内较新的生产工艺有加氢环节。随着环保要求越来越高，生物柴油生产工艺也在不断改进提高，所以经讨论在团体标准中不再保留生产工艺流程图。</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3.3  范围</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按照团体标准名称修改的依据，重新规定了本文件的主要内容和适用的使用范围。</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3.4  规范性引用文件</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列出了本文件中规范性引用标准的清单</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w:t>
      </w:r>
      <w:r>
        <w:rPr>
          <w:rFonts w:hint="eastAsia" w:ascii="黑体" w:hAnsi="黑体" w:eastAsia="黑体"/>
          <w:color w:val="000000"/>
          <w:sz w:val="24"/>
          <w:szCs w:val="24"/>
        </w:rPr>
        <w:t>5</w:t>
      </w:r>
      <w:r>
        <w:rPr>
          <w:rFonts w:ascii="黑体" w:hAnsi="黑体" w:eastAsia="黑体"/>
          <w:color w:val="000000"/>
          <w:sz w:val="24"/>
          <w:szCs w:val="24"/>
        </w:rPr>
        <w:t xml:space="preserve">  酸值 </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生物柴油酸值是用来表示存在于生物柴油中的游离脂肪酸和无机酸的多少，表示</w:t>
      </w:r>
    </w:p>
    <w:p>
      <w:pPr>
        <w:adjustRightInd w:val="0"/>
        <w:snapToGrid w:val="0"/>
        <w:spacing w:line="360" w:lineRule="auto"/>
        <w:ind w:firstLine="480" w:firstLineChars="200"/>
        <w:jc w:val="left"/>
        <w:rPr>
          <w:rFonts w:asciiTheme="minorEastAsia" w:hAnsiTheme="minorEastAsia" w:eastAsiaTheme="minorEastAsia"/>
          <w:bCs/>
          <w:color w:val="000000"/>
          <w:kern w:val="0"/>
          <w:sz w:val="24"/>
          <w:szCs w:val="24"/>
        </w:rPr>
      </w:pPr>
      <w:r>
        <w:rPr>
          <w:rFonts w:asciiTheme="minorEastAsia" w:hAnsiTheme="minorEastAsia" w:eastAsiaTheme="minorEastAsia"/>
          <w:bCs/>
          <w:color w:val="000000"/>
          <w:kern w:val="0"/>
          <w:sz w:val="24"/>
          <w:szCs w:val="24"/>
        </w:rPr>
        <w:t>为中和1g生物柴油所需的KOH的毫克数，单位为mgKOH/g。柴油的酸值对发动机的工作状况影响很大，酸值</w:t>
      </w:r>
      <w:r>
        <w:rPr>
          <w:rFonts w:hint="eastAsia" w:asciiTheme="minorEastAsia" w:hAnsiTheme="minorEastAsia" w:eastAsiaTheme="minorEastAsia"/>
          <w:bCs/>
          <w:color w:val="000000"/>
          <w:kern w:val="0"/>
          <w:sz w:val="24"/>
          <w:szCs w:val="24"/>
        </w:rPr>
        <w:t>高</w:t>
      </w:r>
      <w:r>
        <w:rPr>
          <w:rFonts w:asciiTheme="minorEastAsia" w:hAnsiTheme="minorEastAsia" w:eastAsiaTheme="minorEastAsia"/>
          <w:bCs/>
          <w:color w:val="000000"/>
          <w:kern w:val="0"/>
          <w:sz w:val="24"/>
          <w:szCs w:val="24"/>
        </w:rPr>
        <w:t>的柴油会使发动机内积碳增加，造成活塞磨损，喷嘴结焦，影响雾化和燃烧性能，酸值</w:t>
      </w:r>
      <w:r>
        <w:rPr>
          <w:rFonts w:hint="eastAsia" w:asciiTheme="minorEastAsia" w:hAnsiTheme="minorEastAsia" w:eastAsiaTheme="minorEastAsia"/>
          <w:bCs/>
          <w:color w:val="000000"/>
          <w:kern w:val="0"/>
          <w:sz w:val="24"/>
          <w:szCs w:val="24"/>
        </w:rPr>
        <w:t>高</w:t>
      </w:r>
      <w:r>
        <w:rPr>
          <w:rFonts w:asciiTheme="minorEastAsia" w:hAnsiTheme="minorEastAsia" w:eastAsiaTheme="minorEastAsia"/>
          <w:bCs/>
          <w:color w:val="000000"/>
          <w:kern w:val="0"/>
          <w:sz w:val="24"/>
          <w:szCs w:val="24"/>
        </w:rPr>
        <w:t xml:space="preserve">还会引起柴油的乳化现象，酸值是衡量油品腐蚀性和使用性能的重要依据。 </w:t>
      </w:r>
    </w:p>
    <w:p>
      <w:pPr>
        <w:adjustRightInd w:val="0"/>
        <w:snapToGrid w:val="0"/>
        <w:spacing w:line="360" w:lineRule="auto"/>
        <w:ind w:firstLine="480" w:firstLineChars="200"/>
        <w:jc w:val="left"/>
        <w:rPr>
          <w:rFonts w:asciiTheme="minorEastAsia" w:hAnsiTheme="minorEastAsia" w:eastAsiaTheme="minorEastAsia"/>
          <w:color w:val="000000" w:themeColor="text1"/>
          <w:sz w:val="24"/>
          <w:szCs w:val="24"/>
        </w:rPr>
      </w:pPr>
      <w:r>
        <w:rPr>
          <w:rFonts w:asciiTheme="minorEastAsia" w:hAnsiTheme="minorEastAsia" w:eastAsiaTheme="minorEastAsia"/>
          <w:sz w:val="24"/>
          <w:szCs w:val="24"/>
        </w:rPr>
        <w:t>BD100生物柴油国家标 准GB 25199中 要求生物柴油的酸值不大于0.50mgKOH/g，我国车用柴油国家标 准GB 19147规定酸度不大于7mgKOH/100mL，测定方法为GB/T 258，换算成酸值单位约为</w:t>
      </w:r>
      <w:r>
        <w:rPr>
          <w:rFonts w:hint="eastAsia" w:asciiTheme="minorEastAsia" w:hAnsiTheme="minorEastAsia" w:eastAsiaTheme="minorEastAsia"/>
          <w:sz w:val="24"/>
          <w:szCs w:val="24"/>
        </w:rPr>
        <w:t>（</w:t>
      </w:r>
      <w:r>
        <w:rPr>
          <w:rFonts w:asciiTheme="minorEastAsia" w:hAnsiTheme="minorEastAsia" w:eastAsiaTheme="minorEastAsia"/>
          <w:sz w:val="24"/>
          <w:szCs w:val="24"/>
        </w:rPr>
        <w:t>0.08～0.09</w:t>
      </w:r>
      <w:r>
        <w:rPr>
          <w:rFonts w:hint="eastAsia" w:asciiTheme="minorEastAsia" w:hAnsiTheme="minorEastAsia" w:eastAsiaTheme="minorEastAsia"/>
          <w:sz w:val="24"/>
          <w:szCs w:val="24"/>
        </w:rPr>
        <w:t>）</w:t>
      </w:r>
      <w:r>
        <w:rPr>
          <w:rFonts w:asciiTheme="minorEastAsia" w:hAnsiTheme="minorEastAsia" w:eastAsiaTheme="minorEastAsia"/>
          <w:sz w:val="24"/>
          <w:szCs w:val="24"/>
        </w:rPr>
        <w:t>mgKOH/g。本课题组按照 GB/T 7304对部分B10样品测得的酸值都不大于0.09mgKOH/g（见附表五）。根据我国BD100生物柴油和车用柴油标 准 中 所 规 定 的 酸 值 最 大 值 进 行 计 算 ， B10 调 合 燃 料 的 酸 值 最 大 值 应 该不大于0.13mgKOH/g，实际上海地区销售的车用柴油酸度普遍较低[见附表三（A）]，按照统计数据（表4和表5），按现有的上海地区车用柴油酸度和BD100生物柴油酸值最大值</w:t>
      </w:r>
      <w:r>
        <w:rPr>
          <w:rFonts w:asciiTheme="minorEastAsia" w:hAnsiTheme="minorEastAsia" w:eastAsiaTheme="minorEastAsia"/>
          <w:color w:val="000000" w:themeColor="text1"/>
          <w:sz w:val="24"/>
          <w:szCs w:val="24"/>
        </w:rPr>
        <w:t>进行计算，B10 调 合 燃 料 的 酸 值 最 大 值 应 该 为不大于0.09mgKOH/g，因 此本标准将 B10的酸值范围 规定为不大于 0.09mgKOH/g， 该值低 于美国ASTM  D7467标准中 所规定的 B6</w:t>
      </w:r>
      <w:r>
        <w:rPr>
          <w:rFonts w:asciiTheme="minorEastAsia" w:hAnsiTheme="minorEastAsia" w:eastAsiaTheme="minorEastAsia"/>
          <w:sz w:val="24"/>
          <w:szCs w:val="24"/>
        </w:rPr>
        <w:t>～</w:t>
      </w:r>
      <w:r>
        <w:rPr>
          <w:rFonts w:asciiTheme="minorEastAsia" w:hAnsiTheme="minorEastAsia" w:eastAsiaTheme="minorEastAsia"/>
          <w:color w:val="000000" w:themeColor="text1"/>
          <w:sz w:val="24"/>
          <w:szCs w:val="24"/>
        </w:rPr>
        <w:t xml:space="preserve">B20 生物柴油 调合燃料的 酸值不大于0.3mgKOH/g的限值。 </w:t>
      </w:r>
    </w:p>
    <w:p>
      <w:pPr>
        <w:spacing w:line="360" w:lineRule="auto"/>
        <w:jc w:val="left"/>
        <w:rPr>
          <w:rFonts w:ascii="Times New Roman" w:hAnsi="Times New Roman"/>
          <w:color w:val="000000" w:themeColor="text1"/>
          <w:sz w:val="24"/>
          <w:szCs w:val="24"/>
        </w:rPr>
      </w:pPr>
    </w:p>
    <w:p>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表</w:t>
      </w:r>
      <w:r>
        <w:rPr>
          <w:rFonts w:hint="eastAsia" w:ascii="Times New Roman" w:hAnsi="Times New Roman"/>
          <w:b/>
          <w:bCs/>
          <w:color w:val="000000" w:themeColor="text1"/>
          <w:sz w:val="24"/>
          <w:szCs w:val="24"/>
        </w:rPr>
        <w:t>1</w:t>
      </w:r>
      <w:r>
        <w:rPr>
          <w:rFonts w:ascii="Times New Roman" w:hAnsi="Times New Roman"/>
          <w:b/>
          <w:bCs/>
          <w:color w:val="000000" w:themeColor="text1"/>
          <w:sz w:val="24"/>
          <w:szCs w:val="24"/>
        </w:rPr>
        <w:t xml:space="preserve">  部分市售车用柴油测试数据统计表（47批次）</w:t>
      </w:r>
    </w:p>
    <w:tbl>
      <w:tblPr>
        <w:tblStyle w:val="16"/>
        <w:tblW w:w="4998" w:type="pct"/>
        <w:tblInd w:w="0" w:type="dxa"/>
        <w:tblLayout w:type="autofit"/>
        <w:tblCellMar>
          <w:top w:w="0" w:type="dxa"/>
          <w:left w:w="108" w:type="dxa"/>
          <w:bottom w:w="0" w:type="dxa"/>
          <w:right w:w="108" w:type="dxa"/>
        </w:tblCellMar>
      </w:tblPr>
      <w:tblGrid>
        <w:gridCol w:w="3930"/>
        <w:gridCol w:w="1885"/>
        <w:gridCol w:w="1727"/>
        <w:gridCol w:w="1729"/>
      </w:tblGrid>
      <w:tr>
        <w:tblPrEx>
          <w:tblCellMar>
            <w:top w:w="0" w:type="dxa"/>
            <w:left w:w="108" w:type="dxa"/>
            <w:bottom w:w="0" w:type="dxa"/>
            <w:right w:w="108" w:type="dxa"/>
          </w:tblCellMar>
        </w:tblPrEx>
        <w:trPr>
          <w:trHeight w:val="480" w:hRule="atLeast"/>
        </w:trPr>
        <w:tc>
          <w:tcPr>
            <w:tcW w:w="2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检验项目</w:t>
            </w:r>
          </w:p>
        </w:tc>
        <w:tc>
          <w:tcPr>
            <w:tcW w:w="1016"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最大值</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最小值</w:t>
            </w:r>
          </w:p>
        </w:tc>
        <w:tc>
          <w:tcPr>
            <w:tcW w:w="932"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平均值</w:t>
            </w:r>
          </w:p>
        </w:tc>
      </w:tr>
      <w:tr>
        <w:tblPrEx>
          <w:tblCellMar>
            <w:top w:w="0" w:type="dxa"/>
            <w:left w:w="108" w:type="dxa"/>
            <w:bottom w:w="0" w:type="dxa"/>
            <w:right w:w="108" w:type="dxa"/>
          </w:tblCellMar>
        </w:tblPrEx>
        <w:trPr>
          <w:trHeight w:val="480" w:hRule="atLeast"/>
        </w:trPr>
        <w:tc>
          <w:tcPr>
            <w:tcW w:w="21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酸度（以KOH计）   mg/100mL</w:t>
            </w:r>
          </w:p>
        </w:tc>
        <w:tc>
          <w:tcPr>
            <w:tcW w:w="1016"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932"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r>
    </w:tbl>
    <w:p>
      <w:pPr>
        <w:jc w:val="center"/>
        <w:rPr>
          <w:rFonts w:ascii="Times New Roman" w:hAnsi="Times New Roman"/>
          <w:color w:val="000000" w:themeColor="text1"/>
          <w:sz w:val="24"/>
          <w:szCs w:val="24"/>
        </w:rPr>
      </w:pPr>
    </w:p>
    <w:p>
      <w:pPr>
        <w:jc w:val="center"/>
        <w:rPr>
          <w:rFonts w:ascii="Times New Roman" w:hAnsi="Times New Roman"/>
          <w:b/>
          <w:bCs/>
          <w:color w:val="000000" w:themeColor="text1"/>
          <w:sz w:val="24"/>
          <w:szCs w:val="24"/>
        </w:rPr>
      </w:pPr>
    </w:p>
    <w:p>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表</w:t>
      </w:r>
      <w:r>
        <w:rPr>
          <w:rFonts w:hint="eastAsia" w:ascii="Times New Roman" w:hAnsi="Times New Roman"/>
          <w:b/>
          <w:bCs/>
          <w:color w:val="000000" w:themeColor="text1"/>
          <w:sz w:val="24"/>
          <w:szCs w:val="24"/>
        </w:rPr>
        <w:t>2</w:t>
      </w:r>
      <w:r>
        <w:rPr>
          <w:rFonts w:ascii="Times New Roman" w:hAnsi="Times New Roman"/>
          <w:b/>
          <w:bCs/>
          <w:color w:val="000000" w:themeColor="text1"/>
          <w:sz w:val="24"/>
          <w:szCs w:val="24"/>
        </w:rPr>
        <w:t xml:space="preserve"> 部分</w:t>
      </w:r>
      <w:r>
        <w:rPr>
          <w:rFonts w:hint="eastAsia" w:ascii="Times New Roman" w:hAnsi="Times New Roman"/>
          <w:b/>
          <w:bCs/>
          <w:color w:val="000000" w:themeColor="text1"/>
          <w:sz w:val="24"/>
          <w:szCs w:val="24"/>
        </w:rPr>
        <w:t>BD100</w:t>
      </w:r>
      <w:r>
        <w:rPr>
          <w:rFonts w:ascii="Times New Roman" w:hAnsi="Times New Roman"/>
          <w:b/>
          <w:bCs/>
          <w:color w:val="000000" w:themeColor="text1"/>
          <w:sz w:val="24"/>
          <w:szCs w:val="24"/>
        </w:rPr>
        <w:t>生物柴油测试数据统计表（24批次）</w:t>
      </w:r>
    </w:p>
    <w:tbl>
      <w:tblPr>
        <w:tblStyle w:val="16"/>
        <w:tblW w:w="4998" w:type="pct"/>
        <w:tblInd w:w="0" w:type="dxa"/>
        <w:tblLayout w:type="autofit"/>
        <w:tblCellMar>
          <w:top w:w="0" w:type="dxa"/>
          <w:left w:w="108" w:type="dxa"/>
          <w:bottom w:w="0" w:type="dxa"/>
          <w:right w:w="108" w:type="dxa"/>
        </w:tblCellMar>
      </w:tblPr>
      <w:tblGrid>
        <w:gridCol w:w="3930"/>
        <w:gridCol w:w="1885"/>
        <w:gridCol w:w="1727"/>
        <w:gridCol w:w="1729"/>
      </w:tblGrid>
      <w:tr>
        <w:tblPrEx>
          <w:tblCellMar>
            <w:top w:w="0" w:type="dxa"/>
            <w:left w:w="108" w:type="dxa"/>
            <w:bottom w:w="0" w:type="dxa"/>
            <w:right w:w="108" w:type="dxa"/>
          </w:tblCellMar>
        </w:tblPrEx>
        <w:trPr>
          <w:trHeight w:val="558" w:hRule="atLeast"/>
        </w:trPr>
        <w:tc>
          <w:tcPr>
            <w:tcW w:w="211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检验项目</w:t>
            </w:r>
          </w:p>
        </w:tc>
        <w:tc>
          <w:tcPr>
            <w:tcW w:w="1016"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最大值</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最小值</w:t>
            </w:r>
          </w:p>
        </w:tc>
        <w:tc>
          <w:tcPr>
            <w:tcW w:w="932"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平均值</w:t>
            </w:r>
          </w:p>
        </w:tc>
      </w:tr>
      <w:tr>
        <w:tblPrEx>
          <w:tblCellMar>
            <w:top w:w="0" w:type="dxa"/>
            <w:left w:w="108" w:type="dxa"/>
            <w:bottom w:w="0" w:type="dxa"/>
            <w:right w:w="108" w:type="dxa"/>
          </w:tblCellMar>
        </w:tblPrEx>
        <w:trPr>
          <w:trHeight w:val="558" w:hRule="atLeast"/>
        </w:trPr>
        <w:tc>
          <w:tcPr>
            <w:tcW w:w="211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酸值          mgKOH/g</w:t>
            </w:r>
          </w:p>
        </w:tc>
        <w:tc>
          <w:tcPr>
            <w:tcW w:w="1016"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0.43</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0.16</w:t>
            </w:r>
          </w:p>
        </w:tc>
        <w:tc>
          <w:tcPr>
            <w:tcW w:w="932" w:type="pct"/>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themeColor="text1"/>
                <w:sz w:val="24"/>
                <w:szCs w:val="24"/>
              </w:rPr>
            </w:pPr>
            <w:r>
              <w:rPr>
                <w:rFonts w:ascii="Times New Roman" w:hAnsi="Times New Roman"/>
                <w:color w:val="000000" w:themeColor="text1"/>
                <w:sz w:val="24"/>
                <w:szCs w:val="24"/>
              </w:rPr>
              <w:t>0.29</w:t>
            </w:r>
          </w:p>
        </w:tc>
      </w:tr>
    </w:tbl>
    <w:p>
      <w:pPr>
        <w:spacing w:line="360" w:lineRule="auto"/>
        <w:ind w:left="102"/>
        <w:jc w:val="left"/>
        <w:rPr>
          <w:rFonts w:ascii="Times New Roman" w:hAnsi="Times New Roman"/>
          <w:color w:val="FF0000"/>
          <w:sz w:val="24"/>
          <w:szCs w:val="24"/>
        </w:rPr>
      </w:pP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w:t>
      </w:r>
      <w:r>
        <w:rPr>
          <w:rFonts w:hint="eastAsia" w:ascii="黑体" w:hAnsi="黑体" w:eastAsia="黑体"/>
          <w:color w:val="000000"/>
          <w:sz w:val="24"/>
          <w:szCs w:val="24"/>
        </w:rPr>
        <w:t>6</w:t>
      </w:r>
      <w:r>
        <w:rPr>
          <w:rFonts w:ascii="黑体" w:hAnsi="黑体" w:eastAsia="黑体"/>
          <w:color w:val="000000"/>
          <w:sz w:val="24"/>
          <w:szCs w:val="24"/>
        </w:rPr>
        <w:t xml:space="preserve">  水含量 </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水分的存在会对生物柴油的燃烧性能有很大的影响，对发动机有腐蚀作用，此外，水还会提高生物柴油的化学活性，使其容易变质，而且水会促进生物柴油中微生物如酵母菌、真菌和细菌的生长，这些有机体可形成淤泥并有可能堵塞滤网。在与石化柴油的调合燃料中，水的存在还会引起相分离现象，因此需在标准中对最大水含量进行限制。美国生物柴油调合燃料标准 ASTM D975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B5柴油</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 xml:space="preserve">ASTM D7467 </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B6-B20柴油</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将水分和 沉积物含 量合为一 个技术指标 ，都规定水分和沉积物的体积分数不能超过0.05%。欧洲车用柴油标准EN 590要求水的质量分数不超过0.02%。我国国家标准中要求BD100生物柴油水含量不大于</w:t>
      </w:r>
      <w:r>
        <w:rPr>
          <w:rFonts w:hint="eastAsia" w:asciiTheme="minorEastAsia" w:hAnsiTheme="minorEastAsia" w:eastAsiaTheme="minorEastAsia"/>
          <w:color w:val="000000"/>
          <w:sz w:val="24"/>
          <w:szCs w:val="24"/>
        </w:rPr>
        <w:t>500mg/kg</w:t>
      </w:r>
      <w:r>
        <w:rPr>
          <w:rFonts w:asciiTheme="minorEastAsia" w:hAnsiTheme="minorEastAsia" w:eastAsiaTheme="minorEastAsia"/>
          <w:color w:val="000000"/>
          <w:sz w:val="24"/>
          <w:szCs w:val="24"/>
        </w:rPr>
        <w:t>，B5调合燃料的水含量不大于0.030%</w:t>
      </w:r>
      <w:r>
        <w:rPr>
          <w:rFonts w:hint="eastAsia" w:asciiTheme="minorEastAsia" w:hAnsiTheme="minorEastAsia" w:eastAsiaTheme="minorEastAsia"/>
          <w:color w:val="000000"/>
          <w:sz w:val="24"/>
          <w:szCs w:val="24"/>
        </w:rPr>
        <w:t>(质量分数)</w:t>
      </w:r>
      <w:r>
        <w:rPr>
          <w:rFonts w:asciiTheme="minorEastAsia" w:hAnsiTheme="minorEastAsia" w:eastAsiaTheme="minorEastAsia"/>
          <w:color w:val="000000"/>
          <w:sz w:val="24"/>
          <w:szCs w:val="24"/>
        </w:rPr>
        <w:t>。</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GB19147</w:t>
      </w:r>
      <w:r>
        <w:rPr>
          <w:rFonts w:hint="eastAsia" w:asciiTheme="minorEastAsia" w:hAnsiTheme="minorEastAsia" w:eastAsiaTheme="minorEastAsia"/>
          <w:color w:val="000000"/>
          <w:sz w:val="24"/>
          <w:szCs w:val="24"/>
        </w:rPr>
        <w:t>-2016</w:t>
      </w:r>
      <w:r>
        <w:rPr>
          <w:rFonts w:asciiTheme="minorEastAsia" w:hAnsiTheme="minorEastAsia" w:eastAsiaTheme="minorEastAsia"/>
          <w:color w:val="000000"/>
          <w:sz w:val="24"/>
          <w:szCs w:val="24"/>
        </w:rPr>
        <w:t>《车用柴油》国家标准中对于水分的测试方法为GB/T260，采用蒸馏法测水分，该方法精度较差，当水分含量小于0.03%</w:t>
      </w:r>
      <w:r>
        <w:rPr>
          <w:rFonts w:hint="eastAsia" w:asciiTheme="minorEastAsia" w:hAnsiTheme="minorEastAsia" w:eastAsiaTheme="minorEastAsia"/>
          <w:color w:val="000000"/>
          <w:sz w:val="24"/>
          <w:szCs w:val="24"/>
        </w:rPr>
        <w:t>(体积分数)</w:t>
      </w:r>
      <w:r>
        <w:rPr>
          <w:rFonts w:asciiTheme="minorEastAsia" w:hAnsiTheme="minorEastAsia" w:eastAsiaTheme="minorEastAsia"/>
          <w:color w:val="000000"/>
          <w:sz w:val="24"/>
          <w:szCs w:val="24"/>
        </w:rPr>
        <w:t>时，水分接受器已无刻度进行读数，此时水分含量表述为痕迹；GB</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25199</w:t>
      </w:r>
      <w:r>
        <w:rPr>
          <w:rFonts w:hint="eastAsia" w:asciiTheme="minorEastAsia" w:hAnsiTheme="minorEastAsia" w:eastAsiaTheme="minorEastAsia"/>
          <w:color w:val="000000"/>
          <w:sz w:val="24"/>
          <w:szCs w:val="24"/>
        </w:rPr>
        <w:t>-2017</w:t>
      </w:r>
      <w:r>
        <w:rPr>
          <w:rFonts w:asciiTheme="minorEastAsia" w:hAnsiTheme="minorEastAsia" w:eastAsiaTheme="minorEastAsia"/>
          <w:color w:val="000000"/>
          <w:sz w:val="24"/>
          <w:szCs w:val="24"/>
        </w:rPr>
        <w:t>《B5柴油》国家标准中对于水分的测试方法为SH/T 0246，采用电量法测水分，该方法测试精度更高，可读取至0.0001%。</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上海中器环保科技有限公司生产的BD100生物柴油水含量汇总数据和统计数据见附表四（A）、（B），课题组调合的B10车用柴油水含量数据见附表五，都不大于0.03%，因此，参照GB 25199</w:t>
      </w:r>
      <w:r>
        <w:rPr>
          <w:rFonts w:hint="eastAsia" w:asciiTheme="minorEastAsia" w:hAnsiTheme="minorEastAsia" w:eastAsiaTheme="minorEastAsia"/>
          <w:color w:val="000000"/>
          <w:sz w:val="24"/>
          <w:szCs w:val="24"/>
        </w:rPr>
        <w:t>-2017</w:t>
      </w:r>
      <w:r>
        <w:rPr>
          <w:rFonts w:asciiTheme="minorEastAsia" w:hAnsiTheme="minorEastAsia" w:eastAsiaTheme="minorEastAsia"/>
          <w:color w:val="000000"/>
          <w:sz w:val="24"/>
          <w:szCs w:val="24"/>
        </w:rPr>
        <w:t>《B5柴油》的国家标准，本次团体标准的水含量也从不大于0.035%（质量分数）修改为不大于0.03%（质量分数）。</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w:t>
      </w:r>
      <w:r>
        <w:rPr>
          <w:rFonts w:hint="eastAsia" w:ascii="黑体" w:hAnsi="黑体" w:eastAsia="黑体"/>
          <w:color w:val="000000"/>
          <w:sz w:val="24"/>
          <w:szCs w:val="24"/>
        </w:rPr>
        <w:t>7</w:t>
      </w:r>
      <w:r>
        <w:rPr>
          <w:rFonts w:ascii="黑体" w:hAnsi="黑体" w:eastAsia="黑体"/>
          <w:color w:val="000000"/>
          <w:sz w:val="24"/>
          <w:szCs w:val="24"/>
        </w:rPr>
        <w:t xml:space="preserve">  总污染物</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机械杂质指存在于油品中所有不溶于规定溶剂的杂质。机械杂质对发动机零部件的磨损以及运转是否 正常都有严重影响 。我国石油产品标准一直以来习惯用机械杂质指标，ASTM习惯用水分和沉渣物（water and sediment）指标，欧盟（EN）标准用总污染物（total contamination）指标，这些指标都是用来表示油品中存在的固体杂质或污染物，机械杂质测试方法比较粗略，随着柴油质量升级以及发动机制造的日益精密，该指标在评价油品洁净度方面显得越来越落后，用更准确的表征方法是目前和未来的发展趋势，GB 19147-2016《车用柴油》和GB 25199-2017《B5柴油》中表3</w:t>
      </w:r>
      <w:r>
        <w:rPr>
          <w:rFonts w:hint="eastAsia" w:asciiTheme="minorEastAsia" w:hAnsiTheme="minorEastAsia" w:eastAsiaTheme="minorEastAsia"/>
          <w:color w:val="000000"/>
          <w:sz w:val="24"/>
          <w:szCs w:val="24"/>
        </w:rPr>
        <w:t>的</w:t>
      </w:r>
      <w:r>
        <w:rPr>
          <w:rFonts w:asciiTheme="minorEastAsia" w:hAnsiTheme="minorEastAsia" w:eastAsiaTheme="minorEastAsia"/>
          <w:color w:val="000000"/>
          <w:sz w:val="24"/>
          <w:szCs w:val="24"/>
        </w:rPr>
        <w:t>B5车用柴油（Ⅵ）国家标准已经取消了机械杂质指标，因此本标准也参照上述标准也取消机械杂质指标以更严谨的总污染物指标来代替，技术要求同GB 19147-2016《车用柴油》和GB 25199-2017《B5柴油》中表3</w:t>
      </w:r>
      <w:r>
        <w:rPr>
          <w:rFonts w:hint="eastAsia" w:asciiTheme="minorEastAsia" w:hAnsiTheme="minorEastAsia" w:eastAsiaTheme="minorEastAsia"/>
          <w:color w:val="000000"/>
          <w:sz w:val="24"/>
          <w:szCs w:val="24"/>
        </w:rPr>
        <w:t>的</w:t>
      </w:r>
      <w:r>
        <w:rPr>
          <w:rFonts w:asciiTheme="minorEastAsia" w:hAnsiTheme="minorEastAsia" w:eastAsiaTheme="minorEastAsia"/>
          <w:color w:val="000000"/>
          <w:sz w:val="24"/>
          <w:szCs w:val="24"/>
        </w:rPr>
        <w:t>B5车用柴油（Ⅵ）一致，为不大于24mg/kg。以中石化销售的车用柴油和中石油销售的车用柴油为基础柴油调合的B10柴油总污染物测试结果均能满足以上技术要求。</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ascii="黑体" w:hAnsi="黑体" w:eastAsia="黑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3352800</wp:posOffset>
                </wp:positionH>
                <wp:positionV relativeFrom="paragraph">
                  <wp:posOffset>2463800</wp:posOffset>
                </wp:positionV>
                <wp:extent cx="177800" cy="1270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77800" cy="127000"/>
                        </a:xfrm>
                        <a:prstGeom prst="rect">
                          <a:avLst/>
                        </a:prstGeom>
                        <a:noFill/>
                        <a:ln>
                          <a:noFill/>
                        </a:ln>
                      </wps:spPr>
                      <wps:txbx>
                        <w:txbxContent>
                          <w:p>
                            <w:pPr>
                              <w:rPr>
                                <w:szCs w:val="24"/>
                              </w:rPr>
                            </w:pPr>
                          </w:p>
                        </w:txbxContent>
                      </wps:txbx>
                      <wps:bodyPr lIns="38100" tIns="38100" rIns="0" bIns="0" upright="1"/>
                    </wps:wsp>
                  </a:graphicData>
                </a:graphic>
              </wp:anchor>
            </w:drawing>
          </mc:Choice>
          <mc:Fallback>
            <w:pict>
              <v:shape id="文本框 11" o:spid="_x0000_s1026" o:spt="202" type="#_x0000_t202" style="position:absolute;left:0pt;margin-left:264pt;margin-top:194pt;height:10pt;width:14pt;z-index:251660288;mso-width-relative:page;mso-height-relative:page;" filled="f" stroked="f" coordsize="21600,21600" o:gfxdata="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kJ4F2wAAAAsBAAAPAAAAAAAAAAEAIAAAACIAAABkcnMvZG93bnJldi54bWxQ&#10;SwECFAAUAAAACACHTuJA6eUASbsBAAB6AwAADgAAAAAAAAABACAAAAAqAQAAZHJzL2Uyb0RvYy54&#10;bWxQSwUGAAAAAAYABgBZAQAAVwUAAAAA&#10;">
                <v:fill on="f" focussize="0,0"/>
                <v:stroke on="f"/>
                <v:imagedata o:title=""/>
                <o:lock v:ext="edit" aspectratio="f"/>
                <v:textbox inset="3pt,3pt,0mm,0mm">
                  <w:txbxContent>
                    <w:p>
                      <w:pPr>
                        <w:rPr>
                          <w:szCs w:val="24"/>
                        </w:rPr>
                      </w:pPr>
                    </w:p>
                  </w:txbxContent>
                </v:textbox>
              </v:shape>
            </w:pict>
          </mc:Fallback>
        </mc:AlternateContent>
      </w:r>
      <w:r>
        <w:rPr>
          <w:rFonts w:ascii="黑体" w:hAnsi="黑体" w:eastAsia="黑体"/>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736600</wp:posOffset>
                </wp:positionH>
                <wp:positionV relativeFrom="paragraph">
                  <wp:posOffset>3060700</wp:posOffset>
                </wp:positionV>
                <wp:extent cx="177800" cy="1270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77800" cy="127000"/>
                        </a:xfrm>
                        <a:prstGeom prst="rect">
                          <a:avLst/>
                        </a:prstGeom>
                        <a:noFill/>
                        <a:ln>
                          <a:noFill/>
                        </a:ln>
                      </wps:spPr>
                      <wps:txbx>
                        <w:txbxContent>
                          <w:p>
                            <w:pPr>
                              <w:rPr>
                                <w:szCs w:val="24"/>
                              </w:rPr>
                            </w:pPr>
                          </w:p>
                        </w:txbxContent>
                      </wps:txbx>
                      <wps:bodyPr lIns="38100" tIns="38100" rIns="0" bIns="0" upright="1"/>
                    </wps:wsp>
                  </a:graphicData>
                </a:graphic>
              </wp:anchor>
            </w:drawing>
          </mc:Choice>
          <mc:Fallback>
            <w:pict>
              <v:shape id="文本框 12" o:spid="_x0000_s1026" o:spt="202" type="#_x0000_t202" style="position:absolute;left:0pt;margin-left:58pt;margin-top:241pt;height:10pt;width:14pt;z-index:251661312;mso-width-relative:page;mso-height-relative:page;" filled="f" stroked="f" coordsize="21600,21600" o:gfxdata="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7A07ZAAAACwEAAA8AAAAAAAAAAQAgAAAAIgAAAGRycy9kb3ducmV2LnhtbFBL&#10;AQIUABQAAAAIAIdO4kBzAP0wvAEAAHoDAAAOAAAAAAAAAAEAIAAAACgBAABkcnMvZTJvRG9jLnht&#10;bFBLBQYAAAAABgAGAFkBAABWBQAAAAA=&#10;">
                <v:fill on="f" focussize="0,0"/>
                <v:stroke on="f"/>
                <v:imagedata o:title=""/>
                <o:lock v:ext="edit" aspectratio="f"/>
                <v:textbox inset="3pt,3pt,0mm,0mm">
                  <w:txbxContent>
                    <w:p>
                      <w:pPr>
                        <w:rPr>
                          <w:szCs w:val="24"/>
                        </w:rPr>
                      </w:pPr>
                    </w:p>
                  </w:txbxContent>
                </v:textbox>
              </v:shape>
            </w:pict>
          </mc:Fallback>
        </mc:AlternateContent>
      </w:r>
      <w:r>
        <w:rPr>
          <w:rFonts w:hint="eastAsia" w:ascii="黑体" w:hAnsi="黑体" w:eastAsia="黑体"/>
          <w:color w:val="000000"/>
          <w:sz w:val="24"/>
          <w:szCs w:val="24"/>
        </w:rPr>
        <w:t>3</w:t>
      </w:r>
      <w:r>
        <w:rPr>
          <w:rFonts w:ascii="黑体" w:hAnsi="黑体" w:eastAsia="黑体"/>
          <w:color w:val="000000"/>
          <w:sz w:val="24"/>
          <w:szCs w:val="24"/>
        </w:rPr>
        <w:t>.</w:t>
      </w:r>
      <w:r>
        <w:rPr>
          <w:rFonts w:hint="eastAsia" w:ascii="黑体" w:hAnsi="黑体" w:eastAsia="黑体"/>
          <w:color w:val="000000"/>
          <w:sz w:val="24"/>
          <w:szCs w:val="24"/>
        </w:rPr>
        <w:t>8</w:t>
      </w:r>
      <w:r>
        <w:rPr>
          <w:rFonts w:ascii="黑体" w:hAnsi="黑体" w:eastAsia="黑体"/>
          <w:color w:val="000000"/>
          <w:sz w:val="24"/>
          <w:szCs w:val="24"/>
        </w:rPr>
        <w:t xml:space="preserve">  闪点 </w:t>
      </w:r>
    </w:p>
    <w:p>
      <w:pPr>
        <w:adjustRightInd w:val="0"/>
        <w:snapToGrid w:val="0"/>
        <w:spacing w:line="360" w:lineRule="auto"/>
        <w:ind w:left="0" w:firstLine="480" w:firstLineChars="200"/>
        <w:jc w:val="left"/>
        <w:outlineLvl w:val="0"/>
        <w:rPr>
          <w:rFonts w:hint="eastAsia" w:asciiTheme="minorEastAsia" w:hAnsiTheme="minorEastAsia" w:eastAsiaTheme="minorEastAsia"/>
          <w:color w:val="000000"/>
          <w:sz w:val="24"/>
          <w:szCs w:val="24"/>
        </w:rPr>
      </w:pPr>
      <w:r>
        <w:rPr>
          <w:rFonts w:asciiTheme="minorEastAsia" w:hAnsiTheme="minorEastAsia" w:eastAsiaTheme="minorEastAsia"/>
          <w:color w:val="000000"/>
          <w:sz w:val="24"/>
          <w:szCs w:val="24"/>
        </w:rPr>
        <w:t>闪点为在规定的试验条件下，液体表面上蒸发的油蒸气能产生闪燃的最低温度，闪点对于燃料的贮存和运输安全有着重要意义。2015年2月，国家安全监管总局发布了新版《危险化学品目录》（2015版），将“柴油（闭杯闪点≤60℃）”纳入到危险化学品目录中。并且在2015年8月下发的“国家安全监管总局办公厅关于印发危险化学品目录（2015版）实施指南（试行）的通知（安监总厅管三〔2015〕80号）”中明确规定：对生产、经营柴油的企业（每批次柴油的闭杯闪点均大于60℃的除外）按危险化学品企业进行管理。目前GB 19147-2016《车用柴油》和GB 25199-2017《B5柴油》都已经把柴油的闪点（闭口）调整到不低于60℃，所以本团体标准也将闪点（闭口）从不低于55℃修改为不低于60℃。</w:t>
      </w:r>
    </w:p>
    <w:p>
      <w:pPr>
        <w:adjustRightInd w:val="0"/>
        <w:snapToGrid w:val="0"/>
        <w:spacing w:line="360" w:lineRule="auto"/>
        <w:ind w:left="0" w:firstLine="480" w:firstLineChars="200"/>
        <w:jc w:val="left"/>
        <w:outlineLvl w:val="0"/>
        <w:rPr>
          <w:rFonts w:ascii="黑体" w:hAnsi="黑体" w:eastAsia="黑体"/>
          <w:color w:val="000000"/>
          <w:sz w:val="24"/>
          <w:szCs w:val="24"/>
        </w:rPr>
      </w:pPr>
      <w:r>
        <w:rPr>
          <w:rFonts w:ascii="黑体" w:hAnsi="黑体" w:eastAsia="黑体"/>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3949700</wp:posOffset>
                </wp:positionH>
                <wp:positionV relativeFrom="paragraph">
                  <wp:posOffset>1181100</wp:posOffset>
                </wp:positionV>
                <wp:extent cx="177800" cy="1270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77800" cy="127000"/>
                        </a:xfrm>
                        <a:prstGeom prst="rect">
                          <a:avLst/>
                        </a:prstGeom>
                        <a:noFill/>
                        <a:ln>
                          <a:noFill/>
                        </a:ln>
                      </wps:spPr>
                      <wps:txbx>
                        <w:txbxContent>
                          <w:p>
                            <w:pPr>
                              <w:spacing w:line="160" w:lineRule="exact"/>
                              <w:jc w:val="left"/>
                              <w:rPr>
                                <w:rFonts w:ascii="Times New Roman" w:hAnsi="Times New Roman"/>
                                <w:sz w:val="24"/>
                                <w:szCs w:val="24"/>
                              </w:rPr>
                            </w:pPr>
                            <w:r>
                              <w:rPr>
                                <w:rFonts w:ascii="Times New Roman" w:hAnsi="Times New Roman"/>
                                <w:color w:val="000000"/>
                                <w:sz w:val="16"/>
                                <w:szCs w:val="16"/>
                              </w:rPr>
                              <w:t>3</w:t>
                            </w:r>
                          </w:p>
                        </w:txbxContent>
                      </wps:txbx>
                      <wps:bodyPr lIns="38100" tIns="38100" rIns="0" bIns="0" upright="1"/>
                    </wps:wsp>
                  </a:graphicData>
                </a:graphic>
              </wp:anchor>
            </w:drawing>
          </mc:Choice>
          <mc:Fallback>
            <w:pict>
              <v:shape id="文本框 13" o:spid="_x0000_s1026" o:spt="202" type="#_x0000_t202" style="position:absolute;left:0pt;margin-left:311pt;margin-top:93pt;height:10pt;width:14pt;z-index:251663360;mso-width-relative:page;mso-height-relative:page;" filled="f" stroked="f" coordsize="21600,21600" o:gfxdata="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GG1iDYAAAACwEAAA8AAAAAAAAAAQAgAAAAIgAAAGRycy9kb3ducmV2LnhtbFBL&#10;AQIUABQAAAAIAIdO4kA6oYauvQEAAHoDAAAOAAAAAAAAAAEAIAAAACcBAABkcnMvZTJvRG9jLnht&#10;bFBLBQYAAAAABgAGAFkBAABWBQAAAAA=&#10;">
                <v:fill on="f" focussize="0,0"/>
                <v:stroke on="f"/>
                <v:imagedata o:title=""/>
                <o:lock v:ext="edit" aspectratio="f"/>
                <v:textbox inset="3pt,3pt,0mm,0mm">
                  <w:txbxContent>
                    <w:p>
                      <w:pPr>
                        <w:spacing w:line="160" w:lineRule="exact"/>
                        <w:jc w:val="left"/>
                        <w:rPr>
                          <w:rFonts w:ascii="Times New Roman" w:hAnsi="Times New Roman"/>
                          <w:sz w:val="24"/>
                          <w:szCs w:val="24"/>
                        </w:rPr>
                      </w:pPr>
                      <w:r>
                        <w:rPr>
                          <w:rFonts w:ascii="Times New Roman" w:hAnsi="Times New Roman"/>
                          <w:color w:val="000000"/>
                          <w:sz w:val="16"/>
                          <w:szCs w:val="16"/>
                        </w:rPr>
                        <w:t>3</w:t>
                      </w:r>
                    </w:p>
                  </w:txbxContent>
                </v:textbox>
              </v:shape>
            </w:pict>
          </mc:Fallback>
        </mc:AlternateContent>
      </w:r>
      <w:r>
        <w:rPr>
          <w:rFonts w:ascii="黑体" w:hAnsi="黑体" w:eastAsia="黑体"/>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3492500</wp:posOffset>
                </wp:positionH>
                <wp:positionV relativeFrom="paragraph">
                  <wp:posOffset>1778000</wp:posOffset>
                </wp:positionV>
                <wp:extent cx="177800" cy="1270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77800" cy="127000"/>
                        </a:xfrm>
                        <a:prstGeom prst="rect">
                          <a:avLst/>
                        </a:prstGeom>
                        <a:noFill/>
                        <a:ln>
                          <a:noFill/>
                        </a:ln>
                      </wps:spPr>
                      <wps:txbx>
                        <w:txbxContent>
                          <w:p>
                            <w:pPr>
                              <w:spacing w:line="160" w:lineRule="exact"/>
                              <w:jc w:val="left"/>
                              <w:rPr>
                                <w:rFonts w:ascii="Times New Roman" w:hAnsi="Times New Roman"/>
                                <w:sz w:val="24"/>
                                <w:szCs w:val="24"/>
                              </w:rPr>
                            </w:pPr>
                          </w:p>
                        </w:txbxContent>
                      </wps:txbx>
                      <wps:bodyPr lIns="38100" tIns="38100" rIns="0" bIns="0" upright="1"/>
                    </wps:wsp>
                  </a:graphicData>
                </a:graphic>
              </wp:anchor>
            </w:drawing>
          </mc:Choice>
          <mc:Fallback>
            <w:pict>
              <v:shape id="文本框 14" o:spid="_x0000_s1026" o:spt="202" type="#_x0000_t202" style="position:absolute;left:0pt;margin-left:275pt;margin-top:140pt;height:10pt;width:14pt;z-index:251664384;mso-width-relative:page;mso-height-relative:page;" filled="f" stroked="f" coordsize="21600,21600" o:gfxdata="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ZEvrv2gAAAAsBAAAPAAAAAAAAAAEAIAAAACIAAABkcnMvZG93bnJldi54bWxQ&#10;SwECFAAUAAAACACHTuJAR8sGw7wBAAB6AwAADgAAAAAAAAABACAAAAApAQAAZHJzL2Uyb0RvYy54&#10;bWxQSwUGAAAAAAYABgBZAQAAVwUAAAAA&#10;">
                <v:fill on="f" focussize="0,0"/>
                <v:stroke on="f"/>
                <v:imagedata o:title=""/>
                <o:lock v:ext="edit" aspectratio="f"/>
                <v:textbox inset="3pt,3pt,0mm,0mm">
                  <w:txbxContent>
                    <w:p>
                      <w:pPr>
                        <w:spacing w:line="160" w:lineRule="exact"/>
                        <w:jc w:val="left"/>
                        <w:rPr>
                          <w:rFonts w:ascii="Times New Roman" w:hAnsi="Times New Roman"/>
                          <w:sz w:val="24"/>
                          <w:szCs w:val="24"/>
                        </w:rPr>
                      </w:pPr>
                    </w:p>
                  </w:txbxContent>
                </v:textbox>
              </v:shape>
            </w:pict>
          </mc:Fallback>
        </mc:AlternateContent>
      </w:r>
      <w:r>
        <w:rPr>
          <w:rFonts w:ascii="黑体" w:hAnsi="黑体" w:eastAsia="黑体"/>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1016000</wp:posOffset>
                </wp:positionH>
                <wp:positionV relativeFrom="paragraph">
                  <wp:posOffset>2070100</wp:posOffset>
                </wp:positionV>
                <wp:extent cx="177800" cy="1270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77800" cy="127000"/>
                        </a:xfrm>
                        <a:prstGeom prst="rect">
                          <a:avLst/>
                        </a:prstGeom>
                        <a:noFill/>
                        <a:ln>
                          <a:noFill/>
                        </a:ln>
                      </wps:spPr>
                      <wps:txbx>
                        <w:txbxContent>
                          <w:p>
                            <w:pPr>
                              <w:rPr>
                                <w:szCs w:val="24"/>
                              </w:rPr>
                            </w:pPr>
                          </w:p>
                        </w:txbxContent>
                      </wps:txbx>
                      <wps:bodyPr lIns="38100" tIns="38100" rIns="0" bIns="0" upright="1"/>
                    </wps:wsp>
                  </a:graphicData>
                </a:graphic>
              </wp:anchor>
            </w:drawing>
          </mc:Choice>
          <mc:Fallback>
            <w:pict>
              <v:shape id="文本框 15" o:spid="_x0000_s1026" o:spt="202" type="#_x0000_t202" style="position:absolute;left:0pt;margin-left:80pt;margin-top:163pt;height:10pt;width:14pt;z-index:251665408;mso-width-relative:page;mso-height-relative:page;" filled="f" stroked="f" coordsize="21600,21600" o:gfxdata="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c6XadgAAAALAQAADwAAAAAAAAABACAAAAAiAAAAZHJzL2Rvd25yZXYueG1sUEsB&#10;AhQAFAAAAAgAh07iQA5qfV28AQAAegMAAA4AAAAAAAAAAQAgAAAAJwEAAGRycy9lMm9Eb2MueG1s&#10;UEsFBgAAAAAGAAYAWQEAAFUFAAAAAA==&#10;">
                <v:fill on="f" focussize="0,0"/>
                <v:stroke on="f"/>
                <v:imagedata o:title=""/>
                <o:lock v:ext="edit" aspectratio="f"/>
                <v:textbox inset="3pt,3pt,0mm,0mm">
                  <w:txbxContent>
                    <w:p>
                      <w:pPr>
                        <w:rPr>
                          <w:szCs w:val="24"/>
                        </w:rPr>
                      </w:pPr>
                    </w:p>
                  </w:txbxContent>
                </v:textbox>
              </v:shape>
            </w:pict>
          </mc:Fallback>
        </mc:AlternateContent>
      </w:r>
      <w:r>
        <w:rPr>
          <w:rFonts w:ascii="黑体" w:hAnsi="黑体" w:eastAsia="黑体"/>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317500</wp:posOffset>
                </wp:positionH>
                <wp:positionV relativeFrom="paragraph">
                  <wp:posOffset>2374900</wp:posOffset>
                </wp:positionV>
                <wp:extent cx="177800" cy="1270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77800" cy="127000"/>
                        </a:xfrm>
                        <a:prstGeom prst="rect">
                          <a:avLst/>
                        </a:prstGeom>
                        <a:noFill/>
                        <a:ln>
                          <a:noFill/>
                        </a:ln>
                      </wps:spPr>
                      <wps:txbx>
                        <w:txbxContent>
                          <w:p>
                            <w:pPr>
                              <w:spacing w:line="160" w:lineRule="exact"/>
                              <w:jc w:val="left"/>
                              <w:rPr>
                                <w:rFonts w:ascii="Times New Roman" w:hAnsi="Times New Roman"/>
                                <w:sz w:val="24"/>
                                <w:szCs w:val="24"/>
                              </w:rPr>
                            </w:pPr>
                          </w:p>
                        </w:txbxContent>
                      </wps:txbx>
                      <wps:bodyPr lIns="38100" tIns="38100" rIns="0" bIns="0" upright="1"/>
                    </wps:wsp>
                  </a:graphicData>
                </a:graphic>
              </wp:anchor>
            </w:drawing>
          </mc:Choice>
          <mc:Fallback>
            <w:pict>
              <v:shape id="文本框 16" o:spid="_x0000_s1026" o:spt="202" type="#_x0000_t202" style="position:absolute;left:0pt;margin-left:25pt;margin-top:187pt;height:10pt;width:14pt;z-index:251666432;mso-width-relative:page;mso-height-relative:page;" filled="f" stroked="f" coordsize="21600,21600" o:gfxdata="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rIr3NgAAAAJAQAADwAAAAAAAAABACAAAAAiAAAAZHJzL2Rvd25yZXYueG1sUEsB&#10;AhQAFAAAAAgAh07iQJSPgCS8AQAAegMAAA4AAAAAAAAAAQAgAAAAJwEAAGRycy9lMm9Eb2MueG1s&#10;UEsFBgAAAAAGAAYAWQEAAFUFAAAAAA==&#10;">
                <v:fill on="f" focussize="0,0"/>
                <v:stroke on="f"/>
                <v:imagedata o:title=""/>
                <o:lock v:ext="edit" aspectratio="f"/>
                <v:textbox inset="3pt,3pt,0mm,0mm">
                  <w:txbxContent>
                    <w:p>
                      <w:pPr>
                        <w:spacing w:line="160" w:lineRule="exact"/>
                        <w:jc w:val="left"/>
                        <w:rPr>
                          <w:rFonts w:ascii="Times New Roman" w:hAnsi="Times New Roman"/>
                          <w:sz w:val="24"/>
                          <w:szCs w:val="24"/>
                        </w:rPr>
                      </w:pPr>
                    </w:p>
                  </w:txbxContent>
                </v:textbox>
              </v:shape>
            </w:pict>
          </mc:Fallback>
        </mc:AlternateContent>
      </w:r>
      <w:r>
        <w:rPr>
          <w:rFonts w:hint="eastAsia" w:ascii="黑体" w:hAnsi="黑体" w:eastAsia="黑体"/>
          <w:color w:val="000000"/>
          <w:sz w:val="24"/>
          <w:szCs w:val="24"/>
        </w:rPr>
        <w:t>3</w:t>
      </w:r>
      <w:r>
        <w:rPr>
          <w:rFonts w:ascii="黑体" w:hAnsi="黑体" w:eastAsia="黑体"/>
          <w:color w:val="000000"/>
          <w:sz w:val="24"/>
          <w:szCs w:val="24"/>
        </w:rPr>
        <w:t>.</w:t>
      </w:r>
      <w:r>
        <w:rPr>
          <w:rFonts w:hint="eastAsia" w:ascii="黑体" w:hAnsi="黑体" w:eastAsia="黑体"/>
          <w:color w:val="000000"/>
          <w:sz w:val="24"/>
          <w:szCs w:val="24"/>
        </w:rPr>
        <w:t>9</w:t>
      </w:r>
      <w:r>
        <w:rPr>
          <w:rFonts w:ascii="黑体" w:hAnsi="黑体" w:eastAsia="黑体"/>
          <w:color w:val="000000"/>
          <w:sz w:val="24"/>
          <w:szCs w:val="24"/>
        </w:rPr>
        <w:t xml:space="preserve">  密度 </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密度表示燃料质量与体积的比值。油品的密度大小对燃料喷嘴喷出的射程和油品雾化质量的影响很大，密度增加，喷 油射程L呈小幅 度增加，但液滴 直径明显增加，这使得柴油在气相阶段分布均匀性变差，柴油雾化变差。我国柴油密度一般报告20℃时数据，生物柴油的密度一般在</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820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900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 xml:space="preserve"> kg/m</w:t>
      </w:r>
      <w:r>
        <w:rPr>
          <w:rFonts w:hint="eastAsia"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 xml:space="preserve"> 之间，石化柴油密度一般在</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810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 xml:space="preserve">850 </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kg/m</w:t>
      </w:r>
      <w:r>
        <w:rPr>
          <w:rFonts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 xml:space="preserve"> 之间。本课题组分析了部分生物柴油、石化柴油以及B10调合燃料的密度，上海中器生产的生物柴油样品的密度在</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870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880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kg/m</w:t>
      </w:r>
      <w:r>
        <w:rPr>
          <w:rFonts w:hint="eastAsia"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之间，上海地区销售的石化柴油样品密度在</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810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840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kg/m</w:t>
      </w:r>
      <w:r>
        <w:rPr>
          <w:rFonts w:hint="eastAsia" w:asciiTheme="minorEastAsia" w:hAnsiTheme="minorEastAsia" w:eastAsiaTheme="minorEastAsia"/>
          <w:color w:val="000000"/>
          <w:sz w:val="24"/>
          <w:szCs w:val="24"/>
          <w:vertAlign w:val="superscript"/>
        </w:rPr>
        <w:t>3</w:t>
      </w:r>
      <w:r>
        <w:rPr>
          <w:rFonts w:asciiTheme="minorEastAsia" w:hAnsiTheme="minorEastAsia" w:eastAsiaTheme="minorEastAsia"/>
          <w:color w:val="000000"/>
          <w:sz w:val="24"/>
          <w:szCs w:val="24"/>
        </w:rPr>
        <w:t>之间，调合 燃料B10的密度接 近于相应的石化柴油，本次团体标准修订按照技术指标尽可能参照GB 25199-2017《B5柴油》要求，故将密度（20℃）由</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810～850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kg/m³修改为</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810～845</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 xml:space="preserve">kg/m³。 </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w:t>
      </w:r>
      <w:r>
        <w:rPr>
          <w:rFonts w:hint="eastAsia" w:ascii="黑体" w:hAnsi="黑体" w:eastAsia="黑体"/>
          <w:color w:val="000000"/>
          <w:sz w:val="24"/>
          <w:szCs w:val="24"/>
        </w:rPr>
        <w:t>10</w:t>
      </w:r>
      <w:r>
        <w:rPr>
          <w:rFonts w:ascii="黑体" w:hAnsi="黑体" w:eastAsia="黑体"/>
          <w:color w:val="000000"/>
          <w:sz w:val="24"/>
          <w:szCs w:val="24"/>
        </w:rPr>
        <w:t xml:space="preserve">  脂肪酸甲酯含量 </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由于生物柴油的主要组分是脂肪酸甲酯（FAME），且用于调合满足本标准要求的纯生物柴油（BD100）必须满足标准GB 25199附录C要求，同时，通过红外方法来定量测定的也主要是甲酯的含量，因此，本指标设定的名称为“脂肪酸甲酯含量”。该指标的设定是为了规范生物柴油的调合以及调配的比例。生物柴油调合燃料中脂肪酸甲酯含量的测定方法目前全球普遍认可的是欧盟方法EN 14078:2003。我国根据国情对EN</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14078:2003进行了适当修改，制定了GB/T</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23801《中间馏分油 中脂肪酸甲酯含量测定——红外 光谱法》，该方法测定FAME体积含量的范围约 为1.7%～22.7%。目前B5国家标准规定的脂肪酸甲酯含量为大于1.0~不大于5.0%，原团体标准的范围为6.0~10.0%，中间有一档即脂肪酸甲酯含量为5.0~6.0处于空窗期，为衔接</w:t>
      </w:r>
      <w:r>
        <w:rPr>
          <w:rFonts w:hint="eastAsia" w:asciiTheme="minorEastAsia" w:hAnsiTheme="minorEastAsia" w:eastAsiaTheme="minorEastAsia"/>
          <w:color w:val="000000"/>
          <w:sz w:val="24"/>
          <w:szCs w:val="24"/>
        </w:rPr>
        <w:t>GB 25199-2017《</w:t>
      </w:r>
      <w:r>
        <w:rPr>
          <w:rFonts w:asciiTheme="minorEastAsia" w:hAnsiTheme="minorEastAsia" w:eastAsiaTheme="minorEastAsia"/>
          <w:color w:val="000000"/>
          <w:sz w:val="24"/>
          <w:szCs w:val="24"/>
        </w:rPr>
        <w:t>B5</w:t>
      </w:r>
      <w:r>
        <w:rPr>
          <w:rFonts w:hint="eastAsia" w:asciiTheme="minorEastAsia" w:hAnsiTheme="minorEastAsia" w:eastAsiaTheme="minorEastAsia"/>
          <w:color w:val="000000"/>
          <w:sz w:val="24"/>
          <w:szCs w:val="24"/>
        </w:rPr>
        <w:t>柴油》</w:t>
      </w:r>
      <w:r>
        <w:rPr>
          <w:rFonts w:asciiTheme="minorEastAsia" w:hAnsiTheme="minorEastAsia" w:eastAsiaTheme="minorEastAsia"/>
          <w:color w:val="000000"/>
          <w:sz w:val="24"/>
          <w:szCs w:val="24"/>
        </w:rPr>
        <w:t>国家标准，涵盖体积调配量为5%以上、10%以下的调合燃料，本次团体标准把脂肪酸甲酯（FAME）含量（体积分数）由6.0~10.0%修改为大于5.0%不大于10.0%；</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w:t>
      </w:r>
      <w:r>
        <w:rPr>
          <w:rFonts w:hint="eastAsia" w:ascii="黑体" w:hAnsi="黑体" w:eastAsia="黑体"/>
          <w:color w:val="000000"/>
          <w:sz w:val="24"/>
          <w:szCs w:val="24"/>
        </w:rPr>
        <w:t>11</w:t>
      </w:r>
      <w:r>
        <w:rPr>
          <w:rFonts w:ascii="黑体" w:hAnsi="黑体" w:eastAsia="黑体"/>
          <w:color w:val="000000"/>
          <w:sz w:val="24"/>
          <w:szCs w:val="24"/>
        </w:rPr>
        <w:t xml:space="preserve">  多环芳烃含量</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多环芳烃是指除单环芳烃以外的带有双环及双环以上的芳烃，主要为萘类、苊类、苊烯类以及三环以上的芳烃等。随着汽车排放法规对颗粒物排放要求的加严，柴油中的多环芳烃含量也逐步受到关注。许多研究表明，柴油中的多环芳烃含量会直接影响柴油发动机的颗粒物排放量，因此在欧盟车用柴油标准中对多环芳烃含量进行控制，并且随着排放法规的不断严格，其含量限值也在逐步降低，目前欧盟最新的车用柴油标准中已将多环芳烃质量分数由原来的不大于11%降低至不大于8%。而目前我国车用柴油（Ⅵ）标准中多环芳烃质量分数的限值为不大于7%。 </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随着车用柴油硫含量的不断降低，柴油中的多环芳烃也会在加氢脱硫的同时被逐步饱和，车用柴油中的多环芳烃含量会呈现出逐步降低的态势。我国炼油企业对车用柴油的多环芳烃含量控制较为严格，从附表三（B）统计数据可以得知，在47批次的市售车用柴油中多环芳烃含量最高的为4.5%，最低的为1.8，平均为3.1%。参照GB 19147-2016《车用柴油》和GB 25199-2017《B5柴油》中表3</w:t>
      </w:r>
      <w:r>
        <w:rPr>
          <w:rFonts w:hint="eastAsia" w:asciiTheme="minorEastAsia" w:hAnsiTheme="minorEastAsia" w:eastAsiaTheme="minorEastAsia"/>
          <w:color w:val="000000"/>
          <w:sz w:val="24"/>
          <w:szCs w:val="24"/>
        </w:rPr>
        <w:t>的</w:t>
      </w:r>
      <w:r>
        <w:rPr>
          <w:rFonts w:asciiTheme="minorEastAsia" w:hAnsiTheme="minorEastAsia" w:eastAsiaTheme="minorEastAsia"/>
          <w:color w:val="000000"/>
          <w:sz w:val="24"/>
          <w:szCs w:val="24"/>
        </w:rPr>
        <w:t>B5车用柴油（Ⅵ），多环芳烃含量，本团体标准也将多环芳烃含量（质量分数）由不大于11修改为不大于7%。</w:t>
      </w:r>
    </w:p>
    <w:p>
      <w:pPr>
        <w:adjustRightInd w:val="0"/>
        <w:snapToGrid w:val="0"/>
        <w:spacing w:line="360" w:lineRule="auto"/>
        <w:ind w:firstLine="482" w:firstLineChars="200"/>
        <w:jc w:val="left"/>
        <w:outlineLvl w:val="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3</w:t>
      </w:r>
      <w:r>
        <w:rPr>
          <w:rFonts w:asciiTheme="minorEastAsia" w:hAnsiTheme="minorEastAsia" w:eastAsiaTheme="minorEastAsia"/>
          <w:b/>
          <w:color w:val="000000"/>
          <w:sz w:val="24"/>
          <w:szCs w:val="24"/>
        </w:rPr>
        <w:t>.1</w:t>
      </w:r>
      <w:r>
        <w:rPr>
          <w:rFonts w:hint="eastAsia" w:asciiTheme="minorEastAsia" w:hAnsiTheme="minorEastAsia" w:eastAsiaTheme="minorEastAsia"/>
          <w:b/>
          <w:color w:val="000000"/>
          <w:sz w:val="24"/>
          <w:szCs w:val="24"/>
        </w:rPr>
        <w:t>2</w:t>
      </w:r>
      <w:r>
        <w:rPr>
          <w:rFonts w:asciiTheme="minorEastAsia" w:hAnsiTheme="minorEastAsia" w:eastAsiaTheme="minorEastAsia"/>
          <w:b/>
          <w:color w:val="000000"/>
          <w:sz w:val="24"/>
          <w:szCs w:val="24"/>
        </w:rPr>
        <w:t xml:space="preserve">  修订后的团体标准与国标B5和国标车用柴油对应情况</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本次对团体标准修订的内容主要是取消机械杂质项目，增加总污染物项目；对6个技术指标的限值进行了修订，修订后的团体标准技术水平整体与国标B5</w:t>
      </w:r>
      <w:r>
        <w:rPr>
          <w:rFonts w:hint="eastAsia" w:asciiTheme="minorEastAsia" w:hAnsiTheme="minorEastAsia" w:eastAsiaTheme="minorEastAsia"/>
          <w:color w:val="000000"/>
          <w:sz w:val="24"/>
          <w:szCs w:val="24"/>
        </w:rPr>
        <w:t>柴油</w:t>
      </w:r>
      <w:r>
        <w:rPr>
          <w:rFonts w:asciiTheme="minorEastAsia" w:hAnsiTheme="minorEastAsia" w:eastAsiaTheme="minorEastAsia"/>
          <w:color w:val="000000"/>
          <w:sz w:val="24"/>
          <w:szCs w:val="24"/>
        </w:rPr>
        <w:t>相当，</w:t>
      </w:r>
      <w:r>
        <w:rPr>
          <w:rFonts w:hint="eastAsia" w:asciiTheme="minorEastAsia" w:hAnsiTheme="minorEastAsia" w:eastAsiaTheme="minorEastAsia"/>
          <w:color w:val="000000"/>
          <w:sz w:val="24"/>
          <w:szCs w:val="24"/>
        </w:rPr>
        <w:t>修订前后的团体标准对照表见表八，</w:t>
      </w:r>
      <w:r>
        <w:rPr>
          <w:rFonts w:asciiTheme="minorEastAsia" w:hAnsiTheme="minorEastAsia" w:eastAsiaTheme="minorEastAsia"/>
          <w:color w:val="000000"/>
          <w:sz w:val="24"/>
          <w:szCs w:val="24"/>
        </w:rPr>
        <w:t>与国标B5</w:t>
      </w:r>
      <w:r>
        <w:rPr>
          <w:rFonts w:hint="eastAsia" w:asciiTheme="minorEastAsia" w:hAnsiTheme="minorEastAsia" w:eastAsiaTheme="minorEastAsia"/>
          <w:color w:val="000000"/>
          <w:sz w:val="24"/>
          <w:szCs w:val="24"/>
        </w:rPr>
        <w:t>柴油</w:t>
      </w:r>
      <w:r>
        <w:rPr>
          <w:rFonts w:asciiTheme="minorEastAsia" w:hAnsiTheme="minorEastAsia" w:eastAsiaTheme="minorEastAsia"/>
          <w:color w:val="000000"/>
          <w:sz w:val="24"/>
          <w:szCs w:val="24"/>
        </w:rPr>
        <w:t>和国标车用柴油技术指标对照表见附表</w:t>
      </w:r>
      <w:r>
        <w:rPr>
          <w:rFonts w:hint="eastAsia" w:asciiTheme="minorEastAsia" w:hAnsiTheme="minorEastAsia" w:eastAsiaTheme="minorEastAsia"/>
          <w:color w:val="000000"/>
          <w:sz w:val="24"/>
          <w:szCs w:val="24"/>
        </w:rPr>
        <w:t>九</w:t>
      </w:r>
      <w:r>
        <w:rPr>
          <w:rFonts w:asciiTheme="minorEastAsia" w:hAnsiTheme="minorEastAsia" w:eastAsiaTheme="minorEastAsia"/>
          <w:color w:val="000000"/>
          <w:sz w:val="24"/>
          <w:szCs w:val="24"/>
        </w:rPr>
        <w:t>。</w:t>
      </w:r>
    </w:p>
    <w:p>
      <w:pPr>
        <w:adjustRightInd w:val="0"/>
        <w:snapToGrid w:val="0"/>
        <w:spacing w:line="360" w:lineRule="auto"/>
        <w:ind w:firstLine="600" w:firstLineChars="200"/>
        <w:jc w:val="left"/>
        <w:outlineLvl w:val="0"/>
        <w:rPr>
          <w:rFonts w:ascii="黑体" w:hAnsi="黑体" w:eastAsia="黑体"/>
          <w:color w:val="000000"/>
          <w:sz w:val="30"/>
          <w:szCs w:val="30"/>
        </w:rPr>
      </w:pPr>
      <w:bookmarkStart w:id="10" w:name="_Toc16576"/>
      <w:bookmarkStart w:id="11" w:name="_Toc6261"/>
      <w:bookmarkStart w:id="12" w:name="_Toc51331468"/>
      <w:r>
        <w:rPr>
          <w:rFonts w:hint="eastAsia" w:ascii="黑体" w:hAnsi="黑体" w:eastAsia="黑体"/>
          <w:color w:val="000000"/>
          <w:sz w:val="30"/>
          <w:szCs w:val="30"/>
        </w:rPr>
        <w:t xml:space="preserve">4 </w:t>
      </w:r>
      <w:r>
        <w:rPr>
          <w:rFonts w:ascii="黑体" w:hAnsi="黑体" w:eastAsia="黑体"/>
          <w:color w:val="000000"/>
          <w:sz w:val="30"/>
          <w:szCs w:val="30"/>
        </w:rPr>
        <w:t xml:space="preserve"> 贯彻标准的措施建议</w:t>
      </w:r>
      <w:bookmarkEnd w:id="10"/>
      <w:bookmarkEnd w:id="11"/>
      <w:bookmarkEnd w:id="12"/>
      <w:r>
        <w:rPr>
          <w:rFonts w:ascii="黑体" w:hAnsi="黑体" w:eastAsia="黑体"/>
          <w:color w:val="000000"/>
          <w:sz w:val="30"/>
          <w:szCs w:val="30"/>
        </w:rPr>
        <w:t xml:space="preserve"> </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bookmarkStart w:id="13" w:name="_Toc51331469"/>
      <w:r>
        <w:rPr>
          <w:rFonts w:asciiTheme="minorEastAsia" w:hAnsiTheme="minorEastAsia" w:eastAsiaTheme="minorEastAsia"/>
          <w:color w:val="000000"/>
          <w:sz w:val="24"/>
          <w:szCs w:val="24"/>
        </w:rPr>
        <w:t>标准经批准、发布实施后，拟请</w:t>
      </w:r>
      <w:r>
        <w:rPr>
          <w:rFonts w:hint="eastAsia" w:asciiTheme="minorEastAsia" w:hAnsiTheme="minorEastAsia" w:eastAsiaTheme="minorEastAsia"/>
          <w:color w:val="000000"/>
          <w:sz w:val="24"/>
          <w:szCs w:val="24"/>
        </w:rPr>
        <w:t>上海市食品安全工作联合会</w:t>
      </w:r>
      <w:r>
        <w:rPr>
          <w:rFonts w:asciiTheme="minorEastAsia" w:hAnsiTheme="minorEastAsia" w:eastAsiaTheme="minorEastAsia"/>
          <w:color w:val="000000"/>
          <w:sz w:val="24"/>
          <w:szCs w:val="24"/>
        </w:rPr>
        <w:t>尽快在</w:t>
      </w:r>
      <w:r>
        <w:rPr>
          <w:rFonts w:hint="eastAsia" w:asciiTheme="minorEastAsia" w:hAnsiTheme="minorEastAsia" w:eastAsiaTheme="minorEastAsia"/>
          <w:color w:val="000000"/>
          <w:sz w:val="24"/>
          <w:szCs w:val="24"/>
        </w:rPr>
        <w:t>标准承诺实施单位内先行</w:t>
      </w:r>
      <w:r>
        <w:rPr>
          <w:rFonts w:asciiTheme="minorEastAsia" w:hAnsiTheme="minorEastAsia" w:eastAsiaTheme="minorEastAsia"/>
          <w:color w:val="000000"/>
          <w:sz w:val="24"/>
          <w:szCs w:val="24"/>
        </w:rPr>
        <w:t>贯彻实施</w:t>
      </w:r>
      <w:r>
        <w:rPr>
          <w:rFonts w:hint="eastAsia" w:asciiTheme="minorEastAsia" w:hAnsiTheme="minorEastAsia" w:eastAsiaTheme="minorEastAsia"/>
          <w:color w:val="000000"/>
          <w:sz w:val="24"/>
          <w:szCs w:val="24"/>
        </w:rPr>
        <w:t>，待取得经验后成效后，再行向社会其他相关单位推广实施</w:t>
      </w:r>
      <w:r>
        <w:rPr>
          <w:rFonts w:asciiTheme="minorEastAsia" w:hAnsiTheme="minorEastAsia" w:eastAsiaTheme="minorEastAsia"/>
          <w:color w:val="000000"/>
          <w:sz w:val="24"/>
          <w:szCs w:val="24"/>
        </w:rPr>
        <w:t>。</w:t>
      </w:r>
      <w:bookmarkEnd w:id="13"/>
    </w:p>
    <w:p>
      <w:pPr>
        <w:widowControl/>
        <w:jc w:val="left"/>
        <w:rPr>
          <w:rFonts w:ascii="Times New Roman" w:hAnsi="Times New Roman"/>
          <w:color w:val="000000"/>
          <w:sz w:val="24"/>
          <w:szCs w:val="24"/>
        </w:rPr>
      </w:pPr>
      <w:r>
        <w:rPr>
          <w:rFonts w:ascii="Times New Roman" w:hAnsi="Times New Roman"/>
          <w:color w:val="000000"/>
          <w:sz w:val="24"/>
          <w:szCs w:val="24"/>
        </w:rPr>
        <w:br w:type="page"/>
      </w:r>
    </w:p>
    <w:p>
      <w:pPr>
        <w:adjustRightInd w:val="0"/>
        <w:snapToGrid w:val="0"/>
        <w:spacing w:line="360" w:lineRule="auto"/>
        <w:ind w:firstLine="600" w:firstLineChars="200"/>
        <w:jc w:val="left"/>
        <w:outlineLvl w:val="0"/>
        <w:rPr>
          <w:rFonts w:ascii="黑体" w:hAnsi="黑体" w:eastAsia="黑体"/>
          <w:color w:val="000000"/>
          <w:sz w:val="30"/>
          <w:szCs w:val="30"/>
        </w:rPr>
      </w:pPr>
      <w:bookmarkStart w:id="14" w:name="_Toc51331470"/>
      <w:bookmarkStart w:id="15" w:name="_Toc21462"/>
      <w:bookmarkStart w:id="16" w:name="_Toc19968"/>
      <w:r>
        <w:rPr>
          <w:rFonts w:hint="eastAsia" w:ascii="黑体" w:hAnsi="黑体" w:eastAsia="黑体"/>
          <w:color w:val="000000"/>
          <w:sz w:val="30"/>
          <w:szCs w:val="30"/>
        </w:rPr>
        <w:t xml:space="preserve">附录1   </w:t>
      </w:r>
      <w:r>
        <w:rPr>
          <w:rFonts w:ascii="黑体" w:hAnsi="黑体" w:eastAsia="黑体"/>
          <w:color w:val="000000"/>
          <w:sz w:val="30"/>
          <w:szCs w:val="30"/>
        </w:rPr>
        <w:t>国内外</w:t>
      </w:r>
      <w:r>
        <w:rPr>
          <w:rFonts w:hint="eastAsia" w:ascii="黑体" w:hAnsi="黑体" w:eastAsia="黑体"/>
          <w:color w:val="000000"/>
          <w:sz w:val="30"/>
          <w:szCs w:val="30"/>
        </w:rPr>
        <w:t>生物柴油调合燃料</w:t>
      </w:r>
      <w:r>
        <w:rPr>
          <w:rFonts w:ascii="黑体" w:hAnsi="黑体" w:eastAsia="黑体"/>
          <w:color w:val="000000"/>
          <w:sz w:val="30"/>
          <w:szCs w:val="30"/>
        </w:rPr>
        <w:t>应用情况</w:t>
      </w:r>
      <w:r>
        <w:rPr>
          <w:rFonts w:hint="eastAsia" w:ascii="黑体" w:hAnsi="黑体" w:eastAsia="黑体"/>
          <w:color w:val="000000"/>
          <w:sz w:val="30"/>
          <w:szCs w:val="30"/>
        </w:rPr>
        <w:t>调研</w:t>
      </w:r>
      <w:bookmarkEnd w:id="14"/>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生物柴油又称脂肪酸烷基酯，是以植物油、动物油脂、餐厨废弃油脂等为原料，与醇类（甲醇、乙醇）经酯化、酯交换反应获得，最典型的为脂肪酸甲酯，一般用B100或BD100表示。与石油柴油相比，生物柴油更有利环保，据美国环保局报告，生物柴油（B100）可使柴油车尾气中HC排放量降低67%，CO降低48%，PM降低47%。生物柴油具有可再生、清洁和安全三大优势，对我国农业结构调整、能源安全和生态环境综合治理有十分重大的战略意义。</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生物柴油在全球的应用趋势主要是与石油柴油调合使用，国内外研究结果表明，低比例生物柴油（≤5%）掺入到石油柴油中在技术上是可行的，B5调合燃料完全能满足柴油规格要求，并对贮存运输无特殊要求，柴油发动机的金属和橡胶部件也无需更换。B5调合燃料已经得到世界绝大多数油泵制造商、发动机制造商和汽车制造商的认可，完全与柴油兼容，但前提是BD100生物柴油必须满足一定的标准，在调合后也要满足调合燃料标准要求。</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1</w:t>
      </w:r>
      <w:r>
        <w:rPr>
          <w:rFonts w:ascii="黑体" w:hAnsi="黑体" w:eastAsia="黑体"/>
          <w:color w:val="000000"/>
          <w:sz w:val="24"/>
          <w:szCs w:val="24"/>
        </w:rPr>
        <w:t xml:space="preserve">  国外应用情况</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生物柴油在世界范围的应用地域包括美洲、欧洲、东南亚三个区域。主要原料包括大豆、油菜籽、棕榈油等，应用比例包括</w:t>
      </w:r>
      <w:r>
        <w:rPr>
          <w:rFonts w:hint="eastAsia" w:asciiTheme="minorEastAsia" w:hAnsiTheme="minorEastAsia" w:eastAsiaTheme="minorEastAsia"/>
          <w:color w:val="000000"/>
          <w:sz w:val="24"/>
          <w:szCs w:val="24"/>
        </w:rPr>
        <w:t>2</w:t>
      </w:r>
      <w:r>
        <w:rPr>
          <w:rFonts w:asciiTheme="minorEastAsia" w:hAnsiTheme="minorEastAsia" w:eastAsiaTheme="minorEastAsia"/>
          <w:color w:val="000000"/>
          <w:sz w:val="24"/>
          <w:szCs w:val="24"/>
        </w:rPr>
        <w:t>%～20%等</w:t>
      </w:r>
      <w:r>
        <w:rPr>
          <w:rFonts w:hint="eastAsia" w:asciiTheme="minorEastAsia" w:hAnsiTheme="minorEastAsia" w:eastAsiaTheme="minorEastAsia"/>
          <w:color w:val="000000"/>
          <w:sz w:val="24"/>
          <w:szCs w:val="24"/>
        </w:rPr>
        <w:t>不同比例，</w:t>
      </w:r>
      <w:r>
        <w:rPr>
          <w:rFonts w:asciiTheme="minorEastAsia" w:hAnsiTheme="minorEastAsia" w:eastAsiaTheme="minorEastAsia"/>
          <w:color w:val="000000"/>
          <w:sz w:val="24"/>
          <w:szCs w:val="24"/>
        </w:rPr>
        <w:t>如表</w:t>
      </w:r>
      <w:r>
        <w:rPr>
          <w:rFonts w:hint="eastAsia" w:asciiTheme="minorEastAsia" w:hAnsiTheme="minorEastAsia" w:eastAsiaTheme="minorEastAsia"/>
          <w:color w:val="000000"/>
          <w:sz w:val="24"/>
          <w:szCs w:val="24"/>
        </w:rPr>
        <w:t>3</w:t>
      </w:r>
      <w:r>
        <w:rPr>
          <w:rFonts w:asciiTheme="minorEastAsia" w:hAnsiTheme="minorEastAsia" w:eastAsiaTheme="minorEastAsia"/>
          <w:color w:val="000000"/>
          <w:sz w:val="24"/>
          <w:szCs w:val="24"/>
        </w:rPr>
        <w:t>所示。</w:t>
      </w:r>
    </w:p>
    <w:p>
      <w:pPr>
        <w:spacing w:line="360" w:lineRule="auto"/>
        <w:jc w:val="center"/>
        <w:rPr>
          <w:rFonts w:ascii="Times New Roman" w:hAnsi="Times New Roman"/>
          <w:b/>
          <w:bCs/>
          <w:sz w:val="24"/>
          <w:szCs w:val="24"/>
        </w:rPr>
      </w:pPr>
      <w:r>
        <w:rPr>
          <w:rFonts w:ascii="Times New Roman" w:hAnsi="Times New Roman"/>
          <w:b/>
          <w:bCs/>
          <w:sz w:val="24"/>
          <w:szCs w:val="24"/>
        </w:rPr>
        <w:t>表</w:t>
      </w:r>
      <w:r>
        <w:rPr>
          <w:rFonts w:hint="eastAsia" w:ascii="Times New Roman" w:hAnsi="Times New Roman"/>
          <w:b/>
          <w:bCs/>
          <w:sz w:val="24"/>
          <w:szCs w:val="24"/>
        </w:rPr>
        <w:t>3</w:t>
      </w:r>
      <w:r>
        <w:rPr>
          <w:rFonts w:ascii="Times New Roman" w:hAnsi="Times New Roman"/>
          <w:b/>
          <w:bCs/>
          <w:sz w:val="24"/>
          <w:szCs w:val="24"/>
        </w:rPr>
        <w:t xml:space="preserve">  生物柴油世界应用现状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47"/>
        <w:gridCol w:w="851"/>
        <w:gridCol w:w="709"/>
        <w:gridCol w:w="708"/>
        <w:gridCol w:w="663"/>
        <w:gridCol w:w="463"/>
        <w:gridCol w:w="529"/>
        <w:gridCol w:w="463"/>
        <w:gridCol w:w="529"/>
        <w:gridCol w:w="529"/>
        <w:gridCol w:w="690"/>
        <w:gridCol w:w="75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spacing w:line="300" w:lineRule="exact"/>
              <w:jc w:val="center"/>
              <w:rPr>
                <w:rFonts w:ascii="Times New Roman" w:hAnsi="Times New Roman"/>
                <w:sz w:val="18"/>
                <w:szCs w:val="18"/>
              </w:rPr>
            </w:pPr>
            <w:r>
              <w:rPr>
                <w:rFonts w:ascii="Times New Roman" w:hAnsi="Times New Roman"/>
                <w:sz w:val="18"/>
                <w:szCs w:val="18"/>
              </w:rPr>
              <w:t>国家</w:t>
            </w:r>
          </w:p>
        </w:tc>
        <w:tc>
          <w:tcPr>
            <w:tcW w:w="2915" w:type="dxa"/>
            <w:gridSpan w:val="4"/>
            <w:vAlign w:val="center"/>
          </w:tcPr>
          <w:p>
            <w:pPr>
              <w:spacing w:line="300" w:lineRule="exact"/>
              <w:jc w:val="center"/>
              <w:rPr>
                <w:rFonts w:ascii="Times New Roman" w:hAnsi="Times New Roman"/>
                <w:sz w:val="18"/>
                <w:szCs w:val="18"/>
              </w:rPr>
            </w:pPr>
            <w:r>
              <w:rPr>
                <w:rFonts w:ascii="Times New Roman" w:hAnsi="Times New Roman"/>
                <w:sz w:val="18"/>
                <w:szCs w:val="18"/>
              </w:rPr>
              <w:t>美洲</w:t>
            </w:r>
          </w:p>
        </w:tc>
        <w:tc>
          <w:tcPr>
            <w:tcW w:w="3176" w:type="dxa"/>
            <w:gridSpan w:val="6"/>
            <w:vAlign w:val="center"/>
          </w:tcPr>
          <w:p>
            <w:pPr>
              <w:spacing w:line="300" w:lineRule="exact"/>
              <w:jc w:val="center"/>
              <w:rPr>
                <w:rFonts w:ascii="Times New Roman" w:hAnsi="Times New Roman"/>
                <w:sz w:val="18"/>
                <w:szCs w:val="18"/>
              </w:rPr>
            </w:pPr>
            <w:r>
              <w:rPr>
                <w:rFonts w:ascii="Times New Roman" w:hAnsi="Times New Roman"/>
                <w:sz w:val="18"/>
                <w:szCs w:val="18"/>
              </w:rPr>
              <w:t>欧洲</w:t>
            </w:r>
          </w:p>
        </w:tc>
        <w:tc>
          <w:tcPr>
            <w:tcW w:w="2203" w:type="dxa"/>
            <w:gridSpan w:val="3"/>
            <w:vAlign w:val="center"/>
          </w:tcPr>
          <w:p>
            <w:pPr>
              <w:spacing w:line="300" w:lineRule="exact"/>
              <w:jc w:val="center"/>
              <w:rPr>
                <w:rFonts w:ascii="Times New Roman" w:hAnsi="Times New Roman"/>
                <w:sz w:val="18"/>
                <w:szCs w:val="18"/>
              </w:rPr>
            </w:pPr>
            <w:r>
              <w:rPr>
                <w:rFonts w:ascii="Times New Roman" w:hAnsi="Times New Roman"/>
                <w:sz w:val="18"/>
                <w:szCs w:val="18"/>
              </w:rPr>
              <w:t>东南亚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spacing w:line="300" w:lineRule="exact"/>
              <w:jc w:val="center"/>
              <w:rPr>
                <w:rFonts w:ascii="Times New Roman" w:hAnsi="Times New Roman"/>
                <w:sz w:val="18"/>
                <w:szCs w:val="18"/>
              </w:rPr>
            </w:pPr>
          </w:p>
        </w:tc>
        <w:tc>
          <w:tcPr>
            <w:tcW w:w="647" w:type="dxa"/>
            <w:vAlign w:val="center"/>
          </w:tcPr>
          <w:p>
            <w:pPr>
              <w:spacing w:line="300" w:lineRule="exact"/>
              <w:jc w:val="center"/>
              <w:rPr>
                <w:rFonts w:ascii="Times New Roman" w:hAnsi="Times New Roman"/>
                <w:sz w:val="18"/>
                <w:szCs w:val="18"/>
              </w:rPr>
            </w:pPr>
            <w:r>
              <w:rPr>
                <w:rFonts w:ascii="Times New Roman" w:hAnsi="Times New Roman"/>
                <w:sz w:val="18"/>
                <w:szCs w:val="18"/>
              </w:rPr>
              <w:t>美国</w:t>
            </w:r>
          </w:p>
        </w:tc>
        <w:tc>
          <w:tcPr>
            <w:tcW w:w="851" w:type="dxa"/>
            <w:vAlign w:val="center"/>
          </w:tcPr>
          <w:p>
            <w:pPr>
              <w:spacing w:line="300" w:lineRule="exact"/>
              <w:jc w:val="center"/>
              <w:rPr>
                <w:rFonts w:ascii="Times New Roman" w:hAnsi="Times New Roman"/>
                <w:sz w:val="18"/>
                <w:szCs w:val="18"/>
              </w:rPr>
            </w:pPr>
            <w:r>
              <w:rPr>
                <w:rFonts w:ascii="Times New Roman" w:hAnsi="Times New Roman"/>
                <w:sz w:val="18"/>
                <w:szCs w:val="18"/>
              </w:rPr>
              <w:t>加拿大</w:t>
            </w:r>
          </w:p>
        </w:tc>
        <w:tc>
          <w:tcPr>
            <w:tcW w:w="709" w:type="dxa"/>
            <w:vAlign w:val="center"/>
          </w:tcPr>
          <w:p>
            <w:pPr>
              <w:spacing w:line="300" w:lineRule="exact"/>
              <w:jc w:val="center"/>
              <w:rPr>
                <w:rFonts w:ascii="Times New Roman" w:hAnsi="Times New Roman"/>
                <w:sz w:val="18"/>
                <w:szCs w:val="18"/>
              </w:rPr>
            </w:pPr>
            <w:r>
              <w:rPr>
                <w:rFonts w:ascii="Times New Roman" w:hAnsi="Times New Roman"/>
                <w:sz w:val="18"/>
                <w:szCs w:val="18"/>
              </w:rPr>
              <w:t>巴西</w:t>
            </w:r>
          </w:p>
        </w:tc>
        <w:tc>
          <w:tcPr>
            <w:tcW w:w="708" w:type="dxa"/>
            <w:vAlign w:val="center"/>
          </w:tcPr>
          <w:p>
            <w:pPr>
              <w:spacing w:line="300" w:lineRule="exact"/>
              <w:jc w:val="center"/>
              <w:rPr>
                <w:rFonts w:ascii="Times New Roman" w:hAnsi="Times New Roman"/>
                <w:sz w:val="18"/>
                <w:szCs w:val="18"/>
              </w:rPr>
            </w:pPr>
            <w:r>
              <w:rPr>
                <w:rFonts w:ascii="Times New Roman" w:hAnsi="Times New Roman"/>
                <w:sz w:val="18"/>
                <w:szCs w:val="18"/>
              </w:rPr>
              <w:t>阿根廷</w:t>
            </w:r>
          </w:p>
        </w:tc>
        <w:tc>
          <w:tcPr>
            <w:tcW w:w="663" w:type="dxa"/>
            <w:vAlign w:val="center"/>
          </w:tcPr>
          <w:p>
            <w:pPr>
              <w:spacing w:line="300" w:lineRule="exact"/>
              <w:jc w:val="center"/>
              <w:rPr>
                <w:rFonts w:ascii="Times New Roman" w:hAnsi="Times New Roman"/>
                <w:sz w:val="18"/>
                <w:szCs w:val="18"/>
              </w:rPr>
            </w:pPr>
            <w:r>
              <w:rPr>
                <w:rFonts w:ascii="Times New Roman" w:hAnsi="Times New Roman"/>
                <w:sz w:val="18"/>
                <w:szCs w:val="18"/>
              </w:rPr>
              <w:t>德国</w:t>
            </w:r>
          </w:p>
        </w:tc>
        <w:tc>
          <w:tcPr>
            <w:tcW w:w="463" w:type="dxa"/>
            <w:vAlign w:val="center"/>
          </w:tcPr>
          <w:p>
            <w:pPr>
              <w:spacing w:line="300" w:lineRule="exact"/>
              <w:jc w:val="center"/>
              <w:rPr>
                <w:rFonts w:ascii="Times New Roman" w:hAnsi="Times New Roman"/>
                <w:sz w:val="18"/>
                <w:szCs w:val="18"/>
              </w:rPr>
            </w:pPr>
            <w:r>
              <w:rPr>
                <w:rFonts w:ascii="Times New Roman" w:hAnsi="Times New Roman"/>
                <w:sz w:val="18"/>
                <w:szCs w:val="18"/>
              </w:rPr>
              <w:t>法国</w:t>
            </w:r>
          </w:p>
        </w:tc>
        <w:tc>
          <w:tcPr>
            <w:tcW w:w="529" w:type="dxa"/>
            <w:vAlign w:val="center"/>
          </w:tcPr>
          <w:p>
            <w:pPr>
              <w:spacing w:line="300" w:lineRule="exact"/>
              <w:jc w:val="center"/>
              <w:rPr>
                <w:rFonts w:ascii="Times New Roman" w:hAnsi="Times New Roman"/>
                <w:sz w:val="18"/>
                <w:szCs w:val="18"/>
              </w:rPr>
            </w:pPr>
            <w:r>
              <w:rPr>
                <w:rFonts w:ascii="Times New Roman" w:hAnsi="Times New Roman"/>
                <w:sz w:val="18"/>
                <w:szCs w:val="18"/>
              </w:rPr>
              <w:t>意大利</w:t>
            </w:r>
          </w:p>
        </w:tc>
        <w:tc>
          <w:tcPr>
            <w:tcW w:w="463" w:type="dxa"/>
            <w:vAlign w:val="center"/>
          </w:tcPr>
          <w:p>
            <w:pPr>
              <w:spacing w:line="300" w:lineRule="exact"/>
              <w:jc w:val="center"/>
              <w:rPr>
                <w:rFonts w:ascii="Times New Roman" w:hAnsi="Times New Roman"/>
                <w:sz w:val="18"/>
                <w:szCs w:val="18"/>
              </w:rPr>
            </w:pPr>
            <w:r>
              <w:rPr>
                <w:rFonts w:ascii="Times New Roman" w:hAnsi="Times New Roman"/>
                <w:sz w:val="18"/>
                <w:szCs w:val="18"/>
              </w:rPr>
              <w:t>瑞典</w:t>
            </w:r>
          </w:p>
        </w:tc>
        <w:tc>
          <w:tcPr>
            <w:tcW w:w="529" w:type="dxa"/>
            <w:vAlign w:val="center"/>
          </w:tcPr>
          <w:p>
            <w:pPr>
              <w:spacing w:line="300" w:lineRule="exact"/>
              <w:jc w:val="center"/>
              <w:rPr>
                <w:rFonts w:ascii="Times New Roman" w:hAnsi="Times New Roman"/>
                <w:sz w:val="18"/>
                <w:szCs w:val="18"/>
              </w:rPr>
            </w:pPr>
            <w:r>
              <w:rPr>
                <w:rFonts w:ascii="Times New Roman" w:hAnsi="Times New Roman"/>
                <w:sz w:val="18"/>
                <w:szCs w:val="18"/>
              </w:rPr>
              <w:t>奥地利</w:t>
            </w:r>
          </w:p>
        </w:tc>
        <w:tc>
          <w:tcPr>
            <w:tcW w:w="529" w:type="dxa"/>
            <w:vAlign w:val="center"/>
          </w:tcPr>
          <w:p>
            <w:pPr>
              <w:spacing w:line="300" w:lineRule="exact"/>
              <w:jc w:val="center"/>
              <w:rPr>
                <w:rFonts w:ascii="Times New Roman" w:hAnsi="Times New Roman"/>
                <w:sz w:val="18"/>
                <w:szCs w:val="18"/>
              </w:rPr>
            </w:pPr>
            <w:r>
              <w:rPr>
                <w:rFonts w:ascii="Times New Roman" w:hAnsi="Times New Roman"/>
                <w:sz w:val="18"/>
                <w:szCs w:val="18"/>
              </w:rPr>
              <w:t>比利时</w:t>
            </w:r>
          </w:p>
        </w:tc>
        <w:tc>
          <w:tcPr>
            <w:tcW w:w="690" w:type="dxa"/>
            <w:vAlign w:val="center"/>
          </w:tcPr>
          <w:p>
            <w:pPr>
              <w:spacing w:line="300" w:lineRule="exact"/>
              <w:jc w:val="center"/>
              <w:rPr>
                <w:rFonts w:ascii="Times New Roman" w:hAnsi="Times New Roman"/>
                <w:sz w:val="18"/>
                <w:szCs w:val="18"/>
              </w:rPr>
            </w:pPr>
            <w:r>
              <w:rPr>
                <w:rFonts w:ascii="Times New Roman" w:hAnsi="Times New Roman"/>
                <w:sz w:val="18"/>
                <w:szCs w:val="18"/>
              </w:rPr>
              <w:t>马来西亚</w:t>
            </w:r>
          </w:p>
        </w:tc>
        <w:tc>
          <w:tcPr>
            <w:tcW w:w="757" w:type="dxa"/>
            <w:vAlign w:val="center"/>
          </w:tcPr>
          <w:p>
            <w:pPr>
              <w:spacing w:line="300" w:lineRule="exact"/>
              <w:jc w:val="center"/>
              <w:rPr>
                <w:rFonts w:ascii="Times New Roman" w:hAnsi="Times New Roman"/>
                <w:sz w:val="18"/>
                <w:szCs w:val="18"/>
              </w:rPr>
            </w:pPr>
            <w:r>
              <w:rPr>
                <w:rFonts w:ascii="Times New Roman" w:hAnsi="Times New Roman"/>
                <w:sz w:val="18"/>
                <w:szCs w:val="18"/>
              </w:rPr>
              <w:t>印度尼西亚</w:t>
            </w:r>
          </w:p>
        </w:tc>
        <w:tc>
          <w:tcPr>
            <w:tcW w:w="756" w:type="dxa"/>
            <w:vAlign w:val="center"/>
          </w:tcPr>
          <w:p>
            <w:pPr>
              <w:spacing w:line="300" w:lineRule="exact"/>
              <w:jc w:val="center"/>
              <w:rPr>
                <w:rFonts w:ascii="Times New Roman" w:hAnsi="Times New Roman"/>
                <w:sz w:val="18"/>
                <w:szCs w:val="18"/>
              </w:rPr>
            </w:pPr>
            <w:r>
              <w:rPr>
                <w:rFonts w:ascii="Times New Roman" w:hAnsi="Times New Roman"/>
                <w:sz w:val="18"/>
                <w:szCs w:val="18"/>
              </w:rPr>
              <w:t>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spacing w:line="300" w:lineRule="exact"/>
              <w:jc w:val="center"/>
              <w:rPr>
                <w:rFonts w:ascii="Times New Roman" w:hAnsi="Times New Roman"/>
                <w:sz w:val="18"/>
                <w:szCs w:val="18"/>
              </w:rPr>
            </w:pPr>
            <w:r>
              <w:rPr>
                <w:rFonts w:ascii="Times New Roman" w:hAnsi="Times New Roman"/>
                <w:sz w:val="18"/>
                <w:szCs w:val="18"/>
              </w:rPr>
              <w:t>惨混比例</w:t>
            </w:r>
          </w:p>
        </w:tc>
        <w:tc>
          <w:tcPr>
            <w:tcW w:w="647" w:type="dxa"/>
            <w:vAlign w:val="center"/>
          </w:tcPr>
          <w:p>
            <w:pPr>
              <w:spacing w:line="300" w:lineRule="exact"/>
              <w:jc w:val="center"/>
              <w:rPr>
                <w:rFonts w:ascii="Times New Roman" w:hAnsi="Times New Roman"/>
                <w:sz w:val="18"/>
                <w:szCs w:val="18"/>
              </w:rPr>
            </w:pPr>
            <w:r>
              <w:rPr>
                <w:rFonts w:ascii="Times New Roman" w:hAnsi="Times New Roman"/>
                <w:sz w:val="18"/>
                <w:szCs w:val="18"/>
              </w:rPr>
              <w:t>5%～20%</w:t>
            </w:r>
          </w:p>
        </w:tc>
        <w:tc>
          <w:tcPr>
            <w:tcW w:w="851" w:type="dxa"/>
            <w:vAlign w:val="center"/>
          </w:tcPr>
          <w:p>
            <w:pPr>
              <w:spacing w:line="300" w:lineRule="exact"/>
              <w:jc w:val="center"/>
              <w:rPr>
                <w:rFonts w:ascii="Times New Roman" w:hAnsi="Times New Roman"/>
                <w:sz w:val="18"/>
                <w:szCs w:val="18"/>
              </w:rPr>
            </w:pPr>
            <w:r>
              <w:rPr>
                <w:rFonts w:ascii="Times New Roman" w:hAnsi="Times New Roman"/>
                <w:sz w:val="18"/>
                <w:szCs w:val="18"/>
              </w:rPr>
              <w:t>2%～5%</w:t>
            </w:r>
          </w:p>
        </w:tc>
        <w:tc>
          <w:tcPr>
            <w:tcW w:w="709" w:type="dxa"/>
            <w:vAlign w:val="center"/>
          </w:tcPr>
          <w:p>
            <w:pPr>
              <w:spacing w:line="300" w:lineRule="exact"/>
              <w:jc w:val="center"/>
              <w:rPr>
                <w:rFonts w:ascii="Times New Roman" w:hAnsi="Times New Roman"/>
                <w:sz w:val="18"/>
                <w:szCs w:val="18"/>
              </w:rPr>
            </w:pPr>
            <w:r>
              <w:rPr>
                <w:rFonts w:ascii="Times New Roman" w:hAnsi="Times New Roman"/>
                <w:sz w:val="18"/>
                <w:szCs w:val="18"/>
              </w:rPr>
              <w:t>5%～7%</w:t>
            </w:r>
          </w:p>
        </w:tc>
        <w:tc>
          <w:tcPr>
            <w:tcW w:w="708" w:type="dxa"/>
            <w:vAlign w:val="center"/>
          </w:tcPr>
          <w:p>
            <w:pPr>
              <w:spacing w:line="300" w:lineRule="exact"/>
              <w:jc w:val="center"/>
              <w:rPr>
                <w:rFonts w:ascii="Times New Roman" w:hAnsi="Times New Roman"/>
                <w:sz w:val="18"/>
                <w:szCs w:val="18"/>
              </w:rPr>
            </w:pPr>
            <w:r>
              <w:rPr>
                <w:rFonts w:ascii="Times New Roman" w:hAnsi="Times New Roman"/>
                <w:sz w:val="18"/>
                <w:szCs w:val="18"/>
              </w:rPr>
              <w:t>10%</w:t>
            </w:r>
          </w:p>
        </w:tc>
        <w:tc>
          <w:tcPr>
            <w:tcW w:w="3176" w:type="dxa"/>
            <w:gridSpan w:val="6"/>
            <w:vAlign w:val="center"/>
          </w:tcPr>
          <w:p>
            <w:pPr>
              <w:spacing w:line="300" w:lineRule="exact"/>
              <w:jc w:val="center"/>
              <w:rPr>
                <w:rFonts w:ascii="Times New Roman" w:hAnsi="Times New Roman"/>
                <w:sz w:val="18"/>
                <w:szCs w:val="18"/>
              </w:rPr>
            </w:pPr>
            <w:r>
              <w:rPr>
                <w:rFonts w:ascii="Times New Roman" w:hAnsi="Times New Roman"/>
                <w:sz w:val="18"/>
                <w:szCs w:val="18"/>
              </w:rPr>
              <w:t>5%～7%</w:t>
            </w:r>
          </w:p>
        </w:tc>
        <w:tc>
          <w:tcPr>
            <w:tcW w:w="690" w:type="dxa"/>
            <w:vAlign w:val="center"/>
          </w:tcPr>
          <w:p>
            <w:pPr>
              <w:spacing w:line="300" w:lineRule="exact"/>
              <w:jc w:val="center"/>
              <w:rPr>
                <w:rFonts w:ascii="Times New Roman" w:hAnsi="Times New Roman"/>
                <w:sz w:val="18"/>
                <w:szCs w:val="18"/>
              </w:rPr>
            </w:pPr>
            <w:r>
              <w:rPr>
                <w:rFonts w:ascii="Times New Roman" w:hAnsi="Times New Roman"/>
                <w:sz w:val="18"/>
                <w:szCs w:val="18"/>
              </w:rPr>
              <w:t>10%</w:t>
            </w:r>
          </w:p>
        </w:tc>
        <w:tc>
          <w:tcPr>
            <w:tcW w:w="757" w:type="dxa"/>
            <w:vAlign w:val="center"/>
          </w:tcPr>
          <w:p>
            <w:pPr>
              <w:spacing w:line="300" w:lineRule="exact"/>
              <w:jc w:val="center"/>
              <w:rPr>
                <w:rFonts w:ascii="Times New Roman" w:hAnsi="Times New Roman"/>
                <w:sz w:val="18"/>
                <w:szCs w:val="18"/>
              </w:rPr>
            </w:pPr>
            <w:r>
              <w:rPr>
                <w:rFonts w:ascii="Times New Roman" w:hAnsi="Times New Roman"/>
                <w:sz w:val="18"/>
                <w:szCs w:val="18"/>
              </w:rPr>
              <w:t>20%</w:t>
            </w:r>
          </w:p>
        </w:tc>
        <w:tc>
          <w:tcPr>
            <w:tcW w:w="756" w:type="dxa"/>
            <w:vAlign w:val="center"/>
          </w:tcPr>
          <w:p>
            <w:pPr>
              <w:spacing w:line="300" w:lineRule="exact"/>
              <w:jc w:val="center"/>
              <w:rPr>
                <w:rFonts w:ascii="Times New Roman" w:hAnsi="Times New Roman"/>
                <w:sz w:val="18"/>
                <w:szCs w:val="18"/>
              </w:rPr>
            </w:pPr>
            <w:r>
              <w:rPr>
                <w:rFonts w:ascii="Times New Roman" w:hAnsi="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spacing w:line="300" w:lineRule="exact"/>
              <w:jc w:val="center"/>
              <w:rPr>
                <w:rFonts w:ascii="Times New Roman" w:hAnsi="Times New Roman"/>
                <w:sz w:val="18"/>
                <w:szCs w:val="18"/>
              </w:rPr>
            </w:pPr>
            <w:r>
              <w:rPr>
                <w:rFonts w:ascii="Times New Roman" w:hAnsi="Times New Roman"/>
                <w:sz w:val="18"/>
                <w:szCs w:val="18"/>
              </w:rPr>
              <w:t>主要</w:t>
            </w:r>
          </w:p>
          <w:p>
            <w:pPr>
              <w:spacing w:line="300" w:lineRule="exact"/>
              <w:jc w:val="center"/>
              <w:rPr>
                <w:rFonts w:ascii="Times New Roman" w:hAnsi="Times New Roman"/>
                <w:sz w:val="18"/>
                <w:szCs w:val="18"/>
              </w:rPr>
            </w:pPr>
            <w:r>
              <w:rPr>
                <w:rFonts w:ascii="Times New Roman" w:hAnsi="Times New Roman"/>
                <w:sz w:val="18"/>
                <w:szCs w:val="18"/>
              </w:rPr>
              <w:t>原料</w:t>
            </w:r>
          </w:p>
        </w:tc>
        <w:tc>
          <w:tcPr>
            <w:tcW w:w="647" w:type="dxa"/>
            <w:vAlign w:val="center"/>
          </w:tcPr>
          <w:p>
            <w:pPr>
              <w:spacing w:line="300" w:lineRule="exact"/>
              <w:jc w:val="center"/>
              <w:rPr>
                <w:rFonts w:ascii="Times New Roman" w:hAnsi="Times New Roman"/>
                <w:sz w:val="18"/>
                <w:szCs w:val="18"/>
              </w:rPr>
            </w:pPr>
            <w:r>
              <w:rPr>
                <w:rFonts w:ascii="Times New Roman" w:hAnsi="Times New Roman"/>
                <w:sz w:val="18"/>
                <w:szCs w:val="18"/>
              </w:rPr>
              <w:t>大豆油</w:t>
            </w:r>
          </w:p>
        </w:tc>
        <w:tc>
          <w:tcPr>
            <w:tcW w:w="851" w:type="dxa"/>
            <w:vAlign w:val="center"/>
          </w:tcPr>
          <w:p>
            <w:pPr>
              <w:spacing w:line="300" w:lineRule="exact"/>
              <w:jc w:val="center"/>
              <w:rPr>
                <w:rFonts w:ascii="Times New Roman" w:hAnsi="Times New Roman"/>
                <w:sz w:val="18"/>
                <w:szCs w:val="18"/>
              </w:rPr>
            </w:pPr>
            <w:r>
              <w:rPr>
                <w:rFonts w:ascii="Times New Roman" w:hAnsi="Times New Roman"/>
                <w:sz w:val="18"/>
                <w:szCs w:val="18"/>
              </w:rPr>
              <w:t>桐油</w:t>
            </w:r>
          </w:p>
          <w:p>
            <w:pPr>
              <w:spacing w:line="300" w:lineRule="exact"/>
              <w:jc w:val="center"/>
              <w:rPr>
                <w:rFonts w:ascii="Times New Roman" w:hAnsi="Times New Roman"/>
                <w:sz w:val="18"/>
                <w:szCs w:val="18"/>
              </w:rPr>
            </w:pPr>
            <w:r>
              <w:rPr>
                <w:rFonts w:ascii="Times New Roman" w:hAnsi="Times New Roman"/>
                <w:sz w:val="18"/>
                <w:szCs w:val="18"/>
              </w:rPr>
              <w:t>动物</w:t>
            </w:r>
          </w:p>
          <w:p>
            <w:pPr>
              <w:spacing w:line="300" w:lineRule="exact"/>
              <w:jc w:val="center"/>
              <w:rPr>
                <w:rFonts w:ascii="Times New Roman" w:hAnsi="Times New Roman"/>
                <w:sz w:val="18"/>
                <w:szCs w:val="18"/>
              </w:rPr>
            </w:pPr>
            <w:r>
              <w:rPr>
                <w:rFonts w:ascii="Times New Roman" w:hAnsi="Times New Roman"/>
                <w:sz w:val="18"/>
                <w:szCs w:val="18"/>
              </w:rPr>
              <w:t>脂肪</w:t>
            </w:r>
          </w:p>
        </w:tc>
        <w:tc>
          <w:tcPr>
            <w:tcW w:w="709" w:type="dxa"/>
            <w:vAlign w:val="center"/>
          </w:tcPr>
          <w:p>
            <w:pPr>
              <w:spacing w:line="300" w:lineRule="exact"/>
              <w:jc w:val="center"/>
              <w:rPr>
                <w:rFonts w:ascii="Times New Roman" w:hAnsi="Times New Roman"/>
                <w:sz w:val="18"/>
                <w:szCs w:val="18"/>
              </w:rPr>
            </w:pPr>
            <w:r>
              <w:rPr>
                <w:rFonts w:ascii="Times New Roman" w:hAnsi="Times New Roman"/>
                <w:sz w:val="18"/>
                <w:szCs w:val="18"/>
              </w:rPr>
              <w:t>蓖麻油</w:t>
            </w:r>
          </w:p>
        </w:tc>
        <w:tc>
          <w:tcPr>
            <w:tcW w:w="708" w:type="dxa"/>
            <w:vAlign w:val="center"/>
          </w:tcPr>
          <w:p>
            <w:pPr>
              <w:spacing w:line="300" w:lineRule="exact"/>
              <w:jc w:val="center"/>
              <w:rPr>
                <w:rFonts w:ascii="Times New Roman" w:hAnsi="Times New Roman"/>
                <w:sz w:val="18"/>
                <w:szCs w:val="18"/>
              </w:rPr>
            </w:pPr>
            <w:r>
              <w:rPr>
                <w:rFonts w:ascii="Times New Roman" w:hAnsi="Times New Roman"/>
                <w:sz w:val="18"/>
                <w:szCs w:val="18"/>
              </w:rPr>
              <w:t>大豆油</w:t>
            </w:r>
          </w:p>
        </w:tc>
        <w:tc>
          <w:tcPr>
            <w:tcW w:w="663" w:type="dxa"/>
            <w:vAlign w:val="center"/>
          </w:tcPr>
          <w:p>
            <w:pPr>
              <w:jc w:val="center"/>
              <w:rPr>
                <w:rFonts w:ascii="Times New Roman" w:hAnsi="Times New Roman"/>
                <w:sz w:val="18"/>
                <w:szCs w:val="18"/>
              </w:rPr>
            </w:pPr>
            <w:r>
              <w:rPr>
                <w:rFonts w:ascii="Times New Roman" w:hAnsi="Times New Roman"/>
                <w:sz w:val="18"/>
                <w:szCs w:val="18"/>
              </w:rPr>
              <w:t>菜籽油、</w:t>
            </w:r>
          </w:p>
          <w:p>
            <w:pPr>
              <w:jc w:val="center"/>
              <w:rPr>
                <w:rFonts w:ascii="Times New Roman" w:hAnsi="Times New Roman"/>
                <w:sz w:val="18"/>
                <w:szCs w:val="18"/>
              </w:rPr>
            </w:pPr>
            <w:r>
              <w:rPr>
                <w:rFonts w:ascii="Times New Roman" w:hAnsi="Times New Roman"/>
                <w:sz w:val="18"/>
                <w:szCs w:val="18"/>
              </w:rPr>
              <w:t>大豆油、</w:t>
            </w:r>
          </w:p>
          <w:p>
            <w:pPr>
              <w:jc w:val="center"/>
              <w:rPr>
                <w:rFonts w:ascii="Times New Roman" w:hAnsi="Times New Roman"/>
                <w:sz w:val="18"/>
                <w:szCs w:val="18"/>
              </w:rPr>
            </w:pPr>
            <w:r>
              <w:rPr>
                <w:rFonts w:ascii="Times New Roman" w:hAnsi="Times New Roman"/>
                <w:sz w:val="18"/>
                <w:szCs w:val="18"/>
              </w:rPr>
              <w:t>动物脂肪</w:t>
            </w:r>
          </w:p>
        </w:tc>
        <w:tc>
          <w:tcPr>
            <w:tcW w:w="1455" w:type="dxa"/>
            <w:gridSpan w:val="3"/>
            <w:vAlign w:val="center"/>
          </w:tcPr>
          <w:p>
            <w:pPr>
              <w:spacing w:line="300" w:lineRule="exact"/>
              <w:jc w:val="center"/>
              <w:rPr>
                <w:rFonts w:ascii="Times New Roman" w:hAnsi="Times New Roman"/>
                <w:sz w:val="18"/>
                <w:szCs w:val="18"/>
              </w:rPr>
            </w:pPr>
            <w:r>
              <w:rPr>
                <w:rFonts w:ascii="Times New Roman" w:hAnsi="Times New Roman"/>
                <w:sz w:val="18"/>
                <w:szCs w:val="18"/>
              </w:rPr>
              <w:t>各种植物油</w:t>
            </w:r>
          </w:p>
        </w:tc>
        <w:tc>
          <w:tcPr>
            <w:tcW w:w="529" w:type="dxa"/>
            <w:vAlign w:val="center"/>
          </w:tcPr>
          <w:p>
            <w:pPr>
              <w:spacing w:line="300" w:lineRule="exact"/>
              <w:jc w:val="center"/>
              <w:rPr>
                <w:rFonts w:ascii="Times New Roman" w:hAnsi="Times New Roman"/>
                <w:sz w:val="18"/>
                <w:szCs w:val="18"/>
              </w:rPr>
            </w:pPr>
          </w:p>
          <w:p>
            <w:pPr>
              <w:spacing w:line="300" w:lineRule="exact"/>
              <w:jc w:val="center"/>
              <w:rPr>
                <w:rFonts w:ascii="Times New Roman" w:hAnsi="Times New Roman"/>
                <w:sz w:val="18"/>
                <w:szCs w:val="18"/>
              </w:rPr>
            </w:pPr>
            <w:r>
              <w:rPr>
                <w:rFonts w:ascii="Times New Roman" w:hAnsi="Times New Roman"/>
                <w:sz w:val="18"/>
                <w:szCs w:val="18"/>
              </w:rPr>
              <w:t>菜籽油</w:t>
            </w:r>
          </w:p>
          <w:p>
            <w:pPr>
              <w:spacing w:line="300" w:lineRule="exact"/>
              <w:jc w:val="center"/>
              <w:rPr>
                <w:rFonts w:ascii="Times New Roman" w:hAnsi="Times New Roman"/>
                <w:sz w:val="18"/>
                <w:szCs w:val="18"/>
              </w:rPr>
            </w:pPr>
          </w:p>
        </w:tc>
        <w:tc>
          <w:tcPr>
            <w:tcW w:w="529" w:type="dxa"/>
            <w:vAlign w:val="center"/>
          </w:tcPr>
          <w:p>
            <w:pPr>
              <w:spacing w:line="300" w:lineRule="exact"/>
              <w:jc w:val="center"/>
              <w:rPr>
                <w:rFonts w:ascii="Times New Roman" w:hAnsi="Times New Roman"/>
                <w:sz w:val="18"/>
                <w:szCs w:val="18"/>
              </w:rPr>
            </w:pPr>
            <w:r>
              <w:rPr>
                <w:rFonts w:ascii="Times New Roman" w:hAnsi="Times New Roman"/>
                <w:sz w:val="18"/>
                <w:szCs w:val="18"/>
              </w:rPr>
              <w:t>植物油</w:t>
            </w:r>
          </w:p>
        </w:tc>
        <w:tc>
          <w:tcPr>
            <w:tcW w:w="2203" w:type="dxa"/>
            <w:gridSpan w:val="3"/>
            <w:vAlign w:val="center"/>
          </w:tcPr>
          <w:p>
            <w:pPr>
              <w:spacing w:line="300" w:lineRule="exact"/>
              <w:jc w:val="center"/>
              <w:rPr>
                <w:rFonts w:ascii="Times New Roman" w:hAnsi="Times New Roman"/>
                <w:sz w:val="18"/>
                <w:szCs w:val="18"/>
              </w:rPr>
            </w:pPr>
            <w:r>
              <w:rPr>
                <w:rFonts w:ascii="Times New Roman" w:hAnsi="Times New Roman"/>
                <w:sz w:val="18"/>
                <w:szCs w:val="18"/>
              </w:rPr>
              <w:t>棕榈油</w:t>
            </w:r>
          </w:p>
        </w:tc>
      </w:tr>
    </w:tbl>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目前欧洲已经认可了由体积分数7%的生物柴油与体积分数93%的石油柴油调合而成的B7调合燃料，其他国家一般从低比例的B2、B5调合燃料开始试用，并逐步向较高比例的B10、B20调合燃料过渡。在美国，各州可以根据自身情况确定生物柴油强制加入的比例，爱荷华州生物柴油在柴油中的添加比例达到11%，从2018年5月起明尼苏达州强制使用B20柴油，规定从4 月到9 月销售的柴油中必须至少含20% 的生物柴油，其他时间不得少于5%（B5)。</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2008年，印尼政府通过法案，强制要求生产企业在能源消耗中使用生物柴油的比例至少达到2.5%，以减少对石化能源的依赖度。2013年，所有交通运输柴油必须含有3%的生物柴油，工业和商业用柴油须含5%，发电用油须含7.5%的生物柴油，补贴的柴油必须含有10% 生物柴油（B10）。2014年，所有柴油必须含10%生物柴油，而发电用油必须含20%生物柴油。计划2015年将生物柴油在柴油中的强制掺混比例从10% 提高到15%，2016年将生物柴油强制掺混比例上调至20%。</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巴西是世界上生物能源开发和利用最早、规模最大的国家。20 世纪80年代就启动了“生物柴油计划”，2008年1月，巴西全国强制使用B2柴油，成为世界上第一个不再出售和使用纯石化柴油的国家。2008年7月，强制使用B3柴油，2009年7月开始增加到4%（B4），2010年1月开始提高到5%（B5），2014年5月强制推广B6，2015年实现B7计划，2017年3月，全国强制使用B8柴油，2018年3月正式使用B10柴油。</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 xml:space="preserve">  国内应用情况</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我国首先推广应用的是风险较小的B5调合燃料，2010年10月，B5车用柴油首先在海南省销售运行。</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上海市政府积极推动餐厨废弃油脂（地沟油）的回收、处置、使用工作。2013年、2016年和2018年，上海市科委持续立项支持餐厨废弃油脂制生物柴油在公交车、环卫车和船舶上的推广使用。自2013年12月开始示范应用以来，截止到2018年6月30日，104辆B5/B10/B20生物柴油公交车已连续试验运行4年7个月、累计运行1683.9万公里，消耗B5/B10/B20生物柴油混合燃料674.5万升；32辆B10/B20生物柴油环卫车已连续试验运行1年6个月，累计运行24.32万公里，消耗B10/B20生物柴油6.03万升；2018年7月24日开始，开展了B10餐厨废弃油脂制生物柴油在工程船上的应用示范。截止到2018年10月25日完成B10生物柴油为期3个月的应用示范，共消耗B10生物柴油1000吨。试验结果表明，试验车船（B10）油路故障与使用纯柴油相比无明显上升，发动机活塞、气门等关键零部件表面无积炭产生，经检测，使用B10生物柴油后，颗粒物排放降低幅度超过10%，取得良好的示范应用效果。</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2017年10月，上海地区首先在中石化加油站试点销售B5车用柴油，2019年，中石油加油站也开始启动销售B5车用柴油，目前，上海市已有超过240家的中石化、中石油加油站销售B5车用柴油，同时公交公司内部加油站也使用B5车用柴油，日均销售B5柴油约140万升/天，折合消耗BD100生物柴油55吨/天。</w:t>
      </w:r>
    </w:p>
    <w:p>
      <w:pPr>
        <w:adjustRightInd w:val="0"/>
        <w:snapToGrid w:val="0"/>
        <w:spacing w:line="360" w:lineRule="auto"/>
        <w:ind w:firstLine="480" w:firstLineChars="200"/>
        <w:jc w:val="left"/>
        <w:outlineLvl w:val="0"/>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 xml:space="preserve">  船舶应用情况</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2019年，Boskalis和GoodFuels共同推出了“Boskalis on Bio”计划。在用轻质生物燃料和船用汽油的“落入式”（drop-in）混合物作成功测试后，Boskalis公司的“Willem van Oranje”号成为了世界上首艘使用100%生物燃油运作的挖泥船。在航行中，"Willem van Oranje”号可减少90%的碳排放量。</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2020年2月德国航运公司赫伯罗特正在一艘集装箱船上进行首次生物燃料测试，以减少公司的二氧化碳排放量。这艘集装箱船为4402TEU“Montreal Express”号，在欧洲和加拿大之间航线运营，近期该船已经在鹿特丹港加注了一种新的环保型生物燃料。这是巴拿马型集装箱船首次使用“B20”生物燃料，这种生物燃料由80%的低硫燃料油和20%的生物柴油组成，其二氧化碳排放量比传统燃料低90%。</w:t>
      </w:r>
    </w:p>
    <w:p>
      <w:pPr>
        <w:widowControl/>
        <w:jc w:val="left"/>
        <w:rPr>
          <w:rFonts w:ascii="Times New Roman" w:hAnsi="Times New Roman"/>
          <w:b/>
          <w:color w:val="000000"/>
          <w:sz w:val="28"/>
          <w:szCs w:val="28"/>
        </w:rPr>
      </w:pPr>
      <w:r>
        <w:rPr>
          <w:rFonts w:ascii="Times New Roman" w:hAnsi="Times New Roman"/>
          <w:b/>
          <w:color w:val="000000"/>
          <w:sz w:val="28"/>
          <w:szCs w:val="28"/>
        </w:rPr>
        <w:br w:type="page"/>
      </w:r>
    </w:p>
    <w:p>
      <w:pPr>
        <w:adjustRightInd w:val="0"/>
        <w:snapToGrid w:val="0"/>
        <w:spacing w:line="360" w:lineRule="auto"/>
        <w:ind w:firstLine="600" w:firstLineChars="200"/>
        <w:jc w:val="left"/>
        <w:outlineLvl w:val="0"/>
        <w:rPr>
          <w:rFonts w:ascii="黑体" w:hAnsi="黑体" w:eastAsia="黑体"/>
          <w:color w:val="000000"/>
          <w:sz w:val="30"/>
          <w:szCs w:val="30"/>
        </w:rPr>
      </w:pPr>
      <w:bookmarkStart w:id="17" w:name="_Toc51331471"/>
      <w:r>
        <w:rPr>
          <w:rFonts w:hint="eastAsia" w:ascii="黑体" w:hAnsi="黑体" w:eastAsia="黑体"/>
          <w:color w:val="000000"/>
          <w:sz w:val="30"/>
          <w:szCs w:val="30"/>
        </w:rPr>
        <w:t xml:space="preserve">附录2   </w:t>
      </w:r>
      <w:r>
        <w:rPr>
          <w:rFonts w:ascii="黑体" w:hAnsi="黑体" w:eastAsia="黑体"/>
          <w:color w:val="000000"/>
          <w:sz w:val="30"/>
          <w:szCs w:val="30"/>
        </w:rPr>
        <w:t>国内外生物柴油调合燃料标准情况</w:t>
      </w:r>
      <w:bookmarkEnd w:id="17"/>
    </w:p>
    <w:p>
      <w:pPr>
        <w:adjustRightInd w:val="0"/>
        <w:snapToGrid w:val="0"/>
        <w:spacing w:line="360" w:lineRule="auto"/>
        <w:ind w:firstLine="480" w:firstLineChars="200"/>
        <w:jc w:val="left"/>
        <w:outlineLvl w:val="0"/>
        <w:rPr>
          <w:rFonts w:ascii="黑体" w:hAnsi="黑体" w:eastAsia="黑体"/>
          <w:color w:val="000000"/>
          <w:sz w:val="24"/>
          <w:szCs w:val="24"/>
        </w:rPr>
      </w:pPr>
      <w:r>
        <w:rPr>
          <w:rFonts w:ascii="黑体" w:hAnsi="黑体" w:eastAsia="黑体"/>
          <w:color w:val="000000"/>
          <w:sz w:val="24"/>
          <w:szCs w:val="24"/>
        </w:rPr>
        <w:t>1 国外生物柴油调合燃料标准情况</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美国2008年修订的柴油标准ASTM D975-08a中增加B5标准，同时颁布了B6～B20生物柴油调合燃料的新标准ASTM D7467-08。ASTM D975和ASTM D7467经过多次修订，主要变动是将原来分析调合燃料氧化安定性指标的方法EN 14112修改为EN 15751-2009等。目前最新的B5标准版本是ASTM D</w:t>
      </w:r>
      <w:r>
        <w:rPr>
          <w:rFonts w:hint="eastAsia" w:asciiTheme="minorEastAsia" w:hAnsiTheme="minorEastAsia" w:eastAsiaTheme="minorEastAsia"/>
          <w:color w:val="000000"/>
          <w:sz w:val="24"/>
          <w:szCs w:val="24"/>
        </w:rPr>
        <w:t>975</w:t>
      </w:r>
      <w:r>
        <w:rPr>
          <w:rFonts w:asciiTheme="minorEastAsia" w:hAnsiTheme="minorEastAsia" w:eastAsiaTheme="minorEastAsia"/>
          <w:color w:val="000000"/>
          <w:sz w:val="24"/>
          <w:szCs w:val="24"/>
        </w:rPr>
        <w:t>-20</w:t>
      </w:r>
      <w:r>
        <w:rPr>
          <w:rFonts w:hint="eastAsia" w:asciiTheme="minorEastAsia" w:hAnsiTheme="minorEastAsia" w:eastAsiaTheme="minorEastAsia"/>
          <w:color w:val="000000"/>
          <w:sz w:val="24"/>
          <w:szCs w:val="24"/>
        </w:rPr>
        <w:t>20a</w:t>
      </w:r>
      <w:r>
        <w:rPr>
          <w:rFonts w:asciiTheme="minorEastAsia" w:hAnsiTheme="minorEastAsia" w:eastAsiaTheme="minorEastAsia"/>
          <w:color w:val="000000"/>
          <w:sz w:val="24"/>
          <w:szCs w:val="24"/>
        </w:rPr>
        <w:t>，B6～B20标准是ASTM D7467-20</w:t>
      </w:r>
      <w:r>
        <w:rPr>
          <w:rFonts w:hint="eastAsia" w:asciiTheme="minorEastAsia" w:hAnsiTheme="minorEastAsia" w:eastAsiaTheme="minorEastAsia"/>
          <w:color w:val="000000"/>
          <w:sz w:val="24"/>
          <w:szCs w:val="24"/>
        </w:rPr>
        <w:t>20a</w:t>
      </w:r>
      <w:r>
        <w:rPr>
          <w:rFonts w:asciiTheme="minorEastAsia" w:hAnsiTheme="minorEastAsia" w:eastAsiaTheme="minorEastAsia"/>
          <w:color w:val="000000"/>
          <w:sz w:val="24"/>
          <w:szCs w:val="24"/>
        </w:rPr>
        <w:t>。</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欧盟车用柴油标准EN 590：2013中规定只要满足欧盟标准EN 14214要求的生物柴油就可在车用柴油中加入，但生物柴油的体积含量不能超过7%。但是随着生物柴油应用的逐步普及以及产量的逐年增加，提高车用柴油中生物柴油调合比例越来越得到各方的认可。</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加拿大CAN/CGBS标准规定的是生物柴油调合燃料B1～B5的技术指标和要求，其中生物柴油也要满足EN 14214或美国生物柴油标准ASTM D6751。该B1～B5标准与该国柴油标准CAN/CGSB-3.520的差别是增加了酸值指标和脂肪酸甲酯含量测定指标</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各国生物柴油调合燃料标准见表</w:t>
      </w:r>
      <w:r>
        <w:rPr>
          <w:rFonts w:hint="eastAsia" w:asciiTheme="minorEastAsia" w:hAnsiTheme="minorEastAsia" w:eastAsiaTheme="minorEastAsia"/>
          <w:color w:val="000000"/>
          <w:sz w:val="24"/>
          <w:szCs w:val="24"/>
        </w:rPr>
        <w:t>4</w:t>
      </w:r>
      <w:r>
        <w:rPr>
          <w:rFonts w:asciiTheme="minorEastAsia" w:hAnsiTheme="minorEastAsia" w:eastAsiaTheme="minorEastAsia"/>
          <w:color w:val="000000"/>
          <w:sz w:val="24"/>
          <w:szCs w:val="24"/>
        </w:rPr>
        <w:t>。</w:t>
      </w:r>
    </w:p>
    <w:p>
      <w:pPr>
        <w:spacing w:line="360" w:lineRule="auto"/>
        <w:ind w:firstLine="482" w:firstLineChars="200"/>
        <w:jc w:val="center"/>
        <w:rPr>
          <w:rFonts w:ascii="Times New Roman" w:hAnsi="Times New Roman"/>
          <w:b/>
          <w:bCs/>
          <w:sz w:val="24"/>
          <w:szCs w:val="24"/>
        </w:rPr>
      </w:pPr>
      <w:r>
        <w:rPr>
          <w:rFonts w:ascii="Times New Roman" w:hAnsi="Times New Roman"/>
          <w:b/>
          <w:bCs/>
          <w:color w:val="000000" w:themeColor="text1"/>
          <w:sz w:val="24"/>
          <w:szCs w:val="24"/>
        </w:rPr>
        <w:t>表</w:t>
      </w:r>
      <w:r>
        <w:rPr>
          <w:rFonts w:hint="eastAsia" w:ascii="Times New Roman" w:hAnsi="Times New Roman"/>
          <w:b/>
          <w:bCs/>
          <w:color w:val="000000" w:themeColor="text1"/>
          <w:sz w:val="24"/>
          <w:szCs w:val="24"/>
        </w:rPr>
        <w:t>4</w:t>
      </w:r>
      <w:r>
        <w:rPr>
          <w:rFonts w:ascii="Times New Roman" w:hAnsi="Times New Roman"/>
          <w:b/>
          <w:bCs/>
          <w:color w:val="000000" w:themeColor="text1"/>
          <w:sz w:val="24"/>
          <w:szCs w:val="24"/>
        </w:rPr>
        <w:t xml:space="preserve">  国外生物柴油调合燃料标准对照表</w:t>
      </w:r>
    </w:p>
    <w:tbl>
      <w:tblPr>
        <w:tblStyle w:val="16"/>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804"/>
        <w:gridCol w:w="1299"/>
        <w:gridCol w:w="146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序号</w:t>
            </w:r>
          </w:p>
        </w:tc>
        <w:tc>
          <w:tcPr>
            <w:tcW w:w="3804" w:type="dxa"/>
            <w:vAlign w:val="center"/>
          </w:tcPr>
          <w:p>
            <w:pPr>
              <w:jc w:val="center"/>
              <w:rPr>
                <w:rFonts w:ascii="Times New Roman" w:hAnsi="Times New Roman"/>
                <w:szCs w:val="21"/>
              </w:rPr>
            </w:pPr>
            <w:r>
              <w:rPr>
                <w:rFonts w:ascii="Times New Roman" w:hAnsi="Times New Roman"/>
                <w:color w:val="000000"/>
                <w:szCs w:val="21"/>
              </w:rPr>
              <w:t>测试项目</w:t>
            </w:r>
          </w:p>
        </w:tc>
        <w:tc>
          <w:tcPr>
            <w:tcW w:w="1299" w:type="dxa"/>
            <w:vAlign w:val="center"/>
          </w:tcPr>
          <w:p>
            <w:pPr>
              <w:jc w:val="center"/>
              <w:rPr>
                <w:rFonts w:ascii="Times New Roman" w:hAnsi="Times New Roman"/>
                <w:szCs w:val="21"/>
              </w:rPr>
            </w:pPr>
            <w:r>
              <w:rPr>
                <w:rFonts w:ascii="Times New Roman" w:hAnsi="Times New Roman"/>
                <w:color w:val="000000"/>
                <w:szCs w:val="21"/>
              </w:rPr>
              <w:t>ASTM D975 美国B5柴油标准</w:t>
            </w:r>
          </w:p>
        </w:tc>
        <w:tc>
          <w:tcPr>
            <w:tcW w:w="1465" w:type="dxa"/>
            <w:vAlign w:val="center"/>
          </w:tcPr>
          <w:p>
            <w:pPr>
              <w:jc w:val="center"/>
              <w:rPr>
                <w:rFonts w:ascii="Times New Roman" w:hAnsi="Times New Roman"/>
                <w:szCs w:val="21"/>
              </w:rPr>
            </w:pPr>
            <w:r>
              <w:rPr>
                <w:rFonts w:ascii="Times New Roman" w:hAnsi="Times New Roman"/>
                <w:color w:val="000000"/>
                <w:szCs w:val="21"/>
              </w:rPr>
              <w:t>ASTM D7467 美国B6-B20柴油标准</w:t>
            </w:r>
          </w:p>
        </w:tc>
        <w:tc>
          <w:tcPr>
            <w:tcW w:w="1580" w:type="dxa"/>
            <w:vAlign w:val="center"/>
          </w:tcPr>
          <w:p>
            <w:pPr>
              <w:jc w:val="center"/>
              <w:rPr>
                <w:rFonts w:ascii="Times New Roman" w:hAnsi="Times New Roman"/>
                <w:szCs w:val="21"/>
              </w:rPr>
            </w:pPr>
            <w:r>
              <w:rPr>
                <w:rFonts w:ascii="Times New Roman" w:hAnsi="Times New Roman"/>
                <w:color w:val="000000"/>
                <w:szCs w:val="21"/>
              </w:rPr>
              <w:t>EN 590-2013欧盟车用柴油标准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w:t>
            </w:r>
          </w:p>
        </w:tc>
        <w:tc>
          <w:tcPr>
            <w:tcW w:w="3804" w:type="dxa"/>
            <w:vAlign w:val="center"/>
          </w:tcPr>
          <w:p>
            <w:pPr>
              <w:rPr>
                <w:rFonts w:ascii="Times New Roman" w:hAnsi="Times New Roman"/>
                <w:color w:val="000000"/>
                <w:szCs w:val="21"/>
              </w:rPr>
            </w:pPr>
            <w:r>
              <w:rPr>
                <w:rFonts w:ascii="Times New Roman" w:hAnsi="Times New Roman"/>
                <w:color w:val="000000"/>
                <w:szCs w:val="21"/>
              </w:rPr>
              <w:t xml:space="preserve">氧化安定性:     </w:t>
            </w:r>
          </w:p>
          <w:p>
            <w:pPr>
              <w:ind w:left="1470" w:hanging="1470" w:hangingChars="700"/>
              <w:rPr>
                <w:rFonts w:ascii="Times New Roman" w:hAnsi="Times New Roman"/>
                <w:color w:val="000000"/>
                <w:szCs w:val="21"/>
              </w:rPr>
            </w:pPr>
            <w:r>
              <w:rPr>
                <w:rFonts w:ascii="Times New Roman" w:hAnsi="Times New Roman"/>
                <w:color w:val="000000"/>
                <w:szCs w:val="21"/>
              </w:rPr>
              <w:t xml:space="preserve">   总不溶物含量/（g/m³）    不大于</w:t>
            </w:r>
          </w:p>
          <w:p>
            <w:pPr>
              <w:rPr>
                <w:rFonts w:ascii="Times New Roman" w:hAnsi="Times New Roman"/>
                <w:szCs w:val="21"/>
              </w:rPr>
            </w:pPr>
            <w:r>
              <w:rPr>
                <w:rFonts w:ascii="Times New Roman" w:hAnsi="Times New Roman"/>
                <w:color w:val="000000"/>
                <w:szCs w:val="21"/>
              </w:rPr>
              <w:t>诱导期/h                    不低于</w:t>
            </w:r>
          </w:p>
        </w:tc>
        <w:tc>
          <w:tcPr>
            <w:tcW w:w="1299" w:type="dxa"/>
            <w:vAlign w:val="center"/>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2.5</w:t>
            </w:r>
          </w:p>
        </w:tc>
        <w:tc>
          <w:tcPr>
            <w:tcW w:w="1465" w:type="dxa"/>
            <w:vAlign w:val="center"/>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6</w:t>
            </w:r>
          </w:p>
        </w:tc>
        <w:tc>
          <w:tcPr>
            <w:tcW w:w="1580" w:type="dxa"/>
            <w:vAlign w:val="center"/>
          </w:tcPr>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25</w:t>
            </w:r>
          </w:p>
          <w:p>
            <w:pPr>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2</w:t>
            </w:r>
          </w:p>
        </w:tc>
        <w:tc>
          <w:tcPr>
            <w:tcW w:w="3804" w:type="dxa"/>
            <w:vAlign w:val="center"/>
          </w:tcPr>
          <w:p>
            <w:pPr>
              <w:rPr>
                <w:rFonts w:ascii="Times New Roman" w:hAnsi="Times New Roman"/>
                <w:szCs w:val="21"/>
              </w:rPr>
            </w:pPr>
            <w:r>
              <w:rPr>
                <w:rFonts w:ascii="Times New Roman" w:hAnsi="Times New Roman"/>
                <w:color w:val="000000"/>
                <w:szCs w:val="21"/>
              </w:rPr>
              <w:t>硫含量/（mg/kg）            不大于</w:t>
            </w:r>
          </w:p>
        </w:tc>
        <w:tc>
          <w:tcPr>
            <w:tcW w:w="1299" w:type="dxa"/>
            <w:vAlign w:val="center"/>
          </w:tcPr>
          <w:p>
            <w:pPr>
              <w:jc w:val="center"/>
              <w:rPr>
                <w:rFonts w:ascii="Times New Roman" w:hAnsi="Times New Roman"/>
                <w:szCs w:val="21"/>
              </w:rPr>
            </w:pPr>
            <w:r>
              <w:rPr>
                <w:rFonts w:ascii="Times New Roman" w:hAnsi="Times New Roman"/>
                <w:szCs w:val="21"/>
              </w:rPr>
              <w:t>15</w:t>
            </w:r>
          </w:p>
        </w:tc>
        <w:tc>
          <w:tcPr>
            <w:tcW w:w="1465" w:type="dxa"/>
            <w:vAlign w:val="center"/>
          </w:tcPr>
          <w:p>
            <w:pPr>
              <w:jc w:val="center"/>
              <w:rPr>
                <w:rFonts w:ascii="Times New Roman" w:hAnsi="Times New Roman"/>
                <w:szCs w:val="21"/>
              </w:rPr>
            </w:pPr>
            <w:r>
              <w:rPr>
                <w:rFonts w:ascii="Times New Roman" w:hAnsi="Times New Roman"/>
                <w:szCs w:val="21"/>
              </w:rPr>
              <w:t>15</w:t>
            </w:r>
          </w:p>
        </w:tc>
        <w:tc>
          <w:tcPr>
            <w:tcW w:w="1580" w:type="dxa"/>
            <w:vAlign w:val="center"/>
          </w:tcPr>
          <w:p>
            <w:pPr>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3</w:t>
            </w:r>
          </w:p>
        </w:tc>
        <w:tc>
          <w:tcPr>
            <w:tcW w:w="3804" w:type="dxa"/>
            <w:vAlign w:val="center"/>
          </w:tcPr>
          <w:p>
            <w:pPr>
              <w:rPr>
                <w:rFonts w:ascii="Times New Roman" w:hAnsi="Times New Roman"/>
                <w:szCs w:val="21"/>
              </w:rPr>
            </w:pPr>
            <w:r>
              <w:rPr>
                <w:rFonts w:ascii="Times New Roman" w:hAnsi="Times New Roman"/>
                <w:color w:val="000000"/>
                <w:szCs w:val="21"/>
              </w:rPr>
              <w:t>酸值（以KOH计）/（mg/g）   不大于</w:t>
            </w:r>
          </w:p>
        </w:tc>
        <w:tc>
          <w:tcPr>
            <w:tcW w:w="1299" w:type="dxa"/>
            <w:vAlign w:val="center"/>
          </w:tcPr>
          <w:p>
            <w:pPr>
              <w:jc w:val="center"/>
              <w:rPr>
                <w:rFonts w:ascii="Times New Roman" w:hAnsi="Times New Roman"/>
                <w:szCs w:val="21"/>
              </w:rPr>
            </w:pPr>
            <w:r>
              <w:rPr>
                <w:rFonts w:ascii="Times New Roman" w:hAnsi="Times New Roman"/>
                <w:szCs w:val="21"/>
              </w:rPr>
              <w:t>/</w:t>
            </w:r>
          </w:p>
        </w:tc>
        <w:tc>
          <w:tcPr>
            <w:tcW w:w="1465" w:type="dxa"/>
            <w:vAlign w:val="center"/>
          </w:tcPr>
          <w:p>
            <w:pPr>
              <w:jc w:val="center"/>
              <w:rPr>
                <w:rFonts w:ascii="Times New Roman" w:hAnsi="Times New Roman"/>
                <w:szCs w:val="21"/>
              </w:rPr>
            </w:pPr>
            <w:r>
              <w:rPr>
                <w:rFonts w:ascii="Times New Roman" w:hAnsi="Times New Roman"/>
                <w:szCs w:val="21"/>
              </w:rPr>
              <w:t>0.3</w:t>
            </w:r>
          </w:p>
        </w:tc>
        <w:tc>
          <w:tcPr>
            <w:tcW w:w="1580" w:type="dxa"/>
            <w:vAlign w:val="center"/>
          </w:tcPr>
          <w:p>
            <w:pPr>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4</w:t>
            </w:r>
          </w:p>
        </w:tc>
        <w:tc>
          <w:tcPr>
            <w:tcW w:w="3804" w:type="dxa"/>
            <w:vAlign w:val="center"/>
          </w:tcPr>
          <w:p>
            <w:pPr>
              <w:rPr>
                <w:rFonts w:ascii="Times New Roman" w:hAnsi="Times New Roman"/>
                <w:color w:val="000000"/>
                <w:szCs w:val="21"/>
              </w:rPr>
            </w:pPr>
            <w:r>
              <w:rPr>
                <w:rFonts w:ascii="Times New Roman" w:hAnsi="Times New Roman"/>
                <w:color w:val="000000"/>
                <w:szCs w:val="21"/>
              </w:rPr>
              <w:t>10%蒸余物残</w:t>
            </w:r>
            <w:r>
              <w:rPr>
                <w:rFonts w:hint="eastAsia" w:ascii="Times New Roman" w:hAnsi="Times New Roman"/>
                <w:color w:val="000000"/>
                <w:szCs w:val="21"/>
              </w:rPr>
              <w:t>炭</w:t>
            </w:r>
            <w:r>
              <w:rPr>
                <w:rFonts w:ascii="Times New Roman" w:hAnsi="Times New Roman"/>
                <w:color w:val="000000"/>
                <w:szCs w:val="21"/>
              </w:rPr>
              <w:t>（质量分数）</w:t>
            </w:r>
            <w:r>
              <w:rPr>
                <w:rFonts w:hint="eastAsia" w:ascii="Times New Roman" w:hAnsi="Times New Roman"/>
                <w:color w:val="000000"/>
                <w:szCs w:val="21"/>
              </w:rPr>
              <w:t>/</w:t>
            </w:r>
            <w:r>
              <w:rPr>
                <w:rFonts w:ascii="Times New Roman" w:hAnsi="Times New Roman"/>
                <w:color w:val="000000"/>
                <w:szCs w:val="21"/>
              </w:rPr>
              <w:t>%  不大于</w:t>
            </w:r>
          </w:p>
        </w:tc>
        <w:tc>
          <w:tcPr>
            <w:tcW w:w="1299" w:type="dxa"/>
            <w:vAlign w:val="center"/>
          </w:tcPr>
          <w:p>
            <w:pPr>
              <w:jc w:val="center"/>
              <w:rPr>
                <w:rFonts w:ascii="Times New Roman" w:hAnsi="Times New Roman"/>
                <w:color w:val="000000"/>
                <w:szCs w:val="21"/>
              </w:rPr>
            </w:pPr>
            <w:r>
              <w:rPr>
                <w:rFonts w:ascii="Times New Roman" w:hAnsi="Times New Roman"/>
                <w:color w:val="000000"/>
                <w:szCs w:val="21"/>
              </w:rPr>
              <w:t>0.35</w:t>
            </w:r>
          </w:p>
        </w:tc>
        <w:tc>
          <w:tcPr>
            <w:tcW w:w="1465" w:type="dxa"/>
            <w:vAlign w:val="center"/>
          </w:tcPr>
          <w:p>
            <w:pPr>
              <w:jc w:val="center"/>
              <w:rPr>
                <w:rFonts w:ascii="Times New Roman" w:hAnsi="Times New Roman"/>
                <w:szCs w:val="21"/>
              </w:rPr>
            </w:pPr>
            <w:r>
              <w:rPr>
                <w:rFonts w:ascii="Times New Roman" w:hAnsi="Times New Roman"/>
                <w:szCs w:val="21"/>
              </w:rPr>
              <w:t>0.35</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5</w:t>
            </w:r>
          </w:p>
        </w:tc>
        <w:tc>
          <w:tcPr>
            <w:tcW w:w="3804" w:type="dxa"/>
            <w:vAlign w:val="center"/>
          </w:tcPr>
          <w:p>
            <w:pPr>
              <w:rPr>
                <w:rFonts w:ascii="Times New Roman" w:hAnsi="Times New Roman"/>
                <w:color w:val="000000"/>
                <w:szCs w:val="21"/>
              </w:rPr>
            </w:pPr>
            <w:r>
              <w:rPr>
                <w:rFonts w:ascii="Times New Roman" w:hAnsi="Times New Roman"/>
                <w:color w:val="000000"/>
                <w:szCs w:val="21"/>
              </w:rPr>
              <w:t>灰分（质量分数）</w:t>
            </w:r>
            <w:r>
              <w:rPr>
                <w:rFonts w:hint="eastAsia" w:ascii="Times New Roman" w:hAnsi="Times New Roman"/>
                <w:color w:val="000000"/>
                <w:szCs w:val="21"/>
              </w:rPr>
              <w:t>/</w:t>
            </w:r>
            <w:r>
              <w:rPr>
                <w:rFonts w:ascii="Times New Roman" w:hAnsi="Times New Roman"/>
                <w:color w:val="000000"/>
                <w:szCs w:val="21"/>
              </w:rPr>
              <w:t>%         不大于</w:t>
            </w:r>
          </w:p>
        </w:tc>
        <w:tc>
          <w:tcPr>
            <w:tcW w:w="1299" w:type="dxa"/>
            <w:vAlign w:val="center"/>
          </w:tcPr>
          <w:p>
            <w:pPr>
              <w:jc w:val="center"/>
              <w:rPr>
                <w:rFonts w:ascii="Times New Roman" w:hAnsi="Times New Roman"/>
                <w:szCs w:val="21"/>
              </w:rPr>
            </w:pPr>
            <w:r>
              <w:rPr>
                <w:rFonts w:ascii="Times New Roman" w:hAnsi="Times New Roman"/>
                <w:szCs w:val="21"/>
              </w:rPr>
              <w:t>0.01</w:t>
            </w:r>
          </w:p>
        </w:tc>
        <w:tc>
          <w:tcPr>
            <w:tcW w:w="1465" w:type="dxa"/>
            <w:vAlign w:val="center"/>
          </w:tcPr>
          <w:p>
            <w:pPr>
              <w:jc w:val="center"/>
              <w:rPr>
                <w:rFonts w:ascii="Times New Roman" w:hAnsi="Times New Roman"/>
                <w:szCs w:val="21"/>
              </w:rPr>
            </w:pPr>
            <w:r>
              <w:rPr>
                <w:rFonts w:ascii="Times New Roman" w:hAnsi="Times New Roman"/>
                <w:szCs w:val="21"/>
              </w:rPr>
              <w:t>0.01</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6</w:t>
            </w:r>
          </w:p>
        </w:tc>
        <w:tc>
          <w:tcPr>
            <w:tcW w:w="3804" w:type="dxa"/>
            <w:vAlign w:val="center"/>
          </w:tcPr>
          <w:p>
            <w:pPr>
              <w:rPr>
                <w:rFonts w:ascii="Times New Roman" w:hAnsi="Times New Roman"/>
                <w:color w:val="000000"/>
                <w:szCs w:val="21"/>
              </w:rPr>
            </w:pPr>
            <w:r>
              <w:rPr>
                <w:rFonts w:ascii="Times New Roman" w:hAnsi="Times New Roman"/>
                <w:color w:val="000000"/>
                <w:szCs w:val="21"/>
              </w:rPr>
              <w:t>铜片腐蚀（50</w:t>
            </w:r>
            <w:r>
              <w:rPr>
                <w:rFonts w:hint="eastAsia" w:ascii="宋体" w:hAnsi="宋体" w:cs="宋体"/>
                <w:szCs w:val="21"/>
              </w:rPr>
              <w:t>℃</w:t>
            </w:r>
            <w:r>
              <w:rPr>
                <w:rFonts w:ascii="Times New Roman" w:hAnsi="Times New Roman"/>
                <w:szCs w:val="21"/>
              </w:rPr>
              <w:t>,3h）</w:t>
            </w:r>
            <w:r>
              <w:rPr>
                <w:rFonts w:hint="eastAsia" w:ascii="Times New Roman" w:hAnsi="Times New Roman"/>
                <w:szCs w:val="21"/>
              </w:rPr>
              <w:t>/</w:t>
            </w:r>
            <w:r>
              <w:rPr>
                <w:rFonts w:ascii="Times New Roman" w:hAnsi="Times New Roman"/>
                <w:szCs w:val="21"/>
              </w:rPr>
              <w:t xml:space="preserve"> 级      不大于</w:t>
            </w:r>
          </w:p>
        </w:tc>
        <w:tc>
          <w:tcPr>
            <w:tcW w:w="1299" w:type="dxa"/>
            <w:vAlign w:val="center"/>
          </w:tcPr>
          <w:p>
            <w:pPr>
              <w:jc w:val="center"/>
              <w:rPr>
                <w:rFonts w:ascii="Times New Roman" w:hAnsi="Times New Roman"/>
                <w:szCs w:val="21"/>
              </w:rPr>
            </w:pPr>
            <w:r>
              <w:rPr>
                <w:rFonts w:ascii="Times New Roman" w:hAnsi="Times New Roman"/>
                <w:szCs w:val="21"/>
              </w:rPr>
              <w:t>3</w:t>
            </w:r>
          </w:p>
        </w:tc>
        <w:tc>
          <w:tcPr>
            <w:tcW w:w="1465" w:type="dxa"/>
            <w:vAlign w:val="center"/>
          </w:tcPr>
          <w:p>
            <w:pPr>
              <w:jc w:val="center"/>
              <w:rPr>
                <w:rFonts w:ascii="Times New Roman" w:hAnsi="Times New Roman"/>
                <w:szCs w:val="21"/>
              </w:rPr>
            </w:pPr>
            <w:r>
              <w:rPr>
                <w:rFonts w:ascii="Times New Roman" w:hAnsi="Times New Roman"/>
                <w:szCs w:val="21"/>
              </w:rPr>
              <w:t>3</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7</w:t>
            </w:r>
          </w:p>
        </w:tc>
        <w:tc>
          <w:tcPr>
            <w:tcW w:w="3804" w:type="dxa"/>
            <w:vAlign w:val="center"/>
          </w:tcPr>
          <w:p>
            <w:pPr>
              <w:rPr>
                <w:rFonts w:ascii="Times New Roman" w:hAnsi="Times New Roman"/>
                <w:color w:val="000000"/>
                <w:szCs w:val="21"/>
              </w:rPr>
            </w:pPr>
            <w:r>
              <w:rPr>
                <w:rFonts w:ascii="Times New Roman" w:hAnsi="Times New Roman"/>
                <w:color w:val="000000"/>
                <w:szCs w:val="21"/>
              </w:rPr>
              <w:t>水分含量（质量分数）</w:t>
            </w:r>
            <w:r>
              <w:rPr>
                <w:rFonts w:hint="eastAsia" w:ascii="Times New Roman" w:hAnsi="Times New Roman"/>
                <w:color w:val="000000"/>
                <w:szCs w:val="21"/>
              </w:rPr>
              <w:t>/</w:t>
            </w:r>
            <w:r>
              <w:rPr>
                <w:rFonts w:ascii="Times New Roman" w:hAnsi="Times New Roman"/>
                <w:color w:val="000000"/>
                <w:szCs w:val="21"/>
              </w:rPr>
              <w:t xml:space="preserve">%      </w:t>
            </w:r>
            <w:r>
              <w:rPr>
                <w:rFonts w:ascii="Times New Roman" w:hAnsi="Times New Roman"/>
                <w:szCs w:val="21"/>
              </w:rPr>
              <w:t>不大于</w:t>
            </w:r>
          </w:p>
          <w:p>
            <w:pPr>
              <w:rPr>
                <w:rFonts w:ascii="Times New Roman" w:hAnsi="Times New Roman"/>
                <w:color w:val="000000"/>
                <w:szCs w:val="21"/>
              </w:rPr>
            </w:pPr>
            <w:r>
              <w:rPr>
                <w:rFonts w:ascii="Times New Roman" w:hAnsi="Times New Roman"/>
                <w:color w:val="000000"/>
                <w:szCs w:val="21"/>
              </w:rPr>
              <w:t>水分及沉渣含量（体积分数）</w:t>
            </w:r>
            <w:r>
              <w:rPr>
                <w:rFonts w:hint="eastAsia" w:ascii="Times New Roman" w:hAnsi="Times New Roman"/>
                <w:color w:val="000000"/>
                <w:szCs w:val="21"/>
              </w:rPr>
              <w:t>/</w:t>
            </w:r>
            <w:r>
              <w:rPr>
                <w:rFonts w:ascii="Times New Roman" w:hAnsi="Times New Roman"/>
                <w:color w:val="000000"/>
                <w:szCs w:val="21"/>
              </w:rPr>
              <w:t>%</w:t>
            </w:r>
            <w:r>
              <w:rPr>
                <w:rFonts w:ascii="Times New Roman" w:hAnsi="Times New Roman"/>
                <w:szCs w:val="21"/>
              </w:rPr>
              <w:t>不大于</w:t>
            </w:r>
          </w:p>
        </w:tc>
        <w:tc>
          <w:tcPr>
            <w:tcW w:w="1299" w:type="dxa"/>
            <w:vAlign w:val="center"/>
          </w:tcPr>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0.05</w:t>
            </w:r>
          </w:p>
        </w:tc>
        <w:tc>
          <w:tcPr>
            <w:tcW w:w="1465" w:type="dxa"/>
            <w:vAlign w:val="center"/>
          </w:tcPr>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0.05</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0.02</w:t>
            </w:r>
          </w:p>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8</w:t>
            </w:r>
          </w:p>
        </w:tc>
        <w:tc>
          <w:tcPr>
            <w:tcW w:w="3804" w:type="dxa"/>
            <w:vAlign w:val="center"/>
          </w:tcPr>
          <w:p>
            <w:pPr>
              <w:rPr>
                <w:rFonts w:ascii="Times New Roman" w:hAnsi="Times New Roman"/>
                <w:color w:val="000000"/>
                <w:szCs w:val="21"/>
              </w:rPr>
            </w:pPr>
            <w:r>
              <w:rPr>
                <w:rFonts w:ascii="Times New Roman" w:hAnsi="Times New Roman"/>
                <w:color w:val="000000"/>
                <w:szCs w:val="21"/>
              </w:rPr>
              <w:t>机械杂质（质量分数）</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szCs w:val="21"/>
              </w:rPr>
              <w:t>不大于</w:t>
            </w:r>
          </w:p>
        </w:tc>
        <w:tc>
          <w:tcPr>
            <w:tcW w:w="1299" w:type="dxa"/>
            <w:vAlign w:val="center"/>
          </w:tcPr>
          <w:p>
            <w:pPr>
              <w:jc w:val="center"/>
              <w:rPr>
                <w:rFonts w:ascii="Times New Roman" w:hAnsi="Times New Roman"/>
                <w:szCs w:val="21"/>
              </w:rPr>
            </w:pPr>
            <w:r>
              <w:rPr>
                <w:rFonts w:ascii="Times New Roman" w:hAnsi="Times New Roman"/>
                <w:szCs w:val="21"/>
              </w:rPr>
              <w:t>/</w:t>
            </w:r>
          </w:p>
        </w:tc>
        <w:tc>
          <w:tcPr>
            <w:tcW w:w="1465" w:type="dxa"/>
            <w:vAlign w:val="center"/>
          </w:tcPr>
          <w:p>
            <w:pPr>
              <w:jc w:val="center"/>
              <w:rPr>
                <w:rFonts w:ascii="Times New Roman" w:hAnsi="Times New Roman"/>
                <w:szCs w:val="21"/>
              </w:rPr>
            </w:pPr>
            <w:r>
              <w:rPr>
                <w:rFonts w:ascii="Times New Roman" w:hAnsi="Times New Roman"/>
                <w:szCs w:val="21"/>
              </w:rPr>
              <w:t>/</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总污染物含量 mg/kg</w:t>
            </w:r>
            <w:r>
              <w:rPr>
                <w:rFonts w:ascii="Times New Roman" w:hAnsi="Times New Roman"/>
                <w:szCs w:val="21"/>
              </w:rPr>
              <w:t>不大于24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9</w:t>
            </w:r>
          </w:p>
        </w:tc>
        <w:tc>
          <w:tcPr>
            <w:tcW w:w="3804" w:type="dxa"/>
            <w:vAlign w:val="center"/>
          </w:tcPr>
          <w:p>
            <w:pPr>
              <w:rPr>
                <w:rFonts w:ascii="Times New Roman" w:hAnsi="Times New Roman"/>
                <w:color w:val="000000"/>
                <w:szCs w:val="21"/>
              </w:rPr>
            </w:pPr>
            <w:r>
              <w:rPr>
                <w:rFonts w:ascii="Times New Roman" w:hAnsi="Times New Roman"/>
                <w:color w:val="000000"/>
                <w:szCs w:val="21"/>
              </w:rPr>
              <w:t>运动粘度（40</w:t>
            </w:r>
            <w:r>
              <w:rPr>
                <w:rFonts w:hint="eastAsia" w:ascii="宋体" w:hAnsi="宋体" w:cs="宋体"/>
                <w:szCs w:val="21"/>
              </w:rPr>
              <w:t>℃</w:t>
            </w:r>
            <w:r>
              <w:rPr>
                <w:rFonts w:ascii="Times New Roman" w:hAnsi="Times New Roman"/>
                <w:szCs w:val="21"/>
              </w:rPr>
              <w:t>）</w:t>
            </w:r>
            <w:r>
              <w:rPr>
                <w:rFonts w:hint="eastAsia" w:ascii="Times New Roman" w:hAnsi="Times New Roman"/>
                <w:szCs w:val="21"/>
              </w:rPr>
              <w:t>/</w:t>
            </w:r>
            <w:r>
              <w:rPr>
                <w:rFonts w:ascii="Times New Roman" w:hAnsi="Times New Roman"/>
                <w:szCs w:val="21"/>
              </w:rPr>
              <w:t xml:space="preserve"> mm</w:t>
            </w:r>
            <w:r>
              <w:rPr>
                <w:rFonts w:ascii="Times New Roman" w:hAnsi="Times New Roman"/>
                <w:szCs w:val="21"/>
                <w:vertAlign w:val="superscript"/>
              </w:rPr>
              <w:t>2</w:t>
            </w:r>
            <w:r>
              <w:rPr>
                <w:rFonts w:ascii="Times New Roman" w:hAnsi="Times New Roman"/>
                <w:szCs w:val="21"/>
              </w:rPr>
              <w:t>/s</w:t>
            </w:r>
          </w:p>
        </w:tc>
        <w:tc>
          <w:tcPr>
            <w:tcW w:w="1299" w:type="dxa"/>
            <w:vAlign w:val="center"/>
          </w:tcPr>
          <w:p>
            <w:pPr>
              <w:jc w:val="center"/>
              <w:rPr>
                <w:rFonts w:ascii="Times New Roman" w:hAnsi="Times New Roman"/>
                <w:szCs w:val="21"/>
              </w:rPr>
            </w:pPr>
            <w:r>
              <w:rPr>
                <w:rFonts w:ascii="Times New Roman" w:hAnsi="Times New Roman"/>
                <w:szCs w:val="21"/>
              </w:rPr>
              <w:t>2.5~8.0</w:t>
            </w:r>
          </w:p>
        </w:tc>
        <w:tc>
          <w:tcPr>
            <w:tcW w:w="1465" w:type="dxa"/>
            <w:vAlign w:val="center"/>
          </w:tcPr>
          <w:p>
            <w:pPr>
              <w:jc w:val="center"/>
              <w:rPr>
                <w:rFonts w:ascii="Times New Roman" w:hAnsi="Times New Roman"/>
                <w:szCs w:val="21"/>
              </w:rPr>
            </w:pPr>
            <w:r>
              <w:rPr>
                <w:rFonts w:ascii="Times New Roman" w:hAnsi="Times New Roman"/>
                <w:szCs w:val="21"/>
              </w:rPr>
              <w:t>1.9~4.1</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10</w:t>
            </w:r>
          </w:p>
        </w:tc>
        <w:tc>
          <w:tcPr>
            <w:tcW w:w="3804" w:type="dxa"/>
            <w:vAlign w:val="center"/>
          </w:tcPr>
          <w:p>
            <w:pPr>
              <w:rPr>
                <w:rFonts w:ascii="Times New Roman" w:hAnsi="Times New Roman"/>
                <w:color w:val="000000"/>
                <w:szCs w:val="21"/>
              </w:rPr>
            </w:pPr>
            <w:r>
              <w:rPr>
                <w:rFonts w:ascii="Times New Roman" w:hAnsi="Times New Roman"/>
                <w:color w:val="000000"/>
                <w:szCs w:val="21"/>
              </w:rPr>
              <w:t>闪点</w:t>
            </w:r>
            <w:r>
              <w:rPr>
                <w:rFonts w:hint="eastAsia" w:ascii="Times New Roman" w:hAnsi="Times New Roman"/>
                <w:color w:val="000000"/>
                <w:szCs w:val="21"/>
              </w:rPr>
              <w:t>（闭口）/</w:t>
            </w:r>
            <w:r>
              <w:rPr>
                <w:rFonts w:ascii="Times New Roman" w:hAnsi="Times New Roman"/>
                <w:color w:val="000000"/>
                <w:szCs w:val="21"/>
              </w:rPr>
              <w:t>℃             不低</w:t>
            </w:r>
            <w:r>
              <w:rPr>
                <w:rFonts w:ascii="Times New Roman" w:hAnsi="Times New Roman"/>
                <w:szCs w:val="21"/>
              </w:rPr>
              <w:t>于</w:t>
            </w:r>
          </w:p>
        </w:tc>
        <w:tc>
          <w:tcPr>
            <w:tcW w:w="1299" w:type="dxa"/>
            <w:vAlign w:val="center"/>
          </w:tcPr>
          <w:p>
            <w:pPr>
              <w:jc w:val="center"/>
              <w:rPr>
                <w:rFonts w:ascii="Times New Roman" w:hAnsi="Times New Roman"/>
                <w:szCs w:val="21"/>
              </w:rPr>
            </w:pPr>
            <w:r>
              <w:rPr>
                <w:rFonts w:ascii="Times New Roman" w:hAnsi="Times New Roman"/>
                <w:szCs w:val="21"/>
              </w:rPr>
              <w:t>52</w:t>
            </w:r>
          </w:p>
        </w:tc>
        <w:tc>
          <w:tcPr>
            <w:tcW w:w="1465" w:type="dxa"/>
            <w:vAlign w:val="center"/>
          </w:tcPr>
          <w:p>
            <w:pPr>
              <w:jc w:val="center"/>
              <w:rPr>
                <w:rFonts w:ascii="Times New Roman" w:hAnsi="Times New Roman"/>
                <w:szCs w:val="21"/>
              </w:rPr>
            </w:pPr>
            <w:r>
              <w:rPr>
                <w:rFonts w:ascii="Times New Roman" w:hAnsi="Times New Roman"/>
                <w:szCs w:val="21"/>
              </w:rPr>
              <w:t>52</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11</w:t>
            </w:r>
          </w:p>
        </w:tc>
        <w:tc>
          <w:tcPr>
            <w:tcW w:w="3804" w:type="dxa"/>
            <w:vAlign w:val="center"/>
          </w:tcPr>
          <w:p>
            <w:pPr>
              <w:rPr>
                <w:rFonts w:ascii="Times New Roman" w:hAnsi="Times New Roman"/>
                <w:color w:val="000000"/>
                <w:szCs w:val="21"/>
              </w:rPr>
            </w:pPr>
            <w:r>
              <w:rPr>
                <w:rFonts w:ascii="Times New Roman" w:hAnsi="Times New Roman"/>
                <w:color w:val="000000"/>
                <w:szCs w:val="21"/>
              </w:rPr>
              <w:t>凝点</w:t>
            </w:r>
            <w:r>
              <w:rPr>
                <w:rFonts w:hint="eastAsia" w:ascii="Times New Roman" w:hAnsi="Times New Roman"/>
                <w:color w:val="000000"/>
                <w:szCs w:val="21"/>
              </w:rPr>
              <w:t>/</w:t>
            </w:r>
            <w:r>
              <w:rPr>
                <w:rFonts w:hint="eastAsia" w:ascii="宋体" w:hAnsi="宋体" w:cs="宋体"/>
                <w:color w:val="000000"/>
                <w:szCs w:val="21"/>
              </w:rPr>
              <w:t>℃</w:t>
            </w:r>
            <w:r>
              <w:rPr>
                <w:rFonts w:ascii="Times New Roman" w:hAnsi="Times New Roman"/>
                <w:color w:val="000000"/>
                <w:szCs w:val="21"/>
              </w:rPr>
              <w:t xml:space="preserve">                     不高于</w:t>
            </w:r>
          </w:p>
        </w:tc>
        <w:tc>
          <w:tcPr>
            <w:tcW w:w="1299" w:type="dxa"/>
            <w:vAlign w:val="center"/>
          </w:tcPr>
          <w:p>
            <w:pPr>
              <w:jc w:val="center"/>
              <w:rPr>
                <w:rFonts w:ascii="Times New Roman" w:hAnsi="Times New Roman"/>
                <w:szCs w:val="21"/>
              </w:rPr>
            </w:pPr>
            <w:r>
              <w:rPr>
                <w:rFonts w:ascii="Times New Roman" w:hAnsi="Times New Roman"/>
                <w:szCs w:val="21"/>
              </w:rPr>
              <w:t>/</w:t>
            </w:r>
          </w:p>
        </w:tc>
        <w:tc>
          <w:tcPr>
            <w:tcW w:w="1465" w:type="dxa"/>
            <w:vAlign w:val="center"/>
          </w:tcPr>
          <w:p>
            <w:pPr>
              <w:jc w:val="center"/>
              <w:rPr>
                <w:rFonts w:ascii="Times New Roman" w:hAnsi="Times New Roman"/>
                <w:szCs w:val="21"/>
              </w:rPr>
            </w:pPr>
            <w:r>
              <w:rPr>
                <w:rFonts w:ascii="Times New Roman" w:hAnsi="Times New Roman"/>
                <w:szCs w:val="21"/>
              </w:rPr>
              <w:t>/</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12</w:t>
            </w:r>
          </w:p>
        </w:tc>
        <w:tc>
          <w:tcPr>
            <w:tcW w:w="3804" w:type="dxa"/>
            <w:vAlign w:val="center"/>
          </w:tcPr>
          <w:p>
            <w:pPr>
              <w:rPr>
                <w:rFonts w:ascii="Times New Roman" w:hAnsi="Times New Roman"/>
                <w:color w:val="000000"/>
                <w:szCs w:val="21"/>
              </w:rPr>
            </w:pPr>
            <w:r>
              <w:rPr>
                <w:rFonts w:ascii="Times New Roman" w:hAnsi="Times New Roman"/>
                <w:color w:val="000000"/>
                <w:szCs w:val="21"/>
              </w:rPr>
              <w:t>冷滤点</w:t>
            </w:r>
            <w:r>
              <w:rPr>
                <w:rFonts w:hint="eastAsia" w:ascii="Times New Roman" w:hAnsi="Times New Roman"/>
                <w:color w:val="000000"/>
                <w:szCs w:val="21"/>
              </w:rPr>
              <w:t>/</w:t>
            </w:r>
            <w:r>
              <w:rPr>
                <w:rFonts w:hint="eastAsia" w:ascii="宋体" w:hAnsi="宋体" w:cs="宋体"/>
                <w:color w:val="000000"/>
                <w:szCs w:val="21"/>
              </w:rPr>
              <w:t>℃</w:t>
            </w:r>
            <w:r>
              <w:rPr>
                <w:rFonts w:ascii="Times New Roman" w:hAnsi="Times New Roman"/>
                <w:color w:val="000000"/>
                <w:szCs w:val="21"/>
              </w:rPr>
              <w:t xml:space="preserve">                   不高于</w:t>
            </w:r>
          </w:p>
        </w:tc>
        <w:tc>
          <w:tcPr>
            <w:tcW w:w="1299" w:type="dxa"/>
            <w:vAlign w:val="center"/>
          </w:tcPr>
          <w:p>
            <w:pPr>
              <w:jc w:val="center"/>
              <w:rPr>
                <w:rFonts w:ascii="Times New Roman" w:hAnsi="Times New Roman"/>
                <w:szCs w:val="21"/>
              </w:rPr>
            </w:pPr>
            <w:r>
              <w:rPr>
                <w:rFonts w:ascii="Times New Roman" w:hAnsi="Times New Roman"/>
                <w:szCs w:val="21"/>
              </w:rPr>
              <w:t>/</w:t>
            </w:r>
          </w:p>
        </w:tc>
        <w:tc>
          <w:tcPr>
            <w:tcW w:w="1465" w:type="dxa"/>
            <w:vAlign w:val="center"/>
          </w:tcPr>
          <w:p>
            <w:pPr>
              <w:jc w:val="center"/>
              <w:rPr>
                <w:rFonts w:ascii="Times New Roman" w:hAnsi="Times New Roman"/>
                <w:szCs w:val="21"/>
              </w:rPr>
            </w:pPr>
            <w:r>
              <w:rPr>
                <w:rFonts w:ascii="Times New Roman" w:hAnsi="Times New Roman"/>
                <w:szCs w:val="21"/>
              </w:rPr>
              <w:t>/</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13</w:t>
            </w:r>
          </w:p>
        </w:tc>
        <w:tc>
          <w:tcPr>
            <w:tcW w:w="3804" w:type="dxa"/>
            <w:vAlign w:val="center"/>
          </w:tcPr>
          <w:p>
            <w:pPr>
              <w:rPr>
                <w:rFonts w:ascii="Times New Roman" w:hAnsi="Times New Roman"/>
                <w:color w:val="000000"/>
                <w:szCs w:val="21"/>
              </w:rPr>
            </w:pPr>
            <w:r>
              <w:rPr>
                <w:rFonts w:ascii="Times New Roman" w:hAnsi="Times New Roman"/>
                <w:color w:val="000000"/>
                <w:szCs w:val="21"/>
              </w:rPr>
              <w:t xml:space="preserve">十六烷值                    </w:t>
            </w:r>
            <w:r>
              <w:rPr>
                <w:rFonts w:ascii="Times New Roman" w:hAnsi="Times New Roman"/>
                <w:szCs w:val="21"/>
              </w:rPr>
              <w:t>不小于</w:t>
            </w:r>
          </w:p>
        </w:tc>
        <w:tc>
          <w:tcPr>
            <w:tcW w:w="1299" w:type="dxa"/>
            <w:vAlign w:val="center"/>
          </w:tcPr>
          <w:p>
            <w:pPr>
              <w:jc w:val="center"/>
              <w:rPr>
                <w:rFonts w:ascii="Times New Roman" w:hAnsi="Times New Roman"/>
                <w:szCs w:val="21"/>
              </w:rPr>
            </w:pPr>
            <w:r>
              <w:rPr>
                <w:rFonts w:ascii="Times New Roman" w:hAnsi="Times New Roman"/>
                <w:szCs w:val="21"/>
              </w:rPr>
              <w:t>40</w:t>
            </w:r>
          </w:p>
        </w:tc>
        <w:tc>
          <w:tcPr>
            <w:tcW w:w="1465" w:type="dxa"/>
            <w:vAlign w:val="center"/>
          </w:tcPr>
          <w:p>
            <w:pPr>
              <w:jc w:val="center"/>
              <w:rPr>
                <w:rFonts w:ascii="Times New Roman" w:hAnsi="Times New Roman"/>
                <w:szCs w:val="21"/>
              </w:rPr>
            </w:pPr>
            <w:r>
              <w:rPr>
                <w:rFonts w:ascii="Times New Roman" w:hAnsi="Times New Roman"/>
                <w:szCs w:val="21"/>
              </w:rPr>
              <w:t>40</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14</w:t>
            </w:r>
          </w:p>
        </w:tc>
        <w:tc>
          <w:tcPr>
            <w:tcW w:w="3804" w:type="dxa"/>
            <w:vAlign w:val="center"/>
          </w:tcPr>
          <w:p>
            <w:pPr>
              <w:jc w:val="left"/>
              <w:rPr>
                <w:rFonts w:ascii="Times New Roman" w:hAnsi="Times New Roman"/>
                <w:color w:val="000000"/>
                <w:szCs w:val="21"/>
              </w:rPr>
            </w:pPr>
            <w:r>
              <w:rPr>
                <w:rFonts w:ascii="Times New Roman" w:hAnsi="Times New Roman"/>
                <w:color w:val="000000"/>
                <w:szCs w:val="21"/>
              </w:rPr>
              <w:t>密度（15</w:t>
            </w:r>
            <w:r>
              <w:rPr>
                <w:rFonts w:hint="eastAsia" w:ascii="宋体" w:hAnsi="宋体" w:cs="宋体"/>
                <w:color w:val="000000"/>
                <w:szCs w:val="21"/>
              </w:rPr>
              <w:t>℃</w:t>
            </w:r>
            <w:r>
              <w:rPr>
                <w:rFonts w:ascii="Times New Roman" w:hAnsi="Times New Roman"/>
                <w:color w:val="000000"/>
                <w:szCs w:val="21"/>
              </w:rPr>
              <w:t>）/ kg/m</w:t>
            </w:r>
            <w:r>
              <w:rPr>
                <w:rFonts w:ascii="Times New Roman" w:hAnsi="Times New Roman"/>
                <w:color w:val="000000"/>
                <w:szCs w:val="21"/>
                <w:vertAlign w:val="superscript"/>
              </w:rPr>
              <w:t>3</w:t>
            </w:r>
          </w:p>
        </w:tc>
        <w:tc>
          <w:tcPr>
            <w:tcW w:w="1299" w:type="dxa"/>
            <w:vAlign w:val="center"/>
          </w:tcPr>
          <w:p>
            <w:pPr>
              <w:jc w:val="center"/>
              <w:rPr>
                <w:rFonts w:ascii="Times New Roman" w:hAnsi="Times New Roman"/>
                <w:szCs w:val="21"/>
              </w:rPr>
            </w:pPr>
            <w:r>
              <w:rPr>
                <w:rFonts w:ascii="Times New Roman" w:hAnsi="Times New Roman"/>
                <w:szCs w:val="21"/>
              </w:rPr>
              <w:t>/</w:t>
            </w:r>
          </w:p>
        </w:tc>
        <w:tc>
          <w:tcPr>
            <w:tcW w:w="1465" w:type="dxa"/>
            <w:vAlign w:val="center"/>
          </w:tcPr>
          <w:p>
            <w:pPr>
              <w:jc w:val="center"/>
              <w:rPr>
                <w:rFonts w:ascii="Times New Roman" w:hAnsi="Times New Roman"/>
                <w:szCs w:val="21"/>
              </w:rPr>
            </w:pPr>
            <w:r>
              <w:rPr>
                <w:rFonts w:ascii="Times New Roman" w:hAnsi="Times New Roman"/>
                <w:szCs w:val="21"/>
              </w:rPr>
              <w:t>/</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820~845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15</w:t>
            </w:r>
          </w:p>
        </w:tc>
        <w:tc>
          <w:tcPr>
            <w:tcW w:w="3804" w:type="dxa"/>
            <w:vAlign w:val="center"/>
          </w:tcPr>
          <w:p>
            <w:pPr>
              <w:rPr>
                <w:rFonts w:ascii="Times New Roman" w:hAnsi="Times New Roman"/>
                <w:color w:val="000000"/>
                <w:szCs w:val="21"/>
              </w:rPr>
            </w:pPr>
            <w:r>
              <w:rPr>
                <w:rFonts w:ascii="Times New Roman" w:hAnsi="Times New Roman"/>
                <w:color w:val="000000"/>
                <w:szCs w:val="21"/>
              </w:rPr>
              <w:t>馏程：</w:t>
            </w:r>
          </w:p>
          <w:p>
            <w:pPr>
              <w:rPr>
                <w:rFonts w:ascii="Times New Roman" w:hAnsi="Times New Roman"/>
                <w:color w:val="000000"/>
                <w:szCs w:val="21"/>
              </w:rPr>
            </w:pPr>
            <w:r>
              <w:rPr>
                <w:rFonts w:ascii="Times New Roman" w:hAnsi="Times New Roman"/>
                <w:color w:val="000000"/>
                <w:szCs w:val="21"/>
              </w:rPr>
              <w:t xml:space="preserve">    50%回收温度</w:t>
            </w:r>
            <w:r>
              <w:rPr>
                <w:rFonts w:hint="eastAsia" w:ascii="Times New Roman" w:hAnsi="Times New Roman"/>
                <w:color w:val="000000"/>
                <w:szCs w:val="21"/>
              </w:rPr>
              <w:t>/</w:t>
            </w:r>
            <w:r>
              <w:rPr>
                <w:rFonts w:ascii="Times New Roman" w:hAnsi="Times New Roman"/>
                <w:color w:val="000000"/>
                <w:szCs w:val="21"/>
              </w:rPr>
              <w:t xml:space="preserve"> ℃         不高于</w:t>
            </w:r>
          </w:p>
          <w:p>
            <w:pPr>
              <w:rPr>
                <w:rFonts w:ascii="Times New Roman" w:hAnsi="Times New Roman"/>
                <w:color w:val="000000"/>
                <w:szCs w:val="21"/>
              </w:rPr>
            </w:pPr>
            <w:r>
              <w:rPr>
                <w:rFonts w:ascii="Times New Roman" w:hAnsi="Times New Roman"/>
                <w:color w:val="000000"/>
                <w:szCs w:val="21"/>
              </w:rPr>
              <w:t xml:space="preserve">    90%回收温度</w:t>
            </w:r>
            <w:r>
              <w:rPr>
                <w:rFonts w:hint="eastAsia" w:ascii="Times New Roman" w:hAnsi="Times New Roman"/>
                <w:color w:val="000000"/>
                <w:szCs w:val="21"/>
              </w:rPr>
              <w:t>/</w:t>
            </w:r>
            <w:r>
              <w:rPr>
                <w:rFonts w:ascii="Times New Roman" w:hAnsi="Times New Roman"/>
                <w:color w:val="000000"/>
                <w:szCs w:val="21"/>
              </w:rPr>
              <w:t xml:space="preserve"> ℃         不高于</w:t>
            </w:r>
          </w:p>
          <w:p>
            <w:pPr>
              <w:rPr>
                <w:rFonts w:ascii="Times New Roman" w:hAnsi="Times New Roman"/>
                <w:color w:val="000000"/>
                <w:szCs w:val="21"/>
              </w:rPr>
            </w:pPr>
            <w:r>
              <w:rPr>
                <w:rFonts w:ascii="Times New Roman" w:hAnsi="Times New Roman"/>
                <w:color w:val="000000"/>
                <w:szCs w:val="21"/>
              </w:rPr>
              <w:t xml:space="preserve">    95%回收温度</w:t>
            </w:r>
            <w:r>
              <w:rPr>
                <w:rFonts w:hint="eastAsia" w:ascii="Times New Roman" w:hAnsi="Times New Roman"/>
                <w:color w:val="000000"/>
                <w:szCs w:val="21"/>
              </w:rPr>
              <w:t>/</w:t>
            </w:r>
            <w:r>
              <w:rPr>
                <w:rFonts w:hint="eastAsia" w:ascii="宋体" w:hAnsi="宋体" w:cs="宋体"/>
                <w:color w:val="000000"/>
                <w:szCs w:val="21"/>
              </w:rPr>
              <w:t>℃</w:t>
            </w:r>
            <w:r>
              <w:rPr>
                <w:rFonts w:ascii="Times New Roman" w:hAnsi="Times New Roman"/>
                <w:color w:val="000000"/>
                <w:szCs w:val="21"/>
              </w:rPr>
              <w:t xml:space="preserve">         不高于</w:t>
            </w:r>
          </w:p>
        </w:tc>
        <w:tc>
          <w:tcPr>
            <w:tcW w:w="1299" w:type="dxa"/>
            <w:vAlign w:val="center"/>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w:t>
            </w:r>
          </w:p>
          <w:p>
            <w:pPr>
              <w:jc w:val="center"/>
              <w:rPr>
                <w:rFonts w:ascii="Times New Roman" w:hAnsi="Times New Roman"/>
                <w:color w:val="000000"/>
                <w:szCs w:val="21"/>
              </w:rPr>
            </w:pPr>
            <w:r>
              <w:rPr>
                <w:rFonts w:ascii="Times New Roman" w:hAnsi="Times New Roman"/>
                <w:color w:val="000000"/>
                <w:szCs w:val="21"/>
              </w:rPr>
              <w:t>338</w:t>
            </w:r>
          </w:p>
          <w:p>
            <w:pPr>
              <w:jc w:val="center"/>
              <w:rPr>
                <w:rFonts w:ascii="Times New Roman" w:hAnsi="Times New Roman"/>
                <w:color w:val="000000"/>
                <w:szCs w:val="21"/>
              </w:rPr>
            </w:pPr>
            <w:r>
              <w:rPr>
                <w:rFonts w:ascii="Times New Roman" w:hAnsi="Times New Roman"/>
                <w:color w:val="000000"/>
                <w:szCs w:val="21"/>
              </w:rPr>
              <w:t>/</w:t>
            </w:r>
          </w:p>
        </w:tc>
        <w:tc>
          <w:tcPr>
            <w:tcW w:w="1465" w:type="dxa"/>
            <w:vAlign w:val="center"/>
          </w:tcPr>
          <w:p>
            <w:pPr>
              <w:jc w:val="center"/>
              <w:rPr>
                <w:rFonts w:ascii="Times New Roman" w:hAnsi="Times New Roman"/>
                <w:color w:val="000000"/>
                <w:szCs w:val="21"/>
              </w:rPr>
            </w:pPr>
          </w:p>
          <w:p>
            <w:pPr>
              <w:jc w:val="center"/>
              <w:rPr>
                <w:rFonts w:ascii="Times New Roman" w:hAnsi="Times New Roman"/>
                <w:szCs w:val="21"/>
              </w:rPr>
            </w:pPr>
            <w:r>
              <w:rPr>
                <w:rFonts w:ascii="Times New Roman" w:hAnsi="Times New Roman"/>
                <w:szCs w:val="21"/>
              </w:rPr>
              <w:t>/</w:t>
            </w:r>
          </w:p>
          <w:p>
            <w:pPr>
              <w:jc w:val="center"/>
              <w:rPr>
                <w:rFonts w:ascii="Times New Roman" w:hAnsi="Times New Roman"/>
                <w:szCs w:val="21"/>
              </w:rPr>
            </w:pPr>
            <w:r>
              <w:rPr>
                <w:rFonts w:ascii="Times New Roman" w:hAnsi="Times New Roman"/>
                <w:szCs w:val="21"/>
              </w:rPr>
              <w:t>343</w:t>
            </w:r>
          </w:p>
          <w:p>
            <w:pPr>
              <w:jc w:val="center"/>
              <w:rPr>
                <w:rFonts w:ascii="Times New Roman" w:hAnsi="Times New Roman"/>
                <w:color w:val="FF0000"/>
                <w:szCs w:val="21"/>
              </w:rPr>
            </w:pPr>
            <w:r>
              <w:rPr>
                <w:rFonts w:ascii="Times New Roman" w:hAnsi="Times New Roman"/>
                <w:szCs w:val="21"/>
              </w:rPr>
              <w:t>/</w:t>
            </w:r>
          </w:p>
        </w:tc>
        <w:tc>
          <w:tcPr>
            <w:tcW w:w="1580" w:type="dxa"/>
            <w:vAlign w:val="center"/>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w:t>
            </w:r>
          </w:p>
          <w:p>
            <w:pPr>
              <w:jc w:val="center"/>
              <w:rPr>
                <w:rFonts w:ascii="Times New Roman" w:hAnsi="Times New Roman"/>
                <w:color w:val="000000"/>
                <w:szCs w:val="21"/>
              </w:rPr>
            </w:pPr>
            <w:r>
              <w:rPr>
                <w:rFonts w:ascii="Times New Roman" w:hAnsi="Times New Roman"/>
                <w:color w:val="000000"/>
                <w:szCs w:val="21"/>
              </w:rPr>
              <w:t>/</w:t>
            </w:r>
          </w:p>
          <w:p>
            <w:pPr>
              <w:jc w:val="center"/>
              <w:rPr>
                <w:rFonts w:ascii="Times New Roman" w:hAnsi="Times New Roman"/>
                <w:color w:val="000000"/>
                <w:szCs w:val="21"/>
              </w:rPr>
            </w:pPr>
            <w:r>
              <w:rPr>
                <w:rFonts w:ascii="Times New Roman" w:hAnsi="Times New Roman"/>
                <w:color w:val="00000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16</w:t>
            </w:r>
          </w:p>
        </w:tc>
        <w:tc>
          <w:tcPr>
            <w:tcW w:w="3804" w:type="dxa"/>
            <w:vAlign w:val="center"/>
          </w:tcPr>
          <w:p>
            <w:pPr>
              <w:rPr>
                <w:rFonts w:ascii="Times New Roman" w:hAnsi="Times New Roman"/>
                <w:color w:val="000000"/>
                <w:szCs w:val="21"/>
              </w:rPr>
            </w:pPr>
            <w:r>
              <w:rPr>
                <w:rFonts w:ascii="Times New Roman" w:hAnsi="Times New Roman"/>
                <w:color w:val="000000"/>
                <w:szCs w:val="21"/>
              </w:rPr>
              <w:t xml:space="preserve">润滑性 </w:t>
            </w:r>
            <w:r>
              <w:rPr>
                <w:rFonts w:hint="eastAsia" w:ascii="Times New Roman" w:hAnsi="Times New Roman"/>
                <w:color w:val="000000"/>
                <w:szCs w:val="21"/>
              </w:rPr>
              <w:t xml:space="preserve">          </w:t>
            </w:r>
            <w:r>
              <w:rPr>
                <w:rFonts w:ascii="Times New Roman" w:hAnsi="Times New Roman"/>
                <w:color w:val="000000"/>
                <w:szCs w:val="21"/>
              </w:rPr>
              <w:t xml:space="preserve">           不大于  </w:t>
            </w:r>
          </w:p>
          <w:p>
            <w:pPr>
              <w:rPr>
                <w:rFonts w:ascii="Times New Roman" w:hAnsi="Times New Roman"/>
                <w:color w:val="000000"/>
                <w:szCs w:val="21"/>
              </w:rPr>
            </w:pPr>
            <w:r>
              <w:rPr>
                <w:rFonts w:ascii="Times New Roman" w:hAnsi="Times New Roman"/>
                <w:color w:val="000000"/>
                <w:szCs w:val="21"/>
              </w:rPr>
              <w:t>校正磨斑直径（60</w:t>
            </w:r>
            <w:r>
              <w:rPr>
                <w:rFonts w:hint="eastAsia" w:ascii="宋体" w:hAnsi="宋体" w:cs="宋体"/>
                <w:color w:val="000000"/>
                <w:szCs w:val="21"/>
              </w:rPr>
              <w:t>℃</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 xml:space="preserve"> µm</w:t>
            </w:r>
          </w:p>
        </w:tc>
        <w:tc>
          <w:tcPr>
            <w:tcW w:w="1299" w:type="dxa"/>
            <w:vAlign w:val="center"/>
          </w:tcPr>
          <w:p>
            <w:pPr>
              <w:jc w:val="center"/>
              <w:rPr>
                <w:rFonts w:ascii="Times New Roman" w:hAnsi="Times New Roman"/>
                <w:color w:val="000000"/>
                <w:szCs w:val="21"/>
              </w:rPr>
            </w:pPr>
            <w:r>
              <w:rPr>
                <w:rFonts w:ascii="Times New Roman" w:hAnsi="Times New Roman"/>
                <w:color w:val="000000"/>
                <w:szCs w:val="21"/>
              </w:rPr>
              <w:t>520</w:t>
            </w:r>
          </w:p>
        </w:tc>
        <w:tc>
          <w:tcPr>
            <w:tcW w:w="1465" w:type="dxa"/>
            <w:vAlign w:val="center"/>
          </w:tcPr>
          <w:p>
            <w:pPr>
              <w:jc w:val="center"/>
              <w:rPr>
                <w:rFonts w:ascii="Times New Roman" w:hAnsi="Times New Roman"/>
                <w:color w:val="000000"/>
                <w:szCs w:val="21"/>
              </w:rPr>
            </w:pPr>
            <w:r>
              <w:rPr>
                <w:rFonts w:ascii="Times New Roman" w:hAnsi="Times New Roman"/>
                <w:color w:val="000000"/>
                <w:szCs w:val="21"/>
              </w:rPr>
              <w:t>520</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17</w:t>
            </w:r>
          </w:p>
        </w:tc>
        <w:tc>
          <w:tcPr>
            <w:tcW w:w="3804" w:type="dxa"/>
            <w:vAlign w:val="center"/>
          </w:tcPr>
          <w:p>
            <w:pPr>
              <w:rPr>
                <w:rFonts w:ascii="Times New Roman" w:hAnsi="Times New Roman"/>
                <w:color w:val="000000"/>
                <w:szCs w:val="21"/>
              </w:rPr>
            </w:pPr>
            <w:r>
              <w:rPr>
                <w:rFonts w:ascii="Times New Roman" w:hAnsi="Times New Roman"/>
                <w:color w:val="000000"/>
                <w:szCs w:val="21"/>
              </w:rPr>
              <w:t>脂肪酸甲酯含量</w:t>
            </w:r>
            <w:r>
              <w:rPr>
                <w:rFonts w:hint="eastAsia" w:ascii="Times New Roman" w:hAnsi="Times New Roman"/>
                <w:color w:val="000000"/>
                <w:szCs w:val="21"/>
              </w:rPr>
              <w:t>/</w:t>
            </w:r>
            <w:r>
              <w:rPr>
                <w:rFonts w:ascii="Times New Roman" w:hAnsi="Times New Roman"/>
                <w:color w:val="000000"/>
                <w:szCs w:val="21"/>
              </w:rPr>
              <w:t>%       （体积分数）</w:t>
            </w:r>
          </w:p>
        </w:tc>
        <w:tc>
          <w:tcPr>
            <w:tcW w:w="1299" w:type="dxa"/>
            <w:vAlign w:val="center"/>
          </w:tcPr>
          <w:p>
            <w:pPr>
              <w:jc w:val="center"/>
              <w:rPr>
                <w:rFonts w:ascii="Times New Roman" w:hAnsi="Times New Roman"/>
                <w:szCs w:val="21"/>
              </w:rPr>
            </w:pPr>
            <w:r>
              <w:rPr>
                <w:rFonts w:ascii="Times New Roman" w:hAnsi="Times New Roman"/>
                <w:szCs w:val="21"/>
              </w:rPr>
              <w:t>不大于5.0</w:t>
            </w:r>
          </w:p>
        </w:tc>
        <w:tc>
          <w:tcPr>
            <w:tcW w:w="1465" w:type="dxa"/>
            <w:vAlign w:val="center"/>
          </w:tcPr>
          <w:p>
            <w:pPr>
              <w:jc w:val="center"/>
              <w:rPr>
                <w:rFonts w:ascii="Times New Roman" w:hAnsi="Times New Roman"/>
                <w:color w:val="000000"/>
                <w:szCs w:val="21"/>
              </w:rPr>
            </w:pPr>
            <w:r>
              <w:rPr>
                <w:rFonts w:ascii="Times New Roman" w:hAnsi="Times New Roman"/>
                <w:color w:val="000000"/>
                <w:szCs w:val="21"/>
              </w:rPr>
              <w:t>6.0~20.0</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不大于7.0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rPr>
                <w:rFonts w:ascii="Times New Roman" w:hAnsi="Times New Roman"/>
                <w:color w:val="000000"/>
                <w:szCs w:val="21"/>
              </w:rPr>
            </w:pPr>
            <w:r>
              <w:rPr>
                <w:rFonts w:ascii="Times New Roman" w:hAnsi="Times New Roman"/>
                <w:color w:val="000000"/>
                <w:szCs w:val="21"/>
              </w:rPr>
              <w:t>18</w:t>
            </w:r>
          </w:p>
        </w:tc>
        <w:tc>
          <w:tcPr>
            <w:tcW w:w="3804" w:type="dxa"/>
            <w:vAlign w:val="center"/>
          </w:tcPr>
          <w:p>
            <w:pPr>
              <w:rPr>
                <w:rFonts w:ascii="Times New Roman" w:hAnsi="Times New Roman"/>
                <w:color w:val="000000"/>
                <w:szCs w:val="21"/>
              </w:rPr>
            </w:pPr>
            <w:r>
              <w:rPr>
                <w:rFonts w:ascii="Times New Roman" w:hAnsi="Times New Roman"/>
                <w:color w:val="000000"/>
                <w:szCs w:val="21"/>
              </w:rPr>
              <w:t>多环芳烃含量</w:t>
            </w:r>
            <w:r>
              <w:rPr>
                <w:rFonts w:hint="eastAsia" w:ascii="Times New Roman" w:hAnsi="Times New Roman"/>
                <w:color w:val="000000"/>
                <w:szCs w:val="21"/>
              </w:rPr>
              <w:t>/</w:t>
            </w:r>
            <w:r>
              <w:rPr>
                <w:rFonts w:ascii="Times New Roman" w:hAnsi="Times New Roman"/>
                <w:color w:val="000000"/>
                <w:szCs w:val="21"/>
              </w:rPr>
              <w:t xml:space="preserve"> %        （质量分数）</w:t>
            </w:r>
          </w:p>
        </w:tc>
        <w:tc>
          <w:tcPr>
            <w:tcW w:w="1299" w:type="dxa"/>
            <w:vAlign w:val="center"/>
          </w:tcPr>
          <w:p>
            <w:pPr>
              <w:jc w:val="center"/>
              <w:rPr>
                <w:rFonts w:ascii="Times New Roman" w:hAnsi="Times New Roman"/>
                <w:szCs w:val="21"/>
              </w:rPr>
            </w:pPr>
            <w:r>
              <w:rPr>
                <w:rFonts w:ascii="Times New Roman" w:hAnsi="Times New Roman"/>
                <w:szCs w:val="21"/>
              </w:rPr>
              <w:t>/</w:t>
            </w:r>
          </w:p>
        </w:tc>
        <w:tc>
          <w:tcPr>
            <w:tcW w:w="1465"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80" w:type="dxa"/>
            <w:vAlign w:val="center"/>
          </w:tcPr>
          <w:p>
            <w:pPr>
              <w:jc w:val="center"/>
              <w:rPr>
                <w:rFonts w:ascii="Times New Roman" w:hAnsi="Times New Roman"/>
                <w:color w:val="000000"/>
                <w:szCs w:val="21"/>
              </w:rPr>
            </w:pPr>
            <w:r>
              <w:rPr>
                <w:rFonts w:ascii="Times New Roman" w:hAnsi="Times New Roman"/>
                <w:color w:val="000000"/>
                <w:szCs w:val="21"/>
              </w:rPr>
              <w:t>8</w:t>
            </w:r>
          </w:p>
        </w:tc>
      </w:tr>
    </w:tbl>
    <w:p>
      <w:pPr>
        <w:spacing w:line="360" w:lineRule="auto"/>
        <w:ind w:firstLine="480" w:firstLineChars="200"/>
        <w:jc w:val="center"/>
        <w:rPr>
          <w:rFonts w:ascii="Times New Roman" w:hAnsi="Times New Roman"/>
          <w:sz w:val="24"/>
          <w:szCs w:val="24"/>
        </w:rPr>
      </w:pPr>
    </w:p>
    <w:p>
      <w:pPr>
        <w:adjustRightInd w:val="0"/>
        <w:snapToGrid w:val="0"/>
        <w:spacing w:line="360" w:lineRule="auto"/>
        <w:ind w:firstLine="480" w:firstLineChars="200"/>
        <w:jc w:val="left"/>
        <w:outlineLvl w:val="0"/>
        <w:rPr>
          <w:rFonts w:ascii="黑体" w:hAnsi="黑体" w:eastAsia="黑体"/>
          <w:color w:val="000000"/>
          <w:sz w:val="24"/>
          <w:szCs w:val="24"/>
        </w:rPr>
      </w:pPr>
      <w:r>
        <w:rPr>
          <w:rFonts w:ascii="黑体" w:hAnsi="黑体" w:eastAsia="黑体"/>
          <w:color w:val="000000"/>
          <w:sz w:val="24"/>
          <w:szCs w:val="24"/>
        </w:rPr>
        <w:t xml:space="preserve">2 </w:t>
      </w:r>
      <w:r>
        <w:rPr>
          <w:rFonts w:hint="eastAsia" w:ascii="黑体" w:hAnsi="黑体" w:eastAsia="黑体"/>
          <w:color w:val="000000"/>
          <w:sz w:val="24"/>
          <w:szCs w:val="24"/>
        </w:rPr>
        <w:t xml:space="preserve"> </w:t>
      </w:r>
      <w:r>
        <w:rPr>
          <w:rFonts w:ascii="黑体" w:hAnsi="黑体" w:eastAsia="黑体"/>
          <w:color w:val="000000"/>
          <w:sz w:val="24"/>
          <w:szCs w:val="24"/>
        </w:rPr>
        <w:t>国内生物柴油调合燃料标准情况</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我国于2011年2月1日颁布实施了国家标准GB/T 25199-2010《生物柴油调合燃料（B5）》，根据用途分为B5轻柴油和B5车用柴油两类。该标准的实施表明生物柴油调合燃料相关质量标准将得以统一，生物柴油取得了正式进入市场的资格和正当身份，对生物柴油行业的发展起到规范作用，对生物柴油的推广和整个行业的健康发展将产生积极影响。2014年、2015年和2017年，该标准经过三次修订，目前实施为GB 25199-2017《B5柴油》，最大的变化是从推荐性标准提升为强制性标准及上升到国六技术要求。</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为推动生物柴油的市场化使用，除国家标准外，云南省、安徽省、河北省、上海市等省市制定了地方标准或团体标准。例如：安徽省2007年制定的DB34/ 721—2007《生物柴油（BD10）》；河北省2014年制定的DB13/T 2140—2014《生物柴油（BD10）》；云南省2013年制定的DB53/ 450-2013《生物柴油普通调合燃料（B10）》，《生物柴油调合燃料（B20）》也完成了送审；上海市2016制定的《餐厨废弃油脂制车用生物柴油调合燃料（B10）》T/310104004-C001团体标准等。国内生物柴油调合燃料标准见附表一。</w:t>
      </w:r>
    </w:p>
    <w:p>
      <w:pPr>
        <w:adjustRightInd w:val="0"/>
        <w:snapToGrid w:val="0"/>
        <w:spacing w:line="360" w:lineRule="auto"/>
        <w:ind w:firstLine="480" w:firstLineChars="200"/>
        <w:jc w:val="left"/>
        <w:outlineLvl w:val="0"/>
        <w:rPr>
          <w:rFonts w:asciiTheme="minorEastAsia" w:hAnsiTheme="minorEastAsia" w:eastAsiaTheme="minorEastAsia"/>
          <w:color w:val="000000"/>
          <w:sz w:val="24"/>
          <w:szCs w:val="24"/>
        </w:rPr>
        <w:sectPr>
          <w:headerReference r:id="rId5" w:type="default"/>
          <w:footerReference r:id="rId6" w:type="default"/>
          <w:type w:val="continuous"/>
          <w:pgSz w:w="11900" w:h="16820"/>
          <w:pgMar w:top="1259" w:right="1202" w:bottom="1134" w:left="1639" w:header="720" w:footer="720" w:gutter="0"/>
          <w:cols w:space="720" w:num="1"/>
          <w:docGrid w:linePitch="312" w:charSpace="0"/>
        </w:sectPr>
      </w:pPr>
    </w:p>
    <w:p>
      <w:pPr>
        <w:adjustRightInd w:val="0"/>
        <w:snapToGrid w:val="0"/>
        <w:spacing w:line="360" w:lineRule="auto"/>
        <w:ind w:firstLine="600" w:firstLineChars="200"/>
        <w:jc w:val="left"/>
        <w:outlineLvl w:val="0"/>
        <w:rPr>
          <w:rFonts w:hint="eastAsia" w:ascii="黑体" w:hAnsi="黑体" w:eastAsia="黑体"/>
          <w:color w:val="000000"/>
          <w:sz w:val="30"/>
          <w:szCs w:val="30"/>
        </w:rPr>
      </w:pPr>
      <w:bookmarkStart w:id="18" w:name="_Toc51331472"/>
      <w:r>
        <w:rPr>
          <w:rFonts w:hint="eastAsia" w:ascii="黑体" w:hAnsi="黑体" w:eastAsia="黑体"/>
          <w:color w:val="000000"/>
          <w:sz w:val="30"/>
          <w:szCs w:val="30"/>
        </w:rPr>
        <w:t>附录3  相关技术指标表格</w:t>
      </w:r>
      <w:bookmarkEnd w:id="18"/>
    </w:p>
    <w:p>
      <w:pPr>
        <w:jc w:val="center"/>
        <w:outlineLvl w:val="0"/>
        <w:rPr>
          <w:rFonts w:ascii="Times New Roman" w:hAnsi="Times New Roman"/>
          <w:b/>
          <w:bCs/>
          <w:sz w:val="28"/>
          <w:szCs w:val="28"/>
        </w:rPr>
      </w:pPr>
      <w:bookmarkStart w:id="19" w:name="_Toc51331473"/>
      <w:r>
        <w:rPr>
          <w:rFonts w:ascii="Times New Roman" w:hAnsi="Times New Roman"/>
          <w:b/>
          <w:bCs/>
          <w:sz w:val="28"/>
          <w:szCs w:val="28"/>
        </w:rPr>
        <w:t>附表一</w:t>
      </w:r>
      <w:r>
        <w:rPr>
          <w:rFonts w:ascii="Times New Roman" w:hAnsi="Times New Roman"/>
          <w:sz w:val="28"/>
          <w:szCs w:val="28"/>
        </w:rPr>
        <w:t xml:space="preserve"> </w:t>
      </w:r>
      <w:r>
        <w:rPr>
          <w:rFonts w:ascii="Times New Roman" w:hAnsi="Times New Roman"/>
          <w:b/>
          <w:bCs/>
          <w:sz w:val="28"/>
          <w:szCs w:val="28"/>
        </w:rPr>
        <w:t>B10柴油团体标准、B5</w:t>
      </w:r>
      <w:r>
        <w:rPr>
          <w:rFonts w:hint="eastAsia" w:ascii="Times New Roman" w:hAnsi="Times New Roman"/>
          <w:b/>
          <w:bCs/>
          <w:sz w:val="28"/>
          <w:szCs w:val="28"/>
        </w:rPr>
        <w:t>柴油</w:t>
      </w:r>
      <w:r>
        <w:rPr>
          <w:rFonts w:ascii="Times New Roman" w:hAnsi="Times New Roman"/>
          <w:b/>
          <w:bCs/>
          <w:sz w:val="28"/>
          <w:szCs w:val="28"/>
        </w:rPr>
        <w:t>国标、地标对照表</w:t>
      </w:r>
      <w:bookmarkEnd w:id="15"/>
      <w:bookmarkEnd w:id="16"/>
      <w:bookmarkEnd w:id="19"/>
    </w:p>
    <w:tbl>
      <w:tblPr>
        <w:tblStyle w:val="16"/>
        <w:tblW w:w="1414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3716"/>
        <w:gridCol w:w="567"/>
        <w:gridCol w:w="567"/>
        <w:gridCol w:w="850"/>
        <w:gridCol w:w="567"/>
        <w:gridCol w:w="567"/>
        <w:gridCol w:w="851"/>
        <w:gridCol w:w="567"/>
        <w:gridCol w:w="567"/>
        <w:gridCol w:w="850"/>
        <w:gridCol w:w="567"/>
        <w:gridCol w:w="567"/>
        <w:gridCol w:w="99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jc w:val="center"/>
              <w:rPr>
                <w:rFonts w:ascii="Times New Roman" w:hAnsi="Times New Roman"/>
                <w:color w:val="000000"/>
                <w:szCs w:val="21"/>
              </w:rPr>
            </w:pPr>
            <w:r>
              <w:rPr>
                <w:rFonts w:ascii="Times New Roman" w:hAnsi="Times New Roman"/>
                <w:color w:val="000000"/>
                <w:szCs w:val="21"/>
              </w:rPr>
              <w:t>序号</w:t>
            </w:r>
          </w:p>
        </w:tc>
        <w:tc>
          <w:tcPr>
            <w:tcW w:w="3716" w:type="dxa"/>
            <w:vMerge w:val="restart"/>
            <w:vAlign w:val="center"/>
          </w:tcPr>
          <w:p>
            <w:pPr>
              <w:jc w:val="center"/>
              <w:rPr>
                <w:rFonts w:ascii="Times New Roman" w:hAnsi="Times New Roman"/>
                <w:color w:val="000000"/>
                <w:szCs w:val="21"/>
              </w:rPr>
            </w:pPr>
            <w:r>
              <w:rPr>
                <w:rFonts w:ascii="Times New Roman" w:hAnsi="Times New Roman"/>
                <w:color w:val="000000"/>
                <w:szCs w:val="21"/>
              </w:rPr>
              <w:t>测试项目</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T/310104004-C001</w:t>
            </w:r>
          </w:p>
          <w:p>
            <w:pPr>
              <w:jc w:val="center"/>
              <w:rPr>
                <w:rFonts w:ascii="Times New Roman" w:hAnsi="Times New Roman"/>
                <w:color w:val="000000"/>
                <w:szCs w:val="21"/>
              </w:rPr>
            </w:pPr>
            <w:r>
              <w:rPr>
                <w:rFonts w:ascii="Times New Roman" w:hAnsi="Times New Roman"/>
                <w:color w:val="000000"/>
                <w:szCs w:val="21"/>
              </w:rPr>
              <w:t>B10车用柴油团体标准</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GB 25199-2017</w:t>
            </w:r>
          </w:p>
          <w:p>
            <w:pPr>
              <w:jc w:val="center"/>
              <w:rPr>
                <w:rFonts w:ascii="Times New Roman" w:hAnsi="Times New Roman"/>
                <w:color w:val="000000"/>
                <w:szCs w:val="21"/>
              </w:rPr>
            </w:pPr>
            <w:r>
              <w:rPr>
                <w:rFonts w:ascii="Times New Roman" w:hAnsi="Times New Roman"/>
                <w:color w:val="000000"/>
                <w:szCs w:val="21"/>
              </w:rPr>
              <w:t>B5车用柴油（Ⅵ）国家标准</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DB34/721-2007</w:t>
            </w:r>
          </w:p>
          <w:p>
            <w:pPr>
              <w:jc w:val="center"/>
              <w:rPr>
                <w:rFonts w:ascii="Times New Roman" w:hAnsi="Times New Roman"/>
                <w:color w:val="000000"/>
                <w:szCs w:val="21"/>
              </w:rPr>
            </w:pPr>
            <w:r>
              <w:rPr>
                <w:rFonts w:ascii="Times New Roman" w:hAnsi="Times New Roman"/>
                <w:color w:val="000000"/>
                <w:szCs w:val="21"/>
              </w:rPr>
              <w:t>生物柴油（B10）安徽省地方标准</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DB13/T 2040-2014</w:t>
            </w:r>
          </w:p>
          <w:p>
            <w:pPr>
              <w:jc w:val="center"/>
              <w:rPr>
                <w:rFonts w:ascii="Times New Roman" w:hAnsi="Times New Roman"/>
                <w:color w:val="000000"/>
                <w:szCs w:val="21"/>
              </w:rPr>
            </w:pPr>
            <w:r>
              <w:rPr>
                <w:rFonts w:ascii="Times New Roman" w:hAnsi="Times New Roman"/>
                <w:color w:val="000000"/>
                <w:szCs w:val="21"/>
              </w:rPr>
              <w:t>生物柴油调合燃料（B10）河北省地标</w:t>
            </w:r>
          </w:p>
        </w:tc>
        <w:tc>
          <w:tcPr>
            <w:tcW w:w="1842" w:type="dxa"/>
          </w:tcPr>
          <w:p>
            <w:pPr>
              <w:jc w:val="center"/>
              <w:rPr>
                <w:rFonts w:ascii="Times New Roman" w:hAnsi="Times New Roman"/>
                <w:color w:val="000000"/>
                <w:szCs w:val="21"/>
              </w:rPr>
            </w:pPr>
            <w:r>
              <w:rPr>
                <w:rFonts w:ascii="Times New Roman" w:hAnsi="Times New Roman"/>
                <w:color w:val="000000"/>
                <w:szCs w:val="21"/>
              </w:rPr>
              <w:t>DB53/450-2013《生物柴油调和燃料（B10）》云南省地标（报批稿）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jc w:val="center"/>
              <w:rPr>
                <w:rFonts w:ascii="Times New Roman" w:hAnsi="Times New Roman"/>
                <w:color w:val="000000"/>
                <w:szCs w:val="21"/>
              </w:rPr>
            </w:pPr>
          </w:p>
        </w:tc>
        <w:tc>
          <w:tcPr>
            <w:tcW w:w="3716" w:type="dxa"/>
            <w:vMerge w:val="continue"/>
            <w:vAlign w:val="center"/>
          </w:tcPr>
          <w:p>
            <w:pPr>
              <w:jc w:val="center"/>
              <w:rPr>
                <w:rFonts w:ascii="Times New Roman" w:hAnsi="Times New Roman"/>
                <w:color w:val="000000"/>
                <w:szCs w:val="21"/>
              </w:rPr>
            </w:pPr>
          </w:p>
        </w:tc>
        <w:tc>
          <w:tcPr>
            <w:tcW w:w="567" w:type="dxa"/>
            <w:vAlign w:val="center"/>
          </w:tcPr>
          <w:p>
            <w:pPr>
              <w:jc w:val="center"/>
              <w:rPr>
                <w:rFonts w:ascii="Times New Roman" w:hAnsi="Times New Roman"/>
                <w:color w:val="000000"/>
                <w:szCs w:val="21"/>
              </w:rPr>
            </w:pPr>
            <w:r>
              <w:rPr>
                <w:rFonts w:ascii="Times New Roman" w:hAnsi="Times New Roman"/>
                <w:szCs w:val="28"/>
              </w:rPr>
              <w:t>5号</w:t>
            </w:r>
          </w:p>
        </w:tc>
        <w:tc>
          <w:tcPr>
            <w:tcW w:w="567" w:type="dxa"/>
            <w:vAlign w:val="center"/>
          </w:tcPr>
          <w:p>
            <w:pPr>
              <w:jc w:val="center"/>
              <w:rPr>
                <w:rFonts w:ascii="Times New Roman" w:hAnsi="Times New Roman"/>
                <w:color w:val="000000"/>
                <w:szCs w:val="21"/>
              </w:rPr>
            </w:pPr>
            <w:r>
              <w:rPr>
                <w:rFonts w:ascii="Times New Roman" w:hAnsi="Times New Roman"/>
                <w:szCs w:val="28"/>
              </w:rPr>
              <w:t>0号</w:t>
            </w:r>
          </w:p>
        </w:tc>
        <w:tc>
          <w:tcPr>
            <w:tcW w:w="850" w:type="dxa"/>
            <w:vAlign w:val="center"/>
          </w:tcPr>
          <w:p>
            <w:pPr>
              <w:jc w:val="center"/>
              <w:rPr>
                <w:rFonts w:ascii="Times New Roman" w:hAnsi="Times New Roman"/>
                <w:color w:val="000000"/>
                <w:szCs w:val="21"/>
              </w:rPr>
            </w:pPr>
            <w:r>
              <w:rPr>
                <w:rFonts w:ascii="Times New Roman" w:hAnsi="Times New Roman"/>
                <w:szCs w:val="28"/>
              </w:rPr>
              <w:t>-10号</w:t>
            </w:r>
          </w:p>
        </w:tc>
        <w:tc>
          <w:tcPr>
            <w:tcW w:w="567" w:type="dxa"/>
            <w:vAlign w:val="center"/>
          </w:tcPr>
          <w:p>
            <w:pPr>
              <w:jc w:val="center"/>
              <w:rPr>
                <w:rFonts w:ascii="Times New Roman" w:hAnsi="Times New Roman"/>
                <w:color w:val="000000"/>
                <w:szCs w:val="21"/>
              </w:rPr>
            </w:pPr>
            <w:r>
              <w:rPr>
                <w:rFonts w:ascii="Times New Roman" w:hAnsi="Times New Roman"/>
                <w:szCs w:val="28"/>
              </w:rPr>
              <w:t>5号</w:t>
            </w:r>
          </w:p>
        </w:tc>
        <w:tc>
          <w:tcPr>
            <w:tcW w:w="567" w:type="dxa"/>
            <w:vAlign w:val="center"/>
          </w:tcPr>
          <w:p>
            <w:pPr>
              <w:jc w:val="center"/>
              <w:rPr>
                <w:rFonts w:ascii="Times New Roman" w:hAnsi="Times New Roman"/>
                <w:color w:val="000000"/>
                <w:szCs w:val="21"/>
              </w:rPr>
            </w:pPr>
            <w:r>
              <w:rPr>
                <w:rFonts w:ascii="Times New Roman" w:hAnsi="Times New Roman"/>
                <w:szCs w:val="28"/>
              </w:rPr>
              <w:t>0号</w:t>
            </w:r>
          </w:p>
        </w:tc>
        <w:tc>
          <w:tcPr>
            <w:tcW w:w="851" w:type="dxa"/>
            <w:vAlign w:val="center"/>
          </w:tcPr>
          <w:p>
            <w:pPr>
              <w:jc w:val="center"/>
              <w:rPr>
                <w:rFonts w:ascii="Times New Roman" w:hAnsi="Times New Roman"/>
                <w:color w:val="000000"/>
                <w:szCs w:val="21"/>
              </w:rPr>
            </w:pPr>
            <w:r>
              <w:rPr>
                <w:rFonts w:ascii="Times New Roman" w:hAnsi="Times New Roman"/>
                <w:szCs w:val="28"/>
              </w:rPr>
              <w:t>-10号</w:t>
            </w:r>
          </w:p>
        </w:tc>
        <w:tc>
          <w:tcPr>
            <w:tcW w:w="567" w:type="dxa"/>
            <w:vAlign w:val="center"/>
          </w:tcPr>
          <w:p>
            <w:pPr>
              <w:jc w:val="center"/>
              <w:rPr>
                <w:rFonts w:ascii="Times New Roman" w:hAnsi="Times New Roman"/>
                <w:color w:val="000000"/>
                <w:szCs w:val="21"/>
              </w:rPr>
            </w:pPr>
            <w:r>
              <w:rPr>
                <w:rFonts w:ascii="Times New Roman" w:hAnsi="Times New Roman"/>
                <w:szCs w:val="28"/>
              </w:rPr>
              <w:t>5号</w:t>
            </w:r>
          </w:p>
        </w:tc>
        <w:tc>
          <w:tcPr>
            <w:tcW w:w="567" w:type="dxa"/>
            <w:vAlign w:val="center"/>
          </w:tcPr>
          <w:p>
            <w:pPr>
              <w:jc w:val="center"/>
              <w:rPr>
                <w:rFonts w:ascii="Times New Roman" w:hAnsi="Times New Roman"/>
                <w:color w:val="000000"/>
                <w:szCs w:val="21"/>
              </w:rPr>
            </w:pPr>
            <w:r>
              <w:rPr>
                <w:rFonts w:ascii="Times New Roman" w:hAnsi="Times New Roman"/>
                <w:szCs w:val="28"/>
              </w:rPr>
              <w:t>0号</w:t>
            </w:r>
          </w:p>
        </w:tc>
        <w:tc>
          <w:tcPr>
            <w:tcW w:w="850" w:type="dxa"/>
            <w:vAlign w:val="center"/>
          </w:tcPr>
          <w:p>
            <w:pPr>
              <w:jc w:val="center"/>
              <w:rPr>
                <w:rFonts w:ascii="Times New Roman" w:hAnsi="Times New Roman"/>
                <w:color w:val="000000"/>
                <w:szCs w:val="21"/>
              </w:rPr>
            </w:pPr>
            <w:r>
              <w:rPr>
                <w:rFonts w:ascii="Times New Roman" w:hAnsi="Times New Roman"/>
                <w:szCs w:val="28"/>
              </w:rPr>
              <w:t>-10号</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5号</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0号</w:t>
            </w:r>
          </w:p>
        </w:tc>
        <w:tc>
          <w:tcPr>
            <w:tcW w:w="993" w:type="dxa"/>
            <w:vAlign w:val="center"/>
          </w:tcPr>
          <w:p>
            <w:pPr>
              <w:jc w:val="center"/>
              <w:rPr>
                <w:rFonts w:ascii="Times New Roman" w:hAnsi="Times New Roman"/>
                <w:color w:val="000000"/>
                <w:szCs w:val="21"/>
              </w:rPr>
            </w:pPr>
            <w:r>
              <w:rPr>
                <w:rFonts w:ascii="Times New Roman" w:hAnsi="Times New Roman"/>
                <w:color w:val="000000"/>
                <w:szCs w:val="21"/>
              </w:rPr>
              <w:t>-5号</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0号车用柴油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w:t>
            </w:r>
          </w:p>
        </w:tc>
        <w:tc>
          <w:tcPr>
            <w:tcW w:w="3716" w:type="dxa"/>
            <w:vAlign w:val="center"/>
          </w:tcPr>
          <w:p>
            <w:pPr>
              <w:rPr>
                <w:rFonts w:ascii="Times New Roman" w:hAnsi="Times New Roman"/>
                <w:szCs w:val="21"/>
              </w:rPr>
            </w:pPr>
            <w:r>
              <w:rPr>
                <w:rFonts w:ascii="Times New Roman" w:hAnsi="Times New Roman"/>
                <w:color w:val="000000"/>
                <w:szCs w:val="21"/>
              </w:rPr>
              <w:t>氧化安定性（总不溶物含量）/（mg/100ml）不大于</w:t>
            </w:r>
          </w:p>
        </w:tc>
        <w:tc>
          <w:tcPr>
            <w:tcW w:w="1984" w:type="dxa"/>
            <w:gridSpan w:val="3"/>
            <w:vAlign w:val="center"/>
          </w:tcPr>
          <w:p>
            <w:pPr>
              <w:jc w:val="center"/>
              <w:rPr>
                <w:rFonts w:ascii="Times New Roman" w:hAnsi="Times New Roman"/>
                <w:szCs w:val="21"/>
              </w:rPr>
            </w:pPr>
            <w:r>
              <w:rPr>
                <w:rFonts w:ascii="Times New Roman" w:hAnsi="Times New Roman"/>
                <w:szCs w:val="21"/>
              </w:rPr>
              <w:t>2.5</w:t>
            </w:r>
          </w:p>
        </w:tc>
        <w:tc>
          <w:tcPr>
            <w:tcW w:w="1985" w:type="dxa"/>
            <w:gridSpan w:val="3"/>
            <w:vAlign w:val="center"/>
          </w:tcPr>
          <w:p>
            <w:pPr>
              <w:jc w:val="center"/>
              <w:rPr>
                <w:rFonts w:ascii="Times New Roman" w:hAnsi="Times New Roman"/>
                <w:szCs w:val="21"/>
              </w:rPr>
            </w:pPr>
            <w:r>
              <w:rPr>
                <w:rFonts w:ascii="Times New Roman" w:hAnsi="Times New Roman"/>
                <w:szCs w:val="21"/>
              </w:rPr>
              <w:t>2.5</w:t>
            </w:r>
          </w:p>
        </w:tc>
        <w:tc>
          <w:tcPr>
            <w:tcW w:w="1984" w:type="dxa"/>
            <w:gridSpan w:val="3"/>
            <w:vAlign w:val="center"/>
          </w:tcPr>
          <w:p>
            <w:pPr>
              <w:jc w:val="center"/>
              <w:rPr>
                <w:rFonts w:ascii="Times New Roman" w:hAnsi="Times New Roman"/>
                <w:szCs w:val="21"/>
              </w:rPr>
            </w:pPr>
            <w:r>
              <w:rPr>
                <w:rFonts w:ascii="Times New Roman" w:hAnsi="Times New Roman"/>
                <w:szCs w:val="21"/>
              </w:rPr>
              <w:t>2.5</w:t>
            </w:r>
          </w:p>
        </w:tc>
        <w:tc>
          <w:tcPr>
            <w:tcW w:w="2127" w:type="dxa"/>
            <w:gridSpan w:val="3"/>
            <w:vAlign w:val="center"/>
          </w:tcPr>
          <w:p>
            <w:pPr>
              <w:jc w:val="center"/>
              <w:rPr>
                <w:rFonts w:ascii="Times New Roman" w:hAnsi="Times New Roman"/>
                <w:szCs w:val="21"/>
              </w:rPr>
            </w:pPr>
            <w:r>
              <w:rPr>
                <w:rFonts w:ascii="Times New Roman" w:hAnsi="Times New Roman"/>
                <w:szCs w:val="21"/>
              </w:rPr>
              <w:t>110℃，</w:t>
            </w:r>
          </w:p>
          <w:p>
            <w:pPr>
              <w:jc w:val="center"/>
              <w:rPr>
                <w:rFonts w:ascii="Times New Roman" w:hAnsi="Times New Roman"/>
                <w:szCs w:val="21"/>
              </w:rPr>
            </w:pPr>
            <w:r>
              <w:rPr>
                <w:rFonts w:ascii="Times New Roman" w:hAnsi="Times New Roman"/>
                <w:szCs w:val="21"/>
              </w:rPr>
              <w:t>不小于6 h</w:t>
            </w:r>
          </w:p>
        </w:tc>
        <w:tc>
          <w:tcPr>
            <w:tcW w:w="1842" w:type="dxa"/>
            <w:vAlign w:val="center"/>
          </w:tcPr>
          <w:p>
            <w:pPr>
              <w:jc w:val="center"/>
              <w:rPr>
                <w:rFonts w:ascii="Times New Roman" w:hAnsi="Times New Roman"/>
                <w:szCs w:val="21"/>
              </w:rPr>
            </w:pPr>
            <w:r>
              <w:rPr>
                <w:rFonts w:ascii="Times New Roman" w:hAnsi="Times New Roman"/>
                <w:szCs w:val="21"/>
              </w:rPr>
              <w:t>110℃，</w:t>
            </w:r>
          </w:p>
          <w:p>
            <w:pPr>
              <w:jc w:val="center"/>
              <w:rPr>
                <w:rFonts w:ascii="Times New Roman" w:hAnsi="Times New Roman"/>
                <w:szCs w:val="21"/>
              </w:rPr>
            </w:pPr>
            <w:r>
              <w:rPr>
                <w:rFonts w:ascii="Times New Roman" w:hAnsi="Times New Roman"/>
                <w:szCs w:val="21"/>
              </w:rPr>
              <w:t>不小于6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2</w:t>
            </w:r>
          </w:p>
        </w:tc>
        <w:tc>
          <w:tcPr>
            <w:tcW w:w="3716" w:type="dxa"/>
            <w:vAlign w:val="center"/>
          </w:tcPr>
          <w:p>
            <w:pPr>
              <w:rPr>
                <w:rFonts w:ascii="Times New Roman" w:hAnsi="Times New Roman"/>
                <w:szCs w:val="21"/>
              </w:rPr>
            </w:pPr>
            <w:r>
              <w:rPr>
                <w:rFonts w:ascii="Times New Roman" w:hAnsi="Times New Roman"/>
                <w:color w:val="000000"/>
                <w:szCs w:val="21"/>
              </w:rPr>
              <w:t xml:space="preserve">硫含量/（mg/kg）          </w:t>
            </w:r>
            <w:r>
              <w:rPr>
                <w:rFonts w:hint="eastAsia" w:ascii="Times New Roman" w:hAnsi="Times New Roman"/>
                <w:color w:val="000000"/>
                <w:szCs w:val="21"/>
              </w:rPr>
              <w:t xml:space="preserve"> </w:t>
            </w:r>
            <w:r>
              <w:rPr>
                <w:rFonts w:ascii="Times New Roman" w:hAnsi="Times New Roman"/>
                <w:color w:val="000000"/>
                <w:szCs w:val="21"/>
              </w:rPr>
              <w:t xml:space="preserve"> 不大于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10</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10</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0.18%</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0.035%</w:t>
            </w:r>
          </w:p>
        </w:tc>
        <w:tc>
          <w:tcPr>
            <w:tcW w:w="1842" w:type="dxa"/>
            <w:vAlign w:val="center"/>
          </w:tcPr>
          <w:p>
            <w:pPr>
              <w:jc w:val="center"/>
              <w:rPr>
                <w:rFonts w:ascii="Times New Roman" w:hAnsi="Times New Roman"/>
                <w:szCs w:val="21"/>
              </w:rPr>
            </w:pPr>
            <w:r>
              <w:rPr>
                <w:rFonts w:ascii="Times New Roman" w:hAnsi="Times New Roman"/>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3</w:t>
            </w:r>
          </w:p>
        </w:tc>
        <w:tc>
          <w:tcPr>
            <w:tcW w:w="3716" w:type="dxa"/>
            <w:vAlign w:val="center"/>
          </w:tcPr>
          <w:p>
            <w:pPr>
              <w:rPr>
                <w:rFonts w:ascii="Times New Roman" w:hAnsi="Times New Roman"/>
                <w:szCs w:val="21"/>
              </w:rPr>
            </w:pPr>
            <w:r>
              <w:rPr>
                <w:rFonts w:ascii="Times New Roman" w:hAnsi="Times New Roman"/>
                <w:color w:val="000000"/>
                <w:szCs w:val="21"/>
              </w:rPr>
              <w:t xml:space="preserve">酸值（以KOH计）/（mg/g） </w:t>
            </w:r>
            <w:r>
              <w:rPr>
                <w:rFonts w:hint="eastAsia" w:ascii="Times New Roman" w:hAnsi="Times New Roman"/>
                <w:color w:val="000000"/>
                <w:szCs w:val="21"/>
              </w:rPr>
              <w:t xml:space="preserve"> </w:t>
            </w:r>
            <w:r>
              <w:rPr>
                <w:rFonts w:ascii="Times New Roman" w:hAnsi="Times New Roman"/>
                <w:color w:val="000000"/>
                <w:szCs w:val="21"/>
              </w:rPr>
              <w:t>不大于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0.16</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0.09</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酸度：mg/100mL</w:t>
            </w:r>
          </w:p>
          <w:p>
            <w:pPr>
              <w:jc w:val="center"/>
              <w:rPr>
                <w:rFonts w:ascii="Times New Roman" w:hAnsi="Times New Roman"/>
                <w:color w:val="000000"/>
                <w:szCs w:val="21"/>
              </w:rPr>
            </w:pPr>
            <w:r>
              <w:rPr>
                <w:rFonts w:ascii="Times New Roman" w:hAnsi="Times New Roman"/>
                <w:color w:val="000000"/>
                <w:szCs w:val="21"/>
              </w:rPr>
              <w:t xml:space="preserve">不大于10 </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0.13</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4</w:t>
            </w:r>
          </w:p>
        </w:tc>
        <w:tc>
          <w:tcPr>
            <w:tcW w:w="3716" w:type="dxa"/>
            <w:vAlign w:val="center"/>
          </w:tcPr>
          <w:p>
            <w:pPr>
              <w:rPr>
                <w:rFonts w:ascii="Times New Roman" w:hAnsi="Times New Roman"/>
                <w:color w:val="000000"/>
                <w:szCs w:val="21"/>
              </w:rPr>
            </w:pPr>
            <w:r>
              <w:rPr>
                <w:rFonts w:ascii="Times New Roman" w:hAnsi="Times New Roman"/>
                <w:color w:val="000000"/>
                <w:szCs w:val="21"/>
              </w:rPr>
              <w:t>10%蒸余物残</w:t>
            </w:r>
            <w:r>
              <w:rPr>
                <w:rFonts w:hint="eastAsia" w:ascii="Times New Roman" w:hAnsi="Times New Roman"/>
                <w:color w:val="000000"/>
                <w:szCs w:val="21"/>
              </w:rPr>
              <w:t>炭</w:t>
            </w:r>
            <w:r>
              <w:rPr>
                <w:rFonts w:ascii="Times New Roman" w:hAnsi="Times New Roman"/>
                <w:color w:val="000000"/>
                <w:szCs w:val="21"/>
              </w:rPr>
              <w:t>（质量分数）</w:t>
            </w:r>
            <w:r>
              <w:rPr>
                <w:rFonts w:hint="eastAsia" w:ascii="Times New Roman" w:hAnsi="Times New Roman"/>
                <w:color w:val="000000"/>
                <w:szCs w:val="21"/>
              </w:rPr>
              <w:t>/%</w:t>
            </w:r>
            <w:r>
              <w:rPr>
                <w:rFonts w:ascii="Times New Roman" w:hAnsi="Times New Roman"/>
                <w:color w:val="000000"/>
                <w:szCs w:val="21"/>
              </w:rPr>
              <w:t>不大于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0.3</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0.3</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0.4</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3716" w:type="dxa"/>
            <w:vAlign w:val="center"/>
          </w:tcPr>
          <w:p>
            <w:pPr>
              <w:rPr>
                <w:rFonts w:ascii="Times New Roman" w:hAnsi="Times New Roman"/>
                <w:color w:val="000000"/>
                <w:szCs w:val="21"/>
              </w:rPr>
            </w:pPr>
            <w:r>
              <w:rPr>
                <w:rFonts w:ascii="Times New Roman" w:hAnsi="Times New Roman"/>
                <w:color w:val="000000"/>
                <w:szCs w:val="21"/>
              </w:rPr>
              <w:t>灰分（质量分数 ）</w:t>
            </w:r>
            <w:r>
              <w:rPr>
                <w:rFonts w:hint="eastAsia" w:ascii="Times New Roman" w:hAnsi="Times New Roman"/>
                <w:color w:val="000000"/>
                <w:szCs w:val="21"/>
              </w:rPr>
              <w:t>/</w:t>
            </w:r>
            <w:r>
              <w:rPr>
                <w:rFonts w:ascii="Times New Roman" w:hAnsi="Times New Roman"/>
                <w:color w:val="000000"/>
                <w:szCs w:val="21"/>
              </w:rPr>
              <w:t>%        不大于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0.01</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0.01</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0.01</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0.01</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6</w:t>
            </w:r>
          </w:p>
        </w:tc>
        <w:tc>
          <w:tcPr>
            <w:tcW w:w="3716" w:type="dxa"/>
            <w:vAlign w:val="center"/>
          </w:tcPr>
          <w:p>
            <w:pPr>
              <w:rPr>
                <w:rFonts w:ascii="Times New Roman" w:hAnsi="Times New Roman"/>
                <w:color w:val="000000"/>
                <w:szCs w:val="21"/>
              </w:rPr>
            </w:pPr>
            <w:r>
              <w:rPr>
                <w:rFonts w:ascii="Times New Roman" w:hAnsi="Times New Roman"/>
                <w:color w:val="000000"/>
                <w:szCs w:val="21"/>
              </w:rPr>
              <w:t>铜片腐蚀（50</w:t>
            </w:r>
            <w:r>
              <w:rPr>
                <w:rFonts w:hint="eastAsia" w:ascii="宋体" w:hAnsi="宋体" w:cs="宋体"/>
                <w:szCs w:val="21"/>
              </w:rPr>
              <w:t>℃</w:t>
            </w:r>
            <w:r>
              <w:rPr>
                <w:rFonts w:ascii="Times New Roman" w:hAnsi="Times New Roman"/>
                <w:szCs w:val="21"/>
              </w:rPr>
              <w:t>,3h）</w:t>
            </w:r>
            <w:r>
              <w:rPr>
                <w:rFonts w:hint="eastAsia" w:ascii="Times New Roman" w:hAnsi="Times New Roman"/>
                <w:szCs w:val="21"/>
              </w:rPr>
              <w:t>/</w:t>
            </w:r>
            <w:r>
              <w:rPr>
                <w:rFonts w:ascii="Times New Roman" w:hAnsi="Times New Roman"/>
                <w:szCs w:val="21"/>
              </w:rPr>
              <w:t xml:space="preserve"> 级      不大于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1</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1</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1</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1</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7</w:t>
            </w:r>
          </w:p>
        </w:tc>
        <w:tc>
          <w:tcPr>
            <w:tcW w:w="3716" w:type="dxa"/>
            <w:vAlign w:val="center"/>
          </w:tcPr>
          <w:p>
            <w:pPr>
              <w:rPr>
                <w:rFonts w:ascii="Times New Roman" w:hAnsi="Times New Roman"/>
                <w:color w:val="000000"/>
                <w:szCs w:val="21"/>
              </w:rPr>
            </w:pPr>
            <w:r>
              <w:rPr>
                <w:rFonts w:ascii="Times New Roman" w:hAnsi="Times New Roman"/>
                <w:color w:val="000000"/>
                <w:szCs w:val="21"/>
              </w:rPr>
              <w:t>水含量（质量分数）</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szCs w:val="21"/>
              </w:rPr>
              <w:t>不大于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0.035</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0.030</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痕迹</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0.035</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8</w:t>
            </w:r>
          </w:p>
        </w:tc>
        <w:tc>
          <w:tcPr>
            <w:tcW w:w="3716" w:type="dxa"/>
            <w:vAlign w:val="center"/>
          </w:tcPr>
          <w:p>
            <w:pPr>
              <w:rPr>
                <w:rFonts w:ascii="Times New Roman" w:hAnsi="Times New Roman"/>
                <w:color w:val="000000"/>
                <w:szCs w:val="21"/>
              </w:rPr>
            </w:pPr>
            <w:r>
              <w:rPr>
                <w:rFonts w:ascii="Times New Roman" w:hAnsi="Times New Roman"/>
                <w:color w:val="000000"/>
                <w:szCs w:val="21"/>
              </w:rPr>
              <w:t>机械杂质（质量分数）</w:t>
            </w:r>
            <w:r>
              <w:rPr>
                <w:rFonts w:hint="eastAsia" w:ascii="Times New Roman" w:hAnsi="Times New Roman"/>
                <w:color w:val="000000"/>
                <w:szCs w:val="21"/>
              </w:rPr>
              <w:t>/%</w:t>
            </w:r>
            <w:r>
              <w:rPr>
                <w:rFonts w:ascii="Times New Roman" w:hAnsi="Times New Roman"/>
                <w:color w:val="000000"/>
                <w:szCs w:val="21"/>
              </w:rPr>
              <w:t xml:space="preserve">     </w:t>
            </w:r>
            <w:r>
              <w:rPr>
                <w:rFonts w:ascii="Times New Roman" w:hAnsi="Times New Roman"/>
                <w:szCs w:val="21"/>
              </w:rPr>
              <w:t>不大于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无</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总污染物含量：</w:t>
            </w:r>
            <w:r>
              <w:rPr>
                <w:rFonts w:ascii="Times New Roman" w:hAnsi="Times New Roman"/>
                <w:szCs w:val="21"/>
              </w:rPr>
              <w:t>不大于24</w:t>
            </w:r>
            <w:r>
              <w:rPr>
                <w:rFonts w:ascii="Times New Roman" w:hAnsi="Times New Roman"/>
                <w:color w:val="000000"/>
                <w:szCs w:val="21"/>
              </w:rPr>
              <w:t>mg/kg</w:t>
            </w:r>
          </w:p>
        </w:tc>
        <w:tc>
          <w:tcPr>
            <w:tcW w:w="1984" w:type="dxa"/>
            <w:gridSpan w:val="3"/>
            <w:vAlign w:val="center"/>
          </w:tcPr>
          <w:p>
            <w:pPr>
              <w:jc w:val="center"/>
              <w:rPr>
                <w:rFonts w:ascii="Times New Roman" w:hAnsi="Times New Roman"/>
                <w:szCs w:val="21"/>
              </w:rPr>
            </w:pPr>
            <w:r>
              <w:rPr>
                <w:rFonts w:ascii="Times New Roman" w:hAnsi="Times New Roman"/>
                <w:szCs w:val="21"/>
              </w:rPr>
              <w:t>无</w:t>
            </w:r>
          </w:p>
        </w:tc>
        <w:tc>
          <w:tcPr>
            <w:tcW w:w="2127" w:type="dxa"/>
            <w:gridSpan w:val="3"/>
            <w:vAlign w:val="center"/>
          </w:tcPr>
          <w:p>
            <w:pPr>
              <w:jc w:val="center"/>
              <w:rPr>
                <w:rFonts w:ascii="Times New Roman" w:hAnsi="Times New Roman"/>
                <w:szCs w:val="21"/>
              </w:rPr>
            </w:pPr>
            <w:r>
              <w:rPr>
                <w:rFonts w:ascii="Times New Roman" w:hAnsi="Times New Roman"/>
                <w:szCs w:val="21"/>
              </w:rPr>
              <w:t>无</w:t>
            </w:r>
          </w:p>
        </w:tc>
        <w:tc>
          <w:tcPr>
            <w:tcW w:w="1842" w:type="dxa"/>
            <w:vAlign w:val="center"/>
          </w:tcPr>
          <w:p>
            <w:pPr>
              <w:jc w:val="center"/>
              <w:rPr>
                <w:rFonts w:ascii="Times New Roman" w:hAnsi="Times New Roman"/>
                <w:szCs w:val="21"/>
              </w:rPr>
            </w:pPr>
            <w:r>
              <w:rPr>
                <w:rFonts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9</w:t>
            </w:r>
          </w:p>
        </w:tc>
        <w:tc>
          <w:tcPr>
            <w:tcW w:w="3716" w:type="dxa"/>
            <w:vAlign w:val="center"/>
          </w:tcPr>
          <w:p>
            <w:pPr>
              <w:rPr>
                <w:rFonts w:ascii="Times New Roman" w:hAnsi="Times New Roman"/>
                <w:color w:val="000000"/>
                <w:szCs w:val="21"/>
              </w:rPr>
            </w:pPr>
            <w:r>
              <w:rPr>
                <w:rFonts w:ascii="Times New Roman" w:hAnsi="Times New Roman"/>
                <w:color w:val="000000"/>
                <w:szCs w:val="21"/>
              </w:rPr>
              <w:t>运动粘度（20</w:t>
            </w:r>
            <w:r>
              <w:rPr>
                <w:rFonts w:hint="eastAsia" w:ascii="宋体" w:hAnsi="宋体" w:cs="宋体"/>
                <w:szCs w:val="21"/>
              </w:rPr>
              <w:t>℃</w:t>
            </w:r>
            <w:r>
              <w:rPr>
                <w:rFonts w:ascii="Times New Roman" w:hAnsi="Times New Roman"/>
                <w:szCs w:val="21"/>
              </w:rPr>
              <w:t>）</w:t>
            </w:r>
            <w:r>
              <w:rPr>
                <w:rFonts w:hint="eastAsia" w:ascii="Times New Roman" w:hAnsi="Times New Roman"/>
                <w:szCs w:val="21"/>
              </w:rPr>
              <w:t>/（</w:t>
            </w:r>
            <w:r>
              <w:rPr>
                <w:rFonts w:ascii="Times New Roman" w:hAnsi="Times New Roman"/>
                <w:color w:val="000000"/>
                <w:szCs w:val="21"/>
              </w:rPr>
              <w:t>mm</w:t>
            </w:r>
            <w:r>
              <w:rPr>
                <w:rFonts w:ascii="Times New Roman" w:hAnsi="Times New Roman"/>
                <w:color w:val="000000"/>
                <w:szCs w:val="21"/>
                <w:vertAlign w:val="superscript"/>
              </w:rPr>
              <w:t>2</w:t>
            </w:r>
            <w:r>
              <w:rPr>
                <w:rFonts w:ascii="Times New Roman" w:hAnsi="Times New Roman"/>
                <w:color w:val="000000"/>
                <w:szCs w:val="21"/>
              </w:rPr>
              <w:t>/s</w:t>
            </w:r>
            <w:r>
              <w:rPr>
                <w:rFonts w:hint="eastAsia" w:ascii="Times New Roman" w:hAnsi="Times New Roman"/>
                <w:color w:val="000000"/>
                <w:szCs w:val="21"/>
              </w:rPr>
              <w:t>）</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2.5~8.0</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2.5~8.0</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3.0~8.0</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3.0~8.0</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3716" w:type="dxa"/>
            <w:vAlign w:val="center"/>
          </w:tcPr>
          <w:p>
            <w:pPr>
              <w:rPr>
                <w:rFonts w:ascii="Times New Roman" w:hAnsi="Times New Roman"/>
                <w:color w:val="000000"/>
                <w:szCs w:val="21"/>
              </w:rPr>
            </w:pPr>
            <w:r>
              <w:rPr>
                <w:rFonts w:ascii="Times New Roman" w:hAnsi="Times New Roman"/>
                <w:color w:val="000000"/>
                <w:szCs w:val="21"/>
              </w:rPr>
              <w:t>闪点</w:t>
            </w:r>
            <w:r>
              <w:rPr>
                <w:rFonts w:hint="eastAsia" w:ascii="Times New Roman" w:hAnsi="Times New Roman"/>
                <w:color w:val="000000"/>
                <w:szCs w:val="21"/>
              </w:rPr>
              <w:t>（闭口）/</w:t>
            </w:r>
            <w:r>
              <w:rPr>
                <w:rFonts w:ascii="Times New Roman" w:hAnsi="Times New Roman"/>
                <w:color w:val="000000"/>
                <w:szCs w:val="21"/>
              </w:rPr>
              <w:t xml:space="preserve"> </w:t>
            </w:r>
            <w:r>
              <w:rPr>
                <w:rFonts w:hint="eastAsia" w:ascii="宋体" w:hAnsi="宋体" w:cs="宋体"/>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不低</w:t>
            </w:r>
            <w:r>
              <w:rPr>
                <w:rFonts w:ascii="Times New Roman" w:hAnsi="Times New Roman"/>
                <w:szCs w:val="21"/>
              </w:rPr>
              <w:t>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55</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60</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60</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55</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11</w:t>
            </w:r>
          </w:p>
        </w:tc>
        <w:tc>
          <w:tcPr>
            <w:tcW w:w="3716" w:type="dxa"/>
            <w:vAlign w:val="center"/>
          </w:tcPr>
          <w:p>
            <w:pPr>
              <w:rPr>
                <w:rFonts w:ascii="Times New Roman" w:hAnsi="Times New Roman"/>
                <w:color w:val="000000"/>
                <w:szCs w:val="21"/>
              </w:rPr>
            </w:pPr>
            <w:r>
              <w:rPr>
                <w:rFonts w:ascii="Times New Roman" w:hAnsi="Times New Roman"/>
                <w:color w:val="000000"/>
                <w:szCs w:val="21"/>
              </w:rPr>
              <w:t>凝点</w:t>
            </w:r>
            <w:r>
              <w:rPr>
                <w:rFonts w:hint="eastAsia" w:ascii="Times New Roman" w:hAnsi="Times New Roman"/>
                <w:color w:val="000000"/>
                <w:szCs w:val="21"/>
              </w:rPr>
              <w:t>/</w:t>
            </w:r>
            <w:r>
              <w:rPr>
                <w:rFonts w:hint="eastAsia" w:ascii="宋体" w:hAnsi="宋体" w:cs="宋体"/>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不高于</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0</w:t>
            </w:r>
          </w:p>
        </w:tc>
        <w:tc>
          <w:tcPr>
            <w:tcW w:w="850"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0</w:t>
            </w:r>
          </w:p>
        </w:tc>
        <w:tc>
          <w:tcPr>
            <w:tcW w:w="851"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0</w:t>
            </w:r>
          </w:p>
        </w:tc>
        <w:tc>
          <w:tcPr>
            <w:tcW w:w="850"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8</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4</w:t>
            </w:r>
          </w:p>
        </w:tc>
        <w:tc>
          <w:tcPr>
            <w:tcW w:w="993" w:type="dxa"/>
            <w:vAlign w:val="center"/>
          </w:tcPr>
          <w:p>
            <w:pPr>
              <w:jc w:val="center"/>
              <w:rPr>
                <w:rFonts w:ascii="Times New Roman" w:hAnsi="Times New Roman"/>
                <w:color w:val="000000"/>
                <w:szCs w:val="21"/>
              </w:rPr>
            </w:pPr>
            <w:r>
              <w:rPr>
                <w:rFonts w:ascii="Times New Roman" w:hAnsi="Times New Roman"/>
                <w:color w:val="000000"/>
                <w:szCs w:val="21"/>
              </w:rPr>
              <w:t>-2</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12</w:t>
            </w:r>
          </w:p>
        </w:tc>
        <w:tc>
          <w:tcPr>
            <w:tcW w:w="3716" w:type="dxa"/>
            <w:vAlign w:val="center"/>
          </w:tcPr>
          <w:p>
            <w:pPr>
              <w:rPr>
                <w:rFonts w:ascii="Times New Roman" w:hAnsi="Times New Roman"/>
                <w:color w:val="000000"/>
                <w:szCs w:val="21"/>
              </w:rPr>
            </w:pPr>
            <w:r>
              <w:rPr>
                <w:rFonts w:ascii="Times New Roman" w:hAnsi="Times New Roman"/>
                <w:color w:val="000000"/>
                <w:szCs w:val="21"/>
              </w:rPr>
              <w:t>冷滤点</w:t>
            </w:r>
            <w:r>
              <w:rPr>
                <w:rFonts w:hint="eastAsia" w:ascii="Times New Roman" w:hAnsi="Times New Roman"/>
                <w:color w:val="000000"/>
                <w:szCs w:val="21"/>
              </w:rPr>
              <w:t>/</w:t>
            </w:r>
            <w:r>
              <w:rPr>
                <w:rFonts w:hint="eastAsia" w:ascii="宋体" w:hAnsi="宋体" w:cs="宋体"/>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不高于</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8</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4</w:t>
            </w:r>
          </w:p>
        </w:tc>
        <w:tc>
          <w:tcPr>
            <w:tcW w:w="850"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8</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4</w:t>
            </w:r>
          </w:p>
        </w:tc>
        <w:tc>
          <w:tcPr>
            <w:tcW w:w="851"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12</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4</w:t>
            </w:r>
          </w:p>
        </w:tc>
        <w:tc>
          <w:tcPr>
            <w:tcW w:w="850"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567" w:type="dxa"/>
            <w:vAlign w:val="center"/>
          </w:tcPr>
          <w:p>
            <w:pPr>
              <w:jc w:val="center"/>
              <w:rPr>
                <w:rFonts w:ascii="Times New Roman" w:hAnsi="Times New Roman"/>
                <w:color w:val="000000"/>
                <w:szCs w:val="21"/>
              </w:rPr>
            </w:pPr>
            <w:r>
              <w:rPr>
                <w:rFonts w:ascii="Times New Roman" w:hAnsi="Times New Roman"/>
                <w:color w:val="000000"/>
                <w:szCs w:val="21"/>
              </w:rPr>
              <w:t>0</w:t>
            </w:r>
          </w:p>
        </w:tc>
        <w:tc>
          <w:tcPr>
            <w:tcW w:w="993"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13</w:t>
            </w:r>
          </w:p>
        </w:tc>
        <w:tc>
          <w:tcPr>
            <w:tcW w:w="3716" w:type="dxa"/>
            <w:vAlign w:val="center"/>
          </w:tcPr>
          <w:p>
            <w:pPr>
              <w:rPr>
                <w:rFonts w:ascii="Times New Roman" w:hAnsi="Times New Roman"/>
                <w:color w:val="000000"/>
                <w:szCs w:val="21"/>
              </w:rPr>
            </w:pPr>
            <w:r>
              <w:rPr>
                <w:rFonts w:ascii="Times New Roman" w:hAnsi="Times New Roman"/>
                <w:color w:val="000000"/>
                <w:szCs w:val="21"/>
              </w:rPr>
              <w:t xml:space="preserve">十六烷值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szCs w:val="21"/>
              </w:rPr>
              <w:t>不小于</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51</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51</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46</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49</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510" w:type="dxa"/>
            <w:vAlign w:val="center"/>
          </w:tcPr>
          <w:p>
            <w:pPr>
              <w:jc w:val="center"/>
              <w:rPr>
                <w:rFonts w:ascii="Times New Roman" w:hAnsi="Times New Roman"/>
                <w:color w:val="000000"/>
                <w:szCs w:val="21"/>
              </w:rPr>
            </w:pPr>
            <w:r>
              <w:rPr>
                <w:rFonts w:ascii="Times New Roman" w:hAnsi="Times New Roman"/>
                <w:color w:val="000000"/>
                <w:szCs w:val="21"/>
              </w:rPr>
              <w:t>14</w:t>
            </w:r>
          </w:p>
        </w:tc>
        <w:tc>
          <w:tcPr>
            <w:tcW w:w="3716" w:type="dxa"/>
            <w:vAlign w:val="center"/>
          </w:tcPr>
          <w:p>
            <w:pPr>
              <w:rPr>
                <w:rFonts w:ascii="Times New Roman" w:hAnsi="Times New Roman"/>
                <w:color w:val="000000"/>
                <w:szCs w:val="21"/>
              </w:rPr>
            </w:pPr>
            <w:r>
              <w:rPr>
                <w:rFonts w:ascii="Times New Roman" w:hAnsi="Times New Roman"/>
                <w:color w:val="000000"/>
                <w:szCs w:val="21"/>
              </w:rPr>
              <w:t>密度（20</w:t>
            </w:r>
            <w:r>
              <w:rPr>
                <w:rFonts w:hint="eastAsia" w:ascii="宋体" w:hAnsi="宋体" w:cs="宋体"/>
                <w:color w:val="000000"/>
                <w:szCs w:val="21"/>
              </w:rPr>
              <w:t>℃</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kg/m</w:t>
            </w:r>
            <w:r>
              <w:rPr>
                <w:rFonts w:ascii="Times New Roman" w:hAnsi="Times New Roman"/>
                <w:color w:val="000000"/>
                <w:szCs w:val="21"/>
                <w:vertAlign w:val="superscript"/>
              </w:rPr>
              <w:t>3</w:t>
            </w:r>
            <w:r>
              <w:rPr>
                <w:rFonts w:hint="eastAsia" w:ascii="Times New Roman" w:hAnsi="Times New Roman"/>
                <w:color w:val="000000"/>
                <w:szCs w:val="21"/>
              </w:rPr>
              <w:t>）</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810~850</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810~845</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实测</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810~850</w:t>
            </w:r>
          </w:p>
        </w:tc>
        <w:tc>
          <w:tcPr>
            <w:tcW w:w="1842" w:type="dxa"/>
            <w:vAlign w:val="center"/>
          </w:tcPr>
          <w:p>
            <w:pPr>
              <w:jc w:val="center"/>
              <w:rPr>
                <w:rFonts w:ascii="Times New Roman" w:hAnsi="Times New Roman"/>
                <w:color w:val="FF0000"/>
                <w:szCs w:val="21"/>
              </w:rPr>
            </w:pPr>
            <w:r>
              <w:rPr>
                <w:rFonts w:ascii="Times New Roman" w:hAnsi="Times New Roman"/>
                <w:color w:val="000000"/>
                <w:szCs w:val="21"/>
              </w:rPr>
              <w:t>810~850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15</w:t>
            </w:r>
          </w:p>
        </w:tc>
        <w:tc>
          <w:tcPr>
            <w:tcW w:w="3716" w:type="dxa"/>
            <w:vAlign w:val="center"/>
          </w:tcPr>
          <w:p>
            <w:pPr>
              <w:rPr>
                <w:rFonts w:ascii="Times New Roman" w:hAnsi="Times New Roman"/>
                <w:color w:val="000000"/>
                <w:szCs w:val="21"/>
              </w:rPr>
            </w:pPr>
            <w:r>
              <w:rPr>
                <w:rFonts w:ascii="Times New Roman" w:hAnsi="Times New Roman"/>
                <w:color w:val="000000"/>
                <w:szCs w:val="21"/>
              </w:rPr>
              <w:t>馏程：</w:t>
            </w:r>
          </w:p>
          <w:p>
            <w:pPr>
              <w:rPr>
                <w:rFonts w:ascii="Times New Roman" w:hAnsi="Times New Roman"/>
                <w:color w:val="000000"/>
                <w:szCs w:val="21"/>
              </w:rPr>
            </w:pPr>
            <w:r>
              <w:rPr>
                <w:rFonts w:ascii="Times New Roman" w:hAnsi="Times New Roman"/>
                <w:color w:val="000000"/>
                <w:szCs w:val="21"/>
              </w:rPr>
              <w:t xml:space="preserve">    50%回收温度</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不高于</w:t>
            </w:r>
          </w:p>
          <w:p>
            <w:pPr>
              <w:rPr>
                <w:rFonts w:ascii="Times New Roman" w:hAnsi="Times New Roman"/>
                <w:color w:val="000000"/>
                <w:szCs w:val="21"/>
              </w:rPr>
            </w:pPr>
            <w:r>
              <w:rPr>
                <w:rFonts w:ascii="Times New Roman" w:hAnsi="Times New Roman"/>
                <w:color w:val="000000"/>
                <w:szCs w:val="21"/>
              </w:rPr>
              <w:t xml:space="preserve">    90%回收温度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不高于</w:t>
            </w:r>
          </w:p>
          <w:p>
            <w:pPr>
              <w:rPr>
                <w:rFonts w:ascii="Times New Roman" w:hAnsi="Times New Roman"/>
                <w:color w:val="000000"/>
                <w:szCs w:val="21"/>
              </w:rPr>
            </w:pPr>
            <w:r>
              <w:rPr>
                <w:rFonts w:ascii="Times New Roman" w:hAnsi="Times New Roman"/>
                <w:color w:val="000000"/>
                <w:szCs w:val="21"/>
              </w:rPr>
              <w:t xml:space="preserve">    95%回收温度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不高于</w:t>
            </w:r>
          </w:p>
        </w:tc>
        <w:tc>
          <w:tcPr>
            <w:tcW w:w="1984" w:type="dxa"/>
            <w:gridSpan w:val="3"/>
            <w:vAlign w:val="center"/>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300</w:t>
            </w:r>
          </w:p>
          <w:p>
            <w:pPr>
              <w:jc w:val="center"/>
              <w:rPr>
                <w:rFonts w:ascii="Times New Roman" w:hAnsi="Times New Roman"/>
                <w:color w:val="000000"/>
                <w:szCs w:val="21"/>
              </w:rPr>
            </w:pPr>
            <w:r>
              <w:rPr>
                <w:rFonts w:ascii="Times New Roman" w:hAnsi="Times New Roman"/>
                <w:color w:val="000000"/>
                <w:szCs w:val="21"/>
              </w:rPr>
              <w:t>355</w:t>
            </w:r>
          </w:p>
          <w:p>
            <w:pPr>
              <w:jc w:val="center"/>
              <w:rPr>
                <w:rFonts w:ascii="Times New Roman" w:hAnsi="Times New Roman"/>
                <w:color w:val="000000"/>
                <w:szCs w:val="21"/>
              </w:rPr>
            </w:pPr>
            <w:r>
              <w:rPr>
                <w:rFonts w:ascii="Times New Roman" w:hAnsi="Times New Roman"/>
                <w:color w:val="000000"/>
                <w:szCs w:val="21"/>
              </w:rPr>
              <w:t>365</w:t>
            </w:r>
          </w:p>
        </w:tc>
        <w:tc>
          <w:tcPr>
            <w:tcW w:w="1985" w:type="dxa"/>
            <w:gridSpan w:val="3"/>
            <w:vAlign w:val="center"/>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300</w:t>
            </w:r>
          </w:p>
          <w:p>
            <w:pPr>
              <w:jc w:val="center"/>
              <w:rPr>
                <w:rFonts w:ascii="Times New Roman" w:hAnsi="Times New Roman"/>
                <w:color w:val="000000"/>
                <w:szCs w:val="21"/>
              </w:rPr>
            </w:pPr>
            <w:r>
              <w:rPr>
                <w:rFonts w:ascii="Times New Roman" w:hAnsi="Times New Roman"/>
                <w:color w:val="000000"/>
                <w:szCs w:val="21"/>
              </w:rPr>
              <w:t>355</w:t>
            </w:r>
          </w:p>
          <w:p>
            <w:pPr>
              <w:jc w:val="center"/>
              <w:rPr>
                <w:rFonts w:ascii="Times New Roman" w:hAnsi="Times New Roman"/>
                <w:color w:val="000000"/>
                <w:szCs w:val="21"/>
              </w:rPr>
            </w:pPr>
            <w:r>
              <w:rPr>
                <w:rFonts w:ascii="Times New Roman" w:hAnsi="Times New Roman"/>
                <w:color w:val="000000"/>
                <w:szCs w:val="21"/>
              </w:rPr>
              <w:t>365</w:t>
            </w:r>
          </w:p>
        </w:tc>
        <w:tc>
          <w:tcPr>
            <w:tcW w:w="1984" w:type="dxa"/>
            <w:gridSpan w:val="3"/>
            <w:vAlign w:val="center"/>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300</w:t>
            </w:r>
          </w:p>
          <w:p>
            <w:pPr>
              <w:jc w:val="center"/>
              <w:rPr>
                <w:rFonts w:ascii="Times New Roman" w:hAnsi="Times New Roman"/>
                <w:color w:val="000000"/>
                <w:szCs w:val="21"/>
              </w:rPr>
            </w:pPr>
            <w:r>
              <w:rPr>
                <w:rFonts w:ascii="Times New Roman" w:hAnsi="Times New Roman"/>
                <w:color w:val="000000"/>
                <w:szCs w:val="21"/>
              </w:rPr>
              <w:t>355</w:t>
            </w:r>
          </w:p>
          <w:p>
            <w:pPr>
              <w:jc w:val="center"/>
              <w:rPr>
                <w:rFonts w:ascii="Times New Roman" w:hAnsi="Times New Roman"/>
                <w:color w:val="000000"/>
                <w:szCs w:val="21"/>
              </w:rPr>
            </w:pPr>
            <w:r>
              <w:rPr>
                <w:rFonts w:ascii="Times New Roman" w:hAnsi="Times New Roman"/>
                <w:color w:val="000000"/>
                <w:szCs w:val="21"/>
              </w:rPr>
              <w:t>365</w:t>
            </w:r>
          </w:p>
        </w:tc>
        <w:tc>
          <w:tcPr>
            <w:tcW w:w="2127" w:type="dxa"/>
            <w:gridSpan w:val="3"/>
            <w:vAlign w:val="center"/>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300</w:t>
            </w:r>
          </w:p>
          <w:p>
            <w:pPr>
              <w:jc w:val="center"/>
              <w:rPr>
                <w:rFonts w:ascii="Times New Roman" w:hAnsi="Times New Roman"/>
                <w:color w:val="000000"/>
                <w:szCs w:val="21"/>
              </w:rPr>
            </w:pPr>
            <w:r>
              <w:rPr>
                <w:rFonts w:ascii="Times New Roman" w:hAnsi="Times New Roman"/>
                <w:color w:val="000000"/>
                <w:szCs w:val="21"/>
              </w:rPr>
              <w:t>355</w:t>
            </w:r>
          </w:p>
          <w:p>
            <w:pPr>
              <w:jc w:val="center"/>
              <w:rPr>
                <w:rFonts w:ascii="Times New Roman" w:hAnsi="Times New Roman"/>
                <w:color w:val="000000"/>
                <w:szCs w:val="21"/>
              </w:rPr>
            </w:pPr>
            <w:r>
              <w:rPr>
                <w:rFonts w:ascii="Times New Roman" w:hAnsi="Times New Roman"/>
                <w:color w:val="000000"/>
                <w:szCs w:val="21"/>
              </w:rPr>
              <w:t>365</w:t>
            </w:r>
          </w:p>
        </w:tc>
        <w:tc>
          <w:tcPr>
            <w:tcW w:w="1842" w:type="dxa"/>
            <w:vAlign w:val="center"/>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300</w:t>
            </w:r>
          </w:p>
          <w:p>
            <w:pPr>
              <w:jc w:val="center"/>
              <w:rPr>
                <w:rFonts w:ascii="Times New Roman" w:hAnsi="Times New Roman"/>
                <w:color w:val="000000"/>
                <w:szCs w:val="21"/>
              </w:rPr>
            </w:pPr>
            <w:r>
              <w:rPr>
                <w:rFonts w:ascii="Times New Roman" w:hAnsi="Times New Roman"/>
                <w:color w:val="000000"/>
                <w:szCs w:val="21"/>
              </w:rPr>
              <w:t>355</w:t>
            </w:r>
          </w:p>
          <w:p>
            <w:pPr>
              <w:jc w:val="center"/>
              <w:rPr>
                <w:rFonts w:ascii="Times New Roman" w:hAnsi="Times New Roman"/>
                <w:color w:val="000000"/>
                <w:szCs w:val="21"/>
              </w:rPr>
            </w:pPr>
            <w:r>
              <w:rPr>
                <w:rFonts w:ascii="Times New Roman" w:hAnsi="Times New Roman"/>
                <w:color w:val="000000"/>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16</w:t>
            </w:r>
          </w:p>
        </w:tc>
        <w:tc>
          <w:tcPr>
            <w:tcW w:w="3716" w:type="dxa"/>
            <w:vAlign w:val="center"/>
          </w:tcPr>
          <w:p>
            <w:pPr>
              <w:rPr>
                <w:rFonts w:ascii="Times New Roman" w:hAnsi="Times New Roman"/>
                <w:color w:val="000000"/>
                <w:szCs w:val="21"/>
              </w:rPr>
            </w:pPr>
            <w:r>
              <w:rPr>
                <w:rFonts w:ascii="Times New Roman" w:hAnsi="Times New Roman"/>
                <w:color w:val="000000"/>
                <w:szCs w:val="21"/>
              </w:rPr>
              <w:t xml:space="preserve">润滑性 </w:t>
            </w:r>
            <w:r>
              <w:rPr>
                <w:rFonts w:hint="eastAsia" w:ascii="Times New Roman" w:hAnsi="Times New Roman"/>
                <w:color w:val="000000"/>
                <w:szCs w:val="21"/>
              </w:rPr>
              <w:t xml:space="preserve">      </w:t>
            </w:r>
            <w:r>
              <w:rPr>
                <w:rFonts w:ascii="Times New Roman" w:hAnsi="Times New Roman"/>
                <w:color w:val="000000"/>
                <w:szCs w:val="21"/>
              </w:rPr>
              <w:t xml:space="preserve">           不大于 </w:t>
            </w:r>
          </w:p>
          <w:p>
            <w:pPr>
              <w:rPr>
                <w:rFonts w:ascii="Times New Roman" w:hAnsi="Times New Roman"/>
                <w:color w:val="000000"/>
                <w:szCs w:val="21"/>
              </w:rPr>
            </w:pPr>
            <w:r>
              <w:rPr>
                <w:rFonts w:ascii="Times New Roman" w:hAnsi="Times New Roman"/>
                <w:color w:val="000000"/>
                <w:szCs w:val="21"/>
              </w:rPr>
              <w:t xml:space="preserve">    校正磨斑直径（60</w:t>
            </w:r>
            <w:r>
              <w:rPr>
                <w:rFonts w:hint="eastAsia" w:ascii="宋体" w:hAnsi="宋体" w:cs="宋体"/>
                <w:color w:val="000000"/>
                <w:szCs w:val="21"/>
              </w:rPr>
              <w:t>℃</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 xml:space="preserve"> µm</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460</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460</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460</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17</w:t>
            </w:r>
          </w:p>
        </w:tc>
        <w:tc>
          <w:tcPr>
            <w:tcW w:w="3716" w:type="dxa"/>
            <w:vAlign w:val="center"/>
          </w:tcPr>
          <w:p>
            <w:pPr>
              <w:rPr>
                <w:rFonts w:ascii="Times New Roman" w:hAnsi="Times New Roman"/>
                <w:color w:val="000000"/>
                <w:szCs w:val="21"/>
              </w:rPr>
            </w:pPr>
            <w:r>
              <w:rPr>
                <w:rFonts w:ascii="Times New Roman" w:hAnsi="Times New Roman"/>
                <w:color w:val="000000"/>
                <w:szCs w:val="21"/>
              </w:rPr>
              <w:t>脂肪酸甲酯含量（体积分数）</w:t>
            </w:r>
            <w:r>
              <w:rPr>
                <w:rFonts w:hint="eastAsia" w:ascii="Times New Roman" w:hAnsi="Times New Roman"/>
                <w:color w:val="000000"/>
                <w:szCs w:val="21"/>
              </w:rPr>
              <w:t>/%</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6.0~10</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1.0~5.0</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5~10（不含5）</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jc w:val="center"/>
              <w:rPr>
                <w:rFonts w:ascii="Times New Roman" w:hAnsi="Times New Roman"/>
                <w:color w:val="000000"/>
                <w:szCs w:val="21"/>
              </w:rPr>
            </w:pPr>
            <w:r>
              <w:rPr>
                <w:rFonts w:ascii="Times New Roman" w:hAnsi="Times New Roman"/>
                <w:color w:val="000000"/>
                <w:szCs w:val="21"/>
              </w:rPr>
              <w:t>18</w:t>
            </w:r>
          </w:p>
        </w:tc>
        <w:tc>
          <w:tcPr>
            <w:tcW w:w="3716" w:type="dxa"/>
            <w:vAlign w:val="center"/>
          </w:tcPr>
          <w:p>
            <w:pPr>
              <w:rPr>
                <w:rFonts w:ascii="Times New Roman" w:hAnsi="Times New Roman"/>
                <w:color w:val="000000"/>
                <w:szCs w:val="21"/>
              </w:rPr>
            </w:pPr>
            <w:r>
              <w:rPr>
                <w:rFonts w:ascii="Times New Roman" w:hAnsi="Times New Roman"/>
                <w:color w:val="000000"/>
                <w:szCs w:val="21"/>
              </w:rPr>
              <w:t>多环芳烃含量 （质量分数）</w:t>
            </w:r>
            <w:r>
              <w:rPr>
                <w:rFonts w:hint="eastAsia" w:ascii="Times New Roman" w:hAnsi="Times New Roman"/>
                <w:color w:val="000000"/>
                <w:szCs w:val="21"/>
              </w:rPr>
              <w:t>/%</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11</w:t>
            </w:r>
          </w:p>
        </w:tc>
        <w:tc>
          <w:tcPr>
            <w:tcW w:w="1985" w:type="dxa"/>
            <w:gridSpan w:val="3"/>
            <w:vAlign w:val="center"/>
          </w:tcPr>
          <w:p>
            <w:pPr>
              <w:jc w:val="center"/>
              <w:rPr>
                <w:rFonts w:ascii="Times New Roman" w:hAnsi="Times New Roman"/>
                <w:color w:val="000000"/>
                <w:szCs w:val="21"/>
              </w:rPr>
            </w:pPr>
            <w:r>
              <w:rPr>
                <w:rFonts w:ascii="Times New Roman" w:hAnsi="Times New Roman"/>
                <w:color w:val="000000"/>
                <w:szCs w:val="21"/>
              </w:rPr>
              <w:t>7</w:t>
            </w:r>
          </w:p>
        </w:tc>
        <w:tc>
          <w:tcPr>
            <w:tcW w:w="1984" w:type="dxa"/>
            <w:gridSpan w:val="3"/>
            <w:vAlign w:val="center"/>
          </w:tcPr>
          <w:p>
            <w:pPr>
              <w:jc w:val="center"/>
              <w:rPr>
                <w:rFonts w:ascii="Times New Roman" w:hAnsi="Times New Roman"/>
                <w:color w:val="000000"/>
                <w:szCs w:val="21"/>
              </w:rPr>
            </w:pPr>
            <w:r>
              <w:rPr>
                <w:rFonts w:ascii="Times New Roman" w:hAnsi="Times New Roman"/>
                <w:color w:val="000000"/>
                <w:szCs w:val="21"/>
              </w:rPr>
              <w:t>-</w:t>
            </w:r>
          </w:p>
        </w:tc>
        <w:tc>
          <w:tcPr>
            <w:tcW w:w="2127" w:type="dxa"/>
            <w:gridSpan w:val="3"/>
            <w:vAlign w:val="center"/>
          </w:tcPr>
          <w:p>
            <w:pPr>
              <w:jc w:val="center"/>
              <w:rPr>
                <w:rFonts w:ascii="Times New Roman" w:hAnsi="Times New Roman"/>
                <w:color w:val="000000"/>
                <w:szCs w:val="21"/>
              </w:rPr>
            </w:pPr>
            <w:r>
              <w:rPr>
                <w:rFonts w:ascii="Times New Roman" w:hAnsi="Times New Roman"/>
                <w:color w:val="000000"/>
                <w:szCs w:val="21"/>
              </w:rPr>
              <w:t>11</w:t>
            </w:r>
          </w:p>
        </w:tc>
        <w:tc>
          <w:tcPr>
            <w:tcW w:w="1842" w:type="dxa"/>
            <w:vAlign w:val="center"/>
          </w:tcPr>
          <w:p>
            <w:pPr>
              <w:jc w:val="center"/>
              <w:rPr>
                <w:rFonts w:ascii="Times New Roman" w:hAnsi="Times New Roman"/>
                <w:color w:val="000000"/>
                <w:szCs w:val="21"/>
              </w:rPr>
            </w:pPr>
            <w:r>
              <w:rPr>
                <w:rFonts w:ascii="Times New Roman" w:hAnsi="Times New Roman"/>
                <w:color w:val="000000"/>
                <w:szCs w:val="21"/>
              </w:rPr>
              <w:t>11</w:t>
            </w:r>
          </w:p>
        </w:tc>
      </w:tr>
    </w:tbl>
    <w:p>
      <w:pPr>
        <w:spacing w:before="240" w:line="240" w:lineRule="exact"/>
        <w:ind w:left="100"/>
        <w:jc w:val="left"/>
        <w:rPr>
          <w:rFonts w:ascii="Times New Roman" w:hAnsi="Times New Roman"/>
          <w:sz w:val="24"/>
          <w:szCs w:val="24"/>
        </w:rPr>
        <w:sectPr>
          <w:pgSz w:w="16820" w:h="11900" w:orient="landscape"/>
          <w:pgMar w:top="1639" w:right="1259" w:bottom="1202" w:left="1134" w:header="720" w:footer="720" w:gutter="0"/>
          <w:cols w:space="720" w:num="1"/>
          <w:docGrid w:linePitch="312" w:charSpace="0"/>
        </w:sectPr>
      </w:pPr>
    </w:p>
    <w:p>
      <w:pPr>
        <w:ind w:firstLine="561"/>
        <w:jc w:val="center"/>
        <w:outlineLvl w:val="0"/>
        <w:rPr>
          <w:rFonts w:ascii="Times New Roman" w:hAnsi="Times New Roman"/>
          <w:b/>
          <w:kern w:val="0"/>
          <w:sz w:val="28"/>
          <w:szCs w:val="28"/>
        </w:rPr>
      </w:pPr>
      <w:bookmarkStart w:id="20" w:name="_Toc29773"/>
      <w:bookmarkStart w:id="21" w:name="_Toc51331474"/>
      <w:bookmarkStart w:id="22" w:name="_Toc22392"/>
      <w:r>
        <w:rPr>
          <w:rFonts w:ascii="Times New Roman" w:hAnsi="Times New Roman"/>
          <w:b/>
          <w:bCs/>
          <w:sz w:val="28"/>
          <w:szCs w:val="28"/>
        </w:rPr>
        <w:t>附表二  中器BD100生物柴油实物质量数据汇总表</w:t>
      </w:r>
      <w:bookmarkEnd w:id="20"/>
      <w:bookmarkEnd w:id="21"/>
      <w:bookmarkEnd w:id="22"/>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091"/>
        <w:gridCol w:w="1744"/>
        <w:gridCol w:w="1843"/>
        <w:gridCol w:w="1842"/>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trPr>
        <w:tc>
          <w:tcPr>
            <w:tcW w:w="534" w:type="dxa"/>
            <w:tcBorders>
              <w:bottom w:val="nil"/>
            </w:tcBorders>
            <w:vAlign w:val="center"/>
          </w:tcPr>
          <w:p>
            <w:pPr>
              <w:jc w:val="center"/>
              <w:rPr>
                <w:rFonts w:ascii="Times New Roman" w:hAnsi="Times New Roman"/>
                <w:sz w:val="18"/>
                <w:szCs w:val="18"/>
              </w:rPr>
            </w:pPr>
            <w:r>
              <w:rPr>
                <w:rFonts w:ascii="Times New Roman" w:hAnsi="Times New Roman"/>
                <w:sz w:val="18"/>
                <w:szCs w:val="18"/>
              </w:rPr>
              <w:t>序号</w:t>
            </w:r>
          </w:p>
        </w:tc>
        <w:tc>
          <w:tcPr>
            <w:tcW w:w="2126" w:type="dxa"/>
            <w:tcBorders>
              <w:bottom w:val="nil"/>
            </w:tcBorders>
            <w:vAlign w:val="center"/>
          </w:tcPr>
          <w:p>
            <w:pPr>
              <w:jc w:val="center"/>
              <w:rPr>
                <w:rFonts w:ascii="Times New Roman" w:hAnsi="Times New Roman"/>
                <w:szCs w:val="21"/>
              </w:rPr>
            </w:pPr>
            <w:r>
              <w:rPr>
                <w:rFonts w:ascii="Times New Roman" w:hAnsi="Times New Roman"/>
                <w:szCs w:val="21"/>
              </w:rPr>
              <w:t>检验项目</w:t>
            </w:r>
          </w:p>
        </w:tc>
        <w:tc>
          <w:tcPr>
            <w:tcW w:w="1091" w:type="dxa"/>
            <w:tcBorders>
              <w:bottom w:val="nil"/>
            </w:tcBorders>
            <w:vAlign w:val="center"/>
          </w:tcPr>
          <w:p>
            <w:pPr>
              <w:jc w:val="center"/>
              <w:rPr>
                <w:rFonts w:ascii="Times New Roman" w:hAnsi="Times New Roman"/>
                <w:szCs w:val="21"/>
              </w:rPr>
            </w:pPr>
            <w:r>
              <w:rPr>
                <w:rFonts w:ascii="Times New Roman" w:hAnsi="Times New Roman"/>
                <w:szCs w:val="21"/>
              </w:rPr>
              <w:t>技术</w:t>
            </w:r>
          </w:p>
          <w:p>
            <w:pPr>
              <w:jc w:val="center"/>
              <w:rPr>
                <w:rFonts w:ascii="Times New Roman" w:hAnsi="Times New Roman"/>
                <w:szCs w:val="21"/>
              </w:rPr>
            </w:pPr>
            <w:r>
              <w:rPr>
                <w:rFonts w:ascii="Times New Roman" w:hAnsi="Times New Roman"/>
                <w:szCs w:val="21"/>
              </w:rPr>
              <w:t>要求</w:t>
            </w:r>
          </w:p>
        </w:tc>
        <w:tc>
          <w:tcPr>
            <w:tcW w:w="1744" w:type="dxa"/>
            <w:shd w:val="clear" w:color="auto" w:fill="auto"/>
            <w:vAlign w:val="center"/>
          </w:tcPr>
          <w:p>
            <w:pPr>
              <w:jc w:val="center"/>
              <w:rPr>
                <w:rFonts w:ascii="Times New Roman" w:hAnsi="Times New Roman"/>
                <w:szCs w:val="21"/>
              </w:rPr>
            </w:pPr>
            <w:r>
              <w:rPr>
                <w:rFonts w:ascii="Times New Roman" w:hAnsi="Times New Roman"/>
                <w:szCs w:val="21"/>
              </w:rPr>
              <w:t>2020.1.9</w:t>
            </w:r>
          </w:p>
          <w:p>
            <w:pPr>
              <w:jc w:val="center"/>
              <w:rPr>
                <w:rFonts w:ascii="Times New Roman" w:hAnsi="Times New Roman"/>
                <w:szCs w:val="21"/>
              </w:rPr>
            </w:pPr>
            <w:r>
              <w:rPr>
                <w:rFonts w:ascii="Times New Roman" w:hAnsi="Times New Roman"/>
                <w:szCs w:val="21"/>
              </w:rPr>
              <w:t xml:space="preserve"> A样检验结果</w:t>
            </w:r>
          </w:p>
        </w:tc>
        <w:tc>
          <w:tcPr>
            <w:tcW w:w="1843" w:type="dxa"/>
            <w:vAlign w:val="center"/>
          </w:tcPr>
          <w:p>
            <w:pPr>
              <w:jc w:val="center"/>
              <w:rPr>
                <w:rFonts w:ascii="Times New Roman" w:hAnsi="Times New Roman"/>
                <w:szCs w:val="21"/>
              </w:rPr>
            </w:pPr>
            <w:r>
              <w:rPr>
                <w:rFonts w:ascii="Times New Roman" w:hAnsi="Times New Roman"/>
                <w:szCs w:val="21"/>
              </w:rPr>
              <w:t>2020.1.9</w:t>
            </w:r>
          </w:p>
          <w:p>
            <w:pPr>
              <w:jc w:val="center"/>
              <w:rPr>
                <w:rFonts w:ascii="Times New Roman" w:hAnsi="Times New Roman"/>
                <w:szCs w:val="21"/>
              </w:rPr>
            </w:pPr>
            <w:r>
              <w:rPr>
                <w:rFonts w:ascii="Times New Roman" w:hAnsi="Times New Roman"/>
                <w:szCs w:val="21"/>
              </w:rPr>
              <w:t>B样检验结果</w:t>
            </w:r>
          </w:p>
        </w:tc>
        <w:tc>
          <w:tcPr>
            <w:tcW w:w="1842" w:type="dxa"/>
            <w:vAlign w:val="center"/>
          </w:tcPr>
          <w:p>
            <w:pPr>
              <w:jc w:val="center"/>
              <w:rPr>
                <w:rFonts w:ascii="Times New Roman" w:hAnsi="Times New Roman"/>
                <w:szCs w:val="21"/>
              </w:rPr>
            </w:pPr>
            <w:r>
              <w:rPr>
                <w:rFonts w:ascii="Times New Roman" w:hAnsi="Times New Roman"/>
                <w:szCs w:val="21"/>
              </w:rPr>
              <w:t>2020.1.9</w:t>
            </w:r>
          </w:p>
          <w:p>
            <w:pPr>
              <w:jc w:val="center"/>
              <w:rPr>
                <w:rFonts w:ascii="Times New Roman" w:hAnsi="Times New Roman"/>
                <w:szCs w:val="21"/>
              </w:rPr>
            </w:pPr>
            <w:r>
              <w:rPr>
                <w:rFonts w:ascii="Times New Roman" w:hAnsi="Times New Roman"/>
                <w:szCs w:val="21"/>
              </w:rPr>
              <w:t>C样检验结果</w:t>
            </w:r>
          </w:p>
        </w:tc>
        <w:tc>
          <w:tcPr>
            <w:tcW w:w="1843" w:type="dxa"/>
            <w:vAlign w:val="center"/>
          </w:tcPr>
          <w:p>
            <w:pPr>
              <w:jc w:val="center"/>
              <w:rPr>
                <w:rFonts w:ascii="Times New Roman" w:hAnsi="Times New Roman"/>
                <w:szCs w:val="21"/>
              </w:rPr>
            </w:pPr>
            <w:r>
              <w:rPr>
                <w:rFonts w:ascii="Times New Roman" w:hAnsi="Times New Roman"/>
                <w:szCs w:val="21"/>
              </w:rPr>
              <w:t>2020.3.25</w:t>
            </w:r>
          </w:p>
          <w:p>
            <w:pPr>
              <w:jc w:val="center"/>
              <w:rPr>
                <w:rFonts w:ascii="Times New Roman" w:hAnsi="Times New Roman"/>
                <w:szCs w:val="21"/>
              </w:rPr>
            </w:pPr>
            <w:r>
              <w:rPr>
                <w:rFonts w:ascii="Times New Roman" w:hAnsi="Times New Roman"/>
                <w:szCs w:val="21"/>
              </w:rPr>
              <w:t>A样检验结果</w:t>
            </w:r>
          </w:p>
        </w:tc>
        <w:tc>
          <w:tcPr>
            <w:tcW w:w="1843" w:type="dxa"/>
            <w:vAlign w:val="center"/>
          </w:tcPr>
          <w:p>
            <w:pPr>
              <w:jc w:val="center"/>
              <w:rPr>
                <w:rFonts w:ascii="Times New Roman" w:hAnsi="Times New Roman"/>
                <w:szCs w:val="21"/>
              </w:rPr>
            </w:pPr>
            <w:r>
              <w:rPr>
                <w:rFonts w:ascii="Times New Roman" w:hAnsi="Times New Roman"/>
                <w:szCs w:val="21"/>
              </w:rPr>
              <w:t>2020.3.25</w:t>
            </w:r>
          </w:p>
          <w:p>
            <w:pPr>
              <w:jc w:val="center"/>
              <w:rPr>
                <w:rFonts w:ascii="Times New Roman" w:hAnsi="Times New Roman"/>
                <w:szCs w:val="21"/>
              </w:rPr>
            </w:pPr>
            <w:r>
              <w:rPr>
                <w:rFonts w:ascii="Times New Roman" w:hAnsi="Times New Roman"/>
                <w:szCs w:val="21"/>
              </w:rPr>
              <w:t>B样检验结果</w:t>
            </w:r>
          </w:p>
        </w:tc>
        <w:tc>
          <w:tcPr>
            <w:tcW w:w="1843" w:type="dxa"/>
            <w:vAlign w:val="center"/>
          </w:tcPr>
          <w:p>
            <w:pPr>
              <w:jc w:val="center"/>
              <w:rPr>
                <w:rFonts w:ascii="Times New Roman" w:hAnsi="Times New Roman"/>
                <w:szCs w:val="21"/>
              </w:rPr>
            </w:pPr>
            <w:r>
              <w:rPr>
                <w:rFonts w:ascii="Times New Roman" w:hAnsi="Times New Roman"/>
                <w:szCs w:val="21"/>
              </w:rPr>
              <w:t>2020.3.25</w:t>
            </w:r>
          </w:p>
          <w:p>
            <w:pPr>
              <w:jc w:val="center"/>
              <w:rPr>
                <w:rFonts w:ascii="Times New Roman" w:hAnsi="Times New Roman"/>
                <w:szCs w:val="21"/>
              </w:rPr>
            </w:pPr>
            <w:r>
              <w:rPr>
                <w:rFonts w:ascii="Times New Roman" w:hAnsi="Times New Roman"/>
                <w:szCs w:val="21"/>
              </w:rPr>
              <w:t xml:space="preserve"> C样检验结果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密度（20</w:t>
            </w:r>
            <w:r>
              <w:rPr>
                <w:rFonts w:hint="eastAsia" w:ascii="宋体" w:hAnsi="宋体" w:cs="宋体"/>
                <w:szCs w:val="21"/>
              </w:rPr>
              <w:t>℃</w:t>
            </w:r>
            <w:r>
              <w:rPr>
                <w:rFonts w:ascii="Times New Roman" w:hAnsi="Times New Roman"/>
                <w:szCs w:val="21"/>
              </w:rPr>
              <w:t xml:space="preserve">）  </w:t>
            </w:r>
            <w:r>
              <w:rPr>
                <w:rFonts w:hint="eastAsia" w:ascii="Times New Roman" w:hAnsi="Times New Roman"/>
                <w:szCs w:val="21"/>
              </w:rPr>
              <w:t>kg/m</w:t>
            </w:r>
            <w:r>
              <w:rPr>
                <w:rFonts w:hint="eastAsia" w:ascii="Times New Roman" w:hAnsi="Times New Roman"/>
                <w:szCs w:val="21"/>
                <w:vertAlign w:val="superscript"/>
              </w:rPr>
              <w:t>3</w:t>
            </w:r>
            <w:r>
              <w:rPr>
                <w:rFonts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820~900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875.9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875.9</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875.8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876.6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875.7</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2</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运动粘度</w:t>
            </w:r>
            <w:r>
              <w:rPr>
                <w:rFonts w:hint="eastAsia" w:ascii="Times New Roman" w:hAnsi="Times New Roman"/>
                <w:szCs w:val="21"/>
              </w:rPr>
              <w:t>(</w:t>
            </w:r>
            <w:r>
              <w:rPr>
                <w:rFonts w:ascii="Times New Roman" w:hAnsi="Times New Roman"/>
                <w:szCs w:val="21"/>
              </w:rPr>
              <w:t>40</w:t>
            </w:r>
            <w:r>
              <w:rPr>
                <w:rFonts w:hint="eastAsia" w:ascii="宋体" w:hAnsi="宋体" w:cs="宋体"/>
                <w:szCs w:val="21"/>
              </w:rPr>
              <w:t>℃)mm</w:t>
            </w:r>
            <w:r>
              <w:rPr>
                <w:rFonts w:hint="eastAsia" w:ascii="Times New Roman" w:hAnsi="Times New Roman"/>
                <w:szCs w:val="21"/>
                <w:vertAlign w:val="superscript"/>
              </w:rPr>
              <w:t>2</w:t>
            </w:r>
            <w:r>
              <w:rPr>
                <w:rFonts w:hint="eastAsia" w:ascii="Times New Roman" w:hAnsi="Times New Roman"/>
                <w:szCs w:val="21"/>
              </w:rPr>
              <w:t>/s</w:t>
            </w:r>
            <w:r>
              <w:rPr>
                <w:rFonts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1.9~6.0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4.253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4.238</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4.267</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4.284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4.304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3</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闪点（闭口） </w:t>
            </w:r>
            <w:r>
              <w:rPr>
                <w:rFonts w:hint="eastAsia" w:ascii="Times New Roman" w:hAnsi="Times New Roman"/>
                <w:szCs w:val="21"/>
              </w:rPr>
              <w:t xml:space="preserve"> </w:t>
            </w:r>
            <w:r>
              <w:rPr>
                <w:rFonts w:ascii="Times New Roman" w:hAnsi="Times New Roman"/>
                <w:szCs w:val="21"/>
              </w:rPr>
              <w:t xml:space="preserve"> ℃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≥130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171.0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173.0</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171.0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170.0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178.0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4</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冷滤点          ℃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报告</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3</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5</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硫含量 </w:t>
            </w:r>
            <w:r>
              <w:rPr>
                <w:rFonts w:hint="eastAsia" w:ascii="Times New Roman" w:hAnsi="Times New Roman"/>
                <w:szCs w:val="21"/>
              </w:rPr>
              <w:t xml:space="preserve">      mg/kg</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6.9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9.0</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6.5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6.7</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6.4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6</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残炭</w:t>
            </w:r>
            <w:r>
              <w:rPr>
                <w:rFonts w:hint="eastAsia"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≤0.050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7</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硫酸盐灰分 </w:t>
            </w:r>
            <w:r>
              <w:rPr>
                <w:rFonts w:hint="eastAsia"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≤0.020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0.003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0.006</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0.003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8</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水含量    </w:t>
            </w:r>
            <w:r>
              <w:rPr>
                <w:rFonts w:hint="eastAsia" w:ascii="Times New Roman" w:hAnsi="Times New Roman"/>
                <w:szCs w:val="21"/>
              </w:rPr>
              <w:t xml:space="preserve">   mg/kg</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≤500</w:t>
            </w:r>
          </w:p>
        </w:tc>
        <w:tc>
          <w:tcPr>
            <w:tcW w:w="1744" w:type="dxa"/>
            <w:shd w:val="clear" w:color="auto" w:fill="auto"/>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155.2</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199.5</w:t>
            </w:r>
          </w:p>
        </w:tc>
        <w:tc>
          <w:tcPr>
            <w:tcW w:w="1842"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192.9</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159.6</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180.1</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278.9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9</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机械杂质</w:t>
            </w:r>
            <w:r>
              <w:rPr>
                <w:rFonts w:hint="eastAsia"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无</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10</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铜片腐蚀（50℃，3h）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11</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十六烷值</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≥49</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52.8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52.8</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52.5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58.7</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59.1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12</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氧化安定性（110℃）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≥6.0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22.7</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19.5</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24.6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21.2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18.2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13</w:t>
            </w:r>
          </w:p>
        </w:tc>
        <w:tc>
          <w:tcPr>
            <w:tcW w:w="2126" w:type="dxa"/>
            <w:tcBorders>
              <w:bottom w:val="single" w:color="auto" w:sz="4" w:space="0"/>
            </w:tcBorders>
            <w:vAlign w:val="bottom"/>
          </w:tcPr>
          <w:p>
            <w:pPr>
              <w:snapToGrid w:val="0"/>
              <w:rPr>
                <w:rFonts w:ascii="Times New Roman" w:hAnsi="Times New Roman"/>
                <w:szCs w:val="21"/>
              </w:rPr>
            </w:pPr>
            <w:r>
              <w:rPr>
                <w:rFonts w:ascii="Times New Roman" w:hAnsi="Times New Roman"/>
                <w:szCs w:val="21"/>
              </w:rPr>
              <w:t xml:space="preserve">酸值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mgKOH/g</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≤0.50</w:t>
            </w:r>
          </w:p>
        </w:tc>
        <w:tc>
          <w:tcPr>
            <w:tcW w:w="1744" w:type="dxa"/>
            <w:tcBorders>
              <w:bottom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0.15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0.13</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0.14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top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14</w:t>
            </w:r>
          </w:p>
        </w:tc>
        <w:tc>
          <w:tcPr>
            <w:tcW w:w="2126" w:type="dxa"/>
            <w:tcBorders>
              <w:top w:val="single" w:color="auto" w:sz="4" w:space="0"/>
              <w:bottom w:val="single" w:color="auto" w:sz="4" w:space="0"/>
            </w:tcBorders>
            <w:vAlign w:val="bottom"/>
          </w:tcPr>
          <w:p>
            <w:pPr>
              <w:snapToGrid w:val="0"/>
              <w:rPr>
                <w:rFonts w:ascii="Times New Roman" w:hAnsi="Times New Roman"/>
                <w:szCs w:val="21"/>
              </w:rPr>
            </w:pPr>
            <w:r>
              <w:rPr>
                <w:rFonts w:ascii="Times New Roman" w:hAnsi="Times New Roman"/>
                <w:szCs w:val="21"/>
              </w:rPr>
              <w:t>游离甘油含量</w:t>
            </w:r>
            <w:r>
              <w:rPr>
                <w:rFonts w:hint="eastAsia" w:ascii="Times New Roman" w:hAnsi="Times New Roman"/>
                <w:szCs w:val="21"/>
              </w:rPr>
              <w:t xml:space="preserve">    %</w:t>
            </w:r>
          </w:p>
        </w:tc>
        <w:tc>
          <w:tcPr>
            <w:tcW w:w="1091" w:type="dxa"/>
            <w:tcBorders>
              <w:top w:val="single" w:color="auto" w:sz="4" w:space="0"/>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≤0.020</w:t>
            </w:r>
          </w:p>
        </w:tc>
        <w:tc>
          <w:tcPr>
            <w:tcW w:w="1744" w:type="dxa"/>
            <w:tcBorders>
              <w:top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0.009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0.012</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0.008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0.009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0.008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15</w:t>
            </w:r>
          </w:p>
        </w:tc>
        <w:tc>
          <w:tcPr>
            <w:tcW w:w="2126" w:type="dxa"/>
            <w:tcBorders>
              <w:bottom w:val="single" w:color="auto" w:sz="4" w:space="0"/>
            </w:tcBorders>
            <w:vAlign w:val="bottom"/>
          </w:tcPr>
          <w:p>
            <w:pPr>
              <w:snapToGrid w:val="0"/>
              <w:rPr>
                <w:rFonts w:ascii="Times New Roman" w:hAnsi="Times New Roman"/>
                <w:szCs w:val="21"/>
              </w:rPr>
            </w:pPr>
            <w:r>
              <w:rPr>
                <w:rFonts w:ascii="Times New Roman" w:hAnsi="Times New Roman"/>
                <w:szCs w:val="21"/>
              </w:rPr>
              <w:t>总甘油含量</w:t>
            </w:r>
            <w:r>
              <w:rPr>
                <w:rFonts w:hint="eastAsia" w:ascii="Times New Roman" w:hAnsi="Times New Roman"/>
                <w:szCs w:val="21"/>
              </w:rPr>
              <w:t xml:space="preserve">      %</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≤0.240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top w:val="single" w:color="auto" w:sz="4" w:space="0"/>
              <w:bottom w:val="nil"/>
            </w:tcBorders>
            <w:vAlign w:val="center"/>
          </w:tcPr>
          <w:p>
            <w:pPr>
              <w:snapToGrid w:val="0"/>
              <w:jc w:val="center"/>
              <w:rPr>
                <w:rFonts w:ascii="Times New Roman" w:hAnsi="Times New Roman"/>
                <w:szCs w:val="21"/>
              </w:rPr>
            </w:pPr>
            <w:r>
              <w:rPr>
                <w:rFonts w:ascii="Times New Roman" w:hAnsi="Times New Roman"/>
                <w:szCs w:val="21"/>
              </w:rPr>
              <w:t>16</w:t>
            </w:r>
          </w:p>
        </w:tc>
        <w:tc>
          <w:tcPr>
            <w:tcW w:w="2126" w:type="dxa"/>
            <w:tcBorders>
              <w:top w:val="single" w:color="auto" w:sz="4" w:space="0"/>
              <w:bottom w:val="nil"/>
            </w:tcBorders>
            <w:vAlign w:val="bottom"/>
          </w:tcPr>
          <w:p>
            <w:pPr>
              <w:snapToGrid w:val="0"/>
              <w:rPr>
                <w:rFonts w:ascii="Times New Roman" w:hAnsi="Times New Roman"/>
                <w:szCs w:val="21"/>
              </w:rPr>
            </w:pPr>
            <w:r>
              <w:rPr>
                <w:rFonts w:ascii="Times New Roman" w:hAnsi="Times New Roman"/>
                <w:szCs w:val="21"/>
              </w:rPr>
              <w:t>单甘酯含量</w:t>
            </w:r>
            <w:r>
              <w:rPr>
                <w:rFonts w:hint="eastAsia" w:ascii="Times New Roman" w:hAnsi="Times New Roman"/>
                <w:szCs w:val="21"/>
              </w:rPr>
              <w:t xml:space="preserve">      %</w:t>
            </w:r>
          </w:p>
        </w:tc>
        <w:tc>
          <w:tcPr>
            <w:tcW w:w="1091" w:type="dxa"/>
            <w:tcBorders>
              <w:top w:val="single" w:color="auto" w:sz="4" w:space="0"/>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≤0.80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17</w:t>
            </w:r>
          </w:p>
        </w:tc>
        <w:tc>
          <w:tcPr>
            <w:tcW w:w="2126" w:type="dxa"/>
            <w:tcBorders>
              <w:bottom w:val="nil"/>
            </w:tcBorders>
            <w:vAlign w:val="bottom"/>
          </w:tcPr>
          <w:p>
            <w:pPr>
              <w:snapToGrid w:val="0"/>
              <w:spacing w:line="200" w:lineRule="exact"/>
              <w:rPr>
                <w:rFonts w:ascii="Times New Roman" w:hAnsi="Times New Roman"/>
                <w:szCs w:val="21"/>
              </w:rPr>
            </w:pPr>
            <w:r>
              <w:rPr>
                <w:rFonts w:ascii="Times New Roman" w:hAnsi="Times New Roman"/>
                <w:szCs w:val="21"/>
              </w:rPr>
              <w:t>一价金属含量（Na+K）</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18</w:t>
            </w:r>
          </w:p>
        </w:tc>
        <w:tc>
          <w:tcPr>
            <w:tcW w:w="2126" w:type="dxa"/>
            <w:tcBorders>
              <w:bottom w:val="nil"/>
            </w:tcBorders>
            <w:vAlign w:val="bottom"/>
          </w:tcPr>
          <w:p>
            <w:pPr>
              <w:snapToGrid w:val="0"/>
              <w:spacing w:line="200" w:lineRule="exact"/>
              <w:rPr>
                <w:rFonts w:ascii="Times New Roman" w:hAnsi="Times New Roman"/>
                <w:szCs w:val="21"/>
              </w:rPr>
            </w:pPr>
            <w:r>
              <w:rPr>
                <w:rFonts w:ascii="Times New Roman" w:hAnsi="Times New Roman"/>
                <w:szCs w:val="21"/>
              </w:rPr>
              <w:t>二价金属含量（Ca+Mg）</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w:t>
            </w:r>
          </w:p>
        </w:tc>
        <w:tc>
          <w:tcPr>
            <w:tcW w:w="1744" w:type="dxa"/>
            <w:tcBorders>
              <w:bottom w:val="nil"/>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2"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&lt;2</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19</w:t>
            </w:r>
          </w:p>
        </w:tc>
        <w:tc>
          <w:tcPr>
            <w:tcW w:w="2126" w:type="dxa"/>
            <w:tcBorders>
              <w:bottom w:val="single" w:color="auto" w:sz="4" w:space="0"/>
            </w:tcBorders>
            <w:vAlign w:val="bottom"/>
          </w:tcPr>
          <w:p>
            <w:pPr>
              <w:snapToGrid w:val="0"/>
              <w:rPr>
                <w:rFonts w:ascii="Times New Roman" w:hAnsi="Times New Roman"/>
                <w:szCs w:val="21"/>
              </w:rPr>
            </w:pPr>
            <w:r>
              <w:rPr>
                <w:rFonts w:ascii="Times New Roman" w:hAnsi="Times New Roman"/>
                <w:szCs w:val="21"/>
              </w:rPr>
              <w:t>酯含量</w:t>
            </w:r>
            <w:r>
              <w:rPr>
                <w:rFonts w:hint="eastAsia" w:ascii="Times New Roman" w:hAnsi="Times New Roman"/>
                <w:szCs w:val="21"/>
              </w:rPr>
              <w:t xml:space="preserve">        %</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≥96.5</w:t>
            </w:r>
          </w:p>
        </w:tc>
        <w:tc>
          <w:tcPr>
            <w:tcW w:w="1744" w:type="dxa"/>
            <w:tcBorders>
              <w:bottom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98.2</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97.4</w:t>
            </w:r>
          </w:p>
        </w:tc>
        <w:tc>
          <w:tcPr>
            <w:tcW w:w="1842"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97.3</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97.7</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97.6</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20</w:t>
            </w:r>
          </w:p>
        </w:tc>
        <w:tc>
          <w:tcPr>
            <w:tcW w:w="2126" w:type="dxa"/>
            <w:tcBorders>
              <w:bottom w:val="single" w:color="auto" w:sz="4" w:space="0"/>
            </w:tcBorders>
            <w:vAlign w:val="center"/>
          </w:tcPr>
          <w:p>
            <w:pPr>
              <w:snapToGrid w:val="0"/>
              <w:rPr>
                <w:rFonts w:ascii="Times New Roman" w:hAnsi="Times New Roman"/>
                <w:szCs w:val="21"/>
              </w:rPr>
            </w:pPr>
            <w:r>
              <w:rPr>
                <w:rFonts w:ascii="Times New Roman" w:hAnsi="Times New Roman"/>
                <w:szCs w:val="21"/>
              </w:rPr>
              <w:t>磷含量</w:t>
            </w:r>
            <w:r>
              <w:rPr>
                <w:rFonts w:hint="eastAsia" w:ascii="Times New Roman" w:hAnsi="Times New Roman"/>
                <w:szCs w:val="21"/>
              </w:rPr>
              <w:t xml:space="preserve">      mg/kg</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≤10</w:t>
            </w:r>
          </w:p>
        </w:tc>
        <w:tc>
          <w:tcPr>
            <w:tcW w:w="1744" w:type="dxa"/>
            <w:tcBorders>
              <w:bottom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&lt;4</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&lt;4</w:t>
            </w:r>
          </w:p>
        </w:tc>
        <w:tc>
          <w:tcPr>
            <w:tcW w:w="1842"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&lt;4</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&lt;4</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&lt;4</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&lt;4</w:t>
            </w:r>
          </w:p>
        </w:tc>
      </w:tr>
    </w:tbl>
    <w:p>
      <w:pPr>
        <w:ind w:firstLine="561"/>
        <w:jc w:val="center"/>
        <w:rPr>
          <w:rFonts w:ascii="Times New Roman" w:hAnsi="Times New Roman"/>
        </w:rPr>
      </w:pPr>
    </w:p>
    <w:p>
      <w:pPr>
        <w:ind w:firstLine="561"/>
        <w:jc w:val="center"/>
        <w:outlineLvl w:val="0"/>
        <w:rPr>
          <w:rFonts w:ascii="Times New Roman" w:hAnsi="Times New Roman"/>
          <w:b/>
          <w:kern w:val="0"/>
          <w:sz w:val="28"/>
          <w:szCs w:val="28"/>
        </w:rPr>
      </w:pPr>
      <w:bookmarkStart w:id="23" w:name="_Toc51331475"/>
      <w:bookmarkStart w:id="24" w:name="_Toc1239"/>
      <w:bookmarkStart w:id="25" w:name="_Toc25545"/>
      <w:r>
        <w:rPr>
          <w:rFonts w:ascii="Times New Roman" w:hAnsi="Times New Roman"/>
          <w:b/>
          <w:bCs/>
          <w:sz w:val="28"/>
          <w:szCs w:val="28"/>
        </w:rPr>
        <w:t>附表三  中器BD100生物柴油实物质量数据汇总表</w:t>
      </w:r>
      <w:bookmarkEnd w:id="23"/>
      <w:bookmarkEnd w:id="24"/>
      <w:bookmarkEnd w:id="25"/>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091"/>
        <w:gridCol w:w="1744"/>
        <w:gridCol w:w="1843"/>
        <w:gridCol w:w="1842"/>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trPr>
        <w:tc>
          <w:tcPr>
            <w:tcW w:w="534" w:type="dxa"/>
            <w:tcBorders>
              <w:bottom w:val="nil"/>
            </w:tcBorders>
            <w:vAlign w:val="center"/>
          </w:tcPr>
          <w:p>
            <w:pPr>
              <w:jc w:val="center"/>
              <w:rPr>
                <w:rFonts w:ascii="Times New Roman" w:hAnsi="Times New Roman"/>
                <w:sz w:val="18"/>
                <w:szCs w:val="18"/>
              </w:rPr>
            </w:pPr>
            <w:r>
              <w:rPr>
                <w:rFonts w:ascii="Times New Roman" w:hAnsi="Times New Roman"/>
                <w:sz w:val="18"/>
                <w:szCs w:val="18"/>
              </w:rPr>
              <w:t>序号</w:t>
            </w:r>
          </w:p>
        </w:tc>
        <w:tc>
          <w:tcPr>
            <w:tcW w:w="2126" w:type="dxa"/>
            <w:tcBorders>
              <w:bottom w:val="nil"/>
            </w:tcBorders>
            <w:vAlign w:val="center"/>
          </w:tcPr>
          <w:p>
            <w:pPr>
              <w:jc w:val="center"/>
              <w:rPr>
                <w:rFonts w:ascii="Times New Roman" w:hAnsi="Times New Roman"/>
                <w:szCs w:val="21"/>
              </w:rPr>
            </w:pPr>
            <w:r>
              <w:rPr>
                <w:rFonts w:ascii="Times New Roman" w:hAnsi="Times New Roman"/>
                <w:szCs w:val="21"/>
              </w:rPr>
              <w:t>检验项目</w:t>
            </w:r>
          </w:p>
        </w:tc>
        <w:tc>
          <w:tcPr>
            <w:tcW w:w="1091" w:type="dxa"/>
            <w:tcBorders>
              <w:bottom w:val="nil"/>
            </w:tcBorders>
            <w:vAlign w:val="center"/>
          </w:tcPr>
          <w:p>
            <w:pPr>
              <w:jc w:val="center"/>
              <w:rPr>
                <w:rFonts w:ascii="Times New Roman" w:hAnsi="Times New Roman"/>
                <w:szCs w:val="21"/>
              </w:rPr>
            </w:pPr>
            <w:r>
              <w:rPr>
                <w:rFonts w:ascii="Times New Roman" w:hAnsi="Times New Roman"/>
                <w:szCs w:val="21"/>
              </w:rPr>
              <w:t>技术</w:t>
            </w:r>
          </w:p>
          <w:p>
            <w:pPr>
              <w:jc w:val="center"/>
              <w:rPr>
                <w:rFonts w:ascii="Times New Roman" w:hAnsi="Times New Roman"/>
                <w:szCs w:val="21"/>
              </w:rPr>
            </w:pPr>
            <w:r>
              <w:rPr>
                <w:rFonts w:ascii="Times New Roman" w:hAnsi="Times New Roman"/>
                <w:szCs w:val="21"/>
              </w:rPr>
              <w:t>要求</w:t>
            </w:r>
          </w:p>
        </w:tc>
        <w:tc>
          <w:tcPr>
            <w:tcW w:w="1744" w:type="dxa"/>
            <w:shd w:val="clear" w:color="auto" w:fill="auto"/>
            <w:vAlign w:val="center"/>
          </w:tcPr>
          <w:p>
            <w:pPr>
              <w:jc w:val="center"/>
              <w:rPr>
                <w:rFonts w:ascii="Times New Roman" w:hAnsi="Times New Roman"/>
                <w:szCs w:val="21"/>
              </w:rPr>
            </w:pPr>
            <w:r>
              <w:rPr>
                <w:rFonts w:ascii="Times New Roman" w:hAnsi="Times New Roman"/>
                <w:szCs w:val="21"/>
              </w:rPr>
              <w:t>2020.4.9</w:t>
            </w:r>
          </w:p>
          <w:p>
            <w:pPr>
              <w:jc w:val="center"/>
              <w:rPr>
                <w:rFonts w:ascii="Times New Roman" w:hAnsi="Times New Roman"/>
                <w:szCs w:val="21"/>
              </w:rPr>
            </w:pPr>
            <w:r>
              <w:rPr>
                <w:rFonts w:ascii="Times New Roman" w:hAnsi="Times New Roman"/>
                <w:szCs w:val="21"/>
              </w:rPr>
              <w:t>A样检验结果</w:t>
            </w:r>
          </w:p>
        </w:tc>
        <w:tc>
          <w:tcPr>
            <w:tcW w:w="1843" w:type="dxa"/>
            <w:vAlign w:val="center"/>
          </w:tcPr>
          <w:p>
            <w:pPr>
              <w:jc w:val="center"/>
              <w:rPr>
                <w:rFonts w:ascii="Times New Roman" w:hAnsi="Times New Roman"/>
                <w:szCs w:val="21"/>
              </w:rPr>
            </w:pPr>
            <w:r>
              <w:rPr>
                <w:rFonts w:ascii="Times New Roman" w:hAnsi="Times New Roman"/>
                <w:szCs w:val="21"/>
              </w:rPr>
              <w:t>2020.4.9</w:t>
            </w:r>
          </w:p>
          <w:p>
            <w:pPr>
              <w:jc w:val="center"/>
              <w:rPr>
                <w:rFonts w:ascii="Times New Roman" w:hAnsi="Times New Roman"/>
                <w:szCs w:val="21"/>
              </w:rPr>
            </w:pPr>
            <w:r>
              <w:rPr>
                <w:rFonts w:ascii="Times New Roman" w:hAnsi="Times New Roman"/>
                <w:szCs w:val="21"/>
              </w:rPr>
              <w:t>B样检验结果</w:t>
            </w:r>
          </w:p>
        </w:tc>
        <w:tc>
          <w:tcPr>
            <w:tcW w:w="1842" w:type="dxa"/>
            <w:vAlign w:val="center"/>
          </w:tcPr>
          <w:p>
            <w:pPr>
              <w:jc w:val="center"/>
              <w:rPr>
                <w:rFonts w:ascii="Times New Roman" w:hAnsi="Times New Roman"/>
                <w:szCs w:val="21"/>
              </w:rPr>
            </w:pPr>
            <w:r>
              <w:rPr>
                <w:rFonts w:ascii="Times New Roman" w:hAnsi="Times New Roman"/>
                <w:szCs w:val="21"/>
              </w:rPr>
              <w:t>2020.4.9</w:t>
            </w:r>
          </w:p>
          <w:p>
            <w:pPr>
              <w:jc w:val="center"/>
              <w:rPr>
                <w:rFonts w:ascii="Times New Roman" w:hAnsi="Times New Roman"/>
                <w:szCs w:val="21"/>
              </w:rPr>
            </w:pPr>
            <w:r>
              <w:rPr>
                <w:rFonts w:ascii="Times New Roman" w:hAnsi="Times New Roman"/>
                <w:szCs w:val="21"/>
              </w:rPr>
              <w:t>C样检验结果</w:t>
            </w:r>
          </w:p>
        </w:tc>
        <w:tc>
          <w:tcPr>
            <w:tcW w:w="1843" w:type="dxa"/>
            <w:vAlign w:val="center"/>
          </w:tcPr>
          <w:p>
            <w:pPr>
              <w:jc w:val="center"/>
              <w:rPr>
                <w:rFonts w:ascii="Times New Roman" w:hAnsi="Times New Roman"/>
                <w:szCs w:val="21"/>
              </w:rPr>
            </w:pPr>
            <w:r>
              <w:rPr>
                <w:rFonts w:ascii="Times New Roman" w:hAnsi="Times New Roman"/>
                <w:szCs w:val="21"/>
              </w:rPr>
              <w:t>2020.4.23</w:t>
            </w:r>
          </w:p>
          <w:p>
            <w:pPr>
              <w:jc w:val="center"/>
              <w:rPr>
                <w:rFonts w:ascii="Times New Roman" w:hAnsi="Times New Roman"/>
                <w:szCs w:val="21"/>
              </w:rPr>
            </w:pPr>
            <w:r>
              <w:rPr>
                <w:rFonts w:ascii="Times New Roman" w:hAnsi="Times New Roman"/>
                <w:szCs w:val="21"/>
              </w:rPr>
              <w:t>A样检验结果</w:t>
            </w:r>
          </w:p>
        </w:tc>
        <w:tc>
          <w:tcPr>
            <w:tcW w:w="1843" w:type="dxa"/>
            <w:vAlign w:val="center"/>
          </w:tcPr>
          <w:p>
            <w:pPr>
              <w:jc w:val="center"/>
              <w:rPr>
                <w:rFonts w:ascii="Times New Roman" w:hAnsi="Times New Roman"/>
                <w:szCs w:val="21"/>
              </w:rPr>
            </w:pPr>
            <w:r>
              <w:rPr>
                <w:rFonts w:ascii="Times New Roman" w:hAnsi="Times New Roman"/>
                <w:szCs w:val="21"/>
              </w:rPr>
              <w:t>2020.4.23</w:t>
            </w:r>
          </w:p>
          <w:p>
            <w:pPr>
              <w:jc w:val="center"/>
              <w:rPr>
                <w:rFonts w:ascii="Times New Roman" w:hAnsi="Times New Roman"/>
                <w:szCs w:val="21"/>
              </w:rPr>
            </w:pPr>
            <w:r>
              <w:rPr>
                <w:rFonts w:ascii="Times New Roman" w:hAnsi="Times New Roman"/>
                <w:szCs w:val="21"/>
              </w:rPr>
              <w:t>B样检验结果</w:t>
            </w:r>
          </w:p>
        </w:tc>
        <w:tc>
          <w:tcPr>
            <w:tcW w:w="1843" w:type="dxa"/>
            <w:vAlign w:val="center"/>
          </w:tcPr>
          <w:p>
            <w:pPr>
              <w:jc w:val="center"/>
              <w:rPr>
                <w:rFonts w:ascii="Times New Roman" w:hAnsi="Times New Roman"/>
                <w:szCs w:val="21"/>
              </w:rPr>
            </w:pPr>
            <w:r>
              <w:rPr>
                <w:rFonts w:ascii="Times New Roman" w:hAnsi="Times New Roman"/>
                <w:szCs w:val="21"/>
              </w:rPr>
              <w:t>2020.4.23</w:t>
            </w:r>
          </w:p>
          <w:p>
            <w:pPr>
              <w:jc w:val="center"/>
              <w:rPr>
                <w:rFonts w:ascii="Times New Roman" w:hAnsi="Times New Roman"/>
                <w:szCs w:val="21"/>
              </w:rPr>
            </w:pPr>
            <w:r>
              <w:rPr>
                <w:rFonts w:ascii="Times New Roman" w:hAnsi="Times New Roman"/>
                <w:szCs w:val="21"/>
              </w:rPr>
              <w:t>C样检验结果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密度（20</w:t>
            </w:r>
            <w:r>
              <w:rPr>
                <w:rFonts w:hint="eastAsia" w:ascii="宋体" w:hAnsi="宋体" w:cs="宋体"/>
                <w:szCs w:val="21"/>
              </w:rPr>
              <w:t>℃</w:t>
            </w:r>
            <w:r>
              <w:rPr>
                <w:rFonts w:ascii="Times New Roman" w:hAnsi="Times New Roman"/>
                <w:szCs w:val="21"/>
              </w:rPr>
              <w:t xml:space="preserve">）  </w:t>
            </w:r>
            <w:r>
              <w:rPr>
                <w:rFonts w:hint="eastAsia" w:ascii="Times New Roman" w:hAnsi="Times New Roman"/>
                <w:szCs w:val="21"/>
              </w:rPr>
              <w:t>kg/m</w:t>
            </w:r>
            <w:r>
              <w:rPr>
                <w:rFonts w:hint="eastAsia" w:ascii="Times New Roman" w:hAnsi="Times New Roman"/>
                <w:szCs w:val="21"/>
                <w:vertAlign w:val="superscript"/>
              </w:rPr>
              <w:t>3</w:t>
            </w:r>
            <w:r>
              <w:rPr>
                <w:rFonts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820~900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876.1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875.8</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875.9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876.3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876.0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2</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运动粘度</w:t>
            </w:r>
            <w:r>
              <w:rPr>
                <w:rFonts w:hint="eastAsia" w:ascii="Times New Roman" w:hAnsi="Times New Roman"/>
                <w:szCs w:val="21"/>
              </w:rPr>
              <w:t>(</w:t>
            </w:r>
            <w:r>
              <w:rPr>
                <w:rFonts w:ascii="Times New Roman" w:hAnsi="Times New Roman"/>
                <w:szCs w:val="21"/>
              </w:rPr>
              <w:t>40</w:t>
            </w:r>
            <w:r>
              <w:rPr>
                <w:rFonts w:hint="eastAsia" w:ascii="宋体" w:hAnsi="宋体" w:cs="宋体"/>
                <w:szCs w:val="21"/>
              </w:rPr>
              <w:t>℃)mm</w:t>
            </w:r>
            <w:r>
              <w:rPr>
                <w:rFonts w:hint="eastAsia" w:ascii="Times New Roman" w:hAnsi="Times New Roman"/>
                <w:szCs w:val="21"/>
                <w:vertAlign w:val="superscript"/>
              </w:rPr>
              <w:t>2</w:t>
            </w:r>
            <w:r>
              <w:rPr>
                <w:rFonts w:hint="eastAsia" w:ascii="Times New Roman" w:hAnsi="Times New Roman"/>
                <w:szCs w:val="21"/>
              </w:rPr>
              <w:t>/s</w:t>
            </w:r>
            <w:r>
              <w:rPr>
                <w:rFonts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1.9~6.0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4.282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4.277</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4.280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4.306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4.320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3</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闪点（闭口） </w:t>
            </w:r>
            <w:r>
              <w:rPr>
                <w:rFonts w:hint="eastAsia" w:ascii="Times New Roman" w:hAnsi="Times New Roman"/>
                <w:szCs w:val="21"/>
              </w:rPr>
              <w:t xml:space="preserve"> </w:t>
            </w:r>
            <w:r>
              <w:rPr>
                <w:rFonts w:ascii="Times New Roman" w:hAnsi="Times New Roman"/>
                <w:szCs w:val="21"/>
              </w:rPr>
              <w:t xml:space="preserve"> ℃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≥130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167.0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175.0</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173.0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173.0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183.0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4</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冷滤点          ℃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报告</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5</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硫含量 </w:t>
            </w:r>
            <w:r>
              <w:rPr>
                <w:rFonts w:hint="eastAsia" w:ascii="Times New Roman" w:hAnsi="Times New Roman"/>
                <w:szCs w:val="21"/>
              </w:rPr>
              <w:t xml:space="preserve">      mg/kg</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6.6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6.6</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6.4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6.8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6.4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6</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残炭</w:t>
            </w:r>
            <w:r>
              <w:rPr>
                <w:rFonts w:hint="eastAsia"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≤0.050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7</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硫酸盐灰分 </w:t>
            </w:r>
            <w:r>
              <w:rPr>
                <w:rFonts w:hint="eastAsia"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≤0.020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&lt;0.005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&lt;0.005</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&lt;0.005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8</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水含量    </w:t>
            </w:r>
            <w:r>
              <w:rPr>
                <w:rFonts w:hint="eastAsia" w:ascii="Times New Roman" w:hAnsi="Times New Roman"/>
                <w:szCs w:val="21"/>
              </w:rPr>
              <w:t xml:space="preserve">   mg/kg</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≤500</w:t>
            </w:r>
          </w:p>
        </w:tc>
        <w:tc>
          <w:tcPr>
            <w:tcW w:w="1744" w:type="dxa"/>
            <w:shd w:val="clear" w:color="auto" w:fill="auto"/>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182.3</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193.0</w:t>
            </w:r>
          </w:p>
        </w:tc>
        <w:tc>
          <w:tcPr>
            <w:tcW w:w="1842"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164.0</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171.1</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69.5</w:t>
            </w:r>
          </w:p>
        </w:tc>
        <w:tc>
          <w:tcPr>
            <w:tcW w:w="1843" w:type="dxa"/>
            <w:vAlign w:val="center"/>
          </w:tcPr>
          <w:p>
            <w:pPr>
              <w:tabs>
                <w:tab w:val="left" w:pos="272"/>
                <w:tab w:val="center" w:pos="574"/>
              </w:tabs>
              <w:snapToGrid w:val="0"/>
              <w:jc w:val="center"/>
              <w:rPr>
                <w:rFonts w:ascii="Times New Roman" w:hAnsi="Times New Roman"/>
                <w:sz w:val="24"/>
                <w:szCs w:val="24"/>
              </w:rPr>
            </w:pPr>
            <w:r>
              <w:rPr>
                <w:rFonts w:ascii="Times New Roman" w:hAnsi="Times New Roman"/>
                <w:sz w:val="24"/>
                <w:szCs w:val="24"/>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9</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机械杂质</w:t>
            </w:r>
            <w:r>
              <w:rPr>
                <w:rFonts w:hint="eastAsia"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无</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10</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 xml:space="preserve">铜片腐蚀（50℃，3h）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11</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十六烷值</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≥49</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53.6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53.8</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53.6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59.2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58.8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12</w:t>
            </w:r>
          </w:p>
        </w:tc>
        <w:tc>
          <w:tcPr>
            <w:tcW w:w="2126" w:type="dxa"/>
            <w:tcBorders>
              <w:bottom w:val="nil"/>
            </w:tcBorders>
            <w:vAlign w:val="bottom"/>
          </w:tcPr>
          <w:p>
            <w:pPr>
              <w:snapToGrid w:val="0"/>
              <w:rPr>
                <w:rFonts w:ascii="Times New Roman" w:hAnsi="Times New Roman"/>
                <w:szCs w:val="21"/>
              </w:rPr>
            </w:pPr>
            <w:r>
              <w:rPr>
                <w:rFonts w:ascii="Times New Roman" w:hAnsi="Times New Roman"/>
                <w:szCs w:val="21"/>
              </w:rPr>
              <w:t>氧化安定性</w:t>
            </w:r>
            <w:r>
              <w:rPr>
                <w:rFonts w:hint="eastAsia" w:ascii="Times New Roman" w:hAnsi="Times New Roman"/>
                <w:szCs w:val="21"/>
              </w:rPr>
              <w:t>（</w:t>
            </w:r>
            <w:r>
              <w:rPr>
                <w:rFonts w:ascii="Times New Roman" w:hAnsi="Times New Roman"/>
                <w:szCs w:val="21"/>
              </w:rPr>
              <w:t>110</w:t>
            </w:r>
            <w:r>
              <w:rPr>
                <w:rFonts w:hint="eastAsia" w:ascii="宋体" w:hAnsi="宋体" w:cs="宋体"/>
                <w:szCs w:val="21"/>
              </w:rPr>
              <w:t>℃）</w:t>
            </w:r>
            <w:r>
              <w:rPr>
                <w:rFonts w:ascii="Times New Roman" w:hAnsi="Times New Roman"/>
                <w:szCs w:val="21"/>
              </w:rPr>
              <w:t xml:space="preserve">      </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≥6.0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26.4</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22.2</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26.9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27.06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43.68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13</w:t>
            </w:r>
          </w:p>
        </w:tc>
        <w:tc>
          <w:tcPr>
            <w:tcW w:w="2126" w:type="dxa"/>
            <w:tcBorders>
              <w:bottom w:val="single" w:color="auto" w:sz="4" w:space="0"/>
            </w:tcBorders>
            <w:vAlign w:val="bottom"/>
          </w:tcPr>
          <w:p>
            <w:pPr>
              <w:snapToGrid w:val="0"/>
              <w:rPr>
                <w:rFonts w:ascii="Times New Roman" w:hAnsi="Times New Roman"/>
                <w:szCs w:val="21"/>
              </w:rPr>
            </w:pPr>
            <w:r>
              <w:rPr>
                <w:rFonts w:ascii="Times New Roman" w:hAnsi="Times New Roman"/>
                <w:szCs w:val="21"/>
              </w:rPr>
              <w:t xml:space="preserve">酸值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mgKOH/g</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≤0.50</w:t>
            </w:r>
          </w:p>
        </w:tc>
        <w:tc>
          <w:tcPr>
            <w:tcW w:w="1744" w:type="dxa"/>
            <w:tcBorders>
              <w:bottom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0.19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0.18</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0.18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0.19</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top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14</w:t>
            </w:r>
          </w:p>
        </w:tc>
        <w:tc>
          <w:tcPr>
            <w:tcW w:w="2126" w:type="dxa"/>
            <w:tcBorders>
              <w:top w:val="single" w:color="auto" w:sz="4" w:space="0"/>
              <w:bottom w:val="single" w:color="auto" w:sz="4" w:space="0"/>
            </w:tcBorders>
            <w:vAlign w:val="bottom"/>
          </w:tcPr>
          <w:p>
            <w:pPr>
              <w:snapToGrid w:val="0"/>
              <w:rPr>
                <w:rFonts w:ascii="Times New Roman" w:hAnsi="Times New Roman"/>
                <w:szCs w:val="21"/>
              </w:rPr>
            </w:pPr>
            <w:r>
              <w:rPr>
                <w:rFonts w:ascii="Times New Roman" w:hAnsi="Times New Roman"/>
                <w:szCs w:val="21"/>
              </w:rPr>
              <w:t>游离甘油含量</w:t>
            </w:r>
            <w:r>
              <w:rPr>
                <w:rFonts w:hint="eastAsia" w:ascii="Times New Roman" w:hAnsi="Times New Roman"/>
                <w:szCs w:val="21"/>
              </w:rPr>
              <w:t xml:space="preserve">    %</w:t>
            </w:r>
          </w:p>
        </w:tc>
        <w:tc>
          <w:tcPr>
            <w:tcW w:w="1091" w:type="dxa"/>
            <w:tcBorders>
              <w:top w:val="single" w:color="auto" w:sz="4" w:space="0"/>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≤0.020</w:t>
            </w:r>
          </w:p>
        </w:tc>
        <w:tc>
          <w:tcPr>
            <w:tcW w:w="1744" w:type="dxa"/>
            <w:tcBorders>
              <w:top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0.01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0.006</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0.008</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15</w:t>
            </w:r>
          </w:p>
        </w:tc>
        <w:tc>
          <w:tcPr>
            <w:tcW w:w="2126" w:type="dxa"/>
            <w:tcBorders>
              <w:bottom w:val="single" w:color="auto" w:sz="4" w:space="0"/>
            </w:tcBorders>
            <w:vAlign w:val="bottom"/>
          </w:tcPr>
          <w:p>
            <w:pPr>
              <w:snapToGrid w:val="0"/>
              <w:rPr>
                <w:rFonts w:ascii="Times New Roman" w:hAnsi="Times New Roman"/>
                <w:szCs w:val="21"/>
              </w:rPr>
            </w:pPr>
            <w:r>
              <w:rPr>
                <w:rFonts w:ascii="Times New Roman" w:hAnsi="Times New Roman"/>
                <w:szCs w:val="21"/>
              </w:rPr>
              <w:t>总甘油含量</w:t>
            </w:r>
            <w:r>
              <w:rPr>
                <w:rFonts w:hint="eastAsia" w:ascii="Times New Roman" w:hAnsi="Times New Roman"/>
                <w:szCs w:val="21"/>
              </w:rPr>
              <w:t xml:space="preserve">      %</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≤0.240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0.016</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 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top w:val="single" w:color="auto" w:sz="4" w:space="0"/>
              <w:bottom w:val="nil"/>
            </w:tcBorders>
            <w:vAlign w:val="center"/>
          </w:tcPr>
          <w:p>
            <w:pPr>
              <w:snapToGrid w:val="0"/>
              <w:jc w:val="center"/>
              <w:rPr>
                <w:rFonts w:ascii="Times New Roman" w:hAnsi="Times New Roman"/>
                <w:szCs w:val="21"/>
              </w:rPr>
            </w:pPr>
            <w:r>
              <w:rPr>
                <w:rFonts w:ascii="Times New Roman" w:hAnsi="Times New Roman"/>
                <w:szCs w:val="21"/>
              </w:rPr>
              <w:t>16</w:t>
            </w:r>
          </w:p>
        </w:tc>
        <w:tc>
          <w:tcPr>
            <w:tcW w:w="2126" w:type="dxa"/>
            <w:tcBorders>
              <w:top w:val="single" w:color="auto" w:sz="4" w:space="0"/>
              <w:bottom w:val="nil"/>
            </w:tcBorders>
            <w:vAlign w:val="bottom"/>
          </w:tcPr>
          <w:p>
            <w:pPr>
              <w:snapToGrid w:val="0"/>
              <w:rPr>
                <w:rFonts w:ascii="Times New Roman" w:hAnsi="Times New Roman"/>
                <w:szCs w:val="21"/>
              </w:rPr>
            </w:pPr>
            <w:r>
              <w:rPr>
                <w:rFonts w:ascii="Times New Roman" w:hAnsi="Times New Roman"/>
                <w:szCs w:val="21"/>
              </w:rPr>
              <w:t>单甘酯含量</w:t>
            </w:r>
            <w:r>
              <w:rPr>
                <w:rFonts w:hint="eastAsia" w:ascii="Times New Roman" w:hAnsi="Times New Roman"/>
                <w:szCs w:val="21"/>
              </w:rPr>
              <w:t xml:space="preserve">      %</w:t>
            </w:r>
          </w:p>
        </w:tc>
        <w:tc>
          <w:tcPr>
            <w:tcW w:w="1091" w:type="dxa"/>
            <w:tcBorders>
              <w:top w:val="single" w:color="auto" w:sz="4" w:space="0"/>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≤0.80</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0.002</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0.005</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0.007</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0.010</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0.013</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17</w:t>
            </w:r>
          </w:p>
        </w:tc>
        <w:tc>
          <w:tcPr>
            <w:tcW w:w="2126" w:type="dxa"/>
            <w:tcBorders>
              <w:bottom w:val="nil"/>
            </w:tcBorders>
            <w:vAlign w:val="bottom"/>
          </w:tcPr>
          <w:p>
            <w:pPr>
              <w:snapToGrid w:val="0"/>
              <w:spacing w:line="200" w:lineRule="exact"/>
              <w:rPr>
                <w:rFonts w:ascii="Times New Roman" w:hAnsi="Times New Roman"/>
                <w:szCs w:val="21"/>
              </w:rPr>
            </w:pPr>
            <w:r>
              <w:rPr>
                <w:rFonts w:ascii="Times New Roman" w:hAnsi="Times New Roman"/>
                <w:szCs w:val="21"/>
              </w:rPr>
              <w:t>一价金属含量（Na+K）</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w:t>
            </w:r>
          </w:p>
        </w:tc>
        <w:tc>
          <w:tcPr>
            <w:tcW w:w="1744" w:type="dxa"/>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2" w:type="dxa"/>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vAlign w:val="center"/>
          </w:tcPr>
          <w:p>
            <w:pPr>
              <w:snapToGrid w:val="0"/>
              <w:jc w:val="center"/>
              <w:rPr>
                <w:rFonts w:ascii="Times New Roman" w:hAnsi="Times New Roman"/>
                <w:sz w:val="24"/>
                <w:szCs w:val="24"/>
              </w:rPr>
            </w:pPr>
            <w:r>
              <w:rPr>
                <w:rFonts w:ascii="Times New Roman" w:hAnsi="Times New Roman"/>
                <w:sz w:val="24"/>
                <w:szCs w:val="24"/>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nil"/>
            </w:tcBorders>
            <w:vAlign w:val="center"/>
          </w:tcPr>
          <w:p>
            <w:pPr>
              <w:snapToGrid w:val="0"/>
              <w:jc w:val="center"/>
              <w:rPr>
                <w:rFonts w:ascii="Times New Roman" w:hAnsi="Times New Roman"/>
                <w:szCs w:val="21"/>
              </w:rPr>
            </w:pPr>
            <w:r>
              <w:rPr>
                <w:rFonts w:ascii="Times New Roman" w:hAnsi="Times New Roman"/>
                <w:szCs w:val="21"/>
              </w:rPr>
              <w:t>18</w:t>
            </w:r>
          </w:p>
        </w:tc>
        <w:tc>
          <w:tcPr>
            <w:tcW w:w="2126" w:type="dxa"/>
            <w:tcBorders>
              <w:bottom w:val="nil"/>
            </w:tcBorders>
            <w:vAlign w:val="bottom"/>
          </w:tcPr>
          <w:p>
            <w:pPr>
              <w:snapToGrid w:val="0"/>
              <w:spacing w:line="200" w:lineRule="exact"/>
              <w:rPr>
                <w:rFonts w:ascii="Times New Roman" w:hAnsi="Times New Roman"/>
                <w:szCs w:val="21"/>
              </w:rPr>
            </w:pPr>
            <w:r>
              <w:rPr>
                <w:rFonts w:ascii="Times New Roman" w:hAnsi="Times New Roman"/>
                <w:szCs w:val="21"/>
              </w:rPr>
              <w:t>二价金属含量（Ca+Mg）</w:t>
            </w:r>
          </w:p>
        </w:tc>
        <w:tc>
          <w:tcPr>
            <w:tcW w:w="1091" w:type="dxa"/>
            <w:tcBorders>
              <w:bottom w:val="nil"/>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w:t>
            </w:r>
          </w:p>
        </w:tc>
        <w:tc>
          <w:tcPr>
            <w:tcW w:w="1744" w:type="dxa"/>
            <w:tcBorders>
              <w:bottom w:val="nil"/>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2"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nil"/>
            </w:tcBorders>
            <w:vAlign w:val="center"/>
          </w:tcPr>
          <w:p>
            <w:pPr>
              <w:snapToGrid w:val="0"/>
              <w:jc w:val="center"/>
              <w:rPr>
                <w:rFonts w:ascii="Times New Roman" w:hAnsi="Times New Roman"/>
                <w:sz w:val="24"/>
                <w:szCs w:val="24"/>
              </w:rPr>
            </w:pPr>
            <w:r>
              <w:rPr>
                <w:rFonts w:ascii="Times New Roman" w:hAnsi="Times New Roman"/>
                <w:sz w:val="24"/>
                <w:szCs w:val="24"/>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19</w:t>
            </w:r>
          </w:p>
        </w:tc>
        <w:tc>
          <w:tcPr>
            <w:tcW w:w="2126" w:type="dxa"/>
            <w:tcBorders>
              <w:bottom w:val="single" w:color="auto" w:sz="4" w:space="0"/>
            </w:tcBorders>
            <w:vAlign w:val="bottom"/>
          </w:tcPr>
          <w:p>
            <w:pPr>
              <w:snapToGrid w:val="0"/>
              <w:rPr>
                <w:rFonts w:ascii="Times New Roman" w:hAnsi="Times New Roman"/>
                <w:szCs w:val="21"/>
              </w:rPr>
            </w:pPr>
            <w:r>
              <w:rPr>
                <w:rFonts w:ascii="Times New Roman" w:hAnsi="Times New Roman"/>
                <w:szCs w:val="21"/>
              </w:rPr>
              <w:t>酯含量</w:t>
            </w:r>
            <w:r>
              <w:rPr>
                <w:rFonts w:hint="eastAsia" w:ascii="Times New Roman" w:hAnsi="Times New Roman"/>
                <w:szCs w:val="21"/>
              </w:rPr>
              <w:t xml:space="preserve">         %</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≥96.5</w:t>
            </w:r>
          </w:p>
        </w:tc>
        <w:tc>
          <w:tcPr>
            <w:tcW w:w="1744" w:type="dxa"/>
            <w:tcBorders>
              <w:bottom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97.4</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97.2</w:t>
            </w:r>
          </w:p>
        </w:tc>
        <w:tc>
          <w:tcPr>
            <w:tcW w:w="1842"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98.0</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97.3</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97.1</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3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20</w:t>
            </w:r>
          </w:p>
        </w:tc>
        <w:tc>
          <w:tcPr>
            <w:tcW w:w="2126" w:type="dxa"/>
            <w:tcBorders>
              <w:bottom w:val="single" w:color="auto" w:sz="4" w:space="0"/>
            </w:tcBorders>
            <w:vAlign w:val="center"/>
          </w:tcPr>
          <w:p>
            <w:pPr>
              <w:snapToGrid w:val="0"/>
              <w:rPr>
                <w:rFonts w:ascii="Times New Roman" w:hAnsi="Times New Roman"/>
                <w:szCs w:val="21"/>
              </w:rPr>
            </w:pPr>
            <w:r>
              <w:rPr>
                <w:rFonts w:ascii="Times New Roman" w:hAnsi="Times New Roman"/>
                <w:szCs w:val="21"/>
              </w:rPr>
              <w:t>磷含量</w:t>
            </w:r>
            <w:r>
              <w:rPr>
                <w:rFonts w:hint="eastAsia" w:ascii="Times New Roman" w:hAnsi="Times New Roman"/>
                <w:szCs w:val="21"/>
              </w:rPr>
              <w:t xml:space="preserve">      mg/kg</w:t>
            </w:r>
          </w:p>
        </w:tc>
        <w:tc>
          <w:tcPr>
            <w:tcW w:w="1091" w:type="dxa"/>
            <w:tcBorders>
              <w:bottom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≤10</w:t>
            </w:r>
          </w:p>
        </w:tc>
        <w:tc>
          <w:tcPr>
            <w:tcW w:w="1744" w:type="dxa"/>
            <w:tcBorders>
              <w:bottom w:val="single" w:color="auto" w:sz="4" w:space="0"/>
            </w:tcBorders>
            <w:shd w:val="clear" w:color="auto" w:fill="auto"/>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2"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&lt;1</w:t>
            </w:r>
          </w:p>
        </w:tc>
        <w:tc>
          <w:tcPr>
            <w:tcW w:w="1843" w:type="dxa"/>
            <w:tcBorders>
              <w:bottom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&lt;1</w:t>
            </w:r>
          </w:p>
        </w:tc>
      </w:tr>
    </w:tbl>
    <w:p>
      <w:pPr>
        <w:jc w:val="center"/>
        <w:rPr>
          <w:rFonts w:ascii="Times New Roman" w:hAnsi="Times New Roman"/>
          <w:sz w:val="24"/>
          <w:szCs w:val="24"/>
        </w:rPr>
      </w:pPr>
    </w:p>
    <w:p>
      <w:pPr>
        <w:ind w:right="480"/>
        <w:jc w:val="center"/>
        <w:outlineLvl w:val="0"/>
        <w:rPr>
          <w:rFonts w:ascii="Times New Roman" w:hAnsi="Times New Roman"/>
          <w:sz w:val="24"/>
          <w:szCs w:val="24"/>
        </w:rPr>
      </w:pPr>
      <w:bookmarkStart w:id="26" w:name="_Toc51331476"/>
      <w:bookmarkStart w:id="27" w:name="_Toc18198"/>
      <w:bookmarkStart w:id="28" w:name="_Toc2210"/>
      <w:r>
        <w:rPr>
          <w:rFonts w:ascii="Times New Roman" w:hAnsi="Times New Roman"/>
          <w:b/>
          <w:bCs/>
          <w:sz w:val="24"/>
          <w:szCs w:val="24"/>
        </w:rPr>
        <w:t>附表三（A）  部分市售车用柴油测试数据汇总表</w:t>
      </w:r>
      <w:bookmarkEnd w:id="26"/>
      <w:bookmarkEnd w:id="27"/>
      <w:bookmarkEnd w:id="28"/>
    </w:p>
    <w:tbl>
      <w:tblPr>
        <w:tblStyle w:val="16"/>
        <w:tblW w:w="14400" w:type="dxa"/>
        <w:tblInd w:w="92" w:type="dxa"/>
        <w:tblLayout w:type="autofit"/>
        <w:tblCellMar>
          <w:top w:w="0" w:type="dxa"/>
          <w:left w:w="108" w:type="dxa"/>
          <w:bottom w:w="0" w:type="dxa"/>
          <w:right w:w="108" w:type="dxa"/>
        </w:tblCellMar>
      </w:tblPr>
      <w:tblGrid>
        <w:gridCol w:w="1057"/>
        <w:gridCol w:w="833"/>
        <w:gridCol w:w="1150"/>
        <w:gridCol w:w="894"/>
        <w:gridCol w:w="1044"/>
        <w:gridCol w:w="918"/>
        <w:gridCol w:w="876"/>
        <w:gridCol w:w="1266"/>
        <w:gridCol w:w="876"/>
        <w:gridCol w:w="829"/>
        <w:gridCol w:w="907"/>
        <w:gridCol w:w="907"/>
        <w:gridCol w:w="907"/>
        <w:gridCol w:w="1056"/>
        <w:gridCol w:w="880"/>
      </w:tblGrid>
      <w:tr>
        <w:tblPrEx>
          <w:tblCellMar>
            <w:top w:w="0" w:type="dxa"/>
            <w:left w:w="108" w:type="dxa"/>
            <w:bottom w:w="0" w:type="dxa"/>
            <w:right w:w="108" w:type="dxa"/>
          </w:tblCellMar>
        </w:tblPrEx>
        <w:trPr>
          <w:trHeight w:val="696"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样品编号</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 xml:space="preserve">硫含量 mg/kg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酸度（以KOH计）mg/100mL</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 xml:space="preserve">多环芳烃含量 %（质量分数）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总污染物mg/kg</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凝点</w:t>
            </w:r>
          </w:p>
          <w:p>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冷滤点</w:t>
            </w:r>
          </w:p>
          <w:p>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闪点（闭口）</w:t>
            </w:r>
          </w:p>
          <w:p>
            <w:pPr>
              <w:widowControl/>
              <w:rPr>
                <w:rFonts w:ascii="Times New Roman" w:hAnsi="Times New Roman"/>
                <w:color w:val="000000"/>
                <w:kern w:val="0"/>
                <w:szCs w:val="21"/>
              </w:rPr>
            </w:pPr>
            <w:r>
              <w:rPr>
                <w:rFonts w:ascii="Times New Roman" w:hAnsi="Times New Roman"/>
                <w:color w:val="000000"/>
                <w:kern w:val="0"/>
                <w:szCs w:val="21"/>
              </w:rPr>
              <w:t xml:space="preserve">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十六烷值</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十六烷指数</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馏程：50%回收温度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90%回收温度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95%回收温度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密度（20℃）kg/m3</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脂肪酸甲酯含量%（体积分数）</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7.7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1.93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54.3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284.4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339.1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353.7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829.5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2010003</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1.4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2.45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74.0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54.7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266.2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321.8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338.6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819.6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2010004</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3.37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3.8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71.0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53.6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273.3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334.8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351.0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830.5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2010005</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3.8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3.41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76.0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54.5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265.4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319.3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333.7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822.6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2010006</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1.9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3.10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2.2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53.4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57</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267.0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320.7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335.3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818.9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2010007</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2.95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1.9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52.3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255.4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328.7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344.1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819.0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2010008</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1.9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2.92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71.0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55.4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267.0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325.5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342.1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821.1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2010009</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1.0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2.87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2.7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71.0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56.1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265.9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321.4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338.4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819.5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2.96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3.6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62.0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56.3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269.8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328.9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344.0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823.3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2010011</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3.31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75.0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53.4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53</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257.0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332.3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352.2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824.2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2.82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3.6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75.0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55.3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268.4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327.6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343.2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825.3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2010013</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2.95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77.0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55.0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267.5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322.8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337.6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820.3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2010014</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3.24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4.4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77.0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53.5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281.7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336.0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350.3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834.3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2010015</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1.3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2.73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75.0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54.6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266.3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322.7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340.6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819.3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2010016</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3.10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3.7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53.9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282.2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334.3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349.8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834.5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2010017</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5.6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2.95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3.8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54.2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279.9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337.9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353.1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830.2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2010018</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1.88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75.0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54.2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57</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266.9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321.0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337.3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818.9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2010019</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5.2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3.31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4.0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75.0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52.0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277.0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333.5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348.5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833.5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5.1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3.26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68.0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51.7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255.6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327.0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341.7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819.1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2010021</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1.0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2.95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75.0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54.9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265.9</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320.0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336.6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819.0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5.0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3.84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4.2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70.0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54.0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274.9</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332.9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346.8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828.3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2010023</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5.2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3.09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65.0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51.3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261.4</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329.5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343.8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823.3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2010024</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5.6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3.28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3.6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69.0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55.0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281.6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338.9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354.6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829.2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2010025</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5.8 </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3.39 </w:t>
            </w:r>
          </w:p>
        </w:tc>
        <w:tc>
          <w:tcPr>
            <w:tcW w:w="8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4.5 </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69.0 </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54.8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281.5</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337.8 </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352.5 </w:t>
            </w:r>
          </w:p>
        </w:tc>
        <w:tc>
          <w:tcPr>
            <w:tcW w:w="105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829.5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bl>
    <w:p>
      <w:pPr>
        <w:jc w:val="right"/>
        <w:rPr>
          <w:rFonts w:ascii="Times New Roman" w:hAnsi="Times New Roman"/>
          <w:sz w:val="24"/>
          <w:szCs w:val="24"/>
        </w:rPr>
      </w:pPr>
    </w:p>
    <w:p>
      <w:pPr>
        <w:ind w:right="480"/>
        <w:jc w:val="center"/>
        <w:outlineLvl w:val="0"/>
        <w:rPr>
          <w:rFonts w:ascii="Times New Roman" w:hAnsi="Times New Roman"/>
          <w:sz w:val="24"/>
          <w:szCs w:val="24"/>
        </w:rPr>
      </w:pPr>
      <w:bookmarkStart w:id="29" w:name="_Toc51331477"/>
      <w:bookmarkStart w:id="30" w:name="_Toc27186"/>
      <w:bookmarkStart w:id="31" w:name="_Toc20060"/>
      <w:r>
        <w:rPr>
          <w:rFonts w:ascii="Times New Roman" w:hAnsi="Times New Roman"/>
          <w:b/>
          <w:bCs/>
          <w:sz w:val="24"/>
          <w:szCs w:val="24"/>
        </w:rPr>
        <w:t>附表三（A）  部分市售车用柴油测试数据汇总表</w:t>
      </w:r>
      <w:bookmarkEnd w:id="29"/>
      <w:bookmarkEnd w:id="30"/>
      <w:bookmarkEnd w:id="31"/>
    </w:p>
    <w:tbl>
      <w:tblPr>
        <w:tblStyle w:val="16"/>
        <w:tblW w:w="14400" w:type="dxa"/>
        <w:tblInd w:w="92" w:type="dxa"/>
        <w:tblLayout w:type="autofit"/>
        <w:tblCellMar>
          <w:top w:w="0" w:type="dxa"/>
          <w:left w:w="108" w:type="dxa"/>
          <w:bottom w:w="0" w:type="dxa"/>
          <w:right w:w="108" w:type="dxa"/>
        </w:tblCellMar>
      </w:tblPr>
      <w:tblGrid>
        <w:gridCol w:w="1057"/>
        <w:gridCol w:w="833"/>
        <w:gridCol w:w="1150"/>
        <w:gridCol w:w="894"/>
        <w:gridCol w:w="1044"/>
        <w:gridCol w:w="918"/>
        <w:gridCol w:w="876"/>
        <w:gridCol w:w="1266"/>
        <w:gridCol w:w="876"/>
        <w:gridCol w:w="829"/>
        <w:gridCol w:w="907"/>
        <w:gridCol w:w="907"/>
        <w:gridCol w:w="907"/>
        <w:gridCol w:w="1056"/>
        <w:gridCol w:w="880"/>
      </w:tblGrid>
      <w:tr>
        <w:tblPrEx>
          <w:tblCellMar>
            <w:top w:w="0" w:type="dxa"/>
            <w:left w:w="108" w:type="dxa"/>
            <w:bottom w:w="0" w:type="dxa"/>
            <w:right w:w="108" w:type="dxa"/>
          </w:tblCellMar>
        </w:tblPrEx>
        <w:trPr>
          <w:trHeight w:val="696"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样品编号</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 xml:space="preserve">硫含量 mg/kg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酸度（以KOH计）mg/100mL</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 xml:space="preserve">多环芳烃含量 %（质量分数）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总污染物mg/kg</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凝点</w:t>
            </w:r>
          </w:p>
          <w:p>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冷滤点</w:t>
            </w:r>
          </w:p>
          <w:p>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闪点（闭口）</w:t>
            </w:r>
          </w:p>
          <w:p>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十六烷值</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十六烷指数</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馏程：50%回收温度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90%回收温度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95%回收温度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密度（20℃）kg/m</w:t>
            </w:r>
            <w:r>
              <w:rPr>
                <w:rFonts w:ascii="Times New Roman" w:hAnsi="Times New Roman"/>
                <w:color w:val="000000"/>
                <w:kern w:val="0"/>
                <w:szCs w:val="21"/>
                <w:vertAlign w:val="superscript"/>
              </w:rPr>
              <w:t>3</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脂肪酸甲酯含量%（体积分数）</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2010026</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3.84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53.6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52</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266.3</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334.8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351.4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832.0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2010027</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4.9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3.90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2.4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68.0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52.5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256.9</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327.8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342.5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819.0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2010028</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4.6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3.48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2.3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68.0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53.3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256.6</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327.3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341.5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818.9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2010029</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1.7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3.96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2.4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61.0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54.1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264.3</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329.2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344.7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824.6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2010030</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2.1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3.67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2.2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70.0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53.4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263.4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335.1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350.6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823.4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2010031</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4.9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4.10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77.0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54.8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275.2</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329.2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342.6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832.0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2010032</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4.8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3.10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4.2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73.0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54.5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274.9</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332.0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346.5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831.3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2010033</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3.8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3.09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4.1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74.0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55.2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272.6</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334.1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350.6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829.7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2010034</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4.7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3.26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4.0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79.0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54.8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274.9</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329.4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342.7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832.1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2010035</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1.5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3.39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74.0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54.5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53</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263.1</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327.1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341.5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827.2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2010036</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3.40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2.4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70.0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55.5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266.5</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338.5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355.4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821.6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2010037</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3.98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71.0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56.4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266.4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339.8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356.2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820.5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2010038</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4.5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2.95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2.5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68.0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53.8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254.1</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327.8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343.3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818.4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2010039</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1.2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3.96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73.0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56.2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53</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259.5</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334.9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350.2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825.2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2010040</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4.4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3.47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3.0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78.0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56.1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275.5</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330.6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345.3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831.9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2010041</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1.2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2.90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83.0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55.7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320.7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337.7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824.0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2010042</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2.0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3.16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1.8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71.0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55.0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56</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270.8</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331.2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347.5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823.4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2010043</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2.7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3.47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72.0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53.9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53</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267.9</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322.7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336.7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829.2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2010044</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1.2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3.67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2.6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73.0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54.3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52</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260.9</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331.6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346.0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827.3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2010045</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5.0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3.39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2.2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53.7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253.2</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325.2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339.2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818.9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2010046</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4.9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3.46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3.8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54.3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55</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276.7</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342.0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359.6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829.3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2010047</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4.9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3.44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2.8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68.0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53.0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258.7</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329.0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344.9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820.8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r>
        <w:tblPrEx>
          <w:tblCellMar>
            <w:top w:w="0" w:type="dxa"/>
            <w:left w:w="108" w:type="dxa"/>
            <w:bottom w:w="0" w:type="dxa"/>
            <w:right w:w="108" w:type="dxa"/>
          </w:tblCellMar>
        </w:tblPrEx>
        <w:trPr>
          <w:trHeight w:val="312" w:hRule="atLeast"/>
        </w:trPr>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2010048</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4.2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3.60 </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2.4 </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67.0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52.8 </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54</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258.9</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332.6 </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348.9 </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820.7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bl>
    <w:p>
      <w:pPr>
        <w:rPr>
          <w:rFonts w:ascii="Times New Roman" w:hAnsi="Times New Roman"/>
        </w:rPr>
        <w:sectPr>
          <w:pgSz w:w="16820" w:h="11900" w:orient="landscape"/>
          <w:pgMar w:top="1021" w:right="1259" w:bottom="851" w:left="1134" w:header="720" w:footer="720" w:gutter="0"/>
          <w:cols w:space="720" w:num="1"/>
          <w:docGrid w:type="lines" w:linePitch="312" w:charSpace="0"/>
        </w:sectPr>
      </w:pPr>
    </w:p>
    <w:p>
      <w:pPr>
        <w:jc w:val="center"/>
        <w:rPr>
          <w:rFonts w:ascii="Times New Roman" w:hAnsi="Times New Roman"/>
          <w:sz w:val="24"/>
          <w:szCs w:val="24"/>
        </w:rPr>
      </w:pPr>
    </w:p>
    <w:p>
      <w:pPr>
        <w:jc w:val="center"/>
        <w:outlineLvl w:val="0"/>
        <w:rPr>
          <w:rFonts w:ascii="Times New Roman" w:hAnsi="Times New Roman"/>
          <w:b/>
          <w:bCs/>
        </w:rPr>
      </w:pPr>
      <w:bookmarkStart w:id="32" w:name="_Toc51331478"/>
      <w:bookmarkStart w:id="33" w:name="_Toc10376"/>
      <w:bookmarkStart w:id="34" w:name="_Toc30156"/>
      <w:r>
        <w:rPr>
          <w:rFonts w:ascii="Times New Roman" w:hAnsi="Times New Roman"/>
          <w:b/>
          <w:bCs/>
          <w:sz w:val="24"/>
          <w:szCs w:val="24"/>
        </w:rPr>
        <w:t>附表三（B） 部分市售车用柴油测试数据统计表（47批次）</w:t>
      </w:r>
      <w:bookmarkEnd w:id="32"/>
      <w:bookmarkEnd w:id="33"/>
      <w:bookmarkEnd w:id="34"/>
    </w:p>
    <w:tbl>
      <w:tblPr>
        <w:tblStyle w:val="16"/>
        <w:tblW w:w="9214" w:type="dxa"/>
        <w:tblInd w:w="392" w:type="dxa"/>
        <w:tblLayout w:type="autofit"/>
        <w:tblCellMar>
          <w:top w:w="0" w:type="dxa"/>
          <w:left w:w="108" w:type="dxa"/>
          <w:bottom w:w="0" w:type="dxa"/>
          <w:right w:w="108" w:type="dxa"/>
        </w:tblCellMar>
      </w:tblPr>
      <w:tblGrid>
        <w:gridCol w:w="4252"/>
        <w:gridCol w:w="1701"/>
        <w:gridCol w:w="1560"/>
        <w:gridCol w:w="1701"/>
      </w:tblGrid>
      <w:tr>
        <w:tblPrEx>
          <w:tblCellMar>
            <w:top w:w="0" w:type="dxa"/>
            <w:left w:w="108" w:type="dxa"/>
            <w:bottom w:w="0" w:type="dxa"/>
            <w:right w:w="108" w:type="dxa"/>
          </w:tblCellMar>
        </w:tblPrEx>
        <w:trPr>
          <w:trHeight w:val="480" w:hRule="atLeast"/>
        </w:trPr>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50"/>
              <w:jc w:val="center"/>
              <w:rPr>
                <w:rFonts w:ascii="Times New Roman" w:hAnsi="Times New Roman"/>
                <w:color w:val="000000"/>
                <w:kern w:val="0"/>
                <w:sz w:val="22"/>
              </w:rPr>
            </w:pPr>
            <w:r>
              <w:rPr>
                <w:rFonts w:ascii="Times New Roman" w:hAnsi="Times New Roman"/>
                <w:color w:val="000000"/>
                <w:kern w:val="0"/>
                <w:sz w:val="22"/>
              </w:rPr>
              <w:t>检验项目</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2"/>
              </w:rPr>
            </w:pPr>
            <w:r>
              <w:rPr>
                <w:rFonts w:ascii="Times New Roman" w:hAnsi="Times New Roman"/>
                <w:color w:val="000000"/>
                <w:kern w:val="0"/>
                <w:sz w:val="22"/>
              </w:rPr>
              <w:t>最大值</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2"/>
              </w:rPr>
            </w:pPr>
            <w:r>
              <w:rPr>
                <w:rFonts w:ascii="Times New Roman" w:hAnsi="Times New Roman"/>
                <w:color w:val="000000"/>
                <w:kern w:val="0"/>
                <w:sz w:val="22"/>
              </w:rPr>
              <w:t>最小值</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2"/>
              </w:rPr>
            </w:pPr>
            <w:r>
              <w:rPr>
                <w:rFonts w:ascii="Times New Roman" w:hAnsi="Times New Roman"/>
                <w:color w:val="000000"/>
                <w:kern w:val="0"/>
                <w:sz w:val="22"/>
              </w:rPr>
              <w:t>平均值</w:t>
            </w:r>
          </w:p>
        </w:tc>
      </w:tr>
      <w:tr>
        <w:tblPrEx>
          <w:tblCellMar>
            <w:top w:w="0" w:type="dxa"/>
            <w:left w:w="108" w:type="dxa"/>
            <w:bottom w:w="0" w:type="dxa"/>
            <w:right w:w="108" w:type="dxa"/>
          </w:tblCellMar>
        </w:tblPrEx>
        <w:trPr>
          <w:trHeight w:val="480"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硫含量</w:t>
            </w:r>
            <w:r>
              <w:rPr>
                <w:rFonts w:hint="eastAsia" w:ascii="Times New Roman" w:hAnsi="Times New Roman"/>
                <w:color w:val="000000"/>
                <w:kern w:val="0"/>
                <w:sz w:val="24"/>
                <w:szCs w:val="24"/>
              </w:rPr>
              <w:t>/（</w:t>
            </w:r>
            <w:r>
              <w:rPr>
                <w:rFonts w:ascii="Times New Roman" w:hAnsi="Times New Roman"/>
                <w:color w:val="000000"/>
                <w:kern w:val="0"/>
                <w:sz w:val="24"/>
                <w:szCs w:val="24"/>
              </w:rPr>
              <w:t>mg/kg</w:t>
            </w:r>
            <w:r>
              <w:rPr>
                <w:rFonts w:hint="eastAsia" w:ascii="Times New Roman" w:hAnsi="Times New Roman"/>
                <w:color w:val="000000"/>
                <w:kern w:val="0"/>
                <w:sz w:val="24"/>
                <w:szCs w:val="24"/>
              </w:rPr>
              <w:t>）</w:t>
            </w:r>
            <w:r>
              <w:rPr>
                <w:rFonts w:ascii="Times New Roman" w:hAnsi="Times New Roman"/>
                <w:color w:val="000000"/>
                <w:kern w:val="0"/>
                <w:sz w:val="24"/>
                <w:szCs w:val="24"/>
              </w:rPr>
              <w:t xml:space="preserve">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 xml:space="preserve">7.7 </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 xml:space="preserve">1.0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 xml:space="preserve">3.5 </w:t>
            </w:r>
          </w:p>
        </w:tc>
      </w:tr>
      <w:tr>
        <w:tblPrEx>
          <w:tblCellMar>
            <w:top w:w="0" w:type="dxa"/>
            <w:left w:w="108" w:type="dxa"/>
            <w:bottom w:w="0" w:type="dxa"/>
            <w:right w:w="108" w:type="dxa"/>
          </w:tblCellMar>
        </w:tblPrEx>
        <w:trPr>
          <w:trHeight w:val="696"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酸度（以KOH计）</w:t>
            </w:r>
            <w:r>
              <w:rPr>
                <w:rFonts w:hint="eastAsia" w:ascii="Times New Roman" w:hAnsi="Times New Roman"/>
                <w:color w:val="000000"/>
                <w:kern w:val="0"/>
                <w:sz w:val="24"/>
                <w:szCs w:val="24"/>
              </w:rPr>
              <w:t>/（</w:t>
            </w:r>
            <w:r>
              <w:rPr>
                <w:rFonts w:ascii="Times New Roman" w:hAnsi="Times New Roman"/>
                <w:color w:val="000000"/>
                <w:kern w:val="0"/>
                <w:sz w:val="24"/>
                <w:szCs w:val="24"/>
              </w:rPr>
              <w:t>mg/100mL</w:t>
            </w:r>
            <w:r>
              <w:rPr>
                <w:rFonts w:hint="eastAsia" w:ascii="Times New Roman" w:hAnsi="Times New Roman"/>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4.1</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3.2</w:t>
            </w:r>
          </w:p>
        </w:tc>
      </w:tr>
      <w:tr>
        <w:tblPrEx>
          <w:tblCellMar>
            <w:top w:w="0" w:type="dxa"/>
            <w:left w:w="108" w:type="dxa"/>
            <w:bottom w:w="0" w:type="dxa"/>
            <w:right w:w="108" w:type="dxa"/>
          </w:tblCellMar>
        </w:tblPrEx>
        <w:trPr>
          <w:trHeight w:val="672"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多环芳烃含量（质量分数）</w:t>
            </w:r>
            <w:r>
              <w:rPr>
                <w:rFonts w:hint="eastAsia" w:ascii="Times New Roman" w:hAnsi="Times New Roman"/>
                <w:color w:val="000000"/>
                <w:kern w:val="0"/>
                <w:sz w:val="24"/>
                <w:szCs w:val="24"/>
              </w:rPr>
              <w:t>/%</w:t>
            </w:r>
            <w:r>
              <w:rPr>
                <w:rFonts w:ascii="Times New Roman" w:hAnsi="Times New Roman"/>
                <w:color w:val="000000"/>
                <w:kern w:val="0"/>
                <w:sz w:val="24"/>
                <w:szCs w:val="24"/>
              </w:rPr>
              <w:t xml:space="preserve">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4.5</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3.1</w:t>
            </w:r>
          </w:p>
        </w:tc>
      </w:tr>
      <w:tr>
        <w:tblPrEx>
          <w:tblCellMar>
            <w:top w:w="0" w:type="dxa"/>
            <w:left w:w="108" w:type="dxa"/>
            <w:bottom w:w="0" w:type="dxa"/>
            <w:right w:w="108" w:type="dxa"/>
          </w:tblCellMar>
        </w:tblPrEx>
        <w:trPr>
          <w:trHeight w:val="456"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总污染物</w:t>
            </w:r>
            <w:r>
              <w:rPr>
                <w:rFonts w:hint="eastAsia" w:ascii="Times New Roman" w:hAnsi="Times New Roman"/>
                <w:color w:val="000000"/>
                <w:kern w:val="0"/>
                <w:sz w:val="24"/>
                <w:szCs w:val="24"/>
              </w:rPr>
              <w:t>含量/（</w:t>
            </w:r>
            <w:r>
              <w:rPr>
                <w:rFonts w:ascii="Times New Roman" w:hAnsi="Times New Roman"/>
                <w:color w:val="000000"/>
                <w:kern w:val="0"/>
                <w:sz w:val="24"/>
                <w:szCs w:val="24"/>
              </w:rPr>
              <w:t>mg/kg</w:t>
            </w:r>
            <w:r>
              <w:rPr>
                <w:rFonts w:hint="eastAsia" w:ascii="Times New Roman" w:hAnsi="Times New Roman"/>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&lt;12</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&lt;12</w:t>
            </w:r>
          </w:p>
        </w:tc>
      </w:tr>
      <w:tr>
        <w:tblPrEx>
          <w:tblCellMar>
            <w:top w:w="0" w:type="dxa"/>
            <w:left w:w="108" w:type="dxa"/>
            <w:bottom w:w="0" w:type="dxa"/>
            <w:right w:w="108" w:type="dxa"/>
          </w:tblCellMar>
        </w:tblPrEx>
        <w:trPr>
          <w:trHeight w:val="312"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凝点</w:t>
            </w:r>
            <w:r>
              <w:rPr>
                <w:rFonts w:hint="eastAsia" w:ascii="Times New Roman" w:hAnsi="Times New Roman"/>
                <w:color w:val="000000"/>
                <w:kern w:val="0"/>
                <w:sz w:val="24"/>
                <w:szCs w:val="24"/>
              </w:rPr>
              <w:t>/</w:t>
            </w:r>
            <w:r>
              <w:rPr>
                <w:rFonts w:hint="eastAsia" w:ascii="宋体" w:hAnsi="宋体" w:cs="宋体"/>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-13.7</w:t>
            </w:r>
          </w:p>
        </w:tc>
      </w:tr>
      <w:tr>
        <w:tblPrEx>
          <w:tblCellMar>
            <w:top w:w="0" w:type="dxa"/>
            <w:left w:w="108" w:type="dxa"/>
            <w:bottom w:w="0" w:type="dxa"/>
            <w:right w:w="108" w:type="dxa"/>
          </w:tblCellMar>
        </w:tblPrEx>
        <w:trPr>
          <w:trHeight w:val="312"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冷滤点</w:t>
            </w:r>
            <w:r>
              <w:rPr>
                <w:rFonts w:hint="eastAsia" w:ascii="Times New Roman" w:hAnsi="Times New Roman"/>
                <w:color w:val="000000"/>
                <w:kern w:val="0"/>
                <w:sz w:val="24"/>
                <w:szCs w:val="24"/>
              </w:rPr>
              <w:t>/</w:t>
            </w:r>
            <w:r>
              <w:rPr>
                <w:rFonts w:hint="eastAsia" w:ascii="宋体" w:hAnsi="宋体" w:cs="宋体"/>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-6.3</w:t>
            </w:r>
          </w:p>
        </w:tc>
      </w:tr>
      <w:tr>
        <w:tblPrEx>
          <w:tblCellMar>
            <w:top w:w="0" w:type="dxa"/>
            <w:left w:w="108" w:type="dxa"/>
            <w:bottom w:w="0" w:type="dxa"/>
            <w:right w:w="108" w:type="dxa"/>
          </w:tblCellMar>
        </w:tblPrEx>
        <w:trPr>
          <w:trHeight w:val="456"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闪点（闭口）</w:t>
            </w:r>
            <w:r>
              <w:rPr>
                <w:rFonts w:hint="eastAsia" w:ascii="Times New Roman" w:hAnsi="Times New Roman"/>
                <w:color w:val="000000"/>
                <w:kern w:val="0"/>
                <w:sz w:val="24"/>
                <w:szCs w:val="24"/>
              </w:rPr>
              <w:t>/</w:t>
            </w:r>
            <w:r>
              <w:rPr>
                <w:rFonts w:hint="eastAsia" w:ascii="宋体" w:hAnsi="宋体" w:cs="宋体"/>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83.0</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61.0</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71.4</w:t>
            </w:r>
          </w:p>
        </w:tc>
      </w:tr>
      <w:tr>
        <w:tblPrEx>
          <w:tblCellMar>
            <w:top w:w="0" w:type="dxa"/>
            <w:left w:w="108" w:type="dxa"/>
            <w:bottom w:w="0" w:type="dxa"/>
            <w:right w:w="108" w:type="dxa"/>
          </w:tblCellMar>
        </w:tblPrEx>
        <w:trPr>
          <w:trHeight w:val="312"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十六烷值</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56.4</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51.3</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54.3</w:t>
            </w:r>
          </w:p>
        </w:tc>
      </w:tr>
      <w:tr>
        <w:tblPrEx>
          <w:tblCellMar>
            <w:top w:w="0" w:type="dxa"/>
            <w:left w:w="108" w:type="dxa"/>
            <w:bottom w:w="0" w:type="dxa"/>
            <w:right w:w="108" w:type="dxa"/>
          </w:tblCellMar>
        </w:tblPrEx>
        <w:trPr>
          <w:trHeight w:val="312"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spacing w:beforeLines="50"/>
              <w:rPr>
                <w:rFonts w:ascii="Times New Roman" w:hAnsi="Times New Roman"/>
                <w:color w:val="000000"/>
                <w:kern w:val="0"/>
                <w:sz w:val="24"/>
                <w:szCs w:val="24"/>
              </w:rPr>
            </w:pPr>
            <w:r>
              <w:rPr>
                <w:rFonts w:ascii="Times New Roman" w:hAnsi="Times New Roman"/>
                <w:color w:val="000000"/>
                <w:kern w:val="0"/>
                <w:sz w:val="24"/>
                <w:szCs w:val="24"/>
              </w:rPr>
              <w:t>十六烷指数</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57</w:t>
            </w:r>
          </w:p>
        </w:tc>
        <w:tc>
          <w:tcPr>
            <w:tcW w:w="1560"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52</w:t>
            </w:r>
          </w:p>
        </w:tc>
        <w:tc>
          <w:tcPr>
            <w:tcW w:w="1701" w:type="dxa"/>
            <w:tcBorders>
              <w:top w:val="nil"/>
              <w:left w:val="nil"/>
              <w:bottom w:val="single" w:color="auto" w:sz="4" w:space="0"/>
              <w:right w:val="single" w:color="auto" w:sz="4" w:space="0"/>
            </w:tcBorders>
            <w:shd w:val="clear" w:color="auto" w:fill="auto"/>
            <w:noWrap/>
            <w:vAlign w:val="center"/>
          </w:tcPr>
          <w:p>
            <w:pPr>
              <w:widowControl/>
              <w:spacing w:beforeLines="50"/>
              <w:jc w:val="center"/>
              <w:rPr>
                <w:rFonts w:ascii="Times New Roman" w:hAnsi="Times New Roman"/>
                <w:color w:val="000000"/>
                <w:kern w:val="0"/>
                <w:sz w:val="24"/>
                <w:szCs w:val="24"/>
              </w:rPr>
            </w:pPr>
            <w:r>
              <w:rPr>
                <w:rFonts w:ascii="Times New Roman" w:hAnsi="Times New Roman"/>
                <w:color w:val="000000"/>
                <w:kern w:val="0"/>
                <w:sz w:val="24"/>
                <w:szCs w:val="24"/>
              </w:rPr>
              <w:t>54.6</w:t>
            </w:r>
          </w:p>
        </w:tc>
      </w:tr>
      <w:tr>
        <w:tblPrEx>
          <w:tblCellMar>
            <w:top w:w="0" w:type="dxa"/>
            <w:left w:w="108" w:type="dxa"/>
            <w:bottom w:w="0" w:type="dxa"/>
            <w:right w:w="108" w:type="dxa"/>
          </w:tblCellMar>
        </w:tblPrEx>
        <w:trPr>
          <w:trHeight w:val="648" w:hRule="atLeast"/>
        </w:trPr>
        <w:tc>
          <w:tcPr>
            <w:tcW w:w="4252" w:type="dxa"/>
            <w:tcBorders>
              <w:top w:val="single" w:color="auto" w:sz="4" w:space="0"/>
              <w:left w:val="single" w:color="auto" w:sz="4" w:space="0"/>
              <w:right w:val="single" w:color="auto" w:sz="4" w:space="0"/>
            </w:tcBorders>
            <w:shd w:val="clear" w:color="auto" w:fill="auto"/>
            <w:vAlign w:val="center"/>
          </w:tcPr>
          <w:p>
            <w:pPr>
              <w:widowControl/>
              <w:rPr>
                <w:rFonts w:ascii="Times New Roman" w:hAnsi="Times New Roman"/>
                <w:color w:val="000000"/>
                <w:kern w:val="0"/>
                <w:sz w:val="24"/>
                <w:szCs w:val="24"/>
              </w:rPr>
            </w:pPr>
            <w:r>
              <w:rPr>
                <w:rFonts w:ascii="Times New Roman" w:hAnsi="Times New Roman"/>
                <w:color w:val="000000"/>
                <w:kern w:val="0"/>
                <w:sz w:val="24"/>
                <w:szCs w:val="24"/>
              </w:rPr>
              <w:t>馏程：</w:t>
            </w:r>
          </w:p>
          <w:p>
            <w:pPr>
              <w:widowControl/>
              <w:rPr>
                <w:rFonts w:ascii="Times New Roman" w:hAnsi="Times New Roman"/>
                <w:color w:val="000000"/>
                <w:kern w:val="0"/>
                <w:sz w:val="24"/>
                <w:szCs w:val="24"/>
              </w:rPr>
            </w:pPr>
            <w:r>
              <w:rPr>
                <w:rFonts w:ascii="Times New Roman" w:hAnsi="Times New Roman"/>
                <w:color w:val="000000"/>
                <w:kern w:val="0"/>
                <w:sz w:val="24"/>
                <w:szCs w:val="24"/>
              </w:rPr>
              <w:t xml:space="preserve">      50%回收温度 </w:t>
            </w:r>
            <w:r>
              <w:rPr>
                <w:rFonts w:hint="eastAsia" w:ascii="Times New Roman" w:hAnsi="Times New Roman"/>
                <w:color w:val="000000"/>
                <w:kern w:val="0"/>
                <w:sz w:val="24"/>
                <w:szCs w:val="24"/>
              </w:rPr>
              <w:t>/</w:t>
            </w:r>
            <w:r>
              <w:rPr>
                <w:rFonts w:hint="eastAsia" w:ascii="宋体" w:hAnsi="宋体" w:cs="宋体"/>
                <w:color w:val="000000"/>
                <w:kern w:val="0"/>
                <w:sz w:val="24"/>
                <w:szCs w:val="24"/>
              </w:rPr>
              <w:t>℃</w:t>
            </w:r>
          </w:p>
        </w:tc>
        <w:tc>
          <w:tcPr>
            <w:tcW w:w="170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284.4</w:t>
            </w:r>
          </w:p>
        </w:tc>
        <w:tc>
          <w:tcPr>
            <w:tcW w:w="1560"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253.2</w:t>
            </w:r>
          </w:p>
        </w:tc>
        <w:tc>
          <w:tcPr>
            <w:tcW w:w="170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267.8</w:t>
            </w:r>
          </w:p>
        </w:tc>
      </w:tr>
      <w:tr>
        <w:tblPrEx>
          <w:tblCellMar>
            <w:top w:w="0" w:type="dxa"/>
            <w:left w:w="108" w:type="dxa"/>
            <w:bottom w:w="0" w:type="dxa"/>
            <w:right w:w="108" w:type="dxa"/>
          </w:tblCellMar>
        </w:tblPrEx>
        <w:trPr>
          <w:trHeight w:val="432" w:hRule="atLeast"/>
        </w:trPr>
        <w:tc>
          <w:tcPr>
            <w:tcW w:w="4252" w:type="dxa"/>
            <w:tcBorders>
              <w:top w:val="nil"/>
              <w:left w:val="single" w:color="auto" w:sz="4" w:space="0"/>
              <w:right w:val="single" w:color="auto" w:sz="4" w:space="0"/>
            </w:tcBorders>
            <w:shd w:val="clear" w:color="auto" w:fill="auto"/>
            <w:vAlign w:val="center"/>
          </w:tcPr>
          <w:p>
            <w:pPr>
              <w:widowControl/>
              <w:ind w:firstLine="720" w:firstLineChars="300"/>
              <w:jc w:val="left"/>
              <w:rPr>
                <w:rFonts w:ascii="Times New Roman" w:hAnsi="Times New Roman"/>
                <w:color w:val="000000"/>
                <w:kern w:val="0"/>
                <w:sz w:val="24"/>
                <w:szCs w:val="24"/>
              </w:rPr>
            </w:pPr>
            <w:r>
              <w:rPr>
                <w:rFonts w:ascii="Times New Roman" w:hAnsi="Times New Roman"/>
                <w:color w:val="000000"/>
                <w:kern w:val="0"/>
                <w:sz w:val="24"/>
                <w:szCs w:val="24"/>
              </w:rPr>
              <w:t xml:space="preserve">90%回收温度 </w:t>
            </w:r>
            <w:r>
              <w:rPr>
                <w:rFonts w:hint="eastAsia" w:ascii="Times New Roman" w:hAnsi="Times New Roman"/>
                <w:color w:val="000000"/>
                <w:kern w:val="0"/>
                <w:sz w:val="24"/>
                <w:szCs w:val="24"/>
              </w:rPr>
              <w:t>/</w:t>
            </w:r>
            <w:r>
              <w:rPr>
                <w:rFonts w:hint="eastAsia" w:ascii="宋体" w:hAnsi="宋体" w:cs="宋体"/>
                <w:color w:val="000000"/>
                <w:kern w:val="0"/>
                <w:sz w:val="24"/>
                <w:szCs w:val="24"/>
              </w:rPr>
              <w:t>℃</w:t>
            </w:r>
          </w:p>
        </w:tc>
        <w:tc>
          <w:tcPr>
            <w:tcW w:w="1701" w:type="dxa"/>
            <w:tcBorders>
              <w:top w:val="nil"/>
              <w:left w:val="nil"/>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342.0 </w:t>
            </w:r>
          </w:p>
        </w:tc>
        <w:tc>
          <w:tcPr>
            <w:tcW w:w="1560" w:type="dxa"/>
            <w:tcBorders>
              <w:top w:val="nil"/>
              <w:left w:val="nil"/>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319.3</w:t>
            </w:r>
          </w:p>
        </w:tc>
        <w:tc>
          <w:tcPr>
            <w:tcW w:w="1701" w:type="dxa"/>
            <w:tcBorders>
              <w:top w:val="nil"/>
              <w:left w:val="nil"/>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329.9</w:t>
            </w:r>
          </w:p>
        </w:tc>
      </w:tr>
      <w:tr>
        <w:tblPrEx>
          <w:tblCellMar>
            <w:top w:w="0" w:type="dxa"/>
            <w:left w:w="108" w:type="dxa"/>
            <w:bottom w:w="0" w:type="dxa"/>
            <w:right w:w="108" w:type="dxa"/>
          </w:tblCellMar>
        </w:tblPrEx>
        <w:trPr>
          <w:trHeight w:val="432"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ind w:firstLine="720" w:firstLineChars="300"/>
              <w:jc w:val="left"/>
              <w:rPr>
                <w:rFonts w:ascii="Times New Roman" w:hAnsi="Times New Roman"/>
                <w:color w:val="000000"/>
                <w:kern w:val="0"/>
                <w:sz w:val="24"/>
                <w:szCs w:val="24"/>
              </w:rPr>
            </w:pPr>
            <w:r>
              <w:rPr>
                <w:rFonts w:ascii="Times New Roman" w:hAnsi="Times New Roman"/>
                <w:color w:val="000000"/>
                <w:kern w:val="0"/>
                <w:sz w:val="24"/>
                <w:szCs w:val="24"/>
              </w:rPr>
              <w:t>95%回收温度</w:t>
            </w:r>
            <w:r>
              <w:rPr>
                <w:rFonts w:hint="eastAsia" w:ascii="Times New Roman" w:hAnsi="Times New Roman"/>
                <w:color w:val="000000"/>
                <w:kern w:val="0"/>
                <w:sz w:val="24"/>
                <w:szCs w:val="24"/>
              </w:rPr>
              <w:t xml:space="preserve"> /</w:t>
            </w:r>
            <w:r>
              <w:rPr>
                <w:rFonts w:hint="eastAsia" w:ascii="宋体" w:hAnsi="宋体" w:cs="宋体"/>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359.6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333.7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345.4</w:t>
            </w:r>
          </w:p>
        </w:tc>
      </w:tr>
      <w:tr>
        <w:tblPrEx>
          <w:tblCellMar>
            <w:top w:w="0" w:type="dxa"/>
            <w:left w:w="108" w:type="dxa"/>
            <w:bottom w:w="0" w:type="dxa"/>
            <w:right w:w="108" w:type="dxa"/>
          </w:tblCellMar>
        </w:tblPrEx>
        <w:trPr>
          <w:trHeight w:val="456"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密度（20</w:t>
            </w:r>
            <w:r>
              <w:rPr>
                <w:rFonts w:hint="eastAsia" w:ascii="宋体" w:hAnsi="宋体" w:cs="宋体"/>
                <w:color w:val="000000"/>
                <w:kern w:val="0"/>
                <w:sz w:val="24"/>
                <w:szCs w:val="24"/>
              </w:rPr>
              <w:t>℃</w:t>
            </w:r>
            <w:r>
              <w:rPr>
                <w:rFonts w:ascii="Times New Roman" w:hAnsi="Times New Roman"/>
                <w:color w:val="000000"/>
                <w:kern w:val="0"/>
                <w:sz w:val="24"/>
                <w:szCs w:val="24"/>
              </w:rPr>
              <w:t>）</w:t>
            </w:r>
            <w:r>
              <w:rPr>
                <w:rFonts w:hint="eastAsia" w:ascii="Times New Roman" w:hAnsi="Times New Roman"/>
                <w:color w:val="000000"/>
                <w:kern w:val="0"/>
                <w:sz w:val="24"/>
                <w:szCs w:val="24"/>
              </w:rPr>
              <w:t>/（</w:t>
            </w:r>
            <w:r>
              <w:rPr>
                <w:rFonts w:ascii="Times New Roman" w:hAnsi="Times New Roman"/>
                <w:color w:val="000000"/>
                <w:kern w:val="0"/>
                <w:sz w:val="24"/>
                <w:szCs w:val="24"/>
              </w:rPr>
              <w:t>kg/m</w:t>
            </w:r>
            <w:r>
              <w:rPr>
                <w:rFonts w:ascii="Times New Roman" w:hAnsi="Times New Roman"/>
                <w:color w:val="000000"/>
                <w:kern w:val="0"/>
                <w:sz w:val="24"/>
                <w:szCs w:val="24"/>
                <w:vertAlign w:val="superscript"/>
              </w:rPr>
              <w:t>3</w:t>
            </w:r>
            <w:r>
              <w:rPr>
                <w:rFonts w:hint="eastAsia" w:ascii="Times New Roman" w:hAnsi="Times New Roman"/>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834.5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818.4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825.0 </w:t>
            </w:r>
          </w:p>
        </w:tc>
      </w:tr>
      <w:tr>
        <w:tblPrEx>
          <w:tblCellMar>
            <w:top w:w="0" w:type="dxa"/>
            <w:left w:w="108" w:type="dxa"/>
            <w:bottom w:w="0" w:type="dxa"/>
            <w:right w:w="108" w:type="dxa"/>
          </w:tblCellMar>
        </w:tblPrEx>
        <w:trPr>
          <w:trHeight w:val="648"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脂肪酸甲酯含量 体积分数）</w:t>
            </w:r>
            <w:r>
              <w:rPr>
                <w:rFonts w:hint="eastAsia" w:ascii="Times New Roman" w:hAnsi="Times New Roman"/>
                <w:color w:val="000000"/>
                <w:kern w:val="0"/>
                <w:sz w:val="24"/>
                <w:szCs w:val="24"/>
              </w:rPr>
              <w:t>/%</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&lt;0.1</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bCs/>
        </w:rPr>
      </w:pPr>
    </w:p>
    <w:p>
      <w:pPr>
        <w:jc w:val="center"/>
        <w:outlineLvl w:val="0"/>
        <w:rPr>
          <w:rFonts w:ascii="Times New Roman" w:hAnsi="Times New Roman"/>
          <w:b/>
          <w:bCs/>
          <w:sz w:val="24"/>
          <w:szCs w:val="24"/>
        </w:rPr>
      </w:pPr>
      <w:bookmarkStart w:id="35" w:name="_Toc51331479"/>
      <w:bookmarkStart w:id="36" w:name="_Toc1785"/>
      <w:bookmarkStart w:id="37" w:name="_Toc5462"/>
      <w:r>
        <w:rPr>
          <w:rFonts w:ascii="Times New Roman" w:hAnsi="Times New Roman"/>
          <w:b/>
          <w:bCs/>
          <w:sz w:val="24"/>
          <w:szCs w:val="24"/>
        </w:rPr>
        <w:t>附表四（A） 部分</w:t>
      </w:r>
      <w:r>
        <w:rPr>
          <w:rFonts w:hint="eastAsia" w:ascii="Times New Roman" w:hAnsi="Times New Roman"/>
          <w:b/>
          <w:bCs/>
          <w:sz w:val="24"/>
          <w:szCs w:val="24"/>
        </w:rPr>
        <w:t>BD100</w:t>
      </w:r>
      <w:r>
        <w:rPr>
          <w:rFonts w:ascii="Times New Roman" w:hAnsi="Times New Roman"/>
          <w:b/>
          <w:bCs/>
          <w:sz w:val="24"/>
          <w:szCs w:val="24"/>
        </w:rPr>
        <w:t>生物柴油测试数据汇总表（24批次）</w:t>
      </w:r>
      <w:bookmarkEnd w:id="35"/>
      <w:bookmarkEnd w:id="36"/>
      <w:bookmarkEnd w:id="37"/>
    </w:p>
    <w:tbl>
      <w:tblPr>
        <w:tblStyle w:val="16"/>
        <w:tblW w:w="8222" w:type="dxa"/>
        <w:tblInd w:w="675" w:type="dxa"/>
        <w:tblLayout w:type="autofit"/>
        <w:tblCellMar>
          <w:top w:w="0" w:type="dxa"/>
          <w:left w:w="108" w:type="dxa"/>
          <w:bottom w:w="0" w:type="dxa"/>
          <w:right w:w="108" w:type="dxa"/>
        </w:tblCellMar>
      </w:tblPr>
      <w:tblGrid>
        <w:gridCol w:w="1134"/>
        <w:gridCol w:w="2410"/>
        <w:gridCol w:w="2268"/>
        <w:gridCol w:w="2410"/>
      </w:tblGrid>
      <w:tr>
        <w:tblPrEx>
          <w:tblCellMar>
            <w:top w:w="0" w:type="dxa"/>
            <w:left w:w="108" w:type="dxa"/>
            <w:bottom w:w="0" w:type="dxa"/>
            <w:right w:w="108" w:type="dxa"/>
          </w:tblCellMar>
        </w:tblPrEx>
        <w:trPr>
          <w:trHeight w:val="684"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编号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密度（20℃）kg/m</w:t>
            </w:r>
            <w:r>
              <w:rPr>
                <w:rFonts w:ascii="Times New Roman" w:hAnsi="Times New Roman"/>
                <w:color w:val="000000"/>
                <w:kern w:val="0"/>
                <w:sz w:val="24"/>
                <w:szCs w:val="24"/>
                <w:vertAlign w:val="superscript"/>
              </w:rPr>
              <w:t>3</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水含量 mg/kg</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酸值  mgKOH/g</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876.3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73.8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0.23</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61.8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0.24</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876.1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151.7</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0.32</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876.1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135.2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0.31</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142.1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0.16</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173.2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0.17</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267.3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0.32</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244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877.0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321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0.41</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876.7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0.43</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876.9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319.9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0.41</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876.3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233.2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0.4</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317.9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0.35</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222.8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0.36</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313.1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0.34</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874.8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339.9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0.35</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17</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317.1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0.27</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285.5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0.28</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874.9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228.5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0.26</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113.7</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0.25</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141.3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0.26</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119.5</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0.22</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23</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142.9</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w:t>
            </w:r>
          </w:p>
        </w:tc>
      </w:tr>
      <w:tr>
        <w:tblPrEx>
          <w:tblCellMar>
            <w:top w:w="0" w:type="dxa"/>
            <w:left w:w="108" w:type="dxa"/>
            <w:bottom w:w="0" w:type="dxa"/>
            <w:right w:w="108" w:type="dxa"/>
          </w:tblCellMar>
        </w:tblPrEx>
        <w:trPr>
          <w:trHeight w:val="3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24</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875.6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149.7</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0.18</w:t>
            </w:r>
          </w:p>
        </w:tc>
      </w:tr>
    </w:tbl>
    <w:p>
      <w:pPr>
        <w:rPr>
          <w:rFonts w:ascii="Times New Roman" w:hAnsi="Times New Roman"/>
        </w:rPr>
      </w:pPr>
    </w:p>
    <w:p>
      <w:pPr>
        <w:jc w:val="center"/>
        <w:rPr>
          <w:rFonts w:ascii="Times New Roman" w:hAnsi="Times New Roman"/>
          <w:sz w:val="24"/>
          <w:szCs w:val="24"/>
        </w:rPr>
      </w:pPr>
    </w:p>
    <w:p>
      <w:pPr>
        <w:jc w:val="center"/>
        <w:outlineLvl w:val="0"/>
        <w:rPr>
          <w:rFonts w:ascii="Times New Roman" w:hAnsi="Times New Roman"/>
          <w:b/>
          <w:bCs/>
          <w:sz w:val="24"/>
          <w:szCs w:val="24"/>
        </w:rPr>
      </w:pPr>
      <w:bookmarkStart w:id="38" w:name="_Toc51331480"/>
      <w:bookmarkStart w:id="39" w:name="_Toc11769"/>
      <w:bookmarkStart w:id="40" w:name="_Toc13845"/>
      <w:r>
        <w:rPr>
          <w:rFonts w:ascii="Times New Roman" w:hAnsi="Times New Roman"/>
          <w:b/>
          <w:bCs/>
          <w:sz w:val="24"/>
          <w:szCs w:val="24"/>
        </w:rPr>
        <w:t>附表四（B） 部分</w:t>
      </w:r>
      <w:r>
        <w:rPr>
          <w:rFonts w:hint="eastAsia" w:ascii="Times New Roman" w:hAnsi="Times New Roman"/>
          <w:b/>
          <w:bCs/>
          <w:sz w:val="24"/>
          <w:szCs w:val="24"/>
        </w:rPr>
        <w:t>BD100</w:t>
      </w:r>
      <w:r>
        <w:rPr>
          <w:rFonts w:ascii="Times New Roman" w:hAnsi="Times New Roman"/>
          <w:b/>
          <w:bCs/>
          <w:sz w:val="24"/>
          <w:szCs w:val="24"/>
        </w:rPr>
        <w:t>生物柴油测试数据统计表（24批次）</w:t>
      </w:r>
      <w:bookmarkEnd w:id="38"/>
      <w:bookmarkEnd w:id="39"/>
      <w:bookmarkEnd w:id="40"/>
    </w:p>
    <w:tbl>
      <w:tblPr>
        <w:tblStyle w:val="16"/>
        <w:tblW w:w="8222" w:type="dxa"/>
        <w:tblInd w:w="675" w:type="dxa"/>
        <w:tblLayout w:type="autofit"/>
        <w:tblCellMar>
          <w:top w:w="0" w:type="dxa"/>
          <w:left w:w="108" w:type="dxa"/>
          <w:bottom w:w="0" w:type="dxa"/>
          <w:right w:w="108" w:type="dxa"/>
        </w:tblCellMar>
      </w:tblPr>
      <w:tblGrid>
        <w:gridCol w:w="2977"/>
        <w:gridCol w:w="1418"/>
        <w:gridCol w:w="1701"/>
        <w:gridCol w:w="2126"/>
      </w:tblGrid>
      <w:tr>
        <w:tblPrEx>
          <w:tblCellMar>
            <w:top w:w="0" w:type="dxa"/>
            <w:left w:w="108" w:type="dxa"/>
            <w:bottom w:w="0" w:type="dxa"/>
            <w:right w:w="108" w:type="dxa"/>
          </w:tblCellMar>
        </w:tblPrEx>
        <w:trPr>
          <w:trHeight w:val="684"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检验项目</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最大值</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最小值</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平均值</w:t>
            </w:r>
          </w:p>
        </w:tc>
      </w:tr>
      <w:tr>
        <w:tblPrEx>
          <w:tblCellMar>
            <w:top w:w="0" w:type="dxa"/>
            <w:left w:w="108" w:type="dxa"/>
            <w:bottom w:w="0" w:type="dxa"/>
            <w:right w:w="108" w:type="dxa"/>
          </w:tblCellMar>
        </w:tblPrEx>
        <w:trPr>
          <w:trHeight w:val="31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olor w:val="000000"/>
                <w:kern w:val="0"/>
                <w:sz w:val="24"/>
                <w:szCs w:val="24"/>
              </w:rPr>
            </w:pPr>
            <w:r>
              <w:rPr>
                <w:rFonts w:ascii="Times New Roman" w:hAnsi="Times New Roman"/>
                <w:color w:val="000000"/>
                <w:kern w:val="0"/>
                <w:sz w:val="24"/>
                <w:szCs w:val="24"/>
              </w:rPr>
              <w:t>密度（20℃）    kg/m</w:t>
            </w:r>
            <w:r>
              <w:rPr>
                <w:rFonts w:ascii="Times New Roman" w:hAnsi="Times New Roman"/>
                <w:color w:val="000000"/>
                <w:kern w:val="0"/>
                <w:sz w:val="24"/>
                <w:szCs w:val="24"/>
                <w:vertAlign w:val="superscript"/>
              </w:rPr>
              <w:t>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877.0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874.8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xml:space="preserve">875.7 </w:t>
            </w:r>
          </w:p>
        </w:tc>
      </w:tr>
      <w:tr>
        <w:tblPrEx>
          <w:tblCellMar>
            <w:top w:w="0" w:type="dxa"/>
            <w:left w:w="108" w:type="dxa"/>
            <w:bottom w:w="0" w:type="dxa"/>
            <w:right w:w="108" w:type="dxa"/>
          </w:tblCellMar>
        </w:tblPrEx>
        <w:trPr>
          <w:trHeight w:val="31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olor w:val="000000"/>
                <w:kern w:val="0"/>
                <w:sz w:val="24"/>
                <w:szCs w:val="24"/>
              </w:rPr>
            </w:pPr>
            <w:r>
              <w:rPr>
                <w:rFonts w:ascii="Times New Roman" w:hAnsi="Times New Roman"/>
                <w:color w:val="000000"/>
                <w:kern w:val="0"/>
                <w:sz w:val="24"/>
                <w:szCs w:val="24"/>
              </w:rPr>
              <w:t>水含量          mg/kg</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339.9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61.8</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213.9</w:t>
            </w:r>
          </w:p>
        </w:tc>
      </w:tr>
      <w:tr>
        <w:tblPrEx>
          <w:tblCellMar>
            <w:top w:w="0" w:type="dxa"/>
            <w:left w:w="108" w:type="dxa"/>
            <w:bottom w:w="0" w:type="dxa"/>
            <w:right w:w="108" w:type="dxa"/>
          </w:tblCellMar>
        </w:tblPrEx>
        <w:trPr>
          <w:trHeight w:val="31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Times New Roman" w:hAnsi="Times New Roman"/>
                <w:color w:val="000000"/>
                <w:kern w:val="0"/>
                <w:sz w:val="24"/>
                <w:szCs w:val="24"/>
              </w:rPr>
            </w:pPr>
            <w:r>
              <w:rPr>
                <w:rFonts w:ascii="Times New Roman" w:hAnsi="Times New Roman"/>
                <w:color w:val="000000"/>
                <w:kern w:val="0"/>
                <w:sz w:val="24"/>
                <w:szCs w:val="24"/>
              </w:rPr>
              <w:t>酸值          mgKOH/g</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0.43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0.16</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0.29</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pgSz w:w="11900" w:h="16820"/>
          <w:pgMar w:top="1259" w:right="1021" w:bottom="1134" w:left="1021" w:header="720" w:footer="720" w:gutter="0"/>
          <w:cols w:space="720" w:num="1"/>
          <w:docGrid w:type="linesAndChars" w:linePitch="312" w:charSpace="0"/>
        </w:sectPr>
      </w:pPr>
    </w:p>
    <w:p>
      <w:pPr>
        <w:jc w:val="center"/>
        <w:rPr>
          <w:rFonts w:ascii="Times New Roman" w:hAnsi="Times New Roman"/>
        </w:rPr>
      </w:pPr>
    </w:p>
    <w:p>
      <w:pPr>
        <w:jc w:val="center"/>
        <w:outlineLvl w:val="9"/>
        <w:rPr>
          <w:rFonts w:ascii="Times New Roman" w:hAnsi="Times New Roman"/>
          <w:kern w:val="0"/>
          <w:sz w:val="24"/>
          <w:szCs w:val="24"/>
        </w:rPr>
      </w:pPr>
      <w:bookmarkStart w:id="41" w:name="_Toc21232"/>
      <w:bookmarkStart w:id="42" w:name="_Toc1518"/>
      <w:r>
        <w:rPr>
          <w:rFonts w:ascii="Times New Roman" w:hAnsi="Times New Roman"/>
          <w:b/>
          <w:bCs/>
          <w:sz w:val="28"/>
          <w:szCs w:val="28"/>
        </w:rPr>
        <w:t xml:space="preserve">附表五  </w:t>
      </w:r>
      <w:r>
        <w:rPr>
          <w:rFonts w:ascii="Times New Roman" w:hAnsi="Times New Roman"/>
          <w:b/>
          <w:bCs/>
          <w:sz w:val="28"/>
          <w:szCs w:val="28"/>
          <w:lang w:val="pt-PT"/>
        </w:rPr>
        <w:t>加抗氧剂</w:t>
      </w:r>
      <w:r>
        <w:rPr>
          <w:rFonts w:hint="eastAsia" w:ascii="Times New Roman" w:hAnsi="Times New Roman"/>
          <w:b/>
          <w:bCs/>
          <w:sz w:val="28"/>
          <w:szCs w:val="28"/>
        </w:rPr>
        <w:t>B10</w:t>
      </w:r>
      <w:r>
        <w:rPr>
          <w:rFonts w:ascii="Times New Roman" w:hAnsi="Times New Roman"/>
          <w:b/>
          <w:bCs/>
          <w:sz w:val="28"/>
          <w:szCs w:val="28"/>
          <w:lang w:val="pt-PT"/>
        </w:rPr>
        <w:t>柴油夏季稳定性测试结果（样品1）</w:t>
      </w:r>
      <w:bookmarkEnd w:id="41"/>
      <w:bookmarkEnd w:id="42"/>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1382"/>
        <w:gridCol w:w="1382"/>
        <w:gridCol w:w="1205"/>
        <w:gridCol w:w="1276"/>
        <w:gridCol w:w="1275"/>
        <w:gridCol w:w="1276"/>
        <w:gridCol w:w="1985"/>
        <w:gridCol w:w="1931"/>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6"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日期</w:t>
            </w:r>
          </w:p>
        </w:tc>
        <w:tc>
          <w:tcPr>
            <w:tcW w:w="2764"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氧化安定性 SH T 0175</w:t>
            </w:r>
          </w:p>
          <w:p>
            <w:pPr>
              <w:jc w:val="center"/>
              <w:rPr>
                <w:rFonts w:ascii="Times New Roman" w:hAnsi="Times New Roman"/>
                <w:b/>
                <w:szCs w:val="21"/>
                <w:lang w:val="pt-PT"/>
              </w:rPr>
            </w:pPr>
            <w:r>
              <w:rPr>
                <w:rFonts w:ascii="Times New Roman" w:hAnsi="Times New Roman"/>
                <w:bCs/>
                <w:color w:val="000000"/>
                <w:kern w:val="0"/>
                <w:szCs w:val="21"/>
              </w:rPr>
              <w:t>总不溶物 mg/100mL</w:t>
            </w:r>
          </w:p>
        </w:tc>
        <w:tc>
          <w:tcPr>
            <w:tcW w:w="2481" w:type="dxa"/>
            <w:gridSpan w:val="2"/>
          </w:tcPr>
          <w:p>
            <w:pPr>
              <w:jc w:val="center"/>
              <w:rPr>
                <w:rFonts w:ascii="Times New Roman" w:hAnsi="Times New Roman"/>
                <w:bCs/>
                <w:color w:val="000000"/>
                <w:kern w:val="0"/>
                <w:szCs w:val="21"/>
                <w:lang w:val="de-DE"/>
              </w:rPr>
            </w:pPr>
            <w:r>
              <w:rPr>
                <w:rFonts w:ascii="Times New Roman" w:hAnsi="Times New Roman"/>
                <w:bCs/>
                <w:color w:val="000000"/>
                <w:kern w:val="0"/>
                <w:szCs w:val="21"/>
              </w:rPr>
              <w:t>水含量</w:t>
            </w:r>
            <w:r>
              <w:rPr>
                <w:rFonts w:ascii="Times New Roman" w:hAnsi="Times New Roman"/>
                <w:bCs/>
                <w:color w:val="000000"/>
                <w:kern w:val="0"/>
                <w:szCs w:val="21"/>
                <w:lang w:val="de-DE"/>
              </w:rPr>
              <w:t xml:space="preserve"> SH/T 0246</w:t>
            </w:r>
          </w:p>
          <w:p>
            <w:pPr>
              <w:jc w:val="center"/>
              <w:rPr>
                <w:rFonts w:ascii="Times New Roman" w:hAnsi="Times New Roman"/>
                <w:b/>
                <w:szCs w:val="21"/>
                <w:lang w:val="pt-PT"/>
              </w:rPr>
            </w:pPr>
            <w:r>
              <w:rPr>
                <w:rFonts w:ascii="Times New Roman" w:hAnsi="Times New Roman"/>
                <w:bCs/>
                <w:color w:val="000000"/>
                <w:kern w:val="0"/>
                <w:szCs w:val="21"/>
                <w:lang w:val="de-DE"/>
              </w:rPr>
              <w:t>mg/kg</w:t>
            </w:r>
          </w:p>
        </w:tc>
        <w:tc>
          <w:tcPr>
            <w:tcW w:w="2551"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酸值 GB/T7304</w:t>
            </w:r>
          </w:p>
          <w:p>
            <w:pPr>
              <w:jc w:val="center"/>
              <w:rPr>
                <w:rFonts w:ascii="Times New Roman" w:hAnsi="Times New Roman"/>
                <w:b/>
                <w:szCs w:val="21"/>
                <w:lang w:val="pt-PT"/>
              </w:rPr>
            </w:pPr>
            <w:r>
              <w:rPr>
                <w:rFonts w:ascii="Times New Roman" w:hAnsi="Times New Roman"/>
                <w:bCs/>
                <w:color w:val="000000"/>
                <w:kern w:val="0"/>
                <w:szCs w:val="21"/>
              </w:rPr>
              <w:t>mg/g</w:t>
            </w:r>
          </w:p>
        </w:tc>
        <w:tc>
          <w:tcPr>
            <w:tcW w:w="3916"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馏程 GB/T 6536</w:t>
            </w:r>
          </w:p>
          <w:p>
            <w:pPr>
              <w:jc w:val="center"/>
              <w:rPr>
                <w:rFonts w:ascii="Times New Roman" w:hAnsi="Times New Roman"/>
                <w:b/>
                <w:szCs w:val="21"/>
                <w:lang w:val="pt-PT"/>
              </w:rPr>
            </w:pPr>
            <w:r>
              <w:rPr>
                <w:rFonts w:ascii="Times New Roman" w:hAnsi="Times New Roman"/>
                <w:bCs/>
                <w:color w:val="000000"/>
                <w:kern w:val="0"/>
                <w:szCs w:val="21"/>
              </w:rPr>
              <w:t>℃</w:t>
            </w:r>
          </w:p>
        </w:tc>
        <w:tc>
          <w:tcPr>
            <w:tcW w:w="102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6" w:type="dxa"/>
            <w:vMerge w:val="continue"/>
          </w:tcPr>
          <w:p>
            <w:pPr>
              <w:spacing w:line="360" w:lineRule="auto"/>
              <w:jc w:val="center"/>
              <w:rPr>
                <w:rFonts w:ascii="Times New Roman" w:hAnsi="Times New Roman"/>
                <w:b/>
                <w:szCs w:val="21"/>
                <w:lang w:val="pt-PT"/>
              </w:rPr>
            </w:pP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20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276"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27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276"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98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931"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025" w:type="dxa"/>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2018.8.24</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color w:val="000000"/>
                <w:szCs w:val="21"/>
                <w:lang w:val="pt-PT"/>
              </w:rPr>
            </w:pPr>
            <w:r>
              <w:rPr>
                <w:rFonts w:ascii="Times New Roman" w:hAnsi="Times New Roman"/>
                <w:bCs/>
                <w:color w:val="000000"/>
                <w:kern w:val="0"/>
                <w:szCs w:val="21"/>
              </w:rPr>
              <w:t>/</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105.5</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0.07</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50%回收：280.8</w:t>
            </w:r>
          </w:p>
        </w:tc>
        <w:tc>
          <w:tcPr>
            <w:tcW w:w="1931" w:type="dxa"/>
            <w:vMerge w:val="restart"/>
          </w:tcPr>
          <w:p>
            <w:pPr>
              <w:spacing w:line="360" w:lineRule="auto"/>
              <w:jc w:val="center"/>
              <w:rPr>
                <w:rFonts w:ascii="Times New Roman" w:hAnsi="Times New Roman"/>
                <w:b/>
                <w:szCs w:val="21"/>
                <w:lang w:val="pt-PT"/>
              </w:rPr>
            </w:pPr>
            <w:r>
              <w:rPr>
                <w:rFonts w:ascii="Times New Roman" w:hAnsi="Times New Roman"/>
                <w:b/>
                <w:szCs w:val="21"/>
                <w:lang w:val="pt-PT"/>
              </w:rPr>
              <w:t>/</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90%回收：334.5</w:t>
            </w:r>
          </w:p>
        </w:tc>
        <w:tc>
          <w:tcPr>
            <w:tcW w:w="1931" w:type="dxa"/>
            <w:vMerge w:val="continue"/>
          </w:tcPr>
          <w:p>
            <w:pPr>
              <w:spacing w:line="360" w:lineRule="auto"/>
              <w:jc w:val="center"/>
              <w:rPr>
                <w:rFonts w:ascii="Times New Roman" w:hAnsi="Times New Roman"/>
                <w:b/>
                <w:szCs w:val="21"/>
                <w:lang w:val="pt-PT"/>
              </w:rPr>
            </w:pP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95%回收：345.1</w:t>
            </w:r>
          </w:p>
        </w:tc>
        <w:tc>
          <w:tcPr>
            <w:tcW w:w="1931" w:type="dxa"/>
            <w:vMerge w:val="continue"/>
          </w:tcPr>
          <w:p>
            <w:pPr>
              <w:spacing w:line="360" w:lineRule="auto"/>
              <w:jc w:val="center"/>
              <w:rPr>
                <w:rFonts w:ascii="Times New Roman" w:hAnsi="Times New Roman"/>
                <w:b/>
                <w:szCs w:val="21"/>
                <w:lang w:val="pt-PT"/>
              </w:rPr>
            </w:pP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2018.9.25</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103.9</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106.5</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0.07</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0.07</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50%回收：280.4</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50%回收：282.8</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27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90%回收：335.3</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90%回收：336.7</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27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95%回收：346.3</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95%回收：348.0</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2018.10.30</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98.6</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99.5</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0.07</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0.08</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50%回收：280.5</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50%回收：282.4</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90%回收：335.3</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90%回收：336.8</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95%回收：345.9</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95%回收：348.0</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2018.11.26</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102.4</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101.9</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0.06</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0.06</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50%回收：281.1</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50%回收：282.0</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90%回收：335.5</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90%回收：335.2</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95%回收：347.4</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95%回收：345.3</w:t>
            </w:r>
          </w:p>
        </w:tc>
        <w:tc>
          <w:tcPr>
            <w:tcW w:w="1025" w:type="dxa"/>
            <w:vMerge w:val="continue"/>
          </w:tcPr>
          <w:p>
            <w:pPr>
              <w:spacing w:line="360" w:lineRule="auto"/>
              <w:jc w:val="center"/>
              <w:rPr>
                <w:rFonts w:ascii="Times New Roman" w:hAnsi="Times New Roman"/>
                <w:b/>
                <w:szCs w:val="21"/>
                <w:lang w:val="pt-PT"/>
              </w:rPr>
            </w:pPr>
          </w:p>
        </w:tc>
      </w:tr>
    </w:tbl>
    <w:p>
      <w:pPr>
        <w:widowControl/>
        <w:jc w:val="center"/>
        <w:rPr>
          <w:rFonts w:ascii="Times New Roman" w:hAnsi="Times New Roman"/>
          <w:sz w:val="24"/>
          <w:szCs w:val="24"/>
        </w:rPr>
      </w:pPr>
    </w:p>
    <w:p>
      <w:pPr>
        <w:widowControl/>
        <w:jc w:val="center"/>
        <w:rPr>
          <w:rFonts w:ascii="Times New Roman" w:hAnsi="Times New Roman"/>
          <w:sz w:val="24"/>
          <w:szCs w:val="24"/>
        </w:rPr>
      </w:pPr>
    </w:p>
    <w:p>
      <w:pPr>
        <w:widowControl/>
        <w:jc w:val="center"/>
        <w:rPr>
          <w:rFonts w:ascii="Times New Roman" w:hAnsi="Times New Roman"/>
          <w:sz w:val="24"/>
          <w:szCs w:val="24"/>
        </w:rPr>
      </w:pPr>
    </w:p>
    <w:p>
      <w:pPr>
        <w:widowControl/>
        <w:jc w:val="center"/>
        <w:rPr>
          <w:rFonts w:ascii="Times New Roman" w:hAnsi="Times New Roman"/>
          <w:sz w:val="24"/>
          <w:szCs w:val="24"/>
        </w:rPr>
      </w:pPr>
    </w:p>
    <w:p>
      <w:pPr>
        <w:widowControl/>
        <w:jc w:val="center"/>
        <w:rPr>
          <w:rFonts w:ascii="Times New Roman" w:hAnsi="Times New Roman"/>
          <w:sz w:val="24"/>
          <w:szCs w:val="24"/>
        </w:rPr>
      </w:pPr>
    </w:p>
    <w:p>
      <w:pPr>
        <w:widowControl/>
        <w:jc w:val="center"/>
        <w:rPr>
          <w:rFonts w:ascii="Times New Roman" w:hAnsi="Times New Roman"/>
          <w:sz w:val="24"/>
          <w:szCs w:val="24"/>
        </w:rPr>
      </w:pPr>
    </w:p>
    <w:p>
      <w:pPr>
        <w:widowControl/>
        <w:jc w:val="center"/>
        <w:rPr>
          <w:rFonts w:ascii="Times New Roman" w:hAnsi="Times New Roman"/>
          <w:sz w:val="24"/>
          <w:szCs w:val="24"/>
        </w:rPr>
      </w:pPr>
    </w:p>
    <w:p>
      <w:pPr>
        <w:jc w:val="center"/>
        <w:outlineLvl w:val="0"/>
        <w:rPr>
          <w:rFonts w:ascii="Times New Roman" w:hAnsi="Times New Roman"/>
          <w:kern w:val="0"/>
          <w:sz w:val="24"/>
          <w:szCs w:val="24"/>
        </w:rPr>
      </w:pPr>
      <w:bookmarkStart w:id="43" w:name="_Toc51331481"/>
      <w:bookmarkStart w:id="44" w:name="_Toc7011"/>
      <w:bookmarkStart w:id="45" w:name="_Toc18313"/>
      <w:r>
        <w:rPr>
          <w:rFonts w:ascii="Times New Roman" w:hAnsi="Times New Roman"/>
          <w:b/>
          <w:bCs/>
          <w:sz w:val="28"/>
          <w:szCs w:val="28"/>
        </w:rPr>
        <w:t xml:space="preserve">附表五  </w:t>
      </w:r>
      <w:r>
        <w:rPr>
          <w:rFonts w:ascii="Times New Roman" w:hAnsi="Times New Roman"/>
          <w:b/>
          <w:bCs/>
          <w:sz w:val="28"/>
          <w:szCs w:val="28"/>
          <w:lang w:val="pt-PT"/>
        </w:rPr>
        <w:t>加抗氧剂</w:t>
      </w:r>
      <w:r>
        <w:rPr>
          <w:rFonts w:hint="eastAsia" w:ascii="Times New Roman" w:hAnsi="Times New Roman"/>
          <w:b/>
          <w:bCs/>
          <w:sz w:val="28"/>
          <w:szCs w:val="28"/>
        </w:rPr>
        <w:t>B10</w:t>
      </w:r>
      <w:r>
        <w:rPr>
          <w:rFonts w:ascii="Times New Roman" w:hAnsi="Times New Roman"/>
          <w:b/>
          <w:bCs/>
          <w:sz w:val="28"/>
          <w:szCs w:val="28"/>
          <w:lang w:val="pt-PT"/>
        </w:rPr>
        <w:t>柴油夏季稳定性测试结果（样品2）</w:t>
      </w:r>
      <w:bookmarkEnd w:id="43"/>
      <w:bookmarkEnd w:id="44"/>
      <w:bookmarkEnd w:id="45"/>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6"/>
        <w:gridCol w:w="1382"/>
        <w:gridCol w:w="1382"/>
        <w:gridCol w:w="1205"/>
        <w:gridCol w:w="1276"/>
        <w:gridCol w:w="1275"/>
        <w:gridCol w:w="1276"/>
        <w:gridCol w:w="1985"/>
        <w:gridCol w:w="1931"/>
        <w:gridCol w:w="1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96" w:type="dxa"/>
            <w:vMerge w:val="restart"/>
          </w:tcPr>
          <w:p>
            <w:pPr>
              <w:spacing w:line="360" w:lineRule="auto"/>
              <w:jc w:val="center"/>
              <w:rPr>
                <w:rFonts w:ascii="Times New Roman" w:hAnsi="Times New Roman" w:eastAsiaTheme="minorEastAsia" w:cstheme="minorBidi"/>
                <w:b/>
                <w:sz w:val="32"/>
                <w:szCs w:val="32"/>
                <w:lang w:val="pt-PT"/>
              </w:rPr>
            </w:pPr>
            <w:r>
              <w:rPr>
                <w:rFonts w:ascii="Times New Roman" w:hAnsi="Times New Roman" w:eastAsiaTheme="minorEastAsia" w:cstheme="minorBidi"/>
                <w:bCs/>
                <w:color w:val="000000"/>
                <w:kern w:val="0"/>
                <w:sz w:val="24"/>
              </w:rPr>
              <w:t>日期</w:t>
            </w:r>
          </w:p>
        </w:tc>
        <w:tc>
          <w:tcPr>
            <w:tcW w:w="2764" w:type="dxa"/>
            <w:gridSpan w:val="2"/>
          </w:tcPr>
          <w:p>
            <w:pPr>
              <w:jc w:val="center"/>
              <w:rPr>
                <w:rFonts w:ascii="Times New Roman" w:hAnsi="Times New Roman" w:eastAsiaTheme="minorEastAsia" w:cstheme="minorBidi"/>
                <w:bCs/>
                <w:color w:val="000000"/>
                <w:kern w:val="0"/>
                <w:sz w:val="24"/>
              </w:rPr>
            </w:pPr>
            <w:r>
              <w:rPr>
                <w:rFonts w:ascii="Times New Roman" w:hAnsi="Times New Roman" w:eastAsiaTheme="minorEastAsia" w:cstheme="minorBidi"/>
                <w:bCs/>
                <w:color w:val="000000"/>
                <w:kern w:val="0"/>
                <w:sz w:val="24"/>
              </w:rPr>
              <w:t>氧化安定性 SH T 0175</w:t>
            </w:r>
          </w:p>
          <w:p>
            <w:pPr>
              <w:jc w:val="center"/>
              <w:rPr>
                <w:rFonts w:ascii="Times New Roman" w:hAnsi="Times New Roman" w:eastAsiaTheme="minorEastAsia" w:cstheme="minorBidi"/>
                <w:b/>
                <w:sz w:val="32"/>
                <w:szCs w:val="32"/>
                <w:lang w:val="pt-PT"/>
              </w:rPr>
            </w:pPr>
            <w:r>
              <w:rPr>
                <w:rFonts w:ascii="Times New Roman" w:hAnsi="Times New Roman" w:eastAsiaTheme="minorEastAsia" w:cstheme="minorBidi"/>
                <w:bCs/>
                <w:color w:val="000000"/>
                <w:kern w:val="0"/>
                <w:sz w:val="24"/>
              </w:rPr>
              <w:t>总不溶物 mg/100mL</w:t>
            </w:r>
          </w:p>
        </w:tc>
        <w:tc>
          <w:tcPr>
            <w:tcW w:w="2481" w:type="dxa"/>
            <w:gridSpan w:val="2"/>
          </w:tcPr>
          <w:p>
            <w:pPr>
              <w:jc w:val="center"/>
              <w:rPr>
                <w:rFonts w:ascii="Times New Roman" w:hAnsi="Times New Roman" w:eastAsiaTheme="minorEastAsia" w:cstheme="minorBidi"/>
                <w:bCs/>
                <w:color w:val="000000"/>
                <w:kern w:val="0"/>
                <w:sz w:val="24"/>
              </w:rPr>
            </w:pPr>
            <w:r>
              <w:rPr>
                <w:rFonts w:ascii="Times New Roman" w:hAnsi="Times New Roman" w:eastAsiaTheme="minorEastAsia" w:cstheme="minorBidi"/>
                <w:bCs/>
                <w:color w:val="000000"/>
                <w:kern w:val="0"/>
                <w:sz w:val="24"/>
              </w:rPr>
              <w:t>水含量 SH/T 0246</w:t>
            </w:r>
          </w:p>
          <w:p>
            <w:pPr>
              <w:jc w:val="center"/>
              <w:rPr>
                <w:rFonts w:ascii="Times New Roman" w:hAnsi="Times New Roman" w:eastAsiaTheme="minorEastAsia" w:cstheme="minorBidi"/>
                <w:b/>
                <w:sz w:val="32"/>
                <w:szCs w:val="32"/>
                <w:lang w:val="pt-PT"/>
              </w:rPr>
            </w:pPr>
            <w:r>
              <w:rPr>
                <w:rFonts w:ascii="Times New Roman" w:hAnsi="Times New Roman" w:eastAsiaTheme="minorEastAsia" w:cstheme="minorBidi"/>
                <w:bCs/>
                <w:color w:val="000000"/>
                <w:kern w:val="0"/>
                <w:sz w:val="24"/>
              </w:rPr>
              <w:t>mg/kg</w:t>
            </w:r>
          </w:p>
        </w:tc>
        <w:tc>
          <w:tcPr>
            <w:tcW w:w="2551" w:type="dxa"/>
            <w:gridSpan w:val="2"/>
          </w:tcPr>
          <w:p>
            <w:pPr>
              <w:jc w:val="center"/>
              <w:rPr>
                <w:rFonts w:ascii="Times New Roman" w:hAnsi="Times New Roman" w:eastAsiaTheme="minorEastAsia" w:cstheme="minorBidi"/>
                <w:bCs/>
                <w:color w:val="000000"/>
                <w:kern w:val="0"/>
                <w:sz w:val="24"/>
              </w:rPr>
            </w:pPr>
            <w:r>
              <w:rPr>
                <w:rFonts w:ascii="Times New Roman" w:hAnsi="Times New Roman" w:eastAsiaTheme="minorEastAsia" w:cstheme="minorBidi"/>
                <w:bCs/>
                <w:color w:val="000000"/>
                <w:kern w:val="0"/>
                <w:sz w:val="24"/>
              </w:rPr>
              <w:t>酸值 GB/T7304</w:t>
            </w:r>
          </w:p>
          <w:p>
            <w:pPr>
              <w:jc w:val="center"/>
              <w:rPr>
                <w:rFonts w:ascii="Times New Roman" w:hAnsi="Times New Roman" w:eastAsiaTheme="minorEastAsia" w:cstheme="minorBidi"/>
                <w:b/>
                <w:sz w:val="32"/>
                <w:szCs w:val="32"/>
                <w:lang w:val="pt-PT"/>
              </w:rPr>
            </w:pPr>
            <w:r>
              <w:rPr>
                <w:rFonts w:ascii="Times New Roman" w:hAnsi="Times New Roman" w:eastAsiaTheme="minorEastAsia" w:cstheme="minorBidi"/>
                <w:bCs/>
                <w:color w:val="000000"/>
                <w:kern w:val="0"/>
                <w:sz w:val="24"/>
              </w:rPr>
              <w:t>mg/g</w:t>
            </w:r>
          </w:p>
        </w:tc>
        <w:tc>
          <w:tcPr>
            <w:tcW w:w="3916" w:type="dxa"/>
            <w:gridSpan w:val="2"/>
          </w:tcPr>
          <w:p>
            <w:pPr>
              <w:jc w:val="center"/>
              <w:rPr>
                <w:rFonts w:ascii="Times New Roman" w:hAnsi="Times New Roman" w:eastAsiaTheme="minorEastAsia" w:cstheme="minorBidi"/>
                <w:bCs/>
                <w:color w:val="000000"/>
                <w:kern w:val="0"/>
                <w:sz w:val="24"/>
              </w:rPr>
            </w:pPr>
            <w:r>
              <w:rPr>
                <w:rFonts w:ascii="Times New Roman" w:hAnsi="Times New Roman" w:eastAsiaTheme="minorEastAsia" w:cstheme="minorBidi"/>
                <w:bCs/>
                <w:color w:val="000000"/>
                <w:kern w:val="0"/>
                <w:sz w:val="24"/>
              </w:rPr>
              <w:t>馏程 GB/T 6536</w:t>
            </w:r>
          </w:p>
          <w:p>
            <w:pPr>
              <w:jc w:val="center"/>
              <w:rPr>
                <w:rFonts w:ascii="Times New Roman" w:hAnsi="Times New Roman" w:eastAsiaTheme="minorEastAsia" w:cstheme="minorBidi"/>
                <w:b/>
                <w:sz w:val="32"/>
                <w:szCs w:val="32"/>
                <w:lang w:val="pt-PT"/>
              </w:rPr>
            </w:pPr>
            <w:r>
              <w:rPr>
                <w:rFonts w:ascii="Times New Roman" w:hAnsi="Times New Roman" w:eastAsiaTheme="minorEastAsia" w:cstheme="minorBidi"/>
                <w:bCs/>
                <w:color w:val="000000"/>
                <w:kern w:val="0"/>
                <w:sz w:val="24"/>
              </w:rPr>
              <w:t>℃</w:t>
            </w:r>
          </w:p>
        </w:tc>
        <w:tc>
          <w:tcPr>
            <w:tcW w:w="1025" w:type="dxa"/>
          </w:tcPr>
          <w:p>
            <w:pPr>
              <w:spacing w:line="360" w:lineRule="auto"/>
              <w:jc w:val="center"/>
              <w:rPr>
                <w:rFonts w:ascii="Times New Roman" w:hAnsi="Times New Roman" w:eastAsiaTheme="minorEastAsia" w:cstheme="minorBidi"/>
                <w:b/>
                <w:sz w:val="32"/>
                <w:szCs w:val="32"/>
                <w:lang w:val="pt-PT"/>
              </w:rPr>
            </w:pPr>
            <w:r>
              <w:rPr>
                <w:rFonts w:ascii="Times New Roman" w:hAnsi="Times New Roman" w:eastAsiaTheme="minorEastAsia" w:cstheme="minorBidi"/>
                <w:bCs/>
                <w:color w:val="000000"/>
                <w:kern w:val="0"/>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96" w:type="dxa"/>
            <w:vMerge w:val="continue"/>
          </w:tcPr>
          <w:p>
            <w:pPr>
              <w:spacing w:line="360" w:lineRule="auto"/>
              <w:jc w:val="center"/>
              <w:rPr>
                <w:rFonts w:ascii="Times New Roman" w:hAnsi="Times New Roman" w:eastAsiaTheme="minorEastAsia" w:cstheme="minorBidi"/>
                <w:b/>
                <w:sz w:val="32"/>
                <w:szCs w:val="32"/>
                <w:lang w:val="pt-PT"/>
              </w:rPr>
            </w:pPr>
          </w:p>
        </w:tc>
        <w:tc>
          <w:tcPr>
            <w:tcW w:w="1382"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室温</w:t>
            </w:r>
          </w:p>
        </w:tc>
        <w:tc>
          <w:tcPr>
            <w:tcW w:w="1382"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环境温度</w:t>
            </w:r>
          </w:p>
        </w:tc>
        <w:tc>
          <w:tcPr>
            <w:tcW w:w="1205"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室温</w:t>
            </w:r>
          </w:p>
        </w:tc>
        <w:tc>
          <w:tcPr>
            <w:tcW w:w="1276"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环境温度</w:t>
            </w:r>
          </w:p>
        </w:tc>
        <w:tc>
          <w:tcPr>
            <w:tcW w:w="1275"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室温</w:t>
            </w:r>
          </w:p>
        </w:tc>
        <w:tc>
          <w:tcPr>
            <w:tcW w:w="1276"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环境温度</w:t>
            </w:r>
          </w:p>
        </w:tc>
        <w:tc>
          <w:tcPr>
            <w:tcW w:w="1985"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室温</w:t>
            </w:r>
          </w:p>
        </w:tc>
        <w:tc>
          <w:tcPr>
            <w:tcW w:w="1931" w:type="dxa"/>
          </w:tcPr>
          <w:p>
            <w:pPr>
              <w:spacing w:line="360" w:lineRule="auto"/>
              <w:jc w:val="center"/>
              <w:rPr>
                <w:rFonts w:ascii="Times New Roman" w:hAnsi="Times New Roman" w:eastAsiaTheme="minorEastAsia" w:cstheme="minorBidi"/>
                <w:b/>
                <w:szCs w:val="21"/>
                <w:lang w:val="pt-PT"/>
              </w:rPr>
            </w:pPr>
            <w:r>
              <w:rPr>
                <w:rFonts w:ascii="Times New Roman" w:hAnsi="Times New Roman" w:eastAsiaTheme="minorEastAsia" w:cstheme="minorBidi"/>
                <w:bCs/>
                <w:color w:val="000000"/>
                <w:kern w:val="0"/>
                <w:szCs w:val="21"/>
              </w:rPr>
              <w:t>环境温度</w:t>
            </w:r>
          </w:p>
        </w:tc>
        <w:tc>
          <w:tcPr>
            <w:tcW w:w="1025" w:type="dxa"/>
          </w:tcPr>
          <w:p>
            <w:pPr>
              <w:spacing w:line="360" w:lineRule="auto"/>
              <w:jc w:val="center"/>
              <w:rPr>
                <w:rFonts w:ascii="Times New Roman" w:hAnsi="Times New Roman" w:eastAsiaTheme="minorEastAsia" w:cstheme="minorBidi"/>
                <w:b/>
                <w:sz w:val="32"/>
                <w:szCs w:val="32"/>
                <w:lang w:val="pt-PT"/>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129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2019.6.12</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&lt;0.1</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w:t>
            </w:r>
          </w:p>
        </w:tc>
        <w:tc>
          <w:tcPr>
            <w:tcW w:w="120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78.6</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w:t>
            </w:r>
          </w:p>
        </w:tc>
        <w:tc>
          <w:tcPr>
            <w:tcW w:w="127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0.07</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w:t>
            </w: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50%回收：277.6</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w:t>
            </w:r>
          </w:p>
        </w:tc>
        <w:tc>
          <w:tcPr>
            <w:tcW w:w="1025" w:type="dxa"/>
            <w:vMerge w:val="restart"/>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90%回收：335.4</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95%回收：348.5</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2019.7.12</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&lt;0.1</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&lt;0.1</w:t>
            </w:r>
          </w:p>
        </w:tc>
        <w:tc>
          <w:tcPr>
            <w:tcW w:w="120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85.6</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87.4</w:t>
            </w:r>
          </w:p>
        </w:tc>
        <w:tc>
          <w:tcPr>
            <w:tcW w:w="127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0.08</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0.07</w:t>
            </w: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50%回收：277.2</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50%回收：283.0</w:t>
            </w:r>
          </w:p>
        </w:tc>
        <w:tc>
          <w:tcPr>
            <w:tcW w:w="1025" w:type="dxa"/>
            <w:vMerge w:val="restart"/>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90%回收：336.4</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90%回收：340.1</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95%回收：349.3</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95%回收：353.2</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2019.8.15</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&lt;0.1</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&lt;0.1</w:t>
            </w:r>
          </w:p>
        </w:tc>
        <w:tc>
          <w:tcPr>
            <w:tcW w:w="120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99.6</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92.5</w:t>
            </w:r>
          </w:p>
        </w:tc>
        <w:tc>
          <w:tcPr>
            <w:tcW w:w="127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0.08</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0.07</w:t>
            </w: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50%回收：284.4</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50%回收：276.2</w:t>
            </w:r>
          </w:p>
        </w:tc>
        <w:tc>
          <w:tcPr>
            <w:tcW w:w="1025" w:type="dxa"/>
            <w:vMerge w:val="restart"/>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90%回收：338.8</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90%回收：336.2</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95%回收：350.8</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95%回收：349.5</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2019.9.12</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&lt;0.1</w:t>
            </w:r>
          </w:p>
        </w:tc>
        <w:tc>
          <w:tcPr>
            <w:tcW w:w="1382"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&lt;0.1</w:t>
            </w:r>
          </w:p>
        </w:tc>
        <w:tc>
          <w:tcPr>
            <w:tcW w:w="120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91.6</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88.1</w:t>
            </w:r>
          </w:p>
        </w:tc>
        <w:tc>
          <w:tcPr>
            <w:tcW w:w="1275"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0.06</w:t>
            </w:r>
          </w:p>
        </w:tc>
        <w:tc>
          <w:tcPr>
            <w:tcW w:w="1276" w:type="dxa"/>
            <w:vMerge w:val="restart"/>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0.05</w:t>
            </w: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50%回收：285.1</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50%回收：276.5</w:t>
            </w:r>
          </w:p>
        </w:tc>
        <w:tc>
          <w:tcPr>
            <w:tcW w:w="1025" w:type="dxa"/>
            <w:vMerge w:val="restart"/>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90%回收：340.1</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90%回收：337.1</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296"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382" w:type="dxa"/>
            <w:vMerge w:val="continue"/>
          </w:tcPr>
          <w:p>
            <w:pPr>
              <w:spacing w:line="360" w:lineRule="auto"/>
              <w:jc w:val="center"/>
              <w:rPr>
                <w:rFonts w:ascii="Times New Roman" w:hAnsi="Times New Roman" w:eastAsiaTheme="minorEastAsia" w:cstheme="minorBidi"/>
                <w:bCs/>
                <w:color w:val="000000"/>
                <w:kern w:val="0"/>
                <w:szCs w:val="21"/>
              </w:rPr>
            </w:pPr>
          </w:p>
        </w:tc>
        <w:tc>
          <w:tcPr>
            <w:tcW w:w="120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5" w:type="dxa"/>
            <w:vMerge w:val="continue"/>
          </w:tcPr>
          <w:p>
            <w:pPr>
              <w:spacing w:line="360" w:lineRule="auto"/>
              <w:jc w:val="center"/>
              <w:rPr>
                <w:rFonts w:ascii="Times New Roman" w:hAnsi="Times New Roman" w:eastAsiaTheme="minorEastAsia" w:cstheme="minorBidi"/>
                <w:bCs/>
                <w:color w:val="000000"/>
                <w:kern w:val="0"/>
                <w:szCs w:val="21"/>
              </w:rPr>
            </w:pPr>
          </w:p>
        </w:tc>
        <w:tc>
          <w:tcPr>
            <w:tcW w:w="1276" w:type="dxa"/>
            <w:vMerge w:val="continue"/>
          </w:tcPr>
          <w:p>
            <w:pPr>
              <w:spacing w:line="360" w:lineRule="auto"/>
              <w:jc w:val="center"/>
              <w:rPr>
                <w:rFonts w:ascii="Times New Roman" w:hAnsi="Times New Roman" w:eastAsiaTheme="minorEastAsia" w:cstheme="minorBidi"/>
                <w:bCs/>
                <w:color w:val="000000"/>
                <w:kern w:val="0"/>
                <w:szCs w:val="21"/>
              </w:rPr>
            </w:pPr>
          </w:p>
        </w:tc>
        <w:tc>
          <w:tcPr>
            <w:tcW w:w="1985"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95%回收：353.0</w:t>
            </w:r>
          </w:p>
        </w:tc>
        <w:tc>
          <w:tcPr>
            <w:tcW w:w="1931" w:type="dxa"/>
          </w:tcPr>
          <w:p>
            <w:pPr>
              <w:spacing w:line="360" w:lineRule="auto"/>
              <w:jc w:val="center"/>
              <w:rPr>
                <w:rFonts w:ascii="Times New Roman" w:hAnsi="Times New Roman" w:eastAsiaTheme="minorEastAsia" w:cstheme="minorBidi"/>
                <w:bCs/>
                <w:color w:val="000000"/>
                <w:kern w:val="0"/>
                <w:szCs w:val="21"/>
              </w:rPr>
            </w:pPr>
            <w:r>
              <w:rPr>
                <w:rFonts w:ascii="Times New Roman" w:hAnsi="Times New Roman" w:eastAsiaTheme="minorEastAsia" w:cstheme="minorBidi"/>
                <w:bCs/>
                <w:color w:val="000000"/>
                <w:kern w:val="0"/>
                <w:szCs w:val="21"/>
              </w:rPr>
              <w:t>95%回收：349.3</w:t>
            </w:r>
          </w:p>
        </w:tc>
        <w:tc>
          <w:tcPr>
            <w:tcW w:w="1025" w:type="dxa"/>
            <w:vMerge w:val="continue"/>
          </w:tcPr>
          <w:p>
            <w:pPr>
              <w:spacing w:line="360" w:lineRule="auto"/>
              <w:jc w:val="center"/>
              <w:rPr>
                <w:rFonts w:ascii="Times New Roman" w:hAnsi="Times New Roman" w:eastAsiaTheme="minorEastAsia" w:cstheme="minorBidi"/>
                <w:bCs/>
                <w:color w:val="000000"/>
                <w:kern w:val="0"/>
                <w:szCs w:val="21"/>
              </w:rPr>
            </w:pPr>
          </w:p>
        </w:tc>
      </w:tr>
    </w:tbl>
    <w:p>
      <w:pPr>
        <w:widowControl/>
        <w:jc w:val="left"/>
        <w:rPr>
          <w:rFonts w:ascii="Times New Roman" w:hAnsi="Times New Roman" w:eastAsia="黑体"/>
          <w:b/>
          <w:sz w:val="32"/>
          <w:szCs w:val="32"/>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outlineLvl w:val="0"/>
        <w:rPr>
          <w:rFonts w:ascii="Times New Roman" w:hAnsi="Times New Roman"/>
          <w:kern w:val="0"/>
          <w:sz w:val="24"/>
          <w:szCs w:val="24"/>
        </w:rPr>
      </w:pPr>
      <w:bookmarkStart w:id="46" w:name="_Toc51331482"/>
      <w:bookmarkStart w:id="47" w:name="_Toc28401"/>
      <w:bookmarkStart w:id="48" w:name="_Toc13939"/>
      <w:r>
        <w:rPr>
          <w:rFonts w:ascii="Times New Roman" w:hAnsi="Times New Roman"/>
          <w:b/>
          <w:bCs/>
          <w:sz w:val="28"/>
          <w:szCs w:val="28"/>
        </w:rPr>
        <w:t xml:space="preserve">附表五  </w:t>
      </w:r>
      <w:r>
        <w:rPr>
          <w:rFonts w:ascii="Times New Roman" w:hAnsi="Times New Roman"/>
          <w:b/>
          <w:bCs/>
          <w:sz w:val="28"/>
          <w:szCs w:val="28"/>
          <w:lang w:val="pt-PT"/>
        </w:rPr>
        <w:t>加抗氧剂</w:t>
      </w:r>
      <w:r>
        <w:rPr>
          <w:rFonts w:hint="eastAsia" w:ascii="Times New Roman" w:hAnsi="Times New Roman"/>
          <w:b/>
          <w:bCs/>
          <w:sz w:val="28"/>
          <w:szCs w:val="28"/>
        </w:rPr>
        <w:t>B10</w:t>
      </w:r>
      <w:r>
        <w:rPr>
          <w:rFonts w:ascii="Times New Roman" w:hAnsi="Times New Roman"/>
          <w:b/>
          <w:bCs/>
          <w:sz w:val="28"/>
          <w:szCs w:val="28"/>
          <w:lang w:val="pt-PT"/>
        </w:rPr>
        <w:t>柴油冬季稳定性测试结果（样品1）</w:t>
      </w:r>
      <w:bookmarkEnd w:id="46"/>
      <w:bookmarkEnd w:id="47"/>
      <w:bookmarkEnd w:id="48"/>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1"/>
        <w:gridCol w:w="1382"/>
        <w:gridCol w:w="1382"/>
        <w:gridCol w:w="1205"/>
        <w:gridCol w:w="1276"/>
        <w:gridCol w:w="1275"/>
        <w:gridCol w:w="1276"/>
        <w:gridCol w:w="1985"/>
        <w:gridCol w:w="1931"/>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日期</w:t>
            </w:r>
          </w:p>
        </w:tc>
        <w:tc>
          <w:tcPr>
            <w:tcW w:w="2764"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氧化安定性 SH T 0175</w:t>
            </w:r>
          </w:p>
          <w:p>
            <w:pPr>
              <w:jc w:val="center"/>
              <w:rPr>
                <w:rFonts w:ascii="Times New Roman" w:hAnsi="Times New Roman"/>
                <w:b/>
                <w:szCs w:val="21"/>
                <w:lang w:val="pt-PT"/>
              </w:rPr>
            </w:pPr>
            <w:r>
              <w:rPr>
                <w:rFonts w:ascii="Times New Roman" w:hAnsi="Times New Roman"/>
                <w:bCs/>
                <w:color w:val="000000"/>
                <w:kern w:val="0"/>
                <w:szCs w:val="21"/>
              </w:rPr>
              <w:t>总不溶物 mg/100mL</w:t>
            </w:r>
          </w:p>
        </w:tc>
        <w:tc>
          <w:tcPr>
            <w:tcW w:w="2481" w:type="dxa"/>
            <w:gridSpan w:val="2"/>
          </w:tcPr>
          <w:p>
            <w:pPr>
              <w:jc w:val="center"/>
              <w:rPr>
                <w:rFonts w:ascii="Times New Roman" w:hAnsi="Times New Roman"/>
                <w:bCs/>
                <w:color w:val="000000"/>
                <w:kern w:val="0"/>
                <w:szCs w:val="21"/>
                <w:lang w:val="de-DE"/>
              </w:rPr>
            </w:pPr>
            <w:r>
              <w:rPr>
                <w:rFonts w:ascii="Times New Roman" w:hAnsi="Times New Roman"/>
                <w:bCs/>
                <w:color w:val="000000"/>
                <w:kern w:val="0"/>
                <w:szCs w:val="21"/>
              </w:rPr>
              <w:t>水含量</w:t>
            </w:r>
            <w:r>
              <w:rPr>
                <w:rFonts w:ascii="Times New Roman" w:hAnsi="Times New Roman"/>
                <w:bCs/>
                <w:color w:val="000000"/>
                <w:kern w:val="0"/>
                <w:szCs w:val="21"/>
                <w:lang w:val="de-DE"/>
              </w:rPr>
              <w:t xml:space="preserve"> SH/T 0246</w:t>
            </w:r>
          </w:p>
          <w:p>
            <w:pPr>
              <w:jc w:val="center"/>
              <w:rPr>
                <w:rFonts w:ascii="Times New Roman" w:hAnsi="Times New Roman"/>
                <w:b/>
                <w:szCs w:val="21"/>
                <w:lang w:val="pt-PT"/>
              </w:rPr>
            </w:pPr>
            <w:r>
              <w:rPr>
                <w:rFonts w:ascii="Times New Roman" w:hAnsi="Times New Roman"/>
                <w:bCs/>
                <w:color w:val="000000"/>
                <w:kern w:val="0"/>
                <w:szCs w:val="21"/>
                <w:lang w:val="de-DE"/>
              </w:rPr>
              <w:t>mg/kg</w:t>
            </w:r>
          </w:p>
        </w:tc>
        <w:tc>
          <w:tcPr>
            <w:tcW w:w="2551"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酸值 GB/T7304</w:t>
            </w:r>
          </w:p>
          <w:p>
            <w:pPr>
              <w:jc w:val="center"/>
              <w:rPr>
                <w:rFonts w:ascii="Times New Roman" w:hAnsi="Times New Roman"/>
                <w:b/>
                <w:szCs w:val="21"/>
                <w:lang w:val="pt-PT"/>
              </w:rPr>
            </w:pPr>
            <w:r>
              <w:rPr>
                <w:rFonts w:ascii="Times New Roman" w:hAnsi="Times New Roman"/>
                <w:bCs/>
                <w:color w:val="000000"/>
                <w:kern w:val="0"/>
                <w:szCs w:val="21"/>
              </w:rPr>
              <w:t>mg/g</w:t>
            </w:r>
          </w:p>
        </w:tc>
        <w:tc>
          <w:tcPr>
            <w:tcW w:w="3916"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馏程 GB/T 6536</w:t>
            </w:r>
          </w:p>
          <w:p>
            <w:pPr>
              <w:jc w:val="center"/>
              <w:rPr>
                <w:rFonts w:ascii="Times New Roman" w:hAnsi="Times New Roman"/>
                <w:b/>
                <w:szCs w:val="21"/>
                <w:lang w:val="pt-PT"/>
              </w:rPr>
            </w:pPr>
            <w:r>
              <w:rPr>
                <w:rFonts w:ascii="Times New Roman" w:hAnsi="Times New Roman"/>
                <w:bCs/>
                <w:color w:val="000000"/>
                <w:kern w:val="0"/>
                <w:szCs w:val="21"/>
              </w:rPr>
              <w:t>℃</w:t>
            </w:r>
          </w:p>
        </w:tc>
        <w:tc>
          <w:tcPr>
            <w:tcW w:w="102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vMerge w:val="continue"/>
          </w:tcPr>
          <w:p>
            <w:pPr>
              <w:spacing w:line="360" w:lineRule="auto"/>
              <w:jc w:val="center"/>
              <w:rPr>
                <w:rFonts w:ascii="Times New Roman" w:hAnsi="Times New Roman"/>
                <w:b/>
                <w:szCs w:val="21"/>
                <w:lang w:val="pt-PT"/>
              </w:rPr>
            </w:pP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20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276"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27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276"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98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931"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025" w:type="dxa"/>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1311"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2018.12.24</w:t>
            </w:r>
          </w:p>
        </w:tc>
        <w:tc>
          <w:tcPr>
            <w:tcW w:w="1382"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382" w:type="dxa"/>
          </w:tcPr>
          <w:p>
            <w:pPr>
              <w:spacing w:line="360" w:lineRule="auto"/>
              <w:jc w:val="center"/>
              <w:rPr>
                <w:rFonts w:ascii="Times New Roman" w:hAnsi="Times New Roman"/>
                <w:b/>
                <w:color w:val="000000"/>
                <w:szCs w:val="21"/>
                <w:lang w:val="pt-PT"/>
              </w:rPr>
            </w:pPr>
            <w:r>
              <w:rPr>
                <w:rFonts w:ascii="Times New Roman" w:hAnsi="Times New Roman"/>
                <w:b/>
                <w:color w:val="000000"/>
                <w:szCs w:val="21"/>
                <w:lang w:val="pt-PT"/>
              </w:rPr>
              <w:t>/</w:t>
            </w:r>
          </w:p>
        </w:tc>
        <w:tc>
          <w:tcPr>
            <w:tcW w:w="120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985" w:type="dxa"/>
          </w:tcPr>
          <w:p>
            <w:pPr>
              <w:jc w:val="center"/>
              <w:rPr>
                <w:rFonts w:ascii="Times New Roman" w:hAnsi="Times New Roman"/>
                <w:b/>
                <w:szCs w:val="21"/>
                <w:lang w:val="pt-PT"/>
              </w:rPr>
            </w:pPr>
            <w:r>
              <w:rPr>
                <w:rFonts w:ascii="Times New Roman" w:hAnsi="Times New Roman"/>
                <w:b/>
                <w:szCs w:val="21"/>
                <w:lang w:val="pt-PT"/>
              </w:rPr>
              <w:t>/</w:t>
            </w:r>
          </w:p>
        </w:tc>
        <w:tc>
          <w:tcPr>
            <w:tcW w:w="1931" w:type="dxa"/>
          </w:tcPr>
          <w:p>
            <w:pPr>
              <w:spacing w:line="360" w:lineRule="auto"/>
              <w:jc w:val="center"/>
              <w:rPr>
                <w:rFonts w:ascii="Times New Roman" w:hAnsi="Times New Roman"/>
                <w:b/>
                <w:szCs w:val="21"/>
                <w:lang w:val="pt-PT"/>
              </w:rPr>
            </w:pPr>
            <w:r>
              <w:rPr>
                <w:rFonts w:ascii="Times New Roman" w:hAnsi="Times New Roman"/>
                <w:b/>
                <w:szCs w:val="21"/>
                <w:lang w:val="pt-PT"/>
              </w:rPr>
              <w:t>/</w:t>
            </w:r>
          </w:p>
        </w:tc>
        <w:tc>
          <w:tcPr>
            <w:tcW w:w="1025" w:type="dxa"/>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2019.1.24</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43.2</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42.9</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50%回收：276.1</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50%回收：275.9</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27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90%回收：335.2</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90%回收：333.1</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27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95%回收：348.3</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95%回收：345.0</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2019.2.24</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46.1</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45.6</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50%回收：277.9</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50%回收：276.8</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90%回收：336.6</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90%回收：333.4</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95%回收：350.7</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95%回收：344.9</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2019.3.24</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51．3</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57.2</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0.06</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0.06</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50%回收：275.6</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50%回收：276.0</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90%回收：332.1</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90%回收：332.9</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95%回收：343.9</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95%回收：344.8</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2019.4.26</w:t>
            </w:r>
          </w:p>
        </w:tc>
        <w:tc>
          <w:tcPr>
            <w:tcW w:w="1382"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985" w:type="dxa"/>
          </w:tcPr>
          <w:p>
            <w:pPr>
              <w:jc w:val="left"/>
              <w:rPr>
                <w:rFonts w:ascii="Times New Roman" w:hAnsi="Times New Roman"/>
                <w:bCs/>
                <w:color w:val="000000"/>
                <w:kern w:val="0"/>
                <w:szCs w:val="21"/>
              </w:rPr>
            </w:pPr>
            <w:r>
              <w:rPr>
                <w:rFonts w:ascii="Times New Roman" w:hAnsi="Times New Roman"/>
                <w:bCs/>
                <w:color w:val="000000"/>
                <w:kern w:val="0"/>
                <w:szCs w:val="21"/>
              </w:rPr>
              <w:t>/</w:t>
            </w:r>
          </w:p>
        </w:tc>
        <w:tc>
          <w:tcPr>
            <w:tcW w:w="1931" w:type="dxa"/>
          </w:tcPr>
          <w:p>
            <w:pPr>
              <w:jc w:val="left"/>
              <w:rPr>
                <w:rFonts w:ascii="Times New Roman" w:hAnsi="Times New Roman"/>
                <w:bCs/>
                <w:color w:val="000000"/>
                <w:kern w:val="0"/>
                <w:szCs w:val="21"/>
              </w:rPr>
            </w:pPr>
            <w:r>
              <w:rPr>
                <w:rFonts w:ascii="Times New Roman" w:hAnsi="Times New Roman"/>
                <w:bCs/>
                <w:color w:val="000000"/>
                <w:kern w:val="0"/>
                <w:szCs w:val="21"/>
              </w:rPr>
              <w:t>/</w:t>
            </w:r>
          </w:p>
        </w:tc>
        <w:tc>
          <w:tcPr>
            <w:tcW w:w="1025" w:type="dxa"/>
          </w:tcPr>
          <w:p>
            <w:pPr>
              <w:spacing w:line="360" w:lineRule="auto"/>
              <w:jc w:val="center"/>
              <w:rPr>
                <w:rFonts w:ascii="Times New Roman" w:hAnsi="Times New Roman"/>
                <w:b/>
                <w:szCs w:val="21"/>
                <w:lang w:val="pt-PT"/>
              </w:rPr>
            </w:pPr>
          </w:p>
        </w:tc>
      </w:tr>
    </w:tbl>
    <w:p>
      <w:pPr>
        <w:widowControl/>
        <w:jc w:val="left"/>
        <w:rPr>
          <w:rFonts w:ascii="Times New Roman" w:hAnsi="Times New Roman" w:eastAsia="黑体"/>
          <w:b/>
          <w:sz w:val="32"/>
          <w:szCs w:val="32"/>
        </w:rPr>
      </w:pPr>
    </w:p>
    <w:p>
      <w:pPr>
        <w:widowControl/>
        <w:jc w:val="left"/>
        <w:rPr>
          <w:rFonts w:ascii="Times New Roman" w:hAnsi="Times New Roman" w:eastAsia="黑体"/>
          <w:b/>
          <w:sz w:val="32"/>
          <w:szCs w:val="32"/>
        </w:rPr>
      </w:pPr>
    </w:p>
    <w:p>
      <w:pPr>
        <w:widowControl/>
        <w:jc w:val="left"/>
        <w:rPr>
          <w:rFonts w:ascii="Times New Roman" w:hAnsi="Times New Roman" w:eastAsia="黑体"/>
          <w:b/>
          <w:sz w:val="32"/>
          <w:szCs w:val="32"/>
        </w:rPr>
      </w:pPr>
    </w:p>
    <w:p>
      <w:pPr>
        <w:jc w:val="center"/>
        <w:rPr>
          <w:rFonts w:ascii="Times New Roman" w:hAnsi="Times New Roman"/>
          <w:sz w:val="28"/>
          <w:szCs w:val="28"/>
        </w:rPr>
      </w:pPr>
    </w:p>
    <w:p>
      <w:pPr>
        <w:jc w:val="center"/>
        <w:outlineLvl w:val="0"/>
        <w:rPr>
          <w:rFonts w:ascii="Times New Roman" w:hAnsi="Times New Roman"/>
          <w:kern w:val="0"/>
          <w:sz w:val="24"/>
          <w:szCs w:val="24"/>
        </w:rPr>
      </w:pPr>
      <w:bookmarkStart w:id="49" w:name="_Toc51331483"/>
      <w:bookmarkStart w:id="50" w:name="_Toc29971"/>
      <w:bookmarkStart w:id="51" w:name="_Toc30892"/>
      <w:r>
        <w:rPr>
          <w:rFonts w:ascii="Times New Roman" w:hAnsi="Times New Roman"/>
          <w:b/>
          <w:bCs/>
          <w:sz w:val="28"/>
          <w:szCs w:val="28"/>
        </w:rPr>
        <w:t xml:space="preserve">附表五  </w:t>
      </w:r>
      <w:r>
        <w:rPr>
          <w:rFonts w:ascii="Times New Roman" w:hAnsi="Times New Roman"/>
          <w:b/>
          <w:bCs/>
          <w:sz w:val="28"/>
          <w:szCs w:val="28"/>
          <w:lang w:val="pt-PT"/>
        </w:rPr>
        <w:t>加抗氧剂</w:t>
      </w:r>
      <w:r>
        <w:rPr>
          <w:rFonts w:hint="eastAsia" w:ascii="Times New Roman" w:hAnsi="Times New Roman"/>
          <w:b/>
          <w:bCs/>
          <w:sz w:val="28"/>
          <w:szCs w:val="28"/>
        </w:rPr>
        <w:t>B10</w:t>
      </w:r>
      <w:r>
        <w:rPr>
          <w:rFonts w:ascii="Times New Roman" w:hAnsi="Times New Roman"/>
          <w:b/>
          <w:bCs/>
          <w:sz w:val="28"/>
          <w:szCs w:val="28"/>
          <w:lang w:val="pt-PT"/>
        </w:rPr>
        <w:t>柴油冬季稳定性测试结果（样品2）</w:t>
      </w:r>
      <w:bookmarkEnd w:id="49"/>
      <w:bookmarkEnd w:id="50"/>
      <w:bookmarkEnd w:id="51"/>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1"/>
        <w:gridCol w:w="1382"/>
        <w:gridCol w:w="1382"/>
        <w:gridCol w:w="1205"/>
        <w:gridCol w:w="1276"/>
        <w:gridCol w:w="1275"/>
        <w:gridCol w:w="1276"/>
        <w:gridCol w:w="1985"/>
        <w:gridCol w:w="1931"/>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日期</w:t>
            </w:r>
          </w:p>
        </w:tc>
        <w:tc>
          <w:tcPr>
            <w:tcW w:w="2764"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氧化安定性 SH T 0175</w:t>
            </w:r>
          </w:p>
          <w:p>
            <w:pPr>
              <w:jc w:val="center"/>
              <w:rPr>
                <w:rFonts w:ascii="Times New Roman" w:hAnsi="Times New Roman"/>
                <w:b/>
                <w:szCs w:val="21"/>
                <w:lang w:val="pt-PT"/>
              </w:rPr>
            </w:pPr>
            <w:r>
              <w:rPr>
                <w:rFonts w:ascii="Times New Roman" w:hAnsi="Times New Roman"/>
                <w:bCs/>
                <w:color w:val="000000"/>
                <w:kern w:val="0"/>
                <w:szCs w:val="21"/>
              </w:rPr>
              <w:t>总不溶物 mg/100mL</w:t>
            </w:r>
          </w:p>
        </w:tc>
        <w:tc>
          <w:tcPr>
            <w:tcW w:w="2481" w:type="dxa"/>
            <w:gridSpan w:val="2"/>
          </w:tcPr>
          <w:p>
            <w:pPr>
              <w:jc w:val="center"/>
              <w:rPr>
                <w:rFonts w:ascii="Times New Roman" w:hAnsi="Times New Roman"/>
                <w:bCs/>
                <w:color w:val="000000"/>
                <w:kern w:val="0"/>
                <w:szCs w:val="21"/>
                <w:lang w:val="de-DE"/>
              </w:rPr>
            </w:pPr>
            <w:r>
              <w:rPr>
                <w:rFonts w:ascii="Times New Roman" w:hAnsi="Times New Roman"/>
                <w:bCs/>
                <w:color w:val="000000"/>
                <w:kern w:val="0"/>
                <w:szCs w:val="21"/>
              </w:rPr>
              <w:t>水含量</w:t>
            </w:r>
            <w:r>
              <w:rPr>
                <w:rFonts w:ascii="Times New Roman" w:hAnsi="Times New Roman"/>
                <w:bCs/>
                <w:color w:val="000000"/>
                <w:kern w:val="0"/>
                <w:szCs w:val="21"/>
                <w:lang w:val="de-DE"/>
              </w:rPr>
              <w:t xml:space="preserve"> SH/T 0246</w:t>
            </w:r>
          </w:p>
          <w:p>
            <w:pPr>
              <w:jc w:val="center"/>
              <w:rPr>
                <w:rFonts w:ascii="Times New Roman" w:hAnsi="Times New Roman"/>
                <w:b/>
                <w:szCs w:val="21"/>
                <w:lang w:val="pt-PT"/>
              </w:rPr>
            </w:pPr>
            <w:r>
              <w:rPr>
                <w:rFonts w:ascii="Times New Roman" w:hAnsi="Times New Roman"/>
                <w:bCs/>
                <w:color w:val="000000"/>
                <w:kern w:val="0"/>
                <w:szCs w:val="21"/>
                <w:lang w:val="de-DE"/>
              </w:rPr>
              <w:t>mg/kg</w:t>
            </w:r>
          </w:p>
        </w:tc>
        <w:tc>
          <w:tcPr>
            <w:tcW w:w="2551"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酸值 GB/T7304</w:t>
            </w:r>
          </w:p>
          <w:p>
            <w:pPr>
              <w:jc w:val="center"/>
              <w:rPr>
                <w:rFonts w:ascii="Times New Roman" w:hAnsi="Times New Roman"/>
                <w:b/>
                <w:szCs w:val="21"/>
                <w:lang w:val="pt-PT"/>
              </w:rPr>
            </w:pPr>
            <w:r>
              <w:rPr>
                <w:rFonts w:ascii="Times New Roman" w:hAnsi="Times New Roman"/>
                <w:bCs/>
                <w:color w:val="000000"/>
                <w:kern w:val="0"/>
                <w:szCs w:val="21"/>
              </w:rPr>
              <w:t>mg/g</w:t>
            </w:r>
          </w:p>
        </w:tc>
        <w:tc>
          <w:tcPr>
            <w:tcW w:w="3916" w:type="dxa"/>
            <w:gridSpan w:val="2"/>
          </w:tcPr>
          <w:p>
            <w:pPr>
              <w:jc w:val="center"/>
              <w:rPr>
                <w:rFonts w:ascii="Times New Roman" w:hAnsi="Times New Roman"/>
                <w:bCs/>
                <w:color w:val="000000"/>
                <w:kern w:val="0"/>
                <w:szCs w:val="21"/>
              </w:rPr>
            </w:pPr>
            <w:r>
              <w:rPr>
                <w:rFonts w:ascii="Times New Roman" w:hAnsi="Times New Roman"/>
                <w:bCs/>
                <w:color w:val="000000"/>
                <w:kern w:val="0"/>
                <w:szCs w:val="21"/>
              </w:rPr>
              <w:t>馏程 GB/T 6536</w:t>
            </w:r>
          </w:p>
          <w:p>
            <w:pPr>
              <w:jc w:val="center"/>
              <w:rPr>
                <w:rFonts w:ascii="Times New Roman" w:hAnsi="Times New Roman"/>
                <w:b/>
                <w:szCs w:val="21"/>
                <w:lang w:val="pt-PT"/>
              </w:rPr>
            </w:pPr>
            <w:r>
              <w:rPr>
                <w:rFonts w:ascii="Times New Roman" w:hAnsi="Times New Roman"/>
                <w:bCs/>
                <w:color w:val="000000"/>
                <w:kern w:val="0"/>
                <w:szCs w:val="21"/>
              </w:rPr>
              <w:t>℃</w:t>
            </w:r>
          </w:p>
        </w:tc>
        <w:tc>
          <w:tcPr>
            <w:tcW w:w="102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11" w:type="dxa"/>
            <w:vMerge w:val="continue"/>
          </w:tcPr>
          <w:p>
            <w:pPr>
              <w:spacing w:line="360" w:lineRule="auto"/>
              <w:jc w:val="center"/>
              <w:rPr>
                <w:rFonts w:ascii="Times New Roman" w:hAnsi="Times New Roman"/>
                <w:b/>
                <w:szCs w:val="21"/>
                <w:lang w:val="pt-PT"/>
              </w:rPr>
            </w:pP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20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276"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27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276"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985"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室温</w:t>
            </w:r>
          </w:p>
        </w:tc>
        <w:tc>
          <w:tcPr>
            <w:tcW w:w="1931"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环境温度</w:t>
            </w:r>
          </w:p>
        </w:tc>
        <w:tc>
          <w:tcPr>
            <w:tcW w:w="1025" w:type="dxa"/>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1311"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2018.12.24</w:t>
            </w:r>
          </w:p>
        </w:tc>
        <w:tc>
          <w:tcPr>
            <w:tcW w:w="1382"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382" w:type="dxa"/>
          </w:tcPr>
          <w:p>
            <w:pPr>
              <w:spacing w:line="360" w:lineRule="auto"/>
              <w:jc w:val="center"/>
              <w:rPr>
                <w:rFonts w:ascii="Times New Roman" w:hAnsi="Times New Roman"/>
                <w:b/>
                <w:color w:val="000000"/>
                <w:szCs w:val="21"/>
                <w:lang w:val="pt-PT"/>
              </w:rPr>
            </w:pPr>
            <w:r>
              <w:rPr>
                <w:rFonts w:ascii="Times New Roman" w:hAnsi="Times New Roman"/>
                <w:b/>
                <w:color w:val="000000"/>
                <w:szCs w:val="21"/>
                <w:lang w:val="pt-PT"/>
              </w:rPr>
              <w:t>/</w:t>
            </w:r>
          </w:p>
        </w:tc>
        <w:tc>
          <w:tcPr>
            <w:tcW w:w="120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985" w:type="dxa"/>
          </w:tcPr>
          <w:p>
            <w:pPr>
              <w:jc w:val="center"/>
              <w:rPr>
                <w:rFonts w:ascii="Times New Roman" w:hAnsi="Times New Roman"/>
                <w:b/>
                <w:szCs w:val="21"/>
                <w:lang w:val="pt-PT"/>
              </w:rPr>
            </w:pPr>
            <w:r>
              <w:rPr>
                <w:rFonts w:ascii="Times New Roman" w:hAnsi="Times New Roman"/>
                <w:b/>
                <w:szCs w:val="21"/>
                <w:lang w:val="pt-PT"/>
              </w:rPr>
              <w:t>/</w:t>
            </w:r>
          </w:p>
        </w:tc>
        <w:tc>
          <w:tcPr>
            <w:tcW w:w="1931" w:type="dxa"/>
          </w:tcPr>
          <w:p>
            <w:pPr>
              <w:spacing w:line="360" w:lineRule="auto"/>
              <w:jc w:val="center"/>
              <w:rPr>
                <w:rFonts w:ascii="Times New Roman" w:hAnsi="Times New Roman"/>
                <w:b/>
                <w:szCs w:val="21"/>
                <w:lang w:val="pt-PT"/>
              </w:rPr>
            </w:pPr>
            <w:r>
              <w:rPr>
                <w:rFonts w:ascii="Times New Roman" w:hAnsi="Times New Roman"/>
                <w:b/>
                <w:szCs w:val="21"/>
                <w:lang w:val="pt-PT"/>
              </w:rPr>
              <w:t>/</w:t>
            </w:r>
          </w:p>
        </w:tc>
        <w:tc>
          <w:tcPr>
            <w:tcW w:w="1025" w:type="dxa"/>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2019.1.24</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37.0</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36.1</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50%回收：276.5</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50%回收：276.1</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27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90%回收：332.8</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90%回收：332.2</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275" w:type="dxa"/>
            <w:vMerge w:val="continue"/>
          </w:tcPr>
          <w:p>
            <w:pPr>
              <w:spacing w:line="360" w:lineRule="auto"/>
              <w:jc w:val="center"/>
              <w:rPr>
                <w:rFonts w:ascii="Times New Roman" w:hAnsi="Times New Roman"/>
                <w:b/>
                <w:szCs w:val="21"/>
                <w:lang w:val="pt-PT"/>
              </w:rPr>
            </w:pPr>
          </w:p>
        </w:tc>
        <w:tc>
          <w:tcPr>
            <w:tcW w:w="1276" w:type="dxa"/>
            <w:vMerge w:val="continue"/>
          </w:tcPr>
          <w:p>
            <w:pPr>
              <w:spacing w:line="360" w:lineRule="auto"/>
              <w:jc w:val="center"/>
              <w:rPr>
                <w:rFonts w:ascii="Times New Roman" w:hAnsi="Times New Roman"/>
                <w:b/>
                <w:szCs w:val="21"/>
                <w:lang w:val="pt-PT"/>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95%回收：346.0</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95%回收：344.1</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2019.2.24</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43.1</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44.6</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0.05</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50%回收：277.9</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50%回收：278.1</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90%回收：335.9</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90%回收：334.7</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95%回收：350.3</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95%回收：347.0</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2019.3.24</w:t>
            </w:r>
          </w:p>
        </w:tc>
        <w:tc>
          <w:tcPr>
            <w:tcW w:w="1382"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vMerge w:val="restart"/>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52.3</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51.6</w:t>
            </w:r>
          </w:p>
        </w:tc>
        <w:tc>
          <w:tcPr>
            <w:tcW w:w="1275"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0.06</w:t>
            </w:r>
          </w:p>
        </w:tc>
        <w:tc>
          <w:tcPr>
            <w:tcW w:w="1276" w:type="dxa"/>
            <w:vMerge w:val="restart"/>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0.06</w:t>
            </w: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50%回收：276.1</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50%回收：276.1</w:t>
            </w:r>
          </w:p>
        </w:tc>
        <w:tc>
          <w:tcPr>
            <w:tcW w:w="1025" w:type="dxa"/>
            <w:vMerge w:val="restart"/>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90%回收：332.4</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90%回收：333.7</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Cs/>
                <w:color w:val="000000"/>
                <w:kern w:val="0"/>
                <w:szCs w:val="21"/>
              </w:rPr>
            </w:pPr>
          </w:p>
        </w:tc>
        <w:tc>
          <w:tcPr>
            <w:tcW w:w="1382" w:type="dxa"/>
            <w:vMerge w:val="continue"/>
          </w:tcPr>
          <w:p>
            <w:pPr>
              <w:spacing w:line="360" w:lineRule="auto"/>
              <w:jc w:val="center"/>
              <w:rPr>
                <w:rFonts w:ascii="Times New Roman" w:hAnsi="Times New Roman"/>
                <w:b/>
                <w:szCs w:val="21"/>
                <w:lang w:val="pt-PT"/>
              </w:rPr>
            </w:pPr>
          </w:p>
        </w:tc>
        <w:tc>
          <w:tcPr>
            <w:tcW w:w="120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275" w:type="dxa"/>
            <w:vMerge w:val="continue"/>
          </w:tcPr>
          <w:p>
            <w:pPr>
              <w:spacing w:line="360" w:lineRule="auto"/>
              <w:jc w:val="center"/>
              <w:rPr>
                <w:rFonts w:ascii="Times New Roman" w:hAnsi="Times New Roman"/>
                <w:bCs/>
                <w:color w:val="000000"/>
                <w:kern w:val="0"/>
                <w:szCs w:val="21"/>
              </w:rPr>
            </w:pPr>
          </w:p>
        </w:tc>
        <w:tc>
          <w:tcPr>
            <w:tcW w:w="1276" w:type="dxa"/>
            <w:vMerge w:val="continue"/>
          </w:tcPr>
          <w:p>
            <w:pPr>
              <w:spacing w:line="360" w:lineRule="auto"/>
              <w:jc w:val="center"/>
              <w:rPr>
                <w:rFonts w:ascii="Times New Roman" w:hAnsi="Times New Roman"/>
                <w:bCs/>
                <w:color w:val="000000"/>
                <w:kern w:val="0"/>
                <w:szCs w:val="21"/>
              </w:rPr>
            </w:pPr>
          </w:p>
        </w:tc>
        <w:tc>
          <w:tcPr>
            <w:tcW w:w="1985" w:type="dxa"/>
          </w:tcPr>
          <w:p>
            <w:pPr>
              <w:jc w:val="left"/>
              <w:rPr>
                <w:rFonts w:ascii="Times New Roman" w:hAnsi="Times New Roman"/>
                <w:b/>
                <w:szCs w:val="21"/>
                <w:lang w:val="pt-PT"/>
              </w:rPr>
            </w:pPr>
            <w:r>
              <w:rPr>
                <w:rFonts w:ascii="Times New Roman" w:hAnsi="Times New Roman"/>
                <w:bCs/>
                <w:color w:val="000000"/>
                <w:kern w:val="0"/>
                <w:szCs w:val="21"/>
              </w:rPr>
              <w:t>95%回收：344.8</w:t>
            </w:r>
          </w:p>
        </w:tc>
        <w:tc>
          <w:tcPr>
            <w:tcW w:w="1931" w:type="dxa"/>
          </w:tcPr>
          <w:p>
            <w:pPr>
              <w:jc w:val="left"/>
              <w:rPr>
                <w:rFonts w:ascii="Times New Roman" w:hAnsi="Times New Roman"/>
                <w:b/>
                <w:szCs w:val="21"/>
                <w:lang w:val="pt-PT"/>
              </w:rPr>
            </w:pPr>
            <w:r>
              <w:rPr>
                <w:rFonts w:ascii="Times New Roman" w:hAnsi="Times New Roman"/>
                <w:bCs/>
                <w:color w:val="000000"/>
                <w:kern w:val="0"/>
                <w:szCs w:val="21"/>
              </w:rPr>
              <w:t>95%回收：346.9</w:t>
            </w:r>
          </w:p>
        </w:tc>
        <w:tc>
          <w:tcPr>
            <w:tcW w:w="1025" w:type="dxa"/>
            <w:vMerge w:val="continue"/>
          </w:tcPr>
          <w:p>
            <w:pPr>
              <w:spacing w:line="360" w:lineRule="auto"/>
              <w:jc w:val="center"/>
              <w:rPr>
                <w:rFonts w:ascii="Times New Roman" w:hAnsi="Times New Roman"/>
                <w:b/>
                <w:szCs w:val="21"/>
                <w:lang w:val="pt-P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311"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2019.4.26</w:t>
            </w:r>
          </w:p>
        </w:tc>
        <w:tc>
          <w:tcPr>
            <w:tcW w:w="1382"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&lt;0.1</w:t>
            </w:r>
          </w:p>
        </w:tc>
        <w:tc>
          <w:tcPr>
            <w:tcW w:w="1382" w:type="dxa"/>
          </w:tcPr>
          <w:p>
            <w:pPr>
              <w:spacing w:line="360" w:lineRule="auto"/>
              <w:jc w:val="center"/>
              <w:rPr>
                <w:rFonts w:ascii="Times New Roman" w:hAnsi="Times New Roman"/>
                <w:b/>
                <w:szCs w:val="21"/>
                <w:lang w:val="pt-PT"/>
              </w:rPr>
            </w:pPr>
            <w:r>
              <w:rPr>
                <w:rFonts w:ascii="Times New Roman" w:hAnsi="Times New Roman"/>
                <w:bCs/>
                <w:color w:val="000000"/>
                <w:kern w:val="0"/>
                <w:szCs w:val="21"/>
              </w:rPr>
              <w:t>&lt;0.1</w:t>
            </w:r>
          </w:p>
        </w:tc>
        <w:tc>
          <w:tcPr>
            <w:tcW w:w="120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5"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276" w:type="dxa"/>
          </w:tcPr>
          <w:p>
            <w:pPr>
              <w:spacing w:line="360" w:lineRule="auto"/>
              <w:jc w:val="center"/>
              <w:rPr>
                <w:rFonts w:ascii="Times New Roman" w:hAnsi="Times New Roman"/>
                <w:bCs/>
                <w:color w:val="000000"/>
                <w:kern w:val="0"/>
                <w:szCs w:val="21"/>
              </w:rPr>
            </w:pPr>
            <w:r>
              <w:rPr>
                <w:rFonts w:ascii="Times New Roman" w:hAnsi="Times New Roman"/>
                <w:bCs/>
                <w:color w:val="000000"/>
                <w:kern w:val="0"/>
                <w:szCs w:val="21"/>
              </w:rPr>
              <w:t>/</w:t>
            </w:r>
          </w:p>
        </w:tc>
        <w:tc>
          <w:tcPr>
            <w:tcW w:w="1985" w:type="dxa"/>
            <w:vAlign w:val="center"/>
          </w:tcPr>
          <w:p>
            <w:pPr>
              <w:jc w:val="center"/>
              <w:rPr>
                <w:rFonts w:ascii="Times New Roman" w:hAnsi="Times New Roman"/>
                <w:bCs/>
                <w:color w:val="000000"/>
                <w:kern w:val="0"/>
                <w:szCs w:val="21"/>
              </w:rPr>
            </w:pPr>
            <w:r>
              <w:rPr>
                <w:rFonts w:ascii="Times New Roman" w:hAnsi="Times New Roman"/>
                <w:bCs/>
                <w:color w:val="000000"/>
                <w:kern w:val="0"/>
                <w:szCs w:val="21"/>
              </w:rPr>
              <w:t>/</w:t>
            </w:r>
          </w:p>
        </w:tc>
        <w:tc>
          <w:tcPr>
            <w:tcW w:w="1931" w:type="dxa"/>
            <w:vAlign w:val="center"/>
          </w:tcPr>
          <w:p>
            <w:pPr>
              <w:jc w:val="center"/>
              <w:rPr>
                <w:rFonts w:ascii="Times New Roman" w:hAnsi="Times New Roman"/>
                <w:bCs/>
                <w:color w:val="000000"/>
                <w:kern w:val="0"/>
                <w:szCs w:val="21"/>
              </w:rPr>
            </w:pPr>
            <w:r>
              <w:rPr>
                <w:rFonts w:ascii="Times New Roman" w:hAnsi="Times New Roman"/>
                <w:bCs/>
                <w:color w:val="000000"/>
                <w:kern w:val="0"/>
                <w:szCs w:val="21"/>
              </w:rPr>
              <w:t>/</w:t>
            </w:r>
          </w:p>
        </w:tc>
        <w:tc>
          <w:tcPr>
            <w:tcW w:w="1025" w:type="dxa"/>
          </w:tcPr>
          <w:p>
            <w:pPr>
              <w:spacing w:line="360" w:lineRule="auto"/>
              <w:jc w:val="center"/>
              <w:rPr>
                <w:rFonts w:ascii="Times New Roman" w:hAnsi="Times New Roman"/>
                <w:b/>
                <w:szCs w:val="21"/>
                <w:lang w:val="pt-PT"/>
              </w:rPr>
            </w:pPr>
          </w:p>
        </w:tc>
      </w:tr>
    </w:tbl>
    <w:p>
      <w:pPr>
        <w:widowControl/>
        <w:jc w:val="left"/>
        <w:rPr>
          <w:rFonts w:ascii="Times New Roman" w:hAnsi="Times New Roman" w:eastAsia="黑体"/>
          <w:b/>
          <w:sz w:val="32"/>
          <w:szCs w:val="32"/>
        </w:rPr>
      </w:pPr>
    </w:p>
    <w:p>
      <w:pPr>
        <w:rPr>
          <w:rFonts w:ascii="Times New Roman" w:hAnsi="Times New Roman"/>
          <w:sz w:val="24"/>
          <w:szCs w:val="24"/>
        </w:rPr>
        <w:sectPr>
          <w:pgSz w:w="16838" w:h="11906" w:orient="landscape"/>
          <w:pgMar w:top="57" w:right="1440" w:bottom="227" w:left="1440" w:header="851" w:footer="992" w:gutter="0"/>
          <w:cols w:space="425" w:num="1"/>
          <w:docGrid w:type="lines" w:linePitch="312" w:charSpace="0"/>
        </w:sectPr>
      </w:pPr>
    </w:p>
    <w:p>
      <w:pPr>
        <w:jc w:val="center"/>
        <w:outlineLvl w:val="0"/>
        <w:rPr>
          <w:rFonts w:ascii="Times New Roman" w:hAnsi="Times New Roman"/>
          <w:sz w:val="28"/>
          <w:szCs w:val="28"/>
        </w:rPr>
      </w:pPr>
      <w:bookmarkStart w:id="52" w:name="_Toc51331484"/>
      <w:bookmarkStart w:id="53" w:name="_Toc18108"/>
      <w:bookmarkStart w:id="54" w:name="_Toc2513"/>
      <w:r>
        <w:rPr>
          <w:rFonts w:ascii="Times New Roman" w:hAnsi="Times New Roman"/>
          <w:b/>
          <w:bCs/>
          <w:sz w:val="28"/>
          <w:szCs w:val="28"/>
        </w:rPr>
        <w:t>附表六 中石化B5～B10</w:t>
      </w:r>
      <w:r>
        <w:rPr>
          <w:rFonts w:hint="eastAsia" w:ascii="Times New Roman" w:hAnsi="Times New Roman"/>
          <w:b/>
          <w:bCs/>
          <w:sz w:val="28"/>
          <w:szCs w:val="28"/>
        </w:rPr>
        <w:t>柴油调合</w:t>
      </w:r>
      <w:r>
        <w:rPr>
          <w:rFonts w:ascii="Times New Roman" w:hAnsi="Times New Roman"/>
          <w:b/>
          <w:bCs/>
          <w:sz w:val="28"/>
          <w:szCs w:val="28"/>
        </w:rPr>
        <w:t>数据汇总表</w:t>
      </w:r>
      <w:bookmarkEnd w:id="52"/>
      <w:bookmarkEnd w:id="53"/>
      <w:bookmarkEnd w:id="54"/>
    </w:p>
    <w:tbl>
      <w:tblPr>
        <w:tblStyle w:val="16"/>
        <w:tblW w:w="9314"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693"/>
        <w:gridCol w:w="744"/>
        <w:gridCol w:w="744"/>
        <w:gridCol w:w="744"/>
        <w:gridCol w:w="745"/>
        <w:gridCol w:w="744"/>
        <w:gridCol w:w="744"/>
        <w:gridCol w:w="744"/>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667" w:type="dxa"/>
            <w:vMerge w:val="restart"/>
            <w:vAlign w:val="center"/>
          </w:tcPr>
          <w:p>
            <w:pPr>
              <w:adjustRightInd w:val="0"/>
              <w:snapToGrid w:val="0"/>
              <w:spacing w:beforeLines="50"/>
              <w:jc w:val="center"/>
              <w:rPr>
                <w:rFonts w:ascii="Times New Roman" w:hAnsi="Times New Roman"/>
                <w:szCs w:val="21"/>
              </w:rPr>
            </w:pPr>
            <w:r>
              <w:rPr>
                <w:rFonts w:ascii="Times New Roman" w:hAnsi="Times New Roman"/>
                <w:szCs w:val="21"/>
              </w:rPr>
              <w:t>序号</w:t>
            </w:r>
          </w:p>
        </w:tc>
        <w:tc>
          <w:tcPr>
            <w:tcW w:w="2693" w:type="dxa"/>
            <w:vMerge w:val="restart"/>
            <w:vAlign w:val="center"/>
          </w:tcPr>
          <w:p>
            <w:pPr>
              <w:adjustRightInd w:val="0"/>
              <w:snapToGrid w:val="0"/>
              <w:spacing w:beforeLines="50"/>
              <w:jc w:val="center"/>
              <w:rPr>
                <w:rFonts w:ascii="Times New Roman" w:hAnsi="Times New Roman"/>
                <w:szCs w:val="21"/>
              </w:rPr>
            </w:pPr>
            <w:r>
              <w:rPr>
                <w:rFonts w:ascii="Times New Roman" w:hAnsi="Times New Roman"/>
                <w:szCs w:val="21"/>
              </w:rPr>
              <w:t>检验项目名称及单位</w:t>
            </w:r>
          </w:p>
        </w:tc>
        <w:tc>
          <w:tcPr>
            <w:tcW w:w="5954" w:type="dxa"/>
            <w:gridSpan w:val="8"/>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vMerge w:val="continue"/>
            <w:tcBorders>
              <w:bottom w:val="nil"/>
            </w:tcBorders>
            <w:vAlign w:val="center"/>
          </w:tcPr>
          <w:p>
            <w:pPr>
              <w:adjustRightInd w:val="0"/>
              <w:snapToGrid w:val="0"/>
              <w:spacing w:beforeLines="50"/>
              <w:jc w:val="center"/>
              <w:rPr>
                <w:rFonts w:ascii="Times New Roman" w:hAnsi="Times New Roman"/>
                <w:szCs w:val="21"/>
              </w:rPr>
            </w:pPr>
          </w:p>
        </w:tc>
        <w:tc>
          <w:tcPr>
            <w:tcW w:w="2693" w:type="dxa"/>
            <w:vMerge w:val="continue"/>
            <w:tcBorders>
              <w:bottom w:val="nil"/>
            </w:tcBorders>
            <w:vAlign w:val="center"/>
          </w:tcPr>
          <w:p>
            <w:pPr>
              <w:adjustRightInd w:val="0"/>
              <w:snapToGrid w:val="0"/>
              <w:spacing w:beforeLines="50"/>
              <w:jc w:val="center"/>
              <w:rPr>
                <w:rFonts w:ascii="Times New Roman" w:hAnsi="Times New Roman"/>
                <w:szCs w:val="21"/>
              </w:rPr>
            </w:pP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BD</w:t>
            </w:r>
          </w:p>
          <w:p>
            <w:pPr>
              <w:adjustRightInd w:val="0"/>
              <w:snapToGrid w:val="0"/>
              <w:jc w:val="center"/>
              <w:rPr>
                <w:rFonts w:ascii="Times New Roman" w:hAnsi="Times New Roman"/>
                <w:szCs w:val="21"/>
              </w:rPr>
            </w:pPr>
            <w:r>
              <w:rPr>
                <w:rFonts w:ascii="Times New Roman" w:hAnsi="Times New Roman"/>
                <w:szCs w:val="21"/>
              </w:rPr>
              <w:t>100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基础柴油</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B5</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B6</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B7</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B8</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B9</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B10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w:t>
            </w:r>
          </w:p>
        </w:tc>
        <w:tc>
          <w:tcPr>
            <w:tcW w:w="2693" w:type="dxa"/>
            <w:tcBorders>
              <w:bottom w:val="nil"/>
            </w:tcBorders>
            <w:vAlign w:val="center"/>
          </w:tcPr>
          <w:p>
            <w:pPr>
              <w:adjustRightInd w:val="0"/>
              <w:snapToGrid w:val="0"/>
              <w:spacing w:beforeLines="50"/>
              <w:rPr>
                <w:rFonts w:ascii="Times New Roman" w:hAnsi="Times New Roman"/>
                <w:szCs w:val="21"/>
              </w:rPr>
            </w:pPr>
            <w:r>
              <w:rPr>
                <w:rFonts w:ascii="Times New Roman" w:hAnsi="Times New Roman"/>
                <w:spacing w:val="-38"/>
                <w:szCs w:val="21"/>
              </w:rPr>
              <w:t xml:space="preserve">氧化安定性，总不溶物    </w:t>
            </w:r>
            <w:r>
              <w:rPr>
                <w:rFonts w:hint="eastAsia" w:ascii="Times New Roman" w:hAnsi="Times New Roman"/>
                <w:spacing w:val="-38"/>
                <w:szCs w:val="21"/>
              </w:rPr>
              <w:t>（</w:t>
            </w:r>
            <w:r>
              <w:rPr>
                <w:rFonts w:ascii="Times New Roman" w:hAnsi="Times New Roman"/>
                <w:spacing w:val="-38"/>
                <w:szCs w:val="21"/>
              </w:rPr>
              <w:t xml:space="preserve">  </w:t>
            </w:r>
            <w:r>
              <w:rPr>
                <w:rFonts w:ascii="Times New Roman" w:hAnsi="Times New Roman"/>
                <w:iCs/>
                <w:spacing w:val="-38"/>
                <w:szCs w:val="21"/>
              </w:rPr>
              <w:t>mg/100mL</w:t>
            </w:r>
            <w:r>
              <w:rPr>
                <w:rFonts w:hint="eastAsia" w:ascii="Times New Roman" w:hAnsi="Times New Roman"/>
                <w:iCs/>
                <w:spacing w:val="-38"/>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0.3</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0.3</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0.3</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0.3</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0.3</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0.4</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2</w:t>
            </w:r>
          </w:p>
        </w:tc>
        <w:tc>
          <w:tcPr>
            <w:tcW w:w="2693" w:type="dxa"/>
            <w:tcBorders>
              <w:bottom w:val="nil"/>
            </w:tcBorders>
            <w:vAlign w:val="center"/>
          </w:tcPr>
          <w:p>
            <w:pPr>
              <w:adjustRightInd w:val="0"/>
              <w:snapToGrid w:val="0"/>
              <w:spacing w:beforeLines="50"/>
              <w:rPr>
                <w:rFonts w:ascii="Times New Roman" w:hAnsi="Times New Roman"/>
                <w:spacing w:val="-38"/>
                <w:szCs w:val="21"/>
              </w:rPr>
            </w:pPr>
            <w:r>
              <w:rPr>
                <w:rFonts w:ascii="Times New Roman" w:hAnsi="Times New Roman"/>
                <w:szCs w:val="21"/>
              </w:rPr>
              <w:t>氧化安定性（110℃）</w:t>
            </w:r>
            <w:r>
              <w:rPr>
                <w:rFonts w:hint="eastAsia" w:ascii="Times New Roman" w:hAnsi="Times New Roman"/>
                <w:szCs w:val="21"/>
              </w:rPr>
              <w:t>/</w:t>
            </w:r>
            <w:r>
              <w:rPr>
                <w:rFonts w:ascii="Times New Roman" w:hAnsi="Times New Roman"/>
                <w:szCs w:val="21"/>
              </w:rPr>
              <w:t xml:space="preserve"> h</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3</w:t>
            </w:r>
          </w:p>
        </w:tc>
        <w:tc>
          <w:tcPr>
            <w:tcW w:w="2693" w:type="dxa"/>
            <w:tcBorders>
              <w:bottom w:val="nil"/>
            </w:tcBorders>
            <w:vAlign w:val="center"/>
          </w:tcPr>
          <w:p>
            <w:pPr>
              <w:adjustRightInd w:val="0"/>
              <w:snapToGrid w:val="0"/>
              <w:spacing w:beforeLines="50"/>
              <w:rPr>
                <w:rFonts w:ascii="Times New Roman" w:hAnsi="Times New Roman"/>
                <w:szCs w:val="21"/>
              </w:rPr>
            </w:pPr>
            <w:r>
              <w:rPr>
                <w:rFonts w:ascii="Times New Roman" w:hAnsi="Times New Roman"/>
                <w:szCs w:val="21"/>
              </w:rPr>
              <w:t xml:space="preserve">硫含量 </w:t>
            </w:r>
            <w:r>
              <w:rPr>
                <w:rFonts w:hint="eastAsia" w:ascii="Times New Roman" w:hAnsi="Times New Roman"/>
                <w:szCs w:val="21"/>
              </w:rPr>
              <w:t>/（</w:t>
            </w:r>
            <w:r>
              <w:rPr>
                <w:rFonts w:ascii="Times New Roman" w:hAnsi="Times New Roman"/>
                <w:szCs w:val="21"/>
              </w:rPr>
              <w:t>mg/kg</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4.4</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4.4</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4.5</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4.6</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4.6</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4.5</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4</w:t>
            </w:r>
          </w:p>
        </w:tc>
        <w:tc>
          <w:tcPr>
            <w:tcW w:w="2693" w:type="dxa"/>
            <w:tcBorders>
              <w:bottom w:val="nil"/>
            </w:tcBorders>
            <w:vAlign w:val="center"/>
          </w:tcPr>
          <w:p>
            <w:pPr>
              <w:adjustRightInd w:val="0"/>
              <w:snapToGrid w:val="0"/>
              <w:spacing w:beforeLines="50"/>
              <w:rPr>
                <w:rFonts w:ascii="Times New Roman" w:hAnsi="Times New Roman"/>
                <w:szCs w:val="21"/>
              </w:rPr>
            </w:pPr>
            <w:r>
              <w:rPr>
                <w:rFonts w:ascii="Times New Roman" w:hAnsi="Times New Roman"/>
                <w:szCs w:val="21"/>
              </w:rPr>
              <w:t>酸度（以KOH计）</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mg/100ml</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34.2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4.17</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5</w:t>
            </w:r>
          </w:p>
        </w:tc>
        <w:tc>
          <w:tcPr>
            <w:tcW w:w="2693" w:type="dxa"/>
            <w:tcBorders>
              <w:bottom w:val="nil"/>
            </w:tcBorders>
            <w:vAlign w:val="center"/>
          </w:tcPr>
          <w:p>
            <w:pPr>
              <w:adjustRightInd w:val="0"/>
              <w:snapToGrid w:val="0"/>
              <w:spacing w:beforeLines="50"/>
              <w:rPr>
                <w:rFonts w:ascii="Times New Roman" w:hAnsi="Times New Roman"/>
                <w:szCs w:val="21"/>
              </w:rPr>
            </w:pPr>
            <w:r>
              <w:rPr>
                <w:rFonts w:ascii="Times New Roman" w:hAnsi="Times New Roman"/>
                <w:szCs w:val="21"/>
              </w:rPr>
              <w:t>酸值（以KOH计）</w:t>
            </w:r>
            <w:r>
              <w:rPr>
                <w:rFonts w:hint="eastAsia" w:ascii="Times New Roman" w:hAnsi="Times New Roman"/>
                <w:szCs w:val="21"/>
              </w:rPr>
              <w:t>/</w:t>
            </w:r>
            <w:r>
              <w:rPr>
                <w:rFonts w:ascii="Times New Roman" w:hAnsi="Times New Roman"/>
                <w:szCs w:val="21"/>
              </w:rPr>
              <w:t xml:space="preserve"> mg/g</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0.390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0.050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0.078</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0.078</w:t>
            </w:r>
          </w:p>
        </w:tc>
        <w:tc>
          <w:tcPr>
            <w:tcW w:w="744" w:type="dxa"/>
            <w:tcBorders>
              <w:bottom w:val="nil"/>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0.094</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0.089</w:t>
            </w:r>
          </w:p>
        </w:tc>
        <w:tc>
          <w:tcPr>
            <w:tcW w:w="744" w:type="dxa"/>
            <w:tcBorders>
              <w:bottom w:val="nil"/>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0.10</w:t>
            </w:r>
          </w:p>
        </w:tc>
        <w:tc>
          <w:tcPr>
            <w:tcW w:w="745" w:type="dxa"/>
            <w:tcBorders>
              <w:bottom w:val="nil"/>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6</w:t>
            </w:r>
          </w:p>
        </w:tc>
        <w:tc>
          <w:tcPr>
            <w:tcW w:w="2693" w:type="dxa"/>
            <w:tcBorders>
              <w:bottom w:val="nil"/>
            </w:tcBorders>
            <w:vAlign w:val="center"/>
          </w:tcPr>
          <w:p>
            <w:pPr>
              <w:adjustRightInd w:val="0"/>
              <w:snapToGrid w:val="0"/>
              <w:spacing w:before="120"/>
              <w:rPr>
                <w:rFonts w:ascii="Times New Roman" w:hAnsi="Times New Roman"/>
                <w:spacing w:val="-20"/>
                <w:szCs w:val="21"/>
              </w:rPr>
            </w:pPr>
            <w:r>
              <w:rPr>
                <w:rFonts w:ascii="Times New Roman" w:hAnsi="Times New Roman"/>
                <w:spacing w:val="-20"/>
                <w:szCs w:val="21"/>
              </w:rPr>
              <w:t>10%蒸余物残炭  （质量分数）</w:t>
            </w:r>
            <w:r>
              <w:rPr>
                <w:rFonts w:hint="eastAsia" w:ascii="Times New Roman" w:hAnsi="Times New Roman"/>
                <w:spacing w:val="-20"/>
                <w:szCs w:val="21"/>
              </w:rPr>
              <w:t>/</w:t>
            </w:r>
            <w:r>
              <w:rPr>
                <w:rFonts w:ascii="Times New Roman" w:hAnsi="Times New Roman"/>
                <w:spacing w:val="-20"/>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0.08</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0.07</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0.08</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0.08</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0.07</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0.07</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7</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灰分（质量分数）</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0.004</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0.005</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0.005</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0.004</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0.004</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0.004</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8</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铜片腐蚀（50℃，3h）</w:t>
            </w:r>
            <w:r>
              <w:rPr>
                <w:rFonts w:hint="eastAsia" w:ascii="Times New Roman" w:hAnsi="Times New Roman"/>
                <w:szCs w:val="21"/>
              </w:rPr>
              <w:t>/</w:t>
            </w:r>
            <w:r>
              <w:rPr>
                <w:rFonts w:ascii="Times New Roman" w:hAnsi="Times New Roman"/>
                <w:szCs w:val="21"/>
              </w:rPr>
              <w:t xml:space="preserve"> 级</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9</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水含量</w:t>
            </w:r>
            <w:r>
              <w:rPr>
                <w:rFonts w:hint="eastAsia" w:ascii="Times New Roman" w:hAnsi="Times New Roman"/>
                <w:szCs w:val="21"/>
              </w:rPr>
              <w:t>/（</w:t>
            </w:r>
            <w:r>
              <w:rPr>
                <w:rFonts w:ascii="Times New Roman" w:hAnsi="Times New Roman"/>
                <w:szCs w:val="21"/>
              </w:rPr>
              <w:t>mg/kg</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189</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10</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 xml:space="preserve">水含量 </w:t>
            </w:r>
            <w:r>
              <w:rPr>
                <w:rFonts w:hint="eastAsia" w:ascii="Times New Roman" w:hAnsi="Times New Roman"/>
                <w:szCs w:val="21"/>
              </w:rPr>
              <w:t>（</w:t>
            </w:r>
            <w:r>
              <w:rPr>
                <w:rFonts w:ascii="Times New Roman" w:hAnsi="Times New Roman"/>
                <w:szCs w:val="21"/>
              </w:rPr>
              <w:t>体积分数）</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无</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0.01</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0.01</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0.01</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0.01</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0.01</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11</w:t>
            </w:r>
          </w:p>
        </w:tc>
        <w:tc>
          <w:tcPr>
            <w:tcW w:w="2693" w:type="dxa"/>
            <w:tcBorders>
              <w:bottom w:val="nil"/>
            </w:tcBorders>
            <w:vAlign w:val="center"/>
          </w:tcPr>
          <w:p>
            <w:pPr>
              <w:adjustRightInd w:val="0"/>
              <w:snapToGrid w:val="0"/>
              <w:spacing w:before="120"/>
              <w:rPr>
                <w:rFonts w:ascii="Times New Roman" w:hAnsi="Times New Roman"/>
                <w:bCs/>
                <w:color w:val="000000"/>
                <w:szCs w:val="21"/>
              </w:rPr>
            </w:pPr>
            <w:r>
              <w:rPr>
                <w:rFonts w:ascii="Times New Roman" w:hAnsi="Times New Roman"/>
                <w:bCs/>
                <w:color w:val="000000"/>
                <w:szCs w:val="21"/>
              </w:rPr>
              <w:t>总污染物含量</w:t>
            </w:r>
            <w:r>
              <w:rPr>
                <w:rFonts w:hint="eastAsia" w:ascii="Times New Roman" w:hAnsi="Times New Roman"/>
                <w:bCs/>
                <w:color w:val="000000"/>
                <w:szCs w:val="21"/>
              </w:rPr>
              <w:t>/（</w:t>
            </w:r>
            <w:r>
              <w:rPr>
                <w:rFonts w:ascii="Times New Roman" w:hAnsi="Times New Roman"/>
                <w:szCs w:val="21"/>
              </w:rPr>
              <w:t>mg/kg</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3.0</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4.5</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3.5</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3.5</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3.0</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12</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运动粘度（20</w:t>
            </w:r>
            <w:r>
              <w:rPr>
                <w:rFonts w:hint="eastAsia" w:ascii="宋体" w:hAnsi="宋体" w:cs="宋体"/>
                <w:szCs w:val="21"/>
              </w:rPr>
              <w:t>℃</w:t>
            </w:r>
            <w:r>
              <w:rPr>
                <w:rFonts w:ascii="Times New Roman" w:hAnsi="Times New Roman"/>
                <w:szCs w:val="21"/>
              </w:rPr>
              <w:t>）</w:t>
            </w:r>
            <w:r>
              <w:rPr>
                <w:rFonts w:hint="eastAsia" w:ascii="Times New Roman" w:hAnsi="Times New Roman"/>
                <w:szCs w:val="21"/>
              </w:rPr>
              <w:t>/（</w:t>
            </w:r>
            <w:r>
              <w:rPr>
                <w:rFonts w:ascii="Times New Roman" w:hAnsi="Times New Roman"/>
                <w:szCs w:val="21"/>
              </w:rPr>
              <w:t>mm</w:t>
            </w:r>
            <w:r>
              <w:rPr>
                <w:rFonts w:ascii="Times New Roman" w:hAnsi="Times New Roman"/>
                <w:szCs w:val="21"/>
                <w:vertAlign w:val="superscript"/>
              </w:rPr>
              <w:t>2</w:t>
            </w:r>
            <w:r>
              <w:rPr>
                <w:rFonts w:ascii="Times New Roman" w:hAnsi="Times New Roman"/>
                <w:szCs w:val="21"/>
              </w:rPr>
              <w:t>/s</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6.958</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5.091</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5.129</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5.159</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5.157</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5.200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5.161</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13</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闪点（闭口）</w:t>
            </w:r>
            <w:r>
              <w:rPr>
                <w:rFonts w:hint="eastAsia" w:ascii="Times New Roman" w:hAnsi="Times New Roman"/>
                <w:szCs w:val="21"/>
              </w:rPr>
              <w:t>/</w:t>
            </w:r>
            <w:r>
              <w:rPr>
                <w:rFonts w:hint="eastAsia" w:ascii="宋体" w:hAnsi="宋体" w:cs="宋体"/>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186.0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73.0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75.0</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75.0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75.0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75.0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74.0</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14</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冷滤点</w:t>
            </w:r>
            <w:r>
              <w:rPr>
                <w:rFonts w:hint="eastAsia" w:ascii="Times New Roman" w:hAnsi="Times New Roman"/>
                <w:szCs w:val="21"/>
              </w:rPr>
              <w:t>/</w:t>
            </w:r>
            <w:r>
              <w:rPr>
                <w:rFonts w:hint="eastAsia" w:ascii="宋体" w:hAnsi="宋体" w:cs="宋体"/>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15</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凝点</w:t>
            </w:r>
            <w:r>
              <w:rPr>
                <w:rFonts w:hint="eastAsia" w:ascii="Times New Roman" w:hAnsi="Times New Roman"/>
                <w:szCs w:val="21"/>
              </w:rPr>
              <w:t>/</w:t>
            </w:r>
            <w:r>
              <w:rPr>
                <w:rFonts w:hint="eastAsia" w:ascii="宋体" w:hAnsi="宋体" w:cs="宋体"/>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-11</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16</w:t>
            </w:r>
          </w:p>
        </w:tc>
        <w:tc>
          <w:tcPr>
            <w:tcW w:w="2693" w:type="dxa"/>
            <w:tcBorders>
              <w:bottom w:val="nil"/>
            </w:tcBorders>
            <w:vAlign w:val="center"/>
          </w:tcPr>
          <w:p>
            <w:pPr>
              <w:snapToGrid w:val="0"/>
              <w:spacing w:beforeLines="50"/>
              <w:rPr>
                <w:rFonts w:ascii="Times New Roman" w:hAnsi="Times New Roman"/>
                <w:szCs w:val="21"/>
              </w:rPr>
            </w:pPr>
            <w:r>
              <w:rPr>
                <w:rFonts w:ascii="Times New Roman" w:hAnsi="Times New Roman"/>
                <w:szCs w:val="21"/>
              </w:rPr>
              <w:t>十六烷值</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55.9</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52.8</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51.7</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51.8</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52.2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52.5</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52.5</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17</w:t>
            </w:r>
          </w:p>
        </w:tc>
        <w:tc>
          <w:tcPr>
            <w:tcW w:w="2693" w:type="dxa"/>
            <w:tcBorders>
              <w:bottom w:val="nil"/>
            </w:tcBorders>
            <w:vAlign w:val="center"/>
          </w:tcPr>
          <w:p>
            <w:pPr>
              <w:adjustRightInd w:val="0"/>
              <w:snapToGrid w:val="0"/>
              <w:spacing w:before="120"/>
              <w:rPr>
                <w:rFonts w:ascii="Times New Roman" w:hAnsi="Times New Roman"/>
                <w:szCs w:val="21"/>
              </w:rPr>
            </w:pPr>
            <w:r>
              <w:rPr>
                <w:rFonts w:ascii="Times New Roman" w:hAnsi="Times New Roman"/>
                <w:szCs w:val="21"/>
              </w:rPr>
              <w:t>十六烷指数</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53.2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18</w:t>
            </w:r>
          </w:p>
        </w:tc>
        <w:tc>
          <w:tcPr>
            <w:tcW w:w="2693" w:type="dxa"/>
            <w:tcBorders>
              <w:bottom w:val="nil"/>
            </w:tcBorders>
            <w:vAlign w:val="center"/>
          </w:tcPr>
          <w:p>
            <w:pPr>
              <w:adjustRightInd w:val="0"/>
              <w:snapToGrid w:val="0"/>
              <w:spacing w:beforeLines="50"/>
              <w:rPr>
                <w:rFonts w:ascii="Times New Roman" w:hAnsi="Times New Roman"/>
                <w:szCs w:val="21"/>
              </w:rPr>
            </w:pPr>
            <w:r>
              <w:rPr>
                <w:rFonts w:ascii="Times New Roman" w:hAnsi="Times New Roman"/>
                <w:szCs w:val="21"/>
              </w:rPr>
              <w:t>密度（20</w:t>
            </w:r>
            <w:r>
              <w:rPr>
                <w:rFonts w:hint="eastAsia" w:ascii="宋体" w:hAnsi="宋体" w:cs="宋体"/>
                <w:szCs w:val="21"/>
              </w:rPr>
              <w:t>℃</w:t>
            </w:r>
            <w:r>
              <w:rPr>
                <w:rFonts w:ascii="Times New Roman" w:hAnsi="Times New Roman"/>
                <w:szCs w:val="21"/>
              </w:rPr>
              <w:t>）</w:t>
            </w:r>
            <w:r>
              <w:rPr>
                <w:rFonts w:hint="eastAsia" w:ascii="Times New Roman" w:hAnsi="Times New Roman"/>
                <w:szCs w:val="21"/>
              </w:rPr>
              <w:t>/（k</w:t>
            </w:r>
            <w:r>
              <w:rPr>
                <w:rFonts w:ascii="Times New Roman" w:hAnsi="Times New Roman"/>
                <w:szCs w:val="21"/>
              </w:rPr>
              <w:t>g/m</w:t>
            </w:r>
            <w:r>
              <w:rPr>
                <w:rFonts w:ascii="Times New Roman" w:hAnsi="Times New Roman"/>
                <w:szCs w:val="21"/>
                <w:vertAlign w:val="superscript"/>
              </w:rPr>
              <w:t>3</w:t>
            </w:r>
            <w:r>
              <w:rPr>
                <w:rFonts w:hint="eastAsia"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877.5</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837.2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839.0</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839.2</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839.7</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840.0</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840.4</w:t>
            </w:r>
          </w:p>
        </w:tc>
        <w:tc>
          <w:tcPr>
            <w:tcW w:w="745"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nil"/>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19</w:t>
            </w:r>
          </w:p>
        </w:tc>
        <w:tc>
          <w:tcPr>
            <w:tcW w:w="2693" w:type="dxa"/>
            <w:tcBorders>
              <w:bottom w:val="nil"/>
            </w:tcBorders>
            <w:vAlign w:val="center"/>
          </w:tcPr>
          <w:p>
            <w:pPr>
              <w:adjustRightInd w:val="0"/>
              <w:snapToGrid w:val="0"/>
              <w:rPr>
                <w:rFonts w:ascii="Times New Roman" w:hAnsi="Times New Roman"/>
                <w:szCs w:val="21"/>
              </w:rPr>
            </w:pPr>
            <w:r>
              <w:rPr>
                <w:rFonts w:ascii="Times New Roman" w:hAnsi="Times New Roman"/>
                <w:szCs w:val="21"/>
              </w:rPr>
              <w:t>馏程：</w:t>
            </w:r>
          </w:p>
          <w:p>
            <w:pPr>
              <w:adjustRightInd w:val="0"/>
              <w:snapToGrid w:val="0"/>
              <w:rPr>
                <w:rFonts w:ascii="Times New Roman" w:hAnsi="Times New Roman"/>
                <w:szCs w:val="21"/>
              </w:rPr>
            </w:pPr>
            <w:r>
              <w:rPr>
                <w:rFonts w:ascii="Times New Roman" w:hAnsi="Times New Roman"/>
                <w:szCs w:val="21"/>
              </w:rPr>
              <w:t xml:space="preserve">  50%回收温度 </w:t>
            </w:r>
            <w:r>
              <w:rPr>
                <w:rFonts w:hint="eastAsia" w:ascii="Times New Roman" w:hAnsi="Times New Roman"/>
                <w:szCs w:val="21"/>
              </w:rPr>
              <w:t>/</w:t>
            </w:r>
            <w:r>
              <w:rPr>
                <w:rFonts w:ascii="Times New Roman" w:hAnsi="Times New Roman"/>
                <w:szCs w:val="21"/>
              </w:rPr>
              <w:t>℃</w:t>
            </w:r>
          </w:p>
          <w:p>
            <w:pPr>
              <w:adjustRightInd w:val="0"/>
              <w:snapToGrid w:val="0"/>
              <w:rPr>
                <w:rFonts w:ascii="Times New Roman" w:hAnsi="Times New Roman"/>
                <w:szCs w:val="21"/>
              </w:rPr>
            </w:pPr>
            <w:r>
              <w:rPr>
                <w:rFonts w:ascii="Times New Roman" w:hAnsi="Times New Roman"/>
                <w:szCs w:val="21"/>
              </w:rPr>
              <w:t xml:space="preserve">  90%回收温度 </w:t>
            </w:r>
            <w:r>
              <w:rPr>
                <w:rFonts w:hint="eastAsia" w:ascii="Times New Roman" w:hAnsi="Times New Roman"/>
                <w:szCs w:val="21"/>
              </w:rPr>
              <w:t>/</w:t>
            </w:r>
            <w:r>
              <w:rPr>
                <w:rFonts w:ascii="Times New Roman" w:hAnsi="Times New Roman"/>
                <w:szCs w:val="21"/>
              </w:rPr>
              <w:t xml:space="preserve">℃  </w:t>
            </w:r>
          </w:p>
          <w:p>
            <w:pPr>
              <w:adjustRightInd w:val="0"/>
              <w:snapToGrid w:val="0"/>
              <w:rPr>
                <w:rFonts w:ascii="Times New Roman" w:hAnsi="Times New Roman"/>
                <w:szCs w:val="21"/>
              </w:rPr>
            </w:pPr>
            <w:r>
              <w:rPr>
                <w:rFonts w:ascii="Times New Roman" w:hAnsi="Times New Roman"/>
                <w:szCs w:val="21"/>
              </w:rPr>
              <w:t xml:space="preserve">  95%回收温度 </w:t>
            </w:r>
            <w:r>
              <w:rPr>
                <w:rFonts w:hint="eastAsia" w:ascii="Times New Roman" w:hAnsi="Times New Roman"/>
                <w:szCs w:val="21"/>
              </w:rPr>
              <w:t>/</w:t>
            </w:r>
            <w:r>
              <w:rPr>
                <w:rFonts w:hint="eastAsia" w:ascii="宋体" w:hAnsi="宋体" w:cs="宋体"/>
                <w:szCs w:val="21"/>
              </w:rPr>
              <w:t>℃</w:t>
            </w:r>
          </w:p>
        </w:tc>
        <w:tc>
          <w:tcPr>
            <w:tcW w:w="744" w:type="dxa"/>
            <w:tcBorders>
              <w:bottom w:val="nil"/>
            </w:tcBorders>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44" w:type="dxa"/>
            <w:tcBorders>
              <w:bottom w:val="nil"/>
            </w:tcBorders>
            <w:vAlign w:val="center"/>
          </w:tcPr>
          <w:p>
            <w:pPr>
              <w:adjustRightInd w:val="0"/>
              <w:snapToGrid w:val="0"/>
              <w:jc w:val="center"/>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273.8</w:t>
            </w:r>
          </w:p>
          <w:p>
            <w:pPr>
              <w:adjustRightInd w:val="0"/>
              <w:snapToGrid w:val="0"/>
              <w:jc w:val="center"/>
              <w:rPr>
                <w:rFonts w:ascii="Times New Roman" w:hAnsi="Times New Roman"/>
                <w:szCs w:val="21"/>
              </w:rPr>
            </w:pPr>
            <w:r>
              <w:rPr>
                <w:rFonts w:ascii="Times New Roman" w:hAnsi="Times New Roman"/>
                <w:szCs w:val="21"/>
              </w:rPr>
              <w:t>330.8</w:t>
            </w:r>
          </w:p>
          <w:p>
            <w:pPr>
              <w:adjustRightInd w:val="0"/>
              <w:snapToGrid w:val="0"/>
              <w:jc w:val="center"/>
              <w:rPr>
                <w:rFonts w:ascii="Times New Roman" w:hAnsi="Times New Roman"/>
                <w:szCs w:val="21"/>
              </w:rPr>
            </w:pPr>
            <w:r>
              <w:rPr>
                <w:rFonts w:ascii="Times New Roman" w:hAnsi="Times New Roman"/>
                <w:szCs w:val="21"/>
              </w:rPr>
              <w:t>342.7</w:t>
            </w:r>
          </w:p>
        </w:tc>
        <w:tc>
          <w:tcPr>
            <w:tcW w:w="744" w:type="dxa"/>
            <w:tcBorders>
              <w:bottom w:val="nil"/>
            </w:tcBorders>
            <w:vAlign w:val="center"/>
          </w:tcPr>
          <w:p>
            <w:pPr>
              <w:adjustRightInd w:val="0"/>
              <w:snapToGrid w:val="0"/>
              <w:jc w:val="center"/>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281.4</w:t>
            </w:r>
          </w:p>
          <w:p>
            <w:pPr>
              <w:adjustRightInd w:val="0"/>
              <w:snapToGrid w:val="0"/>
              <w:jc w:val="center"/>
              <w:rPr>
                <w:rFonts w:ascii="Times New Roman" w:hAnsi="Times New Roman"/>
                <w:szCs w:val="21"/>
              </w:rPr>
            </w:pPr>
            <w:r>
              <w:rPr>
                <w:rFonts w:ascii="Times New Roman" w:hAnsi="Times New Roman"/>
                <w:szCs w:val="21"/>
              </w:rPr>
              <w:t>334.9</w:t>
            </w:r>
          </w:p>
          <w:p>
            <w:pPr>
              <w:adjustRightInd w:val="0"/>
              <w:snapToGrid w:val="0"/>
              <w:jc w:val="center"/>
              <w:rPr>
                <w:rFonts w:ascii="Times New Roman" w:hAnsi="Times New Roman"/>
                <w:szCs w:val="21"/>
              </w:rPr>
            </w:pPr>
            <w:r>
              <w:rPr>
                <w:rFonts w:ascii="Times New Roman" w:hAnsi="Times New Roman"/>
                <w:szCs w:val="21"/>
              </w:rPr>
              <w:t>345.3</w:t>
            </w:r>
          </w:p>
        </w:tc>
        <w:tc>
          <w:tcPr>
            <w:tcW w:w="745" w:type="dxa"/>
            <w:tcBorders>
              <w:bottom w:val="nil"/>
            </w:tcBorders>
            <w:vAlign w:val="center"/>
          </w:tcPr>
          <w:p>
            <w:pPr>
              <w:adjustRightInd w:val="0"/>
              <w:snapToGrid w:val="0"/>
              <w:jc w:val="center"/>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282.3</w:t>
            </w:r>
          </w:p>
          <w:p>
            <w:pPr>
              <w:adjustRightInd w:val="0"/>
              <w:snapToGrid w:val="0"/>
              <w:jc w:val="center"/>
              <w:rPr>
                <w:rFonts w:ascii="Times New Roman" w:hAnsi="Times New Roman"/>
                <w:szCs w:val="21"/>
              </w:rPr>
            </w:pPr>
            <w:r>
              <w:rPr>
                <w:rFonts w:ascii="Times New Roman" w:hAnsi="Times New Roman"/>
                <w:szCs w:val="21"/>
              </w:rPr>
              <w:t>334.3</w:t>
            </w:r>
          </w:p>
          <w:p>
            <w:pPr>
              <w:adjustRightInd w:val="0"/>
              <w:snapToGrid w:val="0"/>
              <w:jc w:val="center"/>
              <w:rPr>
                <w:rFonts w:ascii="Times New Roman" w:hAnsi="Times New Roman"/>
                <w:szCs w:val="21"/>
              </w:rPr>
            </w:pPr>
            <w:r>
              <w:rPr>
                <w:rFonts w:ascii="Times New Roman" w:hAnsi="Times New Roman"/>
                <w:szCs w:val="21"/>
              </w:rPr>
              <w:t>343.9</w:t>
            </w:r>
          </w:p>
        </w:tc>
        <w:tc>
          <w:tcPr>
            <w:tcW w:w="744" w:type="dxa"/>
            <w:tcBorders>
              <w:bottom w:val="nil"/>
            </w:tcBorders>
            <w:vAlign w:val="center"/>
          </w:tcPr>
          <w:p>
            <w:pPr>
              <w:adjustRightInd w:val="0"/>
              <w:snapToGrid w:val="0"/>
              <w:jc w:val="center"/>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282.8</w:t>
            </w:r>
          </w:p>
          <w:p>
            <w:pPr>
              <w:adjustRightInd w:val="0"/>
              <w:snapToGrid w:val="0"/>
              <w:jc w:val="center"/>
              <w:rPr>
                <w:rFonts w:ascii="Times New Roman" w:hAnsi="Times New Roman"/>
                <w:szCs w:val="21"/>
              </w:rPr>
            </w:pPr>
            <w:r>
              <w:rPr>
                <w:rFonts w:ascii="Times New Roman" w:hAnsi="Times New Roman"/>
                <w:szCs w:val="21"/>
              </w:rPr>
              <w:t>336.1</w:t>
            </w:r>
          </w:p>
          <w:p>
            <w:pPr>
              <w:adjustRightInd w:val="0"/>
              <w:snapToGrid w:val="0"/>
              <w:jc w:val="center"/>
              <w:rPr>
                <w:rFonts w:ascii="Times New Roman" w:hAnsi="Times New Roman"/>
                <w:szCs w:val="21"/>
              </w:rPr>
            </w:pPr>
            <w:r>
              <w:rPr>
                <w:rFonts w:ascii="Times New Roman" w:hAnsi="Times New Roman"/>
                <w:szCs w:val="21"/>
              </w:rPr>
              <w:t>347.4</w:t>
            </w:r>
          </w:p>
        </w:tc>
        <w:tc>
          <w:tcPr>
            <w:tcW w:w="744" w:type="dxa"/>
            <w:tcBorders>
              <w:bottom w:val="nil"/>
            </w:tcBorders>
            <w:vAlign w:val="center"/>
          </w:tcPr>
          <w:p>
            <w:pPr>
              <w:adjustRightInd w:val="0"/>
              <w:snapToGrid w:val="0"/>
              <w:jc w:val="center"/>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284.0</w:t>
            </w:r>
          </w:p>
          <w:p>
            <w:pPr>
              <w:adjustRightInd w:val="0"/>
              <w:snapToGrid w:val="0"/>
              <w:jc w:val="center"/>
              <w:rPr>
                <w:rFonts w:ascii="Times New Roman" w:hAnsi="Times New Roman"/>
                <w:szCs w:val="21"/>
              </w:rPr>
            </w:pPr>
            <w:r>
              <w:rPr>
                <w:rFonts w:ascii="Times New Roman" w:hAnsi="Times New Roman"/>
                <w:szCs w:val="21"/>
              </w:rPr>
              <w:t>337.0</w:t>
            </w:r>
          </w:p>
          <w:p>
            <w:pPr>
              <w:adjustRightInd w:val="0"/>
              <w:snapToGrid w:val="0"/>
              <w:jc w:val="center"/>
              <w:rPr>
                <w:rFonts w:ascii="Times New Roman" w:hAnsi="Times New Roman"/>
                <w:szCs w:val="21"/>
              </w:rPr>
            </w:pPr>
            <w:r>
              <w:rPr>
                <w:rFonts w:ascii="Times New Roman" w:hAnsi="Times New Roman"/>
                <w:szCs w:val="21"/>
              </w:rPr>
              <w:t>347.4</w:t>
            </w:r>
          </w:p>
        </w:tc>
        <w:tc>
          <w:tcPr>
            <w:tcW w:w="744" w:type="dxa"/>
            <w:tcBorders>
              <w:bottom w:val="nil"/>
            </w:tcBorders>
            <w:vAlign w:val="center"/>
          </w:tcPr>
          <w:p>
            <w:pPr>
              <w:adjustRightInd w:val="0"/>
              <w:snapToGrid w:val="0"/>
              <w:jc w:val="center"/>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285.3</w:t>
            </w:r>
          </w:p>
          <w:p>
            <w:pPr>
              <w:adjustRightInd w:val="0"/>
              <w:snapToGrid w:val="0"/>
              <w:jc w:val="center"/>
              <w:rPr>
                <w:rFonts w:ascii="Times New Roman" w:hAnsi="Times New Roman"/>
                <w:szCs w:val="21"/>
              </w:rPr>
            </w:pPr>
            <w:r>
              <w:rPr>
                <w:rFonts w:ascii="Times New Roman" w:hAnsi="Times New Roman"/>
                <w:szCs w:val="21"/>
              </w:rPr>
              <w:t>335.4</w:t>
            </w:r>
          </w:p>
          <w:p>
            <w:pPr>
              <w:adjustRightInd w:val="0"/>
              <w:snapToGrid w:val="0"/>
              <w:jc w:val="center"/>
              <w:rPr>
                <w:rFonts w:ascii="Times New Roman" w:hAnsi="Times New Roman"/>
                <w:szCs w:val="21"/>
              </w:rPr>
            </w:pPr>
            <w:r>
              <w:rPr>
                <w:rFonts w:ascii="Times New Roman" w:hAnsi="Times New Roman"/>
                <w:szCs w:val="21"/>
              </w:rPr>
              <w:t>344.0</w:t>
            </w:r>
          </w:p>
        </w:tc>
        <w:tc>
          <w:tcPr>
            <w:tcW w:w="745" w:type="dxa"/>
            <w:tcBorders>
              <w:bottom w:val="nil"/>
            </w:tcBorders>
            <w:vAlign w:val="center"/>
          </w:tcPr>
          <w:p>
            <w:pPr>
              <w:adjustRightInd w:val="0"/>
              <w:snapToGrid w:val="0"/>
              <w:jc w:val="center"/>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286.6</w:t>
            </w:r>
          </w:p>
          <w:p>
            <w:pPr>
              <w:adjustRightInd w:val="0"/>
              <w:snapToGrid w:val="0"/>
              <w:jc w:val="center"/>
              <w:rPr>
                <w:rFonts w:ascii="Times New Roman" w:hAnsi="Times New Roman"/>
                <w:szCs w:val="21"/>
              </w:rPr>
            </w:pPr>
            <w:r>
              <w:rPr>
                <w:rFonts w:ascii="Times New Roman" w:hAnsi="Times New Roman"/>
                <w:szCs w:val="21"/>
              </w:rPr>
              <w:t>336.9</w:t>
            </w:r>
          </w:p>
          <w:p>
            <w:pPr>
              <w:adjustRightInd w:val="0"/>
              <w:snapToGrid w:val="0"/>
              <w:jc w:val="center"/>
              <w:rPr>
                <w:rFonts w:ascii="Times New Roman" w:hAnsi="Times New Roman"/>
                <w:szCs w:val="21"/>
              </w:rPr>
            </w:pPr>
            <w:r>
              <w:rPr>
                <w:rFonts w:ascii="Times New Roman" w:hAnsi="Times New Roman"/>
                <w:szCs w:val="21"/>
              </w:rPr>
              <w:t>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single" w:color="auto" w:sz="4" w:space="0"/>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20</w:t>
            </w:r>
          </w:p>
        </w:tc>
        <w:tc>
          <w:tcPr>
            <w:tcW w:w="2693" w:type="dxa"/>
            <w:tcBorders>
              <w:bottom w:val="single" w:color="auto" w:sz="4" w:space="0"/>
            </w:tcBorders>
            <w:vAlign w:val="center"/>
          </w:tcPr>
          <w:p>
            <w:pPr>
              <w:adjustRightInd w:val="0"/>
              <w:snapToGrid w:val="0"/>
              <w:spacing w:before="120"/>
              <w:rPr>
                <w:rFonts w:ascii="Times New Roman" w:hAnsi="Times New Roman"/>
                <w:bCs/>
                <w:color w:val="000000"/>
                <w:szCs w:val="21"/>
              </w:rPr>
            </w:pPr>
            <w:r>
              <w:rPr>
                <w:rFonts w:ascii="Times New Roman" w:hAnsi="Times New Roman"/>
                <w:bCs/>
                <w:color w:val="000000"/>
                <w:szCs w:val="21"/>
              </w:rPr>
              <w:t>润滑性</w:t>
            </w:r>
          </w:p>
          <w:p>
            <w:pPr>
              <w:adjustRightInd w:val="0"/>
              <w:snapToGrid w:val="0"/>
              <w:spacing w:before="120"/>
              <w:rPr>
                <w:rFonts w:ascii="Times New Roman" w:hAnsi="Times New Roman"/>
                <w:szCs w:val="21"/>
              </w:rPr>
            </w:pPr>
            <w:r>
              <w:rPr>
                <w:rFonts w:ascii="Times New Roman" w:hAnsi="Times New Roman"/>
                <w:bCs/>
                <w:color w:val="000000"/>
                <w:szCs w:val="21"/>
              </w:rPr>
              <w:t>校正磨痕直径（60℃）/</w:t>
            </w:r>
            <w:r>
              <w:rPr>
                <w:rFonts w:ascii="Times New Roman" w:hAnsi="Times New Roman"/>
                <w:color w:val="000000"/>
                <w:szCs w:val="21"/>
              </w:rPr>
              <w:t>μ</w:t>
            </w:r>
            <w:r>
              <w:rPr>
                <w:rFonts w:ascii="Times New Roman" w:hAnsi="Times New Roman"/>
                <w:bCs/>
                <w:color w:val="000000"/>
                <w:szCs w:val="21"/>
              </w:rPr>
              <w:t xml:space="preserve">m  </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207</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424</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334</w:t>
            </w:r>
          </w:p>
        </w:tc>
        <w:tc>
          <w:tcPr>
            <w:tcW w:w="745"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328</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310</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301</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327</w:t>
            </w:r>
          </w:p>
        </w:tc>
        <w:tc>
          <w:tcPr>
            <w:tcW w:w="745"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single" w:color="auto" w:sz="4" w:space="0"/>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21</w:t>
            </w:r>
          </w:p>
        </w:tc>
        <w:tc>
          <w:tcPr>
            <w:tcW w:w="2693" w:type="dxa"/>
            <w:tcBorders>
              <w:bottom w:val="single" w:color="auto" w:sz="4" w:space="0"/>
            </w:tcBorders>
            <w:vAlign w:val="center"/>
          </w:tcPr>
          <w:p>
            <w:pPr>
              <w:adjustRightInd w:val="0"/>
              <w:snapToGrid w:val="0"/>
              <w:spacing w:before="120"/>
              <w:rPr>
                <w:rFonts w:ascii="Times New Roman" w:hAnsi="Times New Roman"/>
                <w:bCs/>
                <w:color w:val="000000"/>
                <w:szCs w:val="21"/>
              </w:rPr>
            </w:pPr>
            <w:r>
              <w:rPr>
                <w:rFonts w:ascii="Times New Roman" w:hAnsi="Times New Roman"/>
                <w:bCs/>
                <w:szCs w:val="21"/>
              </w:rPr>
              <w:t>脂肪酸甲酯（体积分数）</w:t>
            </w:r>
            <w:r>
              <w:rPr>
                <w:rFonts w:hint="eastAsia" w:ascii="Times New Roman" w:hAnsi="Times New Roman"/>
                <w:bCs/>
                <w:szCs w:val="21"/>
              </w:rPr>
              <w:t>/</w:t>
            </w:r>
            <w:r>
              <w:rPr>
                <w:rFonts w:ascii="Times New Roman" w:hAnsi="Times New Roman"/>
                <w:bCs/>
                <w:szCs w:val="21"/>
              </w:rPr>
              <w:t>%</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96.6</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&lt;1.0</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5.0</w:t>
            </w:r>
          </w:p>
        </w:tc>
        <w:tc>
          <w:tcPr>
            <w:tcW w:w="745"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5.8</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6.9</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7.8</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9.0</w:t>
            </w:r>
          </w:p>
        </w:tc>
        <w:tc>
          <w:tcPr>
            <w:tcW w:w="745"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67" w:type="dxa"/>
            <w:tcBorders>
              <w:bottom w:val="single" w:color="auto" w:sz="4" w:space="0"/>
            </w:tcBorders>
            <w:vAlign w:val="center"/>
          </w:tcPr>
          <w:p>
            <w:pPr>
              <w:adjustRightInd w:val="0"/>
              <w:snapToGrid w:val="0"/>
              <w:spacing w:beforeLines="50"/>
              <w:jc w:val="center"/>
              <w:rPr>
                <w:rFonts w:ascii="Times New Roman" w:hAnsi="Times New Roman"/>
                <w:szCs w:val="21"/>
              </w:rPr>
            </w:pPr>
            <w:r>
              <w:rPr>
                <w:rFonts w:ascii="Times New Roman" w:hAnsi="Times New Roman"/>
                <w:szCs w:val="21"/>
              </w:rPr>
              <w:t>22</w:t>
            </w:r>
          </w:p>
        </w:tc>
        <w:tc>
          <w:tcPr>
            <w:tcW w:w="2693" w:type="dxa"/>
            <w:tcBorders>
              <w:bottom w:val="single" w:color="auto" w:sz="4" w:space="0"/>
            </w:tcBorders>
            <w:vAlign w:val="center"/>
          </w:tcPr>
          <w:p>
            <w:pPr>
              <w:adjustRightInd w:val="0"/>
              <w:snapToGrid w:val="0"/>
              <w:spacing w:before="120"/>
              <w:rPr>
                <w:rFonts w:ascii="Times New Roman" w:hAnsi="Times New Roman"/>
                <w:bCs/>
                <w:szCs w:val="21"/>
              </w:rPr>
            </w:pPr>
            <w:r>
              <w:rPr>
                <w:rFonts w:ascii="Times New Roman" w:hAnsi="Times New Roman"/>
                <w:bCs/>
                <w:szCs w:val="21"/>
              </w:rPr>
              <w:t>多环芳烃</w:t>
            </w:r>
            <w:r>
              <w:rPr>
                <w:rFonts w:hint="eastAsia" w:ascii="Times New Roman" w:hAnsi="Times New Roman"/>
                <w:bCs/>
                <w:szCs w:val="21"/>
              </w:rPr>
              <w:t>含量(</w:t>
            </w:r>
            <w:r>
              <w:rPr>
                <w:rFonts w:ascii="Times New Roman" w:hAnsi="Times New Roman"/>
                <w:bCs/>
                <w:szCs w:val="21"/>
              </w:rPr>
              <w:t>质量分数</w:t>
            </w:r>
            <w:r>
              <w:rPr>
                <w:rFonts w:hint="eastAsia" w:ascii="Times New Roman" w:hAnsi="Times New Roman"/>
                <w:bCs/>
                <w:szCs w:val="21"/>
              </w:rPr>
              <w:t>)/</w:t>
            </w:r>
            <w:r>
              <w:rPr>
                <w:rFonts w:ascii="Times New Roman" w:hAnsi="Times New Roman"/>
                <w:bCs/>
                <w:szCs w:val="21"/>
              </w:rPr>
              <w:t>%</w:t>
            </w:r>
          </w:p>
        </w:tc>
        <w:tc>
          <w:tcPr>
            <w:tcW w:w="744" w:type="dxa"/>
            <w:tcBorders>
              <w:bottom w:val="single" w:color="auto" w:sz="4" w:space="0"/>
            </w:tcBorders>
            <w:vAlign w:val="center"/>
          </w:tcPr>
          <w:p>
            <w:pPr>
              <w:adjustRightInd w:val="0"/>
              <w:snapToGrid w:val="0"/>
              <w:jc w:val="center"/>
              <w:rPr>
                <w:rFonts w:ascii="Times New Roman" w:hAnsi="Times New Roman"/>
                <w:bCs/>
                <w:szCs w:val="21"/>
              </w:rPr>
            </w:pPr>
            <w:r>
              <w:rPr>
                <w:rFonts w:ascii="Times New Roman" w:hAnsi="Times New Roman"/>
                <w:bCs/>
                <w:szCs w:val="21"/>
              </w:rPr>
              <w:t>/</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5.1</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5.3</w:t>
            </w:r>
          </w:p>
        </w:tc>
        <w:tc>
          <w:tcPr>
            <w:tcW w:w="745"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5.5</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5.3</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5.4</w:t>
            </w:r>
          </w:p>
        </w:tc>
        <w:tc>
          <w:tcPr>
            <w:tcW w:w="74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5.8</w:t>
            </w:r>
          </w:p>
        </w:tc>
        <w:tc>
          <w:tcPr>
            <w:tcW w:w="745"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5.3</w:t>
            </w:r>
          </w:p>
        </w:tc>
      </w:tr>
    </w:tbl>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outlineLvl w:val="0"/>
        <w:rPr>
          <w:rFonts w:ascii="Times New Roman" w:hAnsi="Times New Roman"/>
          <w:b/>
          <w:bCs/>
          <w:sz w:val="24"/>
          <w:szCs w:val="24"/>
        </w:rPr>
      </w:pPr>
      <w:bookmarkStart w:id="55" w:name="_Toc51331485"/>
      <w:bookmarkStart w:id="56" w:name="_Toc29066"/>
      <w:bookmarkStart w:id="57" w:name="_Toc16793"/>
      <w:r>
        <w:rPr>
          <w:rFonts w:ascii="Times New Roman" w:hAnsi="Times New Roman"/>
          <w:b/>
          <w:bCs/>
          <w:sz w:val="28"/>
          <w:szCs w:val="28"/>
        </w:rPr>
        <w:t>附表七 中石油B10</w:t>
      </w:r>
      <w:r>
        <w:rPr>
          <w:rFonts w:hint="eastAsia" w:ascii="Times New Roman" w:hAnsi="Times New Roman"/>
          <w:b/>
          <w:bCs/>
          <w:sz w:val="28"/>
          <w:szCs w:val="28"/>
        </w:rPr>
        <w:t>柴油</w:t>
      </w:r>
      <w:r>
        <w:rPr>
          <w:rFonts w:ascii="Times New Roman" w:hAnsi="Times New Roman"/>
          <w:b/>
          <w:bCs/>
          <w:sz w:val="28"/>
          <w:szCs w:val="28"/>
        </w:rPr>
        <w:t>调合数据汇总表（样品1）</w:t>
      </w:r>
      <w:bookmarkEnd w:id="55"/>
      <w:bookmarkEnd w:id="56"/>
      <w:bookmarkEnd w:id="57"/>
    </w:p>
    <w:tbl>
      <w:tblPr>
        <w:tblStyle w:val="16"/>
        <w:tblW w:w="981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410"/>
        <w:gridCol w:w="1417"/>
        <w:gridCol w:w="1276"/>
        <w:gridCol w:w="992"/>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99"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序号</w:t>
            </w:r>
          </w:p>
        </w:tc>
        <w:tc>
          <w:tcPr>
            <w:tcW w:w="2410"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检验项目名称</w:t>
            </w:r>
          </w:p>
        </w:tc>
        <w:tc>
          <w:tcPr>
            <w:tcW w:w="1417"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单位</w:t>
            </w:r>
          </w:p>
        </w:tc>
        <w:tc>
          <w:tcPr>
            <w:tcW w:w="3402" w:type="dxa"/>
            <w:gridSpan w:val="3"/>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检验结果</w:t>
            </w:r>
          </w:p>
        </w:tc>
        <w:tc>
          <w:tcPr>
            <w:tcW w:w="1985"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599"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2410"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1417"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1276"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基础柴油</w:t>
            </w:r>
          </w:p>
        </w:tc>
        <w:tc>
          <w:tcPr>
            <w:tcW w:w="992"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BD100</w:t>
            </w:r>
          </w:p>
        </w:tc>
        <w:tc>
          <w:tcPr>
            <w:tcW w:w="1134"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B10</w:t>
            </w:r>
          </w:p>
        </w:tc>
        <w:tc>
          <w:tcPr>
            <w:tcW w:w="1985"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rPr>
                <w:rFonts w:ascii="Times New Roman" w:hAnsi="Times New Roman"/>
                <w:sz w:val="24"/>
                <w:szCs w:val="24"/>
              </w:rPr>
            </w:pPr>
            <w:r>
              <w:rPr>
                <w:rFonts w:ascii="Times New Roman" w:hAnsi="Times New Roman"/>
                <w:sz w:val="24"/>
                <w:szCs w:val="24"/>
              </w:rPr>
              <w:t>酸值（以KOH计）       　　　</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mg/g</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0.25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0.08</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GB/T 264-1983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rPr>
                <w:rFonts w:ascii="Times New Roman" w:hAnsi="Times New Roman"/>
                <w:sz w:val="24"/>
                <w:szCs w:val="24"/>
              </w:rPr>
            </w:pPr>
            <w:r>
              <w:rPr>
                <w:rFonts w:ascii="Times New Roman" w:hAnsi="Times New Roman"/>
                <w:sz w:val="24"/>
                <w:szCs w:val="24"/>
              </w:rPr>
              <w:t>酸度（以KOH计）</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mg/100mL</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5.10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GB/T 258-2016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599"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3</w:t>
            </w:r>
          </w:p>
        </w:tc>
        <w:tc>
          <w:tcPr>
            <w:tcW w:w="2410"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rPr>
                <w:rFonts w:ascii="Times New Roman" w:hAnsi="Times New Roman"/>
                <w:sz w:val="24"/>
                <w:szCs w:val="24"/>
              </w:rPr>
            </w:pPr>
            <w:r>
              <w:rPr>
                <w:rFonts w:ascii="Times New Roman" w:hAnsi="Times New Roman"/>
                <w:sz w:val="24"/>
                <w:szCs w:val="24"/>
              </w:rPr>
              <w:t>总污染物含量</w:t>
            </w:r>
          </w:p>
        </w:tc>
        <w:tc>
          <w:tcPr>
            <w:tcW w:w="1417"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bCs/>
                <w:sz w:val="24"/>
                <w:szCs w:val="24"/>
              </w:rPr>
              <w:t>mg/kg</w:t>
            </w:r>
          </w:p>
        </w:tc>
        <w:tc>
          <w:tcPr>
            <w:tcW w:w="1276"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&lt;12</w:t>
            </w:r>
          </w:p>
        </w:tc>
        <w:tc>
          <w:tcPr>
            <w:tcW w:w="992"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&lt;12</w:t>
            </w:r>
          </w:p>
        </w:tc>
        <w:tc>
          <w:tcPr>
            <w:tcW w:w="1985"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GB/T 33400-2016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24"/>
                <w:szCs w:val="24"/>
              </w:rPr>
            </w:pPr>
            <w:r>
              <w:rPr>
                <w:rFonts w:ascii="Times New Roman" w:hAnsi="Times New Roman"/>
                <w:sz w:val="24"/>
                <w:szCs w:val="24"/>
              </w:rPr>
              <w:t>润滑性</w:t>
            </w:r>
          </w:p>
          <w:p>
            <w:pPr>
              <w:adjustRightInd w:val="0"/>
              <w:snapToGrid w:val="0"/>
              <w:rPr>
                <w:rFonts w:ascii="Times New Roman" w:hAnsi="Times New Roman"/>
                <w:sz w:val="24"/>
                <w:szCs w:val="24"/>
              </w:rPr>
            </w:pPr>
            <w:r>
              <w:rPr>
                <w:rFonts w:ascii="Times New Roman" w:hAnsi="Times New Roman"/>
                <w:bCs/>
                <w:color w:val="000000"/>
                <w:sz w:val="24"/>
                <w:szCs w:val="24"/>
              </w:rPr>
              <w:t>校正磨痕直径（60℃）</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color w:val="000000"/>
                <w:sz w:val="24"/>
                <w:szCs w:val="24"/>
              </w:rPr>
              <w:t>μ</w:t>
            </w:r>
            <w:r>
              <w:rPr>
                <w:rFonts w:ascii="Times New Roman" w:hAnsi="Times New Roman"/>
                <w:bCs/>
                <w:color w:val="000000"/>
                <w:sz w:val="24"/>
                <w:szCs w:val="24"/>
              </w:rPr>
              <w:t>m</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383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328</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SH/T 0765-2005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trPr>
        <w:tc>
          <w:tcPr>
            <w:tcW w:w="981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注：采用中石油1号车用柴油和中器1号BD100生物柴油进行调合，BD100加入比例为</w:t>
            </w:r>
            <w:r>
              <w:rPr>
                <w:rFonts w:hint="eastAsia" w:ascii="Times New Roman" w:hAnsi="Times New Roman"/>
                <w:sz w:val="24"/>
                <w:szCs w:val="24"/>
              </w:rPr>
              <w:t>10</w:t>
            </w:r>
            <w:r>
              <w:rPr>
                <w:rFonts w:ascii="Times New Roman" w:hAnsi="Times New Roman"/>
                <w:sz w:val="24"/>
                <w:szCs w:val="24"/>
              </w:rPr>
              <w:t>%</w:t>
            </w:r>
          </w:p>
          <w:p>
            <w:pPr>
              <w:adjustRightInd w:val="0"/>
              <w:snapToGrid w:val="0"/>
              <w:jc w:val="left"/>
              <w:rPr>
                <w:rFonts w:ascii="Times New Roman" w:hAnsi="Times New Roman"/>
                <w:sz w:val="24"/>
                <w:szCs w:val="24"/>
              </w:rPr>
            </w:pPr>
            <w:r>
              <w:rPr>
                <w:rFonts w:ascii="Times New Roman" w:hAnsi="Times New Roman"/>
                <w:sz w:val="24"/>
                <w:szCs w:val="24"/>
              </w:rPr>
              <w:t xml:space="preserve">   （体积分数），然后分别测试考察BD100对关键指标的影响。</w:t>
            </w:r>
          </w:p>
        </w:tc>
      </w:tr>
    </w:tbl>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outlineLvl w:val="0"/>
        <w:rPr>
          <w:rFonts w:ascii="Times New Roman" w:hAnsi="Times New Roman"/>
          <w:b/>
          <w:bCs/>
          <w:sz w:val="24"/>
          <w:szCs w:val="24"/>
        </w:rPr>
      </w:pPr>
      <w:bookmarkStart w:id="58" w:name="_Toc13797"/>
      <w:bookmarkStart w:id="59" w:name="_Toc30866"/>
      <w:bookmarkStart w:id="60" w:name="_Toc51331486"/>
      <w:r>
        <w:rPr>
          <w:rFonts w:ascii="Times New Roman" w:hAnsi="Times New Roman"/>
          <w:b/>
          <w:bCs/>
          <w:sz w:val="28"/>
          <w:szCs w:val="28"/>
        </w:rPr>
        <w:t>附表七 中石油B10</w:t>
      </w:r>
      <w:r>
        <w:rPr>
          <w:rFonts w:hint="eastAsia" w:ascii="Times New Roman" w:hAnsi="Times New Roman"/>
          <w:b/>
          <w:bCs/>
          <w:sz w:val="28"/>
          <w:szCs w:val="28"/>
        </w:rPr>
        <w:t>柴油</w:t>
      </w:r>
      <w:r>
        <w:rPr>
          <w:rFonts w:ascii="Times New Roman" w:hAnsi="Times New Roman"/>
          <w:b/>
          <w:bCs/>
          <w:sz w:val="28"/>
          <w:szCs w:val="28"/>
        </w:rPr>
        <w:t>调合数据汇总表（样品2）</w:t>
      </w:r>
      <w:bookmarkEnd w:id="58"/>
      <w:bookmarkEnd w:id="59"/>
      <w:bookmarkEnd w:id="60"/>
    </w:p>
    <w:tbl>
      <w:tblPr>
        <w:tblStyle w:val="16"/>
        <w:tblW w:w="981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410"/>
        <w:gridCol w:w="1417"/>
        <w:gridCol w:w="1276"/>
        <w:gridCol w:w="992"/>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99"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序号</w:t>
            </w:r>
          </w:p>
        </w:tc>
        <w:tc>
          <w:tcPr>
            <w:tcW w:w="2410"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检验项目名称</w:t>
            </w:r>
          </w:p>
        </w:tc>
        <w:tc>
          <w:tcPr>
            <w:tcW w:w="1417"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单位</w:t>
            </w:r>
          </w:p>
        </w:tc>
        <w:tc>
          <w:tcPr>
            <w:tcW w:w="3402" w:type="dxa"/>
            <w:gridSpan w:val="3"/>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检验结果</w:t>
            </w:r>
          </w:p>
        </w:tc>
        <w:tc>
          <w:tcPr>
            <w:tcW w:w="1985"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599"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2410"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1417"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1276"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基础柴油</w:t>
            </w:r>
          </w:p>
        </w:tc>
        <w:tc>
          <w:tcPr>
            <w:tcW w:w="992"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BD100</w:t>
            </w:r>
          </w:p>
        </w:tc>
        <w:tc>
          <w:tcPr>
            <w:tcW w:w="1134"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B10</w:t>
            </w:r>
          </w:p>
        </w:tc>
        <w:tc>
          <w:tcPr>
            <w:tcW w:w="1985"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rPr>
                <w:rFonts w:ascii="Times New Roman" w:hAnsi="Times New Roman"/>
                <w:sz w:val="24"/>
                <w:szCs w:val="24"/>
              </w:rPr>
            </w:pPr>
            <w:r>
              <w:rPr>
                <w:rFonts w:ascii="Times New Roman" w:hAnsi="Times New Roman"/>
                <w:sz w:val="24"/>
                <w:szCs w:val="24"/>
              </w:rPr>
              <w:t>酸值（以KOH计）       　　　</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mg/g</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0.25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0.07</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GB/T 264-1983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rPr>
                <w:rFonts w:ascii="Times New Roman" w:hAnsi="Times New Roman"/>
                <w:sz w:val="24"/>
                <w:szCs w:val="24"/>
              </w:rPr>
            </w:pPr>
            <w:r>
              <w:rPr>
                <w:rFonts w:ascii="Times New Roman" w:hAnsi="Times New Roman"/>
                <w:sz w:val="24"/>
                <w:szCs w:val="24"/>
              </w:rPr>
              <w:t>酸度（以KOH计）</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mg/100mL</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2.58</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GB/T 258-2016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599"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3</w:t>
            </w:r>
          </w:p>
        </w:tc>
        <w:tc>
          <w:tcPr>
            <w:tcW w:w="2410"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rPr>
                <w:rFonts w:ascii="Times New Roman" w:hAnsi="Times New Roman"/>
                <w:sz w:val="24"/>
                <w:szCs w:val="24"/>
              </w:rPr>
            </w:pPr>
            <w:r>
              <w:rPr>
                <w:rFonts w:ascii="Times New Roman" w:hAnsi="Times New Roman"/>
                <w:sz w:val="24"/>
                <w:szCs w:val="24"/>
              </w:rPr>
              <w:t>总污染物含量</w:t>
            </w:r>
          </w:p>
        </w:tc>
        <w:tc>
          <w:tcPr>
            <w:tcW w:w="1417"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bCs/>
                <w:sz w:val="24"/>
                <w:szCs w:val="24"/>
              </w:rPr>
              <w:t>mg/kg</w:t>
            </w:r>
          </w:p>
        </w:tc>
        <w:tc>
          <w:tcPr>
            <w:tcW w:w="1276"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&lt;12</w:t>
            </w:r>
          </w:p>
        </w:tc>
        <w:tc>
          <w:tcPr>
            <w:tcW w:w="992"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&lt;12</w:t>
            </w:r>
          </w:p>
        </w:tc>
        <w:tc>
          <w:tcPr>
            <w:tcW w:w="1985"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GB/T 33400-2016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24"/>
                <w:szCs w:val="24"/>
              </w:rPr>
            </w:pPr>
            <w:r>
              <w:rPr>
                <w:rFonts w:ascii="Times New Roman" w:hAnsi="Times New Roman"/>
                <w:sz w:val="24"/>
                <w:szCs w:val="24"/>
              </w:rPr>
              <w:t>润滑性</w:t>
            </w:r>
          </w:p>
          <w:p>
            <w:pPr>
              <w:adjustRightInd w:val="0"/>
              <w:snapToGrid w:val="0"/>
              <w:rPr>
                <w:rFonts w:ascii="Times New Roman" w:hAnsi="Times New Roman"/>
                <w:sz w:val="24"/>
                <w:szCs w:val="24"/>
              </w:rPr>
            </w:pPr>
            <w:r>
              <w:rPr>
                <w:rFonts w:ascii="Times New Roman" w:hAnsi="Times New Roman"/>
                <w:bCs/>
                <w:color w:val="000000"/>
                <w:sz w:val="24"/>
                <w:szCs w:val="24"/>
              </w:rPr>
              <w:t>校正磨痕直径（60℃）</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color w:val="000000"/>
                <w:sz w:val="24"/>
                <w:szCs w:val="24"/>
              </w:rPr>
              <w:t>μ</w:t>
            </w:r>
            <w:r>
              <w:rPr>
                <w:rFonts w:ascii="Times New Roman" w:hAnsi="Times New Roman"/>
                <w:bCs/>
                <w:color w:val="000000"/>
                <w:sz w:val="24"/>
                <w:szCs w:val="24"/>
              </w:rPr>
              <w:t>m</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427</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336</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SH/T 0765-2005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981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 w:val="24"/>
                <w:szCs w:val="24"/>
              </w:rPr>
            </w:pPr>
            <w:r>
              <w:rPr>
                <w:rFonts w:ascii="Times New Roman" w:hAnsi="Times New Roman"/>
                <w:sz w:val="24"/>
                <w:szCs w:val="24"/>
              </w:rPr>
              <w:t>注：采用中石油2号车用柴油和中器2号BD100生物柴油进行调合，BD100加入比例为10%（体积分数），然后分别测试考察BD100对关键指标的影响。</w:t>
            </w:r>
          </w:p>
        </w:tc>
      </w:tr>
    </w:tbl>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sz w:val="24"/>
          <w:szCs w:val="24"/>
        </w:rPr>
      </w:pPr>
    </w:p>
    <w:p>
      <w:pPr>
        <w:jc w:val="center"/>
        <w:outlineLvl w:val="0"/>
        <w:rPr>
          <w:rFonts w:ascii="Times New Roman" w:hAnsi="Times New Roman"/>
          <w:b/>
          <w:bCs/>
          <w:sz w:val="24"/>
          <w:szCs w:val="24"/>
        </w:rPr>
      </w:pPr>
      <w:bookmarkStart w:id="61" w:name="_Toc19714"/>
      <w:bookmarkStart w:id="62" w:name="_Toc51331487"/>
      <w:bookmarkStart w:id="63" w:name="_Toc14800"/>
      <w:r>
        <w:rPr>
          <w:rFonts w:ascii="Times New Roman" w:hAnsi="Times New Roman"/>
          <w:b/>
          <w:bCs/>
          <w:sz w:val="28"/>
          <w:szCs w:val="28"/>
        </w:rPr>
        <w:t>附表七 中石油B10</w:t>
      </w:r>
      <w:r>
        <w:rPr>
          <w:rFonts w:hint="eastAsia" w:ascii="Times New Roman" w:hAnsi="Times New Roman"/>
          <w:b/>
          <w:bCs/>
          <w:sz w:val="28"/>
          <w:szCs w:val="28"/>
        </w:rPr>
        <w:t>柴油</w:t>
      </w:r>
      <w:r>
        <w:rPr>
          <w:rFonts w:ascii="Times New Roman" w:hAnsi="Times New Roman"/>
          <w:b/>
          <w:bCs/>
          <w:sz w:val="28"/>
          <w:szCs w:val="28"/>
        </w:rPr>
        <w:t>调合数据汇总表（样品3）</w:t>
      </w:r>
      <w:bookmarkEnd w:id="61"/>
      <w:bookmarkEnd w:id="62"/>
      <w:bookmarkEnd w:id="63"/>
    </w:p>
    <w:tbl>
      <w:tblPr>
        <w:tblStyle w:val="16"/>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53"/>
        <w:gridCol w:w="1800"/>
        <w:gridCol w:w="1275"/>
        <w:gridCol w:w="1418"/>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709"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序号</w:t>
            </w:r>
          </w:p>
        </w:tc>
        <w:tc>
          <w:tcPr>
            <w:tcW w:w="2453"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检验项目名称</w:t>
            </w:r>
          </w:p>
        </w:tc>
        <w:tc>
          <w:tcPr>
            <w:tcW w:w="1800" w:type="dxa"/>
            <w:vMerge w:val="restart"/>
            <w:tcBorders>
              <w:top w:val="single" w:color="auto" w:sz="4" w:space="0"/>
              <w:left w:val="single" w:color="auto" w:sz="4" w:space="0"/>
              <w:right w:val="single" w:color="auto" w:sz="4" w:space="0"/>
            </w:tcBorders>
            <w:vAlign w:val="center"/>
          </w:tcPr>
          <w:p>
            <w:pPr>
              <w:adjustRightInd w:val="0"/>
              <w:snapToGrid w:val="0"/>
              <w:spacing w:beforeLines="50" w:afterLines="50"/>
              <w:jc w:val="center"/>
              <w:rPr>
                <w:rFonts w:ascii="Times New Roman" w:hAnsi="Times New Roman"/>
                <w:sz w:val="24"/>
                <w:szCs w:val="24"/>
              </w:rPr>
            </w:pPr>
            <w:r>
              <w:rPr>
                <w:rFonts w:ascii="Times New Roman" w:hAnsi="Times New Roman"/>
                <w:sz w:val="24"/>
                <w:szCs w:val="24"/>
              </w:rPr>
              <w:t>单位</w:t>
            </w:r>
          </w:p>
        </w:tc>
        <w:tc>
          <w:tcPr>
            <w:tcW w:w="5386" w:type="dxa"/>
            <w:gridSpan w:val="4"/>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709"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2453"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1800" w:type="dxa"/>
            <w:vMerge w:val="continue"/>
            <w:tcBorders>
              <w:left w:val="single" w:color="auto" w:sz="4" w:space="0"/>
              <w:bottom w:val="nil"/>
              <w:right w:val="single" w:color="auto" w:sz="4" w:space="0"/>
            </w:tcBorders>
            <w:vAlign w:val="center"/>
          </w:tcPr>
          <w:p>
            <w:pPr>
              <w:adjustRightInd w:val="0"/>
              <w:snapToGrid w:val="0"/>
              <w:spacing w:beforeLines="50" w:afterLines="50"/>
              <w:jc w:val="center"/>
              <w:rPr>
                <w:rFonts w:ascii="Times New Roman" w:hAnsi="Times New Roman"/>
                <w:sz w:val="24"/>
                <w:szCs w:val="24"/>
              </w:rPr>
            </w:pPr>
          </w:p>
        </w:tc>
        <w:tc>
          <w:tcPr>
            <w:tcW w:w="1275"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基础柴油</w:t>
            </w:r>
          </w:p>
        </w:tc>
        <w:tc>
          <w:tcPr>
            <w:tcW w:w="1418"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BD100</w:t>
            </w:r>
          </w:p>
        </w:tc>
        <w:tc>
          <w:tcPr>
            <w:tcW w:w="1134"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B10</w:t>
            </w:r>
          </w:p>
        </w:tc>
        <w:tc>
          <w:tcPr>
            <w:tcW w:w="1559" w:type="dxa"/>
            <w:tcBorders>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GB 25199</w:t>
            </w:r>
          </w:p>
          <w:p>
            <w:pPr>
              <w:adjustRightInd w:val="0"/>
              <w:snapToGrid w:val="0"/>
              <w:jc w:val="center"/>
              <w:rPr>
                <w:rFonts w:ascii="Times New Roman" w:hAnsi="Times New Roman"/>
                <w:sz w:val="24"/>
                <w:szCs w:val="24"/>
              </w:rPr>
            </w:pPr>
            <w:r>
              <w:rPr>
                <w:rFonts w:ascii="Times New Roman" w:hAnsi="Times New Roman"/>
                <w:sz w:val="24"/>
                <w:szCs w:val="24"/>
              </w:rPr>
              <w:t>B5车用柴油</w:t>
            </w:r>
          </w:p>
          <w:p>
            <w:pPr>
              <w:adjustRightInd w:val="0"/>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Cs w:val="21"/>
              </w:rPr>
              <w:t>氧化安定性，总不溶</w:t>
            </w:r>
            <w:r>
              <w:rPr>
                <w:rFonts w:hint="eastAsia" w:ascii="Times New Roman" w:hAnsi="Times New Roman"/>
                <w:szCs w:val="21"/>
              </w:rPr>
              <w:t>物</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mg/100mL</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0.4</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0.7</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2</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氧化安定性（110℃）</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h</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50.7</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 xml:space="preserve">硫含量     </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mg/kg</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5.3</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7.0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5.9</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4</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酸度（以KOH计）</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mg/100mL</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3.60</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5</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酸值（以KOH计）       　　　</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mg/g</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0.24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0.07</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6</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10%蒸余物残炭</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%（质量分数）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0.02</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0.01（残炭）</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&lt;0.01</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7</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灰分</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%（质量分数）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0.002</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&lt;0.005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&lt;0.0005</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8</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铜片腐蚀（50℃，3h）</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级</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1a</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1a</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1a</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9</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水含量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%（体积分数）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痕迹</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143.6mg/kg</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痕迹</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10</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总污染物含量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mg/kg</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&lt;10.0</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&lt;12</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11</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运动粘度（20）</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mm</w:t>
            </w:r>
            <w:r>
              <w:rPr>
                <w:rFonts w:ascii="Times New Roman" w:hAnsi="Times New Roman"/>
                <w:sz w:val="24"/>
                <w:szCs w:val="24"/>
                <w:vertAlign w:val="superscript"/>
              </w:rPr>
              <w:t>2</w:t>
            </w:r>
            <w:r>
              <w:rPr>
                <w:rFonts w:ascii="Times New Roman" w:hAnsi="Times New Roman"/>
                <w:sz w:val="24"/>
                <w:szCs w:val="24"/>
              </w:rPr>
              <w:t>/s</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4.585</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Cs w:val="21"/>
              </w:rPr>
              <w:t>4.272</w:t>
            </w:r>
            <w:r>
              <w:rPr>
                <w:rFonts w:hint="eastAsia" w:ascii="Times New Roman" w:hAnsi="Times New Roman"/>
                <w:szCs w:val="21"/>
              </w:rPr>
              <w:t>(40</w:t>
            </w:r>
            <w:r>
              <w:rPr>
                <w:rFonts w:hint="eastAsia" w:ascii="宋体" w:hAnsi="宋体" w:cs="宋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4.663</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12</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闪点（闭口）</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69.0</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185.0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70.0</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13</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冷滤点</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14</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凝点</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-7</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15</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十六烷值</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52.9</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52.5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53.8</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16</w:t>
            </w:r>
          </w:p>
        </w:tc>
        <w:tc>
          <w:tcPr>
            <w:tcW w:w="24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密度（20℃）</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kg/m</w:t>
            </w:r>
            <w:r>
              <w:rPr>
                <w:rFonts w:ascii="Times New Roman" w:hAnsi="Times New Roman"/>
                <w:sz w:val="24"/>
                <w:szCs w:val="24"/>
                <w:vertAlign w:val="superscript"/>
              </w:rPr>
              <w:t>3</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827.8</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876.3</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Times New Roman" w:hAnsi="Times New Roman"/>
                <w:sz w:val="24"/>
                <w:szCs w:val="24"/>
              </w:rPr>
            </w:pPr>
            <w:r>
              <w:rPr>
                <w:rFonts w:ascii="Times New Roman" w:hAnsi="Times New Roman"/>
                <w:sz w:val="24"/>
                <w:szCs w:val="24"/>
              </w:rPr>
              <w:t>831.5</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jc w:val="center"/>
              <w:rPr>
                <w:rFonts w:ascii="Times New Roman" w:hAnsi="Times New Roman"/>
                <w:sz w:val="24"/>
                <w:szCs w:val="24"/>
              </w:rPr>
            </w:pPr>
            <w:r>
              <w:rPr>
                <w:rFonts w:ascii="Times New Roman" w:hAnsi="Times New Roman"/>
                <w:sz w:val="24"/>
                <w:szCs w:val="24"/>
              </w:rPr>
              <w:t>810~845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70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17</w:t>
            </w:r>
          </w:p>
        </w:tc>
        <w:tc>
          <w:tcPr>
            <w:tcW w:w="2453" w:type="dxa"/>
            <w:tcBorders>
              <w:top w:val="single" w:color="auto" w:sz="4" w:space="0"/>
              <w:left w:val="single" w:color="auto" w:sz="4" w:space="0"/>
              <w:bottom w:val="nil"/>
              <w:right w:val="single" w:color="auto" w:sz="4" w:space="0"/>
            </w:tcBorders>
            <w:vAlign w:val="center"/>
          </w:tcPr>
          <w:p>
            <w:pPr>
              <w:adjustRightInd w:val="0"/>
              <w:snapToGrid w:val="0"/>
              <w:rPr>
                <w:rFonts w:ascii="Times New Roman" w:hAnsi="Times New Roman"/>
                <w:sz w:val="24"/>
                <w:szCs w:val="24"/>
              </w:rPr>
            </w:pPr>
            <w:r>
              <w:rPr>
                <w:rFonts w:ascii="Times New Roman" w:hAnsi="Times New Roman"/>
                <w:sz w:val="24"/>
                <w:szCs w:val="24"/>
              </w:rPr>
              <w:t>馏程：</w:t>
            </w:r>
          </w:p>
        </w:tc>
        <w:tc>
          <w:tcPr>
            <w:tcW w:w="1800"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p>
        </w:tc>
        <w:tc>
          <w:tcPr>
            <w:tcW w:w="1275"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p>
        </w:tc>
        <w:tc>
          <w:tcPr>
            <w:tcW w:w="1418"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p>
        </w:tc>
        <w:tc>
          <w:tcPr>
            <w:tcW w:w="1134"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p>
        </w:tc>
        <w:tc>
          <w:tcPr>
            <w:tcW w:w="1559"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709"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sz w:val="24"/>
                <w:szCs w:val="24"/>
              </w:rPr>
            </w:pPr>
          </w:p>
        </w:tc>
        <w:tc>
          <w:tcPr>
            <w:tcW w:w="2453" w:type="dxa"/>
            <w:tcBorders>
              <w:top w:val="nil"/>
              <w:left w:val="single" w:color="auto" w:sz="4" w:space="0"/>
              <w:bottom w:val="nil"/>
              <w:right w:val="single" w:color="auto" w:sz="4" w:space="0"/>
            </w:tcBorders>
            <w:vAlign w:val="center"/>
          </w:tcPr>
          <w:p>
            <w:pPr>
              <w:adjustRightInd w:val="0"/>
              <w:snapToGrid w:val="0"/>
              <w:rPr>
                <w:rFonts w:ascii="Times New Roman" w:hAnsi="Times New Roman"/>
                <w:sz w:val="24"/>
                <w:szCs w:val="24"/>
              </w:rPr>
            </w:pPr>
            <w:r>
              <w:rPr>
                <w:rFonts w:ascii="Times New Roman" w:hAnsi="Times New Roman"/>
                <w:sz w:val="24"/>
                <w:szCs w:val="24"/>
              </w:rPr>
              <w:t xml:space="preserve">  50%回收温度</w:t>
            </w:r>
          </w:p>
        </w:tc>
        <w:tc>
          <w:tcPr>
            <w:tcW w:w="1800"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275"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271.0</w:t>
            </w:r>
          </w:p>
        </w:tc>
        <w:tc>
          <w:tcPr>
            <w:tcW w:w="1418"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281.4</w:t>
            </w:r>
          </w:p>
        </w:tc>
        <w:tc>
          <w:tcPr>
            <w:tcW w:w="1559"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709"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sz w:val="24"/>
                <w:szCs w:val="24"/>
              </w:rPr>
            </w:pPr>
          </w:p>
        </w:tc>
        <w:tc>
          <w:tcPr>
            <w:tcW w:w="2453" w:type="dxa"/>
            <w:tcBorders>
              <w:top w:val="nil"/>
              <w:left w:val="single" w:color="auto" w:sz="4" w:space="0"/>
              <w:bottom w:val="nil"/>
              <w:right w:val="single" w:color="auto" w:sz="4" w:space="0"/>
            </w:tcBorders>
            <w:vAlign w:val="center"/>
          </w:tcPr>
          <w:p>
            <w:pPr>
              <w:adjustRightInd w:val="0"/>
              <w:snapToGrid w:val="0"/>
              <w:rPr>
                <w:rFonts w:ascii="Times New Roman" w:hAnsi="Times New Roman"/>
                <w:sz w:val="24"/>
                <w:szCs w:val="24"/>
              </w:rPr>
            </w:pPr>
            <w:r>
              <w:rPr>
                <w:rFonts w:ascii="Times New Roman" w:hAnsi="Times New Roman"/>
                <w:sz w:val="24"/>
                <w:szCs w:val="24"/>
              </w:rPr>
              <w:t xml:space="preserve">  90%回收温度</w:t>
            </w:r>
          </w:p>
        </w:tc>
        <w:tc>
          <w:tcPr>
            <w:tcW w:w="1800"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275"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340.0</w:t>
            </w:r>
          </w:p>
        </w:tc>
        <w:tc>
          <w:tcPr>
            <w:tcW w:w="1418"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340.3</w:t>
            </w:r>
          </w:p>
        </w:tc>
        <w:tc>
          <w:tcPr>
            <w:tcW w:w="1559" w:type="dxa"/>
            <w:tcBorders>
              <w:top w:val="nil"/>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trPr>
        <w:tc>
          <w:tcPr>
            <w:tcW w:w="709" w:type="dxa"/>
            <w:vMerge w:val="continue"/>
            <w:tcBorders>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p>
        </w:tc>
        <w:tc>
          <w:tcPr>
            <w:tcW w:w="2453" w:type="dxa"/>
            <w:tcBorders>
              <w:top w:val="nil"/>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sz w:val="24"/>
                <w:szCs w:val="24"/>
              </w:rPr>
              <w:t xml:space="preserve">  95%回收温度</w:t>
            </w:r>
          </w:p>
        </w:tc>
        <w:tc>
          <w:tcPr>
            <w:tcW w:w="1800"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27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356.0</w:t>
            </w:r>
          </w:p>
        </w:tc>
        <w:tc>
          <w:tcPr>
            <w:tcW w:w="141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353.9</w:t>
            </w:r>
          </w:p>
        </w:tc>
        <w:tc>
          <w:tcPr>
            <w:tcW w:w="1559"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709"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18</w:t>
            </w:r>
          </w:p>
        </w:tc>
        <w:tc>
          <w:tcPr>
            <w:tcW w:w="2453" w:type="dxa"/>
            <w:tcBorders>
              <w:top w:val="single" w:color="auto" w:sz="4" w:space="0"/>
              <w:left w:val="single" w:color="auto" w:sz="4" w:space="0"/>
              <w:bottom w:val="nil"/>
              <w:right w:val="single" w:color="auto" w:sz="4" w:space="0"/>
            </w:tcBorders>
            <w:vAlign w:val="center"/>
          </w:tcPr>
          <w:p>
            <w:pPr>
              <w:adjustRightInd w:val="0"/>
              <w:snapToGrid w:val="0"/>
              <w:rPr>
                <w:rFonts w:ascii="Times New Roman" w:hAnsi="Times New Roman"/>
                <w:sz w:val="24"/>
                <w:szCs w:val="24"/>
              </w:rPr>
            </w:pPr>
            <w:r>
              <w:rPr>
                <w:rFonts w:ascii="Times New Roman" w:hAnsi="Times New Roman"/>
                <w:sz w:val="24"/>
                <w:szCs w:val="24"/>
              </w:rPr>
              <w:t>润滑性</w:t>
            </w:r>
          </w:p>
          <w:p>
            <w:pPr>
              <w:adjustRightInd w:val="0"/>
              <w:snapToGrid w:val="0"/>
              <w:rPr>
                <w:rFonts w:ascii="Times New Roman" w:hAnsi="Times New Roman"/>
                <w:sz w:val="24"/>
                <w:szCs w:val="24"/>
              </w:rPr>
            </w:pPr>
            <w:r>
              <w:rPr>
                <w:rFonts w:ascii="Times New Roman" w:hAnsi="Times New Roman"/>
                <w:bCs/>
                <w:color w:val="000000"/>
                <w:sz w:val="24"/>
                <w:szCs w:val="24"/>
              </w:rPr>
              <w:t>校正磨痕直径（60℃）</w:t>
            </w:r>
          </w:p>
        </w:tc>
        <w:tc>
          <w:tcPr>
            <w:tcW w:w="1800"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color w:val="000000"/>
                <w:sz w:val="24"/>
                <w:szCs w:val="24"/>
              </w:rPr>
              <w:t>μ</w:t>
            </w:r>
            <w:r>
              <w:rPr>
                <w:rFonts w:ascii="Times New Roman" w:hAnsi="Times New Roman"/>
                <w:bCs/>
                <w:color w:val="000000"/>
                <w:sz w:val="24"/>
                <w:szCs w:val="24"/>
              </w:rPr>
              <w:t>m</w:t>
            </w:r>
          </w:p>
        </w:tc>
        <w:tc>
          <w:tcPr>
            <w:tcW w:w="1275"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387</w:t>
            </w:r>
          </w:p>
        </w:tc>
        <w:tc>
          <w:tcPr>
            <w:tcW w:w="1418"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330</w:t>
            </w:r>
          </w:p>
        </w:tc>
        <w:tc>
          <w:tcPr>
            <w:tcW w:w="1559"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exact"/>
        </w:trPr>
        <w:tc>
          <w:tcPr>
            <w:tcW w:w="709"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19</w:t>
            </w:r>
          </w:p>
        </w:tc>
        <w:tc>
          <w:tcPr>
            <w:tcW w:w="2453" w:type="dxa"/>
            <w:tcBorders>
              <w:top w:val="single" w:color="auto" w:sz="4" w:space="0"/>
              <w:left w:val="single" w:color="auto" w:sz="4" w:space="0"/>
              <w:bottom w:val="nil"/>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脂肪酸甲酯含量</w:t>
            </w:r>
          </w:p>
        </w:tc>
        <w:tc>
          <w:tcPr>
            <w:tcW w:w="1800" w:type="dxa"/>
            <w:tcBorders>
              <w:top w:val="single" w:color="auto" w:sz="4" w:space="0"/>
              <w:left w:val="single" w:color="auto" w:sz="4" w:space="0"/>
              <w:bottom w:val="nil"/>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%（体积分数）</w:t>
            </w:r>
          </w:p>
        </w:tc>
        <w:tc>
          <w:tcPr>
            <w:tcW w:w="1275"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&lt;0.5</w:t>
            </w:r>
          </w:p>
        </w:tc>
        <w:tc>
          <w:tcPr>
            <w:tcW w:w="1418"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97.0</w:t>
            </w:r>
          </w:p>
        </w:tc>
        <w:tc>
          <w:tcPr>
            <w:tcW w:w="1134"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color w:val="FF0000"/>
                <w:sz w:val="24"/>
                <w:szCs w:val="24"/>
              </w:rPr>
            </w:pPr>
            <w:r>
              <w:rPr>
                <w:rFonts w:ascii="Times New Roman" w:hAnsi="Times New Roman"/>
                <w:color w:val="FF0000"/>
                <w:sz w:val="24"/>
                <w:szCs w:val="24"/>
              </w:rPr>
              <w:t>8.7</w:t>
            </w:r>
          </w:p>
        </w:tc>
        <w:tc>
          <w:tcPr>
            <w:tcW w:w="1559"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trPr>
        <w:tc>
          <w:tcPr>
            <w:tcW w:w="709"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20</w:t>
            </w:r>
          </w:p>
        </w:tc>
        <w:tc>
          <w:tcPr>
            <w:tcW w:w="2453" w:type="dxa"/>
            <w:tcBorders>
              <w:top w:val="single" w:color="auto" w:sz="4" w:space="0"/>
              <w:left w:val="single" w:color="auto" w:sz="4" w:space="0"/>
              <w:bottom w:val="nil"/>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多环芳烃含量</w:t>
            </w:r>
          </w:p>
        </w:tc>
        <w:tc>
          <w:tcPr>
            <w:tcW w:w="1800" w:type="dxa"/>
            <w:tcBorders>
              <w:top w:val="single" w:color="auto" w:sz="4" w:space="0"/>
              <w:left w:val="single" w:color="auto" w:sz="4" w:space="0"/>
              <w:bottom w:val="nil"/>
              <w:right w:val="single" w:color="auto" w:sz="4" w:space="0"/>
            </w:tcBorders>
            <w:vAlign w:val="center"/>
          </w:tcPr>
          <w:p>
            <w:pPr>
              <w:adjustRightInd w:val="0"/>
              <w:snapToGrid w:val="0"/>
              <w:spacing w:beforeLines="50"/>
              <w:jc w:val="left"/>
              <w:rPr>
                <w:rFonts w:ascii="Times New Roman" w:hAnsi="Times New Roman"/>
                <w:sz w:val="24"/>
                <w:szCs w:val="24"/>
              </w:rPr>
            </w:pPr>
            <w:r>
              <w:rPr>
                <w:rFonts w:ascii="Times New Roman" w:hAnsi="Times New Roman"/>
                <w:sz w:val="24"/>
                <w:szCs w:val="24"/>
              </w:rPr>
              <w:t>%（质量分数）</w:t>
            </w:r>
          </w:p>
        </w:tc>
        <w:tc>
          <w:tcPr>
            <w:tcW w:w="1275"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2.4</w:t>
            </w:r>
          </w:p>
        </w:tc>
        <w:tc>
          <w:tcPr>
            <w:tcW w:w="1418"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w:t>
            </w:r>
          </w:p>
        </w:tc>
        <w:tc>
          <w:tcPr>
            <w:tcW w:w="1134"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1.6</w:t>
            </w:r>
          </w:p>
        </w:tc>
        <w:tc>
          <w:tcPr>
            <w:tcW w:w="1559" w:type="dxa"/>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sz w:val="24"/>
                <w:szCs w:val="24"/>
              </w:rPr>
            </w:pPr>
            <w:r>
              <w:rPr>
                <w:rFonts w:ascii="Times New Roman" w:hAnsi="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348" w:type="dxa"/>
            <w:gridSpan w:val="7"/>
            <w:vAlign w:val="center"/>
          </w:tcPr>
          <w:p>
            <w:pPr>
              <w:rPr>
                <w:rFonts w:ascii="Times New Roman" w:hAnsi="Times New Roman"/>
                <w:sz w:val="24"/>
              </w:rPr>
            </w:pPr>
            <w:r>
              <w:rPr>
                <w:rFonts w:ascii="Times New Roman" w:hAnsi="Times New Roman"/>
                <w:sz w:val="24"/>
                <w:szCs w:val="24"/>
              </w:rPr>
              <w:t>注：采用中石油3号车用柴油和中器3号BD100生物柴油进行调合，BD100加入比例为</w:t>
            </w:r>
            <w:r>
              <w:rPr>
                <w:rFonts w:hint="eastAsia" w:ascii="Times New Roman" w:hAnsi="Times New Roman"/>
                <w:sz w:val="24"/>
                <w:szCs w:val="24"/>
              </w:rPr>
              <w:t>9.0</w:t>
            </w:r>
            <w:r>
              <w:rPr>
                <w:rFonts w:ascii="Times New Roman" w:hAnsi="Times New Roman"/>
                <w:sz w:val="24"/>
                <w:szCs w:val="24"/>
              </w:rPr>
              <w:t>%（体积分数），然后按照B5车用柴油国标进行全项测试。</w:t>
            </w:r>
          </w:p>
        </w:tc>
      </w:tr>
    </w:tbl>
    <w:p>
      <w:pPr>
        <w:rPr>
          <w:rFonts w:ascii="Times New Roman" w:hAnsi="Times New Roman"/>
        </w:rPr>
      </w:pPr>
    </w:p>
    <w:p>
      <w:pPr>
        <w:jc w:val="center"/>
        <w:rPr>
          <w:rFonts w:ascii="Times New Roman" w:hAnsi="Times New Roman"/>
          <w:sz w:val="24"/>
          <w:szCs w:val="24"/>
        </w:rPr>
      </w:pPr>
    </w:p>
    <w:p>
      <w:pPr>
        <w:jc w:val="center"/>
        <w:rPr>
          <w:rFonts w:ascii="Times New Roman" w:hAnsi="Times New Roman"/>
          <w:sz w:val="24"/>
          <w:szCs w:val="24"/>
        </w:rPr>
      </w:pPr>
    </w:p>
    <w:p>
      <w:pPr>
        <w:jc w:val="center"/>
        <w:outlineLvl w:val="0"/>
        <w:rPr>
          <w:rFonts w:ascii="Times New Roman" w:hAnsi="Times New Roman"/>
          <w:b/>
          <w:bCs/>
          <w:sz w:val="28"/>
          <w:szCs w:val="28"/>
        </w:rPr>
      </w:pPr>
      <w:bookmarkStart w:id="64" w:name="_Toc51331488"/>
      <w:bookmarkStart w:id="65" w:name="_Toc27908"/>
      <w:bookmarkStart w:id="66" w:name="_Toc5849"/>
      <w:r>
        <w:rPr>
          <w:rFonts w:ascii="Times New Roman" w:hAnsi="Times New Roman"/>
          <w:b/>
          <w:bCs/>
          <w:sz w:val="28"/>
          <w:szCs w:val="28"/>
        </w:rPr>
        <w:t>附表</w:t>
      </w:r>
      <w:r>
        <w:rPr>
          <w:rFonts w:hint="eastAsia" w:ascii="Times New Roman" w:hAnsi="Times New Roman"/>
          <w:b/>
          <w:bCs/>
          <w:sz w:val="28"/>
          <w:szCs w:val="28"/>
        </w:rPr>
        <w:t>八</w:t>
      </w:r>
      <w:r>
        <w:rPr>
          <w:rFonts w:ascii="Times New Roman" w:hAnsi="Times New Roman"/>
          <w:b/>
          <w:bCs/>
          <w:sz w:val="28"/>
          <w:szCs w:val="28"/>
        </w:rPr>
        <w:t xml:space="preserve">  团体标准</w:t>
      </w:r>
      <w:r>
        <w:rPr>
          <w:rFonts w:hint="eastAsia" w:ascii="Times New Roman" w:hAnsi="Times New Roman"/>
          <w:b/>
          <w:bCs/>
          <w:sz w:val="28"/>
          <w:szCs w:val="28"/>
        </w:rPr>
        <w:t>B10柴油</w:t>
      </w:r>
      <w:r>
        <w:rPr>
          <w:rFonts w:ascii="Times New Roman" w:hAnsi="Times New Roman"/>
          <w:b/>
          <w:bCs/>
          <w:sz w:val="28"/>
          <w:szCs w:val="28"/>
        </w:rPr>
        <w:t>修订</w:t>
      </w:r>
      <w:r>
        <w:rPr>
          <w:rFonts w:hint="eastAsia" w:ascii="Times New Roman" w:hAnsi="Times New Roman"/>
          <w:b/>
          <w:bCs/>
          <w:sz w:val="28"/>
          <w:szCs w:val="28"/>
        </w:rPr>
        <w:t>前</w:t>
      </w:r>
      <w:r>
        <w:rPr>
          <w:rFonts w:ascii="Times New Roman" w:hAnsi="Times New Roman"/>
          <w:b/>
          <w:bCs/>
          <w:sz w:val="28"/>
          <w:szCs w:val="28"/>
        </w:rPr>
        <w:t>后的对照表</w:t>
      </w:r>
      <w:bookmarkEnd w:id="64"/>
      <w:bookmarkEnd w:id="65"/>
      <w:bookmarkEnd w:id="66"/>
    </w:p>
    <w:tbl>
      <w:tblPr>
        <w:tblStyle w:val="1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44"/>
        <w:gridCol w:w="851"/>
        <w:gridCol w:w="708"/>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rPr>
                <w:rFonts w:ascii="Times New Roman" w:hAnsi="Times New Roman"/>
                <w:color w:val="000000"/>
                <w:szCs w:val="21"/>
              </w:rPr>
            </w:pPr>
            <w:r>
              <w:rPr>
                <w:rFonts w:ascii="Times New Roman" w:hAnsi="Times New Roman"/>
                <w:color w:val="000000"/>
                <w:szCs w:val="21"/>
              </w:rPr>
              <w:t>序号</w:t>
            </w:r>
          </w:p>
        </w:tc>
        <w:tc>
          <w:tcPr>
            <w:tcW w:w="3544" w:type="dxa"/>
            <w:vMerge w:val="restart"/>
          </w:tcPr>
          <w:p>
            <w:pPr>
              <w:jc w:val="center"/>
              <w:rPr>
                <w:rFonts w:ascii="Times New Roman" w:hAnsi="Times New Roman"/>
                <w:color w:val="000000"/>
                <w:szCs w:val="21"/>
              </w:rPr>
            </w:pPr>
            <w:r>
              <w:rPr>
                <w:rFonts w:ascii="Times New Roman" w:hAnsi="Times New Roman"/>
                <w:color w:val="000000"/>
                <w:szCs w:val="21"/>
              </w:rPr>
              <w:t>测试项目</w:t>
            </w:r>
          </w:p>
        </w:tc>
        <w:tc>
          <w:tcPr>
            <w:tcW w:w="2410" w:type="dxa"/>
            <w:gridSpan w:val="3"/>
          </w:tcPr>
          <w:p>
            <w:pPr>
              <w:jc w:val="center"/>
              <w:rPr>
                <w:rFonts w:ascii="Times New Roman" w:hAnsi="Times New Roman"/>
                <w:color w:val="000000"/>
                <w:szCs w:val="21"/>
              </w:rPr>
            </w:pPr>
            <w:r>
              <w:rPr>
                <w:rFonts w:hint="eastAsia" w:ascii="Times New Roman" w:hAnsi="Times New Roman"/>
                <w:color w:val="000000"/>
                <w:szCs w:val="21"/>
              </w:rPr>
              <w:t>T/3101040004-C001</w:t>
            </w:r>
          </w:p>
          <w:p>
            <w:pPr>
              <w:jc w:val="center"/>
              <w:rPr>
                <w:rFonts w:ascii="Times New Roman" w:hAnsi="Times New Roman"/>
                <w:color w:val="000000"/>
                <w:szCs w:val="21"/>
              </w:rPr>
            </w:pPr>
            <w:r>
              <w:rPr>
                <w:rFonts w:hint="eastAsia" w:ascii="Times New Roman" w:hAnsi="Times New Roman"/>
                <w:color w:val="000000"/>
                <w:szCs w:val="21"/>
              </w:rPr>
              <w:t>原团体标准</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修订后的B10柴油</w:t>
            </w:r>
          </w:p>
          <w:p>
            <w:pPr>
              <w:jc w:val="center"/>
              <w:rPr>
                <w:rFonts w:ascii="Times New Roman" w:hAnsi="Times New Roman"/>
                <w:color w:val="000000"/>
                <w:szCs w:val="21"/>
              </w:rPr>
            </w:pPr>
            <w:r>
              <w:rPr>
                <w:rFonts w:ascii="Times New Roman" w:hAnsi="Times New Roman"/>
                <w:color w:val="000000"/>
                <w:szCs w:val="21"/>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rPr>
                <w:rFonts w:ascii="Times New Roman" w:hAnsi="Times New Roman"/>
                <w:szCs w:val="21"/>
              </w:rPr>
            </w:pPr>
          </w:p>
        </w:tc>
        <w:tc>
          <w:tcPr>
            <w:tcW w:w="3544" w:type="dxa"/>
            <w:vMerge w:val="continue"/>
          </w:tcPr>
          <w:p>
            <w:pPr>
              <w:rPr>
                <w:rFonts w:ascii="Times New Roman" w:hAnsi="Times New Roman"/>
                <w:szCs w:val="21"/>
              </w:rPr>
            </w:pPr>
          </w:p>
        </w:tc>
        <w:tc>
          <w:tcPr>
            <w:tcW w:w="851" w:type="dxa"/>
          </w:tcPr>
          <w:p>
            <w:pPr>
              <w:jc w:val="center"/>
              <w:rPr>
                <w:rFonts w:ascii="Times New Roman" w:hAnsi="Times New Roman"/>
                <w:szCs w:val="21"/>
              </w:rPr>
            </w:pPr>
            <w:r>
              <w:rPr>
                <w:rFonts w:ascii="Times New Roman" w:hAnsi="Times New Roman"/>
                <w:szCs w:val="21"/>
              </w:rPr>
              <w:t>5号</w:t>
            </w:r>
          </w:p>
        </w:tc>
        <w:tc>
          <w:tcPr>
            <w:tcW w:w="708" w:type="dxa"/>
          </w:tcPr>
          <w:p>
            <w:pPr>
              <w:jc w:val="center"/>
              <w:rPr>
                <w:rFonts w:ascii="Times New Roman" w:hAnsi="Times New Roman"/>
                <w:szCs w:val="21"/>
              </w:rPr>
            </w:pPr>
            <w:r>
              <w:rPr>
                <w:rFonts w:ascii="Times New Roman" w:hAnsi="Times New Roman"/>
                <w:szCs w:val="21"/>
              </w:rPr>
              <w:t>0号</w:t>
            </w:r>
          </w:p>
        </w:tc>
        <w:tc>
          <w:tcPr>
            <w:tcW w:w="851" w:type="dxa"/>
          </w:tcPr>
          <w:p>
            <w:pPr>
              <w:jc w:val="center"/>
              <w:rPr>
                <w:rFonts w:ascii="Times New Roman" w:hAnsi="Times New Roman"/>
                <w:szCs w:val="21"/>
              </w:rPr>
            </w:pPr>
            <w:r>
              <w:rPr>
                <w:rFonts w:ascii="Times New Roman" w:hAnsi="Times New Roman"/>
                <w:szCs w:val="21"/>
              </w:rPr>
              <w:t>-10号</w:t>
            </w:r>
          </w:p>
        </w:tc>
        <w:tc>
          <w:tcPr>
            <w:tcW w:w="850" w:type="dxa"/>
          </w:tcPr>
          <w:p>
            <w:pPr>
              <w:jc w:val="center"/>
              <w:rPr>
                <w:rFonts w:ascii="Times New Roman" w:hAnsi="Times New Roman"/>
                <w:szCs w:val="21"/>
              </w:rPr>
            </w:pPr>
            <w:r>
              <w:rPr>
                <w:rFonts w:ascii="Times New Roman" w:hAnsi="Times New Roman"/>
                <w:szCs w:val="21"/>
              </w:rPr>
              <w:t>5号</w:t>
            </w:r>
          </w:p>
        </w:tc>
        <w:tc>
          <w:tcPr>
            <w:tcW w:w="851" w:type="dxa"/>
          </w:tcPr>
          <w:p>
            <w:pPr>
              <w:jc w:val="center"/>
              <w:rPr>
                <w:rFonts w:ascii="Times New Roman" w:hAnsi="Times New Roman"/>
                <w:szCs w:val="21"/>
              </w:rPr>
            </w:pPr>
            <w:r>
              <w:rPr>
                <w:rFonts w:ascii="Times New Roman" w:hAnsi="Times New Roman"/>
                <w:szCs w:val="21"/>
              </w:rPr>
              <w:t>0号</w:t>
            </w:r>
          </w:p>
        </w:tc>
        <w:tc>
          <w:tcPr>
            <w:tcW w:w="850" w:type="dxa"/>
          </w:tcPr>
          <w:p>
            <w:pPr>
              <w:jc w:val="center"/>
              <w:rPr>
                <w:rFonts w:ascii="Times New Roman" w:hAnsi="Times New Roman"/>
                <w:szCs w:val="21"/>
              </w:rPr>
            </w:pPr>
            <w:r>
              <w:rPr>
                <w:rFonts w:ascii="Times New Roman" w:hAnsi="Times New Roman"/>
                <w:szCs w:val="21"/>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w:t>
            </w:r>
          </w:p>
        </w:tc>
        <w:tc>
          <w:tcPr>
            <w:tcW w:w="3544" w:type="dxa"/>
          </w:tcPr>
          <w:p>
            <w:pPr>
              <w:rPr>
                <w:rFonts w:ascii="Times New Roman" w:hAnsi="Times New Roman"/>
                <w:szCs w:val="21"/>
              </w:rPr>
            </w:pPr>
            <w:r>
              <w:rPr>
                <w:rFonts w:ascii="Times New Roman" w:hAnsi="Times New Roman"/>
                <w:color w:val="000000"/>
                <w:szCs w:val="21"/>
              </w:rPr>
              <w:t xml:space="preserve">氧化安定性（总不溶物含量）/（mg/100ml）       </w:t>
            </w:r>
            <w:r>
              <w:rPr>
                <w:rFonts w:hint="eastAsia" w:ascii="Times New Roman" w:hAnsi="Times New Roman"/>
                <w:color w:val="000000"/>
                <w:szCs w:val="21"/>
              </w:rPr>
              <w:t xml:space="preserve">  </w:t>
            </w:r>
            <w:r>
              <w:rPr>
                <w:rFonts w:ascii="Times New Roman" w:hAnsi="Times New Roman"/>
                <w:color w:val="000000"/>
                <w:szCs w:val="21"/>
              </w:rPr>
              <w:t xml:space="preserve">  不大于</w:t>
            </w:r>
          </w:p>
        </w:tc>
        <w:tc>
          <w:tcPr>
            <w:tcW w:w="2410" w:type="dxa"/>
            <w:gridSpan w:val="3"/>
          </w:tcPr>
          <w:p>
            <w:pPr>
              <w:jc w:val="center"/>
              <w:rPr>
                <w:rFonts w:ascii="Times New Roman" w:hAnsi="Times New Roman"/>
                <w:szCs w:val="21"/>
              </w:rPr>
            </w:pPr>
            <w:r>
              <w:rPr>
                <w:rFonts w:ascii="Times New Roman" w:hAnsi="Times New Roman"/>
                <w:szCs w:val="21"/>
              </w:rPr>
              <w:t>2.5</w:t>
            </w:r>
          </w:p>
        </w:tc>
        <w:tc>
          <w:tcPr>
            <w:tcW w:w="2551" w:type="dxa"/>
            <w:gridSpan w:val="3"/>
          </w:tcPr>
          <w:p>
            <w:pPr>
              <w:jc w:val="center"/>
              <w:rPr>
                <w:rFonts w:ascii="Times New Roman" w:hAnsi="Times New Roman"/>
                <w:szCs w:val="21"/>
              </w:rPr>
            </w:pPr>
            <w:r>
              <w:rPr>
                <w:rFonts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2</w:t>
            </w:r>
          </w:p>
        </w:tc>
        <w:tc>
          <w:tcPr>
            <w:tcW w:w="3544" w:type="dxa"/>
          </w:tcPr>
          <w:p>
            <w:pPr>
              <w:rPr>
                <w:rFonts w:ascii="Times New Roman" w:hAnsi="Times New Roman"/>
                <w:szCs w:val="21"/>
              </w:rPr>
            </w:pPr>
            <w:r>
              <w:rPr>
                <w:rFonts w:ascii="Times New Roman" w:hAnsi="Times New Roman"/>
                <w:color w:val="000000"/>
                <w:szCs w:val="21"/>
              </w:rPr>
              <w:t xml:space="preserve">硫含量/（mg/kg）    </w:t>
            </w:r>
            <w:r>
              <w:rPr>
                <w:rFonts w:hint="eastAsia" w:ascii="Times New Roman" w:hAnsi="Times New Roman"/>
                <w:color w:val="000000"/>
                <w:szCs w:val="21"/>
              </w:rPr>
              <w:t xml:space="preserve">  </w:t>
            </w:r>
            <w:r>
              <w:rPr>
                <w:rFonts w:ascii="Times New Roman" w:hAnsi="Times New Roman"/>
                <w:color w:val="000000"/>
                <w:szCs w:val="21"/>
              </w:rPr>
              <w:t xml:space="preserve">  不大于</w:t>
            </w:r>
          </w:p>
        </w:tc>
        <w:tc>
          <w:tcPr>
            <w:tcW w:w="2410" w:type="dxa"/>
            <w:gridSpan w:val="3"/>
          </w:tcPr>
          <w:p>
            <w:pPr>
              <w:jc w:val="center"/>
              <w:rPr>
                <w:rFonts w:ascii="Times New Roman" w:hAnsi="Times New Roman"/>
                <w:szCs w:val="21"/>
              </w:rPr>
            </w:pPr>
            <w:r>
              <w:rPr>
                <w:rFonts w:ascii="Times New Roman" w:hAnsi="Times New Roman"/>
                <w:szCs w:val="21"/>
              </w:rPr>
              <w:t>10</w:t>
            </w:r>
          </w:p>
        </w:tc>
        <w:tc>
          <w:tcPr>
            <w:tcW w:w="2551" w:type="dxa"/>
            <w:gridSpan w:val="3"/>
          </w:tcPr>
          <w:p>
            <w:pPr>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3</w:t>
            </w:r>
          </w:p>
        </w:tc>
        <w:tc>
          <w:tcPr>
            <w:tcW w:w="3544" w:type="dxa"/>
          </w:tcPr>
          <w:p>
            <w:pPr>
              <w:rPr>
                <w:rFonts w:ascii="Times New Roman" w:hAnsi="Times New Roman"/>
                <w:color w:val="000000"/>
                <w:szCs w:val="21"/>
              </w:rPr>
            </w:pPr>
            <w:r>
              <w:rPr>
                <w:rFonts w:ascii="Times New Roman" w:hAnsi="Times New Roman"/>
                <w:color w:val="000000"/>
                <w:szCs w:val="21"/>
              </w:rPr>
              <w:t xml:space="preserve">酸值（以KOH计）/（mg/g）                              </w:t>
            </w:r>
          </w:p>
          <w:p>
            <w:pPr>
              <w:rPr>
                <w:rFonts w:ascii="Times New Roman" w:hAnsi="Times New Roman"/>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不大于</w:t>
            </w:r>
          </w:p>
        </w:tc>
        <w:tc>
          <w:tcPr>
            <w:tcW w:w="2410" w:type="dxa"/>
            <w:gridSpan w:val="3"/>
          </w:tcPr>
          <w:p>
            <w:pPr>
              <w:jc w:val="center"/>
              <w:rPr>
                <w:rFonts w:ascii="Times New Roman" w:hAnsi="Times New Roman"/>
                <w:color w:val="FF0000"/>
                <w:szCs w:val="21"/>
              </w:rPr>
            </w:pPr>
            <w:r>
              <w:rPr>
                <w:rFonts w:hint="eastAsia" w:ascii="Times New Roman" w:hAnsi="Times New Roman"/>
                <w:color w:val="FF0000"/>
                <w:szCs w:val="21"/>
              </w:rPr>
              <w:t>0.16</w:t>
            </w:r>
          </w:p>
        </w:tc>
        <w:tc>
          <w:tcPr>
            <w:tcW w:w="2551" w:type="dxa"/>
            <w:gridSpan w:val="3"/>
          </w:tcPr>
          <w:p>
            <w:pPr>
              <w:jc w:val="center"/>
              <w:rPr>
                <w:rFonts w:ascii="Times New Roman" w:hAnsi="Times New Roman"/>
                <w:szCs w:val="21"/>
              </w:rPr>
            </w:pPr>
            <w:r>
              <w:rPr>
                <w:rFonts w:ascii="Times New Roman" w:hAnsi="Times New Roman"/>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4</w:t>
            </w:r>
          </w:p>
        </w:tc>
        <w:tc>
          <w:tcPr>
            <w:tcW w:w="3544" w:type="dxa"/>
            <w:vAlign w:val="bottom"/>
          </w:tcPr>
          <w:p>
            <w:pPr>
              <w:rPr>
                <w:rFonts w:ascii="Times New Roman" w:hAnsi="Times New Roman"/>
                <w:color w:val="000000"/>
                <w:szCs w:val="21"/>
              </w:rPr>
            </w:pPr>
            <w:r>
              <w:rPr>
                <w:rFonts w:ascii="Times New Roman" w:hAnsi="Times New Roman"/>
                <w:color w:val="000000"/>
                <w:szCs w:val="21"/>
              </w:rPr>
              <w:t>10%蒸余物残</w:t>
            </w:r>
            <w:r>
              <w:rPr>
                <w:rFonts w:hint="eastAsia" w:ascii="Times New Roman" w:hAnsi="Times New Roman"/>
                <w:color w:val="000000"/>
                <w:szCs w:val="21"/>
              </w:rPr>
              <w:t>炭</w:t>
            </w:r>
            <w:r>
              <w:rPr>
                <w:rFonts w:ascii="Times New Roman" w:hAnsi="Times New Roman"/>
                <w:color w:val="000000"/>
                <w:szCs w:val="21"/>
              </w:rPr>
              <w:t>（质量分数）</w:t>
            </w:r>
            <w:r>
              <w:rPr>
                <w:rFonts w:hint="eastAsia" w:ascii="Times New Roman" w:hAnsi="Times New Roman"/>
                <w:color w:val="000000"/>
                <w:szCs w:val="21"/>
              </w:rPr>
              <w:t>/</w:t>
            </w:r>
            <w:r>
              <w:rPr>
                <w:rFonts w:ascii="Times New Roman" w:hAnsi="Times New Roman"/>
                <w:color w:val="000000"/>
                <w:szCs w:val="21"/>
              </w:rPr>
              <w:t>%</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不大于</w:t>
            </w:r>
          </w:p>
        </w:tc>
        <w:tc>
          <w:tcPr>
            <w:tcW w:w="2410" w:type="dxa"/>
            <w:gridSpan w:val="3"/>
          </w:tcPr>
          <w:p>
            <w:pPr>
              <w:jc w:val="center"/>
              <w:rPr>
                <w:rFonts w:ascii="Times New Roman" w:hAnsi="Times New Roman"/>
                <w:color w:val="000000"/>
                <w:szCs w:val="21"/>
              </w:rPr>
            </w:pPr>
            <w:r>
              <w:rPr>
                <w:rFonts w:ascii="Times New Roman" w:hAnsi="Times New Roman"/>
                <w:color w:val="000000"/>
                <w:szCs w:val="21"/>
              </w:rPr>
              <w:t>0.3</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5</w:t>
            </w:r>
          </w:p>
        </w:tc>
        <w:tc>
          <w:tcPr>
            <w:tcW w:w="3544" w:type="dxa"/>
            <w:vAlign w:val="bottom"/>
          </w:tcPr>
          <w:p>
            <w:pPr>
              <w:rPr>
                <w:rFonts w:ascii="Times New Roman" w:hAnsi="Times New Roman"/>
                <w:color w:val="000000"/>
                <w:szCs w:val="21"/>
              </w:rPr>
            </w:pPr>
            <w:r>
              <w:rPr>
                <w:rFonts w:ascii="Times New Roman" w:hAnsi="Times New Roman"/>
                <w:color w:val="000000"/>
                <w:szCs w:val="21"/>
              </w:rPr>
              <w:t>灰分（质量分数）</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不大于</w:t>
            </w:r>
          </w:p>
        </w:tc>
        <w:tc>
          <w:tcPr>
            <w:tcW w:w="2410" w:type="dxa"/>
            <w:gridSpan w:val="3"/>
          </w:tcPr>
          <w:p>
            <w:pPr>
              <w:jc w:val="center"/>
              <w:rPr>
                <w:rFonts w:ascii="Times New Roman" w:hAnsi="Times New Roman"/>
                <w:color w:val="000000"/>
                <w:szCs w:val="21"/>
              </w:rPr>
            </w:pPr>
            <w:r>
              <w:rPr>
                <w:rFonts w:ascii="Times New Roman" w:hAnsi="Times New Roman"/>
                <w:color w:val="000000"/>
                <w:szCs w:val="21"/>
              </w:rPr>
              <w:t>0.01</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6</w:t>
            </w:r>
          </w:p>
        </w:tc>
        <w:tc>
          <w:tcPr>
            <w:tcW w:w="3544" w:type="dxa"/>
            <w:vAlign w:val="bottom"/>
          </w:tcPr>
          <w:p>
            <w:pPr>
              <w:rPr>
                <w:rFonts w:ascii="Times New Roman" w:hAnsi="Times New Roman"/>
                <w:color w:val="000000"/>
                <w:szCs w:val="21"/>
              </w:rPr>
            </w:pPr>
            <w:r>
              <w:rPr>
                <w:rFonts w:ascii="Times New Roman" w:hAnsi="Times New Roman"/>
                <w:color w:val="000000"/>
                <w:szCs w:val="21"/>
              </w:rPr>
              <w:t>铜片腐蚀（50</w:t>
            </w:r>
            <w:r>
              <w:rPr>
                <w:rFonts w:hint="eastAsia" w:ascii="宋体" w:hAnsi="宋体" w:cs="宋体"/>
                <w:szCs w:val="21"/>
              </w:rPr>
              <w:t>℃</w:t>
            </w:r>
            <w:r>
              <w:rPr>
                <w:rFonts w:ascii="Times New Roman" w:hAnsi="Times New Roman"/>
                <w:szCs w:val="21"/>
              </w:rPr>
              <w:t>,3h）</w:t>
            </w:r>
            <w:r>
              <w:rPr>
                <w:rFonts w:hint="eastAsia" w:ascii="Times New Roman" w:hAnsi="Times New Roman"/>
                <w:szCs w:val="21"/>
              </w:rPr>
              <w:t>/</w:t>
            </w:r>
            <w:r>
              <w:rPr>
                <w:rFonts w:ascii="Times New Roman" w:hAnsi="Times New Roman"/>
                <w:szCs w:val="21"/>
              </w:rPr>
              <w:t xml:space="preserve"> 级 </w:t>
            </w:r>
            <w:r>
              <w:rPr>
                <w:rFonts w:hint="eastAsia" w:ascii="Times New Roman" w:hAnsi="Times New Roman"/>
                <w:szCs w:val="21"/>
              </w:rPr>
              <w:t xml:space="preserve"> </w:t>
            </w:r>
            <w:r>
              <w:rPr>
                <w:rFonts w:ascii="Times New Roman" w:hAnsi="Times New Roman"/>
                <w:szCs w:val="21"/>
              </w:rPr>
              <w:t xml:space="preserve">不大于                      </w:t>
            </w:r>
          </w:p>
        </w:tc>
        <w:tc>
          <w:tcPr>
            <w:tcW w:w="2410" w:type="dxa"/>
            <w:gridSpan w:val="3"/>
          </w:tcPr>
          <w:p>
            <w:pPr>
              <w:jc w:val="center"/>
              <w:rPr>
                <w:rFonts w:ascii="Times New Roman" w:hAnsi="Times New Roman"/>
                <w:color w:val="000000"/>
                <w:szCs w:val="21"/>
              </w:rPr>
            </w:pPr>
            <w:r>
              <w:rPr>
                <w:rFonts w:ascii="Times New Roman" w:hAnsi="Times New Roman"/>
                <w:color w:val="000000"/>
                <w:szCs w:val="21"/>
              </w:rPr>
              <w:t>1</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7</w:t>
            </w:r>
          </w:p>
        </w:tc>
        <w:tc>
          <w:tcPr>
            <w:tcW w:w="3544" w:type="dxa"/>
            <w:vAlign w:val="bottom"/>
          </w:tcPr>
          <w:p>
            <w:pPr>
              <w:rPr>
                <w:rFonts w:ascii="Times New Roman" w:hAnsi="Times New Roman"/>
                <w:color w:val="000000"/>
                <w:szCs w:val="21"/>
              </w:rPr>
            </w:pPr>
            <w:r>
              <w:rPr>
                <w:rFonts w:ascii="Times New Roman" w:hAnsi="Times New Roman"/>
                <w:color w:val="000000"/>
                <w:szCs w:val="21"/>
              </w:rPr>
              <w:t>水含量（质量分数）</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szCs w:val="21"/>
              </w:rPr>
              <w:t>不大于</w:t>
            </w:r>
          </w:p>
        </w:tc>
        <w:tc>
          <w:tcPr>
            <w:tcW w:w="2410" w:type="dxa"/>
            <w:gridSpan w:val="3"/>
          </w:tcPr>
          <w:p>
            <w:pPr>
              <w:jc w:val="center"/>
              <w:rPr>
                <w:rFonts w:ascii="Times New Roman" w:hAnsi="Times New Roman"/>
                <w:color w:val="FF0000"/>
                <w:szCs w:val="21"/>
              </w:rPr>
            </w:pPr>
            <w:r>
              <w:rPr>
                <w:rFonts w:ascii="Times New Roman" w:hAnsi="Times New Roman"/>
                <w:color w:val="FF0000"/>
                <w:szCs w:val="21"/>
              </w:rPr>
              <w:t>0.03</w:t>
            </w:r>
            <w:r>
              <w:rPr>
                <w:rFonts w:hint="eastAsia" w:ascii="Times New Roman" w:hAnsi="Times New Roman"/>
                <w:color w:val="FF0000"/>
                <w:szCs w:val="21"/>
              </w:rPr>
              <w:t>5</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8</w:t>
            </w:r>
          </w:p>
        </w:tc>
        <w:tc>
          <w:tcPr>
            <w:tcW w:w="3544" w:type="dxa"/>
            <w:vAlign w:val="bottom"/>
          </w:tcPr>
          <w:p>
            <w:pPr>
              <w:rPr>
                <w:rFonts w:ascii="Times New Roman" w:hAnsi="Times New Roman"/>
                <w:color w:val="000000"/>
                <w:szCs w:val="21"/>
              </w:rPr>
            </w:pPr>
            <w:r>
              <w:rPr>
                <w:rFonts w:hint="eastAsia" w:ascii="Times New Roman" w:hAnsi="Times New Roman"/>
                <w:color w:val="000000"/>
                <w:szCs w:val="21"/>
              </w:rPr>
              <w:t>机械杂质</w:t>
            </w:r>
          </w:p>
        </w:tc>
        <w:tc>
          <w:tcPr>
            <w:tcW w:w="2410" w:type="dxa"/>
            <w:gridSpan w:val="3"/>
          </w:tcPr>
          <w:p>
            <w:pPr>
              <w:jc w:val="center"/>
              <w:rPr>
                <w:rFonts w:ascii="Times New Roman" w:hAnsi="Times New Roman"/>
                <w:color w:val="FF0000"/>
                <w:szCs w:val="21"/>
              </w:rPr>
            </w:pPr>
            <w:r>
              <w:rPr>
                <w:rFonts w:hint="eastAsia" w:ascii="Times New Roman" w:hAnsi="Times New Roman"/>
                <w:color w:val="FF0000"/>
                <w:szCs w:val="21"/>
              </w:rPr>
              <w:t>无</w:t>
            </w:r>
          </w:p>
        </w:tc>
        <w:tc>
          <w:tcPr>
            <w:tcW w:w="2551" w:type="dxa"/>
            <w:gridSpan w:val="3"/>
          </w:tcPr>
          <w:p>
            <w:pPr>
              <w:jc w:val="center"/>
              <w:rPr>
                <w:rFonts w:ascii="Times New Roman" w:hAnsi="Times New Roman"/>
                <w:color w:val="000000"/>
                <w:szCs w:val="21"/>
              </w:rPr>
            </w:pPr>
            <w:r>
              <w:rPr>
                <w:rFonts w:hint="eastAsia"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9</w:t>
            </w:r>
          </w:p>
        </w:tc>
        <w:tc>
          <w:tcPr>
            <w:tcW w:w="3544" w:type="dxa"/>
            <w:vAlign w:val="bottom"/>
          </w:tcPr>
          <w:p>
            <w:pPr>
              <w:rPr>
                <w:rFonts w:ascii="Times New Roman" w:hAnsi="Times New Roman"/>
                <w:color w:val="000000"/>
                <w:szCs w:val="21"/>
              </w:rPr>
            </w:pPr>
            <w:r>
              <w:rPr>
                <w:rFonts w:ascii="Times New Roman" w:hAnsi="Times New Roman"/>
                <w:color w:val="000000"/>
                <w:szCs w:val="21"/>
              </w:rPr>
              <w:t>总污染物含量</w:t>
            </w:r>
            <w:r>
              <w:rPr>
                <w:rFonts w:hint="eastAsia" w:ascii="Times New Roman" w:hAnsi="Times New Roman"/>
                <w:color w:val="000000"/>
                <w:szCs w:val="21"/>
              </w:rPr>
              <w:t>/（</w:t>
            </w:r>
            <w:r>
              <w:rPr>
                <w:rFonts w:ascii="Times New Roman" w:hAnsi="Times New Roman"/>
                <w:color w:val="000000"/>
                <w:szCs w:val="21"/>
              </w:rPr>
              <w:t xml:space="preserve"> </w:t>
            </w:r>
            <w:r>
              <w:rPr>
                <w:rFonts w:ascii="Times New Roman" w:hAnsi="Times New Roman"/>
                <w:szCs w:val="21"/>
              </w:rPr>
              <w:t>mg/kg</w:t>
            </w:r>
            <w:r>
              <w:rPr>
                <w:rFonts w:hint="eastAsia" w:ascii="Times New Roman" w:hAnsi="Times New Roman"/>
                <w:szCs w:val="21"/>
              </w:rPr>
              <w:t>）</w:t>
            </w:r>
            <w:r>
              <w:rPr>
                <w:rFonts w:ascii="Times New Roman" w:hAnsi="Times New Roman"/>
                <w:color w:val="000000"/>
                <w:szCs w:val="21"/>
              </w:rPr>
              <w:t xml:space="preserve">  </w:t>
            </w:r>
            <w:r>
              <w:rPr>
                <w:rFonts w:ascii="Times New Roman" w:hAnsi="Times New Roman"/>
                <w:szCs w:val="21"/>
              </w:rPr>
              <w:t>不大于</w:t>
            </w:r>
          </w:p>
        </w:tc>
        <w:tc>
          <w:tcPr>
            <w:tcW w:w="2410" w:type="dxa"/>
            <w:gridSpan w:val="3"/>
          </w:tcPr>
          <w:p>
            <w:pPr>
              <w:jc w:val="center"/>
              <w:rPr>
                <w:rFonts w:ascii="Times New Roman" w:hAnsi="Times New Roman"/>
                <w:color w:val="000000"/>
                <w:szCs w:val="21"/>
              </w:rPr>
            </w:pPr>
            <w:r>
              <w:rPr>
                <w:rFonts w:hint="eastAsia" w:ascii="Times New Roman" w:hAnsi="Times New Roman"/>
                <w:color w:val="000000"/>
                <w:szCs w:val="21"/>
              </w:rPr>
              <w:t>/</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10</w:t>
            </w:r>
          </w:p>
        </w:tc>
        <w:tc>
          <w:tcPr>
            <w:tcW w:w="3544" w:type="dxa"/>
            <w:vAlign w:val="bottom"/>
          </w:tcPr>
          <w:p>
            <w:pPr>
              <w:rPr>
                <w:rFonts w:ascii="Times New Roman" w:hAnsi="Times New Roman"/>
                <w:color w:val="000000"/>
                <w:szCs w:val="21"/>
              </w:rPr>
            </w:pPr>
            <w:r>
              <w:rPr>
                <w:rFonts w:ascii="Times New Roman" w:hAnsi="Times New Roman"/>
                <w:color w:val="000000"/>
                <w:szCs w:val="21"/>
              </w:rPr>
              <w:t>运动粘度（20</w:t>
            </w:r>
            <w:r>
              <w:rPr>
                <w:rFonts w:hint="eastAsia" w:ascii="宋体" w:hAnsi="宋体" w:cs="宋体"/>
                <w:szCs w:val="21"/>
              </w:rPr>
              <w:t>℃</w:t>
            </w:r>
            <w:r>
              <w:rPr>
                <w:rFonts w:ascii="Times New Roman" w:hAnsi="Times New Roman"/>
                <w:szCs w:val="21"/>
              </w:rPr>
              <w:t>）</w:t>
            </w:r>
            <w:r>
              <w:rPr>
                <w:rFonts w:hint="eastAsia" w:ascii="Times New Roman" w:hAnsi="Times New Roman"/>
                <w:szCs w:val="21"/>
              </w:rPr>
              <w:t>/（</w:t>
            </w:r>
            <w:r>
              <w:rPr>
                <w:rFonts w:ascii="Times New Roman" w:hAnsi="Times New Roman"/>
                <w:szCs w:val="21"/>
              </w:rPr>
              <w:t xml:space="preserve"> mm</w:t>
            </w:r>
            <w:r>
              <w:rPr>
                <w:rFonts w:ascii="Times New Roman" w:hAnsi="Times New Roman"/>
                <w:szCs w:val="21"/>
                <w:vertAlign w:val="superscript"/>
              </w:rPr>
              <w:t>2</w:t>
            </w:r>
            <w:r>
              <w:rPr>
                <w:rFonts w:ascii="Times New Roman" w:hAnsi="Times New Roman"/>
                <w:szCs w:val="21"/>
              </w:rPr>
              <w:t>/s</w:t>
            </w:r>
            <w:r>
              <w:rPr>
                <w:rFonts w:hint="eastAsia" w:ascii="Times New Roman" w:hAnsi="Times New Roman"/>
                <w:szCs w:val="21"/>
              </w:rPr>
              <w:t>）</w:t>
            </w:r>
          </w:p>
        </w:tc>
        <w:tc>
          <w:tcPr>
            <w:tcW w:w="2410" w:type="dxa"/>
            <w:gridSpan w:val="3"/>
          </w:tcPr>
          <w:p>
            <w:pPr>
              <w:jc w:val="center"/>
              <w:rPr>
                <w:rFonts w:ascii="Times New Roman" w:hAnsi="Times New Roman"/>
                <w:color w:val="000000"/>
                <w:szCs w:val="21"/>
              </w:rPr>
            </w:pPr>
            <w:r>
              <w:rPr>
                <w:rFonts w:ascii="Times New Roman" w:hAnsi="Times New Roman"/>
                <w:color w:val="000000"/>
                <w:szCs w:val="21"/>
              </w:rPr>
              <w:t>2.5~8.0</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11</w:t>
            </w:r>
          </w:p>
        </w:tc>
        <w:tc>
          <w:tcPr>
            <w:tcW w:w="3544" w:type="dxa"/>
            <w:vAlign w:val="bottom"/>
          </w:tcPr>
          <w:p>
            <w:pPr>
              <w:rPr>
                <w:rFonts w:ascii="Times New Roman" w:hAnsi="Times New Roman"/>
                <w:color w:val="000000"/>
                <w:szCs w:val="21"/>
              </w:rPr>
            </w:pPr>
            <w:r>
              <w:rPr>
                <w:rFonts w:ascii="Times New Roman" w:hAnsi="Times New Roman"/>
                <w:color w:val="000000"/>
                <w:szCs w:val="21"/>
              </w:rPr>
              <w:t>闪点</w:t>
            </w:r>
            <w:r>
              <w:rPr>
                <w:rFonts w:hint="eastAsia" w:ascii="Times New Roman" w:hAnsi="Times New Roman"/>
                <w:color w:val="000000"/>
                <w:szCs w:val="21"/>
              </w:rPr>
              <w:t>（闭口）/</w:t>
            </w:r>
            <w:r>
              <w:rPr>
                <w:rFonts w:ascii="Times New Roman" w:hAnsi="Times New Roman"/>
                <w:color w:val="000000"/>
                <w:szCs w:val="21"/>
              </w:rPr>
              <w:t xml:space="preserve"> </w:t>
            </w:r>
            <w:r>
              <w:rPr>
                <w:rFonts w:hint="eastAsia" w:ascii="宋体" w:hAnsi="宋体" w:cs="宋体"/>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不低</w:t>
            </w:r>
            <w:r>
              <w:rPr>
                <w:rFonts w:ascii="Times New Roman" w:hAnsi="Times New Roman"/>
                <w:szCs w:val="21"/>
              </w:rPr>
              <w:t>于</w:t>
            </w:r>
          </w:p>
        </w:tc>
        <w:tc>
          <w:tcPr>
            <w:tcW w:w="2410" w:type="dxa"/>
            <w:gridSpan w:val="3"/>
          </w:tcPr>
          <w:p>
            <w:pPr>
              <w:jc w:val="center"/>
              <w:rPr>
                <w:rFonts w:ascii="Times New Roman" w:hAnsi="Times New Roman"/>
                <w:color w:val="FF0000"/>
                <w:szCs w:val="21"/>
              </w:rPr>
            </w:pPr>
            <w:r>
              <w:rPr>
                <w:rFonts w:hint="eastAsia" w:ascii="Times New Roman" w:hAnsi="Times New Roman"/>
                <w:color w:val="FF0000"/>
                <w:szCs w:val="21"/>
              </w:rPr>
              <w:t>55</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12</w:t>
            </w:r>
          </w:p>
        </w:tc>
        <w:tc>
          <w:tcPr>
            <w:tcW w:w="3544" w:type="dxa"/>
            <w:vAlign w:val="bottom"/>
          </w:tcPr>
          <w:p>
            <w:pPr>
              <w:rPr>
                <w:rFonts w:ascii="Times New Roman" w:hAnsi="Times New Roman"/>
                <w:color w:val="000000"/>
                <w:szCs w:val="21"/>
              </w:rPr>
            </w:pPr>
            <w:r>
              <w:rPr>
                <w:rFonts w:ascii="Times New Roman" w:hAnsi="Times New Roman"/>
                <w:color w:val="000000"/>
                <w:szCs w:val="21"/>
              </w:rPr>
              <w:t>凝点</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不高于</w:t>
            </w:r>
          </w:p>
        </w:tc>
        <w:tc>
          <w:tcPr>
            <w:tcW w:w="851" w:type="dxa"/>
          </w:tcPr>
          <w:p>
            <w:pPr>
              <w:jc w:val="center"/>
              <w:rPr>
                <w:rFonts w:ascii="Times New Roman" w:hAnsi="Times New Roman"/>
                <w:color w:val="000000"/>
                <w:szCs w:val="21"/>
              </w:rPr>
            </w:pPr>
            <w:r>
              <w:rPr>
                <w:rFonts w:ascii="Times New Roman" w:hAnsi="Times New Roman"/>
                <w:color w:val="000000"/>
                <w:szCs w:val="21"/>
              </w:rPr>
              <w:t>5</w:t>
            </w:r>
          </w:p>
        </w:tc>
        <w:tc>
          <w:tcPr>
            <w:tcW w:w="708" w:type="dxa"/>
          </w:tcPr>
          <w:p>
            <w:pPr>
              <w:jc w:val="center"/>
              <w:rPr>
                <w:rFonts w:ascii="Times New Roman" w:hAnsi="Times New Roman"/>
                <w:color w:val="000000"/>
                <w:szCs w:val="21"/>
              </w:rPr>
            </w:pPr>
            <w:r>
              <w:rPr>
                <w:rFonts w:ascii="Times New Roman" w:hAnsi="Times New Roman"/>
                <w:color w:val="000000"/>
                <w:szCs w:val="21"/>
              </w:rPr>
              <w:t>0</w:t>
            </w:r>
          </w:p>
        </w:tc>
        <w:tc>
          <w:tcPr>
            <w:tcW w:w="851" w:type="dxa"/>
          </w:tcPr>
          <w:p>
            <w:pPr>
              <w:jc w:val="center"/>
              <w:rPr>
                <w:rFonts w:ascii="Times New Roman" w:hAnsi="Times New Roman"/>
                <w:color w:val="000000"/>
                <w:szCs w:val="21"/>
              </w:rPr>
            </w:pPr>
            <w:r>
              <w:rPr>
                <w:rFonts w:ascii="Times New Roman" w:hAnsi="Times New Roman"/>
                <w:color w:val="000000"/>
                <w:szCs w:val="21"/>
              </w:rPr>
              <w:t>-10</w:t>
            </w:r>
          </w:p>
        </w:tc>
        <w:tc>
          <w:tcPr>
            <w:tcW w:w="850" w:type="dxa"/>
          </w:tcPr>
          <w:p>
            <w:pPr>
              <w:jc w:val="center"/>
              <w:rPr>
                <w:rFonts w:ascii="Times New Roman" w:hAnsi="Times New Roman"/>
                <w:color w:val="000000"/>
                <w:szCs w:val="21"/>
              </w:rPr>
            </w:pPr>
            <w:r>
              <w:rPr>
                <w:rFonts w:ascii="Times New Roman" w:hAnsi="Times New Roman"/>
                <w:color w:val="000000"/>
                <w:szCs w:val="21"/>
              </w:rPr>
              <w:t>5</w:t>
            </w:r>
          </w:p>
        </w:tc>
        <w:tc>
          <w:tcPr>
            <w:tcW w:w="851" w:type="dxa"/>
          </w:tcPr>
          <w:p>
            <w:pPr>
              <w:jc w:val="center"/>
              <w:rPr>
                <w:rFonts w:ascii="Times New Roman" w:hAnsi="Times New Roman"/>
                <w:color w:val="000000"/>
                <w:szCs w:val="21"/>
              </w:rPr>
            </w:pPr>
            <w:r>
              <w:rPr>
                <w:rFonts w:ascii="Times New Roman" w:hAnsi="Times New Roman"/>
                <w:color w:val="000000"/>
                <w:szCs w:val="21"/>
              </w:rPr>
              <w:t>0</w:t>
            </w:r>
          </w:p>
        </w:tc>
        <w:tc>
          <w:tcPr>
            <w:tcW w:w="850" w:type="dxa"/>
          </w:tcPr>
          <w:p>
            <w:pPr>
              <w:jc w:val="center"/>
              <w:rPr>
                <w:rFonts w:ascii="Times New Roman" w:hAnsi="Times New Roman"/>
                <w:color w:val="000000"/>
                <w:szCs w:val="21"/>
              </w:rPr>
            </w:pPr>
            <w:r>
              <w:rPr>
                <w:rFonts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13</w:t>
            </w:r>
          </w:p>
        </w:tc>
        <w:tc>
          <w:tcPr>
            <w:tcW w:w="3544" w:type="dxa"/>
            <w:vAlign w:val="bottom"/>
          </w:tcPr>
          <w:p>
            <w:pPr>
              <w:rPr>
                <w:rFonts w:ascii="Times New Roman" w:hAnsi="Times New Roman"/>
                <w:color w:val="000000"/>
                <w:szCs w:val="21"/>
              </w:rPr>
            </w:pPr>
            <w:r>
              <w:rPr>
                <w:rFonts w:ascii="Times New Roman" w:hAnsi="Times New Roman"/>
                <w:color w:val="000000"/>
                <w:szCs w:val="21"/>
              </w:rPr>
              <w:t>冷滤点</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不高于</w:t>
            </w:r>
          </w:p>
        </w:tc>
        <w:tc>
          <w:tcPr>
            <w:tcW w:w="851" w:type="dxa"/>
          </w:tcPr>
          <w:p>
            <w:pPr>
              <w:jc w:val="center"/>
              <w:rPr>
                <w:rFonts w:ascii="Times New Roman" w:hAnsi="Times New Roman"/>
                <w:color w:val="000000"/>
                <w:szCs w:val="21"/>
              </w:rPr>
            </w:pPr>
            <w:r>
              <w:rPr>
                <w:rFonts w:ascii="Times New Roman" w:hAnsi="Times New Roman"/>
                <w:color w:val="000000"/>
                <w:szCs w:val="21"/>
              </w:rPr>
              <w:t>8</w:t>
            </w:r>
          </w:p>
        </w:tc>
        <w:tc>
          <w:tcPr>
            <w:tcW w:w="708" w:type="dxa"/>
          </w:tcPr>
          <w:p>
            <w:pPr>
              <w:jc w:val="center"/>
              <w:rPr>
                <w:rFonts w:ascii="Times New Roman" w:hAnsi="Times New Roman"/>
                <w:color w:val="000000"/>
                <w:szCs w:val="21"/>
              </w:rPr>
            </w:pPr>
            <w:r>
              <w:rPr>
                <w:rFonts w:ascii="Times New Roman" w:hAnsi="Times New Roman"/>
                <w:color w:val="000000"/>
                <w:szCs w:val="21"/>
              </w:rPr>
              <w:t>4</w:t>
            </w:r>
          </w:p>
        </w:tc>
        <w:tc>
          <w:tcPr>
            <w:tcW w:w="851" w:type="dxa"/>
          </w:tcPr>
          <w:p>
            <w:pPr>
              <w:jc w:val="center"/>
              <w:rPr>
                <w:rFonts w:ascii="Times New Roman" w:hAnsi="Times New Roman"/>
                <w:color w:val="000000"/>
                <w:szCs w:val="21"/>
              </w:rPr>
            </w:pPr>
            <w:r>
              <w:rPr>
                <w:rFonts w:ascii="Times New Roman" w:hAnsi="Times New Roman"/>
                <w:color w:val="000000"/>
                <w:szCs w:val="21"/>
              </w:rPr>
              <w:t>-5</w:t>
            </w:r>
          </w:p>
        </w:tc>
        <w:tc>
          <w:tcPr>
            <w:tcW w:w="850" w:type="dxa"/>
          </w:tcPr>
          <w:p>
            <w:pPr>
              <w:jc w:val="center"/>
              <w:rPr>
                <w:rFonts w:ascii="Times New Roman" w:hAnsi="Times New Roman"/>
                <w:color w:val="000000"/>
                <w:szCs w:val="21"/>
              </w:rPr>
            </w:pPr>
            <w:r>
              <w:rPr>
                <w:rFonts w:ascii="Times New Roman" w:hAnsi="Times New Roman"/>
                <w:color w:val="000000"/>
                <w:szCs w:val="21"/>
              </w:rPr>
              <w:t>8</w:t>
            </w:r>
          </w:p>
        </w:tc>
        <w:tc>
          <w:tcPr>
            <w:tcW w:w="851" w:type="dxa"/>
          </w:tcPr>
          <w:p>
            <w:pPr>
              <w:jc w:val="center"/>
              <w:rPr>
                <w:rFonts w:ascii="Times New Roman" w:hAnsi="Times New Roman"/>
                <w:color w:val="000000"/>
                <w:szCs w:val="21"/>
              </w:rPr>
            </w:pPr>
            <w:r>
              <w:rPr>
                <w:rFonts w:ascii="Times New Roman" w:hAnsi="Times New Roman"/>
                <w:color w:val="000000"/>
                <w:szCs w:val="21"/>
              </w:rPr>
              <w:t>4</w:t>
            </w:r>
          </w:p>
        </w:tc>
        <w:tc>
          <w:tcPr>
            <w:tcW w:w="850" w:type="dxa"/>
          </w:tcPr>
          <w:p>
            <w:pPr>
              <w:jc w:val="center"/>
              <w:rPr>
                <w:rFonts w:ascii="Times New Roman" w:hAnsi="Times New Roman"/>
                <w:color w:val="000000"/>
                <w:szCs w:val="21"/>
              </w:rPr>
            </w:pPr>
            <w:r>
              <w:rPr>
                <w:rFonts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14</w:t>
            </w:r>
          </w:p>
        </w:tc>
        <w:tc>
          <w:tcPr>
            <w:tcW w:w="3544" w:type="dxa"/>
            <w:vAlign w:val="bottom"/>
          </w:tcPr>
          <w:p>
            <w:pPr>
              <w:rPr>
                <w:rFonts w:ascii="Times New Roman" w:hAnsi="Times New Roman"/>
                <w:color w:val="000000"/>
                <w:szCs w:val="21"/>
              </w:rPr>
            </w:pPr>
            <w:r>
              <w:rPr>
                <w:rFonts w:ascii="Times New Roman" w:hAnsi="Times New Roman"/>
                <w:color w:val="000000"/>
                <w:szCs w:val="21"/>
              </w:rPr>
              <w:t xml:space="preserve">十六烷值              </w:t>
            </w:r>
            <w:r>
              <w:rPr>
                <w:rFonts w:hint="eastAsia" w:ascii="Times New Roman" w:hAnsi="Times New Roman"/>
                <w:color w:val="000000"/>
                <w:szCs w:val="21"/>
              </w:rPr>
              <w:t xml:space="preserve">  </w:t>
            </w:r>
            <w:r>
              <w:rPr>
                <w:rFonts w:ascii="Times New Roman" w:hAnsi="Times New Roman"/>
                <w:szCs w:val="21"/>
              </w:rPr>
              <w:t>不小于</w:t>
            </w:r>
          </w:p>
        </w:tc>
        <w:tc>
          <w:tcPr>
            <w:tcW w:w="2410" w:type="dxa"/>
            <w:gridSpan w:val="3"/>
          </w:tcPr>
          <w:p>
            <w:pPr>
              <w:jc w:val="center"/>
              <w:rPr>
                <w:rFonts w:ascii="Times New Roman" w:hAnsi="Times New Roman"/>
                <w:color w:val="000000"/>
                <w:szCs w:val="21"/>
              </w:rPr>
            </w:pPr>
            <w:r>
              <w:rPr>
                <w:rFonts w:ascii="Times New Roman" w:hAnsi="Times New Roman"/>
                <w:color w:val="000000"/>
                <w:szCs w:val="21"/>
              </w:rPr>
              <w:t>51</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09" w:type="dxa"/>
          </w:tcPr>
          <w:p>
            <w:pPr>
              <w:rPr>
                <w:rFonts w:ascii="Times New Roman" w:hAnsi="Times New Roman"/>
                <w:color w:val="000000"/>
                <w:szCs w:val="21"/>
              </w:rPr>
            </w:pPr>
            <w:r>
              <w:rPr>
                <w:rFonts w:ascii="Times New Roman" w:hAnsi="Times New Roman"/>
                <w:color w:val="000000"/>
                <w:szCs w:val="21"/>
              </w:rPr>
              <w:t>15</w:t>
            </w:r>
          </w:p>
        </w:tc>
        <w:tc>
          <w:tcPr>
            <w:tcW w:w="3544" w:type="dxa"/>
            <w:vAlign w:val="bottom"/>
          </w:tcPr>
          <w:p>
            <w:pPr>
              <w:rPr>
                <w:rFonts w:ascii="Times New Roman" w:hAnsi="Times New Roman"/>
                <w:color w:val="000000"/>
                <w:szCs w:val="21"/>
              </w:rPr>
            </w:pPr>
            <w:r>
              <w:rPr>
                <w:rFonts w:ascii="Times New Roman" w:hAnsi="Times New Roman"/>
                <w:color w:val="000000"/>
                <w:szCs w:val="21"/>
              </w:rPr>
              <w:t>密度（20</w:t>
            </w:r>
            <w:r>
              <w:rPr>
                <w:rFonts w:hint="eastAsia" w:ascii="宋体" w:hAnsi="宋体" w:cs="宋体"/>
                <w:color w:val="000000"/>
                <w:szCs w:val="21"/>
              </w:rPr>
              <w:t>℃</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kg/m</w:t>
            </w:r>
            <w:r>
              <w:rPr>
                <w:rFonts w:ascii="Times New Roman" w:hAnsi="Times New Roman"/>
                <w:color w:val="000000"/>
                <w:szCs w:val="21"/>
                <w:vertAlign w:val="superscript"/>
              </w:rPr>
              <w:t>3</w:t>
            </w:r>
            <w:r>
              <w:rPr>
                <w:rFonts w:hint="eastAsia" w:ascii="Times New Roman" w:hAnsi="Times New Roman"/>
                <w:color w:val="000000"/>
                <w:szCs w:val="21"/>
              </w:rPr>
              <w:t>）</w:t>
            </w:r>
          </w:p>
        </w:tc>
        <w:tc>
          <w:tcPr>
            <w:tcW w:w="2410" w:type="dxa"/>
            <w:gridSpan w:val="3"/>
          </w:tcPr>
          <w:p>
            <w:pPr>
              <w:jc w:val="center"/>
              <w:rPr>
                <w:rFonts w:ascii="Times New Roman" w:hAnsi="Times New Roman"/>
                <w:color w:val="FF0000"/>
                <w:szCs w:val="21"/>
              </w:rPr>
            </w:pPr>
            <w:r>
              <w:rPr>
                <w:rFonts w:ascii="Times New Roman" w:hAnsi="Times New Roman"/>
                <w:color w:val="FF0000"/>
                <w:szCs w:val="21"/>
              </w:rPr>
              <w:t>810~8</w:t>
            </w:r>
            <w:r>
              <w:rPr>
                <w:rFonts w:hint="eastAsia" w:ascii="Times New Roman" w:hAnsi="Times New Roman"/>
                <w:color w:val="FF0000"/>
                <w:szCs w:val="21"/>
              </w:rPr>
              <w:t>50</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810~845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16</w:t>
            </w:r>
          </w:p>
        </w:tc>
        <w:tc>
          <w:tcPr>
            <w:tcW w:w="3544" w:type="dxa"/>
          </w:tcPr>
          <w:p>
            <w:pPr>
              <w:rPr>
                <w:rFonts w:ascii="Times New Roman" w:hAnsi="Times New Roman"/>
                <w:color w:val="000000"/>
                <w:szCs w:val="21"/>
              </w:rPr>
            </w:pPr>
            <w:r>
              <w:rPr>
                <w:rFonts w:ascii="Times New Roman" w:hAnsi="Times New Roman"/>
                <w:color w:val="000000"/>
                <w:szCs w:val="21"/>
              </w:rPr>
              <w:t>馏程：</w:t>
            </w:r>
          </w:p>
          <w:p>
            <w:pPr>
              <w:rPr>
                <w:rFonts w:ascii="Times New Roman" w:hAnsi="Times New Roman"/>
                <w:color w:val="000000"/>
                <w:szCs w:val="21"/>
              </w:rPr>
            </w:pPr>
            <w:r>
              <w:rPr>
                <w:rFonts w:ascii="Times New Roman" w:hAnsi="Times New Roman"/>
                <w:color w:val="000000"/>
                <w:szCs w:val="21"/>
              </w:rPr>
              <w:t xml:space="preserve">   50%回收温度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不高于</w:t>
            </w:r>
          </w:p>
          <w:p>
            <w:pPr>
              <w:rPr>
                <w:rFonts w:ascii="Times New Roman" w:hAnsi="Times New Roman"/>
                <w:color w:val="000000"/>
                <w:szCs w:val="21"/>
              </w:rPr>
            </w:pPr>
            <w:r>
              <w:rPr>
                <w:rFonts w:ascii="Times New Roman" w:hAnsi="Times New Roman"/>
                <w:color w:val="000000"/>
                <w:szCs w:val="21"/>
              </w:rPr>
              <w:t xml:space="preserve">   90%回收温度 </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不高于</w:t>
            </w:r>
          </w:p>
          <w:p>
            <w:pPr>
              <w:rPr>
                <w:rFonts w:ascii="Times New Roman" w:hAnsi="Times New Roman"/>
                <w:color w:val="000000"/>
                <w:szCs w:val="21"/>
              </w:rPr>
            </w:pPr>
            <w:r>
              <w:rPr>
                <w:rFonts w:ascii="Times New Roman" w:hAnsi="Times New Roman"/>
                <w:color w:val="000000"/>
                <w:szCs w:val="21"/>
              </w:rPr>
              <w:t xml:space="preserve">   95%回收温度 </w:t>
            </w:r>
            <w:r>
              <w:rPr>
                <w:rFonts w:hint="eastAsia" w:ascii="Times New Roman" w:hAnsi="Times New Roman"/>
                <w:color w:val="000000"/>
                <w:szCs w:val="21"/>
              </w:rPr>
              <w:t>/</w:t>
            </w:r>
            <w:r>
              <w:rPr>
                <w:rFonts w:hint="eastAsia" w:ascii="宋体" w:hAnsi="宋体" w:cs="宋体"/>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不高于</w:t>
            </w:r>
          </w:p>
        </w:tc>
        <w:tc>
          <w:tcPr>
            <w:tcW w:w="2410" w:type="dxa"/>
            <w:gridSpan w:val="3"/>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300</w:t>
            </w:r>
          </w:p>
          <w:p>
            <w:pPr>
              <w:jc w:val="center"/>
              <w:rPr>
                <w:rFonts w:ascii="Times New Roman" w:hAnsi="Times New Roman"/>
                <w:color w:val="000000"/>
                <w:szCs w:val="21"/>
              </w:rPr>
            </w:pPr>
            <w:r>
              <w:rPr>
                <w:rFonts w:ascii="Times New Roman" w:hAnsi="Times New Roman"/>
                <w:color w:val="000000"/>
                <w:szCs w:val="21"/>
              </w:rPr>
              <w:t>355</w:t>
            </w:r>
          </w:p>
          <w:p>
            <w:pPr>
              <w:jc w:val="center"/>
              <w:rPr>
                <w:rFonts w:ascii="Times New Roman" w:hAnsi="Times New Roman"/>
                <w:color w:val="000000"/>
                <w:szCs w:val="21"/>
              </w:rPr>
            </w:pPr>
            <w:r>
              <w:rPr>
                <w:rFonts w:ascii="Times New Roman" w:hAnsi="Times New Roman"/>
                <w:color w:val="000000"/>
                <w:szCs w:val="21"/>
              </w:rPr>
              <w:t>365</w:t>
            </w:r>
          </w:p>
        </w:tc>
        <w:tc>
          <w:tcPr>
            <w:tcW w:w="2551" w:type="dxa"/>
            <w:gridSpan w:val="3"/>
          </w:tcPr>
          <w:p>
            <w:pPr>
              <w:jc w:val="center"/>
              <w:rPr>
                <w:rFonts w:ascii="Times New Roman" w:hAnsi="Times New Roman"/>
                <w:color w:val="000000"/>
                <w:szCs w:val="21"/>
              </w:rPr>
            </w:pPr>
          </w:p>
          <w:p>
            <w:pPr>
              <w:jc w:val="center"/>
              <w:rPr>
                <w:rFonts w:ascii="Times New Roman" w:hAnsi="Times New Roman"/>
                <w:color w:val="000000"/>
                <w:szCs w:val="21"/>
              </w:rPr>
            </w:pPr>
            <w:r>
              <w:rPr>
                <w:rFonts w:ascii="Times New Roman" w:hAnsi="Times New Roman"/>
                <w:color w:val="000000"/>
                <w:szCs w:val="21"/>
              </w:rPr>
              <w:t>300</w:t>
            </w:r>
          </w:p>
          <w:p>
            <w:pPr>
              <w:jc w:val="center"/>
              <w:rPr>
                <w:rFonts w:ascii="Times New Roman" w:hAnsi="Times New Roman"/>
                <w:color w:val="000000"/>
                <w:szCs w:val="21"/>
              </w:rPr>
            </w:pPr>
            <w:r>
              <w:rPr>
                <w:rFonts w:ascii="Times New Roman" w:hAnsi="Times New Roman"/>
                <w:color w:val="000000"/>
                <w:szCs w:val="21"/>
              </w:rPr>
              <w:t>355</w:t>
            </w:r>
          </w:p>
          <w:p>
            <w:pPr>
              <w:jc w:val="center"/>
              <w:rPr>
                <w:rFonts w:ascii="Times New Roman" w:hAnsi="Times New Roman"/>
                <w:color w:val="000000"/>
                <w:szCs w:val="21"/>
              </w:rPr>
            </w:pPr>
            <w:r>
              <w:rPr>
                <w:rFonts w:ascii="Times New Roman" w:hAnsi="Times New Roman"/>
                <w:color w:val="000000"/>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17</w:t>
            </w:r>
          </w:p>
        </w:tc>
        <w:tc>
          <w:tcPr>
            <w:tcW w:w="3544" w:type="dxa"/>
            <w:vAlign w:val="bottom"/>
          </w:tcPr>
          <w:p>
            <w:pPr>
              <w:rPr>
                <w:rFonts w:ascii="Times New Roman" w:hAnsi="Times New Roman"/>
                <w:color w:val="000000"/>
                <w:szCs w:val="21"/>
              </w:rPr>
            </w:pPr>
            <w:r>
              <w:rPr>
                <w:rFonts w:ascii="Times New Roman" w:hAnsi="Times New Roman"/>
                <w:color w:val="000000"/>
                <w:szCs w:val="21"/>
              </w:rPr>
              <w:t>润滑性</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不大于  </w:t>
            </w:r>
          </w:p>
          <w:p>
            <w:pPr>
              <w:rPr>
                <w:rFonts w:ascii="Times New Roman" w:hAnsi="Times New Roman"/>
                <w:color w:val="000000"/>
                <w:szCs w:val="21"/>
              </w:rPr>
            </w:pPr>
            <w:r>
              <w:rPr>
                <w:rFonts w:ascii="Times New Roman" w:hAnsi="Times New Roman"/>
                <w:color w:val="000000"/>
                <w:szCs w:val="21"/>
              </w:rPr>
              <w:t>校正磨斑直径（60</w:t>
            </w:r>
            <w:r>
              <w:rPr>
                <w:rFonts w:hint="eastAsia" w:ascii="宋体" w:hAnsi="宋体" w:cs="宋体"/>
                <w:color w:val="000000"/>
                <w:szCs w:val="21"/>
              </w:rPr>
              <w:t>℃</w:t>
            </w:r>
            <w:r>
              <w:rPr>
                <w:rFonts w:ascii="宋体" w:hAnsi="宋体" w:cs="宋体"/>
                <w:color w:val="000000"/>
                <w:szCs w:val="21"/>
              </w:rPr>
              <w:t>）</w:t>
            </w:r>
            <w:r>
              <w:rPr>
                <w:rFonts w:hint="eastAsia" w:ascii="Times New Roman" w:hAnsi="Times New Roman"/>
                <w:color w:val="000000"/>
                <w:szCs w:val="21"/>
              </w:rPr>
              <w:t>/</w:t>
            </w:r>
            <w:r>
              <w:rPr>
                <w:rFonts w:ascii="Times New Roman" w:hAnsi="Times New Roman"/>
                <w:color w:val="000000"/>
                <w:szCs w:val="21"/>
              </w:rPr>
              <w:t xml:space="preserve"> µm</w:t>
            </w:r>
          </w:p>
        </w:tc>
        <w:tc>
          <w:tcPr>
            <w:tcW w:w="2410" w:type="dxa"/>
            <w:gridSpan w:val="3"/>
          </w:tcPr>
          <w:p>
            <w:pPr>
              <w:jc w:val="center"/>
              <w:rPr>
                <w:rFonts w:ascii="Times New Roman" w:hAnsi="Times New Roman"/>
                <w:color w:val="000000"/>
                <w:szCs w:val="21"/>
              </w:rPr>
            </w:pPr>
            <w:r>
              <w:rPr>
                <w:rFonts w:ascii="Times New Roman" w:hAnsi="Times New Roman"/>
                <w:color w:val="000000"/>
                <w:szCs w:val="21"/>
              </w:rPr>
              <w:t>460</w:t>
            </w:r>
          </w:p>
        </w:tc>
        <w:tc>
          <w:tcPr>
            <w:tcW w:w="2551" w:type="dxa"/>
            <w:gridSpan w:val="3"/>
          </w:tcPr>
          <w:p>
            <w:pPr>
              <w:jc w:val="center"/>
              <w:rPr>
                <w:rFonts w:ascii="Times New Roman" w:hAnsi="Times New Roman"/>
                <w:color w:val="000000" w:themeColor="text1"/>
                <w:szCs w:val="21"/>
              </w:rPr>
            </w:pPr>
            <w:r>
              <w:rPr>
                <w:rFonts w:ascii="Times New Roman" w:hAnsi="Times New Roman"/>
                <w:color w:val="000000" w:themeColor="text1"/>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ascii="Times New Roman" w:hAnsi="Times New Roman"/>
                <w:color w:val="000000"/>
                <w:szCs w:val="21"/>
              </w:rPr>
              <w:t>18</w:t>
            </w:r>
          </w:p>
        </w:tc>
        <w:tc>
          <w:tcPr>
            <w:tcW w:w="3544" w:type="dxa"/>
            <w:vAlign w:val="bottom"/>
          </w:tcPr>
          <w:p>
            <w:pPr>
              <w:rPr>
                <w:rFonts w:ascii="Times New Roman" w:hAnsi="Times New Roman"/>
                <w:color w:val="000000"/>
                <w:szCs w:val="21"/>
              </w:rPr>
            </w:pPr>
            <w:r>
              <w:rPr>
                <w:rFonts w:ascii="Times New Roman" w:hAnsi="Times New Roman"/>
                <w:color w:val="000000"/>
                <w:szCs w:val="21"/>
              </w:rPr>
              <w:t xml:space="preserve">脂肪酸甲酯含量 </w:t>
            </w:r>
            <w:r>
              <w:rPr>
                <w:rFonts w:hint="eastAsia" w:ascii="Times New Roman" w:hAnsi="Times New Roman"/>
                <w:color w:val="000000"/>
                <w:szCs w:val="21"/>
              </w:rPr>
              <w:t xml:space="preserve">（FAME） </w:t>
            </w:r>
            <w:r>
              <w:rPr>
                <w:rFonts w:ascii="Times New Roman" w:hAnsi="Times New Roman"/>
                <w:color w:val="000000"/>
                <w:szCs w:val="21"/>
              </w:rPr>
              <w:t>大于</w:t>
            </w:r>
          </w:p>
          <w:p>
            <w:pPr>
              <w:rPr>
                <w:rFonts w:ascii="Times New Roman" w:hAnsi="Times New Roman"/>
                <w:color w:val="000000"/>
                <w:szCs w:val="21"/>
              </w:rPr>
            </w:pPr>
            <w:r>
              <w:rPr>
                <w:rFonts w:ascii="Times New Roman" w:hAnsi="Times New Roman"/>
                <w:color w:val="000000"/>
                <w:szCs w:val="21"/>
              </w:rPr>
              <w:t>（体积分数）</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不大于</w:t>
            </w:r>
          </w:p>
        </w:tc>
        <w:tc>
          <w:tcPr>
            <w:tcW w:w="2410" w:type="dxa"/>
            <w:gridSpan w:val="3"/>
          </w:tcPr>
          <w:p>
            <w:pPr>
              <w:jc w:val="center"/>
              <w:rPr>
                <w:rFonts w:ascii="Times New Roman" w:hAnsi="Times New Roman"/>
                <w:color w:val="FF0000"/>
                <w:szCs w:val="21"/>
              </w:rPr>
            </w:pPr>
            <w:r>
              <w:rPr>
                <w:rFonts w:hint="eastAsia" w:ascii="Times New Roman" w:hAnsi="Times New Roman"/>
                <w:color w:val="FF0000"/>
                <w:szCs w:val="21"/>
              </w:rPr>
              <w:t>6.0~10</w:t>
            </w:r>
          </w:p>
        </w:tc>
        <w:tc>
          <w:tcPr>
            <w:tcW w:w="2551" w:type="dxa"/>
            <w:gridSpan w:val="3"/>
          </w:tcPr>
          <w:p>
            <w:pPr>
              <w:jc w:val="center"/>
              <w:rPr>
                <w:rFonts w:ascii="Times New Roman" w:hAnsi="Times New Roman"/>
                <w:szCs w:val="21"/>
              </w:rPr>
            </w:pPr>
            <w:r>
              <w:rPr>
                <w:rFonts w:ascii="Times New Roman" w:hAnsi="Times New Roman"/>
                <w:szCs w:val="21"/>
              </w:rPr>
              <w:t>5.0</w:t>
            </w:r>
          </w:p>
          <w:p>
            <w:pPr>
              <w:jc w:val="center"/>
              <w:rPr>
                <w:rFonts w:ascii="Times New Roman" w:hAnsi="Times New Roman"/>
                <w:color w:val="FF0000"/>
                <w:szCs w:val="21"/>
              </w:rPr>
            </w:pPr>
            <w:r>
              <w:rPr>
                <w:rFonts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olor w:val="000000"/>
                <w:szCs w:val="21"/>
              </w:rPr>
            </w:pPr>
            <w:r>
              <w:rPr>
                <w:rFonts w:hint="eastAsia" w:ascii="Times New Roman" w:hAnsi="Times New Roman"/>
                <w:color w:val="000000"/>
                <w:szCs w:val="21"/>
              </w:rPr>
              <w:t>19</w:t>
            </w:r>
          </w:p>
        </w:tc>
        <w:tc>
          <w:tcPr>
            <w:tcW w:w="3544" w:type="dxa"/>
            <w:vAlign w:val="bottom"/>
          </w:tcPr>
          <w:p>
            <w:pPr>
              <w:rPr>
                <w:rFonts w:ascii="Times New Roman" w:hAnsi="Times New Roman"/>
                <w:color w:val="000000"/>
                <w:szCs w:val="21"/>
              </w:rPr>
            </w:pPr>
            <w:r>
              <w:rPr>
                <w:rFonts w:ascii="Times New Roman" w:hAnsi="Times New Roman"/>
                <w:color w:val="000000"/>
                <w:szCs w:val="21"/>
              </w:rPr>
              <w:t>多环芳烃含量   （质量分数）</w:t>
            </w:r>
            <w:r>
              <w:rPr>
                <w:rFonts w:hint="eastAsia" w:ascii="Times New Roman" w:hAnsi="Times New Roman"/>
                <w:color w:val="000000"/>
                <w:szCs w:val="21"/>
              </w:rPr>
              <w:t>/</w:t>
            </w:r>
            <w:r>
              <w:rPr>
                <w:rFonts w:ascii="Times New Roman" w:hAnsi="Times New Roman"/>
                <w:color w:val="000000"/>
                <w:szCs w:val="21"/>
              </w:rPr>
              <w:t xml:space="preserve"> %</w:t>
            </w:r>
          </w:p>
        </w:tc>
        <w:tc>
          <w:tcPr>
            <w:tcW w:w="2410" w:type="dxa"/>
            <w:gridSpan w:val="3"/>
          </w:tcPr>
          <w:p>
            <w:pPr>
              <w:jc w:val="center"/>
              <w:rPr>
                <w:rFonts w:ascii="Times New Roman" w:hAnsi="Times New Roman"/>
                <w:color w:val="FF0000"/>
                <w:szCs w:val="21"/>
              </w:rPr>
            </w:pPr>
            <w:r>
              <w:rPr>
                <w:rFonts w:hint="eastAsia" w:ascii="Times New Roman" w:hAnsi="Times New Roman"/>
                <w:color w:val="FF0000"/>
                <w:szCs w:val="21"/>
              </w:rPr>
              <w:t>11</w:t>
            </w:r>
          </w:p>
        </w:tc>
        <w:tc>
          <w:tcPr>
            <w:tcW w:w="2551" w:type="dxa"/>
            <w:gridSpan w:val="3"/>
          </w:tcPr>
          <w:p>
            <w:pPr>
              <w:jc w:val="center"/>
              <w:rPr>
                <w:rFonts w:ascii="Times New Roman" w:hAnsi="Times New Roman"/>
                <w:color w:val="000000"/>
                <w:szCs w:val="21"/>
              </w:rPr>
            </w:pPr>
            <w:r>
              <w:rPr>
                <w:rFonts w:ascii="Times New Roman" w:hAnsi="Times New Roman"/>
                <w:color w:val="000000"/>
                <w:szCs w:val="21"/>
              </w:rPr>
              <w:t>7</w:t>
            </w:r>
          </w:p>
        </w:tc>
      </w:tr>
    </w:tbl>
    <w:p>
      <w:pPr>
        <w:rPr>
          <w:rFonts w:ascii="Times New Roman" w:hAnsi="Times New Roman"/>
          <w:b/>
          <w:bCs/>
          <w:sz w:val="32"/>
          <w:szCs w:val="32"/>
        </w:rPr>
      </w:pPr>
    </w:p>
    <w:p/>
    <w:p>
      <w:pPr>
        <w:jc w:val="center"/>
        <w:rPr>
          <w:rFonts w:ascii="Times New Roman" w:hAnsi="Times New Roman"/>
          <w:sz w:val="24"/>
          <w:szCs w:val="24"/>
        </w:rPr>
      </w:pPr>
    </w:p>
    <w:p>
      <w:pPr>
        <w:jc w:val="center"/>
        <w:rPr>
          <w:rFonts w:ascii="Times New Roman" w:hAnsi="Times New Roman"/>
          <w:sz w:val="24"/>
          <w:szCs w:val="24"/>
        </w:rPr>
        <w:sectPr>
          <w:pgSz w:w="11906" w:h="16838"/>
          <w:pgMar w:top="1440" w:right="1134" w:bottom="1440" w:left="1701" w:header="851" w:footer="992" w:gutter="0"/>
          <w:cols w:space="425" w:num="1"/>
          <w:docGrid w:linePitch="312" w:charSpace="0"/>
        </w:sectPr>
      </w:pPr>
    </w:p>
    <w:p>
      <w:pPr>
        <w:jc w:val="center"/>
        <w:outlineLvl w:val="0"/>
        <w:rPr>
          <w:rFonts w:ascii="Times New Roman" w:hAnsi="Times New Roman"/>
          <w:b/>
          <w:bCs/>
          <w:sz w:val="28"/>
          <w:szCs w:val="28"/>
        </w:rPr>
      </w:pPr>
      <w:bookmarkStart w:id="67" w:name="_Toc16589"/>
      <w:bookmarkStart w:id="68" w:name="_Toc51331489"/>
      <w:bookmarkStart w:id="69" w:name="_Toc2623"/>
      <w:r>
        <w:rPr>
          <w:rFonts w:ascii="Times New Roman" w:hAnsi="Times New Roman"/>
          <w:b/>
          <w:bCs/>
          <w:sz w:val="28"/>
          <w:szCs w:val="28"/>
        </w:rPr>
        <w:t>附表</w:t>
      </w:r>
      <w:r>
        <w:rPr>
          <w:rFonts w:hint="eastAsia" w:ascii="Times New Roman" w:hAnsi="Times New Roman"/>
          <w:b/>
          <w:bCs/>
          <w:sz w:val="28"/>
          <w:szCs w:val="28"/>
        </w:rPr>
        <w:t>九</w:t>
      </w:r>
      <w:r>
        <w:rPr>
          <w:rFonts w:ascii="Times New Roman" w:hAnsi="Times New Roman"/>
          <w:b/>
          <w:bCs/>
          <w:sz w:val="28"/>
          <w:szCs w:val="28"/>
        </w:rPr>
        <w:t xml:space="preserve">  </w:t>
      </w:r>
      <w:r>
        <w:rPr>
          <w:rFonts w:hint="eastAsia" w:ascii="Times New Roman" w:hAnsi="Times New Roman"/>
          <w:b/>
          <w:bCs/>
          <w:sz w:val="28"/>
          <w:szCs w:val="28"/>
        </w:rPr>
        <w:t>修订后的</w:t>
      </w:r>
      <w:r>
        <w:rPr>
          <w:rFonts w:ascii="Times New Roman" w:hAnsi="Times New Roman"/>
          <w:b/>
          <w:bCs/>
          <w:sz w:val="28"/>
          <w:szCs w:val="28"/>
        </w:rPr>
        <w:t>团体标准与国标</w:t>
      </w:r>
      <w:r>
        <w:rPr>
          <w:rFonts w:hint="eastAsia" w:ascii="Times New Roman" w:hAnsi="Times New Roman"/>
          <w:b/>
          <w:bCs/>
          <w:sz w:val="28"/>
          <w:szCs w:val="28"/>
        </w:rPr>
        <w:t>GB 25199-2017、GB 19147-2016</w:t>
      </w:r>
      <w:r>
        <w:rPr>
          <w:rFonts w:ascii="Times New Roman" w:hAnsi="Times New Roman"/>
          <w:b/>
          <w:bCs/>
          <w:sz w:val="28"/>
          <w:szCs w:val="28"/>
        </w:rPr>
        <w:t>对照表</w:t>
      </w:r>
      <w:bookmarkEnd w:id="67"/>
      <w:bookmarkEnd w:id="68"/>
      <w:bookmarkEnd w:id="69"/>
    </w:p>
    <w:tbl>
      <w:tblPr>
        <w:tblStyle w:val="16"/>
        <w:tblW w:w="1274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659"/>
        <w:gridCol w:w="619"/>
        <w:gridCol w:w="895"/>
        <w:gridCol w:w="896"/>
        <w:gridCol w:w="890"/>
        <w:gridCol w:w="1066"/>
        <w:gridCol w:w="986"/>
        <w:gridCol w:w="981"/>
        <w:gridCol w:w="98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tcPr>
          <w:p>
            <w:pPr>
              <w:spacing w:line="280" w:lineRule="exact"/>
              <w:rPr>
                <w:rFonts w:ascii="Times New Roman" w:hAnsi="Times New Roman"/>
                <w:color w:val="000000"/>
                <w:szCs w:val="21"/>
              </w:rPr>
            </w:pPr>
            <w:r>
              <w:rPr>
                <w:rFonts w:ascii="Times New Roman" w:hAnsi="Times New Roman"/>
                <w:color w:val="000000"/>
                <w:szCs w:val="21"/>
              </w:rPr>
              <w:t>序号</w:t>
            </w:r>
          </w:p>
        </w:tc>
        <w:tc>
          <w:tcPr>
            <w:tcW w:w="3659" w:type="dxa"/>
            <w:vMerge w:val="restart"/>
          </w:tcPr>
          <w:p>
            <w:pPr>
              <w:spacing w:line="280" w:lineRule="exact"/>
              <w:jc w:val="center"/>
              <w:rPr>
                <w:rFonts w:ascii="Times New Roman" w:hAnsi="Times New Roman"/>
                <w:color w:val="000000"/>
                <w:szCs w:val="21"/>
              </w:rPr>
            </w:pPr>
            <w:r>
              <w:rPr>
                <w:rFonts w:ascii="Times New Roman" w:hAnsi="Times New Roman"/>
                <w:color w:val="000000"/>
                <w:szCs w:val="21"/>
              </w:rPr>
              <w:t>测试项目</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修订后的B10柴油</w:t>
            </w:r>
          </w:p>
          <w:p>
            <w:pPr>
              <w:spacing w:line="280" w:lineRule="exact"/>
              <w:jc w:val="center"/>
              <w:rPr>
                <w:rFonts w:ascii="Times New Roman" w:hAnsi="Times New Roman"/>
                <w:color w:val="000000"/>
                <w:szCs w:val="21"/>
              </w:rPr>
            </w:pPr>
            <w:r>
              <w:rPr>
                <w:rFonts w:ascii="Times New Roman" w:hAnsi="Times New Roman"/>
                <w:color w:val="000000"/>
                <w:szCs w:val="21"/>
              </w:rPr>
              <w:t>团体标准</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GB 25199-2017</w:t>
            </w:r>
          </w:p>
          <w:p>
            <w:pPr>
              <w:spacing w:line="280" w:lineRule="exact"/>
              <w:jc w:val="center"/>
              <w:rPr>
                <w:rFonts w:ascii="Times New Roman" w:hAnsi="Times New Roman"/>
                <w:color w:val="000000"/>
                <w:szCs w:val="21"/>
              </w:rPr>
            </w:pPr>
            <w:r>
              <w:rPr>
                <w:rFonts w:ascii="Times New Roman" w:hAnsi="Times New Roman"/>
                <w:color w:val="000000"/>
                <w:szCs w:val="21"/>
              </w:rPr>
              <w:t>B5车用柴油（Ⅵ）国家标准</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GB 19147-2016</w:t>
            </w:r>
          </w:p>
          <w:p>
            <w:pPr>
              <w:spacing w:line="280" w:lineRule="exact"/>
              <w:jc w:val="center"/>
              <w:rPr>
                <w:rFonts w:ascii="Times New Roman" w:hAnsi="Times New Roman"/>
                <w:color w:val="000000"/>
                <w:szCs w:val="21"/>
              </w:rPr>
            </w:pPr>
            <w:r>
              <w:rPr>
                <w:rFonts w:ascii="Times New Roman" w:hAnsi="Times New Roman"/>
                <w:color w:val="000000"/>
                <w:szCs w:val="21"/>
              </w:rPr>
              <w:t>车用柴油（Ⅵ）国家标准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pPr>
              <w:spacing w:line="280" w:lineRule="exact"/>
              <w:rPr>
                <w:rFonts w:ascii="Times New Roman" w:hAnsi="Times New Roman"/>
                <w:szCs w:val="21"/>
              </w:rPr>
            </w:pPr>
          </w:p>
        </w:tc>
        <w:tc>
          <w:tcPr>
            <w:tcW w:w="3659" w:type="dxa"/>
            <w:vMerge w:val="continue"/>
          </w:tcPr>
          <w:p>
            <w:pPr>
              <w:spacing w:line="280" w:lineRule="exact"/>
              <w:rPr>
                <w:rFonts w:ascii="Times New Roman" w:hAnsi="Times New Roman"/>
                <w:szCs w:val="21"/>
              </w:rPr>
            </w:pPr>
          </w:p>
        </w:tc>
        <w:tc>
          <w:tcPr>
            <w:tcW w:w="619" w:type="dxa"/>
          </w:tcPr>
          <w:p>
            <w:pPr>
              <w:spacing w:line="280" w:lineRule="exact"/>
              <w:jc w:val="center"/>
              <w:rPr>
                <w:rFonts w:ascii="Times New Roman" w:hAnsi="Times New Roman"/>
                <w:szCs w:val="21"/>
              </w:rPr>
            </w:pPr>
            <w:r>
              <w:rPr>
                <w:rFonts w:ascii="Times New Roman" w:hAnsi="Times New Roman"/>
                <w:szCs w:val="21"/>
              </w:rPr>
              <w:t>5号</w:t>
            </w:r>
          </w:p>
        </w:tc>
        <w:tc>
          <w:tcPr>
            <w:tcW w:w="895" w:type="dxa"/>
          </w:tcPr>
          <w:p>
            <w:pPr>
              <w:spacing w:line="280" w:lineRule="exact"/>
              <w:jc w:val="center"/>
              <w:rPr>
                <w:rFonts w:ascii="Times New Roman" w:hAnsi="Times New Roman"/>
                <w:szCs w:val="21"/>
              </w:rPr>
            </w:pPr>
            <w:r>
              <w:rPr>
                <w:rFonts w:ascii="Times New Roman" w:hAnsi="Times New Roman"/>
                <w:szCs w:val="21"/>
              </w:rPr>
              <w:t>0号</w:t>
            </w:r>
          </w:p>
        </w:tc>
        <w:tc>
          <w:tcPr>
            <w:tcW w:w="896" w:type="dxa"/>
          </w:tcPr>
          <w:p>
            <w:pPr>
              <w:spacing w:line="280" w:lineRule="exact"/>
              <w:jc w:val="center"/>
              <w:rPr>
                <w:rFonts w:ascii="Times New Roman" w:hAnsi="Times New Roman"/>
                <w:szCs w:val="21"/>
              </w:rPr>
            </w:pPr>
            <w:r>
              <w:rPr>
                <w:rFonts w:ascii="Times New Roman" w:hAnsi="Times New Roman"/>
                <w:szCs w:val="21"/>
              </w:rPr>
              <w:t>-10号</w:t>
            </w:r>
          </w:p>
        </w:tc>
        <w:tc>
          <w:tcPr>
            <w:tcW w:w="890" w:type="dxa"/>
          </w:tcPr>
          <w:p>
            <w:pPr>
              <w:spacing w:line="280" w:lineRule="exact"/>
              <w:jc w:val="center"/>
              <w:rPr>
                <w:rFonts w:ascii="Times New Roman" w:hAnsi="Times New Roman"/>
                <w:szCs w:val="21"/>
              </w:rPr>
            </w:pPr>
            <w:r>
              <w:rPr>
                <w:rFonts w:ascii="Times New Roman" w:hAnsi="Times New Roman"/>
                <w:szCs w:val="21"/>
              </w:rPr>
              <w:t>5号</w:t>
            </w:r>
          </w:p>
        </w:tc>
        <w:tc>
          <w:tcPr>
            <w:tcW w:w="1066" w:type="dxa"/>
          </w:tcPr>
          <w:p>
            <w:pPr>
              <w:spacing w:line="280" w:lineRule="exact"/>
              <w:jc w:val="center"/>
              <w:rPr>
                <w:rFonts w:ascii="Times New Roman" w:hAnsi="Times New Roman"/>
                <w:szCs w:val="21"/>
              </w:rPr>
            </w:pPr>
            <w:r>
              <w:rPr>
                <w:rFonts w:ascii="Times New Roman" w:hAnsi="Times New Roman"/>
                <w:szCs w:val="21"/>
              </w:rPr>
              <w:t>0号</w:t>
            </w:r>
          </w:p>
        </w:tc>
        <w:tc>
          <w:tcPr>
            <w:tcW w:w="986" w:type="dxa"/>
          </w:tcPr>
          <w:p>
            <w:pPr>
              <w:spacing w:line="280" w:lineRule="exact"/>
              <w:jc w:val="center"/>
              <w:rPr>
                <w:rFonts w:ascii="Times New Roman" w:hAnsi="Times New Roman"/>
                <w:szCs w:val="21"/>
              </w:rPr>
            </w:pPr>
            <w:r>
              <w:rPr>
                <w:rFonts w:ascii="Times New Roman" w:hAnsi="Times New Roman"/>
                <w:szCs w:val="21"/>
              </w:rPr>
              <w:t>-10号</w:t>
            </w:r>
          </w:p>
        </w:tc>
        <w:tc>
          <w:tcPr>
            <w:tcW w:w="981" w:type="dxa"/>
          </w:tcPr>
          <w:p>
            <w:pPr>
              <w:spacing w:line="280" w:lineRule="exact"/>
              <w:jc w:val="center"/>
              <w:rPr>
                <w:rFonts w:ascii="Times New Roman" w:hAnsi="Times New Roman"/>
                <w:szCs w:val="21"/>
              </w:rPr>
            </w:pPr>
            <w:r>
              <w:rPr>
                <w:rFonts w:ascii="Times New Roman" w:hAnsi="Times New Roman"/>
                <w:szCs w:val="21"/>
              </w:rPr>
              <w:t>5号</w:t>
            </w:r>
          </w:p>
        </w:tc>
        <w:tc>
          <w:tcPr>
            <w:tcW w:w="982" w:type="dxa"/>
          </w:tcPr>
          <w:p>
            <w:pPr>
              <w:spacing w:line="280" w:lineRule="exact"/>
              <w:jc w:val="center"/>
              <w:rPr>
                <w:rFonts w:ascii="Times New Roman" w:hAnsi="Times New Roman"/>
                <w:szCs w:val="21"/>
              </w:rPr>
            </w:pPr>
            <w:r>
              <w:rPr>
                <w:rFonts w:ascii="Times New Roman" w:hAnsi="Times New Roman"/>
                <w:szCs w:val="21"/>
              </w:rPr>
              <w:t>0号</w:t>
            </w:r>
          </w:p>
        </w:tc>
        <w:tc>
          <w:tcPr>
            <w:tcW w:w="1066" w:type="dxa"/>
          </w:tcPr>
          <w:p>
            <w:pPr>
              <w:spacing w:line="280" w:lineRule="exact"/>
              <w:jc w:val="center"/>
              <w:rPr>
                <w:rFonts w:ascii="Times New Roman" w:hAnsi="Times New Roman"/>
                <w:szCs w:val="21"/>
              </w:rPr>
            </w:pPr>
            <w:r>
              <w:rPr>
                <w:rFonts w:ascii="Times New Roman" w:hAnsi="Times New Roman"/>
                <w:szCs w:val="21"/>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w:t>
            </w:r>
          </w:p>
        </w:tc>
        <w:tc>
          <w:tcPr>
            <w:tcW w:w="3659" w:type="dxa"/>
          </w:tcPr>
          <w:p>
            <w:pPr>
              <w:spacing w:line="280" w:lineRule="exact"/>
              <w:rPr>
                <w:rFonts w:ascii="Times New Roman" w:hAnsi="Times New Roman"/>
                <w:szCs w:val="21"/>
              </w:rPr>
            </w:pPr>
            <w:r>
              <w:rPr>
                <w:rFonts w:ascii="Times New Roman" w:hAnsi="Times New Roman"/>
                <w:color w:val="000000"/>
                <w:szCs w:val="21"/>
              </w:rPr>
              <w:t>氧化安定性（总不溶物含量）/（mg/100ml）         不大于</w:t>
            </w:r>
          </w:p>
        </w:tc>
        <w:tc>
          <w:tcPr>
            <w:tcW w:w="2410" w:type="dxa"/>
            <w:gridSpan w:val="3"/>
          </w:tcPr>
          <w:p>
            <w:pPr>
              <w:spacing w:line="280" w:lineRule="exact"/>
              <w:jc w:val="center"/>
              <w:rPr>
                <w:rFonts w:ascii="Times New Roman" w:hAnsi="Times New Roman"/>
                <w:szCs w:val="21"/>
              </w:rPr>
            </w:pPr>
            <w:r>
              <w:rPr>
                <w:rFonts w:ascii="Times New Roman" w:hAnsi="Times New Roman"/>
                <w:szCs w:val="21"/>
              </w:rPr>
              <w:t>2.5</w:t>
            </w:r>
          </w:p>
        </w:tc>
        <w:tc>
          <w:tcPr>
            <w:tcW w:w="2942" w:type="dxa"/>
            <w:gridSpan w:val="3"/>
          </w:tcPr>
          <w:p>
            <w:pPr>
              <w:spacing w:line="280" w:lineRule="exact"/>
              <w:jc w:val="center"/>
              <w:rPr>
                <w:rFonts w:ascii="Times New Roman" w:hAnsi="Times New Roman"/>
                <w:szCs w:val="21"/>
              </w:rPr>
            </w:pPr>
            <w:r>
              <w:rPr>
                <w:rFonts w:ascii="Times New Roman" w:hAnsi="Times New Roman"/>
                <w:szCs w:val="21"/>
              </w:rPr>
              <w:t>2.5</w:t>
            </w:r>
          </w:p>
        </w:tc>
        <w:tc>
          <w:tcPr>
            <w:tcW w:w="3029" w:type="dxa"/>
            <w:gridSpan w:val="3"/>
          </w:tcPr>
          <w:p>
            <w:pPr>
              <w:spacing w:line="280" w:lineRule="exact"/>
              <w:jc w:val="center"/>
              <w:rPr>
                <w:rFonts w:ascii="Times New Roman" w:hAnsi="Times New Roman"/>
                <w:szCs w:val="21"/>
              </w:rPr>
            </w:pPr>
            <w:r>
              <w:rPr>
                <w:rFonts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2</w:t>
            </w:r>
          </w:p>
        </w:tc>
        <w:tc>
          <w:tcPr>
            <w:tcW w:w="3659" w:type="dxa"/>
          </w:tcPr>
          <w:p>
            <w:pPr>
              <w:spacing w:line="280" w:lineRule="exact"/>
              <w:rPr>
                <w:rFonts w:ascii="Times New Roman" w:hAnsi="Times New Roman"/>
                <w:szCs w:val="21"/>
              </w:rPr>
            </w:pPr>
            <w:r>
              <w:rPr>
                <w:rFonts w:ascii="Times New Roman" w:hAnsi="Times New Roman"/>
                <w:color w:val="000000"/>
                <w:szCs w:val="21"/>
              </w:rPr>
              <w:t>硫含量/（mg/kg）      不大于</w:t>
            </w:r>
          </w:p>
        </w:tc>
        <w:tc>
          <w:tcPr>
            <w:tcW w:w="2410" w:type="dxa"/>
            <w:gridSpan w:val="3"/>
          </w:tcPr>
          <w:p>
            <w:pPr>
              <w:spacing w:line="280" w:lineRule="exact"/>
              <w:jc w:val="center"/>
              <w:rPr>
                <w:rFonts w:ascii="Times New Roman" w:hAnsi="Times New Roman"/>
                <w:szCs w:val="21"/>
              </w:rPr>
            </w:pPr>
            <w:r>
              <w:rPr>
                <w:rFonts w:ascii="Times New Roman" w:hAnsi="Times New Roman"/>
                <w:szCs w:val="21"/>
              </w:rPr>
              <w:t>10</w:t>
            </w:r>
          </w:p>
        </w:tc>
        <w:tc>
          <w:tcPr>
            <w:tcW w:w="2942" w:type="dxa"/>
            <w:gridSpan w:val="3"/>
          </w:tcPr>
          <w:p>
            <w:pPr>
              <w:spacing w:line="280" w:lineRule="exact"/>
              <w:jc w:val="center"/>
              <w:rPr>
                <w:rFonts w:ascii="Times New Roman" w:hAnsi="Times New Roman"/>
                <w:szCs w:val="21"/>
              </w:rPr>
            </w:pPr>
            <w:r>
              <w:rPr>
                <w:rFonts w:ascii="Times New Roman" w:hAnsi="Times New Roman"/>
                <w:szCs w:val="21"/>
              </w:rPr>
              <w:t>10</w:t>
            </w:r>
          </w:p>
        </w:tc>
        <w:tc>
          <w:tcPr>
            <w:tcW w:w="3029" w:type="dxa"/>
            <w:gridSpan w:val="3"/>
          </w:tcPr>
          <w:p>
            <w:pPr>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3</w:t>
            </w:r>
          </w:p>
        </w:tc>
        <w:tc>
          <w:tcPr>
            <w:tcW w:w="3659" w:type="dxa"/>
          </w:tcPr>
          <w:p>
            <w:pPr>
              <w:spacing w:line="280" w:lineRule="exact"/>
              <w:rPr>
                <w:rFonts w:ascii="Times New Roman" w:hAnsi="Times New Roman"/>
                <w:color w:val="000000"/>
                <w:szCs w:val="21"/>
              </w:rPr>
            </w:pPr>
            <w:r>
              <w:rPr>
                <w:rFonts w:ascii="Times New Roman" w:hAnsi="Times New Roman"/>
                <w:color w:val="000000"/>
                <w:szCs w:val="21"/>
              </w:rPr>
              <w:t xml:space="preserve">酸值（以KOH计）/（mg/g）                              </w:t>
            </w:r>
          </w:p>
          <w:p>
            <w:pPr>
              <w:spacing w:line="280" w:lineRule="exact"/>
              <w:rPr>
                <w:rFonts w:ascii="Times New Roman" w:hAnsi="Times New Roman"/>
                <w:szCs w:val="21"/>
              </w:rPr>
            </w:pPr>
            <w:r>
              <w:rPr>
                <w:rFonts w:ascii="Times New Roman" w:hAnsi="Times New Roman"/>
                <w:color w:val="000000"/>
                <w:szCs w:val="21"/>
              </w:rPr>
              <w:t xml:space="preserve">                      不大于</w:t>
            </w:r>
          </w:p>
        </w:tc>
        <w:tc>
          <w:tcPr>
            <w:tcW w:w="2410" w:type="dxa"/>
            <w:gridSpan w:val="3"/>
          </w:tcPr>
          <w:p>
            <w:pPr>
              <w:spacing w:line="280" w:lineRule="exact"/>
              <w:jc w:val="center"/>
              <w:rPr>
                <w:rFonts w:ascii="Times New Roman" w:hAnsi="Times New Roman"/>
                <w:szCs w:val="21"/>
              </w:rPr>
            </w:pPr>
            <w:r>
              <w:rPr>
                <w:rFonts w:ascii="Times New Roman" w:hAnsi="Times New Roman"/>
                <w:szCs w:val="21"/>
              </w:rPr>
              <w:t>0.09</w:t>
            </w:r>
          </w:p>
        </w:tc>
        <w:tc>
          <w:tcPr>
            <w:tcW w:w="2942" w:type="dxa"/>
            <w:gridSpan w:val="3"/>
          </w:tcPr>
          <w:p>
            <w:pPr>
              <w:spacing w:line="280" w:lineRule="exact"/>
              <w:jc w:val="center"/>
              <w:rPr>
                <w:rFonts w:ascii="Times New Roman" w:hAnsi="Times New Roman"/>
                <w:szCs w:val="21"/>
              </w:rPr>
            </w:pPr>
            <w:r>
              <w:rPr>
                <w:rFonts w:ascii="Times New Roman" w:hAnsi="Times New Roman"/>
                <w:szCs w:val="21"/>
              </w:rPr>
              <w:t>0.09</w:t>
            </w:r>
          </w:p>
        </w:tc>
        <w:tc>
          <w:tcPr>
            <w:tcW w:w="3029" w:type="dxa"/>
            <w:gridSpan w:val="3"/>
          </w:tcPr>
          <w:p>
            <w:pPr>
              <w:spacing w:line="280" w:lineRule="exact"/>
              <w:jc w:val="center"/>
              <w:rPr>
                <w:rFonts w:ascii="Times New Roman" w:hAnsi="Times New Roman"/>
                <w:szCs w:val="21"/>
              </w:rPr>
            </w:pPr>
            <w:r>
              <w:rPr>
                <w:rFonts w:ascii="Times New Roman" w:hAnsi="Times New Roman"/>
                <w:szCs w:val="21"/>
              </w:rPr>
              <w:t>酸度：mg/100mL，</w:t>
            </w:r>
            <w:r>
              <w:rPr>
                <w:rFonts w:ascii="Times New Roman" w:hAnsi="Times New Roman"/>
                <w:color w:val="000000"/>
                <w:szCs w:val="21"/>
              </w:rPr>
              <w:t>不大于</w:t>
            </w:r>
            <w:r>
              <w:rPr>
                <w:rFonts w:ascii="Times New Roman" w:hAnsi="Times New Roman"/>
                <w:szCs w:val="21"/>
              </w:rPr>
              <w:t>7</w:t>
            </w:r>
          </w:p>
          <w:p>
            <w:pPr>
              <w:spacing w:line="280" w:lineRule="exact"/>
              <w:jc w:val="center"/>
              <w:rPr>
                <w:rFonts w:ascii="Times New Roman" w:hAnsi="Times New Roman"/>
                <w:szCs w:val="21"/>
              </w:rPr>
            </w:pPr>
            <w:r>
              <w:rPr>
                <w:rFonts w:ascii="Times New Roman" w:hAnsi="Times New Roman"/>
                <w:szCs w:val="21"/>
              </w:rPr>
              <w:t>（换算成</w:t>
            </w:r>
            <w:r>
              <w:rPr>
                <w:rFonts w:ascii="Times New Roman" w:hAnsi="Times New Roman"/>
                <w:color w:val="000000"/>
                <w:szCs w:val="21"/>
              </w:rPr>
              <w:t>酸值约</w:t>
            </w:r>
            <w:r>
              <w:rPr>
                <w:rFonts w:ascii="Times New Roman" w:hAnsi="Times New Roman"/>
                <w:szCs w:val="21"/>
              </w:rPr>
              <w:t>0.085</w:t>
            </w:r>
            <w:r>
              <w:rPr>
                <w:rFonts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4</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10%蒸余物残</w:t>
            </w:r>
            <w:r>
              <w:rPr>
                <w:rFonts w:hint="eastAsia" w:ascii="Times New Roman" w:hAnsi="Times New Roman"/>
                <w:color w:val="000000"/>
                <w:szCs w:val="21"/>
              </w:rPr>
              <w:t>炭</w:t>
            </w:r>
            <w:r>
              <w:rPr>
                <w:rFonts w:ascii="Times New Roman" w:hAnsi="Times New Roman"/>
                <w:color w:val="000000"/>
                <w:szCs w:val="21"/>
              </w:rPr>
              <w:t>（质量分数）</w:t>
            </w:r>
            <w:r>
              <w:rPr>
                <w:rFonts w:hint="eastAsia" w:ascii="Times New Roman" w:hAnsi="Times New Roman"/>
                <w:color w:val="000000"/>
                <w:szCs w:val="21"/>
              </w:rPr>
              <w:t>/</w:t>
            </w:r>
            <w:r>
              <w:rPr>
                <w:rFonts w:ascii="Times New Roman" w:hAnsi="Times New Roman"/>
                <w:color w:val="000000"/>
                <w:szCs w:val="21"/>
              </w:rPr>
              <w:t>%</w:t>
            </w:r>
          </w:p>
          <w:p>
            <w:pPr>
              <w:spacing w:line="280" w:lineRule="exact"/>
              <w:rPr>
                <w:rFonts w:ascii="Times New Roman" w:hAnsi="Times New Roman"/>
                <w:color w:val="000000"/>
                <w:szCs w:val="21"/>
              </w:rPr>
            </w:pPr>
            <w:r>
              <w:rPr>
                <w:rFonts w:ascii="Times New Roman" w:hAnsi="Times New Roman"/>
                <w:color w:val="000000"/>
                <w:szCs w:val="21"/>
              </w:rPr>
              <w:t xml:space="preserve">                      不大于</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0.3</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0.3</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5</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灰分（质量分数）</w:t>
            </w:r>
            <w:r>
              <w:rPr>
                <w:rFonts w:hint="eastAsia" w:ascii="Times New Roman" w:hAnsi="Times New Roman"/>
                <w:color w:val="000000"/>
                <w:szCs w:val="21"/>
              </w:rPr>
              <w:t>/</w:t>
            </w:r>
            <w:r>
              <w:rPr>
                <w:rFonts w:ascii="Times New Roman" w:hAnsi="Times New Roman"/>
                <w:color w:val="000000"/>
                <w:szCs w:val="21"/>
              </w:rPr>
              <w:t>%     不大于</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0.01</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0.01</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6</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铜片腐蚀（50</w:t>
            </w:r>
            <w:r>
              <w:rPr>
                <w:rFonts w:hint="eastAsia" w:ascii="宋体" w:hAnsi="宋体" w:cs="宋体"/>
                <w:szCs w:val="21"/>
              </w:rPr>
              <w:t>℃</w:t>
            </w:r>
            <w:r>
              <w:rPr>
                <w:rFonts w:ascii="Times New Roman" w:hAnsi="Times New Roman"/>
                <w:szCs w:val="21"/>
              </w:rPr>
              <w:t>,3h）</w:t>
            </w:r>
            <w:r>
              <w:rPr>
                <w:rFonts w:hint="eastAsia" w:ascii="Times New Roman" w:hAnsi="Times New Roman"/>
                <w:szCs w:val="21"/>
              </w:rPr>
              <w:t>/</w:t>
            </w:r>
            <w:r>
              <w:rPr>
                <w:rFonts w:ascii="Times New Roman" w:hAnsi="Times New Roman"/>
                <w:szCs w:val="21"/>
              </w:rPr>
              <w:t xml:space="preserve">级  不大于                      </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1</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1</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7</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水含量（质量分数）</w:t>
            </w:r>
            <w:r>
              <w:rPr>
                <w:rFonts w:hint="eastAsia" w:ascii="Times New Roman" w:hAnsi="Times New Roman"/>
                <w:color w:val="000000"/>
                <w:szCs w:val="21"/>
              </w:rPr>
              <w:t>/</w:t>
            </w:r>
            <w:r>
              <w:rPr>
                <w:rFonts w:ascii="Times New Roman" w:hAnsi="Times New Roman"/>
                <w:color w:val="000000"/>
                <w:szCs w:val="21"/>
              </w:rPr>
              <w:t xml:space="preserve">%  </w:t>
            </w:r>
            <w:r>
              <w:rPr>
                <w:rFonts w:ascii="Times New Roman" w:hAnsi="Times New Roman"/>
                <w:szCs w:val="21"/>
              </w:rPr>
              <w:t>不大于</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0.030</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0.030</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8</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总污染物含量</w:t>
            </w:r>
            <w:r>
              <w:rPr>
                <w:rFonts w:hint="eastAsia" w:ascii="Times New Roman" w:hAnsi="Times New Roman"/>
                <w:color w:val="000000"/>
                <w:szCs w:val="21"/>
              </w:rPr>
              <w:t>/（</w:t>
            </w:r>
            <w:r>
              <w:rPr>
                <w:rFonts w:ascii="Times New Roman" w:hAnsi="Times New Roman"/>
                <w:szCs w:val="21"/>
              </w:rPr>
              <w:t>mg/kg</w:t>
            </w:r>
            <w:r>
              <w:rPr>
                <w:rFonts w:hint="eastAsia" w:ascii="Times New Roman" w:hAnsi="Times New Roman"/>
                <w:szCs w:val="21"/>
              </w:rPr>
              <w:t>）</w:t>
            </w:r>
            <w:r>
              <w:rPr>
                <w:rFonts w:ascii="Times New Roman" w:hAnsi="Times New Roman"/>
                <w:color w:val="000000"/>
                <w:szCs w:val="21"/>
              </w:rPr>
              <w:t xml:space="preserve"> </w:t>
            </w:r>
            <w:r>
              <w:rPr>
                <w:rFonts w:ascii="Times New Roman" w:hAnsi="Times New Roman"/>
                <w:szCs w:val="21"/>
              </w:rPr>
              <w:t>不大于</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24</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24</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9</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运动粘度（20</w:t>
            </w:r>
            <w:r>
              <w:rPr>
                <w:rFonts w:hint="eastAsia" w:ascii="宋体" w:hAnsi="宋体" w:cs="宋体"/>
                <w:szCs w:val="21"/>
              </w:rPr>
              <w:t>℃</w:t>
            </w:r>
            <w:r>
              <w:rPr>
                <w:rFonts w:ascii="Times New Roman" w:hAnsi="Times New Roman"/>
                <w:szCs w:val="21"/>
              </w:rPr>
              <w:t>）</w:t>
            </w:r>
            <w:r>
              <w:rPr>
                <w:rFonts w:hint="eastAsia" w:ascii="Times New Roman" w:hAnsi="Times New Roman"/>
                <w:szCs w:val="21"/>
              </w:rPr>
              <w:t>/</w:t>
            </w:r>
            <w:r>
              <w:rPr>
                <w:rFonts w:ascii="Times New Roman" w:hAnsi="Times New Roman"/>
                <w:szCs w:val="21"/>
              </w:rPr>
              <w:t xml:space="preserve"> mm</w:t>
            </w:r>
            <w:r>
              <w:rPr>
                <w:rFonts w:ascii="Times New Roman" w:hAnsi="Times New Roman"/>
                <w:szCs w:val="21"/>
                <w:vertAlign w:val="superscript"/>
              </w:rPr>
              <w:t>2</w:t>
            </w:r>
            <w:r>
              <w:rPr>
                <w:rFonts w:ascii="Times New Roman" w:hAnsi="Times New Roman"/>
                <w:szCs w:val="21"/>
              </w:rPr>
              <w:t>/s</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2.5~8.0</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2.5~8.0</w:t>
            </w:r>
          </w:p>
        </w:tc>
        <w:tc>
          <w:tcPr>
            <w:tcW w:w="1963" w:type="dxa"/>
            <w:gridSpan w:val="2"/>
          </w:tcPr>
          <w:p>
            <w:pPr>
              <w:spacing w:line="280" w:lineRule="exact"/>
              <w:jc w:val="center"/>
              <w:rPr>
                <w:rFonts w:ascii="Times New Roman" w:hAnsi="Times New Roman"/>
                <w:color w:val="000000"/>
                <w:szCs w:val="21"/>
              </w:rPr>
            </w:pPr>
            <w:r>
              <w:rPr>
                <w:rFonts w:ascii="Times New Roman" w:hAnsi="Times New Roman"/>
                <w:color w:val="000000"/>
                <w:szCs w:val="21"/>
              </w:rPr>
              <w:t>3.0~8.0</w:t>
            </w:r>
          </w:p>
        </w:tc>
        <w:tc>
          <w:tcPr>
            <w:tcW w:w="1066" w:type="dxa"/>
          </w:tcPr>
          <w:p>
            <w:pPr>
              <w:spacing w:line="280" w:lineRule="exact"/>
              <w:jc w:val="center"/>
              <w:rPr>
                <w:rFonts w:ascii="Times New Roman" w:hAnsi="Times New Roman"/>
                <w:color w:val="000000"/>
                <w:szCs w:val="21"/>
              </w:rPr>
            </w:pPr>
            <w:r>
              <w:rPr>
                <w:rFonts w:ascii="Times New Roman" w:hAnsi="Times New Roman"/>
                <w:color w:val="000000"/>
                <w:szCs w:val="21"/>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10</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闪点</w:t>
            </w:r>
            <w:r>
              <w:rPr>
                <w:rFonts w:hint="eastAsia" w:ascii="Times New Roman" w:hAnsi="Times New Roman"/>
                <w:color w:val="000000"/>
                <w:szCs w:val="21"/>
              </w:rPr>
              <w:t>（闭口）/</w:t>
            </w:r>
            <w:r>
              <w:rPr>
                <w:rFonts w:ascii="Times New Roman" w:hAnsi="Times New Roman"/>
                <w:color w:val="000000"/>
                <w:szCs w:val="21"/>
              </w:rPr>
              <w:t xml:space="preserve"> </w:t>
            </w:r>
            <w:r>
              <w:rPr>
                <w:rFonts w:hint="eastAsia" w:ascii="宋体" w:hAnsi="宋体" w:cs="宋体"/>
                <w:color w:val="000000"/>
                <w:szCs w:val="21"/>
              </w:rPr>
              <w:t>℃</w:t>
            </w:r>
            <w:r>
              <w:rPr>
                <w:rFonts w:ascii="Times New Roman" w:hAnsi="Times New Roman"/>
                <w:color w:val="000000"/>
                <w:szCs w:val="21"/>
              </w:rPr>
              <w:t xml:space="preserve">       不低</w:t>
            </w:r>
            <w:r>
              <w:rPr>
                <w:rFonts w:ascii="Times New Roman" w:hAnsi="Times New Roman"/>
                <w:szCs w:val="21"/>
              </w:rPr>
              <w:t>于</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60</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60</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11</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凝点</w:t>
            </w:r>
            <w:r>
              <w:rPr>
                <w:rFonts w:hint="eastAsia" w:ascii="Times New Roman" w:hAnsi="Times New Roman"/>
                <w:color w:val="000000"/>
                <w:szCs w:val="21"/>
              </w:rPr>
              <w:t>/</w:t>
            </w:r>
            <w:r>
              <w:rPr>
                <w:rFonts w:ascii="Times New Roman" w:hAnsi="Times New Roman"/>
                <w:color w:val="000000"/>
                <w:szCs w:val="21"/>
              </w:rPr>
              <w:t>℃                不高于</w:t>
            </w:r>
          </w:p>
        </w:tc>
        <w:tc>
          <w:tcPr>
            <w:tcW w:w="619" w:type="dxa"/>
          </w:tcPr>
          <w:p>
            <w:pPr>
              <w:spacing w:line="280" w:lineRule="exact"/>
              <w:jc w:val="center"/>
              <w:rPr>
                <w:rFonts w:ascii="Times New Roman" w:hAnsi="Times New Roman"/>
                <w:color w:val="000000"/>
                <w:szCs w:val="21"/>
              </w:rPr>
            </w:pPr>
            <w:r>
              <w:rPr>
                <w:rFonts w:ascii="Times New Roman" w:hAnsi="Times New Roman"/>
                <w:color w:val="000000"/>
                <w:szCs w:val="21"/>
              </w:rPr>
              <w:t>5</w:t>
            </w:r>
          </w:p>
        </w:tc>
        <w:tc>
          <w:tcPr>
            <w:tcW w:w="895" w:type="dxa"/>
          </w:tcPr>
          <w:p>
            <w:pPr>
              <w:spacing w:line="280" w:lineRule="exact"/>
              <w:jc w:val="center"/>
              <w:rPr>
                <w:rFonts w:ascii="Times New Roman" w:hAnsi="Times New Roman"/>
                <w:color w:val="000000"/>
                <w:szCs w:val="21"/>
              </w:rPr>
            </w:pPr>
            <w:r>
              <w:rPr>
                <w:rFonts w:ascii="Times New Roman" w:hAnsi="Times New Roman"/>
                <w:color w:val="000000"/>
                <w:szCs w:val="21"/>
              </w:rPr>
              <w:t>0</w:t>
            </w:r>
          </w:p>
        </w:tc>
        <w:tc>
          <w:tcPr>
            <w:tcW w:w="896" w:type="dxa"/>
          </w:tcPr>
          <w:p>
            <w:pPr>
              <w:spacing w:line="280" w:lineRule="exact"/>
              <w:jc w:val="center"/>
              <w:rPr>
                <w:rFonts w:ascii="Times New Roman" w:hAnsi="Times New Roman"/>
                <w:color w:val="000000"/>
                <w:szCs w:val="21"/>
              </w:rPr>
            </w:pPr>
            <w:r>
              <w:rPr>
                <w:rFonts w:ascii="Times New Roman" w:hAnsi="Times New Roman"/>
                <w:color w:val="000000"/>
                <w:szCs w:val="21"/>
              </w:rPr>
              <w:t>-10</w:t>
            </w:r>
          </w:p>
        </w:tc>
        <w:tc>
          <w:tcPr>
            <w:tcW w:w="890" w:type="dxa"/>
          </w:tcPr>
          <w:p>
            <w:pPr>
              <w:spacing w:line="280" w:lineRule="exact"/>
              <w:jc w:val="center"/>
              <w:rPr>
                <w:rFonts w:ascii="Times New Roman" w:hAnsi="Times New Roman"/>
                <w:color w:val="000000"/>
                <w:szCs w:val="21"/>
              </w:rPr>
            </w:pPr>
            <w:r>
              <w:rPr>
                <w:rFonts w:ascii="Times New Roman" w:hAnsi="Times New Roman"/>
                <w:color w:val="000000"/>
                <w:szCs w:val="21"/>
              </w:rPr>
              <w:t>5</w:t>
            </w:r>
          </w:p>
        </w:tc>
        <w:tc>
          <w:tcPr>
            <w:tcW w:w="1066" w:type="dxa"/>
          </w:tcPr>
          <w:p>
            <w:pPr>
              <w:spacing w:line="280" w:lineRule="exact"/>
              <w:jc w:val="center"/>
              <w:rPr>
                <w:rFonts w:ascii="Times New Roman" w:hAnsi="Times New Roman"/>
                <w:color w:val="000000"/>
                <w:szCs w:val="21"/>
              </w:rPr>
            </w:pPr>
            <w:r>
              <w:rPr>
                <w:rFonts w:ascii="Times New Roman" w:hAnsi="Times New Roman"/>
                <w:color w:val="000000"/>
                <w:szCs w:val="21"/>
              </w:rPr>
              <w:t>0</w:t>
            </w:r>
          </w:p>
        </w:tc>
        <w:tc>
          <w:tcPr>
            <w:tcW w:w="986" w:type="dxa"/>
          </w:tcPr>
          <w:p>
            <w:pPr>
              <w:spacing w:line="280" w:lineRule="exact"/>
              <w:jc w:val="center"/>
              <w:rPr>
                <w:rFonts w:ascii="Times New Roman" w:hAnsi="Times New Roman"/>
                <w:color w:val="000000"/>
                <w:szCs w:val="21"/>
              </w:rPr>
            </w:pPr>
            <w:r>
              <w:rPr>
                <w:rFonts w:ascii="Times New Roman" w:hAnsi="Times New Roman"/>
                <w:color w:val="000000"/>
                <w:szCs w:val="21"/>
              </w:rPr>
              <w:t>-10</w:t>
            </w:r>
          </w:p>
        </w:tc>
        <w:tc>
          <w:tcPr>
            <w:tcW w:w="981" w:type="dxa"/>
          </w:tcPr>
          <w:p>
            <w:pPr>
              <w:spacing w:line="280" w:lineRule="exact"/>
              <w:jc w:val="center"/>
              <w:rPr>
                <w:rFonts w:ascii="Times New Roman" w:hAnsi="Times New Roman"/>
                <w:color w:val="000000"/>
                <w:szCs w:val="21"/>
              </w:rPr>
            </w:pPr>
            <w:r>
              <w:rPr>
                <w:rFonts w:ascii="Times New Roman" w:hAnsi="Times New Roman"/>
                <w:color w:val="000000"/>
                <w:szCs w:val="21"/>
              </w:rPr>
              <w:t>5</w:t>
            </w:r>
          </w:p>
        </w:tc>
        <w:tc>
          <w:tcPr>
            <w:tcW w:w="982" w:type="dxa"/>
          </w:tcPr>
          <w:p>
            <w:pPr>
              <w:spacing w:line="280" w:lineRule="exact"/>
              <w:jc w:val="center"/>
              <w:rPr>
                <w:rFonts w:ascii="Times New Roman" w:hAnsi="Times New Roman"/>
                <w:color w:val="000000"/>
                <w:szCs w:val="21"/>
              </w:rPr>
            </w:pPr>
            <w:r>
              <w:rPr>
                <w:rFonts w:ascii="Times New Roman" w:hAnsi="Times New Roman"/>
                <w:color w:val="000000"/>
                <w:szCs w:val="21"/>
              </w:rPr>
              <w:t>0</w:t>
            </w:r>
          </w:p>
        </w:tc>
        <w:tc>
          <w:tcPr>
            <w:tcW w:w="1066" w:type="dxa"/>
          </w:tcPr>
          <w:p>
            <w:pPr>
              <w:spacing w:line="280" w:lineRule="exact"/>
              <w:jc w:val="center"/>
              <w:rPr>
                <w:rFonts w:ascii="Times New Roman" w:hAnsi="Times New Roman"/>
                <w:color w:val="000000"/>
                <w:szCs w:val="21"/>
              </w:rPr>
            </w:pPr>
            <w:r>
              <w:rPr>
                <w:rFonts w:ascii="Times New Roman" w:hAnsi="Times New Roman"/>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12</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冷滤点</w:t>
            </w:r>
            <w:r>
              <w:rPr>
                <w:rFonts w:hint="eastAsia" w:ascii="Times New Roman" w:hAnsi="Times New Roman"/>
                <w:color w:val="000000"/>
                <w:szCs w:val="21"/>
              </w:rPr>
              <w:t>/</w:t>
            </w:r>
            <w:r>
              <w:rPr>
                <w:rFonts w:ascii="Times New Roman" w:hAnsi="Times New Roman"/>
                <w:color w:val="000000"/>
                <w:szCs w:val="21"/>
              </w:rPr>
              <w:t>℃              不高于</w:t>
            </w:r>
          </w:p>
        </w:tc>
        <w:tc>
          <w:tcPr>
            <w:tcW w:w="619" w:type="dxa"/>
          </w:tcPr>
          <w:p>
            <w:pPr>
              <w:spacing w:line="280" w:lineRule="exact"/>
              <w:jc w:val="center"/>
              <w:rPr>
                <w:rFonts w:ascii="Times New Roman" w:hAnsi="Times New Roman"/>
                <w:color w:val="000000"/>
                <w:szCs w:val="21"/>
              </w:rPr>
            </w:pPr>
            <w:r>
              <w:rPr>
                <w:rFonts w:ascii="Times New Roman" w:hAnsi="Times New Roman"/>
                <w:color w:val="000000"/>
                <w:szCs w:val="21"/>
              </w:rPr>
              <w:t>8</w:t>
            </w:r>
          </w:p>
        </w:tc>
        <w:tc>
          <w:tcPr>
            <w:tcW w:w="895" w:type="dxa"/>
          </w:tcPr>
          <w:p>
            <w:pPr>
              <w:spacing w:line="280" w:lineRule="exact"/>
              <w:jc w:val="center"/>
              <w:rPr>
                <w:rFonts w:ascii="Times New Roman" w:hAnsi="Times New Roman"/>
                <w:color w:val="000000"/>
                <w:szCs w:val="21"/>
              </w:rPr>
            </w:pPr>
            <w:r>
              <w:rPr>
                <w:rFonts w:ascii="Times New Roman" w:hAnsi="Times New Roman"/>
                <w:color w:val="000000"/>
                <w:szCs w:val="21"/>
              </w:rPr>
              <w:t>4</w:t>
            </w:r>
          </w:p>
        </w:tc>
        <w:tc>
          <w:tcPr>
            <w:tcW w:w="896" w:type="dxa"/>
          </w:tcPr>
          <w:p>
            <w:pPr>
              <w:spacing w:line="280" w:lineRule="exact"/>
              <w:jc w:val="center"/>
              <w:rPr>
                <w:rFonts w:ascii="Times New Roman" w:hAnsi="Times New Roman"/>
                <w:color w:val="000000"/>
                <w:szCs w:val="21"/>
              </w:rPr>
            </w:pPr>
            <w:r>
              <w:rPr>
                <w:rFonts w:ascii="Times New Roman" w:hAnsi="Times New Roman"/>
                <w:color w:val="000000"/>
                <w:szCs w:val="21"/>
              </w:rPr>
              <w:t>-5</w:t>
            </w:r>
          </w:p>
        </w:tc>
        <w:tc>
          <w:tcPr>
            <w:tcW w:w="890" w:type="dxa"/>
          </w:tcPr>
          <w:p>
            <w:pPr>
              <w:spacing w:line="280" w:lineRule="exact"/>
              <w:jc w:val="center"/>
              <w:rPr>
                <w:rFonts w:ascii="Times New Roman" w:hAnsi="Times New Roman"/>
                <w:color w:val="000000"/>
                <w:szCs w:val="21"/>
              </w:rPr>
            </w:pPr>
            <w:r>
              <w:rPr>
                <w:rFonts w:ascii="Times New Roman" w:hAnsi="Times New Roman"/>
                <w:color w:val="000000"/>
                <w:szCs w:val="21"/>
              </w:rPr>
              <w:t>8</w:t>
            </w:r>
          </w:p>
        </w:tc>
        <w:tc>
          <w:tcPr>
            <w:tcW w:w="1066" w:type="dxa"/>
          </w:tcPr>
          <w:p>
            <w:pPr>
              <w:spacing w:line="280" w:lineRule="exact"/>
              <w:jc w:val="center"/>
              <w:rPr>
                <w:rFonts w:ascii="Times New Roman" w:hAnsi="Times New Roman"/>
                <w:color w:val="000000"/>
                <w:szCs w:val="21"/>
              </w:rPr>
            </w:pPr>
            <w:r>
              <w:rPr>
                <w:rFonts w:ascii="Times New Roman" w:hAnsi="Times New Roman"/>
                <w:color w:val="000000"/>
                <w:szCs w:val="21"/>
              </w:rPr>
              <w:t>4</w:t>
            </w:r>
          </w:p>
        </w:tc>
        <w:tc>
          <w:tcPr>
            <w:tcW w:w="986" w:type="dxa"/>
          </w:tcPr>
          <w:p>
            <w:pPr>
              <w:spacing w:line="280" w:lineRule="exact"/>
              <w:jc w:val="center"/>
              <w:rPr>
                <w:rFonts w:ascii="Times New Roman" w:hAnsi="Times New Roman"/>
                <w:color w:val="000000"/>
                <w:szCs w:val="21"/>
              </w:rPr>
            </w:pPr>
            <w:r>
              <w:rPr>
                <w:rFonts w:ascii="Times New Roman" w:hAnsi="Times New Roman"/>
                <w:color w:val="000000"/>
                <w:szCs w:val="21"/>
              </w:rPr>
              <w:t>-5</w:t>
            </w:r>
          </w:p>
        </w:tc>
        <w:tc>
          <w:tcPr>
            <w:tcW w:w="981" w:type="dxa"/>
          </w:tcPr>
          <w:p>
            <w:pPr>
              <w:spacing w:line="280" w:lineRule="exact"/>
              <w:jc w:val="center"/>
              <w:rPr>
                <w:rFonts w:ascii="Times New Roman" w:hAnsi="Times New Roman"/>
                <w:color w:val="000000"/>
                <w:szCs w:val="21"/>
              </w:rPr>
            </w:pPr>
            <w:r>
              <w:rPr>
                <w:rFonts w:ascii="Times New Roman" w:hAnsi="Times New Roman"/>
                <w:color w:val="000000"/>
                <w:szCs w:val="21"/>
              </w:rPr>
              <w:t>8</w:t>
            </w:r>
          </w:p>
        </w:tc>
        <w:tc>
          <w:tcPr>
            <w:tcW w:w="982" w:type="dxa"/>
          </w:tcPr>
          <w:p>
            <w:pPr>
              <w:spacing w:line="280" w:lineRule="exact"/>
              <w:jc w:val="center"/>
              <w:rPr>
                <w:rFonts w:ascii="Times New Roman" w:hAnsi="Times New Roman"/>
                <w:color w:val="000000"/>
                <w:szCs w:val="21"/>
              </w:rPr>
            </w:pPr>
            <w:r>
              <w:rPr>
                <w:rFonts w:ascii="Times New Roman" w:hAnsi="Times New Roman"/>
                <w:color w:val="000000"/>
                <w:szCs w:val="21"/>
              </w:rPr>
              <w:t>4</w:t>
            </w:r>
          </w:p>
        </w:tc>
        <w:tc>
          <w:tcPr>
            <w:tcW w:w="1066" w:type="dxa"/>
          </w:tcPr>
          <w:p>
            <w:pPr>
              <w:spacing w:line="280" w:lineRule="exact"/>
              <w:jc w:val="center"/>
              <w:rPr>
                <w:rFonts w:ascii="Times New Roman" w:hAnsi="Times New Roman"/>
                <w:color w:val="000000"/>
                <w:szCs w:val="21"/>
              </w:rPr>
            </w:pPr>
            <w:r>
              <w:rPr>
                <w:rFonts w:ascii="Times New Roman" w:hAnsi="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13</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 xml:space="preserve">十六烷值              </w:t>
            </w:r>
            <w:r>
              <w:rPr>
                <w:rFonts w:ascii="Times New Roman" w:hAnsi="Times New Roman"/>
                <w:szCs w:val="21"/>
              </w:rPr>
              <w:t>不小于</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51</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51</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08" w:type="dxa"/>
          </w:tcPr>
          <w:p>
            <w:pPr>
              <w:spacing w:line="280" w:lineRule="exact"/>
              <w:rPr>
                <w:rFonts w:ascii="Times New Roman" w:hAnsi="Times New Roman"/>
                <w:color w:val="000000"/>
                <w:szCs w:val="21"/>
              </w:rPr>
            </w:pPr>
            <w:r>
              <w:rPr>
                <w:rFonts w:ascii="Times New Roman" w:hAnsi="Times New Roman"/>
                <w:color w:val="000000"/>
                <w:szCs w:val="21"/>
              </w:rPr>
              <w:t>14</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密度（20</w:t>
            </w:r>
            <w:r>
              <w:rPr>
                <w:rFonts w:hint="eastAsia" w:ascii="宋体" w:hAnsi="宋体" w:cs="宋体"/>
                <w:color w:val="000000"/>
                <w:szCs w:val="21"/>
              </w:rPr>
              <w:t>℃</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 xml:space="preserve"> kg/m</w:t>
            </w:r>
            <w:r>
              <w:rPr>
                <w:rFonts w:ascii="Times New Roman" w:hAnsi="Times New Roman"/>
                <w:color w:val="000000"/>
                <w:szCs w:val="21"/>
                <w:vertAlign w:val="superscript"/>
              </w:rPr>
              <w:t>3</w:t>
            </w:r>
            <w:r>
              <w:rPr>
                <w:rFonts w:hint="eastAsia" w:ascii="Times New Roman" w:hAnsi="Times New Roman"/>
                <w:color w:val="000000"/>
                <w:szCs w:val="21"/>
              </w:rPr>
              <w:t>）</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810~845</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810~845</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810~845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15</w:t>
            </w:r>
          </w:p>
        </w:tc>
        <w:tc>
          <w:tcPr>
            <w:tcW w:w="3659" w:type="dxa"/>
          </w:tcPr>
          <w:p>
            <w:pPr>
              <w:spacing w:line="280" w:lineRule="exact"/>
              <w:rPr>
                <w:rFonts w:ascii="Times New Roman" w:hAnsi="Times New Roman"/>
                <w:color w:val="000000"/>
                <w:szCs w:val="21"/>
              </w:rPr>
            </w:pPr>
            <w:r>
              <w:rPr>
                <w:rFonts w:ascii="Times New Roman" w:hAnsi="Times New Roman"/>
                <w:color w:val="000000"/>
                <w:szCs w:val="21"/>
              </w:rPr>
              <w:t>馏程：</w:t>
            </w:r>
          </w:p>
          <w:p>
            <w:pPr>
              <w:spacing w:line="280" w:lineRule="exact"/>
              <w:rPr>
                <w:rFonts w:ascii="Times New Roman" w:hAnsi="Times New Roman"/>
                <w:color w:val="000000"/>
                <w:szCs w:val="21"/>
              </w:rPr>
            </w:pPr>
            <w:r>
              <w:rPr>
                <w:rFonts w:ascii="Times New Roman" w:hAnsi="Times New Roman"/>
                <w:color w:val="000000"/>
                <w:szCs w:val="21"/>
              </w:rPr>
              <w:t xml:space="preserve">   50%回收温度 </w:t>
            </w:r>
            <w:r>
              <w:rPr>
                <w:rFonts w:hint="eastAsia" w:ascii="Times New Roman" w:hAnsi="Times New Roman"/>
                <w:color w:val="000000"/>
                <w:szCs w:val="21"/>
              </w:rPr>
              <w:t>/</w:t>
            </w:r>
            <w:r>
              <w:rPr>
                <w:rFonts w:ascii="Times New Roman" w:hAnsi="Times New Roman"/>
                <w:color w:val="000000"/>
                <w:szCs w:val="21"/>
              </w:rPr>
              <w:t>℃    不高于</w:t>
            </w:r>
          </w:p>
          <w:p>
            <w:pPr>
              <w:spacing w:line="280" w:lineRule="exact"/>
              <w:rPr>
                <w:rFonts w:ascii="Times New Roman" w:hAnsi="Times New Roman"/>
                <w:color w:val="000000"/>
                <w:szCs w:val="21"/>
              </w:rPr>
            </w:pPr>
            <w:r>
              <w:rPr>
                <w:rFonts w:ascii="Times New Roman" w:hAnsi="Times New Roman"/>
                <w:color w:val="000000"/>
                <w:szCs w:val="21"/>
              </w:rPr>
              <w:t xml:space="preserve">   90%回收温度 </w:t>
            </w:r>
            <w:r>
              <w:rPr>
                <w:rFonts w:hint="eastAsia" w:ascii="Times New Roman" w:hAnsi="Times New Roman"/>
                <w:color w:val="000000"/>
                <w:szCs w:val="21"/>
              </w:rPr>
              <w:t>/</w:t>
            </w:r>
            <w:r>
              <w:rPr>
                <w:rFonts w:ascii="Times New Roman" w:hAnsi="Times New Roman"/>
                <w:color w:val="000000"/>
                <w:szCs w:val="21"/>
              </w:rPr>
              <w:t>℃    不高于</w:t>
            </w:r>
          </w:p>
          <w:p>
            <w:pPr>
              <w:spacing w:line="280" w:lineRule="exact"/>
              <w:rPr>
                <w:rFonts w:ascii="Times New Roman" w:hAnsi="Times New Roman"/>
                <w:color w:val="000000"/>
                <w:szCs w:val="21"/>
              </w:rPr>
            </w:pPr>
            <w:r>
              <w:rPr>
                <w:rFonts w:ascii="Times New Roman" w:hAnsi="Times New Roman"/>
                <w:color w:val="000000"/>
                <w:szCs w:val="21"/>
              </w:rPr>
              <w:t xml:space="preserve">   95%回收温度 </w:t>
            </w:r>
            <w:r>
              <w:rPr>
                <w:rFonts w:hint="eastAsia" w:ascii="Times New Roman" w:hAnsi="Times New Roman"/>
                <w:color w:val="000000"/>
                <w:szCs w:val="21"/>
              </w:rPr>
              <w:t>/</w:t>
            </w:r>
            <w:r>
              <w:rPr>
                <w:rFonts w:hint="eastAsia" w:ascii="宋体" w:hAnsi="宋体" w:cs="宋体"/>
                <w:color w:val="000000"/>
                <w:szCs w:val="21"/>
              </w:rPr>
              <w:t>℃</w:t>
            </w:r>
            <w:r>
              <w:rPr>
                <w:rFonts w:ascii="Times New Roman" w:hAnsi="Times New Roman"/>
                <w:color w:val="000000"/>
                <w:szCs w:val="21"/>
              </w:rPr>
              <w:t xml:space="preserve">    不高于</w:t>
            </w:r>
          </w:p>
        </w:tc>
        <w:tc>
          <w:tcPr>
            <w:tcW w:w="2410" w:type="dxa"/>
            <w:gridSpan w:val="3"/>
          </w:tcPr>
          <w:p>
            <w:pPr>
              <w:spacing w:line="280" w:lineRule="exact"/>
              <w:jc w:val="center"/>
              <w:rPr>
                <w:rFonts w:ascii="Times New Roman" w:hAnsi="Times New Roman"/>
                <w:color w:val="000000"/>
                <w:szCs w:val="21"/>
              </w:rPr>
            </w:pPr>
          </w:p>
          <w:p>
            <w:pPr>
              <w:spacing w:line="280" w:lineRule="exact"/>
              <w:jc w:val="center"/>
              <w:rPr>
                <w:rFonts w:ascii="Times New Roman" w:hAnsi="Times New Roman"/>
                <w:color w:val="000000"/>
                <w:szCs w:val="21"/>
              </w:rPr>
            </w:pPr>
            <w:r>
              <w:rPr>
                <w:rFonts w:ascii="Times New Roman" w:hAnsi="Times New Roman"/>
                <w:color w:val="000000"/>
                <w:szCs w:val="21"/>
              </w:rPr>
              <w:t>300</w:t>
            </w:r>
          </w:p>
          <w:p>
            <w:pPr>
              <w:spacing w:line="280" w:lineRule="exact"/>
              <w:jc w:val="center"/>
              <w:rPr>
                <w:rFonts w:ascii="Times New Roman" w:hAnsi="Times New Roman"/>
                <w:color w:val="000000"/>
                <w:szCs w:val="21"/>
              </w:rPr>
            </w:pPr>
            <w:r>
              <w:rPr>
                <w:rFonts w:ascii="Times New Roman" w:hAnsi="Times New Roman"/>
                <w:color w:val="000000"/>
                <w:szCs w:val="21"/>
              </w:rPr>
              <w:t>355</w:t>
            </w:r>
          </w:p>
          <w:p>
            <w:pPr>
              <w:spacing w:line="280" w:lineRule="exact"/>
              <w:jc w:val="center"/>
              <w:rPr>
                <w:rFonts w:ascii="Times New Roman" w:hAnsi="Times New Roman"/>
                <w:color w:val="000000"/>
                <w:szCs w:val="21"/>
              </w:rPr>
            </w:pPr>
            <w:r>
              <w:rPr>
                <w:rFonts w:ascii="Times New Roman" w:hAnsi="Times New Roman"/>
                <w:color w:val="000000"/>
                <w:szCs w:val="21"/>
              </w:rPr>
              <w:t>365</w:t>
            </w:r>
          </w:p>
        </w:tc>
        <w:tc>
          <w:tcPr>
            <w:tcW w:w="2942" w:type="dxa"/>
            <w:gridSpan w:val="3"/>
          </w:tcPr>
          <w:p>
            <w:pPr>
              <w:spacing w:line="280" w:lineRule="exact"/>
              <w:jc w:val="center"/>
              <w:rPr>
                <w:rFonts w:ascii="Times New Roman" w:hAnsi="Times New Roman"/>
                <w:color w:val="000000"/>
                <w:szCs w:val="21"/>
              </w:rPr>
            </w:pPr>
          </w:p>
          <w:p>
            <w:pPr>
              <w:spacing w:line="280" w:lineRule="exact"/>
              <w:jc w:val="center"/>
              <w:rPr>
                <w:rFonts w:ascii="Times New Roman" w:hAnsi="Times New Roman"/>
                <w:color w:val="000000"/>
                <w:szCs w:val="21"/>
              </w:rPr>
            </w:pPr>
            <w:r>
              <w:rPr>
                <w:rFonts w:ascii="Times New Roman" w:hAnsi="Times New Roman"/>
                <w:color w:val="000000"/>
                <w:szCs w:val="21"/>
              </w:rPr>
              <w:t>300</w:t>
            </w:r>
          </w:p>
          <w:p>
            <w:pPr>
              <w:spacing w:line="280" w:lineRule="exact"/>
              <w:jc w:val="center"/>
              <w:rPr>
                <w:rFonts w:ascii="Times New Roman" w:hAnsi="Times New Roman"/>
                <w:color w:val="000000"/>
                <w:szCs w:val="21"/>
              </w:rPr>
            </w:pPr>
            <w:r>
              <w:rPr>
                <w:rFonts w:ascii="Times New Roman" w:hAnsi="Times New Roman"/>
                <w:color w:val="000000"/>
                <w:szCs w:val="21"/>
              </w:rPr>
              <w:t>355</w:t>
            </w:r>
          </w:p>
          <w:p>
            <w:pPr>
              <w:spacing w:line="280" w:lineRule="exact"/>
              <w:jc w:val="center"/>
              <w:rPr>
                <w:rFonts w:ascii="Times New Roman" w:hAnsi="Times New Roman"/>
                <w:color w:val="000000"/>
                <w:szCs w:val="21"/>
              </w:rPr>
            </w:pPr>
            <w:r>
              <w:rPr>
                <w:rFonts w:ascii="Times New Roman" w:hAnsi="Times New Roman"/>
                <w:color w:val="000000"/>
                <w:szCs w:val="21"/>
              </w:rPr>
              <w:t>365</w:t>
            </w:r>
          </w:p>
        </w:tc>
        <w:tc>
          <w:tcPr>
            <w:tcW w:w="3029" w:type="dxa"/>
            <w:gridSpan w:val="3"/>
          </w:tcPr>
          <w:p>
            <w:pPr>
              <w:spacing w:line="280" w:lineRule="exact"/>
              <w:jc w:val="center"/>
              <w:rPr>
                <w:rFonts w:ascii="Times New Roman" w:hAnsi="Times New Roman"/>
                <w:color w:val="000000"/>
                <w:szCs w:val="21"/>
              </w:rPr>
            </w:pPr>
          </w:p>
          <w:p>
            <w:pPr>
              <w:spacing w:line="280" w:lineRule="exact"/>
              <w:jc w:val="center"/>
              <w:rPr>
                <w:rFonts w:ascii="Times New Roman" w:hAnsi="Times New Roman"/>
                <w:color w:val="000000"/>
                <w:szCs w:val="21"/>
              </w:rPr>
            </w:pPr>
            <w:r>
              <w:rPr>
                <w:rFonts w:ascii="Times New Roman" w:hAnsi="Times New Roman"/>
                <w:color w:val="000000"/>
                <w:szCs w:val="21"/>
              </w:rPr>
              <w:t>300</w:t>
            </w:r>
          </w:p>
          <w:p>
            <w:pPr>
              <w:spacing w:line="280" w:lineRule="exact"/>
              <w:jc w:val="center"/>
              <w:rPr>
                <w:rFonts w:ascii="Times New Roman" w:hAnsi="Times New Roman"/>
                <w:color w:val="000000"/>
                <w:szCs w:val="21"/>
              </w:rPr>
            </w:pPr>
            <w:r>
              <w:rPr>
                <w:rFonts w:ascii="Times New Roman" w:hAnsi="Times New Roman"/>
                <w:color w:val="000000"/>
                <w:szCs w:val="21"/>
              </w:rPr>
              <w:t>355</w:t>
            </w:r>
          </w:p>
          <w:p>
            <w:pPr>
              <w:spacing w:line="280" w:lineRule="exact"/>
              <w:jc w:val="center"/>
              <w:rPr>
                <w:rFonts w:ascii="Times New Roman" w:hAnsi="Times New Roman"/>
                <w:color w:val="000000"/>
                <w:szCs w:val="21"/>
              </w:rPr>
            </w:pPr>
            <w:r>
              <w:rPr>
                <w:rFonts w:ascii="Times New Roman" w:hAnsi="Times New Roman"/>
                <w:color w:val="000000"/>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16</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 xml:space="preserve">润滑性 </w:t>
            </w:r>
            <w:r>
              <w:rPr>
                <w:rFonts w:hint="eastAsia" w:ascii="Times New Roman" w:hAnsi="Times New Roman"/>
                <w:color w:val="000000"/>
                <w:szCs w:val="21"/>
              </w:rPr>
              <w:t xml:space="preserve">        </w:t>
            </w:r>
            <w:r>
              <w:rPr>
                <w:rFonts w:ascii="Times New Roman" w:hAnsi="Times New Roman"/>
                <w:color w:val="000000"/>
                <w:szCs w:val="21"/>
              </w:rPr>
              <w:t xml:space="preserve">        不大于          </w:t>
            </w:r>
          </w:p>
          <w:p>
            <w:pPr>
              <w:spacing w:line="280" w:lineRule="exact"/>
              <w:rPr>
                <w:rFonts w:ascii="Times New Roman" w:hAnsi="Times New Roman"/>
                <w:color w:val="000000"/>
                <w:szCs w:val="21"/>
              </w:rPr>
            </w:pPr>
            <w:r>
              <w:rPr>
                <w:rFonts w:ascii="Times New Roman" w:hAnsi="Times New Roman"/>
                <w:color w:val="000000"/>
                <w:szCs w:val="21"/>
              </w:rPr>
              <w:t>校正磨斑直径（60</w:t>
            </w:r>
            <w:r>
              <w:rPr>
                <w:rFonts w:hint="eastAsia" w:ascii="宋体" w:hAnsi="宋体" w:cs="宋体"/>
                <w:color w:val="000000"/>
                <w:szCs w:val="21"/>
              </w:rPr>
              <w:t>℃</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 xml:space="preserve"> µm</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460</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460</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280" w:lineRule="exact"/>
              <w:rPr>
                <w:rFonts w:ascii="Times New Roman" w:hAnsi="Times New Roman"/>
                <w:color w:val="000000"/>
                <w:szCs w:val="21"/>
              </w:rPr>
            </w:pPr>
            <w:r>
              <w:rPr>
                <w:rFonts w:ascii="Times New Roman" w:hAnsi="Times New Roman"/>
                <w:color w:val="000000"/>
                <w:szCs w:val="21"/>
              </w:rPr>
              <w:t>17</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 xml:space="preserve">脂肪酸甲酯含量 </w:t>
            </w:r>
            <w:r>
              <w:rPr>
                <w:rFonts w:hint="eastAsia" w:ascii="Times New Roman" w:hAnsi="Times New Roman"/>
                <w:color w:val="000000"/>
                <w:szCs w:val="21"/>
              </w:rPr>
              <w:t>（FAME）</w:t>
            </w:r>
            <w:r>
              <w:rPr>
                <w:rFonts w:ascii="Times New Roman" w:hAnsi="Times New Roman"/>
                <w:color w:val="000000"/>
                <w:szCs w:val="21"/>
              </w:rPr>
              <w:t>大于</w:t>
            </w:r>
          </w:p>
          <w:p>
            <w:pPr>
              <w:spacing w:line="280" w:lineRule="exact"/>
              <w:rPr>
                <w:rFonts w:ascii="Times New Roman" w:hAnsi="Times New Roman"/>
                <w:color w:val="000000"/>
                <w:szCs w:val="21"/>
              </w:rPr>
            </w:pPr>
            <w:r>
              <w:rPr>
                <w:rFonts w:ascii="Times New Roman" w:hAnsi="Times New Roman"/>
                <w:color w:val="000000"/>
                <w:szCs w:val="21"/>
              </w:rPr>
              <w:t>（体积分数）</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不大于</w:t>
            </w:r>
          </w:p>
        </w:tc>
        <w:tc>
          <w:tcPr>
            <w:tcW w:w="2410" w:type="dxa"/>
            <w:gridSpan w:val="3"/>
          </w:tcPr>
          <w:p>
            <w:pPr>
              <w:spacing w:line="280" w:lineRule="exact"/>
              <w:jc w:val="center"/>
              <w:rPr>
                <w:rFonts w:ascii="Times New Roman" w:hAnsi="Times New Roman"/>
                <w:color w:val="FF0000"/>
                <w:szCs w:val="21"/>
              </w:rPr>
            </w:pPr>
            <w:r>
              <w:rPr>
                <w:rFonts w:ascii="Times New Roman" w:hAnsi="Times New Roman"/>
                <w:color w:val="FF0000"/>
                <w:szCs w:val="21"/>
              </w:rPr>
              <w:t>5.0</w:t>
            </w:r>
          </w:p>
          <w:p>
            <w:pPr>
              <w:spacing w:line="280" w:lineRule="exact"/>
              <w:jc w:val="center"/>
              <w:rPr>
                <w:rFonts w:ascii="Times New Roman" w:hAnsi="Times New Roman"/>
                <w:color w:val="FF0000"/>
                <w:szCs w:val="21"/>
              </w:rPr>
            </w:pPr>
            <w:r>
              <w:rPr>
                <w:rFonts w:ascii="Times New Roman" w:hAnsi="Times New Roman"/>
                <w:color w:val="FF0000"/>
                <w:szCs w:val="21"/>
              </w:rPr>
              <w:t>10.0</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1.0</w:t>
            </w:r>
          </w:p>
          <w:p>
            <w:pPr>
              <w:spacing w:line="280" w:lineRule="exact"/>
              <w:jc w:val="center"/>
              <w:rPr>
                <w:rFonts w:ascii="Times New Roman" w:hAnsi="Times New Roman"/>
                <w:color w:val="000000"/>
                <w:szCs w:val="21"/>
              </w:rPr>
            </w:pPr>
            <w:r>
              <w:rPr>
                <w:rFonts w:ascii="Times New Roman" w:hAnsi="Times New Roman"/>
                <w:color w:val="000000"/>
                <w:szCs w:val="21"/>
              </w:rPr>
              <w:t>5.0</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不大于1.0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Pr>
          <w:p>
            <w:pPr>
              <w:spacing w:line="280" w:lineRule="exact"/>
              <w:rPr>
                <w:rFonts w:ascii="Times New Roman" w:hAnsi="Times New Roman"/>
                <w:color w:val="000000"/>
                <w:szCs w:val="21"/>
              </w:rPr>
            </w:pPr>
            <w:r>
              <w:rPr>
                <w:rFonts w:ascii="Times New Roman" w:hAnsi="Times New Roman"/>
                <w:color w:val="000000"/>
                <w:szCs w:val="21"/>
              </w:rPr>
              <w:t>18</w:t>
            </w:r>
          </w:p>
        </w:tc>
        <w:tc>
          <w:tcPr>
            <w:tcW w:w="3659" w:type="dxa"/>
            <w:vAlign w:val="bottom"/>
          </w:tcPr>
          <w:p>
            <w:pPr>
              <w:spacing w:line="280" w:lineRule="exact"/>
              <w:rPr>
                <w:rFonts w:ascii="Times New Roman" w:hAnsi="Times New Roman"/>
                <w:color w:val="000000"/>
                <w:szCs w:val="21"/>
              </w:rPr>
            </w:pPr>
            <w:r>
              <w:rPr>
                <w:rFonts w:ascii="Times New Roman" w:hAnsi="Times New Roman"/>
                <w:color w:val="000000"/>
                <w:szCs w:val="21"/>
              </w:rPr>
              <w:t>多环芳烃含量</w:t>
            </w:r>
            <w:r>
              <w:rPr>
                <w:rFonts w:hint="eastAsia" w:ascii="Times New Roman" w:hAnsi="Times New Roman"/>
                <w:color w:val="000000"/>
                <w:szCs w:val="21"/>
              </w:rPr>
              <w:t>（质量分数）/</w:t>
            </w:r>
            <w:r>
              <w:rPr>
                <w:rFonts w:ascii="Times New Roman" w:hAnsi="Times New Roman"/>
                <w:color w:val="000000"/>
                <w:szCs w:val="21"/>
              </w:rPr>
              <w:t xml:space="preserve"> %不大于</w:t>
            </w:r>
          </w:p>
        </w:tc>
        <w:tc>
          <w:tcPr>
            <w:tcW w:w="2410"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7</w:t>
            </w:r>
          </w:p>
        </w:tc>
        <w:tc>
          <w:tcPr>
            <w:tcW w:w="2942"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7</w:t>
            </w:r>
          </w:p>
        </w:tc>
        <w:tc>
          <w:tcPr>
            <w:tcW w:w="3029" w:type="dxa"/>
            <w:gridSpan w:val="3"/>
          </w:tcPr>
          <w:p>
            <w:pPr>
              <w:spacing w:line="280" w:lineRule="exact"/>
              <w:jc w:val="center"/>
              <w:rPr>
                <w:rFonts w:ascii="Times New Roman" w:hAnsi="Times New Roman"/>
                <w:color w:val="000000"/>
                <w:szCs w:val="21"/>
              </w:rPr>
            </w:pPr>
            <w:r>
              <w:rPr>
                <w:rFonts w:ascii="Times New Roman" w:hAnsi="Times New Roman"/>
                <w:color w:val="000000"/>
                <w:szCs w:val="21"/>
              </w:rPr>
              <w:t>7</w:t>
            </w:r>
          </w:p>
        </w:tc>
      </w:tr>
    </w:tbl>
    <w:p>
      <w:pPr>
        <w:jc w:val="center"/>
        <w:outlineLvl w:val="1"/>
        <w:rPr>
          <w:rFonts w:ascii="Times New Roman" w:hAnsi="Times New Roman"/>
          <w:b/>
          <w:bCs/>
          <w:sz w:val="32"/>
          <w:szCs w:val="32"/>
        </w:rPr>
      </w:pPr>
    </w:p>
    <w:sectPr>
      <w:pgSz w:w="16838" w:h="11906" w:orient="landscape"/>
      <w:pgMar w:top="283" w:right="1440" w:bottom="283" w:left="147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15</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R/Fc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H8VyQEAAJkDAAAOAAAAAAAAAAEAIAAAAB4BAABkcnMvZTJvRG9j&#10;LnhtbFBLBQYAAAAABgAGAFkBAABZBQAAAAA=&#10;">
              <v:fill on="f" focussize="0,0"/>
              <v:stroke on="f"/>
              <v:imagedata o:title=""/>
              <o:lock v:ext="edit" aspectratio="f"/>
              <v:textbox inset="0mm,0mm,0mm,0mm" style="mso-fit-shape-to-text:t;">
                <w:txbxContent>
                  <w:p>
                    <w:pPr>
                      <w:pStyle w:val="8"/>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15</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7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C"/>
    <w:rsid w:val="0000573E"/>
    <w:rsid w:val="0001363F"/>
    <w:rsid w:val="00015470"/>
    <w:rsid w:val="00030776"/>
    <w:rsid w:val="00030B42"/>
    <w:rsid w:val="00032B87"/>
    <w:rsid w:val="00034209"/>
    <w:rsid w:val="00042C7F"/>
    <w:rsid w:val="00045913"/>
    <w:rsid w:val="00046A30"/>
    <w:rsid w:val="000552E5"/>
    <w:rsid w:val="00067194"/>
    <w:rsid w:val="0007133C"/>
    <w:rsid w:val="000822E0"/>
    <w:rsid w:val="000909CE"/>
    <w:rsid w:val="0009417E"/>
    <w:rsid w:val="000A08B3"/>
    <w:rsid w:val="000A1F7E"/>
    <w:rsid w:val="000A348F"/>
    <w:rsid w:val="000A7769"/>
    <w:rsid w:val="000B1D79"/>
    <w:rsid w:val="000C4E55"/>
    <w:rsid w:val="000C6288"/>
    <w:rsid w:val="000D4876"/>
    <w:rsid w:val="000D6AE4"/>
    <w:rsid w:val="000E1CEF"/>
    <w:rsid w:val="000E5363"/>
    <w:rsid w:val="00115104"/>
    <w:rsid w:val="001260E8"/>
    <w:rsid w:val="0012731B"/>
    <w:rsid w:val="00134420"/>
    <w:rsid w:val="00146B63"/>
    <w:rsid w:val="00152810"/>
    <w:rsid w:val="00161899"/>
    <w:rsid w:val="00166128"/>
    <w:rsid w:val="00171742"/>
    <w:rsid w:val="00174E51"/>
    <w:rsid w:val="00175812"/>
    <w:rsid w:val="00175DF3"/>
    <w:rsid w:val="001A12FD"/>
    <w:rsid w:val="001A4684"/>
    <w:rsid w:val="001A4F1E"/>
    <w:rsid w:val="001B28BD"/>
    <w:rsid w:val="001B3EE4"/>
    <w:rsid w:val="001C794D"/>
    <w:rsid w:val="001D10CC"/>
    <w:rsid w:val="001E03B4"/>
    <w:rsid w:val="001E2EE8"/>
    <w:rsid w:val="001E3790"/>
    <w:rsid w:val="001F3450"/>
    <w:rsid w:val="001F6698"/>
    <w:rsid w:val="00200E73"/>
    <w:rsid w:val="002040FC"/>
    <w:rsid w:val="00204A78"/>
    <w:rsid w:val="002055FC"/>
    <w:rsid w:val="002067E2"/>
    <w:rsid w:val="002211B0"/>
    <w:rsid w:val="00225466"/>
    <w:rsid w:val="00233756"/>
    <w:rsid w:val="0023552F"/>
    <w:rsid w:val="00242604"/>
    <w:rsid w:val="0024355F"/>
    <w:rsid w:val="00247E90"/>
    <w:rsid w:val="00252322"/>
    <w:rsid w:val="00253153"/>
    <w:rsid w:val="00263C2F"/>
    <w:rsid w:val="002700EE"/>
    <w:rsid w:val="0027114D"/>
    <w:rsid w:val="0028046A"/>
    <w:rsid w:val="0028580F"/>
    <w:rsid w:val="00293AAF"/>
    <w:rsid w:val="00297717"/>
    <w:rsid w:val="002A797F"/>
    <w:rsid w:val="002B1B01"/>
    <w:rsid w:val="002B2BA1"/>
    <w:rsid w:val="002B3210"/>
    <w:rsid w:val="002C35ED"/>
    <w:rsid w:val="002D0E5D"/>
    <w:rsid w:val="002D17C9"/>
    <w:rsid w:val="002E7057"/>
    <w:rsid w:val="002F06A7"/>
    <w:rsid w:val="00300226"/>
    <w:rsid w:val="003042A0"/>
    <w:rsid w:val="00321F88"/>
    <w:rsid w:val="00331AA8"/>
    <w:rsid w:val="00335432"/>
    <w:rsid w:val="0034124C"/>
    <w:rsid w:val="00362DF3"/>
    <w:rsid w:val="0037059D"/>
    <w:rsid w:val="00372C5B"/>
    <w:rsid w:val="00373FCF"/>
    <w:rsid w:val="00383240"/>
    <w:rsid w:val="003850A3"/>
    <w:rsid w:val="0038691A"/>
    <w:rsid w:val="00387272"/>
    <w:rsid w:val="00395DBD"/>
    <w:rsid w:val="003A4D23"/>
    <w:rsid w:val="003B03D7"/>
    <w:rsid w:val="003B048F"/>
    <w:rsid w:val="003B46AC"/>
    <w:rsid w:val="003B5906"/>
    <w:rsid w:val="003B7DD2"/>
    <w:rsid w:val="003C5BDC"/>
    <w:rsid w:val="003D59F1"/>
    <w:rsid w:val="003E16D9"/>
    <w:rsid w:val="003E5233"/>
    <w:rsid w:val="003E5CC3"/>
    <w:rsid w:val="003F521B"/>
    <w:rsid w:val="003F7DF2"/>
    <w:rsid w:val="00400A48"/>
    <w:rsid w:val="00407006"/>
    <w:rsid w:val="004163F0"/>
    <w:rsid w:val="004208EC"/>
    <w:rsid w:val="00424578"/>
    <w:rsid w:val="004372B7"/>
    <w:rsid w:val="0043754E"/>
    <w:rsid w:val="004448E3"/>
    <w:rsid w:val="00445251"/>
    <w:rsid w:val="004707FD"/>
    <w:rsid w:val="00471507"/>
    <w:rsid w:val="004803E4"/>
    <w:rsid w:val="004819B5"/>
    <w:rsid w:val="004A0B75"/>
    <w:rsid w:val="004A3024"/>
    <w:rsid w:val="004A45AA"/>
    <w:rsid w:val="004B77A1"/>
    <w:rsid w:val="004C0B3D"/>
    <w:rsid w:val="004C1541"/>
    <w:rsid w:val="004C24B8"/>
    <w:rsid w:val="004C3CB1"/>
    <w:rsid w:val="004D1804"/>
    <w:rsid w:val="004D3A82"/>
    <w:rsid w:val="004E506C"/>
    <w:rsid w:val="00503ACF"/>
    <w:rsid w:val="005048F5"/>
    <w:rsid w:val="005134F0"/>
    <w:rsid w:val="005148ED"/>
    <w:rsid w:val="00515E31"/>
    <w:rsid w:val="00520716"/>
    <w:rsid w:val="00522DBA"/>
    <w:rsid w:val="00527B8D"/>
    <w:rsid w:val="00545CDB"/>
    <w:rsid w:val="0055407E"/>
    <w:rsid w:val="005623A2"/>
    <w:rsid w:val="00563905"/>
    <w:rsid w:val="00564370"/>
    <w:rsid w:val="0056629E"/>
    <w:rsid w:val="0057205F"/>
    <w:rsid w:val="00572ED3"/>
    <w:rsid w:val="005747B9"/>
    <w:rsid w:val="005751D6"/>
    <w:rsid w:val="005761A3"/>
    <w:rsid w:val="0059433F"/>
    <w:rsid w:val="005A3208"/>
    <w:rsid w:val="005A50C2"/>
    <w:rsid w:val="005A5160"/>
    <w:rsid w:val="005B7844"/>
    <w:rsid w:val="005B7846"/>
    <w:rsid w:val="005C3EF3"/>
    <w:rsid w:val="005C6C7C"/>
    <w:rsid w:val="005E3630"/>
    <w:rsid w:val="005E54BF"/>
    <w:rsid w:val="005E6F17"/>
    <w:rsid w:val="005F7097"/>
    <w:rsid w:val="00601A01"/>
    <w:rsid w:val="00601C4F"/>
    <w:rsid w:val="00605151"/>
    <w:rsid w:val="00606705"/>
    <w:rsid w:val="006228E7"/>
    <w:rsid w:val="00632888"/>
    <w:rsid w:val="00633333"/>
    <w:rsid w:val="0065094D"/>
    <w:rsid w:val="0065638F"/>
    <w:rsid w:val="00657310"/>
    <w:rsid w:val="00667DD1"/>
    <w:rsid w:val="00675A53"/>
    <w:rsid w:val="00677283"/>
    <w:rsid w:val="006949D5"/>
    <w:rsid w:val="006A24CC"/>
    <w:rsid w:val="006A51F0"/>
    <w:rsid w:val="006B09FF"/>
    <w:rsid w:val="006B0FF9"/>
    <w:rsid w:val="006B4D6E"/>
    <w:rsid w:val="006C6E3D"/>
    <w:rsid w:val="006D1BBD"/>
    <w:rsid w:val="006D24FC"/>
    <w:rsid w:val="006D2576"/>
    <w:rsid w:val="006D4388"/>
    <w:rsid w:val="006D6F46"/>
    <w:rsid w:val="006D7E75"/>
    <w:rsid w:val="006E1220"/>
    <w:rsid w:val="006E328C"/>
    <w:rsid w:val="007001EA"/>
    <w:rsid w:val="00705FFF"/>
    <w:rsid w:val="0071165B"/>
    <w:rsid w:val="00711D79"/>
    <w:rsid w:val="007176F5"/>
    <w:rsid w:val="00720188"/>
    <w:rsid w:val="00727C77"/>
    <w:rsid w:val="007337DA"/>
    <w:rsid w:val="0073779C"/>
    <w:rsid w:val="007421DA"/>
    <w:rsid w:val="0075547B"/>
    <w:rsid w:val="00756F98"/>
    <w:rsid w:val="00760B60"/>
    <w:rsid w:val="0076229D"/>
    <w:rsid w:val="00771B17"/>
    <w:rsid w:val="00775BAE"/>
    <w:rsid w:val="00777639"/>
    <w:rsid w:val="00787A8E"/>
    <w:rsid w:val="007B6D0A"/>
    <w:rsid w:val="007C5DF3"/>
    <w:rsid w:val="007D047B"/>
    <w:rsid w:val="007D3CF0"/>
    <w:rsid w:val="007D445A"/>
    <w:rsid w:val="007D66A5"/>
    <w:rsid w:val="007E436B"/>
    <w:rsid w:val="007E7C59"/>
    <w:rsid w:val="007F2A7C"/>
    <w:rsid w:val="00801987"/>
    <w:rsid w:val="00814522"/>
    <w:rsid w:val="0082019F"/>
    <w:rsid w:val="00822FE0"/>
    <w:rsid w:val="0082657A"/>
    <w:rsid w:val="0083723D"/>
    <w:rsid w:val="00844D65"/>
    <w:rsid w:val="008509A6"/>
    <w:rsid w:val="00852B31"/>
    <w:rsid w:val="00867ABB"/>
    <w:rsid w:val="00881F37"/>
    <w:rsid w:val="00883EEF"/>
    <w:rsid w:val="008A3A58"/>
    <w:rsid w:val="008A3F13"/>
    <w:rsid w:val="008B3BB6"/>
    <w:rsid w:val="008B4E28"/>
    <w:rsid w:val="008B5271"/>
    <w:rsid w:val="008B7F97"/>
    <w:rsid w:val="008C44C5"/>
    <w:rsid w:val="008D0916"/>
    <w:rsid w:val="008D6FC6"/>
    <w:rsid w:val="00901F32"/>
    <w:rsid w:val="0090292F"/>
    <w:rsid w:val="00915182"/>
    <w:rsid w:val="0091721E"/>
    <w:rsid w:val="00920208"/>
    <w:rsid w:val="00921FDD"/>
    <w:rsid w:val="00927B07"/>
    <w:rsid w:val="009374F0"/>
    <w:rsid w:val="00956E34"/>
    <w:rsid w:val="009575FB"/>
    <w:rsid w:val="0096622F"/>
    <w:rsid w:val="009677CC"/>
    <w:rsid w:val="00970A90"/>
    <w:rsid w:val="00980EDC"/>
    <w:rsid w:val="009835B2"/>
    <w:rsid w:val="00986D11"/>
    <w:rsid w:val="00990D6C"/>
    <w:rsid w:val="00991617"/>
    <w:rsid w:val="009A70DA"/>
    <w:rsid w:val="009A763A"/>
    <w:rsid w:val="009B04D7"/>
    <w:rsid w:val="009B491D"/>
    <w:rsid w:val="009B6005"/>
    <w:rsid w:val="009B6B30"/>
    <w:rsid w:val="009B7AAE"/>
    <w:rsid w:val="009E6662"/>
    <w:rsid w:val="009E7C86"/>
    <w:rsid w:val="009F61EE"/>
    <w:rsid w:val="00A00B09"/>
    <w:rsid w:val="00A05495"/>
    <w:rsid w:val="00A1080E"/>
    <w:rsid w:val="00A217D5"/>
    <w:rsid w:val="00A3305C"/>
    <w:rsid w:val="00A37300"/>
    <w:rsid w:val="00A50F66"/>
    <w:rsid w:val="00A51648"/>
    <w:rsid w:val="00A54408"/>
    <w:rsid w:val="00A547E4"/>
    <w:rsid w:val="00A60407"/>
    <w:rsid w:val="00A633B6"/>
    <w:rsid w:val="00A700B5"/>
    <w:rsid w:val="00A7529E"/>
    <w:rsid w:val="00A77C04"/>
    <w:rsid w:val="00A811AA"/>
    <w:rsid w:val="00A822F6"/>
    <w:rsid w:val="00A82983"/>
    <w:rsid w:val="00A95000"/>
    <w:rsid w:val="00A96DE4"/>
    <w:rsid w:val="00AB162F"/>
    <w:rsid w:val="00AC7D3B"/>
    <w:rsid w:val="00AD08DD"/>
    <w:rsid w:val="00AD71ED"/>
    <w:rsid w:val="00AE0689"/>
    <w:rsid w:val="00AE08FD"/>
    <w:rsid w:val="00AE2DDA"/>
    <w:rsid w:val="00AE2EB4"/>
    <w:rsid w:val="00AF4FFF"/>
    <w:rsid w:val="00B02E57"/>
    <w:rsid w:val="00B1558A"/>
    <w:rsid w:val="00B20DDA"/>
    <w:rsid w:val="00B2198A"/>
    <w:rsid w:val="00B2269E"/>
    <w:rsid w:val="00B25E49"/>
    <w:rsid w:val="00B30E10"/>
    <w:rsid w:val="00B328F9"/>
    <w:rsid w:val="00B337D1"/>
    <w:rsid w:val="00B45D15"/>
    <w:rsid w:val="00B62E88"/>
    <w:rsid w:val="00B71D86"/>
    <w:rsid w:val="00B739E0"/>
    <w:rsid w:val="00B7679C"/>
    <w:rsid w:val="00B85E6E"/>
    <w:rsid w:val="00B903F9"/>
    <w:rsid w:val="00B91312"/>
    <w:rsid w:val="00B94D48"/>
    <w:rsid w:val="00B97207"/>
    <w:rsid w:val="00BA1EE8"/>
    <w:rsid w:val="00BA41C4"/>
    <w:rsid w:val="00BC440F"/>
    <w:rsid w:val="00BE2449"/>
    <w:rsid w:val="00BE4D7D"/>
    <w:rsid w:val="00BE7CB5"/>
    <w:rsid w:val="00BF1099"/>
    <w:rsid w:val="00BF389E"/>
    <w:rsid w:val="00C21400"/>
    <w:rsid w:val="00C23D86"/>
    <w:rsid w:val="00C27C4B"/>
    <w:rsid w:val="00C32371"/>
    <w:rsid w:val="00C36353"/>
    <w:rsid w:val="00C51274"/>
    <w:rsid w:val="00C52244"/>
    <w:rsid w:val="00C56513"/>
    <w:rsid w:val="00C608AD"/>
    <w:rsid w:val="00C741C7"/>
    <w:rsid w:val="00C759AC"/>
    <w:rsid w:val="00C852D8"/>
    <w:rsid w:val="00C925E5"/>
    <w:rsid w:val="00C95F61"/>
    <w:rsid w:val="00CA143B"/>
    <w:rsid w:val="00CB09A0"/>
    <w:rsid w:val="00CB6CF7"/>
    <w:rsid w:val="00CC1EA8"/>
    <w:rsid w:val="00CC35F8"/>
    <w:rsid w:val="00CC5A6A"/>
    <w:rsid w:val="00CE1019"/>
    <w:rsid w:val="00CE3035"/>
    <w:rsid w:val="00CE638A"/>
    <w:rsid w:val="00CF7CC7"/>
    <w:rsid w:val="00D105F0"/>
    <w:rsid w:val="00D16DDA"/>
    <w:rsid w:val="00D176CC"/>
    <w:rsid w:val="00D3110B"/>
    <w:rsid w:val="00D3246F"/>
    <w:rsid w:val="00D32F0D"/>
    <w:rsid w:val="00D3469E"/>
    <w:rsid w:val="00D4120E"/>
    <w:rsid w:val="00D46574"/>
    <w:rsid w:val="00D47D4B"/>
    <w:rsid w:val="00D53FD6"/>
    <w:rsid w:val="00D54F51"/>
    <w:rsid w:val="00D55637"/>
    <w:rsid w:val="00D61CD2"/>
    <w:rsid w:val="00D63802"/>
    <w:rsid w:val="00D65F81"/>
    <w:rsid w:val="00D7585D"/>
    <w:rsid w:val="00D77B03"/>
    <w:rsid w:val="00D84FAB"/>
    <w:rsid w:val="00D87B59"/>
    <w:rsid w:val="00D93B43"/>
    <w:rsid w:val="00D94D8C"/>
    <w:rsid w:val="00DA15C1"/>
    <w:rsid w:val="00DA6576"/>
    <w:rsid w:val="00DB5010"/>
    <w:rsid w:val="00DD429C"/>
    <w:rsid w:val="00DD72C6"/>
    <w:rsid w:val="00DD7607"/>
    <w:rsid w:val="00DE19E8"/>
    <w:rsid w:val="00DE3075"/>
    <w:rsid w:val="00DF5790"/>
    <w:rsid w:val="00E0290F"/>
    <w:rsid w:val="00E0592B"/>
    <w:rsid w:val="00E06567"/>
    <w:rsid w:val="00E15EFB"/>
    <w:rsid w:val="00E333A8"/>
    <w:rsid w:val="00E34218"/>
    <w:rsid w:val="00E34BFB"/>
    <w:rsid w:val="00E41DBC"/>
    <w:rsid w:val="00E4227F"/>
    <w:rsid w:val="00E5223F"/>
    <w:rsid w:val="00E5438A"/>
    <w:rsid w:val="00E57304"/>
    <w:rsid w:val="00E5763B"/>
    <w:rsid w:val="00E671BF"/>
    <w:rsid w:val="00E720D4"/>
    <w:rsid w:val="00E73CE1"/>
    <w:rsid w:val="00E74343"/>
    <w:rsid w:val="00E74FBA"/>
    <w:rsid w:val="00E76CBD"/>
    <w:rsid w:val="00E83791"/>
    <w:rsid w:val="00E87774"/>
    <w:rsid w:val="00E96220"/>
    <w:rsid w:val="00EA429E"/>
    <w:rsid w:val="00EB5555"/>
    <w:rsid w:val="00EC00E1"/>
    <w:rsid w:val="00EC4AAC"/>
    <w:rsid w:val="00ED149C"/>
    <w:rsid w:val="00ED1860"/>
    <w:rsid w:val="00ED758A"/>
    <w:rsid w:val="00EE0002"/>
    <w:rsid w:val="00EE1EFA"/>
    <w:rsid w:val="00EE320A"/>
    <w:rsid w:val="00EE5579"/>
    <w:rsid w:val="00EF0C81"/>
    <w:rsid w:val="00EF63FF"/>
    <w:rsid w:val="00EF7E1F"/>
    <w:rsid w:val="00F01B0B"/>
    <w:rsid w:val="00F06984"/>
    <w:rsid w:val="00F15E2B"/>
    <w:rsid w:val="00F24F72"/>
    <w:rsid w:val="00F33ED5"/>
    <w:rsid w:val="00F34DB5"/>
    <w:rsid w:val="00F46484"/>
    <w:rsid w:val="00F5164C"/>
    <w:rsid w:val="00F62FC6"/>
    <w:rsid w:val="00F90BCB"/>
    <w:rsid w:val="00FB0FA9"/>
    <w:rsid w:val="00FB1118"/>
    <w:rsid w:val="00FB2EAA"/>
    <w:rsid w:val="00FB7CA0"/>
    <w:rsid w:val="00FC0435"/>
    <w:rsid w:val="00FC0DE1"/>
    <w:rsid w:val="00FD2C01"/>
    <w:rsid w:val="00FD56F7"/>
    <w:rsid w:val="00FF34A3"/>
    <w:rsid w:val="00FF3975"/>
    <w:rsid w:val="01B36FC9"/>
    <w:rsid w:val="041F3DD3"/>
    <w:rsid w:val="05910188"/>
    <w:rsid w:val="05FD1EB5"/>
    <w:rsid w:val="060F198F"/>
    <w:rsid w:val="0C2E7F2A"/>
    <w:rsid w:val="0D1D69E5"/>
    <w:rsid w:val="1108472F"/>
    <w:rsid w:val="13DB5A72"/>
    <w:rsid w:val="13DD0CC6"/>
    <w:rsid w:val="14A019DD"/>
    <w:rsid w:val="14E647C7"/>
    <w:rsid w:val="15687CF8"/>
    <w:rsid w:val="16846EB8"/>
    <w:rsid w:val="19126666"/>
    <w:rsid w:val="1A2A547D"/>
    <w:rsid w:val="1AC96082"/>
    <w:rsid w:val="1BD777AC"/>
    <w:rsid w:val="1C40201E"/>
    <w:rsid w:val="204118EF"/>
    <w:rsid w:val="2087470B"/>
    <w:rsid w:val="209E6E7D"/>
    <w:rsid w:val="229B7613"/>
    <w:rsid w:val="25DE7657"/>
    <w:rsid w:val="28610318"/>
    <w:rsid w:val="2A216722"/>
    <w:rsid w:val="2CAF1B4D"/>
    <w:rsid w:val="2DB02719"/>
    <w:rsid w:val="2E602EF2"/>
    <w:rsid w:val="311343C2"/>
    <w:rsid w:val="32BD0552"/>
    <w:rsid w:val="33091F07"/>
    <w:rsid w:val="344161A7"/>
    <w:rsid w:val="352E4BE9"/>
    <w:rsid w:val="357E1D8D"/>
    <w:rsid w:val="36367C20"/>
    <w:rsid w:val="378B7336"/>
    <w:rsid w:val="3A8132A3"/>
    <w:rsid w:val="3A8E0743"/>
    <w:rsid w:val="3D025C76"/>
    <w:rsid w:val="3D596153"/>
    <w:rsid w:val="40AB25DA"/>
    <w:rsid w:val="4401483D"/>
    <w:rsid w:val="441D1305"/>
    <w:rsid w:val="4B791435"/>
    <w:rsid w:val="4BBB1531"/>
    <w:rsid w:val="4D9F3586"/>
    <w:rsid w:val="4F1032D4"/>
    <w:rsid w:val="4F857E66"/>
    <w:rsid w:val="51A3489A"/>
    <w:rsid w:val="520E3E7B"/>
    <w:rsid w:val="5362346C"/>
    <w:rsid w:val="539E35DA"/>
    <w:rsid w:val="53A4376F"/>
    <w:rsid w:val="543060BB"/>
    <w:rsid w:val="556103EF"/>
    <w:rsid w:val="557805D4"/>
    <w:rsid w:val="5A5D01BB"/>
    <w:rsid w:val="5BC43A2D"/>
    <w:rsid w:val="5C8F67DE"/>
    <w:rsid w:val="5E3B0E61"/>
    <w:rsid w:val="5F0E7281"/>
    <w:rsid w:val="61AC5ADC"/>
    <w:rsid w:val="62CB6B7B"/>
    <w:rsid w:val="631A23A4"/>
    <w:rsid w:val="66067424"/>
    <w:rsid w:val="682E78D1"/>
    <w:rsid w:val="698F0B7A"/>
    <w:rsid w:val="6A7544B3"/>
    <w:rsid w:val="6A7B4B83"/>
    <w:rsid w:val="6C3B40DF"/>
    <w:rsid w:val="6D451DCA"/>
    <w:rsid w:val="6D5318CB"/>
    <w:rsid w:val="6E806A87"/>
    <w:rsid w:val="6FF304FE"/>
    <w:rsid w:val="72297539"/>
    <w:rsid w:val="73622016"/>
    <w:rsid w:val="74BA3F72"/>
    <w:rsid w:val="76606F1C"/>
    <w:rsid w:val="76985DD1"/>
    <w:rsid w:val="76BE00B7"/>
    <w:rsid w:val="77160E72"/>
    <w:rsid w:val="77F50E7E"/>
    <w:rsid w:val="78E00326"/>
    <w:rsid w:val="7A2E577C"/>
    <w:rsid w:val="7D822D69"/>
    <w:rsid w:val="7F2363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line="576" w:lineRule="auto"/>
      <w:outlineLvl w:val="0"/>
    </w:pPr>
    <w:rPr>
      <w:b/>
      <w:kern w:val="44"/>
      <w:sz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rFonts w:asciiTheme="minorHAnsi" w:hAnsiTheme="minorHAnsi"/>
      <w:sz w:val="18"/>
      <w:szCs w:val="18"/>
    </w:rPr>
  </w:style>
  <w:style w:type="paragraph" w:styleId="4">
    <w:name w:val="toc 5"/>
    <w:basedOn w:val="1"/>
    <w:next w:val="1"/>
    <w:unhideWhenUsed/>
    <w:qFormat/>
    <w:uiPriority w:val="39"/>
    <w:pPr>
      <w:ind w:left="840"/>
      <w:jc w:val="left"/>
    </w:pPr>
    <w:rPr>
      <w:rFonts w:asciiTheme="minorHAnsi" w:hAnsiTheme="minorHAnsi"/>
      <w:sz w:val="18"/>
      <w:szCs w:val="18"/>
    </w:rPr>
  </w:style>
  <w:style w:type="paragraph" w:styleId="5">
    <w:name w:val="toc 3"/>
    <w:basedOn w:val="1"/>
    <w:next w:val="1"/>
    <w:unhideWhenUsed/>
    <w:qFormat/>
    <w:uiPriority w:val="39"/>
    <w:pPr>
      <w:ind w:left="420"/>
      <w:jc w:val="left"/>
    </w:pPr>
    <w:rPr>
      <w:rFonts w:asciiTheme="minorHAnsi" w:hAnsiTheme="minorHAnsi"/>
      <w:i/>
      <w:iCs/>
      <w:sz w:val="20"/>
      <w:szCs w:val="20"/>
    </w:rPr>
  </w:style>
  <w:style w:type="paragraph" w:styleId="6">
    <w:name w:val="toc 8"/>
    <w:basedOn w:val="1"/>
    <w:next w:val="1"/>
    <w:unhideWhenUsed/>
    <w:uiPriority w:val="39"/>
    <w:pPr>
      <w:ind w:left="1470"/>
      <w:jc w:val="left"/>
    </w:pPr>
    <w:rPr>
      <w:rFonts w:asciiTheme="minorHAnsi" w:hAnsiTheme="minorHAnsi"/>
      <w:sz w:val="18"/>
      <w:szCs w:val="18"/>
    </w:rPr>
  </w:style>
  <w:style w:type="paragraph" w:styleId="7">
    <w:name w:val="Balloon Text"/>
    <w:basedOn w:val="1"/>
    <w:link w:val="23"/>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rFonts w:asciiTheme="minorHAnsi" w:hAnsiTheme="minorHAnsi"/>
      <w:b/>
      <w:bCs/>
      <w:caps/>
      <w:sz w:val="20"/>
      <w:szCs w:val="20"/>
    </w:rPr>
  </w:style>
  <w:style w:type="paragraph" w:styleId="11">
    <w:name w:val="toc 4"/>
    <w:basedOn w:val="1"/>
    <w:next w:val="1"/>
    <w:unhideWhenUsed/>
    <w:qFormat/>
    <w:uiPriority w:val="39"/>
    <w:pPr>
      <w:ind w:left="630"/>
      <w:jc w:val="left"/>
    </w:pPr>
    <w:rPr>
      <w:rFonts w:asciiTheme="minorHAnsi" w:hAnsiTheme="minorHAnsi"/>
      <w:sz w:val="18"/>
      <w:szCs w:val="18"/>
    </w:rPr>
  </w:style>
  <w:style w:type="paragraph" w:styleId="12">
    <w:name w:val="toc 6"/>
    <w:basedOn w:val="1"/>
    <w:next w:val="1"/>
    <w:unhideWhenUsed/>
    <w:uiPriority w:val="39"/>
    <w:pPr>
      <w:ind w:left="1050"/>
      <w:jc w:val="left"/>
    </w:pPr>
    <w:rPr>
      <w:rFonts w:asciiTheme="minorHAnsi" w:hAnsiTheme="minorHAnsi"/>
      <w:sz w:val="18"/>
      <w:szCs w:val="18"/>
    </w:rPr>
  </w:style>
  <w:style w:type="paragraph" w:styleId="13">
    <w:name w:val="toc 2"/>
    <w:basedOn w:val="1"/>
    <w:next w:val="1"/>
    <w:unhideWhenUsed/>
    <w:uiPriority w:val="39"/>
    <w:pPr>
      <w:ind w:left="210"/>
      <w:jc w:val="left"/>
    </w:pPr>
    <w:rPr>
      <w:rFonts w:asciiTheme="minorHAnsi" w:hAnsiTheme="minorHAnsi"/>
      <w:smallCaps/>
      <w:sz w:val="20"/>
      <w:szCs w:val="20"/>
    </w:rPr>
  </w:style>
  <w:style w:type="paragraph" w:styleId="14">
    <w:name w:val="toc 9"/>
    <w:basedOn w:val="1"/>
    <w:next w:val="1"/>
    <w:unhideWhenUsed/>
    <w:qFormat/>
    <w:uiPriority w:val="39"/>
    <w:pPr>
      <w:ind w:left="1680"/>
      <w:jc w:val="left"/>
    </w:pPr>
    <w:rPr>
      <w:rFonts w:asciiTheme="minorHAnsi" w:hAnsiTheme="minorHAnsi"/>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unhideWhenUsed/>
    <w:uiPriority w:val="99"/>
    <w:rPr>
      <w:color w:val="0000FF" w:themeColor="hyperlink"/>
      <w:u w:val="single"/>
    </w:rPr>
  </w:style>
  <w:style w:type="character" w:customStyle="1" w:styleId="20">
    <w:name w:val="页眉 Char"/>
    <w:basedOn w:val="18"/>
    <w:link w:val="9"/>
    <w:semiHidden/>
    <w:qFormat/>
    <w:uiPriority w:val="99"/>
    <w:rPr>
      <w:kern w:val="2"/>
      <w:sz w:val="18"/>
      <w:szCs w:val="18"/>
    </w:rPr>
  </w:style>
  <w:style w:type="character" w:customStyle="1" w:styleId="21">
    <w:name w:val="页脚 Char"/>
    <w:basedOn w:val="18"/>
    <w:link w:val="8"/>
    <w:qFormat/>
    <w:uiPriority w:val="99"/>
    <w:rPr>
      <w:kern w:val="2"/>
      <w:sz w:val="18"/>
      <w:szCs w:val="18"/>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3">
    <w:name w:val="批注框文本 Char"/>
    <w:basedOn w:val="18"/>
    <w:link w:val="7"/>
    <w:semiHidden/>
    <w:qFormat/>
    <w:uiPriority w:val="99"/>
    <w:rPr>
      <w:kern w:val="2"/>
      <w:sz w:val="18"/>
      <w:szCs w:val="18"/>
    </w:rPr>
  </w:style>
  <w:style w:type="paragraph" w:styleId="24">
    <w:name w:val="List Paragraph"/>
    <w:basedOn w:val="1"/>
    <w:qFormat/>
    <w:uiPriority w:val="34"/>
    <w:pPr>
      <w:ind w:firstLine="420" w:firstLineChars="200"/>
    </w:pPr>
  </w:style>
  <w:style w:type="paragraph" w:customStyle="1" w:styleId="25">
    <w:name w:val="WPSOffice手动目录 1"/>
    <w:qFormat/>
    <w:uiPriority w:val="0"/>
    <w:rPr>
      <w:rFonts w:ascii="Calibri" w:hAnsi="Calibri" w:eastAsia="宋体" w:cs="Times New Roman"/>
      <w:lang w:val="en-US" w:eastAsia="zh-CN" w:bidi="ar-SA"/>
    </w:rPr>
  </w:style>
  <w:style w:type="character" w:customStyle="1" w:styleId="2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B6103-CA13-42BA-911B-4438AACF3A6C}">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30</Pages>
  <Words>5527</Words>
  <Characters>31510</Characters>
  <Lines>262</Lines>
  <Paragraphs>73</Paragraphs>
  <TotalTime>79</TotalTime>
  <ScaleCrop>false</ScaleCrop>
  <LinksUpToDate>false</LinksUpToDate>
  <CharactersWithSpaces>36964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2020-07-27T07:28:00Z</dcterms:created>
  <dc:creator>YX</dc:creator>
  <cp:lastModifiedBy>旋风的恸哭</cp:lastModifiedBy>
  <cp:lastPrinted>2020-09-07T05:35:00Z</cp:lastPrinted>
  <dcterms:modified xsi:type="dcterms:W3CDTF">2020-09-30T01:27:21Z</dcterms:modified>
  <dc:subject>PDF_RTF</dc:subject>
  <dc:title>汉王PDF转换RTF文档</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