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8CEC3" w14:textId="2A313EF4" w:rsidR="007F1621" w:rsidRDefault="00ED579E">
      <w:pPr>
        <w:spacing w:afterLines="100" w:after="312"/>
        <w:jc w:val="center"/>
        <w:rPr>
          <w:rFonts w:ascii="宋体" w:hAnsi="宋体"/>
          <w:b/>
          <w:sz w:val="32"/>
          <w:szCs w:val="32"/>
        </w:rPr>
      </w:pPr>
      <w:r>
        <w:rPr>
          <w:rFonts w:ascii="宋体" w:hAnsi="宋体"/>
          <w:b/>
          <w:sz w:val="32"/>
          <w:szCs w:val="32"/>
        </w:rPr>
        <w:t>《</w:t>
      </w:r>
      <w:r w:rsidR="002113D4" w:rsidRPr="002113D4">
        <w:rPr>
          <w:rFonts w:ascii="宋体" w:hAnsi="宋体" w:hint="eastAsia"/>
          <w:b/>
          <w:sz w:val="32"/>
          <w:szCs w:val="32"/>
        </w:rPr>
        <w:t>学校食堂食用农产品配送企业管理规范</w:t>
      </w:r>
      <w:r>
        <w:rPr>
          <w:rFonts w:ascii="宋体" w:hAnsi="宋体"/>
          <w:b/>
          <w:sz w:val="32"/>
          <w:szCs w:val="32"/>
        </w:rPr>
        <w:t>》编制说明</w:t>
      </w:r>
    </w:p>
    <w:p w14:paraId="0BA0F6FE" w14:textId="77777777" w:rsidR="007F1621" w:rsidRPr="00292875" w:rsidRDefault="00ED579E" w:rsidP="00292875">
      <w:pPr>
        <w:rPr>
          <w:rFonts w:asciiTheme="minorEastAsia" w:eastAsiaTheme="minorEastAsia" w:hAnsiTheme="minorEastAsia"/>
          <w:b/>
          <w:bCs/>
          <w:color w:val="000000" w:themeColor="text1"/>
          <w:sz w:val="24"/>
          <w:szCs w:val="24"/>
        </w:rPr>
      </w:pPr>
      <w:r w:rsidRPr="00292875">
        <w:rPr>
          <w:rFonts w:asciiTheme="minorEastAsia" w:eastAsiaTheme="minorEastAsia" w:hAnsiTheme="minorEastAsia" w:hint="eastAsia"/>
          <w:b/>
          <w:bCs/>
          <w:color w:val="000000" w:themeColor="text1"/>
          <w:sz w:val="24"/>
          <w:szCs w:val="24"/>
        </w:rPr>
        <w:t>一、项目来源：</w:t>
      </w:r>
    </w:p>
    <w:p w14:paraId="51E3AAD9" w14:textId="30FA04CE" w:rsidR="00292875" w:rsidRDefault="00292875" w:rsidP="00F7273A">
      <w:pPr>
        <w:ind w:firstLineChars="200" w:firstLine="420"/>
        <w:rPr>
          <w:rFonts w:ascii="宋体" w:hAnsi="宋体"/>
          <w:color w:val="000000" w:themeColor="text1"/>
          <w:szCs w:val="21"/>
        </w:rPr>
      </w:pPr>
      <w:r w:rsidRPr="004D592D">
        <w:rPr>
          <w:rFonts w:ascii="宋体" w:hAnsi="宋体" w:hint="eastAsia"/>
          <w:color w:val="000000" w:themeColor="text1"/>
          <w:szCs w:val="21"/>
        </w:rPr>
        <w:t>根据浙江省食品学会关于印发</w:t>
      </w:r>
      <w:r w:rsidR="009A6558">
        <w:rPr>
          <w:rFonts w:ascii="宋体" w:hAnsi="宋体" w:hint="eastAsia"/>
          <w:color w:val="000000" w:themeColor="text1"/>
          <w:szCs w:val="21"/>
        </w:rPr>
        <w:t>2020</w:t>
      </w:r>
      <w:r w:rsidRPr="004D592D">
        <w:rPr>
          <w:rFonts w:ascii="宋体" w:hAnsi="宋体" w:hint="eastAsia"/>
          <w:color w:val="000000" w:themeColor="text1"/>
          <w:szCs w:val="21"/>
        </w:rPr>
        <w:t>年度第</w:t>
      </w:r>
      <w:r>
        <w:rPr>
          <w:rFonts w:ascii="宋体" w:hAnsi="宋体" w:cs="微软雅黑" w:hint="eastAsia"/>
          <w:color w:val="000000" w:themeColor="text1"/>
          <w:szCs w:val="21"/>
        </w:rPr>
        <w:t>二</w:t>
      </w:r>
      <w:r w:rsidRPr="004D592D">
        <w:rPr>
          <w:rFonts w:ascii="宋体" w:hAnsi="宋体" w:cs="宋体" w:hint="eastAsia"/>
          <w:color w:val="000000" w:themeColor="text1"/>
          <w:szCs w:val="21"/>
        </w:rPr>
        <w:t>批团体标准</w:t>
      </w:r>
      <w:r w:rsidRPr="004D592D">
        <w:rPr>
          <w:rFonts w:ascii="宋体" w:hAnsi="宋体" w:cs="微软雅黑" w:hint="eastAsia"/>
          <w:color w:val="000000" w:themeColor="text1"/>
          <w:szCs w:val="21"/>
        </w:rPr>
        <w:t>立</w:t>
      </w:r>
      <w:r w:rsidRPr="004D592D">
        <w:rPr>
          <w:rFonts w:ascii="宋体" w:hAnsi="宋体" w:cs="宋体" w:hint="eastAsia"/>
          <w:color w:val="000000" w:themeColor="text1"/>
          <w:szCs w:val="21"/>
        </w:rPr>
        <w:t>项</w:t>
      </w:r>
      <w:r w:rsidRPr="004D592D">
        <w:rPr>
          <w:rFonts w:ascii="宋体" w:hAnsi="宋体" w:hint="eastAsia"/>
          <w:color w:val="000000" w:themeColor="text1"/>
          <w:szCs w:val="21"/>
        </w:rPr>
        <w:t>的通知，浙江子午线质量标准化研究有限公司组织</w:t>
      </w:r>
      <w:r w:rsidRPr="00292875">
        <w:rPr>
          <w:rFonts w:ascii="宋体" w:hAnsi="宋体" w:hint="eastAsia"/>
          <w:color w:val="000000" w:themeColor="text1"/>
          <w:szCs w:val="21"/>
        </w:rPr>
        <w:t>嘉兴市绿嘉农业开发有限责任公司</w:t>
      </w:r>
      <w:r w:rsidRPr="004D592D">
        <w:rPr>
          <w:rFonts w:ascii="宋体" w:hAnsi="宋体" w:hint="eastAsia"/>
          <w:color w:val="000000" w:themeColor="text1"/>
          <w:szCs w:val="21"/>
        </w:rPr>
        <w:t>等单位成立起草工作组负责团体标准</w:t>
      </w:r>
      <w:r w:rsidRPr="004D592D">
        <w:rPr>
          <w:rFonts w:ascii="宋体" w:hAnsi="宋体"/>
          <w:color w:val="000000" w:themeColor="text1"/>
          <w:szCs w:val="21"/>
        </w:rPr>
        <w:t>《</w:t>
      </w:r>
      <w:r w:rsidR="002113D4" w:rsidRPr="002113D4">
        <w:rPr>
          <w:rFonts w:ascii="宋体" w:hAnsi="宋体" w:hint="eastAsia"/>
          <w:color w:val="000000" w:themeColor="text1"/>
          <w:szCs w:val="21"/>
        </w:rPr>
        <w:t>学校食堂食用农产品配送企业管理规范</w:t>
      </w:r>
      <w:r w:rsidRPr="004D592D">
        <w:rPr>
          <w:rFonts w:ascii="宋体" w:hAnsi="宋体"/>
          <w:color w:val="000000" w:themeColor="text1"/>
          <w:szCs w:val="21"/>
        </w:rPr>
        <w:t>》</w:t>
      </w:r>
      <w:r w:rsidRPr="004D592D">
        <w:rPr>
          <w:rFonts w:ascii="宋体" w:hAnsi="宋体" w:hint="eastAsia"/>
          <w:color w:val="000000" w:themeColor="text1"/>
          <w:szCs w:val="21"/>
        </w:rPr>
        <w:t>的起草工作，并由浙江省食品学会归口。</w:t>
      </w:r>
    </w:p>
    <w:p w14:paraId="094EB49D" w14:textId="4F00199E" w:rsidR="007F1621" w:rsidRPr="0006662E" w:rsidRDefault="00ED579E" w:rsidP="0006662E">
      <w:pPr>
        <w:rPr>
          <w:rFonts w:ascii="宋体" w:hAnsi="宋体"/>
          <w:b/>
          <w:bCs/>
          <w:color w:val="000000" w:themeColor="text1"/>
          <w:sz w:val="24"/>
          <w:szCs w:val="24"/>
        </w:rPr>
      </w:pPr>
      <w:r w:rsidRPr="0006662E">
        <w:rPr>
          <w:rFonts w:ascii="宋体" w:hAnsi="宋体" w:hint="eastAsia"/>
          <w:b/>
          <w:bCs/>
          <w:color w:val="000000" w:themeColor="text1"/>
          <w:sz w:val="24"/>
          <w:szCs w:val="24"/>
        </w:rPr>
        <w:t>二、标准制定工作的目的与意义：</w:t>
      </w:r>
    </w:p>
    <w:p w14:paraId="692C8BB2" w14:textId="77777777" w:rsidR="0006662E" w:rsidRPr="0006662E" w:rsidRDefault="0006662E" w:rsidP="0006662E">
      <w:pPr>
        <w:ind w:firstLineChars="200" w:firstLine="420"/>
        <w:rPr>
          <w:rFonts w:ascii="宋体" w:hAnsi="宋体"/>
          <w:color w:val="000000" w:themeColor="text1"/>
          <w:szCs w:val="21"/>
        </w:rPr>
      </w:pPr>
      <w:r w:rsidRPr="0006662E">
        <w:rPr>
          <w:rFonts w:ascii="宋体" w:hAnsi="宋体" w:hint="eastAsia"/>
          <w:szCs w:val="21"/>
        </w:rPr>
        <w:t>学校食堂食用农产品配送</w:t>
      </w:r>
      <w:r w:rsidRPr="0006662E">
        <w:rPr>
          <w:rFonts w:ascii="宋体" w:hAnsi="宋体" w:hint="eastAsia"/>
          <w:color w:val="000000" w:themeColor="text1"/>
          <w:szCs w:val="21"/>
        </w:rPr>
        <w:t>是物流产业的重要组成部分。现代物流业作为一种产业，被看作是新的利润源，在经济发展中的地位与作用也越来越明显，其发展速度越来越快。近年来，农产品安全问题的频繁发生对经济发展与社会稳定产生了较大的影响，农产品在种植、生产加工、储存、流通、销售等各个环节，都需要物流配送活动的有力支撑来实现其物资在实体的转移。农产品物流配送服务水平的高低，在一定程度上体现并决定着农产品行业的核心竞争力。因此，切实推进现代物流配送的发展，同时降低行业经营管理成本，使物流配送成为食用农产品行业不可缺少的重要组成部分，是实现食用农产品行业发展的重要举措，也是行业发展的必然要求。制定</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团体标准为进一步加强学校食品卫生安全管理,规范学校食堂食用农产品原料采购管理、配送管理等要求。</w:t>
      </w:r>
    </w:p>
    <w:p w14:paraId="0492D989" w14:textId="77777777" w:rsidR="0006662E" w:rsidRPr="0006662E" w:rsidRDefault="0006662E" w:rsidP="0006662E">
      <w:pPr>
        <w:ind w:firstLineChars="200" w:firstLine="420"/>
        <w:rPr>
          <w:rFonts w:ascii="宋体" w:hAnsi="宋体"/>
          <w:color w:val="000000" w:themeColor="text1"/>
          <w:szCs w:val="21"/>
        </w:rPr>
      </w:pPr>
      <w:r w:rsidRPr="0006662E">
        <w:rPr>
          <w:rFonts w:ascii="宋体" w:hAnsi="宋体" w:hint="eastAsia"/>
          <w:color w:val="000000" w:themeColor="text1"/>
          <w:szCs w:val="21"/>
        </w:rPr>
        <w:t>近年，我国学校食堂食用农产品配送行业顺应着互联网时代的浪潮，迅速发展，打破了以往传统学校食堂食用农产品配送企业的瓶颈，产业结构开始变革，改变以往传统的物流配送企业的服务方式，为城市经济的发展做出了卓越的贡献。主要体现在以下几个方面：</w:t>
      </w:r>
    </w:p>
    <w:p w14:paraId="10B012F2" w14:textId="77777777" w:rsidR="0006662E" w:rsidRPr="0006662E" w:rsidRDefault="0006662E" w:rsidP="0006662E">
      <w:pPr>
        <w:pStyle w:val="af6"/>
        <w:shd w:val="clear" w:color="auto" w:fill="FFFFFF"/>
        <w:spacing w:before="0" w:beforeAutospacing="0" w:after="0" w:afterAutospacing="0"/>
        <w:ind w:firstLine="482"/>
        <w:rPr>
          <w:rFonts w:cstheme="minorBidi"/>
          <w:color w:val="000000" w:themeColor="text1"/>
          <w:kern w:val="2"/>
          <w:sz w:val="21"/>
          <w:szCs w:val="21"/>
        </w:rPr>
      </w:pPr>
      <w:r w:rsidRPr="0006662E">
        <w:rPr>
          <w:rFonts w:cstheme="minorBidi" w:hint="eastAsia"/>
          <w:color w:val="000000" w:themeColor="text1"/>
          <w:kern w:val="2"/>
          <w:sz w:val="21"/>
          <w:szCs w:val="21"/>
        </w:rPr>
        <w:t>1、产业规模增长迅速</w:t>
      </w:r>
    </w:p>
    <w:p w14:paraId="4DD38DE7" w14:textId="77777777" w:rsidR="0006662E" w:rsidRPr="0006662E" w:rsidRDefault="0006662E" w:rsidP="0006662E">
      <w:pPr>
        <w:pStyle w:val="af6"/>
        <w:shd w:val="clear" w:color="auto" w:fill="FFFFFF"/>
        <w:spacing w:before="0" w:beforeAutospacing="0" w:after="0" w:afterAutospacing="0"/>
        <w:ind w:firstLineChars="200" w:firstLine="420"/>
        <w:jc w:val="both"/>
        <w:rPr>
          <w:rFonts w:cstheme="minorBidi"/>
          <w:color w:val="000000" w:themeColor="text1"/>
          <w:kern w:val="2"/>
          <w:sz w:val="21"/>
          <w:szCs w:val="21"/>
        </w:rPr>
      </w:pPr>
      <w:r w:rsidRPr="0006662E">
        <w:rPr>
          <w:rFonts w:cstheme="minorBidi" w:hint="eastAsia"/>
          <w:color w:val="000000" w:themeColor="text1"/>
          <w:kern w:val="2"/>
          <w:sz w:val="21"/>
          <w:szCs w:val="21"/>
        </w:rPr>
        <w:t>我国学校用餐需求增大，对于配送的需求也越来越大，使得很多的投资者纷纷看中</w:t>
      </w:r>
      <w:r w:rsidRPr="0006662E">
        <w:rPr>
          <w:rFonts w:hint="eastAsia"/>
          <w:color w:val="000000" w:themeColor="text1"/>
          <w:sz w:val="21"/>
          <w:szCs w:val="21"/>
        </w:rPr>
        <w:t>学校食堂食用农产品</w:t>
      </w:r>
      <w:r w:rsidRPr="0006662E">
        <w:rPr>
          <w:rFonts w:cstheme="minorBidi" w:hint="eastAsia"/>
          <w:color w:val="000000" w:themeColor="text1"/>
          <w:kern w:val="2"/>
          <w:sz w:val="21"/>
          <w:szCs w:val="21"/>
        </w:rPr>
        <w:t>配送的市场，促使我国的</w:t>
      </w:r>
      <w:r w:rsidRPr="0006662E">
        <w:rPr>
          <w:rFonts w:hint="eastAsia"/>
          <w:color w:val="000000" w:themeColor="text1"/>
          <w:sz w:val="21"/>
          <w:szCs w:val="21"/>
        </w:rPr>
        <w:t>学校食堂食用农产品</w:t>
      </w:r>
      <w:r w:rsidRPr="0006662E">
        <w:rPr>
          <w:rFonts w:cstheme="minorBidi" w:hint="eastAsia"/>
          <w:color w:val="000000" w:themeColor="text1"/>
          <w:kern w:val="2"/>
          <w:sz w:val="21"/>
          <w:szCs w:val="21"/>
        </w:rPr>
        <w:t>配送企业越来越多，整个行业的规模持续扩大。</w:t>
      </w:r>
    </w:p>
    <w:p w14:paraId="47F7B567" w14:textId="77777777" w:rsidR="0006662E" w:rsidRPr="0006662E" w:rsidRDefault="0006662E" w:rsidP="0006662E">
      <w:pPr>
        <w:ind w:firstLineChars="200" w:firstLine="420"/>
        <w:rPr>
          <w:rFonts w:ascii="宋体" w:hAnsi="宋体"/>
          <w:color w:val="000000" w:themeColor="text1"/>
          <w:szCs w:val="21"/>
        </w:rPr>
      </w:pPr>
      <w:r w:rsidRPr="0006662E">
        <w:rPr>
          <w:rFonts w:ascii="宋体" w:hAnsi="宋体" w:hint="eastAsia"/>
          <w:color w:val="000000" w:themeColor="text1"/>
          <w:szCs w:val="21"/>
        </w:rPr>
        <w:t>2、服务模式快速转变</w:t>
      </w:r>
    </w:p>
    <w:p w14:paraId="04F70C22" w14:textId="77777777" w:rsidR="0006662E" w:rsidRPr="0006662E" w:rsidRDefault="0006662E" w:rsidP="0006662E">
      <w:pPr>
        <w:ind w:firstLineChars="200" w:firstLine="420"/>
        <w:jc w:val="left"/>
        <w:rPr>
          <w:rFonts w:ascii="宋体" w:hAnsi="宋体"/>
          <w:color w:val="000000" w:themeColor="text1"/>
          <w:szCs w:val="21"/>
        </w:rPr>
      </w:pPr>
      <w:r w:rsidRPr="0006662E">
        <w:rPr>
          <w:rFonts w:ascii="宋体" w:hAnsi="宋体" w:hint="eastAsia"/>
          <w:color w:val="000000" w:themeColor="text1"/>
          <w:szCs w:val="21"/>
        </w:rPr>
        <w:t>如今的学校食堂食用农产品配送企业相较于以往传统的配送企业，不再是单一的提供运输服务，而是开始扩展多元化服务模式，比如：进货、处理、仓储、运输、装卸等服务，如今我国的服务水平不断提高，已初步建立起了自己的物流服务体系。</w:t>
      </w:r>
    </w:p>
    <w:p w14:paraId="1499346B" w14:textId="77777777" w:rsidR="0006662E" w:rsidRPr="0006662E" w:rsidRDefault="0006662E" w:rsidP="0006662E">
      <w:pPr>
        <w:pStyle w:val="af6"/>
        <w:shd w:val="clear" w:color="auto" w:fill="FFFFFF"/>
        <w:spacing w:before="0" w:beforeAutospacing="0" w:after="0" w:afterAutospacing="0"/>
        <w:ind w:firstLineChars="200" w:firstLine="420"/>
        <w:rPr>
          <w:rFonts w:cstheme="minorBidi"/>
          <w:color w:val="000000" w:themeColor="text1"/>
          <w:kern w:val="2"/>
          <w:sz w:val="21"/>
          <w:szCs w:val="21"/>
        </w:rPr>
      </w:pPr>
      <w:r w:rsidRPr="0006662E">
        <w:rPr>
          <w:rFonts w:cstheme="minorBidi" w:hint="eastAsia"/>
          <w:color w:val="000000" w:themeColor="text1"/>
          <w:kern w:val="2"/>
          <w:sz w:val="21"/>
          <w:szCs w:val="21"/>
        </w:rPr>
        <w:t>3、设施设备不断完善</w:t>
      </w:r>
    </w:p>
    <w:p w14:paraId="547CABF6" w14:textId="77777777" w:rsidR="0006662E" w:rsidRPr="0006662E" w:rsidRDefault="0006662E" w:rsidP="0006662E">
      <w:pPr>
        <w:pStyle w:val="af6"/>
        <w:shd w:val="clear" w:color="auto" w:fill="FFFFFF"/>
        <w:spacing w:before="0" w:beforeAutospacing="0" w:after="0" w:afterAutospacing="0"/>
        <w:ind w:firstLineChars="200" w:firstLine="420"/>
        <w:jc w:val="both"/>
        <w:rPr>
          <w:rFonts w:cstheme="minorBidi"/>
          <w:color w:val="000000" w:themeColor="text1"/>
          <w:kern w:val="2"/>
          <w:sz w:val="21"/>
          <w:szCs w:val="21"/>
        </w:rPr>
      </w:pPr>
      <w:r w:rsidRPr="0006662E">
        <w:rPr>
          <w:rFonts w:cstheme="minorBidi" w:hint="eastAsia"/>
          <w:color w:val="000000" w:themeColor="text1"/>
          <w:kern w:val="2"/>
          <w:sz w:val="21"/>
          <w:szCs w:val="21"/>
        </w:rPr>
        <w:t>随着科技技术的不断发展，我国的农产品配送设施设备不断改善，智能化系统设备已经是每家</w:t>
      </w:r>
      <w:r w:rsidRPr="0006662E">
        <w:rPr>
          <w:rFonts w:hint="eastAsia"/>
          <w:color w:val="000000" w:themeColor="text1"/>
          <w:sz w:val="21"/>
          <w:szCs w:val="21"/>
        </w:rPr>
        <w:t>学校食堂食用农产品</w:t>
      </w:r>
      <w:r w:rsidRPr="0006662E">
        <w:rPr>
          <w:rFonts w:cstheme="minorBidi" w:hint="eastAsia"/>
          <w:color w:val="000000" w:themeColor="text1"/>
          <w:kern w:val="2"/>
          <w:sz w:val="21"/>
          <w:szCs w:val="21"/>
        </w:rPr>
        <w:t>配送企业必不可少的部分，提高了</w:t>
      </w:r>
      <w:r w:rsidRPr="0006662E">
        <w:rPr>
          <w:rFonts w:hint="eastAsia"/>
          <w:color w:val="000000" w:themeColor="text1"/>
          <w:sz w:val="21"/>
          <w:szCs w:val="21"/>
        </w:rPr>
        <w:t>农产品</w:t>
      </w:r>
      <w:r w:rsidRPr="0006662E">
        <w:rPr>
          <w:rFonts w:cstheme="minorBidi" w:hint="eastAsia"/>
          <w:color w:val="000000" w:themeColor="text1"/>
          <w:kern w:val="2"/>
          <w:sz w:val="21"/>
          <w:szCs w:val="21"/>
        </w:rPr>
        <w:t>配送的工作效率，为</w:t>
      </w:r>
      <w:r w:rsidRPr="0006662E">
        <w:rPr>
          <w:rFonts w:hint="eastAsia"/>
          <w:color w:val="000000" w:themeColor="text1"/>
          <w:sz w:val="21"/>
          <w:szCs w:val="21"/>
        </w:rPr>
        <w:t>农产品</w:t>
      </w:r>
      <w:r w:rsidRPr="0006662E">
        <w:rPr>
          <w:rFonts w:cstheme="minorBidi" w:hint="eastAsia"/>
          <w:color w:val="000000" w:themeColor="text1"/>
          <w:kern w:val="2"/>
          <w:sz w:val="21"/>
          <w:szCs w:val="21"/>
        </w:rPr>
        <w:t>配送行业的发展提供了基础。</w:t>
      </w:r>
    </w:p>
    <w:p w14:paraId="4DDDD3F5" w14:textId="77777777" w:rsidR="0006662E" w:rsidRPr="0006662E" w:rsidRDefault="0006662E" w:rsidP="0006662E">
      <w:pPr>
        <w:pStyle w:val="af6"/>
        <w:shd w:val="clear" w:color="auto" w:fill="FFFFFF"/>
        <w:spacing w:before="0" w:beforeAutospacing="0" w:after="0" w:afterAutospacing="0"/>
        <w:ind w:firstLineChars="200" w:firstLine="420"/>
        <w:rPr>
          <w:rFonts w:cstheme="minorBidi"/>
          <w:color w:val="000000" w:themeColor="text1"/>
          <w:kern w:val="2"/>
          <w:sz w:val="21"/>
          <w:szCs w:val="21"/>
        </w:rPr>
      </w:pPr>
      <w:r w:rsidRPr="0006662E">
        <w:rPr>
          <w:rFonts w:cstheme="minorBidi" w:hint="eastAsia"/>
          <w:color w:val="000000" w:themeColor="text1"/>
          <w:kern w:val="2"/>
          <w:sz w:val="21"/>
          <w:szCs w:val="21"/>
        </w:rPr>
        <w:t>4、发展环境不断改善</w:t>
      </w:r>
    </w:p>
    <w:p w14:paraId="521944CE" w14:textId="77777777" w:rsidR="0006662E" w:rsidRPr="0006662E" w:rsidRDefault="0006662E" w:rsidP="0006662E">
      <w:pPr>
        <w:pStyle w:val="af6"/>
        <w:shd w:val="clear" w:color="auto" w:fill="FFFFFF"/>
        <w:spacing w:before="0" w:beforeAutospacing="0" w:after="0" w:afterAutospacing="0"/>
        <w:ind w:firstLineChars="200" w:firstLine="420"/>
        <w:rPr>
          <w:rFonts w:cstheme="minorBidi"/>
          <w:color w:val="000000" w:themeColor="text1"/>
          <w:kern w:val="2"/>
          <w:sz w:val="21"/>
          <w:szCs w:val="21"/>
        </w:rPr>
      </w:pPr>
      <w:r w:rsidRPr="0006662E">
        <w:rPr>
          <w:rFonts w:cstheme="minorBidi" w:hint="eastAsia"/>
          <w:color w:val="000000" w:themeColor="text1"/>
          <w:kern w:val="2"/>
          <w:sz w:val="21"/>
          <w:szCs w:val="21"/>
        </w:rPr>
        <w:t>近年以来，我国政府不断颁布了一系列的法律法规，为配送行业的发展提供了巨大的支持，整个行业的发展环境越来越完善。</w:t>
      </w:r>
    </w:p>
    <w:p w14:paraId="51996C8D" w14:textId="64A2C931" w:rsidR="0006662E" w:rsidRPr="0006662E" w:rsidRDefault="0006662E" w:rsidP="0006662E">
      <w:pPr>
        <w:ind w:firstLineChars="200" w:firstLine="420"/>
        <w:rPr>
          <w:rFonts w:ascii="宋体" w:hAnsi="宋体"/>
          <w:color w:val="000000" w:themeColor="text1"/>
          <w:szCs w:val="21"/>
        </w:rPr>
      </w:pPr>
      <w:r w:rsidRPr="0006662E">
        <w:rPr>
          <w:rFonts w:ascii="宋体" w:hAnsi="宋体" w:hint="eastAsia"/>
          <w:color w:val="000000" w:themeColor="text1"/>
          <w:szCs w:val="21"/>
        </w:rPr>
        <w:t>由于生鲜农产品在常温下难以长期保鲜的特性以及中国生鲜农产品冷链物流的发展还不成熟,中国农产品物流配送的过程中突出诸多问题,农产品配送问题主要表现为:1、</w:t>
      </w:r>
      <w:r w:rsidR="00E14409">
        <w:rPr>
          <w:rFonts w:ascii="宋体" w:hAnsi="宋体" w:hint="eastAsia"/>
          <w:color w:val="000000" w:themeColor="text1"/>
          <w:szCs w:val="21"/>
        </w:rPr>
        <w:t>蔬果</w:t>
      </w:r>
      <w:r w:rsidRPr="0006662E">
        <w:rPr>
          <w:rFonts w:ascii="宋体" w:hAnsi="宋体" w:hint="eastAsia"/>
          <w:color w:val="000000" w:themeColor="text1"/>
          <w:szCs w:val="21"/>
        </w:rPr>
        <w:t>类产品的</w:t>
      </w:r>
      <w:r w:rsidR="00E14409">
        <w:rPr>
          <w:rFonts w:ascii="宋体" w:hAnsi="宋体" w:hint="eastAsia"/>
          <w:color w:val="000000" w:themeColor="text1"/>
          <w:szCs w:val="21"/>
        </w:rPr>
        <w:t>分拣</w:t>
      </w:r>
      <w:r w:rsidRPr="0006662E">
        <w:rPr>
          <w:rFonts w:ascii="宋体" w:hAnsi="宋体" w:hint="eastAsia"/>
          <w:color w:val="000000" w:themeColor="text1"/>
          <w:szCs w:val="21"/>
        </w:rPr>
        <w:t>、削皮、分切缺少相关标准内容；2、肉类分割要求缺失，企业对肉类分割操作无法按标准要求执行；3、农产品配货过程暂无具体要求，配送企业无标可依托。因此,在考虑时间与温度等约束条件下,制定</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，优化农产品配送过程,从而保障农产品安全,提高客户满意度,具有重要的现实意义。</w:t>
      </w:r>
    </w:p>
    <w:p w14:paraId="43964E0B" w14:textId="44BE2923" w:rsidR="0006662E" w:rsidRDefault="0006662E" w:rsidP="0006662E">
      <w:pPr>
        <w:snapToGrid w:val="0"/>
        <w:ind w:firstLineChars="200" w:firstLine="420"/>
        <w:rPr>
          <w:rFonts w:ascii="宋体" w:hAnsi="宋体"/>
          <w:color w:val="000000" w:themeColor="text1"/>
          <w:szCs w:val="21"/>
        </w:rPr>
      </w:pPr>
      <w:r w:rsidRPr="0006662E">
        <w:rPr>
          <w:rFonts w:ascii="宋体" w:hAnsi="宋体" w:hint="eastAsia"/>
          <w:color w:val="000000" w:themeColor="text1"/>
          <w:szCs w:val="21"/>
        </w:rPr>
        <w:t>建立完善的</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标准对行业的发展和企业的经营和管理都有着重大的理论价值和现实意义，但目前我国没有</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的国家标准和行业标准。通过制定团体标准《</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》，填补我国</w:t>
      </w:r>
      <w:r w:rsidRPr="0006662E">
        <w:rPr>
          <w:rFonts w:ascii="宋体" w:hAnsi="宋体" w:hint="eastAsia"/>
          <w:szCs w:val="21"/>
        </w:rPr>
        <w:t>学校食堂食用农产品配送企业管理规范</w:t>
      </w:r>
      <w:r w:rsidRPr="0006662E">
        <w:rPr>
          <w:rFonts w:ascii="宋体" w:hAnsi="宋体" w:hint="eastAsia"/>
          <w:color w:val="000000" w:themeColor="text1"/>
          <w:szCs w:val="21"/>
        </w:rPr>
        <w:t>方面的空白，有利于促进农产品配送行业质量控制和行业发展，同时为我国食品监管机构提供执法的科学依据。</w:t>
      </w:r>
    </w:p>
    <w:p w14:paraId="49C1CADF" w14:textId="63AC4AA6" w:rsidR="00AA35A9" w:rsidRPr="004D592D" w:rsidRDefault="00AA35A9" w:rsidP="00AA35A9">
      <w:pPr>
        <w:snapToGrid w:val="0"/>
        <w:rPr>
          <w:rFonts w:ascii="宋体" w:hAnsi="宋体"/>
          <w:b/>
          <w:bCs/>
          <w:color w:val="000000" w:themeColor="text1"/>
          <w:sz w:val="24"/>
          <w:szCs w:val="24"/>
        </w:rPr>
      </w:pPr>
      <w:r w:rsidRPr="004D592D">
        <w:rPr>
          <w:rFonts w:ascii="宋体" w:hAnsi="宋体" w:hint="eastAsia"/>
          <w:b/>
          <w:bCs/>
          <w:color w:val="000000" w:themeColor="text1"/>
          <w:sz w:val="24"/>
          <w:szCs w:val="24"/>
        </w:rPr>
        <w:lastRenderedPageBreak/>
        <w:t>三、</w:t>
      </w:r>
      <w:r w:rsidRPr="004D592D">
        <w:rPr>
          <w:rFonts w:ascii="宋体" w:hAnsi="宋体"/>
          <w:b/>
          <w:bCs/>
          <w:color w:val="000000" w:themeColor="text1"/>
          <w:sz w:val="24"/>
          <w:szCs w:val="24"/>
        </w:rPr>
        <w:t>与我国法律法规和其他标准的关系</w:t>
      </w:r>
      <w:r w:rsidR="001038C8">
        <w:rPr>
          <w:rFonts w:ascii="宋体" w:hAnsi="宋体" w:hint="eastAsia"/>
          <w:b/>
          <w:bCs/>
          <w:color w:val="000000" w:themeColor="text1"/>
          <w:sz w:val="24"/>
          <w:szCs w:val="24"/>
        </w:rPr>
        <w:t>：</w:t>
      </w:r>
    </w:p>
    <w:p w14:paraId="321FEF21" w14:textId="77777777" w:rsidR="00054F2A" w:rsidRPr="008470E1" w:rsidRDefault="00054F2A" w:rsidP="00054F2A">
      <w:pPr>
        <w:ind w:firstLineChars="200" w:firstLine="420"/>
        <w:rPr>
          <w:rFonts w:ascii="宋体" w:hAnsi="宋体"/>
          <w:szCs w:val="21"/>
        </w:rPr>
      </w:pPr>
      <w:r w:rsidRPr="008470E1">
        <w:rPr>
          <w:rFonts w:ascii="宋体" w:hAnsi="宋体" w:hint="eastAsia"/>
          <w:szCs w:val="21"/>
        </w:rPr>
        <w:t>国外没有关于学校食堂食用农产品配送企业的相关标准。</w:t>
      </w:r>
    </w:p>
    <w:p w14:paraId="4E3CFA8E" w14:textId="1B75ED0E" w:rsidR="00AA35A9" w:rsidRPr="008470E1" w:rsidRDefault="00054F2A" w:rsidP="00054F2A">
      <w:pPr>
        <w:snapToGrid w:val="0"/>
        <w:ind w:firstLineChars="200" w:firstLine="420"/>
        <w:rPr>
          <w:rFonts w:ascii="宋体" w:hAnsi="宋体"/>
          <w:color w:val="000000" w:themeColor="text1"/>
          <w:szCs w:val="21"/>
        </w:rPr>
      </w:pPr>
      <w:r w:rsidRPr="008470E1">
        <w:rPr>
          <w:rFonts w:ascii="宋体" w:hAnsi="宋体" w:hint="eastAsia"/>
          <w:szCs w:val="21"/>
        </w:rPr>
        <w:t>目前</w:t>
      </w:r>
      <w:r>
        <w:rPr>
          <w:rFonts w:ascii="宋体" w:hAnsi="宋体" w:hint="eastAsia"/>
          <w:szCs w:val="21"/>
        </w:rPr>
        <w:t>与</w:t>
      </w:r>
      <w:r w:rsidRPr="008470E1">
        <w:rPr>
          <w:rFonts w:ascii="宋体" w:hAnsi="宋体" w:hint="eastAsia"/>
          <w:szCs w:val="21"/>
        </w:rPr>
        <w:t>学校食堂食用农产品配送企业</w:t>
      </w:r>
      <w:r>
        <w:rPr>
          <w:rFonts w:ascii="宋体" w:hAnsi="宋体" w:hint="eastAsia"/>
          <w:szCs w:val="21"/>
        </w:rPr>
        <w:t>有关的标准有</w:t>
      </w:r>
      <w:r w:rsidRPr="008470E1">
        <w:rPr>
          <w:rFonts w:ascii="宋体" w:hAnsi="宋体" w:hint="eastAsia"/>
          <w:szCs w:val="21"/>
        </w:rPr>
        <w:t>GB/T 21721-2008 农副产品销售现场危害管理规范；</w:t>
      </w:r>
      <w:r w:rsidRPr="008470E1">
        <w:rPr>
          <w:rFonts w:ascii="宋体" w:hAnsi="宋体"/>
          <w:szCs w:val="21"/>
        </w:rPr>
        <w:t>SB/T 10873-2012 生鲜农产品配送中心管理技术规范</w:t>
      </w:r>
      <w:r w:rsidRPr="008470E1">
        <w:rPr>
          <w:rFonts w:ascii="宋体" w:hAnsi="宋体" w:hint="eastAsia"/>
          <w:szCs w:val="21"/>
        </w:rPr>
        <w:t>、</w:t>
      </w:r>
      <w:r w:rsidRPr="008470E1">
        <w:rPr>
          <w:rFonts w:ascii="宋体" w:hAnsi="宋体"/>
          <w:szCs w:val="21"/>
        </w:rPr>
        <w:t>SB/T 10428-2007 初级生鲜食品配送良好操作规范</w:t>
      </w:r>
      <w:r w:rsidRPr="008470E1">
        <w:rPr>
          <w:rFonts w:ascii="宋体" w:hAnsi="宋体" w:hint="eastAsia"/>
          <w:szCs w:val="21"/>
        </w:rPr>
        <w:t>；DB22/T 2398-2015 生鲜食品配送服务规范；《中华人民共和国食品安全法》、《食用农产品市场销售质量安全监督管理办法第20号</w:t>
      </w:r>
      <w:r w:rsidR="00E50E66">
        <w:rPr>
          <w:rFonts w:ascii="宋体" w:hAnsi="宋体" w:hint="eastAsia"/>
          <w:szCs w:val="21"/>
        </w:rPr>
        <w:t>令</w:t>
      </w:r>
      <w:r w:rsidRPr="008470E1">
        <w:rPr>
          <w:rFonts w:ascii="宋体" w:hAnsi="宋体" w:hint="eastAsia"/>
          <w:szCs w:val="21"/>
        </w:rPr>
        <w:t>》；《浙江省农产品质量安全规定》等。</w:t>
      </w:r>
      <w:r>
        <w:rPr>
          <w:rFonts w:ascii="宋体" w:hAnsi="宋体" w:hint="eastAsia"/>
          <w:szCs w:val="21"/>
        </w:rPr>
        <w:t>还缺少针对</w:t>
      </w:r>
      <w:r w:rsidRPr="008470E1">
        <w:rPr>
          <w:rFonts w:ascii="宋体" w:hAnsi="宋体" w:hint="eastAsia"/>
          <w:szCs w:val="21"/>
        </w:rPr>
        <w:t>学校食堂食用农产品配送企业</w:t>
      </w:r>
      <w:r>
        <w:rPr>
          <w:rFonts w:ascii="宋体" w:hAnsi="宋体" w:hint="eastAsia"/>
          <w:szCs w:val="21"/>
        </w:rPr>
        <w:t>的标准</w:t>
      </w:r>
      <w:r w:rsidR="008470E1" w:rsidRPr="008470E1">
        <w:rPr>
          <w:rFonts w:ascii="宋体" w:hAnsi="宋体" w:hint="eastAsia"/>
          <w:szCs w:val="21"/>
        </w:rPr>
        <w:t>。</w:t>
      </w:r>
    </w:p>
    <w:p w14:paraId="6A787EBD" w14:textId="76EFBB73" w:rsidR="007F1621" w:rsidRPr="001038C8" w:rsidRDefault="001038C8" w:rsidP="00F75F33">
      <w:pPr>
        <w:spacing w:line="360" w:lineRule="auto"/>
        <w:rPr>
          <w:rFonts w:ascii="宋体" w:hAnsi="宋体"/>
          <w:b/>
          <w:bCs/>
          <w:color w:val="000000" w:themeColor="text1"/>
          <w:sz w:val="24"/>
          <w:szCs w:val="24"/>
        </w:rPr>
      </w:pPr>
      <w:r w:rsidRPr="001038C8">
        <w:rPr>
          <w:rFonts w:ascii="宋体" w:hAnsi="宋体" w:hint="eastAsia"/>
          <w:b/>
          <w:bCs/>
          <w:color w:val="000000" w:themeColor="text1"/>
          <w:sz w:val="24"/>
          <w:szCs w:val="24"/>
        </w:rPr>
        <w:t>四</w:t>
      </w:r>
      <w:r w:rsidR="00ED579E" w:rsidRPr="001038C8">
        <w:rPr>
          <w:rFonts w:ascii="宋体" w:hAnsi="宋体"/>
          <w:b/>
          <w:bCs/>
          <w:color w:val="000000" w:themeColor="text1"/>
          <w:sz w:val="24"/>
          <w:szCs w:val="24"/>
        </w:rPr>
        <w:t>、标准制定工作主要过程：</w:t>
      </w:r>
    </w:p>
    <w:p w14:paraId="030D9125" w14:textId="0CA5F4ED" w:rsidR="00170C69" w:rsidRPr="0042238B" w:rsidRDefault="00170C69" w:rsidP="00170C69">
      <w:pPr>
        <w:snapToGrid w:val="0"/>
        <w:ind w:firstLineChars="200" w:firstLine="420"/>
        <w:rPr>
          <w:rFonts w:ascii="宋体" w:hAnsi="宋体" w:cstheme="minorEastAsia"/>
          <w:color w:val="000000" w:themeColor="text1"/>
          <w:szCs w:val="21"/>
        </w:rPr>
      </w:pPr>
      <w:r w:rsidRPr="0042238B">
        <w:rPr>
          <w:rFonts w:ascii="宋体" w:hAnsi="宋体" w:cstheme="minorEastAsia" w:hint="eastAsia"/>
          <w:color w:val="000000" w:themeColor="text1"/>
          <w:szCs w:val="21"/>
        </w:rPr>
        <w:t>1、2020年</w:t>
      </w:r>
      <w:r w:rsidR="0005607F" w:rsidRPr="0042238B">
        <w:rPr>
          <w:rFonts w:ascii="宋体" w:hAnsi="宋体" w:cstheme="minorEastAsia" w:hint="eastAsia"/>
          <w:color w:val="000000" w:themeColor="text1"/>
          <w:szCs w:val="21"/>
        </w:rPr>
        <w:t>8</w:t>
      </w:r>
      <w:r w:rsidRPr="0042238B">
        <w:rPr>
          <w:rFonts w:ascii="宋体" w:hAnsi="宋体" w:cstheme="minorEastAsia" w:hint="eastAsia"/>
          <w:color w:val="000000" w:themeColor="text1"/>
          <w:szCs w:val="21"/>
        </w:rPr>
        <w:t>月</w:t>
      </w:r>
      <w:r w:rsidR="00C8515C" w:rsidRPr="0042238B">
        <w:rPr>
          <w:rFonts w:ascii="宋体" w:hAnsi="宋体" w:cstheme="minorEastAsia" w:hint="eastAsia"/>
          <w:color w:val="000000" w:themeColor="text1"/>
          <w:szCs w:val="21"/>
        </w:rPr>
        <w:t>10</w:t>
      </w:r>
      <w:r w:rsidRPr="0042238B">
        <w:rPr>
          <w:rFonts w:ascii="宋体" w:hAnsi="宋体" w:cstheme="minorEastAsia" w:hint="eastAsia"/>
          <w:color w:val="000000" w:themeColor="text1"/>
          <w:szCs w:val="21"/>
        </w:rPr>
        <w:t>日-</w:t>
      </w:r>
      <w:r w:rsidR="0005607F" w:rsidRPr="0042238B">
        <w:rPr>
          <w:rFonts w:ascii="宋体" w:hAnsi="宋体" w:cstheme="minorEastAsia" w:hint="eastAsia"/>
          <w:color w:val="000000" w:themeColor="text1"/>
          <w:szCs w:val="21"/>
        </w:rPr>
        <w:t>8</w:t>
      </w:r>
      <w:r w:rsidRPr="0042238B">
        <w:rPr>
          <w:rFonts w:ascii="宋体" w:hAnsi="宋体" w:cstheme="minorEastAsia" w:hint="eastAsia"/>
          <w:color w:val="000000" w:themeColor="text1"/>
          <w:szCs w:val="21"/>
        </w:rPr>
        <w:t>月</w:t>
      </w:r>
      <w:r w:rsidR="00C8515C" w:rsidRPr="0042238B">
        <w:rPr>
          <w:rFonts w:ascii="宋体" w:hAnsi="宋体" w:cstheme="minorEastAsia" w:hint="eastAsia"/>
          <w:color w:val="000000" w:themeColor="text1"/>
          <w:szCs w:val="21"/>
        </w:rPr>
        <w:t>20</w:t>
      </w:r>
      <w:r w:rsidRPr="0042238B">
        <w:rPr>
          <w:rFonts w:ascii="宋体" w:hAnsi="宋体" w:cstheme="minorEastAsia" w:hint="eastAsia"/>
          <w:color w:val="000000" w:themeColor="text1"/>
          <w:szCs w:val="21"/>
        </w:rPr>
        <w:t>日，收集相关的国家标准、法律法规等信息。</w:t>
      </w:r>
    </w:p>
    <w:p w14:paraId="3A85F775" w14:textId="79E23F84" w:rsidR="00170C69" w:rsidRPr="0042238B" w:rsidRDefault="00170C69" w:rsidP="00170C69">
      <w:pPr>
        <w:snapToGrid w:val="0"/>
        <w:ind w:firstLineChars="200" w:firstLine="420"/>
        <w:rPr>
          <w:rFonts w:ascii="宋体" w:hAnsi="宋体" w:cstheme="minorEastAsia"/>
          <w:color w:val="000000" w:themeColor="text1"/>
          <w:szCs w:val="21"/>
        </w:rPr>
      </w:pPr>
      <w:r w:rsidRPr="0042238B">
        <w:rPr>
          <w:rFonts w:ascii="宋体" w:hAnsi="宋体" w:cstheme="minorEastAsia" w:hint="eastAsia"/>
          <w:color w:val="000000" w:themeColor="text1"/>
          <w:szCs w:val="21"/>
        </w:rPr>
        <w:t>2、2020年</w:t>
      </w:r>
      <w:r w:rsidR="0005607F" w:rsidRPr="0042238B">
        <w:rPr>
          <w:rFonts w:ascii="宋体" w:hAnsi="宋体" w:cstheme="minorEastAsia" w:hint="eastAsia"/>
          <w:color w:val="000000" w:themeColor="text1"/>
          <w:szCs w:val="21"/>
        </w:rPr>
        <w:t>8</w:t>
      </w:r>
      <w:r w:rsidRPr="0042238B">
        <w:rPr>
          <w:rFonts w:ascii="宋体" w:hAnsi="宋体" w:cstheme="minorEastAsia" w:hint="eastAsia"/>
          <w:color w:val="000000" w:themeColor="text1"/>
          <w:szCs w:val="21"/>
        </w:rPr>
        <w:t>月</w:t>
      </w:r>
      <w:r w:rsidR="00C8515C" w:rsidRPr="0042238B">
        <w:rPr>
          <w:rFonts w:ascii="宋体" w:hAnsi="宋体" w:cstheme="minorEastAsia" w:hint="eastAsia"/>
          <w:color w:val="000000" w:themeColor="text1"/>
          <w:szCs w:val="21"/>
        </w:rPr>
        <w:t>20</w:t>
      </w:r>
      <w:r w:rsidRPr="0042238B">
        <w:rPr>
          <w:rFonts w:ascii="宋体" w:hAnsi="宋体" w:cstheme="minorEastAsia" w:hint="eastAsia"/>
          <w:color w:val="000000" w:themeColor="text1"/>
          <w:szCs w:val="21"/>
        </w:rPr>
        <w:t>日-</w:t>
      </w:r>
      <w:r w:rsidR="0005607F" w:rsidRPr="0042238B">
        <w:rPr>
          <w:rFonts w:ascii="宋体" w:hAnsi="宋体" w:cstheme="minorEastAsia" w:hint="eastAsia"/>
          <w:color w:val="000000" w:themeColor="text1"/>
          <w:szCs w:val="21"/>
        </w:rPr>
        <w:t>8</w:t>
      </w:r>
      <w:r w:rsidRPr="0042238B">
        <w:rPr>
          <w:rFonts w:ascii="宋体" w:hAnsi="宋体" w:cstheme="minorEastAsia" w:hint="eastAsia"/>
          <w:color w:val="000000" w:themeColor="text1"/>
          <w:szCs w:val="21"/>
        </w:rPr>
        <w:t>月</w:t>
      </w:r>
      <w:r w:rsidR="00C8515C" w:rsidRPr="0042238B">
        <w:rPr>
          <w:rFonts w:ascii="宋体" w:hAnsi="宋体" w:cstheme="minorEastAsia" w:hint="eastAsia"/>
          <w:color w:val="000000" w:themeColor="text1"/>
          <w:szCs w:val="21"/>
        </w:rPr>
        <w:t>30</w:t>
      </w:r>
      <w:r w:rsidRPr="0042238B">
        <w:rPr>
          <w:rFonts w:ascii="宋体" w:hAnsi="宋体" w:cstheme="minorEastAsia" w:hint="eastAsia"/>
          <w:color w:val="000000" w:themeColor="text1"/>
          <w:szCs w:val="21"/>
        </w:rPr>
        <w:t>日，</w:t>
      </w:r>
      <w:r w:rsidRPr="0042238B">
        <w:rPr>
          <w:rFonts w:ascii="宋体" w:hAnsi="宋体" w:hint="eastAsia"/>
          <w:color w:val="000000" w:themeColor="text1"/>
          <w:szCs w:val="21"/>
        </w:rPr>
        <w:t>收集资料并完成了立项申请书</w:t>
      </w:r>
      <w:r w:rsidRPr="0042238B">
        <w:rPr>
          <w:rFonts w:ascii="宋体" w:hAnsi="宋体" w:cstheme="minorEastAsia" w:hint="eastAsia"/>
          <w:color w:val="000000" w:themeColor="text1"/>
          <w:szCs w:val="21"/>
        </w:rPr>
        <w:t>。</w:t>
      </w:r>
    </w:p>
    <w:p w14:paraId="40731421" w14:textId="50608CE5" w:rsidR="00170C69" w:rsidRPr="0042238B" w:rsidRDefault="00170C69" w:rsidP="00170C69">
      <w:pPr>
        <w:snapToGrid w:val="0"/>
        <w:ind w:firstLineChars="200" w:firstLine="420"/>
        <w:rPr>
          <w:rFonts w:ascii="宋体" w:hAnsi="宋体" w:cstheme="minorEastAsia"/>
          <w:color w:val="000000" w:themeColor="text1"/>
          <w:szCs w:val="21"/>
        </w:rPr>
      </w:pPr>
      <w:r w:rsidRPr="0042238B">
        <w:rPr>
          <w:rFonts w:ascii="宋体" w:hAnsi="宋体" w:cstheme="minorEastAsia" w:hint="eastAsia"/>
          <w:color w:val="000000" w:themeColor="text1"/>
          <w:szCs w:val="21"/>
        </w:rPr>
        <w:t>3、2020年</w:t>
      </w:r>
      <w:r w:rsidR="0005607F" w:rsidRPr="0042238B">
        <w:rPr>
          <w:rFonts w:ascii="宋体" w:hAnsi="宋体" w:cstheme="minorEastAsia" w:hint="eastAsia"/>
          <w:color w:val="000000" w:themeColor="text1"/>
          <w:szCs w:val="21"/>
        </w:rPr>
        <w:t>9</w:t>
      </w:r>
      <w:r w:rsidRPr="0042238B">
        <w:rPr>
          <w:rFonts w:ascii="宋体" w:hAnsi="宋体" w:cstheme="minorEastAsia" w:hint="eastAsia"/>
          <w:color w:val="000000" w:themeColor="text1"/>
          <w:szCs w:val="21"/>
        </w:rPr>
        <w:t>月</w:t>
      </w:r>
      <w:r w:rsidR="00A90D3F" w:rsidRPr="0042238B">
        <w:rPr>
          <w:rFonts w:ascii="宋体" w:hAnsi="宋体" w:cstheme="minorEastAsia" w:hint="eastAsia"/>
          <w:color w:val="000000" w:themeColor="text1"/>
          <w:szCs w:val="21"/>
        </w:rPr>
        <w:t>4</w:t>
      </w:r>
      <w:r w:rsidRPr="0042238B">
        <w:rPr>
          <w:rFonts w:ascii="宋体" w:hAnsi="宋体" w:cstheme="minorEastAsia" w:hint="eastAsia"/>
          <w:color w:val="000000" w:themeColor="text1"/>
          <w:szCs w:val="21"/>
        </w:rPr>
        <w:t>日，</w:t>
      </w:r>
      <w:r w:rsidRPr="0042238B">
        <w:rPr>
          <w:rFonts w:ascii="宋体" w:hAnsi="宋体" w:hint="eastAsia"/>
          <w:color w:val="000000" w:themeColor="text1"/>
          <w:szCs w:val="21"/>
        </w:rPr>
        <w:t>浙江省食品学会印发了《浙江省食品学会发布</w:t>
      </w:r>
      <w:r w:rsidRPr="0042238B">
        <w:rPr>
          <w:rFonts w:ascii="宋体" w:hAnsi="宋体"/>
          <w:color w:val="000000" w:themeColor="text1"/>
          <w:szCs w:val="21"/>
        </w:rPr>
        <w:t>2020</w:t>
      </w:r>
      <w:r w:rsidRPr="0042238B">
        <w:rPr>
          <w:rFonts w:ascii="宋体" w:hAnsi="宋体" w:hint="eastAsia"/>
          <w:color w:val="000000" w:themeColor="text1"/>
          <w:szCs w:val="21"/>
        </w:rPr>
        <w:t>年度第</w:t>
      </w:r>
      <w:r w:rsidR="0005607F" w:rsidRPr="0042238B">
        <w:rPr>
          <w:rFonts w:ascii="宋体" w:hAnsi="宋体" w:cs="微软雅黑" w:hint="eastAsia"/>
          <w:color w:val="000000" w:themeColor="text1"/>
          <w:szCs w:val="21"/>
        </w:rPr>
        <w:t>二</w:t>
      </w:r>
      <w:r w:rsidRPr="0042238B">
        <w:rPr>
          <w:rFonts w:ascii="宋体" w:hAnsi="宋体" w:cs="宋体" w:hint="eastAsia"/>
          <w:color w:val="000000" w:themeColor="text1"/>
          <w:szCs w:val="21"/>
        </w:rPr>
        <w:t>批团体标准</w:t>
      </w:r>
      <w:r w:rsidRPr="0042238B">
        <w:rPr>
          <w:rFonts w:ascii="宋体" w:hAnsi="宋体" w:cs="微软雅黑" w:hint="eastAsia"/>
          <w:color w:val="000000" w:themeColor="text1"/>
          <w:szCs w:val="21"/>
        </w:rPr>
        <w:t>立</w:t>
      </w:r>
      <w:r w:rsidRPr="0042238B">
        <w:rPr>
          <w:rFonts w:ascii="宋体" w:hAnsi="宋体" w:cs="宋体" w:hint="eastAsia"/>
          <w:color w:val="000000" w:themeColor="text1"/>
          <w:szCs w:val="21"/>
        </w:rPr>
        <w:t>项</w:t>
      </w:r>
      <w:r w:rsidRPr="0042238B">
        <w:rPr>
          <w:rFonts w:ascii="宋体" w:hAnsi="宋体" w:hint="eastAsia"/>
          <w:color w:val="000000" w:themeColor="text1"/>
          <w:szCs w:val="21"/>
        </w:rPr>
        <w:t>》并成立起草工作组</w:t>
      </w:r>
      <w:r w:rsidRPr="0042238B">
        <w:rPr>
          <w:rFonts w:ascii="宋体" w:hAnsi="宋体" w:cstheme="minorEastAsia" w:hint="eastAsia"/>
          <w:color w:val="000000" w:themeColor="text1"/>
          <w:szCs w:val="21"/>
        </w:rPr>
        <w:t>。</w:t>
      </w:r>
    </w:p>
    <w:p w14:paraId="19D8118E" w14:textId="37C31923" w:rsidR="00170C69" w:rsidRPr="0042238B" w:rsidRDefault="00170C69" w:rsidP="00170C69">
      <w:pPr>
        <w:snapToGrid w:val="0"/>
        <w:ind w:firstLineChars="200" w:firstLine="420"/>
        <w:rPr>
          <w:rFonts w:ascii="宋体" w:hAnsi="宋体" w:cstheme="minorEastAsia"/>
          <w:color w:val="000000" w:themeColor="text1"/>
          <w:szCs w:val="21"/>
        </w:rPr>
      </w:pPr>
      <w:r w:rsidRPr="0042238B">
        <w:rPr>
          <w:rFonts w:ascii="宋体" w:hAnsi="宋体" w:cstheme="minorEastAsia" w:hint="eastAsia"/>
          <w:color w:val="000000" w:themeColor="text1"/>
          <w:szCs w:val="21"/>
        </w:rPr>
        <w:t>4、2020年</w:t>
      </w:r>
      <w:r w:rsidR="0005607F" w:rsidRPr="0042238B">
        <w:rPr>
          <w:rFonts w:ascii="宋体" w:hAnsi="宋体" w:cstheme="minorEastAsia" w:hint="eastAsia"/>
          <w:color w:val="000000" w:themeColor="text1"/>
          <w:szCs w:val="21"/>
        </w:rPr>
        <w:t>9</w:t>
      </w:r>
      <w:r w:rsidRPr="0042238B">
        <w:rPr>
          <w:rFonts w:ascii="宋体" w:hAnsi="宋体" w:cstheme="minorEastAsia" w:hint="eastAsia"/>
          <w:color w:val="000000" w:themeColor="text1"/>
          <w:szCs w:val="21"/>
        </w:rPr>
        <w:t>月</w:t>
      </w:r>
      <w:r w:rsidR="00A90D3F" w:rsidRPr="0042238B">
        <w:rPr>
          <w:rFonts w:ascii="宋体" w:hAnsi="宋体" w:cstheme="minorEastAsia" w:hint="eastAsia"/>
          <w:color w:val="000000" w:themeColor="text1"/>
          <w:szCs w:val="21"/>
        </w:rPr>
        <w:t>5</w:t>
      </w:r>
      <w:r w:rsidRPr="0042238B">
        <w:rPr>
          <w:rFonts w:ascii="宋体" w:hAnsi="宋体" w:cstheme="minorEastAsia" w:hint="eastAsia"/>
          <w:color w:val="000000" w:themeColor="text1"/>
          <w:szCs w:val="21"/>
        </w:rPr>
        <w:t>日-2020年</w:t>
      </w:r>
      <w:r w:rsidR="0005607F" w:rsidRPr="0042238B">
        <w:rPr>
          <w:rFonts w:ascii="宋体" w:hAnsi="宋体" w:cstheme="minorEastAsia" w:hint="eastAsia"/>
          <w:color w:val="000000" w:themeColor="text1"/>
          <w:szCs w:val="21"/>
        </w:rPr>
        <w:t>9</w:t>
      </w:r>
      <w:r w:rsidRPr="0042238B">
        <w:rPr>
          <w:rFonts w:ascii="宋体" w:hAnsi="宋体" w:cstheme="minorEastAsia" w:hint="eastAsia"/>
          <w:color w:val="000000" w:themeColor="text1"/>
          <w:szCs w:val="21"/>
        </w:rPr>
        <w:t>年</w:t>
      </w:r>
      <w:r w:rsidR="00D05E94" w:rsidRPr="0042238B">
        <w:rPr>
          <w:rFonts w:ascii="宋体" w:hAnsi="宋体" w:cstheme="minorEastAsia" w:hint="eastAsia"/>
          <w:color w:val="000000" w:themeColor="text1"/>
          <w:szCs w:val="21"/>
        </w:rPr>
        <w:t>1</w:t>
      </w:r>
      <w:r w:rsidR="00A90D3F" w:rsidRPr="0042238B">
        <w:rPr>
          <w:rFonts w:ascii="宋体" w:hAnsi="宋体" w:cstheme="minorEastAsia" w:hint="eastAsia"/>
          <w:color w:val="000000" w:themeColor="text1"/>
          <w:szCs w:val="21"/>
        </w:rPr>
        <w:t>1</w:t>
      </w:r>
      <w:r w:rsidRPr="0042238B">
        <w:rPr>
          <w:rFonts w:ascii="宋体" w:hAnsi="宋体" w:cstheme="minorEastAsia" w:hint="eastAsia"/>
          <w:color w:val="000000" w:themeColor="text1"/>
          <w:szCs w:val="21"/>
        </w:rPr>
        <w:t>日，完成《</w:t>
      </w:r>
      <w:r w:rsidR="0005607F" w:rsidRPr="0042238B">
        <w:rPr>
          <w:rFonts w:ascii="宋体" w:hAnsi="宋体" w:hint="eastAsia"/>
          <w:color w:val="000000" w:themeColor="text1"/>
          <w:szCs w:val="21"/>
        </w:rPr>
        <w:t>学校食堂食用农产品配送企业管理规范</w:t>
      </w:r>
      <w:r w:rsidRPr="0042238B">
        <w:rPr>
          <w:rFonts w:ascii="宋体" w:hAnsi="宋体" w:cstheme="minorEastAsia" w:hint="eastAsia"/>
          <w:color w:val="000000" w:themeColor="text1"/>
          <w:szCs w:val="21"/>
        </w:rPr>
        <w:t>》团体标准草案稿。</w:t>
      </w:r>
    </w:p>
    <w:p w14:paraId="112626B7" w14:textId="54EDEF3F" w:rsidR="00170C69" w:rsidRDefault="00170C69" w:rsidP="00170C69">
      <w:pPr>
        <w:snapToGrid w:val="0"/>
        <w:ind w:firstLineChars="200" w:firstLine="420"/>
        <w:rPr>
          <w:rFonts w:ascii="宋体" w:hAnsi="宋体" w:cstheme="minorEastAsia"/>
          <w:color w:val="000000" w:themeColor="text1"/>
          <w:szCs w:val="21"/>
        </w:rPr>
      </w:pPr>
      <w:r w:rsidRPr="0042238B">
        <w:rPr>
          <w:rFonts w:ascii="宋体" w:hAnsi="宋体" w:cstheme="minorEastAsia" w:hint="eastAsia"/>
          <w:color w:val="000000" w:themeColor="text1"/>
          <w:szCs w:val="21"/>
        </w:rPr>
        <w:t>5、2020年</w:t>
      </w:r>
      <w:r w:rsidR="00C60E1F" w:rsidRPr="0042238B">
        <w:rPr>
          <w:rFonts w:ascii="宋体" w:hAnsi="宋体" w:cstheme="minorEastAsia" w:hint="eastAsia"/>
          <w:color w:val="000000" w:themeColor="text1"/>
          <w:szCs w:val="21"/>
        </w:rPr>
        <w:t>9</w:t>
      </w:r>
      <w:r w:rsidRPr="0042238B">
        <w:rPr>
          <w:rFonts w:ascii="宋体" w:hAnsi="宋体" w:cstheme="minorEastAsia" w:hint="eastAsia"/>
          <w:color w:val="000000" w:themeColor="text1"/>
          <w:szCs w:val="21"/>
        </w:rPr>
        <w:t>月</w:t>
      </w:r>
      <w:r w:rsidR="00D05E94" w:rsidRPr="0042238B">
        <w:rPr>
          <w:rFonts w:ascii="宋体" w:hAnsi="宋体" w:cstheme="minorEastAsia" w:hint="eastAsia"/>
          <w:color w:val="000000" w:themeColor="text1"/>
          <w:szCs w:val="21"/>
        </w:rPr>
        <w:t>1</w:t>
      </w:r>
      <w:r w:rsidR="00A90D3F" w:rsidRPr="0042238B">
        <w:rPr>
          <w:rFonts w:ascii="宋体" w:hAnsi="宋体" w:cstheme="minorEastAsia" w:hint="eastAsia"/>
          <w:color w:val="000000" w:themeColor="text1"/>
          <w:szCs w:val="21"/>
        </w:rPr>
        <w:t>2</w:t>
      </w:r>
      <w:r w:rsidRPr="0042238B">
        <w:rPr>
          <w:rFonts w:ascii="宋体" w:hAnsi="宋体" w:cstheme="minorEastAsia" w:hint="eastAsia"/>
          <w:color w:val="000000" w:themeColor="text1"/>
          <w:szCs w:val="21"/>
        </w:rPr>
        <w:t>日-2020年</w:t>
      </w:r>
      <w:r w:rsidR="00D05E94" w:rsidRPr="0042238B">
        <w:rPr>
          <w:rFonts w:ascii="宋体" w:hAnsi="宋体" w:cstheme="minorEastAsia" w:hint="eastAsia"/>
          <w:color w:val="000000" w:themeColor="text1"/>
          <w:szCs w:val="21"/>
        </w:rPr>
        <w:t>9</w:t>
      </w:r>
      <w:r w:rsidRPr="0042238B">
        <w:rPr>
          <w:rFonts w:ascii="宋体" w:hAnsi="宋体" w:cstheme="minorEastAsia" w:hint="eastAsia"/>
          <w:color w:val="000000" w:themeColor="text1"/>
          <w:szCs w:val="21"/>
        </w:rPr>
        <w:t>年</w:t>
      </w:r>
      <w:r w:rsidR="00C60E1F" w:rsidRPr="0042238B">
        <w:rPr>
          <w:rFonts w:ascii="宋体" w:hAnsi="宋体" w:cstheme="minorEastAsia" w:hint="eastAsia"/>
          <w:color w:val="000000" w:themeColor="text1"/>
          <w:szCs w:val="21"/>
        </w:rPr>
        <w:t>1</w:t>
      </w:r>
      <w:r w:rsidR="00676233" w:rsidRPr="0042238B">
        <w:rPr>
          <w:rFonts w:ascii="宋体" w:hAnsi="宋体" w:cstheme="minorEastAsia" w:hint="eastAsia"/>
          <w:color w:val="000000" w:themeColor="text1"/>
          <w:szCs w:val="21"/>
        </w:rPr>
        <w:t>8</w:t>
      </w:r>
      <w:r w:rsidRPr="0042238B">
        <w:rPr>
          <w:rFonts w:ascii="宋体" w:hAnsi="宋体" w:cstheme="minorEastAsia" w:hint="eastAsia"/>
          <w:color w:val="000000" w:themeColor="text1"/>
          <w:szCs w:val="21"/>
        </w:rPr>
        <w:t>日，工作组讨论后形成了《</w:t>
      </w:r>
      <w:r w:rsidR="009459B8" w:rsidRPr="0042238B">
        <w:rPr>
          <w:rFonts w:ascii="宋体" w:hAnsi="宋体" w:hint="eastAsia"/>
          <w:color w:val="000000" w:themeColor="text1"/>
          <w:szCs w:val="21"/>
        </w:rPr>
        <w:t>学校食堂食用农产品配送企业管理规范</w:t>
      </w:r>
      <w:r w:rsidRPr="0042238B">
        <w:rPr>
          <w:rFonts w:ascii="宋体" w:hAnsi="宋体" w:cstheme="minorEastAsia" w:hint="eastAsia"/>
          <w:color w:val="000000" w:themeColor="text1"/>
          <w:szCs w:val="21"/>
        </w:rPr>
        <w:t>》工作组讨论稿。</w:t>
      </w:r>
    </w:p>
    <w:p w14:paraId="4700322E" w14:textId="7B3D3AF0" w:rsidR="00570C5A" w:rsidRDefault="00570C5A" w:rsidP="00170C69">
      <w:pPr>
        <w:snapToGrid w:val="0"/>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6、2020年9月19日，在杭州召开启动仪式暨</w:t>
      </w:r>
      <w:r w:rsidR="00956A08">
        <w:rPr>
          <w:rFonts w:ascii="宋体" w:hAnsi="宋体" w:cstheme="minorEastAsia" w:hint="eastAsia"/>
          <w:color w:val="000000" w:themeColor="text1"/>
          <w:szCs w:val="21"/>
        </w:rPr>
        <w:t>团体标准</w:t>
      </w:r>
      <w:r>
        <w:rPr>
          <w:rFonts w:ascii="宋体" w:hAnsi="宋体" w:cstheme="minorEastAsia" w:hint="eastAsia"/>
          <w:color w:val="000000" w:themeColor="text1"/>
          <w:szCs w:val="21"/>
        </w:rPr>
        <w:t>专家研讨会</w:t>
      </w:r>
      <w:r w:rsidR="002A529F">
        <w:rPr>
          <w:rFonts w:ascii="宋体" w:hAnsi="宋体" w:cstheme="minorEastAsia" w:hint="eastAsia"/>
          <w:color w:val="000000" w:themeColor="text1"/>
          <w:szCs w:val="21"/>
        </w:rPr>
        <w:t>，会议主要提出</w:t>
      </w:r>
      <w:r w:rsidR="006516F2">
        <w:rPr>
          <w:rFonts w:ascii="宋体" w:hAnsi="宋体" w:cstheme="minorEastAsia" w:hint="eastAsia"/>
          <w:color w:val="000000" w:themeColor="text1"/>
          <w:szCs w:val="21"/>
        </w:rPr>
        <w:t>的意见有</w:t>
      </w:r>
      <w:r w:rsidR="002A529F">
        <w:rPr>
          <w:rFonts w:ascii="宋体" w:hAnsi="宋体" w:cstheme="minorEastAsia" w:hint="eastAsia"/>
          <w:color w:val="000000" w:themeColor="text1"/>
          <w:szCs w:val="21"/>
        </w:rPr>
        <w:t>增加冷冻畜禽肉解冻设备及解冻要求</w:t>
      </w:r>
      <w:r w:rsidR="006516F2">
        <w:rPr>
          <w:rFonts w:ascii="宋体" w:hAnsi="宋体" w:cstheme="minorEastAsia" w:hint="eastAsia"/>
          <w:color w:val="000000" w:themeColor="text1"/>
          <w:szCs w:val="21"/>
        </w:rPr>
        <w:t>、增加相关技术人员、</w:t>
      </w:r>
      <w:r w:rsidR="004E4863">
        <w:rPr>
          <w:rFonts w:ascii="宋体" w:hAnsi="宋体" w:cstheme="minorEastAsia" w:hint="eastAsia"/>
          <w:color w:val="000000" w:themeColor="text1"/>
          <w:szCs w:val="21"/>
        </w:rPr>
        <w:t>增加晨检要求、增加投诉响应机制等。</w:t>
      </w:r>
    </w:p>
    <w:p w14:paraId="2BC954AB" w14:textId="5F03AAAF" w:rsidR="00960C37" w:rsidRPr="0042238B" w:rsidRDefault="00960C37" w:rsidP="00170C69">
      <w:pPr>
        <w:snapToGrid w:val="0"/>
        <w:ind w:firstLineChars="200" w:firstLine="420"/>
        <w:rPr>
          <w:rFonts w:ascii="宋体" w:hAnsi="宋体" w:cstheme="minorEastAsia"/>
          <w:color w:val="000000" w:themeColor="text1"/>
          <w:szCs w:val="21"/>
        </w:rPr>
      </w:pPr>
      <w:r>
        <w:rPr>
          <w:rFonts w:ascii="宋体" w:hAnsi="宋体" w:cstheme="minorEastAsia" w:hint="eastAsia"/>
          <w:color w:val="000000" w:themeColor="text1"/>
          <w:szCs w:val="21"/>
        </w:rPr>
        <w:t>7、2020年9月20日-2020年9月</w:t>
      </w:r>
      <w:r w:rsidR="00C51AFF">
        <w:rPr>
          <w:rFonts w:ascii="宋体" w:hAnsi="宋体" w:cstheme="minorEastAsia" w:hint="eastAsia"/>
          <w:color w:val="000000" w:themeColor="text1"/>
          <w:szCs w:val="21"/>
        </w:rPr>
        <w:t>28</w:t>
      </w:r>
      <w:r>
        <w:rPr>
          <w:rFonts w:ascii="宋体" w:hAnsi="宋体" w:cstheme="minorEastAsia" w:hint="eastAsia"/>
          <w:color w:val="000000" w:themeColor="text1"/>
          <w:szCs w:val="21"/>
        </w:rPr>
        <w:t>日，专家研讨会后形成了《</w:t>
      </w:r>
      <w:r w:rsidRPr="0042238B">
        <w:rPr>
          <w:rFonts w:ascii="宋体" w:hAnsi="宋体" w:hint="eastAsia"/>
          <w:color w:val="000000" w:themeColor="text1"/>
          <w:szCs w:val="21"/>
        </w:rPr>
        <w:t>学校食堂食用农产品配送企业管理规范</w:t>
      </w:r>
      <w:r w:rsidRPr="004D592D">
        <w:rPr>
          <w:rFonts w:ascii="宋体" w:hAnsi="宋体" w:cstheme="minorEastAsia" w:hint="eastAsia"/>
          <w:color w:val="000000" w:themeColor="text1"/>
          <w:szCs w:val="21"/>
        </w:rPr>
        <w:t>》</w:t>
      </w:r>
      <w:r>
        <w:rPr>
          <w:rFonts w:ascii="宋体" w:hAnsi="宋体" w:cstheme="minorEastAsia" w:hint="eastAsia"/>
          <w:color w:val="000000" w:themeColor="text1"/>
          <w:szCs w:val="21"/>
        </w:rPr>
        <w:t>征求意见稿。</w:t>
      </w:r>
    </w:p>
    <w:p w14:paraId="76C1EA18" w14:textId="36F8C1B9" w:rsidR="007F1621" w:rsidRPr="00F45A53" w:rsidRDefault="00F45A53" w:rsidP="00F75F33">
      <w:pPr>
        <w:spacing w:line="360" w:lineRule="auto"/>
        <w:rPr>
          <w:rFonts w:ascii="宋体" w:hAnsi="宋体"/>
          <w:b/>
          <w:bCs/>
          <w:color w:val="000000" w:themeColor="text1"/>
          <w:sz w:val="24"/>
          <w:szCs w:val="24"/>
        </w:rPr>
      </w:pPr>
      <w:r w:rsidRPr="00F45A53">
        <w:rPr>
          <w:rFonts w:ascii="宋体" w:hAnsi="宋体" w:hint="eastAsia"/>
          <w:b/>
          <w:bCs/>
          <w:color w:val="000000" w:themeColor="text1"/>
          <w:sz w:val="24"/>
          <w:szCs w:val="24"/>
        </w:rPr>
        <w:t>五</w:t>
      </w:r>
      <w:r w:rsidR="00ED579E" w:rsidRPr="00F45A53">
        <w:rPr>
          <w:rFonts w:ascii="宋体" w:hAnsi="宋体" w:hint="eastAsia"/>
          <w:b/>
          <w:bCs/>
          <w:color w:val="000000" w:themeColor="text1"/>
          <w:sz w:val="24"/>
          <w:szCs w:val="24"/>
        </w:rPr>
        <w:t>、标准制定原则：</w:t>
      </w:r>
    </w:p>
    <w:p w14:paraId="4805DEB8" w14:textId="05ECCEF4" w:rsidR="00F45A53" w:rsidRPr="004D592D" w:rsidRDefault="00F45A53" w:rsidP="00F45A53">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根据《中华人民共和国食品安全法》及其实施条例等有关法律法规，按</w:t>
      </w:r>
      <w:r w:rsidRPr="004D592D">
        <w:rPr>
          <w:rFonts w:ascii="宋体" w:hAnsi="宋体" w:cstheme="minorEastAsia" w:hint="eastAsia"/>
          <w:color w:val="000000" w:themeColor="text1"/>
          <w:szCs w:val="21"/>
        </w:rPr>
        <w:t>GB/T 1.1-2020</w:t>
      </w:r>
      <w:r w:rsidRPr="004D592D">
        <w:rPr>
          <w:rFonts w:ascii="宋体" w:hAnsi="宋体" w:cstheme="minorEastAsia"/>
          <w:color w:val="000000" w:themeColor="text1"/>
          <w:szCs w:val="21"/>
        </w:rPr>
        <w:t>的编写原则进行编写。以加强</w:t>
      </w:r>
      <w:r w:rsidR="00E6330F" w:rsidRPr="002113D4">
        <w:rPr>
          <w:rFonts w:ascii="宋体" w:hAnsi="宋体" w:hint="eastAsia"/>
          <w:color w:val="000000" w:themeColor="text1"/>
          <w:szCs w:val="21"/>
        </w:rPr>
        <w:t>学校食堂</w:t>
      </w:r>
      <w:r w:rsidRPr="004D592D">
        <w:rPr>
          <w:rFonts w:ascii="宋体" w:hAnsi="宋体" w:cstheme="minorEastAsia"/>
          <w:color w:val="000000" w:themeColor="text1"/>
          <w:szCs w:val="21"/>
        </w:rPr>
        <w:t>卫生安全为原则，深入调查研究，保证规范起草工作的科学性、规范性和可操作性。</w:t>
      </w:r>
    </w:p>
    <w:p w14:paraId="243E257E" w14:textId="77777777" w:rsidR="00F45A53" w:rsidRPr="004D592D" w:rsidRDefault="00F45A53" w:rsidP="00F45A53">
      <w:pPr>
        <w:rPr>
          <w:rFonts w:ascii="宋体" w:hAnsi="宋体" w:cstheme="minorEastAsia"/>
          <w:color w:val="000000" w:themeColor="text1"/>
          <w:szCs w:val="21"/>
        </w:rPr>
      </w:pPr>
      <w:r w:rsidRPr="004D592D">
        <w:rPr>
          <w:rFonts w:ascii="宋体" w:hAnsi="宋体" w:cstheme="minorEastAsia"/>
          <w:color w:val="000000" w:themeColor="text1"/>
          <w:szCs w:val="21"/>
        </w:rPr>
        <w:t xml:space="preserve">   （一）可操作性的原则</w:t>
      </w:r>
    </w:p>
    <w:p w14:paraId="7F3114C8" w14:textId="5AA6878C" w:rsidR="00F45A53" w:rsidRPr="004D592D" w:rsidRDefault="00F45A53" w:rsidP="00F45A53">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本规范制定过程中按照可操作性的原则，结合</w:t>
      </w:r>
      <w:r w:rsidR="007800FA" w:rsidRPr="00CC047D">
        <w:rPr>
          <w:rFonts w:ascii="宋体" w:hAnsi="宋体" w:hint="eastAsia"/>
          <w:color w:val="000000" w:themeColor="text1"/>
          <w:szCs w:val="21"/>
        </w:rPr>
        <w:t>学校食堂食用农产品配送企业</w:t>
      </w:r>
      <w:r w:rsidRPr="004D592D">
        <w:rPr>
          <w:rFonts w:ascii="宋体" w:hAnsi="宋体" w:cstheme="minorEastAsia"/>
          <w:color w:val="000000" w:themeColor="text1"/>
          <w:szCs w:val="21"/>
        </w:rPr>
        <w:t>的实际情况，对标准内容进行科学设定。</w:t>
      </w:r>
      <w:r w:rsidRPr="00CC047D">
        <w:rPr>
          <w:rFonts w:ascii="宋体" w:hAnsi="宋体" w:cstheme="minorEastAsia"/>
          <w:color w:val="000000" w:themeColor="text1"/>
          <w:szCs w:val="21"/>
        </w:rPr>
        <w:t>为</w:t>
      </w:r>
      <w:r w:rsidR="00CC047D" w:rsidRPr="00CC047D">
        <w:rPr>
          <w:rFonts w:ascii="宋体" w:hAnsi="宋体" w:hint="eastAsia"/>
          <w:color w:val="000000" w:themeColor="text1"/>
          <w:szCs w:val="21"/>
        </w:rPr>
        <w:t>学校食堂食用农产品配送企业</w:t>
      </w:r>
      <w:r w:rsidRPr="004D592D">
        <w:rPr>
          <w:rFonts w:ascii="宋体" w:hAnsi="宋体" w:cstheme="minorEastAsia"/>
          <w:color w:val="000000" w:themeColor="text1"/>
          <w:szCs w:val="21"/>
        </w:rPr>
        <w:t>行业提供科学管理的依据。</w:t>
      </w:r>
    </w:p>
    <w:p w14:paraId="18F73DD6" w14:textId="77777777" w:rsidR="00F45A53" w:rsidRPr="004D592D" w:rsidRDefault="00F45A53" w:rsidP="00F45A53">
      <w:pPr>
        <w:rPr>
          <w:rFonts w:ascii="宋体" w:hAnsi="宋体" w:cstheme="minorEastAsia"/>
          <w:color w:val="000000" w:themeColor="text1"/>
          <w:szCs w:val="21"/>
        </w:rPr>
      </w:pPr>
      <w:r w:rsidRPr="004D592D">
        <w:rPr>
          <w:rFonts w:ascii="宋体" w:hAnsi="宋体" w:cstheme="minorEastAsia"/>
          <w:color w:val="000000" w:themeColor="text1"/>
          <w:szCs w:val="21"/>
        </w:rPr>
        <w:t xml:space="preserve">   （</w:t>
      </w:r>
      <w:r w:rsidRPr="004D592D">
        <w:rPr>
          <w:rFonts w:ascii="宋体" w:hAnsi="宋体" w:cstheme="minorEastAsia" w:hint="eastAsia"/>
          <w:color w:val="000000" w:themeColor="text1"/>
          <w:szCs w:val="21"/>
        </w:rPr>
        <w:t>二</w:t>
      </w:r>
      <w:r w:rsidRPr="004D592D">
        <w:rPr>
          <w:rFonts w:ascii="宋体" w:hAnsi="宋体" w:cstheme="minorEastAsia"/>
          <w:color w:val="000000" w:themeColor="text1"/>
          <w:szCs w:val="21"/>
        </w:rPr>
        <w:t>）与国内外标准协调一致原则</w:t>
      </w:r>
    </w:p>
    <w:p w14:paraId="600BF3E9" w14:textId="77777777" w:rsidR="00F45A53" w:rsidRPr="004D592D" w:rsidRDefault="00F45A53" w:rsidP="00F45A53">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在标准制定过程中，起草组按照食品安全标准《标准化工作导则 第1部分：标准化文件的结构和起草规则》（GB/T 1.1</w:t>
      </w:r>
      <w:r w:rsidRPr="004D592D">
        <w:rPr>
          <w:rFonts w:ascii="宋体" w:hAnsi="宋体" w:cstheme="minorEastAsia" w:hint="eastAsia"/>
          <w:color w:val="000000" w:themeColor="text1"/>
          <w:szCs w:val="21"/>
        </w:rPr>
        <w:t>-2020</w:t>
      </w:r>
      <w:r w:rsidRPr="004D592D">
        <w:rPr>
          <w:rFonts w:ascii="宋体" w:hAnsi="宋体" w:cstheme="minorEastAsia"/>
          <w:color w:val="000000" w:themeColor="text1"/>
          <w:szCs w:val="21"/>
        </w:rPr>
        <w:t>）中的原则要求进行编写。仔细查阅国内外的相关标准，根据实际情况，确定了</w:t>
      </w:r>
      <w:r w:rsidRPr="004D592D">
        <w:rPr>
          <w:rFonts w:ascii="宋体" w:hAnsi="宋体" w:cstheme="minorEastAsia" w:hint="eastAsia"/>
          <w:color w:val="000000" w:themeColor="text1"/>
          <w:szCs w:val="21"/>
        </w:rPr>
        <w:t>团标</w:t>
      </w:r>
      <w:r w:rsidRPr="004D592D">
        <w:rPr>
          <w:rFonts w:ascii="宋体" w:hAnsi="宋体" w:cstheme="minorEastAsia"/>
          <w:color w:val="000000" w:themeColor="text1"/>
          <w:szCs w:val="21"/>
        </w:rPr>
        <w:t>的框架结构和各项技术内容要求。</w:t>
      </w:r>
    </w:p>
    <w:p w14:paraId="45992230" w14:textId="77777777" w:rsidR="00F45A53" w:rsidRPr="004D592D" w:rsidRDefault="00F45A53" w:rsidP="00F45A53">
      <w:pPr>
        <w:rPr>
          <w:rFonts w:ascii="宋体" w:hAnsi="宋体" w:cstheme="minorEastAsia"/>
          <w:color w:val="000000" w:themeColor="text1"/>
          <w:szCs w:val="21"/>
        </w:rPr>
      </w:pPr>
      <w:r w:rsidRPr="004D592D">
        <w:rPr>
          <w:rFonts w:ascii="宋体" w:hAnsi="宋体" w:cstheme="minorEastAsia"/>
          <w:color w:val="000000" w:themeColor="text1"/>
          <w:szCs w:val="21"/>
        </w:rPr>
        <w:t xml:space="preserve">    （</w:t>
      </w:r>
      <w:r w:rsidRPr="004D592D">
        <w:rPr>
          <w:rFonts w:ascii="宋体" w:hAnsi="宋体" w:cstheme="minorEastAsia" w:hint="eastAsia"/>
          <w:color w:val="000000" w:themeColor="text1"/>
          <w:szCs w:val="21"/>
        </w:rPr>
        <w:t>三</w:t>
      </w:r>
      <w:r w:rsidRPr="004D592D">
        <w:rPr>
          <w:rFonts w:ascii="宋体" w:hAnsi="宋体" w:cstheme="minorEastAsia"/>
          <w:color w:val="000000" w:themeColor="text1"/>
          <w:szCs w:val="21"/>
        </w:rPr>
        <w:t>）公开透明的原则</w:t>
      </w:r>
    </w:p>
    <w:p w14:paraId="1EC15E89" w14:textId="77777777" w:rsidR="00F45A53" w:rsidRPr="004D592D" w:rsidRDefault="00F45A53" w:rsidP="00F45A53">
      <w:pPr>
        <w:widowControl/>
        <w:ind w:firstLineChars="200" w:firstLine="420"/>
        <w:rPr>
          <w:rFonts w:ascii="宋体" w:hAnsi="宋体" w:cstheme="minorEastAsia"/>
          <w:color w:val="000000" w:themeColor="text1"/>
          <w:szCs w:val="21"/>
        </w:rPr>
      </w:pPr>
      <w:r w:rsidRPr="004D592D">
        <w:rPr>
          <w:rFonts w:ascii="宋体" w:hAnsi="宋体" w:cstheme="minorEastAsia"/>
          <w:color w:val="000000" w:themeColor="text1"/>
          <w:szCs w:val="21"/>
        </w:rPr>
        <w:t>起草过程中坚持公开、透明的原则，除召开专家座谈会听取意见外，还</w:t>
      </w:r>
      <w:r w:rsidRPr="004D592D">
        <w:rPr>
          <w:rFonts w:ascii="宋体" w:hAnsi="宋体" w:cstheme="minorEastAsia" w:hint="eastAsia"/>
          <w:color w:val="000000" w:themeColor="text1"/>
          <w:szCs w:val="21"/>
        </w:rPr>
        <w:t>将</w:t>
      </w:r>
      <w:r w:rsidRPr="004D592D">
        <w:rPr>
          <w:rFonts w:ascii="宋体" w:hAnsi="宋体" w:cstheme="minorEastAsia"/>
          <w:color w:val="000000" w:themeColor="text1"/>
          <w:szCs w:val="21"/>
        </w:rPr>
        <w:t>向社会公开广泛征求意见，</w:t>
      </w:r>
      <w:r w:rsidRPr="004D592D">
        <w:rPr>
          <w:rFonts w:ascii="宋体" w:hAnsi="宋体" w:cstheme="minorEastAsia" w:hint="eastAsia"/>
          <w:color w:val="000000" w:themeColor="text1"/>
          <w:szCs w:val="21"/>
        </w:rPr>
        <w:t>如</w:t>
      </w:r>
      <w:r w:rsidRPr="004D592D">
        <w:rPr>
          <w:rFonts w:ascii="宋体" w:hAnsi="宋体" w:cstheme="minorEastAsia"/>
          <w:color w:val="000000" w:themeColor="text1"/>
          <w:szCs w:val="21"/>
        </w:rPr>
        <w:t>来自行业协会、检测机构、生产企业以及食品安全监督管理部门等各方意见，并吸收和采纳部分意见。</w:t>
      </w:r>
    </w:p>
    <w:p w14:paraId="2B38A964" w14:textId="27EE1AB1" w:rsidR="007F1621" w:rsidRPr="00AB3CD8" w:rsidRDefault="00AB3CD8" w:rsidP="00AB3CD8">
      <w:pPr>
        <w:rPr>
          <w:rFonts w:ascii="宋体" w:hAnsi="宋体"/>
          <w:b/>
          <w:bCs/>
          <w:color w:val="000000" w:themeColor="text1"/>
          <w:sz w:val="24"/>
          <w:szCs w:val="24"/>
        </w:rPr>
      </w:pPr>
      <w:r w:rsidRPr="00AB3CD8">
        <w:rPr>
          <w:rFonts w:ascii="宋体" w:hAnsi="宋体" w:hint="eastAsia"/>
          <w:b/>
          <w:bCs/>
          <w:color w:val="000000" w:themeColor="text1"/>
          <w:sz w:val="24"/>
          <w:szCs w:val="24"/>
        </w:rPr>
        <w:t>六</w:t>
      </w:r>
      <w:r w:rsidR="00ED579E" w:rsidRPr="00AB3CD8">
        <w:rPr>
          <w:rFonts w:ascii="宋体" w:hAnsi="宋体" w:hint="eastAsia"/>
          <w:b/>
          <w:bCs/>
          <w:color w:val="000000" w:themeColor="text1"/>
          <w:sz w:val="24"/>
          <w:szCs w:val="24"/>
        </w:rPr>
        <w:t>、标准主要条款说明：</w:t>
      </w:r>
    </w:p>
    <w:p w14:paraId="37C738EC" w14:textId="2FB06593" w:rsidR="007F1621" w:rsidRPr="00AB3CD8" w:rsidRDefault="00AB3CD8" w:rsidP="00AB3CD8">
      <w:pPr>
        <w:rPr>
          <w:rFonts w:ascii="宋体" w:hAnsi="宋体"/>
          <w:b/>
          <w:bCs/>
          <w:color w:val="000000" w:themeColor="text1"/>
          <w:sz w:val="24"/>
          <w:szCs w:val="24"/>
        </w:rPr>
      </w:pPr>
      <w:r w:rsidRPr="00AB3CD8">
        <w:rPr>
          <w:rFonts w:ascii="宋体" w:hAnsi="宋体" w:hint="eastAsia"/>
          <w:b/>
          <w:bCs/>
          <w:color w:val="000000" w:themeColor="text1"/>
          <w:sz w:val="24"/>
          <w:szCs w:val="24"/>
        </w:rPr>
        <w:t>1</w:t>
      </w:r>
      <w:r w:rsidR="00ED579E" w:rsidRPr="00AB3CD8">
        <w:rPr>
          <w:rFonts w:ascii="宋体" w:hAnsi="宋体" w:hint="eastAsia"/>
          <w:b/>
          <w:bCs/>
          <w:color w:val="000000" w:themeColor="text1"/>
          <w:sz w:val="24"/>
          <w:szCs w:val="24"/>
        </w:rPr>
        <w:t>、标准名称</w:t>
      </w:r>
      <w:r w:rsidRPr="00AB3CD8">
        <w:rPr>
          <w:rFonts w:ascii="宋体" w:hAnsi="宋体" w:hint="eastAsia"/>
          <w:b/>
          <w:bCs/>
          <w:color w:val="000000" w:themeColor="text1"/>
          <w:sz w:val="24"/>
          <w:szCs w:val="24"/>
        </w:rPr>
        <w:t>和范围</w:t>
      </w:r>
      <w:r w:rsidR="00ED579E" w:rsidRPr="00AB3CD8">
        <w:rPr>
          <w:rFonts w:ascii="宋体" w:hAnsi="宋体" w:hint="eastAsia"/>
          <w:b/>
          <w:bCs/>
          <w:color w:val="000000" w:themeColor="text1"/>
          <w:sz w:val="24"/>
          <w:szCs w:val="24"/>
        </w:rPr>
        <w:t>：</w:t>
      </w:r>
    </w:p>
    <w:p w14:paraId="63C6FED0" w14:textId="24180F01" w:rsidR="00C2055B" w:rsidRPr="004D592D" w:rsidRDefault="00C2055B" w:rsidP="00C2055B">
      <w:pPr>
        <w:ind w:firstLineChars="200" w:firstLine="420"/>
        <w:rPr>
          <w:rFonts w:ascii="宋体" w:hAnsi="宋体"/>
          <w:color w:val="000000" w:themeColor="text1"/>
          <w:szCs w:val="21"/>
        </w:rPr>
      </w:pPr>
      <w:r w:rsidRPr="004D592D">
        <w:rPr>
          <w:rFonts w:ascii="宋体" w:hAnsi="宋体" w:hint="eastAsia"/>
          <w:color w:val="000000" w:themeColor="text1"/>
          <w:szCs w:val="21"/>
        </w:rPr>
        <w:t>根据关于浙江省食品学会发布</w:t>
      </w:r>
      <w:r w:rsidRPr="004D592D">
        <w:rPr>
          <w:rFonts w:ascii="宋体" w:hAnsi="宋体"/>
          <w:color w:val="000000" w:themeColor="text1"/>
          <w:szCs w:val="21"/>
        </w:rPr>
        <w:t>2020</w:t>
      </w:r>
      <w:r w:rsidRPr="004D592D">
        <w:rPr>
          <w:rFonts w:ascii="宋体" w:hAnsi="宋体" w:hint="eastAsia"/>
          <w:color w:val="000000" w:themeColor="text1"/>
          <w:szCs w:val="21"/>
        </w:rPr>
        <w:t>年度第</w:t>
      </w:r>
      <w:r w:rsidR="0064296B">
        <w:rPr>
          <w:rFonts w:ascii="宋体" w:hAnsi="宋体" w:hint="eastAsia"/>
          <w:color w:val="000000" w:themeColor="text1"/>
          <w:szCs w:val="21"/>
        </w:rPr>
        <w:t>二</w:t>
      </w:r>
      <w:r w:rsidRPr="004D592D">
        <w:rPr>
          <w:rFonts w:ascii="宋体" w:hAnsi="宋体" w:hint="eastAsia"/>
          <w:color w:val="000000" w:themeColor="text1"/>
          <w:szCs w:val="21"/>
        </w:rPr>
        <w:t>批团体标准立项的通知，标准名称要求一致为“</w:t>
      </w:r>
      <w:r w:rsidRPr="0006662E">
        <w:rPr>
          <w:rFonts w:ascii="宋体" w:hAnsi="宋体" w:hint="eastAsia"/>
          <w:szCs w:val="21"/>
        </w:rPr>
        <w:t>学校食堂食用农产品配送企业管理规范</w:t>
      </w:r>
      <w:r w:rsidRPr="004D592D">
        <w:rPr>
          <w:rFonts w:ascii="宋体" w:hAnsi="宋体" w:hint="eastAsia"/>
          <w:color w:val="000000" w:themeColor="text1"/>
          <w:szCs w:val="21"/>
        </w:rPr>
        <w:t>”。</w:t>
      </w:r>
    </w:p>
    <w:p w14:paraId="70DF762C" w14:textId="6DB96C10" w:rsidR="007F1621" w:rsidRPr="00C4353F" w:rsidRDefault="00C2055B" w:rsidP="00C2055B">
      <w:pPr>
        <w:ind w:firstLineChars="200" w:firstLine="420"/>
        <w:rPr>
          <w:rFonts w:ascii="宋体" w:hAnsi="宋体"/>
          <w:szCs w:val="21"/>
        </w:rPr>
      </w:pPr>
      <w:r w:rsidRPr="004D592D">
        <w:rPr>
          <w:rFonts w:ascii="宋体" w:hAnsi="宋体" w:hint="eastAsia"/>
          <w:color w:val="000000" w:themeColor="text1"/>
          <w:szCs w:val="21"/>
        </w:rPr>
        <w:t>范围根据标准内容确定，</w:t>
      </w:r>
      <w:r w:rsidR="001C5923">
        <w:rPr>
          <w:rFonts w:hint="eastAsia"/>
        </w:rPr>
        <w:t>规定了</w:t>
      </w:r>
      <w:r w:rsidR="009A6558">
        <w:rPr>
          <w:rFonts w:hint="eastAsia"/>
        </w:rPr>
        <w:t>学校食堂食用农产品配送企业</w:t>
      </w:r>
      <w:r w:rsidR="009A6558" w:rsidRPr="005C3D83">
        <w:t>的</w:t>
      </w:r>
      <w:r w:rsidR="009A6558" w:rsidRPr="00CB6161">
        <w:t>术语</w:t>
      </w:r>
      <w:r w:rsidR="009A6558">
        <w:rPr>
          <w:rFonts w:hint="eastAsia"/>
        </w:rPr>
        <w:t>和</w:t>
      </w:r>
      <w:r w:rsidR="009A6558" w:rsidRPr="00CB6161">
        <w:t>定义、</w:t>
      </w:r>
      <w:r w:rsidR="009A6558" w:rsidRPr="00E54251">
        <w:rPr>
          <w:rFonts w:hint="eastAsia"/>
        </w:rPr>
        <w:t>选址</w:t>
      </w:r>
      <w:r w:rsidR="009A6558">
        <w:rPr>
          <w:rFonts w:hint="eastAsia"/>
        </w:rPr>
        <w:t>、外</w:t>
      </w:r>
      <w:r w:rsidR="009A6558" w:rsidRPr="00E54251">
        <w:rPr>
          <w:rFonts w:hint="eastAsia"/>
        </w:rPr>
        <w:t>环境</w:t>
      </w:r>
      <w:r w:rsidR="009A6558">
        <w:rPr>
          <w:rFonts w:hint="eastAsia"/>
        </w:rPr>
        <w:t>和内部设备设施及结构布局</w:t>
      </w:r>
      <w:r w:rsidR="009A6558" w:rsidRPr="00E54251">
        <w:rPr>
          <w:rFonts w:hint="eastAsia"/>
        </w:rPr>
        <w:t>要求、人员要求、采购要求、</w:t>
      </w:r>
      <w:r w:rsidR="009A6558">
        <w:rPr>
          <w:rFonts w:hint="eastAsia"/>
        </w:rPr>
        <w:t>蔬果</w:t>
      </w:r>
      <w:r w:rsidR="009A6558" w:rsidRPr="00E54251">
        <w:rPr>
          <w:rFonts w:hint="eastAsia"/>
        </w:rPr>
        <w:t>的清洗、</w:t>
      </w:r>
      <w:r w:rsidR="009A6558">
        <w:rPr>
          <w:rFonts w:hint="eastAsia"/>
        </w:rPr>
        <w:t>分拣</w:t>
      </w:r>
      <w:r w:rsidR="009A6558" w:rsidRPr="00E54251">
        <w:rPr>
          <w:rFonts w:hint="eastAsia"/>
        </w:rPr>
        <w:t>和</w:t>
      </w:r>
      <w:r w:rsidR="009A6558">
        <w:rPr>
          <w:rFonts w:hint="eastAsia"/>
        </w:rPr>
        <w:t>削</w:t>
      </w:r>
      <w:r w:rsidR="009A6558" w:rsidRPr="00E54251">
        <w:rPr>
          <w:rFonts w:hint="eastAsia"/>
        </w:rPr>
        <w:t>切</w:t>
      </w:r>
      <w:r w:rsidR="009A6558">
        <w:rPr>
          <w:rFonts w:hint="eastAsia"/>
          <w:color w:val="000000" w:themeColor="text1"/>
        </w:rPr>
        <w:t>、畜禽</w:t>
      </w:r>
      <w:r w:rsidR="009A6558" w:rsidRPr="00E54251">
        <w:rPr>
          <w:rFonts w:hint="eastAsia"/>
        </w:rPr>
        <w:t>肉类</w:t>
      </w:r>
      <w:r w:rsidR="009A6558">
        <w:rPr>
          <w:rFonts w:hint="eastAsia"/>
        </w:rPr>
        <w:t>分割</w:t>
      </w:r>
      <w:r w:rsidR="009A6558" w:rsidRPr="00E54251">
        <w:rPr>
          <w:rFonts w:hint="eastAsia"/>
        </w:rPr>
        <w:t>要求、配货要求、</w:t>
      </w:r>
      <w:r w:rsidR="00C94254">
        <w:rPr>
          <w:rFonts w:hint="eastAsia"/>
        </w:rPr>
        <w:t>快速检测要求、</w:t>
      </w:r>
      <w:r w:rsidR="009A6558" w:rsidRPr="00E54251">
        <w:rPr>
          <w:rFonts w:hint="eastAsia"/>
        </w:rPr>
        <w:t>贮存</w:t>
      </w:r>
      <w:r w:rsidR="009A6558">
        <w:rPr>
          <w:rFonts w:hint="eastAsia"/>
        </w:rPr>
        <w:t>要求</w:t>
      </w:r>
      <w:r w:rsidR="009A6558" w:rsidRPr="00E54251">
        <w:rPr>
          <w:rFonts w:hint="eastAsia"/>
        </w:rPr>
        <w:t>、运输</w:t>
      </w:r>
      <w:r w:rsidR="009A6558">
        <w:rPr>
          <w:rFonts w:hint="eastAsia"/>
        </w:rPr>
        <w:t>要求</w:t>
      </w:r>
      <w:r w:rsidR="009A6558" w:rsidRPr="00E54251">
        <w:rPr>
          <w:rFonts w:hint="eastAsia"/>
        </w:rPr>
        <w:t>、管理</w:t>
      </w:r>
      <w:r w:rsidR="009A6558" w:rsidRPr="005C3D83">
        <w:t>的要求。</w:t>
      </w:r>
    </w:p>
    <w:p w14:paraId="060DC34A" w14:textId="77777777" w:rsidR="00393D63" w:rsidRPr="004D592D" w:rsidRDefault="00393D63" w:rsidP="00393D63">
      <w:pPr>
        <w:rPr>
          <w:rFonts w:ascii="宋体" w:hAnsi="宋体"/>
          <w:b/>
          <w:bCs/>
          <w:color w:val="000000" w:themeColor="text1"/>
          <w:sz w:val="24"/>
          <w:szCs w:val="24"/>
        </w:rPr>
      </w:pPr>
      <w:r w:rsidRPr="004D592D">
        <w:rPr>
          <w:rFonts w:ascii="宋体" w:hAnsi="宋体" w:hint="eastAsia"/>
          <w:b/>
          <w:bCs/>
          <w:color w:val="000000" w:themeColor="text1"/>
          <w:sz w:val="24"/>
          <w:szCs w:val="24"/>
        </w:rPr>
        <w:t>2、规范性引用文件：</w:t>
      </w:r>
    </w:p>
    <w:p w14:paraId="7861B463" w14:textId="5BA8D573" w:rsidR="007F1621" w:rsidRPr="00C4353F" w:rsidRDefault="00ED579E" w:rsidP="00F619FC">
      <w:pPr>
        <w:ind w:firstLineChars="200" w:firstLine="420"/>
        <w:rPr>
          <w:rFonts w:ascii="宋体" w:hAnsi="宋体"/>
          <w:szCs w:val="21"/>
        </w:rPr>
      </w:pPr>
      <w:r w:rsidRPr="00C4353F">
        <w:rPr>
          <w:rFonts w:ascii="宋体" w:hAnsi="宋体" w:hint="eastAsia"/>
          <w:szCs w:val="21"/>
        </w:rPr>
        <w:t>在规范性引用文件中，根据</w:t>
      </w:r>
      <w:r w:rsidR="00393D63">
        <w:rPr>
          <w:rFonts w:hint="eastAsia"/>
        </w:rPr>
        <w:t>学校食堂食用农产品配送企业</w:t>
      </w:r>
      <w:r w:rsidR="009C54FF" w:rsidRPr="00C4353F">
        <w:rPr>
          <w:rFonts w:ascii="宋体" w:hAnsi="宋体" w:hint="eastAsia"/>
          <w:szCs w:val="21"/>
        </w:rPr>
        <w:t>的管理规范</w:t>
      </w:r>
      <w:r w:rsidRPr="00C4353F">
        <w:rPr>
          <w:rFonts w:ascii="宋体" w:hAnsi="宋体" w:hint="eastAsia"/>
          <w:szCs w:val="21"/>
        </w:rPr>
        <w:t>的</w:t>
      </w:r>
      <w:r w:rsidR="00D64DFC" w:rsidRPr="00C4353F">
        <w:rPr>
          <w:rFonts w:ascii="宋体" w:hAnsi="宋体" w:hint="eastAsia"/>
          <w:szCs w:val="21"/>
        </w:rPr>
        <w:t>要求</w:t>
      </w:r>
      <w:r w:rsidRPr="00C4353F">
        <w:rPr>
          <w:rFonts w:ascii="宋体" w:hAnsi="宋体" w:hint="eastAsia"/>
          <w:szCs w:val="21"/>
        </w:rPr>
        <w:t>和</w:t>
      </w:r>
      <w:r w:rsidR="00F24136" w:rsidRPr="00C4353F">
        <w:rPr>
          <w:rFonts w:ascii="宋体" w:hAnsi="宋体" w:hint="eastAsia"/>
          <w:szCs w:val="21"/>
        </w:rPr>
        <w:t>管理</w:t>
      </w:r>
      <w:r w:rsidRPr="00C4353F">
        <w:rPr>
          <w:rFonts w:ascii="宋体" w:hAnsi="宋体" w:hint="eastAsia"/>
          <w:szCs w:val="21"/>
        </w:rPr>
        <w:t>引用了相关国家标准等文件。</w:t>
      </w:r>
    </w:p>
    <w:p w14:paraId="06B7F1EB" w14:textId="77777777" w:rsidR="00384157" w:rsidRPr="004D592D" w:rsidRDefault="00384157" w:rsidP="00384157">
      <w:pPr>
        <w:rPr>
          <w:rFonts w:ascii="宋体" w:hAnsi="宋体"/>
          <w:b/>
          <w:bCs/>
          <w:color w:val="000000" w:themeColor="text1"/>
          <w:sz w:val="24"/>
          <w:szCs w:val="24"/>
        </w:rPr>
      </w:pPr>
      <w:r w:rsidRPr="004D592D">
        <w:rPr>
          <w:rFonts w:ascii="宋体" w:hAnsi="宋体" w:hint="eastAsia"/>
          <w:b/>
          <w:bCs/>
          <w:color w:val="000000" w:themeColor="text1"/>
          <w:sz w:val="24"/>
          <w:szCs w:val="24"/>
        </w:rPr>
        <w:lastRenderedPageBreak/>
        <w:t>3、术语和定义：</w:t>
      </w:r>
    </w:p>
    <w:p w14:paraId="1B904589" w14:textId="4A7C5E69" w:rsidR="0024381D" w:rsidRPr="00C4353F" w:rsidRDefault="00F24136" w:rsidP="0041026C">
      <w:pPr>
        <w:pStyle w:val="af4"/>
        <w:ind w:firstLineChars="200"/>
        <w:rPr>
          <w:rFonts w:hAnsi="宋体"/>
          <w:kern w:val="2"/>
          <w:szCs w:val="21"/>
        </w:rPr>
      </w:pPr>
      <w:r w:rsidRPr="00C4353F">
        <w:rPr>
          <w:rFonts w:hAnsi="宋体" w:hint="eastAsia"/>
          <w:kern w:val="2"/>
          <w:szCs w:val="21"/>
        </w:rPr>
        <w:t>明确了</w:t>
      </w:r>
      <w:r w:rsidR="00E14409">
        <w:rPr>
          <w:rFonts w:hAnsi="宋体" w:hint="eastAsia"/>
          <w:kern w:val="2"/>
          <w:szCs w:val="21"/>
        </w:rPr>
        <w:t>“削切”、“食用农产品”、</w:t>
      </w:r>
      <w:r w:rsidRPr="00C4353F">
        <w:rPr>
          <w:rFonts w:hAnsi="宋体" w:hint="eastAsia"/>
          <w:kern w:val="2"/>
          <w:szCs w:val="21"/>
        </w:rPr>
        <w:t>“</w:t>
      </w:r>
      <w:r w:rsidR="00384157">
        <w:rPr>
          <w:rFonts w:hint="eastAsia"/>
        </w:rPr>
        <w:t>学校食堂食用农产品配送企业</w:t>
      </w:r>
      <w:r w:rsidRPr="00C4353F">
        <w:rPr>
          <w:rFonts w:hAnsi="宋体" w:hint="eastAsia"/>
          <w:kern w:val="2"/>
          <w:szCs w:val="21"/>
        </w:rPr>
        <w:t>”的定义，其含义根据标准内容的范围界定。</w:t>
      </w:r>
    </w:p>
    <w:p w14:paraId="576D4027" w14:textId="6A934E4E" w:rsidR="007F1621" w:rsidRPr="0033641A" w:rsidRDefault="00E66A95" w:rsidP="0033641A">
      <w:pPr>
        <w:rPr>
          <w:rFonts w:ascii="宋体" w:hAnsi="宋体"/>
          <w:b/>
          <w:bCs/>
          <w:color w:val="000000" w:themeColor="text1"/>
          <w:sz w:val="24"/>
          <w:szCs w:val="24"/>
        </w:rPr>
      </w:pPr>
      <w:r w:rsidRPr="0033641A">
        <w:rPr>
          <w:rFonts w:ascii="宋体" w:hAnsi="宋体" w:hint="eastAsia"/>
          <w:b/>
          <w:bCs/>
          <w:color w:val="000000" w:themeColor="text1"/>
          <w:sz w:val="24"/>
          <w:szCs w:val="24"/>
        </w:rPr>
        <w:t>4、</w:t>
      </w:r>
      <w:r w:rsidR="00825822" w:rsidRPr="0033641A">
        <w:rPr>
          <w:rFonts w:ascii="宋体" w:hAnsi="宋体" w:hint="eastAsia"/>
          <w:b/>
          <w:bCs/>
          <w:color w:val="000000" w:themeColor="text1"/>
          <w:sz w:val="24"/>
          <w:szCs w:val="24"/>
        </w:rPr>
        <w:t>选址</w:t>
      </w:r>
      <w:r w:rsidR="008F11AD">
        <w:rPr>
          <w:rFonts w:ascii="宋体" w:hAnsi="宋体" w:hint="eastAsia"/>
          <w:b/>
          <w:bCs/>
          <w:color w:val="000000" w:themeColor="text1"/>
          <w:sz w:val="24"/>
          <w:szCs w:val="24"/>
        </w:rPr>
        <w:t>、</w:t>
      </w:r>
      <w:r w:rsidR="00614C96">
        <w:rPr>
          <w:rFonts w:ascii="宋体" w:hAnsi="宋体" w:hint="eastAsia"/>
          <w:b/>
          <w:bCs/>
          <w:color w:val="000000" w:themeColor="text1"/>
          <w:sz w:val="24"/>
          <w:szCs w:val="24"/>
        </w:rPr>
        <w:t>外</w:t>
      </w:r>
      <w:r w:rsidR="00825822" w:rsidRPr="0033641A">
        <w:rPr>
          <w:rFonts w:ascii="宋体" w:hAnsi="宋体" w:hint="eastAsia"/>
          <w:b/>
          <w:bCs/>
          <w:color w:val="000000" w:themeColor="text1"/>
          <w:sz w:val="24"/>
          <w:szCs w:val="24"/>
        </w:rPr>
        <w:t>环境</w:t>
      </w:r>
      <w:r w:rsidR="008F11AD">
        <w:rPr>
          <w:rFonts w:ascii="宋体" w:hAnsi="宋体" w:hint="eastAsia"/>
          <w:b/>
          <w:bCs/>
          <w:color w:val="000000" w:themeColor="text1"/>
          <w:sz w:val="24"/>
          <w:szCs w:val="24"/>
        </w:rPr>
        <w:t>和</w:t>
      </w:r>
      <w:r w:rsidR="00AF709B">
        <w:rPr>
          <w:rFonts w:ascii="宋体" w:hAnsi="宋体" w:hint="eastAsia"/>
          <w:b/>
          <w:bCs/>
          <w:color w:val="000000" w:themeColor="text1"/>
          <w:sz w:val="24"/>
          <w:szCs w:val="24"/>
        </w:rPr>
        <w:t>内部</w:t>
      </w:r>
      <w:r w:rsidR="00614C96">
        <w:rPr>
          <w:rFonts w:ascii="宋体" w:hAnsi="宋体" w:hint="eastAsia"/>
          <w:b/>
          <w:bCs/>
          <w:color w:val="000000" w:themeColor="text1"/>
          <w:sz w:val="24"/>
          <w:szCs w:val="24"/>
        </w:rPr>
        <w:t>设备</w:t>
      </w:r>
      <w:r w:rsidR="008F11AD">
        <w:rPr>
          <w:rFonts w:ascii="宋体" w:hAnsi="宋体" w:hint="eastAsia"/>
          <w:b/>
          <w:bCs/>
          <w:color w:val="000000" w:themeColor="text1"/>
          <w:sz w:val="24"/>
          <w:szCs w:val="24"/>
        </w:rPr>
        <w:t>设施</w:t>
      </w:r>
      <w:r w:rsidR="00614C96">
        <w:rPr>
          <w:rFonts w:ascii="宋体" w:hAnsi="宋体" w:hint="eastAsia"/>
          <w:b/>
          <w:bCs/>
          <w:color w:val="000000" w:themeColor="text1"/>
          <w:sz w:val="24"/>
          <w:szCs w:val="24"/>
        </w:rPr>
        <w:t>及结构</w:t>
      </w:r>
      <w:r w:rsidR="008F11AD">
        <w:rPr>
          <w:rFonts w:ascii="宋体" w:hAnsi="宋体" w:hint="eastAsia"/>
          <w:b/>
          <w:bCs/>
          <w:color w:val="000000" w:themeColor="text1"/>
          <w:sz w:val="24"/>
          <w:szCs w:val="24"/>
        </w:rPr>
        <w:t>布局</w:t>
      </w:r>
      <w:r w:rsidR="00825822" w:rsidRPr="0033641A">
        <w:rPr>
          <w:rFonts w:ascii="宋体" w:hAnsi="宋体" w:hint="eastAsia"/>
          <w:b/>
          <w:bCs/>
          <w:color w:val="000000" w:themeColor="text1"/>
          <w:sz w:val="24"/>
          <w:szCs w:val="24"/>
        </w:rPr>
        <w:t>要求</w:t>
      </w:r>
    </w:p>
    <w:p w14:paraId="5642846F" w14:textId="46B8334B" w:rsidR="00FC2DE1" w:rsidRPr="00FC2DE1" w:rsidRDefault="00FC2DE1" w:rsidP="009768B9">
      <w:pPr>
        <w:ind w:firstLineChars="200" w:firstLine="422"/>
        <w:rPr>
          <w:rFonts w:ascii="宋体" w:hAnsi="宋体"/>
          <w:b/>
          <w:bCs/>
          <w:szCs w:val="21"/>
        </w:rPr>
      </w:pPr>
      <w:r w:rsidRPr="00FC2DE1">
        <w:rPr>
          <w:rFonts w:ascii="宋体" w:hAnsi="宋体" w:hint="eastAsia"/>
          <w:b/>
          <w:bCs/>
          <w:szCs w:val="21"/>
        </w:rPr>
        <w:t>4.1选址、</w:t>
      </w:r>
      <w:r w:rsidR="00614C96">
        <w:rPr>
          <w:rFonts w:ascii="宋体" w:hAnsi="宋体" w:hint="eastAsia"/>
          <w:b/>
          <w:bCs/>
          <w:szCs w:val="21"/>
        </w:rPr>
        <w:t>外</w:t>
      </w:r>
      <w:r w:rsidRPr="00FC2DE1">
        <w:rPr>
          <w:rFonts w:ascii="宋体" w:hAnsi="宋体" w:hint="eastAsia"/>
          <w:b/>
          <w:bCs/>
          <w:szCs w:val="21"/>
        </w:rPr>
        <w:t>环境要求</w:t>
      </w:r>
    </w:p>
    <w:p w14:paraId="2D85E6EA" w14:textId="3F56A19B" w:rsidR="00C4353F" w:rsidRDefault="00C4353F" w:rsidP="009768B9">
      <w:pPr>
        <w:ind w:firstLineChars="200" w:firstLine="420"/>
        <w:rPr>
          <w:rFonts w:ascii="宋体" w:hAnsi="宋体"/>
          <w:szCs w:val="21"/>
        </w:rPr>
      </w:pPr>
      <w:r>
        <w:rPr>
          <w:rFonts w:ascii="宋体" w:hAnsi="宋体" w:hint="eastAsia"/>
          <w:szCs w:val="21"/>
        </w:rPr>
        <w:t>4.1</w:t>
      </w:r>
      <w:r w:rsidR="002A6388">
        <w:rPr>
          <w:rFonts w:ascii="宋体" w:hAnsi="宋体" w:hint="eastAsia"/>
          <w:szCs w:val="21"/>
        </w:rPr>
        <w:t>.1</w:t>
      </w:r>
      <w:r>
        <w:rPr>
          <w:rFonts w:ascii="宋体" w:hAnsi="宋体"/>
          <w:szCs w:val="21"/>
        </w:rPr>
        <w:t xml:space="preserve"> </w:t>
      </w:r>
      <w:r w:rsidR="009202D3">
        <w:rPr>
          <w:rFonts w:ascii="宋体" w:hAnsi="宋体"/>
          <w:szCs w:val="21"/>
        </w:rPr>
        <w:t>DB 62</w:t>
      </w:r>
      <w:r w:rsidRPr="00C4353F">
        <w:rPr>
          <w:rFonts w:ascii="宋体" w:hAnsi="宋体" w:hint="eastAsia"/>
          <w:szCs w:val="21"/>
        </w:rPr>
        <w:t xml:space="preserve">/T </w:t>
      </w:r>
      <w:r w:rsidR="009202D3">
        <w:rPr>
          <w:rFonts w:ascii="宋体" w:hAnsi="宋体"/>
          <w:szCs w:val="21"/>
        </w:rPr>
        <w:t>4124</w:t>
      </w:r>
      <w:r w:rsidR="009768B9">
        <w:rPr>
          <w:rFonts w:ascii="宋体" w:hAnsi="宋体" w:hint="eastAsia"/>
          <w:szCs w:val="21"/>
        </w:rPr>
        <w:t>《</w:t>
      </w:r>
      <w:r w:rsidR="009768B9" w:rsidRPr="009768B9">
        <w:rPr>
          <w:rFonts w:ascii="宋体" w:hAnsi="宋体" w:hint="eastAsia"/>
          <w:szCs w:val="21"/>
        </w:rPr>
        <w:t>食用农产品批发市场管理技术规范</w:t>
      </w:r>
      <w:r w:rsidR="009768B9">
        <w:rPr>
          <w:rFonts w:ascii="宋体" w:hAnsi="宋体" w:hint="eastAsia"/>
          <w:szCs w:val="21"/>
        </w:rPr>
        <w:t>》</w:t>
      </w:r>
      <w:r w:rsidR="009202D3">
        <w:rPr>
          <w:rFonts w:ascii="宋体" w:hAnsi="宋体"/>
          <w:szCs w:val="21"/>
        </w:rPr>
        <w:t>4</w:t>
      </w:r>
      <w:r w:rsidRPr="00C4353F">
        <w:rPr>
          <w:rFonts w:ascii="宋体" w:hAnsi="宋体" w:hint="eastAsia"/>
          <w:szCs w:val="21"/>
        </w:rPr>
        <w:t>.</w:t>
      </w:r>
      <w:r>
        <w:rPr>
          <w:rFonts w:ascii="宋体" w:hAnsi="宋体" w:hint="eastAsia"/>
          <w:szCs w:val="21"/>
        </w:rPr>
        <w:t>1</w:t>
      </w:r>
      <w:r w:rsidRPr="00C4353F">
        <w:rPr>
          <w:rFonts w:ascii="宋体" w:hAnsi="宋体" w:hint="eastAsia"/>
          <w:szCs w:val="21"/>
        </w:rPr>
        <w:t>规定</w:t>
      </w:r>
      <w:r w:rsidR="00BB2AA8">
        <w:rPr>
          <w:rFonts w:hint="eastAsia"/>
        </w:rPr>
        <w:t>应选择交通便利，有给排水条件和电力供应的地区，不得设在易受到污染的区域并符合规划、环保和消防等有关要求。</w:t>
      </w:r>
    </w:p>
    <w:p w14:paraId="17F300BF" w14:textId="37B5B102" w:rsidR="00C4353F" w:rsidRDefault="00C4353F" w:rsidP="009768B9">
      <w:pPr>
        <w:ind w:firstLineChars="200" w:firstLine="420"/>
        <w:rPr>
          <w:rFonts w:ascii="宋体" w:hAnsi="宋体"/>
          <w:szCs w:val="21"/>
        </w:rPr>
      </w:pPr>
      <w:r>
        <w:rPr>
          <w:rFonts w:ascii="宋体" w:hAnsi="宋体" w:hint="eastAsia"/>
          <w:szCs w:val="21"/>
        </w:rPr>
        <w:t>4.</w:t>
      </w:r>
      <w:r w:rsidR="00FC2DE1">
        <w:rPr>
          <w:rFonts w:ascii="宋体" w:hAnsi="宋体"/>
          <w:szCs w:val="21"/>
        </w:rPr>
        <w:t>1.</w:t>
      </w:r>
      <w:r>
        <w:rPr>
          <w:rFonts w:ascii="宋体" w:hAnsi="宋体" w:hint="eastAsia"/>
          <w:szCs w:val="21"/>
        </w:rPr>
        <w:t>2</w:t>
      </w:r>
      <w:r w:rsidRPr="00C4353F">
        <w:rPr>
          <w:rFonts w:ascii="宋体" w:hAnsi="宋体" w:hint="eastAsia"/>
          <w:szCs w:val="21"/>
        </w:rPr>
        <w:t xml:space="preserve"> </w:t>
      </w:r>
      <w:r w:rsidR="000A58AF">
        <w:rPr>
          <w:rFonts w:ascii="宋体" w:hAnsi="宋体"/>
          <w:szCs w:val="21"/>
        </w:rPr>
        <w:t>DB 62</w:t>
      </w:r>
      <w:r w:rsidR="000A58AF" w:rsidRPr="00C4353F">
        <w:rPr>
          <w:rFonts w:ascii="宋体" w:hAnsi="宋体" w:hint="eastAsia"/>
          <w:szCs w:val="21"/>
        </w:rPr>
        <w:t xml:space="preserve">/T </w:t>
      </w:r>
      <w:r w:rsidR="000A58AF">
        <w:rPr>
          <w:rFonts w:ascii="宋体" w:hAnsi="宋体"/>
          <w:szCs w:val="21"/>
        </w:rPr>
        <w:t>4124</w:t>
      </w:r>
      <w:r w:rsidR="009768B9">
        <w:rPr>
          <w:rFonts w:ascii="宋体" w:hAnsi="宋体" w:hint="eastAsia"/>
          <w:szCs w:val="21"/>
        </w:rPr>
        <w:t>《</w:t>
      </w:r>
      <w:r w:rsidR="009768B9" w:rsidRPr="009768B9">
        <w:rPr>
          <w:rFonts w:ascii="宋体" w:hAnsi="宋体" w:hint="eastAsia"/>
          <w:szCs w:val="21"/>
        </w:rPr>
        <w:t>食用农产品批发市场管理技术规范</w:t>
      </w:r>
      <w:r w:rsidR="009768B9">
        <w:rPr>
          <w:rFonts w:ascii="宋体" w:hAnsi="宋体" w:hint="eastAsia"/>
          <w:szCs w:val="21"/>
        </w:rPr>
        <w:t>》</w:t>
      </w:r>
      <w:r w:rsidR="000A58AF">
        <w:rPr>
          <w:rFonts w:ascii="宋体" w:hAnsi="宋体"/>
          <w:szCs w:val="21"/>
        </w:rPr>
        <w:t>4</w:t>
      </w:r>
      <w:r w:rsidR="000A58AF" w:rsidRPr="00C4353F">
        <w:rPr>
          <w:rFonts w:ascii="宋体" w:hAnsi="宋体" w:hint="eastAsia"/>
          <w:szCs w:val="21"/>
        </w:rPr>
        <w:t>.</w:t>
      </w:r>
      <w:r w:rsidR="000A58AF">
        <w:rPr>
          <w:rFonts w:ascii="宋体" w:hAnsi="宋体" w:hint="eastAsia"/>
          <w:szCs w:val="21"/>
        </w:rPr>
        <w:t>2</w:t>
      </w:r>
      <w:r w:rsidRPr="00C4353F">
        <w:rPr>
          <w:rFonts w:ascii="宋体" w:hAnsi="宋体" w:hint="eastAsia"/>
          <w:szCs w:val="21"/>
        </w:rPr>
        <w:t>规定</w:t>
      </w:r>
      <w:r w:rsidR="0097662C">
        <w:rPr>
          <w:rFonts w:hint="eastAsia"/>
        </w:rPr>
        <w:t>不应选择有害废弃物以及粉尘、有害气体、放射性物质和其他扩散性污染源不能有效清除的地址。</w:t>
      </w:r>
    </w:p>
    <w:p w14:paraId="470E2896" w14:textId="384B32E1" w:rsidR="007F1621" w:rsidRPr="009F4B2C" w:rsidRDefault="00C4353F" w:rsidP="009768B9">
      <w:pPr>
        <w:ind w:firstLineChars="200" w:firstLine="420"/>
        <w:rPr>
          <w:rFonts w:ascii="宋体" w:hAnsi="宋体"/>
          <w:szCs w:val="21"/>
        </w:rPr>
      </w:pPr>
      <w:r>
        <w:rPr>
          <w:rFonts w:ascii="宋体" w:hAnsi="宋体" w:hint="eastAsia"/>
          <w:szCs w:val="21"/>
        </w:rPr>
        <w:t>4.</w:t>
      </w:r>
      <w:r w:rsidR="00FC2DE1">
        <w:rPr>
          <w:rFonts w:ascii="宋体" w:hAnsi="宋体"/>
          <w:szCs w:val="21"/>
        </w:rPr>
        <w:t>1.</w:t>
      </w:r>
      <w:r w:rsidR="00950557">
        <w:rPr>
          <w:rFonts w:ascii="宋体" w:hAnsi="宋体" w:hint="eastAsia"/>
          <w:szCs w:val="21"/>
        </w:rPr>
        <w:t xml:space="preserve">3 </w:t>
      </w:r>
      <w:r w:rsidR="00D91753" w:rsidRPr="00C4353F">
        <w:rPr>
          <w:rFonts w:ascii="宋体" w:hAnsi="宋体" w:hint="eastAsia"/>
          <w:szCs w:val="21"/>
        </w:rPr>
        <w:t>SB/T 10873</w:t>
      </w:r>
      <w:r w:rsidR="00216E9C">
        <w:rPr>
          <w:rFonts w:ascii="宋体" w:hAnsi="宋体" w:hint="eastAsia"/>
          <w:szCs w:val="21"/>
        </w:rPr>
        <w:t>《</w:t>
      </w:r>
      <w:r w:rsidR="00216E9C" w:rsidRPr="00950557">
        <w:rPr>
          <w:rFonts w:ascii="宋体" w:hAnsi="宋体" w:hint="eastAsia"/>
          <w:szCs w:val="21"/>
        </w:rPr>
        <w:t>生鲜农产品配送中心管理技术规范</w:t>
      </w:r>
      <w:r w:rsidR="00216E9C">
        <w:rPr>
          <w:rFonts w:ascii="宋体" w:hAnsi="宋体" w:hint="eastAsia"/>
          <w:szCs w:val="21"/>
        </w:rPr>
        <w:t>》</w:t>
      </w:r>
      <w:r w:rsidR="00D91753" w:rsidRPr="00C4353F">
        <w:rPr>
          <w:rFonts w:ascii="宋体" w:hAnsi="宋体" w:hint="eastAsia"/>
          <w:szCs w:val="21"/>
        </w:rPr>
        <w:t>5.2.2规定配送中心场所设计、布局、设施建设及环境卫生要求应符合GB</w:t>
      </w:r>
      <w:r w:rsidR="00D91753" w:rsidRPr="00C4353F">
        <w:rPr>
          <w:rFonts w:ascii="宋体" w:hAnsi="宋体"/>
          <w:szCs w:val="21"/>
        </w:rPr>
        <w:t xml:space="preserve"> </w:t>
      </w:r>
      <w:r w:rsidR="00D91753" w:rsidRPr="00C4353F">
        <w:rPr>
          <w:rFonts w:ascii="宋体" w:hAnsi="宋体" w:hint="eastAsia"/>
          <w:szCs w:val="21"/>
        </w:rPr>
        <w:t>14881的相关规定，建筑防火设计应符合GB</w:t>
      </w:r>
      <w:r w:rsidR="00D91753" w:rsidRPr="00C4353F">
        <w:rPr>
          <w:rFonts w:ascii="宋体" w:hAnsi="宋体"/>
          <w:szCs w:val="21"/>
        </w:rPr>
        <w:t xml:space="preserve"> </w:t>
      </w:r>
      <w:r w:rsidR="00D91753" w:rsidRPr="00C4353F">
        <w:rPr>
          <w:rFonts w:ascii="宋体" w:hAnsi="宋体" w:hint="eastAsia"/>
          <w:szCs w:val="21"/>
        </w:rPr>
        <w:t>50016的要求，内部装修防火设计应符合GB</w:t>
      </w:r>
      <w:r w:rsidR="00D91753" w:rsidRPr="00C4353F">
        <w:rPr>
          <w:rFonts w:ascii="宋体" w:hAnsi="宋体"/>
          <w:szCs w:val="21"/>
        </w:rPr>
        <w:t xml:space="preserve"> </w:t>
      </w:r>
      <w:r w:rsidR="00D91753" w:rsidRPr="00C4353F">
        <w:rPr>
          <w:rFonts w:ascii="宋体" w:hAnsi="宋体" w:hint="eastAsia"/>
          <w:szCs w:val="21"/>
        </w:rPr>
        <w:t>50222的要求</w:t>
      </w:r>
      <w:r w:rsidR="00D91753" w:rsidRPr="009F4B2C">
        <w:rPr>
          <w:rFonts w:ascii="宋体" w:hAnsi="宋体" w:hint="eastAsia"/>
          <w:szCs w:val="21"/>
        </w:rPr>
        <w:t>。</w:t>
      </w:r>
      <w:r w:rsidR="00D45C2C" w:rsidRPr="009F4B2C">
        <w:rPr>
          <w:rFonts w:ascii="宋体" w:hAnsi="宋体" w:hint="eastAsia"/>
          <w:szCs w:val="21"/>
        </w:rPr>
        <w:t>修改为“</w:t>
      </w:r>
      <w:r w:rsidR="00D45C2C" w:rsidRPr="009F4B2C">
        <w:rPr>
          <w:rFonts w:ascii="宋体" w:hAnsi="宋体" w:hint="eastAsia"/>
          <w:noProof/>
          <w:color w:val="000000" w:themeColor="text1"/>
          <w:lang w:bidi="en-US"/>
        </w:rPr>
        <w:t>配送场所外环境卫生要求应符合GB</w:t>
      </w:r>
      <w:r w:rsidR="00D45C2C" w:rsidRPr="009F4B2C">
        <w:rPr>
          <w:rFonts w:ascii="宋体" w:hAnsi="宋体"/>
          <w:noProof/>
          <w:color w:val="000000" w:themeColor="text1"/>
          <w:lang w:bidi="en-US"/>
        </w:rPr>
        <w:t xml:space="preserve"> </w:t>
      </w:r>
      <w:r w:rsidR="00D45C2C" w:rsidRPr="009F4B2C">
        <w:rPr>
          <w:rFonts w:ascii="宋体" w:hAnsi="宋体" w:hint="eastAsia"/>
          <w:noProof/>
          <w:color w:val="000000" w:themeColor="text1"/>
          <w:lang w:bidi="en-US"/>
        </w:rPr>
        <w:t>14881中3.2的规定</w:t>
      </w:r>
      <w:r w:rsidR="00D45C2C" w:rsidRPr="009F4B2C">
        <w:rPr>
          <w:rFonts w:ascii="宋体" w:hAnsi="宋体" w:hint="eastAsia"/>
          <w:szCs w:val="21"/>
        </w:rPr>
        <w:t>”。</w:t>
      </w:r>
    </w:p>
    <w:p w14:paraId="5FA98DA3" w14:textId="6EC1E63B" w:rsidR="00DD3FAD" w:rsidRDefault="00DD3FAD" w:rsidP="009768B9">
      <w:pPr>
        <w:ind w:firstLineChars="200" w:firstLine="422"/>
        <w:rPr>
          <w:rFonts w:ascii="宋体" w:hAnsi="宋体"/>
          <w:b/>
          <w:bCs/>
          <w:szCs w:val="21"/>
        </w:rPr>
      </w:pPr>
      <w:r w:rsidRPr="00DD3FAD">
        <w:rPr>
          <w:rFonts w:ascii="宋体" w:hAnsi="宋体" w:hint="eastAsia"/>
          <w:b/>
          <w:bCs/>
          <w:szCs w:val="21"/>
        </w:rPr>
        <w:t>4</w:t>
      </w:r>
      <w:r w:rsidRPr="00DD3FAD">
        <w:rPr>
          <w:rFonts w:ascii="宋体" w:hAnsi="宋体"/>
          <w:b/>
          <w:bCs/>
          <w:szCs w:val="21"/>
        </w:rPr>
        <w:t>.2</w:t>
      </w:r>
      <w:r w:rsidR="00AF709B">
        <w:rPr>
          <w:rFonts w:ascii="宋体" w:hAnsi="宋体" w:hint="eastAsia"/>
          <w:b/>
          <w:bCs/>
          <w:szCs w:val="21"/>
        </w:rPr>
        <w:t>内部</w:t>
      </w:r>
      <w:r w:rsidR="00FB2CF4">
        <w:rPr>
          <w:rFonts w:ascii="宋体" w:hAnsi="宋体" w:hint="eastAsia"/>
          <w:b/>
          <w:bCs/>
          <w:szCs w:val="21"/>
        </w:rPr>
        <w:t>设备</w:t>
      </w:r>
      <w:r w:rsidRPr="00DD3FAD">
        <w:rPr>
          <w:rFonts w:ascii="宋体" w:hAnsi="宋体" w:hint="eastAsia"/>
          <w:b/>
          <w:bCs/>
          <w:szCs w:val="21"/>
        </w:rPr>
        <w:t>设施</w:t>
      </w:r>
      <w:r w:rsidR="00FB2CF4">
        <w:rPr>
          <w:rFonts w:ascii="宋体" w:hAnsi="宋体" w:hint="eastAsia"/>
          <w:b/>
          <w:bCs/>
          <w:szCs w:val="21"/>
        </w:rPr>
        <w:t>及结构</w:t>
      </w:r>
      <w:r w:rsidRPr="00DD3FAD">
        <w:rPr>
          <w:rFonts w:ascii="宋体" w:hAnsi="宋体" w:hint="eastAsia"/>
          <w:b/>
          <w:bCs/>
          <w:szCs w:val="21"/>
        </w:rPr>
        <w:t>布局要求</w:t>
      </w:r>
    </w:p>
    <w:p w14:paraId="1F5BCA28" w14:textId="63EA0803" w:rsidR="00783B50" w:rsidRDefault="00783B50" w:rsidP="009768B9">
      <w:pPr>
        <w:ind w:firstLineChars="200" w:firstLine="420"/>
        <w:rPr>
          <w:rFonts w:ascii="宋体" w:hAnsi="宋体"/>
          <w:szCs w:val="21"/>
        </w:rPr>
      </w:pPr>
      <w:r>
        <w:rPr>
          <w:rFonts w:ascii="宋体" w:hAnsi="宋体" w:hint="eastAsia"/>
          <w:szCs w:val="21"/>
        </w:rPr>
        <w:t>4.2.1</w:t>
      </w:r>
      <w:r w:rsidR="003E5D73">
        <w:rPr>
          <w:rFonts w:ascii="宋体" w:hAnsi="宋体"/>
          <w:szCs w:val="21"/>
        </w:rPr>
        <w:t xml:space="preserve"> </w:t>
      </w:r>
      <w:r w:rsidR="003E5D73" w:rsidRPr="003E5D73">
        <w:rPr>
          <w:rFonts w:ascii="宋体" w:hAnsi="宋体"/>
          <w:szCs w:val="21"/>
        </w:rPr>
        <w:t>GB 14881</w:t>
      </w:r>
      <w:r w:rsidR="003E5D73">
        <w:rPr>
          <w:rFonts w:ascii="宋体" w:hAnsi="宋体" w:hint="eastAsia"/>
          <w:szCs w:val="21"/>
        </w:rPr>
        <w:t>《</w:t>
      </w:r>
      <w:r w:rsidR="003E5D73" w:rsidRPr="003E5D73">
        <w:rPr>
          <w:rFonts w:ascii="宋体" w:hAnsi="宋体"/>
          <w:szCs w:val="21"/>
        </w:rPr>
        <w:t>食品安全国家标准 食品生产通用卫生规范</w:t>
      </w:r>
      <w:r w:rsidR="003E5D73">
        <w:rPr>
          <w:rFonts w:ascii="宋体" w:hAnsi="宋体" w:hint="eastAsia"/>
          <w:szCs w:val="21"/>
        </w:rPr>
        <w:t>》4.2.2.1规定</w:t>
      </w:r>
      <w:r w:rsidR="003E5D73" w:rsidRPr="00BF141E">
        <w:rPr>
          <w:rFonts w:hint="eastAsia"/>
          <w:color w:val="000000" w:themeColor="text1"/>
          <w:lang w:bidi="en-US"/>
        </w:rPr>
        <w:t>顶棚应使用无毒、无味、与生产需求相适应、易于观察清洁状况的材料建造；若直</w:t>
      </w:r>
      <w:r w:rsidR="003E5D73" w:rsidRPr="00BF141E">
        <w:rPr>
          <w:rFonts w:hint="eastAsia"/>
          <w:color w:val="000000" w:themeColor="text1"/>
        </w:rPr>
        <w:t>接在屋顶</w:t>
      </w:r>
      <w:r w:rsidR="003E5D73" w:rsidRPr="00BF141E">
        <w:rPr>
          <w:rFonts w:hint="eastAsia"/>
          <w:color w:val="000000" w:themeColor="text1"/>
          <w:lang w:bidi="en-US"/>
        </w:rPr>
        <w:t>内层喷涂涂料作为顶棚，应使用无毒、无味、防霉、不易脱落、易于清洁的涂料</w:t>
      </w:r>
      <w:r w:rsidR="003E5D73">
        <w:rPr>
          <w:rFonts w:hint="eastAsia"/>
          <w:color w:val="000000" w:themeColor="text1"/>
          <w:lang w:bidi="en-US"/>
        </w:rPr>
        <w:t>。</w:t>
      </w:r>
    </w:p>
    <w:p w14:paraId="514C18D4" w14:textId="5276EED9" w:rsidR="00783B50" w:rsidRDefault="00783B50" w:rsidP="009768B9">
      <w:pPr>
        <w:ind w:firstLineChars="200" w:firstLine="420"/>
        <w:rPr>
          <w:rFonts w:ascii="宋体" w:hAnsi="宋体"/>
          <w:szCs w:val="21"/>
        </w:rPr>
      </w:pPr>
      <w:r>
        <w:rPr>
          <w:rFonts w:ascii="宋体" w:hAnsi="宋体" w:hint="eastAsia"/>
          <w:szCs w:val="21"/>
        </w:rPr>
        <w:t>4.2.2</w:t>
      </w:r>
      <w:r w:rsidR="00F73373">
        <w:rPr>
          <w:rFonts w:ascii="宋体" w:hAnsi="宋体"/>
          <w:szCs w:val="21"/>
        </w:rPr>
        <w:t xml:space="preserve"> </w:t>
      </w:r>
      <w:r w:rsidR="00F73373" w:rsidRPr="003E5D73">
        <w:rPr>
          <w:rFonts w:ascii="宋体" w:hAnsi="宋体"/>
          <w:szCs w:val="21"/>
        </w:rPr>
        <w:t>GB 14881</w:t>
      </w:r>
      <w:r w:rsidR="00F73373">
        <w:rPr>
          <w:rFonts w:ascii="宋体" w:hAnsi="宋体" w:hint="eastAsia"/>
          <w:szCs w:val="21"/>
        </w:rPr>
        <w:t>《</w:t>
      </w:r>
      <w:r w:rsidR="00F73373" w:rsidRPr="003E5D73">
        <w:rPr>
          <w:rFonts w:ascii="宋体" w:hAnsi="宋体"/>
          <w:szCs w:val="21"/>
        </w:rPr>
        <w:t>食品安全国家标准 食品生产通用卫生规范</w:t>
      </w:r>
      <w:r w:rsidR="00F73373">
        <w:rPr>
          <w:rFonts w:ascii="宋体" w:hAnsi="宋体" w:hint="eastAsia"/>
          <w:szCs w:val="21"/>
        </w:rPr>
        <w:t>》4.2.</w:t>
      </w:r>
      <w:r w:rsidR="00DB08FD">
        <w:rPr>
          <w:rFonts w:ascii="宋体" w:hAnsi="宋体" w:hint="eastAsia"/>
          <w:szCs w:val="21"/>
        </w:rPr>
        <w:t>3</w:t>
      </w:r>
      <w:r w:rsidR="00F73373">
        <w:rPr>
          <w:rFonts w:ascii="宋体" w:hAnsi="宋体" w:hint="eastAsia"/>
          <w:szCs w:val="21"/>
        </w:rPr>
        <w:t>.1规定</w:t>
      </w:r>
      <w:r w:rsidR="00A461D5" w:rsidRPr="00BF141E">
        <w:rPr>
          <w:rFonts w:hint="eastAsia"/>
          <w:color w:val="000000" w:themeColor="text1"/>
          <w:lang w:bidi="en-US"/>
        </w:rPr>
        <w:t>墙面、隔断应使用无毒、无味的防渗透材料建造，在操作高度范围内的墙面应光滑、不易积累污垢且易于清洁；若使用涂料，应无毒、无味、防霉、不易脱落、易于清洁</w:t>
      </w:r>
      <w:r w:rsidR="00A461D5">
        <w:rPr>
          <w:rFonts w:hint="eastAsia"/>
          <w:color w:val="000000" w:themeColor="text1"/>
          <w:lang w:bidi="en-US"/>
        </w:rPr>
        <w:t>。</w:t>
      </w:r>
    </w:p>
    <w:p w14:paraId="04875EA6" w14:textId="23CA5C11" w:rsidR="00783B50" w:rsidRDefault="00783B50" w:rsidP="009768B9">
      <w:pPr>
        <w:ind w:firstLineChars="200" w:firstLine="420"/>
        <w:rPr>
          <w:rFonts w:ascii="宋体" w:hAnsi="宋体"/>
          <w:szCs w:val="21"/>
        </w:rPr>
      </w:pPr>
      <w:r>
        <w:rPr>
          <w:rFonts w:ascii="宋体" w:hAnsi="宋体" w:hint="eastAsia"/>
          <w:szCs w:val="21"/>
        </w:rPr>
        <w:t>4.2.3</w:t>
      </w:r>
      <w:r w:rsidR="00514692">
        <w:rPr>
          <w:rFonts w:ascii="宋体" w:hAnsi="宋体"/>
          <w:szCs w:val="21"/>
        </w:rPr>
        <w:t xml:space="preserve"> </w:t>
      </w:r>
      <w:r w:rsidR="00514692" w:rsidRPr="003E5D73">
        <w:rPr>
          <w:rFonts w:ascii="宋体" w:hAnsi="宋体"/>
          <w:szCs w:val="21"/>
        </w:rPr>
        <w:t>GB 14881</w:t>
      </w:r>
      <w:r w:rsidR="00514692">
        <w:rPr>
          <w:rFonts w:ascii="宋体" w:hAnsi="宋体" w:hint="eastAsia"/>
          <w:szCs w:val="21"/>
        </w:rPr>
        <w:t>《</w:t>
      </w:r>
      <w:r w:rsidR="00514692" w:rsidRPr="003E5D73">
        <w:rPr>
          <w:rFonts w:ascii="宋体" w:hAnsi="宋体"/>
          <w:szCs w:val="21"/>
        </w:rPr>
        <w:t>食品安全国家标准 食品生产通用卫生规范</w:t>
      </w:r>
      <w:r w:rsidR="00514692">
        <w:rPr>
          <w:rFonts w:ascii="宋体" w:hAnsi="宋体" w:hint="eastAsia"/>
          <w:szCs w:val="21"/>
        </w:rPr>
        <w:t>》4.2.</w:t>
      </w:r>
      <w:r w:rsidR="0092241D">
        <w:rPr>
          <w:rFonts w:ascii="宋体" w:hAnsi="宋体" w:hint="eastAsia"/>
          <w:szCs w:val="21"/>
        </w:rPr>
        <w:t>4</w:t>
      </w:r>
      <w:r w:rsidR="00514692">
        <w:rPr>
          <w:rFonts w:ascii="宋体" w:hAnsi="宋体" w:hint="eastAsia"/>
          <w:szCs w:val="21"/>
        </w:rPr>
        <w:t>.1规定</w:t>
      </w:r>
      <w:r w:rsidR="0065324E" w:rsidRPr="00BF141E">
        <w:rPr>
          <w:rFonts w:hint="eastAsia"/>
          <w:color w:val="000000" w:themeColor="text1"/>
          <w:lang w:bidi="en-US"/>
        </w:rPr>
        <w:t>门窗应闭合严密。门的表面应平滑、防吸附、不渗透，并易于清洁、消毒。应使用不透水、坚固、不变形的材料制成</w:t>
      </w:r>
      <w:r w:rsidR="00810CF5">
        <w:rPr>
          <w:rFonts w:hint="eastAsia"/>
          <w:color w:val="000000" w:themeColor="text1"/>
          <w:lang w:bidi="en-US"/>
        </w:rPr>
        <w:t>。</w:t>
      </w:r>
    </w:p>
    <w:p w14:paraId="2B6C09AD" w14:textId="006D3019" w:rsidR="00783B50" w:rsidRDefault="00783B50" w:rsidP="009768B9">
      <w:pPr>
        <w:ind w:firstLineChars="200" w:firstLine="420"/>
        <w:rPr>
          <w:lang w:bidi="en-US"/>
        </w:rPr>
      </w:pPr>
      <w:r>
        <w:rPr>
          <w:rFonts w:ascii="宋体" w:hAnsi="宋体" w:hint="eastAsia"/>
          <w:szCs w:val="21"/>
        </w:rPr>
        <w:t>4.2.4</w:t>
      </w:r>
      <w:r w:rsidR="00514692">
        <w:rPr>
          <w:rFonts w:ascii="宋体" w:hAnsi="宋体"/>
          <w:szCs w:val="21"/>
        </w:rPr>
        <w:t xml:space="preserve"> </w:t>
      </w:r>
      <w:r w:rsidR="00514692" w:rsidRPr="003E5D73">
        <w:rPr>
          <w:rFonts w:ascii="宋体" w:hAnsi="宋体"/>
          <w:szCs w:val="21"/>
        </w:rPr>
        <w:t>GB 14881</w:t>
      </w:r>
      <w:r w:rsidR="00514692">
        <w:rPr>
          <w:rFonts w:ascii="宋体" w:hAnsi="宋体" w:hint="eastAsia"/>
          <w:szCs w:val="21"/>
        </w:rPr>
        <w:t>《</w:t>
      </w:r>
      <w:r w:rsidR="00514692" w:rsidRPr="003E5D73">
        <w:rPr>
          <w:rFonts w:ascii="宋体" w:hAnsi="宋体"/>
          <w:szCs w:val="21"/>
        </w:rPr>
        <w:t>食品安全国家标准 食品生产通用卫生规范</w:t>
      </w:r>
      <w:r w:rsidR="00514692">
        <w:rPr>
          <w:rFonts w:ascii="宋体" w:hAnsi="宋体" w:hint="eastAsia"/>
          <w:szCs w:val="21"/>
        </w:rPr>
        <w:t>》4.2.</w:t>
      </w:r>
      <w:r w:rsidR="00CE6F99">
        <w:rPr>
          <w:rFonts w:ascii="宋体" w:hAnsi="宋体" w:hint="eastAsia"/>
          <w:szCs w:val="21"/>
        </w:rPr>
        <w:t>5</w:t>
      </w:r>
      <w:r w:rsidR="00514692">
        <w:rPr>
          <w:rFonts w:ascii="宋体" w:hAnsi="宋体" w:hint="eastAsia"/>
          <w:szCs w:val="21"/>
        </w:rPr>
        <w:t>.1规定</w:t>
      </w:r>
      <w:r w:rsidR="00861F15" w:rsidRPr="00BB7602">
        <w:rPr>
          <w:rFonts w:hint="eastAsia"/>
          <w:lang w:bidi="en-US"/>
        </w:rPr>
        <w:t>地面应使用无毒、无味、不渗透、耐腐蚀的材料建造。地面的结构应有利于排污和清洗的需要</w:t>
      </w:r>
      <w:r w:rsidR="00861F15">
        <w:rPr>
          <w:rFonts w:hint="eastAsia"/>
          <w:lang w:bidi="en-US"/>
        </w:rPr>
        <w:t>。</w:t>
      </w:r>
    </w:p>
    <w:p w14:paraId="77DAEEFE" w14:textId="4B6CC9C1" w:rsidR="00AA4598" w:rsidRDefault="00AA4598" w:rsidP="009768B9">
      <w:pPr>
        <w:ind w:firstLineChars="200" w:firstLine="420"/>
        <w:rPr>
          <w:rFonts w:ascii="宋体" w:hAnsi="宋体"/>
          <w:kern w:val="0"/>
          <w:szCs w:val="21"/>
        </w:rPr>
      </w:pPr>
      <w:r w:rsidRPr="00AA4598">
        <w:rPr>
          <w:rFonts w:ascii="宋体" w:hAnsi="宋体" w:hint="eastAsia"/>
          <w:lang w:bidi="en-US"/>
        </w:rPr>
        <w:t>4.2.5</w:t>
      </w:r>
      <w:r w:rsidRPr="00C4353F">
        <w:rPr>
          <w:rFonts w:ascii="宋体" w:hAnsi="宋体" w:hint="eastAsia"/>
          <w:kern w:val="0"/>
          <w:szCs w:val="21"/>
        </w:rPr>
        <w:t>《</w:t>
      </w:r>
      <w:r w:rsidRPr="00C65F6D">
        <w:rPr>
          <w:szCs w:val="21"/>
        </w:rPr>
        <w:t>浙食药监办发</w:t>
      </w:r>
      <w:r w:rsidRPr="00616C97">
        <w:rPr>
          <w:rFonts w:ascii="宋体" w:hAnsi="宋体"/>
          <w:szCs w:val="21"/>
        </w:rPr>
        <w:t>〔2018〕40</w:t>
      </w:r>
      <w:r w:rsidRPr="00616C97">
        <w:rPr>
          <w:rFonts w:ascii="宋体" w:hAnsi="宋体" w:hint="eastAsia"/>
          <w:szCs w:val="21"/>
        </w:rPr>
        <w:t>号</w:t>
      </w:r>
      <w:r w:rsidRPr="00C4353F">
        <w:rPr>
          <w:rFonts w:ascii="宋体" w:hAnsi="宋体" w:hint="eastAsia"/>
          <w:kern w:val="0"/>
          <w:szCs w:val="21"/>
        </w:rPr>
        <w:t>》第三十七条</w:t>
      </w:r>
      <w:r>
        <w:rPr>
          <w:rFonts w:ascii="宋体" w:hAnsi="宋体" w:hint="eastAsia"/>
          <w:kern w:val="0"/>
          <w:szCs w:val="21"/>
        </w:rPr>
        <w:t>规定</w:t>
      </w:r>
      <w:r w:rsidRPr="00695B4E">
        <w:rPr>
          <w:rFonts w:ascii="宋体" w:hAnsi="宋体"/>
          <w:kern w:val="0"/>
          <w:szCs w:val="21"/>
        </w:rPr>
        <w:t>贮存食用农产品的仓库，应做到布局合理，隔墙离地，分区存放。仓库内墙壁、地面及顶棚应平整、光滑、无毒、无味、无霉斑、无积垢。仓库门窗闭合严密。仓库内环境卫生整洁，通气性良好，且具备防鼠、防虫、防火、防霉、防盗等设施，不得有漏雨、返潮、发霉等不利于食品存储的情况</w:t>
      </w:r>
      <w:r w:rsidRPr="00C4353F">
        <w:rPr>
          <w:rFonts w:ascii="宋体" w:hAnsi="宋体" w:hint="eastAsia"/>
          <w:kern w:val="0"/>
          <w:szCs w:val="21"/>
        </w:rPr>
        <w:t>。</w:t>
      </w:r>
    </w:p>
    <w:p w14:paraId="2784DD63" w14:textId="532F949B" w:rsidR="00057379" w:rsidRPr="00AA4598" w:rsidRDefault="00057379" w:rsidP="003118E6">
      <w:pPr>
        <w:ind w:firstLineChars="200" w:firstLine="420"/>
        <w:rPr>
          <w:rFonts w:ascii="宋体" w:hAnsi="宋体"/>
          <w:szCs w:val="21"/>
        </w:rPr>
      </w:pPr>
      <w:r>
        <w:rPr>
          <w:rFonts w:ascii="宋体" w:hAnsi="宋体" w:hint="eastAsia"/>
          <w:szCs w:val="21"/>
        </w:rPr>
        <w:t xml:space="preserve">4.2.6 </w:t>
      </w:r>
      <w:r w:rsidRPr="00C4353F">
        <w:rPr>
          <w:rFonts w:ascii="宋体" w:hAnsi="宋体" w:hint="eastAsia"/>
          <w:szCs w:val="21"/>
        </w:rPr>
        <w:t>SB/T 10873</w:t>
      </w:r>
      <w:r>
        <w:rPr>
          <w:rFonts w:ascii="宋体" w:hAnsi="宋体" w:hint="eastAsia"/>
          <w:szCs w:val="21"/>
        </w:rPr>
        <w:t>《</w:t>
      </w:r>
      <w:r w:rsidRPr="00950557">
        <w:rPr>
          <w:rFonts w:ascii="宋体" w:hAnsi="宋体" w:hint="eastAsia"/>
          <w:szCs w:val="21"/>
        </w:rPr>
        <w:t>生鲜农产品配送中心管理技术规范</w:t>
      </w:r>
      <w:r>
        <w:rPr>
          <w:rFonts w:ascii="宋体" w:hAnsi="宋体" w:hint="eastAsia"/>
          <w:szCs w:val="21"/>
        </w:rPr>
        <w:t>》</w:t>
      </w:r>
      <w:r w:rsidRPr="00C4353F">
        <w:rPr>
          <w:rFonts w:ascii="宋体" w:hAnsi="宋体" w:hint="eastAsia"/>
          <w:szCs w:val="21"/>
        </w:rPr>
        <w:t>5.2.3规定应采取分区作业原则，蔬果、畜禽肉</w:t>
      </w:r>
      <w:r w:rsidRPr="001A7393">
        <w:rPr>
          <w:rFonts w:ascii="宋体" w:hAnsi="宋体" w:hint="eastAsia"/>
          <w:color w:val="000000" w:themeColor="text1"/>
          <w:szCs w:val="21"/>
        </w:rPr>
        <w:t>、水产品等应有各自的加工区域，各产品加工清洁区和非清洁区应严格分开</w:t>
      </w:r>
      <w:r w:rsidRPr="001A7393">
        <w:rPr>
          <w:rFonts w:ascii="宋体" w:hAnsi="宋体" w:hint="eastAsia"/>
          <w:color w:val="000000" w:themeColor="text1"/>
          <w:kern w:val="0"/>
          <w:szCs w:val="21"/>
        </w:rPr>
        <w:t>。修改为</w:t>
      </w:r>
      <w:r w:rsidRPr="001A7393">
        <w:rPr>
          <w:rFonts w:ascii="宋体" w:hAnsi="宋体" w:hint="eastAsia"/>
          <w:color w:val="000000" w:themeColor="text1"/>
          <w:szCs w:val="21"/>
        </w:rPr>
        <w:t>水产品、畜禽肉应设专间。根据专家意见修改为“</w:t>
      </w:r>
      <w:r w:rsidRPr="0088060B">
        <w:rPr>
          <w:rFonts w:hint="eastAsia"/>
          <w:color w:val="000000" w:themeColor="text1"/>
          <w:lang w:bidi="en-US"/>
        </w:rPr>
        <w:t>应采取分区作业原则，蔬果、水产品、畜禽肉等应有各自的分拣、清洗、削切区域，其中畜禽肉类分割应设专间，各产品处理前的区域和处理后的清洁区域应严格分开</w:t>
      </w:r>
      <w:r w:rsidRPr="001A7393">
        <w:rPr>
          <w:rFonts w:ascii="宋体" w:hAnsi="宋体" w:hint="eastAsia"/>
          <w:color w:val="000000" w:themeColor="text1"/>
          <w:szCs w:val="21"/>
        </w:rPr>
        <w:t>”。</w:t>
      </w:r>
    </w:p>
    <w:p w14:paraId="6B7AE67B" w14:textId="275C3663" w:rsidR="00EA0F81" w:rsidRPr="0014118D" w:rsidRDefault="00DD3FAD" w:rsidP="000B1226">
      <w:pPr>
        <w:ind w:firstLineChars="200" w:firstLine="420"/>
        <w:rPr>
          <w:rFonts w:ascii="宋体" w:hAnsi="宋体"/>
          <w:color w:val="000000" w:themeColor="text1"/>
          <w:szCs w:val="21"/>
        </w:rPr>
      </w:pPr>
      <w:r w:rsidRPr="00DD3FAD">
        <w:rPr>
          <w:rFonts w:ascii="宋体" w:hAnsi="宋体" w:hint="eastAsia"/>
          <w:szCs w:val="21"/>
        </w:rPr>
        <w:t>4.2.</w:t>
      </w:r>
      <w:r w:rsidR="003118E6">
        <w:rPr>
          <w:rFonts w:ascii="宋体" w:hAnsi="宋体" w:hint="eastAsia"/>
          <w:szCs w:val="21"/>
        </w:rPr>
        <w:t>7</w:t>
      </w:r>
      <w:r w:rsidR="00F463F7" w:rsidRPr="00F463F7">
        <w:rPr>
          <w:rFonts w:ascii="宋体" w:hAnsi="宋体" w:hint="eastAsia"/>
          <w:color w:val="000000" w:themeColor="text1"/>
          <w:szCs w:val="21"/>
        </w:rPr>
        <w:t>根据专家意见增加“</w:t>
      </w:r>
      <w:r w:rsidR="006A347E">
        <w:rPr>
          <w:rFonts w:hint="eastAsia"/>
          <w:color w:val="000000" w:themeColor="text1"/>
          <w:lang w:bidi="en-US"/>
        </w:rPr>
        <w:t>应</w:t>
      </w:r>
      <w:r w:rsidR="006A347E" w:rsidRPr="0088060B">
        <w:rPr>
          <w:rFonts w:hint="eastAsia"/>
          <w:color w:val="000000" w:themeColor="text1"/>
          <w:lang w:bidi="en-US"/>
        </w:rPr>
        <w:t>根据食用农产品的经营规模配备相应的粗加工处理的设备设施，如</w:t>
      </w:r>
      <w:r w:rsidR="006A347E" w:rsidRPr="0088060B">
        <w:rPr>
          <w:rFonts w:hAnsi="宋体" w:cs="Arial" w:hint="eastAsia"/>
          <w:color w:val="000000" w:themeColor="text1"/>
          <w:lang w:bidi="en-US"/>
        </w:rPr>
        <w:t>操作台、清洗池、刀具、容器及工具容器消毒设施等</w:t>
      </w:r>
      <w:r w:rsidR="00F463F7" w:rsidRPr="00F463F7">
        <w:rPr>
          <w:rFonts w:ascii="宋体" w:hAnsi="宋体" w:hint="eastAsia"/>
          <w:color w:val="000000" w:themeColor="text1"/>
          <w:szCs w:val="21"/>
        </w:rPr>
        <w:t>”。</w:t>
      </w:r>
      <w:r w:rsidR="00B97C1C" w:rsidRPr="0007545D">
        <w:rPr>
          <w:rFonts w:ascii="宋体" w:hAnsi="宋体" w:hint="eastAsia"/>
          <w:color w:val="000000" w:themeColor="text1"/>
          <w:szCs w:val="21"/>
        </w:rPr>
        <w:t>2020年</w:t>
      </w:r>
      <w:r w:rsidR="00B97C1C">
        <w:rPr>
          <w:rFonts w:ascii="宋体" w:hAnsi="宋体" w:hint="eastAsia"/>
          <w:color w:val="000000" w:themeColor="text1"/>
          <w:szCs w:val="21"/>
        </w:rPr>
        <w:t>9</w:t>
      </w:r>
      <w:r w:rsidR="00B97C1C" w:rsidRPr="0007545D">
        <w:rPr>
          <w:rFonts w:ascii="宋体" w:hAnsi="宋体" w:hint="eastAsia"/>
          <w:color w:val="000000" w:themeColor="text1"/>
          <w:szCs w:val="21"/>
        </w:rPr>
        <w:t>月</w:t>
      </w:r>
      <w:r w:rsidR="00B97C1C">
        <w:rPr>
          <w:rFonts w:ascii="宋体" w:hAnsi="宋体" w:hint="eastAsia"/>
          <w:color w:val="000000" w:themeColor="text1"/>
          <w:szCs w:val="21"/>
        </w:rPr>
        <w:t>19</w:t>
      </w:r>
      <w:r w:rsidR="00B97C1C" w:rsidRPr="0007545D">
        <w:rPr>
          <w:rFonts w:ascii="宋体" w:hAnsi="宋体" w:hint="eastAsia"/>
          <w:color w:val="000000" w:themeColor="text1"/>
          <w:szCs w:val="21"/>
        </w:rPr>
        <w:t>日召开工作组讨论稿专家</w:t>
      </w:r>
      <w:r w:rsidR="00B97C1C">
        <w:rPr>
          <w:rFonts w:ascii="宋体" w:hAnsi="宋体" w:hint="eastAsia"/>
          <w:color w:val="000000" w:themeColor="text1"/>
          <w:szCs w:val="21"/>
        </w:rPr>
        <w:t>研讨</w:t>
      </w:r>
      <w:r w:rsidR="00B97C1C" w:rsidRPr="0007545D">
        <w:rPr>
          <w:rFonts w:ascii="宋体" w:hAnsi="宋体" w:hint="eastAsia"/>
          <w:color w:val="000000" w:themeColor="text1"/>
          <w:szCs w:val="21"/>
        </w:rPr>
        <w:t>会</w:t>
      </w:r>
      <w:r w:rsidR="00B97C1C">
        <w:rPr>
          <w:rFonts w:ascii="宋体" w:hAnsi="宋体" w:hint="eastAsia"/>
          <w:color w:val="000000" w:themeColor="text1"/>
          <w:szCs w:val="21"/>
        </w:rPr>
        <w:t>后，根据专家意</w:t>
      </w:r>
      <w:r w:rsidR="00B97C1C" w:rsidRPr="0021007E">
        <w:rPr>
          <w:rFonts w:ascii="宋体" w:hAnsi="宋体" w:hint="eastAsia"/>
          <w:color w:val="000000" w:themeColor="text1"/>
          <w:szCs w:val="21"/>
        </w:rPr>
        <w:t>见增加了</w:t>
      </w:r>
      <w:r w:rsidR="00985BD7" w:rsidRPr="0021007E">
        <w:rPr>
          <w:rFonts w:ascii="宋体" w:hAnsi="宋体" w:hint="eastAsia"/>
          <w:color w:val="000000" w:themeColor="text1"/>
          <w:szCs w:val="21"/>
        </w:rPr>
        <w:t>“</w:t>
      </w:r>
      <w:r w:rsidR="00985BD7" w:rsidRPr="0021007E">
        <w:rPr>
          <w:rFonts w:hint="eastAsia"/>
          <w:color w:val="000000" w:themeColor="text1"/>
          <w:lang w:bidi="en-US"/>
        </w:rPr>
        <w:t>解冻</w:t>
      </w:r>
      <w:r w:rsidR="00985BD7" w:rsidRPr="0014118D">
        <w:rPr>
          <w:rFonts w:ascii="宋体" w:hAnsi="宋体" w:hint="eastAsia"/>
          <w:color w:val="000000" w:themeColor="text1"/>
          <w:lang w:bidi="en-US"/>
        </w:rPr>
        <w:t>间</w:t>
      </w:r>
      <w:r w:rsidR="00985BD7" w:rsidRPr="0014118D">
        <w:rPr>
          <w:rFonts w:ascii="宋体" w:hAnsi="宋体"/>
          <w:color w:val="000000" w:themeColor="text1"/>
          <w:lang w:bidi="en-US"/>
        </w:rPr>
        <w:t>(</w:t>
      </w:r>
      <w:r w:rsidR="00985BD7" w:rsidRPr="0014118D">
        <w:rPr>
          <w:rFonts w:ascii="宋体" w:hAnsi="宋体" w:hint="eastAsia"/>
          <w:color w:val="000000" w:themeColor="text1"/>
          <w:lang w:bidi="en-US"/>
        </w:rPr>
        <w:t>设畜禽肉分割专间内</w:t>
      </w:r>
      <w:r w:rsidR="00985BD7" w:rsidRPr="0014118D">
        <w:rPr>
          <w:rFonts w:ascii="宋体" w:hAnsi="宋体"/>
          <w:color w:val="000000" w:themeColor="text1"/>
          <w:lang w:bidi="en-US"/>
        </w:rPr>
        <w:t>)</w:t>
      </w:r>
      <w:r w:rsidR="00985BD7" w:rsidRPr="0014118D">
        <w:rPr>
          <w:rFonts w:ascii="宋体" w:hAnsi="宋体" w:hint="eastAsia"/>
          <w:color w:val="000000" w:themeColor="text1"/>
          <w:szCs w:val="21"/>
        </w:rPr>
        <w:t>”。</w:t>
      </w:r>
    </w:p>
    <w:p w14:paraId="3CF8F070" w14:textId="396A69E1" w:rsidR="007F1621" w:rsidRPr="00C4353F" w:rsidRDefault="00216E9C" w:rsidP="009768B9">
      <w:pPr>
        <w:ind w:firstLineChars="200" w:firstLine="420"/>
        <w:rPr>
          <w:rFonts w:ascii="宋体" w:hAnsi="宋体"/>
          <w:szCs w:val="21"/>
        </w:rPr>
      </w:pPr>
      <w:r>
        <w:rPr>
          <w:rFonts w:ascii="宋体" w:hAnsi="宋体" w:hint="eastAsia"/>
          <w:szCs w:val="21"/>
        </w:rPr>
        <w:t>4.</w:t>
      </w:r>
      <w:r w:rsidR="00051BBF">
        <w:rPr>
          <w:rFonts w:ascii="宋体" w:hAnsi="宋体" w:hint="eastAsia"/>
          <w:szCs w:val="21"/>
        </w:rPr>
        <w:t>2.</w:t>
      </w:r>
      <w:r w:rsidR="000B1226">
        <w:rPr>
          <w:rFonts w:ascii="宋体" w:hAnsi="宋体" w:hint="eastAsia"/>
          <w:szCs w:val="21"/>
        </w:rPr>
        <w:t>8</w:t>
      </w:r>
      <w:r>
        <w:rPr>
          <w:rFonts w:ascii="宋体" w:hAnsi="宋体"/>
          <w:szCs w:val="21"/>
        </w:rPr>
        <w:t xml:space="preserve"> </w:t>
      </w:r>
      <w:r w:rsidR="00B12F9B" w:rsidRPr="00C4353F">
        <w:rPr>
          <w:rFonts w:ascii="宋体" w:hAnsi="宋体" w:hint="eastAsia"/>
          <w:szCs w:val="21"/>
        </w:rPr>
        <w:t>SB/T 10873</w:t>
      </w:r>
      <w:r>
        <w:rPr>
          <w:rFonts w:ascii="宋体" w:hAnsi="宋体" w:hint="eastAsia"/>
          <w:szCs w:val="21"/>
        </w:rPr>
        <w:t>《</w:t>
      </w:r>
      <w:r w:rsidRPr="00950557">
        <w:rPr>
          <w:rFonts w:ascii="宋体" w:hAnsi="宋体" w:hint="eastAsia"/>
          <w:szCs w:val="21"/>
        </w:rPr>
        <w:t>生鲜农产品配送中心管理技术规范</w:t>
      </w:r>
      <w:r>
        <w:rPr>
          <w:rFonts w:ascii="宋体" w:hAnsi="宋体" w:hint="eastAsia"/>
          <w:szCs w:val="21"/>
        </w:rPr>
        <w:t>》</w:t>
      </w:r>
      <w:r w:rsidR="00B12F9B" w:rsidRPr="00C4353F">
        <w:rPr>
          <w:rFonts w:ascii="宋体" w:hAnsi="宋体" w:hint="eastAsia"/>
          <w:szCs w:val="21"/>
        </w:rPr>
        <w:t>5.2.4规定各作业区域及场所设施应有明确、清晰标识</w:t>
      </w:r>
      <w:r w:rsidR="00C50C42" w:rsidRPr="00C4353F">
        <w:rPr>
          <w:rFonts w:ascii="宋体" w:hAnsi="宋体" w:hint="eastAsia"/>
          <w:szCs w:val="21"/>
        </w:rPr>
        <w:t>。</w:t>
      </w:r>
    </w:p>
    <w:p w14:paraId="51313A0C" w14:textId="5C18C64E" w:rsidR="006F0026" w:rsidRPr="00C4353F" w:rsidRDefault="00216E9C" w:rsidP="009768B9">
      <w:pPr>
        <w:ind w:firstLineChars="200" w:firstLine="420"/>
        <w:rPr>
          <w:rFonts w:ascii="宋体" w:hAnsi="宋体"/>
          <w:szCs w:val="21"/>
        </w:rPr>
      </w:pPr>
      <w:r>
        <w:rPr>
          <w:rFonts w:ascii="宋体" w:hAnsi="宋体" w:hint="eastAsia"/>
          <w:szCs w:val="21"/>
        </w:rPr>
        <w:t>4.</w:t>
      </w:r>
      <w:r w:rsidR="00051BBF">
        <w:rPr>
          <w:rFonts w:ascii="宋体" w:hAnsi="宋体" w:hint="eastAsia"/>
          <w:szCs w:val="21"/>
        </w:rPr>
        <w:t>2.</w:t>
      </w:r>
      <w:r w:rsidR="000B1226">
        <w:rPr>
          <w:rFonts w:ascii="宋体" w:hAnsi="宋体" w:hint="eastAsia"/>
          <w:szCs w:val="21"/>
        </w:rPr>
        <w:t>9</w:t>
      </w:r>
      <w:r>
        <w:rPr>
          <w:rFonts w:ascii="宋体" w:hAnsi="宋体"/>
          <w:szCs w:val="21"/>
        </w:rPr>
        <w:t xml:space="preserve"> </w:t>
      </w:r>
      <w:r w:rsidR="005155F0" w:rsidRPr="00C4353F">
        <w:rPr>
          <w:rFonts w:ascii="宋体" w:hAnsi="宋体"/>
          <w:szCs w:val="21"/>
        </w:rPr>
        <w:t>SB</w:t>
      </w:r>
      <w:r w:rsidR="005155F0" w:rsidRPr="00C4353F">
        <w:rPr>
          <w:rFonts w:ascii="宋体" w:hAnsi="宋体" w:hint="eastAsia"/>
          <w:szCs w:val="21"/>
        </w:rPr>
        <w:t>/</w:t>
      </w:r>
      <w:r w:rsidR="005155F0" w:rsidRPr="00C4353F">
        <w:rPr>
          <w:rFonts w:ascii="宋体" w:hAnsi="宋体"/>
          <w:szCs w:val="21"/>
        </w:rPr>
        <w:t>T 10428</w:t>
      </w:r>
      <w:r w:rsidR="005130AA">
        <w:rPr>
          <w:rFonts w:ascii="宋体" w:hAnsi="宋体" w:hint="eastAsia"/>
          <w:szCs w:val="21"/>
        </w:rPr>
        <w:t>《</w:t>
      </w:r>
      <w:r w:rsidR="005130AA" w:rsidRPr="005130AA">
        <w:rPr>
          <w:rFonts w:ascii="宋体" w:hAnsi="宋体" w:hint="eastAsia"/>
          <w:szCs w:val="21"/>
        </w:rPr>
        <w:t>初级生鲜食品配送良好操作规范</w:t>
      </w:r>
      <w:r w:rsidR="005130AA">
        <w:rPr>
          <w:rFonts w:ascii="宋体" w:hAnsi="宋体" w:hint="eastAsia"/>
          <w:szCs w:val="21"/>
        </w:rPr>
        <w:t>》</w:t>
      </w:r>
      <w:r w:rsidR="00EB2810" w:rsidRPr="00C4353F">
        <w:rPr>
          <w:rFonts w:ascii="宋体" w:hAnsi="宋体" w:hint="eastAsia"/>
          <w:szCs w:val="21"/>
        </w:rPr>
        <w:t>5.1</w:t>
      </w:r>
      <w:r w:rsidR="006F0026" w:rsidRPr="00C4353F">
        <w:rPr>
          <w:rFonts w:ascii="宋体" w:hAnsi="宋体" w:hint="eastAsia"/>
          <w:szCs w:val="21"/>
        </w:rPr>
        <w:t>.4规定</w:t>
      </w:r>
      <w:r w:rsidR="00BE7806" w:rsidRPr="00C4353F">
        <w:rPr>
          <w:rFonts w:ascii="宋体" w:hAnsi="宋体" w:hint="eastAsia"/>
          <w:szCs w:val="21"/>
        </w:rPr>
        <w:t>各类农产品的作业区温度</w:t>
      </w:r>
      <w:r w:rsidR="006F0026" w:rsidRPr="00C4353F">
        <w:rPr>
          <w:rFonts w:ascii="宋体" w:hAnsi="宋体" w:hint="eastAsia"/>
          <w:szCs w:val="21"/>
        </w:rPr>
        <w:t>。</w:t>
      </w:r>
      <w:r w:rsidR="00A12C89">
        <w:rPr>
          <w:rFonts w:ascii="宋体" w:hAnsi="宋体" w:hint="eastAsia"/>
          <w:szCs w:val="21"/>
        </w:rPr>
        <w:t>将农产品修改为“食用农产品”。</w:t>
      </w:r>
    </w:p>
    <w:p w14:paraId="267B00DC" w14:textId="21753A24" w:rsidR="00D53B45" w:rsidRPr="00F55038" w:rsidRDefault="00F55038" w:rsidP="0038584D">
      <w:pPr>
        <w:spacing w:line="360" w:lineRule="auto"/>
        <w:rPr>
          <w:rFonts w:ascii="宋体" w:hAnsi="宋体"/>
          <w:b/>
          <w:bCs/>
          <w:color w:val="000000" w:themeColor="text1"/>
          <w:sz w:val="24"/>
          <w:szCs w:val="24"/>
        </w:rPr>
      </w:pPr>
      <w:r w:rsidRPr="00F55038">
        <w:rPr>
          <w:rFonts w:ascii="宋体" w:hAnsi="宋体" w:hint="eastAsia"/>
          <w:b/>
          <w:bCs/>
          <w:color w:val="000000" w:themeColor="text1"/>
          <w:sz w:val="24"/>
          <w:szCs w:val="24"/>
        </w:rPr>
        <w:t>5、</w:t>
      </w:r>
      <w:r w:rsidR="00D53B45" w:rsidRPr="00F55038">
        <w:rPr>
          <w:rFonts w:ascii="宋体" w:hAnsi="宋体" w:hint="eastAsia"/>
          <w:b/>
          <w:bCs/>
          <w:color w:val="000000" w:themeColor="text1"/>
          <w:sz w:val="24"/>
          <w:szCs w:val="24"/>
        </w:rPr>
        <w:t>人员要求</w:t>
      </w:r>
    </w:p>
    <w:p w14:paraId="78378C0B" w14:textId="07D31342" w:rsidR="002C60B9" w:rsidRDefault="00827DFF" w:rsidP="00827DFF">
      <w:pPr>
        <w:ind w:firstLineChars="200" w:firstLine="420"/>
        <w:rPr>
          <w:rFonts w:ascii="宋体" w:hAnsi="宋体"/>
          <w:kern w:val="0"/>
          <w:szCs w:val="21"/>
        </w:rPr>
      </w:pPr>
      <w:r>
        <w:rPr>
          <w:rFonts w:ascii="宋体" w:hAnsi="宋体" w:hint="eastAsia"/>
          <w:kern w:val="0"/>
          <w:szCs w:val="21"/>
        </w:rPr>
        <w:t>5.</w:t>
      </w:r>
      <w:r w:rsidR="002C60B9">
        <w:rPr>
          <w:rFonts w:ascii="宋体" w:hAnsi="宋体" w:hint="eastAsia"/>
          <w:kern w:val="0"/>
          <w:szCs w:val="21"/>
        </w:rPr>
        <w:t>1</w:t>
      </w:r>
      <w:r w:rsidR="002C60B9" w:rsidRPr="00420520">
        <w:rPr>
          <w:rFonts w:hint="eastAsia"/>
        </w:rPr>
        <w:t>《</w:t>
      </w:r>
      <w:r w:rsidR="002C60B9" w:rsidRPr="00B82320">
        <w:t>中华人民共和国食品安全法</w:t>
      </w:r>
      <w:r w:rsidR="002C60B9" w:rsidRPr="00B82320">
        <w:rPr>
          <w:rFonts w:hint="eastAsia"/>
        </w:rPr>
        <w:t>》</w:t>
      </w:r>
      <w:r w:rsidR="002C60B9" w:rsidRPr="00420520">
        <w:rPr>
          <w:rFonts w:hint="eastAsia"/>
        </w:rPr>
        <w:t>第四十五条规定</w:t>
      </w:r>
      <w:r w:rsidR="002C60B9" w:rsidRPr="00420520">
        <w:t>食品生产经营者应当建立并执行从</w:t>
      </w:r>
      <w:r w:rsidR="002C60B9" w:rsidRPr="00420520">
        <w:lastRenderedPageBreak/>
        <w:t>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r w:rsidR="006053C6">
        <w:rPr>
          <w:rFonts w:hint="eastAsia"/>
        </w:rPr>
        <w:t>。</w:t>
      </w:r>
    </w:p>
    <w:p w14:paraId="7A0EA9B7" w14:textId="25006101" w:rsidR="00D53B45" w:rsidRDefault="005600B5" w:rsidP="00827DFF">
      <w:pPr>
        <w:ind w:firstLineChars="200" w:firstLine="420"/>
        <w:rPr>
          <w:rFonts w:ascii="宋体" w:hAnsi="宋体"/>
          <w:kern w:val="0"/>
          <w:szCs w:val="21"/>
        </w:rPr>
      </w:pPr>
      <w:r>
        <w:rPr>
          <w:rFonts w:ascii="宋体" w:hAnsi="宋体" w:hint="eastAsia"/>
          <w:kern w:val="0"/>
          <w:szCs w:val="21"/>
        </w:rPr>
        <w:t>5.</w:t>
      </w:r>
      <w:r w:rsidR="00D53B45" w:rsidRPr="00C4353F">
        <w:rPr>
          <w:rFonts w:ascii="宋体" w:hAnsi="宋体" w:hint="eastAsia"/>
          <w:kern w:val="0"/>
          <w:szCs w:val="21"/>
        </w:rPr>
        <w:t>2</w:t>
      </w:r>
      <w:r>
        <w:rPr>
          <w:rFonts w:ascii="宋体" w:hAnsi="宋体" w:hint="eastAsia"/>
          <w:kern w:val="0"/>
          <w:szCs w:val="21"/>
        </w:rPr>
        <w:t xml:space="preserve"> </w:t>
      </w:r>
      <w:r w:rsidR="00CD17F9" w:rsidRPr="00C4353F">
        <w:rPr>
          <w:rFonts w:ascii="宋体" w:hAnsi="宋体"/>
          <w:kern w:val="0"/>
          <w:szCs w:val="21"/>
        </w:rPr>
        <w:t>GB</w:t>
      </w:r>
      <w:r w:rsidR="00CD17F9" w:rsidRPr="00C4353F">
        <w:rPr>
          <w:rFonts w:ascii="宋体" w:hAnsi="宋体" w:hint="eastAsia"/>
          <w:kern w:val="0"/>
          <w:szCs w:val="21"/>
        </w:rPr>
        <w:t>/</w:t>
      </w:r>
      <w:r w:rsidR="00CD17F9" w:rsidRPr="00C4353F">
        <w:rPr>
          <w:rFonts w:ascii="宋体" w:hAnsi="宋体"/>
          <w:kern w:val="0"/>
          <w:szCs w:val="21"/>
        </w:rPr>
        <w:t>T 21721</w:t>
      </w:r>
      <w:r w:rsidR="0090308A">
        <w:rPr>
          <w:rFonts w:ascii="宋体" w:hAnsi="宋体" w:hint="eastAsia"/>
          <w:kern w:val="0"/>
          <w:szCs w:val="21"/>
        </w:rPr>
        <w:t>《</w:t>
      </w:r>
      <w:r w:rsidR="0090308A" w:rsidRPr="0090308A">
        <w:rPr>
          <w:rFonts w:ascii="宋体" w:hAnsi="宋体" w:hint="eastAsia"/>
          <w:kern w:val="0"/>
          <w:szCs w:val="21"/>
        </w:rPr>
        <w:t>农副产品销售现场危害管理规范</w:t>
      </w:r>
      <w:r w:rsidR="0090308A">
        <w:rPr>
          <w:rFonts w:ascii="宋体" w:hAnsi="宋体" w:hint="eastAsia"/>
          <w:kern w:val="0"/>
          <w:szCs w:val="21"/>
        </w:rPr>
        <w:t>》</w:t>
      </w:r>
      <w:r w:rsidR="00CD17F9" w:rsidRPr="00C4353F">
        <w:rPr>
          <w:rFonts w:ascii="宋体" w:hAnsi="宋体" w:hint="eastAsia"/>
          <w:kern w:val="0"/>
          <w:szCs w:val="21"/>
        </w:rPr>
        <w:t>6.2.1规定从业人员应保持良好的个人卫生，直接接触入口食品的人员应穿戴清洁的工作服、工作帽、手套及口罩。</w:t>
      </w:r>
    </w:p>
    <w:p w14:paraId="1A963CAE" w14:textId="46ACC3D4" w:rsidR="00022E5F" w:rsidRPr="0005274E" w:rsidRDefault="00022E5F" w:rsidP="00827DFF">
      <w:pPr>
        <w:ind w:firstLineChars="200" w:firstLine="420"/>
        <w:rPr>
          <w:rFonts w:ascii="宋体" w:hAnsi="宋体"/>
          <w:color w:val="000000" w:themeColor="text1"/>
          <w:kern w:val="0"/>
          <w:szCs w:val="21"/>
        </w:rPr>
      </w:pPr>
      <w:r w:rsidRPr="0005274E">
        <w:rPr>
          <w:rFonts w:ascii="宋体" w:hAnsi="宋体" w:hint="eastAsia"/>
          <w:color w:val="000000" w:themeColor="text1"/>
          <w:kern w:val="0"/>
          <w:szCs w:val="21"/>
        </w:rPr>
        <w:t>5.3</w:t>
      </w:r>
      <w:r w:rsidRPr="0005274E">
        <w:rPr>
          <w:rFonts w:ascii="宋体" w:hAnsi="宋体"/>
          <w:color w:val="000000" w:themeColor="text1"/>
          <w:kern w:val="0"/>
          <w:szCs w:val="21"/>
        </w:rPr>
        <w:t xml:space="preserve"> </w:t>
      </w:r>
      <w:r w:rsidRPr="0005274E">
        <w:rPr>
          <w:rFonts w:ascii="宋体" w:hAnsi="宋体" w:hint="eastAsia"/>
          <w:color w:val="000000" w:themeColor="text1"/>
          <w:szCs w:val="21"/>
        </w:rPr>
        <w:t>2020年9月19日召开工作组讨论稿专家研讨会后，根据专家意见增加了“</w:t>
      </w:r>
      <w:r w:rsidRPr="0005274E">
        <w:rPr>
          <w:rFonts w:hint="eastAsia"/>
          <w:color w:val="000000" w:themeColor="text1"/>
        </w:rPr>
        <w:t>应每天进行晨检工作，详细记录从业人员是否有发热、腹泻、皮肤伤口或感染、咽部炎症等病症</w:t>
      </w:r>
      <w:r w:rsidRPr="0005274E">
        <w:rPr>
          <w:rFonts w:ascii="宋体" w:hAnsi="宋体" w:hint="eastAsia"/>
          <w:color w:val="000000" w:themeColor="text1"/>
          <w:szCs w:val="21"/>
        </w:rPr>
        <w:t>”。</w:t>
      </w:r>
    </w:p>
    <w:p w14:paraId="755F1B8F" w14:textId="1E2C8ADE" w:rsidR="00D02105" w:rsidRDefault="00D02105" w:rsidP="00827DFF">
      <w:pPr>
        <w:ind w:firstLineChars="200" w:firstLine="420"/>
        <w:rPr>
          <w:rFonts w:ascii="宋体" w:hAnsi="宋体"/>
          <w:kern w:val="0"/>
          <w:szCs w:val="21"/>
        </w:rPr>
      </w:pPr>
      <w:r>
        <w:rPr>
          <w:rFonts w:ascii="宋体" w:hAnsi="宋体" w:hint="eastAsia"/>
          <w:kern w:val="0"/>
          <w:szCs w:val="21"/>
        </w:rPr>
        <w:t>5.</w:t>
      </w:r>
      <w:r w:rsidR="0005274E">
        <w:rPr>
          <w:rFonts w:ascii="宋体" w:hAnsi="宋体" w:hint="eastAsia"/>
          <w:kern w:val="0"/>
          <w:szCs w:val="21"/>
        </w:rPr>
        <w:t>4</w:t>
      </w:r>
      <w:r>
        <w:rPr>
          <w:rFonts w:ascii="宋体" w:hAnsi="宋体" w:hint="eastAsia"/>
          <w:kern w:val="0"/>
          <w:szCs w:val="21"/>
        </w:rPr>
        <w:t>《</w:t>
      </w:r>
      <w:r w:rsidRPr="00D02105">
        <w:rPr>
          <w:rFonts w:ascii="宋体" w:hAnsi="宋体"/>
          <w:kern w:val="0"/>
          <w:szCs w:val="21"/>
        </w:rPr>
        <w:t>浙江省农产品质量安全规定</w:t>
      </w:r>
      <w:r>
        <w:rPr>
          <w:rFonts w:ascii="宋体" w:hAnsi="宋体" w:hint="eastAsia"/>
          <w:kern w:val="0"/>
          <w:szCs w:val="21"/>
        </w:rPr>
        <w:t>》第七条规定</w:t>
      </w:r>
      <w:r w:rsidRPr="00D02105">
        <w:rPr>
          <w:rFonts w:ascii="宋体" w:hAnsi="宋体"/>
          <w:kern w:val="0"/>
          <w:szCs w:val="21"/>
        </w:rPr>
        <w:t>规模农产品生产者应当按照国家和省有关规定进行标准化生产，建立健全农产品质量安全管理制度，配备农产品质量安全管理人员，对从业人员</w:t>
      </w:r>
      <w:r w:rsidRPr="00C475A6">
        <w:rPr>
          <w:rFonts w:ascii="宋体" w:hAnsi="宋体"/>
          <w:color w:val="000000" w:themeColor="text1"/>
          <w:kern w:val="0"/>
          <w:szCs w:val="21"/>
        </w:rPr>
        <w:t>进行农产品质量安全知识培训和考核</w:t>
      </w:r>
      <w:r w:rsidR="00C475A6" w:rsidRPr="00C475A6">
        <w:rPr>
          <w:rFonts w:ascii="宋体" w:hAnsi="宋体" w:hint="eastAsia"/>
          <w:color w:val="000000" w:themeColor="text1"/>
          <w:kern w:val="0"/>
          <w:szCs w:val="21"/>
        </w:rPr>
        <w:t>。根据专家意见修改为“</w:t>
      </w:r>
      <w:r w:rsidR="00C475A6" w:rsidRPr="00C475A6">
        <w:rPr>
          <w:rFonts w:hint="eastAsia"/>
          <w:color w:val="000000" w:themeColor="text1"/>
        </w:rPr>
        <w:t>建立食用</w:t>
      </w:r>
      <w:r w:rsidR="00C475A6" w:rsidRPr="00C475A6">
        <w:rPr>
          <w:color w:val="000000" w:themeColor="text1"/>
        </w:rPr>
        <w:t>农产品质量安全管理</w:t>
      </w:r>
      <w:r w:rsidR="00C475A6" w:rsidRPr="00C475A6">
        <w:rPr>
          <w:rFonts w:hint="eastAsia"/>
          <w:color w:val="000000" w:themeColor="text1"/>
        </w:rPr>
        <w:t>机构</w:t>
      </w:r>
      <w:r w:rsidR="00C475A6" w:rsidRPr="00C475A6">
        <w:rPr>
          <w:color w:val="000000" w:themeColor="text1"/>
        </w:rPr>
        <w:t>，</w:t>
      </w:r>
      <w:r w:rsidR="00C475A6" w:rsidRPr="00CE1E4E">
        <w:t>配备</w:t>
      </w:r>
      <w:r w:rsidR="00C475A6" w:rsidRPr="00C70908">
        <w:rPr>
          <w:rFonts w:hint="eastAsia"/>
          <w:color w:val="000000" w:themeColor="text1"/>
        </w:rPr>
        <w:t>专职或兼职</w:t>
      </w:r>
      <w:r w:rsidR="00C475A6" w:rsidRPr="002C28A4">
        <w:rPr>
          <w:rFonts w:hint="eastAsia"/>
          <w:color w:val="000000" w:themeColor="text1"/>
        </w:rPr>
        <w:t>食用农产品</w:t>
      </w:r>
      <w:r w:rsidR="00C475A6" w:rsidRPr="00CE1E4E">
        <w:t>质量安全管理人员，对从业人员进行</w:t>
      </w:r>
      <w:r w:rsidR="00C475A6">
        <w:rPr>
          <w:rFonts w:hint="eastAsia"/>
        </w:rPr>
        <w:t>食用</w:t>
      </w:r>
      <w:r w:rsidR="00C475A6" w:rsidRPr="00CE1E4E">
        <w:t>农产品质量安全知识培训和考核</w:t>
      </w:r>
      <w:r w:rsidR="00C475A6">
        <w:rPr>
          <w:rFonts w:ascii="宋体" w:hAnsi="宋体" w:hint="eastAsia"/>
          <w:kern w:val="0"/>
          <w:szCs w:val="21"/>
        </w:rPr>
        <w:t>”。</w:t>
      </w:r>
    </w:p>
    <w:p w14:paraId="09666827" w14:textId="3A04BFD6" w:rsidR="00F311A1" w:rsidRDefault="00F311A1" w:rsidP="00827DFF">
      <w:pPr>
        <w:ind w:firstLineChars="200" w:firstLine="420"/>
      </w:pPr>
      <w:r>
        <w:rPr>
          <w:rFonts w:ascii="宋体" w:hAnsi="宋体" w:hint="eastAsia"/>
          <w:kern w:val="0"/>
          <w:szCs w:val="21"/>
        </w:rPr>
        <w:t>5.</w:t>
      </w:r>
      <w:r w:rsidR="0005274E">
        <w:rPr>
          <w:rFonts w:ascii="宋体" w:hAnsi="宋体" w:hint="eastAsia"/>
          <w:kern w:val="0"/>
          <w:szCs w:val="21"/>
        </w:rPr>
        <w:t>5</w:t>
      </w:r>
      <w:r w:rsidR="00C37BFB">
        <w:rPr>
          <w:rFonts w:ascii="宋体" w:hAnsi="宋体"/>
          <w:kern w:val="0"/>
          <w:szCs w:val="21"/>
        </w:rPr>
        <w:t xml:space="preserve"> DB43/T 916</w:t>
      </w:r>
      <w:r w:rsidR="00C37BFB">
        <w:rPr>
          <w:rFonts w:ascii="宋体" w:hAnsi="宋体" w:hint="eastAsia"/>
          <w:kern w:val="0"/>
          <w:szCs w:val="21"/>
        </w:rPr>
        <w:t>《</w:t>
      </w:r>
      <w:r w:rsidR="002A5E76" w:rsidRPr="002A5E76">
        <w:rPr>
          <w:rFonts w:ascii="宋体" w:hAnsi="宋体" w:hint="eastAsia"/>
          <w:kern w:val="0"/>
          <w:szCs w:val="21"/>
        </w:rPr>
        <w:t>初级食用农产品连锁配送通用管理规范</w:t>
      </w:r>
      <w:r w:rsidR="00C37BFB">
        <w:rPr>
          <w:rFonts w:ascii="宋体" w:hAnsi="宋体" w:hint="eastAsia"/>
          <w:kern w:val="0"/>
          <w:szCs w:val="21"/>
        </w:rPr>
        <w:t>》</w:t>
      </w:r>
      <w:r w:rsidR="002A5E76">
        <w:rPr>
          <w:rFonts w:ascii="宋体" w:hAnsi="宋体" w:hint="eastAsia"/>
          <w:kern w:val="0"/>
          <w:szCs w:val="21"/>
        </w:rPr>
        <w:t>4.4规定</w:t>
      </w:r>
      <w:r w:rsidR="002A5E76" w:rsidRPr="00EF6EB5">
        <w:rPr>
          <w:rFonts w:hint="eastAsia"/>
        </w:rPr>
        <w:t>应配备具有食品检验知识和检验能力的食品质量安全检验人员，并具有食品检验员职业资格证书</w:t>
      </w:r>
      <w:r w:rsidR="002A5E76">
        <w:rPr>
          <w:rFonts w:hint="eastAsia"/>
        </w:rPr>
        <w:t>。</w:t>
      </w:r>
      <w:r w:rsidR="00856BC9">
        <w:rPr>
          <w:rFonts w:hint="eastAsia"/>
        </w:rPr>
        <w:t>根据实际情况删除“</w:t>
      </w:r>
      <w:r w:rsidR="00856BC9" w:rsidRPr="00EF6EB5">
        <w:rPr>
          <w:rFonts w:hint="eastAsia"/>
        </w:rPr>
        <w:t>并具有食品检验员职业资格证书</w:t>
      </w:r>
      <w:r w:rsidR="00856BC9">
        <w:rPr>
          <w:rFonts w:hint="eastAsia"/>
        </w:rPr>
        <w:t>”</w:t>
      </w:r>
      <w:r w:rsidR="00D93D16">
        <w:rPr>
          <w:rFonts w:hint="eastAsia"/>
        </w:rPr>
        <w:t>。</w:t>
      </w:r>
    </w:p>
    <w:p w14:paraId="634051F3" w14:textId="5B065B0E" w:rsidR="00841E25" w:rsidRPr="00841E25" w:rsidRDefault="00841E25" w:rsidP="00827DFF">
      <w:pPr>
        <w:ind w:firstLineChars="200" w:firstLine="420"/>
        <w:rPr>
          <w:rFonts w:ascii="宋体" w:hAnsi="宋体"/>
          <w:kern w:val="0"/>
          <w:szCs w:val="21"/>
        </w:rPr>
      </w:pPr>
      <w:r w:rsidRPr="00841E25">
        <w:rPr>
          <w:rFonts w:ascii="宋体" w:hAnsi="宋体" w:hint="eastAsia"/>
        </w:rPr>
        <w:t>5</w:t>
      </w:r>
      <w:r w:rsidRPr="00143D4B">
        <w:rPr>
          <w:rFonts w:ascii="宋体" w:hAnsi="宋体" w:hint="eastAsia"/>
          <w:color w:val="000000" w:themeColor="text1"/>
        </w:rPr>
        <w:t>.6</w:t>
      </w:r>
      <w:r w:rsidRPr="00143D4B">
        <w:rPr>
          <w:rFonts w:ascii="宋体" w:hAnsi="宋体"/>
          <w:color w:val="000000" w:themeColor="text1"/>
        </w:rPr>
        <w:t xml:space="preserve"> </w:t>
      </w:r>
      <w:r w:rsidR="00CF0EAE" w:rsidRPr="00143D4B">
        <w:rPr>
          <w:rFonts w:ascii="宋体" w:hAnsi="宋体" w:hint="eastAsia"/>
          <w:color w:val="000000" w:themeColor="text1"/>
          <w:szCs w:val="21"/>
        </w:rPr>
        <w:t>2020年9月19日召开工作组讨论稿专家研讨会后，根据专家意见增加了“</w:t>
      </w:r>
      <w:r w:rsidR="00CF0EAE" w:rsidRPr="00143D4B">
        <w:rPr>
          <w:rFonts w:hint="eastAsia"/>
          <w:color w:val="000000" w:themeColor="text1"/>
        </w:rPr>
        <w:t>宜配备具有农业知识的技术人员</w:t>
      </w:r>
      <w:r w:rsidR="00CF0EAE" w:rsidRPr="00143D4B">
        <w:rPr>
          <w:rFonts w:ascii="宋体" w:hAnsi="宋体" w:hint="eastAsia"/>
          <w:color w:val="000000" w:themeColor="text1"/>
          <w:szCs w:val="21"/>
        </w:rPr>
        <w:t>”。</w:t>
      </w:r>
    </w:p>
    <w:p w14:paraId="56C8C569" w14:textId="388A5DB4" w:rsidR="006E6575" w:rsidRPr="00C4353F" w:rsidRDefault="00AE0A31" w:rsidP="00827DFF">
      <w:pPr>
        <w:ind w:firstLineChars="200" w:firstLine="420"/>
        <w:rPr>
          <w:rFonts w:ascii="宋体" w:hAnsi="宋体"/>
          <w:kern w:val="0"/>
          <w:szCs w:val="21"/>
        </w:rPr>
      </w:pPr>
      <w:r>
        <w:rPr>
          <w:rFonts w:ascii="宋体" w:hAnsi="宋体" w:hint="eastAsia"/>
          <w:kern w:val="0"/>
          <w:szCs w:val="21"/>
        </w:rPr>
        <w:t>5.</w:t>
      </w:r>
      <w:r w:rsidR="00143D4B">
        <w:rPr>
          <w:rFonts w:ascii="宋体" w:hAnsi="宋体" w:hint="eastAsia"/>
          <w:kern w:val="0"/>
          <w:szCs w:val="21"/>
        </w:rPr>
        <w:t>7</w:t>
      </w:r>
      <w:r>
        <w:rPr>
          <w:rFonts w:ascii="宋体" w:hAnsi="宋体" w:hint="eastAsia"/>
          <w:kern w:val="0"/>
          <w:szCs w:val="21"/>
        </w:rPr>
        <w:t xml:space="preserve"> </w:t>
      </w:r>
      <w:r w:rsidR="006E6575">
        <w:rPr>
          <w:rFonts w:ascii="宋体" w:hAnsi="宋体"/>
          <w:szCs w:val="21"/>
        </w:rPr>
        <w:t>DB62</w:t>
      </w:r>
      <w:r w:rsidR="006E6575" w:rsidRPr="00C4353F">
        <w:rPr>
          <w:rFonts w:ascii="宋体" w:hAnsi="宋体" w:hint="eastAsia"/>
          <w:szCs w:val="21"/>
        </w:rPr>
        <w:t xml:space="preserve">/T </w:t>
      </w:r>
      <w:r w:rsidR="006E6575">
        <w:rPr>
          <w:rFonts w:ascii="宋体" w:hAnsi="宋体"/>
          <w:szCs w:val="21"/>
        </w:rPr>
        <w:t>4124</w:t>
      </w:r>
      <w:r w:rsidR="00B4724F">
        <w:rPr>
          <w:rFonts w:ascii="宋体" w:hAnsi="宋体" w:hint="eastAsia"/>
          <w:szCs w:val="21"/>
        </w:rPr>
        <w:t>《</w:t>
      </w:r>
      <w:r w:rsidR="00B4724F" w:rsidRPr="00B4724F">
        <w:rPr>
          <w:rFonts w:ascii="宋体" w:hAnsi="宋体" w:hint="eastAsia"/>
          <w:szCs w:val="21"/>
        </w:rPr>
        <w:t>食用农产品批发市场管理技术规范</w:t>
      </w:r>
      <w:r w:rsidR="00B4724F">
        <w:rPr>
          <w:rFonts w:ascii="宋体" w:hAnsi="宋体" w:hint="eastAsia"/>
          <w:szCs w:val="21"/>
        </w:rPr>
        <w:t>》</w:t>
      </w:r>
      <w:r w:rsidR="006E6575">
        <w:rPr>
          <w:rFonts w:ascii="宋体" w:hAnsi="宋体" w:hint="eastAsia"/>
          <w:szCs w:val="21"/>
        </w:rPr>
        <w:t>11</w:t>
      </w:r>
      <w:r w:rsidR="006E6575" w:rsidRPr="00C4353F">
        <w:rPr>
          <w:rFonts w:ascii="宋体" w:hAnsi="宋体" w:hint="eastAsia"/>
          <w:szCs w:val="21"/>
        </w:rPr>
        <w:t>.</w:t>
      </w:r>
      <w:r w:rsidR="006E6575">
        <w:rPr>
          <w:rFonts w:ascii="宋体" w:hAnsi="宋体" w:hint="eastAsia"/>
          <w:szCs w:val="21"/>
        </w:rPr>
        <w:t>1</w:t>
      </w:r>
      <w:r w:rsidR="006E6575" w:rsidRPr="00C4353F">
        <w:rPr>
          <w:rFonts w:ascii="宋体" w:hAnsi="宋体" w:hint="eastAsia"/>
          <w:szCs w:val="21"/>
        </w:rPr>
        <w:t>规定</w:t>
      </w:r>
      <w:r w:rsidR="000B543D">
        <w:rPr>
          <w:rFonts w:hint="eastAsia"/>
          <w:color w:val="000000" w:themeColor="text1"/>
        </w:rPr>
        <w:t>应有负责食用农产品安全管理、质量安全检验、环境卫生、设施设备检修、装卸搬运、治安管理、信息宣传、消防安全管理等方面的技术和服务人员。</w:t>
      </w:r>
      <w:r w:rsidR="0036311D">
        <w:rPr>
          <w:rFonts w:hint="eastAsia"/>
          <w:color w:val="000000" w:themeColor="text1"/>
        </w:rPr>
        <w:t>因重复删除“质量安全检验”。</w:t>
      </w:r>
    </w:p>
    <w:p w14:paraId="0D78ACDA" w14:textId="581348DC" w:rsidR="007F1621" w:rsidRPr="003B2BDC" w:rsidRDefault="003B2BDC" w:rsidP="00F75F33">
      <w:pPr>
        <w:spacing w:line="360" w:lineRule="auto"/>
        <w:rPr>
          <w:rFonts w:ascii="宋体" w:hAnsi="宋体"/>
          <w:b/>
          <w:bCs/>
          <w:color w:val="000000" w:themeColor="text1"/>
          <w:sz w:val="24"/>
          <w:szCs w:val="24"/>
        </w:rPr>
      </w:pPr>
      <w:r w:rsidRPr="003B2BDC">
        <w:rPr>
          <w:rFonts w:ascii="宋体" w:hAnsi="宋体" w:hint="eastAsia"/>
          <w:b/>
          <w:bCs/>
          <w:color w:val="000000" w:themeColor="text1"/>
          <w:sz w:val="24"/>
          <w:szCs w:val="24"/>
        </w:rPr>
        <w:t>6</w:t>
      </w:r>
      <w:r w:rsidR="00ED579E" w:rsidRPr="003B2BDC">
        <w:rPr>
          <w:rFonts w:ascii="宋体" w:hAnsi="宋体" w:hint="eastAsia"/>
          <w:b/>
          <w:bCs/>
          <w:color w:val="000000" w:themeColor="text1"/>
          <w:sz w:val="24"/>
          <w:szCs w:val="24"/>
        </w:rPr>
        <w:t>、</w:t>
      </w:r>
      <w:r w:rsidR="00510465" w:rsidRPr="003B2BDC">
        <w:rPr>
          <w:rFonts w:ascii="宋体" w:hAnsi="宋体" w:hint="eastAsia"/>
          <w:b/>
          <w:bCs/>
          <w:color w:val="000000" w:themeColor="text1"/>
          <w:sz w:val="24"/>
          <w:szCs w:val="24"/>
        </w:rPr>
        <w:t>采购要求</w:t>
      </w:r>
    </w:p>
    <w:p w14:paraId="444B55A4" w14:textId="6BE2854B" w:rsidR="00510465" w:rsidRDefault="008B33F5" w:rsidP="008B33F5">
      <w:pPr>
        <w:ind w:firstLineChars="200" w:firstLine="420"/>
        <w:rPr>
          <w:rFonts w:ascii="宋体" w:hAnsi="宋体"/>
          <w:szCs w:val="21"/>
        </w:rPr>
      </w:pPr>
      <w:r>
        <w:rPr>
          <w:rFonts w:ascii="宋体" w:hAnsi="宋体" w:hint="eastAsia"/>
          <w:szCs w:val="21"/>
        </w:rPr>
        <w:t>6.</w:t>
      </w:r>
      <w:r w:rsidR="00510465">
        <w:rPr>
          <w:rFonts w:ascii="宋体" w:hAnsi="宋体" w:hint="eastAsia"/>
          <w:szCs w:val="21"/>
        </w:rPr>
        <w:t>1</w:t>
      </w:r>
      <w:r w:rsidR="00246481">
        <w:rPr>
          <w:rFonts w:ascii="宋体" w:hAnsi="宋体" w:hint="eastAsia"/>
          <w:szCs w:val="21"/>
        </w:rPr>
        <w:t xml:space="preserve"> </w:t>
      </w:r>
      <w:r w:rsidR="00510465">
        <w:rPr>
          <w:rFonts w:ascii="宋体" w:hAnsi="宋体" w:hint="eastAsia"/>
          <w:szCs w:val="21"/>
        </w:rPr>
        <w:t>D</w:t>
      </w:r>
      <w:r w:rsidR="00510465">
        <w:rPr>
          <w:rFonts w:ascii="宋体" w:hAnsi="宋体"/>
          <w:szCs w:val="21"/>
        </w:rPr>
        <w:t>B5101/T 64</w:t>
      </w:r>
      <w:r>
        <w:rPr>
          <w:rFonts w:ascii="宋体" w:hAnsi="宋体" w:hint="eastAsia"/>
          <w:szCs w:val="21"/>
        </w:rPr>
        <w:t>《</w:t>
      </w:r>
      <w:r w:rsidRPr="008B33F5">
        <w:rPr>
          <w:rFonts w:ascii="宋体" w:hAnsi="宋体" w:hint="eastAsia"/>
          <w:szCs w:val="21"/>
        </w:rPr>
        <w:t>食用农产品良好经营管理规范</w:t>
      </w:r>
      <w:r>
        <w:rPr>
          <w:rFonts w:ascii="宋体" w:hAnsi="宋体" w:hint="eastAsia"/>
          <w:szCs w:val="21"/>
        </w:rPr>
        <w:t>》</w:t>
      </w:r>
      <w:r w:rsidR="00510465">
        <w:rPr>
          <w:rFonts w:ascii="宋体" w:hAnsi="宋体"/>
          <w:szCs w:val="21"/>
        </w:rPr>
        <w:t>8.1</w:t>
      </w:r>
      <w:r>
        <w:rPr>
          <w:rFonts w:ascii="宋体" w:hAnsi="宋体" w:hint="eastAsia"/>
          <w:szCs w:val="21"/>
        </w:rPr>
        <w:t>规定</w:t>
      </w:r>
      <w:r w:rsidR="00246481" w:rsidRPr="00246481">
        <w:rPr>
          <w:rFonts w:ascii="宋体" w:hAnsi="宋体" w:hint="eastAsia"/>
          <w:szCs w:val="21"/>
        </w:rPr>
        <w:t>经营者采购的食用农产品应新鲜、清洁、完好，具有该产品品种应有的特征，鲜（冻）畜、禽产 品应符合 GB 2707 的要求，鲜、冻动物性水产品应符合 GB 2733 的要求，食品中污染物限量及食品中农 药最大残留限量应分别符合 GB 2762 及 GB 2763 的要求并有相关证明材料。</w:t>
      </w:r>
      <w:r w:rsidR="00922A04">
        <w:rPr>
          <w:rFonts w:ascii="宋体" w:hAnsi="宋体" w:hint="eastAsia"/>
          <w:szCs w:val="21"/>
        </w:rPr>
        <w:t>根据专家意见</w:t>
      </w:r>
      <w:r w:rsidR="00094B76">
        <w:rPr>
          <w:rFonts w:ascii="宋体" w:hAnsi="宋体" w:hint="eastAsia"/>
          <w:szCs w:val="21"/>
        </w:rPr>
        <w:t>将“</w:t>
      </w:r>
      <w:r w:rsidR="00094B76" w:rsidRPr="00246481">
        <w:rPr>
          <w:rFonts w:ascii="宋体" w:hAnsi="宋体" w:hint="eastAsia"/>
          <w:szCs w:val="21"/>
        </w:rPr>
        <w:t>经营者采购的食用农产品应新鲜、清洁、完好，具有该产品品种应有的特征</w:t>
      </w:r>
      <w:r w:rsidR="00094B76">
        <w:rPr>
          <w:rFonts w:ascii="宋体" w:hAnsi="宋体" w:hint="eastAsia"/>
          <w:szCs w:val="21"/>
        </w:rPr>
        <w:t>”</w:t>
      </w:r>
      <w:r w:rsidR="004160C5">
        <w:rPr>
          <w:rFonts w:ascii="宋体" w:hAnsi="宋体" w:hint="eastAsia"/>
          <w:szCs w:val="21"/>
        </w:rPr>
        <w:t>修改</w:t>
      </w:r>
      <w:r w:rsidR="00094B76">
        <w:rPr>
          <w:rFonts w:ascii="宋体" w:hAnsi="宋体" w:hint="eastAsia"/>
          <w:szCs w:val="21"/>
        </w:rPr>
        <w:t>为</w:t>
      </w:r>
      <w:r w:rsidR="00922A04">
        <w:rPr>
          <w:rFonts w:ascii="宋体" w:hAnsi="宋体" w:hint="eastAsia"/>
          <w:szCs w:val="21"/>
        </w:rPr>
        <w:t>“</w:t>
      </w:r>
      <w:r w:rsidR="004160C5" w:rsidRPr="00714B56">
        <w:rPr>
          <w:rFonts w:hint="eastAsia"/>
          <w:color w:val="000000" w:themeColor="text1"/>
          <w:lang w:bidi="en-US"/>
        </w:rPr>
        <w:t>经采购的食用农产品应</w:t>
      </w:r>
      <w:r w:rsidR="004160C5">
        <w:rPr>
          <w:rFonts w:hint="eastAsia"/>
          <w:color w:val="000000" w:themeColor="text1"/>
          <w:lang w:bidi="en-US"/>
        </w:rPr>
        <w:t>符合相应的国家标准</w:t>
      </w:r>
      <w:r w:rsidR="00C82746">
        <w:rPr>
          <w:rFonts w:hint="eastAsia"/>
          <w:color w:val="000000" w:themeColor="text1"/>
          <w:lang w:bidi="en-US"/>
        </w:rPr>
        <w:t>或</w:t>
      </w:r>
      <w:r w:rsidR="004160C5">
        <w:rPr>
          <w:rFonts w:hint="eastAsia"/>
          <w:color w:val="000000" w:themeColor="text1"/>
          <w:lang w:bidi="en-US"/>
        </w:rPr>
        <w:t>行业标准</w:t>
      </w:r>
      <w:r w:rsidR="00922A04">
        <w:rPr>
          <w:rFonts w:ascii="宋体" w:hAnsi="宋体" w:hint="eastAsia"/>
          <w:szCs w:val="21"/>
        </w:rPr>
        <w:t>”。</w:t>
      </w:r>
    </w:p>
    <w:p w14:paraId="37984FE7" w14:textId="0BD97500" w:rsidR="007F1621" w:rsidRPr="001B26EE" w:rsidRDefault="008B33F5" w:rsidP="008B33F5">
      <w:pPr>
        <w:ind w:firstLineChars="200" w:firstLine="420"/>
        <w:rPr>
          <w:rFonts w:ascii="宋体" w:hAnsi="宋体"/>
          <w:szCs w:val="21"/>
        </w:rPr>
      </w:pPr>
      <w:r>
        <w:rPr>
          <w:rFonts w:ascii="宋体" w:hAnsi="宋体" w:hint="eastAsia"/>
          <w:szCs w:val="21"/>
        </w:rPr>
        <w:t>6.2</w:t>
      </w:r>
      <w:r w:rsidR="00246481">
        <w:rPr>
          <w:rFonts w:ascii="宋体" w:hAnsi="宋体" w:hint="eastAsia"/>
          <w:szCs w:val="21"/>
        </w:rPr>
        <w:t xml:space="preserve"> </w:t>
      </w:r>
      <w:r w:rsidR="00115344" w:rsidRPr="00C4353F">
        <w:rPr>
          <w:rFonts w:ascii="宋体" w:hAnsi="宋体" w:hint="eastAsia"/>
          <w:kern w:val="0"/>
          <w:szCs w:val="21"/>
        </w:rPr>
        <w:t>《</w:t>
      </w:r>
      <w:r w:rsidR="001B26EE" w:rsidRPr="00C65F6D">
        <w:rPr>
          <w:szCs w:val="21"/>
        </w:rPr>
        <w:t>浙食药监办发</w:t>
      </w:r>
      <w:r w:rsidR="001B26EE" w:rsidRPr="00616C97">
        <w:rPr>
          <w:rFonts w:ascii="宋体" w:hAnsi="宋体"/>
          <w:szCs w:val="21"/>
        </w:rPr>
        <w:t>〔2018〕40</w:t>
      </w:r>
      <w:r w:rsidR="001B26EE" w:rsidRPr="00616C97">
        <w:rPr>
          <w:rFonts w:ascii="宋体" w:hAnsi="宋体" w:hint="eastAsia"/>
          <w:szCs w:val="21"/>
        </w:rPr>
        <w:t>号</w:t>
      </w:r>
      <w:r w:rsidR="00115344" w:rsidRPr="001B26EE">
        <w:rPr>
          <w:rFonts w:ascii="宋体" w:hAnsi="宋体" w:hint="eastAsia"/>
          <w:szCs w:val="21"/>
        </w:rPr>
        <w:t>》</w:t>
      </w:r>
      <w:r w:rsidR="001B26EE" w:rsidRPr="001B26EE">
        <w:rPr>
          <w:rFonts w:ascii="宋体" w:hAnsi="宋体" w:hint="eastAsia"/>
          <w:szCs w:val="21"/>
        </w:rPr>
        <w:t>评价细则</w:t>
      </w:r>
      <w:r w:rsidR="00115344" w:rsidRPr="001B26EE">
        <w:rPr>
          <w:rFonts w:ascii="宋体" w:hAnsi="宋体" w:hint="eastAsia"/>
          <w:szCs w:val="21"/>
        </w:rPr>
        <w:t>第四十条</w:t>
      </w:r>
      <w:r w:rsidR="00246481" w:rsidRPr="001B26EE">
        <w:rPr>
          <w:rFonts w:ascii="宋体" w:hAnsi="宋体" w:hint="eastAsia"/>
          <w:szCs w:val="21"/>
        </w:rPr>
        <w:t>规定</w:t>
      </w:r>
      <w:r w:rsidR="001B26EE" w:rsidRPr="001B26EE">
        <w:rPr>
          <w:rFonts w:ascii="宋体" w:hAnsi="宋体"/>
          <w:szCs w:val="21"/>
        </w:rPr>
        <w:t>入场销售者建立食用农产品进货查验记录制度，严格审验供货商经营资格，留存供货方真实地址和联系方式，仔细验明食用农产品合格证明和标识，确保交易对象主体资格合法，购入食用农产品质量合格</w:t>
      </w:r>
      <w:r w:rsidR="00246481" w:rsidRPr="001B26EE">
        <w:rPr>
          <w:rFonts w:ascii="宋体" w:hAnsi="宋体" w:hint="eastAsia"/>
          <w:szCs w:val="21"/>
        </w:rPr>
        <w:t>。</w:t>
      </w:r>
    </w:p>
    <w:p w14:paraId="34236B2C" w14:textId="15147349" w:rsidR="007A28EC" w:rsidRPr="00C4353F" w:rsidRDefault="0078726D" w:rsidP="008B33F5">
      <w:pPr>
        <w:ind w:firstLineChars="200" w:firstLine="420"/>
        <w:rPr>
          <w:rFonts w:ascii="宋体" w:hAnsi="宋体"/>
          <w:kern w:val="0"/>
          <w:szCs w:val="21"/>
        </w:rPr>
      </w:pPr>
      <w:r>
        <w:rPr>
          <w:rFonts w:ascii="宋体" w:hAnsi="宋体" w:hint="eastAsia"/>
          <w:kern w:val="0"/>
          <w:szCs w:val="21"/>
        </w:rPr>
        <w:t>6.3</w:t>
      </w:r>
      <w:r>
        <w:rPr>
          <w:rFonts w:ascii="宋体" w:hAnsi="宋体"/>
          <w:kern w:val="0"/>
          <w:szCs w:val="21"/>
        </w:rPr>
        <w:t xml:space="preserve"> </w:t>
      </w:r>
      <w:r w:rsidR="00655876" w:rsidRPr="00C4353F">
        <w:rPr>
          <w:rFonts w:ascii="宋体" w:hAnsi="宋体" w:hint="eastAsia"/>
          <w:kern w:val="0"/>
          <w:szCs w:val="21"/>
        </w:rPr>
        <w:t>《</w:t>
      </w:r>
      <w:r w:rsidR="00400466" w:rsidRPr="00400466">
        <w:rPr>
          <w:rFonts w:ascii="宋体" w:hAnsi="宋体" w:hint="eastAsia"/>
          <w:kern w:val="0"/>
          <w:szCs w:val="21"/>
        </w:rPr>
        <w:t>食用农产品市场销售质量安全监督管理办法第20号令</w:t>
      </w:r>
      <w:r w:rsidR="00655876" w:rsidRPr="00C4353F">
        <w:rPr>
          <w:rFonts w:ascii="宋体" w:hAnsi="宋体" w:hint="eastAsia"/>
          <w:kern w:val="0"/>
          <w:szCs w:val="21"/>
        </w:rPr>
        <w:t>》第</w:t>
      </w:r>
      <w:r w:rsidR="00C72FBF">
        <w:rPr>
          <w:rFonts w:ascii="宋体" w:hAnsi="宋体" w:hint="eastAsia"/>
          <w:kern w:val="0"/>
          <w:szCs w:val="21"/>
        </w:rPr>
        <w:t>二十六</w:t>
      </w:r>
      <w:r w:rsidR="00655876" w:rsidRPr="00C4353F">
        <w:rPr>
          <w:rFonts w:ascii="宋体" w:hAnsi="宋体" w:hint="eastAsia"/>
          <w:kern w:val="0"/>
          <w:szCs w:val="21"/>
        </w:rPr>
        <w:t>条</w:t>
      </w:r>
      <w:r w:rsidR="004879DE">
        <w:rPr>
          <w:rFonts w:ascii="宋体" w:hAnsi="宋体" w:hint="eastAsia"/>
          <w:kern w:val="0"/>
          <w:szCs w:val="21"/>
        </w:rPr>
        <w:t>规定</w:t>
      </w:r>
      <w:r w:rsidR="00C9028E" w:rsidRPr="00C9028E">
        <w:rPr>
          <w:rFonts w:ascii="宋体" w:hAnsi="宋体" w:hint="eastAsia"/>
          <w:kern w:val="0"/>
          <w:szCs w:val="21"/>
        </w:rPr>
        <w:t>销售者应当建立食用农产品进货查验记录制度，如实记录食用农产品名称、数量、进货日期以及供货者名称、地址、联系方式等内容，并保存相关凭证。记录和凭证保存期限不得少于6个月。</w:t>
      </w:r>
      <w:r w:rsidR="00115706">
        <w:rPr>
          <w:rFonts w:ascii="宋体" w:hAnsi="宋体" w:hint="eastAsia"/>
          <w:kern w:val="0"/>
          <w:szCs w:val="21"/>
        </w:rPr>
        <w:t>根据专家意见增</w:t>
      </w:r>
      <w:r w:rsidR="00115706" w:rsidRPr="00806CC1">
        <w:rPr>
          <w:rFonts w:ascii="宋体" w:hAnsi="宋体" w:hint="eastAsia"/>
          <w:color w:val="000000" w:themeColor="text1"/>
          <w:kern w:val="0"/>
          <w:szCs w:val="21"/>
        </w:rPr>
        <w:t>加“</w:t>
      </w:r>
      <w:r w:rsidR="001153EF" w:rsidRPr="00806CC1">
        <w:rPr>
          <w:rFonts w:ascii="宋体" w:hAnsi="宋体" w:hint="eastAsia"/>
          <w:color w:val="000000" w:themeColor="text1"/>
          <w:lang w:bidi="en-US"/>
        </w:rPr>
        <w:t>检疫证编号(限畜禽肉类</w:t>
      </w:r>
      <w:r w:rsidR="001153EF" w:rsidRPr="00806CC1">
        <w:rPr>
          <w:rFonts w:ascii="宋体" w:hAnsi="宋体"/>
          <w:color w:val="000000" w:themeColor="text1"/>
          <w:lang w:bidi="en-US"/>
        </w:rPr>
        <w:t>)</w:t>
      </w:r>
      <w:r w:rsidR="00115706" w:rsidRPr="00806CC1">
        <w:rPr>
          <w:rFonts w:ascii="宋体" w:hAnsi="宋体" w:hint="eastAsia"/>
          <w:color w:val="000000" w:themeColor="text1"/>
          <w:kern w:val="0"/>
          <w:szCs w:val="21"/>
        </w:rPr>
        <w:t>”。</w:t>
      </w:r>
    </w:p>
    <w:p w14:paraId="3B514D86" w14:textId="790190C6" w:rsidR="007A28EC" w:rsidRDefault="0078726D" w:rsidP="008B33F5">
      <w:pPr>
        <w:ind w:firstLineChars="200" w:firstLine="420"/>
        <w:rPr>
          <w:rFonts w:ascii="宋体" w:hAnsi="宋体"/>
          <w:kern w:val="0"/>
          <w:szCs w:val="21"/>
        </w:rPr>
      </w:pPr>
      <w:r>
        <w:rPr>
          <w:rFonts w:ascii="宋体" w:hAnsi="宋体" w:hint="eastAsia"/>
          <w:kern w:val="0"/>
          <w:szCs w:val="21"/>
        </w:rPr>
        <w:t>6.4</w:t>
      </w:r>
      <w:r w:rsidR="007C21D7" w:rsidRPr="00C4353F">
        <w:rPr>
          <w:rFonts w:ascii="宋体" w:hAnsi="宋体" w:hint="eastAsia"/>
          <w:kern w:val="0"/>
          <w:szCs w:val="21"/>
        </w:rPr>
        <w:t>《</w:t>
      </w:r>
      <w:r w:rsidR="00B64450" w:rsidRPr="00C65F6D">
        <w:rPr>
          <w:szCs w:val="21"/>
        </w:rPr>
        <w:t>浙食药监办发</w:t>
      </w:r>
      <w:r w:rsidR="00B64450" w:rsidRPr="00616C97">
        <w:rPr>
          <w:rFonts w:ascii="宋体" w:hAnsi="宋体"/>
          <w:szCs w:val="21"/>
        </w:rPr>
        <w:t>〔2018〕40</w:t>
      </w:r>
      <w:r w:rsidR="00B64450" w:rsidRPr="00616C97">
        <w:rPr>
          <w:rFonts w:ascii="宋体" w:hAnsi="宋体" w:hint="eastAsia"/>
          <w:szCs w:val="21"/>
        </w:rPr>
        <w:t>号</w:t>
      </w:r>
      <w:r w:rsidR="007C21D7" w:rsidRPr="00C4353F">
        <w:rPr>
          <w:rFonts w:ascii="宋体" w:hAnsi="宋体" w:hint="eastAsia"/>
          <w:kern w:val="0"/>
          <w:szCs w:val="21"/>
        </w:rPr>
        <w:t>》</w:t>
      </w:r>
      <w:r w:rsidR="00597AF9">
        <w:rPr>
          <w:rFonts w:ascii="宋体" w:hAnsi="宋体" w:hint="eastAsia"/>
          <w:kern w:val="0"/>
          <w:szCs w:val="21"/>
        </w:rPr>
        <w:t>评价细则</w:t>
      </w:r>
      <w:r w:rsidR="007C21D7" w:rsidRPr="00C4353F">
        <w:rPr>
          <w:rFonts w:ascii="宋体" w:hAnsi="宋体" w:hint="eastAsia"/>
          <w:kern w:val="0"/>
          <w:szCs w:val="21"/>
        </w:rPr>
        <w:t>第九条</w:t>
      </w:r>
      <w:r w:rsidR="000D5A1D">
        <w:rPr>
          <w:rFonts w:ascii="宋体" w:hAnsi="宋体" w:hint="eastAsia"/>
          <w:kern w:val="0"/>
          <w:szCs w:val="21"/>
        </w:rPr>
        <w:t>规定</w:t>
      </w:r>
      <w:r w:rsidR="00926F2E" w:rsidRPr="00926F2E">
        <w:rPr>
          <w:rFonts w:ascii="宋体" w:hAnsi="宋体"/>
          <w:kern w:val="0"/>
          <w:szCs w:val="21"/>
        </w:rPr>
        <w:t>留存食用农产品产地证明（或购货凭证、合格证明）或入场检测</w:t>
      </w:r>
      <w:r w:rsidR="00926F2E" w:rsidRPr="00E23E1E">
        <w:rPr>
          <w:rFonts w:ascii="宋体" w:hAnsi="宋体"/>
          <w:color w:val="000000" w:themeColor="text1"/>
          <w:kern w:val="0"/>
          <w:szCs w:val="21"/>
        </w:rPr>
        <w:t>合格证明等文件</w:t>
      </w:r>
      <w:r w:rsidR="007C21D7" w:rsidRPr="00E23E1E">
        <w:rPr>
          <w:rFonts w:ascii="宋体" w:hAnsi="宋体" w:hint="eastAsia"/>
          <w:color w:val="000000" w:themeColor="text1"/>
          <w:kern w:val="0"/>
          <w:szCs w:val="21"/>
        </w:rPr>
        <w:t>。</w:t>
      </w:r>
      <w:r w:rsidR="000A2CD8" w:rsidRPr="00E23E1E">
        <w:rPr>
          <w:rFonts w:ascii="宋体" w:hAnsi="宋体" w:hint="eastAsia"/>
          <w:color w:val="000000" w:themeColor="text1"/>
          <w:kern w:val="0"/>
          <w:szCs w:val="21"/>
        </w:rPr>
        <w:t>删除“入场”。</w:t>
      </w:r>
      <w:r w:rsidR="00597AF9" w:rsidRPr="00E23E1E">
        <w:rPr>
          <w:rFonts w:ascii="宋体" w:hAnsi="宋体" w:hint="eastAsia"/>
          <w:color w:val="000000" w:themeColor="text1"/>
          <w:kern w:val="0"/>
          <w:szCs w:val="21"/>
        </w:rPr>
        <w:t>根据专家意见增加“</w:t>
      </w:r>
      <w:r w:rsidR="00597AF9" w:rsidRPr="00E23E1E">
        <w:rPr>
          <w:rFonts w:hint="eastAsia"/>
          <w:color w:val="000000" w:themeColor="text1"/>
        </w:rPr>
        <w:t>未经过快速检测的食用农产品的不得采购</w:t>
      </w:r>
      <w:r w:rsidR="00597AF9" w:rsidRPr="00E23E1E">
        <w:rPr>
          <w:rFonts w:ascii="宋体" w:hAnsi="宋体" w:hint="eastAsia"/>
          <w:color w:val="000000" w:themeColor="text1"/>
          <w:kern w:val="0"/>
          <w:szCs w:val="21"/>
        </w:rPr>
        <w:t>”</w:t>
      </w:r>
      <w:r w:rsidR="00597AF9">
        <w:rPr>
          <w:rFonts w:ascii="宋体" w:hAnsi="宋体" w:hint="eastAsia"/>
          <w:kern w:val="0"/>
          <w:szCs w:val="21"/>
        </w:rPr>
        <w:t>。</w:t>
      </w:r>
      <w:r w:rsidR="00D02E0D" w:rsidRPr="00143D4B">
        <w:rPr>
          <w:rFonts w:ascii="宋体" w:hAnsi="宋体" w:hint="eastAsia"/>
          <w:color w:val="000000" w:themeColor="text1"/>
          <w:szCs w:val="21"/>
        </w:rPr>
        <w:t>2020年9月19日召开工作组讨论稿专家研讨会后，根据专家意见</w:t>
      </w:r>
      <w:r w:rsidR="00D02E0D">
        <w:rPr>
          <w:rFonts w:ascii="宋体" w:hAnsi="宋体" w:hint="eastAsia"/>
          <w:color w:val="000000" w:themeColor="text1"/>
          <w:szCs w:val="21"/>
        </w:rPr>
        <w:t>把“</w:t>
      </w:r>
      <w:r w:rsidR="00D02E0D" w:rsidRPr="00E23E1E">
        <w:rPr>
          <w:rFonts w:hint="eastAsia"/>
          <w:color w:val="000000" w:themeColor="text1"/>
        </w:rPr>
        <w:t>未经过快</w:t>
      </w:r>
      <w:r w:rsidR="00D02E0D" w:rsidRPr="0039194F">
        <w:rPr>
          <w:rFonts w:hint="eastAsia"/>
          <w:color w:val="000000" w:themeColor="text1"/>
        </w:rPr>
        <w:t>速检测的食用农产品的不得采购</w:t>
      </w:r>
      <w:r w:rsidR="00D02E0D" w:rsidRPr="0039194F">
        <w:rPr>
          <w:rFonts w:ascii="宋体" w:hAnsi="宋体" w:hint="eastAsia"/>
          <w:color w:val="000000" w:themeColor="text1"/>
          <w:szCs w:val="21"/>
        </w:rPr>
        <w:t>”修改为“</w:t>
      </w:r>
      <w:r w:rsidR="00D02E0D" w:rsidRPr="0039194F">
        <w:rPr>
          <w:rFonts w:hint="eastAsia"/>
          <w:color w:val="000000" w:themeColor="text1"/>
        </w:rPr>
        <w:t>无相关合格证明文件的食用农产品应经过快速检测</w:t>
      </w:r>
      <w:r w:rsidR="00D02E0D" w:rsidRPr="0039194F">
        <w:rPr>
          <w:rFonts w:ascii="宋体" w:hAnsi="宋体" w:hint="eastAsia"/>
          <w:color w:val="000000" w:themeColor="text1"/>
          <w:szCs w:val="21"/>
        </w:rPr>
        <w:t>”。</w:t>
      </w:r>
    </w:p>
    <w:p w14:paraId="607F7F92" w14:textId="6EA6F73E" w:rsidR="00093C75" w:rsidRPr="00C4353F" w:rsidRDefault="00093C75" w:rsidP="008B33F5">
      <w:pPr>
        <w:ind w:firstLineChars="200" w:firstLine="420"/>
        <w:rPr>
          <w:rFonts w:ascii="宋体" w:hAnsi="宋体"/>
          <w:kern w:val="0"/>
          <w:szCs w:val="21"/>
        </w:rPr>
      </w:pPr>
      <w:r>
        <w:rPr>
          <w:rFonts w:ascii="宋体" w:hAnsi="宋体" w:hint="eastAsia"/>
          <w:kern w:val="0"/>
          <w:szCs w:val="21"/>
        </w:rPr>
        <w:t>6.5</w:t>
      </w:r>
      <w:r w:rsidR="003161AE">
        <w:rPr>
          <w:rFonts w:ascii="宋体" w:hAnsi="宋体" w:hint="eastAsia"/>
          <w:kern w:val="0"/>
          <w:szCs w:val="21"/>
        </w:rPr>
        <w:t>根据配送企业进货实际情况确定</w:t>
      </w:r>
      <w:r w:rsidR="005A16E3">
        <w:rPr>
          <w:rFonts w:ascii="宋体" w:hAnsi="宋体" w:hint="eastAsia"/>
          <w:kern w:val="0"/>
          <w:szCs w:val="21"/>
        </w:rPr>
        <w:t>。</w:t>
      </w:r>
    </w:p>
    <w:p w14:paraId="42B63925" w14:textId="6E2FB7B3" w:rsidR="00B26CA6" w:rsidRPr="005638CC" w:rsidRDefault="007A618D" w:rsidP="008B33F5">
      <w:pPr>
        <w:ind w:firstLineChars="200" w:firstLine="420"/>
        <w:rPr>
          <w:rFonts w:ascii="宋体" w:hAnsi="宋体"/>
          <w:color w:val="000000" w:themeColor="text1"/>
          <w:kern w:val="0"/>
          <w:szCs w:val="21"/>
        </w:rPr>
      </w:pPr>
      <w:r>
        <w:rPr>
          <w:rFonts w:ascii="宋体" w:hAnsi="宋体" w:hint="eastAsia"/>
          <w:kern w:val="0"/>
          <w:szCs w:val="21"/>
        </w:rPr>
        <w:t>6.</w:t>
      </w:r>
      <w:r w:rsidR="00032148">
        <w:rPr>
          <w:rFonts w:ascii="宋体" w:hAnsi="宋体" w:hint="eastAsia"/>
          <w:kern w:val="0"/>
          <w:szCs w:val="21"/>
        </w:rPr>
        <w:t>6</w:t>
      </w:r>
      <w:r w:rsidR="006A3EC6" w:rsidRPr="00C4353F">
        <w:rPr>
          <w:rFonts w:ascii="宋体" w:hAnsi="宋体" w:hint="eastAsia"/>
          <w:kern w:val="0"/>
          <w:szCs w:val="21"/>
        </w:rPr>
        <w:t>《嘉兴市</w:t>
      </w:r>
      <w:r w:rsidR="006A3EC6" w:rsidRPr="00C4353F">
        <w:rPr>
          <w:rFonts w:ascii="宋体" w:hAnsi="宋体"/>
          <w:kern w:val="0"/>
          <w:szCs w:val="21"/>
        </w:rPr>
        <w:t>食用农产品批发市场食品安全</w:t>
      </w:r>
      <w:r w:rsidR="006A3EC6" w:rsidRPr="00C4353F">
        <w:rPr>
          <w:rFonts w:ascii="宋体" w:hAnsi="宋体" w:hint="eastAsia"/>
          <w:kern w:val="0"/>
          <w:szCs w:val="21"/>
        </w:rPr>
        <w:t>主体责任清单与技术评审规范》第十五条</w:t>
      </w:r>
      <w:r w:rsidR="00707978">
        <w:rPr>
          <w:rFonts w:ascii="宋体" w:hAnsi="宋体" w:hint="eastAsia"/>
          <w:kern w:val="0"/>
          <w:szCs w:val="21"/>
        </w:rPr>
        <w:t>规定</w:t>
      </w:r>
      <w:r w:rsidR="00707978" w:rsidRPr="00707978">
        <w:rPr>
          <w:rFonts w:ascii="宋体" w:hAnsi="宋体"/>
          <w:kern w:val="0"/>
          <w:szCs w:val="21"/>
        </w:rPr>
        <w:t>进口的食用农产品应当具有海关部门出具的货证相符的入境货物检验检疫合格证</w:t>
      </w:r>
      <w:r w:rsidR="006A3EC6" w:rsidRPr="00C4353F">
        <w:rPr>
          <w:rFonts w:ascii="宋体" w:hAnsi="宋体" w:hint="eastAsia"/>
          <w:kern w:val="0"/>
          <w:szCs w:val="21"/>
        </w:rPr>
        <w:t>。</w:t>
      </w:r>
      <w:r w:rsidR="000275A3">
        <w:rPr>
          <w:rFonts w:ascii="宋体" w:hAnsi="宋体" w:hint="eastAsia"/>
          <w:kern w:val="0"/>
          <w:szCs w:val="21"/>
        </w:rPr>
        <w:t>增加“进口报关单”。</w:t>
      </w:r>
    </w:p>
    <w:p w14:paraId="37A73A60" w14:textId="7C18AAA8" w:rsidR="004B014D" w:rsidRPr="005638CC" w:rsidRDefault="004B014D" w:rsidP="008B33F5">
      <w:pPr>
        <w:ind w:firstLineChars="200" w:firstLine="420"/>
        <w:rPr>
          <w:rFonts w:ascii="宋体" w:hAnsi="宋体"/>
          <w:color w:val="000000" w:themeColor="text1"/>
          <w:kern w:val="0"/>
          <w:szCs w:val="21"/>
        </w:rPr>
      </w:pPr>
      <w:r w:rsidRPr="005638CC">
        <w:rPr>
          <w:rFonts w:ascii="宋体" w:hAnsi="宋体" w:hint="eastAsia"/>
          <w:color w:val="000000" w:themeColor="text1"/>
          <w:kern w:val="0"/>
          <w:szCs w:val="21"/>
        </w:rPr>
        <w:t>6.7根据《</w:t>
      </w:r>
      <w:r w:rsidRPr="005638CC">
        <w:rPr>
          <w:color w:val="000000" w:themeColor="text1"/>
          <w:szCs w:val="21"/>
        </w:rPr>
        <w:t>浙食药监办发</w:t>
      </w:r>
      <w:r w:rsidRPr="005638CC">
        <w:rPr>
          <w:rFonts w:ascii="宋体" w:hAnsi="宋体"/>
          <w:color w:val="000000" w:themeColor="text1"/>
          <w:szCs w:val="21"/>
        </w:rPr>
        <w:t>〔2018〕40</w:t>
      </w:r>
      <w:r w:rsidRPr="005638CC">
        <w:rPr>
          <w:rFonts w:ascii="宋体" w:hAnsi="宋体" w:hint="eastAsia"/>
          <w:color w:val="000000" w:themeColor="text1"/>
          <w:szCs w:val="21"/>
        </w:rPr>
        <w:t>号</w:t>
      </w:r>
      <w:r w:rsidRPr="005638CC">
        <w:rPr>
          <w:rFonts w:ascii="宋体" w:hAnsi="宋体" w:hint="eastAsia"/>
          <w:color w:val="000000" w:themeColor="text1"/>
          <w:kern w:val="0"/>
          <w:szCs w:val="21"/>
        </w:rPr>
        <w:t>》评价标准第十条</w:t>
      </w:r>
      <w:r w:rsidR="005638CC" w:rsidRPr="005638CC">
        <w:rPr>
          <w:rFonts w:ascii="宋体" w:hAnsi="宋体" w:hint="eastAsia"/>
          <w:color w:val="000000" w:themeColor="text1"/>
          <w:kern w:val="0"/>
          <w:szCs w:val="21"/>
        </w:rPr>
        <w:t>的</w:t>
      </w:r>
      <w:r w:rsidRPr="005638CC">
        <w:rPr>
          <w:rFonts w:ascii="宋体" w:hAnsi="宋体" w:hint="eastAsia"/>
          <w:color w:val="000000" w:themeColor="text1"/>
          <w:kern w:val="0"/>
          <w:szCs w:val="21"/>
        </w:rPr>
        <w:t>规定</w:t>
      </w:r>
      <w:r w:rsidR="005638CC" w:rsidRPr="005638CC">
        <w:rPr>
          <w:rFonts w:ascii="宋体" w:hAnsi="宋体" w:hint="eastAsia"/>
          <w:color w:val="000000" w:themeColor="text1"/>
          <w:kern w:val="0"/>
          <w:szCs w:val="21"/>
        </w:rPr>
        <w:t>及专家意见</w:t>
      </w:r>
      <w:r w:rsidR="0025017F">
        <w:rPr>
          <w:rFonts w:ascii="宋体" w:hAnsi="宋体" w:hint="eastAsia"/>
          <w:color w:val="000000" w:themeColor="text1"/>
          <w:kern w:val="0"/>
          <w:szCs w:val="21"/>
        </w:rPr>
        <w:t>增加</w:t>
      </w:r>
      <w:r w:rsidR="00BB5C7D" w:rsidRPr="005638CC">
        <w:rPr>
          <w:rFonts w:ascii="宋体" w:hAnsi="宋体" w:hint="eastAsia"/>
          <w:color w:val="000000" w:themeColor="text1"/>
          <w:kern w:val="0"/>
          <w:szCs w:val="21"/>
        </w:rPr>
        <w:t xml:space="preserve"> </w:t>
      </w:r>
      <w:r w:rsidR="005638CC" w:rsidRPr="005638CC">
        <w:rPr>
          <w:rFonts w:ascii="宋体" w:hAnsi="宋体" w:hint="eastAsia"/>
          <w:color w:val="000000" w:themeColor="text1"/>
          <w:kern w:val="0"/>
          <w:szCs w:val="21"/>
        </w:rPr>
        <w:t>“</w:t>
      </w:r>
      <w:r w:rsidR="005638CC" w:rsidRPr="005638CC">
        <w:rPr>
          <w:rFonts w:hint="eastAsia"/>
          <w:color w:val="000000" w:themeColor="text1"/>
          <w:lang w:bidi="en-US"/>
        </w:rPr>
        <w:t>宜</w:t>
      </w:r>
      <w:r w:rsidR="005638CC" w:rsidRPr="005638CC">
        <w:rPr>
          <w:rFonts w:hint="eastAsia"/>
          <w:color w:val="000000" w:themeColor="text1"/>
          <w:lang w:bidi="en-US"/>
        </w:rPr>
        <w:lastRenderedPageBreak/>
        <w:t>对采购的主要食用农产品的生产基地签订产地对接检查协议，以稳定采购进货渠道</w:t>
      </w:r>
      <w:r w:rsidR="005638CC" w:rsidRPr="005638CC">
        <w:rPr>
          <w:rFonts w:ascii="宋体" w:hAnsi="宋体" w:hint="eastAsia"/>
          <w:color w:val="000000" w:themeColor="text1"/>
          <w:kern w:val="0"/>
          <w:szCs w:val="21"/>
        </w:rPr>
        <w:t>”。</w:t>
      </w:r>
    </w:p>
    <w:p w14:paraId="418D3027" w14:textId="411C91BC" w:rsidR="00EB6047" w:rsidRDefault="00EB6047" w:rsidP="00EB6047">
      <w:pPr>
        <w:spacing w:line="360" w:lineRule="auto"/>
        <w:rPr>
          <w:rFonts w:ascii="宋体" w:hAnsi="宋体"/>
          <w:b/>
          <w:bCs/>
          <w:color w:val="000000" w:themeColor="text1"/>
          <w:sz w:val="24"/>
          <w:szCs w:val="24"/>
        </w:rPr>
      </w:pPr>
      <w:r w:rsidRPr="00EB6047">
        <w:rPr>
          <w:rFonts w:ascii="宋体" w:hAnsi="宋体" w:hint="eastAsia"/>
          <w:b/>
          <w:bCs/>
          <w:color w:val="000000" w:themeColor="text1"/>
          <w:sz w:val="24"/>
          <w:szCs w:val="24"/>
        </w:rPr>
        <w:t>7、</w:t>
      </w:r>
      <w:r w:rsidR="00E14409">
        <w:rPr>
          <w:rFonts w:ascii="宋体" w:hAnsi="宋体" w:hint="eastAsia"/>
          <w:b/>
          <w:bCs/>
          <w:color w:val="000000" w:themeColor="text1"/>
          <w:sz w:val="24"/>
          <w:szCs w:val="24"/>
        </w:rPr>
        <w:t>蔬果</w:t>
      </w:r>
      <w:r w:rsidRPr="00EB6047">
        <w:rPr>
          <w:rFonts w:ascii="宋体" w:hAnsi="宋体" w:hint="eastAsia"/>
          <w:b/>
          <w:bCs/>
          <w:color w:val="000000" w:themeColor="text1"/>
          <w:sz w:val="24"/>
          <w:szCs w:val="24"/>
        </w:rPr>
        <w:t>的清洗、</w:t>
      </w:r>
      <w:r w:rsidR="00E14409">
        <w:rPr>
          <w:rFonts w:ascii="宋体" w:hAnsi="宋体" w:hint="eastAsia"/>
          <w:b/>
          <w:bCs/>
          <w:color w:val="000000" w:themeColor="text1"/>
          <w:sz w:val="24"/>
          <w:szCs w:val="24"/>
        </w:rPr>
        <w:t>分拣</w:t>
      </w:r>
      <w:r w:rsidRPr="00EB6047">
        <w:rPr>
          <w:rFonts w:ascii="宋体" w:hAnsi="宋体" w:hint="eastAsia"/>
          <w:b/>
          <w:bCs/>
          <w:color w:val="000000" w:themeColor="text1"/>
          <w:sz w:val="24"/>
          <w:szCs w:val="24"/>
        </w:rPr>
        <w:t>和</w:t>
      </w:r>
      <w:r w:rsidR="009A08F0">
        <w:rPr>
          <w:rFonts w:ascii="宋体" w:hAnsi="宋体" w:hint="eastAsia"/>
          <w:b/>
          <w:bCs/>
          <w:color w:val="000000" w:themeColor="text1"/>
          <w:sz w:val="24"/>
          <w:szCs w:val="24"/>
        </w:rPr>
        <w:t>削</w:t>
      </w:r>
      <w:r w:rsidRPr="00EB6047">
        <w:rPr>
          <w:rFonts w:ascii="宋体" w:hAnsi="宋体" w:hint="eastAsia"/>
          <w:b/>
          <w:bCs/>
          <w:color w:val="000000" w:themeColor="text1"/>
          <w:sz w:val="24"/>
          <w:szCs w:val="24"/>
        </w:rPr>
        <w:t>切</w:t>
      </w:r>
    </w:p>
    <w:p w14:paraId="62C958BC" w14:textId="1D7643CB" w:rsidR="00B7514D" w:rsidRDefault="000D2762" w:rsidP="00EE2971">
      <w:pPr>
        <w:ind w:firstLineChars="200" w:firstLine="420"/>
        <w:rPr>
          <w:rFonts w:ascii="Times New Roman"/>
          <w:szCs w:val="21"/>
        </w:rPr>
      </w:pPr>
      <w:r w:rsidRPr="004D052F">
        <w:rPr>
          <w:rFonts w:ascii="宋体" w:hAnsi="宋体" w:hint="eastAsia"/>
          <w:szCs w:val="21"/>
        </w:rPr>
        <w:t>7.1-7.</w:t>
      </w:r>
      <w:r w:rsidR="00D3725A">
        <w:rPr>
          <w:rFonts w:ascii="宋体" w:hAnsi="宋体" w:hint="eastAsia"/>
          <w:szCs w:val="21"/>
        </w:rPr>
        <w:t>5</w:t>
      </w:r>
      <w:r w:rsidR="00522A2F">
        <w:rPr>
          <w:rFonts w:ascii="Times New Roman" w:hint="eastAsia"/>
          <w:szCs w:val="21"/>
        </w:rPr>
        <w:t>根据</w:t>
      </w:r>
      <w:r w:rsidR="00E14409">
        <w:rPr>
          <w:rFonts w:ascii="Times New Roman" w:hint="eastAsia"/>
          <w:szCs w:val="21"/>
        </w:rPr>
        <w:t>蔬果</w:t>
      </w:r>
      <w:r w:rsidR="00EE2971" w:rsidRPr="00EE2971">
        <w:rPr>
          <w:rFonts w:ascii="Times New Roman" w:hint="eastAsia"/>
          <w:szCs w:val="21"/>
        </w:rPr>
        <w:t>的清洗、</w:t>
      </w:r>
      <w:r w:rsidR="00E14409">
        <w:rPr>
          <w:rFonts w:ascii="Times New Roman" w:hint="eastAsia"/>
          <w:szCs w:val="21"/>
        </w:rPr>
        <w:t>分拣</w:t>
      </w:r>
      <w:r w:rsidR="00EE2971" w:rsidRPr="00EE2971">
        <w:rPr>
          <w:rFonts w:ascii="Times New Roman" w:hint="eastAsia"/>
          <w:szCs w:val="21"/>
        </w:rPr>
        <w:t>和分切</w:t>
      </w:r>
      <w:r w:rsidR="00522A2F">
        <w:rPr>
          <w:rFonts w:ascii="Times New Roman" w:hint="eastAsia"/>
          <w:szCs w:val="21"/>
        </w:rPr>
        <w:t>实际运行卫生情况确定。</w:t>
      </w:r>
    </w:p>
    <w:p w14:paraId="12E0E9C0" w14:textId="16C00051" w:rsidR="003F401A" w:rsidRDefault="003F401A" w:rsidP="00EE2971">
      <w:pPr>
        <w:ind w:firstLineChars="200" w:firstLine="420"/>
        <w:rPr>
          <w:color w:val="000000" w:themeColor="text1"/>
        </w:rPr>
      </w:pPr>
      <w:r w:rsidRPr="003F401A">
        <w:rPr>
          <w:rFonts w:ascii="宋体" w:hAnsi="宋体" w:hint="eastAsia"/>
          <w:szCs w:val="21"/>
        </w:rPr>
        <w:t>7.</w:t>
      </w:r>
      <w:r w:rsidR="00D3725A">
        <w:rPr>
          <w:rFonts w:ascii="宋体" w:hAnsi="宋体" w:hint="eastAsia"/>
          <w:szCs w:val="21"/>
        </w:rPr>
        <w:t>6</w:t>
      </w:r>
      <w:r>
        <w:rPr>
          <w:rFonts w:hint="eastAsia"/>
          <w:color w:val="000000" w:themeColor="text1"/>
        </w:rPr>
        <w:t>食品添加剂的使用应</w:t>
      </w:r>
      <w:r w:rsidRPr="00B57E2A">
        <w:rPr>
          <w:rFonts w:ascii="宋体" w:hAnsi="宋体" w:hint="eastAsia"/>
          <w:color w:val="000000" w:themeColor="text1"/>
        </w:rPr>
        <w:t>符合</w:t>
      </w:r>
      <w:r w:rsidRPr="00B57E2A">
        <w:rPr>
          <w:rFonts w:ascii="宋体" w:hAnsi="宋体"/>
          <w:color w:val="000000" w:themeColor="text1"/>
        </w:rPr>
        <w:t>GB 2760</w:t>
      </w:r>
      <w:r>
        <w:rPr>
          <w:rFonts w:hint="eastAsia"/>
          <w:color w:val="000000" w:themeColor="text1"/>
        </w:rPr>
        <w:t>的规定。</w:t>
      </w:r>
    </w:p>
    <w:p w14:paraId="7195D383" w14:textId="412BFCE8" w:rsidR="0023665A" w:rsidRDefault="0023665A" w:rsidP="00EE2971">
      <w:pPr>
        <w:ind w:firstLineChars="200" w:firstLine="420"/>
        <w:rPr>
          <w:rFonts w:ascii="宋体" w:hAnsi="宋体"/>
          <w:color w:val="000000" w:themeColor="text1"/>
        </w:rPr>
      </w:pPr>
      <w:r w:rsidRPr="0023665A">
        <w:rPr>
          <w:rFonts w:ascii="宋体" w:hAnsi="宋体" w:hint="eastAsia"/>
          <w:color w:val="000000" w:themeColor="text1"/>
        </w:rPr>
        <w:t>7.</w:t>
      </w:r>
      <w:r w:rsidR="00D3725A">
        <w:rPr>
          <w:rFonts w:ascii="宋体" w:hAnsi="宋体" w:hint="eastAsia"/>
          <w:color w:val="000000" w:themeColor="text1"/>
        </w:rPr>
        <w:t>7</w:t>
      </w:r>
      <w:r w:rsidRPr="0023665A">
        <w:rPr>
          <w:rFonts w:ascii="宋体" w:hAnsi="宋体" w:hint="eastAsia"/>
          <w:color w:val="000000" w:themeColor="text1"/>
        </w:rPr>
        <w:t>根据配送企业实际情况</w:t>
      </w:r>
      <w:r w:rsidR="00BB3C80">
        <w:rPr>
          <w:rFonts w:ascii="宋体" w:hAnsi="宋体" w:hint="eastAsia"/>
          <w:color w:val="000000" w:themeColor="text1"/>
        </w:rPr>
        <w:t>增加“</w:t>
      </w:r>
      <w:r w:rsidR="00E14409">
        <w:rPr>
          <w:rFonts w:hint="eastAsia"/>
        </w:rPr>
        <w:t>蔬果</w:t>
      </w:r>
      <w:r w:rsidR="008677BF">
        <w:rPr>
          <w:rFonts w:hint="eastAsia"/>
        </w:rPr>
        <w:t>经清洗、</w:t>
      </w:r>
      <w:r w:rsidR="00E14409">
        <w:rPr>
          <w:rFonts w:hint="eastAsia"/>
        </w:rPr>
        <w:t>分拣</w:t>
      </w:r>
      <w:r w:rsidR="008677BF">
        <w:rPr>
          <w:rFonts w:hint="eastAsia"/>
        </w:rPr>
        <w:t>、削切操作后</w:t>
      </w:r>
      <w:r w:rsidR="008677BF" w:rsidRPr="00372CE3">
        <w:rPr>
          <w:rFonts w:hint="eastAsia"/>
          <w:color w:val="000000" w:themeColor="text1"/>
        </w:rPr>
        <w:t>根据客户要求进行包装，使用</w:t>
      </w:r>
      <w:r w:rsidR="008677BF">
        <w:rPr>
          <w:rFonts w:hint="eastAsia"/>
          <w:color w:val="000000" w:themeColor="text1"/>
        </w:rPr>
        <w:t>的</w:t>
      </w:r>
      <w:r w:rsidR="008677BF" w:rsidRPr="00372CE3">
        <w:rPr>
          <w:rFonts w:hint="eastAsia"/>
          <w:color w:val="000000" w:themeColor="text1"/>
        </w:rPr>
        <w:t>包装材料应符</w:t>
      </w:r>
      <w:r w:rsidR="008677BF" w:rsidRPr="009F2D02">
        <w:rPr>
          <w:rFonts w:ascii="宋体" w:hAnsi="宋体" w:hint="eastAsia"/>
          <w:color w:val="000000" w:themeColor="text1"/>
        </w:rPr>
        <w:t>合GB 4806.7等标准的</w:t>
      </w:r>
      <w:r w:rsidR="008677BF">
        <w:rPr>
          <w:rFonts w:hint="eastAsia"/>
          <w:color w:val="000000" w:themeColor="text1"/>
        </w:rPr>
        <w:t>相关</w:t>
      </w:r>
      <w:r w:rsidR="008677BF" w:rsidRPr="00372CE3">
        <w:rPr>
          <w:rFonts w:hint="eastAsia"/>
          <w:color w:val="000000" w:themeColor="text1"/>
        </w:rPr>
        <w:t>规定，其他容器必须符合相应国家标准和有关规定</w:t>
      </w:r>
      <w:r w:rsidR="00BB3C80">
        <w:rPr>
          <w:rFonts w:ascii="宋体" w:hAnsi="宋体" w:hint="eastAsia"/>
          <w:color w:val="000000" w:themeColor="text1"/>
        </w:rPr>
        <w:t>”。</w:t>
      </w:r>
    </w:p>
    <w:p w14:paraId="50757128" w14:textId="09B0F36D" w:rsidR="00370D63" w:rsidRPr="00630B18" w:rsidRDefault="00AE0DEC" w:rsidP="00630B18">
      <w:pPr>
        <w:spacing w:line="360" w:lineRule="auto"/>
        <w:rPr>
          <w:rFonts w:ascii="宋体" w:hAnsi="宋体"/>
          <w:b/>
          <w:bCs/>
          <w:color w:val="000000" w:themeColor="text1"/>
          <w:sz w:val="24"/>
          <w:szCs w:val="24"/>
        </w:rPr>
      </w:pPr>
      <w:r w:rsidRPr="00AE0DEC">
        <w:rPr>
          <w:rFonts w:ascii="宋体" w:hAnsi="宋体" w:hint="eastAsia"/>
          <w:b/>
          <w:bCs/>
          <w:color w:val="000000" w:themeColor="text1"/>
          <w:sz w:val="24"/>
          <w:szCs w:val="24"/>
        </w:rPr>
        <w:t>8、</w:t>
      </w:r>
      <w:r w:rsidR="00F6439F">
        <w:rPr>
          <w:rFonts w:ascii="宋体" w:hAnsi="宋体" w:hint="eastAsia"/>
          <w:b/>
          <w:bCs/>
          <w:color w:val="000000" w:themeColor="text1"/>
          <w:sz w:val="24"/>
          <w:szCs w:val="24"/>
        </w:rPr>
        <w:t>畜禽</w:t>
      </w:r>
      <w:r w:rsidR="00370D63" w:rsidRPr="00AE0DEC">
        <w:rPr>
          <w:rFonts w:ascii="宋体" w:hAnsi="宋体" w:hint="eastAsia"/>
          <w:b/>
          <w:bCs/>
          <w:color w:val="000000" w:themeColor="text1"/>
          <w:sz w:val="24"/>
          <w:szCs w:val="24"/>
        </w:rPr>
        <w:t>肉类</w:t>
      </w:r>
      <w:r w:rsidR="0030130E">
        <w:rPr>
          <w:rFonts w:ascii="宋体" w:hAnsi="宋体" w:hint="eastAsia"/>
          <w:b/>
          <w:bCs/>
          <w:color w:val="000000" w:themeColor="text1"/>
          <w:sz w:val="24"/>
          <w:szCs w:val="24"/>
        </w:rPr>
        <w:t>分割</w:t>
      </w:r>
      <w:r w:rsidRPr="00AE0DEC">
        <w:rPr>
          <w:rFonts w:ascii="宋体" w:hAnsi="宋体" w:hint="eastAsia"/>
          <w:b/>
          <w:bCs/>
          <w:color w:val="000000" w:themeColor="text1"/>
          <w:sz w:val="24"/>
          <w:szCs w:val="24"/>
        </w:rPr>
        <w:t>要求</w:t>
      </w:r>
    </w:p>
    <w:p w14:paraId="337B067E" w14:textId="21C073EF" w:rsidR="005E7AAE" w:rsidRPr="00D91542" w:rsidRDefault="005E7AAE" w:rsidP="00D91542">
      <w:pPr>
        <w:ind w:firstLineChars="200" w:firstLine="420"/>
        <w:rPr>
          <w:rFonts w:ascii="宋体" w:hAnsi="宋体"/>
          <w:color w:val="000000" w:themeColor="text1"/>
          <w:szCs w:val="21"/>
        </w:rPr>
      </w:pPr>
      <w:r>
        <w:rPr>
          <w:rFonts w:ascii="宋体" w:hAnsi="宋体" w:hint="eastAsia"/>
          <w:color w:val="000000" w:themeColor="text1"/>
          <w:szCs w:val="21"/>
        </w:rPr>
        <w:t>8.</w:t>
      </w:r>
      <w:r w:rsidR="00630B18">
        <w:rPr>
          <w:rFonts w:ascii="宋体" w:hAnsi="宋体" w:hint="eastAsia"/>
          <w:color w:val="000000" w:themeColor="text1"/>
          <w:szCs w:val="21"/>
        </w:rPr>
        <w:t>1</w:t>
      </w:r>
      <w:r>
        <w:rPr>
          <w:rFonts w:ascii="宋体" w:hAnsi="宋体" w:hint="eastAsia"/>
          <w:color w:val="000000" w:themeColor="text1"/>
          <w:szCs w:val="21"/>
        </w:rPr>
        <w:t>根据配送企业实际情况</w:t>
      </w:r>
      <w:r w:rsidR="00BB3C80">
        <w:rPr>
          <w:rFonts w:ascii="宋体" w:hAnsi="宋体" w:hint="eastAsia"/>
          <w:color w:val="000000" w:themeColor="text1"/>
        </w:rPr>
        <w:t>增加</w:t>
      </w:r>
      <w:r w:rsidR="00DB36F5">
        <w:rPr>
          <w:rFonts w:ascii="宋体" w:hAnsi="宋体" w:hint="eastAsia"/>
          <w:color w:val="000000" w:themeColor="text1"/>
          <w:szCs w:val="21"/>
        </w:rPr>
        <w:t>“</w:t>
      </w:r>
      <w:r w:rsidR="00A6600B">
        <w:rPr>
          <w:rFonts w:hint="eastAsia"/>
          <w:color w:val="000000" w:themeColor="text1"/>
        </w:rPr>
        <w:t>专间应设</w:t>
      </w:r>
      <w:r w:rsidR="00A6600B" w:rsidRPr="00410CC0">
        <w:rPr>
          <w:rFonts w:hint="eastAsia"/>
          <w:color w:val="000000" w:themeColor="text1"/>
        </w:rPr>
        <w:t>更衣室</w:t>
      </w:r>
      <w:r w:rsidR="00A6600B">
        <w:rPr>
          <w:rFonts w:hint="eastAsia"/>
          <w:color w:val="000000" w:themeColor="text1"/>
        </w:rPr>
        <w:t>并与</w:t>
      </w:r>
      <w:r w:rsidR="00A6600B" w:rsidRPr="00410CC0">
        <w:rPr>
          <w:rFonts w:hint="eastAsia"/>
          <w:color w:val="000000" w:themeColor="text1"/>
        </w:rPr>
        <w:t>专间</w:t>
      </w:r>
      <w:r w:rsidR="00A6600B">
        <w:rPr>
          <w:rFonts w:hint="eastAsia"/>
          <w:color w:val="000000" w:themeColor="text1"/>
        </w:rPr>
        <w:t>在同一建筑物内</w:t>
      </w:r>
      <w:r w:rsidR="00A6600B" w:rsidRPr="00410CC0">
        <w:rPr>
          <w:rFonts w:hint="eastAsia"/>
          <w:color w:val="000000" w:themeColor="text1"/>
        </w:rPr>
        <w:t>，</w:t>
      </w:r>
      <w:r w:rsidR="00A6600B">
        <w:rPr>
          <w:rFonts w:hint="eastAsia"/>
          <w:color w:val="000000" w:themeColor="text1"/>
        </w:rPr>
        <w:t>进入专间前应换工作服并进行手部、鞋靴消毒，</w:t>
      </w:r>
      <w:r w:rsidR="00A6600B" w:rsidRPr="00410CC0">
        <w:rPr>
          <w:rFonts w:hint="eastAsia"/>
          <w:color w:val="000000" w:themeColor="text1"/>
        </w:rPr>
        <w:t>每次使用专间前，应对专间进行消毒</w:t>
      </w:r>
      <w:r w:rsidR="00A05C5A">
        <w:rPr>
          <w:rFonts w:hint="eastAsia"/>
          <w:color w:val="000000" w:themeColor="text1"/>
        </w:rPr>
        <w:t>。</w:t>
      </w:r>
      <w:r w:rsidR="00A05C5A" w:rsidRPr="00856655">
        <w:rPr>
          <w:rFonts w:hAnsi="宋体" w:cs="Arial" w:hint="eastAsia"/>
          <w:color w:val="000000"/>
          <w:lang w:bidi="en-US"/>
        </w:rPr>
        <w:t>工具容器至少每班次清洗、消毒一次</w:t>
      </w:r>
      <w:r w:rsidR="00DB36F5">
        <w:rPr>
          <w:rFonts w:hint="eastAsia"/>
          <w:color w:val="000000" w:themeColor="text1"/>
        </w:rPr>
        <w:t>”</w:t>
      </w:r>
      <w:r>
        <w:rPr>
          <w:rFonts w:hint="eastAsia"/>
          <w:color w:val="000000" w:themeColor="text1"/>
        </w:rPr>
        <w:t>。</w:t>
      </w:r>
    </w:p>
    <w:p w14:paraId="43AEC3AD" w14:textId="09DE8F9F" w:rsidR="00370D63" w:rsidRDefault="00454F10" w:rsidP="00D91542">
      <w:pPr>
        <w:ind w:firstLineChars="200" w:firstLine="420"/>
        <w:rPr>
          <w:rFonts w:ascii="宋体" w:hAnsi="宋体"/>
          <w:color w:val="000000" w:themeColor="text1"/>
          <w:szCs w:val="21"/>
        </w:rPr>
      </w:pPr>
      <w:r w:rsidRPr="00D91542">
        <w:rPr>
          <w:rFonts w:ascii="宋体" w:hAnsi="宋体" w:hint="eastAsia"/>
          <w:color w:val="000000" w:themeColor="text1"/>
          <w:szCs w:val="21"/>
        </w:rPr>
        <w:t>8.</w:t>
      </w:r>
      <w:r w:rsidR="009575B7">
        <w:rPr>
          <w:rFonts w:ascii="宋体" w:hAnsi="宋体" w:hint="eastAsia"/>
          <w:color w:val="000000" w:themeColor="text1"/>
          <w:szCs w:val="21"/>
        </w:rPr>
        <w:t>2</w:t>
      </w:r>
      <w:r w:rsidRPr="00D91542">
        <w:rPr>
          <w:rFonts w:ascii="宋体" w:hAnsi="宋体"/>
          <w:color w:val="000000" w:themeColor="text1"/>
          <w:szCs w:val="21"/>
        </w:rPr>
        <w:t xml:space="preserve"> </w:t>
      </w:r>
      <w:r w:rsidR="008A6122" w:rsidRPr="00D91542">
        <w:rPr>
          <w:rFonts w:ascii="宋体" w:hAnsi="宋体" w:hint="eastAsia"/>
          <w:color w:val="000000" w:themeColor="text1"/>
          <w:szCs w:val="21"/>
        </w:rPr>
        <w:t>GB 12694</w:t>
      </w:r>
      <w:r w:rsidR="0026296F" w:rsidRPr="00D91542">
        <w:rPr>
          <w:rFonts w:ascii="宋体" w:hAnsi="宋体" w:hint="eastAsia"/>
          <w:color w:val="000000" w:themeColor="text1"/>
          <w:szCs w:val="21"/>
        </w:rPr>
        <w:t>《食品安全国家标准 畜禽屠宰加工卫生规范》</w:t>
      </w:r>
      <w:r w:rsidR="00243E04" w:rsidRPr="00D91542">
        <w:rPr>
          <w:rFonts w:ascii="宋体" w:hAnsi="宋体" w:hint="eastAsia"/>
          <w:color w:val="000000" w:themeColor="text1"/>
          <w:szCs w:val="21"/>
        </w:rPr>
        <w:t>5.1.2</w:t>
      </w:r>
      <w:r w:rsidR="00DA6782" w:rsidRPr="00D91542">
        <w:rPr>
          <w:rFonts w:ascii="宋体" w:hAnsi="宋体" w:hint="eastAsia"/>
          <w:color w:val="000000" w:themeColor="text1"/>
          <w:szCs w:val="21"/>
        </w:rPr>
        <w:t>规定</w:t>
      </w:r>
      <w:r w:rsidR="00D91542" w:rsidRPr="00D91542">
        <w:rPr>
          <w:rFonts w:ascii="宋体" w:hAnsi="宋体" w:hint="eastAsia"/>
          <w:color w:val="000000" w:themeColor="text1"/>
          <w:szCs w:val="21"/>
        </w:rPr>
        <w:t>屠宰与分割车间根据生产工艺流程的需要,应在用水位置分别设置冷、热水管。清洗用热水温度不宜低于40℃,消毒用热水温度不应低于82℃。</w:t>
      </w:r>
    </w:p>
    <w:p w14:paraId="25BEE104" w14:textId="1F4BBEEB" w:rsidR="00370D63" w:rsidRDefault="002F5D9B" w:rsidP="00D91542">
      <w:pPr>
        <w:ind w:firstLineChars="200" w:firstLine="420"/>
        <w:rPr>
          <w:rFonts w:ascii="宋体" w:hAnsi="宋体"/>
          <w:color w:val="000000" w:themeColor="text1"/>
          <w:szCs w:val="21"/>
        </w:rPr>
      </w:pPr>
      <w:r w:rsidRPr="00D91542">
        <w:rPr>
          <w:rFonts w:ascii="宋体" w:hAnsi="宋体" w:hint="eastAsia"/>
          <w:color w:val="000000" w:themeColor="text1"/>
          <w:szCs w:val="21"/>
        </w:rPr>
        <w:t>8.</w:t>
      </w:r>
      <w:r w:rsidR="00606204">
        <w:rPr>
          <w:rFonts w:ascii="宋体" w:hAnsi="宋体" w:hint="eastAsia"/>
          <w:color w:val="000000" w:themeColor="text1"/>
          <w:szCs w:val="21"/>
        </w:rPr>
        <w:t>3</w:t>
      </w:r>
      <w:r w:rsidRPr="00D91542">
        <w:rPr>
          <w:rFonts w:ascii="宋体" w:hAnsi="宋体" w:hint="eastAsia"/>
          <w:color w:val="000000" w:themeColor="text1"/>
          <w:szCs w:val="21"/>
        </w:rPr>
        <w:t xml:space="preserve"> </w:t>
      </w:r>
      <w:r w:rsidR="008A6122" w:rsidRPr="00D91542">
        <w:rPr>
          <w:rFonts w:ascii="宋体" w:hAnsi="宋体" w:hint="eastAsia"/>
          <w:color w:val="000000" w:themeColor="text1"/>
          <w:szCs w:val="21"/>
        </w:rPr>
        <w:t>GB 12694</w:t>
      </w:r>
      <w:r w:rsidR="008B3191" w:rsidRPr="00D91542">
        <w:rPr>
          <w:rFonts w:ascii="宋体" w:hAnsi="宋体" w:hint="eastAsia"/>
          <w:color w:val="000000" w:themeColor="text1"/>
          <w:szCs w:val="21"/>
        </w:rPr>
        <w:t>《食品安全国家标准 畜禽屠宰加工卫生规范》</w:t>
      </w:r>
      <w:r w:rsidR="004754B3" w:rsidRPr="00D91542">
        <w:rPr>
          <w:rFonts w:ascii="宋体" w:hAnsi="宋体" w:hint="eastAsia"/>
          <w:color w:val="000000" w:themeColor="text1"/>
          <w:szCs w:val="21"/>
        </w:rPr>
        <w:t>5.4.2</w:t>
      </w:r>
      <w:r w:rsidR="00EA69AC" w:rsidRPr="00D91542">
        <w:rPr>
          <w:rFonts w:ascii="宋体" w:hAnsi="宋体" w:hint="eastAsia"/>
          <w:color w:val="000000" w:themeColor="text1"/>
          <w:szCs w:val="21"/>
        </w:rPr>
        <w:t>规定</w:t>
      </w:r>
      <w:r w:rsidR="00D91542" w:rsidRPr="00D91542">
        <w:rPr>
          <w:rFonts w:ascii="宋体" w:hAnsi="宋体" w:hint="eastAsia"/>
          <w:color w:val="000000" w:themeColor="text1"/>
          <w:szCs w:val="21"/>
        </w:rPr>
        <w:t>接触肉类的设备、器具和容器,应使用无毒、无味、不吸水、耐腐蚀、不易变形、不易脱落、可反复清洗与消毒的材料制作,在正常生产条件下不会与肉类、清洁剂和消毒剂发生反应,并应保持完好无损; 不应使用竹木工(器)具和容器。</w:t>
      </w:r>
    </w:p>
    <w:p w14:paraId="51D9FB07" w14:textId="15484CFF" w:rsidR="005D6AB1" w:rsidRDefault="005D6AB1" w:rsidP="00D91542">
      <w:pPr>
        <w:ind w:firstLineChars="200" w:firstLine="420"/>
        <w:rPr>
          <w:rFonts w:ascii="宋体" w:hAnsi="宋体"/>
          <w:color w:val="000000" w:themeColor="text1"/>
          <w:szCs w:val="21"/>
        </w:rPr>
      </w:pPr>
      <w:r>
        <w:rPr>
          <w:rFonts w:ascii="宋体" w:hAnsi="宋体" w:hint="eastAsia"/>
          <w:color w:val="000000" w:themeColor="text1"/>
          <w:szCs w:val="21"/>
        </w:rPr>
        <w:t>8.</w:t>
      </w:r>
      <w:r w:rsidR="00A05C5A">
        <w:rPr>
          <w:rFonts w:ascii="宋体" w:hAnsi="宋体" w:hint="eastAsia"/>
          <w:color w:val="000000" w:themeColor="text1"/>
          <w:szCs w:val="21"/>
        </w:rPr>
        <w:t>4</w:t>
      </w:r>
      <w:r>
        <w:rPr>
          <w:rFonts w:ascii="宋体" w:hAnsi="宋体"/>
          <w:color w:val="000000" w:themeColor="text1"/>
          <w:szCs w:val="21"/>
        </w:rPr>
        <w:t xml:space="preserve"> </w:t>
      </w:r>
      <w:r w:rsidR="00464FD4" w:rsidRPr="00143D4B">
        <w:rPr>
          <w:rFonts w:ascii="宋体" w:hAnsi="宋体" w:hint="eastAsia"/>
          <w:color w:val="000000" w:themeColor="text1"/>
          <w:szCs w:val="21"/>
        </w:rPr>
        <w:t>2020年9月19日召</w:t>
      </w:r>
      <w:r w:rsidR="00464FD4" w:rsidRPr="00557801">
        <w:rPr>
          <w:rFonts w:ascii="宋体" w:hAnsi="宋体" w:hint="eastAsia"/>
          <w:color w:val="000000" w:themeColor="text1"/>
          <w:szCs w:val="21"/>
        </w:rPr>
        <w:t>开工作组讨论稿专家研讨会后，根据专家意见增加了“</w:t>
      </w:r>
      <w:r w:rsidR="00464FD4" w:rsidRPr="00557801">
        <w:rPr>
          <w:rFonts w:hAnsi="宋体" w:cs="Arial" w:hint="eastAsia"/>
          <w:color w:val="000000" w:themeColor="text1"/>
          <w:lang w:bidi="en-US"/>
        </w:rPr>
        <w:t>分割冷冻畜肉的，分割前应冷藏解冻，冷藏解冻温度为</w:t>
      </w:r>
      <w:r w:rsidR="00464FD4" w:rsidRPr="00723C93">
        <w:rPr>
          <w:rFonts w:ascii="宋体" w:hAnsi="宋体" w:cs="Arial"/>
          <w:color w:val="000000" w:themeColor="text1"/>
          <w:lang w:bidi="en-US"/>
        </w:rPr>
        <w:t>15</w:t>
      </w:r>
      <w:r w:rsidR="00464FD4" w:rsidRPr="00723C93">
        <w:rPr>
          <w:rFonts w:ascii="宋体" w:hAnsi="宋体" w:cs="Arial" w:hint="eastAsia"/>
          <w:color w:val="000000" w:themeColor="text1"/>
          <w:lang w:bidi="en-US"/>
        </w:rPr>
        <w:t>℃</w:t>
      </w:r>
      <w:r w:rsidR="00464FD4" w:rsidRPr="00557801">
        <w:rPr>
          <w:rFonts w:hAnsi="宋体" w:cs="Arial" w:hint="eastAsia"/>
          <w:color w:val="000000" w:themeColor="text1"/>
          <w:lang w:bidi="en-US"/>
        </w:rPr>
        <w:t>。</w:t>
      </w:r>
      <w:r w:rsidR="00464FD4" w:rsidRPr="00557801">
        <w:rPr>
          <w:rFonts w:ascii="宋体" w:hAnsi="宋体" w:hint="eastAsia"/>
          <w:color w:val="000000" w:themeColor="text1"/>
          <w:szCs w:val="21"/>
        </w:rPr>
        <w:t>”</w:t>
      </w:r>
    </w:p>
    <w:p w14:paraId="698EFAAD" w14:textId="5593538D" w:rsidR="00256708" w:rsidRPr="00D91542" w:rsidRDefault="00256708" w:rsidP="00D92048">
      <w:pPr>
        <w:ind w:firstLineChars="200" w:firstLine="420"/>
        <w:rPr>
          <w:rFonts w:ascii="宋体" w:hAnsi="宋体"/>
          <w:color w:val="000000" w:themeColor="text1"/>
          <w:szCs w:val="21"/>
        </w:rPr>
      </w:pPr>
      <w:r>
        <w:rPr>
          <w:rFonts w:ascii="宋体" w:hAnsi="宋体" w:hint="eastAsia"/>
          <w:color w:val="000000" w:themeColor="text1"/>
          <w:szCs w:val="21"/>
        </w:rPr>
        <w:t>8.</w:t>
      </w:r>
      <w:r w:rsidR="00A05C5A">
        <w:rPr>
          <w:rFonts w:ascii="宋体" w:hAnsi="宋体" w:hint="eastAsia"/>
          <w:color w:val="000000" w:themeColor="text1"/>
          <w:szCs w:val="21"/>
        </w:rPr>
        <w:t>5</w:t>
      </w:r>
      <w:r>
        <w:rPr>
          <w:rFonts w:ascii="宋体" w:hAnsi="宋体" w:hint="eastAsia"/>
          <w:color w:val="000000" w:themeColor="text1"/>
          <w:szCs w:val="21"/>
        </w:rPr>
        <w:t>根据企业实际情况</w:t>
      </w:r>
      <w:r>
        <w:rPr>
          <w:rFonts w:ascii="宋体" w:hAnsi="宋体" w:hint="eastAsia"/>
          <w:color w:val="000000" w:themeColor="text1"/>
        </w:rPr>
        <w:t>增加</w:t>
      </w:r>
      <w:r>
        <w:rPr>
          <w:rFonts w:ascii="宋体" w:hAnsi="宋体" w:hint="eastAsia"/>
          <w:color w:val="000000" w:themeColor="text1"/>
          <w:szCs w:val="21"/>
        </w:rPr>
        <w:t>“</w:t>
      </w:r>
      <w:r w:rsidR="00932374">
        <w:rPr>
          <w:rFonts w:hint="eastAsia"/>
        </w:rPr>
        <w:t>根据客户要求对畜禽肉类进行粗加工、切丝、切片等处理</w:t>
      </w:r>
      <w:r>
        <w:rPr>
          <w:rFonts w:hint="eastAsia"/>
        </w:rPr>
        <w:t>”。</w:t>
      </w:r>
    </w:p>
    <w:p w14:paraId="6BA6EFF6" w14:textId="78CFBDD8" w:rsidR="00E62A56" w:rsidRPr="00D91542" w:rsidRDefault="00D91542" w:rsidP="00E62A56">
      <w:pPr>
        <w:spacing w:line="360" w:lineRule="auto"/>
        <w:rPr>
          <w:rFonts w:ascii="宋体" w:hAnsi="宋体"/>
          <w:b/>
          <w:bCs/>
          <w:color w:val="000000" w:themeColor="text1"/>
          <w:sz w:val="24"/>
          <w:szCs w:val="24"/>
        </w:rPr>
      </w:pPr>
      <w:r w:rsidRPr="00D91542">
        <w:rPr>
          <w:rFonts w:ascii="宋体" w:hAnsi="宋体" w:hint="eastAsia"/>
          <w:b/>
          <w:bCs/>
          <w:color w:val="000000" w:themeColor="text1"/>
          <w:sz w:val="24"/>
          <w:szCs w:val="24"/>
        </w:rPr>
        <w:t>9、</w:t>
      </w:r>
      <w:r w:rsidR="00E62A56" w:rsidRPr="00D91542">
        <w:rPr>
          <w:rFonts w:ascii="宋体" w:hAnsi="宋体" w:hint="eastAsia"/>
          <w:b/>
          <w:bCs/>
          <w:color w:val="000000" w:themeColor="text1"/>
          <w:sz w:val="24"/>
          <w:szCs w:val="24"/>
        </w:rPr>
        <w:t>配货要求</w:t>
      </w:r>
    </w:p>
    <w:p w14:paraId="1667A430" w14:textId="18B3FC85" w:rsidR="00FE2AD3" w:rsidRDefault="00FE2AD3" w:rsidP="00AA01EA">
      <w:pPr>
        <w:ind w:firstLineChars="200" w:firstLine="420"/>
        <w:rPr>
          <w:rFonts w:ascii="宋体" w:hAnsi="宋体"/>
          <w:color w:val="000000" w:themeColor="text1"/>
          <w:kern w:val="0"/>
          <w:szCs w:val="21"/>
        </w:rPr>
      </w:pPr>
      <w:r>
        <w:rPr>
          <w:rFonts w:ascii="宋体" w:hAnsi="宋体" w:hint="eastAsia"/>
          <w:color w:val="000000" w:themeColor="text1"/>
          <w:kern w:val="0"/>
          <w:szCs w:val="21"/>
        </w:rPr>
        <w:t>9.1根据企业实际情况</w:t>
      </w:r>
      <w:r w:rsidR="00BB3C80">
        <w:rPr>
          <w:rFonts w:ascii="宋体" w:hAnsi="宋体" w:hint="eastAsia"/>
          <w:color w:val="000000" w:themeColor="text1"/>
        </w:rPr>
        <w:t>增加</w:t>
      </w:r>
      <w:r w:rsidR="00ED2BA6">
        <w:rPr>
          <w:rFonts w:ascii="宋体" w:hAnsi="宋体" w:hint="eastAsia"/>
          <w:color w:val="000000" w:themeColor="text1"/>
          <w:kern w:val="0"/>
          <w:szCs w:val="21"/>
        </w:rPr>
        <w:t>“</w:t>
      </w:r>
      <w:r w:rsidR="00ED2BA6">
        <w:rPr>
          <w:rFonts w:hint="eastAsia"/>
          <w:color w:val="000000" w:themeColor="text1"/>
        </w:rPr>
        <w:t>配货操作区应设置在室内或棚内，不可在露天和日晒雨淋的环境下进行</w:t>
      </w:r>
      <w:r w:rsidR="00ED2BA6">
        <w:rPr>
          <w:rFonts w:ascii="宋体" w:hAnsi="宋体" w:hint="eastAsia"/>
          <w:color w:val="000000" w:themeColor="text1"/>
          <w:kern w:val="0"/>
          <w:szCs w:val="21"/>
        </w:rPr>
        <w:t>”。</w:t>
      </w:r>
    </w:p>
    <w:p w14:paraId="21E20985" w14:textId="08B8130C" w:rsidR="001E2124" w:rsidRDefault="00D91542" w:rsidP="00AA01EA">
      <w:pPr>
        <w:ind w:firstLineChars="200" w:firstLine="420"/>
        <w:rPr>
          <w:color w:val="000000" w:themeColor="text1"/>
        </w:rPr>
      </w:pPr>
      <w:r w:rsidRPr="00AA01EA">
        <w:rPr>
          <w:rFonts w:ascii="宋体" w:hAnsi="宋体" w:hint="eastAsia"/>
          <w:color w:val="000000" w:themeColor="text1"/>
          <w:kern w:val="0"/>
          <w:szCs w:val="21"/>
        </w:rPr>
        <w:t>9.</w:t>
      </w:r>
      <w:r w:rsidR="004A172D">
        <w:rPr>
          <w:rFonts w:ascii="宋体" w:hAnsi="宋体" w:hint="eastAsia"/>
          <w:color w:val="000000" w:themeColor="text1"/>
          <w:kern w:val="0"/>
          <w:szCs w:val="21"/>
        </w:rPr>
        <w:t>2</w:t>
      </w:r>
      <w:r w:rsidRPr="00AA01EA">
        <w:rPr>
          <w:rFonts w:ascii="宋体" w:hAnsi="宋体"/>
          <w:color w:val="000000" w:themeColor="text1"/>
          <w:kern w:val="0"/>
          <w:szCs w:val="21"/>
        </w:rPr>
        <w:t xml:space="preserve"> </w:t>
      </w:r>
      <w:r w:rsidR="001E2124" w:rsidRPr="00AA01EA">
        <w:rPr>
          <w:rFonts w:ascii="宋体" w:hAnsi="宋体" w:hint="eastAsia"/>
          <w:color w:val="000000" w:themeColor="text1"/>
          <w:kern w:val="0"/>
          <w:szCs w:val="21"/>
        </w:rPr>
        <w:t>S</w:t>
      </w:r>
      <w:r w:rsidR="001E2124" w:rsidRPr="00AA01EA">
        <w:rPr>
          <w:rFonts w:ascii="宋体" w:hAnsi="宋体"/>
          <w:color w:val="000000" w:themeColor="text1"/>
          <w:kern w:val="0"/>
          <w:szCs w:val="21"/>
        </w:rPr>
        <w:t>B/T 10428</w:t>
      </w:r>
      <w:r w:rsidR="0069518F" w:rsidRPr="00AA01EA">
        <w:rPr>
          <w:rFonts w:ascii="宋体" w:hAnsi="宋体" w:hint="eastAsia"/>
          <w:color w:val="000000" w:themeColor="text1"/>
          <w:kern w:val="0"/>
          <w:szCs w:val="21"/>
        </w:rPr>
        <w:t>《初级生鲜食品配送良好操作规范》</w:t>
      </w:r>
      <w:r w:rsidR="001E2124" w:rsidRPr="00AA01EA">
        <w:rPr>
          <w:rFonts w:ascii="宋体" w:hAnsi="宋体" w:hint="eastAsia"/>
          <w:color w:val="000000" w:themeColor="text1"/>
          <w:kern w:val="0"/>
          <w:szCs w:val="21"/>
        </w:rPr>
        <w:t>6.3.1</w:t>
      </w:r>
      <w:r w:rsidR="002D30AB" w:rsidRPr="00AA01EA">
        <w:rPr>
          <w:rFonts w:ascii="宋体" w:hAnsi="宋体" w:hint="eastAsia"/>
          <w:color w:val="000000" w:themeColor="text1"/>
          <w:kern w:val="0"/>
          <w:szCs w:val="21"/>
        </w:rPr>
        <w:t>规定</w:t>
      </w:r>
      <w:r w:rsidR="00AA01EA" w:rsidRPr="00AA01EA">
        <w:rPr>
          <w:rFonts w:ascii="宋体" w:hAnsi="宋体" w:hint="eastAsia"/>
          <w:color w:val="000000" w:themeColor="text1"/>
          <w:kern w:val="0"/>
          <w:szCs w:val="21"/>
        </w:rPr>
        <w:t>应对配送加工作业区进行定期消毒，并做好记录，修改为“</w:t>
      </w:r>
      <w:r w:rsidR="002D30AB" w:rsidRPr="00AA01EA">
        <w:rPr>
          <w:rFonts w:hint="eastAsia"/>
          <w:color w:val="000000" w:themeColor="text1"/>
        </w:rPr>
        <w:t>应对配货区进行定期消毒，并做好消毒记录</w:t>
      </w:r>
      <w:r w:rsidR="00AA01EA" w:rsidRPr="00AA01EA">
        <w:rPr>
          <w:rFonts w:hint="eastAsia"/>
          <w:color w:val="000000" w:themeColor="text1"/>
        </w:rPr>
        <w:t>”</w:t>
      </w:r>
      <w:r w:rsidR="002D30AB" w:rsidRPr="00AA01EA">
        <w:rPr>
          <w:rFonts w:hint="eastAsia"/>
          <w:color w:val="000000" w:themeColor="text1"/>
        </w:rPr>
        <w:t>。</w:t>
      </w:r>
    </w:p>
    <w:p w14:paraId="18BF723A" w14:textId="4D85207C" w:rsidR="009670A5" w:rsidRPr="009670A5" w:rsidRDefault="009670A5" w:rsidP="009670A5">
      <w:pPr>
        <w:ind w:firstLineChars="200" w:firstLine="420"/>
        <w:rPr>
          <w:rFonts w:ascii="宋体" w:hAnsi="宋体"/>
          <w:color w:val="000000" w:themeColor="text1"/>
          <w:kern w:val="0"/>
          <w:szCs w:val="21"/>
        </w:rPr>
      </w:pPr>
      <w:r w:rsidRPr="00AA01EA">
        <w:rPr>
          <w:rFonts w:ascii="宋体" w:hAnsi="宋体" w:hint="eastAsia"/>
          <w:color w:val="000000" w:themeColor="text1"/>
          <w:kern w:val="0"/>
          <w:szCs w:val="21"/>
        </w:rPr>
        <w:t>9.</w:t>
      </w:r>
      <w:r>
        <w:rPr>
          <w:rFonts w:ascii="宋体" w:hAnsi="宋体" w:hint="eastAsia"/>
          <w:color w:val="000000" w:themeColor="text1"/>
          <w:kern w:val="0"/>
          <w:szCs w:val="21"/>
        </w:rPr>
        <w:t>3</w:t>
      </w:r>
      <w:r w:rsidRPr="00AA01EA">
        <w:rPr>
          <w:rFonts w:ascii="宋体" w:hAnsi="宋体"/>
          <w:color w:val="000000" w:themeColor="text1"/>
          <w:kern w:val="0"/>
          <w:szCs w:val="21"/>
        </w:rPr>
        <w:t xml:space="preserve"> </w:t>
      </w:r>
      <w:r w:rsidRPr="00AA01EA">
        <w:rPr>
          <w:rFonts w:ascii="宋体" w:hAnsi="宋体" w:hint="eastAsia"/>
          <w:color w:val="000000" w:themeColor="text1"/>
          <w:kern w:val="0"/>
          <w:szCs w:val="21"/>
        </w:rPr>
        <w:t>S</w:t>
      </w:r>
      <w:r w:rsidRPr="00AA01EA">
        <w:rPr>
          <w:rFonts w:ascii="宋体" w:hAnsi="宋体"/>
          <w:color w:val="000000" w:themeColor="text1"/>
          <w:kern w:val="0"/>
          <w:szCs w:val="21"/>
        </w:rPr>
        <w:t>B/T 10428</w:t>
      </w:r>
      <w:r w:rsidRPr="00AA01EA">
        <w:rPr>
          <w:rFonts w:ascii="宋体" w:hAnsi="宋体" w:hint="eastAsia"/>
          <w:color w:val="000000" w:themeColor="text1"/>
          <w:kern w:val="0"/>
          <w:szCs w:val="21"/>
        </w:rPr>
        <w:t>《初级生鲜食品配送良好操作规范》6.3.2</w:t>
      </w:r>
      <w:r>
        <w:rPr>
          <w:rFonts w:ascii="宋体" w:hAnsi="宋体" w:hint="eastAsia"/>
          <w:color w:val="000000" w:themeColor="text1"/>
          <w:kern w:val="0"/>
          <w:szCs w:val="21"/>
        </w:rPr>
        <w:t>规定初级生鲜食品经配送加工后，根据其温控要求存放于发货区，做</w:t>
      </w:r>
      <w:r w:rsidRPr="009670A5">
        <w:rPr>
          <w:rFonts w:ascii="宋体" w:hAnsi="宋体" w:hint="eastAsia"/>
          <w:color w:val="000000" w:themeColor="text1"/>
          <w:kern w:val="0"/>
          <w:szCs w:val="21"/>
        </w:rPr>
        <w:t>好记录。根据专家意见修改为“</w:t>
      </w:r>
      <w:bookmarkStart w:id="0" w:name="_Hlk50968164"/>
      <w:r w:rsidRPr="009670A5">
        <w:rPr>
          <w:rFonts w:hint="eastAsia"/>
          <w:color w:val="000000" w:themeColor="text1"/>
        </w:rPr>
        <w:t>食用农产品经处理后，根据其温控要求存放于相应的配货区，做好记录</w:t>
      </w:r>
      <w:bookmarkEnd w:id="0"/>
      <w:r w:rsidRPr="009670A5">
        <w:rPr>
          <w:rFonts w:ascii="宋体" w:hAnsi="宋体" w:hint="eastAsia"/>
          <w:color w:val="000000" w:themeColor="text1"/>
          <w:kern w:val="0"/>
          <w:szCs w:val="21"/>
        </w:rPr>
        <w:t>”。</w:t>
      </w:r>
    </w:p>
    <w:p w14:paraId="2F252671" w14:textId="254AB531" w:rsidR="006673BD" w:rsidRPr="006673BD" w:rsidRDefault="00B766A7" w:rsidP="006673BD">
      <w:pPr>
        <w:ind w:firstLineChars="200" w:firstLine="420"/>
        <w:rPr>
          <w:rFonts w:ascii="宋体" w:hAnsi="宋体"/>
          <w:color w:val="000000" w:themeColor="text1"/>
        </w:rPr>
      </w:pPr>
      <w:r w:rsidRPr="0044796C">
        <w:rPr>
          <w:rFonts w:ascii="宋体" w:hAnsi="宋体" w:hint="eastAsia"/>
          <w:color w:val="000000" w:themeColor="text1"/>
        </w:rPr>
        <w:t>9.</w:t>
      </w:r>
      <w:r w:rsidR="009670A5">
        <w:rPr>
          <w:rFonts w:ascii="宋体" w:hAnsi="宋体" w:hint="eastAsia"/>
          <w:color w:val="000000" w:themeColor="text1"/>
        </w:rPr>
        <w:t>4</w:t>
      </w:r>
      <w:r w:rsidR="00BB3C80">
        <w:rPr>
          <w:rFonts w:ascii="宋体" w:hAnsi="宋体" w:hint="eastAsia"/>
          <w:color w:val="000000" w:themeColor="text1"/>
        </w:rPr>
        <w:t>根据企业情况增加“</w:t>
      </w:r>
      <w:r w:rsidR="00BF304D" w:rsidRPr="00BF304D">
        <w:rPr>
          <w:rFonts w:hint="eastAsia"/>
          <w:color w:val="000000" w:themeColor="text1"/>
        </w:rPr>
        <w:t>应根据不同的客户名称分别设置标识、标牌，配货过程中食用农产品应与客户订单、标识标牌一一对应</w:t>
      </w:r>
      <w:r w:rsidR="00BB3C80" w:rsidRPr="00BF304D">
        <w:rPr>
          <w:rFonts w:ascii="宋体" w:hAnsi="宋体" w:hint="eastAsia"/>
          <w:color w:val="000000" w:themeColor="text1"/>
        </w:rPr>
        <w:t>”。</w:t>
      </w:r>
    </w:p>
    <w:p w14:paraId="447FA15C" w14:textId="141D7EDB" w:rsidR="003C4714" w:rsidRPr="00AA01EA" w:rsidRDefault="00D91542" w:rsidP="00AA01EA">
      <w:pPr>
        <w:ind w:firstLineChars="200" w:firstLine="420"/>
        <w:rPr>
          <w:rFonts w:ascii="宋体" w:hAnsi="宋体"/>
          <w:color w:val="000000" w:themeColor="text1"/>
          <w:kern w:val="0"/>
          <w:szCs w:val="21"/>
        </w:rPr>
      </w:pPr>
      <w:r w:rsidRPr="00AA01EA">
        <w:rPr>
          <w:rFonts w:ascii="宋体" w:hAnsi="宋体" w:hint="eastAsia"/>
          <w:color w:val="000000" w:themeColor="text1"/>
          <w:kern w:val="0"/>
          <w:szCs w:val="21"/>
        </w:rPr>
        <w:t>9.</w:t>
      </w:r>
      <w:r w:rsidR="00DD3F6F">
        <w:rPr>
          <w:rFonts w:ascii="宋体" w:hAnsi="宋体" w:hint="eastAsia"/>
          <w:color w:val="000000" w:themeColor="text1"/>
          <w:kern w:val="0"/>
          <w:szCs w:val="21"/>
        </w:rPr>
        <w:t>5</w:t>
      </w:r>
      <w:r w:rsidRPr="00AA01EA">
        <w:rPr>
          <w:rFonts w:ascii="宋体" w:hAnsi="宋体"/>
          <w:color w:val="000000" w:themeColor="text1"/>
          <w:kern w:val="0"/>
          <w:szCs w:val="21"/>
        </w:rPr>
        <w:t xml:space="preserve"> </w:t>
      </w:r>
      <w:r w:rsidR="003C4714" w:rsidRPr="00AA01EA">
        <w:rPr>
          <w:rFonts w:ascii="宋体" w:hAnsi="宋体" w:hint="eastAsia"/>
          <w:color w:val="000000" w:themeColor="text1"/>
          <w:kern w:val="0"/>
          <w:szCs w:val="21"/>
        </w:rPr>
        <w:t>D</w:t>
      </w:r>
      <w:r w:rsidR="003C4714" w:rsidRPr="00AA01EA">
        <w:rPr>
          <w:rFonts w:ascii="宋体" w:hAnsi="宋体"/>
          <w:color w:val="000000" w:themeColor="text1"/>
          <w:kern w:val="0"/>
          <w:szCs w:val="21"/>
        </w:rPr>
        <w:t>B22/T</w:t>
      </w:r>
      <w:r w:rsidR="00FA6C8F" w:rsidRPr="00AA01EA">
        <w:rPr>
          <w:rFonts w:ascii="宋体" w:hAnsi="宋体"/>
          <w:color w:val="000000" w:themeColor="text1"/>
          <w:kern w:val="0"/>
          <w:szCs w:val="21"/>
        </w:rPr>
        <w:t xml:space="preserve"> 2398</w:t>
      </w:r>
      <w:r w:rsidR="00CF195C" w:rsidRPr="00AA01EA">
        <w:rPr>
          <w:rFonts w:ascii="宋体" w:hAnsi="宋体" w:hint="eastAsia"/>
          <w:color w:val="000000" w:themeColor="text1"/>
          <w:kern w:val="0"/>
          <w:szCs w:val="21"/>
        </w:rPr>
        <w:t>《生鲜食品配送服务规范》</w:t>
      </w:r>
      <w:r w:rsidR="00C51B3D" w:rsidRPr="00AA01EA">
        <w:rPr>
          <w:rFonts w:ascii="宋体" w:hAnsi="宋体"/>
          <w:color w:val="000000" w:themeColor="text1"/>
          <w:kern w:val="0"/>
          <w:szCs w:val="21"/>
        </w:rPr>
        <w:t>6.5.1</w:t>
      </w:r>
      <w:r w:rsidR="00F44085">
        <w:rPr>
          <w:rFonts w:ascii="宋体" w:hAnsi="宋体" w:hint="eastAsia"/>
          <w:color w:val="000000" w:themeColor="text1"/>
          <w:kern w:val="0"/>
          <w:szCs w:val="21"/>
        </w:rPr>
        <w:t>规定</w:t>
      </w:r>
      <w:r w:rsidR="00F44085">
        <w:rPr>
          <w:rFonts w:hint="eastAsia"/>
        </w:rPr>
        <w:t>宜采用“先入先出”的原则，选定出库货品批次进行分拣</w:t>
      </w:r>
      <w:r w:rsidR="00F44085" w:rsidRPr="0085652D">
        <w:rPr>
          <w:rFonts w:hint="eastAsia"/>
          <w:color w:val="000000" w:themeColor="text1"/>
        </w:rPr>
        <w:t>配货。</w:t>
      </w:r>
      <w:r w:rsidR="006673BD" w:rsidRPr="0085652D">
        <w:rPr>
          <w:rFonts w:hint="eastAsia"/>
          <w:color w:val="000000" w:themeColor="text1"/>
        </w:rPr>
        <w:t>修改为“</w:t>
      </w:r>
      <w:r w:rsidR="0085652D" w:rsidRPr="0085652D">
        <w:rPr>
          <w:rFonts w:cs="Arial" w:hint="eastAsia"/>
          <w:color w:val="000000" w:themeColor="text1"/>
          <w:lang w:bidi="en-US"/>
        </w:rPr>
        <w:t>应按学校订单要求，依据先进先出的原则</w:t>
      </w:r>
      <w:r w:rsidR="0085652D" w:rsidRPr="0085652D">
        <w:rPr>
          <w:rFonts w:hint="eastAsia"/>
          <w:color w:val="000000" w:themeColor="text1"/>
        </w:rPr>
        <w:t>进行分拣配货</w:t>
      </w:r>
      <w:r w:rsidR="006673BD" w:rsidRPr="0085652D">
        <w:rPr>
          <w:rFonts w:hint="eastAsia"/>
          <w:color w:val="000000" w:themeColor="text1"/>
        </w:rPr>
        <w:t>”。</w:t>
      </w:r>
    </w:p>
    <w:p w14:paraId="4F60F6F4" w14:textId="09761194" w:rsidR="00E62A56" w:rsidRPr="00AA01EA" w:rsidRDefault="00D91542" w:rsidP="00AA01EA">
      <w:pPr>
        <w:ind w:firstLineChars="200" w:firstLine="420"/>
        <w:rPr>
          <w:rFonts w:ascii="宋体" w:hAnsi="宋体"/>
          <w:color w:val="000000" w:themeColor="text1"/>
          <w:kern w:val="0"/>
          <w:szCs w:val="21"/>
        </w:rPr>
      </w:pPr>
      <w:r w:rsidRPr="00AA01EA">
        <w:rPr>
          <w:rFonts w:ascii="宋体" w:hAnsi="宋体" w:hint="eastAsia"/>
          <w:color w:val="000000" w:themeColor="text1"/>
          <w:kern w:val="0"/>
          <w:szCs w:val="21"/>
        </w:rPr>
        <w:t>9.</w:t>
      </w:r>
      <w:r w:rsidR="00E6311D">
        <w:rPr>
          <w:rFonts w:ascii="宋体" w:hAnsi="宋体" w:hint="eastAsia"/>
          <w:color w:val="000000" w:themeColor="text1"/>
          <w:kern w:val="0"/>
          <w:szCs w:val="21"/>
        </w:rPr>
        <w:t>6</w:t>
      </w:r>
      <w:r w:rsidRPr="00AA01EA">
        <w:rPr>
          <w:rFonts w:ascii="宋体" w:hAnsi="宋体"/>
          <w:color w:val="000000" w:themeColor="text1"/>
          <w:kern w:val="0"/>
          <w:szCs w:val="21"/>
        </w:rPr>
        <w:t xml:space="preserve"> </w:t>
      </w:r>
      <w:r w:rsidR="00E62A56" w:rsidRPr="00AA01EA">
        <w:rPr>
          <w:rFonts w:ascii="宋体" w:hAnsi="宋体" w:hint="eastAsia"/>
          <w:color w:val="000000" w:themeColor="text1"/>
          <w:kern w:val="0"/>
          <w:szCs w:val="21"/>
        </w:rPr>
        <w:t>G</w:t>
      </w:r>
      <w:r w:rsidR="00E62A56" w:rsidRPr="00AA01EA">
        <w:rPr>
          <w:rFonts w:ascii="宋体" w:hAnsi="宋体"/>
          <w:color w:val="000000" w:themeColor="text1"/>
          <w:kern w:val="0"/>
          <w:szCs w:val="21"/>
        </w:rPr>
        <w:t>B/T 34767</w:t>
      </w:r>
      <w:r w:rsidR="0015527D" w:rsidRPr="00AA01EA">
        <w:rPr>
          <w:rFonts w:ascii="宋体" w:hAnsi="宋体" w:hint="eastAsia"/>
          <w:color w:val="000000" w:themeColor="text1"/>
          <w:kern w:val="0"/>
          <w:szCs w:val="21"/>
        </w:rPr>
        <w:t>《水产品销售与配送良好操作规范》</w:t>
      </w:r>
      <w:r w:rsidR="00E62A56" w:rsidRPr="00AA01EA">
        <w:rPr>
          <w:rFonts w:ascii="宋体" w:hAnsi="宋体" w:hint="eastAsia"/>
          <w:color w:val="000000" w:themeColor="text1"/>
          <w:kern w:val="0"/>
          <w:szCs w:val="21"/>
        </w:rPr>
        <w:t>6.2.8.1</w:t>
      </w:r>
      <w:r w:rsidR="00CD6E74">
        <w:rPr>
          <w:rFonts w:ascii="宋体" w:hAnsi="宋体" w:hint="eastAsia"/>
          <w:color w:val="000000" w:themeColor="text1"/>
          <w:kern w:val="0"/>
          <w:szCs w:val="21"/>
        </w:rPr>
        <w:t>规定</w:t>
      </w:r>
      <w:r w:rsidR="00CD6E74">
        <w:rPr>
          <w:rFonts w:hint="eastAsia"/>
        </w:rPr>
        <w:t>应根据食用农产品的特性对其进行分类装货，将“水产品”修改为“食用农产品”</w:t>
      </w:r>
      <w:r w:rsidR="00005AC6">
        <w:rPr>
          <w:rFonts w:hint="eastAsia"/>
        </w:rPr>
        <w:t>，增加“</w:t>
      </w:r>
      <w:r w:rsidR="00005AC6">
        <w:rPr>
          <w:rFonts w:hint="eastAsia"/>
          <w:color w:val="000000" w:themeColor="text1"/>
        </w:rPr>
        <w:t>防止交叉污染</w:t>
      </w:r>
      <w:r w:rsidR="00005AC6">
        <w:rPr>
          <w:rFonts w:hint="eastAsia"/>
        </w:rPr>
        <w:t>”。</w:t>
      </w:r>
      <w:r w:rsidR="002D13B1" w:rsidRPr="00143D4B">
        <w:rPr>
          <w:rFonts w:ascii="宋体" w:hAnsi="宋体" w:hint="eastAsia"/>
          <w:color w:val="000000" w:themeColor="text1"/>
          <w:szCs w:val="21"/>
        </w:rPr>
        <w:t>2020年9月19日召</w:t>
      </w:r>
      <w:r w:rsidR="002D13B1" w:rsidRPr="00557801">
        <w:rPr>
          <w:rFonts w:ascii="宋体" w:hAnsi="宋体" w:hint="eastAsia"/>
          <w:color w:val="000000" w:themeColor="text1"/>
          <w:szCs w:val="21"/>
        </w:rPr>
        <w:t>开工作组讨论稿专家研讨会后，根据专家意见</w:t>
      </w:r>
      <w:r w:rsidR="002D13B1">
        <w:rPr>
          <w:rFonts w:hint="eastAsia"/>
        </w:rPr>
        <w:t>将“装货”修改为“存放”。</w:t>
      </w:r>
    </w:p>
    <w:p w14:paraId="1CFE37B2" w14:textId="4ED88C9E" w:rsidR="00E62A56" w:rsidRDefault="00D91542" w:rsidP="00020D97">
      <w:pPr>
        <w:pStyle w:val="a"/>
        <w:numPr>
          <w:ilvl w:val="0"/>
          <w:numId w:val="0"/>
        </w:numPr>
        <w:ind w:firstLineChars="200" w:firstLine="420"/>
      </w:pPr>
      <w:r w:rsidRPr="00AA01EA">
        <w:rPr>
          <w:rFonts w:hAnsi="宋体" w:hint="eastAsia"/>
          <w:color w:val="000000" w:themeColor="text1"/>
        </w:rPr>
        <w:t>9.</w:t>
      </w:r>
      <w:r w:rsidR="00373DF9">
        <w:rPr>
          <w:rFonts w:hAnsi="宋体" w:hint="eastAsia"/>
          <w:color w:val="000000" w:themeColor="text1"/>
        </w:rPr>
        <w:t>7</w:t>
      </w:r>
      <w:r w:rsidRPr="00AA01EA">
        <w:rPr>
          <w:rFonts w:hAnsi="宋体"/>
          <w:color w:val="000000" w:themeColor="text1"/>
        </w:rPr>
        <w:t xml:space="preserve"> </w:t>
      </w:r>
      <w:r w:rsidR="00904D0B" w:rsidRPr="00AA01EA">
        <w:rPr>
          <w:rFonts w:hAnsi="宋体" w:hint="eastAsia"/>
          <w:color w:val="000000" w:themeColor="text1"/>
        </w:rPr>
        <w:t>D</w:t>
      </w:r>
      <w:r w:rsidR="00904D0B" w:rsidRPr="00AA01EA">
        <w:rPr>
          <w:rFonts w:hAnsi="宋体"/>
          <w:color w:val="000000" w:themeColor="text1"/>
        </w:rPr>
        <w:t>B22/T 2398</w:t>
      </w:r>
      <w:r w:rsidR="00D602C3" w:rsidRPr="00AA01EA">
        <w:rPr>
          <w:rFonts w:hAnsi="宋体" w:hint="eastAsia"/>
          <w:color w:val="000000" w:themeColor="text1"/>
        </w:rPr>
        <w:t>《生鲜食品配送服务规范》</w:t>
      </w:r>
      <w:r w:rsidR="00904D0B" w:rsidRPr="00AA01EA">
        <w:rPr>
          <w:rFonts w:hAnsi="宋体"/>
          <w:color w:val="000000" w:themeColor="text1"/>
        </w:rPr>
        <w:t>6.5.</w:t>
      </w:r>
      <w:r w:rsidR="00904D0B" w:rsidRPr="00AA01EA">
        <w:rPr>
          <w:rFonts w:hAnsi="宋体" w:hint="eastAsia"/>
          <w:color w:val="000000" w:themeColor="text1"/>
        </w:rPr>
        <w:t>3</w:t>
      </w:r>
      <w:r w:rsidR="00AE284D">
        <w:rPr>
          <w:rFonts w:hAnsi="宋体" w:hint="eastAsia"/>
          <w:color w:val="000000" w:themeColor="text1"/>
        </w:rPr>
        <w:t>规定</w:t>
      </w:r>
      <w:r w:rsidR="00AE284D">
        <w:rPr>
          <w:rFonts w:hint="eastAsia"/>
        </w:rPr>
        <w:t>组配过程中货物温度变化应满足货物特征的需求，</w:t>
      </w:r>
      <w:r w:rsidR="004452AE">
        <w:rPr>
          <w:rFonts w:hint="eastAsia"/>
        </w:rPr>
        <w:t>将“货物”修改为“食用农产品”</w:t>
      </w:r>
      <w:r w:rsidR="0052262B">
        <w:rPr>
          <w:rFonts w:hint="eastAsia"/>
        </w:rPr>
        <w:t>,</w:t>
      </w:r>
      <w:r w:rsidR="004875A1">
        <w:rPr>
          <w:rFonts w:hint="eastAsia"/>
        </w:rPr>
        <w:t>“组配”修改为“配货”。</w:t>
      </w:r>
    </w:p>
    <w:p w14:paraId="53BEFBF6" w14:textId="537B4DC6" w:rsidR="00C17333" w:rsidRDefault="00C17333" w:rsidP="00020D97">
      <w:pPr>
        <w:pStyle w:val="a"/>
        <w:numPr>
          <w:ilvl w:val="0"/>
          <w:numId w:val="0"/>
        </w:numPr>
        <w:ind w:firstLineChars="200" w:firstLine="420"/>
        <w:rPr>
          <w:rFonts w:hAnsi="宋体"/>
          <w:color w:val="000000" w:themeColor="text1"/>
        </w:rPr>
      </w:pPr>
      <w:r>
        <w:rPr>
          <w:rFonts w:hint="eastAsia"/>
        </w:rPr>
        <w:t>9.8</w:t>
      </w:r>
      <w:r>
        <w:rPr>
          <w:rFonts w:hAnsi="宋体" w:hint="eastAsia"/>
          <w:color w:val="000000" w:themeColor="text1"/>
        </w:rPr>
        <w:t>根据企业情况增加“</w:t>
      </w:r>
      <w:r>
        <w:rPr>
          <w:rFonts w:hint="eastAsia"/>
          <w:color w:val="000000" w:themeColor="text1"/>
        </w:rPr>
        <w:t>当天配货完成的食用农产品应当天及时发货，不可堆积和滞留</w:t>
      </w:r>
      <w:r>
        <w:rPr>
          <w:rFonts w:hAnsi="宋体" w:hint="eastAsia"/>
          <w:color w:val="000000" w:themeColor="text1"/>
        </w:rPr>
        <w:t>”。</w:t>
      </w:r>
    </w:p>
    <w:p w14:paraId="3C638F41" w14:textId="2AE09236" w:rsidR="00D46EBF" w:rsidRDefault="00D46EBF" w:rsidP="00D46EBF">
      <w:pPr>
        <w:spacing w:line="360" w:lineRule="auto"/>
        <w:rPr>
          <w:rFonts w:ascii="宋体" w:hAnsi="宋体"/>
          <w:b/>
          <w:bCs/>
          <w:color w:val="000000" w:themeColor="text1"/>
          <w:sz w:val="24"/>
          <w:szCs w:val="24"/>
        </w:rPr>
      </w:pPr>
      <w:r w:rsidRPr="00D46EBF">
        <w:rPr>
          <w:rFonts w:ascii="宋体" w:hAnsi="宋体" w:hint="eastAsia"/>
          <w:b/>
          <w:bCs/>
          <w:color w:val="000000" w:themeColor="text1"/>
          <w:sz w:val="24"/>
          <w:szCs w:val="24"/>
        </w:rPr>
        <w:t>10、快速检测要求</w:t>
      </w:r>
    </w:p>
    <w:p w14:paraId="4283910D" w14:textId="51A5CF10" w:rsidR="00D46EBF" w:rsidRPr="009E700A" w:rsidRDefault="00D46EBF" w:rsidP="00D46EBF">
      <w:pPr>
        <w:ind w:firstLineChars="200" w:firstLine="420"/>
      </w:pPr>
      <w:r>
        <w:rPr>
          <w:rFonts w:ascii="宋体" w:hAnsi="宋体" w:hint="eastAsia"/>
          <w:color w:val="000000" w:themeColor="text1"/>
        </w:rPr>
        <w:t>10.1</w:t>
      </w:r>
      <w:r>
        <w:rPr>
          <w:rFonts w:ascii="宋体" w:hAnsi="宋体"/>
          <w:color w:val="000000" w:themeColor="text1"/>
        </w:rPr>
        <w:t xml:space="preserve"> </w:t>
      </w:r>
      <w:r w:rsidRPr="00C4353F">
        <w:rPr>
          <w:rFonts w:ascii="宋体" w:hAnsi="宋体"/>
          <w:kern w:val="0"/>
          <w:szCs w:val="21"/>
        </w:rPr>
        <w:t>SB</w:t>
      </w:r>
      <w:r w:rsidRPr="00C4353F">
        <w:rPr>
          <w:rFonts w:ascii="宋体" w:hAnsi="宋体" w:hint="eastAsia"/>
          <w:kern w:val="0"/>
          <w:szCs w:val="21"/>
        </w:rPr>
        <w:t>/</w:t>
      </w:r>
      <w:r w:rsidRPr="00C4353F">
        <w:rPr>
          <w:rFonts w:ascii="宋体" w:hAnsi="宋体"/>
          <w:kern w:val="0"/>
          <w:szCs w:val="21"/>
        </w:rPr>
        <w:t xml:space="preserve">T </w:t>
      </w:r>
      <w:r w:rsidRPr="00C4353F">
        <w:rPr>
          <w:rFonts w:ascii="宋体" w:hAnsi="宋体" w:hint="eastAsia"/>
          <w:kern w:val="0"/>
          <w:szCs w:val="21"/>
        </w:rPr>
        <w:t>10428</w:t>
      </w:r>
      <w:r>
        <w:rPr>
          <w:rFonts w:ascii="宋体" w:hAnsi="宋体" w:hint="eastAsia"/>
          <w:kern w:val="0"/>
          <w:szCs w:val="21"/>
        </w:rPr>
        <w:t>《</w:t>
      </w:r>
      <w:r w:rsidRPr="00DE59BA">
        <w:rPr>
          <w:rFonts w:ascii="宋体" w:hAnsi="宋体" w:hint="eastAsia"/>
          <w:kern w:val="0"/>
          <w:szCs w:val="21"/>
        </w:rPr>
        <w:t>初级生鲜食品配送良好操作规范</w:t>
      </w:r>
      <w:r>
        <w:rPr>
          <w:rFonts w:ascii="宋体" w:hAnsi="宋体" w:hint="eastAsia"/>
          <w:kern w:val="0"/>
          <w:szCs w:val="21"/>
        </w:rPr>
        <w:t>》5.1.6</w:t>
      </w:r>
      <w:r w:rsidRPr="00C4353F">
        <w:rPr>
          <w:rFonts w:ascii="宋体" w:hAnsi="宋体" w:hint="eastAsia"/>
          <w:kern w:val="0"/>
          <w:szCs w:val="21"/>
        </w:rPr>
        <w:t>规定</w:t>
      </w:r>
      <w:r w:rsidRPr="00124EED">
        <w:rPr>
          <w:rFonts w:hint="eastAsia"/>
        </w:rPr>
        <w:t>应建有食品检验室，</w:t>
      </w:r>
      <w:r>
        <w:rPr>
          <w:rFonts w:hint="eastAsia"/>
        </w:rPr>
        <w:t>按照国家有关要求，</w:t>
      </w:r>
      <w:r w:rsidRPr="00124EED">
        <w:rPr>
          <w:rFonts w:hint="eastAsia"/>
        </w:rPr>
        <w:t>具备对农、兽药残留</w:t>
      </w:r>
      <w:r>
        <w:rPr>
          <w:rFonts w:hint="eastAsia"/>
        </w:rPr>
        <w:t>、水分</w:t>
      </w:r>
      <w:r w:rsidRPr="00124EED">
        <w:rPr>
          <w:rFonts w:hint="eastAsia"/>
        </w:rPr>
        <w:t>等常规项目</w:t>
      </w:r>
      <w:r>
        <w:rPr>
          <w:rFonts w:hint="eastAsia"/>
        </w:rPr>
        <w:t>进行</w:t>
      </w:r>
      <w:r w:rsidRPr="00124EED">
        <w:rPr>
          <w:rFonts w:hint="eastAsia"/>
        </w:rPr>
        <w:t>快速检测</w:t>
      </w:r>
      <w:r>
        <w:rPr>
          <w:rFonts w:hint="eastAsia"/>
        </w:rPr>
        <w:t>的</w:t>
      </w:r>
      <w:r w:rsidRPr="00124EED">
        <w:rPr>
          <w:rFonts w:hint="eastAsia"/>
        </w:rPr>
        <w:t>能力</w:t>
      </w:r>
      <w:r>
        <w:rPr>
          <w:rFonts w:hint="eastAsia"/>
        </w:rPr>
        <w:t>。根据专家</w:t>
      </w:r>
      <w:r>
        <w:rPr>
          <w:rFonts w:hint="eastAsia"/>
        </w:rPr>
        <w:lastRenderedPageBreak/>
        <w:t>意见修改为</w:t>
      </w:r>
      <w:r w:rsidRPr="00DB69A9">
        <w:rPr>
          <w:rFonts w:hint="eastAsia"/>
          <w:color w:val="000000" w:themeColor="text1"/>
        </w:rPr>
        <w:t>“应建有快速检</w:t>
      </w:r>
      <w:r w:rsidR="00BE3258">
        <w:rPr>
          <w:rFonts w:hint="eastAsia"/>
          <w:color w:val="000000" w:themeColor="text1"/>
        </w:rPr>
        <w:t>测</w:t>
      </w:r>
      <w:r w:rsidRPr="00DB69A9">
        <w:rPr>
          <w:rFonts w:hint="eastAsia"/>
          <w:color w:val="000000" w:themeColor="text1"/>
        </w:rPr>
        <w:t>室，配置多功能农产品快速检测仪、食品安全多功能仪等设备设施，具备对农、兽药残留等项目进行快速检测的能力。对采购的每批食用农产品进行检测并出具检测报告，保存检测结果”。</w:t>
      </w:r>
    </w:p>
    <w:p w14:paraId="4C606BED" w14:textId="61F0647B" w:rsidR="00D46EBF" w:rsidRPr="00174F74" w:rsidRDefault="00D46EBF" w:rsidP="00D46EBF">
      <w:pPr>
        <w:ind w:firstLineChars="200" w:firstLine="420"/>
        <w:rPr>
          <w:rFonts w:ascii="宋体" w:hAnsi="宋体"/>
          <w:color w:val="000000" w:themeColor="text1"/>
        </w:rPr>
      </w:pPr>
      <w:r>
        <w:rPr>
          <w:rFonts w:ascii="宋体" w:hAnsi="宋体" w:hint="eastAsia"/>
          <w:color w:val="000000" w:themeColor="text1"/>
        </w:rPr>
        <w:t>10.2</w:t>
      </w:r>
      <w:r w:rsidRPr="005621D8">
        <w:rPr>
          <w:rFonts w:ascii="宋体" w:hAnsi="宋体" w:hint="eastAsia"/>
          <w:color w:val="000000" w:themeColor="text1"/>
        </w:rPr>
        <w:t>《</w:t>
      </w:r>
      <w:r w:rsidRPr="005621D8">
        <w:rPr>
          <w:rFonts w:ascii="宋体" w:hAnsi="宋体"/>
          <w:color w:val="000000" w:themeColor="text1"/>
        </w:rPr>
        <w:t>浙</w:t>
      </w:r>
      <w:r w:rsidRPr="005621D8">
        <w:rPr>
          <w:color w:val="000000" w:themeColor="text1"/>
        </w:rPr>
        <w:t>食药监办发</w:t>
      </w:r>
      <w:r w:rsidRPr="005621D8">
        <w:rPr>
          <w:rFonts w:ascii="宋体" w:hAnsi="宋体"/>
          <w:color w:val="000000" w:themeColor="text1"/>
        </w:rPr>
        <w:t>〔2018〕40</w:t>
      </w:r>
      <w:r w:rsidRPr="005621D8">
        <w:rPr>
          <w:rFonts w:ascii="宋体" w:hAnsi="宋体" w:hint="eastAsia"/>
          <w:color w:val="000000" w:themeColor="text1"/>
        </w:rPr>
        <w:t>号》</w:t>
      </w:r>
      <w:r w:rsidRPr="005621D8">
        <w:rPr>
          <w:rFonts w:hint="eastAsia"/>
          <w:color w:val="000000" w:themeColor="text1"/>
        </w:rPr>
        <w:t>评价细则第十八条规定</w:t>
      </w:r>
      <w:r w:rsidRPr="005621D8">
        <w:rPr>
          <w:color w:val="000000" w:themeColor="text1"/>
        </w:rPr>
        <w:t>发现存在食用农产品不符合质量安全要求的，应要求销售者立即停止销售，依照市场方与销售者签订的协议进行处理</w:t>
      </w:r>
      <w:r w:rsidRPr="005621D8">
        <w:rPr>
          <w:rFonts w:hint="eastAsia"/>
          <w:color w:val="000000" w:themeColor="text1"/>
        </w:rPr>
        <w:t>。第十九条规定</w:t>
      </w:r>
      <w:r w:rsidRPr="005621D8">
        <w:rPr>
          <w:color w:val="000000" w:themeColor="text1"/>
        </w:rPr>
        <w:t>向所在地县级市场监督管理部门报告。</w:t>
      </w:r>
      <w:r w:rsidRPr="005621D8">
        <w:rPr>
          <w:rFonts w:hint="eastAsia"/>
          <w:color w:val="000000" w:themeColor="text1"/>
        </w:rPr>
        <w:t>根据实际情况修改为“对快速检测样品不</w:t>
      </w:r>
      <w:r w:rsidRPr="00174F74">
        <w:rPr>
          <w:rFonts w:hint="eastAsia"/>
          <w:color w:val="000000" w:themeColor="text1"/>
        </w:rPr>
        <w:t>合格的产品，应立即停止配送，并向市场监督管理部门报告”。</w:t>
      </w:r>
    </w:p>
    <w:p w14:paraId="0455EFC5" w14:textId="01F11925" w:rsidR="00D46EBF" w:rsidRPr="006A4318" w:rsidRDefault="00D46EBF" w:rsidP="00D46EBF">
      <w:pPr>
        <w:ind w:firstLineChars="200" w:firstLine="420"/>
        <w:rPr>
          <w:rFonts w:ascii="宋体" w:hAnsi="宋体"/>
          <w:color w:val="000000" w:themeColor="text1"/>
        </w:rPr>
      </w:pPr>
      <w:r>
        <w:rPr>
          <w:rFonts w:ascii="宋体" w:hAnsi="宋体" w:hint="eastAsia"/>
          <w:color w:val="000000" w:themeColor="text1"/>
        </w:rPr>
        <w:t>10.3</w:t>
      </w:r>
      <w:r w:rsidRPr="00174F74">
        <w:rPr>
          <w:rFonts w:ascii="宋体" w:hAnsi="宋体" w:hint="eastAsia"/>
          <w:color w:val="000000" w:themeColor="text1"/>
        </w:rPr>
        <w:t>《</w:t>
      </w:r>
      <w:r w:rsidRPr="00174F74">
        <w:rPr>
          <w:rFonts w:ascii="宋体" w:hAnsi="宋体"/>
          <w:color w:val="000000" w:themeColor="text1"/>
        </w:rPr>
        <w:t>浙</w:t>
      </w:r>
      <w:r w:rsidRPr="00174F74">
        <w:rPr>
          <w:color w:val="000000" w:themeColor="text1"/>
        </w:rPr>
        <w:t>食药监办发</w:t>
      </w:r>
      <w:r w:rsidRPr="00174F74">
        <w:rPr>
          <w:rFonts w:ascii="宋体" w:hAnsi="宋体"/>
          <w:color w:val="000000" w:themeColor="text1"/>
        </w:rPr>
        <w:t>〔2018〕40</w:t>
      </w:r>
      <w:r w:rsidRPr="00174F74">
        <w:rPr>
          <w:rFonts w:ascii="宋体" w:hAnsi="宋体" w:hint="eastAsia"/>
          <w:color w:val="000000" w:themeColor="text1"/>
        </w:rPr>
        <w:t>号》</w:t>
      </w:r>
      <w:r w:rsidRPr="00174F74">
        <w:rPr>
          <w:rFonts w:hint="eastAsia"/>
          <w:color w:val="000000" w:themeColor="text1"/>
        </w:rPr>
        <w:t>评价细则第二十条规定</w:t>
      </w:r>
      <w:r w:rsidRPr="00174F74">
        <w:rPr>
          <w:rFonts w:ascii="宋体" w:hAnsi="宋体"/>
          <w:color w:val="000000" w:themeColor="text1"/>
        </w:rPr>
        <w:t>具备对不合格产品无害化处置能力或有明确的第三方固定处置场所</w:t>
      </w:r>
      <w:r w:rsidRPr="00174F74">
        <w:rPr>
          <w:rFonts w:ascii="宋体" w:hAnsi="宋体" w:hint="eastAsia"/>
          <w:color w:val="000000" w:themeColor="text1"/>
        </w:rPr>
        <w:t>。《农产品质量安全法》第三十六条规定</w:t>
      </w:r>
      <w:r w:rsidRPr="00174F74">
        <w:rPr>
          <w:rFonts w:ascii="Arial" w:hAnsi="Arial" w:cs="Arial"/>
          <w:color w:val="000000" w:themeColor="text1"/>
          <w:szCs w:val="21"/>
          <w:shd w:val="clear" w:color="auto" w:fill="FFFFFF"/>
        </w:rPr>
        <w:t>农产品生产者、销售者对监督抽查检测结果有异议的，可以自收到检测结果之日起五日内，向组织实施农产品质量安全监督抽查的农业行政主管部门或者其上级农业行政主管部门申请复检。</w:t>
      </w:r>
      <w:r w:rsidRPr="00174F74">
        <w:rPr>
          <w:rFonts w:ascii="宋体" w:hAnsi="宋体" w:hint="eastAsia"/>
          <w:color w:val="000000" w:themeColor="text1"/>
        </w:rPr>
        <w:t>经专家意见最终修改为“</w:t>
      </w:r>
      <w:r w:rsidRPr="00174F74">
        <w:rPr>
          <w:rFonts w:hint="eastAsia"/>
          <w:color w:val="000000" w:themeColor="text1"/>
        </w:rPr>
        <w:t>对快速检测结果有异议的，可以复检。复检应送有资质的实验室检测。对快速检测结果无异议的，应对不合格的食用农产品予以无害化处理；不能无害化处理的，由市场监督管理部门予</w:t>
      </w:r>
      <w:r w:rsidRPr="006A4318">
        <w:rPr>
          <w:rFonts w:hint="eastAsia"/>
          <w:color w:val="000000" w:themeColor="text1"/>
        </w:rPr>
        <w:t>以监督销毁</w:t>
      </w:r>
      <w:r w:rsidRPr="006A4318">
        <w:rPr>
          <w:rFonts w:ascii="宋体" w:hAnsi="宋体" w:hint="eastAsia"/>
          <w:color w:val="000000" w:themeColor="text1"/>
        </w:rPr>
        <w:t>”。</w:t>
      </w:r>
      <w:r w:rsidR="00AC6606" w:rsidRPr="006A4318">
        <w:rPr>
          <w:rFonts w:ascii="宋体" w:hAnsi="宋体" w:hint="eastAsia"/>
          <w:color w:val="000000" w:themeColor="text1"/>
          <w:szCs w:val="21"/>
        </w:rPr>
        <w:t>2020年9月19日召开工作组讨论稿专家研讨会后，根据专家意见修改为“</w:t>
      </w:r>
      <w:r w:rsidR="00AC6606" w:rsidRPr="006A4318">
        <w:rPr>
          <w:rFonts w:hint="eastAsia"/>
          <w:color w:val="000000" w:themeColor="text1"/>
        </w:rPr>
        <w:t>对快速检测结果有异议的，应送有资质的实验室检测予以确认。对快速检测结果无异议的，应对不合格的食用农产品予以无害化处理；不能无害化处理的，由市场监督管理部门予以监督销毁</w:t>
      </w:r>
      <w:r w:rsidR="00AC6606" w:rsidRPr="006A4318">
        <w:rPr>
          <w:rFonts w:ascii="宋体" w:hAnsi="宋体" w:hint="eastAsia"/>
          <w:color w:val="000000" w:themeColor="text1"/>
          <w:szCs w:val="21"/>
        </w:rPr>
        <w:t>”。</w:t>
      </w:r>
    </w:p>
    <w:p w14:paraId="693E31B9" w14:textId="6945DD22" w:rsidR="007F1621" w:rsidRPr="006A4318" w:rsidRDefault="0098542E" w:rsidP="0098542E">
      <w:pPr>
        <w:spacing w:line="360" w:lineRule="auto"/>
        <w:rPr>
          <w:rFonts w:ascii="宋体" w:hAnsi="宋体"/>
          <w:b/>
          <w:bCs/>
          <w:color w:val="000000" w:themeColor="text1"/>
          <w:sz w:val="24"/>
          <w:szCs w:val="24"/>
        </w:rPr>
      </w:pPr>
      <w:r w:rsidRPr="006A4318">
        <w:rPr>
          <w:rFonts w:ascii="宋体" w:hAnsi="宋体" w:hint="eastAsia"/>
          <w:b/>
          <w:bCs/>
          <w:color w:val="000000" w:themeColor="text1"/>
          <w:sz w:val="24"/>
          <w:szCs w:val="24"/>
        </w:rPr>
        <w:t>1</w:t>
      </w:r>
      <w:r w:rsidR="005E1EE8">
        <w:rPr>
          <w:rFonts w:ascii="宋体" w:hAnsi="宋体" w:hint="eastAsia"/>
          <w:b/>
          <w:bCs/>
          <w:color w:val="000000" w:themeColor="text1"/>
          <w:sz w:val="24"/>
          <w:szCs w:val="24"/>
        </w:rPr>
        <w:t>1</w:t>
      </w:r>
      <w:r w:rsidRPr="006A4318">
        <w:rPr>
          <w:rFonts w:ascii="宋体" w:hAnsi="宋体" w:hint="eastAsia"/>
          <w:b/>
          <w:bCs/>
          <w:color w:val="000000" w:themeColor="text1"/>
          <w:sz w:val="24"/>
          <w:szCs w:val="24"/>
        </w:rPr>
        <w:t>、</w:t>
      </w:r>
      <w:r w:rsidR="005F69B8" w:rsidRPr="006A4318">
        <w:rPr>
          <w:rFonts w:ascii="宋体" w:hAnsi="宋体" w:hint="eastAsia"/>
          <w:b/>
          <w:bCs/>
          <w:color w:val="000000" w:themeColor="text1"/>
          <w:sz w:val="24"/>
          <w:szCs w:val="24"/>
        </w:rPr>
        <w:t>贮存</w:t>
      </w:r>
      <w:r w:rsidRPr="006A4318">
        <w:rPr>
          <w:rFonts w:ascii="宋体" w:hAnsi="宋体" w:hint="eastAsia"/>
          <w:b/>
          <w:bCs/>
          <w:color w:val="000000" w:themeColor="text1"/>
          <w:sz w:val="24"/>
          <w:szCs w:val="24"/>
        </w:rPr>
        <w:t>要求</w:t>
      </w:r>
    </w:p>
    <w:p w14:paraId="7BA4C0AD" w14:textId="3CFDF0A4" w:rsidR="009F0908" w:rsidRPr="009B3527" w:rsidRDefault="009F0908" w:rsidP="00695B4E">
      <w:pPr>
        <w:autoSpaceDE w:val="0"/>
        <w:autoSpaceDN w:val="0"/>
        <w:ind w:firstLineChars="200" w:firstLine="422"/>
        <w:textAlignment w:val="bottom"/>
        <w:rPr>
          <w:rFonts w:ascii="宋体" w:hAnsi="宋体"/>
          <w:b/>
          <w:bCs/>
          <w:kern w:val="0"/>
          <w:szCs w:val="21"/>
        </w:rPr>
      </w:pPr>
      <w:r w:rsidRPr="009B3527">
        <w:rPr>
          <w:rFonts w:ascii="宋体" w:hAnsi="宋体" w:hint="eastAsia"/>
          <w:b/>
          <w:bCs/>
          <w:kern w:val="0"/>
          <w:szCs w:val="21"/>
        </w:rPr>
        <w:t>1</w:t>
      </w:r>
      <w:r w:rsidR="005E1EE8">
        <w:rPr>
          <w:rFonts w:ascii="宋体" w:hAnsi="宋体" w:hint="eastAsia"/>
          <w:b/>
          <w:bCs/>
          <w:kern w:val="0"/>
          <w:szCs w:val="21"/>
        </w:rPr>
        <w:t>1</w:t>
      </w:r>
      <w:r w:rsidRPr="009B3527">
        <w:rPr>
          <w:rFonts w:ascii="宋体" w:hAnsi="宋体" w:hint="eastAsia"/>
          <w:b/>
          <w:bCs/>
          <w:kern w:val="0"/>
          <w:szCs w:val="21"/>
        </w:rPr>
        <w:t>.</w:t>
      </w:r>
      <w:r w:rsidR="00423DBA">
        <w:rPr>
          <w:rFonts w:ascii="宋体" w:hAnsi="宋体"/>
          <w:b/>
          <w:bCs/>
          <w:kern w:val="0"/>
          <w:szCs w:val="21"/>
        </w:rPr>
        <w:t>1</w:t>
      </w:r>
      <w:r w:rsidRPr="009B3527">
        <w:rPr>
          <w:rFonts w:ascii="宋体" w:hAnsi="宋体" w:hint="eastAsia"/>
          <w:b/>
          <w:bCs/>
          <w:kern w:val="0"/>
          <w:szCs w:val="21"/>
        </w:rPr>
        <w:t>贮存设备设施要求</w:t>
      </w:r>
    </w:p>
    <w:p w14:paraId="02048451" w14:textId="7864810F" w:rsidR="00DC584C" w:rsidRDefault="00B1403D" w:rsidP="00695B4E">
      <w:pPr>
        <w:autoSpaceDE w:val="0"/>
        <w:autoSpaceDN w:val="0"/>
        <w:ind w:firstLineChars="200" w:firstLine="420"/>
        <w:textAlignment w:val="bottom"/>
        <w:rPr>
          <w:rFonts w:ascii="宋体" w:hAnsi="宋体"/>
          <w:kern w:val="0"/>
          <w:szCs w:val="21"/>
        </w:rPr>
      </w:pPr>
      <w:r w:rsidRPr="00C4353F">
        <w:rPr>
          <w:rFonts w:ascii="宋体" w:hAnsi="宋体" w:hint="eastAsia"/>
          <w:kern w:val="0"/>
          <w:szCs w:val="21"/>
        </w:rPr>
        <w:t>《</w:t>
      </w:r>
      <w:r w:rsidR="001012CC" w:rsidRPr="00C65F6D">
        <w:rPr>
          <w:szCs w:val="21"/>
        </w:rPr>
        <w:t>浙食药监办发</w:t>
      </w:r>
      <w:r w:rsidR="001012CC" w:rsidRPr="00616C97">
        <w:rPr>
          <w:rFonts w:ascii="宋体" w:hAnsi="宋体"/>
          <w:szCs w:val="21"/>
        </w:rPr>
        <w:t>〔2018〕40</w:t>
      </w:r>
      <w:r w:rsidR="001012CC" w:rsidRPr="00616C97">
        <w:rPr>
          <w:rFonts w:ascii="宋体" w:hAnsi="宋体" w:hint="eastAsia"/>
          <w:szCs w:val="21"/>
        </w:rPr>
        <w:t>号</w:t>
      </w:r>
      <w:r w:rsidRPr="00C4353F">
        <w:rPr>
          <w:rFonts w:ascii="宋体" w:hAnsi="宋体" w:hint="eastAsia"/>
          <w:kern w:val="0"/>
          <w:szCs w:val="21"/>
        </w:rPr>
        <w:t>》</w:t>
      </w:r>
      <w:r w:rsidR="001012CC">
        <w:rPr>
          <w:rFonts w:hint="eastAsia"/>
          <w:szCs w:val="21"/>
        </w:rPr>
        <w:t>评价细则</w:t>
      </w:r>
      <w:r w:rsidRPr="00C4353F">
        <w:rPr>
          <w:rFonts w:ascii="宋体" w:hAnsi="宋体" w:hint="eastAsia"/>
          <w:kern w:val="0"/>
          <w:szCs w:val="21"/>
        </w:rPr>
        <w:t>第三十八条</w:t>
      </w:r>
      <w:r w:rsidR="00695B4E">
        <w:rPr>
          <w:rFonts w:ascii="宋体" w:hAnsi="宋体" w:hint="eastAsia"/>
          <w:kern w:val="0"/>
          <w:szCs w:val="21"/>
        </w:rPr>
        <w:t>规定</w:t>
      </w:r>
      <w:r w:rsidR="00695B4E" w:rsidRPr="00695B4E">
        <w:rPr>
          <w:rFonts w:ascii="宋体" w:hAnsi="宋体"/>
          <w:kern w:val="0"/>
          <w:szCs w:val="21"/>
        </w:rPr>
        <w:t>贮存、运输冷藏、冷冻食用农产品的，应当配备与经营品种相适应的冷藏、冷冻设施（包括冷库、冷藏车），并有温度显示装置，确保所销售的食用农产品处于保障质量安全所需要的温度、湿度及环境等特殊要求</w:t>
      </w:r>
      <w:r w:rsidRPr="00C4353F">
        <w:rPr>
          <w:rFonts w:ascii="宋体" w:hAnsi="宋体" w:hint="eastAsia"/>
          <w:kern w:val="0"/>
          <w:szCs w:val="21"/>
        </w:rPr>
        <w:t>。</w:t>
      </w:r>
    </w:p>
    <w:p w14:paraId="42B8074C" w14:textId="72E52A02" w:rsidR="00784782" w:rsidRPr="00784782" w:rsidRDefault="00784782" w:rsidP="00695B4E">
      <w:pPr>
        <w:autoSpaceDE w:val="0"/>
        <w:autoSpaceDN w:val="0"/>
        <w:ind w:firstLineChars="200" w:firstLine="422"/>
        <w:textAlignment w:val="bottom"/>
        <w:rPr>
          <w:rFonts w:ascii="宋体" w:hAnsi="宋体"/>
          <w:b/>
          <w:bCs/>
          <w:kern w:val="0"/>
          <w:szCs w:val="21"/>
        </w:rPr>
      </w:pPr>
      <w:r w:rsidRPr="00784782">
        <w:rPr>
          <w:rFonts w:ascii="宋体" w:hAnsi="宋体" w:hint="eastAsia"/>
          <w:b/>
          <w:bCs/>
          <w:kern w:val="0"/>
          <w:szCs w:val="21"/>
        </w:rPr>
        <w:t>1</w:t>
      </w:r>
      <w:r w:rsidR="005E1EE8">
        <w:rPr>
          <w:rFonts w:ascii="宋体" w:hAnsi="宋体" w:hint="eastAsia"/>
          <w:b/>
          <w:bCs/>
          <w:kern w:val="0"/>
          <w:szCs w:val="21"/>
        </w:rPr>
        <w:t>1</w:t>
      </w:r>
      <w:r w:rsidRPr="00784782">
        <w:rPr>
          <w:rFonts w:ascii="宋体" w:hAnsi="宋体" w:hint="eastAsia"/>
          <w:b/>
          <w:bCs/>
          <w:kern w:val="0"/>
          <w:szCs w:val="21"/>
        </w:rPr>
        <w:t>.</w:t>
      </w:r>
      <w:r w:rsidR="00423DBA">
        <w:rPr>
          <w:rFonts w:ascii="宋体" w:hAnsi="宋体"/>
          <w:b/>
          <w:bCs/>
          <w:kern w:val="0"/>
          <w:szCs w:val="21"/>
        </w:rPr>
        <w:t>2</w:t>
      </w:r>
      <w:r w:rsidRPr="00784782">
        <w:rPr>
          <w:rFonts w:ascii="宋体" w:hAnsi="宋体" w:hint="eastAsia"/>
          <w:b/>
          <w:bCs/>
          <w:kern w:val="0"/>
          <w:szCs w:val="21"/>
        </w:rPr>
        <w:t>贮存管理要求</w:t>
      </w:r>
    </w:p>
    <w:p w14:paraId="49449DF7" w14:textId="208E3CA1" w:rsidR="00273464" w:rsidRDefault="00273464" w:rsidP="00695B4E">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5E1EE8">
        <w:rPr>
          <w:rFonts w:ascii="宋体" w:hAnsi="宋体" w:hint="eastAsia"/>
          <w:kern w:val="0"/>
          <w:szCs w:val="21"/>
        </w:rPr>
        <w:t>1</w:t>
      </w:r>
      <w:r>
        <w:rPr>
          <w:rFonts w:ascii="宋体" w:hAnsi="宋体"/>
          <w:kern w:val="0"/>
          <w:szCs w:val="21"/>
        </w:rPr>
        <w:t>.</w:t>
      </w:r>
      <w:r w:rsidR="00423DBA">
        <w:rPr>
          <w:rFonts w:ascii="宋体" w:hAnsi="宋体"/>
          <w:kern w:val="0"/>
          <w:szCs w:val="21"/>
        </w:rPr>
        <w:t>2</w:t>
      </w:r>
      <w:r>
        <w:rPr>
          <w:rFonts w:ascii="宋体" w:hAnsi="宋体"/>
          <w:kern w:val="0"/>
          <w:szCs w:val="21"/>
        </w:rPr>
        <w:t>.1</w:t>
      </w:r>
      <w:r w:rsidR="007D5532" w:rsidRPr="00C4353F">
        <w:rPr>
          <w:rFonts w:ascii="宋体" w:hAnsi="宋体" w:hint="eastAsia"/>
          <w:kern w:val="0"/>
          <w:szCs w:val="21"/>
        </w:rPr>
        <w:t>《</w:t>
      </w:r>
      <w:r w:rsidR="007D5532" w:rsidRPr="00C65F6D">
        <w:rPr>
          <w:szCs w:val="21"/>
        </w:rPr>
        <w:t>浙食药监办发</w:t>
      </w:r>
      <w:r w:rsidR="007D5532" w:rsidRPr="00616C97">
        <w:rPr>
          <w:rFonts w:ascii="宋体" w:hAnsi="宋体"/>
          <w:szCs w:val="21"/>
        </w:rPr>
        <w:t>〔2018〕40</w:t>
      </w:r>
      <w:r w:rsidR="007D5532" w:rsidRPr="00616C97">
        <w:rPr>
          <w:rFonts w:ascii="宋体" w:hAnsi="宋体" w:hint="eastAsia"/>
          <w:szCs w:val="21"/>
        </w:rPr>
        <w:t>号</w:t>
      </w:r>
      <w:r w:rsidR="007D5532" w:rsidRPr="00C4353F">
        <w:rPr>
          <w:rFonts w:ascii="宋体" w:hAnsi="宋体" w:hint="eastAsia"/>
          <w:kern w:val="0"/>
          <w:szCs w:val="21"/>
        </w:rPr>
        <w:t>》第三十七条</w:t>
      </w:r>
      <w:r w:rsidR="007D5532">
        <w:rPr>
          <w:rFonts w:ascii="宋体" w:hAnsi="宋体" w:hint="eastAsia"/>
          <w:kern w:val="0"/>
          <w:szCs w:val="21"/>
        </w:rPr>
        <w:t>规定</w:t>
      </w:r>
      <w:r w:rsidR="007D5532" w:rsidRPr="00695B4E">
        <w:rPr>
          <w:rFonts w:ascii="宋体" w:hAnsi="宋体"/>
          <w:kern w:val="0"/>
          <w:szCs w:val="21"/>
        </w:rPr>
        <w:t>贮存食用农产品的仓库，应做到布局合理，隔墙离地，分区存放。</w:t>
      </w:r>
    </w:p>
    <w:p w14:paraId="735B12F6" w14:textId="47309DA2" w:rsidR="007A6CC0" w:rsidRPr="00C4353F" w:rsidRDefault="0098542E" w:rsidP="00695B4E">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5E1EE8">
        <w:rPr>
          <w:rFonts w:ascii="宋体" w:hAnsi="宋体" w:hint="eastAsia"/>
          <w:kern w:val="0"/>
          <w:szCs w:val="21"/>
        </w:rPr>
        <w:t>1</w:t>
      </w:r>
      <w:r>
        <w:rPr>
          <w:rFonts w:ascii="宋体" w:hAnsi="宋体" w:hint="eastAsia"/>
          <w:kern w:val="0"/>
          <w:szCs w:val="21"/>
        </w:rPr>
        <w:t>.</w:t>
      </w:r>
      <w:r w:rsidR="00423DBA">
        <w:rPr>
          <w:rFonts w:ascii="宋体" w:hAnsi="宋体"/>
          <w:kern w:val="0"/>
          <w:szCs w:val="21"/>
        </w:rPr>
        <w:t>2</w:t>
      </w:r>
      <w:r w:rsidR="00BB4443">
        <w:rPr>
          <w:rFonts w:ascii="宋体" w:hAnsi="宋体" w:hint="eastAsia"/>
          <w:kern w:val="0"/>
          <w:szCs w:val="21"/>
        </w:rPr>
        <w:t>.</w:t>
      </w:r>
      <w:r w:rsidR="00423DBA">
        <w:rPr>
          <w:rFonts w:ascii="宋体" w:hAnsi="宋体"/>
          <w:kern w:val="0"/>
          <w:szCs w:val="21"/>
        </w:rPr>
        <w:t>2</w:t>
      </w:r>
      <w:r w:rsidR="00852235">
        <w:rPr>
          <w:rFonts w:ascii="宋体" w:hAnsi="宋体" w:hint="eastAsia"/>
          <w:kern w:val="0"/>
          <w:szCs w:val="21"/>
        </w:rPr>
        <w:t xml:space="preserve"> </w:t>
      </w:r>
      <w:r w:rsidR="00F2292B" w:rsidRPr="00C4353F">
        <w:rPr>
          <w:rFonts w:ascii="宋体" w:hAnsi="宋体" w:hint="eastAsia"/>
          <w:kern w:val="0"/>
          <w:szCs w:val="21"/>
        </w:rPr>
        <w:t>《</w:t>
      </w:r>
      <w:r w:rsidR="009D1B0F" w:rsidRPr="00C65F6D">
        <w:rPr>
          <w:szCs w:val="21"/>
        </w:rPr>
        <w:t>浙食药监办发</w:t>
      </w:r>
      <w:r w:rsidR="009D1B0F" w:rsidRPr="00616C97">
        <w:rPr>
          <w:rFonts w:ascii="宋体" w:hAnsi="宋体"/>
          <w:szCs w:val="21"/>
        </w:rPr>
        <w:t>〔2018〕40</w:t>
      </w:r>
      <w:r w:rsidR="009D1B0F" w:rsidRPr="00616C97">
        <w:rPr>
          <w:rFonts w:ascii="宋体" w:hAnsi="宋体" w:hint="eastAsia"/>
          <w:szCs w:val="21"/>
        </w:rPr>
        <w:t>号</w:t>
      </w:r>
      <w:r w:rsidR="00F2292B" w:rsidRPr="00C4353F">
        <w:rPr>
          <w:rFonts w:ascii="宋体" w:hAnsi="宋体" w:hint="eastAsia"/>
          <w:kern w:val="0"/>
          <w:szCs w:val="21"/>
        </w:rPr>
        <w:t>》第</w:t>
      </w:r>
      <w:r w:rsidR="009D1B0F">
        <w:rPr>
          <w:rFonts w:ascii="宋体" w:hAnsi="宋体" w:hint="eastAsia"/>
          <w:kern w:val="0"/>
          <w:szCs w:val="21"/>
        </w:rPr>
        <w:t>四</w:t>
      </w:r>
      <w:r w:rsidR="00407AB3" w:rsidRPr="00C4353F">
        <w:rPr>
          <w:rFonts w:ascii="宋体" w:hAnsi="宋体" w:hint="eastAsia"/>
          <w:kern w:val="0"/>
          <w:szCs w:val="21"/>
        </w:rPr>
        <w:t>十四</w:t>
      </w:r>
      <w:r w:rsidR="00F2292B" w:rsidRPr="00C4353F">
        <w:rPr>
          <w:rFonts w:ascii="宋体" w:hAnsi="宋体" w:hint="eastAsia"/>
          <w:kern w:val="0"/>
          <w:szCs w:val="21"/>
        </w:rPr>
        <w:t>条</w:t>
      </w:r>
      <w:r w:rsidR="00852235">
        <w:rPr>
          <w:rFonts w:ascii="宋体" w:hAnsi="宋体" w:hint="eastAsia"/>
          <w:kern w:val="0"/>
          <w:szCs w:val="21"/>
        </w:rPr>
        <w:t>规定</w:t>
      </w:r>
      <w:r w:rsidR="009D1B0F" w:rsidRPr="009D1B0F">
        <w:rPr>
          <w:rFonts w:ascii="宋体" w:hAnsi="宋体"/>
          <w:kern w:val="0"/>
          <w:szCs w:val="21"/>
        </w:rPr>
        <w:t>建立食用农产品质量安全自查制度，及时清理腐败变质、油脂酸败、霉变生虫、污秽不洁或者感官性状异常的食用农产品</w:t>
      </w:r>
      <w:r w:rsidR="00F2292B" w:rsidRPr="00C4353F">
        <w:rPr>
          <w:rFonts w:ascii="宋体" w:hAnsi="宋体" w:hint="eastAsia"/>
          <w:kern w:val="0"/>
          <w:szCs w:val="21"/>
        </w:rPr>
        <w:t>。</w:t>
      </w:r>
    </w:p>
    <w:p w14:paraId="42E0F639" w14:textId="67BCA8EC" w:rsidR="002A03B1" w:rsidRPr="00C4353F" w:rsidRDefault="0098542E" w:rsidP="00695B4E">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5E1EE8">
        <w:rPr>
          <w:rFonts w:ascii="宋体" w:hAnsi="宋体" w:hint="eastAsia"/>
          <w:kern w:val="0"/>
          <w:szCs w:val="21"/>
        </w:rPr>
        <w:t>1</w:t>
      </w:r>
      <w:r>
        <w:rPr>
          <w:rFonts w:ascii="宋体" w:hAnsi="宋体" w:hint="eastAsia"/>
          <w:kern w:val="0"/>
          <w:szCs w:val="21"/>
        </w:rPr>
        <w:t>.</w:t>
      </w:r>
      <w:r w:rsidR="00423DBA">
        <w:rPr>
          <w:rFonts w:ascii="宋体" w:hAnsi="宋体"/>
          <w:kern w:val="0"/>
          <w:szCs w:val="21"/>
        </w:rPr>
        <w:t>2</w:t>
      </w:r>
      <w:r w:rsidR="00BB4443">
        <w:rPr>
          <w:rFonts w:ascii="宋体" w:hAnsi="宋体" w:hint="eastAsia"/>
          <w:kern w:val="0"/>
          <w:szCs w:val="21"/>
        </w:rPr>
        <w:t>.</w:t>
      </w:r>
      <w:r w:rsidR="00423DBA">
        <w:rPr>
          <w:rFonts w:ascii="宋体" w:hAnsi="宋体"/>
          <w:kern w:val="0"/>
          <w:szCs w:val="21"/>
        </w:rPr>
        <w:t>3</w:t>
      </w:r>
      <w:r w:rsidR="00852235">
        <w:rPr>
          <w:rFonts w:ascii="宋体" w:hAnsi="宋体" w:hint="eastAsia"/>
          <w:kern w:val="0"/>
          <w:szCs w:val="21"/>
        </w:rPr>
        <w:t xml:space="preserve"> </w:t>
      </w:r>
      <w:r w:rsidR="004F61AE" w:rsidRPr="00C4353F">
        <w:rPr>
          <w:rFonts w:ascii="宋体" w:hAnsi="宋体" w:hint="eastAsia"/>
          <w:kern w:val="0"/>
          <w:szCs w:val="21"/>
        </w:rPr>
        <w:t>《</w:t>
      </w:r>
      <w:r w:rsidR="00E10AD7" w:rsidRPr="00E10AD7">
        <w:rPr>
          <w:rFonts w:ascii="宋体" w:hAnsi="宋体" w:hint="eastAsia"/>
          <w:kern w:val="0"/>
          <w:szCs w:val="21"/>
        </w:rPr>
        <w:t>食用农产品市场销售质量安全监督管理办法第20号令</w:t>
      </w:r>
      <w:r w:rsidR="004F61AE" w:rsidRPr="00C4353F">
        <w:rPr>
          <w:rFonts w:ascii="宋体" w:hAnsi="宋体" w:hint="eastAsia"/>
          <w:kern w:val="0"/>
          <w:szCs w:val="21"/>
        </w:rPr>
        <w:t>》第</w:t>
      </w:r>
      <w:r w:rsidR="00E10AD7">
        <w:rPr>
          <w:rFonts w:ascii="宋体" w:hAnsi="宋体" w:hint="eastAsia"/>
          <w:kern w:val="0"/>
          <w:szCs w:val="21"/>
        </w:rPr>
        <w:t>二十七</w:t>
      </w:r>
      <w:r w:rsidR="004F61AE" w:rsidRPr="00C4353F">
        <w:rPr>
          <w:rFonts w:ascii="宋体" w:hAnsi="宋体" w:hint="eastAsia"/>
          <w:kern w:val="0"/>
          <w:szCs w:val="21"/>
        </w:rPr>
        <w:t>条</w:t>
      </w:r>
      <w:r w:rsidR="00852235">
        <w:rPr>
          <w:rFonts w:ascii="宋体" w:hAnsi="宋体" w:hint="eastAsia"/>
          <w:kern w:val="0"/>
          <w:szCs w:val="21"/>
        </w:rPr>
        <w:t>规定</w:t>
      </w:r>
      <w:r w:rsidR="00E10AD7" w:rsidRPr="00E10AD7">
        <w:rPr>
          <w:rFonts w:ascii="宋体" w:hAnsi="宋体" w:hint="eastAsia"/>
          <w:kern w:val="0"/>
          <w:szCs w:val="21"/>
        </w:rPr>
        <w:t>贮存食用农产品，应当如实记录食用农产品名称、产地、贮存日期、生产者或者供货者名称或者姓名、联系方式等内容，并在贮存场所保存记录。记录和凭证保存期限不得少于6个月</w:t>
      </w:r>
      <w:r w:rsidR="004F61AE" w:rsidRPr="00C4353F">
        <w:rPr>
          <w:rFonts w:ascii="宋体" w:hAnsi="宋体" w:hint="eastAsia"/>
          <w:kern w:val="0"/>
          <w:szCs w:val="21"/>
        </w:rPr>
        <w:t>。</w:t>
      </w:r>
      <w:r w:rsidR="000D136A" w:rsidRPr="006A4318">
        <w:rPr>
          <w:rFonts w:ascii="宋体" w:hAnsi="宋体" w:hint="eastAsia"/>
          <w:color w:val="000000" w:themeColor="text1"/>
          <w:szCs w:val="21"/>
        </w:rPr>
        <w:t>2020年9月19日召开工作组讨论稿专家研讨会后，根据专家意见</w:t>
      </w:r>
      <w:r w:rsidR="000D136A">
        <w:rPr>
          <w:rFonts w:ascii="宋体" w:hAnsi="宋体" w:hint="eastAsia"/>
          <w:color w:val="000000" w:themeColor="text1"/>
          <w:szCs w:val="21"/>
        </w:rPr>
        <w:t>将“</w:t>
      </w:r>
      <w:r w:rsidR="000D136A" w:rsidRPr="00E10AD7">
        <w:rPr>
          <w:rFonts w:ascii="宋体" w:hAnsi="宋体" w:hint="eastAsia"/>
          <w:kern w:val="0"/>
          <w:szCs w:val="21"/>
        </w:rPr>
        <w:t>生产者或者供货者名称或者姓名</w:t>
      </w:r>
      <w:r w:rsidR="000D136A">
        <w:rPr>
          <w:rFonts w:ascii="宋体" w:hAnsi="宋体" w:hint="eastAsia"/>
          <w:color w:val="000000" w:themeColor="text1"/>
          <w:szCs w:val="21"/>
        </w:rPr>
        <w:t>”修改</w:t>
      </w:r>
      <w:r w:rsidR="000D136A" w:rsidRPr="00C712F5">
        <w:rPr>
          <w:rFonts w:ascii="宋体" w:hAnsi="宋体" w:hint="eastAsia"/>
          <w:color w:val="000000" w:themeColor="text1"/>
          <w:szCs w:val="21"/>
        </w:rPr>
        <w:t>为“</w:t>
      </w:r>
      <w:r w:rsidR="000D136A" w:rsidRPr="00C712F5">
        <w:rPr>
          <w:rFonts w:hint="eastAsia"/>
          <w:color w:val="000000" w:themeColor="text1"/>
        </w:rPr>
        <w:t>生产者</w:t>
      </w:r>
      <w:r w:rsidR="000D136A" w:rsidRPr="00C712F5">
        <w:rPr>
          <w:color w:val="000000" w:themeColor="text1"/>
        </w:rPr>
        <w:t>(</w:t>
      </w:r>
      <w:r w:rsidR="000D136A" w:rsidRPr="00C712F5">
        <w:rPr>
          <w:rFonts w:hint="eastAsia"/>
          <w:color w:val="000000" w:themeColor="text1"/>
        </w:rPr>
        <w:t>供货者</w:t>
      </w:r>
      <w:r w:rsidR="000D136A" w:rsidRPr="00C712F5">
        <w:rPr>
          <w:color w:val="000000" w:themeColor="text1"/>
        </w:rPr>
        <w:t>)</w:t>
      </w:r>
      <w:r w:rsidR="000D136A" w:rsidRPr="00C712F5">
        <w:rPr>
          <w:rFonts w:hint="eastAsia"/>
          <w:color w:val="000000" w:themeColor="text1"/>
        </w:rPr>
        <w:t>名称或者姓名</w:t>
      </w:r>
      <w:r w:rsidR="000D136A" w:rsidRPr="00C712F5">
        <w:rPr>
          <w:rFonts w:ascii="宋体" w:hAnsi="宋体" w:hint="eastAsia"/>
          <w:color w:val="000000" w:themeColor="text1"/>
          <w:szCs w:val="21"/>
        </w:rPr>
        <w:t>”。</w:t>
      </w:r>
    </w:p>
    <w:p w14:paraId="34668B61" w14:textId="48538A4E" w:rsidR="002A03B1" w:rsidRPr="00C4353F" w:rsidRDefault="00BA5A50" w:rsidP="00695B4E">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5E1EE8">
        <w:rPr>
          <w:rFonts w:ascii="宋体" w:hAnsi="宋体" w:hint="eastAsia"/>
          <w:kern w:val="0"/>
          <w:szCs w:val="21"/>
        </w:rPr>
        <w:t>1</w:t>
      </w:r>
      <w:r>
        <w:rPr>
          <w:rFonts w:ascii="宋体" w:hAnsi="宋体" w:hint="eastAsia"/>
          <w:kern w:val="0"/>
          <w:szCs w:val="21"/>
        </w:rPr>
        <w:t>.</w:t>
      </w:r>
      <w:r w:rsidR="00423DBA">
        <w:rPr>
          <w:rFonts w:ascii="宋体" w:hAnsi="宋体"/>
          <w:kern w:val="0"/>
          <w:szCs w:val="21"/>
        </w:rPr>
        <w:t>2</w:t>
      </w:r>
      <w:r w:rsidR="00FF3969">
        <w:rPr>
          <w:rFonts w:ascii="宋体" w:hAnsi="宋体" w:hint="eastAsia"/>
          <w:kern w:val="0"/>
          <w:szCs w:val="21"/>
        </w:rPr>
        <w:t>.</w:t>
      </w:r>
      <w:r w:rsidR="00423DBA">
        <w:rPr>
          <w:rFonts w:ascii="宋体" w:hAnsi="宋体"/>
          <w:kern w:val="0"/>
          <w:szCs w:val="21"/>
        </w:rPr>
        <w:t>4</w:t>
      </w:r>
      <w:r w:rsidR="00D520F3">
        <w:rPr>
          <w:rFonts w:ascii="宋体" w:hAnsi="宋体" w:hint="eastAsia"/>
          <w:kern w:val="0"/>
          <w:szCs w:val="21"/>
        </w:rPr>
        <w:t xml:space="preserve"> </w:t>
      </w:r>
      <w:r w:rsidR="00490540" w:rsidRPr="00C4353F">
        <w:rPr>
          <w:rFonts w:ascii="宋体" w:hAnsi="宋体"/>
          <w:kern w:val="0"/>
          <w:szCs w:val="21"/>
        </w:rPr>
        <w:t>GB 31621</w:t>
      </w:r>
      <w:r w:rsidR="00D520F3">
        <w:rPr>
          <w:rFonts w:ascii="宋体" w:hAnsi="宋体" w:hint="eastAsia"/>
          <w:kern w:val="0"/>
          <w:szCs w:val="21"/>
        </w:rPr>
        <w:t>《</w:t>
      </w:r>
      <w:r w:rsidR="00D520F3" w:rsidRPr="00D520F3">
        <w:rPr>
          <w:rFonts w:ascii="宋体" w:hAnsi="宋体" w:hint="eastAsia"/>
          <w:kern w:val="0"/>
          <w:szCs w:val="21"/>
        </w:rPr>
        <w:t>食品安全国家标准 食品经营过程卫生规范</w:t>
      </w:r>
      <w:r w:rsidR="00D520F3">
        <w:rPr>
          <w:rFonts w:ascii="宋体" w:hAnsi="宋体" w:hint="eastAsia"/>
          <w:kern w:val="0"/>
          <w:szCs w:val="21"/>
        </w:rPr>
        <w:t>》</w:t>
      </w:r>
      <w:r w:rsidR="009C3476" w:rsidRPr="00C4353F">
        <w:rPr>
          <w:rFonts w:ascii="宋体" w:hAnsi="宋体" w:hint="eastAsia"/>
          <w:kern w:val="0"/>
          <w:szCs w:val="21"/>
        </w:rPr>
        <w:t>5.11</w:t>
      </w:r>
      <w:r w:rsidR="002A03B1" w:rsidRPr="00C4353F">
        <w:rPr>
          <w:rFonts w:ascii="宋体" w:hAnsi="宋体" w:hint="eastAsia"/>
          <w:kern w:val="0"/>
          <w:szCs w:val="21"/>
        </w:rPr>
        <w:t>规定</w:t>
      </w:r>
      <w:r w:rsidR="00900BC4" w:rsidRPr="00C4353F">
        <w:rPr>
          <w:rFonts w:ascii="宋体" w:hAnsi="宋体" w:hint="eastAsia"/>
          <w:kern w:val="0"/>
          <w:szCs w:val="21"/>
        </w:rPr>
        <w:t>清洁剂、消毒剂、杀虫剂等物质应分别包装，明确标识，并与</w:t>
      </w:r>
      <w:r w:rsidR="00D520F3">
        <w:rPr>
          <w:rFonts w:ascii="宋体" w:hAnsi="宋体" w:hint="eastAsia"/>
          <w:kern w:val="0"/>
          <w:szCs w:val="21"/>
        </w:rPr>
        <w:t>食品</w:t>
      </w:r>
      <w:r w:rsidR="00900BC4" w:rsidRPr="00C4353F">
        <w:rPr>
          <w:rFonts w:ascii="宋体" w:hAnsi="宋体" w:hint="eastAsia"/>
          <w:kern w:val="0"/>
          <w:szCs w:val="21"/>
        </w:rPr>
        <w:t>及包装材料分隔放置</w:t>
      </w:r>
      <w:r w:rsidR="00D520F3">
        <w:rPr>
          <w:rFonts w:ascii="宋体" w:hAnsi="宋体" w:hint="eastAsia"/>
          <w:kern w:val="0"/>
          <w:szCs w:val="21"/>
        </w:rPr>
        <w:t>，将“食品”修改为“食用农产品”。</w:t>
      </w:r>
    </w:p>
    <w:p w14:paraId="3643461B" w14:textId="05A238A0" w:rsidR="00637FF8" w:rsidRPr="00C4353F" w:rsidRDefault="00447CA1" w:rsidP="00695B4E">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5E1EE8">
        <w:rPr>
          <w:rFonts w:ascii="宋体" w:hAnsi="宋体" w:hint="eastAsia"/>
          <w:kern w:val="0"/>
          <w:szCs w:val="21"/>
        </w:rPr>
        <w:t>1</w:t>
      </w:r>
      <w:r>
        <w:rPr>
          <w:rFonts w:ascii="宋体" w:hAnsi="宋体" w:hint="eastAsia"/>
          <w:kern w:val="0"/>
          <w:szCs w:val="21"/>
        </w:rPr>
        <w:t>.</w:t>
      </w:r>
      <w:r w:rsidR="00423DBA">
        <w:rPr>
          <w:rFonts w:ascii="宋体" w:hAnsi="宋体"/>
          <w:kern w:val="0"/>
          <w:szCs w:val="21"/>
        </w:rPr>
        <w:t>2</w:t>
      </w:r>
      <w:r w:rsidR="00FF3969">
        <w:rPr>
          <w:rFonts w:ascii="宋体" w:hAnsi="宋体" w:hint="eastAsia"/>
          <w:kern w:val="0"/>
          <w:szCs w:val="21"/>
        </w:rPr>
        <w:t>.</w:t>
      </w:r>
      <w:r w:rsidR="00423DBA">
        <w:rPr>
          <w:rFonts w:ascii="宋体" w:hAnsi="宋体"/>
          <w:kern w:val="0"/>
          <w:szCs w:val="21"/>
        </w:rPr>
        <w:t>5</w:t>
      </w:r>
      <w:r>
        <w:rPr>
          <w:rFonts w:ascii="宋体" w:hAnsi="宋体" w:hint="eastAsia"/>
          <w:kern w:val="0"/>
          <w:szCs w:val="21"/>
        </w:rPr>
        <w:t xml:space="preserve"> </w:t>
      </w:r>
      <w:r w:rsidR="002E012C" w:rsidRPr="00C4353F">
        <w:rPr>
          <w:rFonts w:ascii="宋体" w:hAnsi="宋体" w:hint="eastAsia"/>
          <w:kern w:val="0"/>
          <w:szCs w:val="21"/>
        </w:rPr>
        <w:t>S</w:t>
      </w:r>
      <w:r w:rsidR="002E012C" w:rsidRPr="00C4353F">
        <w:rPr>
          <w:rFonts w:ascii="宋体" w:hAnsi="宋体"/>
          <w:kern w:val="0"/>
          <w:szCs w:val="21"/>
        </w:rPr>
        <w:t>B/T 10428</w:t>
      </w:r>
      <w:r w:rsidR="003F256E">
        <w:rPr>
          <w:rFonts w:ascii="宋体" w:hAnsi="宋体" w:hint="eastAsia"/>
          <w:kern w:val="0"/>
          <w:szCs w:val="21"/>
        </w:rPr>
        <w:t>《</w:t>
      </w:r>
      <w:r w:rsidR="003F256E" w:rsidRPr="003F256E">
        <w:rPr>
          <w:rFonts w:ascii="宋体" w:hAnsi="宋体" w:hint="eastAsia"/>
          <w:kern w:val="0"/>
          <w:szCs w:val="21"/>
        </w:rPr>
        <w:t>初级生鲜食品配送良好操作规范</w:t>
      </w:r>
      <w:r w:rsidR="003F256E">
        <w:rPr>
          <w:rFonts w:ascii="宋体" w:hAnsi="宋体" w:hint="eastAsia"/>
          <w:kern w:val="0"/>
          <w:szCs w:val="21"/>
        </w:rPr>
        <w:t>》</w:t>
      </w:r>
      <w:r w:rsidR="002E012C" w:rsidRPr="00C4353F">
        <w:rPr>
          <w:rFonts w:ascii="宋体" w:hAnsi="宋体" w:hint="eastAsia"/>
          <w:kern w:val="0"/>
          <w:szCs w:val="21"/>
        </w:rPr>
        <w:t>6.2.1.5规定冷藏食品与冷冻食品不可混合存放，具有强烈味道的食品应单独存放，对乙烯比较敏感的蔬菜和水果不应与其他蔬菜及水果同储。</w:t>
      </w:r>
    </w:p>
    <w:p w14:paraId="1D87D107" w14:textId="6A2CB139" w:rsidR="007F1621" w:rsidRPr="006852CA" w:rsidRDefault="006852CA" w:rsidP="006852CA">
      <w:pPr>
        <w:spacing w:line="360" w:lineRule="auto"/>
        <w:rPr>
          <w:rFonts w:ascii="宋体" w:hAnsi="宋体"/>
          <w:b/>
          <w:bCs/>
          <w:color w:val="000000" w:themeColor="text1"/>
          <w:sz w:val="24"/>
          <w:szCs w:val="24"/>
        </w:rPr>
      </w:pPr>
      <w:r w:rsidRPr="006852CA">
        <w:rPr>
          <w:rFonts w:ascii="宋体" w:hAnsi="宋体" w:hint="eastAsia"/>
          <w:b/>
          <w:bCs/>
          <w:color w:val="000000" w:themeColor="text1"/>
          <w:sz w:val="24"/>
          <w:szCs w:val="24"/>
        </w:rPr>
        <w:t>1</w:t>
      </w:r>
      <w:r w:rsidR="00F9192A">
        <w:rPr>
          <w:rFonts w:ascii="宋体" w:hAnsi="宋体" w:hint="eastAsia"/>
          <w:b/>
          <w:bCs/>
          <w:color w:val="000000" w:themeColor="text1"/>
          <w:sz w:val="24"/>
          <w:szCs w:val="24"/>
        </w:rPr>
        <w:t>2</w:t>
      </w:r>
      <w:r w:rsidR="00ED579E" w:rsidRPr="006852CA">
        <w:rPr>
          <w:rFonts w:ascii="宋体" w:hAnsi="宋体" w:hint="eastAsia"/>
          <w:b/>
          <w:bCs/>
          <w:color w:val="000000" w:themeColor="text1"/>
          <w:sz w:val="24"/>
          <w:szCs w:val="24"/>
        </w:rPr>
        <w:t>、</w:t>
      </w:r>
      <w:r w:rsidR="003426F7" w:rsidRPr="006852CA">
        <w:rPr>
          <w:rFonts w:ascii="宋体" w:hAnsi="宋体" w:hint="eastAsia"/>
          <w:b/>
          <w:bCs/>
          <w:color w:val="000000" w:themeColor="text1"/>
          <w:sz w:val="24"/>
          <w:szCs w:val="24"/>
        </w:rPr>
        <w:t>运输</w:t>
      </w:r>
      <w:r w:rsidRPr="006852CA">
        <w:rPr>
          <w:rFonts w:ascii="宋体" w:hAnsi="宋体" w:hint="eastAsia"/>
          <w:b/>
          <w:bCs/>
          <w:color w:val="000000" w:themeColor="text1"/>
          <w:sz w:val="24"/>
          <w:szCs w:val="24"/>
        </w:rPr>
        <w:t>要求</w:t>
      </w:r>
    </w:p>
    <w:p w14:paraId="352A7619" w14:textId="4B91B7CA" w:rsidR="00FA6688" w:rsidRDefault="00FA6688" w:rsidP="007F2633">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F9192A">
        <w:rPr>
          <w:rFonts w:ascii="宋体" w:hAnsi="宋体" w:hint="eastAsia"/>
          <w:kern w:val="0"/>
          <w:szCs w:val="21"/>
        </w:rPr>
        <w:t>2</w:t>
      </w:r>
      <w:r>
        <w:rPr>
          <w:rFonts w:ascii="宋体" w:hAnsi="宋体" w:hint="eastAsia"/>
          <w:kern w:val="0"/>
          <w:szCs w:val="21"/>
        </w:rPr>
        <w:t>.1</w:t>
      </w:r>
      <w:r w:rsidR="009A056B">
        <w:rPr>
          <w:rFonts w:ascii="宋体" w:hAnsi="宋体"/>
          <w:kern w:val="0"/>
          <w:szCs w:val="21"/>
        </w:rPr>
        <w:t xml:space="preserve"> </w:t>
      </w:r>
      <w:r w:rsidR="009A056B" w:rsidRPr="009A056B">
        <w:rPr>
          <w:rFonts w:ascii="宋体" w:hAnsi="宋体" w:hint="eastAsia"/>
          <w:kern w:val="0"/>
          <w:szCs w:val="21"/>
        </w:rPr>
        <w:t>GB</w:t>
      </w:r>
      <w:r w:rsidR="009A056B">
        <w:rPr>
          <w:rFonts w:ascii="宋体" w:hAnsi="宋体" w:hint="eastAsia"/>
          <w:kern w:val="0"/>
          <w:szCs w:val="21"/>
        </w:rPr>
        <w:t>/</w:t>
      </w:r>
      <w:r w:rsidR="009A056B" w:rsidRPr="009A056B">
        <w:rPr>
          <w:rFonts w:ascii="宋体" w:hAnsi="宋体" w:hint="eastAsia"/>
          <w:kern w:val="0"/>
          <w:szCs w:val="21"/>
        </w:rPr>
        <w:t>T 29372</w:t>
      </w:r>
      <w:r w:rsidR="009A056B">
        <w:rPr>
          <w:rFonts w:ascii="宋体" w:hAnsi="宋体" w:hint="eastAsia"/>
          <w:kern w:val="0"/>
          <w:szCs w:val="21"/>
        </w:rPr>
        <w:t>《</w:t>
      </w:r>
      <w:r w:rsidR="009A056B" w:rsidRPr="009A056B">
        <w:rPr>
          <w:rFonts w:ascii="宋体" w:hAnsi="宋体" w:hint="eastAsia"/>
          <w:kern w:val="0"/>
          <w:szCs w:val="21"/>
        </w:rPr>
        <w:t>食用农产品保鲜贮藏管理规范</w:t>
      </w:r>
      <w:r w:rsidR="009A056B">
        <w:rPr>
          <w:rFonts w:ascii="宋体" w:hAnsi="宋体" w:hint="eastAsia"/>
          <w:kern w:val="0"/>
          <w:szCs w:val="21"/>
        </w:rPr>
        <w:t>》7.1.1规定</w:t>
      </w:r>
      <w:r w:rsidR="009A056B">
        <w:rPr>
          <w:rFonts w:cs="Arial" w:hint="eastAsia"/>
          <w:lang w:bidi="en-US"/>
        </w:rPr>
        <w:t>应根据食用农产品的类型、特性、数量、运输季节、距离、路况以及食用农产品保鲜贮藏要求选择适宜的运输工具。</w:t>
      </w:r>
      <w:r w:rsidR="004D68D0" w:rsidRPr="00AA01EA">
        <w:rPr>
          <w:rFonts w:ascii="宋体" w:hAnsi="宋体" w:hint="eastAsia"/>
          <w:color w:val="000000" w:themeColor="text1"/>
          <w:kern w:val="0"/>
          <w:szCs w:val="21"/>
        </w:rPr>
        <w:t>G</w:t>
      </w:r>
      <w:r w:rsidR="004D68D0" w:rsidRPr="00AA01EA">
        <w:rPr>
          <w:rFonts w:ascii="宋体" w:hAnsi="宋体"/>
          <w:color w:val="000000" w:themeColor="text1"/>
          <w:kern w:val="0"/>
          <w:szCs w:val="21"/>
        </w:rPr>
        <w:t>B/T 34767</w:t>
      </w:r>
      <w:r w:rsidR="004D68D0" w:rsidRPr="00AA01EA">
        <w:rPr>
          <w:rFonts w:ascii="宋体" w:hAnsi="宋体" w:hint="eastAsia"/>
          <w:color w:val="000000" w:themeColor="text1"/>
          <w:kern w:val="0"/>
          <w:szCs w:val="21"/>
        </w:rPr>
        <w:t>《水产品销售与配送良好操作规范》6.2.5.1</w:t>
      </w:r>
      <w:r w:rsidR="004D68D0">
        <w:rPr>
          <w:rFonts w:ascii="宋体" w:hAnsi="宋体" w:hint="eastAsia"/>
          <w:color w:val="000000" w:themeColor="text1"/>
          <w:kern w:val="0"/>
          <w:szCs w:val="21"/>
        </w:rPr>
        <w:t>规定</w:t>
      </w:r>
      <w:r w:rsidR="004D68D0">
        <w:rPr>
          <w:rFonts w:hint="eastAsia"/>
        </w:rPr>
        <w:t>应根据水产品流量、流向、城市道路要求安排运载工具，选择适当的运输方式进行配送。最终确定为“</w:t>
      </w:r>
      <w:r w:rsidR="004D68D0" w:rsidRPr="00617954">
        <w:rPr>
          <w:rFonts w:cs="Arial" w:hint="eastAsia"/>
          <w:lang w:bidi="en-US"/>
        </w:rPr>
        <w:t>应根据食用农产品的类型、特性、数量、</w:t>
      </w:r>
      <w:r w:rsidR="004D68D0">
        <w:rPr>
          <w:rFonts w:hint="eastAsia"/>
        </w:rPr>
        <w:t>流量、流向、</w:t>
      </w:r>
      <w:r w:rsidR="004D68D0" w:rsidRPr="00617954">
        <w:rPr>
          <w:rFonts w:cs="Arial" w:hint="eastAsia"/>
          <w:lang w:bidi="en-US"/>
        </w:rPr>
        <w:t>运输季节、距离、路况以及食用农产品保鲜贮藏要求选择适宜的</w:t>
      </w:r>
      <w:r w:rsidR="004D68D0" w:rsidRPr="00617954">
        <w:rPr>
          <w:rFonts w:cs="Arial" w:hint="eastAsia"/>
          <w:lang w:bidi="en-US"/>
        </w:rPr>
        <w:lastRenderedPageBreak/>
        <w:t>运输工具</w:t>
      </w:r>
      <w:r w:rsidR="004D68D0">
        <w:rPr>
          <w:rFonts w:hint="eastAsia"/>
        </w:rPr>
        <w:t>”。</w:t>
      </w:r>
    </w:p>
    <w:p w14:paraId="60590B0A" w14:textId="20C61F8F" w:rsidR="008C0A94" w:rsidRDefault="00BE5F97" w:rsidP="007F2633">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F9192A">
        <w:rPr>
          <w:rFonts w:ascii="宋体" w:hAnsi="宋体" w:hint="eastAsia"/>
          <w:kern w:val="0"/>
          <w:szCs w:val="21"/>
        </w:rPr>
        <w:t>2</w:t>
      </w:r>
      <w:r>
        <w:rPr>
          <w:rFonts w:ascii="宋体" w:hAnsi="宋体" w:hint="eastAsia"/>
          <w:kern w:val="0"/>
          <w:szCs w:val="21"/>
        </w:rPr>
        <w:t>.</w:t>
      </w:r>
      <w:r w:rsidR="00C45375">
        <w:rPr>
          <w:rFonts w:ascii="宋体" w:hAnsi="宋体" w:hint="eastAsia"/>
          <w:kern w:val="0"/>
          <w:szCs w:val="21"/>
        </w:rPr>
        <w:t>2</w:t>
      </w:r>
      <w:r w:rsidR="00C45375">
        <w:rPr>
          <w:rFonts w:ascii="宋体" w:hAnsi="宋体"/>
          <w:kern w:val="0"/>
          <w:szCs w:val="21"/>
        </w:rPr>
        <w:t xml:space="preserve"> </w:t>
      </w:r>
      <w:r w:rsidR="008C0A94">
        <w:rPr>
          <w:rFonts w:ascii="宋体" w:hAnsi="宋体" w:hint="eastAsia"/>
          <w:kern w:val="0"/>
          <w:szCs w:val="21"/>
        </w:rPr>
        <w:t>D</w:t>
      </w:r>
      <w:r w:rsidR="008C0A94">
        <w:rPr>
          <w:rFonts w:ascii="宋体" w:hAnsi="宋体"/>
          <w:kern w:val="0"/>
          <w:szCs w:val="21"/>
        </w:rPr>
        <w:t>B22/T 2398</w:t>
      </w:r>
      <w:r w:rsidR="00C302DB" w:rsidRPr="00AA01EA">
        <w:rPr>
          <w:rFonts w:ascii="宋体" w:hAnsi="宋体" w:hint="eastAsia"/>
          <w:color w:val="000000" w:themeColor="text1"/>
          <w:kern w:val="0"/>
          <w:szCs w:val="21"/>
        </w:rPr>
        <w:t>《生鲜食品配送服务规范》</w:t>
      </w:r>
      <w:r w:rsidR="008C0A94">
        <w:rPr>
          <w:rFonts w:ascii="宋体" w:hAnsi="宋体"/>
          <w:kern w:val="0"/>
          <w:szCs w:val="21"/>
        </w:rPr>
        <w:t>6.7.3</w:t>
      </w:r>
      <w:r w:rsidR="00C302DB">
        <w:rPr>
          <w:rFonts w:ascii="宋体" w:hAnsi="宋体" w:hint="eastAsia"/>
          <w:kern w:val="0"/>
          <w:szCs w:val="21"/>
        </w:rPr>
        <w:t>规定</w:t>
      </w:r>
      <w:r w:rsidR="00C302DB" w:rsidRPr="00C302DB">
        <w:rPr>
          <w:rFonts w:ascii="宋体" w:hAnsi="宋体" w:hint="eastAsia"/>
          <w:kern w:val="0"/>
          <w:szCs w:val="21"/>
        </w:rPr>
        <w:t>不同热状态的生鲜食品不应在控温运输工具的同一控温空间内运输。有特殊气味的食品，不能同其他食品在控温运输工具的同一控温空间内运输。</w:t>
      </w:r>
      <w:r w:rsidR="00DE1AE3">
        <w:rPr>
          <w:rFonts w:ascii="宋体" w:hAnsi="宋体" w:hint="eastAsia"/>
          <w:kern w:val="0"/>
          <w:szCs w:val="21"/>
        </w:rPr>
        <w:t>“</w:t>
      </w:r>
      <w:r w:rsidR="00DE1AE3" w:rsidRPr="00C302DB">
        <w:rPr>
          <w:rFonts w:ascii="宋体" w:hAnsi="宋体" w:hint="eastAsia"/>
          <w:kern w:val="0"/>
          <w:szCs w:val="21"/>
        </w:rPr>
        <w:t>有特殊气味的食品，不能同其他食品在控温运输工具的同一控温空间内运输</w:t>
      </w:r>
      <w:r w:rsidR="00DE1AE3">
        <w:rPr>
          <w:rFonts w:ascii="宋体" w:hAnsi="宋体" w:hint="eastAsia"/>
          <w:kern w:val="0"/>
          <w:szCs w:val="21"/>
        </w:rPr>
        <w:t>”修改为“</w:t>
      </w:r>
      <w:r w:rsidR="00DE1AE3" w:rsidRPr="00D762AF">
        <w:rPr>
          <w:rFonts w:cs="Arial" w:hint="eastAsia"/>
          <w:lang w:bidi="en-US"/>
        </w:rPr>
        <w:t>有特殊气味的</w:t>
      </w:r>
      <w:r w:rsidR="00DE1AE3" w:rsidRPr="001F4F48">
        <w:rPr>
          <w:lang w:bidi="en-US"/>
        </w:rPr>
        <w:t>食用</w:t>
      </w:r>
      <w:r w:rsidR="00DE1AE3">
        <w:rPr>
          <w:rFonts w:hint="eastAsia"/>
        </w:rPr>
        <w:t>农产品</w:t>
      </w:r>
      <w:r w:rsidR="00DE1AE3" w:rsidRPr="00D762AF">
        <w:rPr>
          <w:rFonts w:cs="Arial" w:hint="eastAsia"/>
          <w:lang w:bidi="en-US"/>
        </w:rPr>
        <w:t>，不能同其他</w:t>
      </w:r>
      <w:r w:rsidR="00DE1AE3" w:rsidRPr="001F4F48">
        <w:rPr>
          <w:lang w:bidi="en-US"/>
        </w:rPr>
        <w:t>食用</w:t>
      </w:r>
      <w:r w:rsidR="00DE1AE3">
        <w:rPr>
          <w:rFonts w:hint="eastAsia"/>
        </w:rPr>
        <w:t>农产品</w:t>
      </w:r>
      <w:r w:rsidR="00DE1AE3" w:rsidRPr="00D762AF">
        <w:rPr>
          <w:rFonts w:cs="Arial" w:hint="eastAsia"/>
          <w:lang w:bidi="en-US"/>
        </w:rPr>
        <w:t>在同一空间内运输</w:t>
      </w:r>
      <w:r w:rsidR="00DE1AE3">
        <w:rPr>
          <w:rFonts w:ascii="宋体" w:hAnsi="宋体" w:hint="eastAsia"/>
          <w:kern w:val="0"/>
          <w:szCs w:val="21"/>
        </w:rPr>
        <w:t>”。</w:t>
      </w:r>
    </w:p>
    <w:p w14:paraId="769EA567" w14:textId="2AFCA2B3" w:rsidR="00875297" w:rsidRDefault="00875297" w:rsidP="007F2633">
      <w:pPr>
        <w:autoSpaceDE w:val="0"/>
        <w:autoSpaceDN w:val="0"/>
        <w:ind w:firstLineChars="200" w:firstLine="420"/>
        <w:textAlignment w:val="bottom"/>
        <w:rPr>
          <w:rFonts w:cs="Arial"/>
          <w:lang w:bidi="en-US"/>
        </w:rPr>
      </w:pPr>
      <w:r>
        <w:rPr>
          <w:rFonts w:ascii="宋体" w:hAnsi="宋体" w:hint="eastAsia"/>
          <w:kern w:val="0"/>
          <w:szCs w:val="21"/>
        </w:rPr>
        <w:t>1</w:t>
      </w:r>
      <w:r w:rsidR="00F9192A">
        <w:rPr>
          <w:rFonts w:ascii="宋体" w:hAnsi="宋体" w:hint="eastAsia"/>
          <w:kern w:val="0"/>
          <w:szCs w:val="21"/>
        </w:rPr>
        <w:t>2</w:t>
      </w:r>
      <w:r>
        <w:rPr>
          <w:rFonts w:ascii="宋体" w:hAnsi="宋体" w:hint="eastAsia"/>
          <w:kern w:val="0"/>
          <w:szCs w:val="21"/>
        </w:rPr>
        <w:t>.3</w:t>
      </w:r>
      <w:r>
        <w:rPr>
          <w:rFonts w:ascii="宋体" w:hAnsi="宋体"/>
          <w:kern w:val="0"/>
          <w:szCs w:val="21"/>
        </w:rPr>
        <w:t xml:space="preserve"> </w:t>
      </w:r>
      <w:r w:rsidRPr="009A056B">
        <w:rPr>
          <w:rFonts w:ascii="宋体" w:hAnsi="宋体" w:hint="eastAsia"/>
          <w:kern w:val="0"/>
          <w:szCs w:val="21"/>
        </w:rPr>
        <w:t>GB</w:t>
      </w:r>
      <w:r>
        <w:rPr>
          <w:rFonts w:ascii="宋体" w:hAnsi="宋体" w:hint="eastAsia"/>
          <w:kern w:val="0"/>
          <w:szCs w:val="21"/>
        </w:rPr>
        <w:t>/</w:t>
      </w:r>
      <w:r w:rsidRPr="009A056B">
        <w:rPr>
          <w:rFonts w:ascii="宋体" w:hAnsi="宋体" w:hint="eastAsia"/>
          <w:kern w:val="0"/>
          <w:szCs w:val="21"/>
        </w:rPr>
        <w:t>T 29372</w:t>
      </w:r>
      <w:r>
        <w:rPr>
          <w:rFonts w:ascii="宋体" w:hAnsi="宋体" w:hint="eastAsia"/>
          <w:kern w:val="0"/>
          <w:szCs w:val="21"/>
        </w:rPr>
        <w:t>《</w:t>
      </w:r>
      <w:r w:rsidRPr="009A056B">
        <w:rPr>
          <w:rFonts w:ascii="宋体" w:hAnsi="宋体" w:hint="eastAsia"/>
          <w:kern w:val="0"/>
          <w:szCs w:val="21"/>
        </w:rPr>
        <w:t>食用农产品保鲜贮藏管理规范</w:t>
      </w:r>
      <w:r>
        <w:rPr>
          <w:rFonts w:ascii="宋体" w:hAnsi="宋体" w:hint="eastAsia"/>
          <w:kern w:val="0"/>
          <w:szCs w:val="21"/>
        </w:rPr>
        <w:t>》7.1.3规定</w:t>
      </w:r>
      <w:r w:rsidR="005652D2">
        <w:rPr>
          <w:rFonts w:cs="Arial" w:hint="eastAsia"/>
          <w:lang w:bidi="en-US"/>
        </w:rPr>
        <w:t>冷藏</w:t>
      </w:r>
      <w:r w:rsidR="005652D2" w:rsidRPr="00606CB0">
        <w:rPr>
          <w:rFonts w:ascii="宋体" w:hAnsi="宋体" w:cs="Arial"/>
          <w:lang w:bidi="en-US"/>
        </w:rPr>
        <w:t>(</w:t>
      </w:r>
      <w:r w:rsidR="005652D2" w:rsidRPr="00606CB0">
        <w:rPr>
          <w:rFonts w:ascii="宋体" w:hAnsi="宋体" w:cs="Arial" w:hint="eastAsia"/>
          <w:lang w:bidi="en-US"/>
        </w:rPr>
        <w:t>冻</w:t>
      </w:r>
      <w:r w:rsidR="005652D2" w:rsidRPr="00606CB0">
        <w:rPr>
          <w:rFonts w:ascii="宋体" w:hAnsi="宋体" w:cs="Arial"/>
          <w:lang w:bidi="en-US"/>
        </w:rPr>
        <w:t>)</w:t>
      </w:r>
      <w:r w:rsidR="005652D2" w:rsidRPr="00606CB0">
        <w:rPr>
          <w:rFonts w:ascii="宋体" w:hAnsi="宋体" w:cs="Arial" w:hint="eastAsia"/>
          <w:lang w:bidi="en-US"/>
        </w:rPr>
        <w:t>运</w:t>
      </w:r>
      <w:r w:rsidR="005652D2">
        <w:rPr>
          <w:rFonts w:cs="Arial" w:hint="eastAsia"/>
          <w:lang w:bidi="en-US"/>
        </w:rPr>
        <w:t>输车应配备温湿度记录及监控设备</w:t>
      </w:r>
      <w:r w:rsidR="002264D4">
        <w:rPr>
          <w:rFonts w:cs="Arial" w:hint="eastAsia"/>
          <w:lang w:bidi="en-US"/>
        </w:rPr>
        <w:t>。</w:t>
      </w:r>
    </w:p>
    <w:p w14:paraId="0200CB57" w14:textId="7BA7E040" w:rsidR="00B63815" w:rsidRPr="00B63815" w:rsidRDefault="00B63815" w:rsidP="007F2633">
      <w:pPr>
        <w:autoSpaceDE w:val="0"/>
        <w:autoSpaceDN w:val="0"/>
        <w:ind w:firstLineChars="200" w:firstLine="420"/>
        <w:textAlignment w:val="bottom"/>
        <w:rPr>
          <w:rFonts w:ascii="宋体" w:hAnsi="宋体"/>
          <w:kern w:val="0"/>
          <w:szCs w:val="21"/>
        </w:rPr>
      </w:pPr>
      <w:r w:rsidRPr="00B63815">
        <w:rPr>
          <w:rFonts w:ascii="宋体" w:hAnsi="宋体" w:cs="Arial" w:hint="eastAsia"/>
          <w:lang w:bidi="en-US"/>
        </w:rPr>
        <w:t>1</w:t>
      </w:r>
      <w:r w:rsidR="00F9192A">
        <w:rPr>
          <w:rFonts w:ascii="宋体" w:hAnsi="宋体" w:cs="Arial" w:hint="eastAsia"/>
          <w:lang w:bidi="en-US"/>
        </w:rPr>
        <w:t>2</w:t>
      </w:r>
      <w:r w:rsidRPr="00B63815">
        <w:rPr>
          <w:rFonts w:ascii="宋体" w:hAnsi="宋体" w:cs="Arial" w:hint="eastAsia"/>
          <w:lang w:bidi="en-US"/>
        </w:rPr>
        <w:t>.4</w:t>
      </w:r>
      <w:r>
        <w:rPr>
          <w:rFonts w:ascii="宋体" w:hAnsi="宋体"/>
          <w:kern w:val="0"/>
          <w:szCs w:val="21"/>
        </w:rPr>
        <w:t xml:space="preserve"> </w:t>
      </w:r>
      <w:r w:rsidRPr="009A056B">
        <w:rPr>
          <w:rFonts w:ascii="宋体" w:hAnsi="宋体" w:hint="eastAsia"/>
          <w:kern w:val="0"/>
          <w:szCs w:val="21"/>
        </w:rPr>
        <w:t>GB</w:t>
      </w:r>
      <w:r>
        <w:rPr>
          <w:rFonts w:ascii="宋体" w:hAnsi="宋体" w:hint="eastAsia"/>
          <w:kern w:val="0"/>
          <w:szCs w:val="21"/>
        </w:rPr>
        <w:t>/</w:t>
      </w:r>
      <w:r w:rsidRPr="009A056B">
        <w:rPr>
          <w:rFonts w:ascii="宋体" w:hAnsi="宋体" w:hint="eastAsia"/>
          <w:kern w:val="0"/>
          <w:szCs w:val="21"/>
        </w:rPr>
        <w:t>T 29372</w:t>
      </w:r>
      <w:r>
        <w:rPr>
          <w:rFonts w:ascii="宋体" w:hAnsi="宋体" w:hint="eastAsia"/>
          <w:kern w:val="0"/>
          <w:szCs w:val="21"/>
        </w:rPr>
        <w:t>《</w:t>
      </w:r>
      <w:r w:rsidRPr="009A056B">
        <w:rPr>
          <w:rFonts w:ascii="宋体" w:hAnsi="宋体" w:hint="eastAsia"/>
          <w:kern w:val="0"/>
          <w:szCs w:val="21"/>
        </w:rPr>
        <w:t>食用农产品保鲜贮藏管理规范</w:t>
      </w:r>
      <w:r>
        <w:rPr>
          <w:rFonts w:ascii="宋体" w:hAnsi="宋体" w:hint="eastAsia"/>
          <w:kern w:val="0"/>
          <w:szCs w:val="21"/>
        </w:rPr>
        <w:t>》7.1.2规定</w:t>
      </w:r>
      <w:r w:rsidR="00C806F2">
        <w:rPr>
          <w:rFonts w:cs="Arial" w:hint="eastAsia"/>
          <w:lang w:bidi="en-US"/>
        </w:rPr>
        <w:t>运输车箱、工器具、铺垫物、遮盖物和隔层材料等应清洁卫生、无毒、无害、无异味，使用前后应消毒</w:t>
      </w:r>
      <w:r w:rsidR="00A51EEE">
        <w:rPr>
          <w:rFonts w:cs="Arial" w:hint="eastAsia"/>
          <w:lang w:bidi="en-US"/>
        </w:rPr>
        <w:t>。</w:t>
      </w:r>
    </w:p>
    <w:p w14:paraId="52D1067F" w14:textId="7505A236" w:rsidR="00481488" w:rsidRPr="00C4353F" w:rsidRDefault="00BE5F97" w:rsidP="007F2633">
      <w:pPr>
        <w:autoSpaceDE w:val="0"/>
        <w:autoSpaceDN w:val="0"/>
        <w:ind w:firstLineChars="200" w:firstLine="420"/>
        <w:textAlignment w:val="bottom"/>
        <w:rPr>
          <w:rFonts w:ascii="宋体" w:hAnsi="宋体"/>
          <w:szCs w:val="21"/>
        </w:rPr>
      </w:pPr>
      <w:r>
        <w:rPr>
          <w:rFonts w:ascii="宋体" w:hAnsi="宋体" w:hint="eastAsia"/>
          <w:szCs w:val="21"/>
        </w:rPr>
        <w:t>1</w:t>
      </w:r>
      <w:r w:rsidR="00F9192A">
        <w:rPr>
          <w:rFonts w:ascii="宋体" w:hAnsi="宋体" w:hint="eastAsia"/>
          <w:szCs w:val="21"/>
        </w:rPr>
        <w:t>2</w:t>
      </w:r>
      <w:r>
        <w:rPr>
          <w:rFonts w:ascii="宋体" w:hAnsi="宋体" w:hint="eastAsia"/>
          <w:szCs w:val="21"/>
        </w:rPr>
        <w:t>.</w:t>
      </w:r>
      <w:r w:rsidR="00E920F4">
        <w:rPr>
          <w:rFonts w:ascii="宋体" w:hAnsi="宋体" w:hint="eastAsia"/>
          <w:szCs w:val="21"/>
        </w:rPr>
        <w:t>5</w:t>
      </w:r>
      <w:r w:rsidR="00F853B4">
        <w:rPr>
          <w:rFonts w:ascii="宋体" w:hAnsi="宋体"/>
          <w:szCs w:val="21"/>
        </w:rPr>
        <w:t xml:space="preserve"> </w:t>
      </w:r>
      <w:r w:rsidR="00156BBA" w:rsidRPr="00C4353F">
        <w:rPr>
          <w:rFonts w:ascii="宋体" w:hAnsi="宋体"/>
          <w:kern w:val="0"/>
          <w:szCs w:val="21"/>
        </w:rPr>
        <w:t>SB</w:t>
      </w:r>
      <w:r w:rsidR="00156BBA" w:rsidRPr="00C4353F">
        <w:rPr>
          <w:rFonts w:ascii="宋体" w:hAnsi="宋体" w:hint="eastAsia"/>
          <w:kern w:val="0"/>
          <w:szCs w:val="21"/>
        </w:rPr>
        <w:t>/</w:t>
      </w:r>
      <w:r w:rsidR="00156BBA" w:rsidRPr="00C4353F">
        <w:rPr>
          <w:rFonts w:ascii="宋体" w:hAnsi="宋体"/>
          <w:kern w:val="0"/>
          <w:szCs w:val="21"/>
        </w:rPr>
        <w:t>T 10873</w:t>
      </w:r>
      <w:r w:rsidR="00DE59BA">
        <w:rPr>
          <w:rFonts w:ascii="宋体" w:hAnsi="宋体" w:hint="eastAsia"/>
          <w:kern w:val="0"/>
          <w:szCs w:val="21"/>
        </w:rPr>
        <w:t>《</w:t>
      </w:r>
      <w:r w:rsidR="00DE59BA" w:rsidRPr="00DE59BA">
        <w:rPr>
          <w:rFonts w:ascii="宋体" w:hAnsi="宋体" w:hint="eastAsia"/>
          <w:kern w:val="0"/>
          <w:szCs w:val="21"/>
        </w:rPr>
        <w:t>生鲜农产品配送中心管理技术规范</w:t>
      </w:r>
      <w:r w:rsidR="00DE59BA">
        <w:rPr>
          <w:rFonts w:ascii="宋体" w:hAnsi="宋体" w:hint="eastAsia"/>
          <w:kern w:val="0"/>
          <w:szCs w:val="21"/>
        </w:rPr>
        <w:t>》</w:t>
      </w:r>
      <w:r w:rsidR="00156BBA" w:rsidRPr="00C4353F">
        <w:rPr>
          <w:rFonts w:ascii="宋体" w:hAnsi="宋体" w:hint="eastAsia"/>
          <w:szCs w:val="21"/>
        </w:rPr>
        <w:t>8.3.2</w:t>
      </w:r>
      <w:r w:rsidR="00156BBA" w:rsidRPr="00C4353F">
        <w:rPr>
          <w:rFonts w:ascii="宋体" w:hAnsi="宋体" w:hint="eastAsia"/>
          <w:kern w:val="0"/>
          <w:szCs w:val="21"/>
        </w:rPr>
        <w:t>规定</w:t>
      </w:r>
      <w:r w:rsidR="007126B2" w:rsidRPr="00C4353F">
        <w:rPr>
          <w:rFonts w:ascii="宋体" w:hAnsi="宋体" w:hint="eastAsia"/>
          <w:szCs w:val="21"/>
        </w:rPr>
        <w:t>农产品装车时应轻拿轻放、堆码整齐，不踩包装箱，可以使用5mm以上厚度的夹板作为脚踏板放在包装箱上登高，防止碰伤、压伤和擦伤农产品</w:t>
      </w:r>
      <w:r w:rsidR="0019073E" w:rsidRPr="00C4353F">
        <w:rPr>
          <w:rFonts w:ascii="宋体" w:hAnsi="宋体" w:hint="eastAsia"/>
          <w:szCs w:val="21"/>
        </w:rPr>
        <w:t>。</w:t>
      </w:r>
      <w:r w:rsidR="00877FB4">
        <w:rPr>
          <w:rFonts w:ascii="宋体" w:hAnsi="宋体" w:hint="eastAsia"/>
          <w:szCs w:val="21"/>
        </w:rPr>
        <w:t>去掉“</w:t>
      </w:r>
      <w:r w:rsidR="00877FB4" w:rsidRPr="00C4353F">
        <w:rPr>
          <w:rFonts w:ascii="宋体" w:hAnsi="宋体" w:hint="eastAsia"/>
          <w:szCs w:val="21"/>
        </w:rPr>
        <w:t>可以使用5mm以上厚度的夹板作为脚踏板放在包装箱上登高</w:t>
      </w:r>
      <w:r w:rsidR="00877FB4">
        <w:rPr>
          <w:rFonts w:ascii="宋体" w:hAnsi="宋体" w:hint="eastAsia"/>
          <w:szCs w:val="21"/>
        </w:rPr>
        <w:t>”。</w:t>
      </w:r>
    </w:p>
    <w:p w14:paraId="598E0C30" w14:textId="793AAE92" w:rsidR="00FA6F9B" w:rsidRDefault="00BE5F97" w:rsidP="007F2633">
      <w:pPr>
        <w:autoSpaceDE w:val="0"/>
        <w:autoSpaceDN w:val="0"/>
        <w:ind w:firstLineChars="200" w:firstLine="420"/>
        <w:textAlignment w:val="bottom"/>
        <w:rPr>
          <w:rFonts w:ascii="宋体" w:hAnsi="宋体"/>
          <w:kern w:val="0"/>
          <w:szCs w:val="21"/>
        </w:rPr>
      </w:pPr>
      <w:r>
        <w:rPr>
          <w:rFonts w:ascii="宋体" w:hAnsi="宋体" w:hint="eastAsia"/>
          <w:kern w:val="0"/>
          <w:szCs w:val="21"/>
        </w:rPr>
        <w:t>1</w:t>
      </w:r>
      <w:r w:rsidR="00F9192A">
        <w:rPr>
          <w:rFonts w:ascii="宋体" w:hAnsi="宋体" w:hint="eastAsia"/>
          <w:kern w:val="0"/>
          <w:szCs w:val="21"/>
        </w:rPr>
        <w:t>2</w:t>
      </w:r>
      <w:r>
        <w:rPr>
          <w:rFonts w:ascii="宋体" w:hAnsi="宋体" w:hint="eastAsia"/>
          <w:kern w:val="0"/>
          <w:szCs w:val="21"/>
        </w:rPr>
        <w:t>.</w:t>
      </w:r>
      <w:r w:rsidR="001B10CC">
        <w:rPr>
          <w:rFonts w:ascii="宋体" w:hAnsi="宋体" w:hint="eastAsia"/>
          <w:kern w:val="0"/>
          <w:szCs w:val="21"/>
        </w:rPr>
        <w:t>6</w:t>
      </w:r>
      <w:r w:rsidR="00F853B4">
        <w:rPr>
          <w:rFonts w:ascii="宋体" w:hAnsi="宋体"/>
          <w:kern w:val="0"/>
          <w:szCs w:val="21"/>
        </w:rPr>
        <w:t xml:space="preserve"> </w:t>
      </w:r>
      <w:r w:rsidR="000C17CA" w:rsidRPr="00C4353F">
        <w:rPr>
          <w:rFonts w:ascii="宋体" w:hAnsi="宋体"/>
          <w:kern w:val="0"/>
          <w:szCs w:val="21"/>
        </w:rPr>
        <w:t>SB</w:t>
      </w:r>
      <w:r w:rsidR="000C17CA" w:rsidRPr="00C4353F">
        <w:rPr>
          <w:rFonts w:ascii="宋体" w:hAnsi="宋体" w:hint="eastAsia"/>
          <w:kern w:val="0"/>
          <w:szCs w:val="21"/>
        </w:rPr>
        <w:t>/</w:t>
      </w:r>
      <w:r w:rsidR="000C17CA" w:rsidRPr="00C4353F">
        <w:rPr>
          <w:rFonts w:ascii="宋体" w:hAnsi="宋体"/>
          <w:kern w:val="0"/>
          <w:szCs w:val="21"/>
        </w:rPr>
        <w:t xml:space="preserve">T </w:t>
      </w:r>
      <w:r w:rsidR="000C17CA" w:rsidRPr="00C4353F">
        <w:rPr>
          <w:rFonts w:ascii="宋体" w:hAnsi="宋体" w:hint="eastAsia"/>
          <w:kern w:val="0"/>
          <w:szCs w:val="21"/>
        </w:rPr>
        <w:t>10428</w:t>
      </w:r>
      <w:r w:rsidR="00DE59BA">
        <w:rPr>
          <w:rFonts w:ascii="宋体" w:hAnsi="宋体" w:hint="eastAsia"/>
          <w:kern w:val="0"/>
          <w:szCs w:val="21"/>
        </w:rPr>
        <w:t>《</w:t>
      </w:r>
      <w:r w:rsidR="00DE59BA" w:rsidRPr="00DE59BA">
        <w:rPr>
          <w:rFonts w:ascii="宋体" w:hAnsi="宋体" w:hint="eastAsia"/>
          <w:kern w:val="0"/>
          <w:szCs w:val="21"/>
        </w:rPr>
        <w:t>初级生鲜食品配送良好操作规范</w:t>
      </w:r>
      <w:r w:rsidR="00DE59BA">
        <w:rPr>
          <w:rFonts w:ascii="宋体" w:hAnsi="宋体" w:hint="eastAsia"/>
          <w:kern w:val="0"/>
          <w:szCs w:val="21"/>
        </w:rPr>
        <w:t>》</w:t>
      </w:r>
      <w:r w:rsidR="000C17CA" w:rsidRPr="00C4353F">
        <w:rPr>
          <w:rFonts w:ascii="宋体" w:hAnsi="宋体" w:hint="eastAsia"/>
          <w:kern w:val="0"/>
          <w:szCs w:val="21"/>
        </w:rPr>
        <w:t>6.4.9规定配送运输期间当车辆或箱体重要部位受损时，应进行农产品的损坏调查，并采取适宜的应急措施。</w:t>
      </w:r>
    </w:p>
    <w:p w14:paraId="52AE5FD3" w14:textId="1ACA0CE9" w:rsidR="00E82204" w:rsidRPr="003D5685" w:rsidRDefault="003D5685" w:rsidP="003D5685">
      <w:pPr>
        <w:spacing w:line="360" w:lineRule="auto"/>
        <w:rPr>
          <w:rFonts w:ascii="宋体" w:hAnsi="宋体"/>
          <w:b/>
          <w:bCs/>
          <w:color w:val="000000" w:themeColor="text1"/>
          <w:sz w:val="24"/>
          <w:szCs w:val="24"/>
        </w:rPr>
      </w:pPr>
      <w:r w:rsidRPr="003D5685">
        <w:rPr>
          <w:rFonts w:ascii="宋体" w:hAnsi="宋体" w:hint="eastAsia"/>
          <w:b/>
          <w:bCs/>
          <w:color w:val="000000" w:themeColor="text1"/>
          <w:sz w:val="24"/>
          <w:szCs w:val="24"/>
        </w:rPr>
        <w:t>1</w:t>
      </w:r>
      <w:r w:rsidR="00F9192A">
        <w:rPr>
          <w:rFonts w:ascii="宋体" w:hAnsi="宋体" w:hint="eastAsia"/>
          <w:b/>
          <w:bCs/>
          <w:color w:val="000000" w:themeColor="text1"/>
          <w:sz w:val="24"/>
          <w:szCs w:val="24"/>
        </w:rPr>
        <w:t>3</w:t>
      </w:r>
      <w:r w:rsidRPr="003D5685">
        <w:rPr>
          <w:rFonts w:ascii="宋体" w:hAnsi="宋体" w:hint="eastAsia"/>
          <w:b/>
          <w:bCs/>
          <w:color w:val="000000" w:themeColor="text1"/>
          <w:sz w:val="24"/>
          <w:szCs w:val="24"/>
        </w:rPr>
        <w:t>、</w:t>
      </w:r>
      <w:r w:rsidR="00E82204" w:rsidRPr="003D5685">
        <w:rPr>
          <w:rFonts w:ascii="宋体" w:hAnsi="宋体" w:hint="eastAsia"/>
          <w:b/>
          <w:bCs/>
          <w:color w:val="000000" w:themeColor="text1"/>
          <w:sz w:val="24"/>
          <w:szCs w:val="24"/>
        </w:rPr>
        <w:t>管理制度</w:t>
      </w:r>
    </w:p>
    <w:p w14:paraId="7BB97C9E" w14:textId="31DB2B25" w:rsidR="00E82204" w:rsidRDefault="003D5685" w:rsidP="004D2EA4">
      <w:pPr>
        <w:ind w:firstLineChars="200" w:firstLine="420"/>
        <w:rPr>
          <w:color w:val="000000" w:themeColor="text1"/>
        </w:rPr>
      </w:pPr>
      <w:r>
        <w:rPr>
          <w:rFonts w:ascii="宋体" w:hAnsi="宋体" w:hint="eastAsia"/>
          <w:szCs w:val="21"/>
        </w:rPr>
        <w:t>1</w:t>
      </w:r>
      <w:r w:rsidR="00F9192A">
        <w:rPr>
          <w:rFonts w:ascii="宋体" w:hAnsi="宋体" w:hint="eastAsia"/>
          <w:szCs w:val="21"/>
        </w:rPr>
        <w:t>3</w:t>
      </w:r>
      <w:r>
        <w:rPr>
          <w:rFonts w:ascii="宋体" w:hAnsi="宋体" w:hint="eastAsia"/>
          <w:szCs w:val="21"/>
        </w:rPr>
        <w:t>.</w:t>
      </w:r>
      <w:r w:rsidR="00145B98">
        <w:rPr>
          <w:rFonts w:ascii="宋体" w:hAnsi="宋体" w:hint="eastAsia"/>
          <w:szCs w:val="21"/>
        </w:rPr>
        <w:t>1</w:t>
      </w:r>
      <w:r w:rsidRPr="003D5685">
        <w:rPr>
          <w:rFonts w:ascii="宋体" w:hAnsi="宋体"/>
          <w:szCs w:val="21"/>
        </w:rPr>
        <w:t xml:space="preserve"> </w:t>
      </w:r>
      <w:r w:rsidR="00E82204" w:rsidRPr="003D5685">
        <w:rPr>
          <w:rFonts w:ascii="宋体" w:hAnsi="宋体" w:hint="eastAsia"/>
          <w:szCs w:val="21"/>
        </w:rPr>
        <w:t>D</w:t>
      </w:r>
      <w:r w:rsidR="00E82204" w:rsidRPr="003D5685">
        <w:rPr>
          <w:rFonts w:ascii="宋体" w:hAnsi="宋体"/>
          <w:szCs w:val="21"/>
        </w:rPr>
        <w:t>B62/T 4124</w:t>
      </w:r>
      <w:r w:rsidR="006E3788" w:rsidRPr="003D5685">
        <w:rPr>
          <w:rFonts w:ascii="宋体" w:hAnsi="宋体" w:hint="eastAsia"/>
          <w:szCs w:val="21"/>
        </w:rPr>
        <w:t>《食用农产品批发市场管理技术规范》</w:t>
      </w:r>
      <w:r w:rsidR="00E82204" w:rsidRPr="003D5685">
        <w:rPr>
          <w:rFonts w:ascii="宋体" w:hAnsi="宋体" w:hint="eastAsia"/>
          <w:szCs w:val="21"/>
        </w:rPr>
        <w:t>8.15</w:t>
      </w:r>
      <w:r w:rsidR="000A4745">
        <w:rPr>
          <w:rFonts w:ascii="宋体" w:hAnsi="宋体" w:hint="eastAsia"/>
          <w:szCs w:val="21"/>
        </w:rPr>
        <w:t>规定</w:t>
      </w:r>
      <w:r w:rsidR="000A4745">
        <w:rPr>
          <w:rFonts w:hint="eastAsia"/>
          <w:color w:val="000000" w:themeColor="text1"/>
        </w:rPr>
        <w:t>应设立服务台，并在市场显著位置设置投诉箱，公布投诉电话。鼓励设置预赔基金，实行先行赔付制度。</w:t>
      </w:r>
      <w:r w:rsidR="004824D7">
        <w:rPr>
          <w:rFonts w:hint="eastAsia"/>
          <w:color w:val="000000" w:themeColor="text1"/>
        </w:rPr>
        <w:t>删除</w:t>
      </w:r>
      <w:r w:rsidR="0035730C">
        <w:rPr>
          <w:rFonts w:hint="eastAsia"/>
          <w:color w:val="000000" w:themeColor="text1"/>
        </w:rPr>
        <w:t>“市场”、</w:t>
      </w:r>
      <w:r w:rsidR="004824D7">
        <w:rPr>
          <w:rFonts w:hint="eastAsia"/>
          <w:color w:val="000000" w:themeColor="text1"/>
        </w:rPr>
        <w:t>“鼓励设置预赔基金”</w:t>
      </w:r>
      <w:r w:rsidR="00AC637F">
        <w:rPr>
          <w:rFonts w:hint="eastAsia"/>
          <w:color w:val="000000" w:themeColor="text1"/>
        </w:rPr>
        <w:t>、“实行先行赔付制度”</w:t>
      </w:r>
      <w:r w:rsidR="004824D7">
        <w:rPr>
          <w:rFonts w:hint="eastAsia"/>
          <w:color w:val="000000" w:themeColor="text1"/>
        </w:rPr>
        <w:t>。</w:t>
      </w:r>
      <w:r w:rsidR="00DB2B2D" w:rsidRPr="006A4318">
        <w:rPr>
          <w:rFonts w:ascii="宋体" w:hAnsi="宋体" w:hint="eastAsia"/>
          <w:color w:val="000000" w:themeColor="text1"/>
          <w:szCs w:val="21"/>
        </w:rPr>
        <w:t>2020年9月19日召开工作组讨论稿专家研讨会后，根据专家意见</w:t>
      </w:r>
      <w:r w:rsidR="00DB2B2D" w:rsidRPr="00790379">
        <w:rPr>
          <w:rFonts w:ascii="宋体" w:hAnsi="宋体" w:hint="eastAsia"/>
          <w:color w:val="000000" w:themeColor="text1"/>
          <w:szCs w:val="21"/>
        </w:rPr>
        <w:t>修改为“</w:t>
      </w:r>
      <w:r w:rsidR="00DB2B2D" w:rsidRPr="00790379">
        <w:rPr>
          <w:rFonts w:hint="eastAsia"/>
          <w:color w:val="000000" w:themeColor="text1"/>
        </w:rPr>
        <w:t>应设立投诉应急响应机制，公布投诉电话</w:t>
      </w:r>
      <w:r w:rsidR="00DB2B2D" w:rsidRPr="00790379">
        <w:rPr>
          <w:rFonts w:ascii="宋体" w:hAnsi="宋体" w:hint="eastAsia"/>
          <w:color w:val="000000" w:themeColor="text1"/>
          <w:szCs w:val="21"/>
        </w:rPr>
        <w:t>”。</w:t>
      </w:r>
    </w:p>
    <w:p w14:paraId="30300250" w14:textId="7B690C90" w:rsidR="000B7D0F" w:rsidRDefault="000B7D0F" w:rsidP="004D2EA4">
      <w:pPr>
        <w:ind w:firstLineChars="200" w:firstLine="420"/>
        <w:rPr>
          <w:rFonts w:ascii="宋体" w:hAnsi="宋体"/>
          <w:color w:val="000000" w:themeColor="text1"/>
        </w:rPr>
      </w:pPr>
      <w:r w:rsidRPr="000B7D0F">
        <w:rPr>
          <w:rFonts w:ascii="宋体" w:hAnsi="宋体" w:hint="eastAsia"/>
          <w:color w:val="000000" w:themeColor="text1"/>
        </w:rPr>
        <w:t>1</w:t>
      </w:r>
      <w:r w:rsidR="00F9192A">
        <w:rPr>
          <w:rFonts w:ascii="宋体" w:hAnsi="宋体" w:hint="eastAsia"/>
          <w:color w:val="000000" w:themeColor="text1"/>
        </w:rPr>
        <w:t>3</w:t>
      </w:r>
      <w:r w:rsidRPr="000B7D0F">
        <w:rPr>
          <w:rFonts w:ascii="宋体" w:hAnsi="宋体"/>
          <w:color w:val="000000" w:themeColor="text1"/>
        </w:rPr>
        <w:t>.</w:t>
      </w:r>
      <w:r w:rsidR="00F207D7">
        <w:rPr>
          <w:rFonts w:ascii="宋体" w:hAnsi="宋体" w:hint="eastAsia"/>
          <w:color w:val="000000" w:themeColor="text1"/>
        </w:rPr>
        <w:t>2</w:t>
      </w:r>
      <w:r w:rsidR="000508BA">
        <w:rPr>
          <w:rFonts w:ascii="宋体" w:hAnsi="宋体"/>
          <w:color w:val="000000" w:themeColor="text1"/>
        </w:rPr>
        <w:t xml:space="preserve"> </w:t>
      </w:r>
      <w:r w:rsidR="000508BA" w:rsidRPr="00232488">
        <w:rPr>
          <w:rFonts w:ascii="宋体" w:hAnsi="宋体"/>
          <w:color w:val="000000" w:themeColor="text1"/>
        </w:rPr>
        <w:t>GB/T 30644</w:t>
      </w:r>
      <w:r w:rsidR="00232488">
        <w:rPr>
          <w:rFonts w:ascii="宋体" w:hAnsi="宋体" w:hint="eastAsia"/>
          <w:color w:val="000000" w:themeColor="text1"/>
        </w:rPr>
        <w:t>《</w:t>
      </w:r>
      <w:r w:rsidR="000508BA" w:rsidRPr="000508BA">
        <w:rPr>
          <w:color w:val="000000" w:themeColor="text1"/>
        </w:rPr>
        <w:t>食品生产加工企业电子记录通用要求</w:t>
      </w:r>
      <w:r w:rsidR="00232488">
        <w:rPr>
          <w:rFonts w:hint="eastAsia"/>
          <w:color w:val="000000" w:themeColor="text1"/>
        </w:rPr>
        <w:t>》</w:t>
      </w:r>
      <w:r w:rsidR="005D2EC2" w:rsidRPr="005D2EC2">
        <w:rPr>
          <w:rFonts w:ascii="宋体" w:hAnsi="宋体" w:hint="eastAsia"/>
          <w:color w:val="000000" w:themeColor="text1"/>
        </w:rPr>
        <w:t>3.1.3规定</w:t>
      </w:r>
      <w:r w:rsidR="006D34BA">
        <w:rPr>
          <w:rFonts w:ascii="宋体" w:hAnsi="宋体" w:hint="eastAsia"/>
          <w:color w:val="000000" w:themeColor="text1"/>
        </w:rPr>
        <w:t>记录应包括：</w:t>
      </w:r>
      <w:r w:rsidR="006D34BA" w:rsidRPr="006D34BA">
        <w:rPr>
          <w:rFonts w:ascii="宋体" w:hAnsi="宋体" w:hint="eastAsia"/>
          <w:color w:val="000000" w:themeColor="text1"/>
        </w:rPr>
        <w:t>产品配料表、原辅料的领取时间、</w:t>
      </w:r>
      <w:r w:rsidR="006D34BA">
        <w:rPr>
          <w:rFonts w:ascii="宋体" w:hAnsi="宋体" w:hint="eastAsia"/>
          <w:color w:val="000000" w:themeColor="text1"/>
        </w:rPr>
        <w:t>领</w:t>
      </w:r>
      <w:r w:rsidR="006D34BA" w:rsidRPr="006D34BA">
        <w:rPr>
          <w:rFonts w:ascii="宋体" w:hAnsi="宋体" w:hint="eastAsia"/>
          <w:color w:val="000000" w:themeColor="text1"/>
        </w:rPr>
        <w:t>取物名称、领取量、计量负责人名称与联系方式、领料人名称</w:t>
      </w:r>
      <w:r w:rsidR="000F2C7C">
        <w:rPr>
          <w:rFonts w:ascii="宋体" w:hAnsi="宋体" w:hint="eastAsia"/>
          <w:color w:val="000000" w:themeColor="text1"/>
        </w:rPr>
        <w:t>，根据企业实际情况修</w:t>
      </w:r>
      <w:r w:rsidR="000F2C7C" w:rsidRPr="000F2C7C">
        <w:rPr>
          <w:rFonts w:ascii="宋体" w:hAnsi="宋体" w:hint="eastAsia"/>
          <w:color w:val="000000" w:themeColor="text1"/>
        </w:rPr>
        <w:t>改为“</w:t>
      </w:r>
      <w:r w:rsidR="00F01FC8" w:rsidRPr="00F01FC8">
        <w:rPr>
          <w:color w:val="000000" w:themeColor="text1"/>
        </w:rPr>
        <w:t>建立食用农产品</w:t>
      </w:r>
      <w:r w:rsidR="00F01FC8" w:rsidRPr="00F01FC8">
        <w:rPr>
          <w:rFonts w:hint="eastAsia"/>
          <w:color w:val="000000" w:themeColor="text1"/>
        </w:rPr>
        <w:t>削切、分割用领料</w:t>
      </w:r>
      <w:r w:rsidR="00F01FC8" w:rsidRPr="00F01FC8">
        <w:rPr>
          <w:color w:val="000000" w:themeColor="text1"/>
        </w:rPr>
        <w:t>记录制度</w:t>
      </w:r>
      <w:r w:rsidR="00F01FC8" w:rsidRPr="00F01FC8">
        <w:rPr>
          <w:rFonts w:hint="eastAsia"/>
          <w:color w:val="000000" w:themeColor="text1"/>
        </w:rPr>
        <w:t>，如实记录领取食用农产品名称、供</w:t>
      </w:r>
      <w:r w:rsidR="00C20BDC">
        <w:rPr>
          <w:rFonts w:hint="eastAsia"/>
          <w:color w:val="000000" w:themeColor="text1"/>
        </w:rPr>
        <w:t>货</w:t>
      </w:r>
      <w:r w:rsidR="00F01FC8" w:rsidRPr="00F01FC8">
        <w:rPr>
          <w:rFonts w:hint="eastAsia"/>
          <w:color w:val="000000" w:themeColor="text1"/>
        </w:rPr>
        <w:t>商名称和联系方式、进货日期、数量、检疫证编号（限畜禽肉类）、领料人姓名等内容，</w:t>
      </w:r>
      <w:r w:rsidR="00F01FC8" w:rsidRPr="00F01FC8">
        <w:rPr>
          <w:color w:val="000000" w:themeColor="text1"/>
        </w:rPr>
        <w:t>并保存相关凭证</w:t>
      </w:r>
      <w:r w:rsidR="000F2C7C" w:rsidRPr="00F01FC8">
        <w:rPr>
          <w:rFonts w:ascii="宋体" w:hAnsi="宋体" w:hint="eastAsia"/>
          <w:color w:val="000000" w:themeColor="text1"/>
        </w:rPr>
        <w:t>”</w:t>
      </w:r>
      <w:r w:rsidR="000F2C7C" w:rsidRPr="000F2C7C">
        <w:rPr>
          <w:rFonts w:ascii="宋体" w:hAnsi="宋体" w:hint="eastAsia"/>
          <w:color w:val="000000" w:themeColor="text1"/>
        </w:rPr>
        <w:t>。</w:t>
      </w:r>
    </w:p>
    <w:p w14:paraId="781262CC" w14:textId="7EB9F863" w:rsidR="007C186A" w:rsidRPr="000508BA" w:rsidRDefault="007C186A" w:rsidP="004D2EA4">
      <w:pPr>
        <w:ind w:firstLineChars="200" w:firstLine="420"/>
        <w:rPr>
          <w:color w:val="000000" w:themeColor="text1"/>
        </w:rPr>
      </w:pPr>
      <w:r w:rsidRPr="00542DC7">
        <w:rPr>
          <w:rFonts w:ascii="宋体" w:hAnsi="宋体" w:hint="eastAsia"/>
          <w:color w:val="000000" w:themeColor="text1"/>
        </w:rPr>
        <w:t>1</w:t>
      </w:r>
      <w:r w:rsidR="00F9192A">
        <w:rPr>
          <w:rFonts w:ascii="宋体" w:hAnsi="宋体" w:hint="eastAsia"/>
          <w:color w:val="000000" w:themeColor="text1"/>
        </w:rPr>
        <w:t>3</w:t>
      </w:r>
      <w:r w:rsidRPr="00542DC7">
        <w:rPr>
          <w:rFonts w:ascii="宋体" w:hAnsi="宋体" w:hint="eastAsia"/>
          <w:color w:val="000000" w:themeColor="text1"/>
        </w:rPr>
        <w:t>.</w:t>
      </w:r>
      <w:r w:rsidR="00F207D7">
        <w:rPr>
          <w:rFonts w:ascii="宋体" w:hAnsi="宋体" w:hint="eastAsia"/>
          <w:color w:val="000000" w:themeColor="text1"/>
        </w:rPr>
        <w:t>3</w:t>
      </w:r>
      <w:r w:rsidRPr="00542DC7">
        <w:rPr>
          <w:rFonts w:ascii="宋体" w:hAnsi="宋体" w:hint="eastAsia"/>
          <w:color w:val="000000" w:themeColor="text1"/>
        </w:rPr>
        <w:t>《</w:t>
      </w:r>
      <w:r w:rsidRPr="00542DC7">
        <w:rPr>
          <w:rFonts w:ascii="宋体" w:hAnsi="宋体"/>
          <w:color w:val="000000" w:themeColor="text1"/>
        </w:rPr>
        <w:t>浙</w:t>
      </w:r>
      <w:r w:rsidRPr="00542DC7">
        <w:rPr>
          <w:color w:val="000000" w:themeColor="text1"/>
        </w:rPr>
        <w:t>食药监办发</w:t>
      </w:r>
      <w:r w:rsidRPr="00542DC7">
        <w:rPr>
          <w:rFonts w:ascii="宋体" w:hAnsi="宋体"/>
          <w:color w:val="000000" w:themeColor="text1"/>
        </w:rPr>
        <w:t>〔2018〕40</w:t>
      </w:r>
      <w:r w:rsidRPr="00542DC7">
        <w:rPr>
          <w:rFonts w:ascii="宋体" w:hAnsi="宋体" w:hint="eastAsia"/>
          <w:color w:val="000000" w:themeColor="text1"/>
        </w:rPr>
        <w:t>号》</w:t>
      </w:r>
      <w:r w:rsidRPr="00542DC7">
        <w:rPr>
          <w:rFonts w:hint="eastAsia"/>
          <w:color w:val="000000" w:themeColor="text1"/>
        </w:rPr>
        <w:t>评价细则第四十二条规定</w:t>
      </w:r>
      <w:r w:rsidRPr="00542DC7">
        <w:rPr>
          <w:color w:val="000000" w:themeColor="text1"/>
        </w:rPr>
        <w:t>建立食用农产品销售记录制度，如实记录批发食用农产品名称、数量、销售日期以及购货者名称、地址、联系方式等内容，并保存相关凭证</w:t>
      </w:r>
      <w:r>
        <w:rPr>
          <w:rFonts w:hint="eastAsia"/>
          <w:color w:val="000000" w:themeColor="text1"/>
        </w:rPr>
        <w:t>。</w:t>
      </w:r>
      <w:r w:rsidR="004B014D">
        <w:rPr>
          <w:rFonts w:hint="eastAsia"/>
          <w:color w:val="000000" w:themeColor="text1"/>
        </w:rPr>
        <w:t>增加</w:t>
      </w:r>
      <w:r w:rsidR="004B014D" w:rsidRPr="004B014D">
        <w:rPr>
          <w:rFonts w:hint="eastAsia"/>
          <w:color w:val="000000" w:themeColor="text1"/>
        </w:rPr>
        <w:t>“检疫证编号（限畜禽肉</w:t>
      </w:r>
      <w:r w:rsidR="00775655">
        <w:rPr>
          <w:rFonts w:hint="eastAsia"/>
          <w:color w:val="000000" w:themeColor="text1"/>
        </w:rPr>
        <w:t>类</w:t>
      </w:r>
      <w:r w:rsidR="004B014D" w:rsidRPr="004B014D">
        <w:rPr>
          <w:rFonts w:hint="eastAsia"/>
          <w:color w:val="000000" w:themeColor="text1"/>
        </w:rPr>
        <w:t>）”。</w:t>
      </w:r>
    </w:p>
    <w:p w14:paraId="79EEBED0" w14:textId="67217B32" w:rsidR="00206640" w:rsidRDefault="00206640" w:rsidP="004D2EA4">
      <w:pPr>
        <w:ind w:firstLineChars="200" w:firstLine="420"/>
        <w:rPr>
          <w:rFonts w:ascii="宋体" w:hAnsi="宋体"/>
          <w:color w:val="000000" w:themeColor="text1"/>
        </w:rPr>
      </w:pPr>
      <w:r w:rsidRPr="00206640">
        <w:rPr>
          <w:rFonts w:ascii="宋体" w:hAnsi="宋体" w:hint="eastAsia"/>
          <w:color w:val="000000" w:themeColor="text1"/>
        </w:rPr>
        <w:t>1</w:t>
      </w:r>
      <w:r w:rsidR="00F9192A">
        <w:rPr>
          <w:rFonts w:ascii="宋体" w:hAnsi="宋体" w:hint="eastAsia"/>
          <w:color w:val="000000" w:themeColor="text1"/>
        </w:rPr>
        <w:t>3</w:t>
      </w:r>
      <w:r w:rsidRPr="00206640">
        <w:rPr>
          <w:rFonts w:ascii="宋体" w:hAnsi="宋体" w:hint="eastAsia"/>
          <w:color w:val="000000" w:themeColor="text1"/>
        </w:rPr>
        <w:t>.</w:t>
      </w:r>
      <w:r w:rsidR="00774621">
        <w:rPr>
          <w:rFonts w:ascii="宋体" w:hAnsi="宋体" w:hint="eastAsia"/>
          <w:color w:val="000000" w:themeColor="text1"/>
        </w:rPr>
        <w:t>4</w:t>
      </w:r>
      <w:r w:rsidR="00D34127">
        <w:rPr>
          <w:rFonts w:ascii="宋体" w:hAnsi="宋体" w:hint="eastAsia"/>
          <w:color w:val="000000" w:themeColor="text1"/>
        </w:rPr>
        <w:t>根据企业实际情况增加“</w:t>
      </w:r>
      <w:r w:rsidR="00272BA0" w:rsidRPr="0086628E">
        <w:rPr>
          <w:rFonts w:hint="eastAsia"/>
          <w:color w:val="000000" w:themeColor="text1"/>
        </w:rPr>
        <w:t>建立可追溯</w:t>
      </w:r>
      <w:r w:rsidR="00272BA0" w:rsidRPr="00F70DD9">
        <w:rPr>
          <w:rFonts w:hint="eastAsia"/>
          <w:color w:val="000000" w:themeColor="text1"/>
        </w:rPr>
        <w:t>制度，</w:t>
      </w:r>
      <w:r w:rsidR="00272BA0" w:rsidRPr="0086628E">
        <w:rPr>
          <w:rFonts w:hint="eastAsia"/>
          <w:color w:val="000000" w:themeColor="text1"/>
        </w:rPr>
        <w:t>发货批次应与采购批次对应</w:t>
      </w:r>
      <w:r w:rsidR="00272BA0">
        <w:rPr>
          <w:rFonts w:hint="eastAsia"/>
          <w:color w:val="000000" w:themeColor="text1"/>
        </w:rPr>
        <w:t>，检疫证</w:t>
      </w:r>
      <w:r w:rsidR="00B24474">
        <w:rPr>
          <w:rFonts w:hint="eastAsia"/>
          <w:color w:val="000000" w:themeColor="text1"/>
        </w:rPr>
        <w:t>编</w:t>
      </w:r>
      <w:r w:rsidR="00272BA0">
        <w:rPr>
          <w:rFonts w:hint="eastAsia"/>
          <w:color w:val="000000" w:themeColor="text1"/>
        </w:rPr>
        <w:t>号应与分割、进货数量对应</w:t>
      </w:r>
      <w:r w:rsidR="00272BA0" w:rsidRPr="00046E17">
        <w:rPr>
          <w:rFonts w:hint="eastAsia"/>
          <w:color w:val="000000" w:themeColor="text1"/>
        </w:rPr>
        <w:t>。不同供应商、不同批次应用标签标识区分</w:t>
      </w:r>
      <w:r w:rsidR="00D34127">
        <w:rPr>
          <w:rFonts w:ascii="宋体" w:hAnsi="宋体" w:hint="eastAsia"/>
          <w:color w:val="000000" w:themeColor="text1"/>
        </w:rPr>
        <w:t>”。</w:t>
      </w:r>
    </w:p>
    <w:p w14:paraId="69556331" w14:textId="6ED5894C" w:rsidR="007A19E9" w:rsidRPr="00D46EBF" w:rsidRDefault="0058135D" w:rsidP="00D46EBF">
      <w:pPr>
        <w:ind w:firstLineChars="200" w:firstLine="420"/>
        <w:rPr>
          <w:color w:val="000000" w:themeColor="text1"/>
        </w:rPr>
      </w:pPr>
      <w:r w:rsidRPr="00F0265F">
        <w:rPr>
          <w:rFonts w:ascii="宋体" w:hAnsi="宋体" w:hint="eastAsia"/>
          <w:color w:val="000000" w:themeColor="text1"/>
        </w:rPr>
        <w:t>1</w:t>
      </w:r>
      <w:r w:rsidR="00F9192A">
        <w:rPr>
          <w:rFonts w:ascii="宋体" w:hAnsi="宋体" w:hint="eastAsia"/>
          <w:color w:val="000000" w:themeColor="text1"/>
        </w:rPr>
        <w:t>3</w:t>
      </w:r>
      <w:r w:rsidRPr="00F0265F">
        <w:rPr>
          <w:rFonts w:ascii="宋体" w:hAnsi="宋体" w:hint="eastAsia"/>
          <w:color w:val="000000" w:themeColor="text1"/>
        </w:rPr>
        <w:t>.</w:t>
      </w:r>
      <w:r w:rsidR="00774621">
        <w:rPr>
          <w:rFonts w:ascii="宋体" w:hAnsi="宋体" w:hint="eastAsia"/>
          <w:color w:val="000000" w:themeColor="text1"/>
        </w:rPr>
        <w:t>5</w:t>
      </w:r>
      <w:r w:rsidR="00F0265F">
        <w:rPr>
          <w:rFonts w:ascii="宋体" w:hAnsi="宋体" w:hint="eastAsia"/>
          <w:szCs w:val="21"/>
        </w:rPr>
        <w:t>《</w:t>
      </w:r>
      <w:r w:rsidR="00F0265F" w:rsidRPr="00C65F6D">
        <w:rPr>
          <w:szCs w:val="21"/>
        </w:rPr>
        <w:t>浙食药监办发</w:t>
      </w:r>
      <w:r w:rsidR="00F0265F" w:rsidRPr="00616C97">
        <w:rPr>
          <w:rFonts w:ascii="宋体" w:hAnsi="宋体"/>
          <w:szCs w:val="21"/>
        </w:rPr>
        <w:t>〔2018〕40</w:t>
      </w:r>
      <w:r w:rsidR="00F0265F" w:rsidRPr="00616C97">
        <w:rPr>
          <w:rFonts w:ascii="宋体" w:hAnsi="宋体" w:hint="eastAsia"/>
          <w:szCs w:val="21"/>
        </w:rPr>
        <w:t>号</w:t>
      </w:r>
      <w:r w:rsidR="00F0265F">
        <w:rPr>
          <w:rFonts w:ascii="宋体" w:hAnsi="宋体" w:hint="eastAsia"/>
          <w:szCs w:val="21"/>
        </w:rPr>
        <w:t>》</w:t>
      </w:r>
      <w:r w:rsidR="00F0265F">
        <w:rPr>
          <w:rFonts w:hint="eastAsia"/>
          <w:szCs w:val="21"/>
        </w:rPr>
        <w:t>评价标准第一条规定</w:t>
      </w:r>
      <w:r w:rsidR="00F0265F" w:rsidRPr="00F0265F">
        <w:rPr>
          <w:color w:val="000000" w:themeColor="text1"/>
        </w:rPr>
        <w:t>建立健全食品安全各项管理制度，完善食用农产品质量安全风险防控措施和事故处置方案。</w:t>
      </w:r>
      <w:r w:rsidR="00B933D3">
        <w:rPr>
          <w:rFonts w:hint="eastAsia"/>
          <w:color w:val="000000" w:themeColor="text1"/>
        </w:rPr>
        <w:t>将“</w:t>
      </w:r>
      <w:r w:rsidR="00B933D3" w:rsidRPr="00F0265F">
        <w:rPr>
          <w:color w:val="000000" w:themeColor="text1"/>
        </w:rPr>
        <w:t>食品安全各项管理制度</w:t>
      </w:r>
      <w:r w:rsidR="00B933D3">
        <w:rPr>
          <w:rFonts w:hint="eastAsia"/>
          <w:color w:val="000000" w:themeColor="text1"/>
        </w:rPr>
        <w:t>”修改为“</w:t>
      </w:r>
      <w:r w:rsidR="00B933D3" w:rsidRPr="00B615BB">
        <w:t>食品安全管理制度</w:t>
      </w:r>
      <w:r w:rsidR="00B933D3">
        <w:rPr>
          <w:rFonts w:hint="eastAsia"/>
          <w:color w:val="000000" w:themeColor="text1"/>
        </w:rPr>
        <w:t>”。</w:t>
      </w:r>
    </w:p>
    <w:sectPr w:rsidR="007A19E9" w:rsidRPr="00D46EBF">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09284" w14:textId="77777777" w:rsidR="00EB726B" w:rsidRDefault="00EB726B">
      <w:r>
        <w:separator/>
      </w:r>
    </w:p>
  </w:endnote>
  <w:endnote w:type="continuationSeparator" w:id="0">
    <w:p w14:paraId="792A7DB1" w14:textId="77777777" w:rsidR="00EB726B" w:rsidRDefault="00EB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03071EC6" w14:textId="77777777" w:rsidR="007F1621" w:rsidRDefault="00ED579E">
        <w:pPr>
          <w:pStyle w:val="a6"/>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525E" w14:textId="77777777" w:rsidR="00EB726B" w:rsidRDefault="00EB726B">
      <w:r>
        <w:separator/>
      </w:r>
    </w:p>
  </w:footnote>
  <w:footnote w:type="continuationSeparator" w:id="0">
    <w:p w14:paraId="6EF1912B" w14:textId="77777777" w:rsidR="00EB726B" w:rsidRDefault="00EB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BF7"/>
    <w:multiLevelType w:val="hybridMultilevel"/>
    <w:tmpl w:val="EDF6A330"/>
    <w:lvl w:ilvl="0" w:tplc="D2745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3C516A"/>
    <w:multiLevelType w:val="multilevel"/>
    <w:tmpl w:val="25EC3C14"/>
    <w:lvl w:ilvl="0">
      <w:start w:val="12"/>
      <w:numFmt w:val="decimal"/>
      <w:lvlText w:val="%1"/>
      <w:lvlJc w:val="left"/>
      <w:pPr>
        <w:ind w:left="432" w:hanging="432"/>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4D0F7B65"/>
    <w:multiLevelType w:val="hybridMultilevel"/>
    <w:tmpl w:val="7FE26518"/>
    <w:lvl w:ilvl="0" w:tplc="56FA4F82">
      <w:start w:val="12"/>
      <w:numFmt w:val="decimal"/>
      <w:lvlText w:val="%1、"/>
      <w:lvlJc w:val="left"/>
      <w:pPr>
        <w:ind w:left="516" w:hanging="5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551C1"/>
    <w:multiLevelType w:val="singleLevel"/>
    <w:tmpl w:val="791551C1"/>
    <w:lvl w:ilvl="0">
      <w:start w:val="5"/>
      <w:numFmt w:val="decimal"/>
      <w:pStyle w:val="a"/>
      <w:suff w:val="nothing"/>
      <w:lvlText w:val="%1、"/>
      <w:lvlJc w:val="left"/>
    </w:lvl>
  </w:abstractNum>
  <w:num w:numId="1">
    <w:abstractNumId w:val="4"/>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278F"/>
    <w:rsid w:val="00004431"/>
    <w:rsid w:val="00004B86"/>
    <w:rsid w:val="000053E9"/>
    <w:rsid w:val="00005AC6"/>
    <w:rsid w:val="0000683B"/>
    <w:rsid w:val="00007204"/>
    <w:rsid w:val="000105D9"/>
    <w:rsid w:val="00010CC2"/>
    <w:rsid w:val="0001188A"/>
    <w:rsid w:val="00012F24"/>
    <w:rsid w:val="00014310"/>
    <w:rsid w:val="0001450B"/>
    <w:rsid w:val="00014855"/>
    <w:rsid w:val="0001511C"/>
    <w:rsid w:val="00017354"/>
    <w:rsid w:val="00017599"/>
    <w:rsid w:val="00020D97"/>
    <w:rsid w:val="00022E1D"/>
    <w:rsid w:val="00022E5F"/>
    <w:rsid w:val="00023044"/>
    <w:rsid w:val="00026D40"/>
    <w:rsid w:val="000275A3"/>
    <w:rsid w:val="000279D0"/>
    <w:rsid w:val="00027C5E"/>
    <w:rsid w:val="00030811"/>
    <w:rsid w:val="000309D8"/>
    <w:rsid w:val="00030DE9"/>
    <w:rsid w:val="00030F22"/>
    <w:rsid w:val="00032148"/>
    <w:rsid w:val="0003218A"/>
    <w:rsid w:val="0003389F"/>
    <w:rsid w:val="0003405A"/>
    <w:rsid w:val="00036509"/>
    <w:rsid w:val="000417B2"/>
    <w:rsid w:val="000423FF"/>
    <w:rsid w:val="0004287D"/>
    <w:rsid w:val="0004386C"/>
    <w:rsid w:val="00045835"/>
    <w:rsid w:val="000508BA"/>
    <w:rsid w:val="00050C50"/>
    <w:rsid w:val="00051BBF"/>
    <w:rsid w:val="0005274E"/>
    <w:rsid w:val="0005372D"/>
    <w:rsid w:val="00054516"/>
    <w:rsid w:val="00054D50"/>
    <w:rsid w:val="00054F2A"/>
    <w:rsid w:val="000553BB"/>
    <w:rsid w:val="0005601D"/>
    <w:rsid w:val="0005607F"/>
    <w:rsid w:val="00057379"/>
    <w:rsid w:val="00061212"/>
    <w:rsid w:val="00066342"/>
    <w:rsid w:val="0006662E"/>
    <w:rsid w:val="00067236"/>
    <w:rsid w:val="000672D0"/>
    <w:rsid w:val="00071269"/>
    <w:rsid w:val="000714A8"/>
    <w:rsid w:val="0007269F"/>
    <w:rsid w:val="00073AAD"/>
    <w:rsid w:val="00074B87"/>
    <w:rsid w:val="000772AD"/>
    <w:rsid w:val="00077E5B"/>
    <w:rsid w:val="0008478F"/>
    <w:rsid w:val="000847A9"/>
    <w:rsid w:val="00085A6B"/>
    <w:rsid w:val="000861F6"/>
    <w:rsid w:val="00087B08"/>
    <w:rsid w:val="00090B9E"/>
    <w:rsid w:val="00091A58"/>
    <w:rsid w:val="00091ACB"/>
    <w:rsid w:val="00091C78"/>
    <w:rsid w:val="00093971"/>
    <w:rsid w:val="00093C75"/>
    <w:rsid w:val="00093E7B"/>
    <w:rsid w:val="00094B76"/>
    <w:rsid w:val="00097C9D"/>
    <w:rsid w:val="000A294C"/>
    <w:rsid w:val="000A2CD8"/>
    <w:rsid w:val="000A3943"/>
    <w:rsid w:val="000A4745"/>
    <w:rsid w:val="000A5223"/>
    <w:rsid w:val="000A58AF"/>
    <w:rsid w:val="000A6981"/>
    <w:rsid w:val="000B1226"/>
    <w:rsid w:val="000B155D"/>
    <w:rsid w:val="000B1C26"/>
    <w:rsid w:val="000B2EFD"/>
    <w:rsid w:val="000B37D7"/>
    <w:rsid w:val="000B4D37"/>
    <w:rsid w:val="000B543D"/>
    <w:rsid w:val="000B648F"/>
    <w:rsid w:val="000B6F1B"/>
    <w:rsid w:val="000B77CA"/>
    <w:rsid w:val="000B7D0F"/>
    <w:rsid w:val="000C1724"/>
    <w:rsid w:val="000C17CA"/>
    <w:rsid w:val="000C3343"/>
    <w:rsid w:val="000C3E65"/>
    <w:rsid w:val="000C74C5"/>
    <w:rsid w:val="000D136A"/>
    <w:rsid w:val="000D2762"/>
    <w:rsid w:val="000D2D75"/>
    <w:rsid w:val="000D5A1D"/>
    <w:rsid w:val="000D66A9"/>
    <w:rsid w:val="000D7FC0"/>
    <w:rsid w:val="000E3F0C"/>
    <w:rsid w:val="000E68F9"/>
    <w:rsid w:val="000E6E73"/>
    <w:rsid w:val="000F0FD8"/>
    <w:rsid w:val="000F1046"/>
    <w:rsid w:val="000F2C7C"/>
    <w:rsid w:val="000F5296"/>
    <w:rsid w:val="000F668B"/>
    <w:rsid w:val="000F70E1"/>
    <w:rsid w:val="001000F1"/>
    <w:rsid w:val="001004BA"/>
    <w:rsid w:val="001012CC"/>
    <w:rsid w:val="00102033"/>
    <w:rsid w:val="00102E47"/>
    <w:rsid w:val="001038C8"/>
    <w:rsid w:val="00104310"/>
    <w:rsid w:val="00104328"/>
    <w:rsid w:val="00104721"/>
    <w:rsid w:val="00105A3B"/>
    <w:rsid w:val="00105EFF"/>
    <w:rsid w:val="001071F1"/>
    <w:rsid w:val="00111185"/>
    <w:rsid w:val="00111D83"/>
    <w:rsid w:val="00113120"/>
    <w:rsid w:val="00115063"/>
    <w:rsid w:val="00115344"/>
    <w:rsid w:val="001153EF"/>
    <w:rsid w:val="00115706"/>
    <w:rsid w:val="00116F99"/>
    <w:rsid w:val="0011714A"/>
    <w:rsid w:val="00120833"/>
    <w:rsid w:val="001213F6"/>
    <w:rsid w:val="00122E60"/>
    <w:rsid w:val="00123097"/>
    <w:rsid w:val="00123A36"/>
    <w:rsid w:val="001251B5"/>
    <w:rsid w:val="00127BF9"/>
    <w:rsid w:val="001314A5"/>
    <w:rsid w:val="00131695"/>
    <w:rsid w:val="0014118D"/>
    <w:rsid w:val="00141DB1"/>
    <w:rsid w:val="00143D4B"/>
    <w:rsid w:val="00144A82"/>
    <w:rsid w:val="00145B98"/>
    <w:rsid w:val="00153082"/>
    <w:rsid w:val="00154832"/>
    <w:rsid w:val="0015527D"/>
    <w:rsid w:val="001552C0"/>
    <w:rsid w:val="00155902"/>
    <w:rsid w:val="00156BBA"/>
    <w:rsid w:val="001611DA"/>
    <w:rsid w:val="0016310E"/>
    <w:rsid w:val="001633A7"/>
    <w:rsid w:val="00170B42"/>
    <w:rsid w:val="00170B8C"/>
    <w:rsid w:val="00170C69"/>
    <w:rsid w:val="0017398A"/>
    <w:rsid w:val="00174F74"/>
    <w:rsid w:val="0017749E"/>
    <w:rsid w:val="00177A20"/>
    <w:rsid w:val="00177EBE"/>
    <w:rsid w:val="00182BE4"/>
    <w:rsid w:val="00182F8D"/>
    <w:rsid w:val="00183985"/>
    <w:rsid w:val="0018501A"/>
    <w:rsid w:val="00185178"/>
    <w:rsid w:val="0018631F"/>
    <w:rsid w:val="001872CD"/>
    <w:rsid w:val="00187F2A"/>
    <w:rsid w:val="0019073E"/>
    <w:rsid w:val="00190BFE"/>
    <w:rsid w:val="00191E4D"/>
    <w:rsid w:val="001937B3"/>
    <w:rsid w:val="00193C48"/>
    <w:rsid w:val="00194EB5"/>
    <w:rsid w:val="00195239"/>
    <w:rsid w:val="0019575D"/>
    <w:rsid w:val="001A02EF"/>
    <w:rsid w:val="001A06BF"/>
    <w:rsid w:val="001A323F"/>
    <w:rsid w:val="001A67D1"/>
    <w:rsid w:val="001A6BB5"/>
    <w:rsid w:val="001A7393"/>
    <w:rsid w:val="001A7425"/>
    <w:rsid w:val="001B004B"/>
    <w:rsid w:val="001B10CC"/>
    <w:rsid w:val="001B14E7"/>
    <w:rsid w:val="001B26EE"/>
    <w:rsid w:val="001B348D"/>
    <w:rsid w:val="001B396A"/>
    <w:rsid w:val="001B49AB"/>
    <w:rsid w:val="001B7939"/>
    <w:rsid w:val="001C42BD"/>
    <w:rsid w:val="001C4FE5"/>
    <w:rsid w:val="001C510C"/>
    <w:rsid w:val="001C5415"/>
    <w:rsid w:val="001C56BB"/>
    <w:rsid w:val="001C5923"/>
    <w:rsid w:val="001D1368"/>
    <w:rsid w:val="001D245E"/>
    <w:rsid w:val="001D4069"/>
    <w:rsid w:val="001D61D3"/>
    <w:rsid w:val="001E2124"/>
    <w:rsid w:val="001F096F"/>
    <w:rsid w:val="001F2F5D"/>
    <w:rsid w:val="001F587D"/>
    <w:rsid w:val="00202B2A"/>
    <w:rsid w:val="00206640"/>
    <w:rsid w:val="002069DA"/>
    <w:rsid w:val="00206A9F"/>
    <w:rsid w:val="0021007E"/>
    <w:rsid w:val="00211311"/>
    <w:rsid w:val="002113D4"/>
    <w:rsid w:val="002119B5"/>
    <w:rsid w:val="0021300A"/>
    <w:rsid w:val="00213CE9"/>
    <w:rsid w:val="002143A9"/>
    <w:rsid w:val="0021487D"/>
    <w:rsid w:val="00215453"/>
    <w:rsid w:val="00215D61"/>
    <w:rsid w:val="00216E9C"/>
    <w:rsid w:val="002178EC"/>
    <w:rsid w:val="002179A7"/>
    <w:rsid w:val="00224502"/>
    <w:rsid w:val="002264D4"/>
    <w:rsid w:val="00227A63"/>
    <w:rsid w:val="00230A62"/>
    <w:rsid w:val="0023186C"/>
    <w:rsid w:val="00231C3F"/>
    <w:rsid w:val="00232488"/>
    <w:rsid w:val="00232B82"/>
    <w:rsid w:val="00233FCA"/>
    <w:rsid w:val="0023665A"/>
    <w:rsid w:val="0023683A"/>
    <w:rsid w:val="00237D60"/>
    <w:rsid w:val="0024381D"/>
    <w:rsid w:val="00243E04"/>
    <w:rsid w:val="002453EF"/>
    <w:rsid w:val="00246398"/>
    <w:rsid w:val="00246481"/>
    <w:rsid w:val="0025017F"/>
    <w:rsid w:val="00250231"/>
    <w:rsid w:val="002507A8"/>
    <w:rsid w:val="00250DB1"/>
    <w:rsid w:val="0025165F"/>
    <w:rsid w:val="00252770"/>
    <w:rsid w:val="00256708"/>
    <w:rsid w:val="002571B7"/>
    <w:rsid w:val="00257449"/>
    <w:rsid w:val="002611ED"/>
    <w:rsid w:val="0026296F"/>
    <w:rsid w:val="00263E89"/>
    <w:rsid w:val="00266304"/>
    <w:rsid w:val="00266635"/>
    <w:rsid w:val="00270B27"/>
    <w:rsid w:val="0027190C"/>
    <w:rsid w:val="00272BA0"/>
    <w:rsid w:val="00272E0B"/>
    <w:rsid w:val="00273303"/>
    <w:rsid w:val="00273464"/>
    <w:rsid w:val="002749F5"/>
    <w:rsid w:val="002765B7"/>
    <w:rsid w:val="00276737"/>
    <w:rsid w:val="00276B28"/>
    <w:rsid w:val="0028058B"/>
    <w:rsid w:val="00281D7D"/>
    <w:rsid w:val="00282B0A"/>
    <w:rsid w:val="00282E83"/>
    <w:rsid w:val="00284E6C"/>
    <w:rsid w:val="00285DC4"/>
    <w:rsid w:val="002871B4"/>
    <w:rsid w:val="002920E0"/>
    <w:rsid w:val="00292838"/>
    <w:rsid w:val="00292875"/>
    <w:rsid w:val="00292C05"/>
    <w:rsid w:val="002932BE"/>
    <w:rsid w:val="00293668"/>
    <w:rsid w:val="002956E7"/>
    <w:rsid w:val="00295EF1"/>
    <w:rsid w:val="002970A8"/>
    <w:rsid w:val="002A03B1"/>
    <w:rsid w:val="002A0CF1"/>
    <w:rsid w:val="002A0DFF"/>
    <w:rsid w:val="002A1989"/>
    <w:rsid w:val="002A19DE"/>
    <w:rsid w:val="002A529F"/>
    <w:rsid w:val="002A5CD4"/>
    <w:rsid w:val="002A5E76"/>
    <w:rsid w:val="002A6388"/>
    <w:rsid w:val="002A71E3"/>
    <w:rsid w:val="002A7DEE"/>
    <w:rsid w:val="002B14A9"/>
    <w:rsid w:val="002B4D39"/>
    <w:rsid w:val="002B5DCA"/>
    <w:rsid w:val="002B733D"/>
    <w:rsid w:val="002C0BAA"/>
    <w:rsid w:val="002C15BB"/>
    <w:rsid w:val="002C19C1"/>
    <w:rsid w:val="002C2232"/>
    <w:rsid w:val="002C23E7"/>
    <w:rsid w:val="002C3B5E"/>
    <w:rsid w:val="002C60B9"/>
    <w:rsid w:val="002D13B1"/>
    <w:rsid w:val="002D1C51"/>
    <w:rsid w:val="002D1F8C"/>
    <w:rsid w:val="002D30AB"/>
    <w:rsid w:val="002E012C"/>
    <w:rsid w:val="002E1253"/>
    <w:rsid w:val="002E1CD4"/>
    <w:rsid w:val="002E4CF4"/>
    <w:rsid w:val="002E6A47"/>
    <w:rsid w:val="002F0534"/>
    <w:rsid w:val="002F054A"/>
    <w:rsid w:val="002F1832"/>
    <w:rsid w:val="002F3234"/>
    <w:rsid w:val="002F5D9B"/>
    <w:rsid w:val="002F67D1"/>
    <w:rsid w:val="00300F94"/>
    <w:rsid w:val="0030130E"/>
    <w:rsid w:val="003023BE"/>
    <w:rsid w:val="00303D1E"/>
    <w:rsid w:val="00304035"/>
    <w:rsid w:val="00305059"/>
    <w:rsid w:val="003062F7"/>
    <w:rsid w:val="00306F2D"/>
    <w:rsid w:val="00307506"/>
    <w:rsid w:val="00310406"/>
    <w:rsid w:val="00310BF7"/>
    <w:rsid w:val="003118E6"/>
    <w:rsid w:val="00312720"/>
    <w:rsid w:val="00312969"/>
    <w:rsid w:val="003161AE"/>
    <w:rsid w:val="00316F38"/>
    <w:rsid w:val="00320B54"/>
    <w:rsid w:val="00321025"/>
    <w:rsid w:val="003215FD"/>
    <w:rsid w:val="003239CA"/>
    <w:rsid w:val="00324995"/>
    <w:rsid w:val="00324BF7"/>
    <w:rsid w:val="00326577"/>
    <w:rsid w:val="0032707E"/>
    <w:rsid w:val="003279B8"/>
    <w:rsid w:val="00332E79"/>
    <w:rsid w:val="00333B7C"/>
    <w:rsid w:val="0033641A"/>
    <w:rsid w:val="00340AEA"/>
    <w:rsid w:val="00341060"/>
    <w:rsid w:val="003410A6"/>
    <w:rsid w:val="003426F7"/>
    <w:rsid w:val="00342902"/>
    <w:rsid w:val="0034507B"/>
    <w:rsid w:val="00345D05"/>
    <w:rsid w:val="00350105"/>
    <w:rsid w:val="00353DE7"/>
    <w:rsid w:val="00355E4C"/>
    <w:rsid w:val="0035730C"/>
    <w:rsid w:val="00357866"/>
    <w:rsid w:val="00360056"/>
    <w:rsid w:val="00360906"/>
    <w:rsid w:val="00361F38"/>
    <w:rsid w:val="0036311D"/>
    <w:rsid w:val="003645FB"/>
    <w:rsid w:val="00370D63"/>
    <w:rsid w:val="003725DC"/>
    <w:rsid w:val="00373DF9"/>
    <w:rsid w:val="00375546"/>
    <w:rsid w:val="003762B3"/>
    <w:rsid w:val="003772BC"/>
    <w:rsid w:val="00381845"/>
    <w:rsid w:val="00381B0F"/>
    <w:rsid w:val="00382D16"/>
    <w:rsid w:val="00384157"/>
    <w:rsid w:val="0038570E"/>
    <w:rsid w:val="0038584D"/>
    <w:rsid w:val="00390B30"/>
    <w:rsid w:val="0039194F"/>
    <w:rsid w:val="00393D63"/>
    <w:rsid w:val="00394476"/>
    <w:rsid w:val="003951DD"/>
    <w:rsid w:val="0039648B"/>
    <w:rsid w:val="003979B0"/>
    <w:rsid w:val="00397C83"/>
    <w:rsid w:val="00397EA1"/>
    <w:rsid w:val="003A2CF5"/>
    <w:rsid w:val="003A341B"/>
    <w:rsid w:val="003A3878"/>
    <w:rsid w:val="003A397F"/>
    <w:rsid w:val="003A46D6"/>
    <w:rsid w:val="003B1641"/>
    <w:rsid w:val="003B187D"/>
    <w:rsid w:val="003B1A9F"/>
    <w:rsid w:val="003B1D1E"/>
    <w:rsid w:val="003B2BDC"/>
    <w:rsid w:val="003B539A"/>
    <w:rsid w:val="003B68C1"/>
    <w:rsid w:val="003B7B1F"/>
    <w:rsid w:val="003B7C30"/>
    <w:rsid w:val="003C0B9E"/>
    <w:rsid w:val="003C1412"/>
    <w:rsid w:val="003C1EF5"/>
    <w:rsid w:val="003C207E"/>
    <w:rsid w:val="003C38DC"/>
    <w:rsid w:val="003C3C9A"/>
    <w:rsid w:val="003C4714"/>
    <w:rsid w:val="003C5123"/>
    <w:rsid w:val="003D1055"/>
    <w:rsid w:val="003D20F1"/>
    <w:rsid w:val="003D243F"/>
    <w:rsid w:val="003D3250"/>
    <w:rsid w:val="003D3CFE"/>
    <w:rsid w:val="003D4211"/>
    <w:rsid w:val="003D449D"/>
    <w:rsid w:val="003D49F8"/>
    <w:rsid w:val="003D55B2"/>
    <w:rsid w:val="003D5685"/>
    <w:rsid w:val="003E2F07"/>
    <w:rsid w:val="003E4DFA"/>
    <w:rsid w:val="003E5D73"/>
    <w:rsid w:val="003E63C9"/>
    <w:rsid w:val="003F0594"/>
    <w:rsid w:val="003F0890"/>
    <w:rsid w:val="003F1686"/>
    <w:rsid w:val="003F256E"/>
    <w:rsid w:val="003F401A"/>
    <w:rsid w:val="003F690E"/>
    <w:rsid w:val="003F6E3B"/>
    <w:rsid w:val="003F72A3"/>
    <w:rsid w:val="00400466"/>
    <w:rsid w:val="004029B4"/>
    <w:rsid w:val="00402DB1"/>
    <w:rsid w:val="00402E0C"/>
    <w:rsid w:val="0040377D"/>
    <w:rsid w:val="00403BD2"/>
    <w:rsid w:val="004046D9"/>
    <w:rsid w:val="0040587C"/>
    <w:rsid w:val="00406D1D"/>
    <w:rsid w:val="004079FE"/>
    <w:rsid w:val="00407AB3"/>
    <w:rsid w:val="0041026C"/>
    <w:rsid w:val="004160C5"/>
    <w:rsid w:val="00420A46"/>
    <w:rsid w:val="00421A47"/>
    <w:rsid w:val="0042238B"/>
    <w:rsid w:val="00423DBA"/>
    <w:rsid w:val="004240EF"/>
    <w:rsid w:val="0043089F"/>
    <w:rsid w:val="00431DE3"/>
    <w:rsid w:val="00433266"/>
    <w:rsid w:val="00436754"/>
    <w:rsid w:val="00440F23"/>
    <w:rsid w:val="0044150D"/>
    <w:rsid w:val="004425AD"/>
    <w:rsid w:val="004452AE"/>
    <w:rsid w:val="00445CB9"/>
    <w:rsid w:val="004461ED"/>
    <w:rsid w:val="004477CE"/>
    <w:rsid w:val="0044796C"/>
    <w:rsid w:val="00447CA1"/>
    <w:rsid w:val="00450072"/>
    <w:rsid w:val="00450873"/>
    <w:rsid w:val="00452220"/>
    <w:rsid w:val="00452AC4"/>
    <w:rsid w:val="00452EF9"/>
    <w:rsid w:val="00454F10"/>
    <w:rsid w:val="00455A9B"/>
    <w:rsid w:val="00460842"/>
    <w:rsid w:val="00464FD4"/>
    <w:rsid w:val="00472E2C"/>
    <w:rsid w:val="00474E8C"/>
    <w:rsid w:val="004754B3"/>
    <w:rsid w:val="004755FC"/>
    <w:rsid w:val="00477869"/>
    <w:rsid w:val="00481203"/>
    <w:rsid w:val="00481488"/>
    <w:rsid w:val="004821CB"/>
    <w:rsid w:val="004824D7"/>
    <w:rsid w:val="0048663E"/>
    <w:rsid w:val="004875A1"/>
    <w:rsid w:val="004879DE"/>
    <w:rsid w:val="00490540"/>
    <w:rsid w:val="00491B32"/>
    <w:rsid w:val="00491E95"/>
    <w:rsid w:val="004925A6"/>
    <w:rsid w:val="00494110"/>
    <w:rsid w:val="00494DA6"/>
    <w:rsid w:val="00497885"/>
    <w:rsid w:val="004A02B5"/>
    <w:rsid w:val="004A172D"/>
    <w:rsid w:val="004A368D"/>
    <w:rsid w:val="004A4E38"/>
    <w:rsid w:val="004A4E94"/>
    <w:rsid w:val="004A4FD1"/>
    <w:rsid w:val="004B014D"/>
    <w:rsid w:val="004B0A05"/>
    <w:rsid w:val="004B27A6"/>
    <w:rsid w:val="004B6139"/>
    <w:rsid w:val="004B6F75"/>
    <w:rsid w:val="004C02DD"/>
    <w:rsid w:val="004C3CC2"/>
    <w:rsid w:val="004C3D62"/>
    <w:rsid w:val="004C4BFA"/>
    <w:rsid w:val="004C6D2E"/>
    <w:rsid w:val="004D052F"/>
    <w:rsid w:val="004D0859"/>
    <w:rsid w:val="004D0E0F"/>
    <w:rsid w:val="004D1CE2"/>
    <w:rsid w:val="004D2EA4"/>
    <w:rsid w:val="004D3BB2"/>
    <w:rsid w:val="004D4220"/>
    <w:rsid w:val="004D4856"/>
    <w:rsid w:val="004D68D0"/>
    <w:rsid w:val="004E03C3"/>
    <w:rsid w:val="004E0C9A"/>
    <w:rsid w:val="004E4863"/>
    <w:rsid w:val="004E59AD"/>
    <w:rsid w:val="004E5D43"/>
    <w:rsid w:val="004E7090"/>
    <w:rsid w:val="004F10A6"/>
    <w:rsid w:val="004F2569"/>
    <w:rsid w:val="004F2701"/>
    <w:rsid w:val="004F4CC6"/>
    <w:rsid w:val="004F5331"/>
    <w:rsid w:val="004F61AE"/>
    <w:rsid w:val="004F7579"/>
    <w:rsid w:val="00500012"/>
    <w:rsid w:val="00500C9B"/>
    <w:rsid w:val="00501593"/>
    <w:rsid w:val="00503405"/>
    <w:rsid w:val="00505C36"/>
    <w:rsid w:val="00510465"/>
    <w:rsid w:val="00510F6C"/>
    <w:rsid w:val="00511DC3"/>
    <w:rsid w:val="005130AA"/>
    <w:rsid w:val="00514692"/>
    <w:rsid w:val="005155F0"/>
    <w:rsid w:val="00517054"/>
    <w:rsid w:val="00521A3E"/>
    <w:rsid w:val="0052262B"/>
    <w:rsid w:val="00522A2F"/>
    <w:rsid w:val="00522ED8"/>
    <w:rsid w:val="00524150"/>
    <w:rsid w:val="00525293"/>
    <w:rsid w:val="00527061"/>
    <w:rsid w:val="00527238"/>
    <w:rsid w:val="0052749E"/>
    <w:rsid w:val="005313EF"/>
    <w:rsid w:val="00532FF3"/>
    <w:rsid w:val="005346D2"/>
    <w:rsid w:val="0054258F"/>
    <w:rsid w:val="00542DC7"/>
    <w:rsid w:val="00543163"/>
    <w:rsid w:val="00543715"/>
    <w:rsid w:val="00544CE7"/>
    <w:rsid w:val="00545AAB"/>
    <w:rsid w:val="0054764D"/>
    <w:rsid w:val="00547995"/>
    <w:rsid w:val="00550CCC"/>
    <w:rsid w:val="00551986"/>
    <w:rsid w:val="00551A41"/>
    <w:rsid w:val="00553EB4"/>
    <w:rsid w:val="00555032"/>
    <w:rsid w:val="00557801"/>
    <w:rsid w:val="00557EDD"/>
    <w:rsid w:val="005600B5"/>
    <w:rsid w:val="005621D8"/>
    <w:rsid w:val="005633E8"/>
    <w:rsid w:val="005638CC"/>
    <w:rsid w:val="0056465C"/>
    <w:rsid w:val="005652D2"/>
    <w:rsid w:val="00566A4C"/>
    <w:rsid w:val="00570C5A"/>
    <w:rsid w:val="00571D38"/>
    <w:rsid w:val="005734BF"/>
    <w:rsid w:val="0058135D"/>
    <w:rsid w:val="00581DA9"/>
    <w:rsid w:val="005829A8"/>
    <w:rsid w:val="00583753"/>
    <w:rsid w:val="00583A6C"/>
    <w:rsid w:val="00583BF0"/>
    <w:rsid w:val="00584455"/>
    <w:rsid w:val="005856A3"/>
    <w:rsid w:val="00585896"/>
    <w:rsid w:val="00586822"/>
    <w:rsid w:val="005876B2"/>
    <w:rsid w:val="00590B83"/>
    <w:rsid w:val="00590BB8"/>
    <w:rsid w:val="005925B0"/>
    <w:rsid w:val="005938E1"/>
    <w:rsid w:val="00595002"/>
    <w:rsid w:val="00595A06"/>
    <w:rsid w:val="00595C85"/>
    <w:rsid w:val="0059623D"/>
    <w:rsid w:val="00596FC9"/>
    <w:rsid w:val="00597AF9"/>
    <w:rsid w:val="005A16E3"/>
    <w:rsid w:val="005A62B5"/>
    <w:rsid w:val="005A6306"/>
    <w:rsid w:val="005A65DC"/>
    <w:rsid w:val="005A7AF2"/>
    <w:rsid w:val="005B0109"/>
    <w:rsid w:val="005B0389"/>
    <w:rsid w:val="005B04A4"/>
    <w:rsid w:val="005B2D85"/>
    <w:rsid w:val="005B3346"/>
    <w:rsid w:val="005B3947"/>
    <w:rsid w:val="005B3E44"/>
    <w:rsid w:val="005B7271"/>
    <w:rsid w:val="005C13A1"/>
    <w:rsid w:val="005C2236"/>
    <w:rsid w:val="005D2EC2"/>
    <w:rsid w:val="005D3D44"/>
    <w:rsid w:val="005D4520"/>
    <w:rsid w:val="005D4BD6"/>
    <w:rsid w:val="005D6AB1"/>
    <w:rsid w:val="005E07F3"/>
    <w:rsid w:val="005E1187"/>
    <w:rsid w:val="005E1EE8"/>
    <w:rsid w:val="005E3F63"/>
    <w:rsid w:val="005E4503"/>
    <w:rsid w:val="005E4936"/>
    <w:rsid w:val="005E6EB4"/>
    <w:rsid w:val="005E7AAE"/>
    <w:rsid w:val="005F43B1"/>
    <w:rsid w:val="005F6036"/>
    <w:rsid w:val="005F69B8"/>
    <w:rsid w:val="00603F80"/>
    <w:rsid w:val="00603F8F"/>
    <w:rsid w:val="00604321"/>
    <w:rsid w:val="006053C6"/>
    <w:rsid w:val="00605B93"/>
    <w:rsid w:val="00606204"/>
    <w:rsid w:val="006064F6"/>
    <w:rsid w:val="00606CB0"/>
    <w:rsid w:val="0060739C"/>
    <w:rsid w:val="00607F69"/>
    <w:rsid w:val="006126A6"/>
    <w:rsid w:val="00614C96"/>
    <w:rsid w:val="0061591D"/>
    <w:rsid w:val="00616C97"/>
    <w:rsid w:val="00625697"/>
    <w:rsid w:val="00625B1A"/>
    <w:rsid w:val="00626376"/>
    <w:rsid w:val="006268D6"/>
    <w:rsid w:val="00630119"/>
    <w:rsid w:val="00630B18"/>
    <w:rsid w:val="00630FC6"/>
    <w:rsid w:val="00632A00"/>
    <w:rsid w:val="00632EC5"/>
    <w:rsid w:val="00634FE4"/>
    <w:rsid w:val="006369E0"/>
    <w:rsid w:val="00636CD6"/>
    <w:rsid w:val="00636E9E"/>
    <w:rsid w:val="0063773E"/>
    <w:rsid w:val="00637D98"/>
    <w:rsid w:val="00637FF8"/>
    <w:rsid w:val="0064120B"/>
    <w:rsid w:val="0064296B"/>
    <w:rsid w:val="0064417E"/>
    <w:rsid w:val="006467AE"/>
    <w:rsid w:val="006506DC"/>
    <w:rsid w:val="006516F2"/>
    <w:rsid w:val="0065324E"/>
    <w:rsid w:val="0065497E"/>
    <w:rsid w:val="00655876"/>
    <w:rsid w:val="00656D2B"/>
    <w:rsid w:val="00656E69"/>
    <w:rsid w:val="00660565"/>
    <w:rsid w:val="006606DC"/>
    <w:rsid w:val="0066667F"/>
    <w:rsid w:val="006673BD"/>
    <w:rsid w:val="006675F4"/>
    <w:rsid w:val="006746E8"/>
    <w:rsid w:val="006749E0"/>
    <w:rsid w:val="00676233"/>
    <w:rsid w:val="00680721"/>
    <w:rsid w:val="00681204"/>
    <w:rsid w:val="006837E5"/>
    <w:rsid w:val="006852CA"/>
    <w:rsid w:val="00686557"/>
    <w:rsid w:val="00694B51"/>
    <w:rsid w:val="0069518F"/>
    <w:rsid w:val="00695328"/>
    <w:rsid w:val="006955AD"/>
    <w:rsid w:val="00695B4E"/>
    <w:rsid w:val="006A3243"/>
    <w:rsid w:val="006A347E"/>
    <w:rsid w:val="006A34FC"/>
    <w:rsid w:val="006A3EC6"/>
    <w:rsid w:val="006A4318"/>
    <w:rsid w:val="006A5464"/>
    <w:rsid w:val="006B1631"/>
    <w:rsid w:val="006B344E"/>
    <w:rsid w:val="006B3DA3"/>
    <w:rsid w:val="006B628F"/>
    <w:rsid w:val="006B6E5F"/>
    <w:rsid w:val="006C3993"/>
    <w:rsid w:val="006C54B6"/>
    <w:rsid w:val="006C5712"/>
    <w:rsid w:val="006D1573"/>
    <w:rsid w:val="006D2B55"/>
    <w:rsid w:val="006D34BA"/>
    <w:rsid w:val="006D3660"/>
    <w:rsid w:val="006D3969"/>
    <w:rsid w:val="006D5767"/>
    <w:rsid w:val="006D7072"/>
    <w:rsid w:val="006E2159"/>
    <w:rsid w:val="006E3788"/>
    <w:rsid w:val="006E4662"/>
    <w:rsid w:val="006E51BB"/>
    <w:rsid w:val="006E5A02"/>
    <w:rsid w:val="006E5DA0"/>
    <w:rsid w:val="006E6575"/>
    <w:rsid w:val="006E6578"/>
    <w:rsid w:val="006E6980"/>
    <w:rsid w:val="006F0026"/>
    <w:rsid w:val="006F0579"/>
    <w:rsid w:val="006F07B8"/>
    <w:rsid w:val="006F2CB4"/>
    <w:rsid w:val="006F4CA2"/>
    <w:rsid w:val="006F793E"/>
    <w:rsid w:val="007004BE"/>
    <w:rsid w:val="00703C77"/>
    <w:rsid w:val="0070535E"/>
    <w:rsid w:val="0070639B"/>
    <w:rsid w:val="00706634"/>
    <w:rsid w:val="00707978"/>
    <w:rsid w:val="00710E78"/>
    <w:rsid w:val="00711285"/>
    <w:rsid w:val="007126B2"/>
    <w:rsid w:val="007129AB"/>
    <w:rsid w:val="00715CB3"/>
    <w:rsid w:val="007172DD"/>
    <w:rsid w:val="00720A1F"/>
    <w:rsid w:val="00720FAD"/>
    <w:rsid w:val="0072271C"/>
    <w:rsid w:val="00722BC7"/>
    <w:rsid w:val="00722E3F"/>
    <w:rsid w:val="00723C93"/>
    <w:rsid w:val="00724CF2"/>
    <w:rsid w:val="00726BA4"/>
    <w:rsid w:val="00730CE6"/>
    <w:rsid w:val="007330C0"/>
    <w:rsid w:val="00733E99"/>
    <w:rsid w:val="00734EF1"/>
    <w:rsid w:val="007365CC"/>
    <w:rsid w:val="00736D42"/>
    <w:rsid w:val="007400A1"/>
    <w:rsid w:val="00742B17"/>
    <w:rsid w:val="00743E2F"/>
    <w:rsid w:val="00744018"/>
    <w:rsid w:val="00746D9D"/>
    <w:rsid w:val="00747E9B"/>
    <w:rsid w:val="00752269"/>
    <w:rsid w:val="00754082"/>
    <w:rsid w:val="00754141"/>
    <w:rsid w:val="00754A8B"/>
    <w:rsid w:val="0075796F"/>
    <w:rsid w:val="00757B07"/>
    <w:rsid w:val="007602EF"/>
    <w:rsid w:val="007611CD"/>
    <w:rsid w:val="007631DE"/>
    <w:rsid w:val="00764184"/>
    <w:rsid w:val="00773263"/>
    <w:rsid w:val="00774621"/>
    <w:rsid w:val="0077497B"/>
    <w:rsid w:val="00775655"/>
    <w:rsid w:val="00775A0B"/>
    <w:rsid w:val="00777FE4"/>
    <w:rsid w:val="007800FA"/>
    <w:rsid w:val="00781C6D"/>
    <w:rsid w:val="0078334B"/>
    <w:rsid w:val="00783B50"/>
    <w:rsid w:val="00783F9C"/>
    <w:rsid w:val="00784782"/>
    <w:rsid w:val="007864ED"/>
    <w:rsid w:val="0078726D"/>
    <w:rsid w:val="00790379"/>
    <w:rsid w:val="00792E24"/>
    <w:rsid w:val="00793463"/>
    <w:rsid w:val="00795B91"/>
    <w:rsid w:val="00796D7F"/>
    <w:rsid w:val="007A06C2"/>
    <w:rsid w:val="007A19E9"/>
    <w:rsid w:val="007A28EC"/>
    <w:rsid w:val="007A3934"/>
    <w:rsid w:val="007A3AB8"/>
    <w:rsid w:val="007A3DE3"/>
    <w:rsid w:val="007A618D"/>
    <w:rsid w:val="007A6CC0"/>
    <w:rsid w:val="007A70C7"/>
    <w:rsid w:val="007B6AB4"/>
    <w:rsid w:val="007B76AD"/>
    <w:rsid w:val="007B7B4A"/>
    <w:rsid w:val="007C186A"/>
    <w:rsid w:val="007C21D7"/>
    <w:rsid w:val="007C25F3"/>
    <w:rsid w:val="007C4287"/>
    <w:rsid w:val="007C448D"/>
    <w:rsid w:val="007C494C"/>
    <w:rsid w:val="007C4AA9"/>
    <w:rsid w:val="007C6E69"/>
    <w:rsid w:val="007C79B0"/>
    <w:rsid w:val="007D31F7"/>
    <w:rsid w:val="007D380C"/>
    <w:rsid w:val="007D5532"/>
    <w:rsid w:val="007D7EFB"/>
    <w:rsid w:val="007E34AB"/>
    <w:rsid w:val="007E399B"/>
    <w:rsid w:val="007E450D"/>
    <w:rsid w:val="007F029B"/>
    <w:rsid w:val="007F034A"/>
    <w:rsid w:val="007F0680"/>
    <w:rsid w:val="007F1621"/>
    <w:rsid w:val="007F1C90"/>
    <w:rsid w:val="007F2633"/>
    <w:rsid w:val="007F3254"/>
    <w:rsid w:val="007F4E51"/>
    <w:rsid w:val="007F5E3B"/>
    <w:rsid w:val="007F67F3"/>
    <w:rsid w:val="007F6F82"/>
    <w:rsid w:val="007F7F58"/>
    <w:rsid w:val="008024FB"/>
    <w:rsid w:val="0080303E"/>
    <w:rsid w:val="00804C61"/>
    <w:rsid w:val="00806604"/>
    <w:rsid w:val="00806CC1"/>
    <w:rsid w:val="008106FE"/>
    <w:rsid w:val="00810CF5"/>
    <w:rsid w:val="00811A58"/>
    <w:rsid w:val="0081217F"/>
    <w:rsid w:val="008122FB"/>
    <w:rsid w:val="00814E13"/>
    <w:rsid w:val="00816096"/>
    <w:rsid w:val="0081740B"/>
    <w:rsid w:val="00820BDA"/>
    <w:rsid w:val="00821B4A"/>
    <w:rsid w:val="00822F86"/>
    <w:rsid w:val="00823B6F"/>
    <w:rsid w:val="0082403D"/>
    <w:rsid w:val="00824F05"/>
    <w:rsid w:val="00825822"/>
    <w:rsid w:val="00825DDC"/>
    <w:rsid w:val="00827880"/>
    <w:rsid w:val="00827DFF"/>
    <w:rsid w:val="00827EF2"/>
    <w:rsid w:val="00833905"/>
    <w:rsid w:val="0083595E"/>
    <w:rsid w:val="00836248"/>
    <w:rsid w:val="00841E25"/>
    <w:rsid w:val="008433CE"/>
    <w:rsid w:val="00844447"/>
    <w:rsid w:val="00845C7A"/>
    <w:rsid w:val="008470E1"/>
    <w:rsid w:val="0084750A"/>
    <w:rsid w:val="008477DF"/>
    <w:rsid w:val="0085144C"/>
    <w:rsid w:val="00852235"/>
    <w:rsid w:val="008554B3"/>
    <w:rsid w:val="0085652D"/>
    <w:rsid w:val="00856BC9"/>
    <w:rsid w:val="0085770E"/>
    <w:rsid w:val="008611EB"/>
    <w:rsid w:val="00861F15"/>
    <w:rsid w:val="0086319A"/>
    <w:rsid w:val="008637A6"/>
    <w:rsid w:val="008664AC"/>
    <w:rsid w:val="0086666B"/>
    <w:rsid w:val="008677BF"/>
    <w:rsid w:val="0087199E"/>
    <w:rsid w:val="00871DD0"/>
    <w:rsid w:val="008729E3"/>
    <w:rsid w:val="00874D01"/>
    <w:rsid w:val="008750D2"/>
    <w:rsid w:val="00875297"/>
    <w:rsid w:val="00875588"/>
    <w:rsid w:val="00877FB4"/>
    <w:rsid w:val="008806D2"/>
    <w:rsid w:val="008807B6"/>
    <w:rsid w:val="00883BB9"/>
    <w:rsid w:val="00886BA3"/>
    <w:rsid w:val="00887B96"/>
    <w:rsid w:val="008914EC"/>
    <w:rsid w:val="00891899"/>
    <w:rsid w:val="00891BEF"/>
    <w:rsid w:val="00893445"/>
    <w:rsid w:val="0089399D"/>
    <w:rsid w:val="00893CC9"/>
    <w:rsid w:val="00893F1C"/>
    <w:rsid w:val="00894B56"/>
    <w:rsid w:val="008955ED"/>
    <w:rsid w:val="00895D00"/>
    <w:rsid w:val="00896B7A"/>
    <w:rsid w:val="008A1C44"/>
    <w:rsid w:val="008A2891"/>
    <w:rsid w:val="008A5371"/>
    <w:rsid w:val="008A6122"/>
    <w:rsid w:val="008A7BAE"/>
    <w:rsid w:val="008B0C8C"/>
    <w:rsid w:val="008B0D20"/>
    <w:rsid w:val="008B1A11"/>
    <w:rsid w:val="008B1B52"/>
    <w:rsid w:val="008B2882"/>
    <w:rsid w:val="008B3173"/>
    <w:rsid w:val="008B3191"/>
    <w:rsid w:val="008B33F5"/>
    <w:rsid w:val="008B5D44"/>
    <w:rsid w:val="008B65CA"/>
    <w:rsid w:val="008C0A94"/>
    <w:rsid w:val="008C0FC1"/>
    <w:rsid w:val="008C1792"/>
    <w:rsid w:val="008C39B7"/>
    <w:rsid w:val="008C4879"/>
    <w:rsid w:val="008C4A86"/>
    <w:rsid w:val="008D37AA"/>
    <w:rsid w:val="008D5A94"/>
    <w:rsid w:val="008D7655"/>
    <w:rsid w:val="008D7D2F"/>
    <w:rsid w:val="008E0CB8"/>
    <w:rsid w:val="008E0DA1"/>
    <w:rsid w:val="008E11F4"/>
    <w:rsid w:val="008E1F1D"/>
    <w:rsid w:val="008E3948"/>
    <w:rsid w:val="008E6121"/>
    <w:rsid w:val="008E6230"/>
    <w:rsid w:val="008E69E7"/>
    <w:rsid w:val="008F11AD"/>
    <w:rsid w:val="008F16D8"/>
    <w:rsid w:val="008F2AEB"/>
    <w:rsid w:val="008F2EAF"/>
    <w:rsid w:val="008F3A7F"/>
    <w:rsid w:val="008F3BA8"/>
    <w:rsid w:val="008F3C9E"/>
    <w:rsid w:val="008F4E62"/>
    <w:rsid w:val="008F55E1"/>
    <w:rsid w:val="00900BC4"/>
    <w:rsid w:val="00902768"/>
    <w:rsid w:val="0090308A"/>
    <w:rsid w:val="00904D0B"/>
    <w:rsid w:val="009105FA"/>
    <w:rsid w:val="009109ED"/>
    <w:rsid w:val="00911F37"/>
    <w:rsid w:val="009128E7"/>
    <w:rsid w:val="0091712F"/>
    <w:rsid w:val="0091735B"/>
    <w:rsid w:val="009202D3"/>
    <w:rsid w:val="00920AC1"/>
    <w:rsid w:val="00922000"/>
    <w:rsid w:val="0092241D"/>
    <w:rsid w:val="00922A04"/>
    <w:rsid w:val="00922C71"/>
    <w:rsid w:val="00923694"/>
    <w:rsid w:val="0092554E"/>
    <w:rsid w:val="00926952"/>
    <w:rsid w:val="00926CD0"/>
    <w:rsid w:val="00926F2E"/>
    <w:rsid w:val="0092701D"/>
    <w:rsid w:val="00932374"/>
    <w:rsid w:val="00933283"/>
    <w:rsid w:val="00933434"/>
    <w:rsid w:val="00942254"/>
    <w:rsid w:val="009442F4"/>
    <w:rsid w:val="00944756"/>
    <w:rsid w:val="009459B8"/>
    <w:rsid w:val="009463EC"/>
    <w:rsid w:val="009465FE"/>
    <w:rsid w:val="00947043"/>
    <w:rsid w:val="00950557"/>
    <w:rsid w:val="00953A8E"/>
    <w:rsid w:val="00954AA9"/>
    <w:rsid w:val="00954BF6"/>
    <w:rsid w:val="0095518E"/>
    <w:rsid w:val="0095644B"/>
    <w:rsid w:val="00956A08"/>
    <w:rsid w:val="009572A2"/>
    <w:rsid w:val="009575B7"/>
    <w:rsid w:val="00957CA9"/>
    <w:rsid w:val="00957ED7"/>
    <w:rsid w:val="00957EEA"/>
    <w:rsid w:val="0096032D"/>
    <w:rsid w:val="00960C37"/>
    <w:rsid w:val="009619A4"/>
    <w:rsid w:val="00964952"/>
    <w:rsid w:val="00964B97"/>
    <w:rsid w:val="009670A5"/>
    <w:rsid w:val="00972816"/>
    <w:rsid w:val="0097421E"/>
    <w:rsid w:val="0097582C"/>
    <w:rsid w:val="0097662C"/>
    <w:rsid w:val="009768B9"/>
    <w:rsid w:val="00984432"/>
    <w:rsid w:val="0098542E"/>
    <w:rsid w:val="00985BD7"/>
    <w:rsid w:val="00985CCD"/>
    <w:rsid w:val="00987ED0"/>
    <w:rsid w:val="0099092A"/>
    <w:rsid w:val="00994705"/>
    <w:rsid w:val="00996D85"/>
    <w:rsid w:val="0099717D"/>
    <w:rsid w:val="009A056B"/>
    <w:rsid w:val="009A08F0"/>
    <w:rsid w:val="009A0C42"/>
    <w:rsid w:val="009A0C56"/>
    <w:rsid w:val="009A23F4"/>
    <w:rsid w:val="009A6558"/>
    <w:rsid w:val="009A6665"/>
    <w:rsid w:val="009A7ABD"/>
    <w:rsid w:val="009B13BC"/>
    <w:rsid w:val="009B1683"/>
    <w:rsid w:val="009B3527"/>
    <w:rsid w:val="009B3EC6"/>
    <w:rsid w:val="009B4760"/>
    <w:rsid w:val="009B4876"/>
    <w:rsid w:val="009C00AD"/>
    <w:rsid w:val="009C07AD"/>
    <w:rsid w:val="009C3476"/>
    <w:rsid w:val="009C3A74"/>
    <w:rsid w:val="009C3FD7"/>
    <w:rsid w:val="009C4339"/>
    <w:rsid w:val="009C4873"/>
    <w:rsid w:val="009C54FF"/>
    <w:rsid w:val="009C668C"/>
    <w:rsid w:val="009C6692"/>
    <w:rsid w:val="009C6919"/>
    <w:rsid w:val="009D01A6"/>
    <w:rsid w:val="009D0842"/>
    <w:rsid w:val="009D1B0F"/>
    <w:rsid w:val="009D542C"/>
    <w:rsid w:val="009E0569"/>
    <w:rsid w:val="009E1BED"/>
    <w:rsid w:val="009E365F"/>
    <w:rsid w:val="009E4BC1"/>
    <w:rsid w:val="009E700A"/>
    <w:rsid w:val="009F0908"/>
    <w:rsid w:val="009F0CE5"/>
    <w:rsid w:val="009F1BB6"/>
    <w:rsid w:val="009F2D02"/>
    <w:rsid w:val="009F37FA"/>
    <w:rsid w:val="009F4B2C"/>
    <w:rsid w:val="009F5DDF"/>
    <w:rsid w:val="009F5EC1"/>
    <w:rsid w:val="009F5F30"/>
    <w:rsid w:val="009F637A"/>
    <w:rsid w:val="009F6B90"/>
    <w:rsid w:val="009F7FA1"/>
    <w:rsid w:val="00A03258"/>
    <w:rsid w:val="00A039A5"/>
    <w:rsid w:val="00A04406"/>
    <w:rsid w:val="00A046F9"/>
    <w:rsid w:val="00A05C5A"/>
    <w:rsid w:val="00A10DA2"/>
    <w:rsid w:val="00A12C89"/>
    <w:rsid w:val="00A13B89"/>
    <w:rsid w:val="00A140AF"/>
    <w:rsid w:val="00A15A61"/>
    <w:rsid w:val="00A1635A"/>
    <w:rsid w:val="00A200C1"/>
    <w:rsid w:val="00A20534"/>
    <w:rsid w:val="00A24157"/>
    <w:rsid w:val="00A24FBA"/>
    <w:rsid w:val="00A256AE"/>
    <w:rsid w:val="00A27922"/>
    <w:rsid w:val="00A3158C"/>
    <w:rsid w:val="00A32BDD"/>
    <w:rsid w:val="00A33E48"/>
    <w:rsid w:val="00A351DA"/>
    <w:rsid w:val="00A35AA5"/>
    <w:rsid w:val="00A361F2"/>
    <w:rsid w:val="00A40007"/>
    <w:rsid w:val="00A4127D"/>
    <w:rsid w:val="00A43575"/>
    <w:rsid w:val="00A436E4"/>
    <w:rsid w:val="00A43966"/>
    <w:rsid w:val="00A448BD"/>
    <w:rsid w:val="00A4533F"/>
    <w:rsid w:val="00A461D5"/>
    <w:rsid w:val="00A4646C"/>
    <w:rsid w:val="00A47F2B"/>
    <w:rsid w:val="00A515FB"/>
    <w:rsid w:val="00A51EEE"/>
    <w:rsid w:val="00A52D43"/>
    <w:rsid w:val="00A53445"/>
    <w:rsid w:val="00A5344F"/>
    <w:rsid w:val="00A53A44"/>
    <w:rsid w:val="00A548A6"/>
    <w:rsid w:val="00A57232"/>
    <w:rsid w:val="00A62631"/>
    <w:rsid w:val="00A647B8"/>
    <w:rsid w:val="00A65AFD"/>
    <w:rsid w:val="00A6600B"/>
    <w:rsid w:val="00A661F8"/>
    <w:rsid w:val="00A6636D"/>
    <w:rsid w:val="00A67324"/>
    <w:rsid w:val="00A705D4"/>
    <w:rsid w:val="00A70949"/>
    <w:rsid w:val="00A70C4A"/>
    <w:rsid w:val="00A71590"/>
    <w:rsid w:val="00A7341E"/>
    <w:rsid w:val="00A743B4"/>
    <w:rsid w:val="00A74457"/>
    <w:rsid w:val="00A74916"/>
    <w:rsid w:val="00A74C3B"/>
    <w:rsid w:val="00A77E7D"/>
    <w:rsid w:val="00A77F1E"/>
    <w:rsid w:val="00A803FA"/>
    <w:rsid w:val="00A810D7"/>
    <w:rsid w:val="00A8215D"/>
    <w:rsid w:val="00A8239E"/>
    <w:rsid w:val="00A82A38"/>
    <w:rsid w:val="00A865C5"/>
    <w:rsid w:val="00A866C4"/>
    <w:rsid w:val="00A90D3F"/>
    <w:rsid w:val="00A934B4"/>
    <w:rsid w:val="00A9727F"/>
    <w:rsid w:val="00AA01EA"/>
    <w:rsid w:val="00AA1009"/>
    <w:rsid w:val="00AA35A9"/>
    <w:rsid w:val="00AA40C4"/>
    <w:rsid w:val="00AA4598"/>
    <w:rsid w:val="00AA45AC"/>
    <w:rsid w:val="00AB006C"/>
    <w:rsid w:val="00AB247C"/>
    <w:rsid w:val="00AB2751"/>
    <w:rsid w:val="00AB3CD8"/>
    <w:rsid w:val="00AB42A8"/>
    <w:rsid w:val="00AB69F3"/>
    <w:rsid w:val="00AC1ABD"/>
    <w:rsid w:val="00AC618B"/>
    <w:rsid w:val="00AC637F"/>
    <w:rsid w:val="00AC6606"/>
    <w:rsid w:val="00AD032A"/>
    <w:rsid w:val="00AD2D2A"/>
    <w:rsid w:val="00AD3AEA"/>
    <w:rsid w:val="00AD43FD"/>
    <w:rsid w:val="00AD4828"/>
    <w:rsid w:val="00AE0A31"/>
    <w:rsid w:val="00AE0DEC"/>
    <w:rsid w:val="00AE1B4B"/>
    <w:rsid w:val="00AE284D"/>
    <w:rsid w:val="00AE32AD"/>
    <w:rsid w:val="00AE617C"/>
    <w:rsid w:val="00AE7B3E"/>
    <w:rsid w:val="00AF0C88"/>
    <w:rsid w:val="00AF105B"/>
    <w:rsid w:val="00AF1FB9"/>
    <w:rsid w:val="00AF22A6"/>
    <w:rsid w:val="00AF2C6D"/>
    <w:rsid w:val="00AF3039"/>
    <w:rsid w:val="00AF709B"/>
    <w:rsid w:val="00AF7884"/>
    <w:rsid w:val="00B00EF9"/>
    <w:rsid w:val="00B01B60"/>
    <w:rsid w:val="00B02C7D"/>
    <w:rsid w:val="00B03A9E"/>
    <w:rsid w:val="00B042A0"/>
    <w:rsid w:val="00B051DC"/>
    <w:rsid w:val="00B05F06"/>
    <w:rsid w:val="00B065CB"/>
    <w:rsid w:val="00B06621"/>
    <w:rsid w:val="00B074AD"/>
    <w:rsid w:val="00B07F7C"/>
    <w:rsid w:val="00B11D95"/>
    <w:rsid w:val="00B122C4"/>
    <w:rsid w:val="00B12F9B"/>
    <w:rsid w:val="00B12FA8"/>
    <w:rsid w:val="00B1403D"/>
    <w:rsid w:val="00B14C1B"/>
    <w:rsid w:val="00B151D4"/>
    <w:rsid w:val="00B20B15"/>
    <w:rsid w:val="00B22F23"/>
    <w:rsid w:val="00B24474"/>
    <w:rsid w:val="00B25848"/>
    <w:rsid w:val="00B25CCA"/>
    <w:rsid w:val="00B26CA6"/>
    <w:rsid w:val="00B30DC8"/>
    <w:rsid w:val="00B3216B"/>
    <w:rsid w:val="00B34B75"/>
    <w:rsid w:val="00B37286"/>
    <w:rsid w:val="00B373ED"/>
    <w:rsid w:val="00B37D2A"/>
    <w:rsid w:val="00B40795"/>
    <w:rsid w:val="00B41DBC"/>
    <w:rsid w:val="00B42707"/>
    <w:rsid w:val="00B429C7"/>
    <w:rsid w:val="00B44956"/>
    <w:rsid w:val="00B45B13"/>
    <w:rsid w:val="00B470A0"/>
    <w:rsid w:val="00B4724F"/>
    <w:rsid w:val="00B534EF"/>
    <w:rsid w:val="00B55F3D"/>
    <w:rsid w:val="00B56794"/>
    <w:rsid w:val="00B5686C"/>
    <w:rsid w:val="00B57B30"/>
    <w:rsid w:val="00B57E2A"/>
    <w:rsid w:val="00B6055E"/>
    <w:rsid w:val="00B617C7"/>
    <w:rsid w:val="00B61C8F"/>
    <w:rsid w:val="00B63815"/>
    <w:rsid w:val="00B64450"/>
    <w:rsid w:val="00B70B12"/>
    <w:rsid w:val="00B713B4"/>
    <w:rsid w:val="00B71F06"/>
    <w:rsid w:val="00B7204C"/>
    <w:rsid w:val="00B7514D"/>
    <w:rsid w:val="00B7572A"/>
    <w:rsid w:val="00B758D3"/>
    <w:rsid w:val="00B766A7"/>
    <w:rsid w:val="00B80C7A"/>
    <w:rsid w:val="00B82E4F"/>
    <w:rsid w:val="00B84F51"/>
    <w:rsid w:val="00B85DA9"/>
    <w:rsid w:val="00B86CB1"/>
    <w:rsid w:val="00B877BF"/>
    <w:rsid w:val="00B90548"/>
    <w:rsid w:val="00B92A52"/>
    <w:rsid w:val="00B92D60"/>
    <w:rsid w:val="00B933D3"/>
    <w:rsid w:val="00B950C5"/>
    <w:rsid w:val="00B9543B"/>
    <w:rsid w:val="00B97259"/>
    <w:rsid w:val="00B97C1C"/>
    <w:rsid w:val="00BA026C"/>
    <w:rsid w:val="00BA04D0"/>
    <w:rsid w:val="00BA4DBA"/>
    <w:rsid w:val="00BA527A"/>
    <w:rsid w:val="00BA5468"/>
    <w:rsid w:val="00BA56E4"/>
    <w:rsid w:val="00BA5A50"/>
    <w:rsid w:val="00BB1688"/>
    <w:rsid w:val="00BB1910"/>
    <w:rsid w:val="00BB1AE1"/>
    <w:rsid w:val="00BB2AA8"/>
    <w:rsid w:val="00BB2F66"/>
    <w:rsid w:val="00BB3636"/>
    <w:rsid w:val="00BB3C80"/>
    <w:rsid w:val="00BB4443"/>
    <w:rsid w:val="00BB4D77"/>
    <w:rsid w:val="00BB5C7D"/>
    <w:rsid w:val="00BB7EC5"/>
    <w:rsid w:val="00BC101F"/>
    <w:rsid w:val="00BC60DD"/>
    <w:rsid w:val="00BD06FD"/>
    <w:rsid w:val="00BD0EC5"/>
    <w:rsid w:val="00BD4166"/>
    <w:rsid w:val="00BD423A"/>
    <w:rsid w:val="00BD4DF4"/>
    <w:rsid w:val="00BD5671"/>
    <w:rsid w:val="00BE213C"/>
    <w:rsid w:val="00BE2275"/>
    <w:rsid w:val="00BE25B6"/>
    <w:rsid w:val="00BE3258"/>
    <w:rsid w:val="00BE3B90"/>
    <w:rsid w:val="00BE4AF0"/>
    <w:rsid w:val="00BE51D4"/>
    <w:rsid w:val="00BE5F97"/>
    <w:rsid w:val="00BE71BD"/>
    <w:rsid w:val="00BE7806"/>
    <w:rsid w:val="00BF0A96"/>
    <w:rsid w:val="00BF304D"/>
    <w:rsid w:val="00BF37F7"/>
    <w:rsid w:val="00BF3C56"/>
    <w:rsid w:val="00BF5429"/>
    <w:rsid w:val="00C02E55"/>
    <w:rsid w:val="00C04059"/>
    <w:rsid w:val="00C04885"/>
    <w:rsid w:val="00C049D5"/>
    <w:rsid w:val="00C057DF"/>
    <w:rsid w:val="00C11C39"/>
    <w:rsid w:val="00C152E7"/>
    <w:rsid w:val="00C153D9"/>
    <w:rsid w:val="00C17333"/>
    <w:rsid w:val="00C1740F"/>
    <w:rsid w:val="00C2055B"/>
    <w:rsid w:val="00C20BDC"/>
    <w:rsid w:val="00C21AD7"/>
    <w:rsid w:val="00C22A74"/>
    <w:rsid w:val="00C230B1"/>
    <w:rsid w:val="00C25EE6"/>
    <w:rsid w:val="00C26781"/>
    <w:rsid w:val="00C269A2"/>
    <w:rsid w:val="00C26F3C"/>
    <w:rsid w:val="00C27351"/>
    <w:rsid w:val="00C302DB"/>
    <w:rsid w:val="00C308F1"/>
    <w:rsid w:val="00C3115A"/>
    <w:rsid w:val="00C322BF"/>
    <w:rsid w:val="00C322CF"/>
    <w:rsid w:val="00C3709C"/>
    <w:rsid w:val="00C37BFB"/>
    <w:rsid w:val="00C4353F"/>
    <w:rsid w:val="00C45375"/>
    <w:rsid w:val="00C475A6"/>
    <w:rsid w:val="00C501AC"/>
    <w:rsid w:val="00C5077A"/>
    <w:rsid w:val="00C508A0"/>
    <w:rsid w:val="00C50C42"/>
    <w:rsid w:val="00C51AFF"/>
    <w:rsid w:val="00C51B3D"/>
    <w:rsid w:val="00C529F6"/>
    <w:rsid w:val="00C53608"/>
    <w:rsid w:val="00C55306"/>
    <w:rsid w:val="00C55926"/>
    <w:rsid w:val="00C56786"/>
    <w:rsid w:val="00C60E1F"/>
    <w:rsid w:val="00C616A5"/>
    <w:rsid w:val="00C62A30"/>
    <w:rsid w:val="00C64036"/>
    <w:rsid w:val="00C66F84"/>
    <w:rsid w:val="00C672EE"/>
    <w:rsid w:val="00C67764"/>
    <w:rsid w:val="00C712F5"/>
    <w:rsid w:val="00C72930"/>
    <w:rsid w:val="00C72D6B"/>
    <w:rsid w:val="00C72FBF"/>
    <w:rsid w:val="00C746EA"/>
    <w:rsid w:val="00C74FB0"/>
    <w:rsid w:val="00C765E2"/>
    <w:rsid w:val="00C806F2"/>
    <w:rsid w:val="00C81C80"/>
    <w:rsid w:val="00C82746"/>
    <w:rsid w:val="00C82FB9"/>
    <w:rsid w:val="00C8515C"/>
    <w:rsid w:val="00C9028E"/>
    <w:rsid w:val="00C92C2D"/>
    <w:rsid w:val="00C94254"/>
    <w:rsid w:val="00C963FD"/>
    <w:rsid w:val="00C97E7B"/>
    <w:rsid w:val="00CA0DEC"/>
    <w:rsid w:val="00CA3572"/>
    <w:rsid w:val="00CA3890"/>
    <w:rsid w:val="00CA4C72"/>
    <w:rsid w:val="00CB23FB"/>
    <w:rsid w:val="00CB3A37"/>
    <w:rsid w:val="00CB3A8D"/>
    <w:rsid w:val="00CB50EB"/>
    <w:rsid w:val="00CB752C"/>
    <w:rsid w:val="00CC005A"/>
    <w:rsid w:val="00CC01D5"/>
    <w:rsid w:val="00CC047D"/>
    <w:rsid w:val="00CC0DFE"/>
    <w:rsid w:val="00CC11FF"/>
    <w:rsid w:val="00CC12A6"/>
    <w:rsid w:val="00CC5125"/>
    <w:rsid w:val="00CC5443"/>
    <w:rsid w:val="00CD17F9"/>
    <w:rsid w:val="00CD5BCC"/>
    <w:rsid w:val="00CD6E74"/>
    <w:rsid w:val="00CD70EA"/>
    <w:rsid w:val="00CE3A68"/>
    <w:rsid w:val="00CE406D"/>
    <w:rsid w:val="00CE597E"/>
    <w:rsid w:val="00CE6F99"/>
    <w:rsid w:val="00CF0AB1"/>
    <w:rsid w:val="00CF0D8C"/>
    <w:rsid w:val="00CF0EAE"/>
    <w:rsid w:val="00CF195C"/>
    <w:rsid w:val="00CF6314"/>
    <w:rsid w:val="00D00597"/>
    <w:rsid w:val="00D01C33"/>
    <w:rsid w:val="00D01CF2"/>
    <w:rsid w:val="00D02105"/>
    <w:rsid w:val="00D028F3"/>
    <w:rsid w:val="00D02E0D"/>
    <w:rsid w:val="00D032F6"/>
    <w:rsid w:val="00D05E94"/>
    <w:rsid w:val="00D06188"/>
    <w:rsid w:val="00D064A5"/>
    <w:rsid w:val="00D07372"/>
    <w:rsid w:val="00D078E6"/>
    <w:rsid w:val="00D1355B"/>
    <w:rsid w:val="00D1390D"/>
    <w:rsid w:val="00D1434B"/>
    <w:rsid w:val="00D143BF"/>
    <w:rsid w:val="00D156FA"/>
    <w:rsid w:val="00D2016E"/>
    <w:rsid w:val="00D22209"/>
    <w:rsid w:val="00D22A09"/>
    <w:rsid w:val="00D24667"/>
    <w:rsid w:val="00D274EC"/>
    <w:rsid w:val="00D27C1A"/>
    <w:rsid w:val="00D306D6"/>
    <w:rsid w:val="00D326D1"/>
    <w:rsid w:val="00D34127"/>
    <w:rsid w:val="00D352F7"/>
    <w:rsid w:val="00D3725A"/>
    <w:rsid w:val="00D40F18"/>
    <w:rsid w:val="00D41871"/>
    <w:rsid w:val="00D41D90"/>
    <w:rsid w:val="00D4481D"/>
    <w:rsid w:val="00D45C2C"/>
    <w:rsid w:val="00D4615C"/>
    <w:rsid w:val="00D46AD9"/>
    <w:rsid w:val="00D46B4E"/>
    <w:rsid w:val="00D46EBF"/>
    <w:rsid w:val="00D47ABD"/>
    <w:rsid w:val="00D514AF"/>
    <w:rsid w:val="00D520F3"/>
    <w:rsid w:val="00D538E9"/>
    <w:rsid w:val="00D53B45"/>
    <w:rsid w:val="00D54426"/>
    <w:rsid w:val="00D548FB"/>
    <w:rsid w:val="00D5532D"/>
    <w:rsid w:val="00D55C06"/>
    <w:rsid w:val="00D5787C"/>
    <w:rsid w:val="00D601EA"/>
    <w:rsid w:val="00D602C3"/>
    <w:rsid w:val="00D60D38"/>
    <w:rsid w:val="00D618FF"/>
    <w:rsid w:val="00D61ECE"/>
    <w:rsid w:val="00D63895"/>
    <w:rsid w:val="00D649AB"/>
    <w:rsid w:val="00D64A4F"/>
    <w:rsid w:val="00D64D97"/>
    <w:rsid w:val="00D64DFC"/>
    <w:rsid w:val="00D65FB6"/>
    <w:rsid w:val="00D71AD6"/>
    <w:rsid w:val="00D71B74"/>
    <w:rsid w:val="00D7355F"/>
    <w:rsid w:val="00D73AE7"/>
    <w:rsid w:val="00D73FE3"/>
    <w:rsid w:val="00D750D1"/>
    <w:rsid w:val="00D8143C"/>
    <w:rsid w:val="00D82A45"/>
    <w:rsid w:val="00D8580C"/>
    <w:rsid w:val="00D85AE8"/>
    <w:rsid w:val="00D86792"/>
    <w:rsid w:val="00D90332"/>
    <w:rsid w:val="00D91542"/>
    <w:rsid w:val="00D91753"/>
    <w:rsid w:val="00D92048"/>
    <w:rsid w:val="00D92D2F"/>
    <w:rsid w:val="00D93D16"/>
    <w:rsid w:val="00D950F1"/>
    <w:rsid w:val="00DA127C"/>
    <w:rsid w:val="00DA1711"/>
    <w:rsid w:val="00DA1CA0"/>
    <w:rsid w:val="00DA2A13"/>
    <w:rsid w:val="00DA3D18"/>
    <w:rsid w:val="00DA489F"/>
    <w:rsid w:val="00DA4914"/>
    <w:rsid w:val="00DA602B"/>
    <w:rsid w:val="00DA66FA"/>
    <w:rsid w:val="00DA6782"/>
    <w:rsid w:val="00DA6974"/>
    <w:rsid w:val="00DA7465"/>
    <w:rsid w:val="00DB02BE"/>
    <w:rsid w:val="00DB08FD"/>
    <w:rsid w:val="00DB2B2D"/>
    <w:rsid w:val="00DB36F5"/>
    <w:rsid w:val="00DB3ED4"/>
    <w:rsid w:val="00DB69A9"/>
    <w:rsid w:val="00DB6C92"/>
    <w:rsid w:val="00DB747F"/>
    <w:rsid w:val="00DC1BA6"/>
    <w:rsid w:val="00DC3C6C"/>
    <w:rsid w:val="00DC3D10"/>
    <w:rsid w:val="00DC45ED"/>
    <w:rsid w:val="00DC584C"/>
    <w:rsid w:val="00DC7AF1"/>
    <w:rsid w:val="00DD0571"/>
    <w:rsid w:val="00DD0577"/>
    <w:rsid w:val="00DD3F6F"/>
    <w:rsid w:val="00DD3FAD"/>
    <w:rsid w:val="00DD444A"/>
    <w:rsid w:val="00DD4F58"/>
    <w:rsid w:val="00DD594D"/>
    <w:rsid w:val="00DE006E"/>
    <w:rsid w:val="00DE13F8"/>
    <w:rsid w:val="00DE1AE3"/>
    <w:rsid w:val="00DE37D8"/>
    <w:rsid w:val="00DE4C80"/>
    <w:rsid w:val="00DE59BA"/>
    <w:rsid w:val="00DE6E97"/>
    <w:rsid w:val="00DF005D"/>
    <w:rsid w:val="00DF1C13"/>
    <w:rsid w:val="00DF4EC8"/>
    <w:rsid w:val="00DF72EC"/>
    <w:rsid w:val="00E009E8"/>
    <w:rsid w:val="00E01331"/>
    <w:rsid w:val="00E02FDA"/>
    <w:rsid w:val="00E04259"/>
    <w:rsid w:val="00E10AD7"/>
    <w:rsid w:val="00E121C2"/>
    <w:rsid w:val="00E14409"/>
    <w:rsid w:val="00E1460D"/>
    <w:rsid w:val="00E14FDB"/>
    <w:rsid w:val="00E17614"/>
    <w:rsid w:val="00E20A28"/>
    <w:rsid w:val="00E20FF2"/>
    <w:rsid w:val="00E21594"/>
    <w:rsid w:val="00E21D7E"/>
    <w:rsid w:val="00E23E1E"/>
    <w:rsid w:val="00E25CD7"/>
    <w:rsid w:val="00E2687F"/>
    <w:rsid w:val="00E31F28"/>
    <w:rsid w:val="00E37361"/>
    <w:rsid w:val="00E40440"/>
    <w:rsid w:val="00E407BC"/>
    <w:rsid w:val="00E4436A"/>
    <w:rsid w:val="00E461EE"/>
    <w:rsid w:val="00E50270"/>
    <w:rsid w:val="00E5084C"/>
    <w:rsid w:val="00E50B67"/>
    <w:rsid w:val="00E50E66"/>
    <w:rsid w:val="00E51BFF"/>
    <w:rsid w:val="00E52E6A"/>
    <w:rsid w:val="00E5303A"/>
    <w:rsid w:val="00E55CD0"/>
    <w:rsid w:val="00E55DF3"/>
    <w:rsid w:val="00E61C50"/>
    <w:rsid w:val="00E623B8"/>
    <w:rsid w:val="00E62A56"/>
    <w:rsid w:val="00E62E00"/>
    <w:rsid w:val="00E62EF1"/>
    <w:rsid w:val="00E6311D"/>
    <w:rsid w:val="00E6330F"/>
    <w:rsid w:val="00E64CD7"/>
    <w:rsid w:val="00E663D9"/>
    <w:rsid w:val="00E665C7"/>
    <w:rsid w:val="00E66A95"/>
    <w:rsid w:val="00E67152"/>
    <w:rsid w:val="00E70217"/>
    <w:rsid w:val="00E7065C"/>
    <w:rsid w:val="00E71AC9"/>
    <w:rsid w:val="00E7312C"/>
    <w:rsid w:val="00E73E95"/>
    <w:rsid w:val="00E82204"/>
    <w:rsid w:val="00E8227A"/>
    <w:rsid w:val="00E85796"/>
    <w:rsid w:val="00E871B2"/>
    <w:rsid w:val="00E87636"/>
    <w:rsid w:val="00E877F8"/>
    <w:rsid w:val="00E920F4"/>
    <w:rsid w:val="00E93E46"/>
    <w:rsid w:val="00E9436C"/>
    <w:rsid w:val="00E9437D"/>
    <w:rsid w:val="00E946C0"/>
    <w:rsid w:val="00E952C2"/>
    <w:rsid w:val="00E958CE"/>
    <w:rsid w:val="00E96603"/>
    <w:rsid w:val="00E96981"/>
    <w:rsid w:val="00E97665"/>
    <w:rsid w:val="00E97AA1"/>
    <w:rsid w:val="00EA0CD3"/>
    <w:rsid w:val="00EA0F81"/>
    <w:rsid w:val="00EA2ED5"/>
    <w:rsid w:val="00EA2FD7"/>
    <w:rsid w:val="00EA36E2"/>
    <w:rsid w:val="00EA4BC1"/>
    <w:rsid w:val="00EA545C"/>
    <w:rsid w:val="00EA62C2"/>
    <w:rsid w:val="00EA69AC"/>
    <w:rsid w:val="00EA6AA1"/>
    <w:rsid w:val="00EB15EF"/>
    <w:rsid w:val="00EB2366"/>
    <w:rsid w:val="00EB2810"/>
    <w:rsid w:val="00EB4B79"/>
    <w:rsid w:val="00EB51CD"/>
    <w:rsid w:val="00EB581F"/>
    <w:rsid w:val="00EB6047"/>
    <w:rsid w:val="00EB67E2"/>
    <w:rsid w:val="00EB726B"/>
    <w:rsid w:val="00EC08E1"/>
    <w:rsid w:val="00EC2D75"/>
    <w:rsid w:val="00EC37B9"/>
    <w:rsid w:val="00EC70C4"/>
    <w:rsid w:val="00ED0B2C"/>
    <w:rsid w:val="00ED18E8"/>
    <w:rsid w:val="00ED2BA6"/>
    <w:rsid w:val="00ED4898"/>
    <w:rsid w:val="00ED579E"/>
    <w:rsid w:val="00ED5EDE"/>
    <w:rsid w:val="00ED6448"/>
    <w:rsid w:val="00EE0EE9"/>
    <w:rsid w:val="00EE2971"/>
    <w:rsid w:val="00EE4E22"/>
    <w:rsid w:val="00EE536F"/>
    <w:rsid w:val="00EE7B8D"/>
    <w:rsid w:val="00EE7E61"/>
    <w:rsid w:val="00EF167F"/>
    <w:rsid w:val="00EF1ABA"/>
    <w:rsid w:val="00EF1D88"/>
    <w:rsid w:val="00EF25AB"/>
    <w:rsid w:val="00EF3FB2"/>
    <w:rsid w:val="00EF6B68"/>
    <w:rsid w:val="00F017DE"/>
    <w:rsid w:val="00F01FC8"/>
    <w:rsid w:val="00F0265F"/>
    <w:rsid w:val="00F02CBD"/>
    <w:rsid w:val="00F03E8D"/>
    <w:rsid w:val="00F046EA"/>
    <w:rsid w:val="00F046ED"/>
    <w:rsid w:val="00F05C3D"/>
    <w:rsid w:val="00F06609"/>
    <w:rsid w:val="00F12722"/>
    <w:rsid w:val="00F128D7"/>
    <w:rsid w:val="00F20101"/>
    <w:rsid w:val="00F207D7"/>
    <w:rsid w:val="00F2144D"/>
    <w:rsid w:val="00F2292B"/>
    <w:rsid w:val="00F24136"/>
    <w:rsid w:val="00F24AEE"/>
    <w:rsid w:val="00F24B9A"/>
    <w:rsid w:val="00F25613"/>
    <w:rsid w:val="00F311A1"/>
    <w:rsid w:val="00F31E0C"/>
    <w:rsid w:val="00F32F82"/>
    <w:rsid w:val="00F33483"/>
    <w:rsid w:val="00F340AA"/>
    <w:rsid w:val="00F353A2"/>
    <w:rsid w:val="00F3595B"/>
    <w:rsid w:val="00F35ECA"/>
    <w:rsid w:val="00F406BC"/>
    <w:rsid w:val="00F40BC4"/>
    <w:rsid w:val="00F41483"/>
    <w:rsid w:val="00F437C0"/>
    <w:rsid w:val="00F44085"/>
    <w:rsid w:val="00F45A53"/>
    <w:rsid w:val="00F45DEC"/>
    <w:rsid w:val="00F463F7"/>
    <w:rsid w:val="00F4674E"/>
    <w:rsid w:val="00F472BE"/>
    <w:rsid w:val="00F51187"/>
    <w:rsid w:val="00F55038"/>
    <w:rsid w:val="00F5632D"/>
    <w:rsid w:val="00F603A1"/>
    <w:rsid w:val="00F615E6"/>
    <w:rsid w:val="00F619FC"/>
    <w:rsid w:val="00F61CBA"/>
    <w:rsid w:val="00F621F9"/>
    <w:rsid w:val="00F62EDE"/>
    <w:rsid w:val="00F6402E"/>
    <w:rsid w:val="00F6439F"/>
    <w:rsid w:val="00F665FE"/>
    <w:rsid w:val="00F716E3"/>
    <w:rsid w:val="00F7273A"/>
    <w:rsid w:val="00F73373"/>
    <w:rsid w:val="00F73AA5"/>
    <w:rsid w:val="00F75F33"/>
    <w:rsid w:val="00F77F84"/>
    <w:rsid w:val="00F8248F"/>
    <w:rsid w:val="00F84195"/>
    <w:rsid w:val="00F84A02"/>
    <w:rsid w:val="00F84A55"/>
    <w:rsid w:val="00F84C33"/>
    <w:rsid w:val="00F853B4"/>
    <w:rsid w:val="00F87819"/>
    <w:rsid w:val="00F9192A"/>
    <w:rsid w:val="00F933E2"/>
    <w:rsid w:val="00F940EA"/>
    <w:rsid w:val="00F94730"/>
    <w:rsid w:val="00F95F80"/>
    <w:rsid w:val="00F961A3"/>
    <w:rsid w:val="00FA0900"/>
    <w:rsid w:val="00FA1E53"/>
    <w:rsid w:val="00FA3197"/>
    <w:rsid w:val="00FA58D4"/>
    <w:rsid w:val="00FA5E28"/>
    <w:rsid w:val="00FA6688"/>
    <w:rsid w:val="00FA6C8F"/>
    <w:rsid w:val="00FA6F9B"/>
    <w:rsid w:val="00FB208B"/>
    <w:rsid w:val="00FB2349"/>
    <w:rsid w:val="00FB2CF4"/>
    <w:rsid w:val="00FB47DA"/>
    <w:rsid w:val="00FB4E90"/>
    <w:rsid w:val="00FB6D0B"/>
    <w:rsid w:val="00FC0198"/>
    <w:rsid w:val="00FC2311"/>
    <w:rsid w:val="00FC2DE1"/>
    <w:rsid w:val="00FC6C8D"/>
    <w:rsid w:val="00FD625F"/>
    <w:rsid w:val="00FD6346"/>
    <w:rsid w:val="00FD6962"/>
    <w:rsid w:val="00FD7663"/>
    <w:rsid w:val="00FE03AB"/>
    <w:rsid w:val="00FE03B9"/>
    <w:rsid w:val="00FE071D"/>
    <w:rsid w:val="00FE12F7"/>
    <w:rsid w:val="00FE2880"/>
    <w:rsid w:val="00FE2AD3"/>
    <w:rsid w:val="00FE468A"/>
    <w:rsid w:val="00FE47C7"/>
    <w:rsid w:val="00FE7C2A"/>
    <w:rsid w:val="00FF0926"/>
    <w:rsid w:val="00FF26E6"/>
    <w:rsid w:val="00FF365B"/>
    <w:rsid w:val="00FF3969"/>
    <w:rsid w:val="00FF40BC"/>
    <w:rsid w:val="00FF4551"/>
    <w:rsid w:val="00FF5235"/>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a">
    <w:name w:val="page number"/>
    <w:qFormat/>
    <w:rPr>
      <w:rFonts w:ascii="Times New Roman" w:eastAsia="宋体" w:hAnsi="Times New Roman"/>
      <w:sz w:val="18"/>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b">
    <w:name w:val="List Paragraph"/>
    <w:basedOn w:val="a0"/>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c"/>
    <w:qFormat/>
    <w:rPr>
      <w:rFonts w:ascii="黑体" w:eastAsia="黑体"/>
      <w:kern w:val="2"/>
      <w:sz w:val="21"/>
      <w:szCs w:val="22"/>
      <w:lang w:val="en-US" w:eastAsia="zh-CN" w:bidi="ar-SA"/>
    </w:rPr>
  </w:style>
  <w:style w:type="paragraph" w:customStyle="1" w:styleId="ac">
    <w:name w:val="章标题"/>
    <w:next w:val="ad"/>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d"/>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e">
    <w:name w:val="二级条标题"/>
    <w:basedOn w:val="a0"/>
    <w:next w:val="ad"/>
    <w:qFormat/>
    <w:pPr>
      <w:widowControl/>
      <w:spacing w:beforeLines="50" w:afterLines="50" w:line="360" w:lineRule="auto"/>
      <w:outlineLvl w:val="3"/>
    </w:pPr>
    <w:rPr>
      <w:rFonts w:ascii="黑体" w:eastAsia="黑体" w:hAnsi="Times New Roman"/>
      <w:kern w:val="0"/>
      <w:szCs w:val="21"/>
    </w:rPr>
  </w:style>
  <w:style w:type="paragraph" w:customStyle="1" w:styleId="af">
    <w:name w:val="一级条标题"/>
    <w:next w:val="ad"/>
    <w:link w:val="Char1"/>
    <w:qFormat/>
    <w:pPr>
      <w:spacing w:beforeLines="50" w:afterLines="50"/>
      <w:outlineLvl w:val="2"/>
    </w:pPr>
    <w:rPr>
      <w:rFonts w:ascii="黑体" w:eastAsia="黑体"/>
      <w:sz w:val="21"/>
      <w:szCs w:val="21"/>
    </w:rPr>
  </w:style>
  <w:style w:type="character" w:customStyle="1" w:styleId="Char1">
    <w:name w:val="一级条标题 Char"/>
    <w:link w:val="af"/>
    <w:qFormat/>
    <w:rPr>
      <w:rFonts w:ascii="黑体" w:eastAsia="黑体" w:hAnsi="Times New Roman"/>
      <w:sz w:val="21"/>
      <w:szCs w:val="21"/>
      <w:lang w:bidi="ar-SA"/>
    </w:rPr>
  </w:style>
  <w:style w:type="paragraph" w:customStyle="1" w:styleId="af0">
    <w:name w:val="三级条标题"/>
    <w:basedOn w:val="ae"/>
    <w:next w:val="ad"/>
    <w:qFormat/>
    <w:pPr>
      <w:spacing w:line="240" w:lineRule="auto"/>
      <w:jc w:val="left"/>
      <w:outlineLvl w:val="4"/>
    </w:pPr>
  </w:style>
  <w:style w:type="paragraph" w:customStyle="1" w:styleId="af1">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styleId="af6">
    <w:name w:val="Normal (Web)"/>
    <w:basedOn w:val="a0"/>
    <w:uiPriority w:val="99"/>
    <w:unhideWhenUsed/>
    <w:rsid w:val="0006662E"/>
    <w:pPr>
      <w:widowControl/>
      <w:spacing w:before="100" w:beforeAutospacing="1" w:after="100" w:afterAutospacing="1"/>
      <w:jc w:val="left"/>
    </w:pPr>
    <w:rPr>
      <w:rFonts w:ascii="宋体" w:hAnsi="宋体" w:cs="宋体"/>
      <w:kern w:val="0"/>
      <w:sz w:val="24"/>
      <w:szCs w:val="24"/>
    </w:rPr>
  </w:style>
  <w:style w:type="paragraph" w:customStyle="1" w:styleId="a">
    <w:name w:val="一级无"/>
    <w:basedOn w:val="af"/>
    <w:qFormat/>
    <w:rsid w:val="00AE284D"/>
    <w:pPr>
      <w:numPr>
        <w:ilvl w:val="1"/>
        <w:numId w:val="1"/>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2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4DC4EB-0AF1-486A-9580-CA7EED5A93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7</Pages>
  <Words>1506</Words>
  <Characters>8586</Characters>
  <Application>Microsoft Office Word</Application>
  <DocSecurity>0</DocSecurity>
  <Lines>71</Lines>
  <Paragraphs>20</Paragraphs>
  <ScaleCrop>false</ScaleCrop>
  <Company>Hewlett-Packard Company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1610</cp:revision>
  <dcterms:created xsi:type="dcterms:W3CDTF">2019-02-13T00:42:00Z</dcterms:created>
  <dcterms:modified xsi:type="dcterms:W3CDTF">2020-09-28T00:48:00Z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