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8CEC3" w14:textId="3213C5C2" w:rsidR="007F1621" w:rsidRDefault="00ED579E">
      <w:pPr>
        <w:spacing w:afterLines="100" w:after="312"/>
        <w:jc w:val="center"/>
        <w:rPr>
          <w:rFonts w:ascii="宋体" w:hAnsi="宋体"/>
          <w:b/>
          <w:sz w:val="32"/>
          <w:szCs w:val="32"/>
        </w:rPr>
      </w:pPr>
      <w:r>
        <w:rPr>
          <w:rFonts w:ascii="宋体" w:hAnsi="宋体"/>
          <w:b/>
          <w:sz w:val="32"/>
          <w:szCs w:val="32"/>
        </w:rPr>
        <w:t>《</w:t>
      </w:r>
      <w:r w:rsidR="0020357A">
        <w:rPr>
          <w:rFonts w:ascii="宋体" w:hAnsi="宋体" w:hint="eastAsia"/>
          <w:b/>
          <w:sz w:val="32"/>
          <w:szCs w:val="32"/>
        </w:rPr>
        <w:t>调味料配送</w:t>
      </w:r>
      <w:r w:rsidR="00F1134E">
        <w:rPr>
          <w:rFonts w:ascii="宋体" w:hAnsi="宋体" w:hint="eastAsia"/>
          <w:b/>
          <w:sz w:val="32"/>
          <w:szCs w:val="32"/>
        </w:rPr>
        <w:t>企业</w:t>
      </w:r>
      <w:r w:rsidR="00A351DA" w:rsidRPr="00A351DA">
        <w:rPr>
          <w:rFonts w:ascii="宋体" w:hAnsi="宋体" w:hint="eastAsia"/>
          <w:b/>
          <w:sz w:val="32"/>
          <w:szCs w:val="32"/>
        </w:rPr>
        <w:t>管理规范</w:t>
      </w:r>
      <w:r>
        <w:rPr>
          <w:rFonts w:ascii="宋体" w:hAnsi="宋体"/>
          <w:b/>
          <w:sz w:val="32"/>
          <w:szCs w:val="32"/>
        </w:rPr>
        <w:t>》</w:t>
      </w:r>
      <w:r w:rsidR="00C61E65">
        <w:rPr>
          <w:rFonts w:ascii="宋体" w:hAnsi="宋体"/>
          <w:b/>
          <w:sz w:val="32"/>
          <w:szCs w:val="32"/>
        </w:rPr>
        <w:t>团体标准</w:t>
      </w:r>
      <w:r>
        <w:rPr>
          <w:rFonts w:ascii="宋体" w:hAnsi="宋体"/>
          <w:b/>
          <w:sz w:val="32"/>
          <w:szCs w:val="32"/>
        </w:rPr>
        <w:t>编制说明</w:t>
      </w:r>
    </w:p>
    <w:p w14:paraId="0BA0F6FE" w14:textId="77777777" w:rsidR="007F1621" w:rsidRPr="00D41B37" w:rsidRDefault="00ED579E" w:rsidP="0059128A">
      <w:pPr>
        <w:rPr>
          <w:rFonts w:ascii="宋体" w:hAnsi="宋体"/>
          <w:b/>
          <w:bCs/>
          <w:color w:val="000000" w:themeColor="text1"/>
          <w:sz w:val="24"/>
          <w:szCs w:val="24"/>
        </w:rPr>
      </w:pPr>
      <w:r w:rsidRPr="00D41B37">
        <w:rPr>
          <w:rFonts w:ascii="宋体" w:hAnsi="宋体" w:hint="eastAsia"/>
          <w:b/>
          <w:bCs/>
          <w:color w:val="000000" w:themeColor="text1"/>
          <w:sz w:val="24"/>
          <w:szCs w:val="24"/>
        </w:rPr>
        <w:t>一、项目来源：</w:t>
      </w:r>
    </w:p>
    <w:p w14:paraId="3930342F" w14:textId="4E0D948E" w:rsidR="007F1621" w:rsidRPr="00D41B37" w:rsidRDefault="00F1134E" w:rsidP="0059128A">
      <w:pPr>
        <w:ind w:firstLineChars="200" w:firstLine="420"/>
        <w:rPr>
          <w:rFonts w:ascii="宋体" w:hAnsi="宋体"/>
          <w:color w:val="000000" w:themeColor="text1"/>
          <w:szCs w:val="21"/>
        </w:rPr>
      </w:pPr>
      <w:r w:rsidRPr="00D41B37">
        <w:rPr>
          <w:rFonts w:ascii="宋体" w:hAnsi="宋体" w:hint="eastAsia"/>
          <w:color w:val="000000" w:themeColor="text1"/>
          <w:szCs w:val="21"/>
        </w:rPr>
        <w:t>根据浙江省食品学会关于印发2020 年度第</w:t>
      </w:r>
      <w:r w:rsidR="00FB791F" w:rsidRPr="00D41B37">
        <w:rPr>
          <w:rFonts w:ascii="宋体" w:hAnsi="宋体" w:cs="微软雅黑" w:hint="eastAsia"/>
          <w:color w:val="000000" w:themeColor="text1"/>
          <w:szCs w:val="21"/>
        </w:rPr>
        <w:t>二</w:t>
      </w:r>
      <w:r w:rsidRPr="00D41B37">
        <w:rPr>
          <w:rFonts w:ascii="宋体" w:hAnsi="宋体" w:cs="宋体" w:hint="eastAsia"/>
          <w:color w:val="000000" w:themeColor="text1"/>
          <w:szCs w:val="21"/>
        </w:rPr>
        <w:t>批团体标准</w:t>
      </w:r>
      <w:r w:rsidRPr="00D41B37">
        <w:rPr>
          <w:rFonts w:ascii="宋体" w:hAnsi="宋体" w:cs="微软雅黑" w:hint="eastAsia"/>
          <w:color w:val="000000" w:themeColor="text1"/>
          <w:szCs w:val="21"/>
        </w:rPr>
        <w:t>立</w:t>
      </w:r>
      <w:r w:rsidRPr="00D41B37">
        <w:rPr>
          <w:rFonts w:ascii="宋体" w:hAnsi="宋体" w:cs="宋体" w:hint="eastAsia"/>
          <w:color w:val="000000" w:themeColor="text1"/>
          <w:szCs w:val="21"/>
        </w:rPr>
        <w:t>项</w:t>
      </w:r>
      <w:r w:rsidRPr="00D41B37">
        <w:rPr>
          <w:rFonts w:ascii="宋体" w:hAnsi="宋体" w:hint="eastAsia"/>
          <w:color w:val="000000" w:themeColor="text1"/>
          <w:szCs w:val="21"/>
        </w:rPr>
        <w:t>的通知，浙江子午线质量标准化研究有限公司</w:t>
      </w:r>
      <w:r w:rsidR="00BA2708" w:rsidRPr="00D41B37">
        <w:rPr>
          <w:rFonts w:ascii="宋体" w:hAnsi="宋体" w:hint="eastAsia"/>
          <w:color w:val="000000" w:themeColor="text1"/>
          <w:szCs w:val="21"/>
        </w:rPr>
        <w:t>组织</w:t>
      </w:r>
      <w:r w:rsidR="0020652F" w:rsidRPr="00D41B37">
        <w:rPr>
          <w:rFonts w:ascii="宋体" w:hAnsi="宋体" w:hint="eastAsia"/>
          <w:color w:val="000000" w:themeColor="text1"/>
          <w:szCs w:val="21"/>
        </w:rPr>
        <w:t>嘉兴市中大商贸有限公司</w:t>
      </w:r>
      <w:r w:rsidR="009E7E88" w:rsidRPr="00D41B37">
        <w:rPr>
          <w:rFonts w:ascii="宋体" w:hAnsi="宋体" w:hint="eastAsia"/>
          <w:color w:val="000000" w:themeColor="text1"/>
          <w:szCs w:val="21"/>
        </w:rPr>
        <w:t>等单位</w:t>
      </w:r>
      <w:r w:rsidRPr="00D41B37">
        <w:rPr>
          <w:rFonts w:ascii="宋体" w:hAnsi="宋体" w:hint="eastAsia"/>
          <w:color w:val="000000" w:themeColor="text1"/>
          <w:szCs w:val="21"/>
        </w:rPr>
        <w:t>成立起草工作组负责团体标准</w:t>
      </w:r>
      <w:r w:rsidRPr="00D41B37">
        <w:rPr>
          <w:rFonts w:ascii="宋体" w:hAnsi="宋体"/>
          <w:color w:val="000000" w:themeColor="text1"/>
          <w:szCs w:val="21"/>
        </w:rPr>
        <w:t>《</w:t>
      </w:r>
      <w:r w:rsidR="006B5207" w:rsidRPr="00D41B37">
        <w:rPr>
          <w:rFonts w:ascii="宋体" w:hAnsi="宋体" w:hint="eastAsia"/>
          <w:color w:val="000000" w:themeColor="text1"/>
          <w:szCs w:val="21"/>
        </w:rPr>
        <w:t>调味料配送企业管理规范</w:t>
      </w:r>
      <w:r w:rsidRPr="00D41B37">
        <w:rPr>
          <w:rFonts w:ascii="宋体" w:hAnsi="宋体"/>
          <w:color w:val="000000" w:themeColor="text1"/>
          <w:szCs w:val="21"/>
        </w:rPr>
        <w:t>》</w:t>
      </w:r>
      <w:r w:rsidRPr="00D41B37">
        <w:rPr>
          <w:rFonts w:ascii="宋体" w:hAnsi="宋体" w:hint="eastAsia"/>
          <w:color w:val="000000" w:themeColor="text1"/>
          <w:szCs w:val="21"/>
        </w:rPr>
        <w:t>的起草工作，并由浙江省食品学会归口</w:t>
      </w:r>
      <w:r w:rsidR="00ED579E" w:rsidRPr="00D41B37">
        <w:rPr>
          <w:rFonts w:ascii="宋体" w:hAnsi="宋体" w:hint="eastAsia"/>
          <w:color w:val="000000" w:themeColor="text1"/>
          <w:szCs w:val="21"/>
        </w:rPr>
        <w:t>。</w:t>
      </w:r>
    </w:p>
    <w:p w14:paraId="094EB49D" w14:textId="611011C2" w:rsidR="007F1621" w:rsidRPr="00D41B37" w:rsidRDefault="00ED579E" w:rsidP="0059128A">
      <w:pPr>
        <w:rPr>
          <w:rFonts w:ascii="宋体" w:hAnsi="宋体"/>
          <w:b/>
          <w:bCs/>
          <w:color w:val="000000" w:themeColor="text1"/>
          <w:sz w:val="24"/>
          <w:szCs w:val="24"/>
        </w:rPr>
      </w:pPr>
      <w:r w:rsidRPr="00D41B37">
        <w:rPr>
          <w:rFonts w:ascii="宋体" w:hAnsi="宋体" w:hint="eastAsia"/>
          <w:b/>
          <w:bCs/>
          <w:color w:val="000000" w:themeColor="text1"/>
          <w:sz w:val="24"/>
          <w:szCs w:val="24"/>
        </w:rPr>
        <w:t>二、标准制定工作的目的与意义：</w:t>
      </w:r>
    </w:p>
    <w:p w14:paraId="43D9878D" w14:textId="095E94D6" w:rsidR="00AA0F1A" w:rsidRPr="00D41B37" w:rsidRDefault="00AA0F1A" w:rsidP="00AA0F1A">
      <w:pPr>
        <w:pStyle w:val="af8"/>
        <w:spacing w:before="0" w:beforeAutospacing="0" w:after="0" w:afterAutospacing="0"/>
        <w:ind w:firstLineChars="200" w:firstLine="420"/>
        <w:jc w:val="both"/>
        <w:rPr>
          <w:rFonts w:cs="Times New Roman"/>
          <w:color w:val="000000" w:themeColor="text1"/>
          <w:kern w:val="2"/>
          <w:sz w:val="21"/>
          <w:szCs w:val="21"/>
        </w:rPr>
      </w:pPr>
      <w:r w:rsidRPr="00D41B37">
        <w:rPr>
          <w:rFonts w:cs="Arial" w:hint="eastAsia"/>
          <w:color w:val="000000" w:themeColor="text1"/>
          <w:sz w:val="21"/>
          <w:szCs w:val="21"/>
        </w:rPr>
        <w:t>现今，</w:t>
      </w:r>
      <w:r w:rsidRPr="00D41B37">
        <w:rPr>
          <w:rFonts w:cs="Times New Roman" w:hint="eastAsia"/>
          <w:color w:val="000000" w:themeColor="text1"/>
          <w:kern w:val="2"/>
          <w:sz w:val="21"/>
          <w:szCs w:val="21"/>
        </w:rPr>
        <w:t>调味料已是人们生活中必不可少的食品。据统计，</w:t>
      </w:r>
      <w:r w:rsidRPr="00D41B37">
        <w:rPr>
          <w:rFonts w:cs="Times New Roman"/>
          <w:color w:val="000000" w:themeColor="text1"/>
          <w:kern w:val="2"/>
          <w:sz w:val="21"/>
          <w:szCs w:val="21"/>
        </w:rPr>
        <w:t>2017年我国</w:t>
      </w:r>
      <w:r w:rsidRPr="00D41B37">
        <w:rPr>
          <w:rFonts w:cs="Times New Roman" w:hint="eastAsia"/>
          <w:color w:val="000000" w:themeColor="text1"/>
          <w:kern w:val="2"/>
          <w:sz w:val="21"/>
          <w:szCs w:val="21"/>
        </w:rPr>
        <w:t>调味料</w:t>
      </w:r>
      <w:r w:rsidRPr="00D41B37">
        <w:rPr>
          <w:rFonts w:cs="Times New Roman"/>
          <w:color w:val="000000" w:themeColor="text1"/>
          <w:kern w:val="2"/>
          <w:sz w:val="21"/>
          <w:szCs w:val="21"/>
        </w:rPr>
        <w:t>销量为1323万吨， 2018年达到近1500万吨</w:t>
      </w:r>
      <w:r w:rsidRPr="00D41B37">
        <w:rPr>
          <w:rFonts w:cs="Times New Roman" w:hint="eastAsia"/>
          <w:color w:val="000000" w:themeColor="text1"/>
          <w:kern w:val="2"/>
          <w:sz w:val="21"/>
          <w:szCs w:val="21"/>
        </w:rPr>
        <w:t>，增长了13.38</w:t>
      </w:r>
      <w:r w:rsidRPr="00D41B37">
        <w:rPr>
          <w:rFonts w:cs="Times New Roman"/>
          <w:color w:val="000000" w:themeColor="text1"/>
          <w:kern w:val="2"/>
          <w:sz w:val="21"/>
          <w:szCs w:val="21"/>
        </w:rPr>
        <w:t>%。随着</w:t>
      </w:r>
      <w:r w:rsidRPr="00D41B37">
        <w:rPr>
          <w:rFonts w:cs="Times New Roman" w:hint="eastAsia"/>
          <w:color w:val="000000" w:themeColor="text1"/>
          <w:kern w:val="2"/>
          <w:sz w:val="21"/>
          <w:szCs w:val="21"/>
        </w:rPr>
        <w:t>人们生活品质的日益提高，对调味料的需求也越来越大，这就促进了调味料行业的</w:t>
      </w:r>
      <w:r w:rsidRPr="00D41B37">
        <w:rPr>
          <w:rFonts w:cs="Times New Roman"/>
          <w:color w:val="000000" w:themeColor="text1"/>
          <w:kern w:val="2"/>
          <w:sz w:val="21"/>
          <w:szCs w:val="21"/>
        </w:rPr>
        <w:t>销量持续增长，</w:t>
      </w:r>
      <w:r w:rsidRPr="00D41B37">
        <w:rPr>
          <w:rFonts w:cs="Times New Roman" w:hint="eastAsia"/>
          <w:color w:val="000000" w:themeColor="text1"/>
          <w:kern w:val="2"/>
          <w:sz w:val="21"/>
          <w:szCs w:val="21"/>
        </w:rPr>
        <w:t>可预期</w:t>
      </w:r>
      <w:r w:rsidRPr="00D41B37">
        <w:rPr>
          <w:rFonts w:cs="Times New Roman"/>
          <w:color w:val="000000" w:themeColor="text1"/>
          <w:kern w:val="2"/>
          <w:sz w:val="21"/>
          <w:szCs w:val="21"/>
        </w:rPr>
        <w:t>未来我国</w:t>
      </w:r>
      <w:r w:rsidRPr="00D41B37">
        <w:rPr>
          <w:rFonts w:cs="Times New Roman" w:hint="eastAsia"/>
          <w:color w:val="000000" w:themeColor="text1"/>
          <w:kern w:val="2"/>
          <w:sz w:val="21"/>
          <w:szCs w:val="21"/>
        </w:rPr>
        <w:t>调味料</w:t>
      </w:r>
      <w:r w:rsidRPr="00D41B37">
        <w:rPr>
          <w:rFonts w:cs="Times New Roman"/>
          <w:color w:val="000000" w:themeColor="text1"/>
          <w:kern w:val="2"/>
          <w:sz w:val="21"/>
          <w:szCs w:val="21"/>
        </w:rPr>
        <w:t>行业发展</w:t>
      </w:r>
      <w:r w:rsidRPr="00D41B37">
        <w:rPr>
          <w:rFonts w:cs="Times New Roman" w:hint="eastAsia"/>
          <w:color w:val="000000" w:themeColor="text1"/>
          <w:kern w:val="2"/>
          <w:sz w:val="21"/>
          <w:szCs w:val="21"/>
        </w:rPr>
        <w:t>趋势良好</w:t>
      </w:r>
      <w:r w:rsidRPr="00D41B37">
        <w:rPr>
          <w:rFonts w:cs="Times New Roman"/>
          <w:color w:val="000000" w:themeColor="text1"/>
          <w:kern w:val="2"/>
          <w:sz w:val="21"/>
          <w:szCs w:val="21"/>
        </w:rPr>
        <w:t>。</w:t>
      </w:r>
    </w:p>
    <w:p w14:paraId="5141E264" w14:textId="6D04C791" w:rsidR="004323C0" w:rsidRPr="00D41B37" w:rsidRDefault="00AA0F1A" w:rsidP="00AA0F1A">
      <w:pPr>
        <w:ind w:firstLineChars="200" w:firstLine="420"/>
        <w:rPr>
          <w:rFonts w:ascii="宋体" w:hAnsi="宋体"/>
          <w:color w:val="000000" w:themeColor="text1"/>
          <w:szCs w:val="21"/>
        </w:rPr>
      </w:pPr>
      <w:r w:rsidRPr="00D41B37">
        <w:rPr>
          <w:rFonts w:ascii="宋体" w:hAnsi="宋体" w:hint="eastAsia"/>
          <w:color w:val="000000" w:themeColor="text1"/>
          <w:szCs w:val="21"/>
        </w:rPr>
        <w:t>调味料的的生产销售是一个从原料采购、贮存、生产、运输和送货上门的营销过程，因此为了确保食品安全，企业必须对调味料的质量进行把控，实施溯源制度，注重流程控制，制定《调味料配送企业管理规范》可以更好的规范调味料配送企业的各项管理</w:t>
      </w:r>
      <w:r w:rsidR="004323C0" w:rsidRPr="00D41B37">
        <w:rPr>
          <w:rFonts w:ascii="宋体" w:hAnsi="宋体" w:hint="eastAsia"/>
          <w:color w:val="000000" w:themeColor="text1"/>
          <w:szCs w:val="21"/>
        </w:rPr>
        <w:t>。</w:t>
      </w:r>
    </w:p>
    <w:p w14:paraId="6B68F428" w14:textId="74EFB53D" w:rsidR="00AA0F1A" w:rsidRPr="00D41B37" w:rsidRDefault="00AA0F1A" w:rsidP="00AA0F1A">
      <w:pPr>
        <w:ind w:firstLineChars="200" w:firstLine="420"/>
        <w:rPr>
          <w:rFonts w:ascii="宋体" w:hAnsi="宋体"/>
          <w:color w:val="000000" w:themeColor="text1"/>
          <w:szCs w:val="21"/>
        </w:rPr>
      </w:pPr>
      <w:r w:rsidRPr="00D41B37">
        <w:rPr>
          <w:rFonts w:ascii="宋体" w:hAnsi="宋体" w:hint="eastAsia"/>
          <w:color w:val="000000" w:themeColor="text1"/>
          <w:szCs w:val="21"/>
        </w:rPr>
        <w:t>在我国，虽然有些大型调味料配送企业有大型配送中心、大型仓库、保鲜库等设备，拥有</w:t>
      </w:r>
      <w:r w:rsidRPr="00D41B37">
        <w:rPr>
          <w:rFonts w:ascii="宋体" w:hAnsi="宋体" w:cs="Tahoma" w:hint="eastAsia"/>
          <w:color w:val="000000" w:themeColor="text1"/>
          <w:szCs w:val="21"/>
          <w:shd w:val="clear" w:color="auto" w:fill="FFFFFF"/>
        </w:rPr>
        <w:t>专业物流公司全国性管理、大型智能仓库以及</w:t>
      </w:r>
      <w:r w:rsidRPr="00D41B37">
        <w:rPr>
          <w:rFonts w:ascii="宋体" w:hAnsi="宋体" w:hint="eastAsia"/>
          <w:color w:val="000000" w:themeColor="text1"/>
          <w:szCs w:val="21"/>
        </w:rPr>
        <w:t>良好的运输体系，</w:t>
      </w:r>
      <w:r w:rsidRPr="00D41B37">
        <w:rPr>
          <w:rFonts w:ascii="宋体" w:hAnsi="宋体" w:cs="Tahoma" w:hint="eastAsia"/>
          <w:color w:val="000000" w:themeColor="text1"/>
          <w:szCs w:val="21"/>
          <w:shd w:val="clear" w:color="auto" w:fill="FFFFFF"/>
        </w:rPr>
        <w:t>贮存、配货也越来越系统化、信息化及智能化，但许多中小</w:t>
      </w:r>
      <w:r w:rsidRPr="00D41B37">
        <w:rPr>
          <w:rFonts w:ascii="宋体" w:hAnsi="宋体" w:hint="eastAsia"/>
          <w:color w:val="000000" w:themeColor="text1"/>
          <w:szCs w:val="21"/>
        </w:rPr>
        <w:t>调味料生产企业，尤其</w:t>
      </w:r>
      <w:r w:rsidRPr="00D41B37">
        <w:rPr>
          <w:rFonts w:ascii="宋体" w:hAnsi="宋体" w:cs="Tahoma" w:hint="eastAsia"/>
          <w:color w:val="000000" w:themeColor="text1"/>
          <w:szCs w:val="21"/>
          <w:shd w:val="clear" w:color="auto" w:fill="FFFFFF"/>
        </w:rPr>
        <w:t>在向基层单位的分销上</w:t>
      </w:r>
      <w:r w:rsidRPr="00D41B37">
        <w:rPr>
          <w:rFonts w:ascii="宋体" w:hAnsi="宋体" w:hint="eastAsia"/>
          <w:color w:val="000000" w:themeColor="text1"/>
          <w:szCs w:val="21"/>
        </w:rPr>
        <w:t>物流配送尚不完善，极需规范和完善。</w:t>
      </w:r>
    </w:p>
    <w:p w14:paraId="702B7734" w14:textId="77777777" w:rsidR="00AA0F1A" w:rsidRPr="00D41B37" w:rsidRDefault="00AA0F1A" w:rsidP="00AA0F1A">
      <w:pPr>
        <w:pStyle w:val="af8"/>
        <w:spacing w:before="0" w:beforeAutospacing="0" w:after="0" w:afterAutospacing="0"/>
        <w:ind w:firstLineChars="200" w:firstLine="420"/>
        <w:jc w:val="both"/>
        <w:rPr>
          <w:rFonts w:cs="Tahoma"/>
          <w:color w:val="000000" w:themeColor="text1"/>
          <w:sz w:val="21"/>
          <w:szCs w:val="21"/>
          <w:shd w:val="clear" w:color="auto" w:fill="FFFFFF"/>
        </w:rPr>
      </w:pPr>
      <w:r w:rsidRPr="00D41B37">
        <w:rPr>
          <w:rFonts w:cs="Tahoma" w:hint="eastAsia"/>
          <w:color w:val="000000" w:themeColor="text1"/>
          <w:sz w:val="21"/>
          <w:szCs w:val="21"/>
          <w:shd w:val="clear" w:color="auto" w:fill="FFFFFF"/>
        </w:rPr>
        <w:t>在调味料的营销过程中，往往由于配送企业管理不到位会造成很多问题。如，配货区设置及管理不到位，造成产品错发；如，包装破碎的产品由于处理不到位造成调味料之间相互串味、污染；如，由于管理不到位造成假冒、擅自更改生产日期等等问题。</w:t>
      </w:r>
    </w:p>
    <w:p w14:paraId="43098FAC" w14:textId="096CB314" w:rsidR="00AA0F1A" w:rsidRPr="00D41B37" w:rsidRDefault="00AA0F1A" w:rsidP="00AA0F1A">
      <w:pPr>
        <w:ind w:firstLineChars="200" w:firstLine="420"/>
        <w:rPr>
          <w:rFonts w:ascii="宋体" w:hAnsi="宋体"/>
          <w:color w:val="000000" w:themeColor="text1"/>
          <w:szCs w:val="21"/>
        </w:rPr>
      </w:pPr>
      <w:r w:rsidRPr="00D41B37">
        <w:rPr>
          <w:rFonts w:ascii="宋体" w:hAnsi="宋体" w:hint="eastAsia"/>
          <w:color w:val="000000" w:themeColor="text1"/>
          <w:szCs w:val="21"/>
        </w:rPr>
        <w:t>制定调味料配送企业管理规范标准不但规定了进货要求、配送要求、备货要求、运输要求及运输工具等要求，层层把关，确保调味料的卫生情况，也填补了调味料配送企业管理规范标准的空白，为更多调味料企业提供管理、经营的指导规范。</w:t>
      </w:r>
    </w:p>
    <w:p w14:paraId="0EAB5373" w14:textId="016ADFF4" w:rsidR="00AB2188" w:rsidRPr="00D41B37" w:rsidRDefault="00AB2188" w:rsidP="00AB2188">
      <w:pPr>
        <w:snapToGrid w:val="0"/>
        <w:rPr>
          <w:rFonts w:ascii="宋体" w:hAnsi="宋体"/>
          <w:b/>
          <w:bCs/>
          <w:color w:val="000000" w:themeColor="text1"/>
          <w:sz w:val="24"/>
          <w:szCs w:val="24"/>
        </w:rPr>
      </w:pPr>
      <w:r w:rsidRPr="00D41B37">
        <w:rPr>
          <w:rFonts w:ascii="宋体" w:hAnsi="宋体" w:hint="eastAsia"/>
          <w:b/>
          <w:bCs/>
          <w:color w:val="000000" w:themeColor="text1"/>
          <w:sz w:val="24"/>
          <w:szCs w:val="24"/>
        </w:rPr>
        <w:t>三、</w:t>
      </w:r>
      <w:r w:rsidRPr="00D41B37">
        <w:rPr>
          <w:rFonts w:ascii="宋体" w:hAnsi="宋体"/>
          <w:b/>
          <w:bCs/>
          <w:color w:val="000000" w:themeColor="text1"/>
          <w:sz w:val="24"/>
          <w:szCs w:val="24"/>
        </w:rPr>
        <w:t>与我国法律法规和其他标准的关系</w:t>
      </w:r>
    </w:p>
    <w:p w14:paraId="08DDF818" w14:textId="77777777" w:rsidR="00E72E7A" w:rsidRPr="00D41B37" w:rsidRDefault="00E72E7A" w:rsidP="00E72E7A">
      <w:pPr>
        <w:ind w:firstLineChars="200" w:firstLine="420"/>
        <w:rPr>
          <w:rFonts w:ascii="宋体" w:hAnsi="宋体"/>
          <w:color w:val="000000" w:themeColor="text1"/>
          <w:szCs w:val="21"/>
        </w:rPr>
      </w:pPr>
      <w:r w:rsidRPr="00D41B37">
        <w:rPr>
          <w:rFonts w:ascii="宋体" w:hAnsi="宋体" w:hint="eastAsia"/>
          <w:color w:val="000000" w:themeColor="text1"/>
          <w:szCs w:val="21"/>
        </w:rPr>
        <w:t>国外没有关于调味料配送企业管理规范的相关标准。</w:t>
      </w:r>
    </w:p>
    <w:p w14:paraId="38CA4DCB" w14:textId="77777777" w:rsidR="00E72E7A" w:rsidRPr="00D41B37" w:rsidRDefault="00E72E7A" w:rsidP="00E72E7A">
      <w:pPr>
        <w:ind w:firstLineChars="200" w:firstLine="420"/>
        <w:rPr>
          <w:rFonts w:ascii="宋体" w:hAnsi="宋体"/>
          <w:color w:val="000000" w:themeColor="text1"/>
          <w:szCs w:val="21"/>
        </w:rPr>
      </w:pPr>
      <w:r w:rsidRPr="00D41B37">
        <w:rPr>
          <w:rFonts w:ascii="宋体" w:hAnsi="宋体" w:hint="eastAsia"/>
          <w:color w:val="000000" w:themeColor="text1"/>
          <w:szCs w:val="21"/>
        </w:rPr>
        <w:t>行业标准</w:t>
      </w:r>
      <w:r w:rsidRPr="00D41B37">
        <w:rPr>
          <w:rFonts w:ascii="宋体" w:hAnsi="宋体"/>
          <w:color w:val="000000" w:themeColor="text1"/>
          <w:szCs w:val="21"/>
        </w:rPr>
        <w:t>SB/T 10428</w:t>
      </w:r>
      <w:r w:rsidRPr="00D41B37">
        <w:rPr>
          <w:rFonts w:ascii="宋体" w:hAnsi="宋体" w:hint="eastAsia"/>
          <w:color w:val="000000" w:themeColor="text1"/>
          <w:szCs w:val="21"/>
        </w:rPr>
        <w:t>《</w:t>
      </w:r>
      <w:r w:rsidRPr="00D41B37">
        <w:rPr>
          <w:rFonts w:ascii="宋体" w:hAnsi="宋体"/>
          <w:color w:val="000000" w:themeColor="text1"/>
          <w:szCs w:val="21"/>
        </w:rPr>
        <w:t>初级生鲜食品配送良好操作规范</w:t>
      </w:r>
      <w:r w:rsidRPr="00D41B37">
        <w:rPr>
          <w:rFonts w:ascii="宋体" w:hAnsi="宋体" w:hint="eastAsia"/>
          <w:color w:val="000000" w:themeColor="text1"/>
          <w:szCs w:val="21"/>
        </w:rPr>
        <w:t>》，</w:t>
      </w:r>
      <w:r w:rsidRPr="00D41B37">
        <w:rPr>
          <w:rFonts w:ascii="宋体" w:hAnsi="宋体"/>
          <w:color w:val="000000" w:themeColor="text1"/>
          <w:szCs w:val="21"/>
        </w:rPr>
        <w:t>SB/T 10873</w:t>
      </w:r>
      <w:r w:rsidRPr="00D41B37">
        <w:rPr>
          <w:rFonts w:ascii="宋体" w:hAnsi="宋体" w:hint="eastAsia"/>
          <w:color w:val="000000" w:themeColor="text1"/>
          <w:szCs w:val="21"/>
        </w:rPr>
        <w:t>《</w:t>
      </w:r>
      <w:r w:rsidRPr="00D41B37">
        <w:rPr>
          <w:rFonts w:ascii="宋体" w:hAnsi="宋体"/>
          <w:color w:val="000000" w:themeColor="text1"/>
          <w:szCs w:val="21"/>
        </w:rPr>
        <w:t>生鲜农产品配送中心管理技术规范</w:t>
      </w:r>
      <w:r w:rsidRPr="00D41B37">
        <w:rPr>
          <w:rFonts w:ascii="宋体" w:hAnsi="宋体" w:hint="eastAsia"/>
          <w:color w:val="000000" w:themeColor="text1"/>
          <w:szCs w:val="21"/>
        </w:rPr>
        <w:t>》用于规范生鲜农产品配送。</w:t>
      </w:r>
    </w:p>
    <w:p w14:paraId="7C1E3D73" w14:textId="6E1B5EAE" w:rsidR="00AB2188" w:rsidRPr="00D41B37" w:rsidRDefault="00E72E7A" w:rsidP="00E72E7A">
      <w:pPr>
        <w:snapToGrid w:val="0"/>
        <w:ind w:firstLineChars="200" w:firstLine="420"/>
        <w:rPr>
          <w:rFonts w:ascii="宋体" w:hAnsi="宋体"/>
          <w:b/>
          <w:bCs/>
          <w:color w:val="000000" w:themeColor="text1"/>
          <w:szCs w:val="21"/>
        </w:rPr>
      </w:pPr>
      <w:r w:rsidRPr="00D41B37">
        <w:rPr>
          <w:rFonts w:ascii="宋体" w:hAnsi="宋体" w:hint="eastAsia"/>
          <w:color w:val="000000" w:themeColor="text1"/>
          <w:szCs w:val="21"/>
        </w:rPr>
        <w:t>地方标准</w:t>
      </w:r>
      <w:r w:rsidRPr="00D41B37">
        <w:rPr>
          <w:rFonts w:ascii="宋体" w:hAnsi="宋体"/>
          <w:color w:val="000000" w:themeColor="text1"/>
          <w:szCs w:val="21"/>
        </w:rPr>
        <w:t>DB22/T 2398</w:t>
      </w:r>
      <w:r w:rsidRPr="00D41B37">
        <w:rPr>
          <w:rFonts w:ascii="宋体" w:hAnsi="宋体" w:hint="eastAsia"/>
          <w:color w:val="000000" w:themeColor="text1"/>
          <w:szCs w:val="21"/>
        </w:rPr>
        <w:t>《</w:t>
      </w:r>
      <w:r w:rsidRPr="00D41B37">
        <w:rPr>
          <w:rFonts w:ascii="宋体" w:hAnsi="宋体"/>
          <w:color w:val="000000" w:themeColor="text1"/>
          <w:szCs w:val="21"/>
        </w:rPr>
        <w:t>生鲜食品配送服务规范</w:t>
      </w:r>
      <w:r w:rsidRPr="00D41B37">
        <w:rPr>
          <w:rFonts w:ascii="宋体" w:hAnsi="宋体" w:hint="eastAsia"/>
          <w:color w:val="000000" w:themeColor="text1"/>
          <w:szCs w:val="21"/>
        </w:rPr>
        <w:t>》等标准，大多用于规范农产品配送以及其他产品配送，没有关于调味料配送</w:t>
      </w:r>
      <w:r w:rsidR="00474E05" w:rsidRPr="00D41B37">
        <w:rPr>
          <w:rFonts w:ascii="宋体" w:hAnsi="宋体" w:hint="eastAsia"/>
          <w:color w:val="000000" w:themeColor="text1"/>
          <w:szCs w:val="21"/>
        </w:rPr>
        <w:t>企业</w:t>
      </w:r>
      <w:r w:rsidRPr="00D41B37">
        <w:rPr>
          <w:rFonts w:ascii="宋体" w:hAnsi="宋体" w:hint="eastAsia"/>
          <w:color w:val="000000" w:themeColor="text1"/>
          <w:szCs w:val="21"/>
        </w:rPr>
        <w:t>的管理规范</w:t>
      </w:r>
      <w:r w:rsidR="00BE53CD" w:rsidRPr="00D41B37">
        <w:rPr>
          <w:rFonts w:ascii="宋体" w:hAnsi="宋体" w:hint="eastAsia"/>
          <w:color w:val="000000" w:themeColor="text1"/>
          <w:szCs w:val="21"/>
        </w:rPr>
        <w:t>。</w:t>
      </w:r>
    </w:p>
    <w:p w14:paraId="6A787EBD" w14:textId="4D6D433A" w:rsidR="007F1621" w:rsidRPr="00D41B37" w:rsidRDefault="001E4CD0" w:rsidP="0059128A">
      <w:pPr>
        <w:rPr>
          <w:rFonts w:ascii="宋体" w:hAnsi="宋体"/>
          <w:b/>
          <w:bCs/>
          <w:color w:val="000000" w:themeColor="text1"/>
          <w:sz w:val="24"/>
          <w:szCs w:val="24"/>
        </w:rPr>
      </w:pPr>
      <w:r w:rsidRPr="00D41B37">
        <w:rPr>
          <w:rFonts w:ascii="宋体" w:hAnsi="宋体" w:hint="eastAsia"/>
          <w:b/>
          <w:bCs/>
          <w:color w:val="000000" w:themeColor="text1"/>
          <w:sz w:val="24"/>
          <w:szCs w:val="24"/>
        </w:rPr>
        <w:t>四</w:t>
      </w:r>
      <w:r w:rsidR="00ED579E" w:rsidRPr="00D41B37">
        <w:rPr>
          <w:rFonts w:ascii="宋体" w:hAnsi="宋体"/>
          <w:b/>
          <w:bCs/>
          <w:color w:val="000000" w:themeColor="text1"/>
          <w:sz w:val="24"/>
          <w:szCs w:val="24"/>
        </w:rPr>
        <w:t>、标准制定工作主要过程：</w:t>
      </w:r>
    </w:p>
    <w:p w14:paraId="48787A46" w14:textId="284F55FD" w:rsidR="001E4CD0" w:rsidRPr="00D41B37" w:rsidRDefault="001E4CD0" w:rsidP="001E4CD0">
      <w:pPr>
        <w:snapToGrid w:val="0"/>
        <w:ind w:firstLineChars="200" w:firstLine="420"/>
        <w:rPr>
          <w:rFonts w:ascii="宋体" w:hAnsi="宋体" w:cstheme="minorEastAsia"/>
          <w:color w:val="000000" w:themeColor="text1"/>
          <w:szCs w:val="21"/>
        </w:rPr>
      </w:pPr>
      <w:r w:rsidRPr="00D41B37">
        <w:rPr>
          <w:rFonts w:ascii="宋体" w:hAnsi="宋体" w:cstheme="minorEastAsia" w:hint="eastAsia"/>
          <w:color w:val="000000" w:themeColor="text1"/>
          <w:szCs w:val="21"/>
        </w:rPr>
        <w:t>1、2020年</w:t>
      </w:r>
      <w:r w:rsidR="00FB791F" w:rsidRPr="00D41B37">
        <w:rPr>
          <w:rFonts w:ascii="宋体" w:hAnsi="宋体" w:cstheme="minorEastAsia" w:hint="eastAsia"/>
          <w:color w:val="000000" w:themeColor="text1"/>
          <w:szCs w:val="21"/>
        </w:rPr>
        <w:t>8</w:t>
      </w:r>
      <w:r w:rsidRPr="00D41B37">
        <w:rPr>
          <w:rFonts w:ascii="宋体" w:hAnsi="宋体" w:cstheme="minorEastAsia" w:hint="eastAsia"/>
          <w:color w:val="000000" w:themeColor="text1"/>
          <w:szCs w:val="21"/>
        </w:rPr>
        <w:t>月</w:t>
      </w:r>
      <w:r w:rsidR="00FB791F" w:rsidRPr="00D41B37">
        <w:rPr>
          <w:rFonts w:ascii="宋体" w:hAnsi="宋体" w:cstheme="minorEastAsia" w:hint="eastAsia"/>
          <w:color w:val="000000" w:themeColor="text1"/>
          <w:szCs w:val="21"/>
        </w:rPr>
        <w:t>10</w:t>
      </w:r>
      <w:r w:rsidRPr="00D41B37">
        <w:rPr>
          <w:rFonts w:ascii="宋体" w:hAnsi="宋体" w:cstheme="minorEastAsia" w:hint="eastAsia"/>
          <w:color w:val="000000" w:themeColor="text1"/>
          <w:szCs w:val="21"/>
        </w:rPr>
        <w:t>日-</w:t>
      </w:r>
      <w:r w:rsidR="00FB791F" w:rsidRPr="00D41B37">
        <w:rPr>
          <w:rFonts w:ascii="宋体" w:hAnsi="宋体" w:cstheme="minorEastAsia" w:hint="eastAsia"/>
          <w:color w:val="000000" w:themeColor="text1"/>
          <w:szCs w:val="21"/>
        </w:rPr>
        <w:t>8</w:t>
      </w:r>
      <w:r w:rsidRPr="00D41B37">
        <w:rPr>
          <w:rFonts w:ascii="宋体" w:hAnsi="宋体" w:cstheme="minorEastAsia" w:hint="eastAsia"/>
          <w:color w:val="000000" w:themeColor="text1"/>
          <w:szCs w:val="21"/>
        </w:rPr>
        <w:t>月</w:t>
      </w:r>
      <w:r w:rsidR="00FB791F" w:rsidRPr="00D41B37">
        <w:rPr>
          <w:rFonts w:ascii="宋体" w:hAnsi="宋体" w:cstheme="minorEastAsia" w:hint="eastAsia"/>
          <w:color w:val="000000" w:themeColor="text1"/>
          <w:szCs w:val="21"/>
        </w:rPr>
        <w:t>20</w:t>
      </w:r>
      <w:r w:rsidRPr="00D41B37">
        <w:rPr>
          <w:rFonts w:ascii="宋体" w:hAnsi="宋体" w:cstheme="minorEastAsia" w:hint="eastAsia"/>
          <w:color w:val="000000" w:themeColor="text1"/>
          <w:szCs w:val="21"/>
        </w:rPr>
        <w:t>日，收集相关的国家标准、法律法规等信息。</w:t>
      </w:r>
    </w:p>
    <w:p w14:paraId="50F7AFB6" w14:textId="3019334D" w:rsidR="001E4CD0" w:rsidRPr="00D41B37" w:rsidRDefault="001E4CD0" w:rsidP="001E4CD0">
      <w:pPr>
        <w:snapToGrid w:val="0"/>
        <w:ind w:firstLineChars="200" w:firstLine="420"/>
        <w:rPr>
          <w:rFonts w:ascii="宋体" w:hAnsi="宋体" w:cstheme="minorEastAsia"/>
          <w:color w:val="000000" w:themeColor="text1"/>
          <w:szCs w:val="21"/>
        </w:rPr>
      </w:pPr>
      <w:r w:rsidRPr="00D41B37">
        <w:rPr>
          <w:rFonts w:ascii="宋体" w:hAnsi="宋体" w:cstheme="minorEastAsia" w:hint="eastAsia"/>
          <w:color w:val="000000" w:themeColor="text1"/>
          <w:szCs w:val="21"/>
        </w:rPr>
        <w:t>2、2020年</w:t>
      </w:r>
      <w:r w:rsidR="00FB791F" w:rsidRPr="00D41B37">
        <w:rPr>
          <w:rFonts w:ascii="宋体" w:hAnsi="宋体" w:cstheme="minorEastAsia" w:hint="eastAsia"/>
          <w:color w:val="000000" w:themeColor="text1"/>
          <w:szCs w:val="21"/>
        </w:rPr>
        <w:t>8</w:t>
      </w:r>
      <w:r w:rsidRPr="00D41B37">
        <w:rPr>
          <w:rFonts w:ascii="宋体" w:hAnsi="宋体" w:cstheme="minorEastAsia" w:hint="eastAsia"/>
          <w:color w:val="000000" w:themeColor="text1"/>
          <w:szCs w:val="21"/>
        </w:rPr>
        <w:t>月</w:t>
      </w:r>
      <w:r w:rsidR="00FB791F" w:rsidRPr="00D41B37">
        <w:rPr>
          <w:rFonts w:ascii="宋体" w:hAnsi="宋体" w:cstheme="minorEastAsia" w:hint="eastAsia"/>
          <w:color w:val="000000" w:themeColor="text1"/>
          <w:szCs w:val="21"/>
        </w:rPr>
        <w:t>20</w:t>
      </w:r>
      <w:r w:rsidRPr="00D41B37">
        <w:rPr>
          <w:rFonts w:ascii="宋体" w:hAnsi="宋体" w:cstheme="minorEastAsia" w:hint="eastAsia"/>
          <w:color w:val="000000" w:themeColor="text1"/>
          <w:szCs w:val="21"/>
        </w:rPr>
        <w:t>日-8月</w:t>
      </w:r>
      <w:r w:rsidR="00FB791F" w:rsidRPr="00D41B37">
        <w:rPr>
          <w:rFonts w:ascii="宋体" w:hAnsi="宋体" w:cstheme="minorEastAsia" w:hint="eastAsia"/>
          <w:color w:val="000000" w:themeColor="text1"/>
          <w:szCs w:val="21"/>
        </w:rPr>
        <w:t>30</w:t>
      </w:r>
      <w:r w:rsidRPr="00D41B37">
        <w:rPr>
          <w:rFonts w:ascii="宋体" w:hAnsi="宋体" w:cstheme="minorEastAsia" w:hint="eastAsia"/>
          <w:color w:val="000000" w:themeColor="text1"/>
          <w:szCs w:val="21"/>
        </w:rPr>
        <w:t>日，</w:t>
      </w:r>
      <w:r w:rsidRPr="00D41B37">
        <w:rPr>
          <w:rFonts w:ascii="宋体" w:hAnsi="宋体" w:hint="eastAsia"/>
          <w:color w:val="000000" w:themeColor="text1"/>
          <w:szCs w:val="21"/>
        </w:rPr>
        <w:t>收集资料并完成了立项申请书</w:t>
      </w:r>
      <w:r w:rsidRPr="00D41B37">
        <w:rPr>
          <w:rFonts w:ascii="宋体" w:hAnsi="宋体" w:cstheme="minorEastAsia" w:hint="eastAsia"/>
          <w:color w:val="000000" w:themeColor="text1"/>
          <w:szCs w:val="21"/>
        </w:rPr>
        <w:t>。</w:t>
      </w:r>
    </w:p>
    <w:p w14:paraId="491CC29E" w14:textId="658F34F1" w:rsidR="001E4CD0" w:rsidRPr="00D41B37" w:rsidRDefault="001E4CD0" w:rsidP="001E4CD0">
      <w:pPr>
        <w:snapToGrid w:val="0"/>
        <w:ind w:firstLineChars="200" w:firstLine="420"/>
        <w:rPr>
          <w:rFonts w:ascii="宋体" w:hAnsi="宋体" w:cstheme="minorEastAsia"/>
          <w:color w:val="000000" w:themeColor="text1"/>
          <w:szCs w:val="21"/>
        </w:rPr>
      </w:pPr>
      <w:r w:rsidRPr="00D41B37">
        <w:rPr>
          <w:rFonts w:ascii="宋体" w:hAnsi="宋体" w:cstheme="minorEastAsia" w:hint="eastAsia"/>
          <w:color w:val="000000" w:themeColor="text1"/>
          <w:szCs w:val="21"/>
        </w:rPr>
        <w:t>3、2020年</w:t>
      </w:r>
      <w:r w:rsidR="00FB791F" w:rsidRPr="00D41B37">
        <w:rPr>
          <w:rFonts w:ascii="宋体" w:hAnsi="宋体" w:cstheme="minorEastAsia" w:hint="eastAsia"/>
          <w:color w:val="000000" w:themeColor="text1"/>
          <w:szCs w:val="21"/>
        </w:rPr>
        <w:t>9</w:t>
      </w:r>
      <w:r w:rsidRPr="00D41B37">
        <w:rPr>
          <w:rFonts w:ascii="宋体" w:hAnsi="宋体" w:cstheme="minorEastAsia" w:hint="eastAsia"/>
          <w:color w:val="000000" w:themeColor="text1"/>
          <w:szCs w:val="21"/>
        </w:rPr>
        <w:t>月4日，</w:t>
      </w:r>
      <w:r w:rsidRPr="00D41B37">
        <w:rPr>
          <w:rFonts w:ascii="宋体" w:hAnsi="宋体" w:hint="eastAsia"/>
          <w:color w:val="000000" w:themeColor="text1"/>
          <w:szCs w:val="21"/>
        </w:rPr>
        <w:t>浙江省食品学会印发了《浙江省食品学会发布</w:t>
      </w:r>
      <w:r w:rsidRPr="00D41B37">
        <w:rPr>
          <w:rFonts w:ascii="宋体" w:hAnsi="宋体"/>
          <w:color w:val="000000" w:themeColor="text1"/>
          <w:szCs w:val="21"/>
        </w:rPr>
        <w:t>2020</w:t>
      </w:r>
      <w:r w:rsidRPr="00D41B37">
        <w:rPr>
          <w:rFonts w:ascii="宋体" w:hAnsi="宋体" w:hint="eastAsia"/>
          <w:color w:val="000000" w:themeColor="text1"/>
          <w:szCs w:val="21"/>
        </w:rPr>
        <w:t>年度第</w:t>
      </w:r>
      <w:r w:rsidR="00FB791F" w:rsidRPr="00D41B37">
        <w:rPr>
          <w:rFonts w:ascii="宋体" w:hAnsi="宋体" w:cs="微软雅黑" w:hint="eastAsia"/>
          <w:color w:val="000000" w:themeColor="text1"/>
          <w:szCs w:val="21"/>
        </w:rPr>
        <w:t>二</w:t>
      </w:r>
      <w:r w:rsidRPr="00D41B37">
        <w:rPr>
          <w:rFonts w:ascii="宋体" w:hAnsi="宋体" w:cs="宋体" w:hint="eastAsia"/>
          <w:color w:val="000000" w:themeColor="text1"/>
          <w:szCs w:val="21"/>
        </w:rPr>
        <w:t>批团体标准</w:t>
      </w:r>
      <w:r w:rsidRPr="00D41B37">
        <w:rPr>
          <w:rFonts w:ascii="宋体" w:hAnsi="宋体" w:cs="微软雅黑" w:hint="eastAsia"/>
          <w:color w:val="000000" w:themeColor="text1"/>
          <w:szCs w:val="21"/>
        </w:rPr>
        <w:t>立</w:t>
      </w:r>
      <w:r w:rsidRPr="00D41B37">
        <w:rPr>
          <w:rFonts w:ascii="宋体" w:hAnsi="宋体" w:cs="宋体" w:hint="eastAsia"/>
          <w:color w:val="000000" w:themeColor="text1"/>
          <w:szCs w:val="21"/>
        </w:rPr>
        <w:t>项</w:t>
      </w:r>
      <w:r w:rsidRPr="00D41B37">
        <w:rPr>
          <w:rFonts w:ascii="宋体" w:hAnsi="宋体" w:hint="eastAsia"/>
          <w:color w:val="000000" w:themeColor="text1"/>
          <w:szCs w:val="21"/>
        </w:rPr>
        <w:t>》并成立起草工作组</w:t>
      </w:r>
      <w:r w:rsidRPr="00D41B37">
        <w:rPr>
          <w:rFonts w:ascii="宋体" w:hAnsi="宋体" w:cstheme="minorEastAsia" w:hint="eastAsia"/>
          <w:color w:val="000000" w:themeColor="text1"/>
          <w:szCs w:val="21"/>
        </w:rPr>
        <w:t>。</w:t>
      </w:r>
    </w:p>
    <w:p w14:paraId="6587AB72" w14:textId="1A505894" w:rsidR="00993A75" w:rsidRPr="00D41B37" w:rsidRDefault="001E4CD0" w:rsidP="00993A75">
      <w:pPr>
        <w:ind w:firstLineChars="200" w:firstLine="420"/>
        <w:rPr>
          <w:rFonts w:ascii="宋体" w:hAnsi="宋体" w:cstheme="minorEastAsia"/>
          <w:color w:val="000000" w:themeColor="text1"/>
          <w:szCs w:val="21"/>
        </w:rPr>
      </w:pPr>
      <w:r w:rsidRPr="00D41B37">
        <w:rPr>
          <w:rFonts w:ascii="宋体" w:hAnsi="宋体" w:cstheme="minorEastAsia" w:hint="eastAsia"/>
          <w:color w:val="000000" w:themeColor="text1"/>
          <w:szCs w:val="21"/>
        </w:rPr>
        <w:t>4、2020年</w:t>
      </w:r>
      <w:r w:rsidR="00A420CB" w:rsidRPr="00D41B37">
        <w:rPr>
          <w:rFonts w:ascii="宋体" w:hAnsi="宋体" w:cstheme="minorEastAsia" w:hint="eastAsia"/>
          <w:color w:val="000000" w:themeColor="text1"/>
          <w:szCs w:val="21"/>
        </w:rPr>
        <w:t>9</w:t>
      </w:r>
      <w:r w:rsidRPr="00D41B37">
        <w:rPr>
          <w:rFonts w:ascii="宋体" w:hAnsi="宋体" w:cstheme="minorEastAsia" w:hint="eastAsia"/>
          <w:color w:val="000000" w:themeColor="text1"/>
          <w:szCs w:val="21"/>
        </w:rPr>
        <w:t>月</w:t>
      </w:r>
      <w:r w:rsidR="00A420CB" w:rsidRPr="00D41B37">
        <w:rPr>
          <w:rFonts w:ascii="宋体" w:hAnsi="宋体" w:cstheme="minorEastAsia" w:hint="eastAsia"/>
          <w:color w:val="000000" w:themeColor="text1"/>
          <w:szCs w:val="21"/>
        </w:rPr>
        <w:t>5</w:t>
      </w:r>
      <w:r w:rsidRPr="00D41B37">
        <w:rPr>
          <w:rFonts w:ascii="宋体" w:hAnsi="宋体" w:cstheme="minorEastAsia" w:hint="eastAsia"/>
          <w:color w:val="000000" w:themeColor="text1"/>
          <w:szCs w:val="21"/>
        </w:rPr>
        <w:t>日-2020年</w:t>
      </w:r>
      <w:r w:rsidR="00A420CB" w:rsidRPr="00D41B37">
        <w:rPr>
          <w:rFonts w:ascii="宋体" w:hAnsi="宋体" w:cstheme="minorEastAsia" w:hint="eastAsia"/>
          <w:color w:val="000000" w:themeColor="text1"/>
          <w:szCs w:val="21"/>
        </w:rPr>
        <w:t>9</w:t>
      </w:r>
      <w:r w:rsidRPr="00D41B37">
        <w:rPr>
          <w:rFonts w:ascii="宋体" w:hAnsi="宋体" w:cstheme="minorEastAsia" w:hint="eastAsia"/>
          <w:color w:val="000000" w:themeColor="text1"/>
          <w:szCs w:val="21"/>
        </w:rPr>
        <w:t>年</w:t>
      </w:r>
      <w:r w:rsidR="00A420CB" w:rsidRPr="00D41B37">
        <w:rPr>
          <w:rFonts w:ascii="宋体" w:hAnsi="宋体" w:cstheme="minorEastAsia" w:hint="eastAsia"/>
          <w:color w:val="000000" w:themeColor="text1"/>
          <w:szCs w:val="21"/>
        </w:rPr>
        <w:t>1</w:t>
      </w:r>
      <w:r w:rsidR="00754987" w:rsidRPr="00D41B37">
        <w:rPr>
          <w:rFonts w:ascii="宋体" w:hAnsi="宋体" w:cstheme="minorEastAsia" w:hint="eastAsia"/>
          <w:color w:val="000000" w:themeColor="text1"/>
          <w:szCs w:val="21"/>
        </w:rPr>
        <w:t>5</w:t>
      </w:r>
      <w:r w:rsidRPr="00D41B37">
        <w:rPr>
          <w:rFonts w:ascii="宋体" w:hAnsi="宋体" w:cstheme="minorEastAsia" w:hint="eastAsia"/>
          <w:color w:val="000000" w:themeColor="text1"/>
          <w:szCs w:val="21"/>
        </w:rPr>
        <w:t>日，完成《</w:t>
      </w:r>
      <w:r w:rsidRPr="00D41B37">
        <w:rPr>
          <w:rFonts w:ascii="宋体" w:hAnsi="宋体" w:hint="eastAsia"/>
          <w:color w:val="000000" w:themeColor="text1"/>
          <w:szCs w:val="21"/>
        </w:rPr>
        <w:t>调味料配送企业管理规范</w:t>
      </w:r>
      <w:r w:rsidRPr="00D41B37">
        <w:rPr>
          <w:rFonts w:ascii="宋体" w:hAnsi="宋体" w:cstheme="minorEastAsia" w:hint="eastAsia"/>
          <w:color w:val="000000" w:themeColor="text1"/>
          <w:szCs w:val="21"/>
        </w:rPr>
        <w:t>》团体标准草案稿</w:t>
      </w:r>
      <w:r w:rsidR="00993A75" w:rsidRPr="00D41B37">
        <w:rPr>
          <w:rFonts w:ascii="宋体" w:hAnsi="宋体" w:cstheme="minorEastAsia" w:hint="eastAsia"/>
          <w:color w:val="000000" w:themeColor="text1"/>
          <w:szCs w:val="21"/>
        </w:rPr>
        <w:t>。</w:t>
      </w:r>
    </w:p>
    <w:p w14:paraId="702190CA" w14:textId="2C955808" w:rsidR="00993A75" w:rsidRPr="00D41B37" w:rsidRDefault="00993A75" w:rsidP="00993A75">
      <w:pPr>
        <w:ind w:firstLineChars="200" w:firstLine="420"/>
        <w:rPr>
          <w:rFonts w:ascii="宋体" w:hAnsi="宋体" w:cstheme="minorEastAsia"/>
          <w:color w:val="000000" w:themeColor="text1"/>
          <w:szCs w:val="21"/>
        </w:rPr>
      </w:pPr>
      <w:r w:rsidRPr="00D41B37">
        <w:rPr>
          <w:rFonts w:ascii="宋体" w:hAnsi="宋体" w:cstheme="minorEastAsia" w:hint="eastAsia"/>
          <w:color w:val="000000" w:themeColor="text1"/>
          <w:szCs w:val="21"/>
        </w:rPr>
        <w:t>5、2020年9月1</w:t>
      </w:r>
      <w:r w:rsidR="00754987" w:rsidRPr="00D41B37">
        <w:rPr>
          <w:rFonts w:ascii="宋体" w:hAnsi="宋体" w:cstheme="minorEastAsia" w:hint="eastAsia"/>
          <w:color w:val="000000" w:themeColor="text1"/>
          <w:szCs w:val="21"/>
        </w:rPr>
        <w:t>6</w:t>
      </w:r>
      <w:r w:rsidRPr="00D41B37">
        <w:rPr>
          <w:rFonts w:ascii="宋体" w:hAnsi="宋体" w:cstheme="minorEastAsia" w:hint="eastAsia"/>
          <w:color w:val="000000" w:themeColor="text1"/>
          <w:szCs w:val="21"/>
        </w:rPr>
        <w:t>日-2020年9年</w:t>
      </w:r>
      <w:r w:rsidR="00754987" w:rsidRPr="00D41B37">
        <w:rPr>
          <w:rFonts w:ascii="宋体" w:hAnsi="宋体" w:cstheme="minorEastAsia" w:hint="eastAsia"/>
          <w:color w:val="000000" w:themeColor="text1"/>
          <w:szCs w:val="21"/>
        </w:rPr>
        <w:t>2</w:t>
      </w:r>
      <w:r w:rsidR="00284E03" w:rsidRPr="00D41B37">
        <w:rPr>
          <w:rFonts w:ascii="宋体" w:hAnsi="宋体" w:cstheme="minorEastAsia" w:hint="eastAsia"/>
          <w:color w:val="000000" w:themeColor="text1"/>
          <w:szCs w:val="21"/>
        </w:rPr>
        <w:t>5</w:t>
      </w:r>
      <w:r w:rsidRPr="00D41B37">
        <w:rPr>
          <w:rFonts w:ascii="宋体" w:hAnsi="宋体" w:cstheme="minorEastAsia" w:hint="eastAsia"/>
          <w:color w:val="000000" w:themeColor="text1"/>
          <w:szCs w:val="21"/>
        </w:rPr>
        <w:t>日，工作组讨论后形成了《</w:t>
      </w:r>
      <w:r w:rsidR="0099462A" w:rsidRPr="00D41B37">
        <w:rPr>
          <w:rFonts w:ascii="宋体" w:hAnsi="宋体" w:hint="eastAsia"/>
          <w:color w:val="000000" w:themeColor="text1"/>
          <w:szCs w:val="21"/>
        </w:rPr>
        <w:t>调味料配送企业管理规范</w:t>
      </w:r>
      <w:r w:rsidRPr="00D41B37">
        <w:rPr>
          <w:rFonts w:ascii="宋体" w:hAnsi="宋体" w:cstheme="minorEastAsia" w:hint="eastAsia"/>
          <w:color w:val="000000" w:themeColor="text1"/>
          <w:szCs w:val="21"/>
        </w:rPr>
        <w:t>》工作组讨论稿。</w:t>
      </w:r>
    </w:p>
    <w:p w14:paraId="785F075D" w14:textId="7BFFFBEF" w:rsidR="001A5D91" w:rsidRPr="00D41B37" w:rsidRDefault="001A5D91" w:rsidP="00993A75">
      <w:pPr>
        <w:ind w:firstLineChars="200" w:firstLine="420"/>
        <w:rPr>
          <w:rFonts w:ascii="宋体" w:hAnsi="宋体" w:cstheme="minorEastAsia"/>
          <w:color w:val="000000" w:themeColor="text1"/>
          <w:szCs w:val="21"/>
        </w:rPr>
      </w:pPr>
      <w:r w:rsidRPr="00D41B37">
        <w:rPr>
          <w:rFonts w:ascii="宋体" w:hAnsi="宋体" w:cstheme="minorEastAsia" w:hint="eastAsia"/>
          <w:color w:val="000000" w:themeColor="text1"/>
          <w:szCs w:val="21"/>
        </w:rPr>
        <w:t>6、2020年</w:t>
      </w:r>
      <w:r w:rsidR="00501B58" w:rsidRPr="00D41B37">
        <w:rPr>
          <w:rFonts w:ascii="宋体" w:hAnsi="宋体" w:cstheme="minorEastAsia" w:hint="eastAsia"/>
          <w:color w:val="000000" w:themeColor="text1"/>
          <w:szCs w:val="21"/>
        </w:rPr>
        <w:t>9月</w:t>
      </w:r>
      <w:r w:rsidRPr="00D41B37">
        <w:rPr>
          <w:rFonts w:ascii="宋体" w:hAnsi="宋体" w:cstheme="minorEastAsia" w:hint="eastAsia"/>
          <w:color w:val="000000" w:themeColor="text1"/>
          <w:szCs w:val="21"/>
        </w:rPr>
        <w:t>26日，</w:t>
      </w:r>
      <w:r w:rsidR="00B077FD" w:rsidRPr="00D41B37">
        <w:rPr>
          <w:rFonts w:ascii="宋体" w:hAnsi="宋体" w:cstheme="minorEastAsia" w:hint="eastAsia"/>
          <w:color w:val="000000" w:themeColor="text1"/>
          <w:szCs w:val="21"/>
        </w:rPr>
        <w:t>在嘉兴召开团体标准专家研讨会，会议主要提出的意见有增加调味料定义、增加恒温恒湿设备设施、删除散装的要求、增加产地对接检查协议的要求、增加固定场所消毒等。</w:t>
      </w:r>
    </w:p>
    <w:p w14:paraId="2670EDAC" w14:textId="633BB7A5" w:rsidR="003511D0" w:rsidRPr="00D41B37" w:rsidRDefault="003511D0" w:rsidP="00993A75">
      <w:pPr>
        <w:ind w:firstLineChars="200" w:firstLine="420"/>
        <w:rPr>
          <w:rFonts w:ascii="宋体" w:hAnsi="宋体" w:cstheme="minorEastAsia"/>
          <w:color w:val="000000" w:themeColor="text1"/>
          <w:szCs w:val="21"/>
        </w:rPr>
      </w:pPr>
      <w:r w:rsidRPr="00D41B37">
        <w:rPr>
          <w:rFonts w:ascii="宋体" w:hAnsi="宋体" w:cstheme="minorEastAsia" w:hint="eastAsia"/>
          <w:color w:val="000000" w:themeColor="text1"/>
          <w:szCs w:val="21"/>
        </w:rPr>
        <w:t>7、2020年9月2</w:t>
      </w:r>
      <w:r w:rsidR="000B0B9E" w:rsidRPr="00D41B37">
        <w:rPr>
          <w:rFonts w:ascii="宋体" w:hAnsi="宋体" w:cstheme="minorEastAsia" w:hint="eastAsia"/>
          <w:color w:val="000000" w:themeColor="text1"/>
          <w:szCs w:val="21"/>
        </w:rPr>
        <w:t>7</w:t>
      </w:r>
      <w:r w:rsidRPr="00D41B37">
        <w:rPr>
          <w:rFonts w:ascii="宋体" w:hAnsi="宋体" w:cstheme="minorEastAsia" w:hint="eastAsia"/>
          <w:color w:val="000000" w:themeColor="text1"/>
          <w:szCs w:val="21"/>
        </w:rPr>
        <w:t>日</w:t>
      </w:r>
      <w:r w:rsidR="000B0B9E" w:rsidRPr="00D41B37">
        <w:rPr>
          <w:rFonts w:ascii="宋体" w:hAnsi="宋体" w:cstheme="minorEastAsia" w:hint="eastAsia"/>
          <w:color w:val="000000" w:themeColor="text1"/>
          <w:szCs w:val="21"/>
        </w:rPr>
        <w:t>-9月28日</w:t>
      </w:r>
      <w:r w:rsidR="00101444" w:rsidRPr="00D41B37">
        <w:rPr>
          <w:rFonts w:ascii="宋体" w:hAnsi="宋体" w:cstheme="minorEastAsia" w:hint="eastAsia"/>
          <w:color w:val="000000" w:themeColor="text1"/>
          <w:szCs w:val="21"/>
        </w:rPr>
        <w:t>，</w:t>
      </w:r>
      <w:r w:rsidR="000B0B9E" w:rsidRPr="00D41B37">
        <w:rPr>
          <w:rFonts w:ascii="宋体" w:hAnsi="宋体" w:cstheme="minorEastAsia" w:hint="eastAsia"/>
          <w:color w:val="000000" w:themeColor="text1"/>
          <w:szCs w:val="21"/>
        </w:rPr>
        <w:t>专家研讨会后形成了《</w:t>
      </w:r>
      <w:r w:rsidR="000B0B9E" w:rsidRPr="00D41B37">
        <w:rPr>
          <w:rFonts w:ascii="宋体" w:hAnsi="宋体" w:hint="eastAsia"/>
          <w:color w:val="000000" w:themeColor="text1"/>
          <w:szCs w:val="21"/>
        </w:rPr>
        <w:t>调味料配送企业管理规范</w:t>
      </w:r>
      <w:r w:rsidR="000B0B9E" w:rsidRPr="00D41B37">
        <w:rPr>
          <w:rFonts w:ascii="宋体" w:hAnsi="宋体" w:cstheme="minorEastAsia" w:hint="eastAsia"/>
          <w:color w:val="000000" w:themeColor="text1"/>
          <w:szCs w:val="21"/>
        </w:rPr>
        <w:t>》征求意见稿。</w:t>
      </w:r>
    </w:p>
    <w:p w14:paraId="76C1EA18" w14:textId="3D73A6ED" w:rsidR="007F1621" w:rsidRPr="00D41B37" w:rsidRDefault="00E27ABB" w:rsidP="00E27ABB">
      <w:pPr>
        <w:rPr>
          <w:rFonts w:ascii="宋体" w:hAnsi="宋体"/>
          <w:b/>
          <w:bCs/>
          <w:color w:val="000000" w:themeColor="text1"/>
          <w:sz w:val="24"/>
          <w:szCs w:val="24"/>
        </w:rPr>
      </w:pPr>
      <w:r w:rsidRPr="00D41B37">
        <w:rPr>
          <w:rFonts w:ascii="宋体" w:hAnsi="宋体" w:hint="eastAsia"/>
          <w:b/>
          <w:bCs/>
          <w:color w:val="000000" w:themeColor="text1"/>
          <w:sz w:val="24"/>
          <w:szCs w:val="24"/>
        </w:rPr>
        <w:t>五</w:t>
      </w:r>
      <w:r w:rsidR="00ED579E" w:rsidRPr="00D41B37">
        <w:rPr>
          <w:rFonts w:ascii="宋体" w:hAnsi="宋体" w:hint="eastAsia"/>
          <w:b/>
          <w:bCs/>
          <w:color w:val="000000" w:themeColor="text1"/>
          <w:sz w:val="24"/>
          <w:szCs w:val="24"/>
        </w:rPr>
        <w:t>、标准制定原则：</w:t>
      </w:r>
    </w:p>
    <w:p w14:paraId="2FADBF8B" w14:textId="4D97ED46" w:rsidR="00E27ABB" w:rsidRPr="00D41B37" w:rsidRDefault="00E27ABB" w:rsidP="00E27ABB">
      <w:pPr>
        <w:widowControl/>
        <w:ind w:firstLineChars="200" w:firstLine="420"/>
        <w:rPr>
          <w:rFonts w:ascii="宋体" w:hAnsi="宋体" w:cstheme="minorEastAsia"/>
          <w:color w:val="000000" w:themeColor="text1"/>
          <w:szCs w:val="21"/>
        </w:rPr>
      </w:pPr>
      <w:r w:rsidRPr="00D41B37">
        <w:rPr>
          <w:rFonts w:ascii="宋体" w:hAnsi="宋体" w:cstheme="minorEastAsia"/>
          <w:color w:val="000000" w:themeColor="text1"/>
          <w:szCs w:val="21"/>
        </w:rPr>
        <w:lastRenderedPageBreak/>
        <w:t>根据《中华人民共和国食品安全法》及其实施条例等有关法律法规，按</w:t>
      </w:r>
      <w:r w:rsidRPr="00D41B37">
        <w:rPr>
          <w:rFonts w:ascii="宋体" w:hAnsi="宋体" w:cstheme="minorEastAsia" w:hint="eastAsia"/>
          <w:color w:val="000000" w:themeColor="text1"/>
          <w:szCs w:val="21"/>
        </w:rPr>
        <w:t>GB/T 1.1-2020</w:t>
      </w:r>
      <w:r w:rsidRPr="00D41B37">
        <w:rPr>
          <w:rFonts w:ascii="宋体" w:hAnsi="宋体" w:cstheme="minorEastAsia"/>
          <w:color w:val="000000" w:themeColor="text1"/>
          <w:szCs w:val="21"/>
        </w:rPr>
        <w:t>的编写原则进行编写。以加强</w:t>
      </w:r>
      <w:r w:rsidRPr="00D41B37">
        <w:rPr>
          <w:rFonts w:ascii="宋体" w:hAnsi="宋体" w:hint="eastAsia"/>
          <w:color w:val="000000" w:themeColor="text1"/>
          <w:szCs w:val="21"/>
        </w:rPr>
        <w:t>调味料配送企业</w:t>
      </w:r>
      <w:r w:rsidRPr="00D41B37">
        <w:rPr>
          <w:rFonts w:ascii="宋体" w:hAnsi="宋体" w:cstheme="minorEastAsia"/>
          <w:color w:val="000000" w:themeColor="text1"/>
          <w:szCs w:val="21"/>
        </w:rPr>
        <w:t>卫生安全为原则，深入调查研究，保证规范起草工作的科学性、规范性和可操作性。</w:t>
      </w:r>
    </w:p>
    <w:p w14:paraId="379A03A0" w14:textId="7E30FC3B" w:rsidR="00E27ABB" w:rsidRPr="00D41B37" w:rsidRDefault="00E27ABB" w:rsidP="00E27ABB">
      <w:pPr>
        <w:rPr>
          <w:rFonts w:ascii="宋体" w:hAnsi="宋体" w:cstheme="minorEastAsia"/>
          <w:color w:val="000000" w:themeColor="text1"/>
          <w:szCs w:val="21"/>
        </w:rPr>
      </w:pPr>
      <w:r w:rsidRPr="00D41B37">
        <w:rPr>
          <w:rFonts w:ascii="宋体" w:hAnsi="宋体" w:cstheme="minorEastAsia"/>
          <w:color w:val="000000" w:themeColor="text1"/>
          <w:szCs w:val="21"/>
        </w:rPr>
        <w:t xml:space="preserve">   （一）可操作性的原则</w:t>
      </w:r>
    </w:p>
    <w:p w14:paraId="2A89D995" w14:textId="0ED62F8C" w:rsidR="00E27ABB" w:rsidRPr="00D41B37" w:rsidRDefault="00E27ABB" w:rsidP="00E27ABB">
      <w:pPr>
        <w:widowControl/>
        <w:ind w:firstLineChars="200" w:firstLine="420"/>
        <w:rPr>
          <w:rFonts w:ascii="宋体" w:hAnsi="宋体" w:cstheme="minorEastAsia"/>
          <w:color w:val="000000" w:themeColor="text1"/>
          <w:szCs w:val="21"/>
        </w:rPr>
      </w:pPr>
      <w:r w:rsidRPr="00D41B37">
        <w:rPr>
          <w:rFonts w:ascii="宋体" w:hAnsi="宋体" w:cstheme="minorEastAsia"/>
          <w:color w:val="000000" w:themeColor="text1"/>
          <w:szCs w:val="21"/>
        </w:rPr>
        <w:t>本规范制定过程中根据可操作性的原则，结合</w:t>
      </w:r>
      <w:r w:rsidR="00752B4D" w:rsidRPr="00D41B37">
        <w:rPr>
          <w:rFonts w:ascii="宋体" w:hAnsi="宋体" w:cstheme="minorEastAsia" w:hint="eastAsia"/>
          <w:color w:val="000000" w:themeColor="text1"/>
          <w:szCs w:val="21"/>
        </w:rPr>
        <w:t>调</w:t>
      </w:r>
      <w:r w:rsidRPr="00D41B37">
        <w:rPr>
          <w:rFonts w:ascii="宋体" w:hAnsi="宋体" w:hint="eastAsia"/>
          <w:color w:val="000000" w:themeColor="text1"/>
          <w:szCs w:val="21"/>
        </w:rPr>
        <w:t>味料配送企业</w:t>
      </w:r>
      <w:r w:rsidRPr="00D41B37">
        <w:rPr>
          <w:rFonts w:ascii="宋体" w:hAnsi="宋体" w:cstheme="minorEastAsia"/>
          <w:color w:val="000000" w:themeColor="text1"/>
          <w:szCs w:val="21"/>
        </w:rPr>
        <w:t>的实际情况，对标准内容进行科学设定。为</w:t>
      </w:r>
      <w:r w:rsidRPr="00D41B37">
        <w:rPr>
          <w:rFonts w:ascii="宋体" w:hAnsi="宋体" w:hint="eastAsia"/>
          <w:color w:val="000000" w:themeColor="text1"/>
          <w:szCs w:val="21"/>
        </w:rPr>
        <w:t>味料配送企业</w:t>
      </w:r>
      <w:r w:rsidRPr="00D41B37">
        <w:rPr>
          <w:rFonts w:ascii="宋体" w:hAnsi="宋体" w:cstheme="minorEastAsia"/>
          <w:color w:val="000000" w:themeColor="text1"/>
          <w:szCs w:val="21"/>
        </w:rPr>
        <w:t>行业提供科学管理的依据。</w:t>
      </w:r>
    </w:p>
    <w:p w14:paraId="056CF569" w14:textId="77777777" w:rsidR="00E27ABB" w:rsidRPr="00D41B37" w:rsidRDefault="00E27ABB" w:rsidP="00E27ABB">
      <w:pPr>
        <w:rPr>
          <w:rFonts w:ascii="宋体" w:hAnsi="宋体" w:cstheme="minorEastAsia"/>
          <w:color w:val="000000" w:themeColor="text1"/>
          <w:szCs w:val="21"/>
        </w:rPr>
      </w:pPr>
      <w:r w:rsidRPr="00D41B37">
        <w:rPr>
          <w:rFonts w:ascii="宋体" w:hAnsi="宋体" w:cstheme="minorEastAsia"/>
          <w:color w:val="000000" w:themeColor="text1"/>
          <w:szCs w:val="21"/>
        </w:rPr>
        <w:t xml:space="preserve">   （</w:t>
      </w:r>
      <w:r w:rsidRPr="00D41B37">
        <w:rPr>
          <w:rFonts w:ascii="宋体" w:hAnsi="宋体" w:cstheme="minorEastAsia" w:hint="eastAsia"/>
          <w:color w:val="000000" w:themeColor="text1"/>
          <w:szCs w:val="21"/>
        </w:rPr>
        <w:t>二</w:t>
      </w:r>
      <w:r w:rsidRPr="00D41B37">
        <w:rPr>
          <w:rFonts w:ascii="宋体" w:hAnsi="宋体" w:cstheme="minorEastAsia"/>
          <w:color w:val="000000" w:themeColor="text1"/>
          <w:szCs w:val="21"/>
        </w:rPr>
        <w:t>）与国内外标准协调一致原则</w:t>
      </w:r>
    </w:p>
    <w:p w14:paraId="400F6D2D" w14:textId="77777777" w:rsidR="00E27ABB" w:rsidRPr="00D41B37" w:rsidRDefault="00E27ABB" w:rsidP="00E27ABB">
      <w:pPr>
        <w:widowControl/>
        <w:ind w:firstLineChars="200" w:firstLine="420"/>
        <w:rPr>
          <w:rFonts w:ascii="宋体" w:hAnsi="宋体" w:cstheme="minorEastAsia"/>
          <w:color w:val="000000" w:themeColor="text1"/>
          <w:szCs w:val="21"/>
        </w:rPr>
      </w:pPr>
      <w:r w:rsidRPr="00D41B37">
        <w:rPr>
          <w:rFonts w:ascii="宋体" w:hAnsi="宋体" w:cstheme="minorEastAsia"/>
          <w:color w:val="000000" w:themeColor="text1"/>
          <w:szCs w:val="21"/>
        </w:rPr>
        <w:t>在标准制定过程中，起草组按照食品安全标准《标准化工作导则 第1部分：标准化文件的结构和起草规则》（GB/T 1.1</w:t>
      </w:r>
      <w:r w:rsidRPr="00D41B37">
        <w:rPr>
          <w:rFonts w:ascii="宋体" w:hAnsi="宋体" w:cstheme="minorEastAsia" w:hint="eastAsia"/>
          <w:color w:val="000000" w:themeColor="text1"/>
          <w:szCs w:val="21"/>
        </w:rPr>
        <w:t>-2020</w:t>
      </w:r>
      <w:r w:rsidRPr="00D41B37">
        <w:rPr>
          <w:rFonts w:ascii="宋体" w:hAnsi="宋体" w:cstheme="minorEastAsia"/>
          <w:color w:val="000000" w:themeColor="text1"/>
          <w:szCs w:val="21"/>
        </w:rPr>
        <w:t>）中的原则要求进行编写。仔细查阅国内外的相关标准，根据实际情况，确定了</w:t>
      </w:r>
      <w:r w:rsidRPr="00D41B37">
        <w:rPr>
          <w:rFonts w:ascii="宋体" w:hAnsi="宋体" w:cstheme="minorEastAsia" w:hint="eastAsia"/>
          <w:color w:val="000000" w:themeColor="text1"/>
          <w:szCs w:val="21"/>
        </w:rPr>
        <w:t>团标</w:t>
      </w:r>
      <w:r w:rsidRPr="00D41B37">
        <w:rPr>
          <w:rFonts w:ascii="宋体" w:hAnsi="宋体" w:cstheme="minorEastAsia"/>
          <w:color w:val="000000" w:themeColor="text1"/>
          <w:szCs w:val="21"/>
        </w:rPr>
        <w:t>的框架结构和各项技术内容要求。</w:t>
      </w:r>
    </w:p>
    <w:p w14:paraId="2ADC1B62" w14:textId="77777777" w:rsidR="00E27ABB" w:rsidRPr="00D41B37" w:rsidRDefault="00E27ABB" w:rsidP="00E27ABB">
      <w:pPr>
        <w:rPr>
          <w:rFonts w:ascii="宋体" w:hAnsi="宋体" w:cstheme="minorEastAsia"/>
          <w:color w:val="000000" w:themeColor="text1"/>
          <w:szCs w:val="21"/>
        </w:rPr>
      </w:pPr>
      <w:r w:rsidRPr="00D41B37">
        <w:rPr>
          <w:rFonts w:ascii="宋体" w:hAnsi="宋体" w:cstheme="minorEastAsia"/>
          <w:color w:val="000000" w:themeColor="text1"/>
          <w:szCs w:val="21"/>
        </w:rPr>
        <w:t xml:space="preserve">    （</w:t>
      </w:r>
      <w:r w:rsidRPr="00D41B37">
        <w:rPr>
          <w:rFonts w:ascii="宋体" w:hAnsi="宋体" w:cstheme="minorEastAsia" w:hint="eastAsia"/>
          <w:color w:val="000000" w:themeColor="text1"/>
          <w:szCs w:val="21"/>
        </w:rPr>
        <w:t>三</w:t>
      </w:r>
      <w:r w:rsidRPr="00D41B37">
        <w:rPr>
          <w:rFonts w:ascii="宋体" w:hAnsi="宋体" w:cstheme="minorEastAsia"/>
          <w:color w:val="000000" w:themeColor="text1"/>
          <w:szCs w:val="21"/>
        </w:rPr>
        <w:t>）公开透明的原则</w:t>
      </w:r>
    </w:p>
    <w:p w14:paraId="18D79C48" w14:textId="6C8EA1F9" w:rsidR="00E27ABB" w:rsidRPr="00D41B37" w:rsidRDefault="00E27ABB" w:rsidP="00181DE7">
      <w:pPr>
        <w:widowControl/>
        <w:ind w:firstLineChars="200" w:firstLine="420"/>
        <w:rPr>
          <w:rFonts w:ascii="宋体" w:hAnsi="宋体" w:cstheme="minorEastAsia"/>
          <w:color w:val="000000" w:themeColor="text1"/>
          <w:szCs w:val="21"/>
        </w:rPr>
      </w:pPr>
      <w:r w:rsidRPr="00D41B37">
        <w:rPr>
          <w:rFonts w:ascii="宋体" w:hAnsi="宋体" w:cstheme="minorEastAsia"/>
          <w:color w:val="000000" w:themeColor="text1"/>
          <w:szCs w:val="21"/>
        </w:rPr>
        <w:t>起草过程中坚持公开、透明的原则，除召开专家座谈会听取意见外，还</w:t>
      </w:r>
      <w:r w:rsidRPr="00D41B37">
        <w:rPr>
          <w:rFonts w:ascii="宋体" w:hAnsi="宋体" w:cstheme="minorEastAsia" w:hint="eastAsia"/>
          <w:color w:val="000000" w:themeColor="text1"/>
          <w:szCs w:val="21"/>
        </w:rPr>
        <w:t>将</w:t>
      </w:r>
      <w:r w:rsidRPr="00D41B37">
        <w:rPr>
          <w:rFonts w:ascii="宋体" w:hAnsi="宋体" w:cstheme="minorEastAsia"/>
          <w:color w:val="000000" w:themeColor="text1"/>
          <w:szCs w:val="21"/>
        </w:rPr>
        <w:t>向社会公开广泛征求意见，</w:t>
      </w:r>
      <w:r w:rsidRPr="00D41B37">
        <w:rPr>
          <w:rFonts w:ascii="宋体" w:hAnsi="宋体" w:cstheme="minorEastAsia" w:hint="eastAsia"/>
          <w:color w:val="000000" w:themeColor="text1"/>
          <w:szCs w:val="21"/>
        </w:rPr>
        <w:t>如</w:t>
      </w:r>
      <w:r w:rsidRPr="00D41B37">
        <w:rPr>
          <w:rFonts w:ascii="宋体" w:hAnsi="宋体" w:cstheme="minorEastAsia"/>
          <w:color w:val="000000" w:themeColor="text1"/>
          <w:szCs w:val="21"/>
        </w:rPr>
        <w:t>来自行业协会、检测机构、生产企业以及食品安全监督管理部门等各方意见，并吸收和采纳部分意见。</w:t>
      </w:r>
    </w:p>
    <w:p w14:paraId="2B38A964" w14:textId="32F1404D" w:rsidR="007F1621" w:rsidRPr="00D41B37" w:rsidRDefault="00181DE7" w:rsidP="0059128A">
      <w:pPr>
        <w:rPr>
          <w:rFonts w:ascii="宋体" w:hAnsi="宋体"/>
          <w:b/>
          <w:bCs/>
          <w:color w:val="000000" w:themeColor="text1"/>
          <w:sz w:val="24"/>
          <w:szCs w:val="24"/>
        </w:rPr>
      </w:pPr>
      <w:r w:rsidRPr="00D41B37">
        <w:rPr>
          <w:rFonts w:ascii="宋体" w:hAnsi="宋体" w:hint="eastAsia"/>
          <w:b/>
          <w:bCs/>
          <w:color w:val="000000" w:themeColor="text1"/>
          <w:sz w:val="24"/>
          <w:szCs w:val="24"/>
        </w:rPr>
        <w:t>六</w:t>
      </w:r>
      <w:r w:rsidR="00ED579E" w:rsidRPr="00D41B37">
        <w:rPr>
          <w:rFonts w:ascii="宋体" w:hAnsi="宋体" w:hint="eastAsia"/>
          <w:b/>
          <w:bCs/>
          <w:color w:val="000000" w:themeColor="text1"/>
          <w:sz w:val="24"/>
          <w:szCs w:val="24"/>
        </w:rPr>
        <w:t>、标准主要条款说明：</w:t>
      </w:r>
    </w:p>
    <w:p w14:paraId="467202D7" w14:textId="77777777" w:rsidR="00181DE7" w:rsidRPr="00D41B37" w:rsidRDefault="00181DE7" w:rsidP="00181DE7">
      <w:pPr>
        <w:rPr>
          <w:rFonts w:ascii="宋体" w:hAnsi="宋体"/>
          <w:b/>
          <w:bCs/>
          <w:color w:val="000000" w:themeColor="text1"/>
          <w:sz w:val="24"/>
          <w:szCs w:val="24"/>
        </w:rPr>
      </w:pPr>
      <w:r w:rsidRPr="00D41B37">
        <w:rPr>
          <w:rFonts w:ascii="宋体" w:hAnsi="宋体" w:hint="eastAsia"/>
          <w:b/>
          <w:bCs/>
          <w:color w:val="000000" w:themeColor="text1"/>
          <w:sz w:val="24"/>
          <w:szCs w:val="24"/>
        </w:rPr>
        <w:t>1、标准名称和范围：</w:t>
      </w:r>
    </w:p>
    <w:p w14:paraId="63AA236E" w14:textId="036AEAE6" w:rsidR="006F7ABE" w:rsidRPr="00D41B37" w:rsidRDefault="006F7ABE" w:rsidP="00C447D0">
      <w:pPr>
        <w:ind w:firstLine="426"/>
        <w:rPr>
          <w:rFonts w:ascii="宋体" w:hAnsi="宋体"/>
          <w:color w:val="000000" w:themeColor="text1"/>
          <w:szCs w:val="21"/>
        </w:rPr>
      </w:pPr>
      <w:r w:rsidRPr="00D41B37">
        <w:rPr>
          <w:rFonts w:ascii="宋体" w:hAnsi="宋体" w:hint="eastAsia"/>
          <w:color w:val="000000" w:themeColor="text1"/>
          <w:szCs w:val="21"/>
        </w:rPr>
        <w:t>根据关于浙江省食品学会发布</w:t>
      </w:r>
      <w:r w:rsidRPr="00D41B37">
        <w:rPr>
          <w:rFonts w:ascii="宋体" w:hAnsi="宋体"/>
          <w:color w:val="000000" w:themeColor="text1"/>
          <w:szCs w:val="21"/>
        </w:rPr>
        <w:t>2020</w:t>
      </w:r>
      <w:r w:rsidRPr="00D41B37">
        <w:rPr>
          <w:rFonts w:ascii="宋体" w:hAnsi="宋体" w:hint="eastAsia"/>
          <w:color w:val="000000" w:themeColor="text1"/>
          <w:szCs w:val="21"/>
        </w:rPr>
        <w:t>年度第二批团体标准立项的通知，标准名称要求一致为“调味料配送企业管理规范”。</w:t>
      </w:r>
    </w:p>
    <w:p w14:paraId="3CF97AA1" w14:textId="735A20D3" w:rsidR="00C447D0" w:rsidRPr="00D41B37" w:rsidRDefault="00C447D0" w:rsidP="00C447D0">
      <w:pPr>
        <w:ind w:firstLine="426"/>
        <w:rPr>
          <w:rFonts w:ascii="宋体" w:hAnsi="宋体"/>
          <w:color w:val="000000" w:themeColor="text1"/>
          <w:szCs w:val="21"/>
        </w:rPr>
      </w:pPr>
      <w:r w:rsidRPr="00D41B37">
        <w:rPr>
          <w:rFonts w:ascii="宋体" w:hAnsi="宋体" w:hint="eastAsia"/>
          <w:color w:val="000000" w:themeColor="text1"/>
          <w:szCs w:val="21"/>
        </w:rPr>
        <w:t>本标准规定了</w:t>
      </w:r>
      <w:r w:rsidR="000E673F" w:rsidRPr="00D41B37">
        <w:rPr>
          <w:rFonts w:ascii="宋体" w:hAnsi="宋体" w:hint="eastAsia"/>
          <w:color w:val="000000" w:themeColor="text1"/>
          <w:szCs w:val="21"/>
        </w:rPr>
        <w:t>调味料配送企业</w:t>
      </w:r>
      <w:r w:rsidRPr="00D41B37">
        <w:rPr>
          <w:rFonts w:ascii="宋体" w:hAnsi="宋体" w:hint="eastAsia"/>
          <w:color w:val="000000" w:themeColor="text1"/>
          <w:szCs w:val="21"/>
        </w:rPr>
        <w:t>的</w:t>
      </w:r>
      <w:r w:rsidR="00005237" w:rsidRPr="00D41B37">
        <w:rPr>
          <w:color w:val="000000" w:themeColor="text1"/>
        </w:rPr>
        <w:t>术语</w:t>
      </w:r>
      <w:r w:rsidR="00005237" w:rsidRPr="00D41B37">
        <w:rPr>
          <w:rFonts w:hint="eastAsia"/>
          <w:color w:val="000000" w:themeColor="text1"/>
        </w:rPr>
        <w:t>和</w:t>
      </w:r>
      <w:r w:rsidR="00005237" w:rsidRPr="00D41B37">
        <w:rPr>
          <w:color w:val="000000" w:themeColor="text1"/>
        </w:rPr>
        <w:t>定义、</w:t>
      </w:r>
      <w:r w:rsidR="00005237" w:rsidRPr="00D41B37">
        <w:rPr>
          <w:rFonts w:hint="eastAsia"/>
          <w:color w:val="000000" w:themeColor="text1"/>
        </w:rPr>
        <w:t>场所</w:t>
      </w:r>
      <w:r w:rsidR="00005237" w:rsidRPr="00D41B37">
        <w:rPr>
          <w:color w:val="000000" w:themeColor="text1"/>
        </w:rPr>
        <w:t>要求、</w:t>
      </w:r>
      <w:r w:rsidR="00005237" w:rsidRPr="00D41B37">
        <w:rPr>
          <w:rFonts w:hint="eastAsia"/>
          <w:color w:val="000000" w:themeColor="text1"/>
        </w:rPr>
        <w:t>人员要求、设备设施要求、调味料进货要求</w:t>
      </w:r>
      <w:r w:rsidR="00005237" w:rsidRPr="00D41B37">
        <w:rPr>
          <w:color w:val="000000" w:themeColor="text1"/>
        </w:rPr>
        <w:t>、</w:t>
      </w:r>
      <w:r w:rsidR="00005237" w:rsidRPr="00D41B37">
        <w:rPr>
          <w:rFonts w:hint="eastAsia"/>
          <w:color w:val="000000" w:themeColor="text1"/>
        </w:rPr>
        <w:t>调味料贮存要求、配货要求、外包装更换要求、装货、卸货要求、运输要求、管理要求</w:t>
      </w:r>
      <w:r w:rsidR="00005237" w:rsidRPr="00D41B37">
        <w:rPr>
          <w:color w:val="000000" w:themeColor="text1"/>
        </w:rPr>
        <w:t>方面的要求</w:t>
      </w:r>
      <w:r w:rsidRPr="00D41B37">
        <w:rPr>
          <w:rFonts w:ascii="宋体" w:hAnsi="宋体" w:hint="eastAsia"/>
          <w:color w:val="000000" w:themeColor="text1"/>
          <w:szCs w:val="21"/>
        </w:rPr>
        <w:t>。</w:t>
      </w:r>
    </w:p>
    <w:p w14:paraId="16954AC2" w14:textId="122197D7" w:rsidR="007F1621" w:rsidRPr="00D41B37" w:rsidRDefault="000E34AE" w:rsidP="0059128A">
      <w:pPr>
        <w:rPr>
          <w:rFonts w:ascii="宋体" w:hAnsi="宋体"/>
          <w:b/>
          <w:bCs/>
          <w:color w:val="000000" w:themeColor="text1"/>
          <w:sz w:val="24"/>
          <w:szCs w:val="24"/>
        </w:rPr>
      </w:pPr>
      <w:r w:rsidRPr="00D41B37">
        <w:rPr>
          <w:rFonts w:ascii="宋体" w:hAnsi="宋体" w:hint="eastAsia"/>
          <w:b/>
          <w:bCs/>
          <w:color w:val="000000" w:themeColor="text1"/>
          <w:sz w:val="24"/>
          <w:szCs w:val="24"/>
        </w:rPr>
        <w:t>2</w:t>
      </w:r>
      <w:r w:rsidR="00ED579E" w:rsidRPr="00D41B37">
        <w:rPr>
          <w:rFonts w:ascii="宋体" w:hAnsi="宋体" w:hint="eastAsia"/>
          <w:b/>
          <w:bCs/>
          <w:color w:val="000000" w:themeColor="text1"/>
          <w:sz w:val="24"/>
          <w:szCs w:val="24"/>
        </w:rPr>
        <w:t>、规范性引用文件：</w:t>
      </w:r>
    </w:p>
    <w:p w14:paraId="7861B463" w14:textId="0F5307AD" w:rsidR="007F1621" w:rsidRPr="00D41B37" w:rsidRDefault="00ED579E" w:rsidP="0059128A">
      <w:pPr>
        <w:ind w:firstLineChars="202" w:firstLine="424"/>
        <w:rPr>
          <w:rFonts w:ascii="宋体" w:hAnsi="宋体"/>
          <w:color w:val="000000" w:themeColor="text1"/>
          <w:szCs w:val="21"/>
        </w:rPr>
      </w:pPr>
      <w:r w:rsidRPr="00D41B37">
        <w:rPr>
          <w:rFonts w:ascii="宋体" w:hAnsi="宋体" w:hint="eastAsia"/>
          <w:color w:val="000000" w:themeColor="text1"/>
          <w:szCs w:val="21"/>
        </w:rPr>
        <w:t>在规范性引用文件中，根据</w:t>
      </w:r>
      <w:r w:rsidR="00EF3B7C" w:rsidRPr="00D41B37">
        <w:rPr>
          <w:rFonts w:ascii="宋体" w:hAnsi="宋体" w:hint="eastAsia"/>
          <w:color w:val="000000" w:themeColor="text1"/>
          <w:szCs w:val="21"/>
        </w:rPr>
        <w:t>调味料配送</w:t>
      </w:r>
      <w:r w:rsidR="00181DE7" w:rsidRPr="00D41B37">
        <w:rPr>
          <w:rFonts w:ascii="宋体" w:hAnsi="宋体" w:hint="eastAsia"/>
          <w:color w:val="000000" w:themeColor="text1"/>
          <w:szCs w:val="21"/>
        </w:rPr>
        <w:t>企业</w:t>
      </w:r>
      <w:r w:rsidRPr="00D41B37">
        <w:rPr>
          <w:rFonts w:ascii="宋体" w:hAnsi="宋体" w:hint="eastAsia"/>
          <w:color w:val="000000" w:themeColor="text1"/>
          <w:szCs w:val="21"/>
        </w:rPr>
        <w:t>的</w:t>
      </w:r>
      <w:r w:rsidR="00D64DFC" w:rsidRPr="00D41B37">
        <w:rPr>
          <w:rFonts w:ascii="宋体" w:hAnsi="宋体" w:hint="eastAsia"/>
          <w:color w:val="000000" w:themeColor="text1"/>
          <w:szCs w:val="21"/>
        </w:rPr>
        <w:t>要求</w:t>
      </w:r>
      <w:r w:rsidRPr="00D41B37">
        <w:rPr>
          <w:rFonts w:ascii="宋体" w:hAnsi="宋体" w:hint="eastAsia"/>
          <w:color w:val="000000" w:themeColor="text1"/>
          <w:szCs w:val="21"/>
        </w:rPr>
        <w:t>和</w:t>
      </w:r>
      <w:r w:rsidR="00F24136" w:rsidRPr="00D41B37">
        <w:rPr>
          <w:rFonts w:ascii="宋体" w:hAnsi="宋体" w:hint="eastAsia"/>
          <w:color w:val="000000" w:themeColor="text1"/>
          <w:szCs w:val="21"/>
        </w:rPr>
        <w:t>管理</w:t>
      </w:r>
      <w:r w:rsidRPr="00D41B37">
        <w:rPr>
          <w:rFonts w:ascii="宋体" w:hAnsi="宋体" w:hint="eastAsia"/>
          <w:color w:val="000000" w:themeColor="text1"/>
          <w:szCs w:val="21"/>
        </w:rPr>
        <w:t>引用了相关国家标准等文件。</w:t>
      </w:r>
    </w:p>
    <w:p w14:paraId="575237D8" w14:textId="2A101903" w:rsidR="007F1621" w:rsidRPr="00D41B37" w:rsidRDefault="004733BE" w:rsidP="0059128A">
      <w:pPr>
        <w:rPr>
          <w:rFonts w:ascii="宋体" w:hAnsi="宋体"/>
          <w:b/>
          <w:bCs/>
          <w:color w:val="000000" w:themeColor="text1"/>
          <w:sz w:val="24"/>
          <w:szCs w:val="24"/>
        </w:rPr>
      </w:pPr>
      <w:r w:rsidRPr="00D41B37">
        <w:rPr>
          <w:rFonts w:ascii="宋体" w:hAnsi="宋体" w:hint="eastAsia"/>
          <w:b/>
          <w:bCs/>
          <w:color w:val="000000" w:themeColor="text1"/>
          <w:sz w:val="24"/>
          <w:szCs w:val="24"/>
        </w:rPr>
        <w:t>3</w:t>
      </w:r>
      <w:r w:rsidR="00ED579E" w:rsidRPr="00D41B37">
        <w:rPr>
          <w:rFonts w:ascii="宋体" w:hAnsi="宋体" w:hint="eastAsia"/>
          <w:b/>
          <w:bCs/>
          <w:color w:val="000000" w:themeColor="text1"/>
          <w:sz w:val="24"/>
          <w:szCs w:val="24"/>
        </w:rPr>
        <w:t>、术语和定义：</w:t>
      </w:r>
    </w:p>
    <w:p w14:paraId="1B904589" w14:textId="621DB56F" w:rsidR="0024381D" w:rsidRPr="00D41B37" w:rsidRDefault="00F24136" w:rsidP="0059128A">
      <w:pPr>
        <w:pStyle w:val="af6"/>
        <w:ind w:firstLineChars="200"/>
        <w:rPr>
          <w:rFonts w:hAnsi="宋体"/>
          <w:color w:val="000000" w:themeColor="text1"/>
          <w:kern w:val="2"/>
          <w:szCs w:val="21"/>
        </w:rPr>
      </w:pPr>
      <w:r w:rsidRPr="00D41B37">
        <w:rPr>
          <w:rFonts w:hAnsi="宋体" w:hint="eastAsia"/>
          <w:color w:val="000000" w:themeColor="text1"/>
          <w:kern w:val="2"/>
          <w:szCs w:val="21"/>
        </w:rPr>
        <w:t>明确了“</w:t>
      </w:r>
      <w:r w:rsidR="00F20745" w:rsidRPr="00D41B37">
        <w:rPr>
          <w:rFonts w:hAnsi="宋体" w:hint="eastAsia"/>
          <w:color w:val="000000" w:themeColor="text1"/>
          <w:szCs w:val="21"/>
        </w:rPr>
        <w:t>调味料配送</w:t>
      </w:r>
      <w:r w:rsidR="00181DE7" w:rsidRPr="00D41B37">
        <w:rPr>
          <w:rFonts w:hAnsi="宋体" w:hint="eastAsia"/>
          <w:color w:val="000000" w:themeColor="text1"/>
          <w:szCs w:val="21"/>
        </w:rPr>
        <w:t>企业</w:t>
      </w:r>
      <w:r w:rsidRPr="00D41B37">
        <w:rPr>
          <w:rFonts w:hAnsi="宋体" w:hint="eastAsia"/>
          <w:color w:val="000000" w:themeColor="text1"/>
          <w:kern w:val="2"/>
          <w:szCs w:val="21"/>
        </w:rPr>
        <w:t>”的定义，其含义根据标准内容的范围界定。</w:t>
      </w:r>
    </w:p>
    <w:p w14:paraId="576D4027" w14:textId="2E23D0C4" w:rsidR="007F1621" w:rsidRPr="00D41B37" w:rsidRDefault="00DF5458" w:rsidP="0059128A">
      <w:pPr>
        <w:rPr>
          <w:rFonts w:ascii="宋体" w:hAnsi="宋体"/>
          <w:b/>
          <w:bCs/>
          <w:color w:val="000000" w:themeColor="text1"/>
          <w:sz w:val="24"/>
          <w:szCs w:val="24"/>
        </w:rPr>
      </w:pPr>
      <w:r w:rsidRPr="00D41B37">
        <w:rPr>
          <w:rFonts w:ascii="宋体" w:hAnsi="宋体" w:hint="eastAsia"/>
          <w:b/>
          <w:bCs/>
          <w:color w:val="000000" w:themeColor="text1"/>
          <w:sz w:val="24"/>
          <w:szCs w:val="24"/>
        </w:rPr>
        <w:t>4</w:t>
      </w:r>
      <w:r w:rsidR="00ED579E" w:rsidRPr="00D41B37">
        <w:rPr>
          <w:rFonts w:ascii="宋体" w:hAnsi="宋体" w:hint="eastAsia"/>
          <w:b/>
          <w:bCs/>
          <w:color w:val="000000" w:themeColor="text1"/>
          <w:sz w:val="24"/>
          <w:szCs w:val="24"/>
        </w:rPr>
        <w:t>、</w:t>
      </w:r>
      <w:r w:rsidR="00405618" w:rsidRPr="00D41B37">
        <w:rPr>
          <w:rFonts w:ascii="宋体" w:hAnsi="宋体" w:hint="eastAsia"/>
          <w:b/>
          <w:bCs/>
          <w:color w:val="000000" w:themeColor="text1"/>
          <w:sz w:val="24"/>
          <w:szCs w:val="24"/>
        </w:rPr>
        <w:t>场所</w:t>
      </w:r>
      <w:r w:rsidR="00AE32AD" w:rsidRPr="00D41B37">
        <w:rPr>
          <w:rFonts w:ascii="宋体" w:hAnsi="宋体"/>
          <w:b/>
          <w:bCs/>
          <w:color w:val="000000" w:themeColor="text1"/>
          <w:sz w:val="24"/>
          <w:szCs w:val="24"/>
        </w:rPr>
        <w:t>要求</w:t>
      </w:r>
      <w:r w:rsidR="00ED579E" w:rsidRPr="00D41B37">
        <w:rPr>
          <w:rFonts w:ascii="宋体" w:hAnsi="宋体" w:hint="eastAsia"/>
          <w:b/>
          <w:bCs/>
          <w:color w:val="000000" w:themeColor="text1"/>
          <w:sz w:val="24"/>
          <w:szCs w:val="24"/>
        </w:rPr>
        <w:t>：</w:t>
      </w:r>
    </w:p>
    <w:p w14:paraId="470E2896" w14:textId="3646A645" w:rsidR="007F1621" w:rsidRPr="00D41B37" w:rsidRDefault="00B577DE" w:rsidP="00405618">
      <w:pPr>
        <w:rPr>
          <w:rFonts w:ascii="宋体" w:hAnsi="宋体"/>
          <w:b/>
          <w:bCs/>
          <w:color w:val="000000" w:themeColor="text1"/>
          <w:szCs w:val="21"/>
        </w:rPr>
      </w:pPr>
      <w:r w:rsidRPr="00D41B37">
        <w:rPr>
          <w:rFonts w:ascii="宋体" w:hAnsi="宋体" w:hint="eastAsia"/>
          <w:b/>
          <w:bCs/>
          <w:color w:val="000000" w:themeColor="text1"/>
          <w:szCs w:val="21"/>
        </w:rPr>
        <w:t>4.</w:t>
      </w:r>
      <w:r w:rsidR="00ED579E" w:rsidRPr="00D41B37">
        <w:rPr>
          <w:rFonts w:ascii="宋体" w:hAnsi="宋体" w:hint="eastAsia"/>
          <w:b/>
          <w:bCs/>
          <w:color w:val="000000" w:themeColor="text1"/>
          <w:szCs w:val="21"/>
        </w:rPr>
        <w:t>1</w:t>
      </w:r>
      <w:r w:rsidR="00405618" w:rsidRPr="00D41B37">
        <w:rPr>
          <w:rFonts w:ascii="宋体" w:hAnsi="宋体" w:hint="eastAsia"/>
          <w:b/>
          <w:bCs/>
          <w:color w:val="000000" w:themeColor="text1"/>
          <w:szCs w:val="21"/>
        </w:rPr>
        <w:t>选址与环境</w:t>
      </w:r>
    </w:p>
    <w:p w14:paraId="5FBB6362" w14:textId="48F390B0" w:rsidR="001E3DA8" w:rsidRPr="00D41B37" w:rsidRDefault="001E3DA8" w:rsidP="0059128A">
      <w:pPr>
        <w:ind w:firstLineChars="200" w:firstLine="420"/>
        <w:rPr>
          <w:rFonts w:ascii="宋体" w:hAnsi="宋体"/>
          <w:color w:val="000000" w:themeColor="text1"/>
          <w:szCs w:val="21"/>
        </w:rPr>
      </w:pPr>
      <w:r w:rsidRPr="00D41B37">
        <w:rPr>
          <w:rFonts w:ascii="宋体" w:hAnsi="宋体" w:hint="eastAsia"/>
          <w:color w:val="000000" w:themeColor="text1"/>
          <w:szCs w:val="21"/>
        </w:rPr>
        <w:t>4.1.1</w:t>
      </w:r>
      <w:r w:rsidR="00C728B9" w:rsidRPr="00D41B37">
        <w:rPr>
          <w:rFonts w:ascii="宋体" w:hAnsi="宋体" w:hint="eastAsia"/>
          <w:color w:val="000000" w:themeColor="text1"/>
          <w:szCs w:val="21"/>
        </w:rPr>
        <w:t>《</w:t>
      </w:r>
      <w:r w:rsidR="005B6E5D" w:rsidRPr="00D41B37">
        <w:rPr>
          <w:rFonts w:ascii="宋体" w:hAnsi="宋体" w:hint="eastAsia"/>
          <w:color w:val="000000" w:themeColor="text1"/>
          <w:szCs w:val="21"/>
        </w:rPr>
        <w:t>中华人名共和国食品安全法</w:t>
      </w:r>
      <w:r w:rsidR="00C728B9" w:rsidRPr="00D41B37">
        <w:rPr>
          <w:rFonts w:ascii="宋体" w:hAnsi="宋体" w:hint="eastAsia"/>
          <w:color w:val="000000" w:themeColor="text1"/>
          <w:szCs w:val="21"/>
        </w:rPr>
        <w:t>》</w:t>
      </w:r>
      <w:r w:rsidR="005B6E5D" w:rsidRPr="00D41B37">
        <w:rPr>
          <w:rFonts w:ascii="宋体" w:hAnsi="宋体" w:hint="eastAsia"/>
          <w:color w:val="000000" w:themeColor="text1"/>
          <w:szCs w:val="21"/>
        </w:rPr>
        <w:t>第三十三条</w:t>
      </w:r>
      <w:r w:rsidR="00B13C9E" w:rsidRPr="00D41B37">
        <w:rPr>
          <w:rFonts w:ascii="宋体" w:hAnsi="宋体" w:hint="eastAsia"/>
          <w:color w:val="000000" w:themeColor="text1"/>
          <w:szCs w:val="21"/>
        </w:rPr>
        <w:t>规定</w:t>
      </w:r>
      <w:r w:rsidR="005B6E5D" w:rsidRPr="00D41B37">
        <w:rPr>
          <w:rFonts w:ascii="宋体" w:hAnsi="宋体"/>
          <w:color w:val="000000" w:themeColor="text1"/>
          <w:szCs w:val="21"/>
        </w:rPr>
        <w:t>具有与生产经营的食品品种、数量相适应的食品原料处理和食品加工、包装、贮存等场所，保持该场所环境整洁，并与有毒、有害场所以及其他污染源保持规定的距离</w:t>
      </w:r>
      <w:r w:rsidR="00C728B9" w:rsidRPr="00D41B37">
        <w:rPr>
          <w:rFonts w:ascii="宋体" w:hAnsi="宋体" w:hint="eastAsia"/>
          <w:color w:val="000000" w:themeColor="text1"/>
          <w:szCs w:val="21"/>
        </w:rPr>
        <w:t>。</w:t>
      </w:r>
      <w:r w:rsidR="005B6E5D" w:rsidRPr="00D41B37">
        <w:rPr>
          <w:rFonts w:ascii="宋体" w:hAnsi="宋体" w:hint="eastAsia"/>
          <w:color w:val="000000" w:themeColor="text1"/>
          <w:szCs w:val="21"/>
        </w:rPr>
        <w:t>根据配送企业实际情况修改为“</w:t>
      </w:r>
      <w:r w:rsidR="005B6E5D" w:rsidRPr="00D41B37">
        <w:rPr>
          <w:rFonts w:hint="eastAsia"/>
          <w:color w:val="000000" w:themeColor="text1"/>
        </w:rPr>
        <w:t>应选择与经营的调味料配送相适应的场所，保持该场所环境清洁</w:t>
      </w:r>
      <w:r w:rsidR="005B6E5D" w:rsidRPr="00D41B37">
        <w:rPr>
          <w:rFonts w:ascii="宋体" w:hAnsi="宋体" w:hint="eastAsia"/>
          <w:color w:val="000000" w:themeColor="text1"/>
          <w:szCs w:val="21"/>
        </w:rPr>
        <w:t>”。</w:t>
      </w:r>
    </w:p>
    <w:p w14:paraId="61C92AD9" w14:textId="2A0FC57B" w:rsidR="001E3DA8" w:rsidRPr="00D41B37" w:rsidRDefault="001E3DA8" w:rsidP="0059128A">
      <w:pPr>
        <w:ind w:firstLineChars="200" w:firstLine="420"/>
        <w:rPr>
          <w:rFonts w:ascii="宋体" w:hAnsi="宋体"/>
          <w:color w:val="000000" w:themeColor="text1"/>
          <w:szCs w:val="21"/>
        </w:rPr>
      </w:pPr>
      <w:r w:rsidRPr="00D41B37">
        <w:rPr>
          <w:rFonts w:ascii="宋体" w:hAnsi="宋体" w:hint="eastAsia"/>
          <w:color w:val="000000" w:themeColor="text1"/>
          <w:szCs w:val="21"/>
        </w:rPr>
        <w:t>4.1.2</w:t>
      </w:r>
      <w:r w:rsidR="009F1031" w:rsidRPr="00D41B37">
        <w:rPr>
          <w:rFonts w:hint="eastAsia"/>
          <w:color w:val="000000" w:themeColor="text1"/>
        </w:rPr>
        <w:t xml:space="preserve"> </w:t>
      </w:r>
      <w:r w:rsidR="009F1031" w:rsidRPr="00D41B37">
        <w:rPr>
          <w:rFonts w:ascii="宋体" w:hAnsi="宋体" w:hint="eastAsia"/>
          <w:color w:val="000000" w:themeColor="text1"/>
          <w:szCs w:val="21"/>
        </w:rPr>
        <w:t>GB 14881《食品安全国家标准 食品生产通用卫生规范》</w:t>
      </w:r>
      <w:r w:rsidR="00B46B10" w:rsidRPr="00D41B37">
        <w:rPr>
          <w:rFonts w:ascii="宋体" w:hAnsi="宋体" w:hint="eastAsia"/>
          <w:color w:val="000000" w:themeColor="text1"/>
          <w:szCs w:val="21"/>
        </w:rPr>
        <w:t>3</w:t>
      </w:r>
      <w:r w:rsidR="00862828" w:rsidRPr="00D41B37">
        <w:rPr>
          <w:rFonts w:ascii="宋体" w:hAnsi="宋体" w:hint="eastAsia"/>
          <w:color w:val="000000" w:themeColor="text1"/>
          <w:szCs w:val="21"/>
        </w:rPr>
        <w:t>.1.2</w:t>
      </w:r>
      <w:r w:rsidR="00E5148D" w:rsidRPr="00D41B37">
        <w:rPr>
          <w:rFonts w:ascii="宋体" w:hAnsi="宋体" w:hint="eastAsia"/>
          <w:color w:val="000000" w:themeColor="text1"/>
          <w:szCs w:val="21"/>
        </w:rPr>
        <w:t>规定</w:t>
      </w:r>
      <w:r w:rsidR="003134D0" w:rsidRPr="00D41B37">
        <w:rPr>
          <w:rFonts w:ascii="宋体" w:hAnsi="宋体" w:hint="eastAsia"/>
          <w:color w:val="000000" w:themeColor="text1"/>
          <w:szCs w:val="21"/>
        </w:rPr>
        <w:t>厂区不应选择有害废弃物以及粉尘、有害气体、放射性物质和其他扩散性污染源不能有效清除的地址</w:t>
      </w:r>
      <w:r w:rsidR="00862828" w:rsidRPr="00D41B37">
        <w:rPr>
          <w:rFonts w:ascii="宋体" w:hAnsi="宋体" w:hint="eastAsia"/>
          <w:color w:val="000000" w:themeColor="text1"/>
          <w:szCs w:val="21"/>
        </w:rPr>
        <w:t>。</w:t>
      </w:r>
    </w:p>
    <w:p w14:paraId="62661663" w14:textId="1815BFD4" w:rsidR="001E3DA8" w:rsidRPr="00D41B37" w:rsidRDefault="001E3DA8" w:rsidP="0059128A">
      <w:pPr>
        <w:ind w:firstLineChars="200" w:firstLine="420"/>
        <w:rPr>
          <w:rFonts w:ascii="宋体" w:hAnsi="宋体"/>
          <w:color w:val="000000" w:themeColor="text1"/>
          <w:szCs w:val="21"/>
        </w:rPr>
      </w:pPr>
      <w:r w:rsidRPr="00D41B37">
        <w:rPr>
          <w:rFonts w:ascii="宋体" w:hAnsi="宋体" w:hint="eastAsia"/>
          <w:color w:val="000000" w:themeColor="text1"/>
          <w:szCs w:val="21"/>
        </w:rPr>
        <w:t>4.1.3</w:t>
      </w:r>
      <w:r w:rsidR="008A10AC" w:rsidRPr="00D41B37">
        <w:rPr>
          <w:rFonts w:ascii="宋体" w:hAnsi="宋体" w:hint="eastAsia"/>
          <w:color w:val="000000" w:themeColor="text1"/>
          <w:szCs w:val="21"/>
        </w:rPr>
        <w:t>根据企业实际情况规定</w:t>
      </w:r>
      <w:r w:rsidR="00143BAB" w:rsidRPr="00D41B37">
        <w:rPr>
          <w:rFonts w:ascii="Arial" w:hAnsi="Arial" w:cs="Arial"/>
          <w:color w:val="000000" w:themeColor="text1"/>
          <w:kern w:val="0"/>
          <w:szCs w:val="21"/>
        </w:rPr>
        <w:t>宜选择地面干燥、有</w:t>
      </w:r>
      <w:r w:rsidR="00143BAB" w:rsidRPr="00D41B37">
        <w:rPr>
          <w:rFonts w:ascii="宋体" w:hAnsi="宋体" w:cs="Arial"/>
          <w:color w:val="000000" w:themeColor="text1"/>
          <w:kern w:val="0"/>
          <w:szCs w:val="21"/>
        </w:rPr>
        <w:t>给排水条件和电力供应的区域</w:t>
      </w:r>
      <w:r w:rsidR="00862828" w:rsidRPr="00D41B37">
        <w:rPr>
          <w:rFonts w:ascii="宋体" w:hAnsi="宋体" w:hint="eastAsia"/>
          <w:color w:val="000000" w:themeColor="text1"/>
          <w:szCs w:val="21"/>
        </w:rPr>
        <w:t>。</w:t>
      </w:r>
    </w:p>
    <w:p w14:paraId="156CE72F" w14:textId="5302536F" w:rsidR="000471CA" w:rsidRPr="00D41B37" w:rsidRDefault="000471CA" w:rsidP="0059128A">
      <w:pPr>
        <w:ind w:firstLineChars="200" w:firstLine="420"/>
        <w:rPr>
          <w:rFonts w:ascii="宋体" w:hAnsi="宋体"/>
          <w:color w:val="000000" w:themeColor="text1"/>
          <w:szCs w:val="21"/>
        </w:rPr>
      </w:pPr>
      <w:r w:rsidRPr="00D41B37">
        <w:rPr>
          <w:rFonts w:ascii="宋体" w:hAnsi="宋体" w:hint="eastAsia"/>
          <w:color w:val="000000" w:themeColor="text1"/>
          <w:szCs w:val="21"/>
        </w:rPr>
        <w:t>4.1.4</w:t>
      </w:r>
      <w:r w:rsidR="000428E1" w:rsidRPr="00D41B37">
        <w:rPr>
          <w:rFonts w:ascii="宋体" w:hAnsi="宋体" w:hint="eastAsia"/>
          <w:color w:val="000000" w:themeColor="text1"/>
          <w:szCs w:val="21"/>
        </w:rPr>
        <w:t>根据企业实际情况规定</w:t>
      </w:r>
      <w:r w:rsidR="000428E1" w:rsidRPr="00D41B37">
        <w:rPr>
          <w:rFonts w:ascii="宋体" w:hAnsi="宋体" w:hint="eastAsia"/>
          <w:noProof/>
          <w:color w:val="000000" w:themeColor="text1"/>
          <w:lang w:bidi="en-US"/>
        </w:rPr>
        <w:t>配送场所环境卫生要求应符合GB</w:t>
      </w:r>
      <w:r w:rsidR="000428E1" w:rsidRPr="00D41B37">
        <w:rPr>
          <w:rFonts w:ascii="宋体" w:hAnsi="宋体"/>
          <w:noProof/>
          <w:color w:val="000000" w:themeColor="text1"/>
          <w:lang w:bidi="en-US"/>
        </w:rPr>
        <w:t xml:space="preserve"> </w:t>
      </w:r>
      <w:r w:rsidR="000428E1" w:rsidRPr="00D41B37">
        <w:rPr>
          <w:rFonts w:ascii="宋体" w:hAnsi="宋体" w:hint="eastAsia"/>
          <w:noProof/>
          <w:color w:val="000000" w:themeColor="text1"/>
          <w:lang w:bidi="en-US"/>
        </w:rPr>
        <w:t>14881中3.2的规定</w:t>
      </w:r>
    </w:p>
    <w:p w14:paraId="2228AD9F" w14:textId="3F09985B" w:rsidR="00FC240E" w:rsidRPr="00D41B37" w:rsidRDefault="00FC240E" w:rsidP="00EA6AE6">
      <w:pPr>
        <w:rPr>
          <w:rFonts w:ascii="宋体" w:hAnsi="宋体"/>
          <w:b/>
          <w:bCs/>
          <w:color w:val="000000" w:themeColor="text1"/>
          <w:szCs w:val="21"/>
        </w:rPr>
      </w:pPr>
      <w:r w:rsidRPr="00D41B37">
        <w:rPr>
          <w:rFonts w:ascii="宋体" w:hAnsi="宋体" w:hint="eastAsia"/>
          <w:b/>
          <w:bCs/>
          <w:color w:val="000000" w:themeColor="text1"/>
          <w:szCs w:val="21"/>
        </w:rPr>
        <w:t>4.</w:t>
      </w:r>
      <w:r w:rsidR="00542D27" w:rsidRPr="00D41B37">
        <w:rPr>
          <w:rFonts w:ascii="宋体" w:hAnsi="宋体" w:hint="eastAsia"/>
          <w:b/>
          <w:bCs/>
          <w:color w:val="000000" w:themeColor="text1"/>
          <w:szCs w:val="21"/>
        </w:rPr>
        <w:t>2</w:t>
      </w:r>
      <w:r w:rsidR="00EA6AE6" w:rsidRPr="00D41B37">
        <w:rPr>
          <w:rFonts w:ascii="宋体" w:hAnsi="宋体" w:hint="eastAsia"/>
          <w:b/>
          <w:bCs/>
          <w:color w:val="000000" w:themeColor="text1"/>
          <w:szCs w:val="21"/>
        </w:rPr>
        <w:t>建筑结构</w:t>
      </w:r>
    </w:p>
    <w:p w14:paraId="1A28AE51" w14:textId="18D794AC" w:rsidR="00FC240E" w:rsidRPr="00D41B37" w:rsidRDefault="00FC240E" w:rsidP="0063571E">
      <w:pPr>
        <w:ind w:firstLineChars="200" w:firstLine="420"/>
        <w:rPr>
          <w:rFonts w:ascii="宋体" w:hAnsi="宋体"/>
          <w:color w:val="000000" w:themeColor="text1"/>
          <w:szCs w:val="21"/>
        </w:rPr>
      </w:pPr>
      <w:r w:rsidRPr="00D41B37">
        <w:rPr>
          <w:rFonts w:ascii="宋体" w:hAnsi="宋体" w:hint="eastAsia"/>
          <w:color w:val="000000" w:themeColor="text1"/>
          <w:szCs w:val="21"/>
        </w:rPr>
        <w:t>4.</w:t>
      </w:r>
      <w:r w:rsidR="00542D27" w:rsidRPr="00D41B37">
        <w:rPr>
          <w:rFonts w:ascii="宋体" w:hAnsi="宋体" w:hint="eastAsia"/>
          <w:color w:val="000000" w:themeColor="text1"/>
          <w:szCs w:val="21"/>
        </w:rPr>
        <w:t>2</w:t>
      </w:r>
      <w:r w:rsidRPr="00D41B37">
        <w:rPr>
          <w:rFonts w:ascii="宋体" w:hAnsi="宋体" w:hint="eastAsia"/>
          <w:color w:val="000000" w:themeColor="text1"/>
          <w:szCs w:val="21"/>
        </w:rPr>
        <w:t>.1</w:t>
      </w:r>
      <w:r w:rsidR="008646C6" w:rsidRPr="00D41B37">
        <w:rPr>
          <w:rFonts w:ascii="宋体" w:hAnsi="宋体"/>
          <w:color w:val="000000" w:themeColor="text1"/>
          <w:szCs w:val="21"/>
        </w:rPr>
        <w:t xml:space="preserve"> </w:t>
      </w:r>
      <w:r w:rsidR="008646C6" w:rsidRPr="00D41B37">
        <w:rPr>
          <w:rFonts w:ascii="宋体" w:hAnsi="宋体" w:hint="eastAsia"/>
          <w:color w:val="000000" w:themeColor="text1"/>
          <w:szCs w:val="21"/>
        </w:rPr>
        <w:t>GB 14881《食品安全国家标准 食品生产通用卫生规范》</w:t>
      </w:r>
      <w:r w:rsidR="003945B2" w:rsidRPr="00D41B37">
        <w:rPr>
          <w:rFonts w:ascii="宋体" w:hAnsi="宋体" w:hint="eastAsia"/>
          <w:color w:val="000000" w:themeColor="text1"/>
          <w:szCs w:val="21"/>
        </w:rPr>
        <w:t>4.</w:t>
      </w:r>
      <w:r w:rsidR="008646C6" w:rsidRPr="00D41B37">
        <w:rPr>
          <w:rFonts w:ascii="宋体" w:hAnsi="宋体" w:hint="eastAsia"/>
          <w:color w:val="000000" w:themeColor="text1"/>
          <w:szCs w:val="21"/>
        </w:rPr>
        <w:t>2</w:t>
      </w:r>
      <w:r w:rsidR="003945B2" w:rsidRPr="00D41B37">
        <w:rPr>
          <w:rFonts w:ascii="宋体" w:hAnsi="宋体" w:hint="eastAsia"/>
          <w:color w:val="000000" w:themeColor="text1"/>
          <w:szCs w:val="21"/>
        </w:rPr>
        <w:t>.</w:t>
      </w:r>
      <w:r w:rsidR="008646C6" w:rsidRPr="00D41B37">
        <w:rPr>
          <w:rFonts w:ascii="宋体" w:hAnsi="宋体" w:hint="eastAsia"/>
          <w:color w:val="000000" w:themeColor="text1"/>
          <w:szCs w:val="21"/>
        </w:rPr>
        <w:t>2</w:t>
      </w:r>
      <w:r w:rsidR="003945B2" w:rsidRPr="00D41B37">
        <w:rPr>
          <w:rFonts w:ascii="宋体" w:hAnsi="宋体" w:hint="eastAsia"/>
          <w:color w:val="000000" w:themeColor="text1"/>
          <w:szCs w:val="21"/>
        </w:rPr>
        <w:t>.1</w:t>
      </w:r>
      <w:r w:rsidR="005A0A98" w:rsidRPr="00D41B37">
        <w:rPr>
          <w:rFonts w:ascii="宋体" w:hAnsi="宋体" w:hint="eastAsia"/>
          <w:color w:val="000000" w:themeColor="text1"/>
          <w:szCs w:val="21"/>
        </w:rPr>
        <w:t>规定</w:t>
      </w:r>
      <w:r w:rsidR="008646C6" w:rsidRPr="00D41B37">
        <w:rPr>
          <w:rFonts w:ascii="Arial" w:hAnsi="Arial" w:cs="Arial" w:hint="eastAsia"/>
          <w:color w:val="000000" w:themeColor="text1"/>
          <w:kern w:val="0"/>
          <w:szCs w:val="21"/>
        </w:rPr>
        <w:t>顶棚应使用无毒、无味、与生产需求相适应、易于观察清洁状况的材料建造；若直接在屋顶内层喷涂涂料作为顶棚，应使用无毒、无味、防霉、不易脱落、易于清洁的涂料</w:t>
      </w:r>
      <w:r w:rsidR="003945B2" w:rsidRPr="00D41B37">
        <w:rPr>
          <w:rFonts w:ascii="宋体" w:hAnsi="宋体" w:hint="eastAsia"/>
          <w:color w:val="000000" w:themeColor="text1"/>
          <w:szCs w:val="21"/>
        </w:rPr>
        <w:t>。</w:t>
      </w:r>
      <w:r w:rsidR="000D4E06" w:rsidRPr="00D41B37">
        <w:rPr>
          <w:rFonts w:ascii="宋体" w:hAnsi="宋体"/>
          <w:color w:val="000000" w:themeColor="text1"/>
          <w:szCs w:val="21"/>
        </w:rPr>
        <w:t xml:space="preserve"> </w:t>
      </w:r>
      <w:r w:rsidR="000D4E06" w:rsidRPr="00D41B37">
        <w:rPr>
          <w:rFonts w:ascii="宋体" w:hAnsi="宋体" w:hint="eastAsia"/>
          <w:color w:val="000000" w:themeColor="text1"/>
          <w:szCs w:val="21"/>
        </w:rPr>
        <w:t>GB 14881《食品安全国家标准 食品生产通用卫生规范》4.2.3.1规定</w:t>
      </w:r>
      <w:r w:rsidR="009708AE" w:rsidRPr="00D41B37">
        <w:rPr>
          <w:rFonts w:ascii="宋体" w:hAnsi="宋体" w:hint="eastAsia"/>
          <w:color w:val="000000" w:themeColor="text1"/>
          <w:szCs w:val="21"/>
        </w:rPr>
        <w:t>墙面、隔断应使用无毒、无味的防渗透材料建造，在操作高度范围内的墙面应光滑、不易积累污垢且易于清洁；若使用涂料，应无毒、无味、防霉、不易脱落、易于清洁</w:t>
      </w:r>
      <w:r w:rsidR="003945B2" w:rsidRPr="00D41B37">
        <w:rPr>
          <w:rFonts w:ascii="宋体" w:hAnsi="宋体" w:hint="eastAsia"/>
          <w:color w:val="000000" w:themeColor="text1"/>
          <w:szCs w:val="21"/>
        </w:rPr>
        <w:t>。</w:t>
      </w:r>
      <w:r w:rsidR="0063571E" w:rsidRPr="00D41B37">
        <w:rPr>
          <w:rFonts w:ascii="宋体" w:hAnsi="宋体" w:hint="eastAsia"/>
          <w:color w:val="000000" w:themeColor="text1"/>
          <w:szCs w:val="21"/>
        </w:rPr>
        <w:t>最终修改为“</w:t>
      </w:r>
      <w:r w:rsidR="0063571E" w:rsidRPr="00D41B37">
        <w:rPr>
          <w:rFonts w:hint="eastAsia"/>
          <w:color w:val="000000" w:themeColor="text1"/>
        </w:rPr>
        <w:t>墙面、隔断、天花板应使用无毒、无味、与生产需求相适应、易于观察清洁状况的材料建造；若使用喷涂涂料，应使用无毒、无味、防霉、不易脱落、易于清洁的涂料</w:t>
      </w:r>
      <w:r w:rsidR="0063571E" w:rsidRPr="00D41B37">
        <w:rPr>
          <w:rFonts w:ascii="宋体" w:hAnsi="宋体" w:hint="eastAsia"/>
          <w:color w:val="000000" w:themeColor="text1"/>
          <w:szCs w:val="21"/>
        </w:rPr>
        <w:t>”。</w:t>
      </w:r>
    </w:p>
    <w:p w14:paraId="6CC092E9" w14:textId="0EE20AA8" w:rsidR="0078654C" w:rsidRPr="00D41B37" w:rsidRDefault="0078654C" w:rsidP="0059128A">
      <w:pPr>
        <w:ind w:firstLineChars="200" w:firstLine="420"/>
        <w:rPr>
          <w:rFonts w:ascii="宋体" w:hAnsi="宋体"/>
          <w:color w:val="000000" w:themeColor="text1"/>
          <w:szCs w:val="21"/>
        </w:rPr>
      </w:pPr>
      <w:r w:rsidRPr="00D41B37">
        <w:rPr>
          <w:rFonts w:ascii="宋体" w:hAnsi="宋体" w:hint="eastAsia"/>
          <w:color w:val="000000" w:themeColor="text1"/>
          <w:szCs w:val="21"/>
        </w:rPr>
        <w:t>4.</w:t>
      </w:r>
      <w:r w:rsidR="00542D27" w:rsidRPr="00D41B37">
        <w:rPr>
          <w:rFonts w:ascii="宋体" w:hAnsi="宋体" w:hint="eastAsia"/>
          <w:color w:val="000000" w:themeColor="text1"/>
          <w:szCs w:val="21"/>
        </w:rPr>
        <w:t>2</w:t>
      </w:r>
      <w:r w:rsidRPr="00D41B37">
        <w:rPr>
          <w:rFonts w:ascii="宋体" w:hAnsi="宋体" w:hint="eastAsia"/>
          <w:color w:val="000000" w:themeColor="text1"/>
          <w:szCs w:val="21"/>
        </w:rPr>
        <w:t>.</w:t>
      </w:r>
      <w:r w:rsidR="003B285E" w:rsidRPr="00D41B37">
        <w:rPr>
          <w:rFonts w:ascii="宋体" w:hAnsi="宋体" w:hint="eastAsia"/>
          <w:color w:val="000000" w:themeColor="text1"/>
          <w:szCs w:val="21"/>
        </w:rPr>
        <w:t>2</w:t>
      </w:r>
      <w:r w:rsidR="00721964" w:rsidRPr="00D41B37">
        <w:rPr>
          <w:rFonts w:ascii="宋体" w:hAnsi="宋体"/>
          <w:color w:val="000000" w:themeColor="text1"/>
          <w:szCs w:val="21"/>
        </w:rPr>
        <w:t xml:space="preserve"> </w:t>
      </w:r>
      <w:r w:rsidR="009E52D2" w:rsidRPr="00D41B37">
        <w:rPr>
          <w:rFonts w:ascii="宋体" w:hAnsi="宋体" w:hint="eastAsia"/>
          <w:color w:val="000000" w:themeColor="text1"/>
          <w:szCs w:val="21"/>
        </w:rPr>
        <w:t>GB 14881《食品安全国家标准 食品生产通用卫生规范》4.2.4.1规定门窗应闭</w:t>
      </w:r>
      <w:r w:rsidR="009E52D2" w:rsidRPr="00D41B37">
        <w:rPr>
          <w:rFonts w:ascii="宋体" w:hAnsi="宋体" w:hint="eastAsia"/>
          <w:color w:val="000000" w:themeColor="text1"/>
          <w:szCs w:val="21"/>
        </w:rPr>
        <w:lastRenderedPageBreak/>
        <w:t>合严密。门的表面应平滑、防吸附、不渗透，并易于清洁、消毒。应使用不透水、坚固、不变形的材料制成。</w:t>
      </w:r>
      <w:r w:rsidR="00D70C4B" w:rsidRPr="00D41B37">
        <w:rPr>
          <w:rFonts w:ascii="宋体" w:hAnsi="宋体" w:hint="eastAsia"/>
          <w:color w:val="000000" w:themeColor="text1"/>
          <w:szCs w:val="21"/>
        </w:rPr>
        <w:t>。</w:t>
      </w:r>
    </w:p>
    <w:p w14:paraId="6492D979" w14:textId="49BB0C70" w:rsidR="0078654C" w:rsidRPr="00D41B37" w:rsidRDefault="0078654C" w:rsidP="0059128A">
      <w:pPr>
        <w:ind w:firstLineChars="200" w:firstLine="420"/>
        <w:rPr>
          <w:rFonts w:ascii="宋体" w:hAnsi="宋体"/>
          <w:color w:val="000000" w:themeColor="text1"/>
          <w:szCs w:val="21"/>
        </w:rPr>
      </w:pPr>
      <w:r w:rsidRPr="00D41B37">
        <w:rPr>
          <w:rFonts w:ascii="宋体" w:hAnsi="宋体" w:hint="eastAsia"/>
          <w:color w:val="000000" w:themeColor="text1"/>
          <w:szCs w:val="21"/>
        </w:rPr>
        <w:t>4.</w:t>
      </w:r>
      <w:r w:rsidR="00542D27" w:rsidRPr="00D41B37">
        <w:rPr>
          <w:rFonts w:ascii="宋体" w:hAnsi="宋体" w:hint="eastAsia"/>
          <w:color w:val="000000" w:themeColor="text1"/>
          <w:szCs w:val="21"/>
        </w:rPr>
        <w:t>2</w:t>
      </w:r>
      <w:r w:rsidRPr="00D41B37">
        <w:rPr>
          <w:rFonts w:ascii="宋体" w:hAnsi="宋体" w:hint="eastAsia"/>
          <w:color w:val="000000" w:themeColor="text1"/>
          <w:szCs w:val="21"/>
        </w:rPr>
        <w:t>.</w:t>
      </w:r>
      <w:r w:rsidR="00CB6C29" w:rsidRPr="00D41B37">
        <w:rPr>
          <w:rFonts w:ascii="宋体" w:hAnsi="宋体" w:hint="eastAsia"/>
          <w:color w:val="000000" w:themeColor="text1"/>
          <w:szCs w:val="21"/>
        </w:rPr>
        <w:t>3</w:t>
      </w:r>
      <w:r w:rsidR="00403E55" w:rsidRPr="00D41B37">
        <w:rPr>
          <w:rFonts w:ascii="宋体" w:hAnsi="宋体"/>
          <w:color w:val="000000" w:themeColor="text1"/>
          <w:szCs w:val="21"/>
        </w:rPr>
        <w:t xml:space="preserve"> </w:t>
      </w:r>
      <w:r w:rsidR="00936F64" w:rsidRPr="00D41B37">
        <w:rPr>
          <w:rFonts w:ascii="宋体" w:hAnsi="宋体" w:hint="eastAsia"/>
          <w:color w:val="000000" w:themeColor="text1"/>
          <w:szCs w:val="21"/>
        </w:rPr>
        <w:t>GB 14881《食品安全国家标准 食品生产通用卫生规范》4.2.5.1规定</w:t>
      </w:r>
      <w:r w:rsidR="00936F64" w:rsidRPr="00D41B37">
        <w:rPr>
          <w:rFonts w:ascii="Arial" w:hAnsi="Arial" w:cs="Arial" w:hint="eastAsia"/>
          <w:color w:val="000000" w:themeColor="text1"/>
          <w:kern w:val="0"/>
          <w:szCs w:val="21"/>
        </w:rPr>
        <w:t>地面应使用无毒、无味、不渗透、耐腐蚀的材料建造。地面的结构应有利于排污和清洗的需要</w:t>
      </w:r>
      <w:r w:rsidR="00D70C4B" w:rsidRPr="00D41B37">
        <w:rPr>
          <w:rFonts w:ascii="宋体" w:hAnsi="宋体" w:hint="eastAsia"/>
          <w:color w:val="000000" w:themeColor="text1"/>
          <w:szCs w:val="21"/>
        </w:rPr>
        <w:t>。</w:t>
      </w:r>
    </w:p>
    <w:p w14:paraId="311F485C" w14:textId="370377F0" w:rsidR="00611F40" w:rsidRPr="00D41B37" w:rsidRDefault="00611F40" w:rsidP="00EA6AE6">
      <w:pPr>
        <w:rPr>
          <w:rFonts w:ascii="宋体" w:hAnsi="宋体"/>
          <w:b/>
          <w:bCs/>
          <w:color w:val="000000" w:themeColor="text1"/>
          <w:sz w:val="24"/>
          <w:szCs w:val="24"/>
        </w:rPr>
      </w:pPr>
      <w:r w:rsidRPr="00D41B37">
        <w:rPr>
          <w:rFonts w:ascii="宋体" w:hAnsi="宋体" w:hint="eastAsia"/>
          <w:b/>
          <w:bCs/>
          <w:color w:val="000000" w:themeColor="text1"/>
          <w:sz w:val="24"/>
          <w:szCs w:val="24"/>
        </w:rPr>
        <w:t>5</w:t>
      </w:r>
      <w:r w:rsidR="00EA6AE6" w:rsidRPr="00D41B37">
        <w:rPr>
          <w:rFonts w:ascii="宋体" w:hAnsi="宋体" w:hint="eastAsia"/>
          <w:b/>
          <w:bCs/>
          <w:color w:val="000000" w:themeColor="text1"/>
          <w:sz w:val="24"/>
          <w:szCs w:val="24"/>
        </w:rPr>
        <w:t>、</w:t>
      </w:r>
      <w:r w:rsidRPr="00D41B37">
        <w:rPr>
          <w:rFonts w:ascii="宋体" w:hAnsi="宋体" w:hint="eastAsia"/>
          <w:b/>
          <w:bCs/>
          <w:color w:val="000000" w:themeColor="text1"/>
          <w:sz w:val="24"/>
          <w:szCs w:val="24"/>
        </w:rPr>
        <w:t>人员管理</w:t>
      </w:r>
    </w:p>
    <w:p w14:paraId="4C8A3879" w14:textId="4EF74B64" w:rsidR="00627E7D" w:rsidRPr="00D41B37" w:rsidRDefault="00627E7D" w:rsidP="0059128A">
      <w:pPr>
        <w:ind w:firstLineChars="200" w:firstLine="420"/>
        <w:rPr>
          <w:color w:val="000000" w:themeColor="text1"/>
        </w:rPr>
      </w:pPr>
      <w:r w:rsidRPr="00D41B37">
        <w:rPr>
          <w:rFonts w:ascii="宋体" w:hAnsi="宋体" w:hint="eastAsia"/>
          <w:color w:val="000000" w:themeColor="text1"/>
          <w:szCs w:val="21"/>
        </w:rPr>
        <w:t>5.1</w:t>
      </w:r>
      <w:r w:rsidR="00E31C70" w:rsidRPr="00D41B37">
        <w:rPr>
          <w:rFonts w:ascii="宋体" w:hAnsi="宋体"/>
          <w:color w:val="000000" w:themeColor="text1"/>
          <w:szCs w:val="21"/>
        </w:rPr>
        <w:t xml:space="preserve"> </w:t>
      </w:r>
      <w:r w:rsidR="00D5545A" w:rsidRPr="00D41B37">
        <w:rPr>
          <w:rFonts w:hint="eastAsia"/>
          <w:color w:val="000000" w:themeColor="text1"/>
        </w:rPr>
        <w:t>《</w:t>
      </w:r>
      <w:r w:rsidR="00D5545A" w:rsidRPr="00D41B37">
        <w:rPr>
          <w:color w:val="000000" w:themeColor="text1"/>
        </w:rPr>
        <w:t>中华人民共和国食品安全法</w:t>
      </w:r>
      <w:r w:rsidR="00D5545A" w:rsidRPr="00D41B37">
        <w:rPr>
          <w:rFonts w:hint="eastAsia"/>
          <w:color w:val="000000" w:themeColor="text1"/>
        </w:rPr>
        <w:t>》第四十五条规定</w:t>
      </w:r>
      <w:r w:rsidR="00D5545A" w:rsidRPr="00D41B37">
        <w:rPr>
          <w:color w:val="000000" w:themeColor="text1"/>
        </w:rPr>
        <w:t>食品生产经营者应当建立并执行从业人员健康管理制度。患有国务院卫生行政部门规定的有碍食品安全疾病的人员，不得从事接触直接入口食品的工作。从事接触直接入口食品工作的食品生产经营人员应当每年进行健康检查，取得健康证明后方可上岗工作</w:t>
      </w:r>
      <w:r w:rsidR="00D5545A" w:rsidRPr="00D41B37">
        <w:rPr>
          <w:rFonts w:hint="eastAsia"/>
          <w:color w:val="000000" w:themeColor="text1"/>
        </w:rPr>
        <w:t>。</w:t>
      </w:r>
    </w:p>
    <w:p w14:paraId="0014176B" w14:textId="6EFDAF00" w:rsidR="00EB74BF" w:rsidRPr="00D41B37" w:rsidRDefault="00EB74BF" w:rsidP="0059128A">
      <w:pPr>
        <w:ind w:firstLineChars="200" w:firstLine="420"/>
        <w:rPr>
          <w:rFonts w:ascii="宋体" w:hAnsi="宋体"/>
          <w:color w:val="000000" w:themeColor="text1"/>
          <w:szCs w:val="21"/>
        </w:rPr>
      </w:pPr>
      <w:r w:rsidRPr="00D41B37">
        <w:rPr>
          <w:rFonts w:ascii="宋体" w:hAnsi="宋体" w:hint="eastAsia"/>
          <w:color w:val="000000" w:themeColor="text1"/>
          <w:szCs w:val="21"/>
        </w:rPr>
        <w:t>5.2《</w:t>
      </w:r>
      <w:r w:rsidRPr="00D41B37">
        <w:rPr>
          <w:rFonts w:ascii="宋体" w:hAnsi="宋体"/>
          <w:color w:val="000000" w:themeColor="text1"/>
          <w:szCs w:val="21"/>
        </w:rPr>
        <w:t>中华人民共和国食品安全法</w:t>
      </w:r>
      <w:r w:rsidRPr="00D41B37">
        <w:rPr>
          <w:rFonts w:ascii="宋体" w:hAnsi="宋体" w:hint="eastAsia"/>
          <w:color w:val="000000" w:themeColor="text1"/>
          <w:szCs w:val="21"/>
        </w:rPr>
        <w:t>》第四十四条规定</w:t>
      </w:r>
      <w:r w:rsidRPr="00D41B37">
        <w:rPr>
          <w:rFonts w:ascii="宋体" w:hAnsi="宋体"/>
          <w:color w:val="000000" w:themeColor="text1"/>
          <w:szCs w:val="21"/>
        </w:rPr>
        <w:t>食品生产经营企业应当配备食品安全管理人员，加强对其培训和考核。经考核不具备食品安全管理能力的，不得上岗。</w:t>
      </w:r>
      <w:r w:rsidRPr="00D41B37">
        <w:rPr>
          <w:rFonts w:ascii="宋体" w:hAnsi="宋体" w:hint="eastAsia"/>
          <w:color w:val="000000" w:themeColor="text1"/>
          <w:szCs w:val="21"/>
        </w:rPr>
        <w:t>最终修改为</w:t>
      </w:r>
      <w:r w:rsidR="004C0DA5" w:rsidRPr="00D41B37">
        <w:rPr>
          <w:rFonts w:ascii="宋体" w:hAnsi="宋体" w:hint="eastAsia"/>
          <w:color w:val="000000" w:themeColor="text1"/>
          <w:szCs w:val="21"/>
        </w:rPr>
        <w:t>“</w:t>
      </w:r>
      <w:bookmarkStart w:id="0" w:name="_Hlk50967401"/>
      <w:r w:rsidR="004C0DA5" w:rsidRPr="00D41B37">
        <w:rPr>
          <w:rFonts w:hint="eastAsia"/>
          <w:color w:val="000000" w:themeColor="text1"/>
        </w:rPr>
        <w:t>建立食</w:t>
      </w:r>
      <w:r w:rsidR="004C0DA5" w:rsidRPr="00D41B37">
        <w:rPr>
          <w:color w:val="000000" w:themeColor="text1"/>
        </w:rPr>
        <w:t>品质量安全管理</w:t>
      </w:r>
      <w:r w:rsidR="004C0DA5" w:rsidRPr="00D41B37">
        <w:rPr>
          <w:rFonts w:hint="eastAsia"/>
          <w:color w:val="000000" w:themeColor="text1"/>
        </w:rPr>
        <w:t>机构</w:t>
      </w:r>
      <w:r w:rsidR="004C0DA5" w:rsidRPr="00D41B37">
        <w:rPr>
          <w:color w:val="000000" w:themeColor="text1"/>
        </w:rPr>
        <w:t>，配备</w:t>
      </w:r>
      <w:r w:rsidR="004C0DA5" w:rsidRPr="00D41B37">
        <w:rPr>
          <w:rFonts w:hint="eastAsia"/>
          <w:color w:val="000000" w:themeColor="text1"/>
        </w:rPr>
        <w:t>专职或兼职食品</w:t>
      </w:r>
      <w:r w:rsidR="004C0DA5" w:rsidRPr="00D41B37">
        <w:rPr>
          <w:color w:val="000000" w:themeColor="text1"/>
        </w:rPr>
        <w:t>质量安全管理人员，对从业人员进行</w:t>
      </w:r>
      <w:r w:rsidR="004C0DA5" w:rsidRPr="00D41B37">
        <w:rPr>
          <w:rFonts w:hint="eastAsia"/>
          <w:color w:val="000000" w:themeColor="text1"/>
        </w:rPr>
        <w:t>食</w:t>
      </w:r>
      <w:r w:rsidR="004C0DA5" w:rsidRPr="00D41B37">
        <w:rPr>
          <w:color w:val="000000" w:themeColor="text1"/>
        </w:rPr>
        <w:t>品质量安全知识培训和考核</w:t>
      </w:r>
      <w:bookmarkEnd w:id="0"/>
      <w:r w:rsidR="004C0DA5" w:rsidRPr="00D41B37">
        <w:rPr>
          <w:rFonts w:ascii="宋体" w:hAnsi="宋体" w:hint="eastAsia"/>
          <w:color w:val="000000" w:themeColor="text1"/>
          <w:szCs w:val="21"/>
        </w:rPr>
        <w:t>”。</w:t>
      </w:r>
    </w:p>
    <w:p w14:paraId="177B4CAC" w14:textId="4E02558A" w:rsidR="00627E7D" w:rsidRPr="00D41B37" w:rsidRDefault="00627E7D" w:rsidP="0059128A">
      <w:pPr>
        <w:ind w:firstLineChars="200" w:firstLine="420"/>
        <w:rPr>
          <w:rFonts w:ascii="宋体" w:hAnsi="宋体"/>
          <w:color w:val="000000" w:themeColor="text1"/>
          <w:szCs w:val="21"/>
        </w:rPr>
      </w:pPr>
      <w:r w:rsidRPr="00D41B37">
        <w:rPr>
          <w:rFonts w:ascii="宋体" w:hAnsi="宋体" w:hint="eastAsia"/>
          <w:color w:val="000000" w:themeColor="text1"/>
          <w:szCs w:val="21"/>
        </w:rPr>
        <w:t>5.</w:t>
      </w:r>
      <w:r w:rsidR="006F4F31" w:rsidRPr="00D41B37">
        <w:rPr>
          <w:rFonts w:ascii="宋体" w:hAnsi="宋体" w:hint="eastAsia"/>
          <w:color w:val="000000" w:themeColor="text1"/>
          <w:szCs w:val="21"/>
        </w:rPr>
        <w:t>3</w:t>
      </w:r>
      <w:r w:rsidR="00BE4F45" w:rsidRPr="00D41B37">
        <w:rPr>
          <w:rFonts w:ascii="宋体" w:hAnsi="宋体"/>
          <w:color w:val="000000" w:themeColor="text1"/>
          <w:szCs w:val="21"/>
        </w:rPr>
        <w:t xml:space="preserve"> </w:t>
      </w:r>
      <w:r w:rsidR="005A72D3" w:rsidRPr="00D41B37">
        <w:rPr>
          <w:rFonts w:ascii="宋体" w:hAnsi="宋体" w:hint="eastAsia"/>
          <w:color w:val="000000" w:themeColor="text1"/>
          <w:szCs w:val="21"/>
        </w:rPr>
        <w:t>D</w:t>
      </w:r>
      <w:r w:rsidR="005A72D3" w:rsidRPr="00D41B37">
        <w:rPr>
          <w:rFonts w:ascii="宋体" w:hAnsi="宋体"/>
          <w:color w:val="000000" w:themeColor="text1"/>
          <w:szCs w:val="21"/>
        </w:rPr>
        <w:t>B 52/T</w:t>
      </w:r>
      <w:r w:rsidR="004A4958" w:rsidRPr="00D41B37">
        <w:rPr>
          <w:rFonts w:ascii="宋体" w:hAnsi="宋体"/>
          <w:color w:val="000000" w:themeColor="text1"/>
          <w:szCs w:val="21"/>
        </w:rPr>
        <w:t xml:space="preserve"> </w:t>
      </w:r>
      <w:r w:rsidR="004A4958" w:rsidRPr="00D41B37">
        <w:rPr>
          <w:rFonts w:ascii="宋体" w:hAnsi="宋体" w:hint="eastAsia"/>
          <w:color w:val="000000" w:themeColor="text1"/>
          <w:szCs w:val="21"/>
        </w:rPr>
        <w:t>1050</w:t>
      </w:r>
      <w:r w:rsidR="005A72D3" w:rsidRPr="00D41B37">
        <w:rPr>
          <w:rFonts w:ascii="宋体" w:hAnsi="宋体" w:hint="eastAsia"/>
          <w:color w:val="000000" w:themeColor="text1"/>
          <w:szCs w:val="21"/>
        </w:rPr>
        <w:t>《城市配送服务规范》4.5规定对于特殊岗位从业人员如叉车操作员、送货司机，应具备相应的资格证书且在有效期内</w:t>
      </w:r>
      <w:r w:rsidR="00590380" w:rsidRPr="00D41B37">
        <w:rPr>
          <w:rFonts w:ascii="宋体" w:hAnsi="宋体" w:hint="eastAsia"/>
          <w:color w:val="000000" w:themeColor="text1"/>
          <w:szCs w:val="21"/>
        </w:rPr>
        <w:t>。</w:t>
      </w:r>
    </w:p>
    <w:p w14:paraId="4103575C" w14:textId="30B5D083" w:rsidR="00FE0C34" w:rsidRPr="00D41B37" w:rsidRDefault="00FE0C34" w:rsidP="0059128A">
      <w:pPr>
        <w:ind w:firstLineChars="200" w:firstLine="420"/>
        <w:rPr>
          <w:rFonts w:ascii="宋体" w:hAnsi="宋体"/>
          <w:color w:val="000000" w:themeColor="text1"/>
          <w:szCs w:val="21"/>
        </w:rPr>
      </w:pPr>
      <w:r w:rsidRPr="00D41B37">
        <w:rPr>
          <w:rFonts w:ascii="宋体" w:hAnsi="宋体" w:hint="eastAsia"/>
          <w:color w:val="000000" w:themeColor="text1"/>
          <w:szCs w:val="21"/>
        </w:rPr>
        <w:t>5.4</w:t>
      </w:r>
      <w:r w:rsidR="00E74BEE" w:rsidRPr="00D41B37">
        <w:rPr>
          <w:rFonts w:ascii="宋体" w:hAnsi="宋体"/>
          <w:color w:val="000000" w:themeColor="text1"/>
          <w:szCs w:val="21"/>
        </w:rPr>
        <w:t xml:space="preserve"> </w:t>
      </w:r>
      <w:r w:rsidR="00683628" w:rsidRPr="00D41B37">
        <w:rPr>
          <w:rFonts w:ascii="宋体" w:hAnsi="宋体" w:hint="eastAsia"/>
          <w:color w:val="000000" w:themeColor="text1"/>
          <w:szCs w:val="21"/>
        </w:rPr>
        <w:t>根据配送企业实际情况规定</w:t>
      </w:r>
      <w:r w:rsidR="00683628" w:rsidRPr="00D41B37">
        <w:rPr>
          <w:rFonts w:hint="eastAsia"/>
          <w:color w:val="000000" w:themeColor="text1"/>
        </w:rPr>
        <w:t>应有负责食品安全管理、环境卫生、设备设施检修、装卸搬运、治安管理、信息宣传、消防安全管理等方面的技术和服务人员。</w:t>
      </w:r>
    </w:p>
    <w:p w14:paraId="6A490450" w14:textId="3DDF01B2" w:rsidR="0037189E" w:rsidRPr="00D41B37" w:rsidRDefault="0037189E" w:rsidP="00BB394D">
      <w:pPr>
        <w:rPr>
          <w:rFonts w:ascii="宋体" w:hAnsi="宋体"/>
          <w:b/>
          <w:bCs/>
          <w:color w:val="000000" w:themeColor="text1"/>
          <w:sz w:val="24"/>
          <w:szCs w:val="24"/>
        </w:rPr>
      </w:pPr>
      <w:r w:rsidRPr="00D41B37">
        <w:rPr>
          <w:rFonts w:ascii="宋体" w:hAnsi="宋体" w:hint="eastAsia"/>
          <w:b/>
          <w:bCs/>
          <w:color w:val="000000" w:themeColor="text1"/>
          <w:sz w:val="24"/>
          <w:szCs w:val="24"/>
        </w:rPr>
        <w:t>6</w:t>
      </w:r>
      <w:r w:rsidR="00BB394D" w:rsidRPr="00D41B37">
        <w:rPr>
          <w:rFonts w:ascii="宋体" w:hAnsi="宋体" w:hint="eastAsia"/>
          <w:b/>
          <w:bCs/>
          <w:color w:val="000000" w:themeColor="text1"/>
          <w:sz w:val="24"/>
          <w:szCs w:val="24"/>
        </w:rPr>
        <w:t>、</w:t>
      </w:r>
      <w:r w:rsidRPr="00D41B37">
        <w:rPr>
          <w:rFonts w:ascii="宋体" w:hAnsi="宋体" w:hint="eastAsia"/>
          <w:b/>
          <w:bCs/>
          <w:color w:val="000000" w:themeColor="text1"/>
          <w:sz w:val="24"/>
          <w:szCs w:val="24"/>
        </w:rPr>
        <w:t>设备</w:t>
      </w:r>
      <w:r w:rsidR="006A3E67" w:rsidRPr="00D41B37">
        <w:rPr>
          <w:rFonts w:ascii="宋体" w:hAnsi="宋体" w:hint="eastAsia"/>
          <w:b/>
          <w:bCs/>
          <w:color w:val="000000" w:themeColor="text1"/>
          <w:sz w:val="24"/>
          <w:szCs w:val="24"/>
        </w:rPr>
        <w:t>设施要求</w:t>
      </w:r>
    </w:p>
    <w:p w14:paraId="43C1CEF5" w14:textId="23EEB412" w:rsidR="0037189E" w:rsidRPr="00D41B37" w:rsidRDefault="0037189E" w:rsidP="0059128A">
      <w:pPr>
        <w:ind w:firstLineChars="200" w:firstLine="420"/>
        <w:rPr>
          <w:rFonts w:ascii="宋体" w:hAnsi="宋体"/>
          <w:color w:val="000000" w:themeColor="text1"/>
          <w:szCs w:val="21"/>
        </w:rPr>
      </w:pPr>
      <w:r w:rsidRPr="00D41B37">
        <w:rPr>
          <w:rFonts w:ascii="宋体" w:hAnsi="宋体" w:hint="eastAsia"/>
          <w:color w:val="000000" w:themeColor="text1"/>
          <w:szCs w:val="21"/>
        </w:rPr>
        <w:t>6.1</w:t>
      </w:r>
      <w:r w:rsidR="00A46631" w:rsidRPr="00D41B37">
        <w:rPr>
          <w:rFonts w:ascii="宋体" w:hAnsi="宋体" w:hint="eastAsia"/>
          <w:color w:val="000000" w:themeColor="text1"/>
          <w:szCs w:val="21"/>
        </w:rPr>
        <w:t xml:space="preserve"> D</w:t>
      </w:r>
      <w:r w:rsidR="00A46631" w:rsidRPr="00D41B37">
        <w:rPr>
          <w:rFonts w:ascii="宋体" w:hAnsi="宋体"/>
          <w:color w:val="000000" w:themeColor="text1"/>
          <w:szCs w:val="21"/>
        </w:rPr>
        <w:t xml:space="preserve">B 52/T </w:t>
      </w:r>
      <w:r w:rsidR="00A46631" w:rsidRPr="00D41B37">
        <w:rPr>
          <w:rFonts w:ascii="宋体" w:hAnsi="宋体" w:hint="eastAsia"/>
          <w:color w:val="000000" w:themeColor="text1"/>
          <w:szCs w:val="21"/>
        </w:rPr>
        <w:t>1050《城市配送服务规范》4.4规定应配备满足城市物流配送服务需要的物流设施、设备和工具</w:t>
      </w:r>
      <w:r w:rsidR="0029037F" w:rsidRPr="00D41B37">
        <w:rPr>
          <w:rFonts w:ascii="宋体" w:hAnsi="宋体" w:hint="eastAsia"/>
          <w:color w:val="000000" w:themeColor="text1"/>
          <w:szCs w:val="21"/>
        </w:rPr>
        <w:t>。</w:t>
      </w:r>
      <w:r w:rsidR="00F532C9" w:rsidRPr="00D41B37">
        <w:rPr>
          <w:rFonts w:ascii="宋体" w:hAnsi="宋体" w:hint="eastAsia"/>
          <w:color w:val="000000" w:themeColor="text1"/>
          <w:szCs w:val="21"/>
        </w:rPr>
        <w:t>根据企业实际情况增加“</w:t>
      </w:r>
      <w:r w:rsidR="00F532C9" w:rsidRPr="00D41B37">
        <w:rPr>
          <w:rFonts w:hint="eastAsia"/>
          <w:color w:val="000000" w:themeColor="text1"/>
        </w:rPr>
        <w:t>如货架、叉车、仓库等</w:t>
      </w:r>
      <w:r w:rsidR="00F532C9" w:rsidRPr="00D41B37">
        <w:rPr>
          <w:rFonts w:ascii="宋体" w:hAnsi="宋体" w:hint="eastAsia"/>
          <w:color w:val="000000" w:themeColor="text1"/>
          <w:szCs w:val="21"/>
        </w:rPr>
        <w:t>”。</w:t>
      </w:r>
    </w:p>
    <w:p w14:paraId="7ADA02F5" w14:textId="2FD81996" w:rsidR="00BB394D" w:rsidRPr="00D41B37" w:rsidRDefault="00BB394D" w:rsidP="0059128A">
      <w:pPr>
        <w:ind w:firstLineChars="200" w:firstLine="420"/>
        <w:rPr>
          <w:rFonts w:ascii="宋体" w:hAnsi="宋体"/>
          <w:color w:val="000000" w:themeColor="text1"/>
          <w:szCs w:val="21"/>
        </w:rPr>
      </w:pPr>
      <w:r w:rsidRPr="00D41B37">
        <w:rPr>
          <w:rFonts w:ascii="宋体" w:hAnsi="宋体" w:hint="eastAsia"/>
          <w:color w:val="000000" w:themeColor="text1"/>
          <w:szCs w:val="21"/>
        </w:rPr>
        <w:t>6.</w:t>
      </w:r>
      <w:r w:rsidR="004F5204" w:rsidRPr="00D41B37">
        <w:rPr>
          <w:rFonts w:ascii="宋体" w:hAnsi="宋体" w:hint="eastAsia"/>
          <w:color w:val="000000" w:themeColor="text1"/>
          <w:szCs w:val="21"/>
        </w:rPr>
        <w:t>2</w:t>
      </w:r>
      <w:r w:rsidR="00CE30B4" w:rsidRPr="00D41B37">
        <w:rPr>
          <w:rFonts w:ascii="宋体" w:hAnsi="宋体"/>
          <w:color w:val="000000" w:themeColor="text1"/>
          <w:szCs w:val="21"/>
        </w:rPr>
        <w:t xml:space="preserve"> </w:t>
      </w:r>
      <w:r w:rsidR="00CE30B4" w:rsidRPr="00D41B37">
        <w:rPr>
          <w:rFonts w:ascii="宋体" w:hAnsi="宋体" w:hint="eastAsia"/>
          <w:color w:val="000000" w:themeColor="text1"/>
          <w:szCs w:val="21"/>
        </w:rPr>
        <w:t>D</w:t>
      </w:r>
      <w:r w:rsidR="00CE30B4" w:rsidRPr="00D41B37">
        <w:rPr>
          <w:rFonts w:ascii="宋体" w:hAnsi="宋体"/>
          <w:color w:val="000000" w:themeColor="text1"/>
          <w:szCs w:val="21"/>
        </w:rPr>
        <w:t xml:space="preserve">B 52/T </w:t>
      </w:r>
      <w:r w:rsidR="00CE30B4" w:rsidRPr="00D41B37">
        <w:rPr>
          <w:rFonts w:ascii="宋体" w:hAnsi="宋体" w:hint="eastAsia"/>
          <w:color w:val="000000" w:themeColor="text1"/>
          <w:szCs w:val="21"/>
        </w:rPr>
        <w:t>1050《城市配送服务规范》4.3规定应购置满足城市配送运输要求的车辆，具体要求应符合GB/T 29912《城市物流配送汽车选型技术要求》的规定。</w:t>
      </w:r>
    </w:p>
    <w:p w14:paraId="105A4A77" w14:textId="279161E6" w:rsidR="00F031C6" w:rsidRPr="00D41B37" w:rsidRDefault="00F031C6" w:rsidP="0059128A">
      <w:pPr>
        <w:ind w:firstLineChars="200" w:firstLine="420"/>
        <w:rPr>
          <w:rFonts w:ascii="宋体" w:hAnsi="宋体"/>
          <w:color w:val="000000" w:themeColor="text1"/>
          <w:szCs w:val="21"/>
        </w:rPr>
      </w:pPr>
      <w:r w:rsidRPr="00D41B37">
        <w:rPr>
          <w:rFonts w:ascii="宋体" w:hAnsi="宋体" w:hint="eastAsia"/>
          <w:color w:val="000000" w:themeColor="text1"/>
          <w:szCs w:val="21"/>
        </w:rPr>
        <w:t>6.3</w:t>
      </w:r>
      <w:r w:rsidRPr="00D41B37">
        <w:rPr>
          <w:rFonts w:ascii="宋体" w:hAnsi="宋体"/>
          <w:color w:val="000000" w:themeColor="text1"/>
          <w:szCs w:val="21"/>
        </w:rPr>
        <w:t xml:space="preserve"> </w:t>
      </w:r>
      <w:r w:rsidRPr="00D41B37">
        <w:rPr>
          <w:rFonts w:ascii="宋体" w:hAnsi="宋体" w:hint="eastAsia"/>
          <w:color w:val="000000" w:themeColor="text1"/>
          <w:szCs w:val="21"/>
        </w:rPr>
        <w:t>2020年9月26日召开工作组讨论稿专家研讨会后，根据专家意见增加了“</w:t>
      </w:r>
      <w:r w:rsidRPr="00D41B37">
        <w:rPr>
          <w:rFonts w:hint="eastAsia"/>
          <w:color w:val="000000" w:themeColor="text1"/>
        </w:rPr>
        <w:t>应配备恒温恒湿设备设施</w:t>
      </w:r>
      <w:r w:rsidRPr="00D41B37">
        <w:rPr>
          <w:rFonts w:ascii="宋体" w:hAnsi="宋体" w:hint="eastAsia"/>
          <w:color w:val="000000" w:themeColor="text1"/>
          <w:szCs w:val="21"/>
        </w:rPr>
        <w:t>”。</w:t>
      </w:r>
    </w:p>
    <w:p w14:paraId="0F3F07A4" w14:textId="7F374BF8" w:rsidR="00BB394D" w:rsidRPr="00D41B37" w:rsidRDefault="00BB394D" w:rsidP="0059128A">
      <w:pPr>
        <w:ind w:firstLineChars="200" w:firstLine="420"/>
        <w:rPr>
          <w:rFonts w:ascii="宋体" w:hAnsi="宋体"/>
          <w:color w:val="000000" w:themeColor="text1"/>
          <w:szCs w:val="21"/>
        </w:rPr>
      </w:pPr>
      <w:r w:rsidRPr="00D41B37">
        <w:rPr>
          <w:rFonts w:ascii="宋体" w:hAnsi="宋体" w:hint="eastAsia"/>
          <w:color w:val="000000" w:themeColor="text1"/>
          <w:szCs w:val="21"/>
        </w:rPr>
        <w:t>6.</w:t>
      </w:r>
      <w:r w:rsidR="00F031C6" w:rsidRPr="00D41B37">
        <w:rPr>
          <w:rFonts w:ascii="宋体" w:hAnsi="宋体" w:hint="eastAsia"/>
          <w:color w:val="000000" w:themeColor="text1"/>
          <w:szCs w:val="21"/>
        </w:rPr>
        <w:t>4</w:t>
      </w:r>
      <w:r w:rsidR="006D64DB" w:rsidRPr="00D41B37">
        <w:rPr>
          <w:rFonts w:ascii="宋体" w:hAnsi="宋体"/>
          <w:color w:val="000000" w:themeColor="text1"/>
          <w:szCs w:val="21"/>
        </w:rPr>
        <w:t xml:space="preserve"> </w:t>
      </w:r>
      <w:r w:rsidR="000F1AD0" w:rsidRPr="00D41B37">
        <w:rPr>
          <w:rFonts w:ascii="宋体" w:hAnsi="宋体" w:hint="eastAsia"/>
          <w:color w:val="000000" w:themeColor="text1"/>
          <w:szCs w:val="21"/>
        </w:rPr>
        <w:t>2020年9月26日召开工作组讨论稿专家研讨会后，根据专家意见修改为“</w:t>
      </w:r>
      <w:r w:rsidR="000F1AD0" w:rsidRPr="00D41B37">
        <w:rPr>
          <w:rFonts w:hint="eastAsia"/>
          <w:color w:val="000000" w:themeColor="text1"/>
        </w:rPr>
        <w:t>应配备计量器具，计量器具应登记造册且在检定有效期内，并加贴检定合格标识</w:t>
      </w:r>
      <w:r w:rsidR="000F1AD0" w:rsidRPr="00D41B37">
        <w:rPr>
          <w:rFonts w:ascii="宋体" w:hAnsi="宋体" w:hint="eastAsia"/>
          <w:color w:val="000000" w:themeColor="text1"/>
          <w:szCs w:val="21"/>
        </w:rPr>
        <w:t>”。</w:t>
      </w:r>
    </w:p>
    <w:p w14:paraId="3D82AF40" w14:textId="769819A5" w:rsidR="00BB394D" w:rsidRPr="00D41B37" w:rsidRDefault="00BB394D" w:rsidP="0059128A">
      <w:pPr>
        <w:ind w:firstLineChars="200" w:firstLine="420"/>
        <w:rPr>
          <w:rFonts w:ascii="宋体" w:hAnsi="宋体"/>
          <w:color w:val="000000" w:themeColor="text1"/>
          <w:szCs w:val="21"/>
        </w:rPr>
      </w:pPr>
      <w:r w:rsidRPr="00D41B37">
        <w:rPr>
          <w:rFonts w:ascii="宋体" w:hAnsi="宋体" w:hint="eastAsia"/>
          <w:color w:val="000000" w:themeColor="text1"/>
          <w:szCs w:val="21"/>
        </w:rPr>
        <w:t>6.</w:t>
      </w:r>
      <w:r w:rsidR="00DB76E9" w:rsidRPr="00D41B37">
        <w:rPr>
          <w:rFonts w:ascii="宋体" w:hAnsi="宋体" w:hint="eastAsia"/>
          <w:color w:val="000000" w:themeColor="text1"/>
          <w:szCs w:val="21"/>
        </w:rPr>
        <w:t>5</w:t>
      </w:r>
      <w:r w:rsidR="00931A94" w:rsidRPr="00D41B37">
        <w:rPr>
          <w:rFonts w:ascii="宋体" w:hAnsi="宋体" w:hint="eastAsia"/>
          <w:color w:val="000000" w:themeColor="text1"/>
          <w:szCs w:val="21"/>
        </w:rPr>
        <w:t>根据配送企业实际情况规定</w:t>
      </w:r>
      <w:r w:rsidR="00783F65" w:rsidRPr="00D41B37">
        <w:rPr>
          <w:rFonts w:ascii="宋体" w:hAnsi="宋体"/>
          <w:color w:val="000000" w:themeColor="text1"/>
          <w:szCs w:val="21"/>
        </w:rPr>
        <w:t>卫生间不得设置在食品处理区内。卫生间出入口不应直对食品处理区，不宜直对就餐区。卫生间与外界直接相通的门能自动关闭。</w:t>
      </w:r>
      <w:r w:rsidR="0050613D" w:rsidRPr="00D41B37">
        <w:rPr>
          <w:rFonts w:ascii="宋体" w:hAnsi="宋体" w:hint="eastAsia"/>
          <w:color w:val="000000" w:themeColor="text1"/>
          <w:szCs w:val="21"/>
        </w:rPr>
        <w:t>将“</w:t>
      </w:r>
      <w:r w:rsidR="0050613D" w:rsidRPr="00D41B37">
        <w:rPr>
          <w:rFonts w:ascii="宋体" w:hAnsi="宋体"/>
          <w:color w:val="000000" w:themeColor="text1"/>
          <w:szCs w:val="21"/>
        </w:rPr>
        <w:t>食品处理区</w:t>
      </w:r>
      <w:r w:rsidR="0050613D" w:rsidRPr="00D41B37">
        <w:rPr>
          <w:rFonts w:ascii="宋体" w:hAnsi="宋体" w:hint="eastAsia"/>
          <w:color w:val="000000" w:themeColor="text1"/>
          <w:szCs w:val="21"/>
        </w:rPr>
        <w:t>”改为“调味料贮存区”。</w:t>
      </w:r>
    </w:p>
    <w:p w14:paraId="712FB5D8" w14:textId="1CEDD6AD" w:rsidR="00BB394D" w:rsidRPr="00D41B37" w:rsidRDefault="00BB394D" w:rsidP="0059128A">
      <w:pPr>
        <w:ind w:firstLineChars="200" w:firstLine="420"/>
        <w:rPr>
          <w:rFonts w:ascii="宋体" w:hAnsi="宋体"/>
          <w:color w:val="000000" w:themeColor="text1"/>
          <w:szCs w:val="21"/>
        </w:rPr>
      </w:pPr>
      <w:r w:rsidRPr="00D41B37">
        <w:rPr>
          <w:rFonts w:ascii="宋体" w:hAnsi="宋体" w:hint="eastAsia"/>
          <w:color w:val="000000" w:themeColor="text1"/>
          <w:szCs w:val="21"/>
        </w:rPr>
        <w:t>6.</w:t>
      </w:r>
      <w:r w:rsidR="00DB76E9" w:rsidRPr="00D41B37">
        <w:rPr>
          <w:rFonts w:ascii="宋体" w:hAnsi="宋体" w:hint="eastAsia"/>
          <w:color w:val="000000" w:themeColor="text1"/>
          <w:szCs w:val="21"/>
        </w:rPr>
        <w:t>6</w:t>
      </w:r>
      <w:r w:rsidR="00777D66" w:rsidRPr="00D41B37">
        <w:rPr>
          <w:rFonts w:ascii="宋体" w:hAnsi="宋体"/>
          <w:color w:val="000000" w:themeColor="text1"/>
          <w:szCs w:val="21"/>
        </w:rPr>
        <w:t xml:space="preserve"> </w:t>
      </w:r>
      <w:r w:rsidR="00360F2A" w:rsidRPr="00D41B37">
        <w:rPr>
          <w:rFonts w:ascii="宋体" w:hAnsi="宋体" w:hint="eastAsia"/>
          <w:color w:val="000000" w:themeColor="text1"/>
          <w:szCs w:val="21"/>
        </w:rPr>
        <w:t>根据配送企业实际情况</w:t>
      </w:r>
      <w:r w:rsidR="00777D66" w:rsidRPr="00D41B37">
        <w:rPr>
          <w:rFonts w:ascii="宋体" w:hAnsi="宋体" w:hint="eastAsia"/>
          <w:color w:val="000000" w:themeColor="text1"/>
          <w:szCs w:val="21"/>
        </w:rPr>
        <w:t>规定消防设施设备齐全。</w:t>
      </w:r>
    </w:p>
    <w:p w14:paraId="3AC7112F" w14:textId="68FDAC6D" w:rsidR="00D2307D" w:rsidRPr="00D41B37" w:rsidRDefault="00D2307D" w:rsidP="004F5204">
      <w:pPr>
        <w:rPr>
          <w:rFonts w:ascii="宋体" w:hAnsi="宋体"/>
          <w:b/>
          <w:bCs/>
          <w:color w:val="000000" w:themeColor="text1"/>
          <w:sz w:val="24"/>
          <w:szCs w:val="24"/>
        </w:rPr>
      </w:pPr>
      <w:r w:rsidRPr="00D41B37">
        <w:rPr>
          <w:rFonts w:ascii="宋体" w:hAnsi="宋体" w:hint="eastAsia"/>
          <w:b/>
          <w:bCs/>
          <w:color w:val="000000" w:themeColor="text1"/>
          <w:sz w:val="24"/>
          <w:szCs w:val="24"/>
        </w:rPr>
        <w:t>7</w:t>
      </w:r>
      <w:r w:rsidR="004F5204" w:rsidRPr="00D41B37">
        <w:rPr>
          <w:rFonts w:ascii="宋体" w:hAnsi="宋体" w:hint="eastAsia"/>
          <w:b/>
          <w:bCs/>
          <w:color w:val="000000" w:themeColor="text1"/>
          <w:sz w:val="24"/>
          <w:szCs w:val="24"/>
        </w:rPr>
        <w:t>、</w:t>
      </w:r>
      <w:r w:rsidR="00463113" w:rsidRPr="00D41B37">
        <w:rPr>
          <w:rFonts w:ascii="宋体" w:hAnsi="宋体" w:hint="eastAsia"/>
          <w:b/>
          <w:bCs/>
          <w:color w:val="000000" w:themeColor="text1"/>
          <w:sz w:val="24"/>
          <w:szCs w:val="24"/>
        </w:rPr>
        <w:t>调味料</w:t>
      </w:r>
      <w:r w:rsidR="00A2415B" w:rsidRPr="00D41B37">
        <w:rPr>
          <w:rFonts w:ascii="宋体" w:hAnsi="宋体" w:hint="eastAsia"/>
          <w:b/>
          <w:bCs/>
          <w:color w:val="000000" w:themeColor="text1"/>
          <w:sz w:val="24"/>
          <w:szCs w:val="24"/>
        </w:rPr>
        <w:t>进货</w:t>
      </w:r>
      <w:r w:rsidRPr="00D41B37">
        <w:rPr>
          <w:rFonts w:ascii="宋体" w:hAnsi="宋体" w:hint="eastAsia"/>
          <w:b/>
          <w:bCs/>
          <w:color w:val="000000" w:themeColor="text1"/>
          <w:sz w:val="24"/>
          <w:szCs w:val="24"/>
        </w:rPr>
        <w:t>要求</w:t>
      </w:r>
    </w:p>
    <w:p w14:paraId="2C2D2C68" w14:textId="5F7F292E" w:rsidR="00D2307D" w:rsidRPr="00D41B37" w:rsidRDefault="00D2307D" w:rsidP="0059128A">
      <w:pPr>
        <w:ind w:firstLineChars="200" w:firstLine="420"/>
        <w:rPr>
          <w:rFonts w:ascii="宋体" w:hAnsi="宋体"/>
          <w:color w:val="000000" w:themeColor="text1"/>
          <w:szCs w:val="21"/>
        </w:rPr>
      </w:pPr>
      <w:r w:rsidRPr="00D41B37">
        <w:rPr>
          <w:rFonts w:ascii="宋体" w:hAnsi="宋体" w:hint="eastAsia"/>
          <w:color w:val="000000" w:themeColor="text1"/>
          <w:szCs w:val="21"/>
        </w:rPr>
        <w:t>7.1</w:t>
      </w:r>
      <w:r w:rsidR="00853E20" w:rsidRPr="00D41B37">
        <w:rPr>
          <w:rFonts w:ascii="宋体" w:hAnsi="宋体" w:hint="eastAsia"/>
          <w:color w:val="000000" w:themeColor="text1"/>
          <w:szCs w:val="21"/>
        </w:rPr>
        <w:t>《</w:t>
      </w:r>
      <w:r w:rsidR="00853E20" w:rsidRPr="00D41B37">
        <w:rPr>
          <w:rFonts w:ascii="宋体" w:hAnsi="宋体"/>
          <w:color w:val="000000" w:themeColor="text1"/>
          <w:szCs w:val="21"/>
        </w:rPr>
        <w:t>中华人民共和国食品安全法</w:t>
      </w:r>
      <w:r w:rsidR="00853E20" w:rsidRPr="00D41B37">
        <w:rPr>
          <w:rFonts w:ascii="宋体" w:hAnsi="宋体" w:hint="eastAsia"/>
          <w:color w:val="000000" w:themeColor="text1"/>
          <w:szCs w:val="21"/>
        </w:rPr>
        <w:t>》第五十条规定</w:t>
      </w:r>
      <w:r w:rsidR="005903EF" w:rsidRPr="00D41B37">
        <w:rPr>
          <w:rFonts w:ascii="宋体" w:hAnsi="宋体"/>
          <w:color w:val="000000" w:themeColor="text1"/>
          <w:szCs w:val="21"/>
        </w:rPr>
        <w:t>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r w:rsidR="005903EF" w:rsidRPr="00D41B37">
        <w:rPr>
          <w:rFonts w:ascii="宋体" w:hAnsi="宋体" w:hint="eastAsia"/>
          <w:color w:val="000000" w:themeColor="text1"/>
          <w:szCs w:val="21"/>
        </w:rPr>
        <w:t>。根据配送企业实际情况最终修改为“</w:t>
      </w:r>
      <w:r w:rsidR="005903EF" w:rsidRPr="00D41B37">
        <w:rPr>
          <w:rFonts w:ascii="宋体" w:hAnsi="宋体"/>
          <w:color w:val="000000" w:themeColor="text1"/>
        </w:rPr>
        <w:t>应查验供货者的许可证</w:t>
      </w:r>
      <w:r w:rsidR="005903EF" w:rsidRPr="00D41B37">
        <w:rPr>
          <w:rFonts w:ascii="宋体" w:hAnsi="宋体" w:hint="eastAsia"/>
          <w:color w:val="000000" w:themeColor="text1"/>
        </w:rPr>
        <w:t>、</w:t>
      </w:r>
      <w:r w:rsidR="005903EF" w:rsidRPr="00D41B37">
        <w:rPr>
          <w:rFonts w:ascii="宋体" w:hAnsi="宋体"/>
          <w:color w:val="000000" w:themeColor="text1"/>
        </w:rPr>
        <w:t>产品合格证明</w:t>
      </w:r>
      <w:r w:rsidR="005903EF" w:rsidRPr="00D41B37">
        <w:rPr>
          <w:rFonts w:ascii="宋体" w:hAnsi="宋体" w:hint="eastAsia"/>
          <w:color w:val="000000" w:themeColor="text1"/>
        </w:rPr>
        <w:t>和营业执照等文件</w:t>
      </w:r>
      <w:r w:rsidR="005903EF" w:rsidRPr="00D41B37">
        <w:rPr>
          <w:rFonts w:ascii="宋体" w:hAnsi="宋体"/>
          <w:color w:val="000000" w:themeColor="text1"/>
        </w:rPr>
        <w:t>,不得采购不符合食品安全标准的</w:t>
      </w:r>
      <w:r w:rsidR="005903EF" w:rsidRPr="00D41B37">
        <w:rPr>
          <w:rFonts w:ascii="宋体" w:hAnsi="宋体" w:hint="eastAsia"/>
          <w:color w:val="000000" w:themeColor="text1"/>
        </w:rPr>
        <w:t>调味料</w:t>
      </w:r>
      <w:r w:rsidR="005903EF" w:rsidRPr="00D41B37">
        <w:rPr>
          <w:rFonts w:ascii="宋体" w:hAnsi="宋体" w:hint="eastAsia"/>
          <w:color w:val="000000" w:themeColor="text1"/>
          <w:szCs w:val="21"/>
        </w:rPr>
        <w:t>”。</w:t>
      </w:r>
    </w:p>
    <w:p w14:paraId="2C5BBBAE" w14:textId="47C0674A" w:rsidR="00C201A9" w:rsidRPr="00D41B37" w:rsidRDefault="00C201A9" w:rsidP="0059128A">
      <w:pPr>
        <w:ind w:firstLineChars="200" w:firstLine="420"/>
        <w:rPr>
          <w:rFonts w:ascii="宋体" w:hAnsi="宋体"/>
          <w:color w:val="000000" w:themeColor="text1"/>
          <w:szCs w:val="21"/>
        </w:rPr>
      </w:pPr>
      <w:r w:rsidRPr="00D41B37">
        <w:rPr>
          <w:rFonts w:ascii="宋体" w:hAnsi="宋体" w:hint="eastAsia"/>
          <w:color w:val="000000" w:themeColor="text1"/>
          <w:szCs w:val="21"/>
        </w:rPr>
        <w:t>7.2《</w:t>
      </w:r>
      <w:r w:rsidRPr="00D41B37">
        <w:rPr>
          <w:rFonts w:ascii="宋体" w:hAnsi="宋体"/>
          <w:color w:val="000000" w:themeColor="text1"/>
          <w:szCs w:val="21"/>
        </w:rPr>
        <w:t>中华人民共和国食品安全法</w:t>
      </w:r>
      <w:r w:rsidRPr="00D41B37">
        <w:rPr>
          <w:rFonts w:ascii="宋体" w:hAnsi="宋体" w:hint="eastAsia"/>
          <w:color w:val="000000" w:themeColor="text1"/>
          <w:szCs w:val="21"/>
        </w:rPr>
        <w:t>》第五十条规定</w:t>
      </w:r>
      <w:r w:rsidRPr="00D41B37">
        <w:rPr>
          <w:rFonts w:ascii="宋体" w:hAnsi="宋体"/>
          <w:color w:val="000000" w:themeColor="text1"/>
          <w:szCs w:val="21"/>
        </w:rPr>
        <w:t>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14:paraId="1BB4E7CF" w14:textId="02B9236B" w:rsidR="00815815" w:rsidRPr="00D41B37" w:rsidRDefault="00040F29" w:rsidP="0059128A">
      <w:pPr>
        <w:ind w:firstLineChars="200" w:firstLine="420"/>
        <w:rPr>
          <w:rFonts w:ascii="宋体" w:hAnsi="宋体"/>
          <w:color w:val="000000" w:themeColor="text1"/>
          <w:szCs w:val="21"/>
        </w:rPr>
      </w:pPr>
      <w:r w:rsidRPr="00D41B37">
        <w:rPr>
          <w:rFonts w:ascii="宋体" w:hAnsi="宋体" w:hint="eastAsia"/>
          <w:color w:val="000000" w:themeColor="text1"/>
          <w:szCs w:val="21"/>
        </w:rPr>
        <w:t>7.</w:t>
      </w:r>
      <w:r w:rsidR="00B86F1E" w:rsidRPr="00D41B37">
        <w:rPr>
          <w:rFonts w:ascii="宋体" w:hAnsi="宋体" w:hint="eastAsia"/>
          <w:color w:val="000000" w:themeColor="text1"/>
          <w:szCs w:val="21"/>
        </w:rPr>
        <w:t>3</w:t>
      </w:r>
      <w:r w:rsidR="00E27182" w:rsidRPr="00D41B37">
        <w:rPr>
          <w:rFonts w:ascii="宋体" w:hAnsi="宋体" w:hint="eastAsia"/>
          <w:color w:val="000000" w:themeColor="text1"/>
          <w:szCs w:val="21"/>
        </w:rPr>
        <w:t xml:space="preserve"> </w:t>
      </w:r>
      <w:r w:rsidR="008B1BCC" w:rsidRPr="00D41B37">
        <w:rPr>
          <w:rFonts w:ascii="宋体" w:hAnsi="宋体" w:hint="eastAsia"/>
          <w:color w:val="000000" w:themeColor="text1"/>
          <w:szCs w:val="21"/>
        </w:rPr>
        <w:t>SB/T 10471《调味品经销商经营管理规范》</w:t>
      </w:r>
      <w:r w:rsidR="00152085" w:rsidRPr="00D41B37">
        <w:rPr>
          <w:rFonts w:ascii="宋体" w:hAnsi="宋体" w:hint="eastAsia"/>
          <w:color w:val="000000" w:themeColor="text1"/>
          <w:szCs w:val="21"/>
        </w:rPr>
        <w:t>5.1.1.1</w:t>
      </w:r>
      <w:r w:rsidR="00755580" w:rsidRPr="00D41B37">
        <w:rPr>
          <w:rFonts w:ascii="宋体" w:hAnsi="宋体" w:hint="eastAsia"/>
          <w:color w:val="000000" w:themeColor="text1"/>
          <w:szCs w:val="21"/>
        </w:rPr>
        <w:t>规定经销商</w:t>
      </w:r>
      <w:r w:rsidR="00755580" w:rsidRPr="00D41B37">
        <w:rPr>
          <w:rFonts w:hint="eastAsia"/>
          <w:color w:val="000000" w:themeColor="text1"/>
        </w:rPr>
        <w:t>应有专门机构或人员负责采购调味料的质量控制，对采购的调味料的品种、规格、数量、标识、成分、产地、出厂检验证明等进行审核</w:t>
      </w:r>
      <w:r w:rsidR="002A0572" w:rsidRPr="00D41B37">
        <w:rPr>
          <w:rFonts w:ascii="宋体" w:hAnsi="宋体" w:hint="eastAsia"/>
          <w:color w:val="000000" w:themeColor="text1"/>
          <w:szCs w:val="21"/>
        </w:rPr>
        <w:t>。</w:t>
      </w:r>
    </w:p>
    <w:p w14:paraId="6BC42571" w14:textId="74C1FCB1" w:rsidR="00547983" w:rsidRPr="00D41B37" w:rsidRDefault="00547983" w:rsidP="0059128A">
      <w:pPr>
        <w:ind w:firstLineChars="200" w:firstLine="420"/>
        <w:rPr>
          <w:rFonts w:ascii="宋体" w:hAnsi="宋体"/>
          <w:color w:val="000000" w:themeColor="text1"/>
          <w:szCs w:val="21"/>
        </w:rPr>
      </w:pPr>
      <w:r w:rsidRPr="00D41B37">
        <w:rPr>
          <w:rFonts w:ascii="宋体" w:hAnsi="宋体" w:hint="eastAsia"/>
          <w:color w:val="000000" w:themeColor="text1"/>
          <w:szCs w:val="21"/>
        </w:rPr>
        <w:t>7.</w:t>
      </w:r>
      <w:r w:rsidR="009C05DE" w:rsidRPr="00D41B37">
        <w:rPr>
          <w:rFonts w:ascii="宋体" w:hAnsi="宋体" w:hint="eastAsia"/>
          <w:color w:val="000000" w:themeColor="text1"/>
          <w:szCs w:val="21"/>
        </w:rPr>
        <w:t>4</w:t>
      </w:r>
      <w:r w:rsidR="009C05DE" w:rsidRPr="00D41B37">
        <w:rPr>
          <w:rFonts w:ascii="宋体" w:hAnsi="宋体"/>
          <w:color w:val="000000" w:themeColor="text1"/>
          <w:szCs w:val="21"/>
        </w:rPr>
        <w:t xml:space="preserve"> </w:t>
      </w:r>
      <w:r w:rsidR="009D7CBB" w:rsidRPr="00D41B37">
        <w:rPr>
          <w:rFonts w:ascii="宋体" w:hAnsi="宋体" w:hint="eastAsia"/>
          <w:color w:val="000000" w:themeColor="text1"/>
          <w:szCs w:val="21"/>
        </w:rPr>
        <w:t>SB/T 10471《调味品经销商经营管理规范》</w:t>
      </w:r>
      <w:r w:rsidR="00152085" w:rsidRPr="00D41B37">
        <w:rPr>
          <w:rFonts w:ascii="宋体" w:hAnsi="宋体" w:hint="eastAsia"/>
          <w:color w:val="000000" w:themeColor="text1"/>
          <w:szCs w:val="21"/>
        </w:rPr>
        <w:t>5.1.1.2</w:t>
      </w:r>
      <w:r w:rsidR="0026711F" w:rsidRPr="00D41B37">
        <w:rPr>
          <w:rFonts w:ascii="宋体" w:hAnsi="宋体" w:hint="eastAsia"/>
          <w:color w:val="000000" w:themeColor="text1"/>
          <w:szCs w:val="21"/>
        </w:rPr>
        <w:t>规定</w:t>
      </w:r>
      <w:r w:rsidR="00896095" w:rsidRPr="00D41B37">
        <w:rPr>
          <w:rFonts w:ascii="宋体" w:hAnsi="宋体" w:hint="eastAsia"/>
          <w:color w:val="000000" w:themeColor="text1"/>
          <w:szCs w:val="21"/>
        </w:rPr>
        <w:t>经销商</w:t>
      </w:r>
      <w:r w:rsidR="0026711F" w:rsidRPr="00D41B37">
        <w:rPr>
          <w:rFonts w:hint="eastAsia"/>
          <w:color w:val="000000" w:themeColor="text1"/>
        </w:rPr>
        <w:t>应有鉴别假、冒、</w:t>
      </w:r>
      <w:r w:rsidR="0026711F" w:rsidRPr="00D41B37">
        <w:rPr>
          <w:rFonts w:hint="eastAsia"/>
          <w:color w:val="000000" w:themeColor="text1"/>
        </w:rPr>
        <w:lastRenderedPageBreak/>
        <w:t>伪、劣调味品的技术流程</w:t>
      </w:r>
      <w:r w:rsidRPr="00D41B37">
        <w:rPr>
          <w:rFonts w:ascii="宋体" w:hAnsi="宋体" w:hint="eastAsia"/>
          <w:color w:val="000000" w:themeColor="text1"/>
          <w:szCs w:val="21"/>
        </w:rPr>
        <w:t>。</w:t>
      </w:r>
    </w:p>
    <w:p w14:paraId="6C721E90" w14:textId="22E0DBA3" w:rsidR="00547983" w:rsidRPr="00D41B37" w:rsidRDefault="00547983" w:rsidP="0059128A">
      <w:pPr>
        <w:ind w:firstLineChars="200" w:firstLine="420"/>
        <w:rPr>
          <w:rFonts w:ascii="宋体" w:hAnsi="宋体"/>
          <w:color w:val="000000" w:themeColor="text1"/>
          <w:szCs w:val="21"/>
        </w:rPr>
      </w:pPr>
      <w:r w:rsidRPr="00D41B37">
        <w:rPr>
          <w:rFonts w:ascii="宋体" w:hAnsi="宋体" w:hint="eastAsia"/>
          <w:color w:val="000000" w:themeColor="text1"/>
          <w:szCs w:val="21"/>
        </w:rPr>
        <w:t>7.</w:t>
      </w:r>
      <w:r w:rsidR="005A0B6E" w:rsidRPr="00D41B37">
        <w:rPr>
          <w:rFonts w:ascii="宋体" w:hAnsi="宋体" w:hint="eastAsia"/>
          <w:color w:val="000000" w:themeColor="text1"/>
          <w:szCs w:val="21"/>
        </w:rPr>
        <w:t>5</w:t>
      </w:r>
      <w:r w:rsidR="00E27182" w:rsidRPr="00D41B37">
        <w:rPr>
          <w:rFonts w:ascii="宋体" w:hAnsi="宋体"/>
          <w:color w:val="000000" w:themeColor="text1"/>
          <w:szCs w:val="21"/>
        </w:rPr>
        <w:t xml:space="preserve"> </w:t>
      </w:r>
      <w:r w:rsidR="009D7CBB" w:rsidRPr="00D41B37">
        <w:rPr>
          <w:rFonts w:ascii="宋体" w:hAnsi="宋体" w:hint="eastAsia"/>
          <w:color w:val="000000" w:themeColor="text1"/>
          <w:szCs w:val="21"/>
        </w:rPr>
        <w:t>SB/T 10471《调味品经销商经营管理规范》</w:t>
      </w:r>
      <w:r w:rsidR="00152085" w:rsidRPr="00D41B37">
        <w:rPr>
          <w:rFonts w:ascii="宋体" w:hAnsi="宋体" w:hint="eastAsia"/>
          <w:color w:val="000000" w:themeColor="text1"/>
          <w:szCs w:val="21"/>
        </w:rPr>
        <w:t>5.1.1.3</w:t>
      </w:r>
      <w:r w:rsidR="00E27182" w:rsidRPr="00D41B37">
        <w:rPr>
          <w:rFonts w:ascii="宋体" w:hAnsi="宋体" w:hint="eastAsia"/>
          <w:color w:val="000000" w:themeColor="text1"/>
          <w:szCs w:val="21"/>
        </w:rPr>
        <w:t>规定</w:t>
      </w:r>
      <w:r w:rsidR="00E27182" w:rsidRPr="00D41B37">
        <w:rPr>
          <w:rFonts w:hint="eastAsia"/>
          <w:color w:val="000000" w:themeColor="text1"/>
        </w:rPr>
        <w:t>应与有资质的调味料商品质量检测机构建立委托检测业务关系，或自建商品质量检测体系</w:t>
      </w:r>
      <w:r w:rsidRPr="00D41B37">
        <w:rPr>
          <w:rFonts w:ascii="宋体" w:hAnsi="宋体" w:hint="eastAsia"/>
          <w:color w:val="000000" w:themeColor="text1"/>
          <w:szCs w:val="21"/>
        </w:rPr>
        <w:t>。</w:t>
      </w:r>
    </w:p>
    <w:p w14:paraId="2756C280" w14:textId="23BD9855" w:rsidR="00015AD7" w:rsidRPr="00D41B37" w:rsidRDefault="00015AD7" w:rsidP="0059128A">
      <w:pPr>
        <w:ind w:firstLineChars="200" w:firstLine="420"/>
        <w:rPr>
          <w:color w:val="000000" w:themeColor="text1"/>
        </w:rPr>
      </w:pPr>
      <w:r w:rsidRPr="00D41B37">
        <w:rPr>
          <w:rFonts w:ascii="宋体" w:hAnsi="宋体" w:hint="eastAsia"/>
          <w:color w:val="000000" w:themeColor="text1"/>
          <w:szCs w:val="21"/>
        </w:rPr>
        <w:t>7.6根据配送企业实际情况规定</w:t>
      </w:r>
      <w:r w:rsidRPr="00D41B37">
        <w:rPr>
          <w:rFonts w:hint="eastAsia"/>
          <w:color w:val="000000" w:themeColor="text1"/>
        </w:rPr>
        <w:t>采购的调味料的包装应完整、清洁、无破损，标识应与内容物一致。</w:t>
      </w:r>
    </w:p>
    <w:p w14:paraId="3B89A775" w14:textId="6293012D" w:rsidR="008641AF" w:rsidRPr="00D41B37" w:rsidRDefault="008641AF" w:rsidP="0059128A">
      <w:pPr>
        <w:ind w:firstLineChars="200" w:firstLine="420"/>
        <w:rPr>
          <w:rFonts w:ascii="宋体" w:hAnsi="宋体"/>
          <w:color w:val="000000" w:themeColor="text1"/>
          <w:szCs w:val="21"/>
        </w:rPr>
      </w:pPr>
      <w:r w:rsidRPr="00D41B37">
        <w:rPr>
          <w:rFonts w:ascii="宋体" w:hAnsi="宋体" w:hint="eastAsia"/>
          <w:color w:val="000000" w:themeColor="text1"/>
        </w:rPr>
        <w:t>7.7</w:t>
      </w:r>
      <w:r w:rsidRPr="00D41B37">
        <w:rPr>
          <w:rFonts w:ascii="宋体" w:hAnsi="宋体"/>
          <w:color w:val="000000" w:themeColor="text1"/>
        </w:rPr>
        <w:t xml:space="preserve"> </w:t>
      </w:r>
      <w:r w:rsidRPr="00D41B37">
        <w:rPr>
          <w:rFonts w:ascii="宋体" w:hAnsi="宋体" w:hint="eastAsia"/>
          <w:color w:val="000000" w:themeColor="text1"/>
          <w:szCs w:val="21"/>
        </w:rPr>
        <w:t>2020年9月26日召开工作组讨论稿专家研讨会后，根据专家意见增加了“</w:t>
      </w:r>
      <w:r w:rsidRPr="00D41B37">
        <w:rPr>
          <w:rFonts w:hint="eastAsia"/>
          <w:color w:val="000000" w:themeColor="text1"/>
          <w:lang w:bidi="en-US"/>
        </w:rPr>
        <w:t>宜对采购的调味料的生产企业签订产地对接检查协议，以稳定采购进货渠道</w:t>
      </w:r>
      <w:r w:rsidRPr="00D41B37">
        <w:rPr>
          <w:rFonts w:ascii="宋体" w:hAnsi="宋体" w:hint="eastAsia"/>
          <w:color w:val="000000" w:themeColor="text1"/>
          <w:szCs w:val="21"/>
        </w:rPr>
        <w:t>”</w:t>
      </w:r>
      <w:r w:rsidR="00A41A48" w:rsidRPr="00D41B37">
        <w:rPr>
          <w:rFonts w:ascii="宋体" w:hAnsi="宋体" w:hint="eastAsia"/>
          <w:color w:val="000000" w:themeColor="text1"/>
          <w:szCs w:val="21"/>
        </w:rPr>
        <w:t>。</w:t>
      </w:r>
    </w:p>
    <w:p w14:paraId="6BCF548F" w14:textId="63ECBD29" w:rsidR="00EE5B70" w:rsidRPr="00D41B37" w:rsidRDefault="007A445F" w:rsidP="007B0F6E">
      <w:pPr>
        <w:rPr>
          <w:rFonts w:ascii="宋体" w:hAnsi="宋体"/>
          <w:b/>
          <w:bCs/>
          <w:color w:val="000000" w:themeColor="text1"/>
          <w:sz w:val="24"/>
          <w:szCs w:val="24"/>
        </w:rPr>
      </w:pPr>
      <w:r w:rsidRPr="00D41B37">
        <w:rPr>
          <w:rFonts w:ascii="宋体" w:hAnsi="宋体" w:hint="eastAsia"/>
          <w:b/>
          <w:bCs/>
          <w:color w:val="000000" w:themeColor="text1"/>
          <w:sz w:val="24"/>
          <w:szCs w:val="24"/>
        </w:rPr>
        <w:t>8</w:t>
      </w:r>
      <w:r w:rsidR="00AB2B32" w:rsidRPr="00D41B37">
        <w:rPr>
          <w:rFonts w:ascii="宋体" w:hAnsi="宋体" w:hint="eastAsia"/>
          <w:b/>
          <w:bCs/>
          <w:color w:val="000000" w:themeColor="text1"/>
          <w:sz w:val="24"/>
          <w:szCs w:val="24"/>
        </w:rPr>
        <w:t>、</w:t>
      </w:r>
      <w:r w:rsidR="008D696B" w:rsidRPr="00D41B37">
        <w:rPr>
          <w:rFonts w:ascii="宋体" w:hAnsi="宋体" w:hint="eastAsia"/>
          <w:b/>
          <w:bCs/>
          <w:color w:val="000000" w:themeColor="text1"/>
          <w:sz w:val="24"/>
          <w:szCs w:val="24"/>
        </w:rPr>
        <w:t>调味料</w:t>
      </w:r>
      <w:r w:rsidR="00EE5B70" w:rsidRPr="00D41B37">
        <w:rPr>
          <w:rFonts w:ascii="宋体" w:hAnsi="宋体" w:hint="eastAsia"/>
          <w:b/>
          <w:bCs/>
          <w:color w:val="000000" w:themeColor="text1"/>
          <w:sz w:val="24"/>
          <w:szCs w:val="24"/>
        </w:rPr>
        <w:t>贮存</w:t>
      </w:r>
      <w:r w:rsidRPr="00D41B37">
        <w:rPr>
          <w:rFonts w:ascii="宋体" w:hAnsi="宋体" w:hint="eastAsia"/>
          <w:b/>
          <w:bCs/>
          <w:color w:val="000000" w:themeColor="text1"/>
          <w:sz w:val="24"/>
          <w:szCs w:val="24"/>
        </w:rPr>
        <w:t>要求</w:t>
      </w:r>
    </w:p>
    <w:p w14:paraId="72CF65BD" w14:textId="726992B4" w:rsidR="009A366C" w:rsidRPr="00D41B37" w:rsidRDefault="00824807" w:rsidP="0059128A">
      <w:pPr>
        <w:ind w:firstLineChars="200" w:firstLine="420"/>
        <w:rPr>
          <w:rFonts w:ascii="宋体" w:hAnsi="宋体"/>
          <w:color w:val="000000" w:themeColor="text1"/>
          <w:szCs w:val="21"/>
        </w:rPr>
      </w:pPr>
      <w:r w:rsidRPr="00D41B37">
        <w:rPr>
          <w:rFonts w:ascii="宋体" w:hAnsi="宋体" w:hint="eastAsia"/>
          <w:color w:val="000000" w:themeColor="text1"/>
          <w:szCs w:val="21"/>
        </w:rPr>
        <w:t>8</w:t>
      </w:r>
      <w:r w:rsidR="009A366C" w:rsidRPr="00D41B37">
        <w:rPr>
          <w:rFonts w:ascii="宋体" w:hAnsi="宋体" w:hint="eastAsia"/>
          <w:color w:val="000000" w:themeColor="text1"/>
          <w:szCs w:val="21"/>
        </w:rPr>
        <w:t>.1</w:t>
      </w:r>
      <w:r w:rsidRPr="00D41B37">
        <w:rPr>
          <w:rFonts w:ascii="宋体" w:hAnsi="宋体" w:hint="eastAsia"/>
          <w:color w:val="000000" w:themeColor="text1"/>
          <w:szCs w:val="21"/>
        </w:rPr>
        <w:t>根据配送企业实际情况规定</w:t>
      </w:r>
      <w:r w:rsidRPr="00D41B37">
        <w:rPr>
          <w:rFonts w:hint="eastAsia"/>
          <w:color w:val="000000" w:themeColor="text1"/>
        </w:rPr>
        <w:t>调味料应做到布局合理，离地离墙、分类存放，应设标签标识区分</w:t>
      </w:r>
      <w:r w:rsidR="00EC67C4" w:rsidRPr="00D41B37">
        <w:rPr>
          <w:rFonts w:ascii="宋体" w:hAnsi="宋体" w:hint="eastAsia"/>
          <w:color w:val="000000" w:themeColor="text1"/>
          <w:szCs w:val="21"/>
        </w:rPr>
        <w:t>。</w:t>
      </w:r>
    </w:p>
    <w:p w14:paraId="7D6531D8" w14:textId="1DD6CA07" w:rsidR="009A366C" w:rsidRPr="00D41B37" w:rsidRDefault="00B91A42" w:rsidP="0059128A">
      <w:pPr>
        <w:ind w:firstLineChars="200" w:firstLine="420"/>
        <w:rPr>
          <w:rFonts w:ascii="宋体" w:hAnsi="宋体"/>
          <w:color w:val="000000" w:themeColor="text1"/>
          <w:szCs w:val="21"/>
        </w:rPr>
      </w:pPr>
      <w:r w:rsidRPr="00D41B37">
        <w:rPr>
          <w:rFonts w:ascii="宋体" w:hAnsi="宋体" w:hint="eastAsia"/>
          <w:color w:val="000000" w:themeColor="text1"/>
          <w:szCs w:val="21"/>
        </w:rPr>
        <w:t>8</w:t>
      </w:r>
      <w:r w:rsidR="005F1BD4" w:rsidRPr="00D41B37">
        <w:rPr>
          <w:rFonts w:ascii="宋体" w:hAnsi="宋体" w:hint="eastAsia"/>
          <w:color w:val="000000" w:themeColor="text1"/>
          <w:szCs w:val="21"/>
        </w:rPr>
        <w:t>.</w:t>
      </w:r>
      <w:r w:rsidR="00E82D1C" w:rsidRPr="00D41B37">
        <w:rPr>
          <w:rFonts w:ascii="宋体" w:hAnsi="宋体" w:hint="eastAsia"/>
          <w:color w:val="000000" w:themeColor="text1"/>
          <w:szCs w:val="21"/>
        </w:rPr>
        <w:t>2</w:t>
      </w:r>
      <w:r w:rsidR="00464742" w:rsidRPr="00D41B37">
        <w:rPr>
          <w:rFonts w:hint="eastAsia"/>
          <w:color w:val="000000" w:themeColor="text1"/>
        </w:rPr>
        <w:t xml:space="preserve"> </w:t>
      </w:r>
      <w:r w:rsidR="00464742" w:rsidRPr="00D41B37">
        <w:rPr>
          <w:rFonts w:ascii="宋体" w:hAnsi="宋体" w:hint="eastAsia"/>
          <w:color w:val="000000" w:themeColor="text1"/>
          <w:szCs w:val="21"/>
        </w:rPr>
        <w:t>GB 31621《食品安全国家标准 食品经营过程卫生规范》</w:t>
      </w:r>
      <w:r w:rsidR="007F65C3" w:rsidRPr="00D41B37">
        <w:rPr>
          <w:rFonts w:ascii="宋体" w:hAnsi="宋体" w:hint="eastAsia"/>
          <w:color w:val="000000" w:themeColor="text1"/>
          <w:szCs w:val="21"/>
        </w:rPr>
        <w:t>5.9</w:t>
      </w:r>
      <w:r w:rsidR="00567C97" w:rsidRPr="00D41B37">
        <w:rPr>
          <w:rFonts w:ascii="宋体" w:hAnsi="宋体" w:hint="eastAsia"/>
          <w:color w:val="000000" w:themeColor="text1"/>
          <w:szCs w:val="21"/>
        </w:rPr>
        <w:t>规定</w:t>
      </w:r>
      <w:r w:rsidR="007F65C3" w:rsidRPr="00D41B37">
        <w:rPr>
          <w:rFonts w:ascii="Arial" w:hAnsi="Arial" w:cs="Arial" w:hint="eastAsia"/>
          <w:color w:val="000000" w:themeColor="text1"/>
          <w:kern w:val="0"/>
          <w:szCs w:val="21"/>
        </w:rPr>
        <w:t>贮存设备、工具、容器等应保持卫生清洁，并采取有效措施（如纱帘、纱网、防鼠板、防蝇灯、风幕等）防止鼠类昆虫等侵入，若发现有鼠类昆虫等痕迹时，应追查来源，消除隐患。</w:t>
      </w:r>
    </w:p>
    <w:p w14:paraId="2F38897F" w14:textId="5E267CAA" w:rsidR="006D6CD7" w:rsidRPr="00D41B37" w:rsidRDefault="006D6CD7" w:rsidP="0059128A">
      <w:pPr>
        <w:ind w:firstLineChars="200" w:firstLine="420"/>
        <w:rPr>
          <w:rFonts w:ascii="宋体" w:hAnsi="宋体"/>
          <w:color w:val="000000" w:themeColor="text1"/>
          <w:szCs w:val="21"/>
        </w:rPr>
      </w:pPr>
      <w:r w:rsidRPr="00D41B37">
        <w:rPr>
          <w:rFonts w:ascii="宋体" w:hAnsi="宋体" w:hint="eastAsia"/>
          <w:color w:val="000000" w:themeColor="text1"/>
          <w:szCs w:val="21"/>
        </w:rPr>
        <w:t>8.3</w:t>
      </w:r>
      <w:r w:rsidR="00AA65FB" w:rsidRPr="00D41B37">
        <w:rPr>
          <w:rFonts w:ascii="宋体" w:hAnsi="宋体" w:hint="eastAsia"/>
          <w:color w:val="000000" w:themeColor="text1"/>
          <w:szCs w:val="21"/>
        </w:rPr>
        <w:t>根据《</w:t>
      </w:r>
      <w:r w:rsidR="00AA65FB" w:rsidRPr="00D41B37">
        <w:rPr>
          <w:rFonts w:ascii="宋体" w:hAnsi="宋体"/>
          <w:color w:val="000000" w:themeColor="text1"/>
          <w:szCs w:val="21"/>
        </w:rPr>
        <w:t>中华人民共和国食品安全法</w:t>
      </w:r>
      <w:r w:rsidR="00AA65FB" w:rsidRPr="00D41B37">
        <w:rPr>
          <w:rFonts w:ascii="宋体" w:hAnsi="宋体" w:hint="eastAsia"/>
          <w:color w:val="000000" w:themeColor="text1"/>
          <w:szCs w:val="21"/>
        </w:rPr>
        <w:t>》第五十四条的要求进行修改，增加“</w:t>
      </w:r>
      <w:r w:rsidR="00AA65FB" w:rsidRPr="00D41B37">
        <w:rPr>
          <w:rFonts w:hint="eastAsia"/>
          <w:color w:val="000000" w:themeColor="text1"/>
        </w:rPr>
        <w:t>应建立调味料贮存记录制度，如实记录调味料</w:t>
      </w:r>
      <w:r w:rsidR="00AA65FB" w:rsidRPr="00D41B37">
        <w:rPr>
          <w:color w:val="000000" w:themeColor="text1"/>
        </w:rPr>
        <w:t>的名称、生产日期或者生产批号、保质期、生产者名称及联系方式等内容</w:t>
      </w:r>
      <w:r w:rsidR="00AA65FB" w:rsidRPr="00D41B37">
        <w:rPr>
          <w:rFonts w:ascii="宋体" w:hAnsi="宋体" w:hint="eastAsia"/>
          <w:color w:val="000000" w:themeColor="text1"/>
          <w:szCs w:val="21"/>
        </w:rPr>
        <w:t>”。</w:t>
      </w:r>
    </w:p>
    <w:p w14:paraId="3E6D9B9C" w14:textId="28896DEE" w:rsidR="00E82D1C" w:rsidRPr="00D41B37" w:rsidRDefault="00B61CE5" w:rsidP="0059128A">
      <w:pPr>
        <w:ind w:firstLineChars="200" w:firstLine="420"/>
        <w:rPr>
          <w:rFonts w:ascii="宋体" w:hAnsi="宋体"/>
          <w:color w:val="000000" w:themeColor="text1"/>
          <w:szCs w:val="21"/>
        </w:rPr>
      </w:pPr>
      <w:r w:rsidRPr="00D41B37">
        <w:rPr>
          <w:rFonts w:ascii="宋体" w:hAnsi="宋体" w:hint="eastAsia"/>
          <w:color w:val="000000" w:themeColor="text1"/>
          <w:szCs w:val="21"/>
        </w:rPr>
        <w:t>8</w:t>
      </w:r>
      <w:r w:rsidR="00E82D1C" w:rsidRPr="00D41B37">
        <w:rPr>
          <w:rFonts w:ascii="宋体" w:hAnsi="宋体" w:hint="eastAsia"/>
          <w:color w:val="000000" w:themeColor="text1"/>
          <w:szCs w:val="21"/>
        </w:rPr>
        <w:t>.</w:t>
      </w:r>
      <w:r w:rsidR="0085150D" w:rsidRPr="00D41B37">
        <w:rPr>
          <w:rFonts w:ascii="宋体" w:hAnsi="宋体" w:hint="eastAsia"/>
          <w:color w:val="000000" w:themeColor="text1"/>
          <w:szCs w:val="21"/>
        </w:rPr>
        <w:t>4</w:t>
      </w:r>
      <w:r w:rsidR="00AA65FB" w:rsidRPr="00D41B37">
        <w:rPr>
          <w:rFonts w:ascii="宋体" w:hAnsi="宋体" w:hint="eastAsia"/>
          <w:color w:val="000000" w:themeColor="text1"/>
          <w:szCs w:val="21"/>
        </w:rPr>
        <w:t>《</w:t>
      </w:r>
      <w:r w:rsidR="00AA65FB" w:rsidRPr="00D41B37">
        <w:rPr>
          <w:rFonts w:ascii="宋体" w:hAnsi="宋体"/>
          <w:color w:val="000000" w:themeColor="text1"/>
          <w:szCs w:val="21"/>
        </w:rPr>
        <w:t>中华人民共和国食品安全法</w:t>
      </w:r>
      <w:r w:rsidR="00AA65FB" w:rsidRPr="00D41B37">
        <w:rPr>
          <w:rFonts w:ascii="宋体" w:hAnsi="宋体" w:hint="eastAsia"/>
          <w:color w:val="000000" w:themeColor="text1"/>
          <w:szCs w:val="21"/>
        </w:rPr>
        <w:t>》第五十四条规定</w:t>
      </w:r>
      <w:r w:rsidR="00567C97" w:rsidRPr="00D41B37">
        <w:rPr>
          <w:rFonts w:ascii="宋体" w:hAnsi="宋体"/>
          <w:color w:val="000000" w:themeColor="text1"/>
          <w:szCs w:val="21"/>
        </w:rPr>
        <w:t>食品经营者贮存散装食品，应当在贮存位置标明食品的名称、生产日期或者生产批号、保质期、生产者名称及联系方式等内容</w:t>
      </w:r>
      <w:r w:rsidR="0047396C" w:rsidRPr="00D41B37">
        <w:rPr>
          <w:rFonts w:ascii="宋体" w:hAnsi="宋体" w:hint="eastAsia"/>
          <w:color w:val="000000" w:themeColor="text1"/>
          <w:szCs w:val="21"/>
        </w:rPr>
        <w:t>。</w:t>
      </w:r>
    </w:p>
    <w:p w14:paraId="5039773D" w14:textId="29DA9C7C" w:rsidR="00E82D1C" w:rsidRPr="00D41B37" w:rsidRDefault="00702A98" w:rsidP="0059128A">
      <w:pPr>
        <w:ind w:firstLineChars="200" w:firstLine="420"/>
        <w:rPr>
          <w:rFonts w:ascii="宋体" w:hAnsi="宋体"/>
          <w:color w:val="000000" w:themeColor="text1"/>
          <w:szCs w:val="21"/>
        </w:rPr>
      </w:pPr>
      <w:r w:rsidRPr="00D41B37">
        <w:rPr>
          <w:rFonts w:ascii="宋体" w:hAnsi="宋体" w:hint="eastAsia"/>
          <w:color w:val="000000" w:themeColor="text1"/>
          <w:szCs w:val="21"/>
        </w:rPr>
        <w:t>8</w:t>
      </w:r>
      <w:r w:rsidR="00E82D1C" w:rsidRPr="00D41B37">
        <w:rPr>
          <w:rFonts w:ascii="宋体" w:hAnsi="宋体" w:hint="eastAsia"/>
          <w:color w:val="000000" w:themeColor="text1"/>
          <w:szCs w:val="21"/>
        </w:rPr>
        <w:t>.</w:t>
      </w:r>
      <w:r w:rsidRPr="00D41B37">
        <w:rPr>
          <w:rFonts w:ascii="宋体" w:hAnsi="宋体" w:hint="eastAsia"/>
          <w:color w:val="000000" w:themeColor="text1"/>
          <w:szCs w:val="21"/>
        </w:rPr>
        <w:t>5</w:t>
      </w:r>
      <w:r w:rsidR="008565A8" w:rsidRPr="00D41B37">
        <w:rPr>
          <w:rFonts w:ascii="宋体" w:hAnsi="宋体" w:hint="eastAsia"/>
          <w:color w:val="000000" w:themeColor="text1"/>
          <w:szCs w:val="21"/>
        </w:rPr>
        <w:t>根据专家意见增加“</w:t>
      </w:r>
      <w:r w:rsidR="008565A8" w:rsidRPr="00D41B37">
        <w:rPr>
          <w:rFonts w:hint="eastAsia"/>
          <w:color w:val="000000" w:themeColor="text1"/>
        </w:rPr>
        <w:t>按照调味料产品要求贮存调味料。有明确的保存条件和保质期的，应按照保存条件和保质期贮存。并应建立严格的记录制度来保证不存放和使用超期调味料</w:t>
      </w:r>
      <w:r w:rsidR="008565A8" w:rsidRPr="00D41B37">
        <w:rPr>
          <w:rFonts w:ascii="宋体" w:hAnsi="宋体" w:hint="eastAsia"/>
          <w:color w:val="000000" w:themeColor="text1"/>
          <w:szCs w:val="21"/>
        </w:rPr>
        <w:t>”</w:t>
      </w:r>
      <w:r w:rsidR="00763E0F" w:rsidRPr="00D41B37">
        <w:rPr>
          <w:rFonts w:ascii="宋体" w:hAnsi="宋体" w:hint="eastAsia"/>
          <w:color w:val="000000" w:themeColor="text1"/>
          <w:szCs w:val="21"/>
        </w:rPr>
        <w:t>。</w:t>
      </w:r>
    </w:p>
    <w:p w14:paraId="12B30EA6" w14:textId="0B7B0251" w:rsidR="00AE3D7D" w:rsidRPr="00D41B37" w:rsidRDefault="00160351" w:rsidP="0059128A">
      <w:pPr>
        <w:ind w:firstLineChars="200" w:firstLine="420"/>
        <w:rPr>
          <w:rFonts w:ascii="宋体" w:hAnsi="宋体"/>
          <w:color w:val="000000" w:themeColor="text1"/>
          <w:szCs w:val="21"/>
        </w:rPr>
      </w:pPr>
      <w:r w:rsidRPr="00D41B37">
        <w:rPr>
          <w:rFonts w:ascii="宋体" w:hAnsi="宋体" w:hint="eastAsia"/>
          <w:color w:val="000000" w:themeColor="text1"/>
          <w:szCs w:val="21"/>
        </w:rPr>
        <w:t>8</w:t>
      </w:r>
      <w:r w:rsidR="00AE3D7D" w:rsidRPr="00D41B37">
        <w:rPr>
          <w:rFonts w:ascii="宋体" w:hAnsi="宋体" w:hint="eastAsia"/>
          <w:color w:val="000000" w:themeColor="text1"/>
          <w:szCs w:val="21"/>
        </w:rPr>
        <w:t>.</w:t>
      </w:r>
      <w:r w:rsidRPr="00D41B37">
        <w:rPr>
          <w:rFonts w:ascii="宋体" w:hAnsi="宋体" w:hint="eastAsia"/>
          <w:color w:val="000000" w:themeColor="text1"/>
          <w:szCs w:val="21"/>
        </w:rPr>
        <w:t>6</w:t>
      </w:r>
      <w:r w:rsidR="008565A8" w:rsidRPr="00D41B37">
        <w:rPr>
          <w:rFonts w:ascii="宋体" w:hAnsi="宋体" w:hint="eastAsia"/>
          <w:color w:val="000000" w:themeColor="text1"/>
          <w:szCs w:val="21"/>
        </w:rPr>
        <w:t>根据专家意见增加“</w:t>
      </w:r>
      <w:r w:rsidR="008565A8" w:rsidRPr="00D41B37">
        <w:rPr>
          <w:rFonts w:hint="eastAsia"/>
          <w:color w:val="000000" w:themeColor="text1"/>
        </w:rPr>
        <w:t>遵循先进、先出、先用的原则。及时清理腐败变质等感官性状异常、超过保质期等的调味料</w:t>
      </w:r>
      <w:r w:rsidR="008565A8" w:rsidRPr="00D41B37">
        <w:rPr>
          <w:rFonts w:ascii="宋体" w:hAnsi="宋体" w:hint="eastAsia"/>
          <w:color w:val="000000" w:themeColor="text1"/>
          <w:szCs w:val="21"/>
        </w:rPr>
        <w:t>”</w:t>
      </w:r>
      <w:r w:rsidR="00763E0F" w:rsidRPr="00D41B37">
        <w:rPr>
          <w:rFonts w:ascii="宋体" w:hAnsi="宋体" w:hint="eastAsia"/>
          <w:color w:val="000000" w:themeColor="text1"/>
          <w:szCs w:val="21"/>
        </w:rPr>
        <w:t>。</w:t>
      </w:r>
    </w:p>
    <w:p w14:paraId="08CA1A92" w14:textId="41E98AB6" w:rsidR="00E22E19" w:rsidRPr="00D41B37" w:rsidRDefault="00680A78" w:rsidP="005C1367">
      <w:pPr>
        <w:rPr>
          <w:rFonts w:ascii="宋体" w:hAnsi="宋体"/>
          <w:b/>
          <w:bCs/>
          <w:color w:val="000000" w:themeColor="text1"/>
          <w:sz w:val="24"/>
          <w:szCs w:val="24"/>
        </w:rPr>
      </w:pPr>
      <w:r w:rsidRPr="00D41B37">
        <w:rPr>
          <w:rFonts w:ascii="宋体" w:hAnsi="宋体" w:hint="eastAsia"/>
          <w:b/>
          <w:bCs/>
          <w:color w:val="000000" w:themeColor="text1"/>
          <w:sz w:val="24"/>
          <w:szCs w:val="24"/>
        </w:rPr>
        <w:t>9</w:t>
      </w:r>
      <w:r w:rsidR="005C1367" w:rsidRPr="00D41B37">
        <w:rPr>
          <w:rFonts w:ascii="宋体" w:hAnsi="宋体" w:hint="eastAsia"/>
          <w:b/>
          <w:bCs/>
          <w:color w:val="000000" w:themeColor="text1"/>
          <w:sz w:val="24"/>
          <w:szCs w:val="24"/>
        </w:rPr>
        <w:t>、</w:t>
      </w:r>
      <w:r w:rsidR="002D74C7" w:rsidRPr="00D41B37">
        <w:rPr>
          <w:rFonts w:ascii="宋体" w:hAnsi="宋体" w:hint="eastAsia"/>
          <w:b/>
          <w:bCs/>
          <w:color w:val="000000" w:themeColor="text1"/>
          <w:sz w:val="24"/>
          <w:szCs w:val="24"/>
        </w:rPr>
        <w:t>配</w:t>
      </w:r>
      <w:r w:rsidR="005C1367" w:rsidRPr="00D41B37">
        <w:rPr>
          <w:rFonts w:ascii="宋体" w:hAnsi="宋体" w:hint="eastAsia"/>
          <w:b/>
          <w:bCs/>
          <w:color w:val="000000" w:themeColor="text1"/>
          <w:sz w:val="24"/>
          <w:szCs w:val="24"/>
        </w:rPr>
        <w:t>货要求</w:t>
      </w:r>
    </w:p>
    <w:p w14:paraId="684A1AED" w14:textId="0F253F9A" w:rsidR="000A3A4D" w:rsidRPr="00D41B37" w:rsidRDefault="00680A78" w:rsidP="0059128A">
      <w:pPr>
        <w:ind w:firstLineChars="200" w:firstLine="420"/>
        <w:rPr>
          <w:rFonts w:ascii="宋体" w:hAnsi="宋体"/>
          <w:color w:val="000000" w:themeColor="text1"/>
          <w:szCs w:val="21"/>
        </w:rPr>
      </w:pPr>
      <w:r w:rsidRPr="00D41B37">
        <w:rPr>
          <w:rFonts w:ascii="宋体" w:hAnsi="宋体" w:hint="eastAsia"/>
          <w:color w:val="000000" w:themeColor="text1"/>
          <w:szCs w:val="21"/>
        </w:rPr>
        <w:t>9</w:t>
      </w:r>
      <w:r w:rsidR="000A3A4D" w:rsidRPr="00D41B37">
        <w:rPr>
          <w:rFonts w:ascii="宋体" w:hAnsi="宋体" w:hint="eastAsia"/>
          <w:color w:val="000000" w:themeColor="text1"/>
          <w:szCs w:val="21"/>
        </w:rPr>
        <w:t>.1</w:t>
      </w:r>
      <w:r w:rsidR="00C76834" w:rsidRPr="00D41B37">
        <w:rPr>
          <w:rFonts w:ascii="宋体" w:hAnsi="宋体" w:hint="eastAsia"/>
          <w:color w:val="000000" w:themeColor="text1"/>
          <w:szCs w:val="21"/>
        </w:rPr>
        <w:t>对</w:t>
      </w:r>
      <w:r w:rsidR="000A3A4D" w:rsidRPr="00D41B37">
        <w:rPr>
          <w:rFonts w:ascii="宋体" w:hAnsi="宋体" w:hint="eastAsia"/>
          <w:color w:val="000000" w:themeColor="text1"/>
          <w:szCs w:val="21"/>
        </w:rPr>
        <w:t>配送企业进行现场观察</w:t>
      </w:r>
      <w:r w:rsidR="005237B0" w:rsidRPr="00D41B37">
        <w:rPr>
          <w:rFonts w:ascii="宋体" w:hAnsi="宋体" w:hint="eastAsia"/>
          <w:color w:val="000000" w:themeColor="text1"/>
          <w:szCs w:val="21"/>
        </w:rPr>
        <w:t>最终</w:t>
      </w:r>
      <w:r w:rsidR="00E53CE6" w:rsidRPr="00D41B37">
        <w:rPr>
          <w:rFonts w:ascii="宋体" w:hAnsi="宋体" w:hint="eastAsia"/>
          <w:color w:val="000000" w:themeColor="text1"/>
          <w:szCs w:val="21"/>
        </w:rPr>
        <w:t>规定</w:t>
      </w:r>
      <w:r w:rsidR="00E53CE6" w:rsidRPr="00D41B37">
        <w:rPr>
          <w:rFonts w:hint="eastAsia"/>
          <w:color w:val="000000" w:themeColor="text1"/>
        </w:rPr>
        <w:t>配货操作区应设置在室内或棚内，不可在露天和日晒雨淋的环境下进行</w:t>
      </w:r>
      <w:r w:rsidR="000A3A4D" w:rsidRPr="00D41B37">
        <w:rPr>
          <w:rFonts w:ascii="宋体" w:hAnsi="宋体" w:hint="eastAsia"/>
          <w:color w:val="000000" w:themeColor="text1"/>
          <w:szCs w:val="21"/>
        </w:rPr>
        <w:t>。</w:t>
      </w:r>
    </w:p>
    <w:p w14:paraId="158C9EFC" w14:textId="0AE0DC6E" w:rsidR="00C76834" w:rsidRPr="00D41B37" w:rsidRDefault="00680A78" w:rsidP="0059128A">
      <w:pPr>
        <w:ind w:firstLineChars="200" w:firstLine="420"/>
        <w:rPr>
          <w:color w:val="000000" w:themeColor="text1"/>
        </w:rPr>
      </w:pPr>
      <w:r w:rsidRPr="00D41B37">
        <w:rPr>
          <w:rFonts w:ascii="宋体" w:hAnsi="宋体" w:hint="eastAsia"/>
          <w:color w:val="000000" w:themeColor="text1"/>
          <w:szCs w:val="21"/>
        </w:rPr>
        <w:t>9</w:t>
      </w:r>
      <w:r w:rsidR="00C76834" w:rsidRPr="00D41B37">
        <w:rPr>
          <w:rFonts w:ascii="宋体" w:hAnsi="宋体" w:hint="eastAsia"/>
          <w:color w:val="000000" w:themeColor="text1"/>
          <w:szCs w:val="21"/>
        </w:rPr>
        <w:t>.2</w:t>
      </w:r>
      <w:r w:rsidR="005237B0" w:rsidRPr="00D41B37">
        <w:rPr>
          <w:rFonts w:ascii="宋体" w:hAnsi="宋体" w:hint="eastAsia"/>
          <w:color w:val="000000" w:themeColor="text1"/>
          <w:szCs w:val="21"/>
        </w:rPr>
        <w:t>对配送企业进行现场观察最终规定</w:t>
      </w:r>
      <w:r w:rsidR="005237B0" w:rsidRPr="00D41B37">
        <w:rPr>
          <w:rFonts w:hint="eastAsia"/>
          <w:color w:val="000000" w:themeColor="text1"/>
        </w:rPr>
        <w:t>应根据不同的客户名称分别设置标识、标牌，配货过程中调味料应与客户订单、标识标牌一一对应。</w:t>
      </w:r>
    </w:p>
    <w:p w14:paraId="6F751358" w14:textId="2E29C503" w:rsidR="00C01721" w:rsidRPr="00D41B37" w:rsidRDefault="00C01721" w:rsidP="0059128A">
      <w:pPr>
        <w:ind w:firstLineChars="200" w:firstLine="420"/>
        <w:rPr>
          <w:rFonts w:ascii="宋体" w:hAnsi="宋体"/>
          <w:color w:val="000000" w:themeColor="text1"/>
          <w:szCs w:val="21"/>
        </w:rPr>
      </w:pPr>
      <w:r w:rsidRPr="00D41B37">
        <w:rPr>
          <w:rFonts w:ascii="宋体" w:hAnsi="宋体" w:hint="eastAsia"/>
          <w:color w:val="000000" w:themeColor="text1"/>
        </w:rPr>
        <w:t>9.3</w:t>
      </w:r>
      <w:r w:rsidRPr="00D41B37">
        <w:rPr>
          <w:rFonts w:ascii="宋体" w:hAnsi="宋体"/>
          <w:color w:val="000000" w:themeColor="text1"/>
        </w:rPr>
        <w:t xml:space="preserve"> </w:t>
      </w:r>
      <w:r w:rsidRPr="00D41B37">
        <w:rPr>
          <w:rFonts w:ascii="宋体" w:hAnsi="宋体" w:hint="eastAsia"/>
          <w:color w:val="000000" w:themeColor="text1"/>
          <w:szCs w:val="21"/>
        </w:rPr>
        <w:t>2020年9月26日召开工作组讨论稿专家研讨会后，根据专家意见增加了“</w:t>
      </w:r>
      <w:r w:rsidRPr="00D41B37">
        <w:rPr>
          <w:rFonts w:ascii="宋体" w:hAnsi="宋体" w:cs="Arial" w:hint="eastAsia"/>
          <w:color w:val="000000" w:themeColor="text1"/>
          <w:lang w:bidi="en-US"/>
        </w:rPr>
        <w:t>应按订单要求，依据先进先出的原则</w:t>
      </w:r>
      <w:r w:rsidRPr="00D41B37">
        <w:rPr>
          <w:rFonts w:ascii="宋体" w:hAnsi="宋体" w:hint="eastAsia"/>
          <w:color w:val="000000" w:themeColor="text1"/>
        </w:rPr>
        <w:t>进行组配</w:t>
      </w:r>
      <w:r w:rsidRPr="00D41B37">
        <w:rPr>
          <w:rFonts w:ascii="宋体" w:hAnsi="宋体" w:hint="eastAsia"/>
          <w:color w:val="000000" w:themeColor="text1"/>
          <w:szCs w:val="21"/>
        </w:rPr>
        <w:t>”。</w:t>
      </w:r>
    </w:p>
    <w:p w14:paraId="7E3ED738" w14:textId="0CDDEF39" w:rsidR="00E22E19" w:rsidRPr="00D41B37" w:rsidRDefault="00680A78" w:rsidP="0059128A">
      <w:pPr>
        <w:ind w:firstLineChars="200" w:firstLine="420"/>
        <w:rPr>
          <w:rFonts w:ascii="宋体" w:hAnsi="宋体"/>
          <w:color w:val="000000" w:themeColor="text1"/>
          <w:szCs w:val="21"/>
        </w:rPr>
      </w:pPr>
      <w:r w:rsidRPr="00D41B37">
        <w:rPr>
          <w:rFonts w:ascii="宋体" w:hAnsi="宋体" w:hint="eastAsia"/>
          <w:color w:val="000000" w:themeColor="text1"/>
          <w:szCs w:val="21"/>
        </w:rPr>
        <w:t>9</w:t>
      </w:r>
      <w:r w:rsidR="00C96B89" w:rsidRPr="00D41B37">
        <w:rPr>
          <w:rFonts w:ascii="宋体" w:hAnsi="宋体" w:hint="eastAsia"/>
          <w:color w:val="000000" w:themeColor="text1"/>
          <w:szCs w:val="21"/>
        </w:rPr>
        <w:t>.</w:t>
      </w:r>
      <w:r w:rsidR="003D1107" w:rsidRPr="00D41B37">
        <w:rPr>
          <w:rFonts w:ascii="宋体" w:hAnsi="宋体" w:hint="eastAsia"/>
          <w:color w:val="000000" w:themeColor="text1"/>
          <w:szCs w:val="21"/>
        </w:rPr>
        <w:t>4</w:t>
      </w:r>
      <w:r w:rsidR="003F41F9" w:rsidRPr="00D41B37">
        <w:rPr>
          <w:rFonts w:ascii="宋体" w:hAnsi="宋体" w:hint="eastAsia"/>
          <w:color w:val="000000" w:themeColor="text1"/>
          <w:szCs w:val="21"/>
        </w:rPr>
        <w:t>对配送企业进行现场观察，根据作业指导书修改</w:t>
      </w:r>
      <w:r w:rsidR="000C15DE" w:rsidRPr="00D41B37">
        <w:rPr>
          <w:rFonts w:ascii="宋体" w:hAnsi="宋体" w:hint="eastAsia"/>
          <w:color w:val="000000" w:themeColor="text1"/>
          <w:szCs w:val="21"/>
        </w:rPr>
        <w:t>为</w:t>
      </w:r>
      <w:r w:rsidR="000C15DE" w:rsidRPr="00D41B37">
        <w:rPr>
          <w:rFonts w:hint="eastAsia"/>
          <w:color w:val="000000" w:themeColor="text1"/>
        </w:rPr>
        <w:t>根据配货单的要求按指定库位、指定货品的品种、批次、数量进行配货。完成配货任务的调味料，按规定堆放在配货区</w:t>
      </w:r>
      <w:r w:rsidR="00BC35AC" w:rsidRPr="00D41B37">
        <w:rPr>
          <w:rFonts w:ascii="宋体" w:hAnsi="宋体" w:hint="eastAsia"/>
          <w:color w:val="000000" w:themeColor="text1"/>
          <w:szCs w:val="21"/>
        </w:rPr>
        <w:t>。</w:t>
      </w:r>
    </w:p>
    <w:p w14:paraId="429C4725" w14:textId="5ECCBD12" w:rsidR="00642F46" w:rsidRPr="00D41B37" w:rsidRDefault="00680A78" w:rsidP="0059128A">
      <w:pPr>
        <w:ind w:firstLineChars="200" w:firstLine="420"/>
        <w:rPr>
          <w:rFonts w:ascii="宋体" w:hAnsi="宋体"/>
          <w:color w:val="000000" w:themeColor="text1"/>
          <w:szCs w:val="21"/>
        </w:rPr>
      </w:pPr>
      <w:r w:rsidRPr="00D41B37">
        <w:rPr>
          <w:rFonts w:ascii="宋体" w:hAnsi="宋体" w:hint="eastAsia"/>
          <w:color w:val="000000" w:themeColor="text1"/>
          <w:szCs w:val="21"/>
        </w:rPr>
        <w:t>9</w:t>
      </w:r>
      <w:r w:rsidR="00642F46" w:rsidRPr="00D41B37">
        <w:rPr>
          <w:rFonts w:ascii="宋体" w:hAnsi="宋体" w:hint="eastAsia"/>
          <w:color w:val="000000" w:themeColor="text1"/>
          <w:szCs w:val="21"/>
        </w:rPr>
        <w:t>.</w:t>
      </w:r>
      <w:r w:rsidR="003D1107" w:rsidRPr="00D41B37">
        <w:rPr>
          <w:rFonts w:ascii="宋体" w:hAnsi="宋体" w:hint="eastAsia"/>
          <w:color w:val="000000" w:themeColor="text1"/>
          <w:szCs w:val="21"/>
        </w:rPr>
        <w:t>5</w:t>
      </w:r>
      <w:r w:rsidR="00D16773" w:rsidRPr="00D41B37">
        <w:rPr>
          <w:rFonts w:ascii="宋体" w:hAnsi="宋体"/>
          <w:color w:val="000000" w:themeColor="text1"/>
          <w:szCs w:val="21"/>
        </w:rPr>
        <w:t xml:space="preserve"> </w:t>
      </w:r>
      <w:r w:rsidR="00CC4953" w:rsidRPr="00D41B37">
        <w:rPr>
          <w:rFonts w:ascii="宋体" w:hAnsi="宋体" w:hint="eastAsia"/>
          <w:color w:val="000000" w:themeColor="text1"/>
          <w:szCs w:val="21"/>
        </w:rPr>
        <w:t>G</w:t>
      </w:r>
      <w:r w:rsidR="00CC4953" w:rsidRPr="00D41B37">
        <w:rPr>
          <w:rFonts w:ascii="宋体" w:hAnsi="宋体"/>
          <w:color w:val="000000" w:themeColor="text1"/>
          <w:szCs w:val="21"/>
        </w:rPr>
        <w:t>B/T</w:t>
      </w:r>
      <w:r w:rsidR="00D16773" w:rsidRPr="00D41B37">
        <w:rPr>
          <w:rFonts w:ascii="宋体" w:hAnsi="宋体"/>
          <w:color w:val="000000" w:themeColor="text1"/>
          <w:szCs w:val="21"/>
        </w:rPr>
        <w:t xml:space="preserve"> </w:t>
      </w:r>
      <w:r w:rsidR="00D16773" w:rsidRPr="00D41B37">
        <w:rPr>
          <w:rFonts w:ascii="宋体" w:hAnsi="宋体" w:hint="eastAsia"/>
          <w:color w:val="000000" w:themeColor="text1"/>
          <w:szCs w:val="21"/>
        </w:rPr>
        <w:t>34767《水产品销售与配送良好操作规范》6.2.4.4规定</w:t>
      </w:r>
      <w:r w:rsidR="00D16773" w:rsidRPr="00D41B37">
        <w:rPr>
          <w:rFonts w:hint="eastAsia"/>
          <w:color w:val="000000" w:themeColor="text1"/>
        </w:rPr>
        <w:t>核对</w:t>
      </w:r>
      <w:r w:rsidR="00290318" w:rsidRPr="00D41B37">
        <w:rPr>
          <w:rFonts w:hint="eastAsia"/>
          <w:color w:val="000000" w:themeColor="text1"/>
        </w:rPr>
        <w:t>物品</w:t>
      </w:r>
      <w:r w:rsidR="00D16773" w:rsidRPr="00D41B37">
        <w:rPr>
          <w:rFonts w:hint="eastAsia"/>
          <w:color w:val="000000" w:themeColor="text1"/>
        </w:rPr>
        <w:t>编号、名称和数量，发现差错应当即给予指正，并如实记录。</w:t>
      </w:r>
      <w:r w:rsidR="00630E5E" w:rsidRPr="00D41B37">
        <w:rPr>
          <w:rFonts w:hint="eastAsia"/>
          <w:color w:val="000000" w:themeColor="text1"/>
        </w:rPr>
        <w:t>将“物品”修改为“调味料”。</w:t>
      </w:r>
    </w:p>
    <w:p w14:paraId="77FA73FE" w14:textId="47BC029D" w:rsidR="00F57D9C" w:rsidRPr="00D41B37" w:rsidRDefault="00680A78" w:rsidP="00F57D9C">
      <w:pPr>
        <w:ind w:firstLineChars="200" w:firstLine="420"/>
        <w:rPr>
          <w:rFonts w:ascii="宋体" w:hAnsi="宋体"/>
          <w:color w:val="000000" w:themeColor="text1"/>
          <w:szCs w:val="21"/>
        </w:rPr>
      </w:pPr>
      <w:r w:rsidRPr="00D41B37">
        <w:rPr>
          <w:rFonts w:ascii="宋体" w:hAnsi="宋体" w:hint="eastAsia"/>
          <w:color w:val="000000" w:themeColor="text1"/>
          <w:szCs w:val="21"/>
        </w:rPr>
        <w:t>9</w:t>
      </w:r>
      <w:r w:rsidR="00F57D9C" w:rsidRPr="00D41B37">
        <w:rPr>
          <w:rFonts w:ascii="宋体" w:hAnsi="宋体" w:hint="eastAsia"/>
          <w:color w:val="000000" w:themeColor="text1"/>
          <w:szCs w:val="21"/>
        </w:rPr>
        <w:t>.</w:t>
      </w:r>
      <w:r w:rsidR="003D1107" w:rsidRPr="00D41B37">
        <w:rPr>
          <w:rFonts w:ascii="宋体" w:hAnsi="宋体" w:hint="eastAsia"/>
          <w:color w:val="000000" w:themeColor="text1"/>
          <w:szCs w:val="21"/>
        </w:rPr>
        <w:t>6</w:t>
      </w:r>
      <w:r w:rsidR="003F41F9" w:rsidRPr="00D41B37">
        <w:rPr>
          <w:rFonts w:ascii="宋体" w:hAnsi="宋体" w:hint="eastAsia"/>
          <w:color w:val="000000" w:themeColor="text1"/>
          <w:szCs w:val="21"/>
        </w:rPr>
        <w:t>对配送企业进行现场观察，根据作业指导书修改</w:t>
      </w:r>
      <w:r w:rsidR="00A37617" w:rsidRPr="00D41B37">
        <w:rPr>
          <w:rFonts w:ascii="宋体" w:hAnsi="宋体" w:hint="eastAsia"/>
          <w:color w:val="000000" w:themeColor="text1"/>
          <w:szCs w:val="21"/>
        </w:rPr>
        <w:t>为</w:t>
      </w:r>
      <w:r w:rsidR="00A37617" w:rsidRPr="00D41B37">
        <w:rPr>
          <w:rFonts w:hint="eastAsia"/>
          <w:color w:val="000000" w:themeColor="text1"/>
        </w:rPr>
        <w:t>根据配货人员提交的配货单，在配货区找到相应的配货实物，然后使用复核单对已经配货的商品进行复核，发现异常马上通知配货人员重新按规定进行配货，出现重大异常，通知相关管理人员协助解决</w:t>
      </w:r>
      <w:r w:rsidR="003F41F9" w:rsidRPr="00D41B37">
        <w:rPr>
          <w:rFonts w:ascii="宋体" w:hAnsi="宋体" w:hint="eastAsia"/>
          <w:color w:val="000000" w:themeColor="text1"/>
          <w:szCs w:val="21"/>
        </w:rPr>
        <w:t>。</w:t>
      </w:r>
    </w:p>
    <w:p w14:paraId="12BD169B" w14:textId="31164A10" w:rsidR="00C54C50" w:rsidRPr="00D41B37" w:rsidRDefault="00C54C50" w:rsidP="00F57D9C">
      <w:pPr>
        <w:ind w:firstLineChars="200" w:firstLine="420"/>
        <w:rPr>
          <w:rFonts w:ascii="宋体" w:hAnsi="宋体"/>
          <w:color w:val="000000" w:themeColor="text1"/>
          <w:szCs w:val="21"/>
        </w:rPr>
      </w:pPr>
      <w:r w:rsidRPr="00D41B37">
        <w:rPr>
          <w:rFonts w:ascii="宋体" w:hAnsi="宋体" w:hint="eastAsia"/>
          <w:color w:val="000000" w:themeColor="text1"/>
          <w:szCs w:val="21"/>
        </w:rPr>
        <w:t>9.7《</w:t>
      </w:r>
      <w:r w:rsidRPr="00D41B37">
        <w:rPr>
          <w:rFonts w:ascii="宋体" w:hAnsi="宋体"/>
          <w:color w:val="000000" w:themeColor="text1"/>
          <w:szCs w:val="21"/>
        </w:rPr>
        <w:t>中华人民共和国食品安全法</w:t>
      </w:r>
      <w:r w:rsidRPr="00D41B37">
        <w:rPr>
          <w:rFonts w:ascii="宋体" w:hAnsi="宋体" w:hint="eastAsia"/>
          <w:color w:val="000000" w:themeColor="text1"/>
          <w:szCs w:val="21"/>
        </w:rPr>
        <w:t>》第五十三条规定</w:t>
      </w:r>
      <w:r w:rsidRPr="00D41B37">
        <w:rPr>
          <w:rFonts w:ascii="宋体" w:hAnsi="宋体"/>
          <w:color w:val="000000" w:themeColor="text1"/>
          <w:szCs w:val="21"/>
        </w:rPr>
        <w:t>应当建立食品销售记录制度，如实记录批发食品的名称、规格、数量、生产日期或者生产批号、保质期、销售日期以及购货者名称、地址、联系方式等内容，并保存相关凭证。记录和凭证保存期限应当符合本法第五十条第二款的规定</w:t>
      </w:r>
      <w:r w:rsidRPr="00D41B37">
        <w:rPr>
          <w:rFonts w:ascii="宋体" w:hAnsi="宋体" w:hint="eastAsia"/>
          <w:color w:val="000000" w:themeColor="text1"/>
          <w:szCs w:val="21"/>
        </w:rPr>
        <w:t>。</w:t>
      </w:r>
    </w:p>
    <w:p w14:paraId="0B3D3BCE" w14:textId="590C8027" w:rsidR="00680A78" w:rsidRPr="00D41B37" w:rsidRDefault="00680A78" w:rsidP="00680A78">
      <w:pPr>
        <w:rPr>
          <w:rFonts w:ascii="宋体" w:hAnsi="宋体"/>
          <w:b/>
          <w:bCs/>
          <w:color w:val="000000" w:themeColor="text1"/>
          <w:sz w:val="24"/>
          <w:szCs w:val="24"/>
        </w:rPr>
      </w:pPr>
      <w:r w:rsidRPr="00D41B37">
        <w:rPr>
          <w:rFonts w:ascii="宋体" w:hAnsi="宋体" w:hint="eastAsia"/>
          <w:b/>
          <w:bCs/>
          <w:color w:val="000000" w:themeColor="text1"/>
          <w:sz w:val="24"/>
          <w:szCs w:val="24"/>
        </w:rPr>
        <w:t>10、外包装更换要求</w:t>
      </w:r>
    </w:p>
    <w:p w14:paraId="4F9D32D5" w14:textId="525D6192" w:rsidR="00F65F00" w:rsidRPr="00D41B37" w:rsidRDefault="00F65F00" w:rsidP="00134128">
      <w:pPr>
        <w:ind w:firstLineChars="200" w:firstLine="420"/>
        <w:rPr>
          <w:rFonts w:ascii="宋体" w:hAnsi="宋体"/>
          <w:color w:val="000000" w:themeColor="text1"/>
        </w:rPr>
      </w:pPr>
      <w:r w:rsidRPr="00D41B37">
        <w:rPr>
          <w:rFonts w:ascii="宋体" w:hAnsi="宋体" w:hint="eastAsia"/>
          <w:color w:val="000000" w:themeColor="text1"/>
          <w:szCs w:val="21"/>
        </w:rPr>
        <w:t>10.1根据配送企业实际情况增加</w:t>
      </w:r>
      <w:r w:rsidRPr="00D41B37">
        <w:rPr>
          <w:rFonts w:ascii="宋体" w:hAnsi="宋体" w:hint="eastAsia"/>
          <w:color w:val="000000" w:themeColor="text1"/>
        </w:rPr>
        <w:t>应设外包装破损更换区，并有明显标识。外包装损坏的产品应暂存在外包装破损更换区。</w:t>
      </w:r>
    </w:p>
    <w:p w14:paraId="6375048A" w14:textId="573EA1AF" w:rsidR="00F65F00" w:rsidRPr="00D41B37" w:rsidRDefault="00F65F00" w:rsidP="00134128">
      <w:pPr>
        <w:ind w:firstLineChars="200" w:firstLine="420"/>
        <w:rPr>
          <w:rFonts w:ascii="宋体" w:hAnsi="宋体"/>
          <w:color w:val="000000" w:themeColor="text1"/>
        </w:rPr>
      </w:pPr>
      <w:r w:rsidRPr="00D41B37">
        <w:rPr>
          <w:rFonts w:ascii="宋体" w:hAnsi="宋体" w:hint="eastAsia"/>
          <w:color w:val="000000" w:themeColor="text1"/>
        </w:rPr>
        <w:t>10.2</w:t>
      </w:r>
      <w:r w:rsidRPr="00D41B37">
        <w:rPr>
          <w:rFonts w:ascii="宋体" w:hAnsi="宋体" w:hint="eastAsia"/>
          <w:color w:val="000000" w:themeColor="text1"/>
          <w:szCs w:val="21"/>
        </w:rPr>
        <w:t>根据配送企业实际情况增加</w:t>
      </w:r>
      <w:r w:rsidRPr="00D41B37">
        <w:rPr>
          <w:rFonts w:ascii="宋体" w:hAnsi="宋体" w:hint="eastAsia"/>
          <w:color w:val="000000" w:themeColor="text1"/>
        </w:rPr>
        <w:t>运输过程中造成调味料外包装损坏的应及时处理，内</w:t>
      </w:r>
      <w:r w:rsidRPr="00D41B37">
        <w:rPr>
          <w:rFonts w:ascii="宋体" w:hAnsi="宋体" w:hint="eastAsia"/>
          <w:color w:val="000000" w:themeColor="text1"/>
        </w:rPr>
        <w:lastRenderedPageBreak/>
        <w:t>包装标签及生产日期等标识模糊不清的应按不合格品处置；内包装标签及生产日期清晰的，应记录产品名称及生产日期，并报送生产企业予以确认和备案</w:t>
      </w:r>
      <w:r w:rsidR="00905C94" w:rsidRPr="00D41B37">
        <w:rPr>
          <w:rFonts w:ascii="宋体" w:hAnsi="宋体" w:hint="eastAsia"/>
          <w:color w:val="000000" w:themeColor="text1"/>
        </w:rPr>
        <w:t>。</w:t>
      </w:r>
    </w:p>
    <w:p w14:paraId="5EFD6F3A" w14:textId="4B7B261B" w:rsidR="00F65F00" w:rsidRPr="00D41B37" w:rsidRDefault="00F65F00" w:rsidP="00134128">
      <w:pPr>
        <w:ind w:firstLineChars="200" w:firstLine="420"/>
        <w:rPr>
          <w:rFonts w:ascii="宋体" w:hAnsi="宋体"/>
          <w:color w:val="000000" w:themeColor="text1"/>
        </w:rPr>
      </w:pPr>
      <w:r w:rsidRPr="00D41B37">
        <w:rPr>
          <w:rFonts w:ascii="宋体" w:hAnsi="宋体" w:hint="eastAsia"/>
          <w:color w:val="000000" w:themeColor="text1"/>
        </w:rPr>
        <w:t>10.3</w:t>
      </w:r>
      <w:r w:rsidRPr="00D41B37">
        <w:rPr>
          <w:rFonts w:ascii="宋体" w:hAnsi="宋体" w:hint="eastAsia"/>
          <w:color w:val="000000" w:themeColor="text1"/>
          <w:szCs w:val="21"/>
        </w:rPr>
        <w:t>根据配送企业实际情况增加</w:t>
      </w:r>
      <w:r w:rsidRPr="00D41B37">
        <w:rPr>
          <w:rFonts w:ascii="宋体" w:hAnsi="宋体" w:hint="eastAsia"/>
          <w:color w:val="000000" w:themeColor="text1"/>
        </w:rPr>
        <w:t>生产企业应根据报送的清单，打印相同批次、相同生产日期的外包装箱。配送企业应按相同批次、相同产品、相同生产日期的要求进行外包装更换。</w:t>
      </w:r>
      <w:r w:rsidR="00C54C50" w:rsidRPr="00D41B37">
        <w:rPr>
          <w:rFonts w:ascii="宋体" w:hAnsi="宋体" w:hint="eastAsia"/>
          <w:color w:val="000000" w:themeColor="text1"/>
          <w:szCs w:val="21"/>
        </w:rPr>
        <w:t>2020年9月26日召开工作组讨论稿专家研讨会后，根据专家意见增加了“</w:t>
      </w:r>
      <w:r w:rsidR="00C54C50" w:rsidRPr="00D41B37">
        <w:rPr>
          <w:rFonts w:hint="eastAsia"/>
          <w:color w:val="000000" w:themeColor="text1"/>
        </w:rPr>
        <w:t>保证内包装保质期应与外包装保质期一致</w:t>
      </w:r>
      <w:r w:rsidR="00C54C50" w:rsidRPr="00D41B37">
        <w:rPr>
          <w:rFonts w:ascii="宋体" w:hAnsi="宋体" w:hint="eastAsia"/>
          <w:color w:val="000000" w:themeColor="text1"/>
          <w:szCs w:val="21"/>
        </w:rPr>
        <w:t>”。</w:t>
      </w:r>
    </w:p>
    <w:p w14:paraId="0BD2F85C" w14:textId="6808FE93" w:rsidR="00F65F00" w:rsidRPr="00D41B37" w:rsidRDefault="00F65F00" w:rsidP="00134128">
      <w:pPr>
        <w:ind w:firstLineChars="200" w:firstLine="420"/>
        <w:rPr>
          <w:rFonts w:ascii="宋体" w:hAnsi="宋体"/>
          <w:color w:val="000000" w:themeColor="text1"/>
        </w:rPr>
      </w:pPr>
      <w:r w:rsidRPr="00D41B37">
        <w:rPr>
          <w:rFonts w:ascii="宋体" w:hAnsi="宋体" w:hint="eastAsia"/>
          <w:color w:val="000000" w:themeColor="text1"/>
        </w:rPr>
        <w:t>10.4</w:t>
      </w:r>
      <w:r w:rsidRPr="00D41B37">
        <w:rPr>
          <w:rFonts w:ascii="宋体" w:hAnsi="宋体" w:hint="eastAsia"/>
          <w:color w:val="000000" w:themeColor="text1"/>
          <w:szCs w:val="21"/>
        </w:rPr>
        <w:t>根据配送企业实际情况增加</w:t>
      </w:r>
      <w:r w:rsidRPr="00D41B37">
        <w:rPr>
          <w:rFonts w:ascii="宋体" w:hAnsi="宋体" w:hint="eastAsia"/>
          <w:color w:val="000000" w:themeColor="text1"/>
        </w:rPr>
        <w:t>调味料更换外包装时，配送企业不应自行标注生产日期</w:t>
      </w:r>
      <w:r w:rsidR="00CD3B9F" w:rsidRPr="00D41B37">
        <w:rPr>
          <w:rFonts w:ascii="宋体" w:hAnsi="宋体" w:hint="eastAsia"/>
          <w:color w:val="000000" w:themeColor="text1"/>
        </w:rPr>
        <w:t>。</w:t>
      </w:r>
    </w:p>
    <w:p w14:paraId="2027D84A" w14:textId="76C7777E" w:rsidR="00C13964" w:rsidRPr="00D41B37" w:rsidRDefault="002C4E7F" w:rsidP="00C13964">
      <w:pPr>
        <w:rPr>
          <w:rFonts w:ascii="宋体" w:hAnsi="宋体"/>
          <w:b/>
          <w:bCs/>
          <w:color w:val="000000" w:themeColor="text1"/>
          <w:sz w:val="24"/>
          <w:szCs w:val="24"/>
        </w:rPr>
      </w:pPr>
      <w:r w:rsidRPr="00D41B37">
        <w:rPr>
          <w:rFonts w:ascii="宋体" w:hAnsi="宋体" w:hint="eastAsia"/>
          <w:b/>
          <w:bCs/>
          <w:color w:val="000000" w:themeColor="text1"/>
          <w:sz w:val="24"/>
          <w:szCs w:val="24"/>
        </w:rPr>
        <w:t>11</w:t>
      </w:r>
      <w:r w:rsidR="00C13964" w:rsidRPr="00D41B37">
        <w:rPr>
          <w:rFonts w:ascii="宋体" w:hAnsi="宋体" w:hint="eastAsia"/>
          <w:b/>
          <w:bCs/>
          <w:color w:val="000000" w:themeColor="text1"/>
          <w:sz w:val="24"/>
          <w:szCs w:val="24"/>
        </w:rPr>
        <w:t>、</w:t>
      </w:r>
      <w:r w:rsidR="000158DE" w:rsidRPr="00D41B37">
        <w:rPr>
          <w:rFonts w:ascii="宋体" w:hAnsi="宋体" w:hint="eastAsia"/>
          <w:b/>
          <w:bCs/>
          <w:color w:val="000000" w:themeColor="text1"/>
          <w:sz w:val="24"/>
          <w:szCs w:val="24"/>
        </w:rPr>
        <w:t>装货、</w:t>
      </w:r>
      <w:r w:rsidR="00C13964" w:rsidRPr="00D41B37">
        <w:rPr>
          <w:rFonts w:ascii="宋体" w:hAnsi="宋体" w:hint="eastAsia"/>
          <w:b/>
          <w:bCs/>
          <w:color w:val="000000" w:themeColor="text1"/>
          <w:sz w:val="24"/>
          <w:szCs w:val="24"/>
        </w:rPr>
        <w:t>卸货要求</w:t>
      </w:r>
    </w:p>
    <w:p w14:paraId="539E1893" w14:textId="7EB220C8" w:rsidR="000158DE" w:rsidRPr="00D41B37" w:rsidRDefault="002C4E7F" w:rsidP="00C13964">
      <w:pPr>
        <w:rPr>
          <w:rFonts w:ascii="宋体" w:hAnsi="宋体"/>
          <w:b/>
          <w:bCs/>
          <w:color w:val="000000" w:themeColor="text1"/>
          <w:szCs w:val="21"/>
        </w:rPr>
      </w:pPr>
      <w:r w:rsidRPr="00D41B37">
        <w:rPr>
          <w:rFonts w:ascii="宋体" w:hAnsi="宋体" w:hint="eastAsia"/>
          <w:b/>
          <w:bCs/>
          <w:color w:val="000000" w:themeColor="text1"/>
          <w:szCs w:val="21"/>
        </w:rPr>
        <w:t>11</w:t>
      </w:r>
      <w:r w:rsidR="000158DE" w:rsidRPr="00D41B37">
        <w:rPr>
          <w:rFonts w:ascii="宋体" w:hAnsi="宋体" w:hint="eastAsia"/>
          <w:b/>
          <w:bCs/>
          <w:color w:val="000000" w:themeColor="text1"/>
          <w:szCs w:val="21"/>
        </w:rPr>
        <w:t>.1装货要求</w:t>
      </w:r>
    </w:p>
    <w:p w14:paraId="251A58CE" w14:textId="0A73CD37" w:rsidR="00E47961" w:rsidRPr="00D41B37" w:rsidRDefault="00E37F64" w:rsidP="00E47961">
      <w:pPr>
        <w:ind w:firstLineChars="200" w:firstLine="420"/>
        <w:rPr>
          <w:rFonts w:ascii="宋体" w:hAnsi="宋体"/>
          <w:color w:val="000000" w:themeColor="text1"/>
          <w:szCs w:val="21"/>
        </w:rPr>
      </w:pPr>
      <w:r w:rsidRPr="00D41B37">
        <w:rPr>
          <w:rFonts w:ascii="宋体" w:hAnsi="宋体" w:hint="eastAsia"/>
          <w:color w:val="000000" w:themeColor="text1"/>
          <w:szCs w:val="21"/>
        </w:rPr>
        <w:t>11</w:t>
      </w:r>
      <w:r w:rsidR="00E47961" w:rsidRPr="00D41B37">
        <w:rPr>
          <w:rFonts w:ascii="宋体" w:hAnsi="宋体" w:hint="eastAsia"/>
          <w:color w:val="000000" w:themeColor="text1"/>
          <w:szCs w:val="21"/>
        </w:rPr>
        <w:t>.1.1</w:t>
      </w:r>
      <w:r w:rsidR="00BB3D91" w:rsidRPr="00D41B37">
        <w:rPr>
          <w:rFonts w:ascii="宋体" w:hAnsi="宋体"/>
          <w:color w:val="000000" w:themeColor="text1"/>
          <w:szCs w:val="21"/>
        </w:rPr>
        <w:t xml:space="preserve"> DB12/T 713</w:t>
      </w:r>
      <w:r w:rsidR="00BB3D91" w:rsidRPr="00D41B37">
        <w:rPr>
          <w:rFonts w:ascii="宋体" w:hAnsi="宋体" w:hint="eastAsia"/>
          <w:color w:val="000000" w:themeColor="text1"/>
          <w:szCs w:val="21"/>
        </w:rPr>
        <w:t>《周转箱 装卸操作规范》5.1.1规定配送车辆按调度要求，停靠到指定泊位。</w:t>
      </w:r>
    </w:p>
    <w:p w14:paraId="624547DA" w14:textId="77777777" w:rsidR="002350D9" w:rsidRPr="00D41B37" w:rsidRDefault="002350D9" w:rsidP="002350D9">
      <w:pPr>
        <w:pStyle w:val="afb"/>
        <w:numPr>
          <w:ilvl w:val="0"/>
          <w:numId w:val="0"/>
        </w:numPr>
        <w:ind w:firstLineChars="200" w:firstLine="420"/>
        <w:rPr>
          <w:color w:val="000000" w:themeColor="text1"/>
        </w:rPr>
      </w:pPr>
      <w:r w:rsidRPr="00D41B37">
        <w:rPr>
          <w:rFonts w:hAnsi="宋体" w:hint="eastAsia"/>
          <w:color w:val="000000" w:themeColor="text1"/>
        </w:rPr>
        <w:t>11</w:t>
      </w:r>
      <w:r w:rsidR="00E47961" w:rsidRPr="00D41B37">
        <w:rPr>
          <w:rFonts w:hAnsi="宋体" w:hint="eastAsia"/>
          <w:color w:val="000000" w:themeColor="text1"/>
        </w:rPr>
        <w:t>.1.2</w:t>
      </w:r>
      <w:r w:rsidRPr="00D41B37">
        <w:rPr>
          <w:rFonts w:hAnsi="宋体" w:hint="eastAsia"/>
          <w:color w:val="000000" w:themeColor="text1"/>
        </w:rPr>
        <w:t>对配送企业进行现场观察，根据作业指导书修改为</w:t>
      </w:r>
      <w:r w:rsidRPr="00D41B37">
        <w:rPr>
          <w:rFonts w:hint="eastAsia"/>
          <w:color w:val="000000" w:themeColor="text1"/>
        </w:rPr>
        <w:t>装货前应对车辆进行检查，发现以下情况不能装车：</w:t>
      </w:r>
    </w:p>
    <w:p w14:paraId="16E2543C" w14:textId="77777777" w:rsidR="002350D9" w:rsidRPr="00D41B37" w:rsidRDefault="002350D9" w:rsidP="002350D9">
      <w:pPr>
        <w:pStyle w:val="a"/>
        <w:rPr>
          <w:color w:val="000000" w:themeColor="text1"/>
        </w:rPr>
      </w:pPr>
      <w:r w:rsidRPr="00D41B37">
        <w:rPr>
          <w:color w:val="000000" w:themeColor="text1"/>
        </w:rPr>
        <w:t>车辆上装载有化工品等有害物品</w:t>
      </w:r>
      <w:r w:rsidRPr="00D41B37">
        <w:rPr>
          <w:rFonts w:hint="eastAsia"/>
          <w:color w:val="000000" w:themeColor="text1"/>
        </w:rPr>
        <w:t>；</w:t>
      </w:r>
    </w:p>
    <w:p w14:paraId="03C633B4" w14:textId="77777777" w:rsidR="002350D9" w:rsidRPr="00D41B37" w:rsidRDefault="002350D9" w:rsidP="002350D9">
      <w:pPr>
        <w:pStyle w:val="a"/>
        <w:rPr>
          <w:color w:val="000000" w:themeColor="text1"/>
        </w:rPr>
      </w:pPr>
      <w:r w:rsidRPr="00D41B37">
        <w:rPr>
          <w:rFonts w:hint="eastAsia"/>
          <w:color w:val="000000" w:themeColor="text1"/>
        </w:rPr>
        <w:t>车辆上装载有大型物料，使调味料无法稳固装车的；</w:t>
      </w:r>
    </w:p>
    <w:p w14:paraId="65BA32D1" w14:textId="77777777" w:rsidR="002350D9" w:rsidRPr="00D41B37" w:rsidRDefault="002350D9" w:rsidP="002350D9">
      <w:pPr>
        <w:pStyle w:val="a"/>
        <w:rPr>
          <w:color w:val="000000" w:themeColor="text1"/>
        </w:rPr>
      </w:pPr>
      <w:r w:rsidRPr="00D41B37">
        <w:rPr>
          <w:rFonts w:hint="eastAsia"/>
          <w:color w:val="000000" w:themeColor="text1"/>
        </w:rPr>
        <w:t>车辆有异味，会影响调味料的；</w:t>
      </w:r>
    </w:p>
    <w:p w14:paraId="333C5F22" w14:textId="77777777" w:rsidR="002350D9" w:rsidRPr="00D41B37" w:rsidRDefault="002350D9" w:rsidP="002350D9">
      <w:pPr>
        <w:pStyle w:val="a"/>
        <w:rPr>
          <w:color w:val="000000" w:themeColor="text1"/>
        </w:rPr>
      </w:pPr>
      <w:r w:rsidRPr="00D41B37">
        <w:rPr>
          <w:rFonts w:hint="eastAsia"/>
          <w:color w:val="000000" w:themeColor="text1"/>
        </w:rPr>
        <w:t>车辆车厢地面潮湿或有积水；</w:t>
      </w:r>
    </w:p>
    <w:p w14:paraId="2E1A61B6" w14:textId="6E3D80ED" w:rsidR="002350D9" w:rsidRPr="00D41B37" w:rsidRDefault="002350D9" w:rsidP="002350D9">
      <w:pPr>
        <w:pStyle w:val="a"/>
        <w:rPr>
          <w:color w:val="000000" w:themeColor="text1"/>
        </w:rPr>
      </w:pPr>
      <w:r w:rsidRPr="00D41B37">
        <w:rPr>
          <w:rFonts w:hint="eastAsia"/>
          <w:color w:val="000000" w:themeColor="text1"/>
        </w:rPr>
        <w:t>车辆车厢地板严重凹凸不平，影响叉车</w:t>
      </w:r>
      <w:r w:rsidR="00001887" w:rsidRPr="00D41B37">
        <w:rPr>
          <w:rFonts w:hint="eastAsia"/>
          <w:color w:val="000000" w:themeColor="text1"/>
        </w:rPr>
        <w:t>工作</w:t>
      </w:r>
      <w:r w:rsidRPr="00D41B37">
        <w:rPr>
          <w:rFonts w:hint="eastAsia"/>
          <w:color w:val="000000" w:themeColor="text1"/>
        </w:rPr>
        <w:t>或调味料堆放的；</w:t>
      </w:r>
    </w:p>
    <w:p w14:paraId="204FA2A4" w14:textId="183FC9B8" w:rsidR="00E47961" w:rsidRPr="00D41B37" w:rsidRDefault="002350D9" w:rsidP="002350D9">
      <w:pPr>
        <w:pStyle w:val="a"/>
        <w:rPr>
          <w:color w:val="000000" w:themeColor="text1"/>
        </w:rPr>
      </w:pPr>
      <w:r w:rsidRPr="00D41B37">
        <w:rPr>
          <w:rFonts w:hint="eastAsia"/>
          <w:color w:val="000000" w:themeColor="text1"/>
        </w:rPr>
        <w:t>车辆车厢出现漏水情况的。</w:t>
      </w:r>
    </w:p>
    <w:p w14:paraId="14966D46" w14:textId="681967F6" w:rsidR="00E47961" w:rsidRPr="00D41B37" w:rsidRDefault="00034323" w:rsidP="00E47961">
      <w:pPr>
        <w:ind w:firstLineChars="200" w:firstLine="420"/>
        <w:rPr>
          <w:rFonts w:ascii="宋体" w:hAnsi="宋体"/>
          <w:color w:val="000000" w:themeColor="text1"/>
          <w:szCs w:val="21"/>
        </w:rPr>
      </w:pPr>
      <w:r w:rsidRPr="00D41B37">
        <w:rPr>
          <w:rFonts w:ascii="宋体" w:hAnsi="宋体" w:hint="eastAsia"/>
          <w:color w:val="000000" w:themeColor="text1"/>
          <w:szCs w:val="21"/>
        </w:rPr>
        <w:t>11</w:t>
      </w:r>
      <w:r w:rsidR="00E47961" w:rsidRPr="00D41B37">
        <w:rPr>
          <w:rFonts w:ascii="宋体" w:hAnsi="宋体" w:hint="eastAsia"/>
          <w:color w:val="000000" w:themeColor="text1"/>
          <w:szCs w:val="21"/>
        </w:rPr>
        <w:t>.1.3</w:t>
      </w:r>
      <w:r w:rsidR="00BB3D91" w:rsidRPr="00D41B37">
        <w:rPr>
          <w:rFonts w:ascii="宋体" w:hAnsi="宋体"/>
          <w:color w:val="000000" w:themeColor="text1"/>
          <w:szCs w:val="21"/>
        </w:rPr>
        <w:t xml:space="preserve"> </w:t>
      </w:r>
      <w:r w:rsidR="00C01284" w:rsidRPr="00D41B37">
        <w:rPr>
          <w:rFonts w:ascii="宋体" w:hAnsi="宋体" w:hint="eastAsia"/>
          <w:color w:val="000000" w:themeColor="text1"/>
          <w:szCs w:val="21"/>
        </w:rPr>
        <w:t>根据配送企业实际情况规定</w:t>
      </w:r>
      <w:r w:rsidR="00C01284" w:rsidRPr="00D41B37">
        <w:rPr>
          <w:rFonts w:hint="eastAsia"/>
          <w:color w:val="000000" w:themeColor="text1"/>
        </w:rPr>
        <w:t>工作人员装货时，</w:t>
      </w:r>
      <w:r w:rsidR="00C01284" w:rsidRPr="00D41B37">
        <w:rPr>
          <w:rFonts w:cs="Arial" w:hint="eastAsia"/>
          <w:color w:val="000000" w:themeColor="text1"/>
          <w:lang w:bidi="en-US"/>
        </w:rPr>
        <w:t>应轻拿轻放、堆码整齐，不踩包装箱，防止调味料破损、</w:t>
      </w:r>
      <w:r w:rsidR="00E13603" w:rsidRPr="00D41B37">
        <w:rPr>
          <w:rFonts w:cs="Arial" w:hint="eastAsia"/>
          <w:color w:val="000000" w:themeColor="text1"/>
          <w:lang w:bidi="en-US"/>
        </w:rPr>
        <w:t>泄</w:t>
      </w:r>
      <w:r w:rsidR="006F0E43" w:rsidRPr="00D41B37">
        <w:rPr>
          <w:rFonts w:cs="Arial" w:hint="eastAsia"/>
          <w:color w:val="000000" w:themeColor="text1"/>
          <w:lang w:bidi="en-US"/>
        </w:rPr>
        <w:t>漏</w:t>
      </w:r>
      <w:r w:rsidR="00A25075" w:rsidRPr="00D41B37">
        <w:rPr>
          <w:rFonts w:ascii="宋体" w:hAnsi="宋体" w:hint="eastAsia"/>
          <w:color w:val="000000" w:themeColor="text1"/>
          <w:szCs w:val="21"/>
        </w:rPr>
        <w:t>。</w:t>
      </w:r>
    </w:p>
    <w:p w14:paraId="576BFF56" w14:textId="770DB5D1" w:rsidR="00E47961" w:rsidRPr="00D41B37" w:rsidRDefault="004D4AEB" w:rsidP="004D4AEB">
      <w:pPr>
        <w:ind w:firstLineChars="200" w:firstLine="420"/>
        <w:rPr>
          <w:rFonts w:ascii="宋体" w:hAnsi="宋体"/>
          <w:color w:val="000000" w:themeColor="text1"/>
          <w:szCs w:val="21"/>
        </w:rPr>
      </w:pPr>
      <w:r w:rsidRPr="00D41B37">
        <w:rPr>
          <w:rFonts w:ascii="宋体" w:hAnsi="宋体" w:hint="eastAsia"/>
          <w:color w:val="000000" w:themeColor="text1"/>
          <w:szCs w:val="21"/>
        </w:rPr>
        <w:t>11</w:t>
      </w:r>
      <w:r w:rsidR="00E47961" w:rsidRPr="00D41B37">
        <w:rPr>
          <w:rFonts w:ascii="宋体" w:hAnsi="宋体" w:hint="eastAsia"/>
          <w:color w:val="000000" w:themeColor="text1"/>
          <w:szCs w:val="21"/>
        </w:rPr>
        <w:t>.1.</w:t>
      </w:r>
      <w:r w:rsidRPr="00D41B37">
        <w:rPr>
          <w:rFonts w:ascii="宋体" w:hAnsi="宋体" w:hint="eastAsia"/>
          <w:color w:val="000000" w:themeColor="text1"/>
          <w:szCs w:val="21"/>
        </w:rPr>
        <w:t>4</w:t>
      </w:r>
      <w:r w:rsidR="00BB3D91" w:rsidRPr="00D41B37">
        <w:rPr>
          <w:rFonts w:ascii="宋体" w:hAnsi="宋体"/>
          <w:color w:val="000000" w:themeColor="text1"/>
          <w:szCs w:val="21"/>
        </w:rPr>
        <w:t xml:space="preserve"> DB12/T 713</w:t>
      </w:r>
      <w:r w:rsidR="00BB3D91" w:rsidRPr="00D41B37">
        <w:rPr>
          <w:rFonts w:ascii="宋体" w:hAnsi="宋体" w:hint="eastAsia"/>
          <w:color w:val="000000" w:themeColor="text1"/>
          <w:szCs w:val="21"/>
        </w:rPr>
        <w:t>《周转箱 装卸操作规范》5.1.6规定</w:t>
      </w:r>
      <w:r w:rsidR="0064531D" w:rsidRPr="00D41B37">
        <w:rPr>
          <w:rFonts w:ascii="宋体" w:hAnsi="宋体" w:hint="eastAsia"/>
          <w:color w:val="000000" w:themeColor="text1"/>
          <w:szCs w:val="21"/>
        </w:rPr>
        <w:t>装货完成后，由配送人员对车厢内所有周转箱进行固定，从而保证周转箱在车箱内不发生碰撞。</w:t>
      </w:r>
    </w:p>
    <w:p w14:paraId="1509E6FA" w14:textId="11A3C426" w:rsidR="007B5E4E" w:rsidRPr="00D41B37" w:rsidRDefault="002418C9" w:rsidP="007B5E4E">
      <w:pPr>
        <w:rPr>
          <w:rFonts w:ascii="宋体" w:hAnsi="宋体"/>
          <w:b/>
          <w:bCs/>
          <w:color w:val="000000" w:themeColor="text1"/>
          <w:szCs w:val="21"/>
        </w:rPr>
      </w:pPr>
      <w:r w:rsidRPr="00D41B37">
        <w:rPr>
          <w:rFonts w:ascii="宋体" w:hAnsi="宋体" w:hint="eastAsia"/>
          <w:b/>
          <w:bCs/>
          <w:color w:val="000000" w:themeColor="text1"/>
          <w:szCs w:val="21"/>
        </w:rPr>
        <w:t>11</w:t>
      </w:r>
      <w:r w:rsidR="007B5E4E" w:rsidRPr="00D41B37">
        <w:rPr>
          <w:rFonts w:ascii="宋体" w:hAnsi="宋体" w:hint="eastAsia"/>
          <w:b/>
          <w:bCs/>
          <w:color w:val="000000" w:themeColor="text1"/>
          <w:szCs w:val="21"/>
        </w:rPr>
        <w:t>.2卸货要求</w:t>
      </w:r>
    </w:p>
    <w:p w14:paraId="68D9F563" w14:textId="7BF01C9D" w:rsidR="007B5E4E" w:rsidRPr="00D41B37" w:rsidRDefault="00214701" w:rsidP="007B5E4E">
      <w:pPr>
        <w:ind w:firstLineChars="200" w:firstLine="420"/>
        <w:rPr>
          <w:rFonts w:ascii="宋体" w:hAnsi="宋体"/>
          <w:color w:val="000000" w:themeColor="text1"/>
          <w:szCs w:val="21"/>
        </w:rPr>
      </w:pPr>
      <w:r w:rsidRPr="00D41B37">
        <w:rPr>
          <w:rFonts w:ascii="宋体" w:hAnsi="宋体" w:hint="eastAsia"/>
          <w:color w:val="000000" w:themeColor="text1"/>
          <w:szCs w:val="21"/>
        </w:rPr>
        <w:t>11</w:t>
      </w:r>
      <w:r w:rsidR="007B5E4E" w:rsidRPr="00D41B37">
        <w:rPr>
          <w:rFonts w:ascii="宋体" w:hAnsi="宋体" w:hint="eastAsia"/>
          <w:color w:val="000000" w:themeColor="text1"/>
          <w:szCs w:val="21"/>
        </w:rPr>
        <w:t>.2.1</w:t>
      </w:r>
      <w:r w:rsidR="00950674" w:rsidRPr="00D41B37">
        <w:rPr>
          <w:rFonts w:ascii="宋体" w:hAnsi="宋体"/>
          <w:color w:val="000000" w:themeColor="text1"/>
          <w:szCs w:val="21"/>
        </w:rPr>
        <w:t xml:space="preserve"> </w:t>
      </w:r>
      <w:r w:rsidR="00673F24" w:rsidRPr="00D41B37">
        <w:rPr>
          <w:rFonts w:ascii="宋体" w:hAnsi="宋体" w:hint="eastAsia"/>
          <w:color w:val="000000" w:themeColor="text1"/>
          <w:szCs w:val="21"/>
        </w:rPr>
        <w:t>对配送企业进行现场观察，根据作业指导书增加</w:t>
      </w:r>
      <w:r w:rsidR="00673F24" w:rsidRPr="00D41B37">
        <w:rPr>
          <w:rFonts w:hint="eastAsia"/>
          <w:color w:val="000000" w:themeColor="text1"/>
        </w:rPr>
        <w:t>卸货过程中，发现有异常情况的调味料，包括：挤压变形、受潮、雨水浸泡、货品泄漏、污染、破损等情况，应及时将调味料移至外包装破损更换区，避免对其他调味料造成二次污染</w:t>
      </w:r>
      <w:r w:rsidR="00950674" w:rsidRPr="00D41B37">
        <w:rPr>
          <w:rFonts w:ascii="宋体" w:hAnsi="宋体" w:hint="eastAsia"/>
          <w:color w:val="000000" w:themeColor="text1"/>
          <w:szCs w:val="21"/>
        </w:rPr>
        <w:t>。</w:t>
      </w:r>
    </w:p>
    <w:p w14:paraId="4586A946" w14:textId="404D5F0A" w:rsidR="0063541C" w:rsidRPr="00D41B37" w:rsidRDefault="0063541C" w:rsidP="007B5E4E">
      <w:pPr>
        <w:ind w:firstLineChars="200" w:firstLine="420"/>
        <w:rPr>
          <w:rFonts w:ascii="宋体" w:hAnsi="宋体"/>
          <w:color w:val="000000" w:themeColor="text1"/>
          <w:szCs w:val="21"/>
        </w:rPr>
      </w:pPr>
      <w:r w:rsidRPr="00D41B37">
        <w:rPr>
          <w:rFonts w:ascii="宋体" w:hAnsi="宋体" w:hint="eastAsia"/>
          <w:color w:val="000000" w:themeColor="text1"/>
          <w:szCs w:val="21"/>
        </w:rPr>
        <w:t>11.2.2对配送企业进行现场观察，根据作业指导书增加</w:t>
      </w:r>
      <w:r w:rsidR="00EC2CEE" w:rsidRPr="00D41B37">
        <w:rPr>
          <w:rFonts w:hint="eastAsia"/>
          <w:color w:val="000000" w:themeColor="text1"/>
        </w:rPr>
        <w:t>安排卸货人员按卸货要求进行堆码，并按送货单清点到货</w:t>
      </w:r>
      <w:r w:rsidR="00D910F2" w:rsidRPr="00D41B37">
        <w:rPr>
          <w:rFonts w:hint="eastAsia"/>
          <w:color w:val="000000" w:themeColor="text1"/>
        </w:rPr>
        <w:t>。</w:t>
      </w:r>
    </w:p>
    <w:p w14:paraId="1D190841" w14:textId="1C696587" w:rsidR="007B5E4E" w:rsidRPr="00D41B37" w:rsidRDefault="00214701" w:rsidP="00950674">
      <w:pPr>
        <w:ind w:firstLineChars="200" w:firstLine="420"/>
        <w:rPr>
          <w:rFonts w:ascii="宋体" w:hAnsi="宋体"/>
          <w:color w:val="000000" w:themeColor="text1"/>
          <w:szCs w:val="21"/>
        </w:rPr>
      </w:pPr>
      <w:r w:rsidRPr="00D41B37">
        <w:rPr>
          <w:rFonts w:ascii="宋体" w:hAnsi="宋体" w:hint="eastAsia"/>
          <w:color w:val="000000" w:themeColor="text1"/>
          <w:szCs w:val="21"/>
        </w:rPr>
        <w:t>11</w:t>
      </w:r>
      <w:r w:rsidR="007B5E4E" w:rsidRPr="00D41B37">
        <w:rPr>
          <w:rFonts w:ascii="宋体" w:hAnsi="宋体" w:hint="eastAsia"/>
          <w:color w:val="000000" w:themeColor="text1"/>
          <w:szCs w:val="21"/>
        </w:rPr>
        <w:t>.2.</w:t>
      </w:r>
      <w:r w:rsidR="0063541C" w:rsidRPr="00D41B37">
        <w:rPr>
          <w:rFonts w:ascii="宋体" w:hAnsi="宋体" w:hint="eastAsia"/>
          <w:color w:val="000000" w:themeColor="text1"/>
          <w:szCs w:val="21"/>
        </w:rPr>
        <w:t>3</w:t>
      </w:r>
      <w:r w:rsidR="00950674" w:rsidRPr="00D41B37">
        <w:rPr>
          <w:rFonts w:ascii="宋体" w:hAnsi="宋体"/>
          <w:color w:val="000000" w:themeColor="text1"/>
          <w:szCs w:val="21"/>
        </w:rPr>
        <w:t xml:space="preserve"> DB33/T 964</w:t>
      </w:r>
      <w:r w:rsidR="00950674" w:rsidRPr="00D41B37">
        <w:rPr>
          <w:rFonts w:ascii="宋体" w:hAnsi="宋体" w:hint="eastAsia"/>
          <w:color w:val="000000" w:themeColor="text1"/>
          <w:szCs w:val="21"/>
        </w:rPr>
        <w:t>《连锁超市物流配送规范》9.2.3规定卸货后，应首先验收贵重商品及易碎商品。</w:t>
      </w:r>
    </w:p>
    <w:p w14:paraId="77390E83" w14:textId="2BDFC378" w:rsidR="00E42373" w:rsidRPr="00D41B37" w:rsidRDefault="007368BB" w:rsidP="00E42373">
      <w:pPr>
        <w:rPr>
          <w:rFonts w:ascii="宋体" w:hAnsi="宋体"/>
          <w:b/>
          <w:bCs/>
          <w:color w:val="000000" w:themeColor="text1"/>
          <w:sz w:val="24"/>
          <w:szCs w:val="24"/>
        </w:rPr>
      </w:pPr>
      <w:r w:rsidRPr="00D41B37">
        <w:rPr>
          <w:rFonts w:ascii="宋体" w:hAnsi="宋体" w:hint="eastAsia"/>
          <w:b/>
          <w:bCs/>
          <w:color w:val="000000" w:themeColor="text1"/>
          <w:sz w:val="24"/>
          <w:szCs w:val="24"/>
        </w:rPr>
        <w:t>12</w:t>
      </w:r>
      <w:r w:rsidR="00E42373" w:rsidRPr="00D41B37">
        <w:rPr>
          <w:rFonts w:ascii="宋体" w:hAnsi="宋体" w:hint="eastAsia"/>
          <w:b/>
          <w:bCs/>
          <w:color w:val="000000" w:themeColor="text1"/>
          <w:sz w:val="24"/>
          <w:szCs w:val="24"/>
        </w:rPr>
        <w:t>、运输要求</w:t>
      </w:r>
    </w:p>
    <w:p w14:paraId="4D0F14BD" w14:textId="6DE01D4B" w:rsidR="00097B30" w:rsidRPr="00D41B37" w:rsidRDefault="007368BB" w:rsidP="009911E8">
      <w:pPr>
        <w:ind w:firstLineChars="200" w:firstLine="420"/>
        <w:rPr>
          <w:rFonts w:ascii="宋体" w:hAnsi="宋体"/>
          <w:color w:val="000000" w:themeColor="text1"/>
          <w:szCs w:val="21"/>
        </w:rPr>
      </w:pPr>
      <w:r w:rsidRPr="00D41B37">
        <w:rPr>
          <w:rFonts w:ascii="宋体" w:hAnsi="宋体" w:hint="eastAsia"/>
          <w:color w:val="000000" w:themeColor="text1"/>
          <w:szCs w:val="21"/>
        </w:rPr>
        <w:t>12</w:t>
      </w:r>
      <w:r w:rsidR="00097B30" w:rsidRPr="00D41B37">
        <w:rPr>
          <w:rFonts w:ascii="宋体" w:hAnsi="宋体" w:hint="eastAsia"/>
          <w:color w:val="000000" w:themeColor="text1"/>
          <w:szCs w:val="21"/>
        </w:rPr>
        <w:t>.1</w:t>
      </w:r>
      <w:r w:rsidR="000B43D3" w:rsidRPr="00D41B37">
        <w:rPr>
          <w:rFonts w:ascii="宋体" w:hAnsi="宋体"/>
          <w:color w:val="000000" w:themeColor="text1"/>
          <w:szCs w:val="21"/>
        </w:rPr>
        <w:t xml:space="preserve"> GB 31621</w:t>
      </w:r>
      <w:r w:rsidR="000B43D3" w:rsidRPr="00D41B37">
        <w:rPr>
          <w:rFonts w:ascii="宋体" w:hAnsi="宋体" w:hint="eastAsia"/>
          <w:color w:val="000000" w:themeColor="text1"/>
          <w:szCs w:val="21"/>
        </w:rPr>
        <w:t>《食品安全国家标准 食品经营过程卫生规范》</w:t>
      </w:r>
      <w:r w:rsidR="008A3F89" w:rsidRPr="00D41B37">
        <w:rPr>
          <w:rFonts w:ascii="宋体" w:hAnsi="宋体" w:hint="eastAsia"/>
          <w:color w:val="000000" w:themeColor="text1"/>
          <w:szCs w:val="21"/>
        </w:rPr>
        <w:t>3.1规定运输食品应使用专用运输工具，并具备防雨、防尘设施。</w:t>
      </w:r>
    </w:p>
    <w:p w14:paraId="22ADE1E4" w14:textId="43578DD1" w:rsidR="00097B30" w:rsidRPr="00D41B37" w:rsidRDefault="007368BB" w:rsidP="009911E8">
      <w:pPr>
        <w:ind w:firstLineChars="200" w:firstLine="420"/>
        <w:rPr>
          <w:rFonts w:ascii="宋体" w:hAnsi="宋体"/>
          <w:color w:val="000000" w:themeColor="text1"/>
          <w:szCs w:val="21"/>
        </w:rPr>
      </w:pPr>
      <w:r w:rsidRPr="00D41B37">
        <w:rPr>
          <w:rFonts w:ascii="宋体" w:hAnsi="宋体" w:hint="eastAsia"/>
          <w:color w:val="000000" w:themeColor="text1"/>
          <w:szCs w:val="21"/>
        </w:rPr>
        <w:t>12</w:t>
      </w:r>
      <w:r w:rsidR="00097B30" w:rsidRPr="00D41B37">
        <w:rPr>
          <w:rFonts w:ascii="宋体" w:hAnsi="宋体" w:hint="eastAsia"/>
          <w:color w:val="000000" w:themeColor="text1"/>
          <w:szCs w:val="21"/>
        </w:rPr>
        <w:t>.2</w:t>
      </w:r>
      <w:r w:rsidR="00EE5038" w:rsidRPr="00D41B37">
        <w:rPr>
          <w:rFonts w:ascii="宋体" w:hAnsi="宋体"/>
          <w:color w:val="000000" w:themeColor="text1"/>
          <w:szCs w:val="21"/>
        </w:rPr>
        <w:t xml:space="preserve"> GB 31621</w:t>
      </w:r>
      <w:r w:rsidR="00EE5038" w:rsidRPr="00D41B37">
        <w:rPr>
          <w:rFonts w:ascii="宋体" w:hAnsi="宋体" w:hint="eastAsia"/>
          <w:color w:val="000000" w:themeColor="text1"/>
          <w:szCs w:val="21"/>
        </w:rPr>
        <w:t>《食品安全国家标准 食品经营过程卫生规范》</w:t>
      </w:r>
      <w:r w:rsidR="008A3F89" w:rsidRPr="00D41B37">
        <w:rPr>
          <w:rFonts w:ascii="宋体" w:hAnsi="宋体" w:hint="eastAsia"/>
          <w:color w:val="000000" w:themeColor="text1"/>
          <w:szCs w:val="21"/>
        </w:rPr>
        <w:t>3.3</w:t>
      </w:r>
      <w:r w:rsidR="008F17F1" w:rsidRPr="00D41B37">
        <w:rPr>
          <w:rFonts w:ascii="宋体" w:hAnsi="宋体" w:hint="eastAsia"/>
          <w:color w:val="000000" w:themeColor="text1"/>
          <w:szCs w:val="21"/>
        </w:rPr>
        <w:t>规定</w:t>
      </w:r>
      <w:r w:rsidR="008A3F89" w:rsidRPr="00D41B37">
        <w:rPr>
          <w:rFonts w:ascii="宋体" w:hAnsi="宋体" w:hint="eastAsia"/>
          <w:color w:val="000000" w:themeColor="text1"/>
          <w:szCs w:val="21"/>
        </w:rPr>
        <w:t>运输工具和装卸食品的容器、工具和设备应保持清洁和定期消毒。</w:t>
      </w:r>
      <w:r w:rsidR="00FD2353" w:rsidRPr="00D41B37">
        <w:rPr>
          <w:rFonts w:ascii="宋体" w:hAnsi="宋体" w:hint="eastAsia"/>
          <w:color w:val="000000" w:themeColor="text1"/>
          <w:szCs w:val="21"/>
        </w:rPr>
        <w:t>2020年9月26日召开工作组讨论稿专家研讨会后，根据专家意见增加了“</w:t>
      </w:r>
      <w:r w:rsidR="00FD2353" w:rsidRPr="00D41B37">
        <w:rPr>
          <w:rFonts w:hint="eastAsia"/>
          <w:color w:val="000000" w:themeColor="text1"/>
        </w:rPr>
        <w:t>应在固定场所定期消毒，并保存消毒记录</w:t>
      </w:r>
      <w:r w:rsidR="00FD2353" w:rsidRPr="00D41B37">
        <w:rPr>
          <w:rFonts w:ascii="宋体" w:hAnsi="宋体" w:hint="eastAsia"/>
          <w:color w:val="000000" w:themeColor="text1"/>
          <w:szCs w:val="21"/>
        </w:rPr>
        <w:t>”。</w:t>
      </w:r>
    </w:p>
    <w:p w14:paraId="3AEF9AF7" w14:textId="4C655FBB" w:rsidR="00097B30" w:rsidRPr="00D41B37" w:rsidRDefault="007368BB" w:rsidP="009911E8">
      <w:pPr>
        <w:ind w:firstLineChars="200" w:firstLine="420"/>
        <w:rPr>
          <w:rFonts w:ascii="宋体" w:hAnsi="宋体"/>
          <w:color w:val="000000" w:themeColor="text1"/>
          <w:szCs w:val="21"/>
        </w:rPr>
      </w:pPr>
      <w:r w:rsidRPr="00D41B37">
        <w:rPr>
          <w:rFonts w:ascii="宋体" w:hAnsi="宋体" w:hint="eastAsia"/>
          <w:color w:val="000000" w:themeColor="text1"/>
          <w:szCs w:val="21"/>
        </w:rPr>
        <w:t>12</w:t>
      </w:r>
      <w:r w:rsidR="00097B30" w:rsidRPr="00D41B37">
        <w:rPr>
          <w:rFonts w:ascii="宋体" w:hAnsi="宋体" w:hint="eastAsia"/>
          <w:color w:val="000000" w:themeColor="text1"/>
          <w:szCs w:val="21"/>
        </w:rPr>
        <w:t>.</w:t>
      </w:r>
      <w:r w:rsidR="004E5339" w:rsidRPr="00D41B37">
        <w:rPr>
          <w:rFonts w:ascii="宋体" w:hAnsi="宋体" w:hint="eastAsia"/>
          <w:color w:val="000000" w:themeColor="text1"/>
          <w:szCs w:val="21"/>
        </w:rPr>
        <w:t>3</w:t>
      </w:r>
      <w:r w:rsidR="00EE5038" w:rsidRPr="00D41B37">
        <w:rPr>
          <w:rFonts w:ascii="宋体" w:hAnsi="宋体"/>
          <w:color w:val="000000" w:themeColor="text1"/>
          <w:szCs w:val="21"/>
        </w:rPr>
        <w:t xml:space="preserve"> </w:t>
      </w:r>
      <w:r w:rsidR="00225ACF" w:rsidRPr="00D41B37">
        <w:rPr>
          <w:rFonts w:ascii="宋体" w:hAnsi="宋体" w:hint="eastAsia"/>
          <w:color w:val="000000" w:themeColor="text1"/>
          <w:szCs w:val="21"/>
        </w:rPr>
        <w:t>G</w:t>
      </w:r>
      <w:r w:rsidR="00225ACF" w:rsidRPr="00D41B37">
        <w:rPr>
          <w:rFonts w:ascii="宋体" w:hAnsi="宋体"/>
          <w:color w:val="000000" w:themeColor="text1"/>
          <w:szCs w:val="21"/>
        </w:rPr>
        <w:t xml:space="preserve">B/T </w:t>
      </w:r>
      <w:r w:rsidR="00225ACF" w:rsidRPr="00D41B37">
        <w:rPr>
          <w:rFonts w:ascii="宋体" w:hAnsi="宋体" w:hint="eastAsia"/>
          <w:color w:val="000000" w:themeColor="text1"/>
          <w:szCs w:val="21"/>
        </w:rPr>
        <w:t>34767《水产品销售与配送良好操作规范》6.2.9.3规定</w:t>
      </w:r>
      <w:r w:rsidR="00591747" w:rsidRPr="00D41B37">
        <w:rPr>
          <w:rFonts w:hint="eastAsia"/>
          <w:color w:val="000000" w:themeColor="text1"/>
        </w:rPr>
        <w:t>运输中出现物品散落、损坏、捆绑不牢等严重情况时，应及时采取措施。</w:t>
      </w:r>
      <w:r w:rsidR="0056292F" w:rsidRPr="00D41B37">
        <w:rPr>
          <w:rFonts w:hint="eastAsia"/>
          <w:color w:val="000000" w:themeColor="text1"/>
        </w:rPr>
        <w:t>根据专家意见最终修改为“</w:t>
      </w:r>
      <w:bookmarkStart w:id="1" w:name="_Hlk48811277"/>
      <w:r w:rsidR="0056292F" w:rsidRPr="00D41B37">
        <w:rPr>
          <w:rFonts w:hint="eastAsia"/>
          <w:color w:val="000000" w:themeColor="text1"/>
        </w:rPr>
        <w:t>运输中出现调味料散落、损坏、捆绑不牢等严重情况时，</w:t>
      </w:r>
      <w:bookmarkEnd w:id="1"/>
      <w:r w:rsidR="0056292F" w:rsidRPr="00D41B37">
        <w:rPr>
          <w:rFonts w:cs="Arial" w:hint="eastAsia"/>
          <w:color w:val="000000" w:themeColor="text1"/>
          <w:lang w:bidi="en-US"/>
        </w:rPr>
        <w:t>应进行</w:t>
      </w:r>
      <w:r w:rsidR="0056292F" w:rsidRPr="00D41B37">
        <w:rPr>
          <w:rFonts w:hint="eastAsia"/>
          <w:color w:val="000000" w:themeColor="text1"/>
          <w:lang w:bidi="en-US"/>
        </w:rPr>
        <w:t>调味料</w:t>
      </w:r>
      <w:r w:rsidR="0056292F" w:rsidRPr="00D41B37">
        <w:rPr>
          <w:rFonts w:cs="Arial" w:hint="eastAsia"/>
          <w:color w:val="000000" w:themeColor="text1"/>
          <w:lang w:bidi="en-US"/>
        </w:rPr>
        <w:t>的损坏调查，并采取适宜的应急措施</w:t>
      </w:r>
      <w:r w:rsidR="0056292F" w:rsidRPr="00D41B37">
        <w:rPr>
          <w:rFonts w:hint="eastAsia"/>
          <w:color w:val="000000" w:themeColor="text1"/>
        </w:rPr>
        <w:t>”</w:t>
      </w:r>
      <w:r w:rsidR="00591747" w:rsidRPr="00D41B37">
        <w:rPr>
          <w:rFonts w:hint="eastAsia"/>
          <w:color w:val="000000" w:themeColor="text1"/>
        </w:rPr>
        <w:t>。</w:t>
      </w:r>
    </w:p>
    <w:p w14:paraId="6A686062" w14:textId="192613D2" w:rsidR="005A38E5" w:rsidRPr="00D41B37" w:rsidRDefault="009D1283" w:rsidP="009D1283">
      <w:pPr>
        <w:rPr>
          <w:rFonts w:ascii="宋体" w:hAnsi="宋体"/>
          <w:b/>
          <w:bCs/>
          <w:color w:val="000000" w:themeColor="text1"/>
          <w:sz w:val="24"/>
          <w:szCs w:val="24"/>
        </w:rPr>
      </w:pPr>
      <w:r w:rsidRPr="00D41B37">
        <w:rPr>
          <w:rFonts w:ascii="宋体" w:hAnsi="宋体" w:hint="eastAsia"/>
          <w:b/>
          <w:bCs/>
          <w:color w:val="000000" w:themeColor="text1"/>
          <w:sz w:val="24"/>
          <w:szCs w:val="24"/>
        </w:rPr>
        <w:t>1</w:t>
      </w:r>
      <w:r w:rsidR="000E0D68" w:rsidRPr="00D41B37">
        <w:rPr>
          <w:rFonts w:ascii="宋体" w:hAnsi="宋体" w:hint="eastAsia"/>
          <w:b/>
          <w:bCs/>
          <w:color w:val="000000" w:themeColor="text1"/>
          <w:sz w:val="24"/>
          <w:szCs w:val="24"/>
        </w:rPr>
        <w:t>3</w:t>
      </w:r>
      <w:r w:rsidRPr="00D41B37">
        <w:rPr>
          <w:rFonts w:ascii="宋体" w:hAnsi="宋体" w:hint="eastAsia"/>
          <w:b/>
          <w:bCs/>
          <w:color w:val="000000" w:themeColor="text1"/>
          <w:sz w:val="24"/>
          <w:szCs w:val="24"/>
        </w:rPr>
        <w:t>、</w:t>
      </w:r>
      <w:r w:rsidR="005A38E5" w:rsidRPr="00D41B37">
        <w:rPr>
          <w:rFonts w:ascii="宋体" w:hAnsi="宋体" w:hint="eastAsia"/>
          <w:b/>
          <w:bCs/>
          <w:color w:val="000000" w:themeColor="text1"/>
          <w:sz w:val="24"/>
          <w:szCs w:val="24"/>
        </w:rPr>
        <w:t>管理要求</w:t>
      </w:r>
    </w:p>
    <w:p w14:paraId="67047A7F" w14:textId="794D6562" w:rsidR="00E27304" w:rsidRPr="00D41B37" w:rsidRDefault="009D1283" w:rsidP="0059128A">
      <w:pPr>
        <w:ind w:firstLineChars="200" w:firstLine="420"/>
        <w:rPr>
          <w:rFonts w:ascii="宋体" w:hAnsi="宋体"/>
          <w:color w:val="000000" w:themeColor="text1"/>
          <w:szCs w:val="21"/>
        </w:rPr>
      </w:pPr>
      <w:r w:rsidRPr="00D41B37">
        <w:rPr>
          <w:rFonts w:ascii="宋体" w:hAnsi="宋体" w:hint="eastAsia"/>
          <w:color w:val="000000" w:themeColor="text1"/>
          <w:szCs w:val="21"/>
        </w:rPr>
        <w:t>1</w:t>
      </w:r>
      <w:r w:rsidR="00D771C4" w:rsidRPr="00D41B37">
        <w:rPr>
          <w:rFonts w:ascii="宋体" w:hAnsi="宋体" w:hint="eastAsia"/>
          <w:color w:val="000000" w:themeColor="text1"/>
          <w:szCs w:val="21"/>
        </w:rPr>
        <w:t>3</w:t>
      </w:r>
      <w:r w:rsidR="00E27304" w:rsidRPr="00D41B37">
        <w:rPr>
          <w:rFonts w:ascii="宋体" w:hAnsi="宋体" w:hint="eastAsia"/>
          <w:color w:val="000000" w:themeColor="text1"/>
          <w:szCs w:val="21"/>
        </w:rPr>
        <w:t>.1</w:t>
      </w:r>
      <w:r w:rsidR="008A2576" w:rsidRPr="00D41B37">
        <w:rPr>
          <w:rFonts w:ascii="宋体" w:hAnsi="宋体" w:hint="eastAsia"/>
          <w:color w:val="000000" w:themeColor="text1"/>
          <w:szCs w:val="21"/>
        </w:rPr>
        <w:t>《</w:t>
      </w:r>
      <w:r w:rsidR="008A2576" w:rsidRPr="00D41B37">
        <w:rPr>
          <w:rFonts w:ascii="宋体" w:hAnsi="宋体"/>
          <w:color w:val="000000" w:themeColor="text1"/>
          <w:szCs w:val="21"/>
        </w:rPr>
        <w:t>中华人民共和国食品安全法</w:t>
      </w:r>
      <w:r w:rsidR="008A2576" w:rsidRPr="00D41B37">
        <w:rPr>
          <w:rFonts w:ascii="宋体" w:hAnsi="宋体" w:hint="eastAsia"/>
          <w:color w:val="000000" w:themeColor="text1"/>
          <w:szCs w:val="21"/>
        </w:rPr>
        <w:t>》第四十七条规定</w:t>
      </w:r>
      <w:r w:rsidR="008A2576" w:rsidRPr="00D41B37">
        <w:rPr>
          <w:rFonts w:ascii="宋体" w:hAnsi="宋体"/>
          <w:color w:val="000000" w:themeColor="text1"/>
          <w:szCs w:val="21"/>
        </w:rPr>
        <w:t>品生产经营者应当建立食品安全自查制度，定期对食品安全状况进行检查评价。</w:t>
      </w:r>
    </w:p>
    <w:p w14:paraId="6AD96F14" w14:textId="32B050BE" w:rsidR="009D1283" w:rsidRPr="00D41B37" w:rsidRDefault="00D34F16" w:rsidP="00C54C50">
      <w:pPr>
        <w:ind w:firstLineChars="200" w:firstLine="420"/>
        <w:rPr>
          <w:rFonts w:ascii="宋体" w:hAnsi="宋体"/>
          <w:color w:val="000000" w:themeColor="text1"/>
          <w:szCs w:val="21"/>
        </w:rPr>
      </w:pPr>
      <w:r w:rsidRPr="00D41B37">
        <w:rPr>
          <w:rFonts w:ascii="宋体" w:hAnsi="宋体" w:hint="eastAsia"/>
          <w:color w:val="000000" w:themeColor="text1"/>
          <w:szCs w:val="21"/>
        </w:rPr>
        <w:lastRenderedPageBreak/>
        <w:t>13</w:t>
      </w:r>
      <w:r w:rsidR="00E27304" w:rsidRPr="00D41B37">
        <w:rPr>
          <w:rFonts w:ascii="宋体" w:hAnsi="宋体" w:hint="eastAsia"/>
          <w:color w:val="000000" w:themeColor="text1"/>
          <w:szCs w:val="21"/>
        </w:rPr>
        <w:t>.2</w:t>
      </w:r>
      <w:r w:rsidR="001143F2" w:rsidRPr="00D41B37">
        <w:rPr>
          <w:rFonts w:ascii="宋体" w:hAnsi="宋体" w:hint="eastAsia"/>
          <w:color w:val="000000" w:themeColor="text1"/>
          <w:szCs w:val="21"/>
        </w:rPr>
        <w:t>根据企业实际情况规定</w:t>
      </w:r>
      <w:r w:rsidR="001143F2" w:rsidRPr="00D41B37">
        <w:rPr>
          <w:rFonts w:hint="eastAsia"/>
          <w:color w:val="000000" w:themeColor="text1"/>
        </w:rPr>
        <w:t>对自查中发现的问题食品，应立即停止使用，存放在加贴醒目、牢固标识的专门区域，避免被误用，并采取退货、销毁等处理措施。对自查中发现的其他食品安全风险，应根据具体情况采取有效措施，防止对客户造成伤害</w:t>
      </w:r>
      <w:r w:rsidR="009B32C3" w:rsidRPr="00D41B37">
        <w:rPr>
          <w:rFonts w:ascii="宋体" w:hAnsi="宋体" w:hint="eastAsia"/>
          <w:color w:val="000000" w:themeColor="text1"/>
          <w:szCs w:val="21"/>
        </w:rPr>
        <w:t>。</w:t>
      </w:r>
    </w:p>
    <w:p w14:paraId="0396BBB0" w14:textId="3F2B8A41" w:rsidR="00274790" w:rsidRPr="00D41B37" w:rsidRDefault="00274790" w:rsidP="0059128A">
      <w:pPr>
        <w:ind w:firstLineChars="200" w:firstLine="420"/>
        <w:rPr>
          <w:rFonts w:ascii="宋体" w:hAnsi="宋体"/>
          <w:color w:val="000000" w:themeColor="text1"/>
          <w:szCs w:val="21"/>
        </w:rPr>
      </w:pPr>
      <w:r w:rsidRPr="00D41B37">
        <w:rPr>
          <w:rFonts w:ascii="宋体" w:hAnsi="宋体" w:hint="eastAsia"/>
          <w:color w:val="000000" w:themeColor="text1"/>
          <w:szCs w:val="21"/>
        </w:rPr>
        <w:t>13.</w:t>
      </w:r>
      <w:r w:rsidR="009823D5" w:rsidRPr="00D41B37">
        <w:rPr>
          <w:rFonts w:ascii="宋体" w:hAnsi="宋体" w:hint="eastAsia"/>
          <w:color w:val="000000" w:themeColor="text1"/>
          <w:szCs w:val="21"/>
        </w:rPr>
        <w:t>3</w:t>
      </w:r>
      <w:r w:rsidRPr="00D41B37">
        <w:rPr>
          <w:rFonts w:ascii="宋体" w:hAnsi="宋体" w:hint="eastAsia"/>
          <w:color w:val="000000" w:themeColor="text1"/>
          <w:szCs w:val="21"/>
        </w:rPr>
        <w:t>根据专家意见增加</w:t>
      </w:r>
      <w:r w:rsidRPr="00D41B37">
        <w:rPr>
          <w:rFonts w:hint="eastAsia"/>
          <w:color w:val="000000" w:themeColor="text1"/>
        </w:rPr>
        <w:t>建立可追溯制度，发货批次应与进货批次对应。不同供应商、不同批次应用标签标识区分。</w:t>
      </w:r>
    </w:p>
    <w:p w14:paraId="77493626" w14:textId="7E7E4373" w:rsidR="00E805CE" w:rsidRPr="00D41B37" w:rsidRDefault="00CE391C" w:rsidP="0059128A">
      <w:pPr>
        <w:ind w:firstLineChars="200" w:firstLine="420"/>
        <w:rPr>
          <w:rFonts w:ascii="宋体" w:hAnsi="宋体"/>
          <w:color w:val="000000" w:themeColor="text1"/>
          <w:szCs w:val="21"/>
        </w:rPr>
      </w:pPr>
      <w:r w:rsidRPr="00D41B37">
        <w:rPr>
          <w:rFonts w:ascii="宋体" w:hAnsi="宋体" w:hint="eastAsia"/>
          <w:color w:val="000000" w:themeColor="text1"/>
          <w:szCs w:val="21"/>
        </w:rPr>
        <w:t>13</w:t>
      </w:r>
      <w:r w:rsidR="00962A63" w:rsidRPr="00D41B37">
        <w:rPr>
          <w:rFonts w:ascii="宋体" w:hAnsi="宋体" w:hint="eastAsia"/>
          <w:color w:val="000000" w:themeColor="text1"/>
          <w:szCs w:val="21"/>
        </w:rPr>
        <w:t>.</w:t>
      </w:r>
      <w:r w:rsidR="009823D5" w:rsidRPr="00D41B37">
        <w:rPr>
          <w:rFonts w:ascii="宋体" w:hAnsi="宋体" w:hint="eastAsia"/>
          <w:color w:val="000000" w:themeColor="text1"/>
          <w:szCs w:val="21"/>
        </w:rPr>
        <w:t>4</w:t>
      </w:r>
      <w:r w:rsidR="007A2BA7" w:rsidRPr="00D41B37">
        <w:rPr>
          <w:rFonts w:ascii="宋体" w:hAnsi="宋体" w:hint="eastAsia"/>
          <w:color w:val="000000" w:themeColor="text1"/>
          <w:szCs w:val="21"/>
        </w:rPr>
        <w:t>《</w:t>
      </w:r>
      <w:r w:rsidR="007A2BA7" w:rsidRPr="00D41B37">
        <w:rPr>
          <w:rFonts w:ascii="宋体" w:hAnsi="宋体"/>
          <w:color w:val="000000" w:themeColor="text1"/>
          <w:szCs w:val="21"/>
        </w:rPr>
        <w:t>中华人民共和国食品安全法</w:t>
      </w:r>
      <w:r w:rsidR="007A2BA7" w:rsidRPr="00D41B37">
        <w:rPr>
          <w:rFonts w:ascii="宋体" w:hAnsi="宋体" w:hint="eastAsia"/>
          <w:color w:val="000000" w:themeColor="text1"/>
          <w:szCs w:val="21"/>
        </w:rPr>
        <w:t>》第一百零二条规定</w:t>
      </w:r>
      <w:r w:rsidR="007A2BA7" w:rsidRPr="00D41B37">
        <w:rPr>
          <w:rFonts w:ascii="宋体" w:hAnsi="宋体"/>
          <w:color w:val="000000" w:themeColor="text1"/>
          <w:szCs w:val="21"/>
        </w:rPr>
        <w:t>食品生产经营企业应当制定食品安全事故处置方案，定期检查本企业各项食品安全防范措施的落实情况，及时消除事故隐患。</w:t>
      </w:r>
    </w:p>
    <w:p w14:paraId="0AB6619E" w14:textId="7835F12B" w:rsidR="00E805CE" w:rsidRPr="00D41B37" w:rsidRDefault="00CE391C" w:rsidP="0059128A">
      <w:pPr>
        <w:ind w:firstLineChars="200" w:firstLine="420"/>
        <w:rPr>
          <w:rFonts w:ascii="宋体" w:hAnsi="宋体"/>
          <w:color w:val="000000" w:themeColor="text1"/>
          <w:szCs w:val="21"/>
        </w:rPr>
      </w:pPr>
      <w:r w:rsidRPr="00D41B37">
        <w:rPr>
          <w:rFonts w:ascii="宋体" w:hAnsi="宋体" w:hint="eastAsia"/>
          <w:color w:val="000000" w:themeColor="text1"/>
          <w:szCs w:val="21"/>
        </w:rPr>
        <w:t>13</w:t>
      </w:r>
      <w:r w:rsidR="00962A63" w:rsidRPr="00D41B37">
        <w:rPr>
          <w:rFonts w:ascii="宋体" w:hAnsi="宋体" w:hint="eastAsia"/>
          <w:color w:val="000000" w:themeColor="text1"/>
          <w:szCs w:val="21"/>
        </w:rPr>
        <w:t>.</w:t>
      </w:r>
      <w:r w:rsidR="009823D5" w:rsidRPr="00D41B37">
        <w:rPr>
          <w:rFonts w:ascii="宋体" w:hAnsi="宋体" w:hint="eastAsia"/>
          <w:color w:val="000000" w:themeColor="text1"/>
          <w:szCs w:val="21"/>
        </w:rPr>
        <w:t>5</w:t>
      </w:r>
      <w:r w:rsidR="007A2BA7" w:rsidRPr="00D41B37">
        <w:rPr>
          <w:rFonts w:ascii="宋体" w:hAnsi="宋体" w:hint="eastAsia"/>
          <w:color w:val="000000" w:themeColor="text1"/>
          <w:szCs w:val="21"/>
        </w:rPr>
        <w:t>《</w:t>
      </w:r>
      <w:r w:rsidR="007A2BA7" w:rsidRPr="00D41B37">
        <w:rPr>
          <w:rFonts w:ascii="宋体" w:hAnsi="宋体"/>
          <w:color w:val="000000" w:themeColor="text1"/>
          <w:szCs w:val="21"/>
        </w:rPr>
        <w:t>中华人民共和国食品安全法</w:t>
      </w:r>
      <w:r w:rsidR="007A2BA7" w:rsidRPr="00D41B37">
        <w:rPr>
          <w:rFonts w:ascii="宋体" w:hAnsi="宋体" w:hint="eastAsia"/>
          <w:color w:val="000000" w:themeColor="text1"/>
          <w:szCs w:val="21"/>
        </w:rPr>
        <w:t>》第四十七条规定</w:t>
      </w:r>
      <w:r w:rsidR="007A2BA7" w:rsidRPr="00D41B37">
        <w:rPr>
          <w:rFonts w:ascii="宋体" w:hAnsi="宋体"/>
          <w:color w:val="000000" w:themeColor="text1"/>
          <w:szCs w:val="21"/>
        </w:rPr>
        <w:t>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药品监督管理部门报告。</w:t>
      </w:r>
      <w:r w:rsidR="007A2BA7" w:rsidRPr="00D41B37">
        <w:rPr>
          <w:rFonts w:ascii="宋体" w:hAnsi="宋体" w:hint="eastAsia"/>
          <w:color w:val="000000" w:themeColor="text1"/>
          <w:szCs w:val="21"/>
        </w:rPr>
        <w:t>将“</w:t>
      </w:r>
      <w:r w:rsidR="007A2BA7" w:rsidRPr="00D41B37">
        <w:rPr>
          <w:rFonts w:ascii="宋体" w:hAnsi="宋体"/>
          <w:color w:val="000000" w:themeColor="text1"/>
          <w:szCs w:val="21"/>
        </w:rPr>
        <w:t>人民政府食品药品监督管理部门</w:t>
      </w:r>
      <w:r w:rsidR="007A2BA7" w:rsidRPr="00D41B37">
        <w:rPr>
          <w:rFonts w:ascii="宋体" w:hAnsi="宋体" w:hint="eastAsia"/>
          <w:color w:val="000000" w:themeColor="text1"/>
          <w:szCs w:val="21"/>
        </w:rPr>
        <w:t>”改为“市场监管部门”。</w:t>
      </w:r>
    </w:p>
    <w:sectPr w:rsidR="00E805CE" w:rsidRPr="00D41B37">
      <w:footerReference w:type="default" r:id="rId9"/>
      <w:pgSz w:w="11906" w:h="16838"/>
      <w:pgMar w:top="1247" w:right="1797" w:bottom="124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C20FC" w14:textId="77777777" w:rsidR="00F63C82" w:rsidRDefault="00F63C82">
      <w:r>
        <w:separator/>
      </w:r>
    </w:p>
  </w:endnote>
  <w:endnote w:type="continuationSeparator" w:id="0">
    <w:p w14:paraId="71F646C0" w14:textId="77777777" w:rsidR="00F63C82" w:rsidRDefault="00F63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4862478"/>
    </w:sdtPr>
    <w:sdtEndPr/>
    <w:sdtContent>
      <w:p w14:paraId="03071EC6" w14:textId="77777777" w:rsidR="007F1621" w:rsidRDefault="00ED579E">
        <w:pPr>
          <w:pStyle w:val="a8"/>
          <w:jc w:val="center"/>
        </w:pPr>
        <w:r>
          <w:fldChar w:fldCharType="begin"/>
        </w:r>
        <w:r>
          <w:instrText>PAGE   \* MERGEFORMAT</w:instrText>
        </w:r>
        <w:r>
          <w:fldChar w:fldCharType="separate"/>
        </w:r>
        <w:r>
          <w:rPr>
            <w:lang w:val="zh-CN"/>
          </w:rPr>
          <w:t>6</w:t>
        </w:r>
        <w:r>
          <w:fldChar w:fldCharType="end"/>
        </w:r>
      </w:p>
    </w:sdtContent>
  </w:sdt>
  <w:p w14:paraId="433438D1" w14:textId="77777777" w:rsidR="007F1621" w:rsidRDefault="007F16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A7032" w14:textId="77777777" w:rsidR="00F63C82" w:rsidRDefault="00F63C82">
      <w:r>
        <w:separator/>
      </w:r>
    </w:p>
  </w:footnote>
  <w:footnote w:type="continuationSeparator" w:id="0">
    <w:p w14:paraId="4D5DF9D8" w14:textId="77777777" w:rsidR="00F63C82" w:rsidRDefault="00F63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91163"/>
    <w:multiLevelType w:val="multilevel"/>
    <w:tmpl w:val="318ACC48"/>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44C50F90"/>
    <w:multiLevelType w:val="multilevel"/>
    <w:tmpl w:val="ED0C9B78"/>
    <w:lvl w:ilvl="0">
      <w:start w:val="1"/>
      <w:numFmt w:val="lowerLetter"/>
      <w:pStyle w:val="a"/>
      <w:lvlText w:val="%1)"/>
      <w:lvlJc w:val="left"/>
      <w:pPr>
        <w:tabs>
          <w:tab w:val="num" w:pos="840"/>
        </w:tabs>
        <w:ind w:left="839" w:hanging="419"/>
      </w:pPr>
      <w:rPr>
        <w:rFonts w:ascii="宋体" w:eastAsia="宋体" w:hint="eastAsia"/>
        <w:b w:val="0"/>
        <w:i w:val="0"/>
        <w:sz w:val="21"/>
        <w:szCs w:val="21"/>
      </w:rPr>
    </w:lvl>
    <w:lvl w:ilvl="1">
      <w:start w:val="1"/>
      <w:numFmt w:val="decimal"/>
      <w:pStyle w:val="a0"/>
      <w:lvlText w:val="%2)"/>
      <w:lvlJc w:val="left"/>
      <w:pPr>
        <w:tabs>
          <w:tab w:val="num" w:pos="1260"/>
        </w:tabs>
        <w:ind w:left="1259" w:hanging="419"/>
      </w:pPr>
      <w:rPr>
        <w:rFonts w:hint="eastAsia"/>
      </w:rPr>
    </w:lvl>
    <w:lvl w:ilvl="2">
      <w:start w:val="1"/>
      <w:numFmt w:val="decimal"/>
      <w:pStyle w:val="a1"/>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 w15:restartNumberingAfterBreak="0">
    <w:nsid w:val="791551C1"/>
    <w:multiLevelType w:val="singleLevel"/>
    <w:tmpl w:val="791551C1"/>
    <w:lvl w:ilvl="0">
      <w:start w:val="5"/>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1460D"/>
    <w:rsid w:val="00001887"/>
    <w:rsid w:val="00004B86"/>
    <w:rsid w:val="00005237"/>
    <w:rsid w:val="000053E9"/>
    <w:rsid w:val="0000683B"/>
    <w:rsid w:val="00007204"/>
    <w:rsid w:val="000105D9"/>
    <w:rsid w:val="00010CC2"/>
    <w:rsid w:val="0001188A"/>
    <w:rsid w:val="00012F24"/>
    <w:rsid w:val="00014310"/>
    <w:rsid w:val="0001511C"/>
    <w:rsid w:val="00015298"/>
    <w:rsid w:val="000158DE"/>
    <w:rsid w:val="00015AD7"/>
    <w:rsid w:val="00017599"/>
    <w:rsid w:val="00017D4D"/>
    <w:rsid w:val="00020497"/>
    <w:rsid w:val="000229E6"/>
    <w:rsid w:val="00023044"/>
    <w:rsid w:val="00023CFC"/>
    <w:rsid w:val="000303EC"/>
    <w:rsid w:val="000309D8"/>
    <w:rsid w:val="00030DE9"/>
    <w:rsid w:val="00030F22"/>
    <w:rsid w:val="0003272B"/>
    <w:rsid w:val="0003389F"/>
    <w:rsid w:val="00034323"/>
    <w:rsid w:val="00034AEC"/>
    <w:rsid w:val="00036509"/>
    <w:rsid w:val="00037F7D"/>
    <w:rsid w:val="00040F29"/>
    <w:rsid w:val="000417B2"/>
    <w:rsid w:val="000423FF"/>
    <w:rsid w:val="00042593"/>
    <w:rsid w:val="0004287D"/>
    <w:rsid w:val="000428E1"/>
    <w:rsid w:val="0004386C"/>
    <w:rsid w:val="00044B77"/>
    <w:rsid w:val="000471CA"/>
    <w:rsid w:val="00052CFE"/>
    <w:rsid w:val="000538FB"/>
    <w:rsid w:val="0005393B"/>
    <w:rsid w:val="00054516"/>
    <w:rsid w:val="000553BB"/>
    <w:rsid w:val="0005601D"/>
    <w:rsid w:val="0005769C"/>
    <w:rsid w:val="00061212"/>
    <w:rsid w:val="00066342"/>
    <w:rsid w:val="000707F6"/>
    <w:rsid w:val="000714A8"/>
    <w:rsid w:val="0007269F"/>
    <w:rsid w:val="00073796"/>
    <w:rsid w:val="0007424B"/>
    <w:rsid w:val="00074B87"/>
    <w:rsid w:val="00077685"/>
    <w:rsid w:val="00077E35"/>
    <w:rsid w:val="000817B8"/>
    <w:rsid w:val="0008478F"/>
    <w:rsid w:val="000847A9"/>
    <w:rsid w:val="00085A6B"/>
    <w:rsid w:val="000861F6"/>
    <w:rsid w:val="00087993"/>
    <w:rsid w:val="00087B08"/>
    <w:rsid w:val="00090D4B"/>
    <w:rsid w:val="00091A58"/>
    <w:rsid w:val="00091C78"/>
    <w:rsid w:val="0009373C"/>
    <w:rsid w:val="00093E7B"/>
    <w:rsid w:val="0009509E"/>
    <w:rsid w:val="00095AC0"/>
    <w:rsid w:val="00095EA2"/>
    <w:rsid w:val="00096257"/>
    <w:rsid w:val="00096EB4"/>
    <w:rsid w:val="00096F40"/>
    <w:rsid w:val="00097B30"/>
    <w:rsid w:val="00097C9D"/>
    <w:rsid w:val="000A1135"/>
    <w:rsid w:val="000A239D"/>
    <w:rsid w:val="000A294C"/>
    <w:rsid w:val="000A3943"/>
    <w:rsid w:val="000A3A4D"/>
    <w:rsid w:val="000A6981"/>
    <w:rsid w:val="000A73AD"/>
    <w:rsid w:val="000A7D3C"/>
    <w:rsid w:val="000B0A5A"/>
    <w:rsid w:val="000B0B9E"/>
    <w:rsid w:val="000B1027"/>
    <w:rsid w:val="000B1A3A"/>
    <w:rsid w:val="000B1C26"/>
    <w:rsid w:val="000B2EFD"/>
    <w:rsid w:val="000B37D7"/>
    <w:rsid w:val="000B43D3"/>
    <w:rsid w:val="000B4D37"/>
    <w:rsid w:val="000B648F"/>
    <w:rsid w:val="000B7F70"/>
    <w:rsid w:val="000C15DE"/>
    <w:rsid w:val="000C1724"/>
    <w:rsid w:val="000C3E65"/>
    <w:rsid w:val="000C4075"/>
    <w:rsid w:val="000C41D1"/>
    <w:rsid w:val="000C4F63"/>
    <w:rsid w:val="000C68C0"/>
    <w:rsid w:val="000C74C5"/>
    <w:rsid w:val="000D142D"/>
    <w:rsid w:val="000D2D75"/>
    <w:rsid w:val="000D354D"/>
    <w:rsid w:val="000D4E06"/>
    <w:rsid w:val="000D4F53"/>
    <w:rsid w:val="000D66A9"/>
    <w:rsid w:val="000D6F63"/>
    <w:rsid w:val="000D7A11"/>
    <w:rsid w:val="000D7CDE"/>
    <w:rsid w:val="000E037A"/>
    <w:rsid w:val="000E06E8"/>
    <w:rsid w:val="000E0D68"/>
    <w:rsid w:val="000E1D1F"/>
    <w:rsid w:val="000E2FE4"/>
    <w:rsid w:val="000E34AE"/>
    <w:rsid w:val="000E3F0C"/>
    <w:rsid w:val="000E40A6"/>
    <w:rsid w:val="000E50D4"/>
    <w:rsid w:val="000E673F"/>
    <w:rsid w:val="000E68F9"/>
    <w:rsid w:val="000F0FD8"/>
    <w:rsid w:val="000F1046"/>
    <w:rsid w:val="000F1AD0"/>
    <w:rsid w:val="000F3057"/>
    <w:rsid w:val="000F4110"/>
    <w:rsid w:val="000F42C0"/>
    <w:rsid w:val="000F506D"/>
    <w:rsid w:val="000F5296"/>
    <w:rsid w:val="000F5C24"/>
    <w:rsid w:val="000F668B"/>
    <w:rsid w:val="000F6AA6"/>
    <w:rsid w:val="000F7513"/>
    <w:rsid w:val="00100029"/>
    <w:rsid w:val="001000F1"/>
    <w:rsid w:val="001004BA"/>
    <w:rsid w:val="00101444"/>
    <w:rsid w:val="001025B6"/>
    <w:rsid w:val="00103D39"/>
    <w:rsid w:val="00104328"/>
    <w:rsid w:val="00104721"/>
    <w:rsid w:val="00105A3B"/>
    <w:rsid w:val="00107E49"/>
    <w:rsid w:val="00111185"/>
    <w:rsid w:val="00112C3B"/>
    <w:rsid w:val="00113120"/>
    <w:rsid w:val="00113B8B"/>
    <w:rsid w:val="001143F2"/>
    <w:rsid w:val="001146FF"/>
    <w:rsid w:val="00116F99"/>
    <w:rsid w:val="0011714A"/>
    <w:rsid w:val="00117150"/>
    <w:rsid w:val="00120105"/>
    <w:rsid w:val="00120833"/>
    <w:rsid w:val="001213F6"/>
    <w:rsid w:val="00123A36"/>
    <w:rsid w:val="00127BF9"/>
    <w:rsid w:val="001314A5"/>
    <w:rsid w:val="00131695"/>
    <w:rsid w:val="0013295D"/>
    <w:rsid w:val="00134128"/>
    <w:rsid w:val="001377DB"/>
    <w:rsid w:val="0014137D"/>
    <w:rsid w:val="00143771"/>
    <w:rsid w:val="00143BAB"/>
    <w:rsid w:val="00144A82"/>
    <w:rsid w:val="00145F4C"/>
    <w:rsid w:val="00146B95"/>
    <w:rsid w:val="0015032E"/>
    <w:rsid w:val="00152085"/>
    <w:rsid w:val="00152CE6"/>
    <w:rsid w:val="00153082"/>
    <w:rsid w:val="00153115"/>
    <w:rsid w:val="00154E4A"/>
    <w:rsid w:val="001552C0"/>
    <w:rsid w:val="00156D42"/>
    <w:rsid w:val="00160351"/>
    <w:rsid w:val="0016203B"/>
    <w:rsid w:val="00163090"/>
    <w:rsid w:val="001633A7"/>
    <w:rsid w:val="00163515"/>
    <w:rsid w:val="0016531A"/>
    <w:rsid w:val="00170B42"/>
    <w:rsid w:val="00170B8C"/>
    <w:rsid w:val="00170BD7"/>
    <w:rsid w:val="0017398A"/>
    <w:rsid w:val="00174A79"/>
    <w:rsid w:val="00177A20"/>
    <w:rsid w:val="00177EBE"/>
    <w:rsid w:val="00181DE7"/>
    <w:rsid w:val="00182BE4"/>
    <w:rsid w:val="00182F8D"/>
    <w:rsid w:val="00183840"/>
    <w:rsid w:val="00183985"/>
    <w:rsid w:val="00183EE9"/>
    <w:rsid w:val="00184CFC"/>
    <w:rsid w:val="0018501A"/>
    <w:rsid w:val="00185389"/>
    <w:rsid w:val="0018631F"/>
    <w:rsid w:val="001872CD"/>
    <w:rsid w:val="00187F2A"/>
    <w:rsid w:val="0019073E"/>
    <w:rsid w:val="00190BFE"/>
    <w:rsid w:val="00191E4D"/>
    <w:rsid w:val="0019315B"/>
    <w:rsid w:val="001937B3"/>
    <w:rsid w:val="00193C48"/>
    <w:rsid w:val="00194EB5"/>
    <w:rsid w:val="001951EE"/>
    <w:rsid w:val="00197F5F"/>
    <w:rsid w:val="001A02EF"/>
    <w:rsid w:val="001A144B"/>
    <w:rsid w:val="001A1E39"/>
    <w:rsid w:val="001A5D91"/>
    <w:rsid w:val="001A67D1"/>
    <w:rsid w:val="001A7425"/>
    <w:rsid w:val="001B004B"/>
    <w:rsid w:val="001B14E7"/>
    <w:rsid w:val="001B348D"/>
    <w:rsid w:val="001B396A"/>
    <w:rsid w:val="001B6DB2"/>
    <w:rsid w:val="001B6FBA"/>
    <w:rsid w:val="001C2BE8"/>
    <w:rsid w:val="001C2D47"/>
    <w:rsid w:val="001C42BD"/>
    <w:rsid w:val="001C4FE5"/>
    <w:rsid w:val="001C5415"/>
    <w:rsid w:val="001C56BB"/>
    <w:rsid w:val="001C61A7"/>
    <w:rsid w:val="001C64B7"/>
    <w:rsid w:val="001C6642"/>
    <w:rsid w:val="001D05D4"/>
    <w:rsid w:val="001D118E"/>
    <w:rsid w:val="001D655B"/>
    <w:rsid w:val="001D6C86"/>
    <w:rsid w:val="001E1F52"/>
    <w:rsid w:val="001E3DA8"/>
    <w:rsid w:val="001E417C"/>
    <w:rsid w:val="001E4CD0"/>
    <w:rsid w:val="001E7563"/>
    <w:rsid w:val="001E7BE8"/>
    <w:rsid w:val="001F096F"/>
    <w:rsid w:val="001F587D"/>
    <w:rsid w:val="001F6589"/>
    <w:rsid w:val="001F6AC0"/>
    <w:rsid w:val="001F70EF"/>
    <w:rsid w:val="001F7A4B"/>
    <w:rsid w:val="002000EF"/>
    <w:rsid w:val="00202B2A"/>
    <w:rsid w:val="0020357A"/>
    <w:rsid w:val="00203D35"/>
    <w:rsid w:val="0020652F"/>
    <w:rsid w:val="002069DA"/>
    <w:rsid w:val="00206AD1"/>
    <w:rsid w:val="00211311"/>
    <w:rsid w:val="002119B5"/>
    <w:rsid w:val="002142AA"/>
    <w:rsid w:val="002143A9"/>
    <w:rsid w:val="00214505"/>
    <w:rsid w:val="00214701"/>
    <w:rsid w:val="00215D61"/>
    <w:rsid w:val="00216D65"/>
    <w:rsid w:val="00216FA3"/>
    <w:rsid w:val="002179A7"/>
    <w:rsid w:val="00220237"/>
    <w:rsid w:val="00220FFF"/>
    <w:rsid w:val="002242CF"/>
    <w:rsid w:val="00225ACF"/>
    <w:rsid w:val="00230A62"/>
    <w:rsid w:val="00230ABA"/>
    <w:rsid w:val="00231A2E"/>
    <w:rsid w:val="00232B82"/>
    <w:rsid w:val="002349E3"/>
    <w:rsid w:val="002350D9"/>
    <w:rsid w:val="002366ED"/>
    <w:rsid w:val="0023683A"/>
    <w:rsid w:val="0023708B"/>
    <w:rsid w:val="00237C2B"/>
    <w:rsid w:val="00237D60"/>
    <w:rsid w:val="00240CAE"/>
    <w:rsid w:val="002418C9"/>
    <w:rsid w:val="00241C18"/>
    <w:rsid w:val="0024381D"/>
    <w:rsid w:val="00246074"/>
    <w:rsid w:val="00246398"/>
    <w:rsid w:val="00246A43"/>
    <w:rsid w:val="00250231"/>
    <w:rsid w:val="002507A8"/>
    <w:rsid w:val="00250CBE"/>
    <w:rsid w:val="00250DB1"/>
    <w:rsid w:val="0025165F"/>
    <w:rsid w:val="00255C8F"/>
    <w:rsid w:val="00255CA3"/>
    <w:rsid w:val="002571B7"/>
    <w:rsid w:val="00257293"/>
    <w:rsid w:val="002573FD"/>
    <w:rsid w:val="00257449"/>
    <w:rsid w:val="002600E6"/>
    <w:rsid w:val="002604EE"/>
    <w:rsid w:val="00260C2C"/>
    <w:rsid w:val="002614FD"/>
    <w:rsid w:val="00263E3F"/>
    <w:rsid w:val="00263E89"/>
    <w:rsid w:val="00264D6F"/>
    <w:rsid w:val="00266304"/>
    <w:rsid w:val="00266621"/>
    <w:rsid w:val="00266635"/>
    <w:rsid w:val="00266672"/>
    <w:rsid w:val="0026711F"/>
    <w:rsid w:val="00270B27"/>
    <w:rsid w:val="00272CE9"/>
    <w:rsid w:val="00272E0B"/>
    <w:rsid w:val="00273303"/>
    <w:rsid w:val="00274790"/>
    <w:rsid w:val="002749F5"/>
    <w:rsid w:val="00275F44"/>
    <w:rsid w:val="0027646D"/>
    <w:rsid w:val="002765B7"/>
    <w:rsid w:val="00276B28"/>
    <w:rsid w:val="00277DA9"/>
    <w:rsid w:val="00281D7D"/>
    <w:rsid w:val="0028260A"/>
    <w:rsid w:val="00282B0A"/>
    <w:rsid w:val="0028450D"/>
    <w:rsid w:val="00284E03"/>
    <w:rsid w:val="00284E6C"/>
    <w:rsid w:val="00285DC4"/>
    <w:rsid w:val="002871B4"/>
    <w:rsid w:val="002875CA"/>
    <w:rsid w:val="00290318"/>
    <w:rsid w:val="0029037F"/>
    <w:rsid w:val="002920E0"/>
    <w:rsid w:val="002932BE"/>
    <w:rsid w:val="00293668"/>
    <w:rsid w:val="00295EF1"/>
    <w:rsid w:val="002970A8"/>
    <w:rsid w:val="002A03B1"/>
    <w:rsid w:val="002A0572"/>
    <w:rsid w:val="002A0DFF"/>
    <w:rsid w:val="002A1989"/>
    <w:rsid w:val="002A19DE"/>
    <w:rsid w:val="002A21E5"/>
    <w:rsid w:val="002A3AB4"/>
    <w:rsid w:val="002A6B14"/>
    <w:rsid w:val="002B0325"/>
    <w:rsid w:val="002B14A9"/>
    <w:rsid w:val="002B3A96"/>
    <w:rsid w:val="002B4AD9"/>
    <w:rsid w:val="002B4D39"/>
    <w:rsid w:val="002B70E1"/>
    <w:rsid w:val="002B733D"/>
    <w:rsid w:val="002C0733"/>
    <w:rsid w:val="002C0BAA"/>
    <w:rsid w:val="002C19C1"/>
    <w:rsid w:val="002C2232"/>
    <w:rsid w:val="002C3B5E"/>
    <w:rsid w:val="002C4E7F"/>
    <w:rsid w:val="002C6312"/>
    <w:rsid w:val="002D09D2"/>
    <w:rsid w:val="002D0F2A"/>
    <w:rsid w:val="002D1C51"/>
    <w:rsid w:val="002D1F8C"/>
    <w:rsid w:val="002D4F7A"/>
    <w:rsid w:val="002D6C46"/>
    <w:rsid w:val="002D6D01"/>
    <w:rsid w:val="002D6D3D"/>
    <w:rsid w:val="002D74C7"/>
    <w:rsid w:val="002D7C5F"/>
    <w:rsid w:val="002E1253"/>
    <w:rsid w:val="002E266A"/>
    <w:rsid w:val="002E38BF"/>
    <w:rsid w:val="002E456C"/>
    <w:rsid w:val="002E4BAD"/>
    <w:rsid w:val="002E6A47"/>
    <w:rsid w:val="002E77B4"/>
    <w:rsid w:val="002F054A"/>
    <w:rsid w:val="002F10AA"/>
    <w:rsid w:val="002F1832"/>
    <w:rsid w:val="002F3234"/>
    <w:rsid w:val="002F4477"/>
    <w:rsid w:val="002F4FEC"/>
    <w:rsid w:val="002F67D1"/>
    <w:rsid w:val="002F7B4E"/>
    <w:rsid w:val="00301BA4"/>
    <w:rsid w:val="003029D0"/>
    <w:rsid w:val="00302A44"/>
    <w:rsid w:val="00303C42"/>
    <w:rsid w:val="00303D1E"/>
    <w:rsid w:val="00304306"/>
    <w:rsid w:val="00304AE4"/>
    <w:rsid w:val="003058BA"/>
    <w:rsid w:val="003062F7"/>
    <w:rsid w:val="00306382"/>
    <w:rsid w:val="00306F2D"/>
    <w:rsid w:val="00312720"/>
    <w:rsid w:val="00312969"/>
    <w:rsid w:val="003134D0"/>
    <w:rsid w:val="00316F38"/>
    <w:rsid w:val="0031706C"/>
    <w:rsid w:val="00321025"/>
    <w:rsid w:val="003215FD"/>
    <w:rsid w:val="003248A7"/>
    <w:rsid w:val="00324BF7"/>
    <w:rsid w:val="003279B8"/>
    <w:rsid w:val="003320B0"/>
    <w:rsid w:val="00332188"/>
    <w:rsid w:val="00332E79"/>
    <w:rsid w:val="00333B7C"/>
    <w:rsid w:val="00340AEA"/>
    <w:rsid w:val="00341060"/>
    <w:rsid w:val="003445BA"/>
    <w:rsid w:val="00344FF4"/>
    <w:rsid w:val="0034507B"/>
    <w:rsid w:val="00345FB6"/>
    <w:rsid w:val="00350105"/>
    <w:rsid w:val="003511D0"/>
    <w:rsid w:val="00352A65"/>
    <w:rsid w:val="00353115"/>
    <w:rsid w:val="00353DE7"/>
    <w:rsid w:val="00354BC4"/>
    <w:rsid w:val="00360056"/>
    <w:rsid w:val="00360F2A"/>
    <w:rsid w:val="00361F38"/>
    <w:rsid w:val="003645FB"/>
    <w:rsid w:val="00364D90"/>
    <w:rsid w:val="00365309"/>
    <w:rsid w:val="003668EA"/>
    <w:rsid w:val="00370E72"/>
    <w:rsid w:val="0037189E"/>
    <w:rsid w:val="003725DC"/>
    <w:rsid w:val="00373ADB"/>
    <w:rsid w:val="00374714"/>
    <w:rsid w:val="00374942"/>
    <w:rsid w:val="00375546"/>
    <w:rsid w:val="003762B3"/>
    <w:rsid w:val="00376B87"/>
    <w:rsid w:val="00376EF7"/>
    <w:rsid w:val="00381845"/>
    <w:rsid w:val="00381B0F"/>
    <w:rsid w:val="00382D16"/>
    <w:rsid w:val="00382F0F"/>
    <w:rsid w:val="00384B8C"/>
    <w:rsid w:val="00384E62"/>
    <w:rsid w:val="0038570E"/>
    <w:rsid w:val="00391D63"/>
    <w:rsid w:val="00394476"/>
    <w:rsid w:val="003945B2"/>
    <w:rsid w:val="0039476C"/>
    <w:rsid w:val="00394C4C"/>
    <w:rsid w:val="0039648B"/>
    <w:rsid w:val="003979B0"/>
    <w:rsid w:val="00397EA1"/>
    <w:rsid w:val="003A04CA"/>
    <w:rsid w:val="003A0601"/>
    <w:rsid w:val="003A2C1B"/>
    <w:rsid w:val="003A2CF5"/>
    <w:rsid w:val="003A341B"/>
    <w:rsid w:val="003A43E0"/>
    <w:rsid w:val="003A46D6"/>
    <w:rsid w:val="003A4C49"/>
    <w:rsid w:val="003A7174"/>
    <w:rsid w:val="003B12F6"/>
    <w:rsid w:val="003B1641"/>
    <w:rsid w:val="003B1A9F"/>
    <w:rsid w:val="003B1E0E"/>
    <w:rsid w:val="003B285E"/>
    <w:rsid w:val="003B286C"/>
    <w:rsid w:val="003B6243"/>
    <w:rsid w:val="003B683C"/>
    <w:rsid w:val="003B68C1"/>
    <w:rsid w:val="003B7B1F"/>
    <w:rsid w:val="003C0CC8"/>
    <w:rsid w:val="003C1412"/>
    <w:rsid w:val="003C1EF5"/>
    <w:rsid w:val="003C38DC"/>
    <w:rsid w:val="003C3C9A"/>
    <w:rsid w:val="003C5123"/>
    <w:rsid w:val="003C7C78"/>
    <w:rsid w:val="003D1055"/>
    <w:rsid w:val="003D1107"/>
    <w:rsid w:val="003D20F1"/>
    <w:rsid w:val="003D243F"/>
    <w:rsid w:val="003D3250"/>
    <w:rsid w:val="003D449D"/>
    <w:rsid w:val="003D49F8"/>
    <w:rsid w:val="003D4D4E"/>
    <w:rsid w:val="003D4ED6"/>
    <w:rsid w:val="003D5377"/>
    <w:rsid w:val="003D53CF"/>
    <w:rsid w:val="003D55B2"/>
    <w:rsid w:val="003E02F5"/>
    <w:rsid w:val="003E2F07"/>
    <w:rsid w:val="003E4DFA"/>
    <w:rsid w:val="003E5876"/>
    <w:rsid w:val="003E66C5"/>
    <w:rsid w:val="003E739A"/>
    <w:rsid w:val="003F0594"/>
    <w:rsid w:val="003F0890"/>
    <w:rsid w:val="003F1686"/>
    <w:rsid w:val="003F1E37"/>
    <w:rsid w:val="003F39DD"/>
    <w:rsid w:val="003F41F9"/>
    <w:rsid w:val="003F523D"/>
    <w:rsid w:val="003F52FB"/>
    <w:rsid w:val="003F690E"/>
    <w:rsid w:val="003F72A3"/>
    <w:rsid w:val="003F7D64"/>
    <w:rsid w:val="00401CC5"/>
    <w:rsid w:val="00402355"/>
    <w:rsid w:val="00402851"/>
    <w:rsid w:val="004029B4"/>
    <w:rsid w:val="00403BD2"/>
    <w:rsid w:val="00403CA8"/>
    <w:rsid w:val="00403E55"/>
    <w:rsid w:val="00404D95"/>
    <w:rsid w:val="00405618"/>
    <w:rsid w:val="00405763"/>
    <w:rsid w:val="0040584C"/>
    <w:rsid w:val="0040587C"/>
    <w:rsid w:val="00406D1D"/>
    <w:rsid w:val="004079FE"/>
    <w:rsid w:val="004162AC"/>
    <w:rsid w:val="00420A46"/>
    <w:rsid w:val="00420A59"/>
    <w:rsid w:val="0042269F"/>
    <w:rsid w:val="00422CD5"/>
    <w:rsid w:val="00423F44"/>
    <w:rsid w:val="004240EF"/>
    <w:rsid w:val="004257D4"/>
    <w:rsid w:val="0043089F"/>
    <w:rsid w:val="00431457"/>
    <w:rsid w:val="00431DE3"/>
    <w:rsid w:val="004323C0"/>
    <w:rsid w:val="00434B86"/>
    <w:rsid w:val="004352A7"/>
    <w:rsid w:val="004364C3"/>
    <w:rsid w:val="00436754"/>
    <w:rsid w:val="004368C3"/>
    <w:rsid w:val="0043708F"/>
    <w:rsid w:val="00440F23"/>
    <w:rsid w:val="0044150D"/>
    <w:rsid w:val="004425AD"/>
    <w:rsid w:val="004477CE"/>
    <w:rsid w:val="004502B1"/>
    <w:rsid w:val="00450873"/>
    <w:rsid w:val="00451811"/>
    <w:rsid w:val="00451F6C"/>
    <w:rsid w:val="004520EB"/>
    <w:rsid w:val="00452220"/>
    <w:rsid w:val="00452AC4"/>
    <w:rsid w:val="00452EF9"/>
    <w:rsid w:val="00453988"/>
    <w:rsid w:val="00454481"/>
    <w:rsid w:val="00454861"/>
    <w:rsid w:val="00455A9B"/>
    <w:rsid w:val="00463113"/>
    <w:rsid w:val="00464742"/>
    <w:rsid w:val="00466AC6"/>
    <w:rsid w:val="0046787E"/>
    <w:rsid w:val="00472E2C"/>
    <w:rsid w:val="004733BE"/>
    <w:rsid w:val="0047396C"/>
    <w:rsid w:val="00473A52"/>
    <w:rsid w:val="00473C35"/>
    <w:rsid w:val="00474E05"/>
    <w:rsid w:val="00474E8C"/>
    <w:rsid w:val="004755FC"/>
    <w:rsid w:val="00477197"/>
    <w:rsid w:val="00477869"/>
    <w:rsid w:val="00477D55"/>
    <w:rsid w:val="00477EE7"/>
    <w:rsid w:val="00480AB6"/>
    <w:rsid w:val="00481203"/>
    <w:rsid w:val="00481488"/>
    <w:rsid w:val="00481C57"/>
    <w:rsid w:val="0048663E"/>
    <w:rsid w:val="004904EF"/>
    <w:rsid w:val="0049054A"/>
    <w:rsid w:val="004925A6"/>
    <w:rsid w:val="0049313B"/>
    <w:rsid w:val="00494110"/>
    <w:rsid w:val="00494DA6"/>
    <w:rsid w:val="004A0BA7"/>
    <w:rsid w:val="004A13DE"/>
    <w:rsid w:val="004A2167"/>
    <w:rsid w:val="004A2E6F"/>
    <w:rsid w:val="004A4958"/>
    <w:rsid w:val="004A4E94"/>
    <w:rsid w:val="004A728C"/>
    <w:rsid w:val="004B01E2"/>
    <w:rsid w:val="004B04AD"/>
    <w:rsid w:val="004B15E9"/>
    <w:rsid w:val="004B1B1A"/>
    <w:rsid w:val="004B27A6"/>
    <w:rsid w:val="004B44BA"/>
    <w:rsid w:val="004B6139"/>
    <w:rsid w:val="004C0DA5"/>
    <w:rsid w:val="004C345D"/>
    <w:rsid w:val="004C3CC2"/>
    <w:rsid w:val="004C3CF5"/>
    <w:rsid w:val="004C3D62"/>
    <w:rsid w:val="004C5F21"/>
    <w:rsid w:val="004C6D2E"/>
    <w:rsid w:val="004C7270"/>
    <w:rsid w:val="004D0859"/>
    <w:rsid w:val="004D3BB2"/>
    <w:rsid w:val="004D4AEB"/>
    <w:rsid w:val="004D4EF2"/>
    <w:rsid w:val="004E03C3"/>
    <w:rsid w:val="004E0AF0"/>
    <w:rsid w:val="004E0C9A"/>
    <w:rsid w:val="004E1B47"/>
    <w:rsid w:val="004E34F6"/>
    <w:rsid w:val="004E4C42"/>
    <w:rsid w:val="004E5339"/>
    <w:rsid w:val="004E54E7"/>
    <w:rsid w:val="004E59AD"/>
    <w:rsid w:val="004E7090"/>
    <w:rsid w:val="004F1C39"/>
    <w:rsid w:val="004F1E8F"/>
    <w:rsid w:val="004F2569"/>
    <w:rsid w:val="004F2701"/>
    <w:rsid w:val="004F29AB"/>
    <w:rsid w:val="004F4815"/>
    <w:rsid w:val="004F5204"/>
    <w:rsid w:val="004F5529"/>
    <w:rsid w:val="004F7CA8"/>
    <w:rsid w:val="00500012"/>
    <w:rsid w:val="00501593"/>
    <w:rsid w:val="00501B58"/>
    <w:rsid w:val="0050225D"/>
    <w:rsid w:val="00503405"/>
    <w:rsid w:val="00504DA4"/>
    <w:rsid w:val="0050613D"/>
    <w:rsid w:val="0050787E"/>
    <w:rsid w:val="00507EE3"/>
    <w:rsid w:val="00510637"/>
    <w:rsid w:val="00510DE7"/>
    <w:rsid w:val="00510F6C"/>
    <w:rsid w:val="00511DC3"/>
    <w:rsid w:val="00513E69"/>
    <w:rsid w:val="005140A3"/>
    <w:rsid w:val="0051526A"/>
    <w:rsid w:val="00517054"/>
    <w:rsid w:val="00521A3E"/>
    <w:rsid w:val="005237B0"/>
    <w:rsid w:val="00523B2A"/>
    <w:rsid w:val="005250C5"/>
    <w:rsid w:val="00525C8B"/>
    <w:rsid w:val="005266AC"/>
    <w:rsid w:val="00527238"/>
    <w:rsid w:val="005273F6"/>
    <w:rsid w:val="0052749E"/>
    <w:rsid w:val="00527F3F"/>
    <w:rsid w:val="00530FD8"/>
    <w:rsid w:val="005313EF"/>
    <w:rsid w:val="005346D2"/>
    <w:rsid w:val="005346D4"/>
    <w:rsid w:val="005366F3"/>
    <w:rsid w:val="005373F8"/>
    <w:rsid w:val="005414D6"/>
    <w:rsid w:val="0054258F"/>
    <w:rsid w:val="00542D27"/>
    <w:rsid w:val="00543163"/>
    <w:rsid w:val="00543715"/>
    <w:rsid w:val="00544CE7"/>
    <w:rsid w:val="0054764D"/>
    <w:rsid w:val="00547983"/>
    <w:rsid w:val="00550CCC"/>
    <w:rsid w:val="00553EB4"/>
    <w:rsid w:val="00554BDB"/>
    <w:rsid w:val="00554FE2"/>
    <w:rsid w:val="00555032"/>
    <w:rsid w:val="00555506"/>
    <w:rsid w:val="00556679"/>
    <w:rsid w:val="00561F1A"/>
    <w:rsid w:val="0056292F"/>
    <w:rsid w:val="00562D8D"/>
    <w:rsid w:val="00563930"/>
    <w:rsid w:val="00563BF2"/>
    <w:rsid w:val="00564A64"/>
    <w:rsid w:val="00565E61"/>
    <w:rsid w:val="0056728A"/>
    <w:rsid w:val="00567C97"/>
    <w:rsid w:val="00571076"/>
    <w:rsid w:val="00571D38"/>
    <w:rsid w:val="005743DD"/>
    <w:rsid w:val="00574E05"/>
    <w:rsid w:val="00574E60"/>
    <w:rsid w:val="00577D77"/>
    <w:rsid w:val="00577F15"/>
    <w:rsid w:val="00581DA9"/>
    <w:rsid w:val="00582697"/>
    <w:rsid w:val="005829A8"/>
    <w:rsid w:val="00583753"/>
    <w:rsid w:val="00583A6C"/>
    <w:rsid w:val="005847EE"/>
    <w:rsid w:val="005856FA"/>
    <w:rsid w:val="00585896"/>
    <w:rsid w:val="00585940"/>
    <w:rsid w:val="00586822"/>
    <w:rsid w:val="005876B2"/>
    <w:rsid w:val="00590380"/>
    <w:rsid w:val="005903EF"/>
    <w:rsid w:val="00590BB8"/>
    <w:rsid w:val="0059128A"/>
    <w:rsid w:val="00591747"/>
    <w:rsid w:val="005925B0"/>
    <w:rsid w:val="00592FEB"/>
    <w:rsid w:val="00594419"/>
    <w:rsid w:val="00595002"/>
    <w:rsid w:val="005950E8"/>
    <w:rsid w:val="00595A06"/>
    <w:rsid w:val="00595C85"/>
    <w:rsid w:val="0059623D"/>
    <w:rsid w:val="00596FC9"/>
    <w:rsid w:val="005A0A98"/>
    <w:rsid w:val="005A0AA5"/>
    <w:rsid w:val="005A0B6E"/>
    <w:rsid w:val="005A1767"/>
    <w:rsid w:val="005A38E5"/>
    <w:rsid w:val="005A62B5"/>
    <w:rsid w:val="005A6306"/>
    <w:rsid w:val="005A72D3"/>
    <w:rsid w:val="005B0109"/>
    <w:rsid w:val="005B0389"/>
    <w:rsid w:val="005B04A4"/>
    <w:rsid w:val="005B3C95"/>
    <w:rsid w:val="005B4C4B"/>
    <w:rsid w:val="005B5826"/>
    <w:rsid w:val="005B6E5D"/>
    <w:rsid w:val="005B7239"/>
    <w:rsid w:val="005B7CAB"/>
    <w:rsid w:val="005C0DF6"/>
    <w:rsid w:val="005C130B"/>
    <w:rsid w:val="005C1367"/>
    <w:rsid w:val="005C1517"/>
    <w:rsid w:val="005C2236"/>
    <w:rsid w:val="005C3C39"/>
    <w:rsid w:val="005C551C"/>
    <w:rsid w:val="005D1A8B"/>
    <w:rsid w:val="005D2615"/>
    <w:rsid w:val="005D2905"/>
    <w:rsid w:val="005D4520"/>
    <w:rsid w:val="005D4C6A"/>
    <w:rsid w:val="005D7496"/>
    <w:rsid w:val="005D7D54"/>
    <w:rsid w:val="005E1187"/>
    <w:rsid w:val="005E2932"/>
    <w:rsid w:val="005E3F63"/>
    <w:rsid w:val="005E410D"/>
    <w:rsid w:val="005E4503"/>
    <w:rsid w:val="005E4936"/>
    <w:rsid w:val="005E6EB4"/>
    <w:rsid w:val="005F112B"/>
    <w:rsid w:val="005F1BD4"/>
    <w:rsid w:val="005F6008"/>
    <w:rsid w:val="00603F80"/>
    <w:rsid w:val="00603F8F"/>
    <w:rsid w:val="0060431F"/>
    <w:rsid w:val="00604321"/>
    <w:rsid w:val="0060452C"/>
    <w:rsid w:val="00605B93"/>
    <w:rsid w:val="006064F6"/>
    <w:rsid w:val="0060710C"/>
    <w:rsid w:val="0060739C"/>
    <w:rsid w:val="00607F69"/>
    <w:rsid w:val="00611F40"/>
    <w:rsid w:val="006155CF"/>
    <w:rsid w:val="0061591D"/>
    <w:rsid w:val="00620253"/>
    <w:rsid w:val="006210B4"/>
    <w:rsid w:val="0062183F"/>
    <w:rsid w:val="00621A30"/>
    <w:rsid w:val="006248F2"/>
    <w:rsid w:val="00624D82"/>
    <w:rsid w:val="00625697"/>
    <w:rsid w:val="00625C2A"/>
    <w:rsid w:val="00627E7D"/>
    <w:rsid w:val="00630E5E"/>
    <w:rsid w:val="00630FC6"/>
    <w:rsid w:val="00632A00"/>
    <w:rsid w:val="00632EC5"/>
    <w:rsid w:val="0063490E"/>
    <w:rsid w:val="0063524A"/>
    <w:rsid w:val="0063541C"/>
    <w:rsid w:val="0063571E"/>
    <w:rsid w:val="00637D98"/>
    <w:rsid w:val="00637DF1"/>
    <w:rsid w:val="0064120B"/>
    <w:rsid w:val="00642F46"/>
    <w:rsid w:val="0064353A"/>
    <w:rsid w:val="0064417E"/>
    <w:rsid w:val="0064531D"/>
    <w:rsid w:val="006466DE"/>
    <w:rsid w:val="00646D7A"/>
    <w:rsid w:val="00646E0F"/>
    <w:rsid w:val="00652CAA"/>
    <w:rsid w:val="00653D85"/>
    <w:rsid w:val="00654919"/>
    <w:rsid w:val="00656E69"/>
    <w:rsid w:val="006606DC"/>
    <w:rsid w:val="006614DA"/>
    <w:rsid w:val="00662599"/>
    <w:rsid w:val="006675F4"/>
    <w:rsid w:val="00673F24"/>
    <w:rsid w:val="006746E8"/>
    <w:rsid w:val="006766E4"/>
    <w:rsid w:val="00677389"/>
    <w:rsid w:val="00677399"/>
    <w:rsid w:val="00680721"/>
    <w:rsid w:val="00680A78"/>
    <w:rsid w:val="00681204"/>
    <w:rsid w:val="00683148"/>
    <w:rsid w:val="0068343C"/>
    <w:rsid w:val="00683628"/>
    <w:rsid w:val="006837E5"/>
    <w:rsid w:val="00686557"/>
    <w:rsid w:val="006870A2"/>
    <w:rsid w:val="00690B74"/>
    <w:rsid w:val="00690FE9"/>
    <w:rsid w:val="006948C6"/>
    <w:rsid w:val="006955AD"/>
    <w:rsid w:val="006A2935"/>
    <w:rsid w:val="006A3243"/>
    <w:rsid w:val="006A3E67"/>
    <w:rsid w:val="006A5464"/>
    <w:rsid w:val="006A6AD1"/>
    <w:rsid w:val="006A6F70"/>
    <w:rsid w:val="006B1AD5"/>
    <w:rsid w:val="006B3114"/>
    <w:rsid w:val="006B344E"/>
    <w:rsid w:val="006B3DA3"/>
    <w:rsid w:val="006B5207"/>
    <w:rsid w:val="006B628F"/>
    <w:rsid w:val="006B6E16"/>
    <w:rsid w:val="006B6E5F"/>
    <w:rsid w:val="006C1CCB"/>
    <w:rsid w:val="006C252F"/>
    <w:rsid w:val="006C5141"/>
    <w:rsid w:val="006C54B6"/>
    <w:rsid w:val="006C5712"/>
    <w:rsid w:val="006C6722"/>
    <w:rsid w:val="006D0564"/>
    <w:rsid w:val="006D1573"/>
    <w:rsid w:val="006D293A"/>
    <w:rsid w:val="006D3153"/>
    <w:rsid w:val="006D3660"/>
    <w:rsid w:val="006D3969"/>
    <w:rsid w:val="006D4D10"/>
    <w:rsid w:val="006D5767"/>
    <w:rsid w:val="006D64DB"/>
    <w:rsid w:val="006D6858"/>
    <w:rsid w:val="006D6CD7"/>
    <w:rsid w:val="006D6F30"/>
    <w:rsid w:val="006D7072"/>
    <w:rsid w:val="006E0040"/>
    <w:rsid w:val="006E1534"/>
    <w:rsid w:val="006E2159"/>
    <w:rsid w:val="006E3ADC"/>
    <w:rsid w:val="006E5A02"/>
    <w:rsid w:val="006E5A83"/>
    <w:rsid w:val="006E5DA0"/>
    <w:rsid w:val="006E6578"/>
    <w:rsid w:val="006E6980"/>
    <w:rsid w:val="006E6F9E"/>
    <w:rsid w:val="006F0026"/>
    <w:rsid w:val="006F035D"/>
    <w:rsid w:val="006F0DF0"/>
    <w:rsid w:val="006F0E43"/>
    <w:rsid w:val="006F4022"/>
    <w:rsid w:val="006F4F31"/>
    <w:rsid w:val="006F7ABE"/>
    <w:rsid w:val="007004BE"/>
    <w:rsid w:val="00701E99"/>
    <w:rsid w:val="00702A98"/>
    <w:rsid w:val="00706634"/>
    <w:rsid w:val="0070702D"/>
    <w:rsid w:val="00710E78"/>
    <w:rsid w:val="00711285"/>
    <w:rsid w:val="007129AB"/>
    <w:rsid w:val="00716F42"/>
    <w:rsid w:val="0071729C"/>
    <w:rsid w:val="007172DD"/>
    <w:rsid w:val="007206F2"/>
    <w:rsid w:val="00720A1F"/>
    <w:rsid w:val="00720FAD"/>
    <w:rsid w:val="00721964"/>
    <w:rsid w:val="007219DE"/>
    <w:rsid w:val="00722542"/>
    <w:rsid w:val="00722BC7"/>
    <w:rsid w:val="00722E3F"/>
    <w:rsid w:val="00724CF2"/>
    <w:rsid w:val="00724D8F"/>
    <w:rsid w:val="00726BA4"/>
    <w:rsid w:val="00730842"/>
    <w:rsid w:val="007330C0"/>
    <w:rsid w:val="00735A9D"/>
    <w:rsid w:val="00736162"/>
    <w:rsid w:val="00736259"/>
    <w:rsid w:val="007368BB"/>
    <w:rsid w:val="00736D42"/>
    <w:rsid w:val="007379E3"/>
    <w:rsid w:val="007400A1"/>
    <w:rsid w:val="00742B17"/>
    <w:rsid w:val="007454C6"/>
    <w:rsid w:val="00747611"/>
    <w:rsid w:val="00747B6D"/>
    <w:rsid w:val="00747D78"/>
    <w:rsid w:val="00752269"/>
    <w:rsid w:val="00752B4D"/>
    <w:rsid w:val="00754082"/>
    <w:rsid w:val="00754141"/>
    <w:rsid w:val="00754987"/>
    <w:rsid w:val="00754A8B"/>
    <w:rsid w:val="00755580"/>
    <w:rsid w:val="007574AF"/>
    <w:rsid w:val="0075796F"/>
    <w:rsid w:val="007611CD"/>
    <w:rsid w:val="00761997"/>
    <w:rsid w:val="0076233E"/>
    <w:rsid w:val="00763279"/>
    <w:rsid w:val="00763E0F"/>
    <w:rsid w:val="00764184"/>
    <w:rsid w:val="0076626A"/>
    <w:rsid w:val="007663B8"/>
    <w:rsid w:val="00766AF0"/>
    <w:rsid w:val="00773263"/>
    <w:rsid w:val="00774881"/>
    <w:rsid w:val="0077497B"/>
    <w:rsid w:val="00777D66"/>
    <w:rsid w:val="0078116F"/>
    <w:rsid w:val="00781C6D"/>
    <w:rsid w:val="0078334B"/>
    <w:rsid w:val="00783F65"/>
    <w:rsid w:val="00783F9C"/>
    <w:rsid w:val="00784A00"/>
    <w:rsid w:val="007856DD"/>
    <w:rsid w:val="007864ED"/>
    <w:rsid w:val="0078654C"/>
    <w:rsid w:val="00787D29"/>
    <w:rsid w:val="00791945"/>
    <w:rsid w:val="00792E24"/>
    <w:rsid w:val="00793463"/>
    <w:rsid w:val="00794B5C"/>
    <w:rsid w:val="00795B91"/>
    <w:rsid w:val="00796524"/>
    <w:rsid w:val="007A05EE"/>
    <w:rsid w:val="007A06C2"/>
    <w:rsid w:val="007A0B65"/>
    <w:rsid w:val="007A15F2"/>
    <w:rsid w:val="007A28EC"/>
    <w:rsid w:val="007A2BA7"/>
    <w:rsid w:val="007A3934"/>
    <w:rsid w:val="007A3AB8"/>
    <w:rsid w:val="007A445F"/>
    <w:rsid w:val="007A4856"/>
    <w:rsid w:val="007A6CC0"/>
    <w:rsid w:val="007A70C7"/>
    <w:rsid w:val="007B0F6E"/>
    <w:rsid w:val="007B1E5E"/>
    <w:rsid w:val="007B3255"/>
    <w:rsid w:val="007B489B"/>
    <w:rsid w:val="007B5E4E"/>
    <w:rsid w:val="007B5F84"/>
    <w:rsid w:val="007B6AB4"/>
    <w:rsid w:val="007B782E"/>
    <w:rsid w:val="007B7E35"/>
    <w:rsid w:val="007C188B"/>
    <w:rsid w:val="007C25F3"/>
    <w:rsid w:val="007C4287"/>
    <w:rsid w:val="007C448D"/>
    <w:rsid w:val="007C5166"/>
    <w:rsid w:val="007C6A35"/>
    <w:rsid w:val="007C6E69"/>
    <w:rsid w:val="007C73F2"/>
    <w:rsid w:val="007C79B0"/>
    <w:rsid w:val="007D0319"/>
    <w:rsid w:val="007D0893"/>
    <w:rsid w:val="007D0998"/>
    <w:rsid w:val="007D2164"/>
    <w:rsid w:val="007D31F7"/>
    <w:rsid w:val="007D380C"/>
    <w:rsid w:val="007D55BF"/>
    <w:rsid w:val="007D7EFB"/>
    <w:rsid w:val="007D7F0B"/>
    <w:rsid w:val="007E2919"/>
    <w:rsid w:val="007E2A9F"/>
    <w:rsid w:val="007E2D2C"/>
    <w:rsid w:val="007E34AB"/>
    <w:rsid w:val="007E399B"/>
    <w:rsid w:val="007F029B"/>
    <w:rsid w:val="007F034A"/>
    <w:rsid w:val="007F0680"/>
    <w:rsid w:val="007F1621"/>
    <w:rsid w:val="007F1C90"/>
    <w:rsid w:val="007F2DB8"/>
    <w:rsid w:val="007F3254"/>
    <w:rsid w:val="007F44D8"/>
    <w:rsid w:val="007F583D"/>
    <w:rsid w:val="007F65C3"/>
    <w:rsid w:val="007F67F3"/>
    <w:rsid w:val="007F7F58"/>
    <w:rsid w:val="0080059E"/>
    <w:rsid w:val="00800630"/>
    <w:rsid w:val="0080126C"/>
    <w:rsid w:val="0080237F"/>
    <w:rsid w:val="00802414"/>
    <w:rsid w:val="008024FB"/>
    <w:rsid w:val="0080303E"/>
    <w:rsid w:val="00803492"/>
    <w:rsid w:val="00803D7D"/>
    <w:rsid w:val="00804C61"/>
    <w:rsid w:val="0080515D"/>
    <w:rsid w:val="00806604"/>
    <w:rsid w:val="008118E3"/>
    <w:rsid w:val="00811A58"/>
    <w:rsid w:val="008127C3"/>
    <w:rsid w:val="00814E13"/>
    <w:rsid w:val="00815815"/>
    <w:rsid w:val="0081740B"/>
    <w:rsid w:val="00820BDA"/>
    <w:rsid w:val="00820EE6"/>
    <w:rsid w:val="00821B4A"/>
    <w:rsid w:val="00822F86"/>
    <w:rsid w:val="0082351A"/>
    <w:rsid w:val="00823B6F"/>
    <w:rsid w:val="00823B72"/>
    <w:rsid w:val="00824807"/>
    <w:rsid w:val="00824F05"/>
    <w:rsid w:val="00827880"/>
    <w:rsid w:val="00827EF2"/>
    <w:rsid w:val="0083229C"/>
    <w:rsid w:val="00833905"/>
    <w:rsid w:val="00836248"/>
    <w:rsid w:val="00836AAC"/>
    <w:rsid w:val="00837157"/>
    <w:rsid w:val="0083745B"/>
    <w:rsid w:val="00840EB0"/>
    <w:rsid w:val="00842E19"/>
    <w:rsid w:val="00844004"/>
    <w:rsid w:val="00844447"/>
    <w:rsid w:val="00844B03"/>
    <w:rsid w:val="00845C7A"/>
    <w:rsid w:val="0084750A"/>
    <w:rsid w:val="008477DF"/>
    <w:rsid w:val="0085144C"/>
    <w:rsid w:val="0085150D"/>
    <w:rsid w:val="00852C0D"/>
    <w:rsid w:val="00853E20"/>
    <w:rsid w:val="008540B8"/>
    <w:rsid w:val="008554B3"/>
    <w:rsid w:val="00855D12"/>
    <w:rsid w:val="008562DD"/>
    <w:rsid w:val="008565A8"/>
    <w:rsid w:val="00857EF4"/>
    <w:rsid w:val="0086130D"/>
    <w:rsid w:val="00862828"/>
    <w:rsid w:val="0086319A"/>
    <w:rsid w:val="008637A6"/>
    <w:rsid w:val="008641AF"/>
    <w:rsid w:val="008646C6"/>
    <w:rsid w:val="00864DCB"/>
    <w:rsid w:val="0086512D"/>
    <w:rsid w:val="00865394"/>
    <w:rsid w:val="00865AE0"/>
    <w:rsid w:val="008664AC"/>
    <w:rsid w:val="00866B3E"/>
    <w:rsid w:val="00867073"/>
    <w:rsid w:val="008700FF"/>
    <w:rsid w:val="0087199E"/>
    <w:rsid w:val="00871DD0"/>
    <w:rsid w:val="00874BC0"/>
    <w:rsid w:val="008750D2"/>
    <w:rsid w:val="00875588"/>
    <w:rsid w:val="008807B6"/>
    <w:rsid w:val="00882E20"/>
    <w:rsid w:val="008854AE"/>
    <w:rsid w:val="008857E3"/>
    <w:rsid w:val="00887B3D"/>
    <w:rsid w:val="00887B96"/>
    <w:rsid w:val="00891240"/>
    <w:rsid w:val="00891BEF"/>
    <w:rsid w:val="00893445"/>
    <w:rsid w:val="00893CC9"/>
    <w:rsid w:val="008940AA"/>
    <w:rsid w:val="00894B56"/>
    <w:rsid w:val="008955ED"/>
    <w:rsid w:val="00895D00"/>
    <w:rsid w:val="00896095"/>
    <w:rsid w:val="00896B7A"/>
    <w:rsid w:val="008A10AC"/>
    <w:rsid w:val="008A196B"/>
    <w:rsid w:val="008A1CA1"/>
    <w:rsid w:val="008A1EF2"/>
    <w:rsid w:val="008A2576"/>
    <w:rsid w:val="008A3F89"/>
    <w:rsid w:val="008A53C1"/>
    <w:rsid w:val="008A6D57"/>
    <w:rsid w:val="008A7BAE"/>
    <w:rsid w:val="008B0C8C"/>
    <w:rsid w:val="008B0D20"/>
    <w:rsid w:val="008B1A11"/>
    <w:rsid w:val="008B1BCC"/>
    <w:rsid w:val="008B3173"/>
    <w:rsid w:val="008B5D44"/>
    <w:rsid w:val="008C0B72"/>
    <w:rsid w:val="008C1792"/>
    <w:rsid w:val="008C2038"/>
    <w:rsid w:val="008C4879"/>
    <w:rsid w:val="008D0DC8"/>
    <w:rsid w:val="008D37AA"/>
    <w:rsid w:val="008D439D"/>
    <w:rsid w:val="008D4E3F"/>
    <w:rsid w:val="008D696B"/>
    <w:rsid w:val="008D74AF"/>
    <w:rsid w:val="008D7B91"/>
    <w:rsid w:val="008D7D2F"/>
    <w:rsid w:val="008E0CB8"/>
    <w:rsid w:val="008E0DA1"/>
    <w:rsid w:val="008E1F1D"/>
    <w:rsid w:val="008E342C"/>
    <w:rsid w:val="008E3948"/>
    <w:rsid w:val="008E4825"/>
    <w:rsid w:val="008E6121"/>
    <w:rsid w:val="008E69E7"/>
    <w:rsid w:val="008F16D8"/>
    <w:rsid w:val="008F17F1"/>
    <w:rsid w:val="008F1A4B"/>
    <w:rsid w:val="008F2980"/>
    <w:rsid w:val="008F2AEB"/>
    <w:rsid w:val="008F2EAF"/>
    <w:rsid w:val="008F3A7F"/>
    <w:rsid w:val="008F3BA8"/>
    <w:rsid w:val="008F3C9E"/>
    <w:rsid w:val="008F6CFC"/>
    <w:rsid w:val="00902768"/>
    <w:rsid w:val="009029BC"/>
    <w:rsid w:val="0090327C"/>
    <w:rsid w:val="009035DF"/>
    <w:rsid w:val="00905307"/>
    <w:rsid w:val="00905C94"/>
    <w:rsid w:val="009105FA"/>
    <w:rsid w:val="009109ED"/>
    <w:rsid w:val="00911DA9"/>
    <w:rsid w:val="00911F37"/>
    <w:rsid w:val="009128E7"/>
    <w:rsid w:val="00913095"/>
    <w:rsid w:val="00914806"/>
    <w:rsid w:val="009163EE"/>
    <w:rsid w:val="0091712F"/>
    <w:rsid w:val="0091735B"/>
    <w:rsid w:val="00917DA2"/>
    <w:rsid w:val="00922000"/>
    <w:rsid w:val="0092241F"/>
    <w:rsid w:val="009243A5"/>
    <w:rsid w:val="0092554E"/>
    <w:rsid w:val="00926028"/>
    <w:rsid w:val="00926952"/>
    <w:rsid w:val="00926CD0"/>
    <w:rsid w:val="009311EA"/>
    <w:rsid w:val="00931935"/>
    <w:rsid w:val="00931A94"/>
    <w:rsid w:val="00933283"/>
    <w:rsid w:val="00933434"/>
    <w:rsid w:val="00933EF6"/>
    <w:rsid w:val="00936187"/>
    <w:rsid w:val="00936F64"/>
    <w:rsid w:val="00941FD6"/>
    <w:rsid w:val="00942254"/>
    <w:rsid w:val="00944756"/>
    <w:rsid w:val="00946D4A"/>
    <w:rsid w:val="00950674"/>
    <w:rsid w:val="00951C62"/>
    <w:rsid w:val="00952A20"/>
    <w:rsid w:val="009537E6"/>
    <w:rsid w:val="00954AA9"/>
    <w:rsid w:val="00954BF6"/>
    <w:rsid w:val="0095644B"/>
    <w:rsid w:val="009572A2"/>
    <w:rsid w:val="00957CA9"/>
    <w:rsid w:val="00957FC0"/>
    <w:rsid w:val="0096032D"/>
    <w:rsid w:val="009619A4"/>
    <w:rsid w:val="00961BC2"/>
    <w:rsid w:val="00962A63"/>
    <w:rsid w:val="00964952"/>
    <w:rsid w:val="00964B97"/>
    <w:rsid w:val="00967A1F"/>
    <w:rsid w:val="009700F0"/>
    <w:rsid w:val="009708AE"/>
    <w:rsid w:val="00970AC1"/>
    <w:rsid w:val="00972816"/>
    <w:rsid w:val="00972B9A"/>
    <w:rsid w:val="009754DA"/>
    <w:rsid w:val="009823D5"/>
    <w:rsid w:val="00983D4B"/>
    <w:rsid w:val="00984432"/>
    <w:rsid w:val="00987E29"/>
    <w:rsid w:val="00987ED0"/>
    <w:rsid w:val="0099092A"/>
    <w:rsid w:val="009911E8"/>
    <w:rsid w:val="00993A75"/>
    <w:rsid w:val="00993B1A"/>
    <w:rsid w:val="0099462A"/>
    <w:rsid w:val="00994705"/>
    <w:rsid w:val="0099661A"/>
    <w:rsid w:val="00996782"/>
    <w:rsid w:val="00996D85"/>
    <w:rsid w:val="0099717D"/>
    <w:rsid w:val="009A0A2C"/>
    <w:rsid w:val="009A0C42"/>
    <w:rsid w:val="009A0C56"/>
    <w:rsid w:val="009A23F4"/>
    <w:rsid w:val="009A366C"/>
    <w:rsid w:val="009A4BBE"/>
    <w:rsid w:val="009A6665"/>
    <w:rsid w:val="009A6B10"/>
    <w:rsid w:val="009B07FE"/>
    <w:rsid w:val="009B1683"/>
    <w:rsid w:val="009B2253"/>
    <w:rsid w:val="009B27F7"/>
    <w:rsid w:val="009B2EAB"/>
    <w:rsid w:val="009B32C3"/>
    <w:rsid w:val="009B4760"/>
    <w:rsid w:val="009B5CAE"/>
    <w:rsid w:val="009B5E0D"/>
    <w:rsid w:val="009B60CD"/>
    <w:rsid w:val="009C00AD"/>
    <w:rsid w:val="009C05DE"/>
    <w:rsid w:val="009C07AD"/>
    <w:rsid w:val="009C1F15"/>
    <w:rsid w:val="009C2F90"/>
    <w:rsid w:val="009C3FD7"/>
    <w:rsid w:val="009C4339"/>
    <w:rsid w:val="009C668C"/>
    <w:rsid w:val="009C6692"/>
    <w:rsid w:val="009D01A6"/>
    <w:rsid w:val="009D0842"/>
    <w:rsid w:val="009D1283"/>
    <w:rsid w:val="009D1B53"/>
    <w:rsid w:val="009D2611"/>
    <w:rsid w:val="009D5997"/>
    <w:rsid w:val="009D7CBB"/>
    <w:rsid w:val="009E05C7"/>
    <w:rsid w:val="009E1BED"/>
    <w:rsid w:val="009E20D0"/>
    <w:rsid w:val="009E365F"/>
    <w:rsid w:val="009E4577"/>
    <w:rsid w:val="009E4BC1"/>
    <w:rsid w:val="009E4F85"/>
    <w:rsid w:val="009E52D2"/>
    <w:rsid w:val="009E7E88"/>
    <w:rsid w:val="009F050D"/>
    <w:rsid w:val="009F1031"/>
    <w:rsid w:val="009F2F00"/>
    <w:rsid w:val="009F41F9"/>
    <w:rsid w:val="009F5E2F"/>
    <w:rsid w:val="009F5F30"/>
    <w:rsid w:val="009F7653"/>
    <w:rsid w:val="009F7FA1"/>
    <w:rsid w:val="00A0021D"/>
    <w:rsid w:val="00A00561"/>
    <w:rsid w:val="00A00645"/>
    <w:rsid w:val="00A02177"/>
    <w:rsid w:val="00A03258"/>
    <w:rsid w:val="00A04406"/>
    <w:rsid w:val="00A045A2"/>
    <w:rsid w:val="00A046F9"/>
    <w:rsid w:val="00A06EEA"/>
    <w:rsid w:val="00A101BA"/>
    <w:rsid w:val="00A10DA2"/>
    <w:rsid w:val="00A140AF"/>
    <w:rsid w:val="00A15910"/>
    <w:rsid w:val="00A1635A"/>
    <w:rsid w:val="00A212BB"/>
    <w:rsid w:val="00A22B2C"/>
    <w:rsid w:val="00A22BE5"/>
    <w:rsid w:val="00A2415B"/>
    <w:rsid w:val="00A24FBA"/>
    <w:rsid w:val="00A25075"/>
    <w:rsid w:val="00A25366"/>
    <w:rsid w:val="00A256AE"/>
    <w:rsid w:val="00A2589D"/>
    <w:rsid w:val="00A310E7"/>
    <w:rsid w:val="00A3158C"/>
    <w:rsid w:val="00A318A6"/>
    <w:rsid w:val="00A32BDD"/>
    <w:rsid w:val="00A337A4"/>
    <w:rsid w:val="00A33E48"/>
    <w:rsid w:val="00A351DA"/>
    <w:rsid w:val="00A361F2"/>
    <w:rsid w:val="00A36D13"/>
    <w:rsid w:val="00A37617"/>
    <w:rsid w:val="00A403A5"/>
    <w:rsid w:val="00A4127D"/>
    <w:rsid w:val="00A41A48"/>
    <w:rsid w:val="00A420CB"/>
    <w:rsid w:val="00A422C8"/>
    <w:rsid w:val="00A43575"/>
    <w:rsid w:val="00A436E4"/>
    <w:rsid w:val="00A448BD"/>
    <w:rsid w:val="00A4533F"/>
    <w:rsid w:val="00A4646C"/>
    <w:rsid w:val="00A46631"/>
    <w:rsid w:val="00A50298"/>
    <w:rsid w:val="00A51C28"/>
    <w:rsid w:val="00A52420"/>
    <w:rsid w:val="00A52424"/>
    <w:rsid w:val="00A5344F"/>
    <w:rsid w:val="00A548A6"/>
    <w:rsid w:val="00A57232"/>
    <w:rsid w:val="00A601BE"/>
    <w:rsid w:val="00A60C1E"/>
    <w:rsid w:val="00A62631"/>
    <w:rsid w:val="00A63785"/>
    <w:rsid w:val="00A66639"/>
    <w:rsid w:val="00A705D4"/>
    <w:rsid w:val="00A705FF"/>
    <w:rsid w:val="00A70C28"/>
    <w:rsid w:val="00A70EB1"/>
    <w:rsid w:val="00A71590"/>
    <w:rsid w:val="00A7290C"/>
    <w:rsid w:val="00A72C9C"/>
    <w:rsid w:val="00A73FE8"/>
    <w:rsid w:val="00A743B4"/>
    <w:rsid w:val="00A74457"/>
    <w:rsid w:val="00A74C3B"/>
    <w:rsid w:val="00A7765B"/>
    <w:rsid w:val="00A77E7D"/>
    <w:rsid w:val="00A77F1E"/>
    <w:rsid w:val="00A810D7"/>
    <w:rsid w:val="00A81929"/>
    <w:rsid w:val="00A8239E"/>
    <w:rsid w:val="00A845CB"/>
    <w:rsid w:val="00A853DB"/>
    <w:rsid w:val="00A864A1"/>
    <w:rsid w:val="00A865C5"/>
    <w:rsid w:val="00A866C4"/>
    <w:rsid w:val="00AA0F1A"/>
    <w:rsid w:val="00AA1009"/>
    <w:rsid w:val="00AA3804"/>
    <w:rsid w:val="00AA40C4"/>
    <w:rsid w:val="00AA45AC"/>
    <w:rsid w:val="00AA65FB"/>
    <w:rsid w:val="00AA7145"/>
    <w:rsid w:val="00AA79F0"/>
    <w:rsid w:val="00AB006C"/>
    <w:rsid w:val="00AB0E3C"/>
    <w:rsid w:val="00AB13C1"/>
    <w:rsid w:val="00AB2188"/>
    <w:rsid w:val="00AB247C"/>
    <w:rsid w:val="00AB2B32"/>
    <w:rsid w:val="00AB627D"/>
    <w:rsid w:val="00AB69F3"/>
    <w:rsid w:val="00AB743F"/>
    <w:rsid w:val="00AC618B"/>
    <w:rsid w:val="00AD169C"/>
    <w:rsid w:val="00AD218B"/>
    <w:rsid w:val="00AD2D2A"/>
    <w:rsid w:val="00AD3AEA"/>
    <w:rsid w:val="00AD43FD"/>
    <w:rsid w:val="00AD4828"/>
    <w:rsid w:val="00AD55FF"/>
    <w:rsid w:val="00AD7CD4"/>
    <w:rsid w:val="00AE32AD"/>
    <w:rsid w:val="00AE3D7D"/>
    <w:rsid w:val="00AE4666"/>
    <w:rsid w:val="00AE4ABB"/>
    <w:rsid w:val="00AE54B6"/>
    <w:rsid w:val="00AE617C"/>
    <w:rsid w:val="00AE7B3E"/>
    <w:rsid w:val="00AF0C88"/>
    <w:rsid w:val="00AF1FB9"/>
    <w:rsid w:val="00AF22A6"/>
    <w:rsid w:val="00AF3039"/>
    <w:rsid w:val="00AF4F13"/>
    <w:rsid w:val="00AF7884"/>
    <w:rsid w:val="00B01B60"/>
    <w:rsid w:val="00B01D54"/>
    <w:rsid w:val="00B0384D"/>
    <w:rsid w:val="00B042A0"/>
    <w:rsid w:val="00B051DC"/>
    <w:rsid w:val="00B05F06"/>
    <w:rsid w:val="00B077FD"/>
    <w:rsid w:val="00B1016C"/>
    <w:rsid w:val="00B10C70"/>
    <w:rsid w:val="00B11D95"/>
    <w:rsid w:val="00B12489"/>
    <w:rsid w:val="00B12FA8"/>
    <w:rsid w:val="00B13838"/>
    <w:rsid w:val="00B13C9E"/>
    <w:rsid w:val="00B151D4"/>
    <w:rsid w:val="00B179A2"/>
    <w:rsid w:val="00B17B64"/>
    <w:rsid w:val="00B20B15"/>
    <w:rsid w:val="00B2222C"/>
    <w:rsid w:val="00B22666"/>
    <w:rsid w:val="00B22F23"/>
    <w:rsid w:val="00B23C34"/>
    <w:rsid w:val="00B25848"/>
    <w:rsid w:val="00B25CCA"/>
    <w:rsid w:val="00B26880"/>
    <w:rsid w:val="00B3216B"/>
    <w:rsid w:val="00B34B75"/>
    <w:rsid w:val="00B3588C"/>
    <w:rsid w:val="00B37286"/>
    <w:rsid w:val="00B373ED"/>
    <w:rsid w:val="00B37D2A"/>
    <w:rsid w:val="00B40795"/>
    <w:rsid w:val="00B41DBC"/>
    <w:rsid w:val="00B429C7"/>
    <w:rsid w:val="00B43296"/>
    <w:rsid w:val="00B44323"/>
    <w:rsid w:val="00B44956"/>
    <w:rsid w:val="00B4592F"/>
    <w:rsid w:val="00B45B13"/>
    <w:rsid w:val="00B4604D"/>
    <w:rsid w:val="00B46B10"/>
    <w:rsid w:val="00B470A0"/>
    <w:rsid w:val="00B534EF"/>
    <w:rsid w:val="00B54926"/>
    <w:rsid w:val="00B56794"/>
    <w:rsid w:val="00B5686C"/>
    <w:rsid w:val="00B56FB4"/>
    <w:rsid w:val="00B577DE"/>
    <w:rsid w:val="00B6055E"/>
    <w:rsid w:val="00B61CE5"/>
    <w:rsid w:val="00B63FEE"/>
    <w:rsid w:val="00B659C4"/>
    <w:rsid w:val="00B6663D"/>
    <w:rsid w:val="00B713B4"/>
    <w:rsid w:val="00B71D64"/>
    <w:rsid w:val="00B71F06"/>
    <w:rsid w:val="00B73749"/>
    <w:rsid w:val="00B75464"/>
    <w:rsid w:val="00B75AFA"/>
    <w:rsid w:val="00B76D4E"/>
    <w:rsid w:val="00B77766"/>
    <w:rsid w:val="00B80393"/>
    <w:rsid w:val="00B80B9C"/>
    <w:rsid w:val="00B80C7A"/>
    <w:rsid w:val="00B82E4F"/>
    <w:rsid w:val="00B84F51"/>
    <w:rsid w:val="00B85325"/>
    <w:rsid w:val="00B855F4"/>
    <w:rsid w:val="00B85DA9"/>
    <w:rsid w:val="00B86F1E"/>
    <w:rsid w:val="00B90548"/>
    <w:rsid w:val="00B916C3"/>
    <w:rsid w:val="00B91A42"/>
    <w:rsid w:val="00B92D60"/>
    <w:rsid w:val="00B94C39"/>
    <w:rsid w:val="00B9739A"/>
    <w:rsid w:val="00B97C9A"/>
    <w:rsid w:val="00BA026C"/>
    <w:rsid w:val="00BA04D0"/>
    <w:rsid w:val="00BA0E19"/>
    <w:rsid w:val="00BA2708"/>
    <w:rsid w:val="00BA42AF"/>
    <w:rsid w:val="00BA4DBA"/>
    <w:rsid w:val="00BA527A"/>
    <w:rsid w:val="00BB1AE1"/>
    <w:rsid w:val="00BB2597"/>
    <w:rsid w:val="00BB2F66"/>
    <w:rsid w:val="00BB3636"/>
    <w:rsid w:val="00BB394D"/>
    <w:rsid w:val="00BB3D91"/>
    <w:rsid w:val="00BB3F3B"/>
    <w:rsid w:val="00BB4D77"/>
    <w:rsid w:val="00BB57B6"/>
    <w:rsid w:val="00BB5DDB"/>
    <w:rsid w:val="00BB7EC5"/>
    <w:rsid w:val="00BC1B37"/>
    <w:rsid w:val="00BC35AC"/>
    <w:rsid w:val="00BC52BB"/>
    <w:rsid w:val="00BC5680"/>
    <w:rsid w:val="00BC60DD"/>
    <w:rsid w:val="00BC6C89"/>
    <w:rsid w:val="00BC7923"/>
    <w:rsid w:val="00BD0EC5"/>
    <w:rsid w:val="00BD0F95"/>
    <w:rsid w:val="00BD136F"/>
    <w:rsid w:val="00BD26D9"/>
    <w:rsid w:val="00BD3921"/>
    <w:rsid w:val="00BD405B"/>
    <w:rsid w:val="00BD4166"/>
    <w:rsid w:val="00BD423A"/>
    <w:rsid w:val="00BE213C"/>
    <w:rsid w:val="00BE21DD"/>
    <w:rsid w:val="00BE2275"/>
    <w:rsid w:val="00BE3B90"/>
    <w:rsid w:val="00BE4AF0"/>
    <w:rsid w:val="00BE4F45"/>
    <w:rsid w:val="00BE51D4"/>
    <w:rsid w:val="00BE53CD"/>
    <w:rsid w:val="00BE71BD"/>
    <w:rsid w:val="00BE7B44"/>
    <w:rsid w:val="00BF1938"/>
    <w:rsid w:val="00BF33E4"/>
    <w:rsid w:val="00BF37F7"/>
    <w:rsid w:val="00BF3C56"/>
    <w:rsid w:val="00BF5429"/>
    <w:rsid w:val="00BF6524"/>
    <w:rsid w:val="00C00A47"/>
    <w:rsid w:val="00C01284"/>
    <w:rsid w:val="00C01721"/>
    <w:rsid w:val="00C0292A"/>
    <w:rsid w:val="00C02E55"/>
    <w:rsid w:val="00C032CE"/>
    <w:rsid w:val="00C0377C"/>
    <w:rsid w:val="00C04059"/>
    <w:rsid w:val="00C04885"/>
    <w:rsid w:val="00C049D5"/>
    <w:rsid w:val="00C057DF"/>
    <w:rsid w:val="00C05828"/>
    <w:rsid w:val="00C066AB"/>
    <w:rsid w:val="00C113D0"/>
    <w:rsid w:val="00C11C39"/>
    <w:rsid w:val="00C13964"/>
    <w:rsid w:val="00C152E7"/>
    <w:rsid w:val="00C153D9"/>
    <w:rsid w:val="00C1740F"/>
    <w:rsid w:val="00C201A9"/>
    <w:rsid w:val="00C21692"/>
    <w:rsid w:val="00C21AD7"/>
    <w:rsid w:val="00C22A74"/>
    <w:rsid w:val="00C230B1"/>
    <w:rsid w:val="00C26052"/>
    <w:rsid w:val="00C265F6"/>
    <w:rsid w:val="00C26860"/>
    <w:rsid w:val="00C269A2"/>
    <w:rsid w:val="00C26F3C"/>
    <w:rsid w:val="00C27351"/>
    <w:rsid w:val="00C278E1"/>
    <w:rsid w:val="00C308F1"/>
    <w:rsid w:val="00C3115A"/>
    <w:rsid w:val="00C344DE"/>
    <w:rsid w:val="00C3709C"/>
    <w:rsid w:val="00C40B81"/>
    <w:rsid w:val="00C411B5"/>
    <w:rsid w:val="00C4303E"/>
    <w:rsid w:val="00C446F1"/>
    <w:rsid w:val="00C447D0"/>
    <w:rsid w:val="00C50C42"/>
    <w:rsid w:val="00C529F6"/>
    <w:rsid w:val="00C53079"/>
    <w:rsid w:val="00C5493E"/>
    <w:rsid w:val="00C54C50"/>
    <w:rsid w:val="00C556C6"/>
    <w:rsid w:val="00C55926"/>
    <w:rsid w:val="00C56786"/>
    <w:rsid w:val="00C57171"/>
    <w:rsid w:val="00C60D76"/>
    <w:rsid w:val="00C616A5"/>
    <w:rsid w:val="00C61E65"/>
    <w:rsid w:val="00C62A30"/>
    <w:rsid w:val="00C64036"/>
    <w:rsid w:val="00C6450C"/>
    <w:rsid w:val="00C666CE"/>
    <w:rsid w:val="00C66830"/>
    <w:rsid w:val="00C6684C"/>
    <w:rsid w:val="00C67764"/>
    <w:rsid w:val="00C704F8"/>
    <w:rsid w:val="00C728B9"/>
    <w:rsid w:val="00C72D6B"/>
    <w:rsid w:val="00C72E0C"/>
    <w:rsid w:val="00C73A10"/>
    <w:rsid w:val="00C74FB0"/>
    <w:rsid w:val="00C765E2"/>
    <w:rsid w:val="00C76834"/>
    <w:rsid w:val="00C7773A"/>
    <w:rsid w:val="00C81C80"/>
    <w:rsid w:val="00C81EB7"/>
    <w:rsid w:val="00C832F9"/>
    <w:rsid w:val="00C83AD7"/>
    <w:rsid w:val="00C8405A"/>
    <w:rsid w:val="00C86BE3"/>
    <w:rsid w:val="00C87194"/>
    <w:rsid w:val="00C92E45"/>
    <w:rsid w:val="00C9458B"/>
    <w:rsid w:val="00C95F7B"/>
    <w:rsid w:val="00C961B7"/>
    <w:rsid w:val="00C963FD"/>
    <w:rsid w:val="00C96B89"/>
    <w:rsid w:val="00C97E7B"/>
    <w:rsid w:val="00CA2A63"/>
    <w:rsid w:val="00CA3572"/>
    <w:rsid w:val="00CA3890"/>
    <w:rsid w:val="00CA5998"/>
    <w:rsid w:val="00CB23FB"/>
    <w:rsid w:val="00CB275A"/>
    <w:rsid w:val="00CB2C31"/>
    <w:rsid w:val="00CB2FEC"/>
    <w:rsid w:val="00CB3A8D"/>
    <w:rsid w:val="00CB5738"/>
    <w:rsid w:val="00CB6C29"/>
    <w:rsid w:val="00CB752C"/>
    <w:rsid w:val="00CB7586"/>
    <w:rsid w:val="00CB7FFC"/>
    <w:rsid w:val="00CC005A"/>
    <w:rsid w:val="00CC01D5"/>
    <w:rsid w:val="00CC10DF"/>
    <w:rsid w:val="00CC12A6"/>
    <w:rsid w:val="00CC4440"/>
    <w:rsid w:val="00CC4953"/>
    <w:rsid w:val="00CC50C1"/>
    <w:rsid w:val="00CC69A9"/>
    <w:rsid w:val="00CC7CED"/>
    <w:rsid w:val="00CD0BED"/>
    <w:rsid w:val="00CD36B5"/>
    <w:rsid w:val="00CD3B9F"/>
    <w:rsid w:val="00CD45AD"/>
    <w:rsid w:val="00CD5B7E"/>
    <w:rsid w:val="00CD5BCC"/>
    <w:rsid w:val="00CD70EA"/>
    <w:rsid w:val="00CD7239"/>
    <w:rsid w:val="00CE0768"/>
    <w:rsid w:val="00CE0A4F"/>
    <w:rsid w:val="00CE1960"/>
    <w:rsid w:val="00CE24BF"/>
    <w:rsid w:val="00CE30B4"/>
    <w:rsid w:val="00CE391C"/>
    <w:rsid w:val="00CE406D"/>
    <w:rsid w:val="00CE5F5E"/>
    <w:rsid w:val="00CF0AB1"/>
    <w:rsid w:val="00CF0CAE"/>
    <w:rsid w:val="00CF0D8C"/>
    <w:rsid w:val="00CF1C82"/>
    <w:rsid w:val="00CF5DF3"/>
    <w:rsid w:val="00CF6314"/>
    <w:rsid w:val="00CF7C29"/>
    <w:rsid w:val="00D00597"/>
    <w:rsid w:val="00D02077"/>
    <w:rsid w:val="00D028F3"/>
    <w:rsid w:val="00D02B3A"/>
    <w:rsid w:val="00D032F6"/>
    <w:rsid w:val="00D041DF"/>
    <w:rsid w:val="00D04A7D"/>
    <w:rsid w:val="00D0564A"/>
    <w:rsid w:val="00D0591E"/>
    <w:rsid w:val="00D07372"/>
    <w:rsid w:val="00D07658"/>
    <w:rsid w:val="00D078E6"/>
    <w:rsid w:val="00D10EC2"/>
    <w:rsid w:val="00D12736"/>
    <w:rsid w:val="00D1355B"/>
    <w:rsid w:val="00D1390D"/>
    <w:rsid w:val="00D143BF"/>
    <w:rsid w:val="00D15F03"/>
    <w:rsid w:val="00D16773"/>
    <w:rsid w:val="00D16857"/>
    <w:rsid w:val="00D17CC4"/>
    <w:rsid w:val="00D212B7"/>
    <w:rsid w:val="00D21964"/>
    <w:rsid w:val="00D22A09"/>
    <w:rsid w:val="00D22A7F"/>
    <w:rsid w:val="00D2307D"/>
    <w:rsid w:val="00D24667"/>
    <w:rsid w:val="00D2551D"/>
    <w:rsid w:val="00D274EC"/>
    <w:rsid w:val="00D27C1A"/>
    <w:rsid w:val="00D306D6"/>
    <w:rsid w:val="00D3195F"/>
    <w:rsid w:val="00D326D1"/>
    <w:rsid w:val="00D330AF"/>
    <w:rsid w:val="00D34B5C"/>
    <w:rsid w:val="00D34F16"/>
    <w:rsid w:val="00D36DC4"/>
    <w:rsid w:val="00D37317"/>
    <w:rsid w:val="00D40F18"/>
    <w:rsid w:val="00D41257"/>
    <w:rsid w:val="00D41A2B"/>
    <w:rsid w:val="00D41B37"/>
    <w:rsid w:val="00D41D90"/>
    <w:rsid w:val="00D42FA7"/>
    <w:rsid w:val="00D4481D"/>
    <w:rsid w:val="00D4615C"/>
    <w:rsid w:val="00D46981"/>
    <w:rsid w:val="00D46AD9"/>
    <w:rsid w:val="00D46B4E"/>
    <w:rsid w:val="00D47ABD"/>
    <w:rsid w:val="00D50AA7"/>
    <w:rsid w:val="00D514AF"/>
    <w:rsid w:val="00D538E9"/>
    <w:rsid w:val="00D543CE"/>
    <w:rsid w:val="00D54426"/>
    <w:rsid w:val="00D5463F"/>
    <w:rsid w:val="00D548FB"/>
    <w:rsid w:val="00D551F4"/>
    <w:rsid w:val="00D5545A"/>
    <w:rsid w:val="00D5573C"/>
    <w:rsid w:val="00D55C06"/>
    <w:rsid w:val="00D5787C"/>
    <w:rsid w:val="00D57DC9"/>
    <w:rsid w:val="00D601EA"/>
    <w:rsid w:val="00D604AB"/>
    <w:rsid w:val="00D60A31"/>
    <w:rsid w:val="00D60E55"/>
    <w:rsid w:val="00D63CCE"/>
    <w:rsid w:val="00D64A4F"/>
    <w:rsid w:val="00D64DFC"/>
    <w:rsid w:val="00D70C4B"/>
    <w:rsid w:val="00D71AD6"/>
    <w:rsid w:val="00D71B74"/>
    <w:rsid w:val="00D723AC"/>
    <w:rsid w:val="00D726B7"/>
    <w:rsid w:val="00D7355F"/>
    <w:rsid w:val="00D73AE7"/>
    <w:rsid w:val="00D73FE3"/>
    <w:rsid w:val="00D76BD5"/>
    <w:rsid w:val="00D771C4"/>
    <w:rsid w:val="00D8143C"/>
    <w:rsid w:val="00D82A45"/>
    <w:rsid w:val="00D83992"/>
    <w:rsid w:val="00D840A3"/>
    <w:rsid w:val="00D842A9"/>
    <w:rsid w:val="00D85AE8"/>
    <w:rsid w:val="00D8677D"/>
    <w:rsid w:val="00D86792"/>
    <w:rsid w:val="00D86A80"/>
    <w:rsid w:val="00D90332"/>
    <w:rsid w:val="00D910F2"/>
    <w:rsid w:val="00D92D2F"/>
    <w:rsid w:val="00D94212"/>
    <w:rsid w:val="00D950F1"/>
    <w:rsid w:val="00D9545B"/>
    <w:rsid w:val="00D95EDE"/>
    <w:rsid w:val="00D977F1"/>
    <w:rsid w:val="00DA2A13"/>
    <w:rsid w:val="00DA3984"/>
    <w:rsid w:val="00DA489F"/>
    <w:rsid w:val="00DA6974"/>
    <w:rsid w:val="00DA7068"/>
    <w:rsid w:val="00DA7CB5"/>
    <w:rsid w:val="00DB011D"/>
    <w:rsid w:val="00DB02BE"/>
    <w:rsid w:val="00DB0667"/>
    <w:rsid w:val="00DB217D"/>
    <w:rsid w:val="00DB428F"/>
    <w:rsid w:val="00DB5C74"/>
    <w:rsid w:val="00DB6C92"/>
    <w:rsid w:val="00DB76E9"/>
    <w:rsid w:val="00DC11BF"/>
    <w:rsid w:val="00DC2ADE"/>
    <w:rsid w:val="00DC3D10"/>
    <w:rsid w:val="00DC45ED"/>
    <w:rsid w:val="00DC584C"/>
    <w:rsid w:val="00DC5A05"/>
    <w:rsid w:val="00DC60D5"/>
    <w:rsid w:val="00DC7AF1"/>
    <w:rsid w:val="00DD0571"/>
    <w:rsid w:val="00DD0D5D"/>
    <w:rsid w:val="00DD0F25"/>
    <w:rsid w:val="00DD27C2"/>
    <w:rsid w:val="00DD3A5D"/>
    <w:rsid w:val="00DD444A"/>
    <w:rsid w:val="00DD44F4"/>
    <w:rsid w:val="00DD4F58"/>
    <w:rsid w:val="00DD67DE"/>
    <w:rsid w:val="00DE006E"/>
    <w:rsid w:val="00DE4C80"/>
    <w:rsid w:val="00DE5AA6"/>
    <w:rsid w:val="00DE6400"/>
    <w:rsid w:val="00DE6E97"/>
    <w:rsid w:val="00DF0AF4"/>
    <w:rsid w:val="00DF1C13"/>
    <w:rsid w:val="00DF4EC8"/>
    <w:rsid w:val="00DF5458"/>
    <w:rsid w:val="00DF72B1"/>
    <w:rsid w:val="00E009E8"/>
    <w:rsid w:val="00E01331"/>
    <w:rsid w:val="00E02073"/>
    <w:rsid w:val="00E02FDA"/>
    <w:rsid w:val="00E04259"/>
    <w:rsid w:val="00E10916"/>
    <w:rsid w:val="00E121C2"/>
    <w:rsid w:val="00E12A18"/>
    <w:rsid w:val="00E13603"/>
    <w:rsid w:val="00E14555"/>
    <w:rsid w:val="00E1460D"/>
    <w:rsid w:val="00E14FB9"/>
    <w:rsid w:val="00E14FDB"/>
    <w:rsid w:val="00E1512E"/>
    <w:rsid w:val="00E17614"/>
    <w:rsid w:val="00E20A28"/>
    <w:rsid w:val="00E217A2"/>
    <w:rsid w:val="00E21D7E"/>
    <w:rsid w:val="00E22E19"/>
    <w:rsid w:val="00E2300A"/>
    <w:rsid w:val="00E23C56"/>
    <w:rsid w:val="00E2405A"/>
    <w:rsid w:val="00E25CD7"/>
    <w:rsid w:val="00E27182"/>
    <w:rsid w:val="00E27304"/>
    <w:rsid w:val="00E2788C"/>
    <w:rsid w:val="00E27ABB"/>
    <w:rsid w:val="00E30BC1"/>
    <w:rsid w:val="00E31C70"/>
    <w:rsid w:val="00E37361"/>
    <w:rsid w:val="00E3789B"/>
    <w:rsid w:val="00E37F64"/>
    <w:rsid w:val="00E407BC"/>
    <w:rsid w:val="00E42373"/>
    <w:rsid w:val="00E44C1A"/>
    <w:rsid w:val="00E466CF"/>
    <w:rsid w:val="00E47961"/>
    <w:rsid w:val="00E5084C"/>
    <w:rsid w:val="00E51021"/>
    <w:rsid w:val="00E5148D"/>
    <w:rsid w:val="00E5303A"/>
    <w:rsid w:val="00E53CE6"/>
    <w:rsid w:val="00E55DF3"/>
    <w:rsid w:val="00E56122"/>
    <w:rsid w:val="00E61C50"/>
    <w:rsid w:val="00E62EF1"/>
    <w:rsid w:val="00E6311B"/>
    <w:rsid w:val="00E64CD7"/>
    <w:rsid w:val="00E663D9"/>
    <w:rsid w:val="00E665C7"/>
    <w:rsid w:val="00E66627"/>
    <w:rsid w:val="00E672A2"/>
    <w:rsid w:val="00E70320"/>
    <w:rsid w:val="00E7065C"/>
    <w:rsid w:val="00E71353"/>
    <w:rsid w:val="00E72805"/>
    <w:rsid w:val="00E72E7A"/>
    <w:rsid w:val="00E73565"/>
    <w:rsid w:val="00E74BEE"/>
    <w:rsid w:val="00E75A27"/>
    <w:rsid w:val="00E76D41"/>
    <w:rsid w:val="00E805CE"/>
    <w:rsid w:val="00E81324"/>
    <w:rsid w:val="00E8227A"/>
    <w:rsid w:val="00E82D1C"/>
    <w:rsid w:val="00E8328D"/>
    <w:rsid w:val="00E848AC"/>
    <w:rsid w:val="00E85EA2"/>
    <w:rsid w:val="00E87749"/>
    <w:rsid w:val="00E877F8"/>
    <w:rsid w:val="00E8781A"/>
    <w:rsid w:val="00E93BE3"/>
    <w:rsid w:val="00E946C0"/>
    <w:rsid w:val="00E952A7"/>
    <w:rsid w:val="00E952C2"/>
    <w:rsid w:val="00E958CE"/>
    <w:rsid w:val="00E96603"/>
    <w:rsid w:val="00E97665"/>
    <w:rsid w:val="00E9793E"/>
    <w:rsid w:val="00E97AA1"/>
    <w:rsid w:val="00EA0CD3"/>
    <w:rsid w:val="00EA29F5"/>
    <w:rsid w:val="00EA2ED5"/>
    <w:rsid w:val="00EA2FD7"/>
    <w:rsid w:val="00EA36E2"/>
    <w:rsid w:val="00EA4BC1"/>
    <w:rsid w:val="00EA62C2"/>
    <w:rsid w:val="00EA6AA1"/>
    <w:rsid w:val="00EA6AE6"/>
    <w:rsid w:val="00EB15EF"/>
    <w:rsid w:val="00EB235F"/>
    <w:rsid w:val="00EB2366"/>
    <w:rsid w:val="00EB4B79"/>
    <w:rsid w:val="00EB51CD"/>
    <w:rsid w:val="00EB544F"/>
    <w:rsid w:val="00EB5ABF"/>
    <w:rsid w:val="00EB6C5B"/>
    <w:rsid w:val="00EB74BF"/>
    <w:rsid w:val="00EC08E1"/>
    <w:rsid w:val="00EC2CEE"/>
    <w:rsid w:val="00EC2D75"/>
    <w:rsid w:val="00EC37B9"/>
    <w:rsid w:val="00EC409D"/>
    <w:rsid w:val="00EC4585"/>
    <w:rsid w:val="00EC67C4"/>
    <w:rsid w:val="00EC70C4"/>
    <w:rsid w:val="00ED088D"/>
    <w:rsid w:val="00ED1386"/>
    <w:rsid w:val="00ED1C3C"/>
    <w:rsid w:val="00ED4898"/>
    <w:rsid w:val="00ED534C"/>
    <w:rsid w:val="00ED579E"/>
    <w:rsid w:val="00ED5EDE"/>
    <w:rsid w:val="00EE0EE9"/>
    <w:rsid w:val="00EE1667"/>
    <w:rsid w:val="00EE1919"/>
    <w:rsid w:val="00EE2959"/>
    <w:rsid w:val="00EE46A8"/>
    <w:rsid w:val="00EE5038"/>
    <w:rsid w:val="00EE5B70"/>
    <w:rsid w:val="00EE76A8"/>
    <w:rsid w:val="00EE7B8D"/>
    <w:rsid w:val="00EE7E73"/>
    <w:rsid w:val="00EF167F"/>
    <w:rsid w:val="00EF197D"/>
    <w:rsid w:val="00EF25AB"/>
    <w:rsid w:val="00EF3B7C"/>
    <w:rsid w:val="00EF4540"/>
    <w:rsid w:val="00EF507D"/>
    <w:rsid w:val="00EF64C5"/>
    <w:rsid w:val="00EF664F"/>
    <w:rsid w:val="00EF6B68"/>
    <w:rsid w:val="00F012A7"/>
    <w:rsid w:val="00F014E0"/>
    <w:rsid w:val="00F02CBD"/>
    <w:rsid w:val="00F031C6"/>
    <w:rsid w:val="00F03E8D"/>
    <w:rsid w:val="00F046EA"/>
    <w:rsid w:val="00F06609"/>
    <w:rsid w:val="00F1134E"/>
    <w:rsid w:val="00F115C1"/>
    <w:rsid w:val="00F141EA"/>
    <w:rsid w:val="00F16B5B"/>
    <w:rsid w:val="00F17078"/>
    <w:rsid w:val="00F17530"/>
    <w:rsid w:val="00F20745"/>
    <w:rsid w:val="00F208D2"/>
    <w:rsid w:val="00F2144D"/>
    <w:rsid w:val="00F2292B"/>
    <w:rsid w:val="00F24136"/>
    <w:rsid w:val="00F24980"/>
    <w:rsid w:val="00F24AEE"/>
    <w:rsid w:val="00F24B9A"/>
    <w:rsid w:val="00F24CBA"/>
    <w:rsid w:val="00F24D1A"/>
    <w:rsid w:val="00F24DF7"/>
    <w:rsid w:val="00F250AA"/>
    <w:rsid w:val="00F25250"/>
    <w:rsid w:val="00F25613"/>
    <w:rsid w:val="00F260EB"/>
    <w:rsid w:val="00F272C3"/>
    <w:rsid w:val="00F300DA"/>
    <w:rsid w:val="00F31E0C"/>
    <w:rsid w:val="00F32F82"/>
    <w:rsid w:val="00F33483"/>
    <w:rsid w:val="00F338EE"/>
    <w:rsid w:val="00F33B64"/>
    <w:rsid w:val="00F353A2"/>
    <w:rsid w:val="00F406BC"/>
    <w:rsid w:val="00F40BC4"/>
    <w:rsid w:val="00F41483"/>
    <w:rsid w:val="00F42E92"/>
    <w:rsid w:val="00F437C0"/>
    <w:rsid w:val="00F45DEC"/>
    <w:rsid w:val="00F4674E"/>
    <w:rsid w:val="00F46CEA"/>
    <w:rsid w:val="00F472BE"/>
    <w:rsid w:val="00F51187"/>
    <w:rsid w:val="00F51442"/>
    <w:rsid w:val="00F52B01"/>
    <w:rsid w:val="00F532C9"/>
    <w:rsid w:val="00F57D9C"/>
    <w:rsid w:val="00F603A1"/>
    <w:rsid w:val="00F615E6"/>
    <w:rsid w:val="00F61F1F"/>
    <w:rsid w:val="00F622F3"/>
    <w:rsid w:val="00F62EDE"/>
    <w:rsid w:val="00F63908"/>
    <w:rsid w:val="00F63C82"/>
    <w:rsid w:val="00F6402E"/>
    <w:rsid w:val="00F65F00"/>
    <w:rsid w:val="00F665FE"/>
    <w:rsid w:val="00F67BEE"/>
    <w:rsid w:val="00F716E3"/>
    <w:rsid w:val="00F725CC"/>
    <w:rsid w:val="00F73AA5"/>
    <w:rsid w:val="00F75F33"/>
    <w:rsid w:val="00F771BC"/>
    <w:rsid w:val="00F77F84"/>
    <w:rsid w:val="00F80842"/>
    <w:rsid w:val="00F84195"/>
    <w:rsid w:val="00F84A55"/>
    <w:rsid w:val="00F84C33"/>
    <w:rsid w:val="00F861D6"/>
    <w:rsid w:val="00F93408"/>
    <w:rsid w:val="00F940EA"/>
    <w:rsid w:val="00F94392"/>
    <w:rsid w:val="00F946FA"/>
    <w:rsid w:val="00F94730"/>
    <w:rsid w:val="00F95F80"/>
    <w:rsid w:val="00FA0B0A"/>
    <w:rsid w:val="00FA0D4E"/>
    <w:rsid w:val="00FA1005"/>
    <w:rsid w:val="00FA18D4"/>
    <w:rsid w:val="00FA1E53"/>
    <w:rsid w:val="00FA2D50"/>
    <w:rsid w:val="00FA3197"/>
    <w:rsid w:val="00FA31AD"/>
    <w:rsid w:val="00FA375D"/>
    <w:rsid w:val="00FA3852"/>
    <w:rsid w:val="00FA5257"/>
    <w:rsid w:val="00FA5635"/>
    <w:rsid w:val="00FA5E28"/>
    <w:rsid w:val="00FB03A6"/>
    <w:rsid w:val="00FB19DC"/>
    <w:rsid w:val="00FB208B"/>
    <w:rsid w:val="00FB2142"/>
    <w:rsid w:val="00FB2349"/>
    <w:rsid w:val="00FB34A7"/>
    <w:rsid w:val="00FB3AEF"/>
    <w:rsid w:val="00FB5826"/>
    <w:rsid w:val="00FB5ACE"/>
    <w:rsid w:val="00FB5B93"/>
    <w:rsid w:val="00FB6402"/>
    <w:rsid w:val="00FB7764"/>
    <w:rsid w:val="00FB791F"/>
    <w:rsid w:val="00FC0198"/>
    <w:rsid w:val="00FC2311"/>
    <w:rsid w:val="00FC240E"/>
    <w:rsid w:val="00FD2353"/>
    <w:rsid w:val="00FD2EDF"/>
    <w:rsid w:val="00FD625F"/>
    <w:rsid w:val="00FD6346"/>
    <w:rsid w:val="00FD6962"/>
    <w:rsid w:val="00FD7663"/>
    <w:rsid w:val="00FE03AB"/>
    <w:rsid w:val="00FE03B9"/>
    <w:rsid w:val="00FE071D"/>
    <w:rsid w:val="00FE0C34"/>
    <w:rsid w:val="00FE1150"/>
    <w:rsid w:val="00FE12F7"/>
    <w:rsid w:val="00FE47C7"/>
    <w:rsid w:val="00FE65B7"/>
    <w:rsid w:val="00FE7140"/>
    <w:rsid w:val="00FF0926"/>
    <w:rsid w:val="00FF0A14"/>
    <w:rsid w:val="00FF0FE4"/>
    <w:rsid w:val="00FF17B7"/>
    <w:rsid w:val="00FF365B"/>
    <w:rsid w:val="00FF3FC4"/>
    <w:rsid w:val="00FF7441"/>
    <w:rsid w:val="00FF79EA"/>
    <w:rsid w:val="00FF7EDA"/>
    <w:rsid w:val="175A2E39"/>
    <w:rsid w:val="21865F2E"/>
    <w:rsid w:val="23592BDD"/>
    <w:rsid w:val="273A3C01"/>
    <w:rsid w:val="30FA589B"/>
    <w:rsid w:val="33B824AD"/>
    <w:rsid w:val="354645AD"/>
    <w:rsid w:val="38E55A2A"/>
    <w:rsid w:val="54483604"/>
    <w:rsid w:val="7DF366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1770D"/>
  <w15:docId w15:val="{0513F511-6BD1-4633-B8FB-38B6F172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rPr>
      <w:rFonts w:ascii="Calibri" w:hAnsi="Calibri"/>
      <w:kern w:val="2"/>
      <w:sz w:val="21"/>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semiHidden/>
    <w:unhideWhenUsed/>
    <w:qFormat/>
    <w:rPr>
      <w:sz w:val="18"/>
      <w:szCs w:val="18"/>
    </w:rPr>
  </w:style>
  <w:style w:type="paragraph" w:styleId="a8">
    <w:name w:val="footer"/>
    <w:basedOn w:val="a2"/>
    <w:link w:val="a9"/>
    <w:uiPriority w:val="99"/>
    <w:unhideWhenUsed/>
    <w:qFormat/>
    <w:pPr>
      <w:tabs>
        <w:tab w:val="center" w:pos="4153"/>
        <w:tab w:val="right" w:pos="8306"/>
      </w:tabs>
      <w:snapToGrid w:val="0"/>
      <w:jc w:val="left"/>
    </w:pPr>
    <w:rPr>
      <w:kern w:val="0"/>
      <w:sz w:val="18"/>
      <w:szCs w:val="18"/>
    </w:rPr>
  </w:style>
  <w:style w:type="paragraph" w:styleId="aa">
    <w:name w:val="header"/>
    <w:basedOn w:val="a2"/>
    <w:link w:val="ab"/>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2"/>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pPr>
    <w:rPr>
      <w:rFonts w:ascii="宋体" w:hAnsi="宋体"/>
      <w:kern w:val="0"/>
      <w:sz w:val="24"/>
      <w:szCs w:val="24"/>
    </w:rPr>
  </w:style>
  <w:style w:type="character" w:styleId="ac">
    <w:name w:val="page number"/>
    <w:qFormat/>
    <w:rPr>
      <w:rFonts w:ascii="Times New Roman" w:eastAsia="宋体" w:hAnsi="Times New Roman"/>
      <w:sz w:val="18"/>
    </w:rPr>
  </w:style>
  <w:style w:type="character" w:customStyle="1" w:styleId="ab">
    <w:name w:val="页眉 字符"/>
    <w:link w:val="aa"/>
    <w:uiPriority w:val="99"/>
    <w:qFormat/>
    <w:rPr>
      <w:sz w:val="18"/>
      <w:szCs w:val="18"/>
    </w:rPr>
  </w:style>
  <w:style w:type="character" w:customStyle="1" w:styleId="a9">
    <w:name w:val="页脚 字符"/>
    <w:link w:val="a8"/>
    <w:uiPriority w:val="99"/>
    <w:qFormat/>
    <w:rPr>
      <w:sz w:val="18"/>
      <w:szCs w:val="18"/>
    </w:rPr>
  </w:style>
  <w:style w:type="paragraph" w:styleId="ad">
    <w:name w:val="List Paragraph"/>
    <w:basedOn w:val="a2"/>
    <w:uiPriority w:val="34"/>
    <w:qFormat/>
    <w:pPr>
      <w:ind w:firstLineChars="200" w:firstLine="420"/>
    </w:pPr>
  </w:style>
  <w:style w:type="character" w:customStyle="1" w:styleId="HTML0">
    <w:name w:val="HTML 预设格式 字符"/>
    <w:link w:val="HTML"/>
    <w:uiPriority w:val="99"/>
    <w:rPr>
      <w:rFonts w:ascii="宋体" w:hAnsi="宋体" w:cs="宋体"/>
      <w:sz w:val="24"/>
      <w:szCs w:val="24"/>
    </w:rPr>
  </w:style>
  <w:style w:type="character" w:customStyle="1" w:styleId="HTMLChar1">
    <w:name w:val="HTML 预设格式 Char1"/>
    <w:uiPriority w:val="99"/>
    <w:semiHidden/>
    <w:qFormat/>
    <w:rPr>
      <w:rFonts w:ascii="Courier New" w:hAnsi="Courier New" w:cs="Courier New"/>
      <w:sz w:val="20"/>
      <w:szCs w:val="20"/>
    </w:rPr>
  </w:style>
  <w:style w:type="character" w:customStyle="1" w:styleId="Char">
    <w:name w:val="章标题 Char"/>
    <w:link w:val="ae"/>
    <w:qFormat/>
    <w:rPr>
      <w:rFonts w:ascii="黑体" w:eastAsia="黑体"/>
      <w:kern w:val="2"/>
      <w:sz w:val="21"/>
      <w:szCs w:val="22"/>
      <w:lang w:val="en-US" w:eastAsia="zh-CN" w:bidi="ar-SA"/>
    </w:rPr>
  </w:style>
  <w:style w:type="paragraph" w:customStyle="1" w:styleId="ae">
    <w:name w:val="章标题"/>
    <w:next w:val="af"/>
    <w:link w:val="Char"/>
    <w:qFormat/>
    <w:pPr>
      <w:spacing w:beforeLines="100" w:afterLines="100" w:line="360" w:lineRule="auto"/>
      <w:ind w:left="720" w:hanging="720"/>
      <w:jc w:val="both"/>
      <w:outlineLvl w:val="1"/>
    </w:pPr>
    <w:rPr>
      <w:rFonts w:ascii="黑体" w:eastAsia="黑体" w:hAnsi="Calibri"/>
      <w:kern w:val="2"/>
      <w:sz w:val="21"/>
      <w:szCs w:val="22"/>
    </w:rPr>
  </w:style>
  <w:style w:type="paragraph" w:customStyle="1" w:styleId="af">
    <w:name w:val="段"/>
    <w:link w:val="Char0"/>
    <w:qFormat/>
    <w:pPr>
      <w:tabs>
        <w:tab w:val="center" w:pos="4201"/>
        <w:tab w:val="right" w:leader="dot" w:pos="9298"/>
      </w:tabs>
      <w:autoSpaceDE w:val="0"/>
      <w:autoSpaceDN w:val="0"/>
      <w:spacing w:beforeLines="50" w:afterLines="50" w:line="360" w:lineRule="auto"/>
      <w:ind w:firstLineChars="200" w:firstLine="420"/>
      <w:jc w:val="both"/>
    </w:pPr>
    <w:rPr>
      <w:rFonts w:ascii="宋体" w:hAnsi="Calibri"/>
      <w:kern w:val="2"/>
      <w:sz w:val="21"/>
      <w:szCs w:val="22"/>
    </w:rPr>
  </w:style>
  <w:style w:type="character" w:customStyle="1" w:styleId="Char0">
    <w:name w:val="段 Char"/>
    <w:link w:val="af"/>
    <w:qFormat/>
    <w:rPr>
      <w:rFonts w:ascii="宋体"/>
      <w:kern w:val="2"/>
      <w:sz w:val="21"/>
      <w:szCs w:val="22"/>
      <w:lang w:val="en-US" w:eastAsia="zh-CN" w:bidi="ar-SA"/>
    </w:rPr>
  </w:style>
  <w:style w:type="character" w:customStyle="1" w:styleId="a7">
    <w:name w:val="批注框文本 字符"/>
    <w:link w:val="a6"/>
    <w:uiPriority w:val="99"/>
    <w:semiHidden/>
    <w:qFormat/>
    <w:rPr>
      <w:kern w:val="2"/>
      <w:sz w:val="18"/>
      <w:szCs w:val="18"/>
    </w:rPr>
  </w:style>
  <w:style w:type="paragraph" w:customStyle="1" w:styleId="af0">
    <w:name w:val="二级条标题"/>
    <w:basedOn w:val="a2"/>
    <w:next w:val="af"/>
    <w:qFormat/>
    <w:pPr>
      <w:widowControl/>
      <w:spacing w:beforeLines="50" w:afterLines="50" w:line="360" w:lineRule="auto"/>
      <w:outlineLvl w:val="3"/>
    </w:pPr>
    <w:rPr>
      <w:rFonts w:ascii="黑体" w:eastAsia="黑体" w:hAnsi="Times New Roman"/>
      <w:kern w:val="0"/>
      <w:szCs w:val="21"/>
    </w:rPr>
  </w:style>
  <w:style w:type="paragraph" w:customStyle="1" w:styleId="af1">
    <w:name w:val="一级条标题"/>
    <w:next w:val="af"/>
    <w:link w:val="Char1"/>
    <w:qFormat/>
    <w:pPr>
      <w:spacing w:beforeLines="50" w:afterLines="50"/>
      <w:outlineLvl w:val="2"/>
    </w:pPr>
    <w:rPr>
      <w:rFonts w:ascii="黑体" w:eastAsia="黑体"/>
      <w:sz w:val="21"/>
      <w:szCs w:val="21"/>
    </w:rPr>
  </w:style>
  <w:style w:type="character" w:customStyle="1" w:styleId="Char1">
    <w:name w:val="一级条标题 Char"/>
    <w:link w:val="af1"/>
    <w:qFormat/>
    <w:rPr>
      <w:rFonts w:ascii="黑体" w:eastAsia="黑体" w:hAnsi="Times New Roman"/>
      <w:sz w:val="21"/>
      <w:szCs w:val="21"/>
      <w:lang w:bidi="ar-SA"/>
    </w:rPr>
  </w:style>
  <w:style w:type="paragraph" w:customStyle="1" w:styleId="af2">
    <w:name w:val="三级条标题"/>
    <w:basedOn w:val="af0"/>
    <w:next w:val="af"/>
    <w:qFormat/>
    <w:pPr>
      <w:spacing w:line="240" w:lineRule="auto"/>
      <w:jc w:val="left"/>
      <w:outlineLvl w:val="4"/>
    </w:pPr>
  </w:style>
  <w:style w:type="paragraph" w:customStyle="1" w:styleId="af3">
    <w:name w:val="前言、引言标题"/>
    <w:next w:val="a2"/>
    <w:qFormat/>
    <w:pPr>
      <w:shd w:val="clear" w:color="FFFFFF" w:fill="FFFFFF"/>
      <w:tabs>
        <w:tab w:val="left" w:pos="720"/>
      </w:tabs>
      <w:spacing w:before="640" w:after="560"/>
      <w:ind w:left="720" w:hanging="720"/>
      <w:jc w:val="center"/>
      <w:outlineLvl w:val="0"/>
    </w:pPr>
    <w:rPr>
      <w:rFonts w:ascii="黑体" w:eastAsia="黑体"/>
      <w:sz w:val="32"/>
    </w:rPr>
  </w:style>
  <w:style w:type="paragraph" w:customStyle="1" w:styleId="af4">
    <w:name w:val="四级条标题"/>
    <w:basedOn w:val="af2"/>
    <w:next w:val="af"/>
    <w:qFormat/>
    <w:pPr>
      <w:spacing w:beforeLines="0" w:afterLines="0"/>
      <w:jc w:val="both"/>
      <w:outlineLvl w:val="5"/>
    </w:pPr>
    <w:rPr>
      <w:szCs w:val="20"/>
    </w:rPr>
  </w:style>
  <w:style w:type="paragraph" w:customStyle="1" w:styleId="af5">
    <w:name w:val="五级条标题"/>
    <w:basedOn w:val="af4"/>
    <w:next w:val="af"/>
    <w:qFormat/>
    <w:pPr>
      <w:outlineLvl w:val="6"/>
    </w:pPr>
  </w:style>
  <w:style w:type="paragraph" w:customStyle="1" w:styleId="af6">
    <w:name w:val="段(正文）"/>
    <w:qFormat/>
    <w:pPr>
      <w:autoSpaceDE w:val="0"/>
      <w:autoSpaceDN w:val="0"/>
      <w:ind w:firstLine="420"/>
      <w:jc w:val="both"/>
    </w:pPr>
    <w:rPr>
      <w:rFonts w:ascii="宋体"/>
      <w:sz w:val="21"/>
    </w:rPr>
  </w:style>
  <w:style w:type="paragraph" w:customStyle="1" w:styleId="af7">
    <w:name w:val="正文表标题"/>
    <w:next w:val="af"/>
    <w:qFormat/>
    <w:pPr>
      <w:tabs>
        <w:tab w:val="left" w:pos="360"/>
      </w:tabs>
      <w:spacing w:beforeLines="50" w:afterLines="50"/>
      <w:ind w:left="720" w:hanging="720"/>
      <w:jc w:val="center"/>
    </w:pPr>
    <w:rPr>
      <w:rFonts w:ascii="黑体" w:eastAsia="黑体"/>
      <w:sz w:val="21"/>
    </w:rPr>
  </w:style>
  <w:style w:type="paragraph" w:styleId="af8">
    <w:name w:val="Normal (Web)"/>
    <w:basedOn w:val="a2"/>
    <w:uiPriority w:val="99"/>
    <w:unhideWhenUsed/>
    <w:rsid w:val="00D95EDE"/>
    <w:pPr>
      <w:widowControl/>
      <w:spacing w:before="100" w:beforeAutospacing="1" w:after="100" w:afterAutospacing="1"/>
      <w:jc w:val="left"/>
    </w:pPr>
    <w:rPr>
      <w:rFonts w:ascii="宋体" w:hAnsi="宋体" w:cs="宋体"/>
      <w:kern w:val="0"/>
      <w:sz w:val="24"/>
      <w:szCs w:val="24"/>
    </w:rPr>
  </w:style>
  <w:style w:type="paragraph" w:styleId="af9">
    <w:name w:val="Date"/>
    <w:basedOn w:val="a2"/>
    <w:next w:val="a2"/>
    <w:link w:val="afa"/>
    <w:uiPriority w:val="99"/>
    <w:semiHidden/>
    <w:unhideWhenUsed/>
    <w:rsid w:val="001E3DA8"/>
    <w:pPr>
      <w:ind w:leftChars="2500" w:left="100"/>
    </w:pPr>
  </w:style>
  <w:style w:type="character" w:customStyle="1" w:styleId="afa">
    <w:name w:val="日期 字符"/>
    <w:basedOn w:val="a3"/>
    <w:link w:val="af9"/>
    <w:uiPriority w:val="99"/>
    <w:semiHidden/>
    <w:rsid w:val="001E3DA8"/>
    <w:rPr>
      <w:rFonts w:ascii="Calibri" w:hAnsi="Calibri"/>
      <w:kern w:val="2"/>
      <w:sz w:val="21"/>
      <w:szCs w:val="22"/>
    </w:rPr>
  </w:style>
  <w:style w:type="paragraph" w:customStyle="1" w:styleId="a0">
    <w:name w:val="数字编号列项（二级）"/>
    <w:rsid w:val="002350D9"/>
    <w:pPr>
      <w:numPr>
        <w:ilvl w:val="1"/>
        <w:numId w:val="2"/>
      </w:numPr>
      <w:jc w:val="both"/>
    </w:pPr>
    <w:rPr>
      <w:rFonts w:ascii="宋体"/>
      <w:sz w:val="21"/>
    </w:rPr>
  </w:style>
  <w:style w:type="paragraph" w:customStyle="1" w:styleId="a">
    <w:name w:val="字母编号列项（一级）"/>
    <w:qFormat/>
    <w:rsid w:val="002350D9"/>
    <w:pPr>
      <w:numPr>
        <w:numId w:val="2"/>
      </w:numPr>
      <w:jc w:val="both"/>
    </w:pPr>
    <w:rPr>
      <w:rFonts w:ascii="宋体"/>
      <w:sz w:val="21"/>
    </w:rPr>
  </w:style>
  <w:style w:type="paragraph" w:customStyle="1" w:styleId="a1">
    <w:name w:val="编号列项（三级）"/>
    <w:rsid w:val="002350D9"/>
    <w:pPr>
      <w:numPr>
        <w:ilvl w:val="2"/>
        <w:numId w:val="2"/>
      </w:numPr>
    </w:pPr>
    <w:rPr>
      <w:rFonts w:ascii="宋体"/>
      <w:sz w:val="21"/>
    </w:rPr>
  </w:style>
  <w:style w:type="paragraph" w:customStyle="1" w:styleId="afb">
    <w:name w:val="二级无"/>
    <w:basedOn w:val="af0"/>
    <w:qFormat/>
    <w:rsid w:val="002350D9"/>
    <w:pPr>
      <w:numPr>
        <w:ilvl w:val="2"/>
      </w:numPr>
      <w:spacing w:beforeLines="0" w:before="50" w:afterLines="0" w:after="50" w:line="240" w:lineRule="auto"/>
      <w:jc w:val="left"/>
    </w:pPr>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805732">
      <w:bodyDiv w:val="1"/>
      <w:marLeft w:val="0"/>
      <w:marRight w:val="0"/>
      <w:marTop w:val="0"/>
      <w:marBottom w:val="0"/>
      <w:divBdr>
        <w:top w:val="none" w:sz="0" w:space="0" w:color="auto"/>
        <w:left w:val="none" w:sz="0" w:space="0" w:color="auto"/>
        <w:bottom w:val="none" w:sz="0" w:space="0" w:color="auto"/>
        <w:right w:val="none" w:sz="0" w:space="0" w:color="auto"/>
      </w:divBdr>
    </w:div>
    <w:div w:id="1235511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1116676-DEF6-4B37-9EFA-9851BE88EFC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2458</TotalTime>
  <Pages>6</Pages>
  <Words>1091</Words>
  <Characters>6223</Characters>
  <Application>Microsoft Office Word</Application>
  <DocSecurity>0</DocSecurity>
  <Lines>51</Lines>
  <Paragraphs>14</Paragraphs>
  <ScaleCrop>false</ScaleCrop>
  <Company>Hewlett-Packard Company</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ly4sb@outlook.com</cp:lastModifiedBy>
  <cp:revision>2803</cp:revision>
  <cp:lastPrinted>2020-09-25T11:36:00Z</cp:lastPrinted>
  <dcterms:created xsi:type="dcterms:W3CDTF">2019-02-13T00:42:00Z</dcterms:created>
  <dcterms:modified xsi:type="dcterms:W3CDTF">2020-09-28T05:45:00Z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