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0" w:firstLineChars="0"/>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宜宾市标准化促进协会</w:t>
      </w:r>
      <w:r>
        <w:rPr>
          <w:rFonts w:hint="eastAsia" w:ascii="方正小标宋简体" w:hAnsi="方正小标宋简体" w:eastAsia="方正小标宋简体" w:cs="方正小标宋简体"/>
          <w:color w:val="auto"/>
          <w:sz w:val="44"/>
          <w:szCs w:val="44"/>
          <w:lang w:eastAsia="zh-CN"/>
        </w:rPr>
        <w:t>团体标准</w:t>
      </w:r>
    </w:p>
    <w:p>
      <w:pPr>
        <w:pStyle w:val="10"/>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《宜宾鸽蛋》</w:t>
      </w:r>
    </w:p>
    <w:p>
      <w:pPr>
        <w:pStyle w:val="10"/>
        <w:ind w:firstLine="0" w:firstLineChars="0"/>
        <w:jc w:val="center"/>
        <w:rPr>
          <w:rFonts w:ascii="方正小标宋简体" w:hAnsi="方正小标宋简体" w:eastAsia="方正小标宋简体" w:cs="方正小标宋简体"/>
          <w:color w:val="auto"/>
          <w:sz w:val="44"/>
          <w:szCs w:val="44"/>
        </w:rPr>
      </w:pPr>
    </w:p>
    <w:p>
      <w:pPr>
        <w:pStyle w:val="10"/>
        <w:ind w:firstLine="0" w:firstLineChars="0"/>
        <w:jc w:val="center"/>
        <w:rPr>
          <w:rFonts w:ascii="方正小标宋简体" w:hAnsi="方正小标宋简体" w:eastAsia="方正小标宋简体" w:cs="方正小标宋简体"/>
          <w:color w:val="auto"/>
          <w:sz w:val="44"/>
          <w:szCs w:val="44"/>
        </w:rPr>
      </w:pPr>
    </w:p>
    <w:p>
      <w:pPr>
        <w:pStyle w:val="10"/>
        <w:ind w:firstLine="0" w:firstLineChars="0"/>
        <w:jc w:val="center"/>
        <w:rPr>
          <w:rFonts w:ascii="方正小标宋简体" w:hAnsi="方正小标宋简体" w:eastAsia="方正小标宋简体" w:cs="方正小标宋简体"/>
          <w:color w:val="auto"/>
          <w:sz w:val="44"/>
          <w:szCs w:val="44"/>
        </w:rPr>
      </w:pPr>
    </w:p>
    <w:p>
      <w:pPr>
        <w:pStyle w:val="10"/>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编制说明</w:t>
      </w:r>
    </w:p>
    <w:p>
      <w:pPr>
        <w:pStyle w:val="10"/>
        <w:ind w:firstLine="0" w:firstLineChars="0"/>
        <w:jc w:val="center"/>
        <w:rPr>
          <w:rFonts w:ascii="方正小标宋简体" w:hAnsi="方正小标宋简体" w:eastAsia="方正小标宋简体" w:cs="方正小标宋简体"/>
          <w:color w:val="auto"/>
          <w:sz w:val="44"/>
          <w:szCs w:val="44"/>
        </w:rPr>
      </w:pPr>
    </w:p>
    <w:p>
      <w:pPr>
        <w:pStyle w:val="10"/>
        <w:ind w:firstLine="0" w:firstLineChars="0"/>
        <w:jc w:val="center"/>
        <w:rPr>
          <w:rFonts w:ascii="方正小标宋简体" w:hAnsi="方正小标宋简体" w:eastAsia="方正小标宋简体" w:cs="方正小标宋简体"/>
          <w:color w:val="auto"/>
          <w:sz w:val="44"/>
          <w:szCs w:val="44"/>
        </w:rPr>
      </w:pPr>
    </w:p>
    <w:p>
      <w:pPr>
        <w:pStyle w:val="10"/>
        <w:ind w:firstLine="0" w:firstLineChars="0"/>
        <w:jc w:val="center"/>
        <w:rPr>
          <w:rFonts w:ascii="方正小标宋简体" w:hAnsi="方正小标宋简体" w:eastAsia="方正小标宋简体" w:cs="方正小标宋简体"/>
          <w:color w:val="auto"/>
          <w:sz w:val="44"/>
          <w:szCs w:val="44"/>
        </w:rPr>
      </w:pPr>
    </w:p>
    <w:p>
      <w:pPr>
        <w:pStyle w:val="10"/>
        <w:ind w:firstLine="0" w:firstLineChars="0"/>
        <w:jc w:val="center"/>
        <w:rPr>
          <w:rFonts w:ascii="方正小标宋简体" w:hAnsi="方正小标宋简体" w:eastAsia="方正小标宋简体" w:cs="方正小标宋简体"/>
          <w:color w:val="auto"/>
          <w:sz w:val="44"/>
          <w:szCs w:val="44"/>
        </w:rPr>
      </w:pPr>
    </w:p>
    <w:p>
      <w:pPr>
        <w:pStyle w:val="10"/>
        <w:ind w:firstLine="0" w:firstLineChars="0"/>
        <w:rPr>
          <w:rFonts w:ascii="方正小标宋简体" w:hAnsi="方正小标宋简体" w:eastAsia="方正小标宋简体" w:cs="方正小标宋简体"/>
          <w:color w:val="auto"/>
          <w:sz w:val="44"/>
          <w:szCs w:val="44"/>
        </w:rPr>
      </w:pPr>
    </w:p>
    <w:p>
      <w:pPr>
        <w:pStyle w:val="10"/>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标准起草工作组</w:t>
      </w:r>
    </w:p>
    <w:p>
      <w:pPr>
        <w:pStyle w:val="10"/>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二〇二〇年</w:t>
      </w:r>
      <w:r>
        <w:rPr>
          <w:rFonts w:hint="eastAsia" w:ascii="方正小标宋简体" w:hAnsi="方正小标宋简体" w:eastAsia="方正小标宋简体" w:cs="方正小标宋简体"/>
          <w:color w:val="auto"/>
          <w:sz w:val="44"/>
          <w:szCs w:val="44"/>
          <w:lang w:eastAsia="zh-CN"/>
        </w:rPr>
        <w:t>八</w:t>
      </w:r>
      <w:r>
        <w:rPr>
          <w:rFonts w:hint="eastAsia" w:ascii="方正小标宋简体" w:hAnsi="方正小标宋简体" w:eastAsia="方正小标宋简体" w:cs="方正小标宋简体"/>
          <w:color w:val="auto"/>
          <w:sz w:val="44"/>
          <w:szCs w:val="44"/>
        </w:rPr>
        <w:t>月</w:t>
      </w:r>
    </w:p>
    <w:p>
      <w:pPr>
        <w:pStyle w:val="10"/>
        <w:ind w:firstLine="480"/>
        <w:jc w:val="left"/>
        <w:rPr>
          <w:rFonts w:hAnsi="宋体"/>
          <w:color w:val="auto"/>
          <w:sz w:val="24"/>
          <w:szCs w:val="24"/>
        </w:rPr>
      </w:pPr>
      <w:r>
        <w:rPr>
          <w:rFonts w:hint="eastAsia" w:hAnsi="宋体"/>
          <w:color w:val="auto"/>
          <w:sz w:val="24"/>
          <w:szCs w:val="24"/>
        </w:rPr>
        <w:br w:type="page"/>
      </w:r>
    </w:p>
    <w:p>
      <w:pPr>
        <w:pStyle w:val="10"/>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一、工作简况</w:t>
      </w:r>
    </w:p>
    <w:p>
      <w:pPr>
        <w:pStyle w:val="10"/>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（一）任务来源</w:t>
      </w:r>
    </w:p>
    <w:p>
      <w:pPr>
        <w:pStyle w:val="10"/>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为了进一步加强宜宾鸽蛋的生产管理，保障宜宾鸽蛋品质，宜宾市标准促进协会经过对《宜宾鸽蛋》团体标准公开征集、自愿申报及立项论证等程序，批准《宜宾鸽蛋》团体标准立项，标准立项的公告为宜标促发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〔2020〕03</w:t>
      </w:r>
      <w:r>
        <w:rPr>
          <w:rFonts w:hint="eastAsia" w:ascii="仿宋_GB2312" w:hAnsi="仿宋_GB2312" w:eastAsia="仿宋_GB2312" w:cs="仿宋_GB2312"/>
          <w:color w:val="auto"/>
          <w:sz w:val="32"/>
          <w:szCs w:val="32"/>
          <w:lang w:val="en-US" w:eastAsia="zh-CN"/>
        </w:rPr>
        <w:t>号。</w:t>
      </w:r>
    </w:p>
    <w:p>
      <w:pPr>
        <w:pStyle w:val="10"/>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（二）</w:t>
      </w:r>
      <w:r>
        <w:rPr>
          <w:rFonts w:hint="eastAsia" w:ascii="楷体" w:hAnsi="楷体" w:eastAsia="楷体" w:cs="楷体"/>
          <w:color w:val="auto"/>
          <w:sz w:val="32"/>
          <w:szCs w:val="32"/>
          <w:lang w:eastAsia="zh-CN"/>
        </w:rPr>
        <w:t>编制</w:t>
      </w:r>
      <w:r>
        <w:rPr>
          <w:rFonts w:hint="eastAsia" w:ascii="楷体" w:hAnsi="楷体" w:eastAsia="楷体" w:cs="楷体"/>
          <w:color w:val="auto"/>
          <w:sz w:val="32"/>
          <w:szCs w:val="32"/>
        </w:rPr>
        <w:t>单位</w:t>
      </w:r>
    </w:p>
    <w:p>
      <w:pPr>
        <w:pStyle w:val="10"/>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宜宾市标准化促进协会、筠连县市场监督管理局、筠连县农业农村局、筠连团林济众鸽子养殖专业合作社</w:t>
      </w:r>
      <w:r>
        <w:rPr>
          <w:rFonts w:hint="eastAsia" w:ascii="仿宋_GB2312" w:hAnsi="仿宋_GB2312" w:eastAsia="仿宋_GB2312" w:cs="仿宋_GB2312"/>
          <w:color w:val="auto"/>
          <w:sz w:val="32"/>
          <w:szCs w:val="32"/>
        </w:rPr>
        <w:t>。</w:t>
      </w:r>
    </w:p>
    <w:p>
      <w:pPr>
        <w:pStyle w:val="10"/>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（三）制（修）订标准的必要性、目的和意义</w:t>
      </w:r>
    </w:p>
    <w:p>
      <w:pPr>
        <w:pStyle w:val="10"/>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1.必要性</w:t>
      </w:r>
    </w:p>
    <w:p>
      <w:pPr>
        <w:pStyle w:val="10"/>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筠连团林济众鸽子养殖专业合作社开办以来，业务发展状况良好，年产鸽蛋超过15万枚，因营养价值好、品质优，筠连鸽蛋已经远销省外多省市。现目前企业在生产中无标可依，迫切需要相应标准进行规范生产。</w:t>
      </w:r>
    </w:p>
    <w:p>
      <w:pPr>
        <w:pStyle w:val="10"/>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2.目的</w:t>
      </w:r>
    </w:p>
    <w:p>
      <w:pPr>
        <w:pStyle w:val="10"/>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拓宽宜宾鸽产业产品线，提升鸽蛋品牌知名度和影响力，促进全县鸽蛋生产持续健康地发展和农业增效、农民增收。</w:t>
      </w:r>
    </w:p>
    <w:p>
      <w:pPr>
        <w:pStyle w:val="10"/>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3.意义</w:t>
      </w:r>
    </w:p>
    <w:p>
      <w:pPr>
        <w:pStyle w:val="10"/>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《宜宾鸽蛋》团体标准发布后，合作社、企业等能更好的养殖宜宾鸽子，鸽蛋的质量评价检测有标准可循，消费者的权益能得到保障，同时为宜宾鸽蛋品牌发展建设打下坚实基础。</w:t>
      </w:r>
    </w:p>
    <w:p>
      <w:pPr>
        <w:pStyle w:val="10"/>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（四）主要工作过程</w:t>
      </w:r>
    </w:p>
    <w:p>
      <w:pPr>
        <w:pStyle w:val="10"/>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1.项目立项</w:t>
      </w:r>
    </w:p>
    <w:p>
      <w:pPr>
        <w:pStyle w:val="2"/>
        <w:pageBreakBefore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2020年6月，筠连县市场监督管理局、筠连县农业农村局、筠连县畜牧水产业发展服务中心、</w:t>
      </w:r>
      <w:r>
        <w:rPr>
          <w:rFonts w:hint="eastAsia" w:ascii="仿宋_GB2312" w:hAnsi="仿宋_GB2312" w:eastAsia="仿宋_GB2312" w:cs="仿宋_GB2312"/>
          <w:color w:val="auto"/>
          <w:sz w:val="32"/>
          <w:szCs w:val="32"/>
          <w:lang w:eastAsia="zh-CN"/>
        </w:rPr>
        <w:t>筠连团林济众鸽子养殖专业合作社</w:t>
      </w:r>
      <w:r>
        <w:rPr>
          <w:rFonts w:hint="eastAsia" w:ascii="仿宋_GB2312" w:hAnsi="仿宋_GB2312" w:eastAsia="仿宋_GB2312" w:cs="仿宋_GB2312"/>
          <w:color w:val="auto"/>
          <w:kern w:val="0"/>
          <w:sz w:val="32"/>
          <w:szCs w:val="32"/>
          <w:lang w:val="en-US" w:eastAsia="zh-CN"/>
        </w:rPr>
        <w:t>向</w:t>
      </w:r>
      <w:r>
        <w:rPr>
          <w:rFonts w:hint="eastAsia" w:ascii="仿宋_GB2312" w:hAnsi="仿宋_GB2312" w:eastAsia="仿宋_GB2312" w:cs="仿宋_GB2312"/>
          <w:color w:val="auto"/>
          <w:sz w:val="32"/>
          <w:szCs w:val="32"/>
          <w:lang w:eastAsia="zh-CN"/>
        </w:rPr>
        <w:t>宜宾市标准化促进协会</w:t>
      </w:r>
      <w:r>
        <w:rPr>
          <w:rFonts w:hint="eastAsia" w:ascii="仿宋_GB2312" w:hAnsi="仿宋_GB2312" w:eastAsia="仿宋_GB2312" w:cs="仿宋_GB2312"/>
          <w:color w:val="auto"/>
          <w:kern w:val="0"/>
          <w:sz w:val="32"/>
          <w:szCs w:val="32"/>
          <w:lang w:val="en-US" w:eastAsia="zh-CN"/>
        </w:rPr>
        <w:t>提出本标准的立项申请，并获批立项。</w:t>
      </w:r>
    </w:p>
    <w:p>
      <w:pPr>
        <w:pStyle w:val="10"/>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2.成立标准起草工作组</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2020年</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 xml:space="preserve">月， </w:t>
      </w:r>
      <w:r>
        <w:rPr>
          <w:rFonts w:hint="eastAsia" w:ascii="仿宋_GB2312" w:hAnsi="仿宋_GB2312" w:eastAsia="仿宋_GB2312" w:cs="仿宋_GB2312"/>
          <w:color w:val="auto"/>
          <w:kern w:val="0"/>
          <w:sz w:val="32"/>
          <w:szCs w:val="32"/>
          <w:lang w:val="en-US" w:eastAsia="zh-CN"/>
        </w:rPr>
        <w:t>筠连县市场监督管理局、筠连县农业农村局、筠连县畜牧水产业发展服务中心、</w:t>
      </w:r>
      <w:r>
        <w:rPr>
          <w:rFonts w:hint="eastAsia" w:ascii="仿宋_GB2312" w:hAnsi="仿宋_GB2312" w:eastAsia="仿宋_GB2312" w:cs="仿宋_GB2312"/>
          <w:color w:val="auto"/>
          <w:sz w:val="32"/>
          <w:szCs w:val="32"/>
          <w:lang w:eastAsia="zh-CN"/>
        </w:rPr>
        <w:t>筠连团林济众鸽子养殖专业合作社</w:t>
      </w:r>
      <w:r>
        <w:rPr>
          <w:rFonts w:hint="eastAsia" w:ascii="仿宋_GB2312" w:hAnsi="仿宋_GB2312" w:eastAsia="仿宋_GB2312" w:cs="仿宋_GB2312"/>
          <w:color w:val="auto"/>
          <w:kern w:val="0"/>
          <w:sz w:val="32"/>
          <w:szCs w:val="32"/>
          <w:lang w:val="en-US" w:eastAsia="zh-CN"/>
        </w:rPr>
        <w:t>等</w:t>
      </w:r>
      <w:r>
        <w:rPr>
          <w:rFonts w:hint="eastAsia" w:ascii="仿宋_GB2312" w:hAnsi="仿宋_GB2312" w:eastAsia="仿宋_GB2312" w:cs="仿宋_GB2312"/>
          <w:color w:val="auto"/>
          <w:kern w:val="0"/>
          <w:sz w:val="32"/>
          <w:szCs w:val="32"/>
        </w:rPr>
        <w:t>联合</w:t>
      </w:r>
      <w:r>
        <w:rPr>
          <w:rFonts w:hint="eastAsia" w:ascii="仿宋_GB2312" w:hAnsi="仿宋_GB2312" w:eastAsia="仿宋_GB2312" w:cs="仿宋_GB2312"/>
          <w:color w:val="auto"/>
          <w:sz w:val="32"/>
          <w:szCs w:val="32"/>
        </w:rPr>
        <w:t>标准编制专业机构</w:t>
      </w:r>
      <w:r>
        <w:rPr>
          <w:rFonts w:hint="eastAsia" w:ascii="仿宋_GB2312" w:hAnsi="仿宋_GB2312" w:eastAsia="仿宋_GB2312" w:cs="仿宋_GB2312"/>
          <w:color w:val="auto"/>
          <w:kern w:val="0"/>
          <w:sz w:val="32"/>
          <w:szCs w:val="32"/>
        </w:rPr>
        <w:t>，成立标准起草工作组，明确共同研制</w:t>
      </w:r>
      <w:r>
        <w:rPr>
          <w:rFonts w:hint="eastAsia" w:ascii="仿宋_GB2312" w:hAnsi="仿宋_GB2312" w:eastAsia="仿宋_GB2312" w:cs="仿宋_GB2312"/>
          <w:color w:val="auto"/>
          <w:kern w:val="0"/>
          <w:sz w:val="32"/>
          <w:szCs w:val="32"/>
          <w:lang w:eastAsia="zh-CN"/>
        </w:rPr>
        <w:t>团体</w:t>
      </w:r>
      <w:r>
        <w:rPr>
          <w:rFonts w:hint="eastAsia" w:ascii="仿宋_GB2312" w:hAnsi="仿宋_GB2312" w:eastAsia="仿宋_GB2312" w:cs="仿宋_GB2312"/>
          <w:color w:val="auto"/>
          <w:kern w:val="0"/>
          <w:sz w:val="32"/>
          <w:szCs w:val="32"/>
        </w:rPr>
        <w:t>标准等相关事宜，并对标准编制工作进行总体部署。</w:t>
      </w:r>
    </w:p>
    <w:p>
      <w:pPr>
        <w:pStyle w:val="10"/>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3.前期调研和资料收集 </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2020年6月，起草工作组到筠连县市场监督管理局调研了解宜宾鸽蛋的生产、销售情况。到团林苗族乡</w:t>
      </w:r>
      <w:r>
        <w:rPr>
          <w:rFonts w:hint="eastAsia" w:ascii="仿宋_GB2312" w:hAnsi="仿宋_GB2312" w:eastAsia="仿宋_GB2312" w:cs="仿宋_GB2312"/>
          <w:color w:val="auto"/>
          <w:sz w:val="32"/>
          <w:szCs w:val="32"/>
          <w:lang w:eastAsia="zh-CN"/>
        </w:rPr>
        <w:t>筠连团林济众鸽子养殖专业合作社实地调研了鸽子的养殖情况、鸽蛋生产、销售等情况，收集了鸽蛋相关的资料。</w:t>
      </w:r>
      <w:r>
        <w:rPr>
          <w:rFonts w:hint="eastAsia" w:ascii="仿宋_GB2312" w:hAnsi="仿宋_GB2312" w:eastAsia="仿宋_GB2312" w:cs="仿宋_GB2312"/>
          <w:color w:val="auto"/>
          <w:kern w:val="0"/>
          <w:sz w:val="32"/>
          <w:szCs w:val="32"/>
          <w:lang w:val="en-US" w:eastAsia="zh-CN"/>
        </w:rPr>
        <w:t>此后，起草工作组</w:t>
      </w:r>
      <w:r>
        <w:rPr>
          <w:rFonts w:hint="eastAsia" w:ascii="仿宋_GB2312" w:hAnsi="仿宋_GB2312" w:eastAsia="仿宋_GB2312" w:cs="仿宋_GB2312"/>
          <w:color w:val="auto"/>
          <w:kern w:val="0"/>
          <w:sz w:val="32"/>
          <w:szCs w:val="32"/>
        </w:rPr>
        <w:t>通过电话、微信</w:t>
      </w:r>
      <w:r>
        <w:rPr>
          <w:rFonts w:hint="eastAsia" w:ascii="仿宋_GB2312" w:hAnsi="仿宋_GB2312" w:eastAsia="仿宋_GB2312" w:cs="仿宋_GB2312"/>
          <w:color w:val="auto"/>
          <w:kern w:val="0"/>
          <w:sz w:val="32"/>
          <w:szCs w:val="32"/>
          <w:lang w:eastAsia="zh-CN"/>
        </w:rPr>
        <w:t>、短信</w:t>
      </w:r>
      <w:r>
        <w:rPr>
          <w:rFonts w:hint="eastAsia" w:ascii="仿宋_GB2312" w:hAnsi="仿宋_GB2312" w:eastAsia="仿宋_GB2312" w:cs="仿宋_GB2312"/>
          <w:color w:val="auto"/>
          <w:kern w:val="0"/>
          <w:sz w:val="32"/>
          <w:szCs w:val="32"/>
        </w:rPr>
        <w:t>等方式与相关专家</w:t>
      </w:r>
      <w:r>
        <w:rPr>
          <w:rFonts w:hint="eastAsia" w:ascii="仿宋_GB2312" w:hAnsi="仿宋_GB2312" w:eastAsia="仿宋_GB2312" w:cs="仿宋_GB2312"/>
          <w:color w:val="auto"/>
          <w:kern w:val="0"/>
          <w:sz w:val="32"/>
          <w:szCs w:val="32"/>
          <w:lang w:eastAsia="zh-CN"/>
        </w:rPr>
        <w:t>保持</w:t>
      </w:r>
      <w:r>
        <w:rPr>
          <w:rFonts w:hint="eastAsia" w:ascii="仿宋_GB2312" w:hAnsi="仿宋_GB2312" w:eastAsia="仿宋_GB2312" w:cs="仿宋_GB2312"/>
          <w:color w:val="auto"/>
          <w:kern w:val="0"/>
          <w:sz w:val="32"/>
          <w:szCs w:val="32"/>
        </w:rPr>
        <w:t>交流沟通，讨论标准名称、框架及相关内容，通过以上工作的准备，为标准内容的详实性、可行性奠定了基础。</w:t>
      </w:r>
    </w:p>
    <w:p>
      <w:pPr>
        <w:pStyle w:val="10"/>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4.标准起草</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2020年6月，起草工作组</w:t>
      </w:r>
      <w:r>
        <w:rPr>
          <w:rFonts w:hint="eastAsia" w:ascii="仿宋_GB2312" w:hAnsi="仿宋_GB2312" w:eastAsia="仿宋_GB2312" w:cs="仿宋_GB2312"/>
          <w:color w:val="auto"/>
          <w:kern w:val="0"/>
          <w:sz w:val="32"/>
          <w:szCs w:val="32"/>
        </w:rPr>
        <w:t>梳理分析收集的资料，结合调研</w:t>
      </w:r>
      <w:r>
        <w:rPr>
          <w:rFonts w:hint="eastAsia" w:ascii="仿宋_GB2312" w:hAnsi="仿宋_GB2312" w:eastAsia="仿宋_GB2312" w:cs="仿宋_GB2312"/>
          <w:color w:val="auto"/>
          <w:kern w:val="0"/>
          <w:sz w:val="32"/>
          <w:szCs w:val="32"/>
          <w:lang w:eastAsia="zh-CN"/>
        </w:rPr>
        <w:t>情况</w:t>
      </w:r>
      <w:r>
        <w:rPr>
          <w:rFonts w:hint="eastAsia" w:ascii="仿宋_GB2312" w:hAnsi="仿宋_GB2312" w:eastAsia="仿宋_GB2312" w:cs="仿宋_GB2312"/>
          <w:color w:val="auto"/>
          <w:kern w:val="0"/>
          <w:sz w:val="32"/>
          <w:szCs w:val="32"/>
        </w:rPr>
        <w:t>，形成标准初稿，且针对存在的问题多次召开内部会议，并对标准的框架、技术内容进行详细讨论。</w:t>
      </w:r>
    </w:p>
    <w:p>
      <w:pPr>
        <w:pStyle w:val="2"/>
        <w:pageBreakBefore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2020年7月，起草工作组在筠连县市场监督管理局就标准初稿与相关的专家进行交流征求意见。参会的有筠连县市场监督管理局、筠连县农业农村局、畜牧发展中心、宜宾学院、</w:t>
      </w:r>
      <w:r>
        <w:rPr>
          <w:rFonts w:hint="eastAsia" w:ascii="仿宋_GB2312" w:hAnsi="仿宋_GB2312" w:eastAsia="仿宋_GB2312" w:cs="仿宋_GB2312"/>
          <w:color w:val="auto"/>
          <w:sz w:val="32"/>
          <w:szCs w:val="32"/>
          <w:lang w:eastAsia="zh-CN"/>
        </w:rPr>
        <w:t>筠连团林济众鸽子养殖专业合作社</w:t>
      </w:r>
      <w:r>
        <w:rPr>
          <w:rFonts w:hint="eastAsia" w:ascii="仿宋_GB2312" w:hAnsi="仿宋_GB2312" w:eastAsia="仿宋_GB2312" w:cs="仿宋_GB2312"/>
          <w:color w:val="auto"/>
          <w:kern w:val="0"/>
          <w:sz w:val="32"/>
          <w:szCs w:val="32"/>
          <w:lang w:val="en-US" w:eastAsia="zh-CN"/>
        </w:rPr>
        <w:t>等部门、高校、企业的领导、专家，会上各位专家提出对标准中的具体指标再进行研究。会后，起草工作组对标准初稿进行了修改，并且积极联系检测机构准备检测相关指标。</w:t>
      </w:r>
    </w:p>
    <w:p>
      <w:p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2020年8月，起草工作组到</w:t>
      </w:r>
      <w:r>
        <w:rPr>
          <w:rFonts w:hint="eastAsia" w:ascii="仿宋_GB2312" w:hAnsi="仿宋_GB2312" w:eastAsia="仿宋_GB2312" w:cs="仿宋_GB2312"/>
          <w:color w:val="auto"/>
          <w:sz w:val="32"/>
          <w:szCs w:val="32"/>
          <w:lang w:eastAsia="zh-CN"/>
        </w:rPr>
        <w:t>筠连团林济众鸽子养殖专业合作社，与</w:t>
      </w:r>
      <w:r>
        <w:rPr>
          <w:rFonts w:hint="eastAsia" w:ascii="仿宋_GB2312" w:hAnsi="仿宋_GB2312" w:eastAsia="仿宋_GB2312" w:cs="仿宋_GB2312"/>
          <w:color w:val="auto"/>
          <w:kern w:val="0"/>
          <w:sz w:val="32"/>
          <w:szCs w:val="32"/>
          <w:lang w:val="en-US" w:eastAsia="zh-CN"/>
        </w:rPr>
        <w:t>筠连县市场监督管理局、县农业农村局畜牧发展中心、等部门的相关专家就标准初稿进行讨论。会上，经过讨论确定了检测指标，会后修改标准，形成了标准征求意见稿。</w:t>
      </w:r>
    </w:p>
    <w:p>
      <w:pPr>
        <w:pStyle w:val="10"/>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5.意见征求</w:t>
      </w:r>
    </w:p>
    <w:p>
      <w:p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2020年8月，标准起草工作组将标准征求意见稿向相关专家征求意见，且通过全国团体标准信息平台征求意见，充分收集反馈意见并对标准进行修改和完善。</w:t>
      </w:r>
    </w:p>
    <w:p>
      <w:pPr>
        <w:pStyle w:val="10"/>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二、确定标准主要内容的依据</w:t>
      </w:r>
    </w:p>
    <w:p>
      <w:pPr>
        <w:pStyle w:val="10"/>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（一）编制原则</w:t>
      </w:r>
    </w:p>
    <w:p>
      <w:pPr>
        <w:pStyle w:val="10"/>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1.符合《中华人民共和国标准化法》、《</w:t>
      </w:r>
      <w:r>
        <w:rPr>
          <w:rFonts w:hint="eastAsia" w:ascii="仿宋_GB2312" w:hAnsi="仿宋_GB2312" w:eastAsia="仿宋_GB2312" w:cs="仿宋_GB2312"/>
          <w:color w:val="auto"/>
          <w:sz w:val="32"/>
          <w:szCs w:val="32"/>
          <w:lang w:eastAsia="zh-CN"/>
        </w:rPr>
        <w:t>国家标准化管理委员会</w:t>
      </w:r>
      <w:r>
        <w:rPr>
          <w:rFonts w:hint="eastAsia" w:ascii="仿宋_GB2312" w:hAnsi="仿宋_GB2312" w:eastAsia="仿宋_GB2312" w:cs="仿宋_GB2312"/>
          <w:color w:val="auto"/>
          <w:sz w:val="32"/>
          <w:szCs w:val="32"/>
          <w:lang w:val="en-US" w:eastAsia="zh-CN"/>
        </w:rPr>
        <w:t xml:space="preserve"> 民政部关于印发&lt;团体标准管理规定&gt;的通知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（国标委联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〔2019〕1</w:t>
      </w:r>
      <w:r>
        <w:rPr>
          <w:rFonts w:hint="eastAsia" w:ascii="仿宋_GB2312" w:hAnsi="仿宋_GB2312" w:eastAsia="仿宋_GB2312" w:cs="仿宋_GB2312"/>
          <w:color w:val="auto"/>
          <w:sz w:val="32"/>
          <w:szCs w:val="32"/>
          <w:lang w:val="en-US" w:eastAsia="zh-CN"/>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宜宾</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标准化促进会团体标准管理办法</w:t>
      </w:r>
      <w:r>
        <w:rPr>
          <w:rFonts w:hint="eastAsia" w:ascii="仿宋_GB2312" w:hAnsi="仿宋_GB2312" w:eastAsia="仿宋_GB2312" w:cs="仿宋_GB2312"/>
          <w:color w:val="auto"/>
          <w:sz w:val="32"/>
          <w:szCs w:val="32"/>
        </w:rPr>
        <w:t>》等法律法规。</w:t>
      </w:r>
    </w:p>
    <w:p>
      <w:pPr>
        <w:pStyle w:val="10"/>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2.编写格式严格依据GB/T　1.1-2009《标准化工作导则》的要求。</w:t>
      </w:r>
    </w:p>
    <w:p>
      <w:pPr>
        <w:pStyle w:val="10"/>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3.遵循科学性、先进性、适用性的基本原则。</w:t>
      </w:r>
    </w:p>
    <w:p>
      <w:pPr>
        <w:pStyle w:val="10"/>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（二）编制依据</w:t>
      </w:r>
    </w:p>
    <w:p>
      <w:pPr>
        <w:pStyle w:val="10"/>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标准编制过程中参考的主要文件及相关标准：</w:t>
      </w:r>
    </w:p>
    <w:p>
      <w:pPr>
        <w:pStyle w:val="10"/>
        <w:pageBreakBefore w:val="0"/>
        <w:numPr>
          <w:ilvl w:val="0"/>
          <w:numId w:val="0"/>
        </w:numPr>
        <w:tabs>
          <w:tab w:val="center" w:pos="1060"/>
          <w:tab w:val="clear" w:pos="4201"/>
        </w:tabs>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1.GB 2749  食品安全国家标准 蛋与蛋制品</w:t>
      </w:r>
    </w:p>
    <w:p>
      <w:pPr>
        <w:pStyle w:val="10"/>
        <w:pageBreakBefore w:val="0"/>
        <w:numPr>
          <w:ilvl w:val="0"/>
          <w:numId w:val="0"/>
        </w:numPr>
        <w:tabs>
          <w:tab w:val="center" w:pos="1060"/>
          <w:tab w:val="clear" w:pos="4201"/>
        </w:tabs>
        <w:kinsoku/>
        <w:wordWrap/>
        <w:overflowPunct/>
        <w:topLinePunct w:val="0"/>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2.GB 2762  食品安全国家标准 食品中污染物限量</w:t>
      </w:r>
    </w:p>
    <w:p>
      <w:pPr>
        <w:pStyle w:val="10"/>
        <w:pageBreakBefore w:val="0"/>
        <w:numPr>
          <w:ilvl w:val="0"/>
          <w:numId w:val="0"/>
        </w:numPr>
        <w:tabs>
          <w:tab w:val="center" w:pos="1060"/>
          <w:tab w:val="clear" w:pos="4201"/>
        </w:tabs>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3.GB 2763  食品安全国家标准 食品中农药最大残留限量</w:t>
      </w:r>
    </w:p>
    <w:p>
      <w:pPr>
        <w:pStyle w:val="10"/>
        <w:pageBreakBefore w:val="0"/>
        <w:numPr>
          <w:ilvl w:val="0"/>
          <w:numId w:val="0"/>
        </w:numPr>
        <w:tabs>
          <w:tab w:val="center" w:pos="1060"/>
          <w:tab w:val="clear" w:pos="4201"/>
        </w:tabs>
        <w:kinsoku/>
        <w:wordWrap/>
        <w:overflowPunct/>
        <w:topLinePunct w:val="0"/>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4.GB 5009.5  食品安全国家标准 食品中蛋白质的测定 </w:t>
      </w:r>
    </w:p>
    <w:p>
      <w:pPr>
        <w:pStyle w:val="10"/>
        <w:pageBreakBefore w:val="0"/>
        <w:numPr>
          <w:ilvl w:val="0"/>
          <w:numId w:val="0"/>
        </w:numPr>
        <w:tabs>
          <w:tab w:val="center" w:pos="1060"/>
          <w:tab w:val="clear" w:pos="4201"/>
        </w:tabs>
        <w:kinsoku/>
        <w:wordWrap/>
        <w:overflowPunct/>
        <w:topLinePunct w:val="0"/>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5.GB 5009.93  食品安全国家标准 食品中硒的测定</w:t>
      </w:r>
    </w:p>
    <w:p>
      <w:pPr>
        <w:pStyle w:val="10"/>
        <w:pageBreakBefore w:val="0"/>
        <w:numPr>
          <w:ilvl w:val="0"/>
          <w:numId w:val="0"/>
        </w:numPr>
        <w:tabs>
          <w:tab w:val="center" w:pos="1060"/>
          <w:tab w:val="clear" w:pos="4201"/>
        </w:tabs>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6.GB 31650  食品安全国家标准 食品中兽药最大残留限量</w:t>
      </w:r>
    </w:p>
    <w:p>
      <w:pPr>
        <w:pStyle w:val="10"/>
        <w:pageBreakBefore w:val="0"/>
        <w:numPr>
          <w:ilvl w:val="0"/>
          <w:numId w:val="0"/>
        </w:numPr>
        <w:tabs>
          <w:tab w:val="center" w:pos="1060"/>
          <w:tab w:val="clear" w:pos="4201"/>
        </w:tabs>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7.NY/T 823  家禽生产性能名词术语和度量统计方法</w:t>
      </w:r>
    </w:p>
    <w:p>
      <w:pPr>
        <w:pStyle w:val="10"/>
        <w:pageBreakBefore w:val="0"/>
        <w:numPr>
          <w:ilvl w:val="0"/>
          <w:numId w:val="0"/>
        </w:numPr>
        <w:tabs>
          <w:tab w:val="center" w:pos="1060"/>
          <w:tab w:val="clear" w:pos="4201"/>
        </w:tabs>
        <w:kinsoku/>
        <w:wordWrap/>
        <w:overflowPunct/>
        <w:topLinePunct w:val="0"/>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8.SB 10638  鲜鸡蛋、鲜鸭蛋分级</w:t>
      </w:r>
    </w:p>
    <w:p>
      <w:pPr>
        <w:pStyle w:val="10"/>
        <w:pageBreakBefore w:val="0"/>
        <w:numPr>
          <w:ilvl w:val="0"/>
          <w:numId w:val="0"/>
        </w:numPr>
        <w:tabs>
          <w:tab w:val="center" w:pos="1060"/>
          <w:tab w:val="clear" w:pos="4201"/>
        </w:tabs>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9.SB 10895  鲜蛋包装与标识</w:t>
      </w:r>
    </w:p>
    <w:p>
      <w:pPr>
        <w:pStyle w:val="10"/>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三、主要技术内容的说明</w:t>
      </w:r>
    </w:p>
    <w:p>
      <w:pPr>
        <w:pStyle w:val="10"/>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本标准规定了宜宾鸽蛋的术语和定义、质量要求、安全卫生要求、检验规则、包装、标识、运输、贮存、保质期等要求。</w:t>
      </w:r>
    </w:p>
    <w:p>
      <w:pPr>
        <w:pStyle w:val="10"/>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（一）术语和定义</w:t>
      </w:r>
    </w:p>
    <w:p>
      <w:pPr>
        <w:pStyle w:val="10"/>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根据标准需求对</w:t>
      </w:r>
      <w:r>
        <w:rPr>
          <w:rFonts w:hint="eastAsia" w:ascii="仿宋_GB2312" w:hAnsi="仿宋_GB2312" w:eastAsia="仿宋_GB2312" w:cs="仿宋_GB2312"/>
          <w:color w:val="auto"/>
          <w:sz w:val="32"/>
          <w:szCs w:val="32"/>
          <w:lang w:eastAsia="zh-CN"/>
        </w:rPr>
        <w:t>宜宾鸽蛋、鲜蛋</w:t>
      </w:r>
      <w:r>
        <w:rPr>
          <w:rFonts w:hint="eastAsia" w:ascii="仿宋_GB2312" w:hAnsi="仿宋_GB2312" w:eastAsia="仿宋_GB2312" w:cs="仿宋_GB2312"/>
          <w:color w:val="auto"/>
          <w:sz w:val="32"/>
          <w:szCs w:val="32"/>
        </w:rPr>
        <w:t>进行了定义。</w:t>
      </w:r>
    </w:p>
    <w:p>
      <w:pPr>
        <w:pStyle w:val="10"/>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w:t>
      </w:r>
      <w:r>
        <w:rPr>
          <w:rFonts w:hint="eastAsia" w:ascii="楷体" w:hAnsi="楷体" w:eastAsia="楷体" w:cs="楷体"/>
          <w:color w:val="auto"/>
          <w:sz w:val="32"/>
          <w:szCs w:val="32"/>
          <w:lang w:eastAsia="zh-CN"/>
        </w:rPr>
        <w:t>质量要求</w:t>
      </w:r>
    </w:p>
    <w:p>
      <w:pPr>
        <w:pStyle w:val="10"/>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根据鸽蛋生产实际情况，对感官指标、规格指标、理化指标等提出要求</w:t>
      </w:r>
      <w:r>
        <w:rPr>
          <w:rFonts w:hint="eastAsia" w:ascii="仿宋_GB2312" w:hAnsi="仿宋_GB2312" w:eastAsia="仿宋_GB2312" w:cs="仿宋_GB2312"/>
          <w:color w:val="auto"/>
          <w:sz w:val="32"/>
          <w:szCs w:val="32"/>
        </w:rPr>
        <w:t>。</w:t>
      </w:r>
    </w:p>
    <w:p>
      <w:pPr>
        <w:pStyle w:val="10"/>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感官指标</w:t>
      </w:r>
    </w:p>
    <w:p>
      <w:pPr>
        <w:pStyle w:val="10"/>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该部分主要对鸽蛋的外观、气室、蛋清、蛋黄、杂质、气味等提出要求。</w:t>
      </w:r>
    </w:p>
    <w:p>
      <w:pPr>
        <w:pStyle w:val="10"/>
        <w:pageBreakBefore w:val="0"/>
        <w:kinsoku/>
        <w:wordWrap/>
        <w:overflowPunct/>
        <w:topLinePunct w:val="0"/>
        <w:bidi w:val="0"/>
        <w:adjustRightInd/>
        <w:snapToGrid/>
        <w:spacing w:line="560" w:lineRule="exact"/>
        <w:ind w:firstLine="640"/>
        <w:jc w:val="left"/>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2.规格指标</w:t>
      </w:r>
    </w:p>
    <w:p>
      <w:pPr>
        <w:pStyle w:val="10"/>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该部分主要根据宜宾鸽蛋的实际规格进行分级，对不同级别提出大小要求。</w:t>
      </w:r>
    </w:p>
    <w:p>
      <w:pPr>
        <w:pStyle w:val="10"/>
        <w:pageBreakBefore w:val="0"/>
        <w:kinsoku/>
        <w:wordWrap/>
        <w:overflowPunct/>
        <w:topLinePunct w:val="0"/>
        <w:bidi w:val="0"/>
        <w:adjustRightInd/>
        <w:snapToGrid/>
        <w:spacing w:line="560" w:lineRule="exact"/>
        <w:ind w:firstLine="640"/>
        <w:jc w:val="left"/>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3.理化指标</w:t>
      </w:r>
    </w:p>
    <w:p>
      <w:pPr>
        <w:pStyle w:val="10"/>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该部分主要体现宜宾鸽蛋的营养成分等指标，通过检测并且参考相关的国家标准进行确定，为产品指标提出要求。</w:t>
      </w:r>
    </w:p>
    <w:p>
      <w:pPr>
        <w:pStyle w:val="10"/>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（三）</w:t>
      </w:r>
      <w:r>
        <w:rPr>
          <w:rFonts w:hint="eastAsia" w:ascii="楷体" w:hAnsi="楷体" w:eastAsia="楷体" w:cs="楷体"/>
          <w:color w:val="auto"/>
          <w:sz w:val="32"/>
          <w:szCs w:val="32"/>
          <w:lang w:eastAsia="zh-CN"/>
        </w:rPr>
        <w:t>安全卫生要求</w:t>
      </w:r>
    </w:p>
    <w:p>
      <w:pPr>
        <w:pStyle w:val="10"/>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污染物限量</w:t>
      </w:r>
    </w:p>
    <w:p>
      <w:pPr>
        <w:pStyle w:val="10"/>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该部分主要对鸽蛋的污染物限量提出要求，应符合GB 2762的规定</w:t>
      </w:r>
      <w:bookmarkStart w:id="0" w:name="_GoBack"/>
      <w:bookmarkEnd w:id="0"/>
      <w:r>
        <w:rPr>
          <w:rFonts w:hint="eastAsia" w:ascii="仿宋_GB2312" w:hAnsi="仿宋_GB2312" w:eastAsia="仿宋_GB2312" w:cs="仿宋_GB2312"/>
          <w:color w:val="auto"/>
          <w:sz w:val="32"/>
          <w:szCs w:val="32"/>
          <w:lang w:eastAsia="zh-CN"/>
        </w:rPr>
        <w:t>。</w:t>
      </w:r>
    </w:p>
    <w:p>
      <w:pPr>
        <w:pStyle w:val="10"/>
        <w:pageBreakBefore w:val="0"/>
        <w:kinsoku/>
        <w:wordWrap/>
        <w:overflowPunct/>
        <w:topLinePunct w:val="0"/>
        <w:bidi w:val="0"/>
        <w:adjustRightInd/>
        <w:snapToGrid/>
        <w:spacing w:line="560" w:lineRule="exact"/>
        <w:ind w:firstLine="640"/>
        <w:jc w:val="left"/>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2.农药残留量和兽药残留限量</w:t>
      </w:r>
    </w:p>
    <w:p>
      <w:pPr>
        <w:pStyle w:val="10"/>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该部分主要对鸽蛋的农药残留量和兽药残留限量对提出要求，农药残留</w:t>
      </w:r>
      <w:r>
        <w:rPr>
          <w:rFonts w:hint="default" w:ascii="仿宋_GB2312" w:hAnsi="仿宋_GB2312" w:eastAsia="仿宋_GB2312" w:cs="仿宋_GB2312"/>
          <w:color w:val="auto"/>
          <w:sz w:val="32"/>
          <w:szCs w:val="32"/>
          <w:lang w:val="en-US" w:eastAsia="zh-CN"/>
        </w:rPr>
        <w:t>限量应符合GB 2763相关规定</w:t>
      </w:r>
      <w:r>
        <w:rPr>
          <w:rFonts w:hint="eastAsia" w:ascii="仿宋_GB2312" w:hAnsi="仿宋_GB2312" w:eastAsia="仿宋_GB2312" w:cs="仿宋_GB2312"/>
          <w:color w:val="auto"/>
          <w:sz w:val="32"/>
          <w:szCs w:val="32"/>
          <w:lang w:val="en-US" w:eastAsia="zh-CN"/>
        </w:rPr>
        <w:t>；兽药残留限量应符合GB 31650相关规定。</w:t>
      </w:r>
    </w:p>
    <w:p>
      <w:pPr>
        <w:pStyle w:val="10"/>
        <w:pageBreakBefore w:val="0"/>
        <w:kinsoku/>
        <w:wordWrap/>
        <w:overflowPunct/>
        <w:topLinePunct w:val="0"/>
        <w:bidi w:val="0"/>
        <w:adjustRightInd/>
        <w:snapToGrid/>
        <w:spacing w:line="560" w:lineRule="exact"/>
        <w:ind w:firstLine="640"/>
        <w:jc w:val="left"/>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3.微生物限量</w:t>
      </w:r>
    </w:p>
    <w:p>
      <w:pPr>
        <w:pStyle w:val="10"/>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该部分主要对鸽蛋的微生物限量提出要求，致病菌限量应符合GB 29921 要求；微生物限量符合GB 2749的要求；其他有关安全和卫生要求，应符合国家农业农村主管部门现行有效公告和规定。</w:t>
      </w:r>
    </w:p>
    <w:p>
      <w:pPr>
        <w:pStyle w:val="10"/>
        <w:pageBreakBefore w:val="0"/>
        <w:numPr>
          <w:ilvl w:val="0"/>
          <w:numId w:val="3"/>
        </w:numPr>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lang w:eastAsia="zh-CN"/>
        </w:rPr>
        <w:t>检验规则</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该部分</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val="en-US" w:eastAsia="zh-CN"/>
        </w:rPr>
        <w:t>明确宜宾鸽蛋的检验规则，包括组批规则、抽样规则（参考SB/T 10638）、检验分类、判断规定等</w:t>
      </w:r>
      <w:r>
        <w:rPr>
          <w:rFonts w:hint="eastAsia" w:ascii="仿宋_GB2312" w:hAnsi="仿宋_GB2312" w:eastAsia="仿宋_GB2312" w:cs="仿宋_GB2312"/>
          <w:color w:val="auto"/>
          <w:sz w:val="32"/>
          <w:szCs w:val="32"/>
        </w:rPr>
        <w:t>。</w:t>
      </w:r>
    </w:p>
    <w:p>
      <w:pPr>
        <w:pStyle w:val="10"/>
        <w:pageBreakBefore w:val="0"/>
        <w:numPr>
          <w:ilvl w:val="0"/>
          <w:numId w:val="3"/>
        </w:numPr>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包装、标识、运输、贮存、保质期</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该部分</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val="en-US" w:eastAsia="zh-CN"/>
        </w:rPr>
        <w:t>明确了宜宾鸽蛋的包装和标识、运输、贮存、保质期等方面的要求。</w:t>
      </w:r>
    </w:p>
    <w:p>
      <w:pPr>
        <w:pStyle w:val="10"/>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四、采用国际标准和国外先进标准的程度情况，以及与国际、国外同类标准水平的对比情况</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本标准未采用国际、国外相关标准。</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由于标准制定的主要内</w:t>
      </w:r>
      <w:r>
        <w:rPr>
          <w:rFonts w:hint="eastAsia" w:ascii="仿宋_GB2312" w:hAnsi="仿宋_GB2312" w:eastAsia="仿宋_GB2312" w:cs="仿宋_GB2312"/>
          <w:color w:val="000000" w:themeColor="text1"/>
          <w:sz w:val="32"/>
          <w:szCs w:val="32"/>
          <w14:textFill>
            <w14:solidFill>
              <w14:schemeClr w14:val="tx1"/>
            </w14:solidFill>
          </w14:textFill>
        </w:rPr>
        <w:t>容是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从宜宾鸽蛋的实际发展</w:t>
      </w:r>
      <w:r>
        <w:rPr>
          <w:rFonts w:hint="eastAsia" w:ascii="仿宋_GB2312" w:hAnsi="仿宋_GB2312" w:eastAsia="仿宋_GB2312" w:cs="仿宋_GB2312"/>
          <w:color w:val="auto"/>
          <w:sz w:val="32"/>
          <w:szCs w:val="32"/>
        </w:rPr>
        <w:t>情况出发，对术语和定义、质量要求、安全卫生要求、检验规则、包装、标识、运输、贮存、保质期等进行</w:t>
      </w:r>
      <w:r>
        <w:rPr>
          <w:rFonts w:hint="eastAsia" w:ascii="仿宋_GB2312" w:hAnsi="仿宋_GB2312" w:eastAsia="仿宋_GB2312" w:cs="仿宋_GB2312"/>
          <w:color w:val="auto"/>
          <w:sz w:val="32"/>
          <w:szCs w:val="32"/>
          <w:lang w:eastAsia="zh-CN"/>
        </w:rPr>
        <w:t>规范</w:t>
      </w:r>
      <w:r>
        <w:rPr>
          <w:rFonts w:hint="eastAsia" w:ascii="仿宋_GB2312" w:hAnsi="仿宋_GB2312" w:eastAsia="仿宋_GB2312" w:cs="仿宋_GB2312"/>
          <w:color w:val="auto"/>
          <w:sz w:val="32"/>
          <w:szCs w:val="32"/>
        </w:rPr>
        <w:t>。因此，目前未有与本标准相关的国际、国外标准。</w:t>
      </w:r>
    </w:p>
    <w:p>
      <w:pPr>
        <w:pStyle w:val="10"/>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五、与现行法律、法规和上级标准的关系</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本标准编制过程中，主要遵循GB/T1.1 标准化工作导则 第1部分：标准结构和编写，并参考了</w:t>
      </w:r>
      <w:r>
        <w:rPr>
          <w:rFonts w:hint="eastAsia" w:ascii="仿宋_GB2312" w:hAnsi="仿宋_GB2312" w:eastAsia="仿宋_GB2312" w:cs="仿宋_GB2312"/>
          <w:color w:val="auto"/>
          <w:sz w:val="32"/>
          <w:szCs w:val="32"/>
          <w:lang w:eastAsia="zh-CN"/>
        </w:rPr>
        <w:t>部分国家、行业标准</w:t>
      </w:r>
      <w:r>
        <w:rPr>
          <w:rFonts w:hint="eastAsia" w:ascii="仿宋_GB2312" w:hAnsi="仿宋_GB2312" w:eastAsia="仿宋_GB2312" w:cs="仿宋_GB2312"/>
          <w:color w:val="auto"/>
          <w:sz w:val="32"/>
          <w:szCs w:val="32"/>
        </w:rPr>
        <w:t>，标准结合四川省</w:t>
      </w:r>
      <w:r>
        <w:rPr>
          <w:rFonts w:hint="eastAsia" w:ascii="仿宋_GB2312" w:hAnsi="仿宋_GB2312" w:eastAsia="仿宋_GB2312" w:cs="仿宋_GB2312"/>
          <w:color w:val="auto"/>
          <w:sz w:val="32"/>
          <w:szCs w:val="32"/>
          <w:lang w:eastAsia="zh-CN"/>
        </w:rPr>
        <w:t>宜宾</w:t>
      </w:r>
      <w:r>
        <w:rPr>
          <w:rFonts w:hint="eastAsia" w:ascii="仿宋_GB2312" w:hAnsi="仿宋_GB2312" w:eastAsia="仿宋_GB2312" w:cs="仿宋_GB2312"/>
          <w:color w:val="auto"/>
          <w:sz w:val="32"/>
          <w:szCs w:val="32"/>
        </w:rPr>
        <w:t>市实际情况制定，编制符合国家对标准结构、内容的要求，同时与目前国家相关文件及要求相互补充。</w:t>
      </w:r>
    </w:p>
    <w:p>
      <w:pPr>
        <w:pStyle w:val="10"/>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六、重大分歧意见的处理经过和依据</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本标准的编写过程无重大分歧意见产生。</w:t>
      </w:r>
    </w:p>
    <w:p>
      <w:pPr>
        <w:pStyle w:val="10"/>
        <w:pageBreakBefore w:val="0"/>
        <w:kinsoku/>
        <w:wordWrap/>
        <w:overflowPunct/>
        <w:topLinePunct w:val="0"/>
        <w:bidi w:val="0"/>
        <w:adjustRightInd/>
        <w:snapToGrid/>
        <w:spacing w:line="560" w:lineRule="exact"/>
        <w:ind w:firstLine="640"/>
        <w:jc w:val="left"/>
        <w:textAlignment w:val="auto"/>
        <w:outlineLvl w:val="0"/>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七、</w:t>
      </w:r>
      <w:r>
        <w:rPr>
          <w:rFonts w:hint="eastAsia" w:ascii="黑体" w:hAnsi="黑体" w:eastAsia="黑体" w:cs="黑体"/>
          <w:color w:val="auto"/>
          <w:sz w:val="32"/>
          <w:szCs w:val="32"/>
          <w:lang w:eastAsia="zh-CN"/>
        </w:rPr>
        <w:t>贯彻标准的要求和措施建议</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为保证本标准的有效和顺利执行，建议组织起草和归口单位进行宣贯培训并具体应用实施。</w:t>
      </w:r>
    </w:p>
    <w:p>
      <w:pPr>
        <w:pStyle w:val="10"/>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、废止现行有关标准的建议</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本标准为新制定。</w:t>
      </w:r>
    </w:p>
    <w:p>
      <w:pPr>
        <w:pStyle w:val="10"/>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、其他应予说明的事项</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pPr>
        <w:pStyle w:val="10"/>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p>
    <w:p>
      <w:pPr>
        <w:pStyle w:val="3"/>
        <w:pageBreakBefore w:val="0"/>
        <w:kinsoku/>
        <w:wordWrap/>
        <w:overflowPunct/>
        <w:topLinePunct w:val="0"/>
        <w:bidi w:val="0"/>
        <w:adjustRightInd/>
        <w:snapToGrid/>
        <w:spacing w:line="560" w:lineRule="exact"/>
        <w:ind w:left="5060" w:hanging="5783" w:hangingChars="1800"/>
        <w:jc w:val="right"/>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val="0"/>
          <w:color w:val="auto"/>
          <w:sz w:val="32"/>
          <w:szCs w:val="32"/>
        </w:rPr>
        <w:t>起草工作组</w:t>
      </w:r>
    </w:p>
    <w:p>
      <w:pPr>
        <w:pStyle w:val="2"/>
        <w:pageBreakBefore w:val="0"/>
        <w:kinsoku/>
        <w:wordWrap/>
        <w:overflowPunct/>
        <w:topLinePunct w:val="0"/>
        <w:bidi w:val="0"/>
        <w:adjustRightInd/>
        <w:snapToGrid/>
        <w:spacing w:line="560" w:lineRule="exact"/>
        <w:ind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2020年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p>
    <w:p>
      <w:pPr>
        <w:pStyle w:val="2"/>
        <w:pageBreakBefore w:val="0"/>
        <w:kinsoku/>
        <w:wordWrap/>
        <w:overflowPunct/>
        <w:topLinePunct w:val="0"/>
        <w:bidi w:val="0"/>
        <w:adjustRightInd/>
        <w:snapToGrid/>
        <w:spacing w:line="560" w:lineRule="exact"/>
        <w:ind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pageBreakBefore w:val="0"/>
        <w:kinsoku/>
        <w:wordWrap/>
        <w:overflowPunct/>
        <w:topLinePunct w:val="0"/>
        <w:bidi w:val="0"/>
        <w:adjustRightInd/>
        <w:snapToGrid/>
        <w:spacing w:line="560" w:lineRule="exact"/>
        <w:jc w:val="left"/>
        <w:textAlignment w:val="auto"/>
        <w:rPr>
          <w:color w:val="auto"/>
          <w:sz w:val="24"/>
        </w:rPr>
      </w:pPr>
    </w:p>
    <w:sectPr>
      <w:pgSz w:w="11906" w:h="16838"/>
      <w:pgMar w:top="2154" w:right="1587" w:bottom="170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6269CD"/>
    <w:multiLevelType w:val="singleLevel"/>
    <w:tmpl w:val="EA6269CD"/>
    <w:lvl w:ilvl="0" w:tentative="0">
      <w:start w:val="4"/>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4C50F90"/>
    <w:multiLevelType w:val="multilevel"/>
    <w:tmpl w:val="44C50F90"/>
    <w:lvl w:ilvl="0" w:tentative="0">
      <w:start w:val="1"/>
      <w:numFmt w:val="lowerLetter"/>
      <w:pStyle w:val="18"/>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571E5"/>
    <w:rsid w:val="000846F5"/>
    <w:rsid w:val="00192BA3"/>
    <w:rsid w:val="003567D5"/>
    <w:rsid w:val="003E5623"/>
    <w:rsid w:val="004A01AE"/>
    <w:rsid w:val="005A0B72"/>
    <w:rsid w:val="005C2054"/>
    <w:rsid w:val="00AA36B6"/>
    <w:rsid w:val="00BF0A1E"/>
    <w:rsid w:val="00C33472"/>
    <w:rsid w:val="00DF5387"/>
    <w:rsid w:val="00F3672E"/>
    <w:rsid w:val="023136C6"/>
    <w:rsid w:val="03DD1759"/>
    <w:rsid w:val="04431E77"/>
    <w:rsid w:val="080571E5"/>
    <w:rsid w:val="0B40738E"/>
    <w:rsid w:val="0C115191"/>
    <w:rsid w:val="0CDA34B5"/>
    <w:rsid w:val="0E63358E"/>
    <w:rsid w:val="0EAA55FA"/>
    <w:rsid w:val="102A57D7"/>
    <w:rsid w:val="11013B6D"/>
    <w:rsid w:val="12A3499D"/>
    <w:rsid w:val="13044B3D"/>
    <w:rsid w:val="18374F9A"/>
    <w:rsid w:val="19E02127"/>
    <w:rsid w:val="1AA534FC"/>
    <w:rsid w:val="1AAF263C"/>
    <w:rsid w:val="1BDA2E79"/>
    <w:rsid w:val="1D625CBC"/>
    <w:rsid w:val="1E24261B"/>
    <w:rsid w:val="1F5D21E8"/>
    <w:rsid w:val="1FC70FA8"/>
    <w:rsid w:val="203F2726"/>
    <w:rsid w:val="213D126D"/>
    <w:rsid w:val="221E2794"/>
    <w:rsid w:val="2227294D"/>
    <w:rsid w:val="22A0038F"/>
    <w:rsid w:val="24634328"/>
    <w:rsid w:val="24E57919"/>
    <w:rsid w:val="25010A7F"/>
    <w:rsid w:val="26B2695B"/>
    <w:rsid w:val="2707345F"/>
    <w:rsid w:val="28C06F46"/>
    <w:rsid w:val="2AED54D4"/>
    <w:rsid w:val="2B1223AB"/>
    <w:rsid w:val="2C816C4C"/>
    <w:rsid w:val="2D22405B"/>
    <w:rsid w:val="2F5A0EE4"/>
    <w:rsid w:val="2FC853D6"/>
    <w:rsid w:val="3398688D"/>
    <w:rsid w:val="34B23913"/>
    <w:rsid w:val="374079C8"/>
    <w:rsid w:val="37544964"/>
    <w:rsid w:val="393214F5"/>
    <w:rsid w:val="3C967805"/>
    <w:rsid w:val="3E2E334D"/>
    <w:rsid w:val="3E33420C"/>
    <w:rsid w:val="42420F8B"/>
    <w:rsid w:val="42AD3D8C"/>
    <w:rsid w:val="44E03C5F"/>
    <w:rsid w:val="4547770C"/>
    <w:rsid w:val="48775AAF"/>
    <w:rsid w:val="487E6F6D"/>
    <w:rsid w:val="48BA6003"/>
    <w:rsid w:val="4A3B2EC8"/>
    <w:rsid w:val="4B716381"/>
    <w:rsid w:val="4B7418CF"/>
    <w:rsid w:val="4BBE4B32"/>
    <w:rsid w:val="4C9514E0"/>
    <w:rsid w:val="4F6952C7"/>
    <w:rsid w:val="51F228B1"/>
    <w:rsid w:val="53603C9E"/>
    <w:rsid w:val="5445359A"/>
    <w:rsid w:val="57405111"/>
    <w:rsid w:val="57482D96"/>
    <w:rsid w:val="582C1214"/>
    <w:rsid w:val="58BE3261"/>
    <w:rsid w:val="5AE35B16"/>
    <w:rsid w:val="5BD816A3"/>
    <w:rsid w:val="5C127602"/>
    <w:rsid w:val="5D11497D"/>
    <w:rsid w:val="5F937D4E"/>
    <w:rsid w:val="6017602A"/>
    <w:rsid w:val="60894645"/>
    <w:rsid w:val="62D87FE0"/>
    <w:rsid w:val="630F0596"/>
    <w:rsid w:val="636A482F"/>
    <w:rsid w:val="64852B35"/>
    <w:rsid w:val="66DE4CEA"/>
    <w:rsid w:val="671E169C"/>
    <w:rsid w:val="69456860"/>
    <w:rsid w:val="6A5F582E"/>
    <w:rsid w:val="6A8754DE"/>
    <w:rsid w:val="6C8B6211"/>
    <w:rsid w:val="6D8D2C13"/>
    <w:rsid w:val="6DC76E9B"/>
    <w:rsid w:val="6DF61C37"/>
    <w:rsid w:val="6E441299"/>
    <w:rsid w:val="6FBE592B"/>
    <w:rsid w:val="6FC332E9"/>
    <w:rsid w:val="710B4CE1"/>
    <w:rsid w:val="7200034C"/>
    <w:rsid w:val="73020D07"/>
    <w:rsid w:val="73066DEB"/>
    <w:rsid w:val="73C336BF"/>
    <w:rsid w:val="790341CF"/>
    <w:rsid w:val="79871C96"/>
    <w:rsid w:val="79CF10EC"/>
    <w:rsid w:val="7B527724"/>
    <w:rsid w:val="7BD92CA3"/>
    <w:rsid w:val="7C8A4A1D"/>
    <w:rsid w:val="7CB15B27"/>
    <w:rsid w:val="7F9C7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after="210"/>
      <w:jc w:val="left"/>
    </w:pPr>
    <w:rPr>
      <w:rFonts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szCs w:val="22"/>
      <w:lang w:val="en-US" w:eastAsia="zh-CN" w:bidi="ar-SA"/>
    </w:rPr>
  </w:style>
  <w:style w:type="paragraph" w:customStyle="1" w:styleId="12">
    <w:name w:val="目次、标准名称标题"/>
    <w:basedOn w:val="1"/>
    <w:next w:val="1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15">
    <w:name w:val="页眉 Char"/>
    <w:basedOn w:val="9"/>
    <w:link w:val="5"/>
    <w:qFormat/>
    <w:uiPriority w:val="0"/>
    <w:rPr>
      <w:kern w:val="2"/>
      <w:sz w:val="18"/>
      <w:szCs w:val="18"/>
    </w:rPr>
  </w:style>
  <w:style w:type="character" w:customStyle="1" w:styleId="16">
    <w:name w:val="页脚 Char"/>
    <w:basedOn w:val="9"/>
    <w:link w:val="4"/>
    <w:qFormat/>
    <w:uiPriority w:val="0"/>
    <w:rPr>
      <w:kern w:val="2"/>
      <w:sz w:val="18"/>
      <w:szCs w:val="18"/>
    </w:rPr>
  </w:style>
  <w:style w:type="paragraph" w:customStyle="1" w:styleId="17">
    <w:name w:val="一级条标题"/>
    <w:next w:val="10"/>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8">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19">
    <w:name w:val="二级无"/>
    <w:basedOn w:val="20"/>
    <w:qFormat/>
    <w:uiPriority w:val="0"/>
    <w:pPr>
      <w:spacing w:before="0" w:beforeLines="0" w:after="0" w:afterLines="0"/>
    </w:pPr>
    <w:rPr>
      <w:rFonts w:ascii="宋体" w:eastAsia="宋体"/>
    </w:rPr>
  </w:style>
  <w:style w:type="paragraph" w:customStyle="1" w:styleId="20">
    <w:name w:val="二级条标题"/>
    <w:basedOn w:val="17"/>
    <w:next w:val="10"/>
    <w:qFormat/>
    <w:uiPriority w:val="0"/>
    <w:pPr>
      <w:numPr>
        <w:ilvl w:val="2"/>
      </w:numPr>
      <w:spacing w:before="50" w:after="50"/>
      <w:outlineLvl w:val="3"/>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515</Words>
  <Characters>2940</Characters>
  <Lines>24</Lines>
  <Paragraphs>6</Paragraphs>
  <TotalTime>2</TotalTime>
  <ScaleCrop>false</ScaleCrop>
  <LinksUpToDate>false</LinksUpToDate>
  <CharactersWithSpaces>3449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2020-05-06T08:09:00Z</dcterms:created>
  <dc:creator>john</dc:creator>
  <cp:lastModifiedBy>林先生</cp:lastModifiedBy>
  <cp:lastPrinted>2020-05-26T08:20:00Z</cp:lastPrinted>
  <dcterms:modified xsi:type="dcterms:W3CDTF">2020-09-01T08:45:40Z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