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4CEF2A20" w:rsidR="007F1621" w:rsidRPr="004D592D" w:rsidRDefault="00ED579E" w:rsidP="00B4073B">
      <w:pPr>
        <w:jc w:val="center"/>
        <w:rPr>
          <w:rFonts w:ascii="宋体" w:hAnsi="宋体"/>
          <w:b/>
          <w:color w:val="000000" w:themeColor="text1"/>
          <w:sz w:val="32"/>
          <w:szCs w:val="32"/>
        </w:rPr>
      </w:pPr>
      <w:r w:rsidRPr="004D592D">
        <w:rPr>
          <w:rFonts w:ascii="宋体" w:hAnsi="宋体"/>
          <w:b/>
          <w:color w:val="000000" w:themeColor="text1"/>
          <w:sz w:val="32"/>
          <w:szCs w:val="32"/>
        </w:rPr>
        <w:t>《</w:t>
      </w:r>
      <w:r w:rsidR="00A351DA" w:rsidRPr="004D592D">
        <w:rPr>
          <w:rFonts w:ascii="宋体" w:hAnsi="宋体" w:hint="eastAsia"/>
          <w:b/>
          <w:color w:val="000000" w:themeColor="text1"/>
          <w:sz w:val="32"/>
          <w:szCs w:val="32"/>
        </w:rPr>
        <w:t>牛排连锁门店管理规范</w:t>
      </w:r>
      <w:r w:rsidRPr="004D592D">
        <w:rPr>
          <w:rFonts w:ascii="宋体" w:hAnsi="宋体"/>
          <w:b/>
          <w:color w:val="000000" w:themeColor="text1"/>
          <w:sz w:val="32"/>
          <w:szCs w:val="32"/>
        </w:rPr>
        <w:t>团体标准》编制说明</w:t>
      </w:r>
    </w:p>
    <w:p w14:paraId="0BA0F6FE" w14:textId="77777777" w:rsidR="007F1621" w:rsidRPr="004D592D" w:rsidRDefault="00ED579E" w:rsidP="0059128A">
      <w:pPr>
        <w:rPr>
          <w:rFonts w:asciiTheme="minorEastAsia" w:eastAsiaTheme="minorEastAsia" w:hAnsiTheme="minorEastAsia"/>
          <w:b/>
          <w:bCs/>
          <w:color w:val="000000" w:themeColor="text1"/>
          <w:sz w:val="24"/>
          <w:szCs w:val="24"/>
        </w:rPr>
      </w:pPr>
      <w:r w:rsidRPr="004D592D">
        <w:rPr>
          <w:rFonts w:asciiTheme="minorEastAsia" w:eastAsiaTheme="minorEastAsia" w:hAnsiTheme="minorEastAsia" w:hint="eastAsia"/>
          <w:b/>
          <w:bCs/>
          <w:color w:val="000000" w:themeColor="text1"/>
          <w:sz w:val="24"/>
          <w:szCs w:val="24"/>
        </w:rPr>
        <w:t>一、项目来源：</w:t>
      </w:r>
    </w:p>
    <w:p w14:paraId="3930342F" w14:textId="4ED7BC69" w:rsidR="007F1621" w:rsidRPr="004D592D" w:rsidRDefault="00ED579E"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根据</w:t>
      </w:r>
      <w:r w:rsidR="00371570" w:rsidRPr="004D592D">
        <w:rPr>
          <w:rFonts w:ascii="宋体" w:hAnsi="宋体" w:hint="eastAsia"/>
          <w:color w:val="000000" w:themeColor="text1"/>
          <w:szCs w:val="21"/>
        </w:rPr>
        <w:t>浙江省食品学会</w:t>
      </w:r>
      <w:r w:rsidRPr="004D592D">
        <w:rPr>
          <w:rFonts w:ascii="宋体" w:hAnsi="宋体" w:hint="eastAsia"/>
          <w:color w:val="000000" w:themeColor="text1"/>
          <w:szCs w:val="21"/>
        </w:rPr>
        <w:t>关于印发《</w:t>
      </w:r>
      <w:r w:rsidR="007F0902" w:rsidRPr="004D592D">
        <w:rPr>
          <w:rFonts w:ascii="宋体" w:hAnsi="宋体" w:hint="eastAsia"/>
          <w:color w:val="000000" w:themeColor="text1"/>
          <w:szCs w:val="21"/>
        </w:rPr>
        <w:t>2020 年度第</w:t>
      </w:r>
      <w:r w:rsidR="007F0902" w:rsidRPr="004D592D">
        <w:rPr>
          <w:rFonts w:ascii="宋体" w:hAnsi="宋体" w:cs="微软雅黑" w:hint="eastAsia"/>
          <w:color w:val="000000" w:themeColor="text1"/>
          <w:szCs w:val="21"/>
        </w:rPr>
        <w:t>一</w:t>
      </w:r>
      <w:r w:rsidR="007F0902" w:rsidRPr="004D592D">
        <w:rPr>
          <w:rFonts w:ascii="宋体" w:hAnsi="宋体" w:cs="宋体" w:hint="eastAsia"/>
          <w:color w:val="000000" w:themeColor="text1"/>
          <w:szCs w:val="21"/>
        </w:rPr>
        <w:t>批团体标准</w:t>
      </w:r>
      <w:r w:rsidR="007F0902" w:rsidRPr="004D592D">
        <w:rPr>
          <w:rFonts w:ascii="宋体" w:hAnsi="宋体" w:cs="微软雅黑" w:hint="eastAsia"/>
          <w:color w:val="000000" w:themeColor="text1"/>
          <w:szCs w:val="21"/>
        </w:rPr>
        <w:t>立</w:t>
      </w:r>
      <w:r w:rsidR="007F0902" w:rsidRPr="004D592D">
        <w:rPr>
          <w:rFonts w:ascii="宋体" w:hAnsi="宋体" w:cs="宋体" w:hint="eastAsia"/>
          <w:color w:val="000000" w:themeColor="text1"/>
          <w:szCs w:val="21"/>
        </w:rPr>
        <w:t>项的通知</w:t>
      </w:r>
      <w:r w:rsidRPr="004D592D">
        <w:rPr>
          <w:rFonts w:ascii="宋体" w:hAnsi="宋体" w:hint="eastAsia"/>
          <w:color w:val="000000" w:themeColor="text1"/>
          <w:szCs w:val="21"/>
        </w:rPr>
        <w:t>》的通知，</w:t>
      </w:r>
      <w:r w:rsidR="001B14E7" w:rsidRPr="004D592D">
        <w:rPr>
          <w:rFonts w:ascii="宋体" w:hAnsi="宋体" w:hint="eastAsia"/>
          <w:color w:val="000000" w:themeColor="text1"/>
          <w:szCs w:val="21"/>
        </w:rPr>
        <w:t>浙江子午线质量标准化研究有限公司</w:t>
      </w:r>
      <w:r w:rsidRPr="004D592D">
        <w:rPr>
          <w:rFonts w:ascii="宋体" w:hAnsi="宋体" w:hint="eastAsia"/>
          <w:color w:val="000000" w:themeColor="text1"/>
          <w:szCs w:val="21"/>
        </w:rPr>
        <w:t>组织</w:t>
      </w:r>
      <w:r w:rsidR="00C2241C" w:rsidRPr="004D592D">
        <w:rPr>
          <w:rFonts w:ascii="宋体" w:hAnsi="宋体" w:hint="eastAsia"/>
          <w:color w:val="000000" w:themeColor="text1"/>
          <w:szCs w:val="21"/>
        </w:rPr>
        <w:t>嘉兴市犇腾餐饮管理有限公司等单位成立</w:t>
      </w:r>
      <w:r w:rsidRPr="004D592D">
        <w:rPr>
          <w:rFonts w:ascii="宋体" w:hAnsi="宋体" w:hint="eastAsia"/>
          <w:color w:val="000000" w:themeColor="text1"/>
          <w:szCs w:val="21"/>
        </w:rPr>
        <w:t>起草工作组负责团体标准</w:t>
      </w:r>
      <w:r w:rsidRPr="004D592D">
        <w:rPr>
          <w:rFonts w:ascii="宋体" w:hAnsi="宋体"/>
          <w:color w:val="000000" w:themeColor="text1"/>
          <w:szCs w:val="21"/>
        </w:rPr>
        <w:t>《</w:t>
      </w:r>
      <w:r w:rsidR="00A351DA" w:rsidRPr="004D592D">
        <w:rPr>
          <w:rFonts w:ascii="宋体" w:hAnsi="宋体" w:hint="eastAsia"/>
          <w:color w:val="000000" w:themeColor="text1"/>
          <w:szCs w:val="21"/>
        </w:rPr>
        <w:t>牛排连锁门店管理规范</w:t>
      </w:r>
      <w:r w:rsidRPr="004D592D">
        <w:rPr>
          <w:rFonts w:ascii="宋体" w:hAnsi="宋体" w:hint="eastAsia"/>
          <w:color w:val="000000" w:themeColor="text1"/>
          <w:szCs w:val="21"/>
        </w:rPr>
        <w:t>草案稿</w:t>
      </w:r>
      <w:r w:rsidRPr="004D592D">
        <w:rPr>
          <w:rFonts w:ascii="宋体" w:hAnsi="宋体"/>
          <w:color w:val="000000" w:themeColor="text1"/>
          <w:szCs w:val="21"/>
        </w:rPr>
        <w:t>》</w:t>
      </w:r>
      <w:r w:rsidRPr="004D592D">
        <w:rPr>
          <w:rFonts w:ascii="宋体" w:hAnsi="宋体" w:hint="eastAsia"/>
          <w:color w:val="000000" w:themeColor="text1"/>
          <w:szCs w:val="21"/>
        </w:rPr>
        <w:t>的起草工作，并由</w:t>
      </w:r>
      <w:r w:rsidR="00246074" w:rsidRPr="004D592D">
        <w:rPr>
          <w:rFonts w:ascii="宋体" w:hAnsi="宋体" w:hint="eastAsia"/>
          <w:color w:val="000000" w:themeColor="text1"/>
          <w:szCs w:val="21"/>
        </w:rPr>
        <w:t>浙江省食品学会</w:t>
      </w:r>
      <w:r w:rsidRPr="004D592D">
        <w:rPr>
          <w:rFonts w:ascii="宋体" w:hAnsi="宋体" w:hint="eastAsia"/>
          <w:color w:val="000000" w:themeColor="text1"/>
          <w:szCs w:val="21"/>
        </w:rPr>
        <w:t>归口。</w:t>
      </w:r>
    </w:p>
    <w:p w14:paraId="094EB49D" w14:textId="77777777" w:rsidR="007F1621" w:rsidRPr="004D592D" w:rsidRDefault="00ED579E"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二、标准制定工作的目的与意义：</w:t>
      </w:r>
    </w:p>
    <w:p w14:paraId="648C5D8D" w14:textId="5FF18FFE" w:rsidR="00F462B6" w:rsidRPr="004D592D" w:rsidRDefault="00F462B6" w:rsidP="00F462B6">
      <w:pPr>
        <w:pStyle w:val="aa"/>
        <w:jc w:val="left"/>
        <w:rPr>
          <w:rFonts w:ascii="宋体" w:hAnsi="宋体"/>
          <w:color w:val="000000" w:themeColor="text1"/>
          <w:szCs w:val="21"/>
        </w:rPr>
      </w:pPr>
      <w:r w:rsidRPr="004D592D">
        <w:rPr>
          <w:rFonts w:ascii="宋体" w:hAnsi="宋体" w:hint="eastAsia"/>
          <w:color w:val="000000" w:themeColor="text1"/>
          <w:szCs w:val="21"/>
        </w:rPr>
        <w:t>随着我国对外贸易政策的不断开放，我国与世界各个国家的联系更加紧密，不仅西方文化理念在国内显现，西方的饮食文化也在不断的涌入。牛排西餐作为蔓延到国内的标志性食物之一，自传入国内以来，牛排一直深受国内消费者的喜爱。牛排连锁门店作为西式餐饮的一个独立分支，目前在全国各地都有良好发展，连锁门店不管是数量还是规模，都呈现快速增长的趋势，2016年牛排行业市场规模达到1500亿元，2019规模达到2500亿元，近三年增长了66.6%。目前牛排连锁门店的发展存在政策的利好，各地方出台的相关政策，提高了行业的渗透率，牛排门店规模每年持续增长，行业发展被长期看好。</w:t>
      </w:r>
    </w:p>
    <w:p w14:paraId="77EDC602" w14:textId="77777777" w:rsidR="00F462B6" w:rsidRPr="004D592D" w:rsidRDefault="00F462B6" w:rsidP="00F462B6">
      <w:pPr>
        <w:pStyle w:val="aa"/>
        <w:jc w:val="left"/>
        <w:rPr>
          <w:rFonts w:ascii="宋体" w:hAnsi="宋体"/>
          <w:color w:val="000000" w:themeColor="text1"/>
          <w:szCs w:val="21"/>
        </w:rPr>
      </w:pPr>
      <w:r w:rsidRPr="004D592D">
        <w:rPr>
          <w:rFonts w:ascii="宋体" w:hAnsi="宋体" w:hint="eastAsia"/>
          <w:color w:val="000000" w:themeColor="text1"/>
          <w:szCs w:val="21"/>
        </w:rPr>
        <w:t>目前浙江省拥有速冻其他肉制品生产许可证的企业数量为270多家。如嘉兴市犇腾餐饮管理有限公司、</w:t>
      </w:r>
      <w:r w:rsidRPr="004D592D">
        <w:rPr>
          <w:rFonts w:ascii="宋体" w:hAnsi="宋体"/>
          <w:color w:val="000000" w:themeColor="text1"/>
          <w:szCs w:val="21"/>
        </w:rPr>
        <w:t>潮</w:t>
      </w:r>
      <w:r w:rsidRPr="004D592D">
        <w:rPr>
          <w:rFonts w:ascii="宋体" w:hAnsi="宋体" w:hint="eastAsia"/>
          <w:color w:val="000000" w:themeColor="text1"/>
          <w:szCs w:val="21"/>
        </w:rPr>
        <w:t>香</w:t>
      </w:r>
      <w:r w:rsidRPr="004D592D">
        <w:rPr>
          <w:rFonts w:ascii="宋体" w:hAnsi="宋体"/>
          <w:color w:val="000000" w:themeColor="text1"/>
          <w:szCs w:val="21"/>
        </w:rPr>
        <w:t>村</w:t>
      </w:r>
      <w:r w:rsidRPr="004D592D">
        <w:rPr>
          <w:rFonts w:ascii="宋体" w:hAnsi="宋体" w:hint="eastAsia"/>
          <w:color w:val="000000" w:themeColor="text1"/>
          <w:szCs w:val="21"/>
        </w:rPr>
        <w:t>食品科技有限公司、嘉兴市南湖区东栅街道西洋镜餐饮店、嘉兴市乍浦镇诺丁牛排西餐厅、杭州牛排家西餐管理有限公司等。</w:t>
      </w:r>
    </w:p>
    <w:p w14:paraId="24C31139" w14:textId="328C04B3" w:rsidR="007F1621" w:rsidRPr="004D592D" w:rsidRDefault="00F462B6" w:rsidP="00F462B6">
      <w:pPr>
        <w:snapToGrid w:val="0"/>
        <w:ind w:firstLineChars="200" w:firstLine="420"/>
        <w:rPr>
          <w:rFonts w:ascii="宋体" w:hAnsi="宋体" w:cstheme="minorBidi"/>
          <w:color w:val="000000" w:themeColor="text1"/>
          <w:szCs w:val="21"/>
        </w:rPr>
      </w:pPr>
      <w:r w:rsidRPr="004D592D">
        <w:rPr>
          <w:rFonts w:ascii="宋体" w:hAnsi="宋体" w:cstheme="minorBidi" w:hint="eastAsia"/>
          <w:color w:val="000000" w:themeColor="text1"/>
          <w:szCs w:val="21"/>
        </w:rPr>
        <w:t>以往的牛排门店大多为传统的牛排餐饮门店，随着经济发展，牛排连锁门店不断显现，由总部统一配送，在可控的环境下，保证了牛排的卫生与品质。</w:t>
      </w:r>
    </w:p>
    <w:p w14:paraId="409D0298" w14:textId="0BB4148D" w:rsidR="00F462B6" w:rsidRPr="004D592D" w:rsidRDefault="0083526B" w:rsidP="00F462B6">
      <w:pPr>
        <w:snapToGrid w:val="0"/>
        <w:ind w:firstLineChars="200" w:firstLine="420"/>
        <w:rPr>
          <w:rFonts w:ascii="宋体" w:hAnsi="宋体"/>
          <w:color w:val="000000" w:themeColor="text1"/>
          <w:szCs w:val="21"/>
        </w:rPr>
      </w:pPr>
      <w:r w:rsidRPr="004D592D">
        <w:rPr>
          <w:rFonts w:ascii="宋体" w:hAnsi="宋体" w:hint="eastAsia"/>
          <w:color w:val="000000" w:themeColor="text1"/>
          <w:szCs w:val="21"/>
        </w:rPr>
        <w:t>多次的不合格事件为牛排店敲响了警钟，由于国内和国外牛排行业发展势头良好，牛排门店越来越多，却没有统一的门店管理规范，对于牛排行业显得尤为不利。食品制作过程不当引起的卫生问题，门店管理不当导致的卫生问题等都将影响到整个门店的发展。制定牛排连锁门店管理规范，统一牛排连锁门店的配送管理、牛排原料的解冻操作管理、产品的煎制管理、沙拉加工过程的卫生要求等，便于门店的管理。以上的各项标准规范能够弥补牛排连锁门店管理标准的空白，为更多牛排连锁门店提供管理、经营的指导规范。</w:t>
      </w:r>
    </w:p>
    <w:p w14:paraId="16851375" w14:textId="569CC2CC" w:rsidR="00AA2637" w:rsidRPr="004D592D" w:rsidRDefault="00AA2637" w:rsidP="00AA2637">
      <w:pPr>
        <w:snapToGrid w:val="0"/>
        <w:rPr>
          <w:rFonts w:ascii="宋体" w:hAnsi="宋体"/>
          <w:b/>
          <w:bCs/>
          <w:color w:val="000000" w:themeColor="text1"/>
          <w:sz w:val="24"/>
          <w:szCs w:val="24"/>
        </w:rPr>
      </w:pPr>
      <w:r w:rsidRPr="004D592D">
        <w:rPr>
          <w:rFonts w:ascii="宋体" w:hAnsi="宋体" w:hint="eastAsia"/>
          <w:b/>
          <w:bCs/>
          <w:color w:val="000000" w:themeColor="text1"/>
          <w:sz w:val="24"/>
          <w:szCs w:val="24"/>
        </w:rPr>
        <w:t>三、</w:t>
      </w:r>
      <w:r w:rsidRPr="004D592D">
        <w:rPr>
          <w:rFonts w:ascii="宋体" w:hAnsi="宋体"/>
          <w:b/>
          <w:bCs/>
          <w:color w:val="000000" w:themeColor="text1"/>
          <w:sz w:val="24"/>
          <w:szCs w:val="24"/>
        </w:rPr>
        <w:t>与我国法律法规和其他标准的关系</w:t>
      </w:r>
    </w:p>
    <w:p w14:paraId="4EEA0739" w14:textId="77777777" w:rsidR="00135BEB" w:rsidRPr="004D592D" w:rsidRDefault="00135BEB" w:rsidP="00135BEB">
      <w:pPr>
        <w:pStyle w:val="aa"/>
        <w:rPr>
          <w:rFonts w:ascii="宋体" w:hAnsi="宋体"/>
          <w:color w:val="000000" w:themeColor="text1"/>
          <w:szCs w:val="21"/>
        </w:rPr>
      </w:pPr>
      <w:r w:rsidRPr="004D592D">
        <w:rPr>
          <w:rFonts w:ascii="宋体" w:hAnsi="宋体" w:hint="eastAsia"/>
          <w:color w:val="000000" w:themeColor="text1"/>
          <w:szCs w:val="21"/>
        </w:rPr>
        <w:t>国外没有相关牛排门店管理规范标准。</w:t>
      </w:r>
    </w:p>
    <w:p w14:paraId="0323EEA7" w14:textId="77777777" w:rsidR="00135BEB" w:rsidRPr="004D592D" w:rsidRDefault="00135BEB" w:rsidP="00135BEB">
      <w:pPr>
        <w:pStyle w:val="aa"/>
        <w:rPr>
          <w:rFonts w:ascii="宋体" w:hAnsi="宋体"/>
          <w:color w:val="000000" w:themeColor="text1"/>
          <w:szCs w:val="21"/>
        </w:rPr>
      </w:pPr>
      <w:r w:rsidRPr="004D592D">
        <w:rPr>
          <w:rFonts w:ascii="宋体" w:hAnsi="宋体" w:hint="eastAsia"/>
          <w:color w:val="000000" w:themeColor="text1"/>
          <w:szCs w:val="21"/>
        </w:rPr>
        <w:t>目前餐饮企业必须执行的规范有《餐饮服务食品安全操作规范》（</w:t>
      </w:r>
      <w:r w:rsidRPr="004D592D">
        <w:rPr>
          <w:rFonts w:ascii="宋体" w:hAnsi="宋体"/>
          <w:color w:val="000000" w:themeColor="text1"/>
          <w:szCs w:val="21"/>
        </w:rPr>
        <w:t>2018年7月国家市场监管总局发布的。将于2018年10月1日起施行</w:t>
      </w:r>
      <w:r w:rsidRPr="004D592D">
        <w:rPr>
          <w:rFonts w:ascii="宋体" w:hAnsi="宋体" w:hint="eastAsia"/>
          <w:color w:val="000000" w:themeColor="text1"/>
          <w:szCs w:val="21"/>
        </w:rPr>
        <w:t>）。作为牛排餐饮门店的执行标准，缺少牛排餐饮的个性化管理要求。</w:t>
      </w:r>
    </w:p>
    <w:p w14:paraId="33031345" w14:textId="14872116" w:rsidR="0083526B" w:rsidRPr="004D592D" w:rsidRDefault="00135BEB" w:rsidP="00135BEB">
      <w:pPr>
        <w:snapToGrid w:val="0"/>
        <w:ind w:firstLineChars="200" w:firstLine="420"/>
        <w:rPr>
          <w:rFonts w:ascii="宋体" w:hAnsi="宋体"/>
          <w:color w:val="000000" w:themeColor="text1"/>
          <w:szCs w:val="21"/>
        </w:rPr>
      </w:pPr>
      <w:r w:rsidRPr="004D592D">
        <w:rPr>
          <w:rFonts w:ascii="宋体" w:hAnsi="宋体" w:hint="eastAsia"/>
          <w:color w:val="000000" w:themeColor="text1"/>
          <w:szCs w:val="21"/>
        </w:rPr>
        <w:t>国家标准G</w:t>
      </w:r>
      <w:r w:rsidRPr="004D592D">
        <w:rPr>
          <w:rFonts w:ascii="宋体" w:hAnsi="宋体"/>
          <w:color w:val="000000" w:themeColor="text1"/>
          <w:szCs w:val="21"/>
        </w:rPr>
        <w:t xml:space="preserve">B/T </w:t>
      </w:r>
      <w:r w:rsidRPr="004D592D">
        <w:rPr>
          <w:rFonts w:ascii="宋体" w:hAnsi="宋体" w:hint="eastAsia"/>
          <w:color w:val="000000" w:themeColor="text1"/>
          <w:szCs w:val="21"/>
        </w:rPr>
        <w:t>33497</w:t>
      </w:r>
      <w:r w:rsidRPr="004D592D">
        <w:rPr>
          <w:rFonts w:ascii="宋体" w:hAnsi="宋体"/>
          <w:color w:val="000000" w:themeColor="text1"/>
          <w:szCs w:val="21"/>
        </w:rPr>
        <w:t xml:space="preserve"> </w:t>
      </w:r>
      <w:r w:rsidRPr="004D592D">
        <w:rPr>
          <w:rFonts w:ascii="宋体" w:hAnsi="宋体" w:hint="eastAsia"/>
          <w:color w:val="000000" w:themeColor="text1"/>
          <w:szCs w:val="21"/>
        </w:rPr>
        <w:t>餐饮企业质量管理规范、行业标准</w:t>
      </w:r>
      <w:r w:rsidRPr="004D592D">
        <w:rPr>
          <w:rFonts w:ascii="宋体" w:hAnsi="宋体"/>
          <w:color w:val="000000" w:themeColor="text1"/>
          <w:szCs w:val="21"/>
        </w:rPr>
        <w:t xml:space="preserve">SB/T </w:t>
      </w:r>
      <w:r w:rsidRPr="004D592D">
        <w:rPr>
          <w:rFonts w:ascii="宋体" w:hAnsi="宋体" w:hint="eastAsia"/>
          <w:color w:val="000000" w:themeColor="text1"/>
          <w:szCs w:val="21"/>
        </w:rPr>
        <w:t>10426餐饮企业经营规范、行业标准S</w:t>
      </w:r>
      <w:r w:rsidRPr="004D592D">
        <w:rPr>
          <w:rFonts w:ascii="宋体" w:hAnsi="宋体"/>
          <w:color w:val="000000" w:themeColor="text1"/>
          <w:szCs w:val="21"/>
        </w:rPr>
        <w:t xml:space="preserve">B/T </w:t>
      </w:r>
      <w:r w:rsidRPr="004D592D">
        <w:rPr>
          <w:rFonts w:ascii="宋体" w:hAnsi="宋体" w:hint="eastAsia"/>
          <w:color w:val="000000" w:themeColor="text1"/>
          <w:szCs w:val="21"/>
        </w:rPr>
        <w:t>10580</w:t>
      </w:r>
      <w:r w:rsidRPr="004D592D">
        <w:rPr>
          <w:rFonts w:ascii="宋体" w:hAnsi="宋体"/>
          <w:color w:val="000000" w:themeColor="text1"/>
          <w:szCs w:val="21"/>
        </w:rPr>
        <w:t xml:space="preserve"> </w:t>
      </w:r>
      <w:r w:rsidRPr="004D592D">
        <w:rPr>
          <w:rFonts w:ascii="宋体" w:hAnsi="宋体" w:hint="eastAsia"/>
          <w:color w:val="000000" w:themeColor="text1"/>
          <w:szCs w:val="21"/>
        </w:rPr>
        <w:t>餐饮业现场管理规范等标准都是用于规范中式餐饮门店的管理，没有统一西式牛排、酱汁、意面等食品的要求，与牛排餐饮门店有共同的管理要求可用做此标准的参考依据。</w:t>
      </w:r>
    </w:p>
    <w:p w14:paraId="6A787EBD" w14:textId="6DAB0020" w:rsidR="007F1621" w:rsidRPr="004D592D" w:rsidRDefault="00AA2637"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四</w:t>
      </w:r>
      <w:r w:rsidR="00ED579E" w:rsidRPr="004D592D">
        <w:rPr>
          <w:rFonts w:ascii="宋体" w:hAnsi="宋体"/>
          <w:b/>
          <w:bCs/>
          <w:color w:val="000000" w:themeColor="text1"/>
          <w:sz w:val="24"/>
          <w:szCs w:val="24"/>
        </w:rPr>
        <w:t>、标准制定工作主要过程：</w:t>
      </w:r>
    </w:p>
    <w:p w14:paraId="7D49EFEE" w14:textId="745D718F" w:rsidR="00135BEB" w:rsidRPr="004D592D" w:rsidRDefault="00135BEB" w:rsidP="00C63756">
      <w:pPr>
        <w:snapToGrid w:val="0"/>
        <w:ind w:firstLineChars="200" w:firstLine="420"/>
        <w:rPr>
          <w:rFonts w:ascii="宋体" w:hAnsi="宋体" w:cstheme="minorEastAsia"/>
          <w:color w:val="000000" w:themeColor="text1"/>
          <w:szCs w:val="21"/>
        </w:rPr>
      </w:pPr>
      <w:r w:rsidRPr="004D592D">
        <w:rPr>
          <w:rFonts w:ascii="宋体" w:hAnsi="宋体" w:cstheme="minorEastAsia" w:hint="eastAsia"/>
          <w:color w:val="000000" w:themeColor="text1"/>
          <w:szCs w:val="21"/>
        </w:rPr>
        <w:t>1、2020年6月8日-6月18日，收集相关的国家标准、法律法规等信息。</w:t>
      </w:r>
    </w:p>
    <w:p w14:paraId="1886799F" w14:textId="182C1088" w:rsidR="00135BEB" w:rsidRPr="004D592D" w:rsidRDefault="00135BEB" w:rsidP="00C63756">
      <w:pPr>
        <w:snapToGrid w:val="0"/>
        <w:ind w:firstLineChars="200" w:firstLine="420"/>
        <w:rPr>
          <w:rFonts w:ascii="宋体" w:hAnsi="宋体" w:cstheme="minorEastAsia"/>
          <w:color w:val="000000" w:themeColor="text1"/>
          <w:szCs w:val="21"/>
        </w:rPr>
      </w:pPr>
      <w:r w:rsidRPr="004D592D">
        <w:rPr>
          <w:rFonts w:ascii="宋体" w:hAnsi="宋体" w:cstheme="minorEastAsia" w:hint="eastAsia"/>
          <w:color w:val="000000" w:themeColor="text1"/>
          <w:szCs w:val="21"/>
        </w:rPr>
        <w:t>2、2020年6月19日-7月10日，</w:t>
      </w:r>
      <w:r w:rsidR="00900775" w:rsidRPr="004D592D">
        <w:rPr>
          <w:rFonts w:ascii="宋体" w:hAnsi="宋体" w:hint="eastAsia"/>
          <w:color w:val="000000" w:themeColor="text1"/>
          <w:szCs w:val="21"/>
        </w:rPr>
        <w:t>收集资料并完成了立项申请书</w:t>
      </w:r>
      <w:r w:rsidRPr="004D592D">
        <w:rPr>
          <w:rFonts w:ascii="宋体" w:hAnsi="宋体" w:cstheme="minorEastAsia" w:hint="eastAsia"/>
          <w:color w:val="000000" w:themeColor="text1"/>
          <w:szCs w:val="21"/>
        </w:rPr>
        <w:t>。</w:t>
      </w:r>
    </w:p>
    <w:p w14:paraId="79F48706" w14:textId="043956FD" w:rsidR="00135BEB" w:rsidRPr="004D592D" w:rsidRDefault="00135BEB" w:rsidP="00C63756">
      <w:pPr>
        <w:snapToGrid w:val="0"/>
        <w:ind w:firstLineChars="200" w:firstLine="420"/>
        <w:rPr>
          <w:rFonts w:ascii="宋体" w:hAnsi="宋体" w:cstheme="minorEastAsia"/>
          <w:color w:val="000000" w:themeColor="text1"/>
          <w:szCs w:val="21"/>
        </w:rPr>
      </w:pPr>
      <w:r w:rsidRPr="004D592D">
        <w:rPr>
          <w:rFonts w:ascii="宋体" w:hAnsi="宋体" w:cstheme="minorEastAsia" w:hint="eastAsia"/>
          <w:color w:val="000000" w:themeColor="text1"/>
          <w:szCs w:val="21"/>
        </w:rPr>
        <w:t>3、2020年7月14日-7月16日，</w:t>
      </w:r>
      <w:r w:rsidR="008A0AF4" w:rsidRPr="004D592D">
        <w:rPr>
          <w:rFonts w:ascii="宋体" w:hAnsi="宋体" w:hint="eastAsia"/>
          <w:color w:val="000000" w:themeColor="text1"/>
          <w:szCs w:val="21"/>
        </w:rPr>
        <w:t>浙江省食品学会印发了《浙江省食品学会发布</w:t>
      </w:r>
      <w:r w:rsidR="008A0AF4" w:rsidRPr="004D592D">
        <w:rPr>
          <w:rFonts w:ascii="宋体" w:hAnsi="宋体"/>
          <w:color w:val="000000" w:themeColor="text1"/>
          <w:szCs w:val="21"/>
        </w:rPr>
        <w:t>2020</w:t>
      </w:r>
      <w:r w:rsidR="008A0AF4" w:rsidRPr="004D592D">
        <w:rPr>
          <w:rFonts w:ascii="宋体" w:hAnsi="宋体" w:hint="eastAsia"/>
          <w:color w:val="000000" w:themeColor="text1"/>
          <w:szCs w:val="21"/>
        </w:rPr>
        <w:t>年度第</w:t>
      </w:r>
      <w:r w:rsidR="008A0AF4" w:rsidRPr="004D592D">
        <w:rPr>
          <w:rFonts w:ascii="宋体" w:hAnsi="宋体" w:cs="微软雅黑" w:hint="eastAsia"/>
          <w:color w:val="000000" w:themeColor="text1"/>
          <w:szCs w:val="21"/>
        </w:rPr>
        <w:t>一</w:t>
      </w:r>
      <w:r w:rsidR="008A0AF4" w:rsidRPr="004D592D">
        <w:rPr>
          <w:rFonts w:ascii="宋体" w:hAnsi="宋体" w:cs="宋体" w:hint="eastAsia"/>
          <w:color w:val="000000" w:themeColor="text1"/>
          <w:szCs w:val="21"/>
        </w:rPr>
        <w:t>批团体标准</w:t>
      </w:r>
      <w:r w:rsidR="008A0AF4" w:rsidRPr="004D592D">
        <w:rPr>
          <w:rFonts w:ascii="宋体" w:hAnsi="宋体" w:cs="微软雅黑" w:hint="eastAsia"/>
          <w:color w:val="000000" w:themeColor="text1"/>
          <w:szCs w:val="21"/>
        </w:rPr>
        <w:t>立</w:t>
      </w:r>
      <w:r w:rsidR="008A0AF4" w:rsidRPr="004D592D">
        <w:rPr>
          <w:rFonts w:ascii="宋体" w:hAnsi="宋体" w:cs="宋体" w:hint="eastAsia"/>
          <w:color w:val="000000" w:themeColor="text1"/>
          <w:szCs w:val="21"/>
        </w:rPr>
        <w:t>项</w:t>
      </w:r>
      <w:r w:rsidR="008A0AF4" w:rsidRPr="004D592D">
        <w:rPr>
          <w:rFonts w:ascii="宋体" w:hAnsi="宋体" w:hint="eastAsia"/>
          <w:color w:val="000000" w:themeColor="text1"/>
          <w:szCs w:val="21"/>
        </w:rPr>
        <w:t>》并成立起草工作组</w:t>
      </w:r>
      <w:r w:rsidRPr="004D592D">
        <w:rPr>
          <w:rFonts w:ascii="宋体" w:hAnsi="宋体" w:cstheme="minorEastAsia" w:hint="eastAsia"/>
          <w:color w:val="000000" w:themeColor="text1"/>
          <w:szCs w:val="21"/>
        </w:rPr>
        <w:t>。</w:t>
      </w:r>
    </w:p>
    <w:p w14:paraId="34ECEF36" w14:textId="494AFBB4" w:rsidR="00135BEB" w:rsidRPr="004D592D" w:rsidRDefault="00135BEB" w:rsidP="00C63756">
      <w:pPr>
        <w:snapToGrid w:val="0"/>
        <w:ind w:firstLineChars="200" w:firstLine="420"/>
        <w:rPr>
          <w:rFonts w:ascii="宋体" w:hAnsi="宋体" w:cstheme="minorEastAsia"/>
          <w:color w:val="000000" w:themeColor="text1"/>
          <w:szCs w:val="21"/>
        </w:rPr>
      </w:pPr>
      <w:r w:rsidRPr="004D592D">
        <w:rPr>
          <w:rFonts w:ascii="宋体" w:hAnsi="宋体" w:cstheme="minorEastAsia" w:hint="eastAsia"/>
          <w:color w:val="000000" w:themeColor="text1"/>
          <w:szCs w:val="21"/>
        </w:rPr>
        <w:t>4、2020年7月18日-2020年7年28日，完成《</w:t>
      </w:r>
      <w:r w:rsidR="00381A7C" w:rsidRPr="004D592D">
        <w:rPr>
          <w:rFonts w:ascii="宋体" w:hAnsi="宋体" w:hint="eastAsia"/>
          <w:color w:val="000000" w:themeColor="text1"/>
          <w:szCs w:val="21"/>
        </w:rPr>
        <w:t>牛排连锁门店管理规范</w:t>
      </w:r>
      <w:r w:rsidRPr="004D592D">
        <w:rPr>
          <w:rFonts w:ascii="宋体" w:hAnsi="宋体" w:cstheme="minorEastAsia" w:hint="eastAsia"/>
          <w:color w:val="000000" w:themeColor="text1"/>
          <w:szCs w:val="21"/>
        </w:rPr>
        <w:t>》团体标准草案稿。</w:t>
      </w:r>
    </w:p>
    <w:p w14:paraId="00A1B22E" w14:textId="4552F7A4" w:rsidR="00135BEB" w:rsidRDefault="00135BEB" w:rsidP="00C63756">
      <w:pPr>
        <w:snapToGrid w:val="0"/>
        <w:ind w:firstLineChars="200" w:firstLine="420"/>
        <w:rPr>
          <w:rFonts w:ascii="宋体" w:hAnsi="宋体" w:cstheme="minorEastAsia"/>
          <w:color w:val="000000" w:themeColor="text1"/>
          <w:szCs w:val="21"/>
        </w:rPr>
      </w:pPr>
      <w:r w:rsidRPr="004D592D">
        <w:rPr>
          <w:rFonts w:ascii="宋体" w:hAnsi="宋体" w:cstheme="minorEastAsia" w:hint="eastAsia"/>
          <w:color w:val="000000" w:themeColor="text1"/>
          <w:szCs w:val="21"/>
        </w:rPr>
        <w:t>5、2020年7月2</w:t>
      </w:r>
      <w:r w:rsidR="00A54979" w:rsidRPr="004D592D">
        <w:rPr>
          <w:rFonts w:ascii="宋体" w:hAnsi="宋体" w:cstheme="minorEastAsia" w:hint="eastAsia"/>
          <w:color w:val="000000" w:themeColor="text1"/>
          <w:szCs w:val="21"/>
        </w:rPr>
        <w:t>9</w:t>
      </w:r>
      <w:r w:rsidRPr="004D592D">
        <w:rPr>
          <w:rFonts w:ascii="宋体" w:hAnsi="宋体" w:cstheme="minorEastAsia" w:hint="eastAsia"/>
          <w:color w:val="000000" w:themeColor="text1"/>
          <w:szCs w:val="21"/>
        </w:rPr>
        <w:t>日-2020年</w:t>
      </w:r>
      <w:r w:rsidR="00A54979" w:rsidRPr="004D592D">
        <w:rPr>
          <w:rFonts w:ascii="宋体" w:hAnsi="宋体" w:cstheme="minorEastAsia" w:hint="eastAsia"/>
          <w:color w:val="000000" w:themeColor="text1"/>
          <w:szCs w:val="21"/>
        </w:rPr>
        <w:t>8</w:t>
      </w:r>
      <w:r w:rsidRPr="004D592D">
        <w:rPr>
          <w:rFonts w:ascii="宋体" w:hAnsi="宋体" w:cstheme="minorEastAsia" w:hint="eastAsia"/>
          <w:color w:val="000000" w:themeColor="text1"/>
          <w:szCs w:val="21"/>
        </w:rPr>
        <w:t>年</w:t>
      </w:r>
      <w:r w:rsidR="00A54979" w:rsidRPr="004D592D">
        <w:rPr>
          <w:rFonts w:ascii="宋体" w:hAnsi="宋体" w:cstheme="minorEastAsia" w:hint="eastAsia"/>
          <w:color w:val="000000" w:themeColor="text1"/>
          <w:szCs w:val="21"/>
        </w:rPr>
        <w:t>5</w:t>
      </w:r>
      <w:r w:rsidRPr="004D592D">
        <w:rPr>
          <w:rFonts w:ascii="宋体" w:hAnsi="宋体" w:cstheme="minorEastAsia" w:hint="eastAsia"/>
          <w:color w:val="000000" w:themeColor="text1"/>
          <w:szCs w:val="21"/>
        </w:rPr>
        <w:t>日，工作组讨论后形成</w:t>
      </w:r>
      <w:r w:rsidR="00381A7C" w:rsidRPr="004D592D">
        <w:rPr>
          <w:rFonts w:ascii="宋体" w:hAnsi="宋体" w:cstheme="minorEastAsia" w:hint="eastAsia"/>
          <w:color w:val="000000" w:themeColor="text1"/>
          <w:szCs w:val="21"/>
        </w:rPr>
        <w:t>了《</w:t>
      </w:r>
      <w:r w:rsidR="00381A7C" w:rsidRPr="004D592D">
        <w:rPr>
          <w:rFonts w:ascii="宋体" w:hAnsi="宋体" w:hint="eastAsia"/>
          <w:color w:val="000000" w:themeColor="text1"/>
          <w:szCs w:val="21"/>
        </w:rPr>
        <w:t>牛排连锁门店管理规范</w:t>
      </w:r>
      <w:r w:rsidR="00381A7C" w:rsidRPr="004D592D">
        <w:rPr>
          <w:rFonts w:ascii="宋体" w:hAnsi="宋体" w:cstheme="minorEastAsia" w:hint="eastAsia"/>
          <w:color w:val="000000" w:themeColor="text1"/>
          <w:szCs w:val="21"/>
        </w:rPr>
        <w:t>》</w:t>
      </w:r>
      <w:r w:rsidRPr="004D592D">
        <w:rPr>
          <w:rFonts w:ascii="宋体" w:hAnsi="宋体" w:cstheme="minorEastAsia" w:hint="eastAsia"/>
          <w:color w:val="000000" w:themeColor="text1"/>
          <w:szCs w:val="21"/>
        </w:rPr>
        <w:t>工作组讨论稿。</w:t>
      </w:r>
    </w:p>
    <w:p w14:paraId="1AF31E3B" w14:textId="6BBB5EEB" w:rsidR="00896718" w:rsidRDefault="00896718" w:rsidP="00C63756">
      <w:pPr>
        <w:snapToGrid w:val="0"/>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6、2020年8月7日，进行了</w:t>
      </w:r>
      <w:r w:rsidRPr="004D592D">
        <w:rPr>
          <w:rFonts w:ascii="宋体" w:hAnsi="宋体" w:cstheme="minorEastAsia" w:hint="eastAsia"/>
          <w:color w:val="000000" w:themeColor="text1"/>
          <w:szCs w:val="21"/>
        </w:rPr>
        <w:t>《</w:t>
      </w:r>
      <w:r w:rsidRPr="004D592D">
        <w:rPr>
          <w:rFonts w:ascii="宋体" w:hAnsi="宋体" w:hint="eastAsia"/>
          <w:color w:val="000000" w:themeColor="text1"/>
          <w:szCs w:val="21"/>
        </w:rPr>
        <w:t>牛排连锁门店管理规范</w:t>
      </w:r>
      <w:r w:rsidRPr="004D592D">
        <w:rPr>
          <w:rFonts w:ascii="宋体" w:hAnsi="宋体" w:cstheme="minorEastAsia" w:hint="eastAsia"/>
          <w:color w:val="000000" w:themeColor="text1"/>
          <w:szCs w:val="21"/>
        </w:rPr>
        <w:t>》工作组讨论稿</w:t>
      </w:r>
      <w:r>
        <w:rPr>
          <w:rFonts w:ascii="宋体" w:hAnsi="宋体" w:cstheme="minorEastAsia" w:hint="eastAsia"/>
          <w:color w:val="000000" w:themeColor="text1"/>
          <w:szCs w:val="21"/>
        </w:rPr>
        <w:t>专家研讨会。</w:t>
      </w:r>
      <w:r w:rsidR="00A52D20">
        <w:rPr>
          <w:rFonts w:hint="eastAsia"/>
          <w:color w:val="000000"/>
          <w:szCs w:val="21"/>
          <w:shd w:val="clear" w:color="auto" w:fill="FFFFFF"/>
        </w:rPr>
        <w:t>会议主要提出的修订意见有牛排分为调理牛排和原切牛排、</w:t>
      </w:r>
      <w:r w:rsidR="00270BAE">
        <w:rPr>
          <w:rFonts w:hint="eastAsia"/>
          <w:color w:val="000000"/>
          <w:szCs w:val="21"/>
          <w:shd w:val="clear" w:color="auto" w:fill="FFFFFF"/>
        </w:rPr>
        <w:t>酱汁加工</w:t>
      </w:r>
      <w:r w:rsidR="00137EEA">
        <w:rPr>
          <w:rFonts w:hint="eastAsia"/>
          <w:color w:val="000000"/>
          <w:szCs w:val="21"/>
          <w:shd w:val="clear" w:color="auto" w:fill="FFFFFF"/>
        </w:rPr>
        <w:t>增加</w:t>
      </w:r>
      <w:r w:rsidR="00270BAE">
        <w:rPr>
          <w:rFonts w:hint="eastAsia"/>
          <w:color w:val="000000"/>
          <w:szCs w:val="21"/>
          <w:shd w:val="clear" w:color="auto" w:fill="FFFFFF"/>
        </w:rPr>
        <w:t>无统一配送酱汁加工的要求、</w:t>
      </w:r>
      <w:r w:rsidR="00137EEA">
        <w:rPr>
          <w:rFonts w:hint="eastAsia"/>
          <w:color w:val="000000"/>
          <w:szCs w:val="21"/>
          <w:shd w:val="clear" w:color="auto" w:fill="FFFFFF"/>
        </w:rPr>
        <w:t>原辅料采购增加进口食品采购要求</w:t>
      </w:r>
      <w:r w:rsidR="00B703C7">
        <w:rPr>
          <w:rFonts w:hint="eastAsia"/>
          <w:color w:val="000000"/>
          <w:szCs w:val="21"/>
          <w:shd w:val="clear" w:color="auto" w:fill="FFFFFF"/>
        </w:rPr>
        <w:t>、食品处理区、清洁操作区等定义删除、增加排放要求。</w:t>
      </w:r>
    </w:p>
    <w:p w14:paraId="3000EEA7" w14:textId="596A5121" w:rsidR="00F00EC5" w:rsidRPr="00896718" w:rsidRDefault="00F00EC5" w:rsidP="00C63756">
      <w:pPr>
        <w:snapToGrid w:val="0"/>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7、2020年8月8日-</w:t>
      </w:r>
      <w:r w:rsidR="006C6B81">
        <w:rPr>
          <w:rFonts w:ascii="宋体" w:hAnsi="宋体" w:cstheme="minorEastAsia" w:hint="eastAsia"/>
          <w:color w:val="000000" w:themeColor="text1"/>
          <w:szCs w:val="21"/>
        </w:rPr>
        <w:t>9</w:t>
      </w:r>
      <w:r>
        <w:rPr>
          <w:rFonts w:ascii="宋体" w:hAnsi="宋体" w:cstheme="minorEastAsia" w:hint="eastAsia"/>
          <w:color w:val="000000" w:themeColor="text1"/>
          <w:szCs w:val="21"/>
        </w:rPr>
        <w:t>月2日，专家研讨会后形成了</w:t>
      </w:r>
      <w:r w:rsidR="00F83FAA">
        <w:rPr>
          <w:rFonts w:ascii="宋体" w:hAnsi="宋体" w:cstheme="minorEastAsia" w:hint="eastAsia"/>
          <w:color w:val="000000" w:themeColor="text1"/>
          <w:szCs w:val="21"/>
        </w:rPr>
        <w:t>《</w:t>
      </w:r>
      <w:r w:rsidRPr="004D592D">
        <w:rPr>
          <w:rFonts w:ascii="宋体" w:hAnsi="宋体" w:hint="eastAsia"/>
          <w:color w:val="000000" w:themeColor="text1"/>
          <w:szCs w:val="21"/>
        </w:rPr>
        <w:t>牛排连锁门店管理规范</w:t>
      </w:r>
      <w:r w:rsidRPr="004D592D">
        <w:rPr>
          <w:rFonts w:ascii="宋体" w:hAnsi="宋体" w:cstheme="minorEastAsia" w:hint="eastAsia"/>
          <w:color w:val="000000" w:themeColor="text1"/>
          <w:szCs w:val="21"/>
        </w:rPr>
        <w:t>》</w:t>
      </w:r>
      <w:r>
        <w:rPr>
          <w:rFonts w:ascii="宋体" w:hAnsi="宋体" w:cstheme="minorEastAsia" w:hint="eastAsia"/>
          <w:color w:val="000000" w:themeColor="text1"/>
          <w:szCs w:val="21"/>
        </w:rPr>
        <w:t>征求意</w:t>
      </w:r>
      <w:r>
        <w:rPr>
          <w:rFonts w:ascii="宋体" w:hAnsi="宋体" w:cstheme="minorEastAsia" w:hint="eastAsia"/>
          <w:color w:val="000000" w:themeColor="text1"/>
          <w:szCs w:val="21"/>
        </w:rPr>
        <w:lastRenderedPageBreak/>
        <w:t>见稿。</w:t>
      </w:r>
    </w:p>
    <w:p w14:paraId="76C1EA18" w14:textId="7CF1DCA3" w:rsidR="007F1621" w:rsidRPr="004D592D" w:rsidRDefault="00AA2637"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五</w:t>
      </w:r>
      <w:r w:rsidR="00ED579E" w:rsidRPr="004D592D">
        <w:rPr>
          <w:rFonts w:ascii="宋体" w:hAnsi="宋体" w:hint="eastAsia"/>
          <w:b/>
          <w:bCs/>
          <w:color w:val="000000" w:themeColor="text1"/>
          <w:sz w:val="24"/>
          <w:szCs w:val="24"/>
        </w:rPr>
        <w:t>、标准制定原则：</w:t>
      </w:r>
    </w:p>
    <w:p w14:paraId="29B45B0E" w14:textId="295ACE31" w:rsidR="00410D9C" w:rsidRPr="004D592D" w:rsidRDefault="00410D9C" w:rsidP="00410D9C">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根据《中华人民共和国食品安全法》及其实施条例等有关法律法规，按</w:t>
      </w:r>
      <w:r w:rsidRPr="004D592D">
        <w:rPr>
          <w:rFonts w:ascii="宋体" w:hAnsi="宋体" w:cstheme="minorEastAsia" w:hint="eastAsia"/>
          <w:color w:val="000000" w:themeColor="text1"/>
          <w:szCs w:val="21"/>
        </w:rPr>
        <w:t>GB/T 1.1-2020</w:t>
      </w:r>
      <w:r w:rsidRPr="004D592D">
        <w:rPr>
          <w:rFonts w:ascii="宋体" w:hAnsi="宋体" w:cstheme="minorEastAsia"/>
          <w:color w:val="000000" w:themeColor="text1"/>
          <w:szCs w:val="21"/>
        </w:rPr>
        <w:t>的编写原则进行编写。以加强</w:t>
      </w:r>
      <w:r w:rsidRPr="004D592D">
        <w:rPr>
          <w:rFonts w:ascii="宋体" w:hAnsi="宋体" w:hint="eastAsia"/>
          <w:color w:val="000000" w:themeColor="text1"/>
          <w:szCs w:val="21"/>
        </w:rPr>
        <w:t>牛排连锁门店</w:t>
      </w:r>
      <w:r w:rsidRPr="004D592D">
        <w:rPr>
          <w:rFonts w:ascii="宋体" w:hAnsi="宋体" w:cstheme="minorEastAsia"/>
          <w:color w:val="000000" w:themeColor="text1"/>
          <w:szCs w:val="21"/>
        </w:rPr>
        <w:t>卫生安全为原则，深入调查研究，保证规范起草工作的科学性、规范性和可操作性。</w:t>
      </w:r>
    </w:p>
    <w:p w14:paraId="0715FD6F" w14:textId="1BD03B8E" w:rsidR="00410D9C" w:rsidRPr="004D592D" w:rsidRDefault="00410D9C" w:rsidP="00F25F92">
      <w:pPr>
        <w:rPr>
          <w:rFonts w:ascii="宋体" w:hAnsi="宋体" w:cstheme="minorEastAsia"/>
          <w:color w:val="000000" w:themeColor="text1"/>
          <w:szCs w:val="21"/>
        </w:rPr>
      </w:pPr>
      <w:r w:rsidRPr="004D592D">
        <w:rPr>
          <w:rFonts w:ascii="宋体" w:hAnsi="宋体" w:cstheme="minorEastAsia"/>
          <w:color w:val="000000" w:themeColor="text1"/>
          <w:szCs w:val="21"/>
        </w:rPr>
        <w:t xml:space="preserve">   （一）可操作性的原则</w:t>
      </w:r>
    </w:p>
    <w:p w14:paraId="71A83A87" w14:textId="78A218AD" w:rsidR="00410D9C" w:rsidRPr="004D592D" w:rsidRDefault="00410D9C" w:rsidP="00410D9C">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本规范制定过程中按照可操作性的原则，结合</w:t>
      </w:r>
      <w:r w:rsidRPr="004D592D">
        <w:rPr>
          <w:rFonts w:ascii="宋体" w:hAnsi="宋体" w:hint="eastAsia"/>
          <w:color w:val="000000" w:themeColor="text1"/>
          <w:szCs w:val="21"/>
        </w:rPr>
        <w:t>牛排连锁门店</w:t>
      </w:r>
      <w:r w:rsidRPr="004D592D">
        <w:rPr>
          <w:rFonts w:ascii="宋体" w:hAnsi="宋体" w:cstheme="minorEastAsia"/>
          <w:color w:val="000000" w:themeColor="text1"/>
          <w:szCs w:val="21"/>
        </w:rPr>
        <w:t>的实际情况，对标准内容进行科学设定。为</w:t>
      </w:r>
      <w:r w:rsidRPr="004D592D">
        <w:rPr>
          <w:rFonts w:ascii="宋体" w:hAnsi="宋体" w:hint="eastAsia"/>
          <w:color w:val="000000" w:themeColor="text1"/>
          <w:szCs w:val="21"/>
        </w:rPr>
        <w:t>牛排连锁门店</w:t>
      </w:r>
      <w:r w:rsidRPr="004D592D">
        <w:rPr>
          <w:rFonts w:ascii="宋体" w:hAnsi="宋体" w:cstheme="minorEastAsia"/>
          <w:color w:val="000000" w:themeColor="text1"/>
          <w:szCs w:val="21"/>
        </w:rPr>
        <w:t>行业提供科学管理的依据。</w:t>
      </w:r>
    </w:p>
    <w:p w14:paraId="5DDA3784" w14:textId="77777777" w:rsidR="00410D9C" w:rsidRPr="004D592D" w:rsidRDefault="00410D9C" w:rsidP="00F25F92">
      <w:pPr>
        <w:rPr>
          <w:rFonts w:ascii="宋体" w:hAnsi="宋体" w:cstheme="minorEastAsia"/>
          <w:color w:val="000000" w:themeColor="text1"/>
          <w:szCs w:val="21"/>
        </w:rPr>
      </w:pPr>
      <w:r w:rsidRPr="004D592D">
        <w:rPr>
          <w:rFonts w:ascii="宋体" w:hAnsi="宋体" w:cstheme="minorEastAsia"/>
          <w:color w:val="000000" w:themeColor="text1"/>
          <w:szCs w:val="21"/>
        </w:rPr>
        <w:t xml:space="preserve">   （</w:t>
      </w:r>
      <w:r w:rsidRPr="004D592D">
        <w:rPr>
          <w:rFonts w:ascii="宋体" w:hAnsi="宋体" w:cstheme="minorEastAsia" w:hint="eastAsia"/>
          <w:color w:val="000000" w:themeColor="text1"/>
          <w:szCs w:val="21"/>
        </w:rPr>
        <w:t>二</w:t>
      </w:r>
      <w:r w:rsidRPr="004D592D">
        <w:rPr>
          <w:rFonts w:ascii="宋体" w:hAnsi="宋体" w:cstheme="minorEastAsia"/>
          <w:color w:val="000000" w:themeColor="text1"/>
          <w:szCs w:val="21"/>
        </w:rPr>
        <w:t>）与国内外标准协调一致原则</w:t>
      </w:r>
    </w:p>
    <w:p w14:paraId="1790A124" w14:textId="77777777" w:rsidR="00410D9C" w:rsidRPr="004D592D" w:rsidRDefault="00410D9C" w:rsidP="00410D9C">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在标准制定过程中，起草组按照食品安全标准《标准化工作导则 第1部分：标准化文件的结构和起草规则》（GB/T 1.1</w:t>
      </w:r>
      <w:r w:rsidRPr="004D592D">
        <w:rPr>
          <w:rFonts w:ascii="宋体" w:hAnsi="宋体" w:cstheme="minorEastAsia" w:hint="eastAsia"/>
          <w:color w:val="000000" w:themeColor="text1"/>
          <w:szCs w:val="21"/>
        </w:rPr>
        <w:t>-2020</w:t>
      </w:r>
      <w:r w:rsidRPr="004D592D">
        <w:rPr>
          <w:rFonts w:ascii="宋体" w:hAnsi="宋体" w:cstheme="minorEastAsia"/>
          <w:color w:val="000000" w:themeColor="text1"/>
          <w:szCs w:val="21"/>
        </w:rPr>
        <w:t>）中的原则要求进行编写。仔细查阅国内外的相关标准，根据实际情况，确定了</w:t>
      </w:r>
      <w:r w:rsidRPr="004D592D">
        <w:rPr>
          <w:rFonts w:ascii="宋体" w:hAnsi="宋体" w:cstheme="minorEastAsia" w:hint="eastAsia"/>
          <w:color w:val="000000" w:themeColor="text1"/>
          <w:szCs w:val="21"/>
        </w:rPr>
        <w:t>团标</w:t>
      </w:r>
      <w:r w:rsidRPr="004D592D">
        <w:rPr>
          <w:rFonts w:ascii="宋体" w:hAnsi="宋体" w:cstheme="minorEastAsia"/>
          <w:color w:val="000000" w:themeColor="text1"/>
          <w:szCs w:val="21"/>
        </w:rPr>
        <w:t>的框架结构和各项技术内容要求。</w:t>
      </w:r>
    </w:p>
    <w:p w14:paraId="2282A1EB" w14:textId="77777777" w:rsidR="00410D9C" w:rsidRPr="004D592D" w:rsidRDefault="00410D9C" w:rsidP="00F25F92">
      <w:pPr>
        <w:rPr>
          <w:rFonts w:ascii="宋体" w:hAnsi="宋体" w:cstheme="minorEastAsia"/>
          <w:color w:val="000000" w:themeColor="text1"/>
          <w:szCs w:val="21"/>
        </w:rPr>
      </w:pPr>
      <w:r w:rsidRPr="004D592D">
        <w:rPr>
          <w:rFonts w:ascii="宋体" w:hAnsi="宋体" w:cstheme="minorEastAsia"/>
          <w:color w:val="000000" w:themeColor="text1"/>
          <w:szCs w:val="21"/>
        </w:rPr>
        <w:t xml:space="preserve">    （</w:t>
      </w:r>
      <w:r w:rsidRPr="004D592D">
        <w:rPr>
          <w:rFonts w:ascii="宋体" w:hAnsi="宋体" w:cstheme="minorEastAsia" w:hint="eastAsia"/>
          <w:color w:val="000000" w:themeColor="text1"/>
          <w:szCs w:val="21"/>
        </w:rPr>
        <w:t>三</w:t>
      </w:r>
      <w:r w:rsidRPr="004D592D">
        <w:rPr>
          <w:rFonts w:ascii="宋体" w:hAnsi="宋体" w:cstheme="minorEastAsia"/>
          <w:color w:val="000000" w:themeColor="text1"/>
          <w:szCs w:val="21"/>
        </w:rPr>
        <w:t>）公开透明的原则</w:t>
      </w:r>
    </w:p>
    <w:p w14:paraId="088A84EC" w14:textId="77777777" w:rsidR="00410D9C" w:rsidRPr="004D592D" w:rsidRDefault="00410D9C" w:rsidP="00410D9C">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起草过程中坚持公开、透明的原则，除召开专家座谈会听取意见外，还</w:t>
      </w:r>
      <w:r w:rsidRPr="004D592D">
        <w:rPr>
          <w:rFonts w:ascii="宋体" w:hAnsi="宋体" w:cstheme="minorEastAsia" w:hint="eastAsia"/>
          <w:color w:val="000000" w:themeColor="text1"/>
          <w:szCs w:val="21"/>
        </w:rPr>
        <w:t>将</w:t>
      </w:r>
      <w:r w:rsidRPr="004D592D">
        <w:rPr>
          <w:rFonts w:ascii="宋体" w:hAnsi="宋体" w:cstheme="minorEastAsia"/>
          <w:color w:val="000000" w:themeColor="text1"/>
          <w:szCs w:val="21"/>
        </w:rPr>
        <w:t>向社会公开广泛征求意见，</w:t>
      </w:r>
      <w:r w:rsidRPr="004D592D">
        <w:rPr>
          <w:rFonts w:ascii="宋体" w:hAnsi="宋体" w:cstheme="minorEastAsia" w:hint="eastAsia"/>
          <w:color w:val="000000" w:themeColor="text1"/>
          <w:szCs w:val="21"/>
        </w:rPr>
        <w:t>如</w:t>
      </w:r>
      <w:r w:rsidRPr="004D592D">
        <w:rPr>
          <w:rFonts w:ascii="宋体" w:hAnsi="宋体" w:cstheme="minorEastAsia"/>
          <w:color w:val="000000" w:themeColor="text1"/>
          <w:szCs w:val="21"/>
        </w:rPr>
        <w:t>来自行业协会、检测机构、生产企业以及食品安全监督管理部门等各方意见，并吸收和采纳部分意见。</w:t>
      </w:r>
    </w:p>
    <w:p w14:paraId="2B38A964" w14:textId="086DDCAB" w:rsidR="007F1621" w:rsidRPr="004D592D" w:rsidRDefault="00AA2637"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六</w:t>
      </w:r>
      <w:r w:rsidR="00ED579E" w:rsidRPr="004D592D">
        <w:rPr>
          <w:rFonts w:ascii="宋体" w:hAnsi="宋体" w:hint="eastAsia"/>
          <w:b/>
          <w:bCs/>
          <w:color w:val="000000" w:themeColor="text1"/>
          <w:sz w:val="24"/>
          <w:szCs w:val="24"/>
        </w:rPr>
        <w:t>、标准主要条款说明：</w:t>
      </w:r>
    </w:p>
    <w:p w14:paraId="5FD0FEBE" w14:textId="531AAACE" w:rsidR="00135190" w:rsidRPr="004D592D" w:rsidRDefault="00FC42A9" w:rsidP="00135190">
      <w:pPr>
        <w:rPr>
          <w:rFonts w:ascii="宋体" w:hAnsi="宋体"/>
          <w:b/>
          <w:bCs/>
          <w:color w:val="000000" w:themeColor="text1"/>
          <w:sz w:val="24"/>
          <w:szCs w:val="24"/>
        </w:rPr>
      </w:pPr>
      <w:r w:rsidRPr="004D592D">
        <w:rPr>
          <w:rFonts w:ascii="宋体" w:hAnsi="宋体" w:hint="eastAsia"/>
          <w:b/>
          <w:bCs/>
          <w:color w:val="000000" w:themeColor="text1"/>
          <w:sz w:val="24"/>
          <w:szCs w:val="24"/>
        </w:rPr>
        <w:t>1、</w:t>
      </w:r>
      <w:r w:rsidR="00135190" w:rsidRPr="004D592D">
        <w:rPr>
          <w:rFonts w:ascii="宋体" w:hAnsi="宋体" w:hint="eastAsia"/>
          <w:b/>
          <w:bCs/>
          <w:color w:val="000000" w:themeColor="text1"/>
          <w:sz w:val="24"/>
          <w:szCs w:val="24"/>
        </w:rPr>
        <w:t>标准名称和范围</w:t>
      </w:r>
      <w:r w:rsidR="00136EED" w:rsidRPr="004D592D">
        <w:rPr>
          <w:rFonts w:ascii="宋体" w:hAnsi="宋体" w:hint="eastAsia"/>
          <w:b/>
          <w:bCs/>
          <w:color w:val="000000" w:themeColor="text1"/>
          <w:sz w:val="24"/>
          <w:szCs w:val="24"/>
        </w:rPr>
        <w:t>：</w:t>
      </w:r>
    </w:p>
    <w:p w14:paraId="19B480A7" w14:textId="19948230" w:rsidR="00135190" w:rsidRPr="004D592D" w:rsidRDefault="00135190" w:rsidP="00135190">
      <w:pPr>
        <w:ind w:firstLineChars="200" w:firstLine="420"/>
        <w:rPr>
          <w:rFonts w:ascii="宋体" w:hAnsi="宋体"/>
          <w:color w:val="000000" w:themeColor="text1"/>
          <w:szCs w:val="21"/>
        </w:rPr>
      </w:pPr>
      <w:r w:rsidRPr="004D592D">
        <w:rPr>
          <w:rFonts w:ascii="宋体" w:hAnsi="宋体" w:hint="eastAsia"/>
          <w:color w:val="000000" w:themeColor="text1"/>
          <w:szCs w:val="21"/>
        </w:rPr>
        <w:t>根据关于浙江省食品学会发布</w:t>
      </w:r>
      <w:r w:rsidRPr="004D592D">
        <w:rPr>
          <w:rFonts w:ascii="宋体" w:hAnsi="宋体"/>
          <w:color w:val="000000" w:themeColor="text1"/>
          <w:szCs w:val="21"/>
        </w:rPr>
        <w:t>2020</w:t>
      </w:r>
      <w:r w:rsidRPr="004D592D">
        <w:rPr>
          <w:rFonts w:ascii="宋体" w:hAnsi="宋体" w:hint="eastAsia"/>
          <w:color w:val="000000" w:themeColor="text1"/>
          <w:szCs w:val="21"/>
        </w:rPr>
        <w:t>年度第一批团体标准立项的通知，标准名称要求一致为“</w:t>
      </w:r>
      <w:r w:rsidRPr="004D592D">
        <w:rPr>
          <w:rFonts w:asciiTheme="minorEastAsia" w:eastAsiaTheme="minorEastAsia" w:hAnsiTheme="minorEastAsia" w:hint="eastAsia"/>
          <w:color w:val="000000" w:themeColor="text1"/>
          <w:szCs w:val="21"/>
        </w:rPr>
        <w:t>牛排连锁门店管理规范</w:t>
      </w:r>
      <w:r w:rsidRPr="004D592D">
        <w:rPr>
          <w:rFonts w:ascii="宋体" w:hAnsi="宋体" w:hint="eastAsia"/>
          <w:color w:val="000000" w:themeColor="text1"/>
          <w:szCs w:val="21"/>
        </w:rPr>
        <w:t>”。</w:t>
      </w:r>
    </w:p>
    <w:p w14:paraId="715332B1" w14:textId="76D18D2D" w:rsidR="00D56D9B" w:rsidRPr="004D592D" w:rsidRDefault="001C6E66" w:rsidP="00135190">
      <w:pPr>
        <w:ind w:firstLineChars="200" w:firstLine="420"/>
        <w:rPr>
          <w:rFonts w:ascii="宋体" w:hAnsi="宋体"/>
          <w:color w:val="000000" w:themeColor="text1"/>
          <w:szCs w:val="21"/>
        </w:rPr>
      </w:pPr>
      <w:r w:rsidRPr="004D592D">
        <w:rPr>
          <w:rFonts w:ascii="宋体" w:hAnsi="宋体" w:hint="eastAsia"/>
          <w:color w:val="000000" w:themeColor="text1"/>
          <w:szCs w:val="21"/>
        </w:rPr>
        <w:t>范围根据标准内容确定，</w:t>
      </w:r>
      <w:r w:rsidR="00FC42A9" w:rsidRPr="004D592D">
        <w:rPr>
          <w:rFonts w:ascii="宋体" w:hAnsi="宋体"/>
          <w:color w:val="000000" w:themeColor="text1"/>
          <w:szCs w:val="21"/>
        </w:rPr>
        <w:t>规定了</w:t>
      </w:r>
      <w:r w:rsidR="00FC42A9" w:rsidRPr="004D592D">
        <w:rPr>
          <w:rFonts w:ascii="宋体" w:hAnsi="宋体" w:hint="eastAsia"/>
          <w:color w:val="000000" w:themeColor="text1"/>
          <w:szCs w:val="21"/>
        </w:rPr>
        <w:t>牛排连锁门店</w:t>
      </w:r>
      <w:r w:rsidR="00FC42A9" w:rsidRPr="004D592D">
        <w:rPr>
          <w:rFonts w:ascii="宋体" w:hAnsi="宋体"/>
          <w:color w:val="000000" w:themeColor="text1"/>
          <w:szCs w:val="21"/>
        </w:rPr>
        <w:t>的术语</w:t>
      </w:r>
      <w:r w:rsidR="00FC42A9" w:rsidRPr="004D592D">
        <w:rPr>
          <w:rFonts w:ascii="宋体" w:hAnsi="宋体" w:hint="eastAsia"/>
          <w:color w:val="000000" w:themeColor="text1"/>
          <w:szCs w:val="21"/>
        </w:rPr>
        <w:t>和</w:t>
      </w:r>
      <w:r w:rsidR="00FC42A9" w:rsidRPr="004D592D">
        <w:rPr>
          <w:rFonts w:ascii="宋体" w:hAnsi="宋体"/>
          <w:color w:val="000000" w:themeColor="text1"/>
          <w:szCs w:val="21"/>
        </w:rPr>
        <w:t>定义、</w:t>
      </w:r>
      <w:r w:rsidR="00907B73">
        <w:rPr>
          <w:rFonts w:ascii="宋体" w:hAnsi="宋体" w:hint="eastAsia"/>
          <w:color w:val="000000" w:themeColor="text1"/>
          <w:szCs w:val="21"/>
        </w:rPr>
        <w:t>场所及排放要求</w:t>
      </w:r>
      <w:r w:rsidR="00FC42A9" w:rsidRPr="004D592D">
        <w:rPr>
          <w:rFonts w:ascii="宋体" w:hAnsi="宋体"/>
          <w:color w:val="000000" w:themeColor="text1"/>
          <w:szCs w:val="21"/>
        </w:rPr>
        <w:t>、</w:t>
      </w:r>
      <w:r w:rsidR="00FC42A9" w:rsidRPr="004D592D">
        <w:rPr>
          <w:rFonts w:ascii="宋体" w:hAnsi="宋体" w:hint="eastAsia"/>
          <w:color w:val="000000" w:themeColor="text1"/>
          <w:szCs w:val="21"/>
        </w:rPr>
        <w:t>人员要求</w:t>
      </w:r>
      <w:r w:rsidR="00FC42A9" w:rsidRPr="004D592D">
        <w:rPr>
          <w:rFonts w:ascii="宋体" w:hAnsi="宋体"/>
          <w:color w:val="000000" w:themeColor="text1"/>
          <w:szCs w:val="21"/>
        </w:rPr>
        <w:t>、</w:t>
      </w:r>
      <w:r w:rsidR="00FC42A9" w:rsidRPr="004D592D">
        <w:rPr>
          <w:rFonts w:ascii="宋体" w:hAnsi="宋体" w:hint="eastAsia"/>
          <w:color w:val="000000" w:themeColor="text1"/>
          <w:szCs w:val="21"/>
        </w:rPr>
        <w:t>设备设施、原辅料要求</w:t>
      </w:r>
      <w:r w:rsidR="00FC42A9" w:rsidRPr="004D592D">
        <w:rPr>
          <w:rFonts w:ascii="宋体" w:hAnsi="宋体"/>
          <w:color w:val="000000" w:themeColor="text1"/>
          <w:szCs w:val="21"/>
        </w:rPr>
        <w:t>、</w:t>
      </w:r>
      <w:r w:rsidR="00FC42A9" w:rsidRPr="004D592D">
        <w:rPr>
          <w:rFonts w:ascii="宋体" w:hAnsi="宋体" w:hint="eastAsia"/>
          <w:color w:val="000000" w:themeColor="text1"/>
          <w:szCs w:val="21"/>
        </w:rPr>
        <w:t>加工制作、供餐、用餐与</w:t>
      </w:r>
      <w:r w:rsidR="00B20B41">
        <w:rPr>
          <w:rFonts w:ascii="宋体" w:hAnsi="宋体" w:hint="eastAsia"/>
          <w:color w:val="000000" w:themeColor="text1"/>
          <w:szCs w:val="21"/>
        </w:rPr>
        <w:t>外卖</w:t>
      </w:r>
      <w:r w:rsidR="00FC42A9" w:rsidRPr="004D592D">
        <w:rPr>
          <w:rFonts w:ascii="宋体" w:hAnsi="宋体"/>
          <w:color w:val="000000" w:themeColor="text1"/>
          <w:szCs w:val="21"/>
        </w:rPr>
        <w:t>、</w:t>
      </w:r>
      <w:r w:rsidR="00FC42A9" w:rsidRPr="004D592D">
        <w:rPr>
          <w:rFonts w:ascii="宋体" w:hAnsi="宋体" w:hint="eastAsia"/>
          <w:color w:val="000000" w:themeColor="text1"/>
          <w:szCs w:val="21"/>
        </w:rPr>
        <w:t>管理要求</w:t>
      </w:r>
      <w:r w:rsidR="00FC42A9" w:rsidRPr="004D592D">
        <w:rPr>
          <w:rFonts w:ascii="宋体" w:hAnsi="宋体"/>
          <w:color w:val="000000" w:themeColor="text1"/>
          <w:szCs w:val="21"/>
        </w:rPr>
        <w:t>的要求。</w:t>
      </w:r>
    </w:p>
    <w:p w14:paraId="16954AC2" w14:textId="122197D7" w:rsidR="007F1621" w:rsidRPr="004D592D" w:rsidRDefault="000E34AE"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2</w:t>
      </w:r>
      <w:r w:rsidR="00ED579E" w:rsidRPr="004D592D">
        <w:rPr>
          <w:rFonts w:ascii="宋体" w:hAnsi="宋体" w:hint="eastAsia"/>
          <w:b/>
          <w:bCs/>
          <w:color w:val="000000" w:themeColor="text1"/>
          <w:sz w:val="24"/>
          <w:szCs w:val="24"/>
        </w:rPr>
        <w:t>、规范性引用文件：</w:t>
      </w:r>
    </w:p>
    <w:p w14:paraId="7861B463" w14:textId="467B5666" w:rsidR="007F1621" w:rsidRPr="004D592D" w:rsidRDefault="00ED579E" w:rsidP="0059128A">
      <w:pPr>
        <w:ind w:firstLineChars="202" w:firstLine="424"/>
        <w:rPr>
          <w:rFonts w:ascii="宋体" w:hAnsi="宋体"/>
          <w:color w:val="000000" w:themeColor="text1"/>
          <w:szCs w:val="21"/>
        </w:rPr>
      </w:pPr>
      <w:r w:rsidRPr="004D592D">
        <w:rPr>
          <w:rFonts w:ascii="宋体" w:hAnsi="宋体" w:hint="eastAsia"/>
          <w:color w:val="000000" w:themeColor="text1"/>
          <w:szCs w:val="21"/>
        </w:rPr>
        <w:t>在规范性引用文件中，根据</w:t>
      </w:r>
      <w:r w:rsidR="00D64DFC" w:rsidRPr="004D592D">
        <w:rPr>
          <w:rFonts w:ascii="宋体" w:hAnsi="宋体" w:hint="eastAsia"/>
          <w:color w:val="000000" w:themeColor="text1"/>
          <w:szCs w:val="21"/>
        </w:rPr>
        <w:t>牛排连锁门店管理规范</w:t>
      </w:r>
      <w:r w:rsidRPr="004D592D">
        <w:rPr>
          <w:rFonts w:ascii="宋体" w:hAnsi="宋体" w:hint="eastAsia"/>
          <w:color w:val="000000" w:themeColor="text1"/>
          <w:szCs w:val="21"/>
        </w:rPr>
        <w:t>的</w:t>
      </w:r>
      <w:r w:rsidR="00D64DFC" w:rsidRPr="004D592D">
        <w:rPr>
          <w:rFonts w:ascii="宋体" w:hAnsi="宋体" w:hint="eastAsia"/>
          <w:color w:val="000000" w:themeColor="text1"/>
          <w:szCs w:val="21"/>
        </w:rPr>
        <w:t>要求</w:t>
      </w:r>
      <w:r w:rsidRPr="004D592D">
        <w:rPr>
          <w:rFonts w:ascii="宋体" w:hAnsi="宋体" w:hint="eastAsia"/>
          <w:color w:val="000000" w:themeColor="text1"/>
          <w:szCs w:val="21"/>
        </w:rPr>
        <w:t>和</w:t>
      </w:r>
      <w:r w:rsidR="00F24136" w:rsidRPr="004D592D">
        <w:rPr>
          <w:rFonts w:ascii="宋体" w:hAnsi="宋体" w:hint="eastAsia"/>
          <w:color w:val="000000" w:themeColor="text1"/>
          <w:szCs w:val="21"/>
        </w:rPr>
        <w:t>管理</w:t>
      </w:r>
      <w:r w:rsidRPr="004D592D">
        <w:rPr>
          <w:rFonts w:ascii="宋体" w:hAnsi="宋体" w:hint="eastAsia"/>
          <w:color w:val="000000" w:themeColor="text1"/>
          <w:szCs w:val="21"/>
        </w:rPr>
        <w:t>引用了相关国家标准等文件。</w:t>
      </w:r>
    </w:p>
    <w:p w14:paraId="575237D8" w14:textId="2A101903" w:rsidR="007F1621" w:rsidRPr="004D592D" w:rsidRDefault="004733BE" w:rsidP="0059128A">
      <w:pPr>
        <w:rPr>
          <w:rFonts w:ascii="宋体" w:hAnsi="宋体"/>
          <w:b/>
          <w:bCs/>
          <w:color w:val="000000" w:themeColor="text1"/>
          <w:sz w:val="24"/>
          <w:szCs w:val="24"/>
        </w:rPr>
      </w:pPr>
      <w:r w:rsidRPr="004D592D">
        <w:rPr>
          <w:rFonts w:ascii="宋体" w:hAnsi="宋体" w:hint="eastAsia"/>
          <w:b/>
          <w:bCs/>
          <w:color w:val="000000" w:themeColor="text1"/>
          <w:sz w:val="24"/>
          <w:szCs w:val="24"/>
        </w:rPr>
        <w:t>3</w:t>
      </w:r>
      <w:r w:rsidR="00ED579E" w:rsidRPr="004D592D">
        <w:rPr>
          <w:rFonts w:ascii="宋体" w:hAnsi="宋体" w:hint="eastAsia"/>
          <w:b/>
          <w:bCs/>
          <w:color w:val="000000" w:themeColor="text1"/>
          <w:sz w:val="24"/>
          <w:szCs w:val="24"/>
        </w:rPr>
        <w:t>、术语和定义：</w:t>
      </w:r>
    </w:p>
    <w:p w14:paraId="1B904589" w14:textId="718829D1" w:rsidR="0024381D" w:rsidRPr="004D592D" w:rsidRDefault="00F24136" w:rsidP="0059128A">
      <w:pPr>
        <w:pStyle w:val="af3"/>
        <w:ind w:firstLineChars="200"/>
        <w:rPr>
          <w:rFonts w:hAnsi="宋体"/>
          <w:color w:val="000000" w:themeColor="text1"/>
          <w:kern w:val="2"/>
          <w:szCs w:val="21"/>
        </w:rPr>
      </w:pPr>
      <w:r w:rsidRPr="004D592D">
        <w:rPr>
          <w:rFonts w:hAnsi="宋体" w:hint="eastAsia"/>
          <w:color w:val="000000" w:themeColor="text1"/>
          <w:kern w:val="2"/>
          <w:szCs w:val="21"/>
        </w:rPr>
        <w:t>明确了</w:t>
      </w:r>
      <w:r w:rsidR="00494110" w:rsidRPr="004D592D">
        <w:rPr>
          <w:rFonts w:hAnsi="宋体" w:hint="eastAsia"/>
          <w:color w:val="000000" w:themeColor="text1"/>
          <w:szCs w:val="21"/>
        </w:rPr>
        <w:t>牛排连锁门店</w:t>
      </w:r>
      <w:r w:rsidR="00DB3F78" w:rsidRPr="004D592D">
        <w:rPr>
          <w:rFonts w:hAnsi="宋体" w:hint="eastAsia"/>
          <w:color w:val="000000" w:themeColor="text1"/>
          <w:kern w:val="2"/>
          <w:szCs w:val="21"/>
        </w:rPr>
        <w:t>、</w:t>
      </w:r>
      <w:r w:rsidR="0080012B">
        <w:rPr>
          <w:rFonts w:hAnsi="宋体" w:hint="eastAsia"/>
          <w:color w:val="000000" w:themeColor="text1"/>
          <w:kern w:val="2"/>
          <w:szCs w:val="21"/>
        </w:rPr>
        <w:t>原切牛排、调理牛排、专间</w:t>
      </w:r>
      <w:r w:rsidRPr="004D592D">
        <w:rPr>
          <w:rFonts w:hAnsi="宋体" w:hint="eastAsia"/>
          <w:color w:val="000000" w:themeColor="text1"/>
          <w:kern w:val="2"/>
          <w:szCs w:val="21"/>
        </w:rPr>
        <w:t>的定义，其含义根据标准内容的范围界定。</w:t>
      </w:r>
    </w:p>
    <w:p w14:paraId="576D4027" w14:textId="71F981A1" w:rsidR="007F1621" w:rsidRPr="004D592D" w:rsidRDefault="00DF5458" w:rsidP="0059128A">
      <w:pPr>
        <w:rPr>
          <w:rFonts w:ascii="宋体" w:hAnsi="宋体"/>
          <w:b/>
          <w:bCs/>
          <w:color w:val="000000" w:themeColor="text1"/>
          <w:kern w:val="0"/>
          <w:sz w:val="24"/>
          <w:szCs w:val="24"/>
        </w:rPr>
      </w:pPr>
      <w:r w:rsidRPr="004D592D">
        <w:rPr>
          <w:rFonts w:ascii="宋体" w:hAnsi="宋体" w:hint="eastAsia"/>
          <w:b/>
          <w:bCs/>
          <w:color w:val="000000" w:themeColor="text1"/>
          <w:kern w:val="0"/>
          <w:sz w:val="24"/>
          <w:szCs w:val="24"/>
        </w:rPr>
        <w:t>4</w:t>
      </w:r>
      <w:r w:rsidR="00ED579E" w:rsidRPr="004D592D">
        <w:rPr>
          <w:rFonts w:ascii="宋体" w:hAnsi="宋体" w:hint="eastAsia"/>
          <w:b/>
          <w:bCs/>
          <w:color w:val="000000" w:themeColor="text1"/>
          <w:kern w:val="0"/>
          <w:sz w:val="24"/>
          <w:szCs w:val="24"/>
        </w:rPr>
        <w:t>、</w:t>
      </w:r>
      <w:r w:rsidR="001D39B2">
        <w:rPr>
          <w:rFonts w:ascii="宋体" w:hAnsi="宋体" w:hint="eastAsia"/>
          <w:b/>
          <w:bCs/>
          <w:color w:val="000000" w:themeColor="text1"/>
          <w:sz w:val="24"/>
          <w:szCs w:val="24"/>
        </w:rPr>
        <w:t>场所及排放</w:t>
      </w:r>
      <w:r w:rsidR="00AE32AD" w:rsidRPr="004D592D">
        <w:rPr>
          <w:rFonts w:ascii="宋体" w:hAnsi="宋体"/>
          <w:b/>
          <w:bCs/>
          <w:color w:val="000000" w:themeColor="text1"/>
          <w:sz w:val="24"/>
          <w:szCs w:val="24"/>
        </w:rPr>
        <w:t>要求</w:t>
      </w:r>
    </w:p>
    <w:p w14:paraId="221AC58D" w14:textId="33184599" w:rsidR="00CD36B5" w:rsidRPr="004D592D" w:rsidRDefault="00CD36B5"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4.1</w:t>
      </w:r>
      <w:r w:rsidR="009666ED">
        <w:rPr>
          <w:rFonts w:ascii="宋体" w:hAnsi="宋体" w:hint="eastAsia"/>
          <w:color w:val="000000" w:themeColor="text1"/>
          <w:szCs w:val="21"/>
        </w:rPr>
        <w:t xml:space="preserve"> </w:t>
      </w:r>
      <w:r w:rsidR="0082694F">
        <w:rPr>
          <w:rFonts w:ascii="宋体" w:hAnsi="宋体" w:hint="eastAsia"/>
          <w:color w:val="000000" w:themeColor="text1"/>
          <w:szCs w:val="21"/>
        </w:rPr>
        <w:t>G</w:t>
      </w:r>
      <w:r w:rsidR="0082694F">
        <w:rPr>
          <w:rFonts w:ascii="宋体" w:hAnsi="宋体"/>
          <w:color w:val="000000" w:themeColor="text1"/>
          <w:szCs w:val="21"/>
        </w:rPr>
        <w:t>B/T 33497</w:t>
      </w:r>
      <w:r w:rsidR="0082694F">
        <w:rPr>
          <w:rFonts w:ascii="宋体" w:hAnsi="宋体" w:hint="eastAsia"/>
          <w:color w:val="000000" w:themeColor="text1"/>
          <w:szCs w:val="21"/>
        </w:rPr>
        <w:t>《餐饮企业质量管理规范》4.1.1</w:t>
      </w:r>
      <w:r w:rsidR="009666ED">
        <w:rPr>
          <w:rFonts w:ascii="宋体" w:hAnsi="宋体" w:hint="eastAsia"/>
          <w:color w:val="000000" w:themeColor="text1"/>
          <w:szCs w:val="21"/>
        </w:rPr>
        <w:t>规定</w:t>
      </w:r>
      <w:r w:rsidR="009666ED" w:rsidRPr="000257E4">
        <w:rPr>
          <w:rFonts w:hint="eastAsia"/>
        </w:rPr>
        <w:t>建筑物应符合</w:t>
      </w:r>
      <w:r w:rsidR="009666ED" w:rsidRPr="000257E4">
        <w:rPr>
          <w:rFonts w:hint="eastAsia"/>
        </w:rPr>
        <w:t>J</w:t>
      </w:r>
      <w:r w:rsidR="009666ED" w:rsidRPr="000257E4">
        <w:t xml:space="preserve">GJ </w:t>
      </w:r>
      <w:r w:rsidR="009666ED" w:rsidRPr="000257E4">
        <w:rPr>
          <w:rFonts w:hint="eastAsia"/>
        </w:rPr>
        <w:t>64</w:t>
      </w:r>
      <w:r w:rsidR="009666ED" w:rsidRPr="000257E4">
        <w:rPr>
          <w:rFonts w:hint="eastAsia"/>
        </w:rPr>
        <w:t>的规定</w:t>
      </w:r>
      <w:r w:rsidR="00862828" w:rsidRPr="004D592D">
        <w:rPr>
          <w:rFonts w:ascii="宋体" w:hAnsi="宋体" w:hint="eastAsia"/>
          <w:color w:val="000000" w:themeColor="text1"/>
          <w:szCs w:val="21"/>
        </w:rPr>
        <w:t>。</w:t>
      </w:r>
    </w:p>
    <w:p w14:paraId="222953F7" w14:textId="6E4685C1" w:rsidR="00CD36B5" w:rsidRPr="004D592D" w:rsidRDefault="00CD36B5" w:rsidP="002B0F10">
      <w:pPr>
        <w:ind w:firstLineChars="200" w:firstLine="420"/>
        <w:rPr>
          <w:rFonts w:ascii="宋体" w:hAnsi="宋体"/>
          <w:color w:val="000000" w:themeColor="text1"/>
          <w:szCs w:val="21"/>
        </w:rPr>
      </w:pPr>
      <w:r w:rsidRPr="004D592D">
        <w:rPr>
          <w:rFonts w:ascii="宋体" w:hAnsi="宋体" w:hint="eastAsia"/>
          <w:color w:val="000000" w:themeColor="text1"/>
          <w:szCs w:val="21"/>
        </w:rPr>
        <w:t>4.2</w:t>
      </w:r>
      <w:r w:rsidR="009666ED">
        <w:rPr>
          <w:rFonts w:ascii="宋体" w:hAnsi="宋体"/>
          <w:color w:val="000000" w:themeColor="text1"/>
          <w:szCs w:val="21"/>
        </w:rPr>
        <w:t xml:space="preserve"> </w:t>
      </w:r>
      <w:r w:rsidR="009666ED">
        <w:rPr>
          <w:rFonts w:ascii="宋体" w:hAnsi="宋体" w:hint="eastAsia"/>
          <w:color w:val="000000" w:themeColor="text1"/>
          <w:szCs w:val="21"/>
        </w:rPr>
        <w:t>G</w:t>
      </w:r>
      <w:r w:rsidR="009666ED">
        <w:rPr>
          <w:rFonts w:ascii="宋体" w:hAnsi="宋体"/>
          <w:color w:val="000000" w:themeColor="text1"/>
          <w:szCs w:val="21"/>
        </w:rPr>
        <w:t>B/T 33497</w:t>
      </w:r>
      <w:r w:rsidR="009666ED">
        <w:rPr>
          <w:rFonts w:ascii="宋体" w:hAnsi="宋体" w:hint="eastAsia"/>
          <w:color w:val="000000" w:themeColor="text1"/>
          <w:szCs w:val="21"/>
        </w:rPr>
        <w:t>《餐饮企业质量管理规范》4.1.2规定</w:t>
      </w:r>
      <w:r w:rsidR="009666ED" w:rsidRPr="000257E4">
        <w:rPr>
          <w:rFonts w:hint="eastAsia"/>
        </w:rPr>
        <w:t>选址、营业场所设置、布局、分隔和面积符合《餐饮服务许可审查规范》的规定</w:t>
      </w:r>
      <w:r w:rsidR="00862828" w:rsidRPr="004D592D">
        <w:rPr>
          <w:rFonts w:ascii="宋体" w:hAnsi="宋体" w:hint="eastAsia"/>
          <w:color w:val="000000" w:themeColor="text1"/>
          <w:szCs w:val="21"/>
        </w:rPr>
        <w:t>。</w:t>
      </w:r>
    </w:p>
    <w:p w14:paraId="74F932BF" w14:textId="4671A4E7" w:rsidR="00BD3248" w:rsidRDefault="00CD36B5" w:rsidP="007442C9">
      <w:pPr>
        <w:ind w:firstLineChars="200" w:firstLine="420"/>
        <w:rPr>
          <w:rFonts w:ascii="宋体" w:hAnsi="宋体"/>
          <w:color w:val="000000" w:themeColor="text1"/>
          <w:szCs w:val="21"/>
        </w:rPr>
      </w:pPr>
      <w:r w:rsidRPr="004D592D">
        <w:rPr>
          <w:rFonts w:ascii="宋体" w:hAnsi="宋体" w:hint="eastAsia"/>
          <w:color w:val="000000" w:themeColor="text1"/>
          <w:szCs w:val="21"/>
        </w:rPr>
        <w:t>4.</w:t>
      </w:r>
      <w:r w:rsidR="00A265C0">
        <w:rPr>
          <w:rFonts w:ascii="宋体" w:hAnsi="宋体" w:hint="eastAsia"/>
          <w:color w:val="000000" w:themeColor="text1"/>
          <w:szCs w:val="21"/>
        </w:rPr>
        <w:t>3</w:t>
      </w:r>
      <w:r w:rsidR="00E47674">
        <w:rPr>
          <w:rFonts w:ascii="宋体" w:hAnsi="宋体"/>
          <w:color w:val="000000" w:themeColor="text1"/>
          <w:szCs w:val="21"/>
        </w:rPr>
        <w:t xml:space="preserve"> </w:t>
      </w:r>
      <w:r w:rsidR="00E47674">
        <w:rPr>
          <w:rFonts w:ascii="宋体" w:hAnsi="宋体" w:hint="eastAsia"/>
          <w:color w:val="000000" w:themeColor="text1"/>
          <w:szCs w:val="21"/>
        </w:rPr>
        <w:t>G</w:t>
      </w:r>
      <w:r w:rsidR="00E47674">
        <w:rPr>
          <w:rFonts w:ascii="宋体" w:hAnsi="宋体"/>
          <w:color w:val="000000" w:themeColor="text1"/>
          <w:szCs w:val="21"/>
        </w:rPr>
        <w:t>B/T 33497</w:t>
      </w:r>
      <w:r w:rsidR="00E47674">
        <w:rPr>
          <w:rFonts w:ascii="宋体" w:hAnsi="宋体" w:hint="eastAsia"/>
          <w:color w:val="000000" w:themeColor="text1"/>
          <w:szCs w:val="21"/>
        </w:rPr>
        <w:t>《餐饮企业质量管理规范》4.3.1规定</w:t>
      </w:r>
      <w:r w:rsidR="00E47674">
        <w:rPr>
          <w:rFonts w:hint="eastAsia"/>
        </w:rPr>
        <w:t>油烟排放应符合</w:t>
      </w:r>
      <w:r w:rsidR="00E47674">
        <w:rPr>
          <w:rFonts w:hint="eastAsia"/>
        </w:rPr>
        <w:t>G</w:t>
      </w:r>
      <w:r w:rsidR="00E47674">
        <w:t>B 18483</w:t>
      </w:r>
      <w:r w:rsidR="00E47674">
        <w:rPr>
          <w:rFonts w:hint="eastAsia"/>
        </w:rPr>
        <w:t>的规定和《餐饮服务许可审查规范》有关通风排烟设施要求</w:t>
      </w:r>
      <w:r w:rsidR="00862828" w:rsidRPr="004D592D">
        <w:rPr>
          <w:rFonts w:ascii="宋体" w:hAnsi="宋体" w:hint="eastAsia"/>
          <w:color w:val="000000" w:themeColor="text1"/>
          <w:szCs w:val="21"/>
        </w:rPr>
        <w:t>。</w:t>
      </w:r>
    </w:p>
    <w:p w14:paraId="334342D3" w14:textId="1693F7D8" w:rsidR="00BD3248" w:rsidRPr="004D592D" w:rsidRDefault="00BD3248" w:rsidP="00547FF5">
      <w:pPr>
        <w:ind w:firstLineChars="200" w:firstLine="420"/>
        <w:rPr>
          <w:rFonts w:ascii="宋体" w:hAnsi="宋体"/>
          <w:color w:val="000000" w:themeColor="text1"/>
          <w:szCs w:val="21"/>
        </w:rPr>
      </w:pPr>
      <w:r>
        <w:rPr>
          <w:rFonts w:ascii="宋体" w:hAnsi="宋体" w:hint="eastAsia"/>
          <w:color w:val="000000" w:themeColor="text1"/>
          <w:szCs w:val="21"/>
        </w:rPr>
        <w:t>4.</w:t>
      </w:r>
      <w:r w:rsidR="00A265C0">
        <w:rPr>
          <w:rFonts w:ascii="宋体" w:hAnsi="宋体" w:hint="eastAsia"/>
          <w:color w:val="000000" w:themeColor="text1"/>
          <w:szCs w:val="21"/>
        </w:rPr>
        <w:t>4</w:t>
      </w:r>
      <w:r w:rsidR="00A15927">
        <w:rPr>
          <w:rFonts w:ascii="宋体" w:hAnsi="宋体"/>
          <w:color w:val="000000" w:themeColor="text1"/>
          <w:szCs w:val="21"/>
        </w:rPr>
        <w:t xml:space="preserve"> </w:t>
      </w:r>
      <w:r w:rsidR="00A15927">
        <w:rPr>
          <w:rFonts w:ascii="宋体" w:hAnsi="宋体" w:hint="eastAsia"/>
          <w:color w:val="000000" w:themeColor="text1"/>
          <w:szCs w:val="21"/>
        </w:rPr>
        <w:t>G</w:t>
      </w:r>
      <w:r w:rsidR="00A15927">
        <w:rPr>
          <w:rFonts w:ascii="宋体" w:hAnsi="宋体"/>
          <w:color w:val="000000" w:themeColor="text1"/>
          <w:szCs w:val="21"/>
        </w:rPr>
        <w:t>B/T 33497</w:t>
      </w:r>
      <w:r w:rsidR="00A15927">
        <w:rPr>
          <w:rFonts w:ascii="宋体" w:hAnsi="宋体" w:hint="eastAsia"/>
          <w:color w:val="000000" w:themeColor="text1"/>
          <w:szCs w:val="21"/>
        </w:rPr>
        <w:t>《餐饮企业质量管理规范》4.3.5规定</w:t>
      </w:r>
      <w:r w:rsidR="00AA158E">
        <w:rPr>
          <w:rFonts w:hint="eastAsia"/>
        </w:rPr>
        <w:t>餐厨垃圾的处理应符合《城市市容和环境卫生管理条例》以及所在地政府主管部门关于餐厨垃圾的规定。</w:t>
      </w:r>
    </w:p>
    <w:p w14:paraId="311F485C" w14:textId="4F922211" w:rsidR="00611F40" w:rsidRPr="00EC2EEF" w:rsidRDefault="00611F40" w:rsidP="00EC2EEF">
      <w:pPr>
        <w:rPr>
          <w:rFonts w:ascii="宋体" w:hAnsi="宋体"/>
          <w:b/>
          <w:bCs/>
          <w:color w:val="000000" w:themeColor="text1"/>
          <w:sz w:val="24"/>
          <w:szCs w:val="24"/>
        </w:rPr>
      </w:pPr>
      <w:r w:rsidRPr="00EC2EEF">
        <w:rPr>
          <w:rFonts w:ascii="宋体" w:hAnsi="宋体" w:hint="eastAsia"/>
          <w:b/>
          <w:bCs/>
          <w:color w:val="000000" w:themeColor="text1"/>
          <w:sz w:val="24"/>
          <w:szCs w:val="24"/>
        </w:rPr>
        <w:t>5</w:t>
      </w:r>
      <w:r w:rsidR="00EC2EEF" w:rsidRPr="00EC2EEF">
        <w:rPr>
          <w:rFonts w:ascii="宋体" w:hAnsi="宋体" w:hint="eastAsia"/>
          <w:b/>
          <w:bCs/>
          <w:color w:val="000000" w:themeColor="text1"/>
          <w:sz w:val="24"/>
          <w:szCs w:val="24"/>
        </w:rPr>
        <w:t>、</w:t>
      </w:r>
      <w:r w:rsidRPr="00EC2EEF">
        <w:rPr>
          <w:rFonts w:ascii="宋体" w:hAnsi="宋体" w:hint="eastAsia"/>
          <w:b/>
          <w:bCs/>
          <w:color w:val="000000" w:themeColor="text1"/>
          <w:sz w:val="24"/>
          <w:szCs w:val="24"/>
        </w:rPr>
        <w:t>人员</w:t>
      </w:r>
      <w:r w:rsidR="00574380" w:rsidRPr="00EC2EEF">
        <w:rPr>
          <w:rFonts w:ascii="宋体" w:hAnsi="宋体" w:hint="eastAsia"/>
          <w:b/>
          <w:bCs/>
          <w:color w:val="000000" w:themeColor="text1"/>
          <w:sz w:val="24"/>
          <w:szCs w:val="24"/>
        </w:rPr>
        <w:t>要求</w:t>
      </w:r>
    </w:p>
    <w:p w14:paraId="4C8A3879" w14:textId="6DF4419D" w:rsidR="00627E7D" w:rsidRDefault="00627E7D"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5.1</w:t>
      </w:r>
      <w:r w:rsidR="00E67794">
        <w:rPr>
          <w:rFonts w:ascii="宋体" w:hAnsi="宋体"/>
          <w:color w:val="000000" w:themeColor="text1"/>
          <w:szCs w:val="21"/>
        </w:rPr>
        <w:t xml:space="preserve"> </w:t>
      </w:r>
      <w:r w:rsidR="00E67794">
        <w:rPr>
          <w:rFonts w:ascii="宋体" w:hAnsi="宋体" w:hint="eastAsia"/>
          <w:color w:val="000000" w:themeColor="text1"/>
          <w:szCs w:val="21"/>
        </w:rPr>
        <w:t>G</w:t>
      </w:r>
      <w:r w:rsidR="00E67794">
        <w:rPr>
          <w:rFonts w:ascii="宋体" w:hAnsi="宋体"/>
          <w:color w:val="000000" w:themeColor="text1"/>
          <w:szCs w:val="21"/>
        </w:rPr>
        <w:t>B/T 33497</w:t>
      </w:r>
      <w:r w:rsidR="00E67794">
        <w:rPr>
          <w:rFonts w:ascii="宋体" w:hAnsi="宋体" w:hint="eastAsia"/>
          <w:color w:val="000000" w:themeColor="text1"/>
          <w:szCs w:val="21"/>
        </w:rPr>
        <w:t>《餐饮企业质量管理规范》4.</w:t>
      </w:r>
      <w:r w:rsidR="00E36F7A">
        <w:rPr>
          <w:rFonts w:ascii="宋体" w:hAnsi="宋体"/>
          <w:color w:val="000000" w:themeColor="text1"/>
          <w:szCs w:val="21"/>
        </w:rPr>
        <w:t>6</w:t>
      </w:r>
      <w:r w:rsidR="00E67794">
        <w:rPr>
          <w:rFonts w:ascii="宋体" w:hAnsi="宋体" w:hint="eastAsia"/>
          <w:color w:val="000000" w:themeColor="text1"/>
          <w:szCs w:val="21"/>
        </w:rPr>
        <w:t>.</w:t>
      </w:r>
      <w:r w:rsidR="00E36F7A">
        <w:rPr>
          <w:rFonts w:ascii="宋体" w:hAnsi="宋体"/>
          <w:color w:val="000000" w:themeColor="text1"/>
          <w:szCs w:val="21"/>
        </w:rPr>
        <w:t>1</w:t>
      </w:r>
      <w:r w:rsidR="00E67794">
        <w:rPr>
          <w:rFonts w:ascii="宋体" w:hAnsi="宋体" w:hint="eastAsia"/>
          <w:color w:val="000000" w:themeColor="text1"/>
          <w:szCs w:val="21"/>
        </w:rPr>
        <w:t>规定</w:t>
      </w:r>
      <w:r w:rsidR="006256A1">
        <w:rPr>
          <w:rFonts w:hint="eastAsia"/>
        </w:rPr>
        <w:t>应根据企业经营理念，基于教育、培训、技能和经验，明确各岗位员工的素质要求，保证岗位人员能胜任本职工作</w:t>
      </w:r>
      <w:r w:rsidR="00590380" w:rsidRPr="004D592D">
        <w:rPr>
          <w:rFonts w:ascii="宋体" w:hAnsi="宋体" w:hint="eastAsia"/>
          <w:color w:val="000000" w:themeColor="text1"/>
          <w:szCs w:val="21"/>
        </w:rPr>
        <w:t>。</w:t>
      </w:r>
      <w:r w:rsidR="003F5CF3">
        <w:rPr>
          <w:rFonts w:ascii="宋体" w:hAnsi="宋体" w:hint="eastAsia"/>
          <w:color w:val="000000" w:themeColor="text1"/>
          <w:szCs w:val="21"/>
        </w:rPr>
        <w:t>根据专家意见修改为应</w:t>
      </w:r>
      <w:r w:rsidR="003F5CF3">
        <w:rPr>
          <w:rFonts w:hint="eastAsia"/>
        </w:rPr>
        <w:t>明确各岗位员工的素质要求，保证岗位人员能胜任本职工作</w:t>
      </w:r>
      <w:r w:rsidR="003F5CF3" w:rsidRPr="004D592D">
        <w:rPr>
          <w:rFonts w:ascii="宋体" w:hAnsi="宋体" w:hint="eastAsia"/>
          <w:color w:val="000000" w:themeColor="text1"/>
          <w:szCs w:val="21"/>
        </w:rPr>
        <w:t>。</w:t>
      </w:r>
    </w:p>
    <w:p w14:paraId="4E861600" w14:textId="07251CD3" w:rsidR="004A36AE" w:rsidRDefault="004A36AE" w:rsidP="0059128A">
      <w:pPr>
        <w:ind w:firstLineChars="200" w:firstLine="420"/>
      </w:pPr>
      <w:r>
        <w:rPr>
          <w:rFonts w:ascii="宋体" w:hAnsi="宋体" w:hint="eastAsia"/>
          <w:color w:val="000000" w:themeColor="text1"/>
          <w:szCs w:val="21"/>
        </w:rPr>
        <w:t>5.2</w:t>
      </w:r>
      <w:r w:rsidR="001D608D">
        <w:rPr>
          <w:rFonts w:ascii="宋体" w:hAnsi="宋体"/>
          <w:color w:val="000000" w:themeColor="text1"/>
          <w:szCs w:val="21"/>
        </w:rPr>
        <w:t xml:space="preserve"> </w:t>
      </w:r>
      <w:r w:rsidR="00300BC9">
        <w:rPr>
          <w:rFonts w:ascii="宋体" w:hAnsi="宋体" w:hint="eastAsia"/>
          <w:color w:val="000000" w:themeColor="text1"/>
          <w:szCs w:val="21"/>
        </w:rPr>
        <w:t>《</w:t>
      </w:r>
      <w:r w:rsidR="00BB5EB5" w:rsidRPr="00B82320">
        <w:t>中华人民共和国食品安全法</w:t>
      </w:r>
      <w:r w:rsidR="00300BC9">
        <w:rPr>
          <w:rFonts w:ascii="宋体" w:hAnsi="宋体" w:hint="eastAsia"/>
          <w:color w:val="000000" w:themeColor="text1"/>
          <w:szCs w:val="21"/>
        </w:rPr>
        <w:t>》</w:t>
      </w:r>
      <w:r w:rsidR="002C1E76">
        <w:rPr>
          <w:rFonts w:ascii="宋体" w:hAnsi="宋体" w:hint="eastAsia"/>
          <w:color w:val="000000" w:themeColor="text1"/>
          <w:szCs w:val="21"/>
        </w:rPr>
        <w:t>第四十四</w:t>
      </w:r>
      <w:r w:rsidR="002C1E76" w:rsidRPr="009C4C21">
        <w:rPr>
          <w:rFonts w:hint="eastAsia"/>
        </w:rPr>
        <w:t>条</w:t>
      </w:r>
      <w:r w:rsidR="009C4C21" w:rsidRPr="009C4C21">
        <w:rPr>
          <w:rFonts w:hint="eastAsia"/>
        </w:rPr>
        <w:t>规定</w:t>
      </w:r>
      <w:r w:rsidR="009C4C21" w:rsidRPr="009C4C21">
        <w:t>食品生产经营企业应当建立健全食品安全管理制度，对职工进行食品安全知识培训，加强食品检验工作，依法从事生产经营活动。</w:t>
      </w:r>
    </w:p>
    <w:p w14:paraId="08003974" w14:textId="2CF7D614" w:rsidR="00EF39B7" w:rsidRDefault="00EF39B7" w:rsidP="0059128A">
      <w:pPr>
        <w:ind w:firstLineChars="200" w:firstLine="420"/>
      </w:pPr>
      <w:r w:rsidRPr="00AA6521">
        <w:rPr>
          <w:rFonts w:ascii="宋体" w:hAnsi="宋体" w:hint="eastAsia"/>
        </w:rPr>
        <w:t>5.3</w:t>
      </w:r>
      <w:r w:rsidR="00AC0C07" w:rsidRPr="00AC0C07">
        <w:rPr>
          <w:rFonts w:ascii="宋体" w:hAnsi="宋体" w:hint="eastAsia"/>
          <w:color w:val="000000" w:themeColor="text1"/>
          <w:szCs w:val="21"/>
        </w:rPr>
        <w:t xml:space="preserve"> </w:t>
      </w:r>
      <w:r w:rsidR="00AC0C07">
        <w:rPr>
          <w:rFonts w:ascii="宋体" w:hAnsi="宋体" w:hint="eastAsia"/>
          <w:color w:val="000000" w:themeColor="text1"/>
          <w:szCs w:val="21"/>
        </w:rPr>
        <w:t>G</w:t>
      </w:r>
      <w:r w:rsidR="00AC0C07">
        <w:rPr>
          <w:rFonts w:ascii="宋体" w:hAnsi="宋体"/>
          <w:color w:val="000000" w:themeColor="text1"/>
          <w:szCs w:val="21"/>
        </w:rPr>
        <w:t>B/T 33497</w:t>
      </w:r>
      <w:r w:rsidR="00AC0C07">
        <w:rPr>
          <w:rFonts w:ascii="宋体" w:hAnsi="宋体" w:hint="eastAsia"/>
          <w:color w:val="000000" w:themeColor="text1"/>
          <w:szCs w:val="21"/>
        </w:rPr>
        <w:t>《餐饮企业质量管理规范》4.</w:t>
      </w:r>
      <w:r w:rsidR="00AC0C07">
        <w:rPr>
          <w:rFonts w:ascii="宋体" w:hAnsi="宋体"/>
          <w:color w:val="000000" w:themeColor="text1"/>
          <w:szCs w:val="21"/>
        </w:rPr>
        <w:t>6</w:t>
      </w:r>
      <w:r w:rsidR="00AC0C07">
        <w:rPr>
          <w:rFonts w:ascii="宋体" w:hAnsi="宋体" w:hint="eastAsia"/>
          <w:color w:val="000000" w:themeColor="text1"/>
          <w:szCs w:val="21"/>
        </w:rPr>
        <w:t>.</w:t>
      </w:r>
      <w:r w:rsidR="00AC0C07">
        <w:rPr>
          <w:rFonts w:ascii="宋体" w:hAnsi="宋体"/>
          <w:color w:val="000000" w:themeColor="text1"/>
          <w:szCs w:val="21"/>
        </w:rPr>
        <w:t>2</w:t>
      </w:r>
      <w:r w:rsidR="00AC0C07">
        <w:rPr>
          <w:rFonts w:ascii="宋体" w:hAnsi="宋体" w:hint="eastAsia"/>
          <w:color w:val="000000" w:themeColor="text1"/>
          <w:szCs w:val="21"/>
        </w:rPr>
        <w:t>规定</w:t>
      </w:r>
      <w:r w:rsidR="00AC0C07">
        <w:rPr>
          <w:rFonts w:hint="eastAsia"/>
        </w:rPr>
        <w:t>了解消防安全知识、劳动安全知识、食品安全卫生等知识，掌握相关岗位的基础技能。</w:t>
      </w:r>
    </w:p>
    <w:p w14:paraId="3ADC8858" w14:textId="55DEFB26" w:rsidR="00F163D5" w:rsidRPr="00420520" w:rsidRDefault="00F163D5" w:rsidP="00D6049A">
      <w:pPr>
        <w:pStyle w:val="af5"/>
        <w:spacing w:before="0" w:beforeAutospacing="0" w:after="0" w:afterAutospacing="0"/>
        <w:ind w:firstLineChars="200" w:firstLine="420"/>
        <w:rPr>
          <w:rFonts w:cs="Times New Roman"/>
          <w:kern w:val="2"/>
          <w:sz w:val="21"/>
          <w:szCs w:val="22"/>
        </w:rPr>
      </w:pPr>
      <w:r w:rsidRPr="00420520">
        <w:rPr>
          <w:rFonts w:cs="Times New Roman" w:hint="eastAsia"/>
          <w:kern w:val="2"/>
          <w:sz w:val="21"/>
          <w:szCs w:val="22"/>
        </w:rPr>
        <w:lastRenderedPageBreak/>
        <w:t>5.4</w:t>
      </w:r>
      <w:r w:rsidR="00235223" w:rsidRPr="00420520">
        <w:rPr>
          <w:rFonts w:cs="Times New Roman" w:hint="eastAsia"/>
          <w:kern w:val="2"/>
          <w:sz w:val="21"/>
          <w:szCs w:val="22"/>
        </w:rPr>
        <w:t>《</w:t>
      </w:r>
      <w:r w:rsidR="00513ABC" w:rsidRPr="00B82320">
        <w:rPr>
          <w:rFonts w:ascii="Calibri" w:hAnsi="Calibri" w:cs="Times New Roman"/>
          <w:kern w:val="2"/>
          <w:sz w:val="21"/>
          <w:szCs w:val="22"/>
        </w:rPr>
        <w:t>中华人民共和国食品安全法</w:t>
      </w:r>
      <w:r w:rsidR="00235223" w:rsidRPr="00B82320">
        <w:rPr>
          <w:rFonts w:ascii="Calibri" w:hAnsi="Calibri" w:cs="Times New Roman" w:hint="eastAsia"/>
          <w:kern w:val="2"/>
          <w:sz w:val="21"/>
          <w:szCs w:val="22"/>
        </w:rPr>
        <w:t>》</w:t>
      </w:r>
      <w:r w:rsidR="00235223" w:rsidRPr="00420520">
        <w:rPr>
          <w:rFonts w:cs="Times New Roman" w:hint="eastAsia"/>
          <w:kern w:val="2"/>
          <w:sz w:val="21"/>
          <w:szCs w:val="22"/>
        </w:rPr>
        <w:t>第</w:t>
      </w:r>
      <w:r w:rsidR="00420520" w:rsidRPr="00420520">
        <w:rPr>
          <w:rFonts w:cs="Times New Roman" w:hint="eastAsia"/>
          <w:kern w:val="2"/>
          <w:sz w:val="21"/>
          <w:szCs w:val="22"/>
        </w:rPr>
        <w:t>四十五条规定</w:t>
      </w:r>
      <w:r w:rsidR="00420520" w:rsidRPr="00420520">
        <w:rPr>
          <w:rFonts w:cs="Times New Roman"/>
          <w:kern w:val="2"/>
          <w:sz w:val="21"/>
          <w:szCs w:val="22"/>
        </w:rPr>
        <w:t>食品生产经营者应当建立并执行从业人员健康管理制度。患有国务院卫生行政部门规定的有碍食品安全疾病的人员，不得从事接触直接入口食品的工作。</w:t>
      </w:r>
      <w:r w:rsidR="00420520" w:rsidRPr="00420520">
        <w:rPr>
          <w:sz w:val="21"/>
          <w:szCs w:val="22"/>
        </w:rPr>
        <w:t>从事接触直接入口食品工作的食品生产经营人员应当每年进行健康检查，取得健康证明后方可上岗工作。</w:t>
      </w:r>
    </w:p>
    <w:p w14:paraId="493700B1" w14:textId="4B616A51" w:rsidR="003D3851" w:rsidRDefault="00627E7D" w:rsidP="00AC0C07">
      <w:pPr>
        <w:ind w:firstLineChars="200" w:firstLine="420"/>
        <w:rPr>
          <w:rFonts w:ascii="宋体" w:hAnsi="宋体"/>
          <w:color w:val="000000" w:themeColor="text1"/>
          <w:szCs w:val="21"/>
        </w:rPr>
      </w:pPr>
      <w:r w:rsidRPr="004D592D">
        <w:rPr>
          <w:rFonts w:ascii="宋体" w:hAnsi="宋体" w:hint="eastAsia"/>
          <w:color w:val="000000" w:themeColor="text1"/>
          <w:szCs w:val="21"/>
        </w:rPr>
        <w:t>5.</w:t>
      </w:r>
      <w:r w:rsidR="005C52DC">
        <w:rPr>
          <w:rFonts w:ascii="宋体" w:hAnsi="宋体" w:hint="eastAsia"/>
          <w:color w:val="000000" w:themeColor="text1"/>
          <w:szCs w:val="21"/>
        </w:rPr>
        <w:t>5</w:t>
      </w:r>
      <w:r w:rsidR="00E67794">
        <w:rPr>
          <w:rFonts w:ascii="宋体" w:hAnsi="宋体"/>
          <w:color w:val="000000" w:themeColor="text1"/>
          <w:szCs w:val="21"/>
        </w:rPr>
        <w:t xml:space="preserve"> </w:t>
      </w:r>
      <w:r w:rsidR="00E67794">
        <w:rPr>
          <w:rFonts w:ascii="宋体" w:hAnsi="宋体" w:hint="eastAsia"/>
          <w:color w:val="000000" w:themeColor="text1"/>
          <w:szCs w:val="21"/>
        </w:rPr>
        <w:t>G</w:t>
      </w:r>
      <w:r w:rsidR="00E67794">
        <w:rPr>
          <w:rFonts w:ascii="宋体" w:hAnsi="宋体"/>
          <w:color w:val="000000" w:themeColor="text1"/>
          <w:szCs w:val="21"/>
        </w:rPr>
        <w:t>B/T 33497</w:t>
      </w:r>
      <w:r w:rsidR="00E67794">
        <w:rPr>
          <w:rFonts w:ascii="宋体" w:hAnsi="宋体" w:hint="eastAsia"/>
          <w:color w:val="000000" w:themeColor="text1"/>
          <w:szCs w:val="21"/>
        </w:rPr>
        <w:t>《餐饮企业质量管理规范》</w:t>
      </w:r>
      <w:r w:rsidR="006256A1">
        <w:rPr>
          <w:rFonts w:ascii="宋体" w:hAnsi="宋体" w:hint="eastAsia"/>
          <w:color w:val="000000" w:themeColor="text1"/>
          <w:szCs w:val="21"/>
        </w:rPr>
        <w:t>4.</w:t>
      </w:r>
      <w:r w:rsidR="006256A1">
        <w:rPr>
          <w:rFonts w:ascii="宋体" w:hAnsi="宋体"/>
          <w:color w:val="000000" w:themeColor="text1"/>
          <w:szCs w:val="21"/>
        </w:rPr>
        <w:t>6</w:t>
      </w:r>
      <w:r w:rsidR="006256A1">
        <w:rPr>
          <w:rFonts w:ascii="宋体" w:hAnsi="宋体" w:hint="eastAsia"/>
          <w:color w:val="000000" w:themeColor="text1"/>
          <w:szCs w:val="21"/>
        </w:rPr>
        <w:t>.</w:t>
      </w:r>
      <w:r w:rsidR="006256A1">
        <w:rPr>
          <w:rFonts w:ascii="宋体" w:hAnsi="宋体"/>
          <w:color w:val="000000" w:themeColor="text1"/>
          <w:szCs w:val="21"/>
        </w:rPr>
        <w:t>2</w:t>
      </w:r>
      <w:r w:rsidR="00E67794">
        <w:rPr>
          <w:rFonts w:ascii="宋体" w:hAnsi="宋体" w:hint="eastAsia"/>
          <w:color w:val="000000" w:themeColor="text1"/>
          <w:szCs w:val="21"/>
        </w:rPr>
        <w:t>规定</w:t>
      </w:r>
      <w:r w:rsidR="006858E9">
        <w:rPr>
          <w:rFonts w:hint="eastAsia"/>
        </w:rPr>
        <w:t>管理人员应掌握餐饮业常见应急预案的组织实施</w:t>
      </w:r>
      <w:r w:rsidR="00590380" w:rsidRPr="004D592D">
        <w:rPr>
          <w:rFonts w:ascii="宋体" w:hAnsi="宋体" w:hint="eastAsia"/>
          <w:color w:val="000000" w:themeColor="text1"/>
          <w:szCs w:val="21"/>
        </w:rPr>
        <w:t>。</w:t>
      </w:r>
    </w:p>
    <w:p w14:paraId="6F4C2CC8" w14:textId="56C8E7DB" w:rsidR="00561BC0" w:rsidRPr="004D048A" w:rsidRDefault="00561BC0" w:rsidP="0059128A">
      <w:pPr>
        <w:ind w:firstLineChars="200" w:firstLine="420"/>
        <w:rPr>
          <w:rFonts w:ascii="宋体" w:hAnsi="宋体"/>
        </w:rPr>
      </w:pPr>
      <w:r w:rsidRPr="00E772EC">
        <w:rPr>
          <w:rFonts w:ascii="宋体" w:hAnsi="宋体" w:hint="eastAsia"/>
        </w:rPr>
        <w:t>5.</w:t>
      </w:r>
      <w:r w:rsidR="007F0138">
        <w:rPr>
          <w:rFonts w:ascii="宋体" w:hAnsi="宋体" w:hint="eastAsia"/>
        </w:rPr>
        <w:t>6</w:t>
      </w:r>
      <w:r w:rsidR="004D048A" w:rsidRPr="00420520">
        <w:rPr>
          <w:rFonts w:ascii="宋体" w:hAnsi="宋体" w:hint="eastAsia"/>
        </w:rPr>
        <w:t>《</w:t>
      </w:r>
      <w:r w:rsidR="00F47A3C" w:rsidRPr="004D592D">
        <w:rPr>
          <w:rFonts w:ascii="宋体" w:hAnsi="宋体"/>
          <w:color w:val="000000" w:themeColor="text1"/>
          <w:szCs w:val="21"/>
        </w:rPr>
        <w:t>中华人民共和国食品安全法</w:t>
      </w:r>
      <w:r w:rsidR="004D048A" w:rsidRPr="00420520">
        <w:rPr>
          <w:rFonts w:ascii="宋体" w:hAnsi="宋体" w:hint="eastAsia"/>
        </w:rPr>
        <w:t>》第四十</w:t>
      </w:r>
      <w:r w:rsidR="004D048A">
        <w:rPr>
          <w:rFonts w:ascii="宋体" w:hAnsi="宋体" w:hint="eastAsia"/>
        </w:rPr>
        <w:t>四</w:t>
      </w:r>
      <w:r w:rsidR="004D048A" w:rsidRPr="00420520">
        <w:rPr>
          <w:rFonts w:ascii="宋体" w:hAnsi="宋体" w:hint="eastAsia"/>
        </w:rPr>
        <w:t>条</w:t>
      </w:r>
      <w:r w:rsidR="004D048A">
        <w:rPr>
          <w:rFonts w:ascii="宋体" w:hAnsi="宋体" w:hint="eastAsia"/>
        </w:rPr>
        <w:t>规定</w:t>
      </w:r>
      <w:r w:rsidR="004D048A" w:rsidRPr="004D048A">
        <w:rPr>
          <w:rFonts w:ascii="宋体" w:hAnsi="宋体"/>
        </w:rPr>
        <w:t>食品生产经营企业应当配备食品安全管理人员，加强对其培训和考核。经考核不具备食品安全管理能力的，不得上岗。</w:t>
      </w:r>
    </w:p>
    <w:p w14:paraId="6A490450" w14:textId="33577968" w:rsidR="0037189E" w:rsidRPr="00817BA7" w:rsidRDefault="0037189E" w:rsidP="00817BA7">
      <w:pPr>
        <w:rPr>
          <w:rFonts w:ascii="宋体" w:hAnsi="宋体"/>
          <w:b/>
          <w:bCs/>
          <w:color w:val="000000" w:themeColor="text1"/>
          <w:sz w:val="24"/>
          <w:szCs w:val="24"/>
        </w:rPr>
      </w:pPr>
      <w:r w:rsidRPr="00817BA7">
        <w:rPr>
          <w:rFonts w:ascii="宋体" w:hAnsi="宋体" w:hint="eastAsia"/>
          <w:b/>
          <w:bCs/>
          <w:color w:val="000000" w:themeColor="text1"/>
          <w:sz w:val="24"/>
          <w:szCs w:val="24"/>
        </w:rPr>
        <w:t>6</w:t>
      </w:r>
      <w:r w:rsidR="00817BA7" w:rsidRPr="00817BA7">
        <w:rPr>
          <w:rFonts w:ascii="宋体" w:hAnsi="宋体" w:hint="eastAsia"/>
          <w:b/>
          <w:bCs/>
          <w:color w:val="000000" w:themeColor="text1"/>
          <w:sz w:val="24"/>
          <w:szCs w:val="24"/>
        </w:rPr>
        <w:t>、</w:t>
      </w:r>
      <w:r w:rsidRPr="00817BA7">
        <w:rPr>
          <w:rFonts w:ascii="宋体" w:hAnsi="宋体" w:hint="eastAsia"/>
          <w:b/>
          <w:bCs/>
          <w:color w:val="000000" w:themeColor="text1"/>
          <w:sz w:val="24"/>
          <w:szCs w:val="24"/>
        </w:rPr>
        <w:t>设</w:t>
      </w:r>
      <w:r w:rsidR="007F343C" w:rsidRPr="00817BA7">
        <w:rPr>
          <w:rFonts w:ascii="宋体" w:hAnsi="宋体" w:hint="eastAsia"/>
          <w:b/>
          <w:bCs/>
          <w:color w:val="000000" w:themeColor="text1"/>
          <w:sz w:val="24"/>
          <w:szCs w:val="24"/>
        </w:rPr>
        <w:t>备</w:t>
      </w:r>
      <w:r w:rsidRPr="00817BA7">
        <w:rPr>
          <w:rFonts w:ascii="宋体" w:hAnsi="宋体" w:hint="eastAsia"/>
          <w:b/>
          <w:bCs/>
          <w:color w:val="000000" w:themeColor="text1"/>
          <w:sz w:val="24"/>
          <w:szCs w:val="24"/>
        </w:rPr>
        <w:t>设</w:t>
      </w:r>
      <w:r w:rsidR="007F343C" w:rsidRPr="00817BA7">
        <w:rPr>
          <w:rFonts w:ascii="宋体" w:hAnsi="宋体" w:hint="eastAsia"/>
          <w:b/>
          <w:bCs/>
          <w:color w:val="000000" w:themeColor="text1"/>
          <w:sz w:val="24"/>
          <w:szCs w:val="24"/>
        </w:rPr>
        <w:t>施</w:t>
      </w:r>
    </w:p>
    <w:p w14:paraId="6035D9B2" w14:textId="4BDBA28F" w:rsidR="00E81D1C" w:rsidRDefault="00E81D1C" w:rsidP="0059128A">
      <w:pPr>
        <w:ind w:firstLineChars="200" w:firstLine="420"/>
        <w:rPr>
          <w:rFonts w:ascii="宋体" w:hAnsi="宋体"/>
          <w:color w:val="000000" w:themeColor="text1"/>
          <w:szCs w:val="21"/>
        </w:rPr>
      </w:pPr>
      <w:r>
        <w:rPr>
          <w:rFonts w:ascii="宋体" w:hAnsi="宋体" w:hint="eastAsia"/>
          <w:color w:val="000000" w:themeColor="text1"/>
          <w:szCs w:val="21"/>
        </w:rPr>
        <w:t>6.1</w:t>
      </w:r>
      <w:r w:rsidRPr="00E81D1C">
        <w:rPr>
          <w:rFonts w:ascii="宋体" w:hAnsi="宋体" w:hint="eastAsia"/>
          <w:color w:val="000000" w:themeColor="text1"/>
          <w:szCs w:val="21"/>
        </w:rPr>
        <w:t>根据</w:t>
      </w:r>
      <w:r>
        <w:rPr>
          <w:rFonts w:ascii="宋体" w:hAnsi="宋体" w:hint="eastAsia"/>
          <w:color w:val="000000" w:themeColor="text1"/>
          <w:szCs w:val="21"/>
        </w:rPr>
        <w:t>专家意见确定。</w:t>
      </w:r>
    </w:p>
    <w:p w14:paraId="5E2CF60A" w14:textId="20F72707" w:rsidR="003867DD" w:rsidRDefault="007442C9" w:rsidP="003867DD">
      <w:pPr>
        <w:ind w:firstLineChars="200" w:firstLine="420"/>
      </w:pPr>
      <w:r>
        <w:rPr>
          <w:rFonts w:ascii="宋体" w:hAnsi="宋体" w:hint="eastAsia"/>
          <w:color w:val="000000" w:themeColor="text1"/>
          <w:szCs w:val="21"/>
        </w:rPr>
        <w:t>6.2</w:t>
      </w:r>
      <w:r>
        <w:rPr>
          <w:rFonts w:ascii="宋体" w:hAnsi="宋体"/>
          <w:color w:val="000000" w:themeColor="text1"/>
          <w:szCs w:val="21"/>
        </w:rPr>
        <w:t xml:space="preserve"> </w:t>
      </w:r>
      <w:r>
        <w:rPr>
          <w:rFonts w:ascii="宋体" w:hAnsi="宋体" w:hint="eastAsia"/>
          <w:color w:val="000000" w:themeColor="text1"/>
          <w:szCs w:val="21"/>
        </w:rPr>
        <w:t>G</w:t>
      </w:r>
      <w:r>
        <w:rPr>
          <w:rFonts w:ascii="宋体" w:hAnsi="宋体"/>
          <w:color w:val="000000" w:themeColor="text1"/>
          <w:szCs w:val="21"/>
        </w:rPr>
        <w:t>B/T 33497</w:t>
      </w:r>
      <w:r>
        <w:rPr>
          <w:rFonts w:ascii="宋体" w:hAnsi="宋体" w:hint="eastAsia"/>
          <w:color w:val="000000" w:themeColor="text1"/>
          <w:szCs w:val="21"/>
        </w:rPr>
        <w:t>《餐饮企业质量管理规范》4.3.3规定</w:t>
      </w:r>
      <w:r>
        <w:rPr>
          <w:rFonts w:hint="eastAsia"/>
        </w:rPr>
        <w:t>使用符合国家标准的环保餐盒、食品袋。</w:t>
      </w:r>
      <w:r w:rsidR="00CB3629">
        <w:rPr>
          <w:rFonts w:hint="eastAsia"/>
        </w:rPr>
        <w:t>修改为</w:t>
      </w:r>
      <w:r w:rsidR="00CB3629" w:rsidRPr="002F0D3D">
        <w:rPr>
          <w:rFonts w:hint="eastAsia"/>
          <w:color w:val="000000" w:themeColor="text1"/>
        </w:rPr>
        <w:t>餐饮用具、食品用包材及容器应符合相关国家标准</w:t>
      </w:r>
      <w:r w:rsidR="00CB3629">
        <w:rPr>
          <w:rFonts w:hint="eastAsia"/>
          <w:color w:val="000000" w:themeColor="text1"/>
        </w:rPr>
        <w:t>。</w:t>
      </w:r>
    </w:p>
    <w:p w14:paraId="6199F87D" w14:textId="7DE7C2DC" w:rsidR="007442C9" w:rsidRPr="004D592D" w:rsidRDefault="003867DD" w:rsidP="003867DD">
      <w:pPr>
        <w:ind w:firstLineChars="200" w:firstLine="420"/>
        <w:rPr>
          <w:rFonts w:ascii="宋体" w:hAnsi="宋体"/>
          <w:color w:val="000000" w:themeColor="text1"/>
          <w:szCs w:val="21"/>
        </w:rPr>
      </w:pPr>
      <w:r>
        <w:rPr>
          <w:rFonts w:ascii="宋体" w:hAnsi="宋体" w:hint="eastAsia"/>
          <w:color w:val="000000" w:themeColor="text1"/>
          <w:szCs w:val="21"/>
        </w:rPr>
        <w:t>6.3</w:t>
      </w:r>
      <w:r>
        <w:rPr>
          <w:rFonts w:ascii="宋体" w:hAnsi="宋体"/>
          <w:color w:val="000000" w:themeColor="text1"/>
          <w:szCs w:val="21"/>
        </w:rPr>
        <w:t xml:space="preserve"> </w:t>
      </w:r>
      <w:r>
        <w:rPr>
          <w:rFonts w:ascii="宋体" w:hAnsi="宋体" w:hint="eastAsia"/>
          <w:color w:val="000000" w:themeColor="text1"/>
          <w:szCs w:val="21"/>
        </w:rPr>
        <w:t>G</w:t>
      </w:r>
      <w:r>
        <w:rPr>
          <w:rFonts w:ascii="宋体" w:hAnsi="宋体"/>
          <w:color w:val="000000" w:themeColor="text1"/>
          <w:szCs w:val="21"/>
        </w:rPr>
        <w:t>B/T 33497</w:t>
      </w:r>
      <w:r>
        <w:rPr>
          <w:rFonts w:ascii="宋体" w:hAnsi="宋体" w:hint="eastAsia"/>
          <w:color w:val="000000" w:themeColor="text1"/>
          <w:szCs w:val="21"/>
        </w:rPr>
        <w:t>《餐饮企业质量管理规范》4.3.4规定</w:t>
      </w:r>
      <w:r>
        <w:rPr>
          <w:rFonts w:hint="eastAsia"/>
        </w:rPr>
        <w:t>废弃物的暂贮设施应符合《餐饮服务许可审查规范》的规定。</w:t>
      </w:r>
    </w:p>
    <w:p w14:paraId="55445C25" w14:textId="41E4F6AC" w:rsidR="006D46B9" w:rsidRDefault="006D46B9" w:rsidP="007C31F3">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B55DC8">
        <w:rPr>
          <w:rFonts w:ascii="宋体" w:hAnsi="宋体" w:hint="eastAsia"/>
          <w:color w:val="000000" w:themeColor="text1"/>
          <w:szCs w:val="21"/>
        </w:rPr>
        <w:t>4</w:t>
      </w:r>
      <w:r w:rsidR="00E81A85" w:rsidRPr="00E81A85">
        <w:rPr>
          <w:rFonts w:ascii="宋体" w:hAnsi="宋体" w:hint="eastAsia"/>
          <w:color w:val="000000" w:themeColor="text1"/>
          <w:szCs w:val="21"/>
        </w:rPr>
        <w:t xml:space="preserve"> </w:t>
      </w:r>
      <w:r w:rsidR="00E81A85">
        <w:rPr>
          <w:rFonts w:ascii="宋体" w:hAnsi="宋体" w:hint="eastAsia"/>
          <w:color w:val="000000" w:themeColor="text1"/>
          <w:szCs w:val="21"/>
        </w:rPr>
        <w:t>G</w:t>
      </w:r>
      <w:r w:rsidR="00E81A85">
        <w:rPr>
          <w:rFonts w:ascii="宋体" w:hAnsi="宋体"/>
          <w:color w:val="000000" w:themeColor="text1"/>
          <w:szCs w:val="21"/>
        </w:rPr>
        <w:t>B/T 33497</w:t>
      </w:r>
      <w:r w:rsidR="00E81A85">
        <w:rPr>
          <w:rFonts w:ascii="宋体" w:hAnsi="宋体" w:hint="eastAsia"/>
          <w:color w:val="000000" w:themeColor="text1"/>
          <w:szCs w:val="21"/>
        </w:rPr>
        <w:t>《餐饮企业质量管理规范》</w:t>
      </w:r>
      <w:r w:rsidR="00135BDE">
        <w:rPr>
          <w:rFonts w:ascii="宋体" w:hAnsi="宋体" w:hint="eastAsia"/>
          <w:color w:val="000000" w:themeColor="text1"/>
          <w:szCs w:val="21"/>
        </w:rPr>
        <w:t>4.2.1</w:t>
      </w:r>
      <w:r w:rsidR="00E81A85">
        <w:rPr>
          <w:rFonts w:ascii="宋体" w:hAnsi="宋体" w:hint="eastAsia"/>
          <w:color w:val="000000" w:themeColor="text1"/>
          <w:szCs w:val="21"/>
        </w:rPr>
        <w:t>规定</w:t>
      </w:r>
      <w:r w:rsidR="001A4839">
        <w:rPr>
          <w:rFonts w:hint="eastAsia"/>
        </w:rPr>
        <w:t>调制用具，应符合食品安全标准或要求、易于清洁消毒，所有接触食品的设备、工具不使用木质材料，因工艺要求必须使用除外。</w:t>
      </w:r>
    </w:p>
    <w:p w14:paraId="3C567211" w14:textId="0327F4A2" w:rsidR="006D46B9" w:rsidRDefault="006D46B9" w:rsidP="007C31F3">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B55DC8">
        <w:rPr>
          <w:rFonts w:ascii="宋体" w:hAnsi="宋体" w:hint="eastAsia"/>
          <w:color w:val="000000" w:themeColor="text1"/>
          <w:szCs w:val="21"/>
        </w:rPr>
        <w:t>5</w:t>
      </w:r>
      <w:r w:rsidR="00E81A85" w:rsidRPr="00E81A85">
        <w:rPr>
          <w:rFonts w:ascii="宋体" w:hAnsi="宋体" w:hint="eastAsia"/>
          <w:color w:val="000000" w:themeColor="text1"/>
          <w:szCs w:val="21"/>
        </w:rPr>
        <w:t xml:space="preserve"> </w:t>
      </w:r>
      <w:r w:rsidR="00E81A85">
        <w:rPr>
          <w:rFonts w:ascii="宋体" w:hAnsi="宋体" w:hint="eastAsia"/>
          <w:color w:val="000000" w:themeColor="text1"/>
          <w:szCs w:val="21"/>
        </w:rPr>
        <w:t>G</w:t>
      </w:r>
      <w:r w:rsidR="00E81A85">
        <w:rPr>
          <w:rFonts w:ascii="宋体" w:hAnsi="宋体"/>
          <w:color w:val="000000" w:themeColor="text1"/>
          <w:szCs w:val="21"/>
        </w:rPr>
        <w:t>B/T 33497</w:t>
      </w:r>
      <w:r w:rsidR="00E81A85">
        <w:rPr>
          <w:rFonts w:ascii="宋体" w:hAnsi="宋体" w:hint="eastAsia"/>
          <w:color w:val="000000" w:themeColor="text1"/>
          <w:szCs w:val="21"/>
        </w:rPr>
        <w:t>《餐饮企业质量管理规范》</w:t>
      </w:r>
      <w:r w:rsidR="00135BDE">
        <w:rPr>
          <w:rFonts w:ascii="宋体" w:hAnsi="宋体" w:hint="eastAsia"/>
          <w:color w:val="000000" w:themeColor="text1"/>
          <w:szCs w:val="21"/>
        </w:rPr>
        <w:t>4.2.1</w:t>
      </w:r>
      <w:r w:rsidR="00E81A85">
        <w:rPr>
          <w:rFonts w:ascii="宋体" w:hAnsi="宋体" w:hint="eastAsia"/>
          <w:color w:val="000000" w:themeColor="text1"/>
          <w:szCs w:val="21"/>
        </w:rPr>
        <w:t>规定</w:t>
      </w:r>
      <w:r w:rsidR="007347FB">
        <w:rPr>
          <w:rFonts w:hint="eastAsia"/>
        </w:rPr>
        <w:t>洗涤及消毒设施，应符合《餐饮服务许可审查规范》的规定。</w:t>
      </w:r>
    </w:p>
    <w:p w14:paraId="794BB5B1" w14:textId="6D918610" w:rsidR="006D46B9" w:rsidRDefault="006D46B9" w:rsidP="007C31F3">
      <w:pPr>
        <w:ind w:firstLineChars="200" w:firstLine="420"/>
        <w:rPr>
          <w:color w:val="000000" w:themeColor="text1"/>
        </w:rPr>
      </w:pPr>
      <w:r w:rsidRPr="004D592D">
        <w:rPr>
          <w:rFonts w:ascii="宋体" w:hAnsi="宋体" w:hint="eastAsia"/>
          <w:color w:val="000000" w:themeColor="text1"/>
          <w:szCs w:val="21"/>
        </w:rPr>
        <w:t>6.</w:t>
      </w:r>
      <w:r w:rsidR="00B55DC8">
        <w:rPr>
          <w:rFonts w:ascii="宋体" w:hAnsi="宋体" w:hint="eastAsia"/>
          <w:color w:val="000000" w:themeColor="text1"/>
          <w:szCs w:val="21"/>
        </w:rPr>
        <w:t>6</w:t>
      </w:r>
      <w:r w:rsidR="00E81A85" w:rsidRPr="00E81A85">
        <w:rPr>
          <w:rFonts w:ascii="宋体" w:hAnsi="宋体" w:hint="eastAsia"/>
          <w:color w:val="000000" w:themeColor="text1"/>
          <w:szCs w:val="21"/>
        </w:rPr>
        <w:t xml:space="preserve"> </w:t>
      </w:r>
      <w:r w:rsidR="00E81A85">
        <w:rPr>
          <w:rFonts w:ascii="宋体" w:hAnsi="宋体" w:hint="eastAsia"/>
          <w:color w:val="000000" w:themeColor="text1"/>
          <w:szCs w:val="21"/>
        </w:rPr>
        <w:t>G</w:t>
      </w:r>
      <w:r w:rsidR="00E81A85">
        <w:rPr>
          <w:rFonts w:ascii="宋体" w:hAnsi="宋体"/>
          <w:color w:val="000000" w:themeColor="text1"/>
          <w:szCs w:val="21"/>
        </w:rPr>
        <w:t>B/T 33497</w:t>
      </w:r>
      <w:r w:rsidR="00E81A85">
        <w:rPr>
          <w:rFonts w:ascii="宋体" w:hAnsi="宋体" w:hint="eastAsia"/>
          <w:color w:val="000000" w:themeColor="text1"/>
          <w:szCs w:val="21"/>
        </w:rPr>
        <w:t>《餐饮企业质量管理规范》</w:t>
      </w:r>
      <w:r w:rsidR="00135BDE">
        <w:rPr>
          <w:rFonts w:ascii="宋体" w:hAnsi="宋体" w:hint="eastAsia"/>
          <w:color w:val="000000" w:themeColor="text1"/>
          <w:szCs w:val="21"/>
        </w:rPr>
        <w:t>4.2.1</w:t>
      </w:r>
      <w:r w:rsidR="00E81A85">
        <w:rPr>
          <w:rFonts w:ascii="宋体" w:hAnsi="宋体" w:hint="eastAsia"/>
          <w:color w:val="000000" w:themeColor="text1"/>
          <w:szCs w:val="21"/>
        </w:rPr>
        <w:t>规定</w:t>
      </w:r>
      <w:r w:rsidR="0026095B" w:rsidRPr="00BB3231">
        <w:rPr>
          <w:rFonts w:hint="eastAsia"/>
          <w:color w:val="000000" w:themeColor="text1"/>
        </w:rPr>
        <w:t>设有存放清洗消毒工具和洗涤剂、消毒剂等物品的独立隔间或区域</w:t>
      </w:r>
      <w:r w:rsidR="0026095B">
        <w:rPr>
          <w:rFonts w:hint="eastAsia"/>
          <w:color w:val="000000" w:themeColor="text1"/>
        </w:rPr>
        <w:t>。</w:t>
      </w:r>
      <w:r w:rsidR="00B55DC8">
        <w:rPr>
          <w:rFonts w:hint="eastAsia"/>
          <w:color w:val="000000" w:themeColor="text1"/>
        </w:rPr>
        <w:t>修改为</w:t>
      </w:r>
      <w:bookmarkStart w:id="0" w:name="_Hlk48046865"/>
      <w:r w:rsidR="00B55DC8" w:rsidRPr="00BB3231">
        <w:rPr>
          <w:rFonts w:hint="eastAsia"/>
          <w:color w:val="000000" w:themeColor="text1"/>
        </w:rPr>
        <w:t>存放清洗消毒工具</w:t>
      </w:r>
      <w:r w:rsidR="00B55DC8">
        <w:rPr>
          <w:rFonts w:hint="eastAsia"/>
          <w:color w:val="000000" w:themeColor="text1"/>
        </w:rPr>
        <w:t>应设</w:t>
      </w:r>
      <w:r w:rsidR="00B55DC8" w:rsidRPr="00BB3231">
        <w:rPr>
          <w:rFonts w:hint="eastAsia"/>
          <w:color w:val="000000" w:themeColor="text1"/>
        </w:rPr>
        <w:t>独立隔间或区域</w:t>
      </w:r>
      <w:r w:rsidR="00B55DC8">
        <w:rPr>
          <w:rFonts w:hint="eastAsia"/>
          <w:color w:val="000000" w:themeColor="text1"/>
        </w:rPr>
        <w:t>，</w:t>
      </w:r>
      <w:r w:rsidR="00B55DC8" w:rsidRPr="00BB3231">
        <w:rPr>
          <w:rFonts w:hint="eastAsia"/>
          <w:color w:val="000000" w:themeColor="text1"/>
        </w:rPr>
        <w:t>洗涤剂、消毒剂等物品</w:t>
      </w:r>
      <w:r w:rsidR="00B55DC8">
        <w:rPr>
          <w:rFonts w:hint="eastAsia"/>
          <w:color w:val="000000" w:themeColor="text1"/>
        </w:rPr>
        <w:t>应设</w:t>
      </w:r>
      <w:r w:rsidR="00B55DC8" w:rsidRPr="00BB3231">
        <w:rPr>
          <w:rFonts w:hint="eastAsia"/>
          <w:color w:val="000000" w:themeColor="text1"/>
        </w:rPr>
        <w:t>独立隔间或</w:t>
      </w:r>
      <w:bookmarkEnd w:id="0"/>
      <w:r w:rsidR="00B55DC8">
        <w:rPr>
          <w:rFonts w:hint="eastAsia"/>
          <w:color w:val="000000" w:themeColor="text1"/>
        </w:rPr>
        <w:t>专柜。</w:t>
      </w:r>
    </w:p>
    <w:p w14:paraId="1B9C526B" w14:textId="5041B448" w:rsidR="004F0AFC" w:rsidRPr="004F0AFC" w:rsidRDefault="004F0AFC" w:rsidP="004F0AFC">
      <w:pPr>
        <w:pStyle w:val="af9"/>
        <w:numPr>
          <w:ilvl w:val="0"/>
          <w:numId w:val="0"/>
        </w:numPr>
        <w:ind w:firstLineChars="200" w:firstLine="420"/>
        <w:rPr>
          <w:color w:val="000000" w:themeColor="text1"/>
        </w:rPr>
      </w:pPr>
      <w:r w:rsidRPr="004F0AFC">
        <w:rPr>
          <w:rFonts w:hint="eastAsia"/>
          <w:color w:val="000000" w:themeColor="text1"/>
        </w:rPr>
        <w:t>6.7</w:t>
      </w:r>
      <w:r w:rsidRPr="004F0AFC">
        <w:rPr>
          <w:color w:val="000000" w:themeColor="text1"/>
        </w:rPr>
        <w:t xml:space="preserve"> </w:t>
      </w:r>
      <w:r w:rsidRPr="004F0AFC">
        <w:rPr>
          <w:rFonts w:hint="eastAsia"/>
          <w:color w:val="000000" w:themeColor="text1"/>
        </w:rPr>
        <w:t>洗涤剂和消毒剂应符合GB</w:t>
      </w:r>
      <w:r w:rsidRPr="004F0AFC">
        <w:rPr>
          <w:color w:val="000000" w:themeColor="text1"/>
        </w:rPr>
        <w:t xml:space="preserve"> </w:t>
      </w:r>
      <w:r w:rsidRPr="004F0AFC">
        <w:rPr>
          <w:rFonts w:hint="eastAsia"/>
          <w:color w:val="000000" w:themeColor="text1"/>
        </w:rPr>
        <w:t>14930.1和GB</w:t>
      </w:r>
      <w:r w:rsidRPr="004F0AFC">
        <w:rPr>
          <w:color w:val="000000" w:themeColor="text1"/>
        </w:rPr>
        <w:t xml:space="preserve"> </w:t>
      </w:r>
      <w:r w:rsidRPr="004F0AFC">
        <w:rPr>
          <w:rFonts w:hint="eastAsia"/>
          <w:color w:val="000000" w:themeColor="text1"/>
        </w:rPr>
        <w:t>14930.2的规定。</w:t>
      </w:r>
    </w:p>
    <w:p w14:paraId="7F6F9444" w14:textId="5F6C29C5" w:rsidR="006D46B9" w:rsidRDefault="006D46B9" w:rsidP="007C31F3">
      <w:pPr>
        <w:ind w:firstLineChars="200" w:firstLine="420"/>
      </w:pPr>
      <w:r w:rsidRPr="004D592D">
        <w:rPr>
          <w:rFonts w:ascii="宋体" w:hAnsi="宋体" w:hint="eastAsia"/>
          <w:color w:val="000000" w:themeColor="text1"/>
          <w:szCs w:val="21"/>
        </w:rPr>
        <w:t>6.</w:t>
      </w:r>
      <w:r w:rsidR="00D6766E">
        <w:rPr>
          <w:rFonts w:ascii="宋体" w:hAnsi="宋体" w:hint="eastAsia"/>
          <w:color w:val="000000" w:themeColor="text1"/>
          <w:szCs w:val="21"/>
        </w:rPr>
        <w:t>8</w:t>
      </w:r>
      <w:r w:rsidR="00E81A85" w:rsidRPr="00E81A85">
        <w:rPr>
          <w:rFonts w:ascii="宋体" w:hAnsi="宋体" w:hint="eastAsia"/>
          <w:color w:val="000000" w:themeColor="text1"/>
          <w:szCs w:val="21"/>
        </w:rPr>
        <w:t xml:space="preserve"> </w:t>
      </w:r>
      <w:r w:rsidR="00E81A85">
        <w:rPr>
          <w:rFonts w:ascii="宋体" w:hAnsi="宋体" w:hint="eastAsia"/>
          <w:color w:val="000000" w:themeColor="text1"/>
          <w:szCs w:val="21"/>
        </w:rPr>
        <w:t>G</w:t>
      </w:r>
      <w:r w:rsidR="00E81A85">
        <w:rPr>
          <w:rFonts w:ascii="宋体" w:hAnsi="宋体"/>
          <w:color w:val="000000" w:themeColor="text1"/>
          <w:szCs w:val="21"/>
        </w:rPr>
        <w:t>B/T 33497</w:t>
      </w:r>
      <w:r w:rsidR="00E81A85">
        <w:rPr>
          <w:rFonts w:ascii="宋体" w:hAnsi="宋体" w:hint="eastAsia"/>
          <w:color w:val="000000" w:themeColor="text1"/>
          <w:szCs w:val="21"/>
        </w:rPr>
        <w:t>《餐饮企业质量管理规范》4.</w:t>
      </w:r>
      <w:r w:rsidR="00E81A85">
        <w:rPr>
          <w:rFonts w:ascii="宋体" w:hAnsi="宋体"/>
          <w:color w:val="000000" w:themeColor="text1"/>
          <w:szCs w:val="21"/>
        </w:rPr>
        <w:t>6</w:t>
      </w:r>
      <w:r w:rsidR="00E81A85">
        <w:rPr>
          <w:rFonts w:ascii="宋体" w:hAnsi="宋体" w:hint="eastAsia"/>
          <w:color w:val="000000" w:themeColor="text1"/>
          <w:szCs w:val="21"/>
        </w:rPr>
        <w:t>.</w:t>
      </w:r>
      <w:r w:rsidR="00E81A85">
        <w:rPr>
          <w:rFonts w:ascii="宋体" w:hAnsi="宋体"/>
          <w:color w:val="000000" w:themeColor="text1"/>
          <w:szCs w:val="21"/>
        </w:rPr>
        <w:t>2</w:t>
      </w:r>
      <w:r w:rsidR="00E81A85">
        <w:rPr>
          <w:rFonts w:ascii="宋体" w:hAnsi="宋体" w:hint="eastAsia"/>
          <w:color w:val="000000" w:themeColor="text1"/>
          <w:szCs w:val="21"/>
        </w:rPr>
        <w:t>规定</w:t>
      </w:r>
      <w:r w:rsidR="0055692E">
        <w:rPr>
          <w:rFonts w:hint="eastAsia"/>
        </w:rPr>
        <w:t>进餐用具，应满足食品安全标准或要求、使用安全要求以及易于清洁消毒等要求。</w:t>
      </w:r>
    </w:p>
    <w:p w14:paraId="65C8EC16" w14:textId="64D75970" w:rsidR="009A1F7F" w:rsidRPr="006D46B9" w:rsidRDefault="009A1F7F" w:rsidP="007C31F3">
      <w:pPr>
        <w:ind w:firstLineChars="200" w:firstLine="420"/>
        <w:rPr>
          <w:rFonts w:ascii="宋体" w:hAnsi="宋体"/>
          <w:color w:val="000000" w:themeColor="text1"/>
          <w:szCs w:val="21"/>
        </w:rPr>
      </w:pPr>
      <w:r w:rsidRPr="009A1F7F">
        <w:rPr>
          <w:rFonts w:ascii="宋体" w:hAnsi="宋体" w:hint="eastAsia"/>
          <w:color w:val="000000" w:themeColor="text1"/>
          <w:szCs w:val="21"/>
        </w:rPr>
        <w:t>6.</w:t>
      </w:r>
      <w:r w:rsidR="004216EB">
        <w:rPr>
          <w:rFonts w:ascii="宋体" w:hAnsi="宋体" w:hint="eastAsia"/>
          <w:color w:val="000000" w:themeColor="text1"/>
          <w:szCs w:val="21"/>
        </w:rPr>
        <w:t>9</w:t>
      </w:r>
      <w:r>
        <w:rPr>
          <w:rFonts w:ascii="宋体" w:hAnsi="宋体"/>
          <w:color w:val="000000" w:themeColor="text1"/>
          <w:szCs w:val="21"/>
        </w:rPr>
        <w:t xml:space="preserve"> SB/T 10426</w:t>
      </w:r>
      <w:r>
        <w:rPr>
          <w:rFonts w:ascii="宋体" w:hAnsi="宋体" w:hint="eastAsia"/>
          <w:color w:val="000000" w:themeColor="text1"/>
          <w:szCs w:val="21"/>
        </w:rPr>
        <w:t>《餐饮企业经营规范》3.3.8规定</w:t>
      </w:r>
      <w:r w:rsidR="0084797F">
        <w:rPr>
          <w:rFonts w:ascii="宋体" w:hAnsi="宋体" w:hint="eastAsia"/>
          <w:color w:val="000000" w:themeColor="text1"/>
          <w:szCs w:val="21"/>
        </w:rPr>
        <w:t>消防设施设备齐全。</w:t>
      </w:r>
    </w:p>
    <w:p w14:paraId="4D699916" w14:textId="54689D18" w:rsidR="002A6B14" w:rsidRPr="004D592D" w:rsidRDefault="002A6B14"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7774D8">
        <w:rPr>
          <w:rFonts w:ascii="宋体" w:hAnsi="宋体" w:hint="eastAsia"/>
          <w:color w:val="000000" w:themeColor="text1"/>
          <w:szCs w:val="21"/>
        </w:rPr>
        <w:t>10</w:t>
      </w:r>
      <w:r w:rsidR="0031706C" w:rsidRPr="004D592D">
        <w:rPr>
          <w:rFonts w:ascii="宋体" w:hAnsi="宋体" w:hint="eastAsia"/>
          <w:color w:val="000000" w:themeColor="text1"/>
          <w:szCs w:val="21"/>
        </w:rPr>
        <w:t>《</w:t>
      </w:r>
      <w:r w:rsidR="0031706C" w:rsidRPr="004D592D">
        <w:rPr>
          <w:rFonts w:ascii="宋体" w:hAnsi="宋体"/>
          <w:color w:val="000000" w:themeColor="text1"/>
          <w:szCs w:val="21"/>
        </w:rPr>
        <w:t>餐饮服务食品安全操作规范</w:t>
      </w:r>
      <w:r w:rsidR="0031706C" w:rsidRPr="004D592D">
        <w:rPr>
          <w:rFonts w:ascii="宋体" w:hAnsi="宋体" w:hint="eastAsia"/>
          <w:color w:val="000000" w:themeColor="text1"/>
          <w:szCs w:val="21"/>
        </w:rPr>
        <w:t>》5.7.1</w:t>
      </w:r>
      <w:r w:rsidR="0004646E" w:rsidRPr="004D592D">
        <w:rPr>
          <w:rFonts w:ascii="宋体" w:hAnsi="宋体" w:hint="eastAsia"/>
          <w:color w:val="000000" w:themeColor="text1"/>
          <w:szCs w:val="21"/>
        </w:rPr>
        <w:t>规定</w:t>
      </w:r>
      <w:r w:rsidR="005C35E8" w:rsidRPr="004D592D">
        <w:rPr>
          <w:rFonts w:ascii="宋体" w:hAnsi="宋体"/>
          <w:color w:val="000000" w:themeColor="text1"/>
          <w:szCs w:val="21"/>
        </w:rPr>
        <w:t>根据食品贮存条件，设置相应的食品库房或存放场所，必要时设置冷冻库、冷藏库</w:t>
      </w:r>
      <w:r w:rsidR="0031706C" w:rsidRPr="004D592D">
        <w:rPr>
          <w:rFonts w:ascii="宋体" w:hAnsi="宋体" w:hint="eastAsia"/>
          <w:color w:val="000000" w:themeColor="text1"/>
          <w:szCs w:val="21"/>
        </w:rPr>
        <w:t>。</w:t>
      </w:r>
    </w:p>
    <w:p w14:paraId="0F859387" w14:textId="06BAA720" w:rsidR="00EE76A8" w:rsidRPr="004D592D" w:rsidRDefault="00EE76A8"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D35B7F">
        <w:rPr>
          <w:rFonts w:ascii="宋体" w:hAnsi="宋体" w:hint="eastAsia"/>
          <w:color w:val="000000" w:themeColor="text1"/>
          <w:szCs w:val="21"/>
        </w:rPr>
        <w:t>1</w:t>
      </w:r>
      <w:r w:rsidR="007774D8">
        <w:rPr>
          <w:rFonts w:ascii="宋体" w:hAnsi="宋体" w:hint="eastAsia"/>
          <w:color w:val="000000" w:themeColor="text1"/>
          <w:szCs w:val="21"/>
        </w:rPr>
        <w:t>1</w:t>
      </w:r>
      <w:r w:rsidR="0031706C" w:rsidRPr="004D592D">
        <w:rPr>
          <w:rFonts w:ascii="宋体" w:hAnsi="宋体" w:hint="eastAsia"/>
          <w:color w:val="000000" w:themeColor="text1"/>
          <w:szCs w:val="21"/>
        </w:rPr>
        <w:t>《</w:t>
      </w:r>
      <w:r w:rsidR="0031706C" w:rsidRPr="004D592D">
        <w:rPr>
          <w:rFonts w:ascii="宋体" w:hAnsi="宋体"/>
          <w:color w:val="000000" w:themeColor="text1"/>
          <w:szCs w:val="21"/>
        </w:rPr>
        <w:t>餐饮服务食品安全操作规范</w:t>
      </w:r>
      <w:r w:rsidR="0031706C" w:rsidRPr="004D592D">
        <w:rPr>
          <w:rFonts w:ascii="宋体" w:hAnsi="宋体" w:hint="eastAsia"/>
          <w:color w:val="000000" w:themeColor="text1"/>
          <w:szCs w:val="21"/>
        </w:rPr>
        <w:t>》5.7.2</w:t>
      </w:r>
      <w:r w:rsidR="0004646E" w:rsidRPr="004D592D">
        <w:rPr>
          <w:rFonts w:ascii="宋体" w:hAnsi="宋体" w:hint="eastAsia"/>
          <w:color w:val="000000" w:themeColor="text1"/>
          <w:szCs w:val="21"/>
        </w:rPr>
        <w:t>规定</w:t>
      </w:r>
      <w:r w:rsidR="005C35E8" w:rsidRPr="004D592D">
        <w:rPr>
          <w:rFonts w:ascii="宋体" w:hAnsi="宋体"/>
          <w:color w:val="000000" w:themeColor="text1"/>
          <w:szCs w:val="21"/>
        </w:rPr>
        <w:t>冷冻柜、冷藏柜有明显的区分标识。冷冻、冷藏柜(库)设有可正确显示内部温度的温度计，宜设置外显式温度计</w:t>
      </w:r>
      <w:r w:rsidR="0031706C" w:rsidRPr="004D592D">
        <w:rPr>
          <w:rFonts w:ascii="宋体" w:hAnsi="宋体" w:hint="eastAsia"/>
          <w:color w:val="000000" w:themeColor="text1"/>
          <w:szCs w:val="21"/>
        </w:rPr>
        <w:t>。</w:t>
      </w:r>
    </w:p>
    <w:p w14:paraId="4C415754" w14:textId="36B98928" w:rsidR="00EE76A8" w:rsidRPr="004D592D" w:rsidRDefault="00B26880"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7C31F3">
        <w:rPr>
          <w:rFonts w:ascii="宋体" w:hAnsi="宋体" w:hint="eastAsia"/>
          <w:color w:val="000000" w:themeColor="text1"/>
          <w:szCs w:val="21"/>
        </w:rPr>
        <w:t>1</w:t>
      </w:r>
      <w:r w:rsidR="007774D8">
        <w:rPr>
          <w:rFonts w:ascii="宋体" w:hAnsi="宋体" w:hint="eastAsia"/>
          <w:color w:val="000000" w:themeColor="text1"/>
          <w:szCs w:val="21"/>
        </w:rPr>
        <w:t>2</w:t>
      </w:r>
      <w:r w:rsidR="0031706C" w:rsidRPr="004D592D">
        <w:rPr>
          <w:rFonts w:ascii="宋体" w:hAnsi="宋体" w:hint="eastAsia"/>
          <w:color w:val="000000" w:themeColor="text1"/>
          <w:szCs w:val="21"/>
        </w:rPr>
        <w:t>《</w:t>
      </w:r>
      <w:r w:rsidR="0031706C" w:rsidRPr="004D592D">
        <w:rPr>
          <w:rFonts w:ascii="宋体" w:hAnsi="宋体"/>
          <w:color w:val="000000" w:themeColor="text1"/>
          <w:szCs w:val="21"/>
        </w:rPr>
        <w:t>餐饮服务食品安全操作规范</w:t>
      </w:r>
      <w:r w:rsidR="0031706C" w:rsidRPr="004D592D">
        <w:rPr>
          <w:rFonts w:ascii="宋体" w:hAnsi="宋体" w:hint="eastAsia"/>
          <w:color w:val="000000" w:themeColor="text1"/>
          <w:szCs w:val="21"/>
        </w:rPr>
        <w:t>》5.7.3</w:t>
      </w:r>
      <w:r w:rsidR="0004646E" w:rsidRPr="004D592D">
        <w:rPr>
          <w:rFonts w:ascii="宋体" w:hAnsi="宋体" w:hint="eastAsia"/>
          <w:color w:val="000000" w:themeColor="text1"/>
          <w:szCs w:val="21"/>
        </w:rPr>
        <w:t>规定</w:t>
      </w:r>
      <w:r w:rsidR="005C35E8" w:rsidRPr="004D592D">
        <w:rPr>
          <w:rFonts w:ascii="宋体" w:hAnsi="宋体"/>
          <w:color w:val="000000" w:themeColor="text1"/>
          <w:szCs w:val="21"/>
        </w:rPr>
        <w:t>库房应设有通风、防潮及防止有害生物侵入的装置</w:t>
      </w:r>
      <w:r w:rsidR="0031706C" w:rsidRPr="004D592D">
        <w:rPr>
          <w:rFonts w:ascii="宋体" w:hAnsi="宋体" w:hint="eastAsia"/>
          <w:color w:val="000000" w:themeColor="text1"/>
          <w:szCs w:val="21"/>
        </w:rPr>
        <w:t>。</w:t>
      </w:r>
    </w:p>
    <w:p w14:paraId="6E1729F2" w14:textId="61DB84F7" w:rsidR="009F050D" w:rsidRPr="004D592D" w:rsidRDefault="009F050D"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7C31F3">
        <w:rPr>
          <w:rFonts w:ascii="宋体" w:hAnsi="宋体" w:hint="eastAsia"/>
          <w:color w:val="000000" w:themeColor="text1"/>
          <w:szCs w:val="21"/>
        </w:rPr>
        <w:t>1</w:t>
      </w:r>
      <w:r w:rsidR="007774D8">
        <w:rPr>
          <w:rFonts w:ascii="宋体" w:hAnsi="宋体" w:hint="eastAsia"/>
          <w:color w:val="000000" w:themeColor="text1"/>
          <w:szCs w:val="21"/>
        </w:rPr>
        <w:t>3</w:t>
      </w:r>
      <w:r w:rsidR="0031706C" w:rsidRPr="004D592D">
        <w:rPr>
          <w:rFonts w:ascii="宋体" w:hAnsi="宋体" w:hint="eastAsia"/>
          <w:color w:val="000000" w:themeColor="text1"/>
          <w:szCs w:val="21"/>
        </w:rPr>
        <w:t>《</w:t>
      </w:r>
      <w:r w:rsidR="0031706C" w:rsidRPr="004D592D">
        <w:rPr>
          <w:rFonts w:ascii="宋体" w:hAnsi="宋体"/>
          <w:color w:val="000000" w:themeColor="text1"/>
          <w:szCs w:val="21"/>
        </w:rPr>
        <w:t>餐饮服务食品安全操作规范</w:t>
      </w:r>
      <w:r w:rsidR="0031706C" w:rsidRPr="004D592D">
        <w:rPr>
          <w:rFonts w:ascii="宋体" w:hAnsi="宋体" w:hint="eastAsia"/>
          <w:color w:val="000000" w:themeColor="text1"/>
          <w:szCs w:val="21"/>
        </w:rPr>
        <w:t>》5.7.4</w:t>
      </w:r>
      <w:r w:rsidR="0004646E" w:rsidRPr="004D592D">
        <w:rPr>
          <w:rFonts w:ascii="宋体" w:hAnsi="宋体" w:hint="eastAsia"/>
          <w:color w:val="000000" w:themeColor="text1"/>
          <w:szCs w:val="21"/>
        </w:rPr>
        <w:t>规定</w:t>
      </w:r>
      <w:r w:rsidR="005C35E8" w:rsidRPr="004D592D">
        <w:rPr>
          <w:rFonts w:ascii="宋体" w:hAnsi="宋体"/>
          <w:color w:val="000000" w:themeColor="text1"/>
          <w:szCs w:val="21"/>
        </w:rPr>
        <w:t>同一库房内贮存不同类别食品和非食品(如食品包装材料等)，应分设存放区域，不同区域有明显的区分标识</w:t>
      </w:r>
      <w:r w:rsidR="0031706C" w:rsidRPr="004D592D">
        <w:rPr>
          <w:rFonts w:ascii="宋体" w:hAnsi="宋体" w:hint="eastAsia"/>
          <w:color w:val="000000" w:themeColor="text1"/>
          <w:szCs w:val="21"/>
        </w:rPr>
        <w:t>。</w:t>
      </w:r>
    </w:p>
    <w:p w14:paraId="2D9B1ADD" w14:textId="44F39EAD" w:rsidR="008F1A4B" w:rsidRDefault="008F1A4B"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6.</w:t>
      </w:r>
      <w:r w:rsidR="007C31F3">
        <w:rPr>
          <w:rFonts w:ascii="宋体" w:hAnsi="宋体" w:hint="eastAsia"/>
          <w:color w:val="000000" w:themeColor="text1"/>
          <w:szCs w:val="21"/>
        </w:rPr>
        <w:t>1</w:t>
      </w:r>
      <w:r w:rsidR="007774D8">
        <w:rPr>
          <w:rFonts w:ascii="宋体" w:hAnsi="宋体" w:hint="eastAsia"/>
          <w:color w:val="000000" w:themeColor="text1"/>
          <w:szCs w:val="21"/>
        </w:rPr>
        <w:t>4</w:t>
      </w:r>
      <w:r w:rsidR="0031706C" w:rsidRPr="004D592D">
        <w:rPr>
          <w:rFonts w:ascii="宋体" w:hAnsi="宋体" w:hint="eastAsia"/>
          <w:color w:val="000000" w:themeColor="text1"/>
          <w:szCs w:val="21"/>
        </w:rPr>
        <w:t>《</w:t>
      </w:r>
      <w:r w:rsidR="0031706C" w:rsidRPr="004D592D">
        <w:rPr>
          <w:rFonts w:ascii="宋体" w:hAnsi="宋体"/>
          <w:color w:val="000000" w:themeColor="text1"/>
          <w:szCs w:val="21"/>
        </w:rPr>
        <w:t>餐饮服务食品安全操作规范</w:t>
      </w:r>
      <w:r w:rsidR="0031706C" w:rsidRPr="004D592D">
        <w:rPr>
          <w:rFonts w:ascii="宋体" w:hAnsi="宋体" w:hint="eastAsia"/>
          <w:color w:val="000000" w:themeColor="text1"/>
          <w:szCs w:val="21"/>
        </w:rPr>
        <w:t>》5.7.5</w:t>
      </w:r>
      <w:r w:rsidR="0004646E" w:rsidRPr="004D592D">
        <w:rPr>
          <w:rFonts w:ascii="宋体" w:hAnsi="宋体" w:hint="eastAsia"/>
          <w:color w:val="000000" w:themeColor="text1"/>
          <w:szCs w:val="21"/>
        </w:rPr>
        <w:t>规定</w:t>
      </w:r>
      <w:r w:rsidR="005C35E8" w:rsidRPr="004D592D">
        <w:rPr>
          <w:rFonts w:ascii="宋体" w:hAnsi="宋体"/>
          <w:color w:val="000000" w:themeColor="text1"/>
          <w:szCs w:val="21"/>
        </w:rPr>
        <w:t>库房内应设置足够数量的存放架，其结构及位置能使贮存的食品和物品离墙离地，距离地面应在10cm以上，距离墙壁宜在10cm以上</w:t>
      </w:r>
      <w:r w:rsidR="0031706C" w:rsidRPr="004D592D">
        <w:rPr>
          <w:rFonts w:ascii="宋体" w:hAnsi="宋体" w:hint="eastAsia"/>
          <w:color w:val="000000" w:themeColor="text1"/>
          <w:szCs w:val="21"/>
        </w:rPr>
        <w:t>。</w:t>
      </w:r>
    </w:p>
    <w:p w14:paraId="7FB37A36" w14:textId="099B6A79" w:rsidR="00F35E1C" w:rsidRDefault="00F35E1C" w:rsidP="0059128A">
      <w:pPr>
        <w:ind w:firstLineChars="200" w:firstLine="420"/>
        <w:rPr>
          <w:rFonts w:ascii="宋体" w:hAnsi="宋体"/>
          <w:color w:val="000000" w:themeColor="text1"/>
          <w:szCs w:val="21"/>
        </w:rPr>
      </w:pPr>
      <w:r>
        <w:rPr>
          <w:rFonts w:ascii="宋体" w:hAnsi="宋体" w:hint="eastAsia"/>
          <w:color w:val="000000" w:themeColor="text1"/>
          <w:szCs w:val="21"/>
        </w:rPr>
        <w:t>6.1</w:t>
      </w:r>
      <w:r w:rsidR="007774D8">
        <w:rPr>
          <w:rFonts w:ascii="宋体" w:hAnsi="宋体" w:hint="eastAsia"/>
          <w:color w:val="000000" w:themeColor="text1"/>
          <w:szCs w:val="21"/>
        </w:rPr>
        <w:t>5</w:t>
      </w:r>
      <w:r w:rsidR="00F5130F" w:rsidRPr="004D592D">
        <w:rPr>
          <w:rFonts w:ascii="宋体" w:hAnsi="宋体" w:hint="eastAsia"/>
          <w:color w:val="000000" w:themeColor="text1"/>
          <w:szCs w:val="21"/>
        </w:rPr>
        <w:t>《</w:t>
      </w:r>
      <w:r w:rsidR="00F5130F" w:rsidRPr="004D592D">
        <w:rPr>
          <w:rFonts w:ascii="宋体" w:hAnsi="宋体"/>
          <w:color w:val="000000" w:themeColor="text1"/>
          <w:szCs w:val="21"/>
        </w:rPr>
        <w:t>餐饮服务食品安全操作规范</w:t>
      </w:r>
      <w:r w:rsidR="00F5130F" w:rsidRPr="004D592D">
        <w:rPr>
          <w:rFonts w:ascii="宋体" w:hAnsi="宋体" w:hint="eastAsia"/>
          <w:color w:val="000000" w:themeColor="text1"/>
          <w:szCs w:val="21"/>
        </w:rPr>
        <w:t>》5.8.1规定</w:t>
      </w:r>
      <w:r w:rsidR="00F5130F" w:rsidRPr="004D592D">
        <w:rPr>
          <w:rFonts w:ascii="宋体" w:hAnsi="宋体"/>
          <w:color w:val="000000" w:themeColor="text1"/>
          <w:szCs w:val="21"/>
        </w:rPr>
        <w:t>根据加工制作食品的需要，配备相应的设施、设备、容器、工具等。不得将加工制作食品的设施、设备、容器、工具用于与加工制作食品无关的用途</w:t>
      </w:r>
      <w:r w:rsidR="00AE6BD7">
        <w:rPr>
          <w:rFonts w:ascii="宋体" w:hAnsi="宋体" w:hint="eastAsia"/>
          <w:color w:val="000000" w:themeColor="text1"/>
          <w:szCs w:val="21"/>
        </w:rPr>
        <w:t>。</w:t>
      </w:r>
    </w:p>
    <w:p w14:paraId="7B114DC7" w14:textId="45014BE2" w:rsidR="00B3014C" w:rsidRDefault="002A4ECB" w:rsidP="00B3014C">
      <w:pPr>
        <w:ind w:firstLineChars="200" w:firstLine="420"/>
        <w:rPr>
          <w:rFonts w:ascii="宋体" w:hAnsi="宋体"/>
          <w:color w:val="000000" w:themeColor="text1"/>
          <w:szCs w:val="21"/>
        </w:rPr>
      </w:pPr>
      <w:r>
        <w:rPr>
          <w:rFonts w:ascii="宋体" w:hAnsi="宋体" w:hint="eastAsia"/>
          <w:color w:val="000000" w:themeColor="text1"/>
          <w:szCs w:val="21"/>
        </w:rPr>
        <w:t>6.16</w:t>
      </w:r>
      <w:r w:rsidR="00B3014C" w:rsidRPr="00B3014C">
        <w:rPr>
          <w:rFonts w:ascii="宋体" w:hAnsi="宋体" w:hint="eastAsia"/>
          <w:color w:val="000000" w:themeColor="text1"/>
          <w:szCs w:val="21"/>
        </w:rPr>
        <w:t xml:space="preserve"> </w:t>
      </w:r>
      <w:r w:rsidR="00B3014C">
        <w:rPr>
          <w:rFonts w:ascii="宋体" w:hAnsi="宋体"/>
          <w:color w:val="000000" w:themeColor="text1"/>
          <w:szCs w:val="21"/>
        </w:rPr>
        <w:t xml:space="preserve"> </w:t>
      </w:r>
      <w:r w:rsidR="00B3014C">
        <w:rPr>
          <w:rFonts w:ascii="宋体" w:hAnsi="宋体" w:hint="eastAsia"/>
          <w:color w:val="000000" w:themeColor="text1"/>
          <w:szCs w:val="21"/>
        </w:rPr>
        <w:t>G</w:t>
      </w:r>
      <w:r w:rsidR="00B3014C">
        <w:rPr>
          <w:rFonts w:ascii="宋体" w:hAnsi="宋体"/>
          <w:color w:val="000000" w:themeColor="text1"/>
          <w:szCs w:val="21"/>
        </w:rPr>
        <w:t>B/T 33497</w:t>
      </w:r>
      <w:r w:rsidR="00B3014C">
        <w:rPr>
          <w:rFonts w:ascii="宋体" w:hAnsi="宋体" w:hint="eastAsia"/>
          <w:color w:val="000000" w:themeColor="text1"/>
          <w:szCs w:val="21"/>
        </w:rPr>
        <w:t>《餐饮企业质量管理规范》10.3.1规定</w:t>
      </w:r>
      <w:r w:rsidR="00B3014C">
        <w:rPr>
          <w:rFonts w:hint="eastAsia"/>
        </w:rPr>
        <w:t>应编制设备设施的监督检查规范及标准，以规定实施设备设施检查的时机、频次、方法及人员，这应包括设备使用及操作人员、设备管理及维修人员。</w:t>
      </w:r>
    </w:p>
    <w:p w14:paraId="595903E0" w14:textId="2FF1031A" w:rsidR="002A4ECB" w:rsidRPr="00B3014C" w:rsidRDefault="00B3014C" w:rsidP="00B3014C">
      <w:pPr>
        <w:ind w:firstLineChars="200" w:firstLine="420"/>
      </w:pPr>
      <w:r>
        <w:rPr>
          <w:rFonts w:ascii="宋体" w:hAnsi="宋体" w:hint="eastAsia"/>
          <w:color w:val="000000" w:themeColor="text1"/>
          <w:szCs w:val="21"/>
        </w:rPr>
        <w:t>6.17</w:t>
      </w:r>
      <w:r>
        <w:rPr>
          <w:rFonts w:ascii="宋体" w:hAnsi="宋体"/>
          <w:color w:val="000000" w:themeColor="text1"/>
          <w:szCs w:val="21"/>
        </w:rPr>
        <w:t xml:space="preserve"> </w:t>
      </w:r>
      <w:r>
        <w:rPr>
          <w:rFonts w:ascii="宋体" w:hAnsi="宋体" w:hint="eastAsia"/>
          <w:color w:val="000000" w:themeColor="text1"/>
          <w:szCs w:val="21"/>
        </w:rPr>
        <w:t>G</w:t>
      </w:r>
      <w:r>
        <w:rPr>
          <w:rFonts w:ascii="宋体" w:hAnsi="宋体"/>
          <w:color w:val="000000" w:themeColor="text1"/>
          <w:szCs w:val="21"/>
        </w:rPr>
        <w:t>B/T 33497</w:t>
      </w:r>
      <w:r>
        <w:rPr>
          <w:rFonts w:ascii="宋体" w:hAnsi="宋体" w:hint="eastAsia"/>
          <w:color w:val="000000" w:themeColor="text1"/>
          <w:szCs w:val="21"/>
        </w:rPr>
        <w:t>《餐饮企业质量管理规范》10.3.2规定</w:t>
      </w:r>
      <w:r>
        <w:rPr>
          <w:rFonts w:hint="eastAsia"/>
        </w:rPr>
        <w:t>应为设备设施的监督检查配备必要的资源。应保持设备设施检查的记录。</w:t>
      </w:r>
    </w:p>
    <w:p w14:paraId="3AC7112F" w14:textId="3BD50357" w:rsidR="00D2307D" w:rsidRPr="00817BA7" w:rsidRDefault="00D2307D" w:rsidP="00817BA7">
      <w:pPr>
        <w:rPr>
          <w:rFonts w:ascii="宋体" w:hAnsi="宋体"/>
          <w:b/>
          <w:bCs/>
          <w:color w:val="000000" w:themeColor="text1"/>
          <w:sz w:val="24"/>
          <w:szCs w:val="24"/>
        </w:rPr>
      </w:pPr>
      <w:r w:rsidRPr="00817BA7">
        <w:rPr>
          <w:rFonts w:ascii="宋体" w:hAnsi="宋体" w:hint="eastAsia"/>
          <w:b/>
          <w:bCs/>
          <w:color w:val="000000" w:themeColor="text1"/>
          <w:sz w:val="24"/>
          <w:szCs w:val="24"/>
        </w:rPr>
        <w:lastRenderedPageBreak/>
        <w:t>7</w:t>
      </w:r>
      <w:r w:rsidR="00817BA7" w:rsidRPr="00817BA7">
        <w:rPr>
          <w:rFonts w:ascii="宋体" w:hAnsi="宋体" w:hint="eastAsia"/>
          <w:b/>
          <w:bCs/>
          <w:color w:val="000000" w:themeColor="text1"/>
          <w:sz w:val="24"/>
          <w:szCs w:val="24"/>
        </w:rPr>
        <w:t>、</w:t>
      </w:r>
      <w:r w:rsidRPr="00817BA7">
        <w:rPr>
          <w:rFonts w:ascii="宋体" w:hAnsi="宋体" w:hint="eastAsia"/>
          <w:b/>
          <w:bCs/>
          <w:color w:val="000000" w:themeColor="text1"/>
          <w:sz w:val="24"/>
          <w:szCs w:val="24"/>
        </w:rPr>
        <w:t>原</w:t>
      </w:r>
      <w:r w:rsidR="002D09D2" w:rsidRPr="00817BA7">
        <w:rPr>
          <w:rFonts w:ascii="宋体" w:hAnsi="宋体" w:hint="eastAsia"/>
          <w:b/>
          <w:bCs/>
          <w:color w:val="000000" w:themeColor="text1"/>
          <w:sz w:val="24"/>
          <w:szCs w:val="24"/>
        </w:rPr>
        <w:t>辅料</w:t>
      </w:r>
      <w:r w:rsidRPr="00817BA7">
        <w:rPr>
          <w:rFonts w:ascii="宋体" w:hAnsi="宋体" w:hint="eastAsia"/>
          <w:b/>
          <w:bCs/>
          <w:color w:val="000000" w:themeColor="text1"/>
          <w:sz w:val="24"/>
          <w:szCs w:val="24"/>
        </w:rPr>
        <w:t>要求</w:t>
      </w:r>
    </w:p>
    <w:p w14:paraId="0C125CAB" w14:textId="4093391C" w:rsidR="00D2307D" w:rsidRPr="004D592D" w:rsidRDefault="00D2307D"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7.1原</w:t>
      </w:r>
      <w:r w:rsidR="002D09D2" w:rsidRPr="004D592D">
        <w:rPr>
          <w:rFonts w:ascii="宋体" w:hAnsi="宋体" w:hint="eastAsia"/>
          <w:b/>
          <w:bCs/>
          <w:color w:val="000000" w:themeColor="text1"/>
          <w:szCs w:val="21"/>
        </w:rPr>
        <w:t>辅料</w:t>
      </w:r>
      <w:r w:rsidRPr="004D592D">
        <w:rPr>
          <w:rFonts w:ascii="宋体" w:hAnsi="宋体" w:hint="eastAsia"/>
          <w:b/>
          <w:bCs/>
          <w:color w:val="000000" w:themeColor="text1"/>
          <w:szCs w:val="21"/>
        </w:rPr>
        <w:t>采购</w:t>
      </w:r>
    </w:p>
    <w:p w14:paraId="3C797A43" w14:textId="68C7B226" w:rsidR="00D2307D" w:rsidRPr="004D592D" w:rsidRDefault="00815815"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7.1.</w:t>
      </w:r>
      <w:r w:rsidR="0030326D" w:rsidRPr="004D592D">
        <w:rPr>
          <w:rFonts w:ascii="宋体" w:hAnsi="宋体" w:hint="eastAsia"/>
          <w:color w:val="000000" w:themeColor="text1"/>
          <w:szCs w:val="21"/>
        </w:rPr>
        <w:t>1</w:t>
      </w:r>
      <w:r w:rsidR="00D6528E">
        <w:rPr>
          <w:rFonts w:ascii="宋体" w:hAnsi="宋体"/>
          <w:color w:val="000000" w:themeColor="text1"/>
          <w:szCs w:val="21"/>
        </w:rPr>
        <w:t xml:space="preserve"> </w:t>
      </w:r>
      <w:r w:rsidR="00D6528E">
        <w:rPr>
          <w:rFonts w:ascii="宋体" w:hAnsi="宋体" w:hint="eastAsia"/>
          <w:color w:val="000000" w:themeColor="text1"/>
          <w:szCs w:val="21"/>
        </w:rPr>
        <w:t>G</w:t>
      </w:r>
      <w:r w:rsidR="00D6528E">
        <w:rPr>
          <w:rFonts w:ascii="宋体" w:hAnsi="宋体"/>
          <w:color w:val="000000" w:themeColor="text1"/>
          <w:szCs w:val="21"/>
        </w:rPr>
        <w:t>B/T 33497</w:t>
      </w:r>
      <w:r w:rsidR="00D6528E">
        <w:rPr>
          <w:rFonts w:ascii="宋体" w:hAnsi="宋体" w:hint="eastAsia"/>
          <w:color w:val="000000" w:themeColor="text1"/>
          <w:szCs w:val="21"/>
        </w:rPr>
        <w:t>《餐饮企业质量管理规范》</w:t>
      </w:r>
      <w:r w:rsidR="000E4B09">
        <w:rPr>
          <w:rFonts w:ascii="宋体" w:hAnsi="宋体"/>
          <w:color w:val="000000" w:themeColor="text1"/>
          <w:szCs w:val="21"/>
        </w:rPr>
        <w:t>6</w:t>
      </w:r>
      <w:r w:rsidR="00D6528E">
        <w:rPr>
          <w:rFonts w:ascii="宋体" w:hAnsi="宋体" w:hint="eastAsia"/>
          <w:color w:val="000000" w:themeColor="text1"/>
          <w:szCs w:val="21"/>
        </w:rPr>
        <w:t>.</w:t>
      </w:r>
      <w:r w:rsidR="000E4B09">
        <w:rPr>
          <w:rFonts w:ascii="宋体" w:hAnsi="宋体"/>
          <w:color w:val="000000" w:themeColor="text1"/>
          <w:szCs w:val="21"/>
        </w:rPr>
        <w:t>1</w:t>
      </w:r>
      <w:r w:rsidR="00D6528E">
        <w:rPr>
          <w:rFonts w:ascii="宋体" w:hAnsi="宋体" w:hint="eastAsia"/>
          <w:color w:val="000000" w:themeColor="text1"/>
          <w:szCs w:val="21"/>
        </w:rPr>
        <w:t>.</w:t>
      </w:r>
      <w:r w:rsidR="000E4B09">
        <w:rPr>
          <w:rFonts w:ascii="宋体" w:hAnsi="宋体"/>
          <w:color w:val="000000" w:themeColor="text1"/>
          <w:szCs w:val="21"/>
        </w:rPr>
        <w:t>1</w:t>
      </w:r>
      <w:r w:rsidR="00D6528E">
        <w:rPr>
          <w:rFonts w:ascii="宋体" w:hAnsi="宋体" w:hint="eastAsia"/>
          <w:color w:val="000000" w:themeColor="text1"/>
          <w:szCs w:val="21"/>
        </w:rPr>
        <w:t>规定</w:t>
      </w:r>
      <w:r w:rsidR="00D26916" w:rsidRPr="007C2BCA">
        <w:rPr>
          <w:rFonts w:hint="eastAsia"/>
        </w:rPr>
        <w:t>应建立索证和定点采购制度。制定原料供应商选择和评价准则，对供应商进行评价。采购索证索票应符合《餐饮服务食品采购索证索票管理规定》的要求</w:t>
      </w:r>
      <w:r w:rsidR="002A0572" w:rsidRPr="004D592D">
        <w:rPr>
          <w:rFonts w:ascii="宋体" w:hAnsi="宋体" w:hint="eastAsia"/>
          <w:color w:val="000000" w:themeColor="text1"/>
          <w:szCs w:val="21"/>
        </w:rPr>
        <w:t>。</w:t>
      </w:r>
    </w:p>
    <w:p w14:paraId="1BB4E7CF" w14:textId="73894065" w:rsidR="00815815" w:rsidRDefault="00040F2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7.1.</w:t>
      </w:r>
      <w:r w:rsidR="00420783">
        <w:rPr>
          <w:rFonts w:ascii="宋体" w:hAnsi="宋体" w:hint="eastAsia"/>
          <w:color w:val="000000" w:themeColor="text1"/>
          <w:szCs w:val="21"/>
        </w:rPr>
        <w:t>2</w:t>
      </w:r>
      <w:r w:rsidR="00E61098">
        <w:rPr>
          <w:rFonts w:ascii="宋体" w:hAnsi="宋体"/>
          <w:color w:val="000000" w:themeColor="text1"/>
          <w:szCs w:val="21"/>
        </w:rPr>
        <w:t xml:space="preserve"> </w:t>
      </w:r>
      <w:r w:rsidR="00E61098">
        <w:rPr>
          <w:rFonts w:ascii="宋体" w:hAnsi="宋体" w:hint="eastAsia"/>
          <w:color w:val="000000" w:themeColor="text1"/>
          <w:szCs w:val="21"/>
        </w:rPr>
        <w:t>G</w:t>
      </w:r>
      <w:r w:rsidR="00E61098">
        <w:rPr>
          <w:rFonts w:ascii="宋体" w:hAnsi="宋体"/>
          <w:color w:val="000000" w:themeColor="text1"/>
          <w:szCs w:val="21"/>
        </w:rPr>
        <w:t>B/T 33497</w:t>
      </w:r>
      <w:r w:rsidR="00E61098">
        <w:rPr>
          <w:rFonts w:ascii="宋体" w:hAnsi="宋体" w:hint="eastAsia"/>
          <w:color w:val="000000" w:themeColor="text1"/>
          <w:szCs w:val="21"/>
        </w:rPr>
        <w:t>《餐饮企业质量管理规范》</w:t>
      </w:r>
      <w:r w:rsidR="00E61098">
        <w:rPr>
          <w:rFonts w:ascii="宋体" w:hAnsi="宋体"/>
          <w:color w:val="000000" w:themeColor="text1"/>
          <w:szCs w:val="21"/>
        </w:rPr>
        <w:t>6</w:t>
      </w:r>
      <w:r w:rsidR="00E61098">
        <w:rPr>
          <w:rFonts w:ascii="宋体" w:hAnsi="宋体" w:hint="eastAsia"/>
          <w:color w:val="000000" w:themeColor="text1"/>
          <w:szCs w:val="21"/>
        </w:rPr>
        <w:t>.</w:t>
      </w:r>
      <w:r w:rsidR="00E61098">
        <w:rPr>
          <w:rFonts w:ascii="宋体" w:hAnsi="宋体"/>
          <w:color w:val="000000" w:themeColor="text1"/>
          <w:szCs w:val="21"/>
        </w:rPr>
        <w:t>1</w:t>
      </w:r>
      <w:r w:rsidR="00E61098">
        <w:rPr>
          <w:rFonts w:ascii="宋体" w:hAnsi="宋体" w:hint="eastAsia"/>
          <w:color w:val="000000" w:themeColor="text1"/>
          <w:szCs w:val="21"/>
        </w:rPr>
        <w:t>.</w:t>
      </w:r>
      <w:r w:rsidR="00E61098">
        <w:rPr>
          <w:rFonts w:ascii="宋体" w:hAnsi="宋体"/>
          <w:color w:val="000000" w:themeColor="text1"/>
          <w:szCs w:val="21"/>
        </w:rPr>
        <w:t>3</w:t>
      </w:r>
      <w:r w:rsidR="00E61098">
        <w:rPr>
          <w:rFonts w:ascii="宋体" w:hAnsi="宋体" w:hint="eastAsia"/>
          <w:color w:val="000000" w:themeColor="text1"/>
          <w:szCs w:val="21"/>
        </w:rPr>
        <w:t>规定</w:t>
      </w:r>
      <w:r w:rsidR="00E61098">
        <w:rPr>
          <w:rFonts w:hint="eastAsia"/>
        </w:rPr>
        <w:t>应制定采购原料的验收规范，并按照规范进行验收。验收不合格的原料应按照相关程序进行适当处理</w:t>
      </w:r>
      <w:r w:rsidR="002A0572" w:rsidRPr="004D592D">
        <w:rPr>
          <w:rFonts w:ascii="宋体" w:hAnsi="宋体" w:hint="eastAsia"/>
          <w:color w:val="000000" w:themeColor="text1"/>
          <w:szCs w:val="21"/>
        </w:rPr>
        <w:t>。</w:t>
      </w:r>
    </w:p>
    <w:p w14:paraId="0268356D" w14:textId="6D8D9051" w:rsidR="00D8567E" w:rsidRDefault="00D8567E" w:rsidP="0059128A">
      <w:pPr>
        <w:ind w:firstLineChars="200" w:firstLine="420"/>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.1.</w:t>
      </w:r>
      <w:r w:rsidR="00420783">
        <w:rPr>
          <w:rFonts w:ascii="宋体" w:hAnsi="宋体" w:hint="eastAsia"/>
          <w:color w:val="000000" w:themeColor="text1"/>
          <w:szCs w:val="21"/>
        </w:rPr>
        <w:t>3</w:t>
      </w:r>
      <w:r w:rsidR="00C15264" w:rsidRPr="004D592D">
        <w:rPr>
          <w:rFonts w:ascii="宋体" w:hAnsi="宋体" w:hint="eastAsia"/>
          <w:color w:val="000000" w:themeColor="text1"/>
          <w:szCs w:val="21"/>
        </w:rPr>
        <w:t>《</w:t>
      </w:r>
      <w:r w:rsidR="00C15264" w:rsidRPr="004D592D">
        <w:rPr>
          <w:rFonts w:ascii="宋体" w:hAnsi="宋体"/>
          <w:color w:val="000000" w:themeColor="text1"/>
          <w:szCs w:val="21"/>
        </w:rPr>
        <w:t>餐饮服务食品安全操作规范</w:t>
      </w:r>
      <w:r w:rsidR="00C15264" w:rsidRPr="004D592D">
        <w:rPr>
          <w:rFonts w:ascii="宋体" w:hAnsi="宋体" w:hint="eastAsia"/>
          <w:color w:val="000000" w:themeColor="text1"/>
          <w:szCs w:val="21"/>
        </w:rPr>
        <w:t>》6.3.1.7规定</w:t>
      </w:r>
      <w:r w:rsidR="00C15264" w:rsidRPr="004D592D">
        <w:rPr>
          <w:rFonts w:ascii="宋体" w:hAnsi="宋体"/>
          <w:color w:val="000000" w:themeColor="text1"/>
          <w:szCs w:val="21"/>
        </w:rPr>
        <w:t>实行统一配送经营方式的，可由企业总部统一查验供货者的相关资质证明及产品合格证明文件，留存每笔购物或送货凭证。各门店能及时查询、获取相关证明文件复印件或凭证</w:t>
      </w:r>
      <w:r w:rsidR="00C15264" w:rsidRPr="004D592D">
        <w:rPr>
          <w:rFonts w:ascii="宋体" w:hAnsi="宋体" w:hint="eastAsia"/>
          <w:color w:val="000000" w:themeColor="text1"/>
          <w:szCs w:val="21"/>
        </w:rPr>
        <w:t>。</w:t>
      </w:r>
    </w:p>
    <w:p w14:paraId="204E2A48" w14:textId="042565EF" w:rsidR="008C3098" w:rsidRDefault="008C3098" w:rsidP="0059128A">
      <w:pPr>
        <w:ind w:firstLineChars="200" w:firstLine="420"/>
      </w:pPr>
      <w:r>
        <w:rPr>
          <w:rFonts w:ascii="宋体" w:hAnsi="宋体" w:hint="eastAsia"/>
          <w:color w:val="000000" w:themeColor="text1"/>
          <w:szCs w:val="21"/>
        </w:rPr>
        <w:t>7</w:t>
      </w:r>
      <w:r>
        <w:rPr>
          <w:rFonts w:ascii="宋体" w:hAnsi="宋体"/>
          <w:color w:val="000000" w:themeColor="text1"/>
          <w:szCs w:val="21"/>
        </w:rPr>
        <w:t>.1.</w:t>
      </w:r>
      <w:r w:rsidR="00420783">
        <w:rPr>
          <w:rFonts w:ascii="宋体" w:hAnsi="宋体" w:hint="eastAsia"/>
          <w:color w:val="000000" w:themeColor="text1"/>
          <w:szCs w:val="21"/>
        </w:rPr>
        <w:t>4</w:t>
      </w:r>
      <w:r>
        <w:rPr>
          <w:rFonts w:ascii="宋体" w:hAnsi="宋体" w:hint="eastAsia"/>
          <w:color w:val="000000" w:themeColor="text1"/>
          <w:szCs w:val="21"/>
        </w:rPr>
        <w:t>根据第一次专家研讨会的要求增加</w:t>
      </w:r>
      <w:r>
        <w:rPr>
          <w:rFonts w:hint="eastAsia"/>
        </w:rPr>
        <w:t>进口食品应查验入境货物检疫证明、进口报关单。</w:t>
      </w:r>
    </w:p>
    <w:p w14:paraId="29C433CE" w14:textId="762883B4" w:rsidR="00AC710E" w:rsidRDefault="00AC710E" w:rsidP="0059128A">
      <w:pPr>
        <w:ind w:firstLineChars="200" w:firstLine="420"/>
      </w:pPr>
      <w:r w:rsidRPr="001927B4">
        <w:rPr>
          <w:rFonts w:ascii="宋体" w:hAnsi="宋体" w:hint="eastAsia"/>
        </w:rPr>
        <w:t>7.1.5</w:t>
      </w:r>
      <w:r>
        <w:rPr>
          <w:rFonts w:hint="eastAsia"/>
        </w:rPr>
        <w:t>《</w:t>
      </w:r>
      <w:r w:rsidR="00F47A3C" w:rsidRPr="004D592D">
        <w:rPr>
          <w:rFonts w:ascii="宋体" w:hAnsi="宋体"/>
          <w:color w:val="000000" w:themeColor="text1"/>
          <w:szCs w:val="21"/>
        </w:rPr>
        <w:t>中华人民共和国食品安全法</w:t>
      </w:r>
      <w:r>
        <w:rPr>
          <w:rFonts w:hint="eastAsia"/>
        </w:rPr>
        <w:t>》第</w:t>
      </w:r>
      <w:r w:rsidR="00B311F4">
        <w:rPr>
          <w:rFonts w:hint="eastAsia"/>
        </w:rPr>
        <w:t>五十条规定</w:t>
      </w:r>
      <w:r w:rsidR="00B311F4" w:rsidRPr="00B311F4">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w:t>
      </w:r>
      <w:r w:rsidR="00B311F4" w:rsidRPr="00B311F4">
        <w:t>;</w:t>
      </w:r>
      <w:r w:rsidR="00B311F4" w:rsidRPr="00B311F4">
        <w:t>没有明确保质期的，保存期限不得少于二年。</w:t>
      </w:r>
    </w:p>
    <w:p w14:paraId="6C4CCB1D" w14:textId="427CA2E5" w:rsidR="00437973" w:rsidRPr="005822A1" w:rsidRDefault="00437973" w:rsidP="0059128A">
      <w:pPr>
        <w:ind w:firstLineChars="200" w:firstLine="420"/>
        <w:rPr>
          <w:rFonts w:ascii="宋体" w:hAnsi="宋体"/>
        </w:rPr>
      </w:pPr>
      <w:r w:rsidRPr="005822A1">
        <w:rPr>
          <w:rFonts w:ascii="宋体" w:hAnsi="宋体" w:hint="eastAsia"/>
        </w:rPr>
        <w:t>7.1.6</w:t>
      </w:r>
      <w:r w:rsidR="001F0BF8" w:rsidRPr="004D592D">
        <w:rPr>
          <w:rFonts w:ascii="宋体" w:hAnsi="宋体" w:hint="eastAsia"/>
          <w:color w:val="000000" w:themeColor="text1"/>
          <w:szCs w:val="21"/>
        </w:rPr>
        <w:t>《</w:t>
      </w:r>
      <w:r w:rsidR="001F0BF8" w:rsidRPr="004D592D">
        <w:rPr>
          <w:rFonts w:ascii="宋体" w:hAnsi="宋体"/>
          <w:color w:val="000000" w:themeColor="text1"/>
          <w:szCs w:val="21"/>
        </w:rPr>
        <w:t>餐饮服务食品安全操作规范</w:t>
      </w:r>
      <w:r w:rsidR="001F0BF8" w:rsidRPr="00271401">
        <w:rPr>
          <w:rFonts w:ascii="宋体" w:hAnsi="宋体" w:hint="eastAsia"/>
          <w:color w:val="000000" w:themeColor="text1"/>
          <w:szCs w:val="21"/>
        </w:rPr>
        <w:t>》7.5.2规定</w:t>
      </w:r>
      <w:r w:rsidR="001F0BF8" w:rsidRPr="00271401">
        <w:rPr>
          <w:rFonts w:ascii="宋体" w:hAnsi="宋体" w:cs="Arial"/>
          <w:color w:val="333333"/>
          <w:kern w:val="0"/>
          <w:szCs w:val="21"/>
        </w:rPr>
        <w:t>不得采购、贮存、使用亚硝酸盐(包括亚硝酸钠、亚硝酸钾)。</w:t>
      </w:r>
    </w:p>
    <w:p w14:paraId="6BCF548F" w14:textId="6174C2EC" w:rsidR="00EE5B70" w:rsidRDefault="00EE5B70"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7.</w:t>
      </w:r>
      <w:r w:rsidR="00152F7E">
        <w:rPr>
          <w:rFonts w:ascii="宋体" w:hAnsi="宋体" w:hint="eastAsia"/>
          <w:b/>
          <w:bCs/>
          <w:color w:val="000000" w:themeColor="text1"/>
          <w:szCs w:val="21"/>
        </w:rPr>
        <w:t>2</w:t>
      </w:r>
      <w:r w:rsidRPr="004D592D">
        <w:rPr>
          <w:rFonts w:ascii="宋体" w:hAnsi="宋体" w:hint="eastAsia"/>
          <w:b/>
          <w:bCs/>
          <w:color w:val="000000" w:themeColor="text1"/>
          <w:szCs w:val="21"/>
        </w:rPr>
        <w:t>原</w:t>
      </w:r>
      <w:r w:rsidR="001B6FBA" w:rsidRPr="004D592D">
        <w:rPr>
          <w:rFonts w:ascii="宋体" w:hAnsi="宋体" w:hint="eastAsia"/>
          <w:b/>
          <w:bCs/>
          <w:color w:val="000000" w:themeColor="text1"/>
          <w:szCs w:val="21"/>
        </w:rPr>
        <w:t>辅料</w:t>
      </w:r>
      <w:r w:rsidRPr="004D592D">
        <w:rPr>
          <w:rFonts w:ascii="宋体" w:hAnsi="宋体" w:hint="eastAsia"/>
          <w:b/>
          <w:bCs/>
          <w:color w:val="000000" w:themeColor="text1"/>
          <w:szCs w:val="21"/>
        </w:rPr>
        <w:t>贮存</w:t>
      </w:r>
    </w:p>
    <w:p w14:paraId="5766B17F" w14:textId="3CB436C7" w:rsidR="00E77338" w:rsidRDefault="00E77338" w:rsidP="0059128A">
      <w:pPr>
        <w:ind w:firstLineChars="200" w:firstLine="420"/>
        <w:rPr>
          <w:rFonts w:ascii="宋体" w:hAnsi="宋体"/>
          <w:color w:val="000000" w:themeColor="text1"/>
          <w:szCs w:val="21"/>
        </w:rPr>
      </w:pPr>
      <w:r w:rsidRPr="00E77338">
        <w:rPr>
          <w:rFonts w:ascii="宋体" w:hAnsi="宋体" w:hint="eastAsia"/>
          <w:color w:val="000000" w:themeColor="text1"/>
          <w:szCs w:val="21"/>
        </w:rPr>
        <w:t>7.2.1</w:t>
      </w:r>
      <w:r w:rsidR="005C0879">
        <w:rPr>
          <w:rFonts w:ascii="宋体" w:hAnsi="宋体" w:hint="eastAsia"/>
          <w:color w:val="000000" w:themeColor="text1"/>
          <w:szCs w:val="21"/>
        </w:rPr>
        <w:t>根据牛排连锁门店贮存实际情况确定。</w:t>
      </w:r>
    </w:p>
    <w:p w14:paraId="246E2B63" w14:textId="313B44FA" w:rsidR="00E77338" w:rsidRPr="00FF0123" w:rsidRDefault="00E77338" w:rsidP="0059128A">
      <w:pPr>
        <w:ind w:firstLineChars="200" w:firstLine="420"/>
      </w:pPr>
      <w:r w:rsidRPr="001927B4">
        <w:rPr>
          <w:rFonts w:ascii="宋体" w:hAnsi="宋体" w:hint="eastAsia"/>
        </w:rPr>
        <w:t>7.2.2</w:t>
      </w:r>
      <w:r w:rsidR="00FF0123" w:rsidRPr="001927B4">
        <w:rPr>
          <w:rFonts w:ascii="宋体" w:hAnsi="宋体" w:hint="eastAsia"/>
        </w:rPr>
        <w:t>《</w:t>
      </w:r>
      <w:r w:rsidR="00FF0123" w:rsidRPr="00FF0123">
        <w:t>餐饮服务食品安全操作规范</w:t>
      </w:r>
      <w:r w:rsidR="00FF0123" w:rsidRPr="00FF0123">
        <w:rPr>
          <w:rFonts w:hint="eastAsia"/>
        </w:rPr>
        <w:t>》</w:t>
      </w:r>
      <w:r w:rsidR="00FF0123" w:rsidRPr="00FF0123">
        <w:t>6.4.1</w:t>
      </w:r>
      <w:r w:rsidR="00FF0123" w:rsidRPr="00FF0123">
        <w:rPr>
          <w:rFonts w:hint="eastAsia"/>
        </w:rPr>
        <w:t>规定</w:t>
      </w:r>
      <w:r w:rsidR="00FF0123" w:rsidRPr="00FF0123">
        <w:t>分区、分架、分类、离墙、离地存放食品</w:t>
      </w:r>
      <w:r w:rsidR="00AF2F4F">
        <w:rPr>
          <w:rFonts w:hint="eastAsia"/>
        </w:rPr>
        <w:t>。</w:t>
      </w:r>
    </w:p>
    <w:p w14:paraId="72CF65BD" w14:textId="7D582D81" w:rsidR="009A366C" w:rsidRPr="004D592D" w:rsidRDefault="009A366C"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w:t>
      </w:r>
      <w:r w:rsidR="00152F7E">
        <w:rPr>
          <w:rFonts w:ascii="宋体" w:hAnsi="宋体" w:hint="eastAsia"/>
          <w:color w:val="000000" w:themeColor="text1"/>
          <w:szCs w:val="21"/>
        </w:rPr>
        <w:t>2</w:t>
      </w:r>
      <w:r w:rsidRPr="004D592D">
        <w:rPr>
          <w:rFonts w:ascii="宋体" w:hAnsi="宋体" w:hint="eastAsia"/>
          <w:color w:val="000000" w:themeColor="text1"/>
          <w:szCs w:val="21"/>
        </w:rPr>
        <w:t>.</w:t>
      </w:r>
      <w:r w:rsidR="001927B4">
        <w:rPr>
          <w:rFonts w:ascii="宋体" w:hAnsi="宋体" w:hint="eastAsia"/>
          <w:color w:val="000000" w:themeColor="text1"/>
          <w:szCs w:val="21"/>
        </w:rPr>
        <w:t>3</w:t>
      </w:r>
      <w:r w:rsidR="002C1546">
        <w:rPr>
          <w:rFonts w:ascii="宋体" w:hAnsi="宋体"/>
          <w:color w:val="000000" w:themeColor="text1"/>
          <w:szCs w:val="21"/>
        </w:rPr>
        <w:t xml:space="preserve"> </w:t>
      </w:r>
      <w:r w:rsidR="002C1546">
        <w:rPr>
          <w:rFonts w:ascii="宋体" w:hAnsi="宋体" w:hint="eastAsia"/>
          <w:color w:val="000000" w:themeColor="text1"/>
          <w:szCs w:val="21"/>
        </w:rPr>
        <w:t>G</w:t>
      </w:r>
      <w:r w:rsidR="002C1546">
        <w:rPr>
          <w:rFonts w:ascii="宋体" w:hAnsi="宋体"/>
          <w:color w:val="000000" w:themeColor="text1"/>
          <w:szCs w:val="21"/>
        </w:rPr>
        <w:t>B/T 33497</w:t>
      </w:r>
      <w:r w:rsidR="002C1546">
        <w:rPr>
          <w:rFonts w:ascii="宋体" w:hAnsi="宋体" w:hint="eastAsia"/>
          <w:color w:val="000000" w:themeColor="text1"/>
          <w:szCs w:val="21"/>
        </w:rPr>
        <w:t>《餐饮企业质量管理规范》</w:t>
      </w:r>
      <w:r w:rsidR="002C1546">
        <w:rPr>
          <w:rFonts w:ascii="宋体" w:hAnsi="宋体"/>
          <w:color w:val="000000" w:themeColor="text1"/>
          <w:szCs w:val="21"/>
        </w:rPr>
        <w:t>6</w:t>
      </w:r>
      <w:r w:rsidR="002C1546">
        <w:rPr>
          <w:rFonts w:ascii="宋体" w:hAnsi="宋体" w:hint="eastAsia"/>
          <w:color w:val="000000" w:themeColor="text1"/>
          <w:szCs w:val="21"/>
        </w:rPr>
        <w:t>.</w:t>
      </w:r>
      <w:r w:rsidR="004D2D5C">
        <w:rPr>
          <w:rFonts w:ascii="宋体" w:hAnsi="宋体" w:hint="eastAsia"/>
          <w:color w:val="000000" w:themeColor="text1"/>
          <w:szCs w:val="21"/>
        </w:rPr>
        <w:t>2</w:t>
      </w:r>
      <w:r w:rsidR="002C1546">
        <w:rPr>
          <w:rFonts w:ascii="宋体" w:hAnsi="宋体" w:hint="eastAsia"/>
          <w:color w:val="000000" w:themeColor="text1"/>
          <w:szCs w:val="21"/>
        </w:rPr>
        <w:t>.</w:t>
      </w:r>
      <w:r w:rsidR="004D2D5C">
        <w:rPr>
          <w:rFonts w:ascii="宋体" w:hAnsi="宋体" w:hint="eastAsia"/>
          <w:color w:val="000000" w:themeColor="text1"/>
          <w:szCs w:val="21"/>
        </w:rPr>
        <w:t>1</w:t>
      </w:r>
      <w:r w:rsidR="002C1546">
        <w:rPr>
          <w:rFonts w:ascii="宋体" w:hAnsi="宋体" w:hint="eastAsia"/>
          <w:color w:val="000000" w:themeColor="text1"/>
          <w:szCs w:val="21"/>
        </w:rPr>
        <w:t>规定</w:t>
      </w:r>
      <w:r w:rsidR="00670299">
        <w:rPr>
          <w:rFonts w:hint="eastAsia"/>
        </w:rPr>
        <w:t>贮存场所应具备与贮存物资相适应的贮存条件，并符合《餐饮服务许可审查规范》的规定</w:t>
      </w:r>
      <w:r w:rsidR="00EC67C4" w:rsidRPr="004D592D">
        <w:rPr>
          <w:rFonts w:ascii="宋体" w:hAnsi="宋体" w:hint="eastAsia"/>
          <w:color w:val="000000" w:themeColor="text1"/>
          <w:szCs w:val="21"/>
        </w:rPr>
        <w:t>。</w:t>
      </w:r>
    </w:p>
    <w:p w14:paraId="7D6531D8" w14:textId="5A8720FC" w:rsidR="009A366C" w:rsidRDefault="00E82D1C"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w:t>
      </w:r>
      <w:r w:rsidR="00152F7E">
        <w:rPr>
          <w:rFonts w:ascii="宋体" w:hAnsi="宋体" w:hint="eastAsia"/>
          <w:color w:val="000000" w:themeColor="text1"/>
          <w:szCs w:val="21"/>
        </w:rPr>
        <w:t>2</w:t>
      </w:r>
      <w:r w:rsidRPr="004D592D">
        <w:rPr>
          <w:rFonts w:ascii="宋体" w:hAnsi="宋体" w:hint="eastAsia"/>
          <w:color w:val="000000" w:themeColor="text1"/>
          <w:szCs w:val="21"/>
        </w:rPr>
        <w:t>.</w:t>
      </w:r>
      <w:r w:rsidR="001927B4">
        <w:rPr>
          <w:rFonts w:ascii="宋体" w:hAnsi="宋体" w:hint="eastAsia"/>
          <w:color w:val="000000" w:themeColor="text1"/>
          <w:szCs w:val="21"/>
        </w:rPr>
        <w:t>4</w:t>
      </w:r>
      <w:r w:rsidR="002C1546">
        <w:rPr>
          <w:rFonts w:ascii="宋体" w:hAnsi="宋体"/>
          <w:color w:val="000000" w:themeColor="text1"/>
          <w:szCs w:val="21"/>
        </w:rPr>
        <w:t xml:space="preserve"> </w:t>
      </w:r>
      <w:r w:rsidR="002C1546">
        <w:rPr>
          <w:rFonts w:ascii="宋体" w:hAnsi="宋体" w:hint="eastAsia"/>
          <w:color w:val="000000" w:themeColor="text1"/>
          <w:szCs w:val="21"/>
        </w:rPr>
        <w:t>G</w:t>
      </w:r>
      <w:r w:rsidR="002C1546">
        <w:rPr>
          <w:rFonts w:ascii="宋体" w:hAnsi="宋体"/>
          <w:color w:val="000000" w:themeColor="text1"/>
          <w:szCs w:val="21"/>
        </w:rPr>
        <w:t>B/T 33497</w:t>
      </w:r>
      <w:r w:rsidR="002C1546">
        <w:rPr>
          <w:rFonts w:ascii="宋体" w:hAnsi="宋体" w:hint="eastAsia"/>
          <w:color w:val="000000" w:themeColor="text1"/>
          <w:szCs w:val="21"/>
        </w:rPr>
        <w:t>《餐饮企业质量管理规范》</w:t>
      </w:r>
      <w:r w:rsidR="002C1546">
        <w:rPr>
          <w:rFonts w:ascii="宋体" w:hAnsi="宋体"/>
          <w:color w:val="000000" w:themeColor="text1"/>
          <w:szCs w:val="21"/>
        </w:rPr>
        <w:t>6</w:t>
      </w:r>
      <w:r w:rsidR="002C1546">
        <w:rPr>
          <w:rFonts w:ascii="宋体" w:hAnsi="宋体" w:hint="eastAsia"/>
          <w:color w:val="000000" w:themeColor="text1"/>
          <w:szCs w:val="21"/>
        </w:rPr>
        <w:t>.</w:t>
      </w:r>
      <w:r w:rsidR="004D2D5C">
        <w:rPr>
          <w:rFonts w:ascii="宋体" w:hAnsi="宋体" w:hint="eastAsia"/>
          <w:color w:val="000000" w:themeColor="text1"/>
          <w:szCs w:val="21"/>
        </w:rPr>
        <w:t>2</w:t>
      </w:r>
      <w:r w:rsidR="002C1546">
        <w:rPr>
          <w:rFonts w:ascii="宋体" w:hAnsi="宋体" w:hint="eastAsia"/>
          <w:color w:val="000000" w:themeColor="text1"/>
          <w:szCs w:val="21"/>
        </w:rPr>
        <w:t>.</w:t>
      </w:r>
      <w:r w:rsidR="002C1546">
        <w:rPr>
          <w:rFonts w:ascii="宋体" w:hAnsi="宋体"/>
          <w:color w:val="000000" w:themeColor="text1"/>
          <w:szCs w:val="21"/>
        </w:rPr>
        <w:t>2</w:t>
      </w:r>
      <w:r w:rsidR="002C1546">
        <w:rPr>
          <w:rFonts w:ascii="宋体" w:hAnsi="宋体" w:hint="eastAsia"/>
          <w:color w:val="000000" w:themeColor="text1"/>
          <w:szCs w:val="21"/>
        </w:rPr>
        <w:t>规定</w:t>
      </w:r>
      <w:r w:rsidR="00670299">
        <w:rPr>
          <w:rFonts w:hint="eastAsia"/>
        </w:rPr>
        <w:t>应有专人管理原料或半成品的贮存和进出库，并做好标识，建立库存物资台账。执行先进先出的管理原则</w:t>
      </w:r>
      <w:r w:rsidR="0047396C" w:rsidRPr="004D592D">
        <w:rPr>
          <w:rFonts w:ascii="宋体" w:hAnsi="宋体" w:hint="eastAsia"/>
          <w:color w:val="000000" w:themeColor="text1"/>
          <w:szCs w:val="21"/>
        </w:rPr>
        <w:t>。</w:t>
      </w:r>
    </w:p>
    <w:p w14:paraId="52C63261" w14:textId="39BDCB85" w:rsidR="00DC6AD8" w:rsidRPr="004D592D" w:rsidRDefault="00DC6AD8" w:rsidP="0059128A">
      <w:pPr>
        <w:ind w:firstLineChars="200" w:firstLine="420"/>
        <w:rPr>
          <w:rFonts w:ascii="宋体" w:hAnsi="宋体"/>
          <w:color w:val="000000" w:themeColor="text1"/>
          <w:szCs w:val="21"/>
        </w:rPr>
      </w:pPr>
      <w:r>
        <w:rPr>
          <w:rFonts w:ascii="宋体" w:hAnsi="宋体" w:hint="eastAsia"/>
          <w:color w:val="000000" w:themeColor="text1"/>
          <w:szCs w:val="21"/>
        </w:rPr>
        <w:t>7.2.</w:t>
      </w:r>
      <w:r w:rsidR="001927B4">
        <w:rPr>
          <w:rFonts w:ascii="宋体" w:hAnsi="宋体" w:hint="eastAsia"/>
          <w:color w:val="000000" w:themeColor="text1"/>
          <w:szCs w:val="21"/>
        </w:rPr>
        <w:t>5</w:t>
      </w:r>
      <w:r w:rsidR="002C1546">
        <w:rPr>
          <w:rFonts w:ascii="宋体" w:hAnsi="宋体"/>
          <w:color w:val="000000" w:themeColor="text1"/>
          <w:szCs w:val="21"/>
        </w:rPr>
        <w:t xml:space="preserve"> </w:t>
      </w:r>
      <w:r w:rsidR="002C1546">
        <w:rPr>
          <w:rFonts w:ascii="宋体" w:hAnsi="宋体" w:hint="eastAsia"/>
          <w:color w:val="000000" w:themeColor="text1"/>
          <w:szCs w:val="21"/>
        </w:rPr>
        <w:t>G</w:t>
      </w:r>
      <w:r w:rsidR="002C1546">
        <w:rPr>
          <w:rFonts w:ascii="宋体" w:hAnsi="宋体"/>
          <w:color w:val="000000" w:themeColor="text1"/>
          <w:szCs w:val="21"/>
        </w:rPr>
        <w:t>B/T 33497</w:t>
      </w:r>
      <w:r w:rsidR="002C1546">
        <w:rPr>
          <w:rFonts w:ascii="宋体" w:hAnsi="宋体" w:hint="eastAsia"/>
          <w:color w:val="000000" w:themeColor="text1"/>
          <w:szCs w:val="21"/>
        </w:rPr>
        <w:t>《餐饮企业质量管理规范》</w:t>
      </w:r>
      <w:r w:rsidR="002C1546">
        <w:rPr>
          <w:rFonts w:ascii="宋体" w:hAnsi="宋体"/>
          <w:color w:val="000000" w:themeColor="text1"/>
          <w:szCs w:val="21"/>
        </w:rPr>
        <w:t>6</w:t>
      </w:r>
      <w:r w:rsidR="002C1546">
        <w:rPr>
          <w:rFonts w:ascii="宋体" w:hAnsi="宋体" w:hint="eastAsia"/>
          <w:color w:val="000000" w:themeColor="text1"/>
          <w:szCs w:val="21"/>
        </w:rPr>
        <w:t>.</w:t>
      </w:r>
      <w:r w:rsidR="004D2D5C">
        <w:rPr>
          <w:rFonts w:ascii="宋体" w:hAnsi="宋体" w:hint="eastAsia"/>
          <w:color w:val="000000" w:themeColor="text1"/>
          <w:szCs w:val="21"/>
        </w:rPr>
        <w:t>2</w:t>
      </w:r>
      <w:r w:rsidR="002C1546">
        <w:rPr>
          <w:rFonts w:ascii="宋体" w:hAnsi="宋体" w:hint="eastAsia"/>
          <w:color w:val="000000" w:themeColor="text1"/>
          <w:szCs w:val="21"/>
        </w:rPr>
        <w:t>.</w:t>
      </w:r>
      <w:r w:rsidR="004D2D5C">
        <w:rPr>
          <w:rFonts w:ascii="宋体" w:hAnsi="宋体" w:hint="eastAsia"/>
          <w:color w:val="000000" w:themeColor="text1"/>
          <w:szCs w:val="21"/>
        </w:rPr>
        <w:t>3</w:t>
      </w:r>
      <w:r w:rsidR="002C1546">
        <w:rPr>
          <w:rFonts w:ascii="宋体" w:hAnsi="宋体" w:hint="eastAsia"/>
          <w:color w:val="000000" w:themeColor="text1"/>
          <w:szCs w:val="21"/>
        </w:rPr>
        <w:t>规定</w:t>
      </w:r>
      <w:r w:rsidR="00670299">
        <w:rPr>
          <w:rFonts w:hint="eastAsia"/>
        </w:rPr>
        <w:t>应制定最低库存量，加快库存物资周转。</w:t>
      </w:r>
    </w:p>
    <w:p w14:paraId="3E6D9B9C" w14:textId="3E77B0BA" w:rsidR="00E82D1C" w:rsidRDefault="00E82D1C"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w:t>
      </w:r>
      <w:r w:rsidR="00152F7E">
        <w:rPr>
          <w:rFonts w:ascii="宋体" w:hAnsi="宋体" w:hint="eastAsia"/>
          <w:color w:val="000000" w:themeColor="text1"/>
          <w:szCs w:val="21"/>
        </w:rPr>
        <w:t>2</w:t>
      </w:r>
      <w:r w:rsidRPr="004D592D">
        <w:rPr>
          <w:rFonts w:ascii="宋体" w:hAnsi="宋体" w:hint="eastAsia"/>
          <w:color w:val="000000" w:themeColor="text1"/>
          <w:szCs w:val="21"/>
        </w:rPr>
        <w:t>.</w:t>
      </w:r>
      <w:r w:rsidR="001927B4">
        <w:rPr>
          <w:rFonts w:ascii="宋体" w:hAnsi="宋体" w:hint="eastAsia"/>
          <w:color w:val="000000" w:themeColor="text1"/>
          <w:szCs w:val="21"/>
        </w:rPr>
        <w:t>6</w:t>
      </w:r>
      <w:r w:rsidR="0047396C" w:rsidRPr="004D592D">
        <w:rPr>
          <w:rFonts w:ascii="宋体" w:hAnsi="宋体" w:hint="eastAsia"/>
          <w:color w:val="000000" w:themeColor="text1"/>
          <w:szCs w:val="21"/>
        </w:rPr>
        <w:t>《</w:t>
      </w:r>
      <w:r w:rsidR="00CE02F6" w:rsidRPr="004D592D">
        <w:rPr>
          <w:rFonts w:ascii="宋体" w:hAnsi="宋体"/>
          <w:color w:val="000000" w:themeColor="text1"/>
          <w:szCs w:val="21"/>
        </w:rPr>
        <w:t>中华人民共和国食品安全法</w:t>
      </w:r>
      <w:r w:rsidR="0047396C" w:rsidRPr="004D592D">
        <w:rPr>
          <w:rFonts w:ascii="宋体" w:hAnsi="宋体" w:hint="eastAsia"/>
          <w:color w:val="000000" w:themeColor="text1"/>
          <w:szCs w:val="21"/>
        </w:rPr>
        <w:t>》</w:t>
      </w:r>
      <w:r w:rsidR="00CE02F6" w:rsidRPr="004D592D">
        <w:rPr>
          <w:rFonts w:ascii="宋体" w:hAnsi="宋体" w:hint="eastAsia"/>
          <w:color w:val="000000" w:themeColor="text1"/>
          <w:szCs w:val="21"/>
        </w:rPr>
        <w:t>第五十四条规定</w:t>
      </w:r>
      <w:r w:rsidR="00CE02F6" w:rsidRPr="004D592D">
        <w:rPr>
          <w:rFonts w:ascii="宋体" w:hAnsi="宋体"/>
          <w:color w:val="000000" w:themeColor="text1"/>
          <w:szCs w:val="21"/>
        </w:rPr>
        <w:t>食品经营者贮存散装食品，应当在贮存位置标明食品的名称、生产日期或者生产批号、保质期、生产者名称及联系方式等内容</w:t>
      </w:r>
      <w:r w:rsidR="0047396C" w:rsidRPr="004D592D">
        <w:rPr>
          <w:rFonts w:ascii="宋体" w:hAnsi="宋体" w:hint="eastAsia"/>
          <w:color w:val="000000" w:themeColor="text1"/>
          <w:szCs w:val="21"/>
        </w:rPr>
        <w:t>。</w:t>
      </w:r>
    </w:p>
    <w:p w14:paraId="71738E22" w14:textId="3EED7FCE" w:rsidR="003D221F" w:rsidRPr="00E421BC" w:rsidRDefault="003D221F" w:rsidP="00E421BC">
      <w:pPr>
        <w:widowControl/>
        <w:shd w:val="clear" w:color="auto" w:fill="FFFFFF"/>
        <w:ind w:firstLine="482"/>
        <w:jc w:val="left"/>
        <w:rPr>
          <w:rFonts w:ascii="宋体" w:hAnsi="宋体" w:cs="Arial"/>
          <w:color w:val="333333"/>
          <w:kern w:val="0"/>
          <w:szCs w:val="21"/>
        </w:rPr>
      </w:pPr>
      <w:r w:rsidRPr="00E421BC">
        <w:rPr>
          <w:rFonts w:ascii="宋体" w:hAnsi="宋体" w:hint="eastAsia"/>
          <w:color w:val="000000" w:themeColor="text1"/>
          <w:szCs w:val="21"/>
        </w:rPr>
        <w:t>7.2.</w:t>
      </w:r>
      <w:r w:rsidR="001927B4">
        <w:rPr>
          <w:rFonts w:ascii="宋体" w:hAnsi="宋体" w:hint="eastAsia"/>
          <w:color w:val="000000" w:themeColor="text1"/>
          <w:szCs w:val="21"/>
        </w:rPr>
        <w:t>7</w:t>
      </w:r>
      <w:r w:rsidR="00B540C6" w:rsidRPr="00E421BC">
        <w:rPr>
          <w:rFonts w:ascii="宋体" w:hAnsi="宋体" w:hint="eastAsia"/>
          <w:color w:val="000000" w:themeColor="text1"/>
          <w:szCs w:val="21"/>
        </w:rPr>
        <w:t>《</w:t>
      </w:r>
      <w:r w:rsidR="00B540C6" w:rsidRPr="00E421BC">
        <w:rPr>
          <w:rFonts w:ascii="宋体" w:hAnsi="宋体"/>
          <w:color w:val="000000" w:themeColor="text1"/>
          <w:szCs w:val="21"/>
        </w:rPr>
        <w:t>餐饮服务食品安全操作规范</w:t>
      </w:r>
      <w:r w:rsidR="00B540C6" w:rsidRPr="00E421BC">
        <w:rPr>
          <w:rFonts w:ascii="宋体" w:hAnsi="宋体" w:hint="eastAsia"/>
          <w:color w:val="000000" w:themeColor="text1"/>
          <w:szCs w:val="21"/>
        </w:rPr>
        <w:t>》7.5.3规定</w:t>
      </w:r>
      <w:r w:rsidR="00E421BC" w:rsidRPr="00E421BC">
        <w:rPr>
          <w:rFonts w:ascii="宋体" w:hAnsi="宋体" w:cs="Arial"/>
          <w:color w:val="333333"/>
          <w:kern w:val="0"/>
          <w:szCs w:val="21"/>
        </w:rPr>
        <w:t>专柜(位)存放食品添加剂，并标注"食品添加剂"字样。使用容器盛放拆包后的食品添加剂的，应在盛放容器上标明食品添加剂名称，并保留原包装。不得采购、贮存、使用亚硝酸盐(包括亚硝酸钠、亚硝酸钾)。</w:t>
      </w:r>
    </w:p>
    <w:p w14:paraId="5039773D" w14:textId="78B6A074" w:rsidR="00E82D1C" w:rsidRPr="004D592D" w:rsidRDefault="00E82D1C"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7.</w:t>
      </w:r>
      <w:r w:rsidR="00152F7E">
        <w:rPr>
          <w:rFonts w:ascii="宋体" w:hAnsi="宋体" w:hint="eastAsia"/>
          <w:color w:val="000000" w:themeColor="text1"/>
          <w:szCs w:val="21"/>
        </w:rPr>
        <w:t>2</w:t>
      </w:r>
      <w:r w:rsidRPr="004D592D">
        <w:rPr>
          <w:rFonts w:ascii="宋体" w:hAnsi="宋体" w:hint="eastAsia"/>
          <w:color w:val="000000" w:themeColor="text1"/>
          <w:szCs w:val="21"/>
        </w:rPr>
        <w:t>.</w:t>
      </w:r>
      <w:r w:rsidR="001927B4">
        <w:rPr>
          <w:rFonts w:ascii="宋体" w:hAnsi="宋体" w:hint="eastAsia"/>
          <w:color w:val="000000" w:themeColor="text1"/>
          <w:szCs w:val="21"/>
        </w:rPr>
        <w:t>8</w:t>
      </w:r>
      <w:r w:rsidR="00763E0F" w:rsidRPr="004D592D">
        <w:rPr>
          <w:rFonts w:ascii="宋体" w:hAnsi="宋体" w:hint="eastAsia"/>
          <w:color w:val="000000" w:themeColor="text1"/>
          <w:szCs w:val="21"/>
        </w:rPr>
        <w:t>《</w:t>
      </w:r>
      <w:r w:rsidR="00763E0F" w:rsidRPr="004D592D">
        <w:rPr>
          <w:rFonts w:ascii="宋体" w:hAnsi="宋体"/>
          <w:color w:val="000000" w:themeColor="text1"/>
          <w:szCs w:val="21"/>
        </w:rPr>
        <w:t>餐饮服务食品安全操作规范</w:t>
      </w:r>
      <w:r w:rsidR="00763E0F" w:rsidRPr="004D592D">
        <w:rPr>
          <w:rFonts w:ascii="宋体" w:hAnsi="宋体" w:hint="eastAsia"/>
          <w:color w:val="000000" w:themeColor="text1"/>
          <w:szCs w:val="21"/>
        </w:rPr>
        <w:t>》6.4.4</w:t>
      </w:r>
      <w:r w:rsidR="00B62C22" w:rsidRPr="004D592D">
        <w:rPr>
          <w:rFonts w:ascii="宋体" w:hAnsi="宋体" w:hint="eastAsia"/>
          <w:color w:val="000000" w:themeColor="text1"/>
          <w:szCs w:val="21"/>
        </w:rPr>
        <w:t>规定</w:t>
      </w:r>
      <w:r w:rsidR="00636725" w:rsidRPr="004D592D">
        <w:rPr>
          <w:rFonts w:ascii="宋体" w:hAnsi="宋体"/>
          <w:color w:val="000000" w:themeColor="text1"/>
          <w:szCs w:val="21"/>
        </w:rPr>
        <w:t>按照食品安全要求贮存原料。有明确的保存条件和保质期的，应按照保存条件和保质期贮存。保存条件、保质期不明确的及开封后的，应根据食品品种、加工制作方式、包装形式等针对性的确定适宜的保存条件(需冷藏冷冻的食品原料建议可参照附录M确定保存温度)和保存期限，并应建立严格的记录制度来保证不存放和使用超期食品或原料，防止食品腐败变质</w:t>
      </w:r>
      <w:r w:rsidR="00763E0F" w:rsidRPr="004D592D">
        <w:rPr>
          <w:rFonts w:ascii="宋体" w:hAnsi="宋体" w:hint="eastAsia"/>
          <w:color w:val="000000" w:themeColor="text1"/>
          <w:szCs w:val="21"/>
        </w:rPr>
        <w:t>。</w:t>
      </w:r>
    </w:p>
    <w:p w14:paraId="60B675C8" w14:textId="4D340214" w:rsidR="00C9458B" w:rsidRPr="00FA6E07" w:rsidRDefault="00C9458B" w:rsidP="00FA6E07">
      <w:pPr>
        <w:rPr>
          <w:rFonts w:ascii="宋体" w:hAnsi="宋体"/>
          <w:b/>
          <w:bCs/>
          <w:color w:val="000000" w:themeColor="text1"/>
          <w:sz w:val="24"/>
          <w:szCs w:val="24"/>
        </w:rPr>
      </w:pPr>
      <w:r w:rsidRPr="00FA6E07">
        <w:rPr>
          <w:rFonts w:ascii="宋体" w:hAnsi="宋体" w:hint="eastAsia"/>
          <w:b/>
          <w:bCs/>
          <w:color w:val="000000" w:themeColor="text1"/>
          <w:sz w:val="24"/>
          <w:szCs w:val="24"/>
        </w:rPr>
        <w:t>8</w:t>
      </w:r>
      <w:r w:rsidR="00FA6E07" w:rsidRPr="00FA6E07">
        <w:rPr>
          <w:rFonts w:ascii="宋体" w:hAnsi="宋体" w:hint="eastAsia"/>
          <w:b/>
          <w:bCs/>
          <w:color w:val="000000" w:themeColor="text1"/>
          <w:sz w:val="24"/>
          <w:szCs w:val="24"/>
        </w:rPr>
        <w:t>、</w:t>
      </w:r>
      <w:r w:rsidRPr="00FA6E07">
        <w:rPr>
          <w:rFonts w:ascii="宋体" w:hAnsi="宋体" w:hint="eastAsia"/>
          <w:b/>
          <w:bCs/>
          <w:color w:val="000000" w:themeColor="text1"/>
          <w:sz w:val="24"/>
          <w:szCs w:val="24"/>
        </w:rPr>
        <w:t>加工制作</w:t>
      </w:r>
    </w:p>
    <w:p w14:paraId="28DE8FC2" w14:textId="55C23FCD" w:rsidR="00624D82" w:rsidRPr="004D592D" w:rsidRDefault="00624D82"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8.1基本要求</w:t>
      </w:r>
    </w:p>
    <w:p w14:paraId="30D42CFE" w14:textId="404CFBC9" w:rsidR="00547FF5" w:rsidRDefault="00547FF5" w:rsidP="0059128A">
      <w:pPr>
        <w:ind w:firstLineChars="200" w:firstLine="420"/>
        <w:rPr>
          <w:rFonts w:ascii="宋体" w:hAnsi="宋体"/>
          <w:color w:val="000000" w:themeColor="text1"/>
          <w:szCs w:val="21"/>
        </w:rPr>
      </w:pPr>
      <w:r>
        <w:rPr>
          <w:rFonts w:ascii="宋体" w:hAnsi="宋体" w:hint="eastAsia"/>
          <w:color w:val="000000" w:themeColor="text1"/>
          <w:szCs w:val="21"/>
        </w:rPr>
        <w:t>8.1.1</w:t>
      </w:r>
      <w:r w:rsidRPr="004D592D">
        <w:rPr>
          <w:rFonts w:ascii="宋体" w:hAnsi="宋体" w:hint="eastAsia"/>
          <w:color w:val="000000" w:themeColor="text1"/>
          <w:szCs w:val="21"/>
        </w:rPr>
        <w:t>《</w:t>
      </w:r>
      <w:r w:rsidRPr="004D592D">
        <w:rPr>
          <w:rFonts w:ascii="宋体" w:hAnsi="宋体"/>
          <w:color w:val="000000" w:themeColor="text1"/>
          <w:szCs w:val="21"/>
        </w:rPr>
        <w:t>餐饮服务食品安全操作规范</w:t>
      </w:r>
      <w:r w:rsidRPr="004D592D">
        <w:rPr>
          <w:rFonts w:ascii="宋体" w:hAnsi="宋体" w:hint="eastAsia"/>
          <w:color w:val="000000" w:themeColor="text1"/>
          <w:szCs w:val="21"/>
        </w:rPr>
        <w:t>》5.1.2</w:t>
      </w:r>
      <w:r>
        <w:rPr>
          <w:rFonts w:ascii="宋体" w:hAnsi="宋体" w:hint="eastAsia"/>
          <w:color w:val="000000" w:themeColor="text1"/>
          <w:szCs w:val="21"/>
        </w:rPr>
        <w:t>规定</w:t>
      </w:r>
      <w:r w:rsidRPr="004D592D">
        <w:rPr>
          <w:rFonts w:ascii="宋体" w:hAnsi="宋体"/>
          <w:color w:val="000000" w:themeColor="text1"/>
          <w:szCs w:val="21"/>
        </w:rPr>
        <w:t>供水设施中使用的涉及饮用水卫生安全产品应符合国家相关规定</w:t>
      </w:r>
      <w:r w:rsidRPr="004D592D">
        <w:rPr>
          <w:rFonts w:ascii="宋体" w:hAnsi="宋体" w:hint="eastAsia"/>
          <w:color w:val="000000" w:themeColor="text1"/>
          <w:szCs w:val="21"/>
        </w:rPr>
        <w:t>。</w:t>
      </w:r>
      <w:r>
        <w:rPr>
          <w:rFonts w:ascii="宋体" w:hAnsi="宋体" w:hint="eastAsia"/>
          <w:color w:val="000000" w:themeColor="text1"/>
          <w:szCs w:val="21"/>
        </w:rPr>
        <w:t>改为</w:t>
      </w:r>
      <w:r w:rsidRPr="00791714">
        <w:rPr>
          <w:rFonts w:hint="eastAsia"/>
        </w:rPr>
        <w:t>饮用水卫生安全应符合</w:t>
      </w:r>
      <w:r w:rsidRPr="00016FEF">
        <w:rPr>
          <w:rFonts w:hint="eastAsia"/>
          <w:color w:val="000000" w:themeColor="text1"/>
        </w:rPr>
        <w:t>G</w:t>
      </w:r>
      <w:r w:rsidRPr="00016FEF">
        <w:rPr>
          <w:color w:val="000000" w:themeColor="text1"/>
        </w:rPr>
        <w:t>B 5749</w:t>
      </w:r>
      <w:r w:rsidRPr="00016FEF">
        <w:rPr>
          <w:rFonts w:hint="eastAsia"/>
          <w:color w:val="000000" w:themeColor="text1"/>
        </w:rPr>
        <w:t>的</w:t>
      </w:r>
      <w:r w:rsidRPr="00791714">
        <w:rPr>
          <w:rFonts w:hint="eastAsia"/>
        </w:rPr>
        <w:t>规定</w:t>
      </w:r>
      <w:r>
        <w:rPr>
          <w:rFonts w:hint="eastAsia"/>
        </w:rPr>
        <w:t>。</w:t>
      </w:r>
    </w:p>
    <w:p w14:paraId="4715B40C" w14:textId="5F7AA5AC" w:rsidR="00624D82" w:rsidRPr="004D592D" w:rsidRDefault="00624D82"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8.1.</w:t>
      </w:r>
      <w:r w:rsidR="007105CD">
        <w:rPr>
          <w:rFonts w:ascii="宋体" w:hAnsi="宋体" w:hint="eastAsia"/>
          <w:color w:val="000000" w:themeColor="text1"/>
          <w:szCs w:val="21"/>
        </w:rPr>
        <w:t>2</w:t>
      </w:r>
      <w:r w:rsidR="003E02F5" w:rsidRPr="004D592D">
        <w:rPr>
          <w:rFonts w:ascii="宋体" w:hAnsi="宋体" w:hint="eastAsia"/>
          <w:color w:val="000000" w:themeColor="text1"/>
          <w:szCs w:val="21"/>
        </w:rPr>
        <w:t>《</w:t>
      </w:r>
      <w:r w:rsidR="003E02F5" w:rsidRPr="004D592D">
        <w:rPr>
          <w:rFonts w:ascii="宋体" w:hAnsi="宋体"/>
          <w:color w:val="000000" w:themeColor="text1"/>
          <w:szCs w:val="21"/>
        </w:rPr>
        <w:t>餐饮服务食品安全操作规范</w:t>
      </w:r>
      <w:r w:rsidR="003E02F5" w:rsidRPr="004D592D">
        <w:rPr>
          <w:rFonts w:ascii="宋体" w:hAnsi="宋体" w:hint="eastAsia"/>
          <w:color w:val="000000" w:themeColor="text1"/>
          <w:szCs w:val="21"/>
        </w:rPr>
        <w:t>》7.1.1</w:t>
      </w:r>
      <w:r w:rsidR="006806E8" w:rsidRPr="004D592D">
        <w:rPr>
          <w:rFonts w:ascii="宋体" w:hAnsi="宋体" w:hint="eastAsia"/>
          <w:color w:val="000000" w:themeColor="text1"/>
          <w:szCs w:val="21"/>
        </w:rPr>
        <w:t>规定</w:t>
      </w:r>
      <w:r w:rsidR="00017611" w:rsidRPr="004D592D">
        <w:rPr>
          <w:rFonts w:ascii="宋体" w:hAnsi="宋体" w:cs="Arial"/>
          <w:color w:val="000000" w:themeColor="text1"/>
          <w:kern w:val="0"/>
          <w:szCs w:val="21"/>
        </w:rPr>
        <w:t>加工制作的食品品种、数量与场所、</w:t>
      </w:r>
      <w:r w:rsidR="00017611" w:rsidRPr="004D592D">
        <w:rPr>
          <w:rFonts w:ascii="宋体" w:hAnsi="宋体" w:cs="Arial"/>
          <w:color w:val="000000" w:themeColor="text1"/>
          <w:kern w:val="0"/>
          <w:szCs w:val="21"/>
        </w:rPr>
        <w:lastRenderedPageBreak/>
        <w:t>设施、设备等条件相匹配</w:t>
      </w:r>
      <w:r w:rsidR="003E02F5" w:rsidRPr="004D592D">
        <w:rPr>
          <w:rFonts w:ascii="宋体" w:hAnsi="宋体" w:hint="eastAsia"/>
          <w:color w:val="000000" w:themeColor="text1"/>
          <w:szCs w:val="21"/>
        </w:rPr>
        <w:t>。</w:t>
      </w:r>
    </w:p>
    <w:p w14:paraId="358C0052" w14:textId="51F54F36" w:rsidR="000F42C0" w:rsidRPr="004D592D" w:rsidRDefault="000F42C0"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DB0947">
        <w:rPr>
          <w:rFonts w:ascii="宋体" w:hAnsi="宋体" w:hint="eastAsia"/>
          <w:color w:val="000000" w:themeColor="text1"/>
          <w:szCs w:val="21"/>
        </w:rPr>
        <w:t>1</w:t>
      </w:r>
      <w:r w:rsidRPr="004D592D">
        <w:rPr>
          <w:rFonts w:ascii="宋体" w:hAnsi="宋体" w:hint="eastAsia"/>
          <w:color w:val="000000" w:themeColor="text1"/>
          <w:szCs w:val="21"/>
        </w:rPr>
        <w:t>.</w:t>
      </w:r>
      <w:r w:rsidR="007105CD">
        <w:rPr>
          <w:rFonts w:ascii="宋体" w:hAnsi="宋体" w:hint="eastAsia"/>
          <w:color w:val="000000" w:themeColor="text1"/>
          <w:szCs w:val="21"/>
        </w:rPr>
        <w:t>3</w:t>
      </w:r>
      <w:r w:rsidR="009B2253" w:rsidRPr="004D592D">
        <w:rPr>
          <w:rFonts w:ascii="宋体" w:hAnsi="宋体" w:hint="eastAsia"/>
          <w:color w:val="000000" w:themeColor="text1"/>
          <w:szCs w:val="21"/>
        </w:rPr>
        <w:t>《</w:t>
      </w:r>
      <w:r w:rsidR="009B2253" w:rsidRPr="004D592D">
        <w:rPr>
          <w:rFonts w:ascii="宋体" w:hAnsi="宋体"/>
          <w:color w:val="000000" w:themeColor="text1"/>
          <w:szCs w:val="21"/>
        </w:rPr>
        <w:t>餐饮服务食品安全操作规范</w:t>
      </w:r>
      <w:r w:rsidR="009B2253" w:rsidRPr="004D592D">
        <w:rPr>
          <w:rFonts w:ascii="宋体" w:hAnsi="宋体" w:hint="eastAsia"/>
          <w:color w:val="000000" w:themeColor="text1"/>
          <w:szCs w:val="21"/>
        </w:rPr>
        <w:t>》7.3.1</w:t>
      </w:r>
      <w:r w:rsidR="00CB4612" w:rsidRPr="004D592D">
        <w:rPr>
          <w:rFonts w:ascii="宋体" w:hAnsi="宋体" w:hint="eastAsia"/>
          <w:color w:val="000000" w:themeColor="text1"/>
          <w:szCs w:val="21"/>
        </w:rPr>
        <w:t>规定</w:t>
      </w:r>
      <w:r w:rsidR="00CB4612" w:rsidRPr="004D592D">
        <w:rPr>
          <w:rFonts w:ascii="宋体" w:hAnsi="宋体"/>
          <w:color w:val="000000" w:themeColor="text1"/>
          <w:szCs w:val="21"/>
        </w:rPr>
        <w:t>冷冻(藏)食品出库后，应及时加工制作。冷冻食品原料不宜反复解冻、冷冻。</w:t>
      </w:r>
      <w:r w:rsidR="009B2253" w:rsidRPr="004D592D">
        <w:rPr>
          <w:rFonts w:ascii="宋体" w:hAnsi="宋体" w:hint="eastAsia"/>
          <w:color w:val="000000" w:themeColor="text1"/>
          <w:szCs w:val="21"/>
        </w:rPr>
        <w:t>。</w:t>
      </w:r>
    </w:p>
    <w:p w14:paraId="084A3638" w14:textId="0C242A30" w:rsidR="00FB34A7" w:rsidRPr="004D592D" w:rsidRDefault="00FB34A7"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DB0947">
        <w:rPr>
          <w:rFonts w:ascii="宋体" w:hAnsi="宋体" w:hint="eastAsia"/>
          <w:color w:val="000000" w:themeColor="text1"/>
          <w:szCs w:val="21"/>
        </w:rPr>
        <w:t>1.</w:t>
      </w:r>
      <w:r w:rsidR="00C90136">
        <w:rPr>
          <w:rFonts w:ascii="宋体" w:hAnsi="宋体" w:hint="eastAsia"/>
          <w:color w:val="000000" w:themeColor="text1"/>
          <w:szCs w:val="21"/>
        </w:rPr>
        <w:t>4</w:t>
      </w:r>
      <w:r w:rsidR="00C90136" w:rsidRPr="004D592D">
        <w:rPr>
          <w:rFonts w:ascii="宋体" w:hAnsi="宋体" w:hint="eastAsia"/>
          <w:color w:val="000000" w:themeColor="text1"/>
          <w:szCs w:val="21"/>
        </w:rPr>
        <w:t>《</w:t>
      </w:r>
      <w:r w:rsidR="00C90136" w:rsidRPr="004D592D">
        <w:rPr>
          <w:rFonts w:ascii="宋体" w:hAnsi="宋体"/>
          <w:color w:val="000000" w:themeColor="text1"/>
          <w:szCs w:val="21"/>
        </w:rPr>
        <w:t>餐饮服务食品安全操作规范</w:t>
      </w:r>
      <w:r w:rsidR="00C90136" w:rsidRPr="004D592D">
        <w:rPr>
          <w:rFonts w:ascii="宋体" w:hAnsi="宋体" w:hint="eastAsia"/>
          <w:color w:val="000000" w:themeColor="text1"/>
          <w:szCs w:val="21"/>
        </w:rPr>
        <w:t>》7.4.1.1规定</w:t>
      </w:r>
      <w:r w:rsidR="00C90136" w:rsidRPr="004D592D">
        <w:rPr>
          <w:rFonts w:ascii="宋体" w:hAnsi="宋体" w:cs="Arial"/>
          <w:color w:val="000000" w:themeColor="text1"/>
          <w:kern w:val="0"/>
          <w:szCs w:val="21"/>
        </w:rPr>
        <w:t>专间内温度不得高于25</w:t>
      </w:r>
      <w:r w:rsidR="00C90136" w:rsidRPr="004D592D">
        <w:rPr>
          <w:rFonts w:ascii="宋体" w:hAnsi="宋体" w:cs="宋体" w:hint="eastAsia"/>
          <w:color w:val="000000" w:themeColor="text1"/>
          <w:kern w:val="0"/>
          <w:szCs w:val="21"/>
        </w:rPr>
        <w:t>℃</w:t>
      </w:r>
      <w:r w:rsidR="00C90136" w:rsidRPr="004D592D">
        <w:rPr>
          <w:rFonts w:ascii="宋体" w:hAnsi="宋体" w:hint="eastAsia"/>
          <w:color w:val="000000" w:themeColor="text1"/>
          <w:szCs w:val="21"/>
        </w:rPr>
        <w:t>。</w:t>
      </w:r>
      <w:r w:rsidR="00260C2C" w:rsidRPr="004D592D">
        <w:rPr>
          <w:rFonts w:ascii="宋体" w:hAnsi="宋体" w:hint="eastAsia"/>
          <w:color w:val="000000" w:themeColor="text1"/>
          <w:szCs w:val="21"/>
        </w:rPr>
        <w:t>《</w:t>
      </w:r>
      <w:r w:rsidR="00260C2C" w:rsidRPr="004D592D">
        <w:rPr>
          <w:rFonts w:ascii="宋体" w:hAnsi="宋体"/>
          <w:color w:val="000000" w:themeColor="text1"/>
          <w:szCs w:val="21"/>
        </w:rPr>
        <w:t>餐饮服务食品安全操作规范</w:t>
      </w:r>
      <w:r w:rsidR="00260C2C" w:rsidRPr="004D592D">
        <w:rPr>
          <w:rFonts w:ascii="宋体" w:hAnsi="宋体" w:hint="eastAsia"/>
          <w:color w:val="000000" w:themeColor="text1"/>
          <w:szCs w:val="21"/>
        </w:rPr>
        <w:t>》7.</w:t>
      </w:r>
      <w:r w:rsidR="00837157" w:rsidRPr="004D592D">
        <w:rPr>
          <w:rFonts w:ascii="宋体" w:hAnsi="宋体" w:hint="eastAsia"/>
          <w:color w:val="000000" w:themeColor="text1"/>
          <w:szCs w:val="21"/>
        </w:rPr>
        <w:t>4.1.2</w:t>
      </w:r>
      <w:r w:rsidR="00CB4612" w:rsidRPr="004D592D">
        <w:rPr>
          <w:rFonts w:ascii="宋体" w:hAnsi="宋体" w:hint="eastAsia"/>
          <w:color w:val="000000" w:themeColor="text1"/>
          <w:szCs w:val="21"/>
        </w:rPr>
        <w:t>规定</w:t>
      </w:r>
      <w:r w:rsidR="00CB4612" w:rsidRPr="004D592D">
        <w:rPr>
          <w:rFonts w:ascii="宋体" w:hAnsi="宋体"/>
          <w:color w:val="000000" w:themeColor="text1"/>
          <w:szCs w:val="21"/>
        </w:rPr>
        <w:t>每餐(或每次)使用专间前，应对专间空气进行消毒。消毒方法应遵循消毒设施使用说明书要求。使用紫外线灯消毒的，应在无人加工制作时开启紫外线灯30分钟以上并做好记录</w:t>
      </w:r>
      <w:r w:rsidR="00260C2C" w:rsidRPr="004D592D">
        <w:rPr>
          <w:rFonts w:ascii="宋体" w:hAnsi="宋体" w:hint="eastAsia"/>
          <w:color w:val="000000" w:themeColor="text1"/>
          <w:szCs w:val="21"/>
        </w:rPr>
        <w:t>。</w:t>
      </w:r>
    </w:p>
    <w:p w14:paraId="67392010" w14:textId="79B3ADA1" w:rsidR="000A7D3C" w:rsidRPr="004D592D" w:rsidRDefault="000A7D3C"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DB0947">
        <w:rPr>
          <w:rFonts w:ascii="宋体" w:hAnsi="宋体" w:hint="eastAsia"/>
          <w:color w:val="000000" w:themeColor="text1"/>
          <w:szCs w:val="21"/>
        </w:rPr>
        <w:t>1.</w:t>
      </w:r>
      <w:r w:rsidR="00C90136">
        <w:rPr>
          <w:rFonts w:ascii="宋体" w:hAnsi="宋体" w:hint="eastAsia"/>
          <w:color w:val="000000" w:themeColor="text1"/>
          <w:szCs w:val="21"/>
        </w:rPr>
        <w:t>5</w:t>
      </w:r>
      <w:r w:rsidR="00E14FB9" w:rsidRPr="004D592D">
        <w:rPr>
          <w:rFonts w:ascii="宋体" w:hAnsi="宋体" w:hint="eastAsia"/>
          <w:color w:val="000000" w:themeColor="text1"/>
          <w:szCs w:val="21"/>
        </w:rPr>
        <w:t>《</w:t>
      </w:r>
      <w:r w:rsidR="00E14FB9" w:rsidRPr="004D592D">
        <w:rPr>
          <w:rFonts w:ascii="宋体" w:hAnsi="宋体"/>
          <w:color w:val="000000" w:themeColor="text1"/>
          <w:szCs w:val="21"/>
        </w:rPr>
        <w:t>餐饮服务食品安全操作规范</w:t>
      </w:r>
      <w:r w:rsidR="00E14FB9" w:rsidRPr="004D592D">
        <w:rPr>
          <w:rFonts w:ascii="宋体" w:hAnsi="宋体" w:hint="eastAsia"/>
          <w:color w:val="000000" w:themeColor="text1"/>
          <w:szCs w:val="21"/>
        </w:rPr>
        <w:t>》7.4.3.1.1</w:t>
      </w:r>
      <w:r w:rsidR="00F93A23" w:rsidRPr="004D592D">
        <w:rPr>
          <w:rFonts w:ascii="宋体" w:hAnsi="宋体" w:hint="eastAsia"/>
          <w:color w:val="000000" w:themeColor="text1"/>
          <w:szCs w:val="21"/>
        </w:rPr>
        <w:t>规定</w:t>
      </w:r>
      <w:r w:rsidR="00F93A23" w:rsidRPr="004D592D">
        <w:rPr>
          <w:rFonts w:ascii="宋体" w:hAnsi="宋体"/>
          <w:color w:val="000000" w:themeColor="text1"/>
          <w:szCs w:val="21"/>
        </w:rPr>
        <w:t>烹饪食品的温度和时间应能保证食品安全</w:t>
      </w:r>
      <w:r w:rsidR="00E14FB9" w:rsidRPr="004D592D">
        <w:rPr>
          <w:rFonts w:ascii="宋体" w:hAnsi="宋体" w:hint="eastAsia"/>
          <w:color w:val="000000" w:themeColor="text1"/>
          <w:szCs w:val="21"/>
        </w:rPr>
        <w:t>。</w:t>
      </w:r>
    </w:p>
    <w:p w14:paraId="4ACF5233" w14:textId="417AB51F" w:rsidR="0080515D" w:rsidRPr="004D592D" w:rsidRDefault="0080515D"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DB0947">
        <w:rPr>
          <w:rFonts w:ascii="宋体" w:hAnsi="宋体" w:hint="eastAsia"/>
          <w:color w:val="000000" w:themeColor="text1"/>
          <w:szCs w:val="21"/>
        </w:rPr>
        <w:t>1.</w:t>
      </w:r>
      <w:r w:rsidR="00C90136">
        <w:rPr>
          <w:rFonts w:ascii="宋体" w:hAnsi="宋体" w:hint="eastAsia"/>
          <w:color w:val="000000" w:themeColor="text1"/>
          <w:szCs w:val="21"/>
        </w:rPr>
        <w:t>6</w:t>
      </w:r>
      <w:r w:rsidR="00020497" w:rsidRPr="004D592D">
        <w:rPr>
          <w:rFonts w:ascii="宋体" w:hAnsi="宋体" w:hint="eastAsia"/>
          <w:color w:val="000000" w:themeColor="text1"/>
          <w:szCs w:val="21"/>
        </w:rPr>
        <w:t>《</w:t>
      </w:r>
      <w:r w:rsidR="00020497" w:rsidRPr="004D592D">
        <w:rPr>
          <w:rFonts w:ascii="宋体" w:hAnsi="宋体"/>
          <w:color w:val="000000" w:themeColor="text1"/>
          <w:szCs w:val="21"/>
        </w:rPr>
        <w:t>餐饮服务食品安全操作规范</w:t>
      </w:r>
      <w:r w:rsidR="00020497" w:rsidRPr="004D592D">
        <w:rPr>
          <w:rFonts w:ascii="宋体" w:hAnsi="宋体" w:hint="eastAsia"/>
          <w:color w:val="000000" w:themeColor="text1"/>
          <w:szCs w:val="21"/>
        </w:rPr>
        <w:t>》7.4.3.1.2</w:t>
      </w:r>
      <w:r w:rsidR="00F93A23" w:rsidRPr="004D592D">
        <w:rPr>
          <w:rFonts w:ascii="宋体" w:hAnsi="宋体" w:hint="eastAsia"/>
          <w:color w:val="000000" w:themeColor="text1"/>
          <w:szCs w:val="21"/>
        </w:rPr>
        <w:t>规定</w:t>
      </w:r>
      <w:r w:rsidR="00F93A23" w:rsidRPr="004D592D">
        <w:rPr>
          <w:rFonts w:ascii="宋体" w:hAnsi="宋体"/>
          <w:color w:val="000000" w:themeColor="text1"/>
          <w:szCs w:val="21"/>
        </w:rPr>
        <w:t>需要烧熟煮透的食品，加工制作时食品的中心温度应达到70</w:t>
      </w:r>
      <w:r w:rsidR="00F93A23" w:rsidRPr="004D592D">
        <w:rPr>
          <w:rFonts w:ascii="宋体" w:hAnsi="宋体" w:hint="eastAsia"/>
          <w:color w:val="000000" w:themeColor="text1"/>
          <w:szCs w:val="21"/>
        </w:rPr>
        <w:t>℃</w:t>
      </w:r>
      <w:r w:rsidR="00F93A23" w:rsidRPr="004D592D">
        <w:rPr>
          <w:rFonts w:ascii="宋体" w:hAnsi="宋体"/>
          <w:color w:val="000000" w:themeColor="text1"/>
          <w:szCs w:val="21"/>
        </w:rPr>
        <w:t>以上。对特殊加工制作工艺，中心温度低于70</w:t>
      </w:r>
      <w:r w:rsidR="00F93A23" w:rsidRPr="004D592D">
        <w:rPr>
          <w:rFonts w:ascii="宋体" w:hAnsi="宋体" w:hint="eastAsia"/>
          <w:color w:val="000000" w:themeColor="text1"/>
          <w:szCs w:val="21"/>
        </w:rPr>
        <w:t>℃</w:t>
      </w:r>
      <w:r w:rsidR="00F93A23" w:rsidRPr="004D592D">
        <w:rPr>
          <w:rFonts w:ascii="宋体" w:hAnsi="宋体"/>
          <w:color w:val="000000" w:themeColor="text1"/>
          <w:szCs w:val="21"/>
        </w:rPr>
        <w:t>的食品，餐饮服务提供者应严格控制原料质量安全状态，确保经过特殊加工制作工艺制作成品的食品安全。鼓励餐饮服务提供者在售卖时按照本规范相关要求进行消费提示</w:t>
      </w:r>
      <w:r w:rsidR="00020497" w:rsidRPr="004D592D">
        <w:rPr>
          <w:rFonts w:ascii="宋体" w:hAnsi="宋体" w:hint="eastAsia"/>
          <w:color w:val="000000" w:themeColor="text1"/>
          <w:szCs w:val="21"/>
        </w:rPr>
        <w:t>。</w:t>
      </w:r>
    </w:p>
    <w:p w14:paraId="324DA288" w14:textId="13DA8728" w:rsidR="0080515D" w:rsidRPr="004D592D" w:rsidRDefault="0080515D"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DB0947">
        <w:rPr>
          <w:rFonts w:ascii="宋体" w:hAnsi="宋体" w:hint="eastAsia"/>
          <w:color w:val="000000" w:themeColor="text1"/>
          <w:szCs w:val="21"/>
        </w:rPr>
        <w:t>1.</w:t>
      </w:r>
      <w:r w:rsidR="00C90136">
        <w:rPr>
          <w:rFonts w:ascii="宋体" w:hAnsi="宋体" w:hint="eastAsia"/>
          <w:color w:val="000000" w:themeColor="text1"/>
          <w:szCs w:val="21"/>
        </w:rPr>
        <w:t>7</w:t>
      </w:r>
      <w:r w:rsidR="00CC10DF" w:rsidRPr="004D592D">
        <w:rPr>
          <w:rFonts w:ascii="宋体" w:hAnsi="宋体" w:hint="eastAsia"/>
          <w:color w:val="000000" w:themeColor="text1"/>
          <w:szCs w:val="21"/>
        </w:rPr>
        <w:t>《</w:t>
      </w:r>
      <w:r w:rsidR="00CC10DF" w:rsidRPr="004D592D">
        <w:rPr>
          <w:rFonts w:ascii="宋体" w:hAnsi="宋体"/>
          <w:color w:val="000000" w:themeColor="text1"/>
          <w:szCs w:val="21"/>
        </w:rPr>
        <w:t>餐饮服务食品安全操作规范</w:t>
      </w:r>
      <w:r w:rsidR="00CC10DF" w:rsidRPr="004D592D">
        <w:rPr>
          <w:rFonts w:ascii="宋体" w:hAnsi="宋体" w:hint="eastAsia"/>
          <w:color w:val="000000" w:themeColor="text1"/>
          <w:szCs w:val="21"/>
        </w:rPr>
        <w:t>》7.4.3.1.3</w:t>
      </w:r>
      <w:r w:rsidR="00F93A23" w:rsidRPr="004D592D">
        <w:rPr>
          <w:rFonts w:ascii="宋体" w:hAnsi="宋体" w:hint="eastAsia"/>
          <w:color w:val="000000" w:themeColor="text1"/>
          <w:szCs w:val="21"/>
        </w:rPr>
        <w:t>规定</w:t>
      </w:r>
      <w:r w:rsidR="00F93A23" w:rsidRPr="004D592D">
        <w:rPr>
          <w:rFonts w:ascii="宋体" w:hAnsi="宋体"/>
          <w:color w:val="000000" w:themeColor="text1"/>
          <w:szCs w:val="21"/>
        </w:rPr>
        <w:t>盛放调味料的容器应保持清洁，使用后加盖存放，宜标注预包装调味料标签上标注的生产日期、保质期等内容及开封日期</w:t>
      </w:r>
      <w:r w:rsidR="00CC10DF" w:rsidRPr="004D592D">
        <w:rPr>
          <w:rFonts w:ascii="宋体" w:hAnsi="宋体" w:hint="eastAsia"/>
          <w:color w:val="000000" w:themeColor="text1"/>
          <w:szCs w:val="21"/>
        </w:rPr>
        <w:t>。</w:t>
      </w:r>
    </w:p>
    <w:p w14:paraId="26411F34" w14:textId="40F36959" w:rsidR="00677389" w:rsidRPr="00DB0947" w:rsidRDefault="00DB428F" w:rsidP="0059128A">
      <w:pPr>
        <w:ind w:firstLineChars="200" w:firstLine="422"/>
        <w:rPr>
          <w:rFonts w:ascii="宋体" w:hAnsi="宋体"/>
          <w:b/>
          <w:bCs/>
          <w:color w:val="000000" w:themeColor="text1"/>
          <w:szCs w:val="21"/>
        </w:rPr>
      </w:pPr>
      <w:r w:rsidRPr="00DB0947">
        <w:rPr>
          <w:rFonts w:ascii="宋体" w:hAnsi="宋体" w:hint="eastAsia"/>
          <w:b/>
          <w:bCs/>
          <w:color w:val="000000" w:themeColor="text1"/>
          <w:szCs w:val="21"/>
        </w:rPr>
        <w:t>8.2</w:t>
      </w:r>
      <w:r w:rsidR="00FD4C60" w:rsidRPr="00DB0947">
        <w:rPr>
          <w:rFonts w:ascii="宋体" w:hAnsi="宋体" w:hint="eastAsia"/>
          <w:b/>
          <w:bCs/>
          <w:color w:val="000000" w:themeColor="text1"/>
          <w:szCs w:val="21"/>
        </w:rPr>
        <w:t>酱汁</w:t>
      </w:r>
      <w:r w:rsidR="00E85EA2" w:rsidRPr="00DB0947">
        <w:rPr>
          <w:rFonts w:ascii="宋体" w:hAnsi="宋体" w:hint="eastAsia"/>
          <w:b/>
          <w:bCs/>
          <w:color w:val="000000" w:themeColor="text1"/>
          <w:szCs w:val="21"/>
        </w:rPr>
        <w:t>加工</w:t>
      </w:r>
    </w:p>
    <w:p w14:paraId="1B3B7A61" w14:textId="75E05AD9" w:rsidR="00D836CA" w:rsidRPr="004D592D" w:rsidRDefault="00C72E02"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对</w:t>
      </w:r>
      <w:r w:rsidR="00D836CA" w:rsidRPr="004D592D">
        <w:rPr>
          <w:rFonts w:ascii="宋体" w:hAnsi="宋体" w:hint="eastAsia"/>
          <w:color w:val="000000" w:themeColor="text1"/>
          <w:szCs w:val="21"/>
        </w:rPr>
        <w:t>牛排连锁门店</w:t>
      </w:r>
      <w:r w:rsidRPr="004D592D">
        <w:rPr>
          <w:rFonts w:ascii="宋体" w:hAnsi="宋体" w:hint="eastAsia"/>
          <w:color w:val="000000" w:themeColor="text1"/>
          <w:szCs w:val="21"/>
        </w:rPr>
        <w:t>进行了实地考察，参照了牛排门店的操作规范。</w:t>
      </w:r>
    </w:p>
    <w:p w14:paraId="2D91165F" w14:textId="43484BDC" w:rsidR="00DB428F" w:rsidRPr="00D17B83" w:rsidRDefault="00DB428F" w:rsidP="0059128A">
      <w:pPr>
        <w:ind w:firstLineChars="200" w:firstLine="422"/>
        <w:rPr>
          <w:rFonts w:ascii="宋体" w:hAnsi="宋体"/>
          <w:b/>
          <w:bCs/>
          <w:color w:val="000000" w:themeColor="text1"/>
          <w:szCs w:val="21"/>
        </w:rPr>
      </w:pPr>
      <w:r w:rsidRPr="00D17B83">
        <w:rPr>
          <w:rFonts w:ascii="宋体" w:hAnsi="宋体" w:hint="eastAsia"/>
          <w:b/>
          <w:bCs/>
          <w:color w:val="000000" w:themeColor="text1"/>
          <w:szCs w:val="21"/>
        </w:rPr>
        <w:t>8.3</w:t>
      </w:r>
      <w:r w:rsidR="00220E90">
        <w:rPr>
          <w:rFonts w:ascii="宋体" w:hAnsi="宋体" w:hint="eastAsia"/>
          <w:b/>
          <w:bCs/>
          <w:color w:val="000000" w:themeColor="text1"/>
          <w:szCs w:val="21"/>
        </w:rPr>
        <w:t>原切</w:t>
      </w:r>
      <w:r w:rsidR="00FD4C60" w:rsidRPr="00D17B83">
        <w:rPr>
          <w:rFonts w:ascii="宋体" w:hAnsi="宋体" w:hint="eastAsia"/>
          <w:b/>
          <w:bCs/>
          <w:color w:val="000000" w:themeColor="text1"/>
          <w:szCs w:val="21"/>
        </w:rPr>
        <w:t>牛排加工</w:t>
      </w:r>
    </w:p>
    <w:p w14:paraId="5F175F73" w14:textId="61330254" w:rsidR="003531D3" w:rsidRDefault="003531D3" w:rsidP="003531D3">
      <w:pPr>
        <w:ind w:firstLineChars="200" w:firstLine="420"/>
        <w:rPr>
          <w:rFonts w:ascii="宋体" w:hAnsi="宋体"/>
          <w:color w:val="000000" w:themeColor="text1"/>
          <w:szCs w:val="21"/>
        </w:rPr>
      </w:pPr>
      <w:r w:rsidRPr="004D592D">
        <w:rPr>
          <w:rFonts w:ascii="宋体" w:hAnsi="宋体" w:hint="eastAsia"/>
          <w:color w:val="000000" w:themeColor="text1"/>
          <w:szCs w:val="21"/>
        </w:rPr>
        <w:t>对牛排连锁门店进行了实地考察，参照了牛排门店的操作规范。</w:t>
      </w:r>
    </w:p>
    <w:p w14:paraId="0C06E223" w14:textId="58F08334" w:rsidR="00910B9F" w:rsidRPr="00D17B83" w:rsidRDefault="00910B9F" w:rsidP="00910B9F">
      <w:pPr>
        <w:ind w:firstLineChars="200" w:firstLine="422"/>
        <w:rPr>
          <w:rFonts w:ascii="宋体" w:hAnsi="宋体"/>
          <w:b/>
          <w:bCs/>
          <w:color w:val="000000" w:themeColor="text1"/>
          <w:szCs w:val="21"/>
        </w:rPr>
      </w:pPr>
      <w:r w:rsidRPr="00D17B83">
        <w:rPr>
          <w:rFonts w:ascii="宋体" w:hAnsi="宋体" w:hint="eastAsia"/>
          <w:b/>
          <w:bCs/>
          <w:color w:val="000000" w:themeColor="text1"/>
          <w:szCs w:val="21"/>
        </w:rPr>
        <w:t>8.</w:t>
      </w:r>
      <w:r>
        <w:rPr>
          <w:rFonts w:ascii="宋体" w:hAnsi="宋体" w:hint="eastAsia"/>
          <w:b/>
          <w:bCs/>
          <w:color w:val="000000" w:themeColor="text1"/>
          <w:szCs w:val="21"/>
        </w:rPr>
        <w:t>4调理</w:t>
      </w:r>
      <w:r w:rsidRPr="00D17B83">
        <w:rPr>
          <w:rFonts w:ascii="宋体" w:hAnsi="宋体" w:hint="eastAsia"/>
          <w:b/>
          <w:bCs/>
          <w:color w:val="000000" w:themeColor="text1"/>
          <w:szCs w:val="21"/>
        </w:rPr>
        <w:t>牛排加工</w:t>
      </w:r>
    </w:p>
    <w:p w14:paraId="7CED28DA" w14:textId="3FF17806" w:rsidR="00910B9F" w:rsidRPr="004D592D" w:rsidRDefault="00910B9F" w:rsidP="00910B9F">
      <w:pPr>
        <w:ind w:firstLineChars="200" w:firstLine="420"/>
        <w:rPr>
          <w:rFonts w:ascii="宋体" w:hAnsi="宋体"/>
          <w:color w:val="000000" w:themeColor="text1"/>
          <w:szCs w:val="21"/>
        </w:rPr>
      </w:pPr>
      <w:r w:rsidRPr="004D592D">
        <w:rPr>
          <w:rFonts w:ascii="宋体" w:hAnsi="宋体" w:hint="eastAsia"/>
          <w:color w:val="000000" w:themeColor="text1"/>
          <w:szCs w:val="21"/>
        </w:rPr>
        <w:t>对牛排连锁门店进行了实地考察，参照了牛排门店的操作规范</w:t>
      </w:r>
      <w:r>
        <w:rPr>
          <w:rFonts w:ascii="宋体" w:hAnsi="宋体" w:hint="eastAsia"/>
          <w:color w:val="000000" w:themeColor="text1"/>
          <w:szCs w:val="21"/>
        </w:rPr>
        <w:t>。</w:t>
      </w:r>
    </w:p>
    <w:p w14:paraId="7164260D" w14:textId="276B45A1" w:rsidR="00DB428F" w:rsidRPr="00D17B83" w:rsidRDefault="00DB428F" w:rsidP="0059128A">
      <w:pPr>
        <w:ind w:firstLineChars="200" w:firstLine="422"/>
        <w:rPr>
          <w:rFonts w:ascii="宋体" w:hAnsi="宋体"/>
          <w:b/>
          <w:bCs/>
          <w:color w:val="000000" w:themeColor="text1"/>
          <w:szCs w:val="21"/>
        </w:rPr>
      </w:pPr>
      <w:r w:rsidRPr="00D17B83">
        <w:rPr>
          <w:rFonts w:ascii="宋体" w:hAnsi="宋体" w:hint="eastAsia"/>
          <w:b/>
          <w:bCs/>
          <w:color w:val="000000" w:themeColor="text1"/>
          <w:szCs w:val="21"/>
        </w:rPr>
        <w:t>8.</w:t>
      </w:r>
      <w:r w:rsidR="00910B9F">
        <w:rPr>
          <w:rFonts w:ascii="宋体" w:hAnsi="宋体" w:hint="eastAsia"/>
          <w:b/>
          <w:bCs/>
          <w:color w:val="000000" w:themeColor="text1"/>
          <w:szCs w:val="21"/>
        </w:rPr>
        <w:t>5</w:t>
      </w:r>
      <w:r w:rsidR="00FD4C60" w:rsidRPr="00D17B83">
        <w:rPr>
          <w:rFonts w:ascii="宋体" w:hAnsi="宋体" w:hint="eastAsia"/>
          <w:b/>
          <w:bCs/>
          <w:color w:val="000000" w:themeColor="text1"/>
          <w:szCs w:val="21"/>
        </w:rPr>
        <w:t>意面制作</w:t>
      </w:r>
    </w:p>
    <w:p w14:paraId="1EB59B77" w14:textId="77777777" w:rsidR="003531D3" w:rsidRPr="004D592D" w:rsidRDefault="003531D3" w:rsidP="003531D3">
      <w:pPr>
        <w:ind w:firstLineChars="200" w:firstLine="420"/>
        <w:rPr>
          <w:rFonts w:ascii="宋体" w:hAnsi="宋体"/>
          <w:color w:val="000000" w:themeColor="text1"/>
          <w:szCs w:val="21"/>
        </w:rPr>
      </w:pPr>
      <w:r w:rsidRPr="004D592D">
        <w:rPr>
          <w:rFonts w:ascii="宋体" w:hAnsi="宋体" w:hint="eastAsia"/>
          <w:color w:val="000000" w:themeColor="text1"/>
          <w:szCs w:val="21"/>
        </w:rPr>
        <w:t>对牛排连锁门店进行了实地考察，参照了牛排门店的操作规范。</w:t>
      </w:r>
    </w:p>
    <w:p w14:paraId="32795473" w14:textId="127B61F6" w:rsidR="00F946FA" w:rsidRPr="004D592D" w:rsidRDefault="00F946FA"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8.</w:t>
      </w:r>
      <w:r w:rsidR="00910B9F">
        <w:rPr>
          <w:rFonts w:ascii="宋体" w:hAnsi="宋体" w:hint="eastAsia"/>
          <w:b/>
          <w:bCs/>
          <w:color w:val="000000" w:themeColor="text1"/>
          <w:szCs w:val="21"/>
        </w:rPr>
        <w:t>6</w:t>
      </w:r>
      <w:r w:rsidRPr="004D592D">
        <w:rPr>
          <w:rFonts w:ascii="宋体" w:hAnsi="宋体" w:hint="eastAsia"/>
          <w:b/>
          <w:bCs/>
          <w:color w:val="000000" w:themeColor="text1"/>
          <w:szCs w:val="21"/>
        </w:rPr>
        <w:t>油炸类食品</w:t>
      </w:r>
    </w:p>
    <w:p w14:paraId="0D98DC36" w14:textId="294CA5AF" w:rsidR="00403CA8" w:rsidRPr="004D592D" w:rsidRDefault="00403CA8"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8.5.1</w:t>
      </w:r>
      <w:r w:rsidR="00E466CF" w:rsidRPr="004D592D">
        <w:rPr>
          <w:rFonts w:ascii="宋体" w:hAnsi="宋体" w:hint="eastAsia"/>
          <w:color w:val="000000" w:themeColor="text1"/>
          <w:szCs w:val="21"/>
        </w:rPr>
        <w:t>《</w:t>
      </w:r>
      <w:r w:rsidR="00E466CF" w:rsidRPr="004D592D">
        <w:rPr>
          <w:rFonts w:ascii="宋体" w:hAnsi="宋体"/>
          <w:color w:val="000000" w:themeColor="text1"/>
          <w:szCs w:val="21"/>
        </w:rPr>
        <w:t>餐饮服务食品安全操作规范</w:t>
      </w:r>
      <w:r w:rsidR="00E466CF" w:rsidRPr="004D592D">
        <w:rPr>
          <w:rFonts w:ascii="宋体" w:hAnsi="宋体" w:hint="eastAsia"/>
          <w:color w:val="000000" w:themeColor="text1"/>
          <w:szCs w:val="21"/>
        </w:rPr>
        <w:t>》7.4.3.2.1</w:t>
      </w:r>
      <w:r w:rsidR="00155C0F" w:rsidRPr="004D592D">
        <w:rPr>
          <w:rFonts w:ascii="宋体" w:hAnsi="宋体" w:hint="eastAsia"/>
          <w:color w:val="000000" w:themeColor="text1"/>
          <w:szCs w:val="21"/>
        </w:rPr>
        <w:t>规定</w:t>
      </w:r>
      <w:r w:rsidR="00E9490D" w:rsidRPr="004D592D">
        <w:rPr>
          <w:rFonts w:ascii="宋体" w:hAnsi="宋体"/>
          <w:color w:val="000000" w:themeColor="text1"/>
          <w:szCs w:val="21"/>
        </w:rPr>
        <w:t>选择热稳定性好、适合油炸的食用油脂</w:t>
      </w:r>
      <w:r w:rsidR="00E466CF" w:rsidRPr="004D592D">
        <w:rPr>
          <w:rFonts w:ascii="宋体" w:hAnsi="宋体" w:hint="eastAsia"/>
          <w:color w:val="000000" w:themeColor="text1"/>
          <w:szCs w:val="21"/>
        </w:rPr>
        <w:t>。</w:t>
      </w:r>
    </w:p>
    <w:p w14:paraId="05F008FE" w14:textId="7C7CE3BE" w:rsidR="00403CA8" w:rsidRPr="004D592D" w:rsidRDefault="00403CA8"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8.5.2</w:t>
      </w:r>
      <w:r w:rsidR="00E466CF" w:rsidRPr="004D592D">
        <w:rPr>
          <w:rFonts w:ascii="宋体" w:hAnsi="宋体" w:hint="eastAsia"/>
          <w:color w:val="000000" w:themeColor="text1"/>
          <w:szCs w:val="21"/>
        </w:rPr>
        <w:t>《</w:t>
      </w:r>
      <w:r w:rsidR="00E466CF" w:rsidRPr="004D592D">
        <w:rPr>
          <w:rFonts w:ascii="宋体" w:hAnsi="宋体"/>
          <w:color w:val="000000" w:themeColor="text1"/>
          <w:szCs w:val="21"/>
        </w:rPr>
        <w:t>餐饮服务食品安全操作规范</w:t>
      </w:r>
      <w:r w:rsidR="00E466CF" w:rsidRPr="004D592D">
        <w:rPr>
          <w:rFonts w:ascii="宋体" w:hAnsi="宋体" w:hint="eastAsia"/>
          <w:color w:val="000000" w:themeColor="text1"/>
          <w:szCs w:val="21"/>
        </w:rPr>
        <w:t>》7.4.3.2.2</w:t>
      </w:r>
      <w:r w:rsidR="00155C0F" w:rsidRPr="004D592D">
        <w:rPr>
          <w:rFonts w:ascii="宋体" w:hAnsi="宋体" w:hint="eastAsia"/>
          <w:color w:val="000000" w:themeColor="text1"/>
          <w:szCs w:val="21"/>
        </w:rPr>
        <w:t>规定</w:t>
      </w:r>
      <w:r w:rsidR="00E9490D" w:rsidRPr="004D592D">
        <w:rPr>
          <w:rFonts w:ascii="宋体" w:hAnsi="宋体"/>
          <w:color w:val="000000" w:themeColor="text1"/>
          <w:szCs w:val="21"/>
        </w:rPr>
        <w:t>与炸油直接接触的设备、工具内表面应为耐腐蚀、耐高温的材质(如不锈钢等)，易清洁、维护</w:t>
      </w:r>
      <w:r w:rsidR="00E466CF" w:rsidRPr="004D592D">
        <w:rPr>
          <w:rFonts w:ascii="宋体" w:hAnsi="宋体" w:hint="eastAsia"/>
          <w:color w:val="000000" w:themeColor="text1"/>
          <w:szCs w:val="21"/>
        </w:rPr>
        <w:t>。</w:t>
      </w:r>
    </w:p>
    <w:p w14:paraId="1C351E8A" w14:textId="13FB0292" w:rsidR="00403CA8" w:rsidRDefault="00403CA8"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3A4B99">
        <w:rPr>
          <w:rFonts w:ascii="宋体" w:hAnsi="宋体" w:hint="eastAsia"/>
          <w:color w:val="000000" w:themeColor="text1"/>
          <w:szCs w:val="21"/>
        </w:rPr>
        <w:t>.</w:t>
      </w:r>
      <w:r w:rsidRPr="004D592D">
        <w:rPr>
          <w:rFonts w:ascii="宋体" w:hAnsi="宋体" w:hint="eastAsia"/>
          <w:color w:val="000000" w:themeColor="text1"/>
          <w:szCs w:val="21"/>
        </w:rPr>
        <w:t>5.3</w:t>
      </w:r>
      <w:r w:rsidR="00E466CF" w:rsidRPr="004D592D">
        <w:rPr>
          <w:rFonts w:ascii="宋体" w:hAnsi="宋体" w:hint="eastAsia"/>
          <w:color w:val="000000" w:themeColor="text1"/>
          <w:szCs w:val="21"/>
        </w:rPr>
        <w:t>《</w:t>
      </w:r>
      <w:r w:rsidR="00E466CF" w:rsidRPr="004D592D">
        <w:rPr>
          <w:rFonts w:ascii="宋体" w:hAnsi="宋体"/>
          <w:color w:val="000000" w:themeColor="text1"/>
          <w:szCs w:val="21"/>
        </w:rPr>
        <w:t>餐饮服务食品安全操作规范</w:t>
      </w:r>
      <w:r w:rsidR="00E466CF" w:rsidRPr="004D592D">
        <w:rPr>
          <w:rFonts w:ascii="宋体" w:hAnsi="宋体" w:hint="eastAsia"/>
          <w:color w:val="000000" w:themeColor="text1"/>
          <w:szCs w:val="21"/>
        </w:rPr>
        <w:t>》7.4.3.2.3</w:t>
      </w:r>
      <w:r w:rsidR="00155C0F" w:rsidRPr="004D592D">
        <w:rPr>
          <w:rFonts w:ascii="宋体" w:hAnsi="宋体" w:hint="eastAsia"/>
          <w:color w:val="000000" w:themeColor="text1"/>
          <w:szCs w:val="21"/>
        </w:rPr>
        <w:t>规定</w:t>
      </w:r>
      <w:r w:rsidR="00E9490D" w:rsidRPr="004D592D">
        <w:rPr>
          <w:rFonts w:ascii="宋体" w:hAnsi="宋体"/>
          <w:color w:val="000000" w:themeColor="text1"/>
          <w:szCs w:val="21"/>
        </w:rPr>
        <w:t>油炸食品前，应尽可能减少食品表面的多余水分。油炸食品时，油温不宜超过190</w:t>
      </w:r>
      <w:r w:rsidR="00E9490D" w:rsidRPr="004D592D">
        <w:rPr>
          <w:rFonts w:ascii="宋体" w:hAnsi="宋体" w:hint="eastAsia"/>
          <w:color w:val="000000" w:themeColor="text1"/>
          <w:szCs w:val="21"/>
        </w:rPr>
        <w:t>℃</w:t>
      </w:r>
      <w:r w:rsidR="00E9490D" w:rsidRPr="004D592D">
        <w:rPr>
          <w:rFonts w:ascii="宋体" w:hAnsi="宋体"/>
          <w:color w:val="000000" w:themeColor="text1"/>
          <w:szCs w:val="21"/>
        </w:rPr>
        <w:t>。油量不足时，应及时添加新油。定期过滤在用油，去除食物残渣。</w:t>
      </w:r>
    </w:p>
    <w:p w14:paraId="055E3B14" w14:textId="1F9E5EB4" w:rsidR="0012366B" w:rsidRPr="004D592D" w:rsidRDefault="0012366B" w:rsidP="0059128A">
      <w:pPr>
        <w:ind w:firstLineChars="200" w:firstLine="420"/>
        <w:rPr>
          <w:rFonts w:ascii="宋体" w:hAnsi="宋体"/>
          <w:color w:val="000000" w:themeColor="text1"/>
          <w:szCs w:val="21"/>
        </w:rPr>
      </w:pPr>
      <w:r>
        <w:rPr>
          <w:rFonts w:ascii="宋体" w:hAnsi="宋体" w:hint="eastAsia"/>
          <w:color w:val="000000" w:themeColor="text1"/>
          <w:szCs w:val="21"/>
        </w:rPr>
        <w:t>8.5.4</w:t>
      </w:r>
      <w:r w:rsidRPr="004D592D">
        <w:rPr>
          <w:rFonts w:ascii="宋体" w:hAnsi="宋体" w:hint="eastAsia"/>
          <w:color w:val="000000" w:themeColor="text1"/>
          <w:szCs w:val="21"/>
        </w:rPr>
        <w:t>《</w:t>
      </w:r>
      <w:r w:rsidRPr="004D592D">
        <w:rPr>
          <w:rFonts w:ascii="宋体" w:hAnsi="宋体"/>
          <w:color w:val="000000" w:themeColor="text1"/>
          <w:szCs w:val="21"/>
        </w:rPr>
        <w:t>餐饮服务食品安全操作规范</w:t>
      </w:r>
      <w:r w:rsidRPr="004D592D">
        <w:rPr>
          <w:rFonts w:ascii="宋体" w:hAnsi="宋体" w:hint="eastAsia"/>
          <w:color w:val="000000" w:themeColor="text1"/>
          <w:szCs w:val="21"/>
        </w:rPr>
        <w:t>》7.4.3.2.3规定</w:t>
      </w:r>
      <w:r w:rsidRPr="004D592D">
        <w:rPr>
          <w:rFonts w:ascii="宋体" w:hAnsi="宋体"/>
          <w:color w:val="000000" w:themeColor="text1"/>
          <w:szCs w:val="21"/>
        </w:rPr>
        <w:t>鼓励使用快速检测方法定时测试在用油的酸价、极性组分等指标。定期拆卸油炸设备，进行清洁维护</w:t>
      </w:r>
      <w:r w:rsidRPr="004D592D">
        <w:rPr>
          <w:rFonts w:ascii="宋体" w:hAnsi="宋体" w:hint="eastAsia"/>
          <w:color w:val="000000" w:themeColor="text1"/>
          <w:szCs w:val="21"/>
        </w:rPr>
        <w:t>。</w:t>
      </w:r>
    </w:p>
    <w:p w14:paraId="60C7F93F" w14:textId="51553A44" w:rsidR="008540B8" w:rsidRPr="004D592D" w:rsidRDefault="008540B8"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8.</w:t>
      </w:r>
      <w:r w:rsidR="00910B9F">
        <w:rPr>
          <w:rFonts w:ascii="宋体" w:hAnsi="宋体" w:hint="eastAsia"/>
          <w:b/>
          <w:bCs/>
          <w:color w:val="000000" w:themeColor="text1"/>
          <w:szCs w:val="21"/>
        </w:rPr>
        <w:t>7</w:t>
      </w:r>
      <w:r w:rsidR="00480470">
        <w:rPr>
          <w:rFonts w:ascii="宋体" w:hAnsi="宋体" w:hint="eastAsia"/>
          <w:b/>
          <w:bCs/>
          <w:color w:val="000000" w:themeColor="text1"/>
          <w:szCs w:val="21"/>
        </w:rPr>
        <w:t>其他</w:t>
      </w:r>
      <w:r w:rsidR="0049054A" w:rsidRPr="004D592D">
        <w:rPr>
          <w:rFonts w:ascii="宋体" w:hAnsi="宋体" w:hint="eastAsia"/>
          <w:b/>
          <w:bCs/>
          <w:color w:val="000000" w:themeColor="text1"/>
          <w:szCs w:val="21"/>
        </w:rPr>
        <w:t>食品</w:t>
      </w:r>
    </w:p>
    <w:p w14:paraId="021E09CD" w14:textId="1115B75F" w:rsidR="00BA42AF" w:rsidRPr="004D592D" w:rsidRDefault="00BA42AF"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FE65B7" w:rsidRPr="004D592D">
        <w:rPr>
          <w:rFonts w:ascii="宋体" w:hAnsi="宋体" w:hint="eastAsia"/>
          <w:color w:val="000000" w:themeColor="text1"/>
          <w:szCs w:val="21"/>
        </w:rPr>
        <w:t>6</w:t>
      </w:r>
      <w:r w:rsidRPr="004D592D">
        <w:rPr>
          <w:rFonts w:ascii="宋体" w:hAnsi="宋体" w:hint="eastAsia"/>
          <w:color w:val="000000" w:themeColor="text1"/>
          <w:szCs w:val="21"/>
        </w:rPr>
        <w:t>.1</w:t>
      </w:r>
      <w:r w:rsidR="00D8677D" w:rsidRPr="004D592D">
        <w:rPr>
          <w:rFonts w:ascii="宋体" w:hAnsi="宋体" w:hint="eastAsia"/>
          <w:color w:val="000000" w:themeColor="text1"/>
          <w:szCs w:val="21"/>
        </w:rPr>
        <w:t>《</w:t>
      </w:r>
      <w:r w:rsidR="00D8677D" w:rsidRPr="004D592D">
        <w:rPr>
          <w:rFonts w:ascii="宋体" w:hAnsi="宋体"/>
          <w:color w:val="000000" w:themeColor="text1"/>
          <w:szCs w:val="21"/>
        </w:rPr>
        <w:t>餐饮服务食品安全操作规范</w:t>
      </w:r>
      <w:r w:rsidR="00D8677D" w:rsidRPr="004D592D">
        <w:rPr>
          <w:rFonts w:ascii="宋体" w:hAnsi="宋体" w:hint="eastAsia"/>
          <w:color w:val="000000" w:themeColor="text1"/>
          <w:szCs w:val="21"/>
        </w:rPr>
        <w:t>》7.4.3.5.1</w:t>
      </w:r>
      <w:r w:rsidR="00155C0F" w:rsidRPr="004D592D">
        <w:rPr>
          <w:rFonts w:ascii="宋体" w:hAnsi="宋体" w:hint="eastAsia"/>
          <w:color w:val="000000" w:themeColor="text1"/>
          <w:szCs w:val="21"/>
        </w:rPr>
        <w:t>规定</w:t>
      </w:r>
      <w:r w:rsidR="00E9490D" w:rsidRPr="004D592D">
        <w:rPr>
          <w:rFonts w:ascii="宋体" w:hAnsi="宋体"/>
          <w:color w:val="000000" w:themeColor="text1"/>
          <w:szCs w:val="21"/>
        </w:rPr>
        <w:t>使用烘焙包装用纸时，应考虑颜色可能对产品的迁移，并控制有害物质的迁移量，不应使用有荧光增白剂的烘烤纸</w:t>
      </w:r>
      <w:r w:rsidR="00D8677D" w:rsidRPr="004D592D">
        <w:rPr>
          <w:rFonts w:ascii="宋体" w:hAnsi="宋体" w:hint="eastAsia"/>
          <w:color w:val="000000" w:themeColor="text1"/>
          <w:szCs w:val="21"/>
        </w:rPr>
        <w:t>。</w:t>
      </w:r>
    </w:p>
    <w:p w14:paraId="15183DB9" w14:textId="4B4AD3A7" w:rsidR="00BA42AF" w:rsidRDefault="00D0591E"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8.</w:t>
      </w:r>
      <w:r w:rsidR="009D0BEF">
        <w:rPr>
          <w:rFonts w:ascii="宋体" w:hAnsi="宋体" w:hint="eastAsia"/>
          <w:color w:val="000000" w:themeColor="text1"/>
          <w:szCs w:val="21"/>
        </w:rPr>
        <w:t>6.2</w:t>
      </w:r>
      <w:r w:rsidR="00DB0667" w:rsidRPr="004D592D">
        <w:rPr>
          <w:rFonts w:ascii="宋体" w:hAnsi="宋体" w:hint="eastAsia"/>
          <w:color w:val="000000" w:themeColor="text1"/>
          <w:szCs w:val="21"/>
        </w:rPr>
        <w:t>《</w:t>
      </w:r>
      <w:r w:rsidR="00DB0667" w:rsidRPr="004D592D">
        <w:rPr>
          <w:rFonts w:ascii="宋体" w:hAnsi="宋体"/>
          <w:color w:val="000000" w:themeColor="text1"/>
          <w:szCs w:val="21"/>
        </w:rPr>
        <w:t>餐饮服务食品安全操作规范</w:t>
      </w:r>
      <w:r w:rsidR="00DB0667" w:rsidRPr="004D592D">
        <w:rPr>
          <w:rFonts w:ascii="宋体" w:hAnsi="宋体" w:hint="eastAsia"/>
          <w:color w:val="000000" w:themeColor="text1"/>
          <w:szCs w:val="21"/>
        </w:rPr>
        <w:t>》7.4.3.6.1</w:t>
      </w:r>
      <w:r w:rsidR="00155C0F" w:rsidRPr="004D592D">
        <w:rPr>
          <w:rFonts w:ascii="宋体" w:hAnsi="宋体" w:hint="eastAsia"/>
          <w:color w:val="000000" w:themeColor="text1"/>
          <w:szCs w:val="21"/>
        </w:rPr>
        <w:t>规定</w:t>
      </w:r>
      <w:r w:rsidR="00335721" w:rsidRPr="004D592D">
        <w:rPr>
          <w:rFonts w:ascii="宋体" w:hAnsi="宋体"/>
          <w:color w:val="000000" w:themeColor="text1"/>
          <w:szCs w:val="21"/>
        </w:rPr>
        <w:t>加工制作现榨果蔬汁、食用冰等的用水，应为预包装饮用水、使用符合相关规定的水净化设备或设施处理后的直饮水、煮沸冷却后的生活饮用水</w:t>
      </w:r>
      <w:r w:rsidR="00DB0667" w:rsidRPr="004D592D">
        <w:rPr>
          <w:rFonts w:ascii="宋体" w:hAnsi="宋体" w:hint="eastAsia"/>
          <w:color w:val="000000" w:themeColor="text1"/>
          <w:szCs w:val="21"/>
        </w:rPr>
        <w:t>。</w:t>
      </w:r>
    </w:p>
    <w:p w14:paraId="60099396" w14:textId="1EF2B92C" w:rsidR="009D0BEF" w:rsidRPr="004D592D" w:rsidRDefault="00DF3ADC" w:rsidP="0059128A">
      <w:pPr>
        <w:ind w:firstLineChars="200" w:firstLine="420"/>
        <w:rPr>
          <w:rFonts w:ascii="宋体" w:hAnsi="宋体"/>
          <w:color w:val="000000" w:themeColor="text1"/>
          <w:szCs w:val="21"/>
        </w:rPr>
      </w:pPr>
      <w:r>
        <w:rPr>
          <w:rFonts w:ascii="宋体" w:hAnsi="宋体" w:hint="eastAsia"/>
          <w:color w:val="000000" w:themeColor="text1"/>
          <w:szCs w:val="21"/>
        </w:rPr>
        <w:t>8.6.3</w:t>
      </w:r>
      <w:r w:rsidR="009A7195">
        <w:rPr>
          <w:rFonts w:ascii="宋体" w:hAnsi="宋体"/>
          <w:color w:val="000000" w:themeColor="text1"/>
          <w:szCs w:val="21"/>
        </w:rPr>
        <w:t xml:space="preserve"> </w:t>
      </w:r>
      <w:r w:rsidR="009A7195">
        <w:rPr>
          <w:rFonts w:ascii="宋体" w:hAnsi="宋体" w:hint="eastAsia"/>
          <w:color w:val="000000" w:themeColor="text1"/>
          <w:szCs w:val="21"/>
        </w:rPr>
        <w:t>G</w:t>
      </w:r>
      <w:r w:rsidR="009A7195">
        <w:rPr>
          <w:rFonts w:ascii="宋体" w:hAnsi="宋体"/>
          <w:color w:val="000000" w:themeColor="text1"/>
          <w:szCs w:val="21"/>
        </w:rPr>
        <w:t>B/T 33497</w:t>
      </w:r>
      <w:r w:rsidR="009A7195">
        <w:rPr>
          <w:rFonts w:ascii="宋体" w:hAnsi="宋体" w:hint="eastAsia"/>
          <w:color w:val="000000" w:themeColor="text1"/>
          <w:szCs w:val="21"/>
        </w:rPr>
        <w:t>《餐饮企业质量管理规范》</w:t>
      </w:r>
      <w:r w:rsidR="009A7195">
        <w:rPr>
          <w:rFonts w:ascii="宋体" w:hAnsi="宋体"/>
          <w:color w:val="000000" w:themeColor="text1"/>
          <w:szCs w:val="21"/>
        </w:rPr>
        <w:t>6</w:t>
      </w:r>
      <w:r w:rsidR="009A7195">
        <w:rPr>
          <w:rFonts w:ascii="宋体" w:hAnsi="宋体" w:hint="eastAsia"/>
          <w:color w:val="000000" w:themeColor="text1"/>
          <w:szCs w:val="21"/>
        </w:rPr>
        <w:t>.3.6规定</w:t>
      </w:r>
      <w:r w:rsidR="00DD5904">
        <w:rPr>
          <w:rFonts w:hint="eastAsia"/>
        </w:rPr>
        <w:t>菜品制作过程使用食品添加剂时，应符合</w:t>
      </w:r>
      <w:r w:rsidR="00DD5904">
        <w:rPr>
          <w:rFonts w:hint="eastAsia"/>
        </w:rPr>
        <w:t>G</w:t>
      </w:r>
      <w:r w:rsidR="00DD5904">
        <w:t>B 2760</w:t>
      </w:r>
      <w:r w:rsidR="00DD5904">
        <w:rPr>
          <w:rFonts w:hint="eastAsia"/>
        </w:rPr>
        <w:t>的要求。</w:t>
      </w:r>
      <w:r w:rsidR="008A30F4" w:rsidRPr="004D592D">
        <w:rPr>
          <w:rFonts w:ascii="宋体" w:hAnsi="宋体" w:hint="eastAsia"/>
          <w:color w:val="000000" w:themeColor="text1"/>
          <w:szCs w:val="21"/>
        </w:rPr>
        <w:t>《</w:t>
      </w:r>
      <w:r w:rsidR="008A30F4" w:rsidRPr="004D592D">
        <w:rPr>
          <w:rFonts w:ascii="宋体" w:hAnsi="宋体"/>
          <w:color w:val="000000" w:themeColor="text1"/>
          <w:szCs w:val="21"/>
        </w:rPr>
        <w:t>餐饮服务食品安全操作规范</w:t>
      </w:r>
      <w:r w:rsidR="008A30F4" w:rsidRPr="00271401">
        <w:rPr>
          <w:rFonts w:ascii="宋体" w:hAnsi="宋体" w:hint="eastAsia"/>
          <w:color w:val="000000" w:themeColor="text1"/>
          <w:szCs w:val="21"/>
        </w:rPr>
        <w:t>》7.5.2规定</w:t>
      </w:r>
      <w:r w:rsidR="008A30F4" w:rsidRPr="00271401">
        <w:rPr>
          <w:rFonts w:ascii="宋体" w:hAnsi="宋体" w:cs="Arial"/>
          <w:color w:val="333333"/>
          <w:kern w:val="0"/>
          <w:szCs w:val="21"/>
        </w:rPr>
        <w:t>不得采购、贮存、使用亚硝酸盐(包括亚硝酸钠、亚硝酸钾)。</w:t>
      </w:r>
    </w:p>
    <w:p w14:paraId="4BFC55EE" w14:textId="7403569C" w:rsidR="00EF507D" w:rsidRPr="001D3EC6" w:rsidRDefault="00B9739A" w:rsidP="001D3EC6">
      <w:pPr>
        <w:rPr>
          <w:rFonts w:ascii="宋体" w:hAnsi="宋体"/>
          <w:b/>
          <w:bCs/>
          <w:color w:val="000000" w:themeColor="text1"/>
          <w:sz w:val="24"/>
          <w:szCs w:val="24"/>
        </w:rPr>
      </w:pPr>
      <w:r w:rsidRPr="001D3EC6">
        <w:rPr>
          <w:rFonts w:ascii="宋体" w:hAnsi="宋体" w:hint="eastAsia"/>
          <w:b/>
          <w:bCs/>
          <w:color w:val="000000" w:themeColor="text1"/>
          <w:sz w:val="24"/>
          <w:szCs w:val="24"/>
        </w:rPr>
        <w:t>9</w:t>
      </w:r>
      <w:r w:rsidR="001D3EC6" w:rsidRPr="001D3EC6">
        <w:rPr>
          <w:rFonts w:ascii="宋体" w:hAnsi="宋体" w:hint="eastAsia"/>
          <w:b/>
          <w:bCs/>
          <w:color w:val="000000" w:themeColor="text1"/>
          <w:sz w:val="24"/>
          <w:szCs w:val="24"/>
        </w:rPr>
        <w:t>、</w:t>
      </w:r>
      <w:r w:rsidRPr="001D3EC6">
        <w:rPr>
          <w:rFonts w:ascii="宋体" w:hAnsi="宋体" w:hint="eastAsia"/>
          <w:b/>
          <w:bCs/>
          <w:color w:val="000000" w:themeColor="text1"/>
          <w:sz w:val="24"/>
          <w:szCs w:val="24"/>
        </w:rPr>
        <w:t>供餐、用餐与</w:t>
      </w:r>
      <w:r w:rsidR="00AA09B6" w:rsidRPr="001D3EC6">
        <w:rPr>
          <w:rFonts w:ascii="宋体" w:hAnsi="宋体" w:hint="eastAsia"/>
          <w:b/>
          <w:bCs/>
          <w:color w:val="000000" w:themeColor="text1"/>
          <w:sz w:val="24"/>
          <w:szCs w:val="24"/>
        </w:rPr>
        <w:t>外卖</w:t>
      </w:r>
    </w:p>
    <w:p w14:paraId="54A615DA" w14:textId="7C0E097F" w:rsidR="00185389" w:rsidRPr="004D592D" w:rsidRDefault="00185389"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9.1供餐</w:t>
      </w:r>
    </w:p>
    <w:p w14:paraId="4F57BA50" w14:textId="50472E75" w:rsidR="00023C09" w:rsidRDefault="00023C09" w:rsidP="0059128A">
      <w:pPr>
        <w:ind w:firstLineChars="200" w:firstLine="420"/>
        <w:rPr>
          <w:rFonts w:ascii="宋体" w:hAnsi="宋体"/>
          <w:color w:val="000000" w:themeColor="text1"/>
          <w:szCs w:val="21"/>
        </w:rPr>
      </w:pPr>
      <w:r>
        <w:rPr>
          <w:rFonts w:ascii="宋体" w:hAnsi="宋体" w:hint="eastAsia"/>
          <w:color w:val="000000" w:themeColor="text1"/>
          <w:szCs w:val="21"/>
        </w:rPr>
        <w:t>9.1.1根据专家意见增加就餐环境及公筷公勺的要求。</w:t>
      </w:r>
    </w:p>
    <w:p w14:paraId="418F591A" w14:textId="12418B7A" w:rsidR="00185389" w:rsidRPr="004D592D"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lastRenderedPageBreak/>
        <w:t>9.1.</w:t>
      </w:r>
      <w:r w:rsidR="005F3197">
        <w:rPr>
          <w:rFonts w:ascii="宋体" w:hAnsi="宋体" w:hint="eastAsia"/>
          <w:color w:val="000000" w:themeColor="text1"/>
          <w:szCs w:val="21"/>
        </w:rPr>
        <w:t>2</w:t>
      </w:r>
      <w:r w:rsidR="00277DA9" w:rsidRPr="004D592D">
        <w:rPr>
          <w:rFonts w:ascii="宋体" w:hAnsi="宋体" w:hint="eastAsia"/>
          <w:color w:val="000000" w:themeColor="text1"/>
          <w:szCs w:val="21"/>
        </w:rPr>
        <w:t>《</w:t>
      </w:r>
      <w:r w:rsidR="00277DA9" w:rsidRPr="004D592D">
        <w:rPr>
          <w:rFonts w:ascii="宋体" w:hAnsi="宋体"/>
          <w:color w:val="000000" w:themeColor="text1"/>
          <w:szCs w:val="21"/>
        </w:rPr>
        <w:t>餐饮服务食品安全操作规范</w:t>
      </w:r>
      <w:r w:rsidR="00277DA9" w:rsidRPr="004D592D">
        <w:rPr>
          <w:rFonts w:ascii="宋体" w:hAnsi="宋体" w:hint="eastAsia"/>
          <w:color w:val="000000" w:themeColor="text1"/>
          <w:szCs w:val="21"/>
        </w:rPr>
        <w:t>》8.1.1</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分派菜肴、整理造型的工具使用前应清洗消毒</w:t>
      </w:r>
      <w:r w:rsidR="00277DA9" w:rsidRPr="004D592D">
        <w:rPr>
          <w:rFonts w:ascii="宋体" w:hAnsi="宋体" w:hint="eastAsia"/>
          <w:color w:val="000000" w:themeColor="text1"/>
          <w:szCs w:val="21"/>
        </w:rPr>
        <w:t>。</w:t>
      </w:r>
    </w:p>
    <w:p w14:paraId="16AC6B79" w14:textId="7D02F2EF" w:rsidR="00185389" w:rsidRPr="004D592D"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9.1.</w:t>
      </w:r>
      <w:r w:rsidR="005F3197">
        <w:rPr>
          <w:rFonts w:ascii="宋体" w:hAnsi="宋体" w:hint="eastAsia"/>
          <w:color w:val="000000" w:themeColor="text1"/>
          <w:szCs w:val="21"/>
        </w:rPr>
        <w:t>3</w:t>
      </w:r>
      <w:r w:rsidR="00874BC0" w:rsidRPr="004D592D">
        <w:rPr>
          <w:rFonts w:ascii="宋体" w:hAnsi="宋体" w:hint="eastAsia"/>
          <w:color w:val="000000" w:themeColor="text1"/>
          <w:szCs w:val="21"/>
        </w:rPr>
        <w:t>《</w:t>
      </w:r>
      <w:r w:rsidR="00874BC0" w:rsidRPr="004D592D">
        <w:rPr>
          <w:rFonts w:ascii="宋体" w:hAnsi="宋体"/>
          <w:color w:val="000000" w:themeColor="text1"/>
          <w:szCs w:val="21"/>
        </w:rPr>
        <w:t>餐饮服务食品安全操作规范</w:t>
      </w:r>
      <w:r w:rsidR="00874BC0" w:rsidRPr="004D592D">
        <w:rPr>
          <w:rFonts w:ascii="宋体" w:hAnsi="宋体" w:hint="eastAsia"/>
          <w:color w:val="000000" w:themeColor="text1"/>
          <w:szCs w:val="21"/>
        </w:rPr>
        <w:t>》8.1.2</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加工制作围边、盘花等的材料应符合食品安全要求，使用前应清洗消毒</w:t>
      </w:r>
      <w:r w:rsidR="00874BC0" w:rsidRPr="004D592D">
        <w:rPr>
          <w:rFonts w:ascii="宋体" w:hAnsi="宋体" w:hint="eastAsia"/>
          <w:color w:val="000000" w:themeColor="text1"/>
          <w:szCs w:val="21"/>
        </w:rPr>
        <w:t>。</w:t>
      </w:r>
    </w:p>
    <w:p w14:paraId="373DBBFC" w14:textId="1AA1E61F" w:rsidR="00185389" w:rsidRPr="004D592D"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9.1.</w:t>
      </w:r>
      <w:r w:rsidR="005F3197">
        <w:rPr>
          <w:rFonts w:ascii="宋体" w:hAnsi="宋体" w:hint="eastAsia"/>
          <w:color w:val="000000" w:themeColor="text1"/>
          <w:szCs w:val="21"/>
        </w:rPr>
        <w:t>4</w:t>
      </w:r>
      <w:r w:rsidR="00A73FE8" w:rsidRPr="004D592D">
        <w:rPr>
          <w:rFonts w:ascii="宋体" w:hAnsi="宋体" w:hint="eastAsia"/>
          <w:color w:val="000000" w:themeColor="text1"/>
          <w:szCs w:val="21"/>
        </w:rPr>
        <w:t>《</w:t>
      </w:r>
      <w:r w:rsidR="00A73FE8" w:rsidRPr="004D592D">
        <w:rPr>
          <w:rFonts w:ascii="宋体" w:hAnsi="宋体"/>
          <w:color w:val="000000" w:themeColor="text1"/>
          <w:szCs w:val="21"/>
        </w:rPr>
        <w:t>餐饮服务食品安全操作规范</w:t>
      </w:r>
      <w:r w:rsidR="00A73FE8" w:rsidRPr="004D592D">
        <w:rPr>
          <w:rFonts w:ascii="宋体" w:hAnsi="宋体" w:hint="eastAsia"/>
          <w:color w:val="000000" w:themeColor="text1"/>
          <w:szCs w:val="21"/>
        </w:rPr>
        <w:t>》8.1.3</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在烹饪后至食用前需要较长时间(超过2小时)存放的高危易腐食品，应在高于60</w:t>
      </w:r>
      <w:r w:rsidR="00944052" w:rsidRPr="004D592D">
        <w:rPr>
          <w:rFonts w:ascii="宋体" w:hAnsi="宋体" w:hint="eastAsia"/>
          <w:color w:val="000000" w:themeColor="text1"/>
          <w:szCs w:val="21"/>
        </w:rPr>
        <w:t>℃</w:t>
      </w:r>
      <w:r w:rsidR="00944052" w:rsidRPr="004D592D">
        <w:rPr>
          <w:rFonts w:ascii="宋体" w:hAnsi="宋体"/>
          <w:color w:val="000000" w:themeColor="text1"/>
          <w:szCs w:val="21"/>
        </w:rPr>
        <w:t>或低于8</w:t>
      </w:r>
      <w:r w:rsidR="00944052" w:rsidRPr="004D592D">
        <w:rPr>
          <w:rFonts w:ascii="宋体" w:hAnsi="宋体" w:hint="eastAsia"/>
          <w:color w:val="000000" w:themeColor="text1"/>
          <w:szCs w:val="21"/>
        </w:rPr>
        <w:t>℃</w:t>
      </w:r>
      <w:r w:rsidR="00944052" w:rsidRPr="004D592D">
        <w:rPr>
          <w:rFonts w:ascii="宋体" w:hAnsi="宋体"/>
          <w:color w:val="000000" w:themeColor="text1"/>
          <w:szCs w:val="21"/>
        </w:rPr>
        <w:t>的条件下存放。在8</w:t>
      </w:r>
      <w:r w:rsidR="00944052" w:rsidRPr="004D592D">
        <w:rPr>
          <w:rFonts w:ascii="宋体" w:hAnsi="宋体" w:hint="eastAsia"/>
          <w:color w:val="000000" w:themeColor="text1"/>
          <w:szCs w:val="21"/>
        </w:rPr>
        <w:t>℃</w:t>
      </w:r>
      <w:r w:rsidR="00944052" w:rsidRPr="004D592D">
        <w:rPr>
          <w:rFonts w:ascii="宋体" w:hAnsi="宋体"/>
          <w:color w:val="000000" w:themeColor="text1"/>
          <w:szCs w:val="21"/>
        </w:rPr>
        <w:t>~60</w:t>
      </w:r>
      <w:r w:rsidR="00944052" w:rsidRPr="004D592D">
        <w:rPr>
          <w:rFonts w:ascii="宋体" w:hAnsi="宋体" w:hint="eastAsia"/>
          <w:color w:val="000000" w:themeColor="text1"/>
          <w:szCs w:val="21"/>
        </w:rPr>
        <w:t>℃</w:t>
      </w:r>
      <w:r w:rsidR="00944052" w:rsidRPr="004D592D">
        <w:rPr>
          <w:rFonts w:ascii="宋体" w:hAnsi="宋体"/>
          <w:color w:val="000000" w:themeColor="text1"/>
          <w:szCs w:val="21"/>
        </w:rPr>
        <w:t>条件下存放超过2小时，且未发生感官性状变化的，应按本规范要求再加热后方可供餐</w:t>
      </w:r>
      <w:r w:rsidR="00A73FE8" w:rsidRPr="004D592D">
        <w:rPr>
          <w:rFonts w:ascii="宋体" w:hAnsi="宋体" w:hint="eastAsia"/>
          <w:color w:val="000000" w:themeColor="text1"/>
          <w:szCs w:val="21"/>
        </w:rPr>
        <w:t>。</w:t>
      </w:r>
    </w:p>
    <w:p w14:paraId="0571FD04" w14:textId="12067D92" w:rsidR="00185389" w:rsidRPr="004D592D"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9.1.</w:t>
      </w:r>
      <w:r w:rsidR="005F3197">
        <w:rPr>
          <w:rFonts w:ascii="宋体" w:hAnsi="宋体" w:hint="eastAsia"/>
          <w:color w:val="000000" w:themeColor="text1"/>
          <w:szCs w:val="21"/>
        </w:rPr>
        <w:t>5</w:t>
      </w:r>
      <w:r w:rsidR="00A73FE8" w:rsidRPr="004D592D">
        <w:rPr>
          <w:rFonts w:ascii="宋体" w:hAnsi="宋体" w:hint="eastAsia"/>
          <w:color w:val="000000" w:themeColor="text1"/>
          <w:szCs w:val="21"/>
        </w:rPr>
        <w:t>《</w:t>
      </w:r>
      <w:r w:rsidR="00A73FE8" w:rsidRPr="004D592D">
        <w:rPr>
          <w:rFonts w:ascii="宋体" w:hAnsi="宋体"/>
          <w:color w:val="000000" w:themeColor="text1"/>
          <w:szCs w:val="21"/>
        </w:rPr>
        <w:t>餐饮服务食品安全操作规范</w:t>
      </w:r>
      <w:r w:rsidR="00A73FE8" w:rsidRPr="004D592D">
        <w:rPr>
          <w:rFonts w:ascii="宋体" w:hAnsi="宋体" w:hint="eastAsia"/>
          <w:color w:val="000000" w:themeColor="text1"/>
          <w:szCs w:val="21"/>
        </w:rPr>
        <w:t>》8.1.4</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宜按照标签标注的温度等条件，供应预包装食品。</w:t>
      </w:r>
    </w:p>
    <w:p w14:paraId="57BCAB29" w14:textId="4DF53805" w:rsidR="00185389" w:rsidRPr="004D592D"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9.1.</w:t>
      </w:r>
      <w:r w:rsidR="005F3197">
        <w:rPr>
          <w:rFonts w:ascii="宋体" w:hAnsi="宋体" w:hint="eastAsia"/>
          <w:color w:val="000000" w:themeColor="text1"/>
          <w:szCs w:val="21"/>
        </w:rPr>
        <w:t>6</w:t>
      </w:r>
      <w:r w:rsidR="00FF79EA" w:rsidRPr="004D592D">
        <w:rPr>
          <w:rFonts w:ascii="宋体" w:hAnsi="宋体" w:hint="eastAsia"/>
          <w:color w:val="000000" w:themeColor="text1"/>
          <w:szCs w:val="21"/>
        </w:rPr>
        <w:t>《</w:t>
      </w:r>
      <w:r w:rsidR="00FF79EA" w:rsidRPr="004D592D">
        <w:rPr>
          <w:rFonts w:ascii="宋体" w:hAnsi="宋体"/>
          <w:color w:val="000000" w:themeColor="text1"/>
          <w:szCs w:val="21"/>
        </w:rPr>
        <w:t>餐饮服务食品安全操作规范</w:t>
      </w:r>
      <w:r w:rsidR="00FF79EA" w:rsidRPr="004D592D">
        <w:rPr>
          <w:rFonts w:ascii="宋体" w:hAnsi="宋体" w:hint="eastAsia"/>
          <w:color w:val="000000" w:themeColor="text1"/>
          <w:szCs w:val="21"/>
        </w:rPr>
        <w:t>》8.1.5</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供餐过程中，应对食品采取有效防护措施，避免食品受到污染。使用传递设施(如升降笼、食梯、滑道等)的，应保持传递设施清洁</w:t>
      </w:r>
      <w:r w:rsidR="00FF79EA" w:rsidRPr="004D592D">
        <w:rPr>
          <w:rFonts w:ascii="宋体" w:hAnsi="宋体" w:hint="eastAsia"/>
          <w:color w:val="000000" w:themeColor="text1"/>
          <w:szCs w:val="21"/>
        </w:rPr>
        <w:t>。</w:t>
      </w:r>
    </w:p>
    <w:p w14:paraId="7CB46E0C" w14:textId="7CB5FFCD" w:rsidR="00185389" w:rsidRDefault="00185389"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9.1.</w:t>
      </w:r>
      <w:r w:rsidR="005F3197">
        <w:rPr>
          <w:rFonts w:ascii="宋体" w:hAnsi="宋体" w:hint="eastAsia"/>
          <w:color w:val="000000" w:themeColor="text1"/>
          <w:szCs w:val="21"/>
        </w:rPr>
        <w:t>7</w:t>
      </w:r>
      <w:r w:rsidR="00FF79EA" w:rsidRPr="004D592D">
        <w:rPr>
          <w:rFonts w:ascii="宋体" w:hAnsi="宋体" w:hint="eastAsia"/>
          <w:color w:val="000000" w:themeColor="text1"/>
          <w:szCs w:val="21"/>
        </w:rPr>
        <w:t>《</w:t>
      </w:r>
      <w:r w:rsidR="00FF79EA" w:rsidRPr="004D592D">
        <w:rPr>
          <w:rFonts w:ascii="宋体" w:hAnsi="宋体"/>
          <w:color w:val="000000" w:themeColor="text1"/>
          <w:szCs w:val="21"/>
        </w:rPr>
        <w:t>餐饮服务食品安全操作规范</w:t>
      </w:r>
      <w:r w:rsidR="00FF79EA" w:rsidRPr="004D592D">
        <w:rPr>
          <w:rFonts w:ascii="宋体" w:hAnsi="宋体" w:hint="eastAsia"/>
          <w:color w:val="000000" w:themeColor="text1"/>
          <w:szCs w:val="21"/>
        </w:rPr>
        <w:t>》8.1.6</w:t>
      </w:r>
      <w:r w:rsidR="00335721" w:rsidRPr="004D592D">
        <w:rPr>
          <w:rFonts w:ascii="宋体" w:hAnsi="宋体" w:hint="eastAsia"/>
          <w:color w:val="000000" w:themeColor="text1"/>
          <w:szCs w:val="21"/>
        </w:rPr>
        <w:t>规定</w:t>
      </w:r>
      <w:r w:rsidR="00944052" w:rsidRPr="004D592D">
        <w:rPr>
          <w:rFonts w:ascii="宋体" w:hAnsi="宋体"/>
          <w:color w:val="000000" w:themeColor="text1"/>
          <w:szCs w:val="21"/>
        </w:rPr>
        <w:t>供餐过程中，应使用清洁的托盘等工具，避免从业人员的手部直接接触食品(预包装食品除外)</w:t>
      </w:r>
      <w:r w:rsidR="00FF79EA" w:rsidRPr="004D592D">
        <w:rPr>
          <w:rFonts w:ascii="宋体" w:hAnsi="宋体" w:hint="eastAsia"/>
          <w:color w:val="000000" w:themeColor="text1"/>
          <w:szCs w:val="21"/>
        </w:rPr>
        <w:t>。</w:t>
      </w:r>
    </w:p>
    <w:p w14:paraId="1D893069" w14:textId="011C069D" w:rsidR="0015431B" w:rsidRDefault="0015431B" w:rsidP="0059128A">
      <w:pPr>
        <w:ind w:firstLineChars="200" w:firstLine="420"/>
      </w:pPr>
      <w:r>
        <w:rPr>
          <w:rFonts w:ascii="宋体" w:hAnsi="宋体" w:hint="eastAsia"/>
          <w:color w:val="000000" w:themeColor="text1"/>
          <w:szCs w:val="21"/>
        </w:rPr>
        <w:t>9.1.</w:t>
      </w:r>
      <w:r w:rsidR="005F3197">
        <w:rPr>
          <w:rFonts w:ascii="宋体" w:hAnsi="宋体" w:hint="eastAsia"/>
          <w:color w:val="000000" w:themeColor="text1"/>
          <w:szCs w:val="21"/>
        </w:rPr>
        <w:t>8</w:t>
      </w:r>
      <w:r w:rsidR="000E253F">
        <w:rPr>
          <w:rFonts w:ascii="宋体" w:hAnsi="宋体" w:hint="eastAsia"/>
          <w:color w:val="000000" w:themeColor="text1"/>
          <w:szCs w:val="21"/>
        </w:rPr>
        <w:t>根据第一次专家研讨会的要求增加</w:t>
      </w:r>
      <w:r w:rsidR="000E253F">
        <w:rPr>
          <w:rFonts w:hint="eastAsia"/>
        </w:rPr>
        <w:t>门店有自助区的</w:t>
      </w:r>
      <w:r w:rsidR="00BD3036">
        <w:rPr>
          <w:rFonts w:hint="eastAsia"/>
        </w:rPr>
        <w:t>要求</w:t>
      </w:r>
      <w:r w:rsidR="00EC0764">
        <w:rPr>
          <w:rFonts w:hint="eastAsia"/>
        </w:rPr>
        <w:t>。</w:t>
      </w:r>
    </w:p>
    <w:p w14:paraId="52B6F09F" w14:textId="070CC663" w:rsidR="00116688" w:rsidRDefault="00116688" w:rsidP="0059128A">
      <w:pPr>
        <w:ind w:firstLineChars="200" w:firstLine="420"/>
      </w:pPr>
      <w:r>
        <w:rPr>
          <w:rFonts w:ascii="宋体" w:hAnsi="宋体" w:hint="eastAsia"/>
          <w:color w:val="000000" w:themeColor="text1"/>
          <w:szCs w:val="21"/>
        </w:rPr>
        <w:t>9.1.</w:t>
      </w:r>
      <w:r w:rsidR="003B1046">
        <w:rPr>
          <w:rFonts w:ascii="宋体" w:hAnsi="宋体" w:hint="eastAsia"/>
          <w:color w:val="000000" w:themeColor="text1"/>
          <w:szCs w:val="21"/>
        </w:rPr>
        <w:t>9</w:t>
      </w:r>
      <w:r w:rsidR="009327F4" w:rsidRPr="009327F4">
        <w:rPr>
          <w:rFonts w:ascii="宋体" w:hAnsi="宋体" w:hint="eastAsia"/>
          <w:color w:val="000000" w:themeColor="text1"/>
          <w:szCs w:val="21"/>
        </w:rPr>
        <w:t xml:space="preserve"> </w:t>
      </w:r>
      <w:r w:rsidR="009327F4">
        <w:rPr>
          <w:rFonts w:ascii="宋体" w:hAnsi="宋体" w:hint="eastAsia"/>
          <w:color w:val="000000" w:themeColor="text1"/>
          <w:szCs w:val="21"/>
        </w:rPr>
        <w:t>G</w:t>
      </w:r>
      <w:r w:rsidR="009327F4">
        <w:rPr>
          <w:rFonts w:ascii="宋体" w:hAnsi="宋体"/>
          <w:color w:val="000000" w:themeColor="text1"/>
          <w:szCs w:val="21"/>
        </w:rPr>
        <w:t>B/T 33497</w:t>
      </w:r>
      <w:r w:rsidR="009327F4">
        <w:rPr>
          <w:rFonts w:ascii="宋体" w:hAnsi="宋体" w:hint="eastAsia"/>
          <w:color w:val="000000" w:themeColor="text1"/>
          <w:szCs w:val="21"/>
        </w:rPr>
        <w:t>《餐饮企业质量管理规范》5.4.1规定</w:t>
      </w:r>
      <w:r w:rsidR="009327F4">
        <w:rPr>
          <w:rFonts w:hint="eastAsia"/>
        </w:rPr>
        <w:t>顾客就餐结束，应及时整理餐桌，将餐具、酒具分类收集后，交至洗碗间。</w:t>
      </w:r>
    </w:p>
    <w:p w14:paraId="2954AE6E" w14:textId="6CF1C2E5" w:rsidR="000C4F63" w:rsidRPr="004D592D" w:rsidRDefault="000C4F63"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9.2用餐</w:t>
      </w:r>
    </w:p>
    <w:p w14:paraId="00BF8784" w14:textId="0209AD20" w:rsidR="000C4F63" w:rsidRPr="004D592D" w:rsidRDefault="000C4F63"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9.2.1</w:t>
      </w:r>
      <w:r w:rsidR="005F6008" w:rsidRPr="004D592D">
        <w:rPr>
          <w:rFonts w:ascii="宋体" w:hAnsi="宋体" w:hint="eastAsia"/>
          <w:color w:val="000000" w:themeColor="text1"/>
          <w:szCs w:val="21"/>
        </w:rPr>
        <w:t>《</w:t>
      </w:r>
      <w:r w:rsidR="005F6008" w:rsidRPr="004D592D">
        <w:rPr>
          <w:rFonts w:ascii="宋体" w:hAnsi="宋体"/>
          <w:color w:val="000000" w:themeColor="text1"/>
          <w:szCs w:val="21"/>
        </w:rPr>
        <w:t>餐饮服务食品安全操作规范</w:t>
      </w:r>
      <w:r w:rsidR="005F6008" w:rsidRPr="004D592D">
        <w:rPr>
          <w:rFonts w:ascii="宋体" w:hAnsi="宋体" w:hint="eastAsia"/>
          <w:color w:val="000000" w:themeColor="text1"/>
          <w:szCs w:val="21"/>
        </w:rPr>
        <w:t>》8.2.1</w:t>
      </w:r>
      <w:r w:rsidR="00944052" w:rsidRPr="004D592D">
        <w:rPr>
          <w:rFonts w:ascii="宋体" w:hAnsi="宋体" w:hint="eastAsia"/>
          <w:color w:val="000000" w:themeColor="text1"/>
          <w:szCs w:val="21"/>
        </w:rPr>
        <w:t>规定</w:t>
      </w:r>
      <w:r w:rsidR="00944052" w:rsidRPr="004D592D">
        <w:rPr>
          <w:rFonts w:ascii="宋体" w:hAnsi="宋体"/>
          <w:color w:val="000000" w:themeColor="text1"/>
          <w:szCs w:val="21"/>
        </w:rPr>
        <w:t>垫纸、垫布、餐具托、口布等与餐饮具直接接触的物品应一客一换。撤换下的物品，应及时清洗消毒(一次性用品除外)</w:t>
      </w:r>
      <w:r w:rsidR="005F6008" w:rsidRPr="004D592D">
        <w:rPr>
          <w:rFonts w:ascii="宋体" w:hAnsi="宋体" w:hint="eastAsia"/>
          <w:color w:val="000000" w:themeColor="text1"/>
          <w:szCs w:val="21"/>
        </w:rPr>
        <w:t>。</w:t>
      </w:r>
    </w:p>
    <w:p w14:paraId="14E0B8B9" w14:textId="3348ADDE" w:rsidR="000C4F63" w:rsidRPr="004D592D" w:rsidRDefault="000C4F63"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9.2.2</w:t>
      </w:r>
      <w:r w:rsidR="00B4604D" w:rsidRPr="004D592D">
        <w:rPr>
          <w:rFonts w:ascii="宋体" w:hAnsi="宋体" w:hint="eastAsia"/>
          <w:color w:val="000000" w:themeColor="text1"/>
          <w:szCs w:val="21"/>
        </w:rPr>
        <w:t>《</w:t>
      </w:r>
      <w:r w:rsidR="00B4604D" w:rsidRPr="004D592D">
        <w:rPr>
          <w:rFonts w:ascii="宋体" w:hAnsi="宋体"/>
          <w:color w:val="000000" w:themeColor="text1"/>
          <w:szCs w:val="21"/>
        </w:rPr>
        <w:t>餐饮服务食品安全操作规范</w:t>
      </w:r>
      <w:r w:rsidR="00B4604D" w:rsidRPr="004D592D">
        <w:rPr>
          <w:rFonts w:ascii="宋体" w:hAnsi="宋体" w:hint="eastAsia"/>
          <w:color w:val="000000" w:themeColor="text1"/>
          <w:szCs w:val="21"/>
        </w:rPr>
        <w:t>》8.2.2</w:t>
      </w:r>
      <w:r w:rsidR="00944052" w:rsidRPr="004D592D">
        <w:rPr>
          <w:rFonts w:ascii="宋体" w:hAnsi="宋体" w:hint="eastAsia"/>
          <w:color w:val="000000" w:themeColor="text1"/>
          <w:szCs w:val="21"/>
        </w:rPr>
        <w:t>规定</w:t>
      </w:r>
      <w:r w:rsidR="00944052" w:rsidRPr="004D592D">
        <w:rPr>
          <w:rFonts w:ascii="宋体" w:hAnsi="宋体"/>
          <w:color w:val="000000" w:themeColor="text1"/>
          <w:szCs w:val="21"/>
        </w:rPr>
        <w:t>消费者就餐时，就餐区应避免从事引起扬尘的活动(如扫地、施工等)</w:t>
      </w:r>
      <w:r w:rsidR="00B4604D" w:rsidRPr="004D592D">
        <w:rPr>
          <w:rFonts w:ascii="宋体" w:hAnsi="宋体" w:hint="eastAsia"/>
          <w:color w:val="000000" w:themeColor="text1"/>
          <w:szCs w:val="21"/>
        </w:rPr>
        <w:t>。</w:t>
      </w:r>
    </w:p>
    <w:p w14:paraId="6B791F61" w14:textId="0B1701FF" w:rsidR="000C4F63" w:rsidRPr="004D592D" w:rsidRDefault="000C4F63"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9.3</w:t>
      </w:r>
      <w:r w:rsidR="000C6E97">
        <w:rPr>
          <w:rFonts w:ascii="宋体" w:hAnsi="宋体" w:hint="eastAsia"/>
          <w:b/>
          <w:bCs/>
          <w:color w:val="000000" w:themeColor="text1"/>
          <w:szCs w:val="21"/>
        </w:rPr>
        <w:t>外卖</w:t>
      </w:r>
    </w:p>
    <w:p w14:paraId="0ABAB254" w14:textId="205078E3" w:rsidR="006C6722" w:rsidRPr="004D592D" w:rsidRDefault="006C6722"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9.3.1</w:t>
      </w:r>
      <w:r w:rsidR="005D2615" w:rsidRPr="004D592D">
        <w:rPr>
          <w:rFonts w:ascii="宋体" w:hAnsi="宋体" w:hint="eastAsia"/>
          <w:color w:val="000000" w:themeColor="text1"/>
          <w:szCs w:val="21"/>
        </w:rPr>
        <w:t>《</w:t>
      </w:r>
      <w:r w:rsidR="005D2615" w:rsidRPr="004D592D">
        <w:rPr>
          <w:rFonts w:ascii="宋体" w:hAnsi="宋体"/>
          <w:color w:val="000000" w:themeColor="text1"/>
          <w:szCs w:val="21"/>
        </w:rPr>
        <w:t>餐饮服务食品安全操作规范</w:t>
      </w:r>
      <w:r w:rsidR="005D2615" w:rsidRPr="004D592D">
        <w:rPr>
          <w:rFonts w:ascii="宋体" w:hAnsi="宋体" w:hint="eastAsia"/>
          <w:color w:val="000000" w:themeColor="text1"/>
          <w:szCs w:val="21"/>
        </w:rPr>
        <w:t>》8.3.1.1</w:t>
      </w:r>
      <w:r w:rsidR="00944052" w:rsidRPr="004D592D">
        <w:rPr>
          <w:rFonts w:ascii="宋体" w:hAnsi="宋体" w:hint="eastAsia"/>
          <w:color w:val="000000" w:themeColor="text1"/>
          <w:szCs w:val="21"/>
        </w:rPr>
        <w:t>规定</w:t>
      </w:r>
      <w:r w:rsidR="00380888" w:rsidRPr="004D592D">
        <w:rPr>
          <w:rFonts w:ascii="宋体" w:hAnsi="宋体"/>
          <w:color w:val="000000" w:themeColor="text1"/>
          <w:szCs w:val="21"/>
        </w:rPr>
        <w:t>不得将食品与有毒有害物品混装配送</w:t>
      </w:r>
      <w:r w:rsidR="005D2615" w:rsidRPr="004D592D">
        <w:rPr>
          <w:rFonts w:ascii="宋体" w:hAnsi="宋体" w:hint="eastAsia"/>
          <w:color w:val="000000" w:themeColor="text1"/>
          <w:szCs w:val="21"/>
        </w:rPr>
        <w:t>。</w:t>
      </w:r>
    </w:p>
    <w:p w14:paraId="50E2C41C" w14:textId="7A809913" w:rsidR="00D22A7F" w:rsidRPr="004D592D" w:rsidRDefault="00D22A7F"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12115C">
        <w:rPr>
          <w:rFonts w:ascii="宋体" w:hAnsi="宋体" w:hint="eastAsia"/>
          <w:color w:val="000000" w:themeColor="text1"/>
          <w:szCs w:val="21"/>
        </w:rPr>
        <w:t>2</w:t>
      </w:r>
      <w:r w:rsidR="00C21692" w:rsidRPr="004D592D">
        <w:rPr>
          <w:rFonts w:ascii="宋体" w:hAnsi="宋体" w:hint="eastAsia"/>
          <w:color w:val="000000" w:themeColor="text1"/>
          <w:szCs w:val="21"/>
        </w:rPr>
        <w:t>《</w:t>
      </w:r>
      <w:r w:rsidR="00C21692" w:rsidRPr="004D592D">
        <w:rPr>
          <w:rFonts w:ascii="宋体" w:hAnsi="宋体"/>
          <w:color w:val="000000" w:themeColor="text1"/>
          <w:szCs w:val="21"/>
        </w:rPr>
        <w:t>餐饮服务食品安全操作规范</w:t>
      </w:r>
      <w:r w:rsidR="00C21692" w:rsidRPr="004D592D">
        <w:rPr>
          <w:rFonts w:ascii="宋体" w:hAnsi="宋体" w:hint="eastAsia"/>
          <w:color w:val="000000" w:themeColor="text1"/>
          <w:szCs w:val="21"/>
        </w:rPr>
        <w:t>》8.3.1.4</w:t>
      </w:r>
      <w:r w:rsidR="00944052" w:rsidRPr="004D592D">
        <w:rPr>
          <w:rFonts w:ascii="宋体" w:hAnsi="宋体" w:hint="eastAsia"/>
          <w:color w:val="000000" w:themeColor="text1"/>
          <w:szCs w:val="21"/>
        </w:rPr>
        <w:t>规定</w:t>
      </w:r>
      <w:r w:rsidR="007F2E1E" w:rsidRPr="004D592D">
        <w:rPr>
          <w:rFonts w:ascii="宋体" w:hAnsi="宋体"/>
          <w:color w:val="000000" w:themeColor="text1"/>
          <w:szCs w:val="21"/>
        </w:rPr>
        <w:t>配送过程中，食品与非食品、不同存在形式的食品应使用容器或独立包装等分隔，盛放容器和包装应严密，防止食品受到污染</w:t>
      </w:r>
      <w:r w:rsidR="00C21692" w:rsidRPr="004D592D">
        <w:rPr>
          <w:rFonts w:ascii="宋体" w:hAnsi="宋体" w:hint="eastAsia"/>
          <w:color w:val="000000" w:themeColor="text1"/>
          <w:szCs w:val="21"/>
        </w:rPr>
        <w:t>。</w:t>
      </w:r>
    </w:p>
    <w:p w14:paraId="0D13DCFE" w14:textId="6457A96D" w:rsidR="008118E3" w:rsidRPr="004D592D" w:rsidRDefault="008118E3"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12115C">
        <w:rPr>
          <w:rFonts w:ascii="宋体" w:hAnsi="宋体" w:hint="eastAsia"/>
          <w:color w:val="000000" w:themeColor="text1"/>
          <w:szCs w:val="21"/>
        </w:rPr>
        <w:t>3</w:t>
      </w:r>
      <w:r w:rsidR="00C21692" w:rsidRPr="004D592D">
        <w:rPr>
          <w:rFonts w:ascii="宋体" w:hAnsi="宋体" w:hint="eastAsia"/>
          <w:color w:val="000000" w:themeColor="text1"/>
          <w:szCs w:val="21"/>
        </w:rPr>
        <w:t>《</w:t>
      </w:r>
      <w:r w:rsidR="00C21692" w:rsidRPr="004D592D">
        <w:rPr>
          <w:rFonts w:ascii="宋体" w:hAnsi="宋体"/>
          <w:color w:val="000000" w:themeColor="text1"/>
          <w:szCs w:val="21"/>
        </w:rPr>
        <w:t>餐饮服务食品安全操作规范</w:t>
      </w:r>
      <w:r w:rsidR="00C21692" w:rsidRPr="004D592D">
        <w:rPr>
          <w:rFonts w:ascii="宋体" w:hAnsi="宋体" w:hint="eastAsia"/>
          <w:color w:val="000000" w:themeColor="text1"/>
          <w:szCs w:val="21"/>
        </w:rPr>
        <w:t>》8.3.1.5</w:t>
      </w:r>
      <w:r w:rsidR="00944052" w:rsidRPr="004D592D">
        <w:rPr>
          <w:rFonts w:ascii="宋体" w:hAnsi="宋体" w:hint="eastAsia"/>
          <w:color w:val="000000" w:themeColor="text1"/>
          <w:szCs w:val="21"/>
        </w:rPr>
        <w:t>规定</w:t>
      </w:r>
      <w:r w:rsidR="007F2E1E" w:rsidRPr="004D592D">
        <w:rPr>
          <w:rFonts w:ascii="宋体" w:hAnsi="宋体"/>
          <w:color w:val="000000" w:themeColor="text1"/>
          <w:szCs w:val="21"/>
        </w:rPr>
        <w:t>食品的温度和配送时间应符合食品安全要求</w:t>
      </w:r>
      <w:r w:rsidR="00C21692" w:rsidRPr="004D592D">
        <w:rPr>
          <w:rFonts w:ascii="宋体" w:hAnsi="宋体" w:hint="eastAsia"/>
          <w:color w:val="000000" w:themeColor="text1"/>
          <w:szCs w:val="21"/>
        </w:rPr>
        <w:t>。</w:t>
      </w:r>
    </w:p>
    <w:p w14:paraId="78EF7A4E" w14:textId="1EA3B664" w:rsidR="00D76BD5" w:rsidRPr="004D592D" w:rsidRDefault="00D76BD5"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4</w:t>
      </w:r>
      <w:r w:rsidR="00052CFE" w:rsidRPr="004D592D">
        <w:rPr>
          <w:rFonts w:ascii="宋体" w:hAnsi="宋体" w:hint="eastAsia"/>
          <w:color w:val="000000" w:themeColor="text1"/>
          <w:szCs w:val="21"/>
        </w:rPr>
        <w:t>《</w:t>
      </w:r>
      <w:r w:rsidR="00052CFE" w:rsidRPr="004D592D">
        <w:rPr>
          <w:rFonts w:ascii="宋体" w:hAnsi="宋体"/>
          <w:color w:val="000000" w:themeColor="text1"/>
          <w:szCs w:val="21"/>
        </w:rPr>
        <w:t>餐饮服务食品安全操作规范</w:t>
      </w:r>
      <w:r w:rsidR="00052CFE" w:rsidRPr="004D592D">
        <w:rPr>
          <w:rFonts w:ascii="宋体" w:hAnsi="宋体" w:hint="eastAsia"/>
          <w:color w:val="000000" w:themeColor="text1"/>
          <w:szCs w:val="21"/>
        </w:rPr>
        <w:t>》8.3.4.1</w:t>
      </w:r>
      <w:r w:rsidR="00944052" w:rsidRPr="004D592D">
        <w:rPr>
          <w:rFonts w:ascii="宋体" w:hAnsi="宋体" w:hint="eastAsia"/>
          <w:color w:val="000000" w:themeColor="text1"/>
          <w:szCs w:val="21"/>
        </w:rPr>
        <w:t>规定</w:t>
      </w:r>
      <w:r w:rsidR="00275976" w:rsidRPr="004D592D">
        <w:rPr>
          <w:rFonts w:ascii="宋体" w:hAnsi="宋体"/>
          <w:color w:val="000000" w:themeColor="text1"/>
          <w:szCs w:val="21"/>
        </w:rPr>
        <w:t>送餐人员应保持个人卫生。外卖箱(包)应保持清洁，并定期消毒</w:t>
      </w:r>
      <w:r w:rsidR="00052CFE" w:rsidRPr="004D592D">
        <w:rPr>
          <w:rFonts w:ascii="宋体" w:hAnsi="宋体" w:hint="eastAsia"/>
          <w:color w:val="000000" w:themeColor="text1"/>
          <w:szCs w:val="21"/>
        </w:rPr>
        <w:t>。</w:t>
      </w:r>
    </w:p>
    <w:p w14:paraId="0FABD51D" w14:textId="47443C30" w:rsidR="00D76BD5" w:rsidRPr="004D592D" w:rsidRDefault="00D76BD5"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5</w:t>
      </w:r>
      <w:r w:rsidR="00BD136F" w:rsidRPr="004D592D">
        <w:rPr>
          <w:rFonts w:ascii="宋体" w:hAnsi="宋体" w:hint="eastAsia"/>
          <w:color w:val="000000" w:themeColor="text1"/>
          <w:szCs w:val="21"/>
        </w:rPr>
        <w:t>《</w:t>
      </w:r>
      <w:r w:rsidR="00BD136F" w:rsidRPr="004D592D">
        <w:rPr>
          <w:rFonts w:ascii="宋体" w:hAnsi="宋体"/>
          <w:color w:val="000000" w:themeColor="text1"/>
          <w:szCs w:val="21"/>
        </w:rPr>
        <w:t>餐饮服务食品安全操作规范</w:t>
      </w:r>
      <w:r w:rsidR="00BD136F" w:rsidRPr="004D592D">
        <w:rPr>
          <w:rFonts w:ascii="宋体" w:hAnsi="宋体" w:hint="eastAsia"/>
          <w:color w:val="000000" w:themeColor="text1"/>
          <w:szCs w:val="21"/>
        </w:rPr>
        <w:t>》8.3.4.2</w:t>
      </w:r>
      <w:r w:rsidR="00944052" w:rsidRPr="004D592D">
        <w:rPr>
          <w:rFonts w:ascii="宋体" w:hAnsi="宋体" w:hint="eastAsia"/>
          <w:color w:val="000000" w:themeColor="text1"/>
          <w:szCs w:val="21"/>
        </w:rPr>
        <w:t>规定</w:t>
      </w:r>
      <w:r w:rsidR="00BF029B" w:rsidRPr="004D592D">
        <w:rPr>
          <w:rFonts w:ascii="宋体" w:hAnsi="宋体"/>
          <w:color w:val="000000" w:themeColor="text1"/>
          <w:szCs w:val="21"/>
        </w:rPr>
        <w:t>使用符合食品安全规定的容器、包装材料盛放食品，避免食品受到污染。</w:t>
      </w:r>
      <w:r w:rsidR="00BD136F" w:rsidRPr="004D592D">
        <w:rPr>
          <w:rFonts w:ascii="宋体" w:hAnsi="宋体" w:hint="eastAsia"/>
          <w:color w:val="000000" w:themeColor="text1"/>
          <w:szCs w:val="21"/>
        </w:rPr>
        <w:t>。</w:t>
      </w:r>
    </w:p>
    <w:p w14:paraId="756B0523" w14:textId="3C35A23D" w:rsidR="002875CA" w:rsidRPr="004D592D" w:rsidRDefault="002875CA"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6</w:t>
      </w:r>
      <w:r w:rsidR="00BD136F" w:rsidRPr="004D592D">
        <w:rPr>
          <w:rFonts w:ascii="宋体" w:hAnsi="宋体" w:hint="eastAsia"/>
          <w:color w:val="000000" w:themeColor="text1"/>
          <w:szCs w:val="21"/>
        </w:rPr>
        <w:t>《</w:t>
      </w:r>
      <w:r w:rsidR="00BD136F" w:rsidRPr="004D592D">
        <w:rPr>
          <w:rFonts w:ascii="宋体" w:hAnsi="宋体"/>
          <w:color w:val="000000" w:themeColor="text1"/>
          <w:szCs w:val="21"/>
        </w:rPr>
        <w:t>餐饮服务食品安全操作规范</w:t>
      </w:r>
      <w:r w:rsidR="00BD136F" w:rsidRPr="004D592D">
        <w:rPr>
          <w:rFonts w:ascii="宋体" w:hAnsi="宋体" w:hint="eastAsia"/>
          <w:color w:val="000000" w:themeColor="text1"/>
          <w:szCs w:val="21"/>
        </w:rPr>
        <w:t>》8.3.4.3</w:t>
      </w:r>
      <w:r w:rsidR="00944052" w:rsidRPr="004D592D">
        <w:rPr>
          <w:rFonts w:ascii="宋体" w:hAnsi="宋体" w:hint="eastAsia"/>
          <w:color w:val="000000" w:themeColor="text1"/>
          <w:szCs w:val="21"/>
        </w:rPr>
        <w:t>规定</w:t>
      </w:r>
      <w:r w:rsidR="00BF029B" w:rsidRPr="004D592D">
        <w:rPr>
          <w:rFonts w:ascii="宋体" w:hAnsi="宋体"/>
          <w:color w:val="000000" w:themeColor="text1"/>
          <w:szCs w:val="21"/>
        </w:rPr>
        <w:t>配送高危易腐食品应冷藏配送，并与热食类食品分开存放</w:t>
      </w:r>
      <w:r w:rsidR="00BD136F" w:rsidRPr="004D592D">
        <w:rPr>
          <w:rFonts w:ascii="宋体" w:hAnsi="宋体" w:hint="eastAsia"/>
          <w:color w:val="000000" w:themeColor="text1"/>
          <w:szCs w:val="21"/>
        </w:rPr>
        <w:t>。</w:t>
      </w:r>
    </w:p>
    <w:p w14:paraId="53BABF1E" w14:textId="73689EAD" w:rsidR="002875CA" w:rsidRPr="004D592D" w:rsidRDefault="002875CA"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7</w:t>
      </w:r>
      <w:r w:rsidR="00BD136F" w:rsidRPr="004D592D">
        <w:rPr>
          <w:rFonts w:ascii="宋体" w:hAnsi="宋体" w:hint="eastAsia"/>
          <w:color w:val="000000" w:themeColor="text1"/>
          <w:szCs w:val="21"/>
        </w:rPr>
        <w:t>《</w:t>
      </w:r>
      <w:r w:rsidR="00BD136F" w:rsidRPr="004D592D">
        <w:rPr>
          <w:rFonts w:ascii="宋体" w:hAnsi="宋体"/>
          <w:color w:val="000000" w:themeColor="text1"/>
          <w:szCs w:val="21"/>
        </w:rPr>
        <w:t>餐饮服务食品安全操作规范</w:t>
      </w:r>
      <w:r w:rsidR="00BD136F" w:rsidRPr="004D592D">
        <w:rPr>
          <w:rFonts w:ascii="宋体" w:hAnsi="宋体" w:hint="eastAsia"/>
          <w:color w:val="000000" w:themeColor="text1"/>
          <w:szCs w:val="21"/>
        </w:rPr>
        <w:t>》8.3.4.4</w:t>
      </w:r>
      <w:r w:rsidR="00944052" w:rsidRPr="004D592D">
        <w:rPr>
          <w:rFonts w:ascii="宋体" w:hAnsi="宋体" w:hint="eastAsia"/>
          <w:color w:val="000000" w:themeColor="text1"/>
          <w:szCs w:val="21"/>
        </w:rPr>
        <w:t>规定</w:t>
      </w:r>
      <w:r w:rsidR="00BF029B" w:rsidRPr="004D592D">
        <w:rPr>
          <w:rFonts w:ascii="宋体" w:hAnsi="宋体"/>
          <w:color w:val="000000" w:themeColor="text1"/>
          <w:szCs w:val="21"/>
        </w:rPr>
        <w:t>从烧熟至食用的间隔时间(食用时限)应符合以下要求:烧熟后2小时，食品的中心温度保持在60</w:t>
      </w:r>
      <w:r w:rsidR="00BF029B" w:rsidRPr="004D592D">
        <w:rPr>
          <w:rFonts w:ascii="宋体" w:hAnsi="宋体" w:hint="eastAsia"/>
          <w:color w:val="000000" w:themeColor="text1"/>
          <w:szCs w:val="21"/>
        </w:rPr>
        <w:t>℃</w:t>
      </w:r>
      <w:r w:rsidR="00BF029B" w:rsidRPr="004D592D">
        <w:rPr>
          <w:rFonts w:ascii="宋体" w:hAnsi="宋体"/>
          <w:color w:val="000000" w:themeColor="text1"/>
          <w:szCs w:val="21"/>
        </w:rPr>
        <w:t>以上(热藏)的，其食用时限为烧熟后4小时</w:t>
      </w:r>
      <w:r w:rsidR="00BD136F" w:rsidRPr="004D592D">
        <w:rPr>
          <w:rFonts w:ascii="宋体" w:hAnsi="宋体" w:hint="eastAsia"/>
          <w:color w:val="000000" w:themeColor="text1"/>
          <w:szCs w:val="21"/>
        </w:rPr>
        <w:t>。</w:t>
      </w:r>
    </w:p>
    <w:p w14:paraId="0A4D63A0" w14:textId="7A5BF4C7" w:rsidR="002875CA" w:rsidRPr="004D592D" w:rsidRDefault="002875CA"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8</w:t>
      </w:r>
      <w:r w:rsidR="00BD136F" w:rsidRPr="004D592D">
        <w:rPr>
          <w:rFonts w:ascii="宋体" w:hAnsi="宋体" w:hint="eastAsia"/>
          <w:color w:val="000000" w:themeColor="text1"/>
          <w:szCs w:val="21"/>
        </w:rPr>
        <w:t>《</w:t>
      </w:r>
      <w:r w:rsidR="00BD136F" w:rsidRPr="004D592D">
        <w:rPr>
          <w:rFonts w:ascii="宋体" w:hAnsi="宋体"/>
          <w:color w:val="000000" w:themeColor="text1"/>
          <w:szCs w:val="21"/>
        </w:rPr>
        <w:t>餐饮服务食品安全操作规范</w:t>
      </w:r>
      <w:r w:rsidR="00BD136F" w:rsidRPr="004D592D">
        <w:rPr>
          <w:rFonts w:ascii="宋体" w:hAnsi="宋体" w:hint="eastAsia"/>
          <w:color w:val="000000" w:themeColor="text1"/>
          <w:szCs w:val="21"/>
        </w:rPr>
        <w:t>》8.3.4.5</w:t>
      </w:r>
      <w:r w:rsidR="00944052" w:rsidRPr="004D592D">
        <w:rPr>
          <w:rFonts w:ascii="宋体" w:hAnsi="宋体" w:hint="eastAsia"/>
          <w:color w:val="000000" w:themeColor="text1"/>
          <w:szCs w:val="21"/>
        </w:rPr>
        <w:t>规定</w:t>
      </w:r>
      <w:r w:rsidR="00BF029B" w:rsidRPr="004D592D">
        <w:rPr>
          <w:rFonts w:ascii="宋体" w:hAnsi="宋体"/>
          <w:color w:val="000000" w:themeColor="text1"/>
          <w:szCs w:val="21"/>
        </w:rPr>
        <w:t>宜在食品盛放容器或者包装上，标注食品加工制作时间和食用时限，并提醒消费者收到后尽快食用</w:t>
      </w:r>
      <w:r w:rsidR="00BD136F" w:rsidRPr="004D592D">
        <w:rPr>
          <w:rFonts w:ascii="宋体" w:hAnsi="宋体" w:hint="eastAsia"/>
          <w:color w:val="000000" w:themeColor="text1"/>
          <w:szCs w:val="21"/>
        </w:rPr>
        <w:t>。</w:t>
      </w:r>
    </w:p>
    <w:p w14:paraId="0502D052" w14:textId="55A3DE4B" w:rsidR="005A1767" w:rsidRPr="004D592D" w:rsidRDefault="00B71D64"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9.3.</w:t>
      </w:r>
      <w:r w:rsidR="003F5CB1">
        <w:rPr>
          <w:rFonts w:ascii="宋体" w:hAnsi="宋体" w:hint="eastAsia"/>
          <w:color w:val="000000" w:themeColor="text1"/>
          <w:szCs w:val="21"/>
        </w:rPr>
        <w:t>9</w:t>
      </w:r>
      <w:r w:rsidR="00BD136F" w:rsidRPr="004D592D">
        <w:rPr>
          <w:rFonts w:ascii="宋体" w:hAnsi="宋体" w:hint="eastAsia"/>
          <w:color w:val="000000" w:themeColor="text1"/>
          <w:szCs w:val="21"/>
        </w:rPr>
        <w:t>《</w:t>
      </w:r>
      <w:r w:rsidR="00BD136F" w:rsidRPr="004D592D">
        <w:rPr>
          <w:rFonts w:ascii="宋体" w:hAnsi="宋体"/>
          <w:color w:val="000000" w:themeColor="text1"/>
          <w:szCs w:val="21"/>
        </w:rPr>
        <w:t>餐饮服务食品安全操作规范</w:t>
      </w:r>
      <w:r w:rsidR="00BD136F" w:rsidRPr="004D592D">
        <w:rPr>
          <w:rFonts w:ascii="宋体" w:hAnsi="宋体" w:hint="eastAsia"/>
          <w:color w:val="000000" w:themeColor="text1"/>
          <w:szCs w:val="21"/>
        </w:rPr>
        <w:t>》8.3.4.6</w:t>
      </w:r>
      <w:r w:rsidR="00944052" w:rsidRPr="004D592D">
        <w:rPr>
          <w:rFonts w:ascii="宋体" w:hAnsi="宋体" w:hint="eastAsia"/>
          <w:color w:val="000000" w:themeColor="text1"/>
          <w:szCs w:val="21"/>
        </w:rPr>
        <w:t>规定</w:t>
      </w:r>
      <w:r w:rsidR="00BF029B" w:rsidRPr="004D592D">
        <w:rPr>
          <w:rFonts w:ascii="宋体" w:hAnsi="宋体"/>
          <w:color w:val="000000" w:themeColor="text1"/>
          <w:szCs w:val="21"/>
        </w:rPr>
        <w:t>宜对食品盛放容器或者包装进行封签</w:t>
      </w:r>
      <w:r w:rsidR="00BD136F" w:rsidRPr="004D592D">
        <w:rPr>
          <w:rFonts w:ascii="宋体" w:hAnsi="宋体" w:hint="eastAsia"/>
          <w:color w:val="000000" w:themeColor="text1"/>
          <w:szCs w:val="21"/>
        </w:rPr>
        <w:t>。</w:t>
      </w:r>
    </w:p>
    <w:p w14:paraId="1ACCB89C" w14:textId="2A8B79AF" w:rsidR="005A38E5" w:rsidRPr="00E137A5" w:rsidRDefault="005A38E5" w:rsidP="00E137A5">
      <w:pPr>
        <w:rPr>
          <w:rFonts w:ascii="宋体" w:hAnsi="宋体"/>
          <w:b/>
          <w:bCs/>
          <w:color w:val="000000" w:themeColor="text1"/>
          <w:sz w:val="24"/>
          <w:szCs w:val="24"/>
        </w:rPr>
      </w:pPr>
      <w:r w:rsidRPr="00E137A5">
        <w:rPr>
          <w:rFonts w:ascii="宋体" w:hAnsi="宋体" w:hint="eastAsia"/>
          <w:b/>
          <w:bCs/>
          <w:color w:val="000000" w:themeColor="text1"/>
          <w:sz w:val="24"/>
          <w:szCs w:val="24"/>
        </w:rPr>
        <w:t>10</w:t>
      </w:r>
      <w:r w:rsidR="00E137A5" w:rsidRPr="00E137A5">
        <w:rPr>
          <w:rFonts w:ascii="宋体" w:hAnsi="宋体" w:hint="eastAsia"/>
          <w:b/>
          <w:bCs/>
          <w:color w:val="000000" w:themeColor="text1"/>
          <w:sz w:val="24"/>
          <w:szCs w:val="24"/>
        </w:rPr>
        <w:t>、</w:t>
      </w:r>
      <w:r w:rsidRPr="00E137A5">
        <w:rPr>
          <w:rFonts w:ascii="宋体" w:hAnsi="宋体" w:hint="eastAsia"/>
          <w:b/>
          <w:bCs/>
          <w:color w:val="000000" w:themeColor="text1"/>
          <w:sz w:val="24"/>
          <w:szCs w:val="24"/>
        </w:rPr>
        <w:t>管理要求</w:t>
      </w:r>
    </w:p>
    <w:p w14:paraId="6A686062" w14:textId="6345DA22" w:rsidR="005A38E5" w:rsidRPr="004D592D" w:rsidRDefault="005A38E5"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10.1食品安全管理</w:t>
      </w:r>
    </w:p>
    <w:p w14:paraId="0077804C" w14:textId="22862770" w:rsidR="005A38E5" w:rsidRDefault="0050787E"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10.1.1</w:t>
      </w:r>
      <w:r w:rsidR="00D44BAD" w:rsidRPr="005F154E">
        <w:rPr>
          <w:rFonts w:ascii="宋体" w:hAnsi="宋体" w:hint="eastAsia"/>
          <w:color w:val="000000" w:themeColor="text1"/>
          <w:szCs w:val="21"/>
        </w:rPr>
        <w:t>《</w:t>
      </w:r>
      <w:r w:rsidR="00D44BAD" w:rsidRPr="005F154E">
        <w:rPr>
          <w:rFonts w:ascii="宋体" w:hAnsi="宋体"/>
          <w:color w:val="000000" w:themeColor="text1"/>
          <w:szCs w:val="21"/>
        </w:rPr>
        <w:t>餐饮服务食品安全操作规范</w:t>
      </w:r>
      <w:r w:rsidR="00D44BAD" w:rsidRPr="005F154E">
        <w:rPr>
          <w:rFonts w:ascii="宋体" w:hAnsi="宋体" w:hint="eastAsia"/>
          <w:color w:val="000000" w:themeColor="text1"/>
          <w:szCs w:val="21"/>
        </w:rPr>
        <w:t>》13.3.1规定</w:t>
      </w:r>
      <w:r w:rsidR="00D44BAD" w:rsidRPr="005F154E">
        <w:rPr>
          <w:rFonts w:ascii="宋体" w:hAnsi="宋体"/>
          <w:color w:val="000000" w:themeColor="text1"/>
          <w:szCs w:val="21"/>
        </w:rPr>
        <w:t>餐饮服务企业应建立从业人员健康</w:t>
      </w:r>
      <w:r w:rsidR="00D44BAD" w:rsidRPr="005F154E">
        <w:rPr>
          <w:rFonts w:ascii="宋体" w:hAnsi="宋体"/>
          <w:color w:val="000000" w:themeColor="text1"/>
          <w:szCs w:val="21"/>
        </w:rPr>
        <w:lastRenderedPageBreak/>
        <w:t>管理制度、食品安全自查制度、食品进货查验记录制度、原料控制要求、过程控制要求、食品安全事故处置方案等</w:t>
      </w:r>
      <w:r w:rsidR="00D44BAD" w:rsidRPr="005F154E">
        <w:rPr>
          <w:rFonts w:ascii="宋体" w:hAnsi="宋体" w:hint="eastAsia"/>
          <w:color w:val="000000" w:themeColor="text1"/>
          <w:szCs w:val="21"/>
        </w:rPr>
        <w:t>。</w:t>
      </w:r>
    </w:p>
    <w:p w14:paraId="2551760B" w14:textId="77777777" w:rsidR="002E2B82" w:rsidRDefault="002B0F10" w:rsidP="0059128A">
      <w:pPr>
        <w:ind w:firstLineChars="200" w:firstLine="420"/>
        <w:rPr>
          <w:rFonts w:ascii="宋体" w:hAnsi="宋体"/>
          <w:color w:val="000000" w:themeColor="text1"/>
          <w:szCs w:val="21"/>
        </w:rPr>
      </w:pPr>
      <w:r>
        <w:rPr>
          <w:rFonts w:ascii="宋体" w:hAnsi="宋体" w:hint="eastAsia"/>
          <w:color w:val="000000" w:themeColor="text1"/>
          <w:szCs w:val="21"/>
        </w:rPr>
        <w:t>10.1.2</w:t>
      </w:r>
      <w:r w:rsidR="00AA72B5">
        <w:rPr>
          <w:rFonts w:ascii="宋体" w:hAnsi="宋体"/>
          <w:color w:val="000000" w:themeColor="text1"/>
          <w:szCs w:val="21"/>
        </w:rPr>
        <w:t xml:space="preserve"> </w:t>
      </w:r>
      <w:r>
        <w:rPr>
          <w:rFonts w:ascii="宋体" w:hAnsi="宋体" w:hint="eastAsia"/>
          <w:color w:val="000000" w:themeColor="text1"/>
          <w:szCs w:val="21"/>
        </w:rPr>
        <w:t>G</w:t>
      </w:r>
      <w:r>
        <w:rPr>
          <w:rFonts w:ascii="宋体" w:hAnsi="宋体"/>
          <w:color w:val="000000" w:themeColor="text1"/>
          <w:szCs w:val="21"/>
        </w:rPr>
        <w:t>B/T 33497</w:t>
      </w:r>
      <w:r>
        <w:rPr>
          <w:rFonts w:ascii="宋体" w:hAnsi="宋体" w:hint="eastAsia"/>
          <w:color w:val="000000" w:themeColor="text1"/>
          <w:szCs w:val="21"/>
        </w:rPr>
        <w:t>《餐饮企业质量管理规范》4.4.1规定</w:t>
      </w:r>
      <w:r>
        <w:rPr>
          <w:rFonts w:hint="eastAsia"/>
        </w:rPr>
        <w:t>工商营业执照、餐饮服务许可证、税务登记证等证照应在经营场所显著位置明示</w:t>
      </w:r>
      <w:r w:rsidRPr="004D592D">
        <w:rPr>
          <w:rFonts w:ascii="宋体" w:hAnsi="宋体" w:hint="eastAsia"/>
          <w:color w:val="000000" w:themeColor="text1"/>
          <w:szCs w:val="21"/>
        </w:rPr>
        <w:t>。</w:t>
      </w:r>
    </w:p>
    <w:p w14:paraId="0FA3C3F0" w14:textId="798E1D07" w:rsidR="002B0F10" w:rsidRPr="005F154E" w:rsidRDefault="002E2B82"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Pr>
          <w:rFonts w:ascii="宋体" w:hAnsi="宋体" w:hint="eastAsia"/>
          <w:color w:val="000000" w:themeColor="text1"/>
          <w:szCs w:val="21"/>
        </w:rPr>
        <w:t>3根据门店现状确定</w:t>
      </w:r>
      <w:r>
        <w:rPr>
          <w:rFonts w:hint="eastAsia"/>
        </w:rPr>
        <w:t>食品留样符合相关法律法规</w:t>
      </w:r>
      <w:r w:rsidRPr="004D592D">
        <w:rPr>
          <w:rFonts w:ascii="宋体" w:hAnsi="宋体" w:hint="eastAsia"/>
          <w:color w:val="000000" w:themeColor="text1"/>
          <w:szCs w:val="21"/>
        </w:rPr>
        <w:t>。</w:t>
      </w:r>
    </w:p>
    <w:p w14:paraId="0E04C8FC" w14:textId="7C2A0196" w:rsidR="00BC23E6" w:rsidRPr="00BC23E6" w:rsidRDefault="00D44BAD" w:rsidP="002E2B82">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2E2B82">
        <w:rPr>
          <w:rFonts w:ascii="宋体" w:hAnsi="宋体" w:hint="eastAsia"/>
          <w:color w:val="000000" w:themeColor="text1"/>
          <w:szCs w:val="21"/>
        </w:rPr>
        <w:t>4</w:t>
      </w:r>
      <w:r w:rsidRPr="005F154E">
        <w:rPr>
          <w:rFonts w:ascii="宋体" w:hAnsi="宋体" w:hint="eastAsia"/>
          <w:color w:val="000000" w:themeColor="text1"/>
          <w:szCs w:val="21"/>
        </w:rPr>
        <w:t>《</w:t>
      </w:r>
      <w:r w:rsidRPr="005F154E">
        <w:rPr>
          <w:rFonts w:ascii="宋体" w:hAnsi="宋体"/>
          <w:color w:val="000000" w:themeColor="text1"/>
          <w:szCs w:val="21"/>
        </w:rPr>
        <w:t>餐饮服务食品安全操作规范</w:t>
      </w:r>
      <w:r w:rsidRPr="005F154E">
        <w:rPr>
          <w:rFonts w:ascii="宋体" w:hAnsi="宋体" w:hint="eastAsia"/>
          <w:color w:val="000000" w:themeColor="text1"/>
          <w:szCs w:val="21"/>
        </w:rPr>
        <w:t>》13.2.6规定</w:t>
      </w:r>
      <w:r w:rsidRPr="005F154E">
        <w:rPr>
          <w:rFonts w:ascii="宋体" w:hAnsi="宋体"/>
          <w:color w:val="000000" w:themeColor="text1"/>
          <w:szCs w:val="21"/>
        </w:rPr>
        <w:t>依法处置不合格食品、食品添加剂、食品相关产品</w:t>
      </w:r>
      <w:r w:rsidRPr="005F154E">
        <w:rPr>
          <w:rFonts w:ascii="宋体" w:hAnsi="宋体" w:hint="eastAsia"/>
          <w:color w:val="000000" w:themeColor="text1"/>
          <w:szCs w:val="21"/>
        </w:rPr>
        <w:t>。</w:t>
      </w:r>
    </w:p>
    <w:p w14:paraId="3F57A052" w14:textId="02823D5F" w:rsidR="00D44BAD" w:rsidRPr="005F154E" w:rsidRDefault="00D44BAD"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B94F98">
        <w:rPr>
          <w:rFonts w:ascii="宋体" w:hAnsi="宋体" w:hint="eastAsia"/>
          <w:color w:val="000000" w:themeColor="text1"/>
          <w:szCs w:val="21"/>
        </w:rPr>
        <w:t>5</w:t>
      </w:r>
      <w:r w:rsidR="007B0FB2" w:rsidRPr="005F154E">
        <w:rPr>
          <w:rFonts w:ascii="宋体" w:hAnsi="宋体" w:hint="eastAsia"/>
          <w:color w:val="000000" w:themeColor="text1"/>
          <w:szCs w:val="21"/>
        </w:rPr>
        <w:t>《</w:t>
      </w:r>
      <w:r w:rsidR="007B0FB2" w:rsidRPr="005F154E">
        <w:rPr>
          <w:rFonts w:ascii="宋体" w:hAnsi="宋体"/>
          <w:color w:val="000000" w:themeColor="text1"/>
          <w:szCs w:val="21"/>
        </w:rPr>
        <w:t>餐饮服务食品安全操作规范</w:t>
      </w:r>
      <w:r w:rsidR="007B0FB2" w:rsidRPr="005F154E">
        <w:rPr>
          <w:rFonts w:ascii="宋体" w:hAnsi="宋体" w:hint="eastAsia"/>
          <w:color w:val="000000" w:themeColor="text1"/>
          <w:szCs w:val="21"/>
        </w:rPr>
        <w:t>》13.2.7规定</w:t>
      </w:r>
      <w:r w:rsidR="007B0FB2" w:rsidRPr="005F154E">
        <w:rPr>
          <w:rFonts w:ascii="宋体" w:hAnsi="宋体"/>
          <w:color w:val="000000" w:themeColor="text1"/>
          <w:szCs w:val="21"/>
        </w:rPr>
        <w:t>依法报告、处置食品安全事故</w:t>
      </w:r>
      <w:r w:rsidR="007B0FB2" w:rsidRPr="005F154E">
        <w:rPr>
          <w:rFonts w:ascii="宋体" w:hAnsi="宋体" w:hint="eastAsia"/>
          <w:color w:val="000000" w:themeColor="text1"/>
          <w:szCs w:val="21"/>
        </w:rPr>
        <w:t>。</w:t>
      </w:r>
    </w:p>
    <w:p w14:paraId="7A8F6AEF" w14:textId="176420B5" w:rsidR="007B0FB2" w:rsidRPr="005F154E" w:rsidRDefault="007B0FB2"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B94F98">
        <w:rPr>
          <w:rFonts w:ascii="宋体" w:hAnsi="宋体" w:hint="eastAsia"/>
          <w:color w:val="000000" w:themeColor="text1"/>
          <w:szCs w:val="21"/>
        </w:rPr>
        <w:t>6</w:t>
      </w:r>
      <w:r w:rsidRPr="005F154E">
        <w:rPr>
          <w:rFonts w:ascii="宋体" w:hAnsi="宋体" w:hint="eastAsia"/>
          <w:color w:val="000000" w:themeColor="text1"/>
          <w:szCs w:val="21"/>
        </w:rPr>
        <w:t>《</w:t>
      </w:r>
      <w:r w:rsidRPr="005F154E">
        <w:rPr>
          <w:rFonts w:ascii="宋体" w:hAnsi="宋体"/>
          <w:color w:val="000000" w:themeColor="text1"/>
          <w:szCs w:val="21"/>
        </w:rPr>
        <w:t>餐饮服务食品安全操作规范</w:t>
      </w:r>
      <w:r w:rsidRPr="005F154E">
        <w:rPr>
          <w:rFonts w:ascii="宋体" w:hAnsi="宋体" w:hint="eastAsia"/>
          <w:color w:val="000000" w:themeColor="text1"/>
          <w:szCs w:val="21"/>
        </w:rPr>
        <w:t>》13.2.8规定</w:t>
      </w:r>
      <w:r w:rsidRPr="005F154E">
        <w:rPr>
          <w:rFonts w:ascii="宋体" w:hAnsi="宋体"/>
          <w:color w:val="000000" w:themeColor="text1"/>
          <w:szCs w:val="21"/>
        </w:rPr>
        <w:t>建立健全食品安全管理档案</w:t>
      </w:r>
      <w:r w:rsidRPr="005F154E">
        <w:rPr>
          <w:rFonts w:ascii="宋体" w:hAnsi="宋体" w:hint="eastAsia"/>
          <w:color w:val="000000" w:themeColor="text1"/>
          <w:szCs w:val="21"/>
        </w:rPr>
        <w:t>。</w:t>
      </w:r>
    </w:p>
    <w:p w14:paraId="0FFB87B1" w14:textId="4DBE4696" w:rsidR="007B0FB2" w:rsidRPr="005F154E" w:rsidRDefault="007B0FB2"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65321A">
        <w:rPr>
          <w:rFonts w:ascii="宋体" w:hAnsi="宋体" w:hint="eastAsia"/>
          <w:color w:val="000000" w:themeColor="text1"/>
          <w:szCs w:val="21"/>
        </w:rPr>
        <w:t>7</w:t>
      </w:r>
      <w:r w:rsidRPr="005F154E">
        <w:rPr>
          <w:rFonts w:ascii="宋体" w:hAnsi="宋体" w:hint="eastAsia"/>
          <w:color w:val="000000" w:themeColor="text1"/>
          <w:szCs w:val="21"/>
        </w:rPr>
        <w:t>《</w:t>
      </w:r>
      <w:r w:rsidRPr="005F154E">
        <w:rPr>
          <w:rFonts w:ascii="宋体" w:hAnsi="宋体"/>
          <w:color w:val="000000" w:themeColor="text1"/>
          <w:szCs w:val="21"/>
        </w:rPr>
        <w:t>餐饮服务食品安全操作规范</w:t>
      </w:r>
      <w:r w:rsidRPr="005F154E">
        <w:rPr>
          <w:rFonts w:ascii="宋体" w:hAnsi="宋体" w:hint="eastAsia"/>
          <w:color w:val="000000" w:themeColor="text1"/>
          <w:szCs w:val="21"/>
        </w:rPr>
        <w:t>》13.4.3.2规定</w:t>
      </w:r>
      <w:r w:rsidRPr="005F154E">
        <w:rPr>
          <w:rFonts w:ascii="宋体" w:hAnsi="宋体"/>
          <w:color w:val="000000" w:themeColor="text1"/>
          <w:szCs w:val="21"/>
        </w:rPr>
        <w:t>特定餐饮服务提供者对其经营过程，应每周至少开展一次自查;其他餐饮服务提供者对其经营过程，应每月至少开展一次自查。定期自查的内容，应根据食品安全法律、法规、规章和本规范确定。</w:t>
      </w:r>
    </w:p>
    <w:p w14:paraId="5B1E5776" w14:textId="73492ABF" w:rsidR="007B0FB2" w:rsidRPr="005F154E" w:rsidRDefault="007B0FB2"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65321A">
        <w:rPr>
          <w:rFonts w:ascii="宋体" w:hAnsi="宋体" w:hint="eastAsia"/>
          <w:color w:val="000000" w:themeColor="text1"/>
          <w:szCs w:val="21"/>
        </w:rPr>
        <w:t>8</w:t>
      </w:r>
      <w:r w:rsidR="00A33718" w:rsidRPr="005F154E">
        <w:rPr>
          <w:rFonts w:ascii="宋体" w:hAnsi="宋体" w:hint="eastAsia"/>
          <w:color w:val="000000" w:themeColor="text1"/>
          <w:szCs w:val="21"/>
        </w:rPr>
        <w:t>《</w:t>
      </w:r>
      <w:r w:rsidR="00A33718" w:rsidRPr="005F154E">
        <w:rPr>
          <w:rFonts w:ascii="宋体" w:hAnsi="宋体"/>
          <w:color w:val="000000" w:themeColor="text1"/>
          <w:szCs w:val="21"/>
        </w:rPr>
        <w:t>餐饮服务食品安全操作规范</w:t>
      </w:r>
      <w:r w:rsidR="00A33718" w:rsidRPr="005F154E">
        <w:rPr>
          <w:rFonts w:ascii="宋体" w:hAnsi="宋体" w:hint="eastAsia"/>
          <w:color w:val="000000" w:themeColor="text1"/>
          <w:szCs w:val="21"/>
        </w:rPr>
        <w:t>》13.4.3.3规定</w:t>
      </w:r>
      <w:r w:rsidR="00A33718" w:rsidRPr="005F154E">
        <w:rPr>
          <w:rFonts w:ascii="宋体" w:hAnsi="宋体"/>
          <w:color w:val="000000" w:themeColor="text1"/>
          <w:szCs w:val="21"/>
        </w:rPr>
        <w:t>获知食品安全风险信息后，应立即开展专项自查。专项自查的重点内容应根据食品安全风险信息确定</w:t>
      </w:r>
      <w:r w:rsidR="00A33718" w:rsidRPr="005F154E">
        <w:rPr>
          <w:rFonts w:ascii="宋体" w:hAnsi="宋体" w:hint="eastAsia"/>
          <w:color w:val="000000" w:themeColor="text1"/>
          <w:szCs w:val="21"/>
        </w:rPr>
        <w:t>。</w:t>
      </w:r>
    </w:p>
    <w:p w14:paraId="132B4459" w14:textId="043F1BD1" w:rsidR="00A33718" w:rsidRDefault="00A33718" w:rsidP="0059128A">
      <w:pPr>
        <w:ind w:firstLineChars="200" w:firstLine="420"/>
        <w:rPr>
          <w:rFonts w:ascii="宋体" w:hAnsi="宋体"/>
          <w:color w:val="000000" w:themeColor="text1"/>
          <w:szCs w:val="21"/>
        </w:rPr>
      </w:pPr>
      <w:r w:rsidRPr="005F154E">
        <w:rPr>
          <w:rFonts w:ascii="宋体" w:hAnsi="宋体" w:hint="eastAsia"/>
          <w:color w:val="000000" w:themeColor="text1"/>
          <w:szCs w:val="21"/>
        </w:rPr>
        <w:t>10.1.</w:t>
      </w:r>
      <w:r w:rsidR="0065321A">
        <w:rPr>
          <w:rFonts w:ascii="宋体" w:hAnsi="宋体" w:hint="eastAsia"/>
          <w:color w:val="000000" w:themeColor="text1"/>
          <w:szCs w:val="21"/>
        </w:rPr>
        <w:t>9</w:t>
      </w:r>
      <w:r w:rsidR="005F154E" w:rsidRPr="005F154E">
        <w:rPr>
          <w:rFonts w:ascii="宋体" w:hAnsi="宋体" w:hint="eastAsia"/>
          <w:color w:val="000000" w:themeColor="text1"/>
          <w:szCs w:val="21"/>
        </w:rPr>
        <w:t>《</w:t>
      </w:r>
      <w:r w:rsidR="005F154E" w:rsidRPr="005F154E">
        <w:rPr>
          <w:rFonts w:ascii="宋体" w:hAnsi="宋体"/>
          <w:color w:val="000000" w:themeColor="text1"/>
          <w:szCs w:val="21"/>
        </w:rPr>
        <w:t>餐饮服务食品安全操作规范</w:t>
      </w:r>
      <w:r w:rsidR="005F154E" w:rsidRPr="005F154E">
        <w:rPr>
          <w:rFonts w:ascii="宋体" w:hAnsi="宋体" w:hint="eastAsia"/>
          <w:color w:val="000000" w:themeColor="text1"/>
          <w:szCs w:val="21"/>
        </w:rPr>
        <w:t>》13.4.3.4规定</w:t>
      </w:r>
      <w:r w:rsidR="005F154E" w:rsidRPr="005F154E">
        <w:rPr>
          <w:rFonts w:ascii="宋体" w:hAnsi="宋体"/>
          <w:color w:val="000000" w:themeColor="text1"/>
          <w:szCs w:val="21"/>
        </w:rPr>
        <w:t>对自查中发现的问题食品，应立即停止使用，存放在加贴醒目、牢固标识的专门区域，避免被误用，并采取退货、销毁等处理措施。对自查中发现的其他食</w:t>
      </w:r>
      <w:r w:rsidR="005F154E" w:rsidRPr="004D592D">
        <w:rPr>
          <w:rFonts w:ascii="宋体" w:hAnsi="宋体"/>
          <w:color w:val="000000" w:themeColor="text1"/>
          <w:szCs w:val="21"/>
        </w:rPr>
        <w:t>品安全风险，应根据具体情况采取有效措施，防止对消费者造成伤害</w:t>
      </w:r>
      <w:r w:rsidR="005F154E" w:rsidRPr="004D592D">
        <w:rPr>
          <w:rFonts w:ascii="宋体" w:hAnsi="宋体" w:hint="eastAsia"/>
          <w:color w:val="000000" w:themeColor="text1"/>
          <w:szCs w:val="21"/>
        </w:rPr>
        <w:t>。</w:t>
      </w:r>
    </w:p>
    <w:p w14:paraId="35E35CF4" w14:textId="1B896DBF" w:rsidR="00865AE0" w:rsidRPr="004D592D" w:rsidRDefault="00865AE0"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10.</w:t>
      </w:r>
      <w:r w:rsidR="00826DB9">
        <w:rPr>
          <w:rFonts w:ascii="宋体" w:hAnsi="宋体" w:hint="eastAsia"/>
          <w:b/>
          <w:bCs/>
          <w:color w:val="000000" w:themeColor="text1"/>
          <w:szCs w:val="21"/>
        </w:rPr>
        <w:t>2</w:t>
      </w:r>
      <w:r w:rsidRPr="004D592D">
        <w:rPr>
          <w:rFonts w:ascii="宋体" w:hAnsi="宋体" w:hint="eastAsia"/>
          <w:b/>
          <w:bCs/>
          <w:color w:val="000000" w:themeColor="text1"/>
          <w:szCs w:val="21"/>
        </w:rPr>
        <w:t>投诉处置</w:t>
      </w:r>
    </w:p>
    <w:p w14:paraId="6828E0AE" w14:textId="3A95623C" w:rsidR="00865AE0" w:rsidRPr="004D592D" w:rsidRDefault="00AE4666"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10.</w:t>
      </w:r>
      <w:r w:rsidR="00826DB9">
        <w:rPr>
          <w:rFonts w:ascii="宋体" w:hAnsi="宋体" w:hint="eastAsia"/>
          <w:color w:val="000000" w:themeColor="text1"/>
          <w:szCs w:val="21"/>
        </w:rPr>
        <w:t>2</w:t>
      </w:r>
      <w:r w:rsidRPr="004D592D">
        <w:rPr>
          <w:rFonts w:ascii="宋体" w:hAnsi="宋体" w:hint="eastAsia"/>
          <w:color w:val="000000" w:themeColor="text1"/>
          <w:szCs w:val="21"/>
        </w:rPr>
        <w:t>.1</w:t>
      </w:r>
      <w:r w:rsidR="00592FEB" w:rsidRPr="004D592D">
        <w:rPr>
          <w:rFonts w:ascii="宋体" w:hAnsi="宋体" w:hint="eastAsia"/>
          <w:color w:val="000000" w:themeColor="text1"/>
          <w:szCs w:val="21"/>
        </w:rPr>
        <w:t>《</w:t>
      </w:r>
      <w:r w:rsidR="00592FEB" w:rsidRPr="004D592D">
        <w:rPr>
          <w:rFonts w:ascii="宋体" w:hAnsi="宋体"/>
          <w:color w:val="000000" w:themeColor="text1"/>
          <w:szCs w:val="21"/>
        </w:rPr>
        <w:t>餐饮服务食品安全操作规范</w:t>
      </w:r>
      <w:r w:rsidR="00592FEB" w:rsidRPr="004D592D">
        <w:rPr>
          <w:rFonts w:ascii="宋体" w:hAnsi="宋体" w:hint="eastAsia"/>
          <w:color w:val="000000" w:themeColor="text1"/>
          <w:szCs w:val="21"/>
        </w:rPr>
        <w:t>》13.5.1</w:t>
      </w:r>
      <w:r w:rsidR="00EC5AE0" w:rsidRPr="004D592D">
        <w:rPr>
          <w:rFonts w:ascii="宋体" w:hAnsi="宋体" w:hint="eastAsia"/>
          <w:color w:val="000000" w:themeColor="text1"/>
          <w:szCs w:val="21"/>
        </w:rPr>
        <w:t>规定</w:t>
      </w:r>
      <w:r w:rsidR="00725237" w:rsidRPr="004D592D">
        <w:rPr>
          <w:rFonts w:ascii="宋体" w:hAnsi="宋体"/>
          <w:color w:val="000000" w:themeColor="text1"/>
          <w:szCs w:val="21"/>
        </w:rPr>
        <w:t>对消费者提出的投诉，应立即核实，妥善处理，留存记录</w:t>
      </w:r>
      <w:r w:rsidR="00592FEB" w:rsidRPr="004D592D">
        <w:rPr>
          <w:rFonts w:ascii="宋体" w:hAnsi="宋体" w:hint="eastAsia"/>
          <w:color w:val="000000" w:themeColor="text1"/>
          <w:szCs w:val="21"/>
        </w:rPr>
        <w:t>。</w:t>
      </w:r>
      <w:r w:rsidR="00632F3C">
        <w:rPr>
          <w:rFonts w:ascii="宋体" w:hAnsi="宋体" w:hint="eastAsia"/>
          <w:color w:val="000000" w:themeColor="text1"/>
          <w:szCs w:val="21"/>
        </w:rPr>
        <w:t>修改为</w:t>
      </w:r>
      <w:r w:rsidR="00632F3C" w:rsidRPr="00632F3C">
        <w:rPr>
          <w:rFonts w:ascii="宋体" w:hAnsi="宋体" w:hint="eastAsia"/>
          <w:color w:val="000000" w:themeColor="text1"/>
          <w:szCs w:val="21"/>
        </w:rPr>
        <w:t>应建立投诉处理制度，在就餐区公布投诉电话，及时受理并处理投诉，保存投诉受理处理记录</w:t>
      </w:r>
      <w:r w:rsidR="00632F3C">
        <w:rPr>
          <w:rFonts w:ascii="宋体" w:hAnsi="宋体" w:hint="eastAsia"/>
          <w:color w:val="000000" w:themeColor="text1"/>
          <w:szCs w:val="21"/>
        </w:rPr>
        <w:t>。</w:t>
      </w:r>
    </w:p>
    <w:p w14:paraId="3B84455B" w14:textId="2ADC6CA4" w:rsidR="00AE4666" w:rsidRPr="004D592D" w:rsidRDefault="00AE4666"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10.</w:t>
      </w:r>
      <w:r w:rsidR="00826DB9">
        <w:rPr>
          <w:rFonts w:ascii="宋体" w:hAnsi="宋体" w:hint="eastAsia"/>
          <w:color w:val="000000" w:themeColor="text1"/>
          <w:szCs w:val="21"/>
        </w:rPr>
        <w:t>2</w:t>
      </w:r>
      <w:r w:rsidRPr="004D592D">
        <w:rPr>
          <w:rFonts w:ascii="宋体" w:hAnsi="宋体" w:hint="eastAsia"/>
          <w:color w:val="000000" w:themeColor="text1"/>
          <w:szCs w:val="21"/>
        </w:rPr>
        <w:t>.2</w:t>
      </w:r>
      <w:r w:rsidR="00F17530" w:rsidRPr="004D592D">
        <w:rPr>
          <w:rFonts w:ascii="宋体" w:hAnsi="宋体" w:hint="eastAsia"/>
          <w:color w:val="000000" w:themeColor="text1"/>
          <w:szCs w:val="21"/>
        </w:rPr>
        <w:t>《</w:t>
      </w:r>
      <w:r w:rsidR="00F17530" w:rsidRPr="004D592D">
        <w:rPr>
          <w:rFonts w:ascii="宋体" w:hAnsi="宋体"/>
          <w:color w:val="000000" w:themeColor="text1"/>
          <w:szCs w:val="21"/>
        </w:rPr>
        <w:t>餐饮服务食品安全操作规范</w:t>
      </w:r>
      <w:r w:rsidR="00F17530" w:rsidRPr="004D592D">
        <w:rPr>
          <w:rFonts w:ascii="宋体" w:hAnsi="宋体" w:hint="eastAsia"/>
          <w:color w:val="000000" w:themeColor="text1"/>
          <w:szCs w:val="21"/>
        </w:rPr>
        <w:t>》13.5.2</w:t>
      </w:r>
      <w:r w:rsidR="00EC5AE0" w:rsidRPr="004D592D">
        <w:rPr>
          <w:rFonts w:ascii="宋体" w:hAnsi="宋体" w:hint="eastAsia"/>
          <w:color w:val="000000" w:themeColor="text1"/>
          <w:szCs w:val="21"/>
        </w:rPr>
        <w:t>规定</w:t>
      </w:r>
      <w:r w:rsidR="00725237" w:rsidRPr="004D592D">
        <w:rPr>
          <w:rFonts w:ascii="宋体" w:hAnsi="宋体"/>
          <w:color w:val="000000" w:themeColor="text1"/>
          <w:szCs w:val="21"/>
        </w:rPr>
        <w:t>接到消费者投诉食品感官性状异常时，应及时核实。经核实确有异常的，应及时撤换，告知备餐人员做出相应处理，并对同类食品进行检查</w:t>
      </w:r>
      <w:r w:rsidR="00F17530" w:rsidRPr="004D592D">
        <w:rPr>
          <w:rFonts w:ascii="宋体" w:hAnsi="宋体" w:hint="eastAsia"/>
          <w:color w:val="000000" w:themeColor="text1"/>
          <w:szCs w:val="21"/>
        </w:rPr>
        <w:t>。</w:t>
      </w:r>
    </w:p>
    <w:p w14:paraId="0FC51DBB" w14:textId="799CA2FA" w:rsidR="00AE4666" w:rsidRPr="004D592D" w:rsidRDefault="00AE4666"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10.</w:t>
      </w:r>
      <w:r w:rsidR="00826DB9">
        <w:rPr>
          <w:rFonts w:ascii="宋体" w:hAnsi="宋体" w:hint="eastAsia"/>
          <w:color w:val="000000" w:themeColor="text1"/>
          <w:szCs w:val="21"/>
        </w:rPr>
        <w:t>2</w:t>
      </w:r>
      <w:r w:rsidRPr="004D592D">
        <w:rPr>
          <w:rFonts w:ascii="宋体" w:hAnsi="宋体" w:hint="eastAsia"/>
          <w:color w:val="000000" w:themeColor="text1"/>
          <w:szCs w:val="21"/>
        </w:rPr>
        <w:t>.3</w:t>
      </w:r>
      <w:r w:rsidR="00E9793E" w:rsidRPr="004D592D">
        <w:rPr>
          <w:rFonts w:ascii="宋体" w:hAnsi="宋体" w:hint="eastAsia"/>
          <w:color w:val="000000" w:themeColor="text1"/>
          <w:szCs w:val="21"/>
        </w:rPr>
        <w:t>《</w:t>
      </w:r>
      <w:r w:rsidR="00E9793E" w:rsidRPr="004D592D">
        <w:rPr>
          <w:rFonts w:ascii="宋体" w:hAnsi="宋体"/>
          <w:color w:val="000000" w:themeColor="text1"/>
          <w:szCs w:val="21"/>
        </w:rPr>
        <w:t>餐饮服务食品安全操作规范</w:t>
      </w:r>
      <w:r w:rsidR="00E9793E" w:rsidRPr="004D592D">
        <w:rPr>
          <w:rFonts w:ascii="宋体" w:hAnsi="宋体" w:hint="eastAsia"/>
          <w:color w:val="000000" w:themeColor="text1"/>
          <w:szCs w:val="21"/>
        </w:rPr>
        <w:t>》13.5.3</w:t>
      </w:r>
      <w:r w:rsidR="00EC5AE0" w:rsidRPr="004D592D">
        <w:rPr>
          <w:rFonts w:ascii="宋体" w:hAnsi="宋体" w:hint="eastAsia"/>
          <w:color w:val="000000" w:themeColor="text1"/>
          <w:szCs w:val="21"/>
        </w:rPr>
        <w:t>规定</w:t>
      </w:r>
      <w:r w:rsidR="00725237" w:rsidRPr="004D592D">
        <w:rPr>
          <w:rFonts w:ascii="宋体" w:hAnsi="宋体"/>
          <w:color w:val="000000" w:themeColor="text1"/>
          <w:szCs w:val="21"/>
        </w:rPr>
        <w:t>在就餐区公布投诉举报电话</w:t>
      </w:r>
      <w:r w:rsidR="00E9793E" w:rsidRPr="004D592D">
        <w:rPr>
          <w:rFonts w:ascii="宋体" w:hAnsi="宋体" w:hint="eastAsia"/>
          <w:color w:val="000000" w:themeColor="text1"/>
          <w:szCs w:val="21"/>
        </w:rPr>
        <w:t>。</w:t>
      </w:r>
    </w:p>
    <w:p w14:paraId="1DC6DBEB" w14:textId="744F4B34" w:rsidR="00E805CE" w:rsidRPr="004D592D" w:rsidRDefault="00E805CE" w:rsidP="0059128A">
      <w:pPr>
        <w:ind w:firstLineChars="200" w:firstLine="422"/>
        <w:rPr>
          <w:rFonts w:ascii="宋体" w:hAnsi="宋体"/>
          <w:b/>
          <w:bCs/>
          <w:color w:val="000000" w:themeColor="text1"/>
          <w:szCs w:val="21"/>
        </w:rPr>
      </w:pPr>
      <w:r w:rsidRPr="004D592D">
        <w:rPr>
          <w:rFonts w:ascii="宋体" w:hAnsi="宋体" w:hint="eastAsia"/>
          <w:b/>
          <w:bCs/>
          <w:color w:val="000000" w:themeColor="text1"/>
          <w:szCs w:val="21"/>
        </w:rPr>
        <w:t>10.</w:t>
      </w:r>
      <w:r w:rsidR="00826DB9">
        <w:rPr>
          <w:rFonts w:ascii="宋体" w:hAnsi="宋体" w:hint="eastAsia"/>
          <w:b/>
          <w:bCs/>
          <w:color w:val="000000" w:themeColor="text1"/>
          <w:szCs w:val="21"/>
        </w:rPr>
        <w:t>3</w:t>
      </w:r>
      <w:r w:rsidRPr="004D592D">
        <w:rPr>
          <w:rFonts w:ascii="宋体" w:hAnsi="宋体" w:hint="eastAsia"/>
          <w:b/>
          <w:bCs/>
          <w:color w:val="000000" w:themeColor="text1"/>
          <w:szCs w:val="21"/>
        </w:rPr>
        <w:t>食品安全事故处置</w:t>
      </w:r>
    </w:p>
    <w:p w14:paraId="77493626" w14:textId="1AE69959" w:rsidR="00E805CE" w:rsidRPr="004D592D" w:rsidRDefault="00E805CE"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10.</w:t>
      </w:r>
      <w:r w:rsidR="00826DB9">
        <w:rPr>
          <w:rFonts w:ascii="宋体" w:hAnsi="宋体" w:hint="eastAsia"/>
          <w:color w:val="000000" w:themeColor="text1"/>
          <w:szCs w:val="21"/>
        </w:rPr>
        <w:t>3</w:t>
      </w:r>
      <w:r w:rsidRPr="004D592D">
        <w:rPr>
          <w:rFonts w:ascii="宋体" w:hAnsi="宋体" w:hint="eastAsia"/>
          <w:color w:val="000000" w:themeColor="text1"/>
          <w:szCs w:val="21"/>
        </w:rPr>
        <w:t>.1</w:t>
      </w:r>
      <w:r w:rsidR="00B82320">
        <w:rPr>
          <w:rFonts w:ascii="宋体" w:hAnsi="宋体" w:hint="eastAsia"/>
          <w:color w:val="000000" w:themeColor="text1"/>
          <w:szCs w:val="21"/>
        </w:rPr>
        <w:t>《</w:t>
      </w:r>
      <w:r w:rsidR="00B82320" w:rsidRPr="004D592D">
        <w:rPr>
          <w:rFonts w:ascii="宋体" w:hAnsi="宋体"/>
          <w:color w:val="000000" w:themeColor="text1"/>
          <w:szCs w:val="21"/>
        </w:rPr>
        <w:t>中华人民共和国食品安全法</w:t>
      </w:r>
      <w:r w:rsidR="00B82320">
        <w:rPr>
          <w:rFonts w:ascii="宋体" w:hAnsi="宋体" w:hint="eastAsia"/>
          <w:color w:val="000000" w:themeColor="text1"/>
          <w:szCs w:val="21"/>
        </w:rPr>
        <w:t>》第一百零二条规定</w:t>
      </w:r>
      <w:r w:rsidR="00A70FF0" w:rsidRPr="00A70FF0">
        <w:rPr>
          <w:rFonts w:ascii="宋体" w:hAnsi="宋体"/>
          <w:color w:val="000000" w:themeColor="text1"/>
          <w:szCs w:val="21"/>
        </w:rPr>
        <w:t>食品生产经营企业应当制定食品安全事故处置方案，定期检查本企业各项食品安全防范措施的落实情况，及时消除事故隐患。</w:t>
      </w:r>
    </w:p>
    <w:p w14:paraId="0AB6619E" w14:textId="2BF33F9E" w:rsidR="00E805CE" w:rsidRPr="004D592D" w:rsidRDefault="00E805CE" w:rsidP="0059128A">
      <w:pPr>
        <w:ind w:firstLineChars="200" w:firstLine="420"/>
        <w:rPr>
          <w:rFonts w:ascii="宋体" w:hAnsi="宋体"/>
          <w:color w:val="000000" w:themeColor="text1"/>
          <w:szCs w:val="21"/>
        </w:rPr>
      </w:pPr>
      <w:r w:rsidRPr="004D592D">
        <w:rPr>
          <w:rFonts w:ascii="宋体" w:hAnsi="宋体" w:hint="eastAsia"/>
          <w:color w:val="000000" w:themeColor="text1"/>
          <w:szCs w:val="21"/>
        </w:rPr>
        <w:t>10.</w:t>
      </w:r>
      <w:r w:rsidR="00826DB9">
        <w:rPr>
          <w:rFonts w:ascii="宋体" w:hAnsi="宋体" w:hint="eastAsia"/>
          <w:color w:val="000000" w:themeColor="text1"/>
          <w:szCs w:val="21"/>
        </w:rPr>
        <w:t>3</w:t>
      </w:r>
      <w:r w:rsidRPr="004D592D">
        <w:rPr>
          <w:rFonts w:ascii="宋体" w:hAnsi="宋体" w:hint="eastAsia"/>
          <w:color w:val="000000" w:themeColor="text1"/>
          <w:szCs w:val="21"/>
        </w:rPr>
        <w:t>.2</w:t>
      </w:r>
      <w:r w:rsidR="00515529">
        <w:rPr>
          <w:rFonts w:ascii="宋体" w:hAnsi="宋体" w:hint="eastAsia"/>
          <w:color w:val="000000" w:themeColor="text1"/>
          <w:szCs w:val="21"/>
        </w:rPr>
        <w:t>《</w:t>
      </w:r>
      <w:r w:rsidR="00515529" w:rsidRPr="004D592D">
        <w:rPr>
          <w:rFonts w:ascii="宋体" w:hAnsi="宋体"/>
          <w:color w:val="000000" w:themeColor="text1"/>
          <w:szCs w:val="21"/>
        </w:rPr>
        <w:t>中华人民共和国食品安全法</w:t>
      </w:r>
      <w:r w:rsidR="00515529">
        <w:rPr>
          <w:rFonts w:ascii="宋体" w:hAnsi="宋体" w:hint="eastAsia"/>
          <w:color w:val="000000" w:themeColor="text1"/>
          <w:szCs w:val="21"/>
        </w:rPr>
        <w:t>》第四十七条规定</w:t>
      </w:r>
      <w:r w:rsidR="007149DF" w:rsidRPr="007149DF">
        <w:rPr>
          <w:rFonts w:ascii="宋体" w:hAnsi="宋体"/>
          <w:color w:val="000000" w:themeColor="text1"/>
          <w:szCs w:val="21"/>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r w:rsidR="007149DF">
        <w:rPr>
          <w:rFonts w:ascii="宋体" w:hAnsi="宋体" w:hint="eastAsia"/>
          <w:color w:val="000000" w:themeColor="text1"/>
          <w:szCs w:val="21"/>
        </w:rPr>
        <w:t>将“</w:t>
      </w:r>
      <w:r w:rsidR="007149DF" w:rsidRPr="007149DF">
        <w:rPr>
          <w:rFonts w:ascii="宋体" w:hAnsi="宋体"/>
          <w:color w:val="000000" w:themeColor="text1"/>
          <w:szCs w:val="21"/>
        </w:rPr>
        <w:t>人民政府食品药品监督管理部门</w:t>
      </w:r>
      <w:r w:rsidR="007149DF">
        <w:rPr>
          <w:rFonts w:ascii="宋体" w:hAnsi="宋体" w:hint="eastAsia"/>
          <w:color w:val="000000" w:themeColor="text1"/>
          <w:szCs w:val="21"/>
        </w:rPr>
        <w:t>”改为“市场监管部门”。</w:t>
      </w:r>
    </w:p>
    <w:sectPr w:rsidR="00E805CE" w:rsidRPr="004D592D">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FE9D0" w14:textId="77777777" w:rsidR="00B13EEC" w:rsidRDefault="00B13EEC">
      <w:r>
        <w:separator/>
      </w:r>
    </w:p>
  </w:endnote>
  <w:endnote w:type="continuationSeparator" w:id="0">
    <w:p w14:paraId="22096EBF" w14:textId="77777777" w:rsidR="00B13EEC" w:rsidRDefault="00B1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C15264" w:rsidRDefault="00C15264">
        <w:pPr>
          <w:pStyle w:val="a5"/>
          <w:jc w:val="center"/>
        </w:pPr>
        <w:r>
          <w:fldChar w:fldCharType="begin"/>
        </w:r>
        <w:r>
          <w:instrText>PAGE   \* MERGEFORMAT</w:instrText>
        </w:r>
        <w:r>
          <w:fldChar w:fldCharType="separate"/>
        </w:r>
        <w:r>
          <w:rPr>
            <w:lang w:val="zh-CN"/>
          </w:rPr>
          <w:t>6</w:t>
        </w:r>
        <w:r>
          <w:fldChar w:fldCharType="end"/>
        </w:r>
      </w:p>
    </w:sdtContent>
  </w:sdt>
  <w:p w14:paraId="433438D1" w14:textId="77777777" w:rsidR="00C15264" w:rsidRDefault="00C152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B253D" w14:textId="77777777" w:rsidR="00B13EEC" w:rsidRDefault="00B13EEC">
      <w:r>
        <w:separator/>
      </w:r>
    </w:p>
  </w:footnote>
  <w:footnote w:type="continuationSeparator" w:id="0">
    <w:p w14:paraId="74FA9FE6" w14:textId="77777777" w:rsidR="00B13EEC" w:rsidRDefault="00B1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791551C1"/>
    <w:multiLevelType w:val="singleLevel"/>
    <w:tmpl w:val="791551C1"/>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4B86"/>
    <w:rsid w:val="000053E9"/>
    <w:rsid w:val="00005A53"/>
    <w:rsid w:val="0000683B"/>
    <w:rsid w:val="00007204"/>
    <w:rsid w:val="000105D9"/>
    <w:rsid w:val="00010668"/>
    <w:rsid w:val="00010CC2"/>
    <w:rsid w:val="0001188A"/>
    <w:rsid w:val="00012F24"/>
    <w:rsid w:val="00014310"/>
    <w:rsid w:val="0001511C"/>
    <w:rsid w:val="00015298"/>
    <w:rsid w:val="00017599"/>
    <w:rsid w:val="00017611"/>
    <w:rsid w:val="00020497"/>
    <w:rsid w:val="00023044"/>
    <w:rsid w:val="00023C09"/>
    <w:rsid w:val="000309D8"/>
    <w:rsid w:val="00030DE9"/>
    <w:rsid w:val="00030F22"/>
    <w:rsid w:val="0003389F"/>
    <w:rsid w:val="00036509"/>
    <w:rsid w:val="00040F29"/>
    <w:rsid w:val="000417B2"/>
    <w:rsid w:val="000423FF"/>
    <w:rsid w:val="00042593"/>
    <w:rsid w:val="0004287D"/>
    <w:rsid w:val="0004386C"/>
    <w:rsid w:val="00043ADD"/>
    <w:rsid w:val="00044B77"/>
    <w:rsid w:val="0004646E"/>
    <w:rsid w:val="00051785"/>
    <w:rsid w:val="00052CFE"/>
    <w:rsid w:val="000538FB"/>
    <w:rsid w:val="0005393B"/>
    <w:rsid w:val="00054516"/>
    <w:rsid w:val="000553BB"/>
    <w:rsid w:val="00055FED"/>
    <w:rsid w:val="0005601D"/>
    <w:rsid w:val="0005769C"/>
    <w:rsid w:val="00061212"/>
    <w:rsid w:val="00066342"/>
    <w:rsid w:val="000707F6"/>
    <w:rsid w:val="000714A8"/>
    <w:rsid w:val="0007269F"/>
    <w:rsid w:val="00074B87"/>
    <w:rsid w:val="00077E35"/>
    <w:rsid w:val="000817B8"/>
    <w:rsid w:val="0008478F"/>
    <w:rsid w:val="000847A9"/>
    <w:rsid w:val="00085A6B"/>
    <w:rsid w:val="000861F6"/>
    <w:rsid w:val="00087B08"/>
    <w:rsid w:val="00091A58"/>
    <w:rsid w:val="00091C78"/>
    <w:rsid w:val="00093E7B"/>
    <w:rsid w:val="00095AC0"/>
    <w:rsid w:val="00096257"/>
    <w:rsid w:val="00096EB4"/>
    <w:rsid w:val="00096F40"/>
    <w:rsid w:val="00097C9D"/>
    <w:rsid w:val="000A1135"/>
    <w:rsid w:val="000A294C"/>
    <w:rsid w:val="000A3943"/>
    <w:rsid w:val="000A6981"/>
    <w:rsid w:val="000A73AD"/>
    <w:rsid w:val="000A7D3C"/>
    <w:rsid w:val="000B0A5A"/>
    <w:rsid w:val="000B1A3A"/>
    <w:rsid w:val="000B1C26"/>
    <w:rsid w:val="000B2EFD"/>
    <w:rsid w:val="000B37D7"/>
    <w:rsid w:val="000B481B"/>
    <w:rsid w:val="000B4D37"/>
    <w:rsid w:val="000B648F"/>
    <w:rsid w:val="000B7F70"/>
    <w:rsid w:val="000C1724"/>
    <w:rsid w:val="000C2FED"/>
    <w:rsid w:val="000C3E65"/>
    <w:rsid w:val="000C4075"/>
    <w:rsid w:val="000C41D1"/>
    <w:rsid w:val="000C4F63"/>
    <w:rsid w:val="000C512E"/>
    <w:rsid w:val="000C68C0"/>
    <w:rsid w:val="000C6E97"/>
    <w:rsid w:val="000C74C5"/>
    <w:rsid w:val="000D2D75"/>
    <w:rsid w:val="000D4F53"/>
    <w:rsid w:val="000D66A9"/>
    <w:rsid w:val="000D6F63"/>
    <w:rsid w:val="000D7A11"/>
    <w:rsid w:val="000D7CDE"/>
    <w:rsid w:val="000E037A"/>
    <w:rsid w:val="000E07AE"/>
    <w:rsid w:val="000E1D1F"/>
    <w:rsid w:val="000E253F"/>
    <w:rsid w:val="000E2FE4"/>
    <w:rsid w:val="000E34AE"/>
    <w:rsid w:val="000E3F0C"/>
    <w:rsid w:val="000E40A6"/>
    <w:rsid w:val="000E4B09"/>
    <w:rsid w:val="000E50D4"/>
    <w:rsid w:val="000E655E"/>
    <w:rsid w:val="000E68F9"/>
    <w:rsid w:val="000F0FD8"/>
    <w:rsid w:val="000F1046"/>
    <w:rsid w:val="000F3057"/>
    <w:rsid w:val="000F42C0"/>
    <w:rsid w:val="000F506D"/>
    <w:rsid w:val="000F5296"/>
    <w:rsid w:val="000F5C24"/>
    <w:rsid w:val="000F668B"/>
    <w:rsid w:val="000F6AA6"/>
    <w:rsid w:val="000F7513"/>
    <w:rsid w:val="00100029"/>
    <w:rsid w:val="001000F1"/>
    <w:rsid w:val="001004BA"/>
    <w:rsid w:val="00100803"/>
    <w:rsid w:val="001021D9"/>
    <w:rsid w:val="001025B6"/>
    <w:rsid w:val="00104328"/>
    <w:rsid w:val="00104721"/>
    <w:rsid w:val="00105A3B"/>
    <w:rsid w:val="00105D7C"/>
    <w:rsid w:val="00107E49"/>
    <w:rsid w:val="00111185"/>
    <w:rsid w:val="00112C3B"/>
    <w:rsid w:val="00113120"/>
    <w:rsid w:val="00116688"/>
    <w:rsid w:val="00116F99"/>
    <w:rsid w:val="0011714A"/>
    <w:rsid w:val="00120833"/>
    <w:rsid w:val="0012115C"/>
    <w:rsid w:val="001213F6"/>
    <w:rsid w:val="0012313B"/>
    <w:rsid w:val="0012366B"/>
    <w:rsid w:val="00123A36"/>
    <w:rsid w:val="00127BF9"/>
    <w:rsid w:val="001314A5"/>
    <w:rsid w:val="00131695"/>
    <w:rsid w:val="0013295D"/>
    <w:rsid w:val="001334A1"/>
    <w:rsid w:val="00135190"/>
    <w:rsid w:val="00135BDE"/>
    <w:rsid w:val="00135BEB"/>
    <w:rsid w:val="00136EED"/>
    <w:rsid w:val="001377DB"/>
    <w:rsid w:val="00137EEA"/>
    <w:rsid w:val="00143864"/>
    <w:rsid w:val="00144A82"/>
    <w:rsid w:val="00145F4C"/>
    <w:rsid w:val="00147598"/>
    <w:rsid w:val="00147F8B"/>
    <w:rsid w:val="0015032E"/>
    <w:rsid w:val="0015203E"/>
    <w:rsid w:val="00152F7E"/>
    <w:rsid w:val="00153082"/>
    <w:rsid w:val="00153115"/>
    <w:rsid w:val="00153853"/>
    <w:rsid w:val="0015431B"/>
    <w:rsid w:val="00154E4A"/>
    <w:rsid w:val="001552C0"/>
    <w:rsid w:val="00155C0F"/>
    <w:rsid w:val="0016048B"/>
    <w:rsid w:val="0016203B"/>
    <w:rsid w:val="00163090"/>
    <w:rsid w:val="001633A7"/>
    <w:rsid w:val="00163515"/>
    <w:rsid w:val="0016531A"/>
    <w:rsid w:val="00165D76"/>
    <w:rsid w:val="001704E1"/>
    <w:rsid w:val="00170B42"/>
    <w:rsid w:val="00170B8C"/>
    <w:rsid w:val="00170BD7"/>
    <w:rsid w:val="0017398A"/>
    <w:rsid w:val="00174A79"/>
    <w:rsid w:val="00176303"/>
    <w:rsid w:val="00177A20"/>
    <w:rsid w:val="00177EBE"/>
    <w:rsid w:val="00182BE4"/>
    <w:rsid w:val="00182F8D"/>
    <w:rsid w:val="00183840"/>
    <w:rsid w:val="00183985"/>
    <w:rsid w:val="0018501A"/>
    <w:rsid w:val="00185389"/>
    <w:rsid w:val="0018631F"/>
    <w:rsid w:val="001872CD"/>
    <w:rsid w:val="00187F2A"/>
    <w:rsid w:val="0019073E"/>
    <w:rsid w:val="00190BFE"/>
    <w:rsid w:val="00191E4D"/>
    <w:rsid w:val="001927B0"/>
    <w:rsid w:val="001927B4"/>
    <w:rsid w:val="0019315B"/>
    <w:rsid w:val="001937B3"/>
    <w:rsid w:val="00193C48"/>
    <w:rsid w:val="00194EB5"/>
    <w:rsid w:val="001951EE"/>
    <w:rsid w:val="00195CF3"/>
    <w:rsid w:val="00197F5F"/>
    <w:rsid w:val="001A02EF"/>
    <w:rsid w:val="001A404A"/>
    <w:rsid w:val="001A4839"/>
    <w:rsid w:val="001A67D1"/>
    <w:rsid w:val="001A7425"/>
    <w:rsid w:val="001B004B"/>
    <w:rsid w:val="001B12F3"/>
    <w:rsid w:val="001B14E7"/>
    <w:rsid w:val="001B348D"/>
    <w:rsid w:val="001B396A"/>
    <w:rsid w:val="001B548C"/>
    <w:rsid w:val="001B6DB2"/>
    <w:rsid w:val="001B6FBA"/>
    <w:rsid w:val="001C26ED"/>
    <w:rsid w:val="001C2D47"/>
    <w:rsid w:val="001C42BD"/>
    <w:rsid w:val="001C4FE5"/>
    <w:rsid w:val="001C5415"/>
    <w:rsid w:val="001C56BB"/>
    <w:rsid w:val="001C6E66"/>
    <w:rsid w:val="001D39B2"/>
    <w:rsid w:val="001D3EC6"/>
    <w:rsid w:val="001D5903"/>
    <w:rsid w:val="001D608D"/>
    <w:rsid w:val="001D61A3"/>
    <w:rsid w:val="001E1F52"/>
    <w:rsid w:val="001E3DA8"/>
    <w:rsid w:val="001E3FE0"/>
    <w:rsid w:val="001E417C"/>
    <w:rsid w:val="001E7563"/>
    <w:rsid w:val="001F096F"/>
    <w:rsid w:val="001F0BF8"/>
    <w:rsid w:val="001F587D"/>
    <w:rsid w:val="001F78AA"/>
    <w:rsid w:val="001F7A4B"/>
    <w:rsid w:val="002000EF"/>
    <w:rsid w:val="00202B2A"/>
    <w:rsid w:val="00203D35"/>
    <w:rsid w:val="002069DA"/>
    <w:rsid w:val="00206AD1"/>
    <w:rsid w:val="00211311"/>
    <w:rsid w:val="002119B5"/>
    <w:rsid w:val="002142AA"/>
    <w:rsid w:val="002143A9"/>
    <w:rsid w:val="00214505"/>
    <w:rsid w:val="0021517B"/>
    <w:rsid w:val="00215405"/>
    <w:rsid w:val="00215D61"/>
    <w:rsid w:val="002179A7"/>
    <w:rsid w:val="00220237"/>
    <w:rsid w:val="00220E90"/>
    <w:rsid w:val="00220FFF"/>
    <w:rsid w:val="00222174"/>
    <w:rsid w:val="00222A54"/>
    <w:rsid w:val="002242CF"/>
    <w:rsid w:val="00230A62"/>
    <w:rsid w:val="00230ABA"/>
    <w:rsid w:val="0023177A"/>
    <w:rsid w:val="00232B82"/>
    <w:rsid w:val="00235223"/>
    <w:rsid w:val="00235C97"/>
    <w:rsid w:val="0023683A"/>
    <w:rsid w:val="00237C2B"/>
    <w:rsid w:val="00237C33"/>
    <w:rsid w:val="00237D60"/>
    <w:rsid w:val="00240CAE"/>
    <w:rsid w:val="00241C18"/>
    <w:rsid w:val="0024381D"/>
    <w:rsid w:val="00244F7B"/>
    <w:rsid w:val="00246074"/>
    <w:rsid w:val="00246398"/>
    <w:rsid w:val="002475EB"/>
    <w:rsid w:val="002477CC"/>
    <w:rsid w:val="00250231"/>
    <w:rsid w:val="002507A8"/>
    <w:rsid w:val="00250DB1"/>
    <w:rsid w:val="0025165F"/>
    <w:rsid w:val="0025476C"/>
    <w:rsid w:val="00254D98"/>
    <w:rsid w:val="00255CA3"/>
    <w:rsid w:val="002571B7"/>
    <w:rsid w:val="002573FD"/>
    <w:rsid w:val="00257449"/>
    <w:rsid w:val="002600E6"/>
    <w:rsid w:val="0026095B"/>
    <w:rsid w:val="00260C2C"/>
    <w:rsid w:val="002614FD"/>
    <w:rsid w:val="00263E89"/>
    <w:rsid w:val="002646B1"/>
    <w:rsid w:val="00264D6F"/>
    <w:rsid w:val="00266304"/>
    <w:rsid w:val="00266621"/>
    <w:rsid w:val="00266635"/>
    <w:rsid w:val="00270B27"/>
    <w:rsid w:val="00270BAE"/>
    <w:rsid w:val="00271401"/>
    <w:rsid w:val="00272576"/>
    <w:rsid w:val="00272581"/>
    <w:rsid w:val="00272CE9"/>
    <w:rsid w:val="00272E0B"/>
    <w:rsid w:val="00273303"/>
    <w:rsid w:val="00273C4C"/>
    <w:rsid w:val="002749F5"/>
    <w:rsid w:val="00275976"/>
    <w:rsid w:val="00275F44"/>
    <w:rsid w:val="0027646D"/>
    <w:rsid w:val="002765B7"/>
    <w:rsid w:val="00276B28"/>
    <w:rsid w:val="00277DA9"/>
    <w:rsid w:val="00281D7D"/>
    <w:rsid w:val="00282B0A"/>
    <w:rsid w:val="00284D0D"/>
    <w:rsid w:val="00284E6C"/>
    <w:rsid w:val="00285DC4"/>
    <w:rsid w:val="002871B4"/>
    <w:rsid w:val="002875CA"/>
    <w:rsid w:val="0029037F"/>
    <w:rsid w:val="002920E0"/>
    <w:rsid w:val="002932BE"/>
    <w:rsid w:val="00293668"/>
    <w:rsid w:val="00295EF1"/>
    <w:rsid w:val="002970A8"/>
    <w:rsid w:val="002A03B1"/>
    <w:rsid w:val="002A0572"/>
    <w:rsid w:val="002A0DFF"/>
    <w:rsid w:val="002A1989"/>
    <w:rsid w:val="002A19DE"/>
    <w:rsid w:val="002A21E5"/>
    <w:rsid w:val="002A3898"/>
    <w:rsid w:val="002A39AB"/>
    <w:rsid w:val="002A4ECB"/>
    <w:rsid w:val="002A6B14"/>
    <w:rsid w:val="002B0F10"/>
    <w:rsid w:val="002B14A9"/>
    <w:rsid w:val="002B3A96"/>
    <w:rsid w:val="002B4AD9"/>
    <w:rsid w:val="002B4D39"/>
    <w:rsid w:val="002B70E1"/>
    <w:rsid w:val="002B733D"/>
    <w:rsid w:val="002C0BAA"/>
    <w:rsid w:val="002C1546"/>
    <w:rsid w:val="002C19C1"/>
    <w:rsid w:val="002C1D73"/>
    <w:rsid w:val="002C1E76"/>
    <w:rsid w:val="002C2232"/>
    <w:rsid w:val="002C3B5E"/>
    <w:rsid w:val="002C60E7"/>
    <w:rsid w:val="002C6312"/>
    <w:rsid w:val="002C7EB1"/>
    <w:rsid w:val="002D09D2"/>
    <w:rsid w:val="002D1C51"/>
    <w:rsid w:val="002D1F8C"/>
    <w:rsid w:val="002D6D01"/>
    <w:rsid w:val="002D6D3D"/>
    <w:rsid w:val="002E1253"/>
    <w:rsid w:val="002E1B52"/>
    <w:rsid w:val="002E266A"/>
    <w:rsid w:val="002E2B82"/>
    <w:rsid w:val="002E38BF"/>
    <w:rsid w:val="002E4BAD"/>
    <w:rsid w:val="002E6A47"/>
    <w:rsid w:val="002F054A"/>
    <w:rsid w:val="002F10AA"/>
    <w:rsid w:val="002F1832"/>
    <w:rsid w:val="002F224B"/>
    <w:rsid w:val="002F3234"/>
    <w:rsid w:val="002F4477"/>
    <w:rsid w:val="002F67D1"/>
    <w:rsid w:val="002F7B4E"/>
    <w:rsid w:val="00300BC9"/>
    <w:rsid w:val="00301BA4"/>
    <w:rsid w:val="00301F0D"/>
    <w:rsid w:val="003029D0"/>
    <w:rsid w:val="0030326D"/>
    <w:rsid w:val="00303D1E"/>
    <w:rsid w:val="00304AE4"/>
    <w:rsid w:val="003062F7"/>
    <w:rsid w:val="00306382"/>
    <w:rsid w:val="00306F2D"/>
    <w:rsid w:val="00312720"/>
    <w:rsid w:val="00312969"/>
    <w:rsid w:val="00316F38"/>
    <w:rsid w:val="0031706C"/>
    <w:rsid w:val="00321025"/>
    <w:rsid w:val="003215FD"/>
    <w:rsid w:val="00322350"/>
    <w:rsid w:val="003248A7"/>
    <w:rsid w:val="00324BF7"/>
    <w:rsid w:val="003279B8"/>
    <w:rsid w:val="00332188"/>
    <w:rsid w:val="003321F2"/>
    <w:rsid w:val="00332E79"/>
    <w:rsid w:val="00333B7C"/>
    <w:rsid w:val="00335721"/>
    <w:rsid w:val="00336123"/>
    <w:rsid w:val="0033643A"/>
    <w:rsid w:val="00336725"/>
    <w:rsid w:val="00340AEA"/>
    <w:rsid w:val="00341060"/>
    <w:rsid w:val="003445BA"/>
    <w:rsid w:val="00344FF4"/>
    <w:rsid w:val="0034507B"/>
    <w:rsid w:val="00345FB6"/>
    <w:rsid w:val="00350105"/>
    <w:rsid w:val="003531D3"/>
    <w:rsid w:val="00353DE7"/>
    <w:rsid w:val="00355296"/>
    <w:rsid w:val="00356510"/>
    <w:rsid w:val="00360056"/>
    <w:rsid w:val="00361F38"/>
    <w:rsid w:val="003645FB"/>
    <w:rsid w:val="00365309"/>
    <w:rsid w:val="00366424"/>
    <w:rsid w:val="003668EA"/>
    <w:rsid w:val="00366DCB"/>
    <w:rsid w:val="00370E72"/>
    <w:rsid w:val="00371570"/>
    <w:rsid w:val="0037189E"/>
    <w:rsid w:val="003725DC"/>
    <w:rsid w:val="003738F0"/>
    <w:rsid w:val="00373ADB"/>
    <w:rsid w:val="00374714"/>
    <w:rsid w:val="00375546"/>
    <w:rsid w:val="003762B3"/>
    <w:rsid w:val="00376B87"/>
    <w:rsid w:val="00376EF7"/>
    <w:rsid w:val="00376F5D"/>
    <w:rsid w:val="003776AA"/>
    <w:rsid w:val="00380888"/>
    <w:rsid w:val="00380A9C"/>
    <w:rsid w:val="00381845"/>
    <w:rsid w:val="00381A7C"/>
    <w:rsid w:val="00381B0F"/>
    <w:rsid w:val="00382D16"/>
    <w:rsid w:val="00382F0F"/>
    <w:rsid w:val="00384B8C"/>
    <w:rsid w:val="0038570E"/>
    <w:rsid w:val="003867DD"/>
    <w:rsid w:val="00387BA9"/>
    <w:rsid w:val="0039435D"/>
    <w:rsid w:val="00394476"/>
    <w:rsid w:val="003945B2"/>
    <w:rsid w:val="0039476C"/>
    <w:rsid w:val="00394C4C"/>
    <w:rsid w:val="0039648B"/>
    <w:rsid w:val="003979B0"/>
    <w:rsid w:val="00397EA1"/>
    <w:rsid w:val="003A14A7"/>
    <w:rsid w:val="003A1CBA"/>
    <w:rsid w:val="003A2C1B"/>
    <w:rsid w:val="003A2CF5"/>
    <w:rsid w:val="003A341B"/>
    <w:rsid w:val="003A43E0"/>
    <w:rsid w:val="003A46D6"/>
    <w:rsid w:val="003A4B99"/>
    <w:rsid w:val="003A630C"/>
    <w:rsid w:val="003A7174"/>
    <w:rsid w:val="003B07C9"/>
    <w:rsid w:val="003B1046"/>
    <w:rsid w:val="003B1641"/>
    <w:rsid w:val="003B1A9F"/>
    <w:rsid w:val="003B3075"/>
    <w:rsid w:val="003B6243"/>
    <w:rsid w:val="003B68C1"/>
    <w:rsid w:val="003B7B1F"/>
    <w:rsid w:val="003C1412"/>
    <w:rsid w:val="003C1EF5"/>
    <w:rsid w:val="003C38DC"/>
    <w:rsid w:val="003C3C9A"/>
    <w:rsid w:val="003C5123"/>
    <w:rsid w:val="003D1055"/>
    <w:rsid w:val="003D20F1"/>
    <w:rsid w:val="003D221F"/>
    <w:rsid w:val="003D243F"/>
    <w:rsid w:val="003D3250"/>
    <w:rsid w:val="003D3851"/>
    <w:rsid w:val="003D449D"/>
    <w:rsid w:val="003D49F8"/>
    <w:rsid w:val="003D5377"/>
    <w:rsid w:val="003D55B2"/>
    <w:rsid w:val="003E02F5"/>
    <w:rsid w:val="003E08A2"/>
    <w:rsid w:val="003E2F07"/>
    <w:rsid w:val="003E4979"/>
    <w:rsid w:val="003E4DFA"/>
    <w:rsid w:val="003E5876"/>
    <w:rsid w:val="003E66C5"/>
    <w:rsid w:val="003F0594"/>
    <w:rsid w:val="003F0890"/>
    <w:rsid w:val="003F1686"/>
    <w:rsid w:val="003F1E37"/>
    <w:rsid w:val="003F523D"/>
    <w:rsid w:val="003F5716"/>
    <w:rsid w:val="003F5A5A"/>
    <w:rsid w:val="003F5CB1"/>
    <w:rsid w:val="003F5CF3"/>
    <w:rsid w:val="003F6297"/>
    <w:rsid w:val="003F690E"/>
    <w:rsid w:val="003F72A3"/>
    <w:rsid w:val="00402355"/>
    <w:rsid w:val="004029B4"/>
    <w:rsid w:val="00403BD2"/>
    <w:rsid w:val="00403CA8"/>
    <w:rsid w:val="00404D95"/>
    <w:rsid w:val="00405763"/>
    <w:rsid w:val="00405791"/>
    <w:rsid w:val="0040584C"/>
    <w:rsid w:val="0040587C"/>
    <w:rsid w:val="00406D1D"/>
    <w:rsid w:val="004079FE"/>
    <w:rsid w:val="00410D9C"/>
    <w:rsid w:val="00417E45"/>
    <w:rsid w:val="00420520"/>
    <w:rsid w:val="00420783"/>
    <w:rsid w:val="00420A46"/>
    <w:rsid w:val="004216EB"/>
    <w:rsid w:val="0042269F"/>
    <w:rsid w:val="00423F44"/>
    <w:rsid w:val="004240EF"/>
    <w:rsid w:val="004257D4"/>
    <w:rsid w:val="00425FCB"/>
    <w:rsid w:val="00427D91"/>
    <w:rsid w:val="0043089F"/>
    <w:rsid w:val="00431457"/>
    <w:rsid w:val="00431DE3"/>
    <w:rsid w:val="00434B86"/>
    <w:rsid w:val="004364C3"/>
    <w:rsid w:val="00436754"/>
    <w:rsid w:val="00437973"/>
    <w:rsid w:val="00440F23"/>
    <w:rsid w:val="0044150D"/>
    <w:rsid w:val="004425AD"/>
    <w:rsid w:val="004477CE"/>
    <w:rsid w:val="004502B1"/>
    <w:rsid w:val="00450873"/>
    <w:rsid w:val="00451811"/>
    <w:rsid w:val="00451F6C"/>
    <w:rsid w:val="004520EB"/>
    <w:rsid w:val="00452220"/>
    <w:rsid w:val="00452AC4"/>
    <w:rsid w:val="00452EF9"/>
    <w:rsid w:val="00454481"/>
    <w:rsid w:val="00455058"/>
    <w:rsid w:val="00455A9B"/>
    <w:rsid w:val="004578D7"/>
    <w:rsid w:val="00460525"/>
    <w:rsid w:val="004629B5"/>
    <w:rsid w:val="00466AC6"/>
    <w:rsid w:val="0046787E"/>
    <w:rsid w:val="00470BB5"/>
    <w:rsid w:val="00472E2C"/>
    <w:rsid w:val="004733BE"/>
    <w:rsid w:val="0047396C"/>
    <w:rsid w:val="00473C35"/>
    <w:rsid w:val="00474E8C"/>
    <w:rsid w:val="004755FC"/>
    <w:rsid w:val="004765F2"/>
    <w:rsid w:val="00477197"/>
    <w:rsid w:val="00477869"/>
    <w:rsid w:val="00477D55"/>
    <w:rsid w:val="00480470"/>
    <w:rsid w:val="00481203"/>
    <w:rsid w:val="00481488"/>
    <w:rsid w:val="00483563"/>
    <w:rsid w:val="0048663E"/>
    <w:rsid w:val="00487B32"/>
    <w:rsid w:val="0049054A"/>
    <w:rsid w:val="004925A6"/>
    <w:rsid w:val="0049313B"/>
    <w:rsid w:val="00494110"/>
    <w:rsid w:val="00494DA6"/>
    <w:rsid w:val="004A0BA7"/>
    <w:rsid w:val="004A13DE"/>
    <w:rsid w:val="004A2A7D"/>
    <w:rsid w:val="004A36AE"/>
    <w:rsid w:val="004A4E94"/>
    <w:rsid w:val="004A728C"/>
    <w:rsid w:val="004B0355"/>
    <w:rsid w:val="004B0B52"/>
    <w:rsid w:val="004B15E9"/>
    <w:rsid w:val="004B1B1A"/>
    <w:rsid w:val="004B27A6"/>
    <w:rsid w:val="004B44BA"/>
    <w:rsid w:val="004B5D18"/>
    <w:rsid w:val="004B6139"/>
    <w:rsid w:val="004C3CC2"/>
    <w:rsid w:val="004C3D62"/>
    <w:rsid w:val="004C6D2E"/>
    <w:rsid w:val="004D048A"/>
    <w:rsid w:val="004D0859"/>
    <w:rsid w:val="004D2D5C"/>
    <w:rsid w:val="004D3BB2"/>
    <w:rsid w:val="004D592D"/>
    <w:rsid w:val="004E03C3"/>
    <w:rsid w:val="004E0C9A"/>
    <w:rsid w:val="004E4C42"/>
    <w:rsid w:val="004E59AD"/>
    <w:rsid w:val="004E7090"/>
    <w:rsid w:val="004F0AFC"/>
    <w:rsid w:val="004F1C39"/>
    <w:rsid w:val="004F2569"/>
    <w:rsid w:val="004F2701"/>
    <w:rsid w:val="004F2AB4"/>
    <w:rsid w:val="004F4815"/>
    <w:rsid w:val="004F7894"/>
    <w:rsid w:val="004F7CA8"/>
    <w:rsid w:val="00500012"/>
    <w:rsid w:val="00501593"/>
    <w:rsid w:val="00503405"/>
    <w:rsid w:val="00504883"/>
    <w:rsid w:val="0050787E"/>
    <w:rsid w:val="00507EE3"/>
    <w:rsid w:val="00510637"/>
    <w:rsid w:val="00510F6C"/>
    <w:rsid w:val="00511DC3"/>
    <w:rsid w:val="00513ABC"/>
    <w:rsid w:val="0051526A"/>
    <w:rsid w:val="00515529"/>
    <w:rsid w:val="00515CBF"/>
    <w:rsid w:val="00517054"/>
    <w:rsid w:val="0051758D"/>
    <w:rsid w:val="005203E4"/>
    <w:rsid w:val="00521A3E"/>
    <w:rsid w:val="005227F7"/>
    <w:rsid w:val="005250C5"/>
    <w:rsid w:val="00527238"/>
    <w:rsid w:val="0052749E"/>
    <w:rsid w:val="005278EE"/>
    <w:rsid w:val="00527F3F"/>
    <w:rsid w:val="00530FD8"/>
    <w:rsid w:val="005313EF"/>
    <w:rsid w:val="00532434"/>
    <w:rsid w:val="00533A84"/>
    <w:rsid w:val="005346D2"/>
    <w:rsid w:val="00535CB7"/>
    <w:rsid w:val="005366F3"/>
    <w:rsid w:val="005373F8"/>
    <w:rsid w:val="0054258F"/>
    <w:rsid w:val="00543163"/>
    <w:rsid w:val="00543715"/>
    <w:rsid w:val="00544CE7"/>
    <w:rsid w:val="0054764D"/>
    <w:rsid w:val="00547FF5"/>
    <w:rsid w:val="00550CCC"/>
    <w:rsid w:val="00552C81"/>
    <w:rsid w:val="00553EB4"/>
    <w:rsid w:val="00555032"/>
    <w:rsid w:val="00555506"/>
    <w:rsid w:val="0055692E"/>
    <w:rsid w:val="005579B5"/>
    <w:rsid w:val="00557B31"/>
    <w:rsid w:val="00561BC0"/>
    <w:rsid w:val="00561F1A"/>
    <w:rsid w:val="00562D8D"/>
    <w:rsid w:val="00563545"/>
    <w:rsid w:val="00563930"/>
    <w:rsid w:val="00563BF2"/>
    <w:rsid w:val="0056728A"/>
    <w:rsid w:val="00571D38"/>
    <w:rsid w:val="00574380"/>
    <w:rsid w:val="00574E05"/>
    <w:rsid w:val="00577D77"/>
    <w:rsid w:val="00577F15"/>
    <w:rsid w:val="00581DA9"/>
    <w:rsid w:val="005822A1"/>
    <w:rsid w:val="005829A8"/>
    <w:rsid w:val="00583753"/>
    <w:rsid w:val="00583A6C"/>
    <w:rsid w:val="00585896"/>
    <w:rsid w:val="00585940"/>
    <w:rsid w:val="00586822"/>
    <w:rsid w:val="005876B2"/>
    <w:rsid w:val="00590380"/>
    <w:rsid w:val="005905C7"/>
    <w:rsid w:val="00590BB8"/>
    <w:rsid w:val="0059128A"/>
    <w:rsid w:val="005925B0"/>
    <w:rsid w:val="00592FEB"/>
    <w:rsid w:val="00593D1E"/>
    <w:rsid w:val="00594661"/>
    <w:rsid w:val="00595002"/>
    <w:rsid w:val="00595A06"/>
    <w:rsid w:val="00595C85"/>
    <w:rsid w:val="0059623D"/>
    <w:rsid w:val="00596FC9"/>
    <w:rsid w:val="005A1767"/>
    <w:rsid w:val="005A38E5"/>
    <w:rsid w:val="005A62B5"/>
    <w:rsid w:val="005A6306"/>
    <w:rsid w:val="005A6892"/>
    <w:rsid w:val="005A784F"/>
    <w:rsid w:val="005A7DA2"/>
    <w:rsid w:val="005B0109"/>
    <w:rsid w:val="005B0389"/>
    <w:rsid w:val="005B04A4"/>
    <w:rsid w:val="005B3C95"/>
    <w:rsid w:val="005B4C4B"/>
    <w:rsid w:val="005B62AB"/>
    <w:rsid w:val="005B7239"/>
    <w:rsid w:val="005C0879"/>
    <w:rsid w:val="005C2236"/>
    <w:rsid w:val="005C35E8"/>
    <w:rsid w:val="005C3C39"/>
    <w:rsid w:val="005C4632"/>
    <w:rsid w:val="005C52DC"/>
    <w:rsid w:val="005C551C"/>
    <w:rsid w:val="005C5EFE"/>
    <w:rsid w:val="005C612B"/>
    <w:rsid w:val="005D2615"/>
    <w:rsid w:val="005D4520"/>
    <w:rsid w:val="005D4C6A"/>
    <w:rsid w:val="005D6CD4"/>
    <w:rsid w:val="005D7D54"/>
    <w:rsid w:val="005E1187"/>
    <w:rsid w:val="005E2932"/>
    <w:rsid w:val="005E3F63"/>
    <w:rsid w:val="005E410D"/>
    <w:rsid w:val="005E4503"/>
    <w:rsid w:val="005E4936"/>
    <w:rsid w:val="005E60D2"/>
    <w:rsid w:val="005E6EB4"/>
    <w:rsid w:val="005F112B"/>
    <w:rsid w:val="005F154E"/>
    <w:rsid w:val="005F3197"/>
    <w:rsid w:val="005F6008"/>
    <w:rsid w:val="005F7D5F"/>
    <w:rsid w:val="00603F80"/>
    <w:rsid w:val="00603F8F"/>
    <w:rsid w:val="00604321"/>
    <w:rsid w:val="0060452C"/>
    <w:rsid w:val="00605B93"/>
    <w:rsid w:val="00606007"/>
    <w:rsid w:val="006064F6"/>
    <w:rsid w:val="0060739C"/>
    <w:rsid w:val="00607F69"/>
    <w:rsid w:val="0061050F"/>
    <w:rsid w:val="00611F40"/>
    <w:rsid w:val="00612E56"/>
    <w:rsid w:val="006130F3"/>
    <w:rsid w:val="00614D0C"/>
    <w:rsid w:val="006155CF"/>
    <w:rsid w:val="0061591D"/>
    <w:rsid w:val="00620253"/>
    <w:rsid w:val="006210B4"/>
    <w:rsid w:val="0062183F"/>
    <w:rsid w:val="00622197"/>
    <w:rsid w:val="00624D82"/>
    <w:rsid w:val="00625697"/>
    <w:rsid w:val="006256A1"/>
    <w:rsid w:val="00627E7D"/>
    <w:rsid w:val="00630A3C"/>
    <w:rsid w:val="00630FC6"/>
    <w:rsid w:val="00632A00"/>
    <w:rsid w:val="00632EC5"/>
    <w:rsid w:val="00632F3C"/>
    <w:rsid w:val="0063490E"/>
    <w:rsid w:val="00636725"/>
    <w:rsid w:val="00637D98"/>
    <w:rsid w:val="0064120B"/>
    <w:rsid w:val="0064353A"/>
    <w:rsid w:val="0064417E"/>
    <w:rsid w:val="00646E0F"/>
    <w:rsid w:val="00647B11"/>
    <w:rsid w:val="00652CAA"/>
    <w:rsid w:val="0065321A"/>
    <w:rsid w:val="00653D85"/>
    <w:rsid w:val="00656938"/>
    <w:rsid w:val="00656E69"/>
    <w:rsid w:val="006606DC"/>
    <w:rsid w:val="00660ADB"/>
    <w:rsid w:val="00662599"/>
    <w:rsid w:val="006675F4"/>
    <w:rsid w:val="00667DD6"/>
    <w:rsid w:val="00670299"/>
    <w:rsid w:val="006746E8"/>
    <w:rsid w:val="006766E4"/>
    <w:rsid w:val="00676DA3"/>
    <w:rsid w:val="00677389"/>
    <w:rsid w:val="006806E8"/>
    <w:rsid w:val="00680721"/>
    <w:rsid w:val="00681204"/>
    <w:rsid w:val="0068343C"/>
    <w:rsid w:val="006837E5"/>
    <w:rsid w:val="006847F4"/>
    <w:rsid w:val="006858E9"/>
    <w:rsid w:val="00686557"/>
    <w:rsid w:val="00690B74"/>
    <w:rsid w:val="00693707"/>
    <w:rsid w:val="00693F7B"/>
    <w:rsid w:val="006948C6"/>
    <w:rsid w:val="006955AD"/>
    <w:rsid w:val="0069627D"/>
    <w:rsid w:val="00696A2A"/>
    <w:rsid w:val="006A2935"/>
    <w:rsid w:val="006A3243"/>
    <w:rsid w:val="006A5464"/>
    <w:rsid w:val="006A6AD1"/>
    <w:rsid w:val="006A6F70"/>
    <w:rsid w:val="006B1AD5"/>
    <w:rsid w:val="006B344E"/>
    <w:rsid w:val="006B3DA3"/>
    <w:rsid w:val="006B628F"/>
    <w:rsid w:val="006B683F"/>
    <w:rsid w:val="006B6E5F"/>
    <w:rsid w:val="006C252F"/>
    <w:rsid w:val="006C54B6"/>
    <w:rsid w:val="006C5712"/>
    <w:rsid w:val="006C6722"/>
    <w:rsid w:val="006C6B81"/>
    <w:rsid w:val="006D0564"/>
    <w:rsid w:val="006D1573"/>
    <w:rsid w:val="006D3153"/>
    <w:rsid w:val="006D3660"/>
    <w:rsid w:val="006D3969"/>
    <w:rsid w:val="006D46B9"/>
    <w:rsid w:val="006D5767"/>
    <w:rsid w:val="006D63A9"/>
    <w:rsid w:val="006D6858"/>
    <w:rsid w:val="006D6F30"/>
    <w:rsid w:val="006D7072"/>
    <w:rsid w:val="006E0040"/>
    <w:rsid w:val="006E1534"/>
    <w:rsid w:val="006E2159"/>
    <w:rsid w:val="006E5A02"/>
    <w:rsid w:val="006E5DA0"/>
    <w:rsid w:val="006E6578"/>
    <w:rsid w:val="006E6980"/>
    <w:rsid w:val="006F0026"/>
    <w:rsid w:val="006F02E1"/>
    <w:rsid w:val="006F20DD"/>
    <w:rsid w:val="007001A6"/>
    <w:rsid w:val="007004BE"/>
    <w:rsid w:val="00705124"/>
    <w:rsid w:val="00706634"/>
    <w:rsid w:val="0070702D"/>
    <w:rsid w:val="0070727C"/>
    <w:rsid w:val="00707B5A"/>
    <w:rsid w:val="007105CD"/>
    <w:rsid w:val="00710E78"/>
    <w:rsid w:val="00711285"/>
    <w:rsid w:val="007129AB"/>
    <w:rsid w:val="007149DF"/>
    <w:rsid w:val="00714DDF"/>
    <w:rsid w:val="00716F42"/>
    <w:rsid w:val="0071729C"/>
    <w:rsid w:val="007172DD"/>
    <w:rsid w:val="00720A1F"/>
    <w:rsid w:val="00720FAD"/>
    <w:rsid w:val="00722BC7"/>
    <w:rsid w:val="00722E3F"/>
    <w:rsid w:val="00724CF2"/>
    <w:rsid w:val="00725237"/>
    <w:rsid w:val="00726BA4"/>
    <w:rsid w:val="00730842"/>
    <w:rsid w:val="007314F8"/>
    <w:rsid w:val="007330C0"/>
    <w:rsid w:val="007347FB"/>
    <w:rsid w:val="007352C9"/>
    <w:rsid w:val="00735A9D"/>
    <w:rsid w:val="00736162"/>
    <w:rsid w:val="00736259"/>
    <w:rsid w:val="00736D42"/>
    <w:rsid w:val="007379E3"/>
    <w:rsid w:val="007400A1"/>
    <w:rsid w:val="00742B17"/>
    <w:rsid w:val="007442C9"/>
    <w:rsid w:val="00747611"/>
    <w:rsid w:val="00747B6D"/>
    <w:rsid w:val="00747D78"/>
    <w:rsid w:val="00752269"/>
    <w:rsid w:val="00754082"/>
    <w:rsid w:val="00754141"/>
    <w:rsid w:val="00754A8B"/>
    <w:rsid w:val="0075796F"/>
    <w:rsid w:val="00757C35"/>
    <w:rsid w:val="007611CD"/>
    <w:rsid w:val="0076164D"/>
    <w:rsid w:val="00763E0F"/>
    <w:rsid w:val="00764184"/>
    <w:rsid w:val="00766AF0"/>
    <w:rsid w:val="00773263"/>
    <w:rsid w:val="00774881"/>
    <w:rsid w:val="0077497B"/>
    <w:rsid w:val="007774D8"/>
    <w:rsid w:val="00780E88"/>
    <w:rsid w:val="00781C6D"/>
    <w:rsid w:val="0078334B"/>
    <w:rsid w:val="00783F9C"/>
    <w:rsid w:val="00784A00"/>
    <w:rsid w:val="007864ED"/>
    <w:rsid w:val="0078654C"/>
    <w:rsid w:val="00787D29"/>
    <w:rsid w:val="00790B72"/>
    <w:rsid w:val="00792E24"/>
    <w:rsid w:val="00793463"/>
    <w:rsid w:val="00793E80"/>
    <w:rsid w:val="007943C7"/>
    <w:rsid w:val="00795B91"/>
    <w:rsid w:val="007A03AF"/>
    <w:rsid w:val="007A06C2"/>
    <w:rsid w:val="007A15F2"/>
    <w:rsid w:val="007A1983"/>
    <w:rsid w:val="007A28EC"/>
    <w:rsid w:val="007A3934"/>
    <w:rsid w:val="007A3AB8"/>
    <w:rsid w:val="007A6CC0"/>
    <w:rsid w:val="007A70C7"/>
    <w:rsid w:val="007B0FB2"/>
    <w:rsid w:val="007B46B7"/>
    <w:rsid w:val="007B553F"/>
    <w:rsid w:val="007B5F84"/>
    <w:rsid w:val="007B6AB4"/>
    <w:rsid w:val="007B76ED"/>
    <w:rsid w:val="007B7E35"/>
    <w:rsid w:val="007C17B7"/>
    <w:rsid w:val="007C1C65"/>
    <w:rsid w:val="007C2394"/>
    <w:rsid w:val="007C25F3"/>
    <w:rsid w:val="007C31F3"/>
    <w:rsid w:val="007C4287"/>
    <w:rsid w:val="007C448D"/>
    <w:rsid w:val="007C5166"/>
    <w:rsid w:val="007C6A35"/>
    <w:rsid w:val="007C6E69"/>
    <w:rsid w:val="007C73F2"/>
    <w:rsid w:val="007C79B0"/>
    <w:rsid w:val="007D0319"/>
    <w:rsid w:val="007D0893"/>
    <w:rsid w:val="007D2164"/>
    <w:rsid w:val="007D31F7"/>
    <w:rsid w:val="007D380C"/>
    <w:rsid w:val="007D55BF"/>
    <w:rsid w:val="007D7EFB"/>
    <w:rsid w:val="007E2919"/>
    <w:rsid w:val="007E2A9F"/>
    <w:rsid w:val="007E2D2C"/>
    <w:rsid w:val="007E34AB"/>
    <w:rsid w:val="007E399B"/>
    <w:rsid w:val="007E3F3F"/>
    <w:rsid w:val="007E4CAA"/>
    <w:rsid w:val="007F0138"/>
    <w:rsid w:val="007F029B"/>
    <w:rsid w:val="007F034A"/>
    <w:rsid w:val="007F0680"/>
    <w:rsid w:val="007F0902"/>
    <w:rsid w:val="007F1621"/>
    <w:rsid w:val="007F184D"/>
    <w:rsid w:val="007F1C90"/>
    <w:rsid w:val="007F2E1E"/>
    <w:rsid w:val="007F3254"/>
    <w:rsid w:val="007F343C"/>
    <w:rsid w:val="007F67F3"/>
    <w:rsid w:val="007F7F58"/>
    <w:rsid w:val="0080012B"/>
    <w:rsid w:val="0080059E"/>
    <w:rsid w:val="00800630"/>
    <w:rsid w:val="008024FB"/>
    <w:rsid w:val="0080303E"/>
    <w:rsid w:val="00803492"/>
    <w:rsid w:val="00803939"/>
    <w:rsid w:val="00804C61"/>
    <w:rsid w:val="0080515D"/>
    <w:rsid w:val="00806604"/>
    <w:rsid w:val="008118E3"/>
    <w:rsid w:val="00811A58"/>
    <w:rsid w:val="00814E13"/>
    <w:rsid w:val="00815815"/>
    <w:rsid w:val="0081740B"/>
    <w:rsid w:val="00817BA7"/>
    <w:rsid w:val="00820BDA"/>
    <w:rsid w:val="00821B4A"/>
    <w:rsid w:val="00822F86"/>
    <w:rsid w:val="00823A7D"/>
    <w:rsid w:val="00823B6F"/>
    <w:rsid w:val="00824F05"/>
    <w:rsid w:val="0082694F"/>
    <w:rsid w:val="00826DB9"/>
    <w:rsid w:val="00827880"/>
    <w:rsid w:val="00827EF2"/>
    <w:rsid w:val="00833905"/>
    <w:rsid w:val="008351A1"/>
    <w:rsid w:val="0083526B"/>
    <w:rsid w:val="00836248"/>
    <w:rsid w:val="00837157"/>
    <w:rsid w:val="0083745B"/>
    <w:rsid w:val="00840EB0"/>
    <w:rsid w:val="00844447"/>
    <w:rsid w:val="00844B03"/>
    <w:rsid w:val="00845C7A"/>
    <w:rsid w:val="0084750A"/>
    <w:rsid w:val="008477DF"/>
    <w:rsid w:val="0084797F"/>
    <w:rsid w:val="008479EF"/>
    <w:rsid w:val="008500DB"/>
    <w:rsid w:val="0085144C"/>
    <w:rsid w:val="00852C0D"/>
    <w:rsid w:val="008540B8"/>
    <w:rsid w:val="008554B3"/>
    <w:rsid w:val="0086239B"/>
    <w:rsid w:val="00862828"/>
    <w:rsid w:val="0086319A"/>
    <w:rsid w:val="008637A6"/>
    <w:rsid w:val="00865394"/>
    <w:rsid w:val="008655C4"/>
    <w:rsid w:val="00865AE0"/>
    <w:rsid w:val="008664AC"/>
    <w:rsid w:val="00866B3E"/>
    <w:rsid w:val="00867073"/>
    <w:rsid w:val="008700FF"/>
    <w:rsid w:val="0087199E"/>
    <w:rsid w:val="00871DD0"/>
    <w:rsid w:val="00874BC0"/>
    <w:rsid w:val="008750D2"/>
    <w:rsid w:val="00875588"/>
    <w:rsid w:val="008800FA"/>
    <w:rsid w:val="008807B6"/>
    <w:rsid w:val="00882E20"/>
    <w:rsid w:val="008857E3"/>
    <w:rsid w:val="00887B96"/>
    <w:rsid w:val="00891BEF"/>
    <w:rsid w:val="00893445"/>
    <w:rsid w:val="008936AF"/>
    <w:rsid w:val="008936C1"/>
    <w:rsid w:val="00893CC9"/>
    <w:rsid w:val="008940AA"/>
    <w:rsid w:val="00894B56"/>
    <w:rsid w:val="008955ED"/>
    <w:rsid w:val="00895D00"/>
    <w:rsid w:val="00896718"/>
    <w:rsid w:val="00896B7A"/>
    <w:rsid w:val="008A0227"/>
    <w:rsid w:val="008A0AF4"/>
    <w:rsid w:val="008A1CA1"/>
    <w:rsid w:val="008A30F4"/>
    <w:rsid w:val="008A51FA"/>
    <w:rsid w:val="008A7BAE"/>
    <w:rsid w:val="008B0C8C"/>
    <w:rsid w:val="008B0D20"/>
    <w:rsid w:val="008B154A"/>
    <w:rsid w:val="008B1A11"/>
    <w:rsid w:val="008B3173"/>
    <w:rsid w:val="008B5D44"/>
    <w:rsid w:val="008C0851"/>
    <w:rsid w:val="008C0B72"/>
    <w:rsid w:val="008C1792"/>
    <w:rsid w:val="008C3098"/>
    <w:rsid w:val="008C4879"/>
    <w:rsid w:val="008C7ABC"/>
    <w:rsid w:val="008D37AA"/>
    <w:rsid w:val="008D4E3F"/>
    <w:rsid w:val="008D74AF"/>
    <w:rsid w:val="008D7D2F"/>
    <w:rsid w:val="008E09E2"/>
    <w:rsid w:val="008E0CB8"/>
    <w:rsid w:val="008E0DA1"/>
    <w:rsid w:val="008E1F1D"/>
    <w:rsid w:val="008E3948"/>
    <w:rsid w:val="008E6121"/>
    <w:rsid w:val="008E69E7"/>
    <w:rsid w:val="008E7DCC"/>
    <w:rsid w:val="008F16D8"/>
    <w:rsid w:val="008F1A4B"/>
    <w:rsid w:val="008F2AEB"/>
    <w:rsid w:val="008F2EAF"/>
    <w:rsid w:val="008F3A7F"/>
    <w:rsid w:val="008F3BA8"/>
    <w:rsid w:val="008F3C9E"/>
    <w:rsid w:val="008F6E0F"/>
    <w:rsid w:val="00900775"/>
    <w:rsid w:val="00902768"/>
    <w:rsid w:val="00903211"/>
    <w:rsid w:val="009035DF"/>
    <w:rsid w:val="00905307"/>
    <w:rsid w:val="00907B3F"/>
    <w:rsid w:val="00907B73"/>
    <w:rsid w:val="009105FA"/>
    <w:rsid w:val="009109ED"/>
    <w:rsid w:val="00910B9F"/>
    <w:rsid w:val="00911F37"/>
    <w:rsid w:val="009127E6"/>
    <w:rsid w:val="009128E7"/>
    <w:rsid w:val="00913095"/>
    <w:rsid w:val="0091712F"/>
    <w:rsid w:val="0091735B"/>
    <w:rsid w:val="00922000"/>
    <w:rsid w:val="0092241F"/>
    <w:rsid w:val="009243A5"/>
    <w:rsid w:val="00924B20"/>
    <w:rsid w:val="0092554E"/>
    <w:rsid w:val="00926028"/>
    <w:rsid w:val="00926952"/>
    <w:rsid w:val="00926CD0"/>
    <w:rsid w:val="009270D1"/>
    <w:rsid w:val="009311EA"/>
    <w:rsid w:val="00931935"/>
    <w:rsid w:val="009327F4"/>
    <w:rsid w:val="00933283"/>
    <w:rsid w:val="00933434"/>
    <w:rsid w:val="00936187"/>
    <w:rsid w:val="009367B4"/>
    <w:rsid w:val="00941FD6"/>
    <w:rsid w:val="00942254"/>
    <w:rsid w:val="00943266"/>
    <w:rsid w:val="00944052"/>
    <w:rsid w:val="00944448"/>
    <w:rsid w:val="00944756"/>
    <w:rsid w:val="00951C14"/>
    <w:rsid w:val="00951C62"/>
    <w:rsid w:val="00951E7C"/>
    <w:rsid w:val="009537E6"/>
    <w:rsid w:val="00954124"/>
    <w:rsid w:val="00954AA9"/>
    <w:rsid w:val="00954BF6"/>
    <w:rsid w:val="0095644B"/>
    <w:rsid w:val="009572A2"/>
    <w:rsid w:val="00957CA9"/>
    <w:rsid w:val="0096032D"/>
    <w:rsid w:val="009619A4"/>
    <w:rsid w:val="00961BC2"/>
    <w:rsid w:val="00964952"/>
    <w:rsid w:val="00964B97"/>
    <w:rsid w:val="009666ED"/>
    <w:rsid w:val="00967692"/>
    <w:rsid w:val="00967A1F"/>
    <w:rsid w:val="009700F0"/>
    <w:rsid w:val="0097089E"/>
    <w:rsid w:val="00970AC1"/>
    <w:rsid w:val="00972816"/>
    <w:rsid w:val="00972B9A"/>
    <w:rsid w:val="00980657"/>
    <w:rsid w:val="00984432"/>
    <w:rsid w:val="00984520"/>
    <w:rsid w:val="00987E29"/>
    <w:rsid w:val="00987ED0"/>
    <w:rsid w:val="0099092A"/>
    <w:rsid w:val="00993B1A"/>
    <w:rsid w:val="00994705"/>
    <w:rsid w:val="0099661A"/>
    <w:rsid w:val="00996D85"/>
    <w:rsid w:val="0099717D"/>
    <w:rsid w:val="009A0C42"/>
    <w:rsid w:val="009A0C56"/>
    <w:rsid w:val="009A1A12"/>
    <w:rsid w:val="009A1F7F"/>
    <w:rsid w:val="009A227E"/>
    <w:rsid w:val="009A23F4"/>
    <w:rsid w:val="009A27E4"/>
    <w:rsid w:val="009A29FA"/>
    <w:rsid w:val="009A366C"/>
    <w:rsid w:val="009A6104"/>
    <w:rsid w:val="009A6665"/>
    <w:rsid w:val="009A6B10"/>
    <w:rsid w:val="009A7195"/>
    <w:rsid w:val="009B07FE"/>
    <w:rsid w:val="009B1683"/>
    <w:rsid w:val="009B2253"/>
    <w:rsid w:val="009B2615"/>
    <w:rsid w:val="009B32C3"/>
    <w:rsid w:val="009B4760"/>
    <w:rsid w:val="009B5CAE"/>
    <w:rsid w:val="009C00AD"/>
    <w:rsid w:val="009C07AD"/>
    <w:rsid w:val="009C1F15"/>
    <w:rsid w:val="009C3FD7"/>
    <w:rsid w:val="009C4339"/>
    <w:rsid w:val="009C4C21"/>
    <w:rsid w:val="009C4E03"/>
    <w:rsid w:val="009C668C"/>
    <w:rsid w:val="009C6692"/>
    <w:rsid w:val="009C7C3A"/>
    <w:rsid w:val="009D01A6"/>
    <w:rsid w:val="009D0842"/>
    <w:rsid w:val="009D0BEF"/>
    <w:rsid w:val="009D52F7"/>
    <w:rsid w:val="009D5997"/>
    <w:rsid w:val="009E05C7"/>
    <w:rsid w:val="009E1BED"/>
    <w:rsid w:val="009E20D0"/>
    <w:rsid w:val="009E365F"/>
    <w:rsid w:val="009E4577"/>
    <w:rsid w:val="009E4BC1"/>
    <w:rsid w:val="009E4F85"/>
    <w:rsid w:val="009F050D"/>
    <w:rsid w:val="009F2F00"/>
    <w:rsid w:val="009F5E2F"/>
    <w:rsid w:val="009F5F30"/>
    <w:rsid w:val="009F6EA0"/>
    <w:rsid w:val="009F7FA1"/>
    <w:rsid w:val="00A0021D"/>
    <w:rsid w:val="00A00582"/>
    <w:rsid w:val="00A02177"/>
    <w:rsid w:val="00A03258"/>
    <w:rsid w:val="00A04406"/>
    <w:rsid w:val="00A046F9"/>
    <w:rsid w:val="00A101BA"/>
    <w:rsid w:val="00A10DA2"/>
    <w:rsid w:val="00A140AF"/>
    <w:rsid w:val="00A1446C"/>
    <w:rsid w:val="00A15019"/>
    <w:rsid w:val="00A15910"/>
    <w:rsid w:val="00A15927"/>
    <w:rsid w:val="00A1635A"/>
    <w:rsid w:val="00A16895"/>
    <w:rsid w:val="00A212BB"/>
    <w:rsid w:val="00A22B2C"/>
    <w:rsid w:val="00A22BE5"/>
    <w:rsid w:val="00A24FBA"/>
    <w:rsid w:val="00A256AE"/>
    <w:rsid w:val="00A265C0"/>
    <w:rsid w:val="00A30627"/>
    <w:rsid w:val="00A310E7"/>
    <w:rsid w:val="00A3158C"/>
    <w:rsid w:val="00A318A6"/>
    <w:rsid w:val="00A32BDD"/>
    <w:rsid w:val="00A33718"/>
    <w:rsid w:val="00A337A4"/>
    <w:rsid w:val="00A33E48"/>
    <w:rsid w:val="00A351DA"/>
    <w:rsid w:val="00A354E9"/>
    <w:rsid w:val="00A361F2"/>
    <w:rsid w:val="00A4127D"/>
    <w:rsid w:val="00A422C8"/>
    <w:rsid w:val="00A43575"/>
    <w:rsid w:val="00A436E4"/>
    <w:rsid w:val="00A448BD"/>
    <w:rsid w:val="00A4533F"/>
    <w:rsid w:val="00A4646C"/>
    <w:rsid w:val="00A47AEA"/>
    <w:rsid w:val="00A51BA3"/>
    <w:rsid w:val="00A51C28"/>
    <w:rsid w:val="00A52420"/>
    <w:rsid w:val="00A52424"/>
    <w:rsid w:val="00A52D20"/>
    <w:rsid w:val="00A5344F"/>
    <w:rsid w:val="00A548A6"/>
    <w:rsid w:val="00A54979"/>
    <w:rsid w:val="00A57232"/>
    <w:rsid w:val="00A577BC"/>
    <w:rsid w:val="00A62631"/>
    <w:rsid w:val="00A63785"/>
    <w:rsid w:val="00A66639"/>
    <w:rsid w:val="00A705D4"/>
    <w:rsid w:val="00A705FF"/>
    <w:rsid w:val="00A70C28"/>
    <w:rsid w:val="00A70EB1"/>
    <w:rsid w:val="00A70FF0"/>
    <w:rsid w:val="00A71590"/>
    <w:rsid w:val="00A7290C"/>
    <w:rsid w:val="00A73FE8"/>
    <w:rsid w:val="00A743B4"/>
    <w:rsid w:val="00A74457"/>
    <w:rsid w:val="00A74C3B"/>
    <w:rsid w:val="00A7765B"/>
    <w:rsid w:val="00A77E7D"/>
    <w:rsid w:val="00A77F1E"/>
    <w:rsid w:val="00A80B41"/>
    <w:rsid w:val="00A810D7"/>
    <w:rsid w:val="00A81929"/>
    <w:rsid w:val="00A8239E"/>
    <w:rsid w:val="00A82717"/>
    <w:rsid w:val="00A853DB"/>
    <w:rsid w:val="00A864A1"/>
    <w:rsid w:val="00A865C5"/>
    <w:rsid w:val="00A866C4"/>
    <w:rsid w:val="00A9023B"/>
    <w:rsid w:val="00A959EB"/>
    <w:rsid w:val="00AA09B6"/>
    <w:rsid w:val="00AA1009"/>
    <w:rsid w:val="00AA158E"/>
    <w:rsid w:val="00AA2637"/>
    <w:rsid w:val="00AA40C4"/>
    <w:rsid w:val="00AA45AC"/>
    <w:rsid w:val="00AA6521"/>
    <w:rsid w:val="00AA72B5"/>
    <w:rsid w:val="00AB006C"/>
    <w:rsid w:val="00AB247C"/>
    <w:rsid w:val="00AB2C52"/>
    <w:rsid w:val="00AB627D"/>
    <w:rsid w:val="00AB69F3"/>
    <w:rsid w:val="00AC0C07"/>
    <w:rsid w:val="00AC3E96"/>
    <w:rsid w:val="00AC618B"/>
    <w:rsid w:val="00AC710E"/>
    <w:rsid w:val="00AC7B93"/>
    <w:rsid w:val="00AD169C"/>
    <w:rsid w:val="00AD2D2A"/>
    <w:rsid w:val="00AD3941"/>
    <w:rsid w:val="00AD3AEA"/>
    <w:rsid w:val="00AD43FD"/>
    <w:rsid w:val="00AD4828"/>
    <w:rsid w:val="00AD6467"/>
    <w:rsid w:val="00AE32AD"/>
    <w:rsid w:val="00AE3D7D"/>
    <w:rsid w:val="00AE4666"/>
    <w:rsid w:val="00AE54B6"/>
    <w:rsid w:val="00AE617C"/>
    <w:rsid w:val="00AE6BD7"/>
    <w:rsid w:val="00AE7B3E"/>
    <w:rsid w:val="00AF0C88"/>
    <w:rsid w:val="00AF19E9"/>
    <w:rsid w:val="00AF1FB9"/>
    <w:rsid w:val="00AF22A6"/>
    <w:rsid w:val="00AF2F4F"/>
    <w:rsid w:val="00AF3039"/>
    <w:rsid w:val="00AF7884"/>
    <w:rsid w:val="00B01B60"/>
    <w:rsid w:val="00B01D54"/>
    <w:rsid w:val="00B042A0"/>
    <w:rsid w:val="00B051DC"/>
    <w:rsid w:val="00B05F06"/>
    <w:rsid w:val="00B110A0"/>
    <w:rsid w:val="00B11D95"/>
    <w:rsid w:val="00B12489"/>
    <w:rsid w:val="00B12FA8"/>
    <w:rsid w:val="00B13838"/>
    <w:rsid w:val="00B13EEC"/>
    <w:rsid w:val="00B151D4"/>
    <w:rsid w:val="00B179A2"/>
    <w:rsid w:val="00B17B64"/>
    <w:rsid w:val="00B20B15"/>
    <w:rsid w:val="00B20B41"/>
    <w:rsid w:val="00B2222C"/>
    <w:rsid w:val="00B22666"/>
    <w:rsid w:val="00B22F23"/>
    <w:rsid w:val="00B25848"/>
    <w:rsid w:val="00B25CCA"/>
    <w:rsid w:val="00B26880"/>
    <w:rsid w:val="00B27D76"/>
    <w:rsid w:val="00B3014C"/>
    <w:rsid w:val="00B311F4"/>
    <w:rsid w:val="00B3216B"/>
    <w:rsid w:val="00B34B75"/>
    <w:rsid w:val="00B37286"/>
    <w:rsid w:val="00B373ED"/>
    <w:rsid w:val="00B37D2A"/>
    <w:rsid w:val="00B4073B"/>
    <w:rsid w:val="00B40795"/>
    <w:rsid w:val="00B41DBC"/>
    <w:rsid w:val="00B429C7"/>
    <w:rsid w:val="00B44956"/>
    <w:rsid w:val="00B45228"/>
    <w:rsid w:val="00B4559A"/>
    <w:rsid w:val="00B4592F"/>
    <w:rsid w:val="00B45B13"/>
    <w:rsid w:val="00B4604D"/>
    <w:rsid w:val="00B470A0"/>
    <w:rsid w:val="00B534EF"/>
    <w:rsid w:val="00B540C6"/>
    <w:rsid w:val="00B55DC8"/>
    <w:rsid w:val="00B56794"/>
    <w:rsid w:val="00B5686C"/>
    <w:rsid w:val="00B577DE"/>
    <w:rsid w:val="00B6055E"/>
    <w:rsid w:val="00B62C22"/>
    <w:rsid w:val="00B63CE0"/>
    <w:rsid w:val="00B659C4"/>
    <w:rsid w:val="00B6663D"/>
    <w:rsid w:val="00B703C7"/>
    <w:rsid w:val="00B713B4"/>
    <w:rsid w:val="00B71D64"/>
    <w:rsid w:val="00B71F06"/>
    <w:rsid w:val="00B73749"/>
    <w:rsid w:val="00B744A5"/>
    <w:rsid w:val="00B75464"/>
    <w:rsid w:val="00B75AFA"/>
    <w:rsid w:val="00B75F20"/>
    <w:rsid w:val="00B80B9C"/>
    <w:rsid w:val="00B80C7A"/>
    <w:rsid w:val="00B8138F"/>
    <w:rsid w:val="00B8193E"/>
    <w:rsid w:val="00B82320"/>
    <w:rsid w:val="00B82E4F"/>
    <w:rsid w:val="00B84F51"/>
    <w:rsid w:val="00B85476"/>
    <w:rsid w:val="00B855F4"/>
    <w:rsid w:val="00B85DA9"/>
    <w:rsid w:val="00B87210"/>
    <w:rsid w:val="00B878A9"/>
    <w:rsid w:val="00B90548"/>
    <w:rsid w:val="00B9089B"/>
    <w:rsid w:val="00B92D60"/>
    <w:rsid w:val="00B94F98"/>
    <w:rsid w:val="00B9739A"/>
    <w:rsid w:val="00BA026C"/>
    <w:rsid w:val="00BA04D0"/>
    <w:rsid w:val="00BA0E19"/>
    <w:rsid w:val="00BA42AF"/>
    <w:rsid w:val="00BA4DBA"/>
    <w:rsid w:val="00BA527A"/>
    <w:rsid w:val="00BB1AE1"/>
    <w:rsid w:val="00BB2597"/>
    <w:rsid w:val="00BB2F66"/>
    <w:rsid w:val="00BB3636"/>
    <w:rsid w:val="00BB3F3B"/>
    <w:rsid w:val="00BB4D77"/>
    <w:rsid w:val="00BB5DDB"/>
    <w:rsid w:val="00BB5EB5"/>
    <w:rsid w:val="00BB7EC5"/>
    <w:rsid w:val="00BC1B37"/>
    <w:rsid w:val="00BC23E6"/>
    <w:rsid w:val="00BC4AAA"/>
    <w:rsid w:val="00BC5680"/>
    <w:rsid w:val="00BC60DD"/>
    <w:rsid w:val="00BC7923"/>
    <w:rsid w:val="00BD0EC5"/>
    <w:rsid w:val="00BD136F"/>
    <w:rsid w:val="00BD26D9"/>
    <w:rsid w:val="00BD3036"/>
    <w:rsid w:val="00BD3248"/>
    <w:rsid w:val="00BD3921"/>
    <w:rsid w:val="00BD405B"/>
    <w:rsid w:val="00BD4166"/>
    <w:rsid w:val="00BD423A"/>
    <w:rsid w:val="00BE213C"/>
    <w:rsid w:val="00BE2275"/>
    <w:rsid w:val="00BE288A"/>
    <w:rsid w:val="00BE3B90"/>
    <w:rsid w:val="00BE4AF0"/>
    <w:rsid w:val="00BE51D4"/>
    <w:rsid w:val="00BE71BD"/>
    <w:rsid w:val="00BF029B"/>
    <w:rsid w:val="00BF1938"/>
    <w:rsid w:val="00BF37F7"/>
    <w:rsid w:val="00BF3C56"/>
    <w:rsid w:val="00BF5429"/>
    <w:rsid w:val="00C00A47"/>
    <w:rsid w:val="00C0292A"/>
    <w:rsid w:val="00C02E55"/>
    <w:rsid w:val="00C032CE"/>
    <w:rsid w:val="00C0377C"/>
    <w:rsid w:val="00C04059"/>
    <w:rsid w:val="00C04885"/>
    <w:rsid w:val="00C049D5"/>
    <w:rsid w:val="00C057DF"/>
    <w:rsid w:val="00C05828"/>
    <w:rsid w:val="00C066AB"/>
    <w:rsid w:val="00C11C39"/>
    <w:rsid w:val="00C14ABA"/>
    <w:rsid w:val="00C15264"/>
    <w:rsid w:val="00C152E7"/>
    <w:rsid w:val="00C153D9"/>
    <w:rsid w:val="00C16FB6"/>
    <w:rsid w:val="00C1740F"/>
    <w:rsid w:val="00C21692"/>
    <w:rsid w:val="00C21AD7"/>
    <w:rsid w:val="00C2241C"/>
    <w:rsid w:val="00C22A74"/>
    <w:rsid w:val="00C230B1"/>
    <w:rsid w:val="00C26052"/>
    <w:rsid w:val="00C269A2"/>
    <w:rsid w:val="00C26F3C"/>
    <w:rsid w:val="00C27351"/>
    <w:rsid w:val="00C278C6"/>
    <w:rsid w:val="00C278E1"/>
    <w:rsid w:val="00C2799D"/>
    <w:rsid w:val="00C308F1"/>
    <w:rsid w:val="00C3115A"/>
    <w:rsid w:val="00C338EC"/>
    <w:rsid w:val="00C34F21"/>
    <w:rsid w:val="00C3709C"/>
    <w:rsid w:val="00C37661"/>
    <w:rsid w:val="00C411B5"/>
    <w:rsid w:val="00C42235"/>
    <w:rsid w:val="00C42F03"/>
    <w:rsid w:val="00C4303E"/>
    <w:rsid w:val="00C446F1"/>
    <w:rsid w:val="00C50C42"/>
    <w:rsid w:val="00C529F6"/>
    <w:rsid w:val="00C5493E"/>
    <w:rsid w:val="00C556C6"/>
    <w:rsid w:val="00C55926"/>
    <w:rsid w:val="00C565E5"/>
    <w:rsid w:val="00C56786"/>
    <w:rsid w:val="00C57171"/>
    <w:rsid w:val="00C616A5"/>
    <w:rsid w:val="00C61856"/>
    <w:rsid w:val="00C626DB"/>
    <w:rsid w:val="00C62A30"/>
    <w:rsid w:val="00C63680"/>
    <w:rsid w:val="00C63756"/>
    <w:rsid w:val="00C64036"/>
    <w:rsid w:val="00C666CE"/>
    <w:rsid w:val="00C67764"/>
    <w:rsid w:val="00C726EF"/>
    <w:rsid w:val="00C728B9"/>
    <w:rsid w:val="00C72D6B"/>
    <w:rsid w:val="00C72E02"/>
    <w:rsid w:val="00C72E0C"/>
    <w:rsid w:val="00C73A10"/>
    <w:rsid w:val="00C74FB0"/>
    <w:rsid w:val="00C765E2"/>
    <w:rsid w:val="00C7773A"/>
    <w:rsid w:val="00C807B1"/>
    <w:rsid w:val="00C81C80"/>
    <w:rsid w:val="00C832F9"/>
    <w:rsid w:val="00C83AD7"/>
    <w:rsid w:val="00C8405A"/>
    <w:rsid w:val="00C86BE3"/>
    <w:rsid w:val="00C90136"/>
    <w:rsid w:val="00C92E45"/>
    <w:rsid w:val="00C9458B"/>
    <w:rsid w:val="00C9531C"/>
    <w:rsid w:val="00C961B7"/>
    <w:rsid w:val="00C963FD"/>
    <w:rsid w:val="00C97E7B"/>
    <w:rsid w:val="00CA1CED"/>
    <w:rsid w:val="00CA3572"/>
    <w:rsid w:val="00CA3890"/>
    <w:rsid w:val="00CA5ACA"/>
    <w:rsid w:val="00CB23FB"/>
    <w:rsid w:val="00CB275A"/>
    <w:rsid w:val="00CB3629"/>
    <w:rsid w:val="00CB3A8D"/>
    <w:rsid w:val="00CB4612"/>
    <w:rsid w:val="00CB5738"/>
    <w:rsid w:val="00CB752C"/>
    <w:rsid w:val="00CB7586"/>
    <w:rsid w:val="00CB7FD5"/>
    <w:rsid w:val="00CC005A"/>
    <w:rsid w:val="00CC01D5"/>
    <w:rsid w:val="00CC10DF"/>
    <w:rsid w:val="00CC12A6"/>
    <w:rsid w:val="00CC25AC"/>
    <w:rsid w:val="00CC50C1"/>
    <w:rsid w:val="00CD0BED"/>
    <w:rsid w:val="00CD265E"/>
    <w:rsid w:val="00CD36B5"/>
    <w:rsid w:val="00CD45AD"/>
    <w:rsid w:val="00CD5B7E"/>
    <w:rsid w:val="00CD5BCC"/>
    <w:rsid w:val="00CD70EA"/>
    <w:rsid w:val="00CE02F6"/>
    <w:rsid w:val="00CE0768"/>
    <w:rsid w:val="00CE24BF"/>
    <w:rsid w:val="00CE406D"/>
    <w:rsid w:val="00CF0AB1"/>
    <w:rsid w:val="00CF0CAE"/>
    <w:rsid w:val="00CF0D8C"/>
    <w:rsid w:val="00CF1C82"/>
    <w:rsid w:val="00CF4475"/>
    <w:rsid w:val="00CF50E5"/>
    <w:rsid w:val="00CF5DF3"/>
    <w:rsid w:val="00CF6314"/>
    <w:rsid w:val="00CF7C29"/>
    <w:rsid w:val="00D00597"/>
    <w:rsid w:val="00D010C8"/>
    <w:rsid w:val="00D02077"/>
    <w:rsid w:val="00D028F3"/>
    <w:rsid w:val="00D02B3A"/>
    <w:rsid w:val="00D032F6"/>
    <w:rsid w:val="00D041DF"/>
    <w:rsid w:val="00D04ED7"/>
    <w:rsid w:val="00D052D1"/>
    <w:rsid w:val="00D0564A"/>
    <w:rsid w:val="00D0591E"/>
    <w:rsid w:val="00D07372"/>
    <w:rsid w:val="00D078E6"/>
    <w:rsid w:val="00D10EC2"/>
    <w:rsid w:val="00D1355B"/>
    <w:rsid w:val="00D1390D"/>
    <w:rsid w:val="00D143BF"/>
    <w:rsid w:val="00D16857"/>
    <w:rsid w:val="00D17B83"/>
    <w:rsid w:val="00D17CC4"/>
    <w:rsid w:val="00D21854"/>
    <w:rsid w:val="00D21964"/>
    <w:rsid w:val="00D22A09"/>
    <w:rsid w:val="00D22A7F"/>
    <w:rsid w:val="00D2307D"/>
    <w:rsid w:val="00D24667"/>
    <w:rsid w:val="00D24F08"/>
    <w:rsid w:val="00D26916"/>
    <w:rsid w:val="00D274EC"/>
    <w:rsid w:val="00D27C1A"/>
    <w:rsid w:val="00D306D6"/>
    <w:rsid w:val="00D3195F"/>
    <w:rsid w:val="00D326D1"/>
    <w:rsid w:val="00D330AF"/>
    <w:rsid w:val="00D34F7E"/>
    <w:rsid w:val="00D35B7F"/>
    <w:rsid w:val="00D36DC4"/>
    <w:rsid w:val="00D37317"/>
    <w:rsid w:val="00D40F18"/>
    <w:rsid w:val="00D41257"/>
    <w:rsid w:val="00D41D90"/>
    <w:rsid w:val="00D4481D"/>
    <w:rsid w:val="00D44BAD"/>
    <w:rsid w:val="00D4615C"/>
    <w:rsid w:val="00D46AD9"/>
    <w:rsid w:val="00D46B4E"/>
    <w:rsid w:val="00D47ABD"/>
    <w:rsid w:val="00D50AA7"/>
    <w:rsid w:val="00D514AF"/>
    <w:rsid w:val="00D538E9"/>
    <w:rsid w:val="00D543CE"/>
    <w:rsid w:val="00D54426"/>
    <w:rsid w:val="00D5463F"/>
    <w:rsid w:val="00D548FB"/>
    <w:rsid w:val="00D5573C"/>
    <w:rsid w:val="00D55C06"/>
    <w:rsid w:val="00D56D9B"/>
    <w:rsid w:val="00D5787C"/>
    <w:rsid w:val="00D601EA"/>
    <w:rsid w:val="00D6049A"/>
    <w:rsid w:val="00D60A31"/>
    <w:rsid w:val="00D60E55"/>
    <w:rsid w:val="00D63CCE"/>
    <w:rsid w:val="00D64A4F"/>
    <w:rsid w:val="00D64DFC"/>
    <w:rsid w:val="00D6528E"/>
    <w:rsid w:val="00D6766E"/>
    <w:rsid w:val="00D70C4B"/>
    <w:rsid w:val="00D71AD6"/>
    <w:rsid w:val="00D71B74"/>
    <w:rsid w:val="00D723AC"/>
    <w:rsid w:val="00D726B7"/>
    <w:rsid w:val="00D7355F"/>
    <w:rsid w:val="00D73AE7"/>
    <w:rsid w:val="00D73FE3"/>
    <w:rsid w:val="00D7431F"/>
    <w:rsid w:val="00D7456E"/>
    <w:rsid w:val="00D76BD5"/>
    <w:rsid w:val="00D8143C"/>
    <w:rsid w:val="00D82A45"/>
    <w:rsid w:val="00D836CA"/>
    <w:rsid w:val="00D83992"/>
    <w:rsid w:val="00D8567E"/>
    <w:rsid w:val="00D85AE8"/>
    <w:rsid w:val="00D8677D"/>
    <w:rsid w:val="00D86792"/>
    <w:rsid w:val="00D90332"/>
    <w:rsid w:val="00D92A9F"/>
    <w:rsid w:val="00D92D2F"/>
    <w:rsid w:val="00D94212"/>
    <w:rsid w:val="00D950F1"/>
    <w:rsid w:val="00D95EDE"/>
    <w:rsid w:val="00D96772"/>
    <w:rsid w:val="00DA2A13"/>
    <w:rsid w:val="00DA3984"/>
    <w:rsid w:val="00DA489F"/>
    <w:rsid w:val="00DA6974"/>
    <w:rsid w:val="00DA7068"/>
    <w:rsid w:val="00DB011D"/>
    <w:rsid w:val="00DB02BE"/>
    <w:rsid w:val="00DB0667"/>
    <w:rsid w:val="00DB0947"/>
    <w:rsid w:val="00DB14B9"/>
    <w:rsid w:val="00DB3F78"/>
    <w:rsid w:val="00DB428F"/>
    <w:rsid w:val="00DB6C92"/>
    <w:rsid w:val="00DC07A6"/>
    <w:rsid w:val="00DC11BF"/>
    <w:rsid w:val="00DC3101"/>
    <w:rsid w:val="00DC3D10"/>
    <w:rsid w:val="00DC45ED"/>
    <w:rsid w:val="00DC584C"/>
    <w:rsid w:val="00DC5A05"/>
    <w:rsid w:val="00DC60D5"/>
    <w:rsid w:val="00DC6AD8"/>
    <w:rsid w:val="00DC7AB3"/>
    <w:rsid w:val="00DC7AF1"/>
    <w:rsid w:val="00DC7CE1"/>
    <w:rsid w:val="00DD0571"/>
    <w:rsid w:val="00DD3A2D"/>
    <w:rsid w:val="00DD3A5D"/>
    <w:rsid w:val="00DD444A"/>
    <w:rsid w:val="00DD4F58"/>
    <w:rsid w:val="00DD5904"/>
    <w:rsid w:val="00DD67DE"/>
    <w:rsid w:val="00DE006E"/>
    <w:rsid w:val="00DE4C80"/>
    <w:rsid w:val="00DE6400"/>
    <w:rsid w:val="00DE6E97"/>
    <w:rsid w:val="00DF1C13"/>
    <w:rsid w:val="00DF2218"/>
    <w:rsid w:val="00DF3ADC"/>
    <w:rsid w:val="00DF4ADB"/>
    <w:rsid w:val="00DF4EC8"/>
    <w:rsid w:val="00DF5458"/>
    <w:rsid w:val="00DF5F9C"/>
    <w:rsid w:val="00DF72B1"/>
    <w:rsid w:val="00E009E8"/>
    <w:rsid w:val="00E01331"/>
    <w:rsid w:val="00E02073"/>
    <w:rsid w:val="00E02FDA"/>
    <w:rsid w:val="00E04259"/>
    <w:rsid w:val="00E10916"/>
    <w:rsid w:val="00E121C2"/>
    <w:rsid w:val="00E137A5"/>
    <w:rsid w:val="00E1460D"/>
    <w:rsid w:val="00E14FB9"/>
    <w:rsid w:val="00E14FDB"/>
    <w:rsid w:val="00E1512E"/>
    <w:rsid w:val="00E163F3"/>
    <w:rsid w:val="00E17614"/>
    <w:rsid w:val="00E20A28"/>
    <w:rsid w:val="00E217A2"/>
    <w:rsid w:val="00E21D7E"/>
    <w:rsid w:val="00E23C56"/>
    <w:rsid w:val="00E2405A"/>
    <w:rsid w:val="00E25CD7"/>
    <w:rsid w:val="00E27304"/>
    <w:rsid w:val="00E30BC1"/>
    <w:rsid w:val="00E35DAD"/>
    <w:rsid w:val="00E36F7A"/>
    <w:rsid w:val="00E37361"/>
    <w:rsid w:val="00E407BC"/>
    <w:rsid w:val="00E421BC"/>
    <w:rsid w:val="00E438EC"/>
    <w:rsid w:val="00E45F4A"/>
    <w:rsid w:val="00E466CF"/>
    <w:rsid w:val="00E47674"/>
    <w:rsid w:val="00E5084C"/>
    <w:rsid w:val="00E51021"/>
    <w:rsid w:val="00E5303A"/>
    <w:rsid w:val="00E55DF3"/>
    <w:rsid w:val="00E61098"/>
    <w:rsid w:val="00E615BC"/>
    <w:rsid w:val="00E61C50"/>
    <w:rsid w:val="00E62EF1"/>
    <w:rsid w:val="00E6311B"/>
    <w:rsid w:val="00E64CD7"/>
    <w:rsid w:val="00E663D9"/>
    <w:rsid w:val="00E665C7"/>
    <w:rsid w:val="00E66627"/>
    <w:rsid w:val="00E67794"/>
    <w:rsid w:val="00E70320"/>
    <w:rsid w:val="00E7065C"/>
    <w:rsid w:val="00E74403"/>
    <w:rsid w:val="00E772EC"/>
    <w:rsid w:val="00E77338"/>
    <w:rsid w:val="00E805CE"/>
    <w:rsid w:val="00E81A85"/>
    <w:rsid w:val="00E81D1C"/>
    <w:rsid w:val="00E8227A"/>
    <w:rsid w:val="00E82D1C"/>
    <w:rsid w:val="00E8328D"/>
    <w:rsid w:val="00E8486C"/>
    <w:rsid w:val="00E848AC"/>
    <w:rsid w:val="00E84964"/>
    <w:rsid w:val="00E85EA2"/>
    <w:rsid w:val="00E87749"/>
    <w:rsid w:val="00E877F8"/>
    <w:rsid w:val="00E8781A"/>
    <w:rsid w:val="00E93BE3"/>
    <w:rsid w:val="00E946C0"/>
    <w:rsid w:val="00E9490D"/>
    <w:rsid w:val="00E952A7"/>
    <w:rsid w:val="00E952C2"/>
    <w:rsid w:val="00E958CE"/>
    <w:rsid w:val="00E96603"/>
    <w:rsid w:val="00E97665"/>
    <w:rsid w:val="00E9793E"/>
    <w:rsid w:val="00E97AA1"/>
    <w:rsid w:val="00EA0CD3"/>
    <w:rsid w:val="00EA29F5"/>
    <w:rsid w:val="00EA2ED5"/>
    <w:rsid w:val="00EA2FD7"/>
    <w:rsid w:val="00EA36E2"/>
    <w:rsid w:val="00EA4BC1"/>
    <w:rsid w:val="00EA62C2"/>
    <w:rsid w:val="00EA6AA1"/>
    <w:rsid w:val="00EB03FC"/>
    <w:rsid w:val="00EB15EF"/>
    <w:rsid w:val="00EB2366"/>
    <w:rsid w:val="00EB2F9D"/>
    <w:rsid w:val="00EB4B79"/>
    <w:rsid w:val="00EB51CD"/>
    <w:rsid w:val="00EB5ABF"/>
    <w:rsid w:val="00EB6C78"/>
    <w:rsid w:val="00EC0764"/>
    <w:rsid w:val="00EC08E1"/>
    <w:rsid w:val="00EC2B52"/>
    <w:rsid w:val="00EC2D75"/>
    <w:rsid w:val="00EC2EEF"/>
    <w:rsid w:val="00EC37B9"/>
    <w:rsid w:val="00EC4585"/>
    <w:rsid w:val="00EC5AE0"/>
    <w:rsid w:val="00EC67C4"/>
    <w:rsid w:val="00EC70C4"/>
    <w:rsid w:val="00ED088D"/>
    <w:rsid w:val="00ED4898"/>
    <w:rsid w:val="00ED579E"/>
    <w:rsid w:val="00ED5EDE"/>
    <w:rsid w:val="00EE0D1A"/>
    <w:rsid w:val="00EE0EE9"/>
    <w:rsid w:val="00EE1667"/>
    <w:rsid w:val="00EE2959"/>
    <w:rsid w:val="00EE5B70"/>
    <w:rsid w:val="00EE76A8"/>
    <w:rsid w:val="00EE7B8D"/>
    <w:rsid w:val="00EE7C06"/>
    <w:rsid w:val="00EF167F"/>
    <w:rsid w:val="00EF197D"/>
    <w:rsid w:val="00EF25AB"/>
    <w:rsid w:val="00EF358D"/>
    <w:rsid w:val="00EF39B7"/>
    <w:rsid w:val="00EF4914"/>
    <w:rsid w:val="00EF507D"/>
    <w:rsid w:val="00EF5BC7"/>
    <w:rsid w:val="00EF6B68"/>
    <w:rsid w:val="00F00EC5"/>
    <w:rsid w:val="00F014E0"/>
    <w:rsid w:val="00F02CBD"/>
    <w:rsid w:val="00F03E8D"/>
    <w:rsid w:val="00F046EA"/>
    <w:rsid w:val="00F06609"/>
    <w:rsid w:val="00F066C5"/>
    <w:rsid w:val="00F115C1"/>
    <w:rsid w:val="00F13846"/>
    <w:rsid w:val="00F1384C"/>
    <w:rsid w:val="00F141EA"/>
    <w:rsid w:val="00F15726"/>
    <w:rsid w:val="00F163D5"/>
    <w:rsid w:val="00F16B5B"/>
    <w:rsid w:val="00F17530"/>
    <w:rsid w:val="00F17578"/>
    <w:rsid w:val="00F208D2"/>
    <w:rsid w:val="00F2144D"/>
    <w:rsid w:val="00F2292B"/>
    <w:rsid w:val="00F24136"/>
    <w:rsid w:val="00F24980"/>
    <w:rsid w:val="00F24AEE"/>
    <w:rsid w:val="00F24B9A"/>
    <w:rsid w:val="00F24CBA"/>
    <w:rsid w:val="00F24D1A"/>
    <w:rsid w:val="00F250AA"/>
    <w:rsid w:val="00F25250"/>
    <w:rsid w:val="00F25613"/>
    <w:rsid w:val="00F25C68"/>
    <w:rsid w:val="00F25F92"/>
    <w:rsid w:val="00F260EB"/>
    <w:rsid w:val="00F272C3"/>
    <w:rsid w:val="00F300DA"/>
    <w:rsid w:val="00F30B6B"/>
    <w:rsid w:val="00F31E0C"/>
    <w:rsid w:val="00F32BBF"/>
    <w:rsid w:val="00F32F82"/>
    <w:rsid w:val="00F33483"/>
    <w:rsid w:val="00F338EE"/>
    <w:rsid w:val="00F353A2"/>
    <w:rsid w:val="00F35E1C"/>
    <w:rsid w:val="00F406BC"/>
    <w:rsid w:val="00F40BC4"/>
    <w:rsid w:val="00F41483"/>
    <w:rsid w:val="00F437C0"/>
    <w:rsid w:val="00F45DEC"/>
    <w:rsid w:val="00F462B6"/>
    <w:rsid w:val="00F4674E"/>
    <w:rsid w:val="00F46CEA"/>
    <w:rsid w:val="00F472BE"/>
    <w:rsid w:val="00F47A3C"/>
    <w:rsid w:val="00F51187"/>
    <w:rsid w:val="00F5130F"/>
    <w:rsid w:val="00F51442"/>
    <w:rsid w:val="00F603A1"/>
    <w:rsid w:val="00F60FA7"/>
    <w:rsid w:val="00F615E6"/>
    <w:rsid w:val="00F617BA"/>
    <w:rsid w:val="00F62EDE"/>
    <w:rsid w:val="00F6356A"/>
    <w:rsid w:val="00F63908"/>
    <w:rsid w:val="00F6402E"/>
    <w:rsid w:val="00F665FE"/>
    <w:rsid w:val="00F66BBA"/>
    <w:rsid w:val="00F66F9E"/>
    <w:rsid w:val="00F716E3"/>
    <w:rsid w:val="00F725CC"/>
    <w:rsid w:val="00F72819"/>
    <w:rsid w:val="00F73AA5"/>
    <w:rsid w:val="00F75F33"/>
    <w:rsid w:val="00F77F84"/>
    <w:rsid w:val="00F80842"/>
    <w:rsid w:val="00F83FAA"/>
    <w:rsid w:val="00F84195"/>
    <w:rsid w:val="00F84A55"/>
    <w:rsid w:val="00F84AD5"/>
    <w:rsid w:val="00F84C33"/>
    <w:rsid w:val="00F914E7"/>
    <w:rsid w:val="00F93A23"/>
    <w:rsid w:val="00F940EA"/>
    <w:rsid w:val="00F946FA"/>
    <w:rsid w:val="00F94730"/>
    <w:rsid w:val="00F95F80"/>
    <w:rsid w:val="00F97573"/>
    <w:rsid w:val="00FA0A57"/>
    <w:rsid w:val="00FA0B0A"/>
    <w:rsid w:val="00FA0D6B"/>
    <w:rsid w:val="00FA1E53"/>
    <w:rsid w:val="00FA2D50"/>
    <w:rsid w:val="00FA3197"/>
    <w:rsid w:val="00FA3852"/>
    <w:rsid w:val="00FA40E2"/>
    <w:rsid w:val="00FA5635"/>
    <w:rsid w:val="00FA5E28"/>
    <w:rsid w:val="00FA6E07"/>
    <w:rsid w:val="00FB03A6"/>
    <w:rsid w:val="00FB19DC"/>
    <w:rsid w:val="00FB208B"/>
    <w:rsid w:val="00FB2142"/>
    <w:rsid w:val="00FB2349"/>
    <w:rsid w:val="00FB34A7"/>
    <w:rsid w:val="00FB5826"/>
    <w:rsid w:val="00FB5ACE"/>
    <w:rsid w:val="00FB6402"/>
    <w:rsid w:val="00FB7764"/>
    <w:rsid w:val="00FC0198"/>
    <w:rsid w:val="00FC2311"/>
    <w:rsid w:val="00FC240E"/>
    <w:rsid w:val="00FC312E"/>
    <w:rsid w:val="00FC40A3"/>
    <w:rsid w:val="00FC42A9"/>
    <w:rsid w:val="00FC539D"/>
    <w:rsid w:val="00FC6222"/>
    <w:rsid w:val="00FC7D67"/>
    <w:rsid w:val="00FD25BD"/>
    <w:rsid w:val="00FD4C60"/>
    <w:rsid w:val="00FD625F"/>
    <w:rsid w:val="00FD6346"/>
    <w:rsid w:val="00FD6962"/>
    <w:rsid w:val="00FD7663"/>
    <w:rsid w:val="00FD7BA9"/>
    <w:rsid w:val="00FE03AB"/>
    <w:rsid w:val="00FE03B9"/>
    <w:rsid w:val="00FE071D"/>
    <w:rsid w:val="00FE12F7"/>
    <w:rsid w:val="00FE47C7"/>
    <w:rsid w:val="00FE65B7"/>
    <w:rsid w:val="00FE77C1"/>
    <w:rsid w:val="00FF0123"/>
    <w:rsid w:val="00FF0926"/>
    <w:rsid w:val="00FF0FE4"/>
    <w:rsid w:val="00FF17B7"/>
    <w:rsid w:val="00FF365B"/>
    <w:rsid w:val="00FF3FC4"/>
    <w:rsid w:val="00FF79EA"/>
    <w:rsid w:val="00FF7B8D"/>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9">
    <w:name w:val="page number"/>
    <w:qFormat/>
    <w:rPr>
      <w:rFonts w:ascii="Times New Roman" w:eastAsia="宋体" w:hAnsi="Times New Roman"/>
      <w:sz w:val="18"/>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paragraph" w:styleId="aa">
    <w:name w:val="List Paragraph"/>
    <w:basedOn w:val="a"/>
    <w:uiPriority w:val="99"/>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b"/>
    <w:qFormat/>
    <w:rPr>
      <w:rFonts w:ascii="黑体" w:eastAsia="黑体"/>
      <w:kern w:val="2"/>
      <w:sz w:val="21"/>
      <w:szCs w:val="22"/>
      <w:lang w:val="en-US" w:eastAsia="zh-CN" w:bidi="ar-SA"/>
    </w:rPr>
  </w:style>
  <w:style w:type="paragraph" w:customStyle="1" w:styleId="ab">
    <w:name w:val="章标题"/>
    <w:next w:val="ac"/>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c">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c"/>
    <w:qFormat/>
    <w:rPr>
      <w:rFonts w:ascii="宋体"/>
      <w:kern w:val="2"/>
      <w:sz w:val="21"/>
      <w:szCs w:val="22"/>
      <w:lang w:val="en-US" w:eastAsia="zh-CN" w:bidi="ar-SA"/>
    </w:rPr>
  </w:style>
  <w:style w:type="character" w:customStyle="1" w:styleId="a4">
    <w:name w:val="批注框文本 字符"/>
    <w:link w:val="a3"/>
    <w:uiPriority w:val="99"/>
    <w:semiHidden/>
    <w:qFormat/>
    <w:rPr>
      <w:kern w:val="2"/>
      <w:sz w:val="18"/>
      <w:szCs w:val="18"/>
    </w:rPr>
  </w:style>
  <w:style w:type="paragraph" w:customStyle="1" w:styleId="ad">
    <w:name w:val="二级条标题"/>
    <w:basedOn w:val="a"/>
    <w:next w:val="ac"/>
    <w:qFormat/>
    <w:pPr>
      <w:widowControl/>
      <w:spacing w:beforeLines="50" w:afterLines="50" w:line="360" w:lineRule="auto"/>
      <w:outlineLvl w:val="3"/>
    </w:pPr>
    <w:rPr>
      <w:rFonts w:ascii="黑体" w:eastAsia="黑体" w:hAnsi="Times New Roman"/>
      <w:kern w:val="0"/>
      <w:szCs w:val="21"/>
    </w:rPr>
  </w:style>
  <w:style w:type="paragraph" w:customStyle="1" w:styleId="ae">
    <w:name w:val="一级条标题"/>
    <w:next w:val="ac"/>
    <w:link w:val="Char1"/>
    <w:qFormat/>
    <w:pPr>
      <w:spacing w:beforeLines="50" w:afterLines="50"/>
      <w:outlineLvl w:val="2"/>
    </w:pPr>
    <w:rPr>
      <w:rFonts w:ascii="黑体" w:eastAsia="黑体"/>
      <w:sz w:val="21"/>
      <w:szCs w:val="21"/>
    </w:rPr>
  </w:style>
  <w:style w:type="character" w:customStyle="1" w:styleId="Char1">
    <w:name w:val="一级条标题 Char"/>
    <w:link w:val="ae"/>
    <w:qFormat/>
    <w:rPr>
      <w:rFonts w:ascii="黑体" w:eastAsia="黑体" w:hAnsi="Times New Roman"/>
      <w:sz w:val="21"/>
      <w:szCs w:val="21"/>
      <w:lang w:bidi="ar-SA"/>
    </w:rPr>
  </w:style>
  <w:style w:type="paragraph" w:customStyle="1" w:styleId="af">
    <w:name w:val="三级条标题"/>
    <w:basedOn w:val="ad"/>
    <w:next w:val="ac"/>
    <w:qFormat/>
    <w:pPr>
      <w:spacing w:line="240" w:lineRule="auto"/>
      <w:jc w:val="left"/>
      <w:outlineLvl w:val="4"/>
    </w:pPr>
  </w:style>
  <w:style w:type="paragraph" w:customStyle="1" w:styleId="af0">
    <w:name w:val="前言、引言标题"/>
    <w:next w:val="a"/>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1">
    <w:name w:val="四级条标题"/>
    <w:basedOn w:val="af"/>
    <w:next w:val="ac"/>
    <w:qFormat/>
    <w:pPr>
      <w:spacing w:beforeLines="0" w:afterLines="0"/>
      <w:jc w:val="both"/>
      <w:outlineLvl w:val="5"/>
    </w:pPr>
    <w:rPr>
      <w:szCs w:val="20"/>
    </w:rPr>
  </w:style>
  <w:style w:type="paragraph" w:customStyle="1" w:styleId="af2">
    <w:name w:val="五级条标题"/>
    <w:basedOn w:val="af1"/>
    <w:next w:val="ac"/>
    <w:qFormat/>
    <w:pPr>
      <w:outlineLvl w:val="6"/>
    </w:pPr>
  </w:style>
  <w:style w:type="paragraph" w:customStyle="1" w:styleId="af3">
    <w:name w:val="段(正文）"/>
    <w:qFormat/>
    <w:pPr>
      <w:autoSpaceDE w:val="0"/>
      <w:autoSpaceDN w:val="0"/>
      <w:ind w:firstLine="420"/>
      <w:jc w:val="both"/>
    </w:pPr>
    <w:rPr>
      <w:rFonts w:ascii="宋体"/>
      <w:sz w:val="21"/>
    </w:rPr>
  </w:style>
  <w:style w:type="paragraph" w:customStyle="1" w:styleId="af4">
    <w:name w:val="正文表标题"/>
    <w:next w:val="ac"/>
    <w:qFormat/>
    <w:pPr>
      <w:tabs>
        <w:tab w:val="left" w:pos="360"/>
      </w:tabs>
      <w:spacing w:beforeLines="50" w:afterLines="50"/>
      <w:ind w:left="720" w:hanging="720"/>
      <w:jc w:val="center"/>
    </w:pPr>
    <w:rPr>
      <w:rFonts w:ascii="黑体" w:eastAsia="黑体"/>
      <w:sz w:val="21"/>
    </w:rPr>
  </w:style>
  <w:style w:type="paragraph" w:styleId="af5">
    <w:name w:val="Normal (Web)"/>
    <w:basedOn w:val="a"/>
    <w:unhideWhenUsed/>
    <w:rsid w:val="00D95EDE"/>
    <w:pPr>
      <w:widowControl/>
      <w:spacing w:before="100" w:beforeAutospacing="1" w:after="100" w:afterAutospacing="1"/>
      <w:jc w:val="left"/>
    </w:pPr>
    <w:rPr>
      <w:rFonts w:ascii="宋体" w:hAnsi="宋体" w:cs="宋体"/>
      <w:kern w:val="0"/>
      <w:sz w:val="24"/>
      <w:szCs w:val="24"/>
    </w:rPr>
  </w:style>
  <w:style w:type="paragraph" w:styleId="af6">
    <w:name w:val="Date"/>
    <w:basedOn w:val="a"/>
    <w:next w:val="a"/>
    <w:link w:val="af7"/>
    <w:uiPriority w:val="99"/>
    <w:semiHidden/>
    <w:unhideWhenUsed/>
    <w:rsid w:val="001E3DA8"/>
    <w:pPr>
      <w:ind w:leftChars="2500" w:left="100"/>
    </w:pPr>
  </w:style>
  <w:style w:type="character" w:customStyle="1" w:styleId="af7">
    <w:name w:val="日期 字符"/>
    <w:basedOn w:val="a0"/>
    <w:link w:val="af6"/>
    <w:uiPriority w:val="99"/>
    <w:semiHidden/>
    <w:rsid w:val="001E3DA8"/>
    <w:rPr>
      <w:rFonts w:ascii="Calibri" w:hAnsi="Calibri"/>
      <w:kern w:val="2"/>
      <w:sz w:val="21"/>
      <w:szCs w:val="22"/>
    </w:rPr>
  </w:style>
  <w:style w:type="character" w:styleId="af8">
    <w:name w:val="Strong"/>
    <w:uiPriority w:val="22"/>
    <w:qFormat/>
    <w:rsid w:val="00CE02F6"/>
    <w:rPr>
      <w:b/>
      <w:bCs/>
    </w:rPr>
  </w:style>
  <w:style w:type="paragraph" w:customStyle="1" w:styleId="af9">
    <w:name w:val="一级无"/>
    <w:basedOn w:val="ae"/>
    <w:qFormat/>
    <w:rsid w:val="004F0AFC"/>
    <w:pPr>
      <w:numPr>
        <w:ilvl w:val="1"/>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7</Pages>
  <Words>1407</Words>
  <Characters>8020</Characters>
  <Application>Microsoft Office Word</Application>
  <DocSecurity>0</DocSecurity>
  <Lines>66</Lines>
  <Paragraphs>18</Paragraphs>
  <ScaleCrop>false</ScaleCrop>
  <Company>Hewlett-Packard Company</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2456</cp:revision>
  <cp:lastPrinted>2020-08-06T08:35:00Z</cp:lastPrinted>
  <dcterms:created xsi:type="dcterms:W3CDTF">2019-02-13T00:42:00Z</dcterms:created>
  <dcterms:modified xsi:type="dcterms:W3CDTF">2020-09-03T10:09:00Z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