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《垃圾分类智慧系统技术规定》</w:t>
      </w:r>
    </w:p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（征求意见稿）反馈意见表</w:t>
      </w:r>
    </w:p>
    <w:tbl>
      <w:tblPr>
        <w:tblStyle w:val="7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39"/>
        <w:gridCol w:w="241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tblHeader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条文编码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原文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修改意见和建议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全部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建议使用范围扩展到分类收集车的智慧管理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前言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修改错别字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系统功能</w:t>
            </w:r>
            <w:r>
              <w:rPr>
                <w:rFonts w:hint="eastAsia"/>
                <w:sz w:val="18"/>
                <w:szCs w:val="18"/>
                <w:highlight w:val="yellow"/>
              </w:rPr>
              <w:t>莫</w:t>
            </w:r>
            <w:r>
              <w:rPr>
                <w:rFonts w:hint="eastAsia"/>
                <w:sz w:val="18"/>
                <w:szCs w:val="18"/>
              </w:rPr>
              <w:t>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建议补充“标准化、信息化”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信息化智能化系统的规模应用需要统一标准，在标准化体系下建设和运维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1.0.2  1.0.3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两条合并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均是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建议维护后补充升级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主要考虑存量系统按本规定内容升级改造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.0.1 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此节描述建议聚焦分类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解释信息化技术手段如何实现智慧分类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.0.2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多种智能采集手段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修改为“</w:t>
            </w:r>
            <w:r>
              <w:rPr>
                <w:rFonts w:hint="eastAsia"/>
                <w:sz w:val="18"/>
                <w:szCs w:val="18"/>
              </w:rPr>
              <w:t>多种智能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化信息</w:t>
            </w:r>
            <w:r>
              <w:rPr>
                <w:rFonts w:hint="eastAsia"/>
                <w:sz w:val="18"/>
                <w:szCs w:val="18"/>
              </w:rPr>
              <w:t>采集手段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”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.0.3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Theme="majorHAnsi" w:hAnsiTheme="majorHAnsi" w:cstheme="majorBidi"/>
                <w:sz w:val="18"/>
                <w:szCs w:val="18"/>
                <w:lang w:eastAsia="zh-CN"/>
              </w:rPr>
              <w:t>“</w:t>
            </w:r>
            <w:r>
              <w:rPr>
                <w:rFonts w:hint="eastAsia" w:asciiTheme="majorHAnsi" w:hAnsiTheme="majorHAnsi" w:cstheme="majorBidi"/>
                <w:sz w:val="18"/>
                <w:szCs w:val="18"/>
              </w:rPr>
              <w:t>拥有物联网、人工智能等技能的</w:t>
            </w:r>
            <w:r>
              <w:rPr>
                <w:rFonts w:hint="eastAsia" w:asciiTheme="majorHAnsi" w:hAnsiTheme="majorHAnsi" w:cstheme="majorBidi"/>
                <w:sz w:val="18"/>
                <w:szCs w:val="18"/>
                <w:lang w:eastAsia="zh-CN"/>
              </w:rPr>
              <w:t>”</w:t>
            </w:r>
            <w:r>
              <w:rPr>
                <w:rFonts w:hint="eastAsia" w:asciiTheme="majorHAnsi" w:hAnsiTheme="majorHAnsi" w:cstheme="majorBidi"/>
                <w:sz w:val="18"/>
                <w:szCs w:val="18"/>
                <w:lang w:val="en-US" w:eastAsia="zh-CN"/>
              </w:rPr>
              <w:t>建议修改为“具备信息通信能力及信息化处理功能的”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Theme="majorHAnsi" w:hAnsiTheme="majorHAnsi" w:cstheme="majorBidi"/>
                <w:sz w:val="18"/>
                <w:szCs w:val="18"/>
                <w:lang w:val="en-US" w:eastAsia="zh-CN"/>
              </w:rPr>
              <w:t>原描述有局限性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.0.1  2.0.2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建议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两术语合并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RFID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应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说明其含义Radio Frequency Identification，RFID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用于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很多行业，如果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垃圾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分类用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的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RFID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只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是指某种类型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高频、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超高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频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微波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有源、无源等）的，最好具体提出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内容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、含义基本一样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第二章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的术语描述均是通用描述，可否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变为与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垃圾分类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挂钩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的描述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/>
              </w:rPr>
              <w:t xml:space="preserve">3.1.1 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</w:rPr>
              <w:t>可通过</w:t>
            </w:r>
            <w:r>
              <w:t>2G/3G/4G</w:t>
            </w:r>
            <w:r>
              <w:rPr>
                <w:rFonts w:hint="eastAsia"/>
              </w:rPr>
              <w:t>网络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建议修改为“可通过无线通信网络”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5G已经商用，而且有些解决方案可能用物联网或Wifi作为端设备承载。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3.1.2 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是否限制数据库类型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建议考虑规定的引导性或示范性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.1.1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文字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描述不规范，建议改为：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智能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分类系统应具备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下列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功能：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1、2、3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…;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条文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不要有标题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.1.2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语言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不规范，不是标准的语言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语言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不规范，不是标准的语言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/>
              </w:rPr>
              <w:t>3.1.3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目前没有统计报表功能么？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3.2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语言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不规范，不是标准的语言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对插入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的图应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有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交代，是应该按图进行什么样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的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技术工作；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插图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没有针对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性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。建议按集中不同的垃圾分类管理类型提出不同的图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企事业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单位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、有物业居住区、无物业居住区（楼）…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4.1.1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建议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按不同情况提出数据采集内容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/>
              </w:rPr>
              <w:t>4</w:t>
            </w:r>
            <w:r>
              <w:t xml:space="preserve">.1.1 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本节规定的内容应尽量全面，并考虑尽可能与各地政策管理要求匹配，以及与其它平台采集内容上的兼容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4.1.2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明确谁进行网上填报？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/>
              </w:rPr>
              <w:t>4</w:t>
            </w:r>
            <w:r>
              <w:t>.4.1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数据存储时间是否有要求？是否要求灾备功能？存储数据的颗粒度如何设置，比如是否传输、共享、存储涉及用户个人信息的数据?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5.7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拓展功能是否考虑行业间？如医疗垃圾、建筑垃圾等等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建议进一步征集系统开发企业的意见及行业解决方案的案例，并补充无故障运行时间，升级维护周期，运行日志，故障统计等等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t xml:space="preserve">7.1.3 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全文没有</w:t>
            </w:r>
            <w:r>
              <w:rPr>
                <w:rFonts w:hint="eastAsia"/>
              </w:rPr>
              <w:t>8</w:t>
            </w:r>
            <w:r>
              <w:t>.2</w:t>
            </w:r>
            <w:r>
              <w:rPr>
                <w:rFonts w:hint="eastAsia"/>
                <w:lang w:val="en-US" w:eastAsia="zh-CN"/>
              </w:rPr>
              <w:t>节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t xml:space="preserve">7.1.4 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全文没有</w:t>
            </w:r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  <w:lang w:val="en-US" w:eastAsia="zh-CN"/>
              </w:rPr>
              <w:t>3节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/>
              </w:rPr>
              <w:t>附录A</w:t>
            </w:r>
            <w:r>
              <w:t xml:space="preserve"> 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此部分内容作为技术规定的内容？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784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其他意见建议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754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754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(此表可加页)</w:t>
      </w:r>
      <w:bookmarkStart w:id="0" w:name="_GoBack"/>
      <w:bookmarkEnd w:id="0"/>
    </w:p>
    <w:p>
      <w:pPr>
        <w:jc w:val="left"/>
        <w:rPr>
          <w:sz w:val="18"/>
          <w:szCs w:val="18"/>
        </w:rPr>
      </w:pPr>
    </w:p>
    <w:tbl>
      <w:tblPr>
        <w:tblStyle w:val="7"/>
        <w:tblW w:w="83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31"/>
        <w:gridCol w:w="1413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distribute"/>
              <w:rPr>
                <w:szCs w:val="21"/>
              </w:rPr>
            </w:pPr>
            <w:r>
              <w:rPr>
                <w:rFonts w:hint="eastAsia"/>
                <w:sz w:val="24"/>
              </w:rPr>
              <w:t>单位名称：</w:t>
            </w:r>
          </w:p>
        </w:tc>
        <w:tc>
          <w:tcPr>
            <w:tcW w:w="646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distribute"/>
              <w:rPr>
                <w:szCs w:val="21"/>
              </w:rPr>
            </w:pPr>
            <w:r>
              <w:rPr>
                <w:rFonts w:hint="eastAsia"/>
                <w:sz w:val="24"/>
              </w:rPr>
              <w:t>专家（签名）：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ind w:right="-113" w:rightChars="-54"/>
              <w:rPr>
                <w:szCs w:val="21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  <w:tc>
          <w:tcPr>
            <w:tcW w:w="292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职称：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ind w:right="-113" w:rightChars="-5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邮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箱：</w:t>
            </w:r>
          </w:p>
        </w:tc>
        <w:tc>
          <w:tcPr>
            <w:tcW w:w="2920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2" w:type="dxa"/>
            <w:gridSpan w:val="4"/>
          </w:tcPr>
          <w:p>
            <w:pPr>
              <w:spacing w:before="156" w:beforeLines="50" w:line="360" w:lineRule="auto"/>
              <w:jc w:val="right"/>
              <w:rPr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2020 </w:t>
            </w:r>
            <w:r>
              <w:rPr>
                <w:rFonts w:ascii="Arial" w:hAnsi="Arial" w:cs="Arial"/>
                <w:sz w:val="24"/>
              </w:rPr>
              <w:t>年      月      日</w:t>
            </w:r>
          </w:p>
        </w:tc>
      </w:tr>
    </w:tbl>
    <w:p>
      <w:pPr>
        <w:jc w:val="center"/>
        <w:rPr>
          <w:rFonts w:ascii="黑体" w:eastAsia="黑体"/>
          <w:sz w:val="24"/>
        </w:rPr>
      </w:pPr>
    </w:p>
    <w:sectPr>
      <w:headerReference r:id="rId3" w:type="default"/>
      <w:pgSz w:w="11906" w:h="16838"/>
      <w:pgMar w:top="1440" w:right="1800" w:bottom="1440" w:left="1800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E16ED"/>
    <w:multiLevelType w:val="multilevel"/>
    <w:tmpl w:val="1F5E16E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1F"/>
    <w:rsid w:val="000116F2"/>
    <w:rsid w:val="0002337A"/>
    <w:rsid w:val="0003014D"/>
    <w:rsid w:val="000D24EF"/>
    <w:rsid w:val="00113AE6"/>
    <w:rsid w:val="00144A44"/>
    <w:rsid w:val="00155707"/>
    <w:rsid w:val="001674F2"/>
    <w:rsid w:val="00196988"/>
    <w:rsid w:val="001A32C0"/>
    <w:rsid w:val="001B6DB6"/>
    <w:rsid w:val="001C3D72"/>
    <w:rsid w:val="001F24D2"/>
    <w:rsid w:val="0020429C"/>
    <w:rsid w:val="00221B10"/>
    <w:rsid w:val="00223752"/>
    <w:rsid w:val="00224B03"/>
    <w:rsid w:val="0026454E"/>
    <w:rsid w:val="00270714"/>
    <w:rsid w:val="002F4127"/>
    <w:rsid w:val="00303355"/>
    <w:rsid w:val="00307F1B"/>
    <w:rsid w:val="00321969"/>
    <w:rsid w:val="00365756"/>
    <w:rsid w:val="00374649"/>
    <w:rsid w:val="00383D80"/>
    <w:rsid w:val="003845E7"/>
    <w:rsid w:val="003A1915"/>
    <w:rsid w:val="003D7886"/>
    <w:rsid w:val="00433297"/>
    <w:rsid w:val="00446065"/>
    <w:rsid w:val="00454884"/>
    <w:rsid w:val="004C0303"/>
    <w:rsid w:val="004D3D13"/>
    <w:rsid w:val="004D58AE"/>
    <w:rsid w:val="004E11CB"/>
    <w:rsid w:val="004F5C98"/>
    <w:rsid w:val="005114F3"/>
    <w:rsid w:val="00532D02"/>
    <w:rsid w:val="0055306F"/>
    <w:rsid w:val="005F1238"/>
    <w:rsid w:val="00601992"/>
    <w:rsid w:val="00622706"/>
    <w:rsid w:val="00626372"/>
    <w:rsid w:val="006B1F20"/>
    <w:rsid w:val="006C0E9F"/>
    <w:rsid w:val="006C59CA"/>
    <w:rsid w:val="006D057D"/>
    <w:rsid w:val="006D070E"/>
    <w:rsid w:val="006D783E"/>
    <w:rsid w:val="006F31CC"/>
    <w:rsid w:val="006F7062"/>
    <w:rsid w:val="007208B3"/>
    <w:rsid w:val="00724D37"/>
    <w:rsid w:val="0072501F"/>
    <w:rsid w:val="007952C3"/>
    <w:rsid w:val="007A7FC4"/>
    <w:rsid w:val="007B01C6"/>
    <w:rsid w:val="007B770C"/>
    <w:rsid w:val="007D1A43"/>
    <w:rsid w:val="007D6365"/>
    <w:rsid w:val="008262FE"/>
    <w:rsid w:val="00826F5B"/>
    <w:rsid w:val="0083706B"/>
    <w:rsid w:val="008608D9"/>
    <w:rsid w:val="00863077"/>
    <w:rsid w:val="008922B3"/>
    <w:rsid w:val="008F16D0"/>
    <w:rsid w:val="00934F26"/>
    <w:rsid w:val="009843E5"/>
    <w:rsid w:val="009961FB"/>
    <w:rsid w:val="009B416D"/>
    <w:rsid w:val="00A0696C"/>
    <w:rsid w:val="00A26F60"/>
    <w:rsid w:val="00AF6161"/>
    <w:rsid w:val="00B14C3E"/>
    <w:rsid w:val="00B27FA0"/>
    <w:rsid w:val="00B311B6"/>
    <w:rsid w:val="00B7579E"/>
    <w:rsid w:val="00B82368"/>
    <w:rsid w:val="00B94061"/>
    <w:rsid w:val="00BA20E2"/>
    <w:rsid w:val="00BD6ED1"/>
    <w:rsid w:val="00BE10C8"/>
    <w:rsid w:val="00C64ACB"/>
    <w:rsid w:val="00C92BDD"/>
    <w:rsid w:val="00CD335F"/>
    <w:rsid w:val="00CD5EDF"/>
    <w:rsid w:val="00D360E6"/>
    <w:rsid w:val="00D5416C"/>
    <w:rsid w:val="00D55C4D"/>
    <w:rsid w:val="00DA2BD6"/>
    <w:rsid w:val="00DC530C"/>
    <w:rsid w:val="00DD5315"/>
    <w:rsid w:val="00DF3FBA"/>
    <w:rsid w:val="00E04D73"/>
    <w:rsid w:val="00E204DB"/>
    <w:rsid w:val="00E66541"/>
    <w:rsid w:val="00E81CBB"/>
    <w:rsid w:val="00EB19BE"/>
    <w:rsid w:val="00EC16AF"/>
    <w:rsid w:val="00F16B74"/>
    <w:rsid w:val="00F52CD7"/>
    <w:rsid w:val="00F715C3"/>
    <w:rsid w:val="00F94D9C"/>
    <w:rsid w:val="00FC10BD"/>
    <w:rsid w:val="0605013C"/>
    <w:rsid w:val="07F024F2"/>
    <w:rsid w:val="09AB7BB5"/>
    <w:rsid w:val="0AAF3B61"/>
    <w:rsid w:val="2162311D"/>
    <w:rsid w:val="2230210F"/>
    <w:rsid w:val="2E6B7244"/>
    <w:rsid w:val="32062179"/>
    <w:rsid w:val="34A21C4B"/>
    <w:rsid w:val="356D40E8"/>
    <w:rsid w:val="4C513403"/>
    <w:rsid w:val="4F3540CE"/>
    <w:rsid w:val="4F914298"/>
    <w:rsid w:val="55F764CD"/>
    <w:rsid w:val="58CF2DB1"/>
    <w:rsid w:val="5E37573E"/>
    <w:rsid w:val="609542B1"/>
    <w:rsid w:val="615A3661"/>
    <w:rsid w:val="660C5125"/>
    <w:rsid w:val="77B1020A"/>
    <w:rsid w:val="7901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99"/>
    <w:rPr>
      <w:kern w:val="2"/>
      <w:sz w:val="21"/>
    </w:rPr>
  </w:style>
  <w:style w:type="character" w:customStyle="1" w:styleId="13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0700EA-4938-41B1-9C68-E905AD88CB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154</Characters>
  <Lines>1</Lines>
  <Paragraphs>1</Paragraphs>
  <TotalTime>0</TotalTime>
  <ScaleCrop>false</ScaleCrop>
  <LinksUpToDate>false</LinksUpToDate>
  <CharactersWithSpaces>180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WPS_1006022559</cp:lastModifiedBy>
  <dcterms:modified xsi:type="dcterms:W3CDTF">2020-08-05T07:47:47Z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