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浙江省食品工业协会团体标准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征求意见反馈表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□</w:t>
      </w:r>
      <w:r>
        <w:rPr>
          <w:rFonts w:hint="eastAsia" w:asciiTheme="minorEastAsia" w:hAnsiTheme="minorEastAsia" w:eastAsiaTheme="minorEastAsia" w:cstheme="minorEastAsia"/>
          <w:sz w:val="36"/>
          <w:szCs w:val="36"/>
          <w:u w:val="single"/>
          <w:lang w:val="en-US" w:eastAsia="zh-CN"/>
        </w:rPr>
        <w:t>八宝饭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□包装饮用天然水（适合婴幼儿）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10"/>
          <w:szCs w:val="10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lang w:eastAsia="zh-CN"/>
        </w:rPr>
        <w:t>姓名：</w:t>
      </w: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 xml:space="preserve">                       单位名称（盖章）：                 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</w:rPr>
        <w:t xml:space="preserve">电话： </w:t>
      </w: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 xml:space="preserve">                      电子邮箱：</w:t>
      </w:r>
    </w:p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28"/>
        </w:rPr>
      </w:pP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 xml:space="preserve">日期：                      </w:t>
      </w:r>
    </w:p>
    <w:tbl>
      <w:tblPr>
        <w:tblStyle w:val="5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569"/>
        <w:gridCol w:w="3078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6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标准章条编号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修改意见内容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ind w:left="2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注：请于20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年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月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4"/>
          <w:szCs w:val="24"/>
        </w:rPr>
        <w:t>日前将征求意见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反馈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表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反馈至浙江省食品工业协会：吴韵云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0571-85166980，85166967（兼传真），电子邮箱124999558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@qq.com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，杭州市湖墅南路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257号5号楼310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。</w:t>
      </w:r>
    </w:p>
    <w:p>
      <w:pPr/>
    </w:p>
    <w:sectPr>
      <w:headerReference r:id="rId3" w:type="default"/>
      <w:footerReference r:id="rId4" w:type="default"/>
      <w:pgSz w:w="11906" w:h="16838"/>
      <w:pgMar w:top="1440" w:right="1134" w:bottom="1440" w:left="180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85F05"/>
    <w:rsid w:val="003A3A6F"/>
    <w:rsid w:val="004573C6"/>
    <w:rsid w:val="00684265"/>
    <w:rsid w:val="0075751D"/>
    <w:rsid w:val="00EE5F42"/>
    <w:rsid w:val="03FC1795"/>
    <w:rsid w:val="04775ECE"/>
    <w:rsid w:val="07F44F35"/>
    <w:rsid w:val="0B441E89"/>
    <w:rsid w:val="0B5D0834"/>
    <w:rsid w:val="0D2A42A8"/>
    <w:rsid w:val="0EB672B2"/>
    <w:rsid w:val="0F49213F"/>
    <w:rsid w:val="101E3F45"/>
    <w:rsid w:val="192A3894"/>
    <w:rsid w:val="1A4E255E"/>
    <w:rsid w:val="1B54658E"/>
    <w:rsid w:val="1B685A87"/>
    <w:rsid w:val="1CCD3E09"/>
    <w:rsid w:val="25B45F73"/>
    <w:rsid w:val="268705C2"/>
    <w:rsid w:val="281213CE"/>
    <w:rsid w:val="28E701AA"/>
    <w:rsid w:val="2C0A0C4E"/>
    <w:rsid w:val="2D452F54"/>
    <w:rsid w:val="2E454CF5"/>
    <w:rsid w:val="2E7B4A6D"/>
    <w:rsid w:val="30E80B4C"/>
    <w:rsid w:val="35285F05"/>
    <w:rsid w:val="371D7C43"/>
    <w:rsid w:val="372F298D"/>
    <w:rsid w:val="402A43C5"/>
    <w:rsid w:val="466A7FC1"/>
    <w:rsid w:val="4CD11897"/>
    <w:rsid w:val="4D381382"/>
    <w:rsid w:val="4D9A2602"/>
    <w:rsid w:val="500B145F"/>
    <w:rsid w:val="518645EA"/>
    <w:rsid w:val="52CA122E"/>
    <w:rsid w:val="52D860FA"/>
    <w:rsid w:val="54941C71"/>
    <w:rsid w:val="576077E8"/>
    <w:rsid w:val="59B234B4"/>
    <w:rsid w:val="63DE0FE6"/>
    <w:rsid w:val="6A203F35"/>
    <w:rsid w:val="6BD72497"/>
    <w:rsid w:val="6DA170E8"/>
    <w:rsid w:val="77394F87"/>
    <w:rsid w:val="78ED2AF3"/>
    <w:rsid w:val="7D3C6605"/>
    <w:rsid w:val="7D78244F"/>
    <w:rsid w:val="7F9B73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5677</Company>
  <Pages>1</Pages>
  <Words>51</Words>
  <Characters>296</Characters>
  <Lines>2</Lines>
  <Paragraphs>1</Paragraphs>
  <ScaleCrop>false</ScaleCrop>
  <LinksUpToDate>false</LinksUpToDate>
  <CharactersWithSpaces>346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2018-07-04T06:38:00Z</dcterms:created>
  <dc:creator>pan</dc:creator>
  <cp:lastModifiedBy>pan</cp:lastModifiedBy>
  <dcterms:modified xsi:type="dcterms:W3CDTF">2020-04-02T08:34:22Z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