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0" w:firstLineChars="0"/>
        <w:jc w:val="left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  <w:t>附件5</w:t>
      </w:r>
    </w:p>
    <w:p>
      <w:pPr>
        <w:numPr>
          <w:ilvl w:val="0"/>
          <w:numId w:val="0"/>
        </w:numPr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  <w:t>《广东省食品安全管理人员考试机构质量管理标准（征求意见稿）》</w:t>
      </w:r>
    </w:p>
    <w:p>
      <w:pPr>
        <w:numPr>
          <w:ilvl w:val="0"/>
          <w:numId w:val="0"/>
        </w:numPr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  <w:t>征求意见表</w:t>
      </w:r>
    </w:p>
    <w:p>
      <w:pPr>
        <w:numPr>
          <w:ilvl w:val="0"/>
          <w:numId w:val="0"/>
        </w:numPr>
        <w:ind w:firstLine="0" w:firstLineChars="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单位：                           反馈人：            联系电话：             填写日期：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912"/>
        <w:gridCol w:w="3284"/>
        <w:gridCol w:w="3648"/>
        <w:gridCol w:w="3096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标准章条编号</w:t>
            </w:r>
          </w:p>
        </w:tc>
        <w:tc>
          <w:tcPr>
            <w:tcW w:w="32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原文</w:t>
            </w:r>
          </w:p>
        </w:tc>
        <w:tc>
          <w:tcPr>
            <w:tcW w:w="36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建议和意见</w:t>
            </w:r>
          </w:p>
        </w:tc>
        <w:tc>
          <w:tcPr>
            <w:tcW w:w="30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理由</w:t>
            </w:r>
          </w:p>
        </w:tc>
        <w:tc>
          <w:tcPr>
            <w:tcW w:w="15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备注：此表请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于2020年2月10日前发送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至我会邮箱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"mailto:gdshianbch@163.com。"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gdshianbch@163.com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trackRevisions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A3CE3"/>
    <w:rsid w:val="02F11495"/>
    <w:rsid w:val="086E6624"/>
    <w:rsid w:val="0CEA3CE3"/>
    <w:rsid w:val="17B66CF0"/>
    <w:rsid w:val="214621BF"/>
    <w:rsid w:val="22346958"/>
    <w:rsid w:val="27B3301A"/>
    <w:rsid w:val="37412DFC"/>
    <w:rsid w:val="40052C30"/>
    <w:rsid w:val="5A446E15"/>
    <w:rsid w:val="7CDC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2020-01-06T02:02:00Z</dcterms:created>
  <dc:creator>★_小颖</dc:creator>
  <cp:lastModifiedBy>★_小颖</cp:lastModifiedBy>
  <cp:lastPrinted>2020-01-06T09:27:00Z</cp:lastPrinted>
  <dcterms:modified xsi:type="dcterms:W3CDTF">2020-01-08T01:07:08Z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