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3E" w:rsidRDefault="00F70C3E" w:rsidP="00F70C3E">
      <w:pPr>
        <w:pStyle w:val="afffffe"/>
        <w:framePr w:wrap="around"/>
      </w:pPr>
      <w:r w:rsidRPr="00F70C3E">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274D1C">
        <w:rPr>
          <w:rFonts w:hint="eastAsia"/>
        </w:rPr>
        <w:t>67.140.10</w:t>
      </w:r>
      <w:r>
        <w:fldChar w:fldCharType="end"/>
      </w:r>
      <w:bookmarkEnd w:id="0"/>
    </w:p>
    <w:bookmarkStart w:id="1" w:name="WXFLH"/>
    <w:p w:rsidR="00F70C3E" w:rsidRDefault="00F70C3E" w:rsidP="00F70C3E">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274D1C">
        <w:rPr>
          <w:rFonts w:hint="eastAsia"/>
        </w:rPr>
        <w:t>X 55</w:t>
      </w:r>
      <w:r>
        <w:fldChar w:fldCharType="end"/>
      </w:r>
      <w:bookmarkEnd w:id="1"/>
    </w:p>
    <w:tbl>
      <w:tblPr>
        <w:tblStyle w:val="a2"/>
        <w:tblW w:w="0" w:type="auto"/>
        <w:tblLook w:val="00A0"/>
      </w:tblPr>
      <w:tblGrid>
        <w:gridCol w:w="9854"/>
      </w:tblGrid>
      <w:tr w:rsidR="00F70C3E">
        <w:tc>
          <w:tcPr>
            <w:tcW w:w="9854" w:type="dxa"/>
            <w:tcBorders>
              <w:top w:val="nil"/>
              <w:left w:val="nil"/>
              <w:bottom w:val="nil"/>
              <w:right w:val="nil"/>
            </w:tcBorders>
            <w:shd w:val="clear" w:color="auto" w:fill="auto"/>
          </w:tcPr>
          <w:p w:rsidR="00F70C3E" w:rsidRDefault="00F70C3E" w:rsidP="00F70C3E">
            <w:pPr>
              <w:pStyle w:val="afffffe"/>
              <w:framePr w:wrap="around"/>
            </w:pPr>
            <w:r>
              <w:rPr>
                <w:noProof/>
              </w:rPr>
              <w:pict>
                <v:rect id="BAH" o:spid="_x0000_s1039" style="position:absolute;margin-left:-5.25pt;margin-top:0;width:68.25pt;height:15.6pt;z-index:-251656192" stroked="f"/>
              </w:pict>
            </w:r>
            <w:r>
              <w:fldChar w:fldCharType="begin">
                <w:ffData>
                  <w:name w:val="BAH"/>
                  <w:enabled/>
                  <w:calcOnExit w:val="0"/>
                  <w:textInput/>
                </w:ffData>
              </w:fldChar>
            </w:r>
            <w:bookmarkStart w:id="2" w:name="BAH"/>
            <w:r>
              <w:instrText xml:space="preserve"> FORMTEXT </w:instrText>
            </w:r>
            <w:r>
              <w:fldChar w:fldCharType="separate"/>
            </w:r>
            <w:r w:rsidR="008074B2">
              <w:t> </w:t>
            </w:r>
            <w:r w:rsidR="008074B2">
              <w:t> </w:t>
            </w:r>
            <w:r w:rsidR="008074B2">
              <w:t> </w:t>
            </w:r>
            <w:r w:rsidR="008074B2">
              <w:t> </w:t>
            </w:r>
            <w:r w:rsidR="008074B2">
              <w:t> </w:t>
            </w:r>
            <w:r>
              <w:fldChar w:fldCharType="end"/>
            </w:r>
            <w:bookmarkEnd w:id="2"/>
          </w:p>
        </w:tc>
      </w:tr>
    </w:tbl>
    <w:p w:rsidR="00F70C3E" w:rsidRDefault="00F70C3E" w:rsidP="00F70C3E">
      <w:pPr>
        <w:pStyle w:val="affffd"/>
        <w:framePr w:wrap="around"/>
        <w:rPr>
          <w:rFonts w:hint="eastAsia"/>
        </w:rPr>
      </w:pPr>
      <w:r>
        <w:rPr>
          <w:rFonts w:hint="eastAsia"/>
        </w:rPr>
        <w:t>T</w:t>
      </w:r>
      <w:r>
        <w: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LPCX</w:t>
      </w:r>
      <w:r>
        <w:fldChar w:fldCharType="end"/>
      </w:r>
      <w:bookmarkEnd w:id="3"/>
    </w:p>
    <w:bookmarkStart w:id="4" w:name="c6"/>
    <w:p w:rsidR="00F70C3E" w:rsidRPr="00F70C3E" w:rsidRDefault="00F70C3E" w:rsidP="00F70C3E">
      <w:pPr>
        <w:pStyle w:val="affffe"/>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rsidR="008F1406">
        <w:rPr>
          <w:rFonts w:hint="eastAsia"/>
        </w:rPr>
        <w:t>黎平县茶叶产业协会</w:t>
      </w:r>
      <w:r w:rsidR="00FF46C7">
        <w:rPr>
          <w:rFonts w:hint="eastAsia"/>
        </w:rPr>
        <w:t>团体</w:t>
      </w:r>
      <w:r>
        <w:fldChar w:fldCharType="end"/>
      </w:r>
      <w:bookmarkEnd w:id="4"/>
      <w:r>
        <w:rPr>
          <w:rFonts w:hint="eastAsia"/>
        </w:rPr>
        <w:t>标</w:t>
      </w:r>
      <w:r w:rsidRPr="00F70C3E">
        <w:rPr>
          <w:rFonts w:ascii="Times New Roman" w:hAnsi="Times New Roman" w:hint="eastAsia"/>
        </w:rPr>
        <w:t>准</w:t>
      </w:r>
    </w:p>
    <w:p w:rsidR="00F70C3E" w:rsidRDefault="007150F5" w:rsidP="00F70C3E">
      <w:pPr>
        <w:pStyle w:val="2"/>
        <w:framePr w:wrap="around"/>
      </w:pPr>
      <w:r>
        <w:rPr>
          <w:rFonts w:ascii="Times New Roman" w:hint="eastAsia"/>
        </w:rPr>
        <w:t>T</w:t>
      </w:r>
      <w:r w:rsidR="00F70C3E" w:rsidRPr="00F70C3E">
        <w:rPr>
          <w:rFonts w:ascii="Times New Roman"/>
        </w:rPr>
        <w:t>/</w:t>
      </w:r>
      <w:bookmarkStart w:id="5" w:name="StdNo0"/>
      <w:r w:rsidR="00F70C3E" w:rsidRPr="00F70C3E">
        <w:rPr>
          <w:rFonts w:ascii="Times New Roman"/>
        </w:rPr>
        <w:fldChar w:fldCharType="begin">
          <w:ffData>
            <w:name w:val="StdNo0"/>
            <w:enabled/>
            <w:calcOnExit w:val="0"/>
            <w:textInput>
              <w:default w:val="XXX"/>
            </w:textInput>
          </w:ffData>
        </w:fldChar>
      </w:r>
      <w:r w:rsidR="00F70C3E" w:rsidRPr="00F70C3E">
        <w:rPr>
          <w:rFonts w:ascii="Times New Roman"/>
        </w:rPr>
        <w:instrText xml:space="preserve"> FORMTEXT </w:instrText>
      </w:r>
      <w:r w:rsidR="00A46C86" w:rsidRPr="00795687">
        <w:rPr>
          <w:rFonts w:ascii="Times New Roman"/>
        </w:rPr>
      </w:r>
      <w:r w:rsidR="00F70C3E" w:rsidRPr="00F70C3E">
        <w:rPr>
          <w:rFonts w:ascii="Times New Roman"/>
        </w:rPr>
        <w:fldChar w:fldCharType="separate"/>
      </w:r>
      <w:r w:rsidR="00795687">
        <w:rPr>
          <w:rFonts w:ascii="Times New Roman"/>
        </w:rPr>
        <w:t>LPC</w:t>
      </w:r>
      <w:r w:rsidR="00F70C3E" w:rsidRPr="00F70C3E">
        <w:rPr>
          <w:rFonts w:ascii="Times New Roman"/>
        </w:rPr>
        <w:fldChar w:fldCharType="end"/>
      </w:r>
      <w:bookmarkEnd w:id="5"/>
      <w:r w:rsidR="00F70C3E">
        <w:t xml:space="preserve"> </w:t>
      </w:r>
      <w:bookmarkStart w:id="6" w:name="StdNo1"/>
      <w:r w:rsidR="00F70C3E">
        <w:fldChar w:fldCharType="begin">
          <w:ffData>
            <w:name w:val="StdNo1"/>
            <w:enabled/>
            <w:calcOnExit w:val="0"/>
            <w:textInput>
              <w:default w:val="XXXXX"/>
            </w:textInput>
          </w:ffData>
        </w:fldChar>
      </w:r>
      <w:r w:rsidR="00F70C3E">
        <w:instrText xml:space="preserve"> FORMTEXT </w:instrText>
      </w:r>
      <w:r w:rsidR="00F70C3E">
        <w:fldChar w:fldCharType="separate"/>
      </w:r>
      <w:r w:rsidR="00FF46C7">
        <w:t>01</w:t>
      </w:r>
      <w:r w:rsidR="00F70C3E">
        <w:fldChar w:fldCharType="end"/>
      </w:r>
      <w:bookmarkEnd w:id="6"/>
      <w:r w:rsidR="00F70C3E">
        <w:t>—</w:t>
      </w:r>
      <w:bookmarkStart w:id="7" w:name="StdNo2"/>
      <w:r w:rsidR="00F70C3E">
        <w:fldChar w:fldCharType="begin">
          <w:ffData>
            <w:name w:val="StdNo2"/>
            <w:enabled/>
            <w:calcOnExit w:val="0"/>
            <w:textInput>
              <w:default w:val="XXXX"/>
              <w:maxLength w:val="4"/>
            </w:textInput>
          </w:ffData>
        </w:fldChar>
      </w:r>
      <w:r w:rsidR="00F70C3E">
        <w:instrText xml:space="preserve"> FORMTEXT </w:instrText>
      </w:r>
      <w:r w:rsidR="00F70C3E">
        <w:fldChar w:fldCharType="separate"/>
      </w:r>
      <w:r>
        <w:rPr>
          <w:rFonts w:hint="eastAsia"/>
        </w:rPr>
        <w:t>2020</w:t>
      </w:r>
      <w:r w:rsidR="00F70C3E">
        <w:fldChar w:fldCharType="end"/>
      </w:r>
      <w:bookmarkEnd w:id="7"/>
    </w:p>
    <w:tbl>
      <w:tblPr>
        <w:tblStyle w:val="a2"/>
        <w:tblW w:w="0" w:type="auto"/>
        <w:tblLook w:val="00A0"/>
      </w:tblPr>
      <w:tblGrid>
        <w:gridCol w:w="9356"/>
      </w:tblGrid>
      <w:tr w:rsidR="00F70C3E">
        <w:tc>
          <w:tcPr>
            <w:tcW w:w="9356" w:type="dxa"/>
            <w:tcBorders>
              <w:top w:val="nil"/>
              <w:left w:val="nil"/>
              <w:bottom w:val="nil"/>
              <w:right w:val="nil"/>
            </w:tcBorders>
            <w:shd w:val="clear" w:color="auto" w:fill="auto"/>
          </w:tcPr>
          <w:bookmarkStart w:id="8" w:name="DT"/>
          <w:p w:rsidR="00F70C3E" w:rsidRDefault="00F70C3E" w:rsidP="00F70C3E">
            <w:pPr>
              <w:pStyle w:val="afffa"/>
              <w:framePr w:wrap="around"/>
            </w:pPr>
            <w:r>
              <w:fldChar w:fldCharType="begin">
                <w:ffData>
                  <w:name w:val="DT"/>
                  <w:enabled/>
                  <w:calcOnExit w:val="0"/>
                  <w:entryMacro w:val="ShowHelp4"/>
                  <w:textInput/>
                </w:ffData>
              </w:fldChar>
            </w:r>
            <w:r>
              <w:instrText xml:space="preserve"> FORMTEXT </w:instrText>
            </w:r>
            <w:r>
              <w:fldChar w:fldCharType="separate"/>
            </w:r>
            <w:r w:rsidR="008074B2">
              <w:t> </w:t>
            </w:r>
            <w:r w:rsidR="008074B2">
              <w:t> </w:t>
            </w:r>
            <w:r w:rsidR="008074B2">
              <w:t> </w:t>
            </w:r>
            <w:r w:rsidR="008074B2">
              <w:t> </w:t>
            </w:r>
            <w:r w:rsidR="008074B2">
              <w:t> </w:t>
            </w:r>
            <w:r>
              <w:fldChar w:fldCharType="end"/>
            </w:r>
            <w:bookmarkEnd w:id="8"/>
          </w:p>
        </w:tc>
      </w:tr>
    </w:tbl>
    <w:p w:rsidR="00F70C3E" w:rsidRDefault="00F70C3E" w:rsidP="00F70C3E">
      <w:pPr>
        <w:pStyle w:val="2"/>
        <w:framePr w:wrap="around"/>
      </w:pPr>
    </w:p>
    <w:p w:rsidR="00F70C3E" w:rsidRDefault="00F70C3E" w:rsidP="00F70C3E">
      <w:pPr>
        <w:pStyle w:val="2"/>
        <w:framePr w:wrap="around"/>
      </w:pPr>
    </w:p>
    <w:bookmarkStart w:id="9" w:name="StdName"/>
    <w:p w:rsidR="00F70C3E" w:rsidRDefault="00F70C3E" w:rsidP="00F70C3E">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A54B09">
        <w:rPr>
          <w:rFonts w:hint="eastAsia"/>
        </w:rPr>
        <w:t>黎平香茶</w:t>
      </w:r>
      <w:r>
        <w:fldChar w:fldCharType="end"/>
      </w:r>
      <w:bookmarkEnd w:id="9"/>
    </w:p>
    <w:bookmarkStart w:id="10" w:name="StdEnglishName"/>
    <w:p w:rsidR="00F70C3E" w:rsidRDefault="00F70C3E" w:rsidP="00F70C3E">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noProof/>
        </w:rPr>
        <w:t>点击此处添加标准英文译名</w:t>
      </w:r>
      <w:r>
        <w:fldChar w:fldCharType="end"/>
      </w:r>
      <w:bookmarkEnd w:id="10"/>
    </w:p>
    <w:bookmarkStart w:id="11" w:name="YZBS"/>
    <w:p w:rsidR="00F70C3E" w:rsidRPr="00F70C3E" w:rsidRDefault="00F70C3E" w:rsidP="00F70C3E">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11"/>
    </w:p>
    <w:tbl>
      <w:tblPr>
        <w:tblStyle w:val="a2"/>
        <w:tblW w:w="0" w:type="auto"/>
        <w:tblLook w:val="00A0"/>
      </w:tblPr>
      <w:tblGrid>
        <w:gridCol w:w="9855"/>
      </w:tblGrid>
      <w:tr w:rsidR="00F70C3E">
        <w:tc>
          <w:tcPr>
            <w:tcW w:w="9855" w:type="dxa"/>
            <w:tcBorders>
              <w:top w:val="nil"/>
              <w:left w:val="nil"/>
              <w:bottom w:val="nil"/>
              <w:right w:val="nil"/>
            </w:tcBorders>
            <w:shd w:val="clear" w:color="auto" w:fill="auto"/>
          </w:tcPr>
          <w:p w:rsidR="00F70C3E" w:rsidRDefault="00F70C3E" w:rsidP="00F70C3E">
            <w:pPr>
              <w:pStyle w:val="afffe"/>
              <w:framePr w:wrap="around"/>
            </w:pPr>
            <w:r>
              <w:rPr>
                <w:noProof/>
              </w:rPr>
              <w:pict>
                <v:rect id="RQ" o:spid="_x0000_s1038" style="position:absolute;left:0;text-align:left;margin-left:173.3pt;margin-top:337.15pt;width:150pt;height:20pt;z-index:-251657216" stroked="f">
                  <w10:anchorlock/>
                </v:rect>
              </w:pic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end"/>
            </w:r>
            <w:bookmarkEnd w:id="12"/>
          </w:p>
        </w:tc>
      </w:tr>
      <w:bookmarkStart w:id="13" w:name="WCRQ"/>
      <w:tr w:rsidR="00F70C3E">
        <w:tc>
          <w:tcPr>
            <w:tcW w:w="9855" w:type="dxa"/>
            <w:tcBorders>
              <w:top w:val="nil"/>
              <w:left w:val="nil"/>
              <w:bottom w:val="nil"/>
              <w:right w:val="nil"/>
            </w:tcBorders>
            <w:shd w:val="clear" w:color="auto" w:fill="auto"/>
          </w:tcPr>
          <w:p w:rsidR="00F70C3E" w:rsidRDefault="00F70C3E" w:rsidP="00F70C3E">
            <w:pPr>
              <w:pStyle w:val="affff"/>
              <w:framePr w:wrap="around"/>
            </w:pPr>
            <w:r>
              <w:fldChar w:fldCharType="begin">
                <w:ffData>
                  <w:name w:val="WCRQ"/>
                  <w:enabled/>
                  <w:calcOnExit w:val="0"/>
                  <w:textInput/>
                </w:ffData>
              </w:fldChar>
            </w:r>
            <w:r>
              <w:instrText xml:space="preserve"> FORMTEXT </w:instrText>
            </w:r>
            <w:r>
              <w:fldChar w:fldCharType="separate"/>
            </w:r>
            <w:r w:rsidR="008074B2">
              <w:t> </w:t>
            </w:r>
            <w:r w:rsidR="008074B2">
              <w:t> </w:t>
            </w:r>
            <w:r w:rsidR="008074B2">
              <w:t> </w:t>
            </w:r>
            <w:r w:rsidR="008074B2">
              <w:t> </w:t>
            </w:r>
            <w:r w:rsidR="008074B2">
              <w:t> </w:t>
            </w:r>
            <w:r>
              <w:fldChar w:fldCharType="end"/>
            </w:r>
            <w:bookmarkEnd w:id="13"/>
          </w:p>
        </w:tc>
      </w:tr>
    </w:tbl>
    <w:bookmarkStart w:id="14" w:name="FY"/>
    <w:p w:rsidR="00F70C3E" w:rsidRDefault="00F70C3E" w:rsidP="00F70C3E">
      <w:pPr>
        <w:pStyle w:val="af2"/>
        <w:framePr w:wrap="around"/>
      </w:pPr>
      <w:r w:rsidRPr="00F70C3E">
        <w:rPr>
          <w:rFonts w:ascii="黑体"/>
        </w:rPr>
        <w:fldChar w:fldCharType="begin">
          <w:ffData>
            <w:name w:val="FY"/>
            <w:enabled/>
            <w:calcOnExit w:val="0"/>
            <w:entryMacro w:val="ShowHelp8"/>
            <w:textInput>
              <w:default w:val="XXXX"/>
              <w:maxLength w:val="4"/>
            </w:textInput>
          </w:ffData>
        </w:fldChar>
      </w:r>
      <w:r w:rsidRPr="00F70C3E">
        <w:rPr>
          <w:rFonts w:ascii="黑体"/>
        </w:rPr>
        <w:instrText xml:space="preserve"> FORMTEXT </w:instrText>
      </w:r>
      <w:r w:rsidR="00A45273" w:rsidRPr="00A54B09">
        <w:rPr>
          <w:rFonts w:ascii="黑体"/>
        </w:rPr>
      </w:r>
      <w:r w:rsidRPr="00F70C3E">
        <w:rPr>
          <w:rFonts w:ascii="黑体"/>
        </w:rPr>
        <w:fldChar w:fldCharType="separate"/>
      </w:r>
      <w:r w:rsidR="00A54B09">
        <w:rPr>
          <w:rFonts w:ascii="黑体" w:hint="eastAsia"/>
        </w:rPr>
        <w:t>2020</w:t>
      </w:r>
      <w:r w:rsidRPr="00F70C3E">
        <w:rPr>
          <w:rFonts w:ascii="黑体"/>
        </w:rPr>
        <w:fldChar w:fldCharType="end"/>
      </w:r>
      <w:bookmarkEnd w:id="14"/>
      <w:r>
        <w:t xml:space="preserve"> </w:t>
      </w:r>
      <w:r w:rsidRPr="00F70C3E">
        <w:rPr>
          <w:rFonts w:ascii="黑体"/>
        </w:rPr>
        <w:t>-</w:t>
      </w:r>
      <w:r>
        <w:t xml:space="preserve"> </w:t>
      </w:r>
      <w:r w:rsidRPr="00F70C3E">
        <w:rPr>
          <w:rFonts w:ascii="黑体"/>
        </w:rPr>
        <w:fldChar w:fldCharType="begin">
          <w:ffData>
            <w:name w:val="FM"/>
            <w:enabled/>
            <w:calcOnExit w:val="0"/>
            <w:entryMacro w:val="ShowHelp8"/>
            <w:textInput>
              <w:default w:val="XX"/>
              <w:maxLength w:val="2"/>
            </w:textInput>
          </w:ffData>
        </w:fldChar>
      </w:r>
      <w:r w:rsidRPr="00F70C3E">
        <w:rPr>
          <w:rFonts w:ascii="黑体"/>
        </w:rPr>
        <w:instrText xml:space="preserve"> FORMTEXT </w:instrText>
      </w:r>
      <w:r w:rsidR="00A45273" w:rsidRPr="00F70C3E">
        <w:rPr>
          <w:rFonts w:ascii="黑体"/>
        </w:rPr>
      </w:r>
      <w:r w:rsidRPr="00F70C3E">
        <w:rPr>
          <w:rFonts w:ascii="黑体"/>
        </w:rPr>
        <w:fldChar w:fldCharType="separate"/>
      </w:r>
      <w:r>
        <w:rPr>
          <w:rFonts w:ascii="黑体"/>
          <w:noProof/>
        </w:rPr>
        <w:t>XX</w:t>
      </w:r>
      <w:r w:rsidRPr="00F70C3E">
        <w:rPr>
          <w:rFonts w:ascii="黑体"/>
        </w:rPr>
        <w:fldChar w:fldCharType="end"/>
      </w:r>
      <w:r>
        <w:t xml:space="preserve"> </w:t>
      </w:r>
      <w:r w:rsidRPr="00F70C3E">
        <w:rPr>
          <w:rFonts w:ascii="黑体"/>
        </w:rPr>
        <w:t>-</w:t>
      </w:r>
      <w:r>
        <w:t xml:space="preserve"> </w:t>
      </w:r>
      <w:bookmarkStart w:id="15" w:name="FD"/>
      <w:r w:rsidRPr="00F70C3E">
        <w:rPr>
          <w:rFonts w:ascii="黑体"/>
        </w:rPr>
        <w:fldChar w:fldCharType="begin">
          <w:ffData>
            <w:name w:val="FD"/>
            <w:enabled/>
            <w:calcOnExit w:val="0"/>
            <w:entryMacro w:val="ShowHelp8"/>
            <w:textInput>
              <w:default w:val="XX"/>
              <w:maxLength w:val="2"/>
            </w:textInput>
          </w:ffData>
        </w:fldChar>
      </w:r>
      <w:r w:rsidRPr="00F70C3E">
        <w:rPr>
          <w:rFonts w:ascii="黑体"/>
        </w:rPr>
        <w:instrText xml:space="preserve"> FORMTEXT </w:instrText>
      </w:r>
      <w:r w:rsidR="00A45273" w:rsidRPr="00F70C3E">
        <w:rPr>
          <w:rFonts w:ascii="黑体"/>
        </w:rPr>
      </w:r>
      <w:r w:rsidRPr="00F70C3E">
        <w:rPr>
          <w:rFonts w:ascii="黑体"/>
        </w:rPr>
        <w:fldChar w:fldCharType="separate"/>
      </w:r>
      <w:r>
        <w:rPr>
          <w:rFonts w:ascii="黑体"/>
          <w:noProof/>
        </w:rPr>
        <w:t>XX</w:t>
      </w:r>
      <w:r w:rsidRPr="00F70C3E">
        <w:rPr>
          <w:rFonts w:ascii="黑体"/>
        </w:rPr>
        <w:fldChar w:fldCharType="end"/>
      </w:r>
      <w:bookmarkEnd w:id="15"/>
      <w:r>
        <w:rPr>
          <w:rFonts w:hint="eastAsia"/>
        </w:rPr>
        <w:t>发布</w:t>
      </w:r>
      <w:r>
        <w:pict>
          <v:line id="_x0000_s1034" style="position:absolute;z-index:251655168;mso-position-horizontal-relative:text;mso-position-vertical-relative:page" from="-.05pt,728.5pt" to="481.85pt,728.5pt">
            <w10:wrap anchory="page"/>
            <w10:anchorlock/>
          </v:line>
        </w:pict>
      </w:r>
    </w:p>
    <w:bookmarkStart w:id="16" w:name="SY"/>
    <w:p w:rsidR="00F70C3E" w:rsidRDefault="00F70C3E" w:rsidP="00F70C3E">
      <w:pPr>
        <w:pStyle w:val="affffff6"/>
        <w:framePr w:wrap="around"/>
      </w:pPr>
      <w:r w:rsidRPr="00F70C3E">
        <w:rPr>
          <w:rFonts w:ascii="黑体"/>
        </w:rPr>
        <w:fldChar w:fldCharType="begin">
          <w:ffData>
            <w:name w:val="SY"/>
            <w:enabled/>
            <w:calcOnExit w:val="0"/>
            <w:entryMacro w:val="ShowHelp9"/>
            <w:textInput>
              <w:default w:val="XXXX"/>
              <w:maxLength w:val="4"/>
            </w:textInput>
          </w:ffData>
        </w:fldChar>
      </w:r>
      <w:r w:rsidRPr="00F70C3E">
        <w:rPr>
          <w:rFonts w:ascii="黑体"/>
        </w:rPr>
        <w:instrText xml:space="preserve"> FORMTEXT </w:instrText>
      </w:r>
      <w:r w:rsidR="00A45273" w:rsidRPr="00A54B09">
        <w:rPr>
          <w:rFonts w:ascii="黑体"/>
        </w:rPr>
      </w:r>
      <w:r w:rsidRPr="00F70C3E">
        <w:rPr>
          <w:rFonts w:ascii="黑体"/>
        </w:rPr>
        <w:fldChar w:fldCharType="separate"/>
      </w:r>
      <w:r w:rsidR="00A54B09">
        <w:rPr>
          <w:rFonts w:ascii="黑体" w:hint="eastAsia"/>
        </w:rPr>
        <w:t>2020</w:t>
      </w:r>
      <w:r w:rsidRPr="00F70C3E">
        <w:rPr>
          <w:rFonts w:ascii="黑体"/>
        </w:rPr>
        <w:fldChar w:fldCharType="end"/>
      </w:r>
      <w:bookmarkEnd w:id="16"/>
      <w:r>
        <w:t xml:space="preserve"> </w:t>
      </w:r>
      <w:r w:rsidRPr="00F70C3E">
        <w:rPr>
          <w:rFonts w:ascii="黑体"/>
        </w:rPr>
        <w:t>-</w:t>
      </w:r>
      <w:r>
        <w:t xml:space="preserve"> </w:t>
      </w:r>
      <w:bookmarkStart w:id="17" w:name="SM"/>
      <w:r w:rsidRPr="00F70C3E">
        <w:rPr>
          <w:rFonts w:ascii="黑体"/>
        </w:rPr>
        <w:fldChar w:fldCharType="begin">
          <w:ffData>
            <w:name w:val="SM"/>
            <w:enabled/>
            <w:calcOnExit w:val="0"/>
            <w:entryMacro w:val="ShowHelp9"/>
            <w:textInput>
              <w:default w:val="XX"/>
              <w:maxLength w:val="2"/>
            </w:textInput>
          </w:ffData>
        </w:fldChar>
      </w:r>
      <w:r w:rsidRPr="00F70C3E">
        <w:rPr>
          <w:rFonts w:ascii="黑体"/>
        </w:rPr>
        <w:instrText xml:space="preserve"> FORMTEXT </w:instrText>
      </w:r>
      <w:r w:rsidR="00A45273" w:rsidRPr="00F70C3E">
        <w:rPr>
          <w:rFonts w:ascii="黑体"/>
        </w:rPr>
      </w:r>
      <w:r w:rsidRPr="00F70C3E">
        <w:rPr>
          <w:rFonts w:ascii="黑体"/>
        </w:rPr>
        <w:fldChar w:fldCharType="separate"/>
      </w:r>
      <w:r>
        <w:rPr>
          <w:rFonts w:ascii="黑体"/>
          <w:noProof/>
        </w:rPr>
        <w:t>XX</w:t>
      </w:r>
      <w:r w:rsidRPr="00F70C3E">
        <w:rPr>
          <w:rFonts w:ascii="黑体"/>
        </w:rPr>
        <w:fldChar w:fldCharType="end"/>
      </w:r>
      <w:bookmarkEnd w:id="17"/>
      <w:r>
        <w:t xml:space="preserve"> </w:t>
      </w:r>
      <w:r w:rsidRPr="00F70C3E">
        <w:rPr>
          <w:rFonts w:ascii="黑体"/>
        </w:rPr>
        <w:t>-</w:t>
      </w:r>
      <w:r>
        <w:t xml:space="preserve"> </w:t>
      </w:r>
      <w:bookmarkStart w:id="18" w:name="SD"/>
      <w:r w:rsidRPr="00F70C3E">
        <w:rPr>
          <w:rFonts w:ascii="黑体"/>
        </w:rPr>
        <w:fldChar w:fldCharType="begin">
          <w:ffData>
            <w:name w:val="SD"/>
            <w:enabled/>
            <w:calcOnExit w:val="0"/>
            <w:entryMacro w:val="ShowHelp9"/>
            <w:textInput>
              <w:default w:val="XX"/>
              <w:maxLength w:val="2"/>
            </w:textInput>
          </w:ffData>
        </w:fldChar>
      </w:r>
      <w:r w:rsidRPr="00F70C3E">
        <w:rPr>
          <w:rFonts w:ascii="黑体"/>
        </w:rPr>
        <w:instrText xml:space="preserve"> FORMTEXT </w:instrText>
      </w:r>
      <w:r w:rsidR="00A45273" w:rsidRPr="00F70C3E">
        <w:rPr>
          <w:rFonts w:ascii="黑体"/>
        </w:rPr>
      </w:r>
      <w:r w:rsidRPr="00F70C3E">
        <w:rPr>
          <w:rFonts w:ascii="黑体"/>
        </w:rPr>
        <w:fldChar w:fldCharType="separate"/>
      </w:r>
      <w:r>
        <w:rPr>
          <w:rFonts w:ascii="黑体"/>
          <w:noProof/>
        </w:rPr>
        <w:t>XX</w:t>
      </w:r>
      <w:r w:rsidRPr="00F70C3E">
        <w:rPr>
          <w:rFonts w:ascii="黑体"/>
        </w:rPr>
        <w:fldChar w:fldCharType="end"/>
      </w:r>
      <w:bookmarkEnd w:id="18"/>
      <w:r>
        <w:rPr>
          <w:rFonts w:hint="eastAsia"/>
        </w:rPr>
        <w:t>实施</w:t>
      </w:r>
    </w:p>
    <w:p w:rsidR="00F70C3E" w:rsidRDefault="00F70C3E" w:rsidP="00F70C3E">
      <w:pPr>
        <w:pStyle w:val="afffff"/>
        <w:framePr w:wrap="around"/>
      </w:pPr>
      <w:bookmarkStart w:id="19" w:name="fm"/>
      <w:r>
        <w:rPr>
          <w:noProof/>
          <w:w w:val="100"/>
        </w:rPr>
        <w:pict>
          <v:rect id="LB" o:spid="_x0000_s1037" style="position:absolute;left:0;text-align:left;margin-left:142.55pt;margin-top:-310.45pt;width:100pt;height:24pt;z-index:-251658240" stroked="f"/>
        </w:pict>
      </w:r>
      <w:r>
        <w:rPr>
          <w:noProof/>
          <w:w w:val="100"/>
        </w:rPr>
        <w:pict>
          <v:rect id="DT" o:spid="_x0000_s1036" style="position:absolute;left:0;text-align:left;margin-left:347.55pt;margin-top:-585.45pt;width:90pt;height:18pt;z-index:-251659264" stroked="f"/>
        </w:pict>
      </w:r>
      <w:r>
        <w:rPr>
          <w:noProof/>
          <w:w w:val="100"/>
        </w:rPr>
        <w:pict>
          <v:line id="_x0000_s1035" style="position:absolute;left:0;text-align:left;z-index:251656192" from="-36.6pt,-552.85pt" to="445.3pt,-552.85pt"/>
        </w:pict>
      </w:r>
      <w:r>
        <w:fldChar w:fldCharType="begin">
          <w:ffData>
            <w:name w:val="fm"/>
            <w:enabled/>
            <w:calcOnExit w:val="0"/>
            <w:textInput/>
          </w:ffData>
        </w:fldChar>
      </w:r>
      <w:r>
        <w:instrText xml:space="preserve"> FORMTEXT </w:instrText>
      </w:r>
      <w:r>
        <w:fldChar w:fldCharType="separate"/>
      </w:r>
      <w:r w:rsidR="00A54B09">
        <w:rPr>
          <w:rFonts w:hint="eastAsia"/>
          <w:noProof/>
        </w:rPr>
        <w:t>黎平县茶叶产业协会</w:t>
      </w:r>
      <w:r>
        <w:fldChar w:fldCharType="end"/>
      </w:r>
      <w:bookmarkEnd w:id="19"/>
      <w:r>
        <w:t> </w:t>
      </w:r>
      <w:r>
        <w:t> </w:t>
      </w:r>
      <w:r>
        <w:t> </w:t>
      </w:r>
      <w:r w:rsidRPr="00F70C3E">
        <w:rPr>
          <w:rStyle w:val="afff7"/>
          <w:rFonts w:hint="eastAsia"/>
        </w:rPr>
        <w:t>发布</w:t>
      </w:r>
    </w:p>
    <w:p w:rsidR="00F70C3E" w:rsidRPr="00F70C3E" w:rsidRDefault="00F70C3E" w:rsidP="00F70C3E">
      <w:pPr>
        <w:pStyle w:val="aff6"/>
        <w:sectPr w:rsidR="00F70C3E" w:rsidRPr="00F70C3E" w:rsidSect="00F70C3E">
          <w:pgSz w:w="11906" w:h="16838" w:code="9"/>
          <w:pgMar w:top="567" w:right="850" w:bottom="1134" w:left="1418" w:header="0" w:footer="0" w:gutter="0"/>
          <w:pgNumType w:start="1"/>
          <w:cols w:space="425"/>
          <w:docGrid w:type="lines" w:linePitch="312"/>
        </w:sectPr>
      </w:pPr>
    </w:p>
    <w:p w:rsidR="008425A4" w:rsidRDefault="008425A4" w:rsidP="008425A4">
      <w:pPr>
        <w:pStyle w:val="afffff0"/>
        <w:rPr>
          <w:rFonts w:hint="eastAsia"/>
        </w:rPr>
      </w:pPr>
      <w:r>
        <w:rPr>
          <w:rFonts w:hint="eastAsia"/>
        </w:rPr>
        <w:lastRenderedPageBreak/>
        <w:t>前</w:t>
      </w:r>
      <w:bookmarkStart w:id="20" w:name="BKQY"/>
      <w:r>
        <w:t> </w:t>
      </w:r>
      <w:r>
        <w:t> </w:t>
      </w:r>
      <w:r>
        <w:rPr>
          <w:rFonts w:hint="eastAsia"/>
        </w:rPr>
        <w:t>言</w:t>
      </w:r>
      <w:bookmarkEnd w:id="20"/>
    </w:p>
    <w:p w:rsidR="008425A4" w:rsidRDefault="008425A4" w:rsidP="008425A4">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本标准按照</w:t>
      </w:r>
      <w:r>
        <w:rPr>
          <w:rFonts w:ascii="宋体" w:hAnsi="宋体" w:cs="Times New Roman+FPEF"/>
          <w:kern w:val="0"/>
          <w:szCs w:val="21"/>
        </w:rPr>
        <w:t>GB/T 1.1-2009</w:t>
      </w:r>
      <w:r>
        <w:rPr>
          <w:rFonts w:ascii="宋体" w:hAnsi="宋体" w:cs="FPEF" w:hint="eastAsia"/>
          <w:kern w:val="0"/>
          <w:szCs w:val="21"/>
        </w:rPr>
        <w:t>《标准化工作导则</w:t>
      </w:r>
      <w:r>
        <w:rPr>
          <w:rFonts w:ascii="宋体" w:hAnsi="宋体" w:cs="FPEF"/>
          <w:kern w:val="0"/>
          <w:szCs w:val="21"/>
        </w:rPr>
        <w:t xml:space="preserve"> </w:t>
      </w:r>
      <w:r>
        <w:rPr>
          <w:rFonts w:ascii="宋体" w:hAnsi="宋体" w:cs="FPEF" w:hint="eastAsia"/>
          <w:kern w:val="0"/>
          <w:szCs w:val="21"/>
        </w:rPr>
        <w:t>第</w:t>
      </w:r>
      <w:r>
        <w:rPr>
          <w:rFonts w:ascii="宋体" w:hAnsi="宋体" w:cs="Times New Roman+FPEF"/>
          <w:kern w:val="0"/>
          <w:szCs w:val="21"/>
        </w:rPr>
        <w:t xml:space="preserve">1 </w:t>
      </w:r>
      <w:r>
        <w:rPr>
          <w:rFonts w:ascii="宋体" w:hAnsi="宋体" w:cs="FPEF" w:hint="eastAsia"/>
          <w:kern w:val="0"/>
          <w:szCs w:val="21"/>
        </w:rPr>
        <w:t>部分：标准的结构和编写》给出的规则起草。</w:t>
      </w:r>
    </w:p>
    <w:p w:rsidR="008425A4" w:rsidRDefault="008425A4" w:rsidP="008425A4">
      <w:pPr>
        <w:autoSpaceDE w:val="0"/>
        <w:autoSpaceDN w:val="0"/>
        <w:adjustRightInd w:val="0"/>
        <w:ind w:firstLineChars="200" w:firstLine="420"/>
        <w:jc w:val="left"/>
        <w:rPr>
          <w:rFonts w:ascii="黑体" w:eastAsia="黑体" w:hAnsi="黑体" w:cs="FPEF"/>
          <w:kern w:val="0"/>
          <w:szCs w:val="21"/>
        </w:rPr>
      </w:pPr>
      <w:r>
        <w:rPr>
          <w:rFonts w:ascii="黑体" w:eastAsia="黑体" w:hAnsi="黑体" w:cs="FPEF" w:hint="eastAsia"/>
          <w:kern w:val="0"/>
          <w:szCs w:val="21"/>
        </w:rPr>
        <w:t>请注意：本文件的某些内容可能涉及专利，本文件的发布机构不承担识别这些专利的责任。</w:t>
      </w:r>
    </w:p>
    <w:p w:rsidR="008425A4" w:rsidRDefault="008425A4" w:rsidP="008425A4">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本标准由黎平县茶叶产业协会提出并归口。</w:t>
      </w:r>
    </w:p>
    <w:p w:rsidR="008425A4" w:rsidRDefault="008425A4" w:rsidP="008425A4">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本标准起草单位：黔东南州市场监督管理局、黔东南州农业科学院、黎平县茶叶产业协会、黎平县市场监督管理局、黎平县茶叶产业发展局。</w:t>
      </w:r>
    </w:p>
    <w:p w:rsidR="008425A4" w:rsidRPr="008425A4" w:rsidRDefault="008425A4" w:rsidP="008074B2">
      <w:pPr>
        <w:pStyle w:val="aff6"/>
        <w:rPr>
          <w:rFonts w:hint="eastAsia"/>
        </w:rPr>
      </w:pPr>
      <w:r>
        <w:rPr>
          <w:rFonts w:hAnsi="宋体" w:cs="FPEF" w:hint="eastAsia"/>
          <w:szCs w:val="21"/>
        </w:rPr>
        <w:t>本标准主要起草人：</w:t>
      </w:r>
      <w:r w:rsidR="009261ED">
        <w:rPr>
          <w:rFonts w:hAnsi="宋体" w:cs="FPEF" w:hint="eastAsia"/>
          <w:szCs w:val="21"/>
        </w:rPr>
        <w:t>石庆楠、</w:t>
      </w:r>
      <w:r w:rsidR="008074B2">
        <w:rPr>
          <w:rFonts w:hint="eastAsia"/>
          <w:szCs w:val="21"/>
        </w:rPr>
        <w:t>杨永成、隋秀芳、</w:t>
      </w:r>
      <w:r>
        <w:rPr>
          <w:rFonts w:hAnsi="宋体" w:cs="FPEF" w:hint="eastAsia"/>
          <w:szCs w:val="21"/>
        </w:rPr>
        <w:t>陈建祥、</w:t>
      </w:r>
      <w:r w:rsidR="00A81552">
        <w:rPr>
          <w:rFonts w:hint="eastAsia"/>
          <w:szCs w:val="21"/>
        </w:rPr>
        <w:t>杨珍桃、陈  亮、</w:t>
      </w:r>
      <w:r>
        <w:rPr>
          <w:rFonts w:hAnsi="宋体" w:cs="FPEF" w:hint="eastAsia"/>
          <w:szCs w:val="21"/>
        </w:rPr>
        <w:t>***。</w:t>
      </w:r>
    </w:p>
    <w:p w:rsidR="008425A4" w:rsidRPr="00C95784" w:rsidRDefault="008425A4" w:rsidP="008425A4">
      <w:pPr>
        <w:pStyle w:val="aff6"/>
        <w:sectPr w:rsidR="008425A4" w:rsidRPr="00C95784" w:rsidSect="008425A4">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Default="00A54B09" w:rsidP="00A54B09">
      <w:pPr>
        <w:pStyle w:val="afe"/>
        <w:rPr>
          <w:rFonts w:hint="eastAsia"/>
        </w:rPr>
      </w:pPr>
      <w:r>
        <w:rPr>
          <w:rFonts w:hint="eastAsia"/>
        </w:rPr>
        <w:t>黎</w:t>
      </w:r>
      <w:bookmarkStart w:id="21" w:name="StandardName"/>
      <w:r>
        <w:rPr>
          <w:rFonts w:hint="eastAsia"/>
        </w:rPr>
        <w:t>平香茶</w:t>
      </w:r>
      <w:bookmarkEnd w:id="21"/>
    </w:p>
    <w:p w:rsidR="00F34B99" w:rsidRDefault="00F34B99" w:rsidP="000C6B05">
      <w:pPr>
        <w:pStyle w:val="a4"/>
        <w:rPr>
          <w:rFonts w:hint="eastAsia"/>
        </w:rPr>
      </w:pPr>
      <w:r>
        <w:rPr>
          <w:rFonts w:hint="eastAsia"/>
        </w:rPr>
        <w:t>范围</w:t>
      </w:r>
    </w:p>
    <w:p w:rsidR="001578F8" w:rsidRDefault="001578F8" w:rsidP="001578F8">
      <w:pPr>
        <w:pStyle w:val="aff6"/>
        <w:rPr>
          <w:rFonts w:hint="eastAsia"/>
        </w:rPr>
      </w:pPr>
      <w:r>
        <w:rPr>
          <w:rFonts w:hint="eastAsia"/>
        </w:rPr>
        <w:t>本标准规定了黎平香茶的术语和定义、产地环境、分级和实物标准样、要求、试验方法、检验规则及标志标签、包装、运输和贮存。</w:t>
      </w:r>
    </w:p>
    <w:p w:rsidR="00F34B99" w:rsidRDefault="001578F8" w:rsidP="001578F8">
      <w:pPr>
        <w:pStyle w:val="aff6"/>
        <w:rPr>
          <w:rFonts w:hint="eastAsia"/>
        </w:rPr>
      </w:pPr>
      <w:r>
        <w:rPr>
          <w:rFonts w:hint="eastAsia"/>
        </w:rPr>
        <w:t>本标准适用于黎平县境内黎平香茶的生产、加工和销售。</w:t>
      </w:r>
    </w:p>
    <w:p w:rsidR="00F34B99" w:rsidRDefault="00F34B99" w:rsidP="00F34B99">
      <w:pPr>
        <w:pStyle w:val="a4"/>
        <w:rPr>
          <w:rFonts w:hint="eastAsia"/>
        </w:rPr>
      </w:pPr>
      <w:r>
        <w:rPr>
          <w:rFonts w:hint="eastAsia"/>
        </w:rPr>
        <w:t>规范性引用文件</w:t>
      </w:r>
    </w:p>
    <w:p w:rsidR="00F34B99" w:rsidRDefault="00F34B99" w:rsidP="00F34B99">
      <w:pPr>
        <w:pStyle w:val="aff6"/>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rsidR="001578F8" w:rsidRPr="007C2820" w:rsidRDefault="001578F8" w:rsidP="001578F8">
      <w:pPr>
        <w:spacing w:line="320" w:lineRule="exact"/>
        <w:ind w:firstLineChars="200" w:firstLine="420"/>
        <w:jc w:val="left"/>
        <w:rPr>
          <w:szCs w:val="21"/>
        </w:rPr>
      </w:pPr>
      <w:r w:rsidRPr="007C2820">
        <w:rPr>
          <w:szCs w:val="21"/>
        </w:rPr>
        <w:t xml:space="preserve">GB/T 191 </w:t>
      </w:r>
      <w:r w:rsidRPr="007C2820">
        <w:rPr>
          <w:rFonts w:hAnsi="宋体"/>
          <w:szCs w:val="21"/>
        </w:rPr>
        <w:t>包装储运图示标志</w:t>
      </w:r>
    </w:p>
    <w:p w:rsidR="001578F8" w:rsidRPr="007C2820" w:rsidRDefault="001578F8" w:rsidP="001578F8">
      <w:pPr>
        <w:spacing w:line="320" w:lineRule="exact"/>
        <w:ind w:firstLineChars="200" w:firstLine="420"/>
        <w:jc w:val="left"/>
        <w:rPr>
          <w:szCs w:val="21"/>
        </w:rPr>
      </w:pPr>
      <w:r w:rsidRPr="007C2820">
        <w:rPr>
          <w:szCs w:val="21"/>
        </w:rPr>
        <w:t xml:space="preserve">GB 2762 </w:t>
      </w:r>
      <w:r w:rsidRPr="007C2820">
        <w:rPr>
          <w:rFonts w:hAnsi="宋体"/>
          <w:szCs w:val="21"/>
        </w:rPr>
        <w:t>食品安全国家标准</w:t>
      </w:r>
      <w:r w:rsidRPr="007C2820">
        <w:rPr>
          <w:szCs w:val="21"/>
        </w:rPr>
        <w:t xml:space="preserve"> </w:t>
      </w:r>
      <w:r w:rsidRPr="007C2820">
        <w:rPr>
          <w:rFonts w:hAnsi="宋体"/>
          <w:szCs w:val="21"/>
        </w:rPr>
        <w:t>食品中污染物限量</w:t>
      </w:r>
    </w:p>
    <w:p w:rsidR="001578F8" w:rsidRPr="007C2820" w:rsidRDefault="001578F8" w:rsidP="001578F8">
      <w:pPr>
        <w:spacing w:line="320" w:lineRule="exact"/>
        <w:ind w:firstLineChars="200" w:firstLine="420"/>
        <w:jc w:val="left"/>
        <w:rPr>
          <w:szCs w:val="21"/>
        </w:rPr>
      </w:pPr>
      <w:r w:rsidRPr="007C2820">
        <w:rPr>
          <w:szCs w:val="21"/>
        </w:rPr>
        <w:t xml:space="preserve">GB 2763 </w:t>
      </w:r>
      <w:r w:rsidRPr="007C2820">
        <w:rPr>
          <w:rFonts w:hAnsi="宋体"/>
          <w:szCs w:val="21"/>
        </w:rPr>
        <w:t>食品安全国家标准</w:t>
      </w:r>
      <w:r w:rsidRPr="007C2820">
        <w:rPr>
          <w:szCs w:val="21"/>
        </w:rPr>
        <w:t xml:space="preserve"> </w:t>
      </w:r>
      <w:r w:rsidRPr="007C2820">
        <w:rPr>
          <w:rFonts w:hAnsi="宋体"/>
          <w:szCs w:val="21"/>
        </w:rPr>
        <w:t>食品中农药最大残留限量</w:t>
      </w:r>
    </w:p>
    <w:p w:rsidR="001578F8" w:rsidRPr="007C2820" w:rsidRDefault="001578F8" w:rsidP="001578F8">
      <w:pPr>
        <w:spacing w:line="320" w:lineRule="exact"/>
        <w:ind w:firstLineChars="200" w:firstLine="420"/>
        <w:jc w:val="left"/>
        <w:rPr>
          <w:szCs w:val="21"/>
        </w:rPr>
      </w:pPr>
      <w:r w:rsidRPr="007C2820">
        <w:rPr>
          <w:szCs w:val="21"/>
        </w:rPr>
        <w:t xml:space="preserve">GB 5009.3 </w:t>
      </w:r>
      <w:r w:rsidRPr="007C2820">
        <w:rPr>
          <w:rFonts w:hAnsi="宋体"/>
          <w:szCs w:val="21"/>
        </w:rPr>
        <w:t>食品安全国家标准</w:t>
      </w:r>
      <w:r w:rsidRPr="007C2820">
        <w:rPr>
          <w:szCs w:val="21"/>
        </w:rPr>
        <w:t xml:space="preserve"> </w:t>
      </w:r>
      <w:r w:rsidRPr="007C2820">
        <w:rPr>
          <w:rFonts w:hAnsi="宋体"/>
          <w:szCs w:val="21"/>
        </w:rPr>
        <w:t>食品中水分的测定</w:t>
      </w:r>
    </w:p>
    <w:p w:rsidR="001578F8" w:rsidRPr="007C2820" w:rsidRDefault="001578F8" w:rsidP="001578F8">
      <w:pPr>
        <w:spacing w:line="320" w:lineRule="exact"/>
        <w:ind w:firstLineChars="200" w:firstLine="420"/>
        <w:jc w:val="left"/>
        <w:rPr>
          <w:szCs w:val="21"/>
        </w:rPr>
      </w:pPr>
      <w:r w:rsidRPr="007C2820">
        <w:rPr>
          <w:szCs w:val="21"/>
        </w:rPr>
        <w:t xml:space="preserve">GB 5009.4 </w:t>
      </w:r>
      <w:r w:rsidRPr="007C2820">
        <w:rPr>
          <w:rFonts w:hAnsi="宋体"/>
          <w:szCs w:val="21"/>
        </w:rPr>
        <w:t>食品安全国家标准</w:t>
      </w:r>
      <w:r w:rsidRPr="007C2820">
        <w:rPr>
          <w:szCs w:val="21"/>
        </w:rPr>
        <w:t xml:space="preserve"> </w:t>
      </w:r>
      <w:r w:rsidRPr="007C2820">
        <w:rPr>
          <w:rFonts w:hAnsi="宋体"/>
          <w:szCs w:val="21"/>
        </w:rPr>
        <w:t>食品中灰分的测定</w:t>
      </w:r>
    </w:p>
    <w:p w:rsidR="001578F8" w:rsidRPr="007C2820" w:rsidRDefault="001578F8" w:rsidP="001578F8">
      <w:pPr>
        <w:spacing w:line="320" w:lineRule="exact"/>
        <w:ind w:firstLineChars="200" w:firstLine="420"/>
        <w:jc w:val="left"/>
        <w:rPr>
          <w:szCs w:val="21"/>
        </w:rPr>
      </w:pPr>
      <w:r w:rsidRPr="007C2820">
        <w:rPr>
          <w:szCs w:val="21"/>
        </w:rPr>
        <w:t xml:space="preserve">GB 7718 </w:t>
      </w:r>
      <w:r w:rsidRPr="007C2820">
        <w:rPr>
          <w:rFonts w:hAnsi="宋体"/>
          <w:szCs w:val="21"/>
        </w:rPr>
        <w:t>食品安全国家标准</w:t>
      </w:r>
      <w:r w:rsidRPr="007C2820">
        <w:rPr>
          <w:szCs w:val="21"/>
        </w:rPr>
        <w:t xml:space="preserve"> </w:t>
      </w:r>
      <w:r w:rsidRPr="007C2820">
        <w:rPr>
          <w:rFonts w:hAnsi="宋体"/>
          <w:szCs w:val="21"/>
        </w:rPr>
        <w:t>预包装食品标签通则</w:t>
      </w:r>
      <w:r w:rsidRPr="007C2820">
        <w:rPr>
          <w:szCs w:val="21"/>
        </w:rPr>
        <w:t xml:space="preserve">   </w:t>
      </w:r>
    </w:p>
    <w:p w:rsidR="001578F8" w:rsidRPr="007C2820" w:rsidRDefault="001578F8" w:rsidP="001578F8">
      <w:pPr>
        <w:spacing w:line="320" w:lineRule="exact"/>
        <w:ind w:firstLineChars="200" w:firstLine="420"/>
        <w:jc w:val="left"/>
        <w:rPr>
          <w:szCs w:val="21"/>
        </w:rPr>
      </w:pPr>
      <w:r w:rsidRPr="007C2820">
        <w:rPr>
          <w:szCs w:val="21"/>
        </w:rPr>
        <w:t xml:space="preserve">GB/T 8302 </w:t>
      </w:r>
      <w:r w:rsidRPr="007C2820">
        <w:rPr>
          <w:rFonts w:hAnsi="宋体"/>
          <w:szCs w:val="21"/>
        </w:rPr>
        <w:t>茶</w:t>
      </w:r>
      <w:r w:rsidRPr="007C2820">
        <w:rPr>
          <w:szCs w:val="21"/>
        </w:rPr>
        <w:t xml:space="preserve"> </w:t>
      </w:r>
      <w:r w:rsidRPr="007C2820">
        <w:rPr>
          <w:rFonts w:hAnsi="宋体"/>
          <w:szCs w:val="21"/>
        </w:rPr>
        <w:t>取样</w:t>
      </w:r>
    </w:p>
    <w:p w:rsidR="001578F8" w:rsidRPr="007C2820" w:rsidRDefault="001578F8" w:rsidP="001578F8">
      <w:pPr>
        <w:spacing w:line="320" w:lineRule="exact"/>
        <w:ind w:firstLineChars="200" w:firstLine="420"/>
        <w:jc w:val="left"/>
        <w:rPr>
          <w:szCs w:val="21"/>
        </w:rPr>
      </w:pPr>
      <w:r w:rsidRPr="007C2820">
        <w:rPr>
          <w:szCs w:val="21"/>
        </w:rPr>
        <w:t xml:space="preserve">GB/T 8303 </w:t>
      </w:r>
      <w:r w:rsidRPr="007C2820">
        <w:rPr>
          <w:rFonts w:hAnsi="宋体"/>
          <w:szCs w:val="21"/>
        </w:rPr>
        <w:t>茶</w:t>
      </w:r>
      <w:r w:rsidRPr="007C2820">
        <w:rPr>
          <w:szCs w:val="21"/>
        </w:rPr>
        <w:t xml:space="preserve"> </w:t>
      </w:r>
      <w:r w:rsidRPr="007C2820">
        <w:rPr>
          <w:rFonts w:hAnsi="宋体"/>
          <w:szCs w:val="21"/>
        </w:rPr>
        <w:t>磨碎试样的制备及其干物质含量测定</w:t>
      </w:r>
    </w:p>
    <w:p w:rsidR="001578F8" w:rsidRPr="007C2820" w:rsidRDefault="001578F8" w:rsidP="001578F8">
      <w:pPr>
        <w:spacing w:line="320" w:lineRule="exact"/>
        <w:ind w:firstLineChars="200" w:firstLine="420"/>
        <w:jc w:val="left"/>
        <w:rPr>
          <w:szCs w:val="21"/>
        </w:rPr>
      </w:pPr>
      <w:r w:rsidRPr="007C2820">
        <w:rPr>
          <w:szCs w:val="21"/>
        </w:rPr>
        <w:t xml:space="preserve">GB/T 8305 </w:t>
      </w:r>
      <w:r w:rsidRPr="007C2820">
        <w:rPr>
          <w:rFonts w:hAnsi="宋体"/>
          <w:szCs w:val="21"/>
        </w:rPr>
        <w:t>茶</w:t>
      </w:r>
      <w:r w:rsidRPr="007C2820">
        <w:rPr>
          <w:szCs w:val="21"/>
        </w:rPr>
        <w:t xml:space="preserve"> </w:t>
      </w:r>
      <w:r w:rsidRPr="007C2820">
        <w:rPr>
          <w:rFonts w:hAnsi="宋体"/>
          <w:szCs w:val="21"/>
        </w:rPr>
        <w:t>水浸出物测定</w:t>
      </w:r>
    </w:p>
    <w:p w:rsidR="001578F8" w:rsidRPr="007C2820" w:rsidRDefault="001578F8" w:rsidP="001578F8">
      <w:pPr>
        <w:spacing w:line="320" w:lineRule="exact"/>
        <w:ind w:firstLineChars="200" w:firstLine="420"/>
        <w:jc w:val="left"/>
        <w:rPr>
          <w:szCs w:val="21"/>
        </w:rPr>
      </w:pPr>
      <w:r w:rsidRPr="007C2820">
        <w:rPr>
          <w:szCs w:val="21"/>
        </w:rPr>
        <w:t xml:space="preserve">GB/T 8310 </w:t>
      </w:r>
      <w:r w:rsidRPr="007C2820">
        <w:rPr>
          <w:rFonts w:hAnsi="宋体"/>
          <w:szCs w:val="21"/>
        </w:rPr>
        <w:t>茶</w:t>
      </w:r>
      <w:r w:rsidRPr="007C2820">
        <w:rPr>
          <w:szCs w:val="21"/>
        </w:rPr>
        <w:t xml:space="preserve"> </w:t>
      </w:r>
      <w:r w:rsidRPr="007C2820">
        <w:rPr>
          <w:rFonts w:hAnsi="宋体"/>
          <w:szCs w:val="21"/>
        </w:rPr>
        <w:t>粗纤维测定</w:t>
      </w:r>
      <w:r w:rsidRPr="007C2820">
        <w:rPr>
          <w:szCs w:val="21"/>
        </w:rPr>
        <w:t xml:space="preserve"> </w:t>
      </w:r>
    </w:p>
    <w:p w:rsidR="001578F8" w:rsidRPr="007C2820" w:rsidRDefault="001578F8" w:rsidP="001578F8">
      <w:pPr>
        <w:spacing w:line="320" w:lineRule="exact"/>
        <w:ind w:firstLineChars="200" w:firstLine="420"/>
        <w:jc w:val="left"/>
        <w:rPr>
          <w:szCs w:val="21"/>
        </w:rPr>
      </w:pPr>
      <w:r w:rsidRPr="007C2820">
        <w:rPr>
          <w:szCs w:val="21"/>
        </w:rPr>
        <w:t xml:space="preserve">GB/T 8311 </w:t>
      </w:r>
      <w:r w:rsidRPr="007C2820">
        <w:rPr>
          <w:rFonts w:hAnsi="宋体"/>
          <w:szCs w:val="21"/>
        </w:rPr>
        <w:t>茶</w:t>
      </w:r>
      <w:r w:rsidRPr="007C2820">
        <w:rPr>
          <w:szCs w:val="21"/>
        </w:rPr>
        <w:t xml:space="preserve"> </w:t>
      </w:r>
      <w:r w:rsidRPr="007C2820">
        <w:rPr>
          <w:rFonts w:hAnsi="宋体"/>
          <w:szCs w:val="21"/>
        </w:rPr>
        <w:t>粉末和碎茶含量测定</w:t>
      </w:r>
    </w:p>
    <w:p w:rsidR="001578F8" w:rsidRPr="007C2820" w:rsidRDefault="001578F8" w:rsidP="001578F8">
      <w:pPr>
        <w:spacing w:line="320" w:lineRule="exact"/>
        <w:ind w:firstLineChars="200" w:firstLine="420"/>
        <w:jc w:val="left"/>
        <w:rPr>
          <w:szCs w:val="21"/>
        </w:rPr>
      </w:pPr>
      <w:r w:rsidRPr="007C2820">
        <w:rPr>
          <w:szCs w:val="21"/>
        </w:rPr>
        <w:t xml:space="preserve">GB/T 14487 </w:t>
      </w:r>
      <w:r w:rsidRPr="007C2820">
        <w:rPr>
          <w:rFonts w:hAnsi="宋体"/>
          <w:szCs w:val="21"/>
        </w:rPr>
        <w:t>茶叶感官审评术语</w:t>
      </w:r>
    </w:p>
    <w:p w:rsidR="001578F8" w:rsidRPr="007C2820" w:rsidRDefault="001578F8" w:rsidP="001578F8">
      <w:pPr>
        <w:spacing w:line="320" w:lineRule="exact"/>
        <w:ind w:firstLineChars="200" w:firstLine="420"/>
        <w:jc w:val="left"/>
        <w:rPr>
          <w:szCs w:val="21"/>
        </w:rPr>
      </w:pPr>
      <w:r w:rsidRPr="007C2820">
        <w:rPr>
          <w:szCs w:val="21"/>
        </w:rPr>
        <w:t xml:space="preserve">GB 14881 </w:t>
      </w:r>
      <w:r w:rsidRPr="007C2820">
        <w:rPr>
          <w:rFonts w:hAnsi="宋体"/>
          <w:szCs w:val="21"/>
        </w:rPr>
        <w:t>食品安全国家标准</w:t>
      </w:r>
      <w:r w:rsidRPr="007C2820">
        <w:rPr>
          <w:szCs w:val="21"/>
        </w:rPr>
        <w:t xml:space="preserve"> </w:t>
      </w:r>
      <w:r w:rsidRPr="007C2820">
        <w:rPr>
          <w:rFonts w:hAnsi="宋体"/>
          <w:szCs w:val="21"/>
        </w:rPr>
        <w:t>食品生产通用卫生规范</w:t>
      </w:r>
    </w:p>
    <w:p w:rsidR="001578F8" w:rsidRPr="007C2820" w:rsidRDefault="001578F8" w:rsidP="001578F8">
      <w:pPr>
        <w:spacing w:line="320" w:lineRule="exact"/>
        <w:ind w:firstLineChars="200" w:firstLine="420"/>
        <w:jc w:val="left"/>
        <w:rPr>
          <w:szCs w:val="21"/>
        </w:rPr>
      </w:pPr>
      <w:r w:rsidRPr="007C2820">
        <w:rPr>
          <w:szCs w:val="21"/>
        </w:rPr>
        <w:t xml:space="preserve">GB/T 18795 </w:t>
      </w:r>
      <w:r w:rsidRPr="007C2820">
        <w:rPr>
          <w:rFonts w:hAnsi="宋体"/>
          <w:szCs w:val="21"/>
        </w:rPr>
        <w:t>茶叶标准样品制备技术条件</w:t>
      </w:r>
    </w:p>
    <w:p w:rsidR="001578F8" w:rsidRPr="007C2820" w:rsidRDefault="001578F8" w:rsidP="001578F8">
      <w:pPr>
        <w:spacing w:line="320" w:lineRule="exact"/>
        <w:ind w:firstLineChars="200" w:firstLine="420"/>
        <w:jc w:val="left"/>
        <w:rPr>
          <w:szCs w:val="21"/>
        </w:rPr>
      </w:pPr>
      <w:r w:rsidRPr="007C2820">
        <w:rPr>
          <w:szCs w:val="21"/>
        </w:rPr>
        <w:t xml:space="preserve">GB 23350  </w:t>
      </w:r>
      <w:r w:rsidRPr="007C2820">
        <w:rPr>
          <w:rFonts w:hAnsi="宋体"/>
          <w:szCs w:val="21"/>
        </w:rPr>
        <w:t>限制商品过度包装要求</w:t>
      </w:r>
      <w:r w:rsidRPr="007C2820">
        <w:rPr>
          <w:szCs w:val="21"/>
        </w:rPr>
        <w:t xml:space="preserve"> </w:t>
      </w:r>
      <w:r w:rsidRPr="007C2820">
        <w:rPr>
          <w:rFonts w:hAnsi="宋体"/>
          <w:szCs w:val="21"/>
        </w:rPr>
        <w:t>食品和化妆品</w:t>
      </w:r>
    </w:p>
    <w:p w:rsidR="001578F8" w:rsidRPr="007C2820" w:rsidRDefault="001578F8" w:rsidP="001578F8">
      <w:pPr>
        <w:spacing w:line="320" w:lineRule="exact"/>
        <w:ind w:firstLineChars="200" w:firstLine="420"/>
        <w:jc w:val="left"/>
        <w:rPr>
          <w:szCs w:val="21"/>
        </w:rPr>
      </w:pPr>
      <w:r w:rsidRPr="007C2820">
        <w:rPr>
          <w:szCs w:val="21"/>
        </w:rPr>
        <w:t xml:space="preserve">GB/T 23776 </w:t>
      </w:r>
      <w:r w:rsidRPr="007C2820">
        <w:rPr>
          <w:rFonts w:hAnsi="宋体"/>
          <w:szCs w:val="21"/>
        </w:rPr>
        <w:t>茶叶感官评审方法</w:t>
      </w:r>
    </w:p>
    <w:p w:rsidR="001578F8" w:rsidRPr="007C2820" w:rsidRDefault="001578F8" w:rsidP="001578F8">
      <w:pPr>
        <w:spacing w:line="320" w:lineRule="exact"/>
        <w:ind w:firstLineChars="200" w:firstLine="420"/>
        <w:jc w:val="left"/>
        <w:rPr>
          <w:szCs w:val="21"/>
        </w:rPr>
      </w:pPr>
      <w:r w:rsidRPr="007C2820">
        <w:rPr>
          <w:szCs w:val="21"/>
        </w:rPr>
        <w:t xml:space="preserve">GB/T 30375 </w:t>
      </w:r>
      <w:r w:rsidRPr="007C2820">
        <w:rPr>
          <w:rFonts w:hAnsi="宋体"/>
          <w:szCs w:val="21"/>
        </w:rPr>
        <w:t>茶叶贮存</w:t>
      </w:r>
    </w:p>
    <w:p w:rsidR="001578F8" w:rsidRPr="007C2820" w:rsidRDefault="001578F8" w:rsidP="001578F8">
      <w:pPr>
        <w:spacing w:line="320" w:lineRule="exact"/>
        <w:ind w:firstLineChars="200" w:firstLine="420"/>
        <w:jc w:val="left"/>
        <w:rPr>
          <w:szCs w:val="21"/>
        </w:rPr>
      </w:pPr>
      <w:r w:rsidRPr="007C2820">
        <w:rPr>
          <w:szCs w:val="21"/>
        </w:rPr>
        <w:t xml:space="preserve">GH/T 1070 </w:t>
      </w:r>
      <w:r w:rsidRPr="007C2820">
        <w:rPr>
          <w:rFonts w:hAnsi="宋体"/>
          <w:szCs w:val="21"/>
        </w:rPr>
        <w:t>茶叶包装通则</w:t>
      </w:r>
    </w:p>
    <w:p w:rsidR="001578F8" w:rsidRPr="007C2820" w:rsidRDefault="001578F8" w:rsidP="001578F8">
      <w:pPr>
        <w:spacing w:line="320" w:lineRule="exact"/>
        <w:ind w:firstLineChars="200" w:firstLine="420"/>
        <w:jc w:val="left"/>
        <w:rPr>
          <w:szCs w:val="21"/>
        </w:rPr>
      </w:pPr>
      <w:r w:rsidRPr="007C2820">
        <w:rPr>
          <w:szCs w:val="21"/>
        </w:rPr>
        <w:t xml:space="preserve">NY/T 1999 </w:t>
      </w:r>
      <w:r w:rsidRPr="007C2820">
        <w:rPr>
          <w:rFonts w:hAnsi="宋体"/>
          <w:szCs w:val="21"/>
        </w:rPr>
        <w:t>茶叶包装、运输和贮藏通则</w:t>
      </w:r>
    </w:p>
    <w:p w:rsidR="001578F8" w:rsidRPr="007C2820" w:rsidRDefault="001578F8" w:rsidP="001578F8">
      <w:pPr>
        <w:spacing w:line="320" w:lineRule="exact"/>
        <w:ind w:firstLineChars="200" w:firstLine="420"/>
        <w:jc w:val="left"/>
        <w:rPr>
          <w:szCs w:val="21"/>
        </w:rPr>
      </w:pPr>
      <w:r w:rsidRPr="007C2820">
        <w:rPr>
          <w:szCs w:val="21"/>
        </w:rPr>
        <w:t xml:space="preserve">NY/T 391 </w:t>
      </w:r>
      <w:r w:rsidRPr="007C2820">
        <w:rPr>
          <w:rFonts w:hAnsi="宋体"/>
          <w:szCs w:val="21"/>
        </w:rPr>
        <w:t>绿色食品</w:t>
      </w:r>
      <w:r w:rsidRPr="007C2820">
        <w:rPr>
          <w:szCs w:val="21"/>
        </w:rPr>
        <w:t xml:space="preserve">  </w:t>
      </w:r>
      <w:r w:rsidRPr="007C2820">
        <w:rPr>
          <w:rFonts w:hAnsi="宋体"/>
          <w:szCs w:val="21"/>
        </w:rPr>
        <w:t>产地环境条件</w:t>
      </w:r>
    </w:p>
    <w:p w:rsidR="001578F8" w:rsidRPr="007C2820" w:rsidRDefault="001578F8" w:rsidP="001578F8">
      <w:pPr>
        <w:spacing w:line="320" w:lineRule="exact"/>
        <w:ind w:firstLineChars="200" w:firstLine="420"/>
        <w:jc w:val="left"/>
        <w:rPr>
          <w:color w:val="FF0000"/>
          <w:szCs w:val="21"/>
        </w:rPr>
      </w:pPr>
      <w:r w:rsidRPr="007C2820">
        <w:rPr>
          <w:szCs w:val="21"/>
        </w:rPr>
        <w:t xml:space="preserve">DB52/T 442.2 </w:t>
      </w:r>
      <w:r w:rsidRPr="007C2820">
        <w:rPr>
          <w:rFonts w:hAnsi="宋体"/>
          <w:szCs w:val="21"/>
        </w:rPr>
        <w:t>贵州绿茶</w:t>
      </w:r>
      <w:r w:rsidRPr="007C2820">
        <w:rPr>
          <w:szCs w:val="21"/>
        </w:rPr>
        <w:t xml:space="preserve"> </w:t>
      </w:r>
      <w:r w:rsidRPr="007C2820">
        <w:rPr>
          <w:rFonts w:hAnsi="宋体"/>
          <w:szCs w:val="21"/>
        </w:rPr>
        <w:t>第</w:t>
      </w:r>
      <w:r w:rsidRPr="007C2820">
        <w:rPr>
          <w:szCs w:val="21"/>
        </w:rPr>
        <w:t>2</w:t>
      </w:r>
      <w:r w:rsidRPr="007C2820">
        <w:rPr>
          <w:rFonts w:hAnsi="宋体"/>
          <w:szCs w:val="21"/>
        </w:rPr>
        <w:t>部分：卷曲形茶</w:t>
      </w:r>
    </w:p>
    <w:p w:rsidR="001578F8" w:rsidRPr="007C2820" w:rsidRDefault="001578F8" w:rsidP="001578F8">
      <w:pPr>
        <w:spacing w:line="320" w:lineRule="exact"/>
        <w:ind w:firstLineChars="200" w:firstLine="420"/>
        <w:jc w:val="left"/>
        <w:rPr>
          <w:szCs w:val="21"/>
        </w:rPr>
      </w:pPr>
      <w:r w:rsidRPr="007C2820">
        <w:rPr>
          <w:szCs w:val="21"/>
        </w:rPr>
        <w:t xml:space="preserve">DB52/T 630 </w:t>
      </w:r>
      <w:r w:rsidRPr="007C2820">
        <w:rPr>
          <w:rFonts w:hAnsi="宋体"/>
          <w:szCs w:val="21"/>
        </w:rPr>
        <w:t>贵州茶叶加工场所基本要求</w:t>
      </w:r>
    </w:p>
    <w:p w:rsidR="001578F8" w:rsidRPr="007C2820" w:rsidRDefault="001578F8" w:rsidP="001578F8">
      <w:pPr>
        <w:spacing w:line="320" w:lineRule="exact"/>
        <w:ind w:firstLineChars="200" w:firstLine="420"/>
        <w:jc w:val="left"/>
        <w:rPr>
          <w:szCs w:val="21"/>
        </w:rPr>
      </w:pPr>
      <w:r w:rsidRPr="007C2820">
        <w:rPr>
          <w:szCs w:val="21"/>
        </w:rPr>
        <w:t xml:space="preserve">DB52/T 634 </w:t>
      </w:r>
      <w:r w:rsidRPr="007C2820">
        <w:rPr>
          <w:rFonts w:hAnsi="宋体"/>
          <w:szCs w:val="21"/>
        </w:rPr>
        <w:t>贵州绿茶</w:t>
      </w:r>
      <w:r w:rsidRPr="007C2820">
        <w:rPr>
          <w:szCs w:val="21"/>
        </w:rPr>
        <w:t xml:space="preserve"> </w:t>
      </w:r>
      <w:r w:rsidRPr="007C2820">
        <w:rPr>
          <w:rFonts w:hAnsi="宋体"/>
          <w:szCs w:val="21"/>
        </w:rPr>
        <w:t>卷曲形茶加工技术规程</w:t>
      </w:r>
    </w:p>
    <w:p w:rsidR="001578F8" w:rsidRPr="007C2820" w:rsidRDefault="001578F8" w:rsidP="001578F8">
      <w:pPr>
        <w:spacing w:line="320" w:lineRule="exact"/>
        <w:ind w:firstLineChars="200" w:firstLine="420"/>
        <w:jc w:val="left"/>
        <w:rPr>
          <w:szCs w:val="21"/>
        </w:rPr>
      </w:pPr>
      <w:r w:rsidRPr="007C2820">
        <w:rPr>
          <w:szCs w:val="21"/>
        </w:rPr>
        <w:t xml:space="preserve">JJF 1070 </w:t>
      </w:r>
      <w:r w:rsidRPr="007C2820">
        <w:rPr>
          <w:rFonts w:hAnsi="宋体"/>
          <w:szCs w:val="21"/>
        </w:rPr>
        <w:t>定量包装商品净含量计量检验规则</w:t>
      </w:r>
    </w:p>
    <w:p w:rsidR="001578F8" w:rsidRPr="007C2820" w:rsidRDefault="001578F8" w:rsidP="001578F8">
      <w:pPr>
        <w:spacing w:line="320" w:lineRule="exact"/>
        <w:ind w:firstLineChars="200" w:firstLine="420"/>
        <w:jc w:val="left"/>
        <w:rPr>
          <w:szCs w:val="21"/>
        </w:rPr>
      </w:pPr>
      <w:r w:rsidRPr="007C2820">
        <w:rPr>
          <w:rFonts w:hAnsi="宋体"/>
          <w:szCs w:val="21"/>
        </w:rPr>
        <w:t>原国家质量监督检验检疫总局</w:t>
      </w:r>
      <w:r w:rsidRPr="007C2820">
        <w:rPr>
          <w:szCs w:val="21"/>
        </w:rPr>
        <w:t>[2005]</w:t>
      </w:r>
      <w:r w:rsidRPr="007C2820">
        <w:rPr>
          <w:rFonts w:hAnsi="宋体"/>
          <w:szCs w:val="21"/>
        </w:rPr>
        <w:t>第</w:t>
      </w:r>
      <w:r w:rsidRPr="007C2820">
        <w:rPr>
          <w:szCs w:val="21"/>
        </w:rPr>
        <w:t>75</w:t>
      </w:r>
      <w:r w:rsidRPr="007C2820">
        <w:rPr>
          <w:rFonts w:hAnsi="宋体"/>
          <w:szCs w:val="21"/>
        </w:rPr>
        <w:t>号令</w:t>
      </w:r>
      <w:r w:rsidRPr="007C2820">
        <w:rPr>
          <w:szCs w:val="21"/>
        </w:rPr>
        <w:t xml:space="preserve"> </w:t>
      </w:r>
      <w:r w:rsidRPr="007C2820">
        <w:rPr>
          <w:rFonts w:hAnsi="宋体"/>
          <w:szCs w:val="21"/>
        </w:rPr>
        <w:t>《定量包装商品计量监督管理办法》</w:t>
      </w:r>
    </w:p>
    <w:p w:rsidR="001578F8" w:rsidRPr="007C2820" w:rsidRDefault="001578F8" w:rsidP="001578F8">
      <w:pPr>
        <w:pStyle w:val="a4"/>
      </w:pPr>
      <w:r w:rsidRPr="007C2820">
        <w:t>术语和定义</w:t>
      </w:r>
    </w:p>
    <w:p w:rsidR="001578F8" w:rsidRPr="007C2820" w:rsidRDefault="001578F8" w:rsidP="001578F8">
      <w:pPr>
        <w:spacing w:line="320" w:lineRule="exact"/>
        <w:ind w:firstLineChars="200" w:firstLine="420"/>
        <w:jc w:val="left"/>
        <w:rPr>
          <w:szCs w:val="21"/>
        </w:rPr>
      </w:pPr>
      <w:r w:rsidRPr="007C2820">
        <w:rPr>
          <w:szCs w:val="21"/>
        </w:rPr>
        <w:t>GB/T 14487</w:t>
      </w:r>
      <w:r w:rsidRPr="007C2820">
        <w:rPr>
          <w:rFonts w:hAnsi="宋体"/>
          <w:szCs w:val="21"/>
        </w:rPr>
        <w:t>确定的以及下列术语和定义适用于本文件。</w:t>
      </w:r>
    </w:p>
    <w:p w:rsidR="001578F8" w:rsidRDefault="001578F8" w:rsidP="001578F8">
      <w:pPr>
        <w:pStyle w:val="a5"/>
        <w:rPr>
          <w:rFonts w:hint="eastAsia"/>
        </w:rPr>
      </w:pPr>
    </w:p>
    <w:p w:rsidR="001578F8" w:rsidRPr="001578F8" w:rsidRDefault="001578F8" w:rsidP="001578F8">
      <w:pPr>
        <w:pStyle w:val="a5"/>
        <w:numPr>
          <w:ilvl w:val="0"/>
          <w:numId w:val="0"/>
        </w:numPr>
        <w:ind w:firstLineChars="200" w:firstLine="420"/>
      </w:pPr>
      <w:r w:rsidRPr="007C2820">
        <w:t>黎平香茶</w:t>
      </w:r>
      <w:r>
        <w:rPr>
          <w:rFonts w:hint="eastAsia"/>
        </w:rPr>
        <w:t>：</w:t>
      </w:r>
      <w:r w:rsidRPr="001578F8">
        <w:rPr>
          <w:rFonts w:ascii="Times New Roman" w:eastAsia="宋体" w:hAnsi="宋体"/>
        </w:rPr>
        <w:t>采自黎平县境内以中小叶茶树的鲜叶为原料，按</w:t>
      </w:r>
      <w:r w:rsidRPr="001578F8">
        <w:rPr>
          <w:rFonts w:ascii="Times New Roman" w:eastAsia="宋体"/>
        </w:rPr>
        <w:t>DB52/T 634</w:t>
      </w:r>
      <w:r w:rsidRPr="001578F8">
        <w:rPr>
          <w:rFonts w:ascii="Times New Roman" w:eastAsia="宋体" w:hAnsi="宋体"/>
        </w:rPr>
        <w:t>工艺及黎平香茶加工工艺的卷曲形绿茶</w:t>
      </w:r>
      <w:r w:rsidRPr="001578F8">
        <w:rPr>
          <w:rFonts w:ascii="Times New Roman" w:eastAsia="宋体" w:hAnsi="宋体"/>
          <w:color w:val="FF0000"/>
        </w:rPr>
        <w:t>。</w:t>
      </w:r>
    </w:p>
    <w:p w:rsidR="001578F8" w:rsidRPr="001578F8" w:rsidRDefault="001578F8" w:rsidP="001578F8">
      <w:pPr>
        <w:pStyle w:val="a4"/>
      </w:pPr>
      <w:r w:rsidRPr="001578F8">
        <w:t>产地环境</w:t>
      </w:r>
    </w:p>
    <w:p w:rsidR="001578F8" w:rsidRPr="007C2820" w:rsidRDefault="001578F8" w:rsidP="001578F8">
      <w:pPr>
        <w:pStyle w:val="Normal11"/>
        <w:widowControl w:val="0"/>
        <w:autoSpaceDE w:val="0"/>
        <w:autoSpaceDN w:val="0"/>
        <w:adjustRightInd w:val="0"/>
        <w:spacing w:before="0" w:after="0" w:line="320" w:lineRule="exact"/>
        <w:ind w:firstLineChars="200" w:firstLine="420"/>
        <w:jc w:val="left"/>
        <w:rPr>
          <w:rFonts w:ascii="Times New Roman" w:eastAsia="宋体" w:hAnsi="Times New Roman"/>
          <w:color w:val="000000"/>
          <w:sz w:val="21"/>
          <w:szCs w:val="21"/>
          <w:lang w:eastAsia="zh-CN"/>
        </w:rPr>
      </w:pPr>
      <w:r w:rsidRPr="007C2820">
        <w:rPr>
          <w:rFonts w:ascii="Times New Roman" w:eastAsia="宋体" w:hAnsi="宋体"/>
          <w:color w:val="000000"/>
          <w:sz w:val="21"/>
          <w:szCs w:val="21"/>
          <w:lang w:eastAsia="zh-CN"/>
        </w:rPr>
        <w:t>选择生态环境良好，远离工矿区和公路、铁路干线，避开污染源等</w:t>
      </w:r>
      <w:r w:rsidRPr="007C2820">
        <w:rPr>
          <w:rFonts w:ascii="Times New Roman" w:eastAsia="宋体" w:hAnsi="宋体"/>
          <w:color w:val="FF0000"/>
          <w:sz w:val="21"/>
          <w:szCs w:val="21"/>
          <w:lang w:eastAsia="zh-CN"/>
        </w:rPr>
        <w:t>，</w:t>
      </w:r>
      <w:r w:rsidRPr="007C2820">
        <w:rPr>
          <w:rFonts w:ascii="Times New Roman" w:eastAsia="宋体" w:hAnsi="宋体"/>
          <w:color w:val="000000"/>
          <w:sz w:val="21"/>
          <w:szCs w:val="21"/>
          <w:lang w:eastAsia="zh-CN"/>
        </w:rPr>
        <w:t>并具有可持续生产能力的农业生产区域。</w:t>
      </w:r>
      <w:r w:rsidRPr="007C2820">
        <w:rPr>
          <w:rFonts w:ascii="Times New Roman" w:eastAsia="宋体" w:hAnsi="宋体"/>
          <w:bCs/>
          <w:color w:val="000000"/>
          <w:sz w:val="21"/>
          <w:szCs w:val="21"/>
          <w:lang w:eastAsia="zh-CN"/>
        </w:rPr>
        <w:t>环境质量应</w:t>
      </w:r>
      <w:r w:rsidRPr="007C2820">
        <w:rPr>
          <w:rFonts w:ascii="Times New Roman" w:eastAsia="宋体" w:hAnsi="宋体"/>
          <w:color w:val="000000"/>
          <w:sz w:val="21"/>
          <w:szCs w:val="21"/>
          <w:lang w:eastAsia="zh-CN"/>
        </w:rPr>
        <w:t>符合</w:t>
      </w:r>
      <w:r w:rsidRPr="007C2820">
        <w:rPr>
          <w:rFonts w:ascii="Times New Roman" w:eastAsia="宋体" w:hAnsi="Times New Roman"/>
          <w:color w:val="000000"/>
          <w:sz w:val="21"/>
          <w:szCs w:val="21"/>
          <w:lang w:eastAsia="zh-CN"/>
        </w:rPr>
        <w:t>NY/T 391</w:t>
      </w:r>
      <w:r w:rsidRPr="007C2820">
        <w:rPr>
          <w:rFonts w:ascii="Times New Roman" w:eastAsia="宋体" w:hAnsi="宋体"/>
          <w:color w:val="000000"/>
          <w:sz w:val="21"/>
          <w:szCs w:val="21"/>
          <w:lang w:eastAsia="zh-CN"/>
        </w:rPr>
        <w:t>规定的要求。</w:t>
      </w:r>
    </w:p>
    <w:p w:rsidR="001578F8" w:rsidRPr="007C2820" w:rsidRDefault="001578F8" w:rsidP="001578F8">
      <w:pPr>
        <w:pStyle w:val="a4"/>
      </w:pPr>
      <w:r w:rsidRPr="007C2820">
        <w:t>分级与实物标准样</w:t>
      </w:r>
    </w:p>
    <w:p w:rsidR="001578F8" w:rsidRPr="007C2820" w:rsidRDefault="001578F8" w:rsidP="001578F8">
      <w:pPr>
        <w:spacing w:line="320" w:lineRule="exact"/>
        <w:ind w:firstLineChars="200" w:firstLine="420"/>
        <w:rPr>
          <w:szCs w:val="21"/>
        </w:rPr>
      </w:pPr>
      <w:r w:rsidRPr="007C2820">
        <w:rPr>
          <w:rFonts w:hAnsi="宋体"/>
          <w:szCs w:val="21"/>
        </w:rPr>
        <w:t>产品按质量等级要求分为：特级、一级、二级。产品的每个等级均应设实物标准样，为质量的最低界限，每二年更换一次，实物标准样的制备应符合</w:t>
      </w:r>
      <w:r w:rsidRPr="007C2820">
        <w:rPr>
          <w:szCs w:val="21"/>
        </w:rPr>
        <w:t>GB/T 18795</w:t>
      </w:r>
      <w:r w:rsidRPr="007C2820">
        <w:rPr>
          <w:rFonts w:hAnsi="宋体"/>
          <w:szCs w:val="21"/>
        </w:rPr>
        <w:t>的规定。</w:t>
      </w:r>
    </w:p>
    <w:p w:rsidR="001578F8" w:rsidRPr="007C2820" w:rsidRDefault="001578F8" w:rsidP="001578F8">
      <w:pPr>
        <w:pStyle w:val="a4"/>
      </w:pPr>
      <w:r w:rsidRPr="007C2820">
        <w:t>要求</w:t>
      </w:r>
    </w:p>
    <w:p w:rsidR="001578F8" w:rsidRPr="007C2820" w:rsidRDefault="001578F8" w:rsidP="001578F8">
      <w:pPr>
        <w:pStyle w:val="a5"/>
      </w:pPr>
      <w:r w:rsidRPr="007C2820">
        <w:t xml:space="preserve">原料（鲜叶）  </w:t>
      </w:r>
    </w:p>
    <w:p w:rsidR="001578F8" w:rsidRPr="007C2820" w:rsidRDefault="001578F8" w:rsidP="001578F8">
      <w:pPr>
        <w:tabs>
          <w:tab w:val="left" w:pos="4678"/>
        </w:tabs>
        <w:spacing w:line="320" w:lineRule="exact"/>
        <w:ind w:firstLineChars="200" w:firstLine="420"/>
        <w:jc w:val="left"/>
        <w:rPr>
          <w:szCs w:val="21"/>
        </w:rPr>
      </w:pPr>
      <w:r w:rsidRPr="007C2820">
        <w:rPr>
          <w:rFonts w:hAnsi="宋体"/>
          <w:szCs w:val="21"/>
        </w:rPr>
        <w:t>芽叶完整、匀嫩、新鲜、无污染、无病虫斑、无非茶类杂物。分为三个等级：</w:t>
      </w:r>
    </w:p>
    <w:p w:rsidR="001578F8" w:rsidRPr="007C2820" w:rsidRDefault="001578F8" w:rsidP="001578F8">
      <w:pPr>
        <w:tabs>
          <w:tab w:val="left" w:pos="4678"/>
        </w:tabs>
        <w:spacing w:line="320" w:lineRule="exact"/>
        <w:ind w:firstLineChars="200" w:firstLine="420"/>
        <w:jc w:val="left"/>
        <w:rPr>
          <w:szCs w:val="21"/>
        </w:rPr>
      </w:pPr>
      <w:r w:rsidRPr="007C2820">
        <w:rPr>
          <w:rFonts w:hAnsi="宋体"/>
          <w:szCs w:val="21"/>
        </w:rPr>
        <w:t>特级</w:t>
      </w:r>
      <w:r w:rsidRPr="007C2820">
        <w:rPr>
          <w:szCs w:val="21"/>
        </w:rPr>
        <w:t xml:space="preserve">: </w:t>
      </w:r>
      <w:r w:rsidRPr="007C2820">
        <w:rPr>
          <w:rFonts w:hAnsi="宋体"/>
          <w:szCs w:val="21"/>
        </w:rPr>
        <w:t>一芽一叶、一芽二叶初展</w:t>
      </w:r>
    </w:p>
    <w:p w:rsidR="001578F8" w:rsidRPr="007C2820" w:rsidRDefault="001578F8" w:rsidP="001578F8">
      <w:pPr>
        <w:tabs>
          <w:tab w:val="left" w:pos="4678"/>
        </w:tabs>
        <w:spacing w:line="320" w:lineRule="exact"/>
        <w:ind w:firstLineChars="200" w:firstLine="420"/>
        <w:jc w:val="left"/>
        <w:rPr>
          <w:szCs w:val="21"/>
        </w:rPr>
      </w:pPr>
      <w:r w:rsidRPr="007C2820">
        <w:rPr>
          <w:rFonts w:hAnsi="宋体"/>
          <w:szCs w:val="21"/>
        </w:rPr>
        <w:t>一级：一芽二叶初展、一芽二叶全展</w:t>
      </w:r>
    </w:p>
    <w:p w:rsidR="001578F8" w:rsidRPr="007C2820" w:rsidRDefault="001578F8" w:rsidP="001578F8">
      <w:pPr>
        <w:tabs>
          <w:tab w:val="left" w:pos="4678"/>
        </w:tabs>
        <w:spacing w:line="320" w:lineRule="exact"/>
        <w:ind w:firstLineChars="200" w:firstLine="420"/>
        <w:jc w:val="left"/>
        <w:rPr>
          <w:color w:val="FF0000"/>
          <w:szCs w:val="21"/>
        </w:rPr>
      </w:pPr>
      <w:r w:rsidRPr="007C2820">
        <w:rPr>
          <w:rFonts w:hAnsi="宋体"/>
          <w:szCs w:val="21"/>
        </w:rPr>
        <w:t>二级：一芽二叶全展、一芽三叶初展</w:t>
      </w:r>
    </w:p>
    <w:p w:rsidR="001578F8" w:rsidRPr="007C2820" w:rsidRDefault="001578F8" w:rsidP="001578F8">
      <w:pPr>
        <w:pStyle w:val="a5"/>
        <w:rPr>
          <w:b/>
        </w:rPr>
      </w:pPr>
      <w:r w:rsidRPr="007C2820">
        <w:t>产品</w:t>
      </w:r>
    </w:p>
    <w:p w:rsidR="001578F8" w:rsidRPr="007C2820" w:rsidRDefault="001578F8" w:rsidP="001578F8">
      <w:pPr>
        <w:spacing w:line="320" w:lineRule="exact"/>
        <w:ind w:firstLineChars="200" w:firstLine="420"/>
        <w:jc w:val="left"/>
        <w:rPr>
          <w:szCs w:val="21"/>
        </w:rPr>
      </w:pPr>
      <w:r w:rsidRPr="007C2820">
        <w:rPr>
          <w:szCs w:val="21"/>
        </w:rPr>
        <w:t xml:space="preserve"> </w:t>
      </w:r>
      <w:r w:rsidRPr="007C2820">
        <w:rPr>
          <w:rFonts w:hAnsi="宋体"/>
          <w:szCs w:val="21"/>
        </w:rPr>
        <w:t>品质正常，无劣变，无异味。不含非茶类夹杂物。不着色，不添加任何物质。</w:t>
      </w:r>
    </w:p>
    <w:p w:rsidR="001578F8" w:rsidRPr="007C2820" w:rsidRDefault="001578F8" w:rsidP="001578F8">
      <w:pPr>
        <w:pStyle w:val="a5"/>
      </w:pPr>
      <w:r w:rsidRPr="007C2820">
        <w:t>感官品质</w:t>
      </w:r>
    </w:p>
    <w:p w:rsidR="001578F8" w:rsidRDefault="001578F8" w:rsidP="001578F8">
      <w:pPr>
        <w:spacing w:line="320" w:lineRule="exact"/>
        <w:ind w:firstLineChars="200" w:firstLine="420"/>
        <w:jc w:val="left"/>
        <w:rPr>
          <w:rFonts w:hAnsi="宋体" w:hint="eastAsia"/>
          <w:szCs w:val="21"/>
        </w:rPr>
      </w:pPr>
      <w:bookmarkStart w:id="22" w:name="_Hlk523578571"/>
      <w:bookmarkStart w:id="23" w:name="_Hlk524284902"/>
      <w:r w:rsidRPr="007C2820">
        <w:rPr>
          <w:rFonts w:hAnsi="宋体"/>
          <w:szCs w:val="21"/>
        </w:rPr>
        <w:t>感官品质特征应符合表</w:t>
      </w:r>
      <w:r w:rsidRPr="007C2820">
        <w:rPr>
          <w:szCs w:val="21"/>
        </w:rPr>
        <w:t>1</w:t>
      </w:r>
      <w:r w:rsidRPr="007C2820">
        <w:rPr>
          <w:rFonts w:hAnsi="宋体"/>
          <w:szCs w:val="21"/>
        </w:rPr>
        <w:t>的规定。</w:t>
      </w:r>
    </w:p>
    <w:p w:rsidR="001578F8" w:rsidRDefault="001578F8" w:rsidP="001578F8">
      <w:pPr>
        <w:pStyle w:val="affffff3"/>
        <w:rPr>
          <w:rFonts w:hint="eastAsia"/>
        </w:rPr>
      </w:pPr>
      <w:r w:rsidRPr="001578F8">
        <w:rPr>
          <w:rFonts w:hint="eastAsia"/>
        </w:rPr>
        <w:t>黎平香茶感官品质特征</w:t>
      </w:r>
      <w:bookmarkStart w:id="24" w:name="_Hlk531958563"/>
    </w:p>
    <w:p w:rsidR="001578F8" w:rsidRDefault="001578F8" w:rsidP="001578F8">
      <w:pPr>
        <w:pStyle w:val="aff6"/>
        <w:rPr>
          <w:rFonts w:hint="eastAsia"/>
        </w:rPr>
      </w:pP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738"/>
        <w:gridCol w:w="3465"/>
        <w:gridCol w:w="1365"/>
        <w:gridCol w:w="1365"/>
        <w:gridCol w:w="1155"/>
        <w:gridCol w:w="1482"/>
      </w:tblGrid>
      <w:tr w:rsidR="001578F8" w:rsidRPr="001578F8">
        <w:tc>
          <w:tcPr>
            <w:tcW w:w="738"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等级</w:t>
            </w:r>
          </w:p>
        </w:tc>
        <w:tc>
          <w:tcPr>
            <w:tcW w:w="3465"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外</w:t>
            </w:r>
            <w:r w:rsidRPr="001578F8">
              <w:rPr>
                <w:rFonts w:ascii="Times New Roman"/>
                <w:szCs w:val="18"/>
              </w:rPr>
              <w:t xml:space="preserve">  </w:t>
            </w:r>
            <w:r w:rsidRPr="001578F8">
              <w:rPr>
                <w:rFonts w:ascii="Times New Roman" w:hAnsi="宋体"/>
                <w:szCs w:val="18"/>
              </w:rPr>
              <w:t>形</w:t>
            </w:r>
          </w:p>
        </w:tc>
        <w:tc>
          <w:tcPr>
            <w:tcW w:w="1365"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汤</w:t>
            </w:r>
            <w:r w:rsidRPr="001578F8">
              <w:rPr>
                <w:rFonts w:ascii="Times New Roman"/>
                <w:szCs w:val="18"/>
              </w:rPr>
              <w:t xml:space="preserve"> </w:t>
            </w:r>
            <w:r w:rsidRPr="001578F8">
              <w:rPr>
                <w:rFonts w:ascii="Times New Roman" w:hAnsi="宋体"/>
                <w:szCs w:val="18"/>
              </w:rPr>
              <w:t>色</w:t>
            </w:r>
          </w:p>
        </w:tc>
        <w:tc>
          <w:tcPr>
            <w:tcW w:w="1365"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香</w:t>
            </w:r>
            <w:r w:rsidRPr="001578F8">
              <w:rPr>
                <w:rFonts w:ascii="Times New Roman"/>
                <w:szCs w:val="18"/>
              </w:rPr>
              <w:t xml:space="preserve">  </w:t>
            </w:r>
            <w:r w:rsidRPr="001578F8">
              <w:rPr>
                <w:rFonts w:ascii="Times New Roman" w:hAnsi="宋体"/>
                <w:szCs w:val="18"/>
              </w:rPr>
              <w:t>气</w:t>
            </w:r>
          </w:p>
        </w:tc>
        <w:tc>
          <w:tcPr>
            <w:tcW w:w="1155"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滋</w:t>
            </w:r>
            <w:r w:rsidRPr="001578F8">
              <w:rPr>
                <w:rFonts w:ascii="Times New Roman"/>
                <w:szCs w:val="18"/>
              </w:rPr>
              <w:t xml:space="preserve">  </w:t>
            </w:r>
            <w:r w:rsidRPr="001578F8">
              <w:rPr>
                <w:rFonts w:ascii="Times New Roman" w:hAnsi="宋体"/>
                <w:szCs w:val="18"/>
              </w:rPr>
              <w:t>味</w:t>
            </w:r>
          </w:p>
        </w:tc>
        <w:tc>
          <w:tcPr>
            <w:tcW w:w="1482" w:type="dxa"/>
            <w:tcBorders>
              <w:top w:val="single" w:sz="8" w:space="0" w:color="auto"/>
              <w:bottom w:val="single" w:sz="8" w:space="0" w:color="auto"/>
            </w:tcBorders>
            <w:shd w:val="clear" w:color="auto" w:fill="auto"/>
          </w:tcPr>
          <w:p w:rsidR="001578F8" w:rsidRPr="001578F8" w:rsidRDefault="001578F8" w:rsidP="001578F8">
            <w:pPr>
              <w:jc w:val="center"/>
              <w:rPr>
                <w:rFonts w:hint="eastAsia"/>
                <w:szCs w:val="18"/>
              </w:rPr>
            </w:pPr>
            <w:r w:rsidRPr="001578F8">
              <w:rPr>
                <w:rFonts w:ascii="Times New Roman" w:hAnsi="宋体"/>
                <w:szCs w:val="18"/>
              </w:rPr>
              <w:t>叶</w:t>
            </w:r>
            <w:r w:rsidRPr="001578F8">
              <w:rPr>
                <w:rFonts w:ascii="Times New Roman"/>
                <w:szCs w:val="18"/>
              </w:rPr>
              <w:t xml:space="preserve"> </w:t>
            </w:r>
            <w:r w:rsidRPr="001578F8">
              <w:rPr>
                <w:rFonts w:ascii="Times New Roman" w:hAnsi="宋体"/>
                <w:szCs w:val="18"/>
              </w:rPr>
              <w:t>底</w:t>
            </w:r>
          </w:p>
        </w:tc>
      </w:tr>
      <w:tr w:rsidR="00AB377C">
        <w:tc>
          <w:tcPr>
            <w:tcW w:w="738" w:type="dxa"/>
            <w:tcBorders>
              <w:top w:val="single" w:sz="8" w:space="0" w:color="auto"/>
            </w:tcBorders>
            <w:shd w:val="clear" w:color="auto" w:fill="auto"/>
          </w:tcPr>
          <w:p w:rsidR="00AB377C" w:rsidRPr="00AB377C" w:rsidRDefault="00AB377C" w:rsidP="00A45273">
            <w:pPr>
              <w:widowControl/>
              <w:ind w:left="91"/>
              <w:jc w:val="left"/>
              <w:rPr>
                <w:rFonts w:ascii="Times New Roman"/>
                <w:szCs w:val="18"/>
              </w:rPr>
            </w:pPr>
            <w:r w:rsidRPr="00AB377C">
              <w:rPr>
                <w:rFonts w:ascii="Times New Roman" w:hAnsi="宋体"/>
                <w:szCs w:val="18"/>
              </w:rPr>
              <w:t>特级</w:t>
            </w:r>
            <w:r w:rsidRPr="00AB377C">
              <w:rPr>
                <w:rFonts w:ascii="Times New Roman"/>
                <w:szCs w:val="18"/>
              </w:rPr>
              <w:t xml:space="preserve"> </w:t>
            </w:r>
          </w:p>
        </w:tc>
        <w:tc>
          <w:tcPr>
            <w:tcW w:w="3465" w:type="dxa"/>
            <w:tcBorders>
              <w:top w:val="single" w:sz="8" w:space="0" w:color="auto"/>
            </w:tcBorders>
            <w:shd w:val="clear" w:color="auto" w:fill="auto"/>
          </w:tcPr>
          <w:p w:rsidR="00AB377C" w:rsidRPr="00AB377C" w:rsidRDefault="00AB377C" w:rsidP="00A45273">
            <w:pPr>
              <w:jc w:val="center"/>
              <w:rPr>
                <w:rFonts w:ascii="Times New Roman"/>
                <w:szCs w:val="18"/>
              </w:rPr>
            </w:pPr>
            <w:r w:rsidRPr="00AB377C">
              <w:rPr>
                <w:rFonts w:ascii="Times New Roman" w:hAnsi="宋体"/>
                <w:szCs w:val="18"/>
              </w:rPr>
              <w:t>条索卷曲、紧结、匀整、尚显毫、绿润</w:t>
            </w:r>
          </w:p>
        </w:tc>
        <w:tc>
          <w:tcPr>
            <w:tcW w:w="1365" w:type="dxa"/>
            <w:tcBorders>
              <w:top w:val="single" w:sz="8" w:space="0" w:color="auto"/>
            </w:tcBorders>
            <w:shd w:val="clear" w:color="auto" w:fill="auto"/>
            <w:vAlign w:val="center"/>
          </w:tcPr>
          <w:p w:rsidR="00AB377C" w:rsidRPr="00AB377C" w:rsidRDefault="00AB377C">
            <w:pPr>
              <w:jc w:val="center"/>
              <w:rPr>
                <w:rFonts w:hAnsi="宋体" w:cs="宋体"/>
                <w:color w:val="000000"/>
                <w:szCs w:val="18"/>
              </w:rPr>
            </w:pPr>
            <w:r w:rsidRPr="00AB377C">
              <w:rPr>
                <w:rFonts w:hint="eastAsia"/>
                <w:color w:val="000000"/>
                <w:szCs w:val="18"/>
              </w:rPr>
              <w:t>嫩绿明亮</w:t>
            </w:r>
          </w:p>
        </w:tc>
        <w:tc>
          <w:tcPr>
            <w:tcW w:w="1365" w:type="dxa"/>
            <w:tcBorders>
              <w:top w:val="single" w:sz="8" w:space="0" w:color="auto"/>
            </w:tcBorders>
            <w:shd w:val="clear" w:color="auto" w:fill="auto"/>
            <w:vAlign w:val="center"/>
          </w:tcPr>
          <w:p w:rsidR="00AB377C" w:rsidRPr="00AB377C" w:rsidRDefault="00AB377C">
            <w:pPr>
              <w:jc w:val="center"/>
              <w:rPr>
                <w:rFonts w:hAnsi="宋体" w:cs="宋体"/>
                <w:color w:val="000000"/>
                <w:szCs w:val="18"/>
              </w:rPr>
            </w:pPr>
            <w:r w:rsidRPr="00AB377C">
              <w:rPr>
                <w:rFonts w:hint="eastAsia"/>
                <w:color w:val="000000"/>
                <w:szCs w:val="18"/>
              </w:rPr>
              <w:t>持久，嫩栗香</w:t>
            </w:r>
          </w:p>
        </w:tc>
        <w:tc>
          <w:tcPr>
            <w:tcW w:w="1155" w:type="dxa"/>
            <w:tcBorders>
              <w:top w:val="single" w:sz="8" w:space="0" w:color="auto"/>
            </w:tcBorders>
            <w:shd w:val="clear" w:color="auto" w:fill="auto"/>
            <w:vAlign w:val="center"/>
          </w:tcPr>
          <w:p w:rsidR="00AB377C" w:rsidRPr="00AB377C" w:rsidRDefault="00AB377C">
            <w:pPr>
              <w:jc w:val="center"/>
              <w:rPr>
                <w:rFonts w:hAnsi="宋体" w:cs="宋体"/>
                <w:color w:val="000000"/>
                <w:szCs w:val="18"/>
              </w:rPr>
            </w:pPr>
            <w:r w:rsidRPr="00AB377C">
              <w:rPr>
                <w:rFonts w:hint="eastAsia"/>
                <w:color w:val="000000"/>
                <w:szCs w:val="18"/>
              </w:rPr>
              <w:t>鲜浓爽</w:t>
            </w:r>
          </w:p>
        </w:tc>
        <w:tc>
          <w:tcPr>
            <w:tcW w:w="1482" w:type="dxa"/>
            <w:tcBorders>
              <w:top w:val="single" w:sz="8" w:space="0" w:color="auto"/>
            </w:tcBorders>
            <w:shd w:val="clear" w:color="auto" w:fill="auto"/>
            <w:vAlign w:val="center"/>
          </w:tcPr>
          <w:p w:rsidR="00AB377C" w:rsidRPr="00AB377C" w:rsidRDefault="00AB377C">
            <w:pPr>
              <w:jc w:val="center"/>
              <w:rPr>
                <w:rFonts w:hAnsi="宋体" w:cs="宋体"/>
                <w:color w:val="000000"/>
                <w:szCs w:val="18"/>
              </w:rPr>
            </w:pPr>
            <w:r w:rsidRPr="00AB377C">
              <w:rPr>
                <w:rFonts w:hint="eastAsia"/>
                <w:color w:val="000000"/>
                <w:szCs w:val="18"/>
              </w:rPr>
              <w:t>嫩、黄绿、明亮</w:t>
            </w:r>
          </w:p>
        </w:tc>
      </w:tr>
      <w:tr w:rsidR="00AB377C">
        <w:tc>
          <w:tcPr>
            <w:tcW w:w="738" w:type="dxa"/>
            <w:tcBorders>
              <w:bottom w:val="single" w:sz="4" w:space="0" w:color="auto"/>
            </w:tcBorders>
            <w:shd w:val="clear" w:color="auto" w:fill="auto"/>
          </w:tcPr>
          <w:p w:rsidR="00AB377C" w:rsidRPr="00AB377C" w:rsidRDefault="00AB377C" w:rsidP="00A45273">
            <w:pPr>
              <w:widowControl/>
              <w:ind w:left="91"/>
              <w:jc w:val="left"/>
              <w:rPr>
                <w:rFonts w:ascii="Times New Roman"/>
                <w:szCs w:val="18"/>
              </w:rPr>
            </w:pPr>
            <w:r w:rsidRPr="00AB377C">
              <w:rPr>
                <w:rFonts w:ascii="Times New Roman" w:hAnsi="宋体"/>
                <w:szCs w:val="18"/>
              </w:rPr>
              <w:t>一级</w:t>
            </w:r>
            <w:r w:rsidRPr="00AB377C">
              <w:rPr>
                <w:rFonts w:ascii="Times New Roman"/>
                <w:szCs w:val="18"/>
              </w:rPr>
              <w:t xml:space="preserve"> </w:t>
            </w:r>
          </w:p>
        </w:tc>
        <w:tc>
          <w:tcPr>
            <w:tcW w:w="3465" w:type="dxa"/>
            <w:tcBorders>
              <w:bottom w:val="single" w:sz="4" w:space="0" w:color="auto"/>
            </w:tcBorders>
            <w:shd w:val="clear" w:color="auto" w:fill="auto"/>
            <w:vAlign w:val="center"/>
          </w:tcPr>
          <w:p w:rsidR="00AB377C" w:rsidRPr="00AB377C" w:rsidRDefault="00AB377C">
            <w:pPr>
              <w:jc w:val="center"/>
              <w:rPr>
                <w:rFonts w:hAnsi="宋体" w:cs="宋体"/>
                <w:szCs w:val="18"/>
              </w:rPr>
            </w:pPr>
            <w:r w:rsidRPr="00AB377C">
              <w:rPr>
                <w:rFonts w:hint="eastAsia"/>
                <w:szCs w:val="18"/>
              </w:rPr>
              <w:t>条索卷曲，紧结尚匀整、绿尚润</w:t>
            </w:r>
          </w:p>
        </w:tc>
        <w:tc>
          <w:tcPr>
            <w:tcW w:w="1365" w:type="dxa"/>
            <w:tcBorders>
              <w:bottom w:val="single" w:sz="4"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绿明亮</w:t>
            </w:r>
          </w:p>
        </w:tc>
        <w:tc>
          <w:tcPr>
            <w:tcW w:w="1365" w:type="dxa"/>
            <w:tcBorders>
              <w:bottom w:val="single" w:sz="4"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栗香</w:t>
            </w:r>
          </w:p>
        </w:tc>
        <w:tc>
          <w:tcPr>
            <w:tcW w:w="1155" w:type="dxa"/>
            <w:tcBorders>
              <w:bottom w:val="single" w:sz="4"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醇和尚爽</w:t>
            </w:r>
          </w:p>
        </w:tc>
        <w:tc>
          <w:tcPr>
            <w:tcW w:w="1482" w:type="dxa"/>
            <w:tcBorders>
              <w:bottom w:val="single" w:sz="4"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黄绿亮</w:t>
            </w:r>
          </w:p>
        </w:tc>
      </w:tr>
      <w:tr w:rsidR="00AB377C">
        <w:tc>
          <w:tcPr>
            <w:tcW w:w="738" w:type="dxa"/>
            <w:tcBorders>
              <w:top w:val="single" w:sz="4" w:space="0" w:color="auto"/>
              <w:bottom w:val="single" w:sz="8" w:space="0" w:color="auto"/>
            </w:tcBorders>
            <w:shd w:val="clear" w:color="auto" w:fill="auto"/>
          </w:tcPr>
          <w:p w:rsidR="00AB377C" w:rsidRPr="00AB377C" w:rsidRDefault="00AB377C" w:rsidP="00A45273">
            <w:pPr>
              <w:widowControl/>
              <w:ind w:left="91"/>
              <w:jc w:val="left"/>
              <w:rPr>
                <w:rFonts w:ascii="Times New Roman"/>
                <w:szCs w:val="18"/>
              </w:rPr>
            </w:pPr>
            <w:r w:rsidRPr="00AB377C">
              <w:rPr>
                <w:rFonts w:ascii="Times New Roman" w:hAnsi="宋体"/>
                <w:szCs w:val="18"/>
              </w:rPr>
              <w:t>二级</w:t>
            </w:r>
          </w:p>
        </w:tc>
        <w:tc>
          <w:tcPr>
            <w:tcW w:w="3465" w:type="dxa"/>
            <w:tcBorders>
              <w:top w:val="single" w:sz="4" w:space="0" w:color="auto"/>
              <w:bottom w:val="single" w:sz="8" w:space="0" w:color="auto"/>
            </w:tcBorders>
            <w:shd w:val="clear" w:color="auto" w:fill="auto"/>
            <w:vAlign w:val="center"/>
          </w:tcPr>
          <w:p w:rsidR="00AB377C" w:rsidRPr="00AB377C" w:rsidRDefault="00AB377C">
            <w:pPr>
              <w:jc w:val="center"/>
              <w:rPr>
                <w:rFonts w:hAnsi="宋体" w:cs="宋体"/>
                <w:szCs w:val="18"/>
              </w:rPr>
            </w:pPr>
            <w:r w:rsidRPr="00AB377C">
              <w:rPr>
                <w:rFonts w:hint="eastAsia"/>
                <w:szCs w:val="18"/>
              </w:rPr>
              <w:t>条索卷曲，尚紧结匀整、绿尚润</w:t>
            </w:r>
          </w:p>
        </w:tc>
        <w:tc>
          <w:tcPr>
            <w:tcW w:w="1365" w:type="dxa"/>
            <w:tcBorders>
              <w:top w:val="single" w:sz="4" w:space="0" w:color="auto"/>
              <w:bottom w:val="single" w:sz="8"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黄绿亮</w:t>
            </w:r>
          </w:p>
        </w:tc>
        <w:tc>
          <w:tcPr>
            <w:tcW w:w="1365" w:type="dxa"/>
            <w:tcBorders>
              <w:top w:val="single" w:sz="4" w:space="0" w:color="auto"/>
              <w:bottom w:val="single" w:sz="8"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纯正显栗香</w:t>
            </w:r>
          </w:p>
        </w:tc>
        <w:tc>
          <w:tcPr>
            <w:tcW w:w="1155" w:type="dxa"/>
            <w:tcBorders>
              <w:top w:val="single" w:sz="4" w:space="0" w:color="auto"/>
              <w:bottom w:val="single" w:sz="8"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醇正欠爽</w:t>
            </w:r>
          </w:p>
        </w:tc>
        <w:tc>
          <w:tcPr>
            <w:tcW w:w="1482" w:type="dxa"/>
            <w:tcBorders>
              <w:top w:val="single" w:sz="4" w:space="0" w:color="auto"/>
              <w:bottom w:val="single" w:sz="8" w:space="0" w:color="auto"/>
            </w:tcBorders>
            <w:shd w:val="clear" w:color="auto" w:fill="auto"/>
            <w:vAlign w:val="center"/>
          </w:tcPr>
          <w:p w:rsidR="00AB377C" w:rsidRDefault="00AB377C">
            <w:pPr>
              <w:jc w:val="center"/>
              <w:rPr>
                <w:rFonts w:hAnsi="宋体" w:cs="宋体"/>
                <w:color w:val="000000"/>
                <w:szCs w:val="18"/>
              </w:rPr>
            </w:pPr>
            <w:r>
              <w:rPr>
                <w:rFonts w:hint="eastAsia"/>
                <w:color w:val="000000"/>
                <w:szCs w:val="18"/>
              </w:rPr>
              <w:t>黄绿尚亮</w:t>
            </w:r>
          </w:p>
        </w:tc>
      </w:tr>
    </w:tbl>
    <w:bookmarkEnd w:id="22"/>
    <w:bookmarkEnd w:id="23"/>
    <w:bookmarkEnd w:id="24"/>
    <w:p w:rsidR="001578F8" w:rsidRPr="007C2820" w:rsidRDefault="001578F8" w:rsidP="001578F8">
      <w:pPr>
        <w:pStyle w:val="a5"/>
      </w:pPr>
      <w:r w:rsidRPr="007C2820">
        <w:rPr>
          <w:rFonts w:hAnsi="宋体"/>
        </w:rPr>
        <w:t>理化指标</w:t>
      </w:r>
      <w:r w:rsidR="00AB377C">
        <w:t xml:space="preserve"> </w:t>
      </w:r>
    </w:p>
    <w:p w:rsidR="001578F8" w:rsidRDefault="001578F8" w:rsidP="001578F8">
      <w:pPr>
        <w:ind w:firstLineChars="200" w:firstLine="420"/>
        <w:jc w:val="left"/>
        <w:rPr>
          <w:rFonts w:hAnsi="宋体" w:hint="eastAsia"/>
          <w:szCs w:val="21"/>
        </w:rPr>
      </w:pPr>
      <w:r w:rsidRPr="007C2820">
        <w:rPr>
          <w:rFonts w:hAnsi="宋体"/>
          <w:szCs w:val="21"/>
        </w:rPr>
        <w:t>理化指标应符合表</w:t>
      </w:r>
      <w:r w:rsidRPr="007C2820">
        <w:rPr>
          <w:szCs w:val="21"/>
        </w:rPr>
        <w:t>2</w:t>
      </w:r>
      <w:r w:rsidRPr="007C2820">
        <w:rPr>
          <w:rFonts w:hAnsi="宋体"/>
          <w:szCs w:val="21"/>
        </w:rPr>
        <w:t>的规定，其它指标应符合</w:t>
      </w:r>
      <w:r w:rsidRPr="007C2820">
        <w:rPr>
          <w:szCs w:val="21"/>
        </w:rPr>
        <w:t>DB52/T 442.2</w:t>
      </w:r>
      <w:r w:rsidRPr="007C2820">
        <w:rPr>
          <w:rFonts w:hAnsi="宋体"/>
          <w:szCs w:val="21"/>
        </w:rPr>
        <w:t>的规定。</w:t>
      </w:r>
    </w:p>
    <w:p w:rsidR="001578F8" w:rsidRPr="007C2820" w:rsidRDefault="001578F8" w:rsidP="001578F8">
      <w:pPr>
        <w:pStyle w:val="affffff3"/>
        <w:rPr>
          <w:rFonts w:hint="eastAsia"/>
        </w:rPr>
      </w:pPr>
      <w:r w:rsidRPr="001578F8">
        <w:rPr>
          <w:rFonts w:hint="eastAsia"/>
        </w:rPr>
        <w:t>黎平香茶理化指标</w:t>
      </w:r>
    </w:p>
    <w:p w:rsidR="001578F8" w:rsidRDefault="001578F8" w:rsidP="001578F8">
      <w:pPr>
        <w:rPr>
          <w:rFonts w:hAnsi="宋体" w:hint="eastAsia"/>
          <w:b/>
          <w:bCs/>
          <w:szCs w:val="21"/>
        </w:rPr>
      </w:pP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3828"/>
        <w:gridCol w:w="1914"/>
        <w:gridCol w:w="1914"/>
        <w:gridCol w:w="1914"/>
      </w:tblGrid>
      <w:tr w:rsidR="00907117">
        <w:tc>
          <w:tcPr>
            <w:tcW w:w="3828" w:type="dxa"/>
            <w:tcBorders>
              <w:bottom w:val="single" w:sz="8" w:space="0" w:color="auto"/>
            </w:tcBorders>
            <w:shd w:val="clear" w:color="auto" w:fill="auto"/>
          </w:tcPr>
          <w:p w:rsidR="00907117" w:rsidRDefault="00907117" w:rsidP="001578F8">
            <w:pPr>
              <w:rPr>
                <w:rFonts w:hint="eastAsia"/>
              </w:rPr>
            </w:pPr>
            <w:r w:rsidRPr="00907117">
              <w:rPr>
                <w:rFonts w:ascii="Times New Roman" w:hAnsi="宋体"/>
                <w:szCs w:val="18"/>
              </w:rPr>
              <w:t>项</w:t>
            </w:r>
            <w:r w:rsidRPr="00907117">
              <w:rPr>
                <w:rFonts w:ascii="Times New Roman"/>
                <w:szCs w:val="18"/>
              </w:rPr>
              <w:t xml:space="preserve">  </w:t>
            </w:r>
            <w:r w:rsidRPr="00907117">
              <w:rPr>
                <w:rFonts w:ascii="Times New Roman" w:hAnsi="宋体"/>
                <w:szCs w:val="18"/>
              </w:rPr>
              <w:t>目</w:t>
            </w:r>
          </w:p>
        </w:tc>
        <w:tc>
          <w:tcPr>
            <w:tcW w:w="1914" w:type="dxa"/>
            <w:tcBorders>
              <w:top w:val="single" w:sz="8" w:space="0" w:color="auto"/>
              <w:bottom w:val="single" w:sz="8" w:space="0" w:color="auto"/>
            </w:tcBorders>
            <w:shd w:val="clear" w:color="auto" w:fill="auto"/>
            <w:vAlign w:val="center"/>
          </w:tcPr>
          <w:p w:rsidR="00907117" w:rsidRPr="00907117" w:rsidRDefault="00907117" w:rsidP="00A45273">
            <w:pPr>
              <w:jc w:val="center"/>
              <w:rPr>
                <w:rFonts w:ascii="Times New Roman"/>
                <w:b/>
                <w:bCs/>
                <w:szCs w:val="18"/>
              </w:rPr>
            </w:pPr>
            <w:r w:rsidRPr="00907117">
              <w:rPr>
                <w:rFonts w:ascii="Times New Roman" w:hAnsi="宋体"/>
                <w:szCs w:val="18"/>
              </w:rPr>
              <w:t>特级</w:t>
            </w:r>
          </w:p>
        </w:tc>
        <w:tc>
          <w:tcPr>
            <w:tcW w:w="1914" w:type="dxa"/>
            <w:tcBorders>
              <w:top w:val="single" w:sz="8" w:space="0" w:color="auto"/>
              <w:bottom w:val="single" w:sz="8" w:space="0" w:color="auto"/>
            </w:tcBorders>
            <w:shd w:val="clear" w:color="auto" w:fill="auto"/>
            <w:vAlign w:val="center"/>
          </w:tcPr>
          <w:p w:rsidR="00907117" w:rsidRPr="00907117" w:rsidRDefault="00907117" w:rsidP="00A45273">
            <w:pPr>
              <w:jc w:val="center"/>
              <w:rPr>
                <w:rFonts w:ascii="Times New Roman"/>
                <w:b/>
                <w:bCs/>
                <w:szCs w:val="18"/>
              </w:rPr>
            </w:pPr>
            <w:r w:rsidRPr="00907117">
              <w:rPr>
                <w:rFonts w:ascii="Times New Roman" w:hAnsi="宋体"/>
                <w:szCs w:val="18"/>
              </w:rPr>
              <w:t>一级</w:t>
            </w:r>
          </w:p>
        </w:tc>
        <w:tc>
          <w:tcPr>
            <w:tcW w:w="1914" w:type="dxa"/>
            <w:tcBorders>
              <w:top w:val="single" w:sz="8" w:space="0" w:color="auto"/>
              <w:bottom w:val="single" w:sz="8" w:space="0" w:color="auto"/>
            </w:tcBorders>
            <w:shd w:val="clear" w:color="auto" w:fill="auto"/>
            <w:vAlign w:val="center"/>
          </w:tcPr>
          <w:p w:rsidR="00907117" w:rsidRPr="00907117" w:rsidRDefault="00907117" w:rsidP="00A45273">
            <w:pPr>
              <w:jc w:val="center"/>
              <w:rPr>
                <w:rFonts w:ascii="Times New Roman"/>
                <w:b/>
                <w:bCs/>
                <w:szCs w:val="18"/>
              </w:rPr>
            </w:pPr>
            <w:r w:rsidRPr="00907117">
              <w:rPr>
                <w:rFonts w:ascii="Times New Roman" w:hAnsi="宋体"/>
                <w:szCs w:val="18"/>
              </w:rPr>
              <w:t>二级</w:t>
            </w:r>
          </w:p>
        </w:tc>
      </w:tr>
      <w:tr w:rsidR="00907117">
        <w:tc>
          <w:tcPr>
            <w:tcW w:w="3828" w:type="dxa"/>
            <w:tcBorders>
              <w:top w:val="single" w:sz="8" w:space="0" w:color="auto"/>
            </w:tcBorders>
            <w:shd w:val="clear" w:color="auto" w:fill="auto"/>
          </w:tcPr>
          <w:p w:rsidR="00907117" w:rsidRPr="00907117" w:rsidRDefault="00907117" w:rsidP="00907117">
            <w:pPr>
              <w:jc w:val="center"/>
              <w:rPr>
                <w:rFonts w:hAnsi="宋体"/>
                <w:szCs w:val="18"/>
              </w:rPr>
            </w:pPr>
            <w:r w:rsidRPr="00907117">
              <w:rPr>
                <w:rFonts w:hAnsi="宋体"/>
                <w:kern w:val="0"/>
                <w:szCs w:val="18"/>
              </w:rPr>
              <w:t xml:space="preserve">水分 （质量分数）/% </w:t>
            </w:r>
            <w:r>
              <w:rPr>
                <w:rFonts w:hAnsi="宋体" w:hint="eastAsia"/>
                <w:kern w:val="0"/>
                <w:szCs w:val="18"/>
              </w:rPr>
              <w:t xml:space="preserve">    </w:t>
            </w:r>
            <w:r w:rsidRPr="00907117">
              <w:rPr>
                <w:rFonts w:hAnsi="宋体"/>
                <w:kern w:val="0"/>
                <w:szCs w:val="18"/>
              </w:rPr>
              <w:t>≤</w:t>
            </w:r>
          </w:p>
        </w:tc>
        <w:tc>
          <w:tcPr>
            <w:tcW w:w="1914" w:type="dxa"/>
            <w:tcBorders>
              <w:top w:val="single" w:sz="8"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6.5</w:t>
            </w:r>
          </w:p>
        </w:tc>
        <w:tc>
          <w:tcPr>
            <w:tcW w:w="1914" w:type="dxa"/>
            <w:tcBorders>
              <w:top w:val="single" w:sz="8"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 xml:space="preserve">6.5 </w:t>
            </w:r>
          </w:p>
        </w:tc>
        <w:tc>
          <w:tcPr>
            <w:tcW w:w="1914" w:type="dxa"/>
            <w:tcBorders>
              <w:top w:val="single" w:sz="8"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7.0</w:t>
            </w:r>
          </w:p>
        </w:tc>
      </w:tr>
      <w:tr w:rsidR="00907117">
        <w:tc>
          <w:tcPr>
            <w:tcW w:w="3828" w:type="dxa"/>
            <w:tcBorders>
              <w:bottom w:val="single" w:sz="4" w:space="0" w:color="auto"/>
            </w:tcBorders>
            <w:shd w:val="clear" w:color="auto" w:fill="auto"/>
          </w:tcPr>
          <w:p w:rsidR="00907117" w:rsidRPr="00907117" w:rsidRDefault="00907117" w:rsidP="00907117">
            <w:pPr>
              <w:jc w:val="center"/>
              <w:rPr>
                <w:rFonts w:hAnsi="宋体"/>
                <w:b/>
                <w:bCs/>
                <w:szCs w:val="18"/>
              </w:rPr>
            </w:pPr>
            <w:r w:rsidRPr="00907117">
              <w:rPr>
                <w:rFonts w:hAnsi="宋体"/>
                <w:szCs w:val="18"/>
              </w:rPr>
              <w:t xml:space="preserve">水浸出物（质量分数）/% </w:t>
            </w:r>
            <w:r>
              <w:rPr>
                <w:rFonts w:hAnsi="宋体" w:hint="eastAsia"/>
                <w:szCs w:val="18"/>
              </w:rPr>
              <w:t xml:space="preserve">    </w:t>
            </w:r>
            <w:r w:rsidRPr="00907117">
              <w:rPr>
                <w:rFonts w:hAnsi="宋体"/>
                <w:szCs w:val="18"/>
              </w:rPr>
              <w:t>≥</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42.0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41.0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39.0</w:t>
            </w:r>
          </w:p>
        </w:tc>
      </w:tr>
      <w:tr w:rsidR="00907117">
        <w:tc>
          <w:tcPr>
            <w:tcW w:w="3828" w:type="dxa"/>
            <w:tcBorders>
              <w:bottom w:val="single" w:sz="4" w:space="0" w:color="auto"/>
            </w:tcBorders>
            <w:shd w:val="clear" w:color="auto" w:fill="auto"/>
          </w:tcPr>
          <w:p w:rsidR="00907117" w:rsidRPr="00907117" w:rsidRDefault="00907117" w:rsidP="00907117">
            <w:pPr>
              <w:jc w:val="center"/>
              <w:rPr>
                <w:rFonts w:hAnsi="宋体"/>
                <w:szCs w:val="18"/>
              </w:rPr>
            </w:pPr>
            <w:r w:rsidRPr="00907117">
              <w:rPr>
                <w:rFonts w:hAnsi="宋体"/>
                <w:szCs w:val="18"/>
              </w:rPr>
              <w:t xml:space="preserve">总灰分（质量分数）/% </w:t>
            </w:r>
            <w:r>
              <w:rPr>
                <w:rFonts w:hAnsi="宋体" w:hint="eastAsia"/>
                <w:szCs w:val="18"/>
              </w:rPr>
              <w:t xml:space="preserve">    </w:t>
            </w:r>
            <w:r w:rsidRPr="00907117">
              <w:rPr>
                <w:rFonts w:hAnsi="宋体"/>
                <w:szCs w:val="18"/>
              </w:rPr>
              <w:t>≤</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6.0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6.0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6.5</w:t>
            </w:r>
          </w:p>
        </w:tc>
      </w:tr>
      <w:tr w:rsidR="00907117">
        <w:tc>
          <w:tcPr>
            <w:tcW w:w="3828" w:type="dxa"/>
            <w:tcBorders>
              <w:bottom w:val="single" w:sz="4" w:space="0" w:color="auto"/>
            </w:tcBorders>
            <w:shd w:val="clear" w:color="auto" w:fill="auto"/>
          </w:tcPr>
          <w:p w:rsidR="00907117" w:rsidRPr="00907117" w:rsidRDefault="00907117" w:rsidP="00907117">
            <w:pPr>
              <w:jc w:val="center"/>
              <w:rPr>
                <w:rFonts w:hAnsi="宋体"/>
                <w:szCs w:val="18"/>
              </w:rPr>
            </w:pPr>
            <w:r w:rsidRPr="00907117">
              <w:rPr>
                <w:rFonts w:hAnsi="宋体"/>
                <w:kern w:val="0"/>
                <w:szCs w:val="18"/>
              </w:rPr>
              <w:t xml:space="preserve">粉末（质量分数）/% </w:t>
            </w:r>
            <w:r>
              <w:rPr>
                <w:rFonts w:hAnsi="宋体" w:hint="eastAsia"/>
                <w:kern w:val="0"/>
                <w:szCs w:val="18"/>
              </w:rPr>
              <w:t xml:space="preserve">    </w:t>
            </w:r>
            <w:r w:rsidRPr="00907117">
              <w:rPr>
                <w:rFonts w:hAnsi="宋体"/>
                <w:kern w:val="0"/>
                <w:szCs w:val="18"/>
              </w:rPr>
              <w:t>≤</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1.0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1.0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kern w:val="0"/>
                <w:szCs w:val="18"/>
              </w:rPr>
              <w:t>1.0</w:t>
            </w:r>
          </w:p>
        </w:tc>
      </w:tr>
      <w:tr w:rsidR="00907117">
        <w:tc>
          <w:tcPr>
            <w:tcW w:w="3828" w:type="dxa"/>
            <w:tcBorders>
              <w:bottom w:val="single" w:sz="4" w:space="0" w:color="auto"/>
            </w:tcBorders>
            <w:shd w:val="clear" w:color="auto" w:fill="auto"/>
          </w:tcPr>
          <w:p w:rsidR="00907117" w:rsidRPr="00907117" w:rsidRDefault="00907117" w:rsidP="00907117">
            <w:pPr>
              <w:jc w:val="center"/>
              <w:rPr>
                <w:rFonts w:hAnsi="宋体"/>
                <w:szCs w:val="18"/>
              </w:rPr>
            </w:pPr>
            <w:r w:rsidRPr="00907117">
              <w:rPr>
                <w:rFonts w:hAnsi="宋体"/>
                <w:szCs w:val="18"/>
              </w:rPr>
              <w:t>粗纤维（质量分数）/%</w:t>
            </w:r>
            <w:r>
              <w:rPr>
                <w:rFonts w:hAnsi="宋体" w:hint="eastAsia"/>
                <w:szCs w:val="18"/>
              </w:rPr>
              <w:t xml:space="preserve">    </w:t>
            </w:r>
            <w:r w:rsidRPr="00907117">
              <w:rPr>
                <w:rFonts w:hAnsi="宋体"/>
                <w:szCs w:val="18"/>
              </w:rPr>
              <w:t xml:space="preserve"> ≤</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12.0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13.0</w:t>
            </w:r>
          </w:p>
        </w:tc>
        <w:tc>
          <w:tcPr>
            <w:tcW w:w="1914" w:type="dxa"/>
            <w:tcBorders>
              <w:bottom w:val="single" w:sz="4"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14.0</w:t>
            </w:r>
          </w:p>
        </w:tc>
      </w:tr>
      <w:tr w:rsidR="00907117">
        <w:tc>
          <w:tcPr>
            <w:tcW w:w="3828" w:type="dxa"/>
            <w:tcBorders>
              <w:top w:val="single" w:sz="4" w:space="0" w:color="auto"/>
              <w:bottom w:val="single" w:sz="8" w:space="0" w:color="auto"/>
            </w:tcBorders>
            <w:shd w:val="clear" w:color="auto" w:fill="auto"/>
          </w:tcPr>
          <w:p w:rsidR="00907117" w:rsidRPr="00907117" w:rsidRDefault="00907117" w:rsidP="00907117">
            <w:pPr>
              <w:jc w:val="center"/>
              <w:rPr>
                <w:rFonts w:hAnsi="宋体"/>
                <w:szCs w:val="18"/>
              </w:rPr>
            </w:pPr>
            <w:r w:rsidRPr="00907117">
              <w:rPr>
                <w:rFonts w:hAnsi="宋体"/>
                <w:szCs w:val="18"/>
              </w:rPr>
              <w:t xml:space="preserve">茶多酚（质量分数）/% </w:t>
            </w:r>
            <w:r>
              <w:rPr>
                <w:rFonts w:hAnsi="宋体" w:hint="eastAsia"/>
                <w:szCs w:val="18"/>
              </w:rPr>
              <w:t xml:space="preserve">    </w:t>
            </w:r>
            <w:r w:rsidRPr="00907117">
              <w:rPr>
                <w:rFonts w:hAnsi="宋体"/>
                <w:szCs w:val="18"/>
              </w:rPr>
              <w:t xml:space="preserve"> ≥</w:t>
            </w:r>
          </w:p>
        </w:tc>
        <w:tc>
          <w:tcPr>
            <w:tcW w:w="1914" w:type="dxa"/>
            <w:tcBorders>
              <w:top w:val="single" w:sz="4" w:space="0" w:color="auto"/>
              <w:bottom w:val="single" w:sz="8" w:space="0" w:color="auto"/>
            </w:tcBorders>
            <w:shd w:val="clear" w:color="auto" w:fill="auto"/>
          </w:tcPr>
          <w:p w:rsidR="00907117" w:rsidRPr="00907117" w:rsidRDefault="00907117" w:rsidP="00A45273">
            <w:pPr>
              <w:jc w:val="center"/>
              <w:rPr>
                <w:rFonts w:ascii="Times New Roman" w:hint="eastAsia"/>
                <w:bCs/>
                <w:szCs w:val="18"/>
              </w:rPr>
            </w:pPr>
            <w:r w:rsidRPr="00907117">
              <w:rPr>
                <w:rFonts w:ascii="Times New Roman"/>
                <w:bCs/>
                <w:szCs w:val="18"/>
              </w:rPr>
              <w:t>14.</w:t>
            </w:r>
            <w:r w:rsidR="0083535B">
              <w:rPr>
                <w:rFonts w:ascii="Times New Roman" w:hint="eastAsia"/>
                <w:bCs/>
                <w:szCs w:val="18"/>
              </w:rPr>
              <w:t>5</w:t>
            </w:r>
          </w:p>
        </w:tc>
        <w:tc>
          <w:tcPr>
            <w:tcW w:w="1914" w:type="dxa"/>
            <w:tcBorders>
              <w:top w:val="single" w:sz="4" w:space="0" w:color="auto"/>
              <w:bottom w:val="single" w:sz="8"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14.0</w:t>
            </w:r>
          </w:p>
        </w:tc>
        <w:tc>
          <w:tcPr>
            <w:tcW w:w="1914" w:type="dxa"/>
            <w:tcBorders>
              <w:top w:val="single" w:sz="4" w:space="0" w:color="auto"/>
              <w:bottom w:val="single" w:sz="8" w:space="0" w:color="auto"/>
            </w:tcBorders>
            <w:shd w:val="clear" w:color="auto" w:fill="auto"/>
          </w:tcPr>
          <w:p w:rsidR="00907117" w:rsidRPr="00907117" w:rsidRDefault="00907117" w:rsidP="00A45273">
            <w:pPr>
              <w:jc w:val="center"/>
              <w:rPr>
                <w:rFonts w:ascii="Times New Roman"/>
                <w:bCs/>
                <w:szCs w:val="18"/>
              </w:rPr>
            </w:pPr>
            <w:r w:rsidRPr="00907117">
              <w:rPr>
                <w:rFonts w:ascii="Times New Roman"/>
                <w:bCs/>
                <w:szCs w:val="18"/>
              </w:rPr>
              <w:t>12.5</w:t>
            </w:r>
          </w:p>
        </w:tc>
      </w:tr>
    </w:tbl>
    <w:p w:rsidR="001578F8" w:rsidRPr="007C2820" w:rsidRDefault="001578F8" w:rsidP="00907117">
      <w:pPr>
        <w:pStyle w:val="a5"/>
      </w:pPr>
      <w:r w:rsidRPr="007C2820">
        <w:t xml:space="preserve">安全指标 </w:t>
      </w:r>
    </w:p>
    <w:p w:rsidR="001578F8" w:rsidRPr="007C2820" w:rsidRDefault="001578F8" w:rsidP="00907117">
      <w:pPr>
        <w:pStyle w:val="a6"/>
        <w:spacing w:before="156" w:after="156"/>
      </w:pPr>
      <w:r w:rsidRPr="007C2820">
        <w:t xml:space="preserve">污染物限量 </w:t>
      </w:r>
    </w:p>
    <w:p w:rsidR="001578F8" w:rsidRDefault="001578F8" w:rsidP="001578F8">
      <w:pPr>
        <w:ind w:firstLineChars="200" w:firstLine="420"/>
        <w:rPr>
          <w:rFonts w:hint="eastAsia"/>
          <w:szCs w:val="21"/>
        </w:rPr>
      </w:pPr>
      <w:bookmarkStart w:id="25" w:name="_Hlk531958726"/>
      <w:r w:rsidRPr="007C2820">
        <w:rPr>
          <w:rFonts w:hAnsi="宋体"/>
          <w:szCs w:val="21"/>
        </w:rPr>
        <w:t>铅含量</w:t>
      </w:r>
      <w:bookmarkEnd w:id="25"/>
      <w:r w:rsidRPr="007C2820">
        <w:rPr>
          <w:rFonts w:hAnsi="宋体"/>
          <w:szCs w:val="21"/>
        </w:rPr>
        <w:t>限量应符合表</w:t>
      </w:r>
      <w:r w:rsidRPr="007C2820">
        <w:rPr>
          <w:szCs w:val="21"/>
        </w:rPr>
        <w:t>3</w:t>
      </w:r>
      <w:r w:rsidRPr="007C2820">
        <w:rPr>
          <w:rFonts w:hAnsi="宋体"/>
          <w:szCs w:val="21"/>
        </w:rPr>
        <w:t>的规定，其他污染物限量应符合</w:t>
      </w:r>
      <w:r w:rsidRPr="007C2820">
        <w:rPr>
          <w:szCs w:val="21"/>
        </w:rPr>
        <w:t>GB 2762</w:t>
      </w:r>
      <w:r w:rsidRPr="007C2820">
        <w:rPr>
          <w:rFonts w:hAnsi="宋体"/>
          <w:szCs w:val="21"/>
        </w:rPr>
        <w:t>的规定。</w:t>
      </w:r>
      <w:r w:rsidRPr="007C2820">
        <w:rPr>
          <w:szCs w:val="21"/>
        </w:rPr>
        <w:t xml:space="preserve"> </w:t>
      </w:r>
    </w:p>
    <w:p w:rsidR="00907117" w:rsidRPr="007C2820" w:rsidRDefault="00907117" w:rsidP="00907117">
      <w:pPr>
        <w:pStyle w:val="affffff3"/>
        <w:rPr>
          <w:rFonts w:hint="eastAsia"/>
        </w:rPr>
      </w:pPr>
      <w:r w:rsidRPr="001578F8">
        <w:rPr>
          <w:rFonts w:hint="eastAsia"/>
        </w:rPr>
        <w:t>黎平香茶</w:t>
      </w:r>
      <w:r w:rsidRPr="00907117">
        <w:rPr>
          <w:rFonts w:hint="eastAsia"/>
        </w:rPr>
        <w:t>铅含量限量指标</w:t>
      </w: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3190"/>
        <w:gridCol w:w="3190"/>
        <w:gridCol w:w="3190"/>
      </w:tblGrid>
      <w:tr w:rsidR="00907117" w:rsidRPr="00907117">
        <w:tc>
          <w:tcPr>
            <w:tcW w:w="3190" w:type="dxa"/>
            <w:tcBorders>
              <w:top w:val="single" w:sz="8"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hAnsi="宋体"/>
                <w:szCs w:val="18"/>
              </w:rPr>
              <w:t>指</w:t>
            </w:r>
            <w:r w:rsidRPr="00907117">
              <w:rPr>
                <w:rFonts w:ascii="Times New Roman"/>
                <w:szCs w:val="18"/>
              </w:rPr>
              <w:t xml:space="preserve">  </w:t>
            </w:r>
            <w:r w:rsidRPr="00907117">
              <w:rPr>
                <w:rFonts w:ascii="Times New Roman" w:hAnsi="宋体"/>
                <w:szCs w:val="18"/>
              </w:rPr>
              <w:t>标</w:t>
            </w:r>
          </w:p>
        </w:tc>
        <w:tc>
          <w:tcPr>
            <w:tcW w:w="3190" w:type="dxa"/>
            <w:tcBorders>
              <w:top w:val="single" w:sz="8"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hAnsi="宋体"/>
                <w:szCs w:val="18"/>
              </w:rPr>
              <w:t>单位</w:t>
            </w:r>
          </w:p>
        </w:tc>
        <w:tc>
          <w:tcPr>
            <w:tcW w:w="3190" w:type="dxa"/>
            <w:tcBorders>
              <w:top w:val="single" w:sz="8"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hAnsi="宋体"/>
                <w:szCs w:val="18"/>
              </w:rPr>
              <w:t>限</w:t>
            </w:r>
            <w:r w:rsidRPr="00907117">
              <w:rPr>
                <w:rFonts w:ascii="Times New Roman"/>
                <w:szCs w:val="18"/>
              </w:rPr>
              <w:t xml:space="preserve">  </w:t>
            </w:r>
            <w:r w:rsidRPr="00907117">
              <w:rPr>
                <w:rFonts w:ascii="Times New Roman" w:hAnsi="宋体"/>
                <w:szCs w:val="18"/>
              </w:rPr>
              <w:t>量</w:t>
            </w:r>
          </w:p>
        </w:tc>
      </w:tr>
      <w:tr w:rsidR="00907117" w:rsidRPr="00907117">
        <w:tc>
          <w:tcPr>
            <w:tcW w:w="3190" w:type="dxa"/>
            <w:tcBorders>
              <w:top w:val="single" w:sz="4"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hAnsi="宋体"/>
                <w:szCs w:val="18"/>
              </w:rPr>
              <w:t>铅（以</w:t>
            </w:r>
            <w:r w:rsidRPr="00907117">
              <w:rPr>
                <w:rFonts w:ascii="Times New Roman"/>
                <w:szCs w:val="18"/>
              </w:rPr>
              <w:t>Pb</w:t>
            </w:r>
            <w:r w:rsidRPr="00907117">
              <w:rPr>
                <w:rFonts w:ascii="Times New Roman" w:hAnsi="宋体"/>
                <w:szCs w:val="18"/>
              </w:rPr>
              <w:t>计）</w:t>
            </w:r>
            <w:r w:rsidRPr="00907117">
              <w:rPr>
                <w:rFonts w:hAnsi="宋体"/>
                <w:szCs w:val="18"/>
              </w:rPr>
              <w:t>≤</w:t>
            </w:r>
          </w:p>
        </w:tc>
        <w:tc>
          <w:tcPr>
            <w:tcW w:w="3190" w:type="dxa"/>
            <w:tcBorders>
              <w:top w:val="single" w:sz="4"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szCs w:val="18"/>
              </w:rPr>
              <w:t>mg/kg</w:t>
            </w:r>
          </w:p>
        </w:tc>
        <w:tc>
          <w:tcPr>
            <w:tcW w:w="3190" w:type="dxa"/>
            <w:tcBorders>
              <w:top w:val="single" w:sz="4" w:space="0" w:color="auto"/>
              <w:bottom w:val="single" w:sz="8" w:space="0" w:color="auto"/>
            </w:tcBorders>
            <w:shd w:val="clear" w:color="auto" w:fill="auto"/>
          </w:tcPr>
          <w:p w:rsidR="00907117" w:rsidRPr="00907117" w:rsidRDefault="00907117" w:rsidP="00907117">
            <w:pPr>
              <w:jc w:val="center"/>
              <w:rPr>
                <w:rFonts w:ascii="Times New Roman"/>
                <w:szCs w:val="18"/>
              </w:rPr>
            </w:pPr>
            <w:r w:rsidRPr="00907117">
              <w:rPr>
                <w:rFonts w:ascii="Times New Roman"/>
                <w:szCs w:val="18"/>
              </w:rPr>
              <w:t>3.5</w:t>
            </w:r>
          </w:p>
        </w:tc>
      </w:tr>
    </w:tbl>
    <w:p w:rsidR="001578F8" w:rsidRPr="007C2820" w:rsidRDefault="001578F8" w:rsidP="00907117">
      <w:pPr>
        <w:pStyle w:val="a6"/>
        <w:spacing w:before="156" w:after="156"/>
      </w:pPr>
      <w:r w:rsidRPr="007C2820">
        <w:t xml:space="preserve">农药残留限量 </w:t>
      </w:r>
    </w:p>
    <w:p w:rsidR="001578F8" w:rsidRPr="007C2820" w:rsidRDefault="001578F8" w:rsidP="001578F8">
      <w:pPr>
        <w:ind w:firstLineChars="200" w:firstLine="420"/>
        <w:rPr>
          <w:szCs w:val="21"/>
        </w:rPr>
      </w:pPr>
      <w:bookmarkStart w:id="26" w:name="_Hlk531960715"/>
      <w:r w:rsidRPr="007C2820">
        <w:rPr>
          <w:rFonts w:hAnsi="宋体"/>
          <w:szCs w:val="21"/>
        </w:rPr>
        <w:t>应符合表</w:t>
      </w:r>
      <w:r w:rsidRPr="007C2820">
        <w:rPr>
          <w:szCs w:val="21"/>
        </w:rPr>
        <w:t>4</w:t>
      </w:r>
      <w:r w:rsidRPr="007C2820">
        <w:rPr>
          <w:rFonts w:hAnsi="宋体"/>
          <w:szCs w:val="21"/>
        </w:rPr>
        <w:t>规定，其他农药残留限量应符合</w:t>
      </w:r>
      <w:r w:rsidRPr="007C2820">
        <w:rPr>
          <w:szCs w:val="21"/>
        </w:rPr>
        <w:t>GB 2763</w:t>
      </w:r>
      <w:r w:rsidRPr="007C2820">
        <w:rPr>
          <w:rFonts w:hAnsi="宋体"/>
          <w:szCs w:val="21"/>
        </w:rPr>
        <w:t>的规定。</w:t>
      </w:r>
    </w:p>
    <w:p w:rsidR="001578F8" w:rsidRDefault="00907117" w:rsidP="00907117">
      <w:pPr>
        <w:pStyle w:val="affffff3"/>
        <w:rPr>
          <w:rFonts w:hint="eastAsia"/>
        </w:rPr>
      </w:pPr>
      <w:r w:rsidRPr="001578F8">
        <w:rPr>
          <w:rFonts w:hint="eastAsia"/>
        </w:rPr>
        <w:t>黎平香茶</w:t>
      </w:r>
      <w:r w:rsidRPr="00907117">
        <w:rPr>
          <w:rFonts w:hint="eastAsia"/>
        </w:rPr>
        <w:t>农药残留限量指标</w:t>
      </w: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3190"/>
        <w:gridCol w:w="3190"/>
        <w:gridCol w:w="3190"/>
      </w:tblGrid>
      <w:tr w:rsidR="00907117" w:rsidRPr="008C5502">
        <w:tc>
          <w:tcPr>
            <w:tcW w:w="3190" w:type="dxa"/>
            <w:tcBorders>
              <w:top w:val="single" w:sz="8" w:space="0" w:color="auto"/>
              <w:bottom w:val="single" w:sz="8" w:space="0" w:color="auto"/>
            </w:tcBorders>
            <w:shd w:val="clear" w:color="auto" w:fill="auto"/>
          </w:tcPr>
          <w:p w:rsidR="00907117" w:rsidRPr="008C5502" w:rsidRDefault="00907117" w:rsidP="008C5502">
            <w:pPr>
              <w:jc w:val="center"/>
              <w:rPr>
                <w:rFonts w:hint="eastAsia"/>
                <w:szCs w:val="18"/>
              </w:rPr>
            </w:pPr>
            <w:r w:rsidRPr="008C5502">
              <w:rPr>
                <w:rFonts w:ascii="Times New Roman" w:hAnsi="宋体"/>
                <w:szCs w:val="18"/>
              </w:rPr>
              <w:t>指</w:t>
            </w:r>
            <w:r w:rsidRPr="008C5502">
              <w:rPr>
                <w:rFonts w:ascii="Times New Roman"/>
                <w:szCs w:val="18"/>
              </w:rPr>
              <w:t xml:space="preserve">  </w:t>
            </w:r>
            <w:r w:rsidRPr="008C5502">
              <w:rPr>
                <w:rFonts w:ascii="Times New Roman" w:hAnsi="宋体"/>
                <w:szCs w:val="18"/>
              </w:rPr>
              <w:t>标</w:t>
            </w:r>
          </w:p>
        </w:tc>
        <w:tc>
          <w:tcPr>
            <w:tcW w:w="3190" w:type="dxa"/>
            <w:tcBorders>
              <w:top w:val="single" w:sz="8" w:space="0" w:color="auto"/>
              <w:bottom w:val="single" w:sz="8" w:space="0" w:color="auto"/>
            </w:tcBorders>
            <w:shd w:val="clear" w:color="auto" w:fill="auto"/>
          </w:tcPr>
          <w:p w:rsidR="00907117" w:rsidRPr="008C5502" w:rsidRDefault="008C5502" w:rsidP="008C5502">
            <w:pPr>
              <w:jc w:val="center"/>
              <w:rPr>
                <w:rFonts w:hint="eastAsia"/>
                <w:szCs w:val="18"/>
              </w:rPr>
            </w:pPr>
            <w:r w:rsidRPr="008C5502">
              <w:rPr>
                <w:rFonts w:hint="eastAsia"/>
                <w:szCs w:val="18"/>
              </w:rPr>
              <w:t>单</w:t>
            </w:r>
            <w:r>
              <w:rPr>
                <w:rFonts w:hint="eastAsia"/>
                <w:szCs w:val="18"/>
              </w:rPr>
              <w:t xml:space="preserve">  </w:t>
            </w:r>
            <w:r w:rsidRPr="008C5502">
              <w:rPr>
                <w:rFonts w:hint="eastAsia"/>
                <w:szCs w:val="18"/>
              </w:rPr>
              <w:t>位</w:t>
            </w:r>
          </w:p>
        </w:tc>
        <w:tc>
          <w:tcPr>
            <w:tcW w:w="3190" w:type="dxa"/>
            <w:tcBorders>
              <w:top w:val="single" w:sz="8" w:space="0" w:color="auto"/>
              <w:bottom w:val="single" w:sz="8" w:space="0" w:color="auto"/>
            </w:tcBorders>
            <w:shd w:val="clear" w:color="auto" w:fill="auto"/>
          </w:tcPr>
          <w:p w:rsidR="00907117" w:rsidRPr="008C5502" w:rsidRDefault="008C5502" w:rsidP="008C5502">
            <w:pPr>
              <w:jc w:val="center"/>
              <w:rPr>
                <w:rFonts w:hint="eastAsia"/>
                <w:szCs w:val="18"/>
              </w:rPr>
            </w:pPr>
            <w:r w:rsidRPr="008C5502">
              <w:rPr>
                <w:rFonts w:hint="eastAsia"/>
                <w:szCs w:val="18"/>
              </w:rPr>
              <w:t>限  量</w:t>
            </w:r>
          </w:p>
        </w:tc>
      </w:tr>
      <w:tr w:rsidR="008C5502">
        <w:tc>
          <w:tcPr>
            <w:tcW w:w="3190" w:type="dxa"/>
            <w:tcBorders>
              <w:top w:val="single" w:sz="8" w:space="0" w:color="auto"/>
            </w:tcBorders>
            <w:shd w:val="clear" w:color="auto" w:fill="auto"/>
          </w:tcPr>
          <w:p w:rsidR="008C5502" w:rsidRDefault="008C5502" w:rsidP="008C5502">
            <w:pPr>
              <w:jc w:val="center"/>
              <w:rPr>
                <w:rFonts w:hint="eastAsia"/>
              </w:rPr>
            </w:pPr>
            <w:r w:rsidRPr="008C5502">
              <w:rPr>
                <w:rFonts w:hAnsi="宋体"/>
                <w:szCs w:val="18"/>
              </w:rPr>
              <w:t>吡虫啉≤</w:t>
            </w:r>
          </w:p>
        </w:tc>
        <w:tc>
          <w:tcPr>
            <w:tcW w:w="3190" w:type="dxa"/>
            <w:tcBorders>
              <w:top w:val="single" w:sz="8" w:space="0" w:color="auto"/>
            </w:tcBorders>
            <w:shd w:val="clear" w:color="auto" w:fill="auto"/>
          </w:tcPr>
          <w:p w:rsidR="008C5502" w:rsidRPr="008C5502" w:rsidRDefault="008C5502" w:rsidP="008C5502">
            <w:pPr>
              <w:jc w:val="center"/>
              <w:rPr>
                <w:rFonts w:hint="eastAsia"/>
              </w:rPr>
            </w:pPr>
            <w:r w:rsidRPr="008C5502">
              <w:t>mg/kg</w:t>
            </w:r>
          </w:p>
        </w:tc>
        <w:tc>
          <w:tcPr>
            <w:tcW w:w="3190" w:type="dxa"/>
            <w:tcBorders>
              <w:top w:val="single" w:sz="8" w:space="0" w:color="auto"/>
            </w:tcBorders>
            <w:shd w:val="clear" w:color="auto" w:fill="auto"/>
          </w:tcPr>
          <w:p w:rsidR="008C5502" w:rsidRPr="008C5502" w:rsidRDefault="008C5502" w:rsidP="008C5502">
            <w:pPr>
              <w:jc w:val="center"/>
              <w:rPr>
                <w:rFonts w:ascii="Times New Roman"/>
                <w:szCs w:val="18"/>
              </w:rPr>
            </w:pPr>
            <w:r w:rsidRPr="008C5502">
              <w:rPr>
                <w:rFonts w:ascii="Times New Roman"/>
                <w:szCs w:val="18"/>
              </w:rPr>
              <w:t>0.2</w:t>
            </w:r>
          </w:p>
        </w:tc>
      </w:tr>
      <w:tr w:rsidR="008C5502">
        <w:tc>
          <w:tcPr>
            <w:tcW w:w="3190" w:type="dxa"/>
            <w:shd w:val="clear" w:color="auto" w:fill="auto"/>
          </w:tcPr>
          <w:p w:rsidR="008C5502" w:rsidRPr="008C5502" w:rsidRDefault="008C5502" w:rsidP="008C5502">
            <w:pPr>
              <w:pStyle w:val="Normal8"/>
              <w:widowControl w:val="0"/>
              <w:autoSpaceDE w:val="0"/>
              <w:autoSpaceDN w:val="0"/>
              <w:adjustRightInd w:val="0"/>
              <w:spacing w:before="0" w:after="0" w:line="323" w:lineRule="exact"/>
              <w:jc w:val="center"/>
              <w:rPr>
                <w:rFonts w:ascii="宋体" w:eastAsia="宋体" w:hAnsi="宋体"/>
                <w:sz w:val="18"/>
                <w:szCs w:val="18"/>
              </w:rPr>
            </w:pPr>
            <w:r w:rsidRPr="008C5502">
              <w:rPr>
                <w:rFonts w:ascii="宋体" w:eastAsia="宋体" w:hAnsi="宋体"/>
                <w:sz w:val="18"/>
                <w:szCs w:val="18"/>
              </w:rPr>
              <w:t>草甘膦≤</w:t>
            </w:r>
          </w:p>
        </w:tc>
        <w:tc>
          <w:tcPr>
            <w:tcW w:w="3190" w:type="dxa"/>
            <w:shd w:val="clear" w:color="auto" w:fill="auto"/>
          </w:tcPr>
          <w:p w:rsidR="008C5502" w:rsidRDefault="008C5502" w:rsidP="008C5502">
            <w:pPr>
              <w:jc w:val="center"/>
              <w:rPr>
                <w:rFonts w:hint="eastAsia"/>
              </w:rPr>
            </w:pPr>
            <w:r w:rsidRPr="008C5502">
              <w:t>mg/kg</w:t>
            </w:r>
          </w:p>
        </w:tc>
        <w:tc>
          <w:tcPr>
            <w:tcW w:w="3190" w:type="dxa"/>
            <w:shd w:val="clear" w:color="auto" w:fill="auto"/>
          </w:tcPr>
          <w:p w:rsidR="008C5502" w:rsidRPr="008C5502" w:rsidRDefault="008C5502" w:rsidP="008C5502">
            <w:pPr>
              <w:jc w:val="center"/>
              <w:rPr>
                <w:rFonts w:ascii="Times New Roman"/>
                <w:szCs w:val="18"/>
              </w:rPr>
            </w:pPr>
            <w:r w:rsidRPr="008C5502">
              <w:rPr>
                <w:rFonts w:ascii="Times New Roman"/>
                <w:szCs w:val="18"/>
              </w:rPr>
              <w:t>0.5</w:t>
            </w:r>
          </w:p>
        </w:tc>
      </w:tr>
      <w:tr w:rsidR="008C5502">
        <w:tc>
          <w:tcPr>
            <w:tcW w:w="3190" w:type="dxa"/>
            <w:tcBorders>
              <w:bottom w:val="single" w:sz="4" w:space="0" w:color="auto"/>
            </w:tcBorders>
            <w:shd w:val="clear" w:color="auto" w:fill="auto"/>
          </w:tcPr>
          <w:p w:rsidR="008C5502" w:rsidRPr="008C5502" w:rsidRDefault="008C5502" w:rsidP="008C5502">
            <w:pPr>
              <w:jc w:val="center"/>
              <w:rPr>
                <w:rFonts w:hAnsi="宋体"/>
                <w:szCs w:val="18"/>
              </w:rPr>
            </w:pPr>
            <w:r w:rsidRPr="008C5502">
              <w:rPr>
                <w:rFonts w:hAnsi="宋体"/>
                <w:szCs w:val="18"/>
              </w:rPr>
              <w:t>虫螨腈≤</w:t>
            </w:r>
          </w:p>
        </w:tc>
        <w:tc>
          <w:tcPr>
            <w:tcW w:w="3190" w:type="dxa"/>
            <w:tcBorders>
              <w:bottom w:val="single" w:sz="4" w:space="0" w:color="auto"/>
            </w:tcBorders>
            <w:shd w:val="clear" w:color="auto" w:fill="auto"/>
          </w:tcPr>
          <w:p w:rsidR="008C5502" w:rsidRDefault="008C5502" w:rsidP="008C5502">
            <w:pPr>
              <w:jc w:val="center"/>
              <w:rPr>
                <w:rFonts w:hint="eastAsia"/>
              </w:rPr>
            </w:pPr>
            <w:r w:rsidRPr="008C5502">
              <w:t>mg/kg</w:t>
            </w:r>
          </w:p>
        </w:tc>
        <w:tc>
          <w:tcPr>
            <w:tcW w:w="3190" w:type="dxa"/>
            <w:tcBorders>
              <w:bottom w:val="single" w:sz="4" w:space="0" w:color="auto"/>
            </w:tcBorders>
            <w:shd w:val="clear" w:color="auto" w:fill="auto"/>
          </w:tcPr>
          <w:p w:rsidR="008C5502" w:rsidRPr="008C5502" w:rsidRDefault="008C5502" w:rsidP="008C5502">
            <w:pPr>
              <w:jc w:val="center"/>
              <w:rPr>
                <w:rFonts w:ascii="Times New Roman"/>
                <w:szCs w:val="18"/>
              </w:rPr>
            </w:pPr>
            <w:r w:rsidRPr="008C5502">
              <w:rPr>
                <w:rFonts w:ascii="Times New Roman"/>
                <w:szCs w:val="18"/>
              </w:rPr>
              <w:t>10.0</w:t>
            </w:r>
          </w:p>
        </w:tc>
      </w:tr>
      <w:tr w:rsidR="008C5502">
        <w:tc>
          <w:tcPr>
            <w:tcW w:w="3190" w:type="dxa"/>
            <w:tcBorders>
              <w:bottom w:val="single" w:sz="4" w:space="0" w:color="auto"/>
            </w:tcBorders>
            <w:shd w:val="clear" w:color="auto" w:fill="auto"/>
          </w:tcPr>
          <w:p w:rsidR="008C5502" w:rsidRPr="008C5502" w:rsidRDefault="008C5502" w:rsidP="008C5502">
            <w:pPr>
              <w:jc w:val="center"/>
              <w:rPr>
                <w:rFonts w:hAnsi="宋体"/>
                <w:szCs w:val="18"/>
              </w:rPr>
            </w:pPr>
            <w:r w:rsidRPr="008C5502">
              <w:rPr>
                <w:rFonts w:hAnsi="宋体"/>
                <w:szCs w:val="18"/>
              </w:rPr>
              <w:t>啶虫脒≤</w:t>
            </w:r>
          </w:p>
        </w:tc>
        <w:tc>
          <w:tcPr>
            <w:tcW w:w="3190" w:type="dxa"/>
            <w:tcBorders>
              <w:bottom w:val="single" w:sz="4" w:space="0" w:color="auto"/>
            </w:tcBorders>
            <w:shd w:val="clear" w:color="auto" w:fill="auto"/>
          </w:tcPr>
          <w:p w:rsidR="008C5502" w:rsidRDefault="008C5502" w:rsidP="008C5502">
            <w:pPr>
              <w:jc w:val="center"/>
              <w:rPr>
                <w:rFonts w:hint="eastAsia"/>
              </w:rPr>
            </w:pPr>
            <w:r w:rsidRPr="008C5502">
              <w:t>mg/kg</w:t>
            </w:r>
          </w:p>
        </w:tc>
        <w:tc>
          <w:tcPr>
            <w:tcW w:w="3190" w:type="dxa"/>
            <w:tcBorders>
              <w:bottom w:val="single" w:sz="4" w:space="0" w:color="auto"/>
            </w:tcBorders>
            <w:shd w:val="clear" w:color="auto" w:fill="auto"/>
          </w:tcPr>
          <w:p w:rsidR="008C5502" w:rsidRPr="008C5502" w:rsidRDefault="008C5502" w:rsidP="008C5502">
            <w:pPr>
              <w:jc w:val="center"/>
              <w:rPr>
                <w:rFonts w:ascii="Times New Roman"/>
                <w:szCs w:val="18"/>
              </w:rPr>
            </w:pPr>
            <w:r w:rsidRPr="008C5502">
              <w:rPr>
                <w:rFonts w:ascii="Times New Roman"/>
                <w:szCs w:val="18"/>
              </w:rPr>
              <w:t>0.2</w:t>
            </w:r>
          </w:p>
        </w:tc>
      </w:tr>
      <w:tr w:rsidR="008C5502">
        <w:tc>
          <w:tcPr>
            <w:tcW w:w="3190" w:type="dxa"/>
            <w:tcBorders>
              <w:bottom w:val="single" w:sz="4" w:space="0" w:color="auto"/>
            </w:tcBorders>
            <w:shd w:val="clear" w:color="auto" w:fill="auto"/>
          </w:tcPr>
          <w:p w:rsidR="008C5502" w:rsidRPr="008C5502" w:rsidRDefault="008C5502" w:rsidP="008C5502">
            <w:pPr>
              <w:jc w:val="center"/>
              <w:rPr>
                <w:rFonts w:hAnsi="宋体"/>
                <w:szCs w:val="18"/>
              </w:rPr>
            </w:pPr>
            <w:r w:rsidRPr="008C5502">
              <w:rPr>
                <w:rFonts w:hAnsi="宋体"/>
                <w:szCs w:val="18"/>
              </w:rPr>
              <w:t>联苯菊酯≤</w:t>
            </w:r>
          </w:p>
        </w:tc>
        <w:tc>
          <w:tcPr>
            <w:tcW w:w="3190" w:type="dxa"/>
            <w:tcBorders>
              <w:bottom w:val="single" w:sz="4" w:space="0" w:color="auto"/>
            </w:tcBorders>
            <w:shd w:val="clear" w:color="auto" w:fill="auto"/>
          </w:tcPr>
          <w:p w:rsidR="008C5502" w:rsidRDefault="008C5502" w:rsidP="008C5502">
            <w:pPr>
              <w:jc w:val="center"/>
              <w:rPr>
                <w:rFonts w:hint="eastAsia"/>
              </w:rPr>
            </w:pPr>
            <w:r w:rsidRPr="008C5502">
              <w:t>mg/kg</w:t>
            </w:r>
          </w:p>
        </w:tc>
        <w:tc>
          <w:tcPr>
            <w:tcW w:w="3190" w:type="dxa"/>
            <w:tcBorders>
              <w:bottom w:val="single" w:sz="4" w:space="0" w:color="auto"/>
            </w:tcBorders>
            <w:shd w:val="clear" w:color="auto" w:fill="auto"/>
          </w:tcPr>
          <w:p w:rsidR="008C5502" w:rsidRPr="008C5502" w:rsidRDefault="008C5502" w:rsidP="008C5502">
            <w:pPr>
              <w:jc w:val="center"/>
              <w:rPr>
                <w:rFonts w:ascii="Times New Roman"/>
                <w:szCs w:val="18"/>
              </w:rPr>
            </w:pPr>
            <w:r w:rsidRPr="008C5502">
              <w:rPr>
                <w:rFonts w:ascii="Times New Roman"/>
                <w:szCs w:val="18"/>
              </w:rPr>
              <w:t>2.0</w:t>
            </w:r>
          </w:p>
        </w:tc>
      </w:tr>
      <w:tr w:rsidR="008C5502">
        <w:tc>
          <w:tcPr>
            <w:tcW w:w="3190" w:type="dxa"/>
            <w:tcBorders>
              <w:top w:val="single" w:sz="4" w:space="0" w:color="auto"/>
              <w:bottom w:val="single" w:sz="8" w:space="0" w:color="auto"/>
            </w:tcBorders>
            <w:shd w:val="clear" w:color="auto" w:fill="auto"/>
          </w:tcPr>
          <w:p w:rsidR="008C5502" w:rsidRDefault="008C5502" w:rsidP="008C5502">
            <w:pPr>
              <w:jc w:val="center"/>
              <w:rPr>
                <w:rFonts w:hint="eastAsia"/>
              </w:rPr>
            </w:pPr>
            <w:r w:rsidRPr="008C5502">
              <w:rPr>
                <w:rFonts w:hAnsi="宋体"/>
                <w:szCs w:val="18"/>
              </w:rPr>
              <w:t>茚虫威≤</w:t>
            </w:r>
          </w:p>
        </w:tc>
        <w:tc>
          <w:tcPr>
            <w:tcW w:w="3190" w:type="dxa"/>
            <w:tcBorders>
              <w:top w:val="single" w:sz="4" w:space="0" w:color="auto"/>
              <w:bottom w:val="single" w:sz="8" w:space="0" w:color="auto"/>
            </w:tcBorders>
            <w:shd w:val="clear" w:color="auto" w:fill="auto"/>
          </w:tcPr>
          <w:p w:rsidR="008C5502" w:rsidRDefault="008C5502" w:rsidP="008C5502">
            <w:pPr>
              <w:jc w:val="center"/>
              <w:rPr>
                <w:rFonts w:hint="eastAsia"/>
              </w:rPr>
            </w:pPr>
            <w:r w:rsidRPr="008C5502">
              <w:t>mg/kg</w:t>
            </w:r>
          </w:p>
        </w:tc>
        <w:tc>
          <w:tcPr>
            <w:tcW w:w="3190" w:type="dxa"/>
            <w:tcBorders>
              <w:top w:val="single" w:sz="4" w:space="0" w:color="auto"/>
              <w:bottom w:val="single" w:sz="8" w:space="0" w:color="auto"/>
            </w:tcBorders>
            <w:shd w:val="clear" w:color="auto" w:fill="auto"/>
          </w:tcPr>
          <w:p w:rsidR="008C5502" w:rsidRPr="008C5502" w:rsidRDefault="008C5502" w:rsidP="008C5502">
            <w:pPr>
              <w:jc w:val="center"/>
              <w:rPr>
                <w:rFonts w:ascii="Times New Roman"/>
                <w:szCs w:val="18"/>
              </w:rPr>
            </w:pPr>
            <w:r w:rsidRPr="008C5502">
              <w:rPr>
                <w:rFonts w:ascii="Times New Roman"/>
                <w:szCs w:val="18"/>
              </w:rPr>
              <w:t>2.0</w:t>
            </w:r>
          </w:p>
        </w:tc>
      </w:tr>
    </w:tbl>
    <w:bookmarkEnd w:id="26"/>
    <w:p w:rsidR="001578F8" w:rsidRPr="007C2820" w:rsidRDefault="001578F8" w:rsidP="008C5502">
      <w:pPr>
        <w:pStyle w:val="a5"/>
      </w:pPr>
      <w:r w:rsidRPr="007C2820">
        <w:t xml:space="preserve">净含量 </w:t>
      </w:r>
    </w:p>
    <w:p w:rsidR="001578F8" w:rsidRPr="007C2820" w:rsidRDefault="001578F8" w:rsidP="001578F8">
      <w:pPr>
        <w:ind w:firstLineChars="200" w:firstLine="420"/>
        <w:rPr>
          <w:szCs w:val="21"/>
        </w:rPr>
      </w:pPr>
      <w:r w:rsidRPr="007C2820">
        <w:rPr>
          <w:rFonts w:hAnsi="宋体"/>
          <w:szCs w:val="21"/>
        </w:rPr>
        <w:t>应符合《定量包装商品计量监督管理办法》的规定。</w:t>
      </w:r>
      <w:r w:rsidRPr="007C2820">
        <w:rPr>
          <w:szCs w:val="21"/>
        </w:rPr>
        <w:t xml:space="preserve"> </w:t>
      </w:r>
    </w:p>
    <w:p w:rsidR="001578F8" w:rsidRPr="007C2820" w:rsidRDefault="001578F8" w:rsidP="008C5502">
      <w:pPr>
        <w:pStyle w:val="a5"/>
      </w:pPr>
      <w:r w:rsidRPr="007C2820">
        <w:t>加工</w:t>
      </w:r>
    </w:p>
    <w:p w:rsidR="001578F8" w:rsidRPr="007C2820" w:rsidRDefault="001578F8" w:rsidP="008C5502">
      <w:pPr>
        <w:pStyle w:val="a6"/>
        <w:spacing w:before="156" w:after="156"/>
      </w:pPr>
      <w:r w:rsidRPr="007C2820">
        <w:t>生产过程卫生要求</w:t>
      </w:r>
    </w:p>
    <w:p w:rsidR="001578F8" w:rsidRPr="007C2820" w:rsidRDefault="001578F8" w:rsidP="001578F8">
      <w:pPr>
        <w:ind w:firstLineChars="200" w:firstLine="420"/>
        <w:rPr>
          <w:szCs w:val="21"/>
        </w:rPr>
      </w:pPr>
      <w:r w:rsidRPr="007C2820">
        <w:rPr>
          <w:rFonts w:hAnsi="宋体"/>
          <w:szCs w:val="21"/>
        </w:rPr>
        <w:t>应符合</w:t>
      </w:r>
      <w:r w:rsidRPr="007C2820">
        <w:rPr>
          <w:szCs w:val="21"/>
        </w:rPr>
        <w:t>GB 14881</w:t>
      </w:r>
      <w:r w:rsidRPr="007C2820">
        <w:rPr>
          <w:rFonts w:hAnsi="宋体"/>
          <w:szCs w:val="21"/>
        </w:rPr>
        <w:t>的规定。</w:t>
      </w:r>
      <w:r w:rsidRPr="007C2820">
        <w:rPr>
          <w:szCs w:val="21"/>
        </w:rPr>
        <w:t xml:space="preserve"> </w:t>
      </w:r>
    </w:p>
    <w:p w:rsidR="001578F8" w:rsidRPr="007C2820" w:rsidRDefault="001578F8" w:rsidP="008C5502">
      <w:pPr>
        <w:pStyle w:val="a6"/>
        <w:spacing w:before="156" w:after="156"/>
      </w:pPr>
      <w:r w:rsidRPr="007C2820">
        <w:t>加工</w:t>
      </w:r>
      <w:r w:rsidRPr="007C2820">
        <w:rPr>
          <w:bCs/>
        </w:rPr>
        <w:t>场所</w:t>
      </w:r>
    </w:p>
    <w:p w:rsidR="001578F8" w:rsidRPr="007C2820" w:rsidRDefault="001578F8" w:rsidP="001578F8">
      <w:pPr>
        <w:ind w:firstLineChars="200" w:firstLine="420"/>
        <w:rPr>
          <w:b/>
          <w:szCs w:val="21"/>
        </w:rPr>
      </w:pPr>
      <w:r w:rsidRPr="007C2820">
        <w:rPr>
          <w:rFonts w:hAnsi="宋体"/>
          <w:szCs w:val="21"/>
        </w:rPr>
        <w:t>应符合</w:t>
      </w:r>
      <w:r w:rsidRPr="007C2820">
        <w:rPr>
          <w:szCs w:val="21"/>
        </w:rPr>
        <w:t>DB52/T 630</w:t>
      </w:r>
      <w:r w:rsidRPr="007C2820">
        <w:rPr>
          <w:rFonts w:hAnsi="宋体"/>
          <w:szCs w:val="21"/>
        </w:rPr>
        <w:t>的规定。</w:t>
      </w:r>
      <w:r w:rsidRPr="007C2820">
        <w:rPr>
          <w:szCs w:val="21"/>
        </w:rPr>
        <w:t xml:space="preserve"> </w:t>
      </w:r>
    </w:p>
    <w:p w:rsidR="001578F8" w:rsidRPr="007C2820" w:rsidRDefault="001578F8" w:rsidP="008C5502">
      <w:pPr>
        <w:pStyle w:val="a6"/>
        <w:spacing w:before="156" w:after="156"/>
      </w:pPr>
      <w:r w:rsidRPr="007C2820">
        <w:t>加工工艺</w:t>
      </w:r>
    </w:p>
    <w:p w:rsidR="001578F8" w:rsidRPr="007C2820" w:rsidRDefault="001578F8" w:rsidP="001578F8">
      <w:pPr>
        <w:ind w:firstLineChars="200" w:firstLine="420"/>
        <w:jc w:val="left"/>
        <w:rPr>
          <w:color w:val="FF0000"/>
          <w:szCs w:val="21"/>
        </w:rPr>
      </w:pPr>
      <w:r w:rsidRPr="007C2820">
        <w:rPr>
          <w:rFonts w:hAnsi="宋体"/>
          <w:szCs w:val="21"/>
        </w:rPr>
        <w:t>应符合</w:t>
      </w:r>
      <w:r w:rsidRPr="007C2820">
        <w:rPr>
          <w:szCs w:val="21"/>
        </w:rPr>
        <w:t>DB52/T 634</w:t>
      </w:r>
      <w:r w:rsidRPr="007C2820">
        <w:rPr>
          <w:rFonts w:hAnsi="宋体"/>
          <w:szCs w:val="21"/>
        </w:rPr>
        <w:t>的规定</w:t>
      </w:r>
      <w:r w:rsidRPr="007C2820">
        <w:rPr>
          <w:rFonts w:hAnsi="宋体"/>
          <w:color w:val="FF0000"/>
          <w:szCs w:val="21"/>
        </w:rPr>
        <w:t>。</w:t>
      </w:r>
      <w:r w:rsidRPr="007C2820">
        <w:rPr>
          <w:color w:val="FF0000"/>
          <w:szCs w:val="21"/>
        </w:rPr>
        <w:t xml:space="preserve"> </w:t>
      </w:r>
    </w:p>
    <w:p w:rsidR="001578F8" w:rsidRPr="007C2820" w:rsidRDefault="001578F8" w:rsidP="008C5502">
      <w:pPr>
        <w:pStyle w:val="a4"/>
      </w:pPr>
      <w:r w:rsidRPr="007C2820">
        <w:t>试验方法</w:t>
      </w:r>
    </w:p>
    <w:p w:rsidR="001578F8" w:rsidRPr="007C2820" w:rsidRDefault="001578F8" w:rsidP="008C5502">
      <w:pPr>
        <w:pStyle w:val="a5"/>
      </w:pPr>
      <w:r w:rsidRPr="007C2820">
        <w:t xml:space="preserve">感官品质 </w:t>
      </w:r>
    </w:p>
    <w:p w:rsidR="001578F8" w:rsidRPr="007C2820" w:rsidRDefault="001578F8" w:rsidP="001578F8">
      <w:pPr>
        <w:ind w:firstLineChars="200" w:firstLine="420"/>
        <w:jc w:val="left"/>
        <w:rPr>
          <w:szCs w:val="21"/>
        </w:rPr>
      </w:pPr>
      <w:r w:rsidRPr="007C2820">
        <w:rPr>
          <w:rFonts w:hAnsi="宋体"/>
          <w:szCs w:val="21"/>
        </w:rPr>
        <w:t>按</w:t>
      </w:r>
      <w:r w:rsidRPr="007C2820">
        <w:rPr>
          <w:szCs w:val="21"/>
        </w:rPr>
        <w:t>GB/T 23776</w:t>
      </w:r>
      <w:r w:rsidRPr="007C2820">
        <w:rPr>
          <w:rFonts w:hAnsi="宋体"/>
          <w:szCs w:val="21"/>
        </w:rPr>
        <w:t>和</w:t>
      </w:r>
      <w:r w:rsidRPr="007C2820">
        <w:rPr>
          <w:szCs w:val="21"/>
        </w:rPr>
        <w:t>GB/T 14487</w:t>
      </w:r>
      <w:r w:rsidRPr="007C2820">
        <w:rPr>
          <w:rFonts w:hAnsi="宋体"/>
          <w:szCs w:val="21"/>
        </w:rPr>
        <w:t>的规定执行。</w:t>
      </w:r>
      <w:r w:rsidRPr="007C2820">
        <w:rPr>
          <w:szCs w:val="21"/>
        </w:rPr>
        <w:t xml:space="preserve"> </w:t>
      </w:r>
    </w:p>
    <w:p w:rsidR="001578F8" w:rsidRPr="007C2820" w:rsidRDefault="001578F8" w:rsidP="008C5502">
      <w:pPr>
        <w:pStyle w:val="a5"/>
      </w:pPr>
      <w:r w:rsidRPr="007C2820">
        <w:t>试样制备</w:t>
      </w:r>
    </w:p>
    <w:p w:rsidR="001578F8" w:rsidRPr="007C2820" w:rsidRDefault="001578F8" w:rsidP="001578F8">
      <w:pPr>
        <w:ind w:firstLineChars="200" w:firstLine="420"/>
        <w:jc w:val="left"/>
        <w:rPr>
          <w:szCs w:val="21"/>
        </w:rPr>
      </w:pPr>
      <w:r w:rsidRPr="007C2820">
        <w:rPr>
          <w:rFonts w:hAnsi="宋体"/>
          <w:szCs w:val="21"/>
        </w:rPr>
        <w:t>按</w:t>
      </w:r>
      <w:r w:rsidRPr="007C2820">
        <w:rPr>
          <w:szCs w:val="21"/>
        </w:rPr>
        <w:t>GB/T 8303</w:t>
      </w:r>
      <w:r w:rsidRPr="007C2820">
        <w:rPr>
          <w:rFonts w:hAnsi="宋体"/>
          <w:szCs w:val="21"/>
        </w:rPr>
        <w:t>的规定执行。</w:t>
      </w:r>
    </w:p>
    <w:p w:rsidR="001578F8" w:rsidRPr="007C2820" w:rsidRDefault="001578F8" w:rsidP="008C5502">
      <w:pPr>
        <w:pStyle w:val="a5"/>
      </w:pPr>
      <w:r w:rsidRPr="007C2820">
        <w:t>水分</w:t>
      </w:r>
    </w:p>
    <w:p w:rsidR="001578F8" w:rsidRPr="007C2820" w:rsidRDefault="001578F8" w:rsidP="001578F8">
      <w:pPr>
        <w:ind w:firstLineChars="200" w:firstLine="420"/>
        <w:jc w:val="left"/>
        <w:rPr>
          <w:szCs w:val="21"/>
        </w:rPr>
      </w:pPr>
      <w:r w:rsidRPr="007C2820">
        <w:rPr>
          <w:rFonts w:hAnsi="宋体"/>
          <w:szCs w:val="21"/>
        </w:rPr>
        <w:t>按</w:t>
      </w:r>
      <w:r w:rsidRPr="007C2820">
        <w:rPr>
          <w:szCs w:val="21"/>
        </w:rPr>
        <w:t>GB 5009.3</w:t>
      </w:r>
      <w:r w:rsidRPr="007C2820">
        <w:rPr>
          <w:rFonts w:hAnsi="宋体"/>
          <w:szCs w:val="21"/>
        </w:rPr>
        <w:t>的规定执行。</w:t>
      </w:r>
    </w:p>
    <w:p w:rsidR="001578F8" w:rsidRPr="007C2820" w:rsidRDefault="001578F8" w:rsidP="008C5502">
      <w:pPr>
        <w:pStyle w:val="a5"/>
      </w:pPr>
      <w:r w:rsidRPr="007C2820">
        <w:t>总灰分</w:t>
      </w:r>
    </w:p>
    <w:p w:rsidR="001578F8" w:rsidRPr="007C2820" w:rsidRDefault="001578F8" w:rsidP="001578F8">
      <w:pPr>
        <w:ind w:firstLineChars="200" w:firstLine="420"/>
        <w:jc w:val="left"/>
        <w:rPr>
          <w:color w:val="000000"/>
          <w:szCs w:val="21"/>
        </w:rPr>
      </w:pPr>
      <w:r w:rsidRPr="007C2820">
        <w:rPr>
          <w:rFonts w:hAnsi="宋体"/>
          <w:color w:val="000000"/>
          <w:szCs w:val="21"/>
        </w:rPr>
        <w:t>按</w:t>
      </w:r>
      <w:r w:rsidRPr="007C2820">
        <w:rPr>
          <w:color w:val="000000"/>
          <w:szCs w:val="21"/>
        </w:rPr>
        <w:t>GB 5009.4</w:t>
      </w:r>
      <w:r w:rsidRPr="007C2820">
        <w:rPr>
          <w:rFonts w:hAnsi="宋体"/>
          <w:color w:val="000000"/>
          <w:szCs w:val="21"/>
        </w:rPr>
        <w:t>的规定执行。</w:t>
      </w:r>
      <w:r w:rsidRPr="007C2820">
        <w:rPr>
          <w:color w:val="000000"/>
          <w:szCs w:val="21"/>
        </w:rPr>
        <w:t xml:space="preserve"> </w:t>
      </w:r>
    </w:p>
    <w:p w:rsidR="001578F8" w:rsidRPr="007C2820" w:rsidRDefault="001578F8" w:rsidP="008C5502">
      <w:pPr>
        <w:pStyle w:val="a5"/>
        <w:rPr>
          <w:b/>
          <w:bCs/>
        </w:rPr>
      </w:pPr>
      <w:r w:rsidRPr="007C2820">
        <w:t>粉末</w:t>
      </w:r>
    </w:p>
    <w:p w:rsidR="001578F8" w:rsidRPr="007C2820" w:rsidRDefault="001578F8" w:rsidP="001578F8">
      <w:pPr>
        <w:jc w:val="left"/>
        <w:rPr>
          <w:b/>
          <w:bCs/>
          <w:szCs w:val="21"/>
        </w:rPr>
      </w:pPr>
      <w:r w:rsidRPr="007C2820">
        <w:rPr>
          <w:b/>
          <w:bCs/>
          <w:szCs w:val="21"/>
        </w:rPr>
        <w:t xml:space="preserve">    </w:t>
      </w:r>
      <w:r w:rsidRPr="007C2820">
        <w:rPr>
          <w:rFonts w:hAnsi="宋体"/>
          <w:szCs w:val="21"/>
        </w:rPr>
        <w:t>按</w:t>
      </w:r>
      <w:r w:rsidRPr="007C2820">
        <w:rPr>
          <w:szCs w:val="21"/>
        </w:rPr>
        <w:t>GB/T 8311</w:t>
      </w:r>
      <w:r w:rsidRPr="007C2820">
        <w:rPr>
          <w:rFonts w:hAnsi="宋体"/>
          <w:szCs w:val="21"/>
        </w:rPr>
        <w:t>的规定执行。</w:t>
      </w:r>
    </w:p>
    <w:p w:rsidR="001578F8" w:rsidRPr="007C2820" w:rsidRDefault="001578F8" w:rsidP="008C5502">
      <w:pPr>
        <w:pStyle w:val="a5"/>
      </w:pPr>
      <w:r w:rsidRPr="007C2820">
        <w:t xml:space="preserve">水浸出物 </w:t>
      </w:r>
    </w:p>
    <w:p w:rsidR="001578F8" w:rsidRPr="007C2820" w:rsidRDefault="001578F8" w:rsidP="001578F8">
      <w:pPr>
        <w:ind w:firstLineChars="200" w:firstLine="420"/>
        <w:jc w:val="left"/>
        <w:rPr>
          <w:szCs w:val="21"/>
        </w:rPr>
      </w:pPr>
      <w:r w:rsidRPr="007C2820">
        <w:rPr>
          <w:rFonts w:hAnsi="宋体"/>
          <w:szCs w:val="21"/>
        </w:rPr>
        <w:t>按</w:t>
      </w:r>
      <w:r w:rsidRPr="007C2820">
        <w:rPr>
          <w:szCs w:val="21"/>
        </w:rPr>
        <w:t>GB/T 8305</w:t>
      </w:r>
      <w:r w:rsidRPr="007C2820">
        <w:rPr>
          <w:rFonts w:hAnsi="宋体"/>
          <w:szCs w:val="21"/>
        </w:rPr>
        <w:t>的规定执行。</w:t>
      </w:r>
    </w:p>
    <w:p w:rsidR="001578F8" w:rsidRPr="007C2820" w:rsidRDefault="001578F8" w:rsidP="008C5502">
      <w:pPr>
        <w:pStyle w:val="a5"/>
      </w:pPr>
      <w:r w:rsidRPr="007C2820">
        <w:t>粗纤维</w:t>
      </w:r>
    </w:p>
    <w:p w:rsidR="001578F8" w:rsidRPr="007C2820" w:rsidRDefault="001578F8" w:rsidP="001578F8">
      <w:pPr>
        <w:ind w:firstLineChars="200" w:firstLine="420"/>
        <w:jc w:val="left"/>
        <w:rPr>
          <w:szCs w:val="21"/>
        </w:rPr>
      </w:pPr>
      <w:r w:rsidRPr="007C2820">
        <w:rPr>
          <w:rFonts w:hAnsi="宋体"/>
          <w:szCs w:val="21"/>
        </w:rPr>
        <w:t>按</w:t>
      </w:r>
      <w:r w:rsidRPr="007C2820">
        <w:rPr>
          <w:szCs w:val="21"/>
        </w:rPr>
        <w:t>GB/T 8310</w:t>
      </w:r>
      <w:r w:rsidRPr="007C2820">
        <w:rPr>
          <w:rFonts w:hAnsi="宋体"/>
          <w:szCs w:val="21"/>
        </w:rPr>
        <w:t>的规定执行。</w:t>
      </w:r>
    </w:p>
    <w:p w:rsidR="001578F8" w:rsidRPr="007C2820" w:rsidRDefault="001578F8" w:rsidP="008C5502">
      <w:pPr>
        <w:pStyle w:val="a5"/>
      </w:pPr>
      <w:r w:rsidRPr="007C2820">
        <w:t>安全指标</w:t>
      </w:r>
    </w:p>
    <w:p w:rsidR="001578F8" w:rsidRPr="007C2820" w:rsidRDefault="001578F8" w:rsidP="001578F8">
      <w:pPr>
        <w:ind w:firstLineChars="200" w:firstLine="420"/>
        <w:jc w:val="left"/>
        <w:rPr>
          <w:color w:val="000000"/>
          <w:szCs w:val="21"/>
        </w:rPr>
      </w:pPr>
      <w:r w:rsidRPr="007C2820">
        <w:rPr>
          <w:rFonts w:hAnsi="宋体"/>
          <w:color w:val="000000"/>
          <w:szCs w:val="21"/>
        </w:rPr>
        <w:t>按</w:t>
      </w:r>
      <w:r w:rsidRPr="007C2820">
        <w:rPr>
          <w:color w:val="000000"/>
          <w:szCs w:val="21"/>
        </w:rPr>
        <w:t>GB 2762</w:t>
      </w:r>
      <w:r w:rsidRPr="007C2820">
        <w:rPr>
          <w:rFonts w:hAnsi="宋体"/>
          <w:color w:val="000000"/>
          <w:szCs w:val="21"/>
        </w:rPr>
        <w:t>和</w:t>
      </w:r>
      <w:r w:rsidRPr="007C2820">
        <w:rPr>
          <w:color w:val="000000"/>
          <w:szCs w:val="21"/>
        </w:rPr>
        <w:t>GB 2763</w:t>
      </w:r>
      <w:r w:rsidRPr="007C2820">
        <w:rPr>
          <w:rFonts w:hAnsi="宋体"/>
          <w:color w:val="000000"/>
          <w:szCs w:val="21"/>
        </w:rPr>
        <w:t>的规定执行。</w:t>
      </w:r>
    </w:p>
    <w:p w:rsidR="001578F8" w:rsidRPr="007C2820" w:rsidRDefault="001578F8" w:rsidP="008C5502">
      <w:pPr>
        <w:pStyle w:val="a5"/>
      </w:pPr>
      <w:r w:rsidRPr="007C2820">
        <w:t>净含量</w:t>
      </w:r>
    </w:p>
    <w:p w:rsidR="001578F8" w:rsidRPr="007C2820" w:rsidRDefault="001578F8" w:rsidP="001578F8">
      <w:pPr>
        <w:ind w:firstLineChars="200" w:firstLine="420"/>
        <w:jc w:val="left"/>
        <w:rPr>
          <w:color w:val="000000"/>
          <w:szCs w:val="21"/>
        </w:rPr>
      </w:pPr>
      <w:r w:rsidRPr="007C2820">
        <w:rPr>
          <w:rFonts w:hAnsi="宋体"/>
          <w:color w:val="000000"/>
          <w:szCs w:val="21"/>
        </w:rPr>
        <w:t>按</w:t>
      </w:r>
      <w:r w:rsidRPr="007C2820">
        <w:rPr>
          <w:color w:val="000000"/>
          <w:szCs w:val="21"/>
        </w:rPr>
        <w:t>JJF 1070</w:t>
      </w:r>
      <w:r w:rsidRPr="007C2820">
        <w:rPr>
          <w:rFonts w:hAnsi="宋体"/>
          <w:color w:val="000000"/>
          <w:szCs w:val="21"/>
        </w:rPr>
        <w:t>的规定执行。</w:t>
      </w:r>
    </w:p>
    <w:p w:rsidR="001578F8" w:rsidRPr="007C2820" w:rsidRDefault="001578F8" w:rsidP="008C5502">
      <w:pPr>
        <w:pStyle w:val="a4"/>
      </w:pPr>
      <w:r w:rsidRPr="007C2820">
        <w:t>检验规则</w:t>
      </w:r>
    </w:p>
    <w:p w:rsidR="001578F8" w:rsidRPr="007C2820" w:rsidRDefault="001578F8" w:rsidP="008C5502">
      <w:pPr>
        <w:pStyle w:val="a5"/>
      </w:pPr>
      <w:r w:rsidRPr="007C2820">
        <w:t>组批</w:t>
      </w:r>
    </w:p>
    <w:p w:rsidR="001578F8" w:rsidRPr="007C2820" w:rsidRDefault="001578F8" w:rsidP="001578F8">
      <w:pPr>
        <w:ind w:firstLineChars="200" w:firstLine="420"/>
        <w:jc w:val="left"/>
        <w:rPr>
          <w:szCs w:val="21"/>
        </w:rPr>
      </w:pPr>
      <w:r w:rsidRPr="007C2820">
        <w:rPr>
          <w:rFonts w:hAnsi="宋体"/>
          <w:color w:val="000000"/>
          <w:szCs w:val="21"/>
        </w:rPr>
        <w:t>以同一茶叶品种、同</w:t>
      </w:r>
      <w:r w:rsidRPr="007C2820">
        <w:rPr>
          <w:rFonts w:hAnsi="宋体"/>
          <w:szCs w:val="21"/>
        </w:rPr>
        <w:t>一批投料生产或同一批次加工过程中形成的独立数量的产品为一个批次。同批次产品的品质和规格应一致。</w:t>
      </w:r>
    </w:p>
    <w:p w:rsidR="001578F8" w:rsidRPr="007C2820" w:rsidRDefault="001578F8" w:rsidP="008C5502">
      <w:pPr>
        <w:pStyle w:val="a5"/>
      </w:pPr>
      <w:r w:rsidRPr="007C2820">
        <w:t>取样</w:t>
      </w:r>
    </w:p>
    <w:p w:rsidR="001578F8" w:rsidRPr="007C2820" w:rsidRDefault="001578F8" w:rsidP="001578F8">
      <w:pPr>
        <w:ind w:firstLineChars="200" w:firstLine="420"/>
        <w:jc w:val="left"/>
        <w:rPr>
          <w:color w:val="000000"/>
          <w:szCs w:val="21"/>
        </w:rPr>
      </w:pPr>
      <w:r w:rsidRPr="007C2820">
        <w:rPr>
          <w:rFonts w:hAnsi="宋体"/>
          <w:color w:val="000000"/>
          <w:szCs w:val="21"/>
        </w:rPr>
        <w:t>按照</w:t>
      </w:r>
      <w:r w:rsidRPr="007C2820">
        <w:rPr>
          <w:color w:val="000000"/>
          <w:szCs w:val="21"/>
        </w:rPr>
        <w:t>GB/T 8302</w:t>
      </w:r>
      <w:r w:rsidRPr="007C2820">
        <w:rPr>
          <w:rFonts w:hAnsi="宋体"/>
          <w:color w:val="000000"/>
          <w:szCs w:val="21"/>
        </w:rPr>
        <w:t>的规定执行。</w:t>
      </w:r>
    </w:p>
    <w:p w:rsidR="001578F8" w:rsidRPr="007C2820" w:rsidRDefault="001578F8" w:rsidP="008C5502">
      <w:pPr>
        <w:pStyle w:val="a5"/>
      </w:pPr>
      <w:r w:rsidRPr="007C2820">
        <w:t>检验</w:t>
      </w:r>
    </w:p>
    <w:p w:rsidR="001578F8" w:rsidRPr="007C2820" w:rsidRDefault="001578F8" w:rsidP="008C5502">
      <w:pPr>
        <w:pStyle w:val="a6"/>
        <w:spacing w:before="156" w:after="156"/>
      </w:pPr>
      <w:r w:rsidRPr="007C2820">
        <w:t>出厂检验</w:t>
      </w:r>
    </w:p>
    <w:p w:rsidR="001578F8" w:rsidRPr="007C2820" w:rsidRDefault="001578F8" w:rsidP="001578F8">
      <w:pPr>
        <w:ind w:firstLineChars="200" w:firstLine="420"/>
        <w:jc w:val="left"/>
        <w:rPr>
          <w:color w:val="000000"/>
          <w:szCs w:val="21"/>
        </w:rPr>
      </w:pPr>
      <w:r w:rsidRPr="007C2820">
        <w:rPr>
          <w:rFonts w:hAnsi="宋体"/>
          <w:color w:val="000000"/>
          <w:szCs w:val="21"/>
        </w:rPr>
        <w:t>每批产品均应做出厂检验，经检验合格签发合格证后方可出厂。出厂检验的项目为感官品质、水分、粉末、净含量。</w:t>
      </w:r>
    </w:p>
    <w:p w:rsidR="001578F8" w:rsidRPr="007C2820" w:rsidRDefault="001578F8" w:rsidP="008C5502">
      <w:pPr>
        <w:pStyle w:val="a6"/>
        <w:spacing w:before="156" w:after="156"/>
      </w:pPr>
      <w:r w:rsidRPr="007C2820">
        <w:t>型式检验</w:t>
      </w:r>
    </w:p>
    <w:p w:rsidR="001578F8" w:rsidRPr="007C2820" w:rsidRDefault="001578F8" w:rsidP="001578F8">
      <w:pPr>
        <w:ind w:firstLineChars="200" w:firstLine="420"/>
        <w:jc w:val="left"/>
        <w:rPr>
          <w:color w:val="000000"/>
          <w:szCs w:val="21"/>
        </w:rPr>
      </w:pPr>
      <w:r w:rsidRPr="007C2820">
        <w:rPr>
          <w:rFonts w:hAnsi="宋体"/>
          <w:color w:val="000000"/>
          <w:szCs w:val="21"/>
        </w:rPr>
        <w:t>型式检验项目为标准中</w:t>
      </w:r>
      <w:r w:rsidRPr="007C2820">
        <w:rPr>
          <w:color w:val="000000"/>
          <w:szCs w:val="21"/>
        </w:rPr>
        <w:t>6.2</w:t>
      </w:r>
      <w:r w:rsidRPr="007C2820">
        <w:rPr>
          <w:rFonts w:hAnsi="宋体"/>
          <w:color w:val="000000"/>
          <w:szCs w:val="21"/>
        </w:rPr>
        <w:t>～</w:t>
      </w:r>
      <w:r w:rsidRPr="007C2820">
        <w:rPr>
          <w:color w:val="000000"/>
          <w:szCs w:val="21"/>
        </w:rPr>
        <w:t>6.6</w:t>
      </w:r>
      <w:r w:rsidRPr="007C2820">
        <w:rPr>
          <w:rFonts w:hAnsi="宋体"/>
          <w:color w:val="000000"/>
          <w:szCs w:val="21"/>
        </w:rPr>
        <w:t>规定的项目，型式检验周期每年一次。有下列情况之一时，亦应进行型式检验：</w:t>
      </w:r>
    </w:p>
    <w:p w:rsidR="001578F8" w:rsidRPr="007C2820" w:rsidRDefault="001578F8" w:rsidP="008C5502">
      <w:pPr>
        <w:ind w:leftChars="200" w:left="420"/>
        <w:jc w:val="left"/>
        <w:rPr>
          <w:color w:val="000000"/>
          <w:szCs w:val="21"/>
        </w:rPr>
      </w:pPr>
      <w:r w:rsidRPr="007C2820">
        <w:rPr>
          <w:color w:val="000000"/>
          <w:szCs w:val="21"/>
        </w:rPr>
        <w:t xml:space="preserve">a) </w:t>
      </w:r>
      <w:r w:rsidRPr="007C2820">
        <w:rPr>
          <w:rFonts w:hAnsi="宋体"/>
          <w:color w:val="000000"/>
          <w:szCs w:val="21"/>
        </w:rPr>
        <w:t>新产品试制时；</w:t>
      </w:r>
    </w:p>
    <w:p w:rsidR="001578F8" w:rsidRPr="007C2820" w:rsidRDefault="001578F8" w:rsidP="008C5502">
      <w:pPr>
        <w:ind w:leftChars="200" w:left="420"/>
        <w:jc w:val="left"/>
        <w:rPr>
          <w:color w:val="000000"/>
          <w:szCs w:val="21"/>
        </w:rPr>
      </w:pPr>
      <w:r w:rsidRPr="007C2820">
        <w:rPr>
          <w:color w:val="000000"/>
          <w:szCs w:val="21"/>
        </w:rPr>
        <w:t xml:space="preserve">b) </w:t>
      </w:r>
      <w:r w:rsidRPr="007C2820">
        <w:rPr>
          <w:rFonts w:hAnsi="宋体"/>
          <w:color w:val="000000"/>
          <w:szCs w:val="21"/>
        </w:rPr>
        <w:t>若工艺或设备、原料有较大改变，可能影响产品质量时；</w:t>
      </w:r>
    </w:p>
    <w:p w:rsidR="001578F8" w:rsidRPr="007C2820" w:rsidRDefault="001578F8" w:rsidP="008C5502">
      <w:pPr>
        <w:ind w:leftChars="200" w:left="420"/>
        <w:jc w:val="left"/>
        <w:rPr>
          <w:color w:val="000000"/>
          <w:szCs w:val="21"/>
        </w:rPr>
      </w:pPr>
      <w:r w:rsidRPr="007C2820">
        <w:rPr>
          <w:color w:val="000000"/>
          <w:szCs w:val="21"/>
        </w:rPr>
        <w:t xml:space="preserve">c) </w:t>
      </w:r>
      <w:r w:rsidRPr="007C2820">
        <w:rPr>
          <w:rFonts w:hAnsi="宋体"/>
          <w:color w:val="000000"/>
          <w:szCs w:val="21"/>
        </w:rPr>
        <w:t>停产后恢复生产时；</w:t>
      </w:r>
    </w:p>
    <w:p w:rsidR="001578F8" w:rsidRPr="007C2820" w:rsidRDefault="001578F8" w:rsidP="008C5502">
      <w:pPr>
        <w:ind w:leftChars="200" w:left="420"/>
        <w:jc w:val="left"/>
        <w:rPr>
          <w:color w:val="000000"/>
          <w:szCs w:val="21"/>
        </w:rPr>
      </w:pPr>
      <w:r w:rsidRPr="007C2820">
        <w:rPr>
          <w:color w:val="000000"/>
          <w:szCs w:val="21"/>
        </w:rPr>
        <w:t xml:space="preserve">d) </w:t>
      </w:r>
      <w:r w:rsidRPr="007C2820">
        <w:rPr>
          <w:rFonts w:hAnsi="宋体"/>
          <w:color w:val="000000"/>
          <w:szCs w:val="21"/>
        </w:rPr>
        <w:t>正常生产定期检验时；</w:t>
      </w:r>
    </w:p>
    <w:p w:rsidR="001578F8" w:rsidRPr="007C2820" w:rsidRDefault="001578F8" w:rsidP="008C5502">
      <w:pPr>
        <w:ind w:leftChars="200" w:left="420"/>
        <w:jc w:val="left"/>
        <w:rPr>
          <w:color w:val="000000"/>
          <w:szCs w:val="21"/>
        </w:rPr>
      </w:pPr>
      <w:r w:rsidRPr="007C2820">
        <w:rPr>
          <w:color w:val="000000"/>
          <w:szCs w:val="21"/>
        </w:rPr>
        <w:t xml:space="preserve">e) </w:t>
      </w:r>
      <w:r w:rsidRPr="007C2820">
        <w:rPr>
          <w:rFonts w:hAnsi="宋体"/>
          <w:color w:val="000000"/>
          <w:szCs w:val="21"/>
        </w:rPr>
        <w:t>国家法定质量监督机构提出型式检验要求时。</w:t>
      </w:r>
    </w:p>
    <w:p w:rsidR="001578F8" w:rsidRPr="007C2820" w:rsidRDefault="001578F8" w:rsidP="008C5502">
      <w:pPr>
        <w:pStyle w:val="a5"/>
      </w:pPr>
      <w:r w:rsidRPr="007C2820">
        <w:t>判定规则</w:t>
      </w:r>
    </w:p>
    <w:p w:rsidR="001578F8" w:rsidRPr="007C2820" w:rsidRDefault="001578F8" w:rsidP="001578F8">
      <w:pPr>
        <w:pStyle w:val="Normal10"/>
        <w:widowControl w:val="0"/>
        <w:autoSpaceDE w:val="0"/>
        <w:autoSpaceDN w:val="0"/>
        <w:adjustRightInd w:val="0"/>
        <w:spacing w:before="0" w:after="0"/>
        <w:ind w:firstLineChars="200" w:firstLine="420"/>
        <w:jc w:val="left"/>
        <w:rPr>
          <w:rFonts w:ascii="Times New Roman" w:eastAsia="宋体" w:hAnsi="Times New Roman"/>
          <w:color w:val="000000"/>
          <w:sz w:val="21"/>
          <w:szCs w:val="21"/>
          <w:lang w:eastAsia="zh-CN"/>
        </w:rPr>
      </w:pPr>
      <w:r w:rsidRPr="007C2820">
        <w:rPr>
          <w:rFonts w:ascii="Times New Roman" w:eastAsia="宋体" w:hAnsi="宋体"/>
          <w:color w:val="000000"/>
          <w:sz w:val="21"/>
          <w:szCs w:val="21"/>
          <w:lang w:eastAsia="zh-CN"/>
        </w:rPr>
        <w:t>本标准</w:t>
      </w:r>
      <w:r w:rsidRPr="007C2820">
        <w:rPr>
          <w:rFonts w:ascii="Times New Roman" w:eastAsia="宋体" w:hAnsi="Times New Roman"/>
          <w:color w:val="000000"/>
          <w:sz w:val="21"/>
          <w:szCs w:val="21"/>
          <w:lang w:val="en-US" w:eastAsia="zh-CN"/>
        </w:rPr>
        <w:t>6</w:t>
      </w:r>
      <w:r w:rsidRPr="007C2820">
        <w:rPr>
          <w:rFonts w:ascii="Times New Roman" w:eastAsia="宋体" w:hAnsi="Times New Roman"/>
          <w:color w:val="000000"/>
          <w:sz w:val="21"/>
          <w:szCs w:val="21"/>
          <w:lang w:eastAsia="zh-CN"/>
        </w:rPr>
        <w:t>.2</w:t>
      </w:r>
      <w:r w:rsidRPr="007C2820">
        <w:rPr>
          <w:rFonts w:ascii="Times New Roman" w:eastAsia="宋体" w:hAnsi="宋体"/>
          <w:color w:val="000000"/>
          <w:sz w:val="21"/>
          <w:szCs w:val="21"/>
          <w:lang w:eastAsia="zh-CN"/>
        </w:rPr>
        <w:t>～</w:t>
      </w:r>
      <w:r w:rsidRPr="007C2820">
        <w:rPr>
          <w:rFonts w:ascii="Times New Roman" w:eastAsia="宋体" w:hAnsi="Times New Roman"/>
          <w:color w:val="000000"/>
          <w:sz w:val="21"/>
          <w:szCs w:val="21"/>
          <w:lang w:val="en-US" w:eastAsia="zh-CN"/>
        </w:rPr>
        <w:t>6</w:t>
      </w:r>
      <w:r w:rsidRPr="007C2820">
        <w:rPr>
          <w:rFonts w:ascii="Times New Roman" w:eastAsia="宋体" w:hAnsi="Times New Roman"/>
          <w:color w:val="000000"/>
          <w:sz w:val="21"/>
          <w:szCs w:val="21"/>
          <w:lang w:eastAsia="zh-CN"/>
        </w:rPr>
        <w:t>.6</w:t>
      </w:r>
      <w:r w:rsidRPr="007C2820">
        <w:rPr>
          <w:rFonts w:ascii="Times New Roman" w:eastAsia="宋体" w:hAnsi="宋体"/>
          <w:color w:val="000000"/>
          <w:sz w:val="21"/>
          <w:szCs w:val="21"/>
          <w:lang w:eastAsia="zh-CN"/>
        </w:rPr>
        <w:t>要求的项目，任一项不符合规定的产品均判为不合格产品。对检验结果有争议时应对留存样或在同批产品中重新按</w:t>
      </w:r>
      <w:r w:rsidRPr="007C2820">
        <w:rPr>
          <w:rFonts w:ascii="Times New Roman" w:eastAsia="宋体" w:hAnsi="Times New Roman"/>
          <w:color w:val="000000"/>
          <w:sz w:val="21"/>
          <w:szCs w:val="21"/>
          <w:lang w:eastAsia="zh-CN"/>
        </w:rPr>
        <w:t>GB/T 8302</w:t>
      </w:r>
      <w:r w:rsidRPr="007C2820">
        <w:rPr>
          <w:rFonts w:ascii="Times New Roman" w:eastAsia="宋体" w:hAnsi="宋体"/>
          <w:color w:val="000000"/>
          <w:sz w:val="21"/>
          <w:szCs w:val="21"/>
          <w:lang w:eastAsia="zh-CN"/>
        </w:rPr>
        <w:t>规定加倍抽样进行不合格项目的复验，判定结果以复验结果为准。</w:t>
      </w:r>
    </w:p>
    <w:p w:rsidR="001578F8" w:rsidRPr="007C2820" w:rsidRDefault="001578F8" w:rsidP="008C5502">
      <w:pPr>
        <w:pStyle w:val="a4"/>
      </w:pPr>
      <w:r w:rsidRPr="007C2820">
        <w:t>标志标签、包装、运输和贮存</w:t>
      </w:r>
    </w:p>
    <w:p w:rsidR="001578F8" w:rsidRPr="007C2820" w:rsidRDefault="001578F8" w:rsidP="008C5502">
      <w:pPr>
        <w:pStyle w:val="a5"/>
      </w:pPr>
      <w:r w:rsidRPr="007C2820">
        <w:t xml:space="preserve">标志标签 </w:t>
      </w:r>
    </w:p>
    <w:p w:rsidR="001578F8" w:rsidRPr="007C2820" w:rsidRDefault="001578F8" w:rsidP="008C5502">
      <w:pPr>
        <w:pStyle w:val="a6"/>
        <w:spacing w:before="156" w:after="156"/>
      </w:pPr>
      <w:r w:rsidRPr="007C2820">
        <w:t xml:space="preserve">标志 </w:t>
      </w:r>
    </w:p>
    <w:p w:rsidR="001578F8" w:rsidRPr="007C2820" w:rsidRDefault="001578F8" w:rsidP="001578F8">
      <w:pPr>
        <w:ind w:firstLineChars="200" w:firstLine="420"/>
        <w:jc w:val="left"/>
        <w:rPr>
          <w:color w:val="000000"/>
          <w:szCs w:val="21"/>
        </w:rPr>
      </w:pPr>
      <w:r w:rsidRPr="007C2820">
        <w:rPr>
          <w:rFonts w:hAnsi="宋体"/>
          <w:color w:val="000000"/>
          <w:szCs w:val="21"/>
        </w:rPr>
        <w:t>包装储运图示标志应符合</w:t>
      </w:r>
      <w:r w:rsidRPr="007C2820">
        <w:rPr>
          <w:color w:val="000000"/>
          <w:szCs w:val="21"/>
        </w:rPr>
        <w:t>GB/T 191</w:t>
      </w:r>
      <w:r w:rsidRPr="007C2820">
        <w:rPr>
          <w:rFonts w:hAnsi="宋体"/>
          <w:color w:val="000000"/>
          <w:szCs w:val="21"/>
        </w:rPr>
        <w:t>的规定。</w:t>
      </w:r>
      <w:r w:rsidRPr="007C2820">
        <w:rPr>
          <w:color w:val="000000"/>
          <w:szCs w:val="21"/>
        </w:rPr>
        <w:t xml:space="preserve"> </w:t>
      </w:r>
    </w:p>
    <w:p w:rsidR="001578F8" w:rsidRPr="007C2820" w:rsidRDefault="001578F8" w:rsidP="008C5502">
      <w:pPr>
        <w:pStyle w:val="a6"/>
        <w:spacing w:before="156" w:after="156"/>
      </w:pPr>
      <w:r w:rsidRPr="007C2820">
        <w:t xml:space="preserve">标签 </w:t>
      </w:r>
    </w:p>
    <w:p w:rsidR="001578F8" w:rsidRPr="007C2820" w:rsidRDefault="001578F8" w:rsidP="001578F8">
      <w:pPr>
        <w:pStyle w:val="Normal10"/>
        <w:widowControl w:val="0"/>
        <w:autoSpaceDE w:val="0"/>
        <w:autoSpaceDN w:val="0"/>
        <w:adjustRightInd w:val="0"/>
        <w:spacing w:before="0" w:after="0"/>
        <w:ind w:firstLineChars="200" w:firstLine="420"/>
        <w:jc w:val="left"/>
        <w:rPr>
          <w:rFonts w:ascii="Times New Roman" w:eastAsia="宋体" w:hAnsi="Times New Roman"/>
          <w:color w:val="000000"/>
          <w:sz w:val="21"/>
          <w:szCs w:val="21"/>
          <w:lang w:eastAsia="zh-CN"/>
        </w:rPr>
      </w:pPr>
      <w:r w:rsidRPr="007C2820">
        <w:rPr>
          <w:rFonts w:ascii="Times New Roman" w:eastAsia="宋体" w:hAnsi="宋体"/>
          <w:color w:val="000000"/>
          <w:sz w:val="21"/>
          <w:szCs w:val="21"/>
          <w:lang w:eastAsia="zh-CN"/>
        </w:rPr>
        <w:t>应符合</w:t>
      </w:r>
      <w:r w:rsidRPr="007C2820">
        <w:rPr>
          <w:rFonts w:ascii="Times New Roman" w:eastAsia="宋体" w:hAnsi="Times New Roman"/>
          <w:color w:val="000000"/>
          <w:sz w:val="21"/>
          <w:szCs w:val="21"/>
          <w:lang w:eastAsia="zh-CN"/>
        </w:rPr>
        <w:t>GB 7718</w:t>
      </w:r>
      <w:r w:rsidRPr="007C2820">
        <w:rPr>
          <w:rFonts w:ascii="Times New Roman" w:eastAsia="宋体" w:hAnsi="宋体"/>
          <w:color w:val="000000"/>
          <w:sz w:val="21"/>
          <w:szCs w:val="21"/>
          <w:lang w:eastAsia="zh-CN"/>
        </w:rPr>
        <w:t>的规定。</w:t>
      </w:r>
      <w:r w:rsidRPr="007C2820">
        <w:rPr>
          <w:rFonts w:ascii="Times New Roman" w:eastAsia="宋体" w:hAnsi="Times New Roman"/>
          <w:color w:val="000000"/>
          <w:sz w:val="21"/>
          <w:szCs w:val="21"/>
          <w:lang w:eastAsia="zh-CN"/>
        </w:rPr>
        <w:t xml:space="preserve"> </w:t>
      </w:r>
    </w:p>
    <w:p w:rsidR="001578F8" w:rsidRPr="007C2820" w:rsidRDefault="001578F8" w:rsidP="008C5502">
      <w:pPr>
        <w:pStyle w:val="a5"/>
      </w:pPr>
      <w:r w:rsidRPr="007C2820">
        <w:t xml:space="preserve">包装 </w:t>
      </w:r>
    </w:p>
    <w:p w:rsidR="001578F8" w:rsidRPr="007C2820" w:rsidRDefault="001578F8" w:rsidP="001578F8">
      <w:pPr>
        <w:pStyle w:val="Normal10"/>
        <w:widowControl w:val="0"/>
        <w:autoSpaceDE w:val="0"/>
        <w:autoSpaceDN w:val="0"/>
        <w:adjustRightInd w:val="0"/>
        <w:spacing w:before="0" w:after="0"/>
        <w:ind w:firstLineChars="200" w:firstLine="420"/>
        <w:jc w:val="left"/>
        <w:rPr>
          <w:rFonts w:ascii="Times New Roman" w:eastAsia="宋体" w:hAnsi="Times New Roman"/>
          <w:color w:val="000000"/>
          <w:sz w:val="21"/>
          <w:szCs w:val="21"/>
          <w:lang w:eastAsia="zh-CN"/>
        </w:rPr>
      </w:pPr>
      <w:r w:rsidRPr="007C2820">
        <w:rPr>
          <w:rFonts w:ascii="Times New Roman" w:eastAsia="宋体" w:hAnsi="宋体"/>
          <w:color w:val="000000"/>
          <w:sz w:val="21"/>
          <w:szCs w:val="21"/>
          <w:lang w:eastAsia="zh-CN"/>
        </w:rPr>
        <w:t>销售包装应符合</w:t>
      </w:r>
      <w:r w:rsidRPr="007C2820">
        <w:rPr>
          <w:rFonts w:ascii="Times New Roman" w:eastAsia="宋体" w:hAnsi="Times New Roman"/>
          <w:color w:val="000000"/>
          <w:sz w:val="21"/>
          <w:szCs w:val="21"/>
          <w:lang w:eastAsia="zh-CN"/>
        </w:rPr>
        <w:t>GB 23350</w:t>
      </w:r>
      <w:r w:rsidRPr="007C2820">
        <w:rPr>
          <w:rFonts w:ascii="Times New Roman" w:eastAsia="宋体" w:hAnsi="宋体"/>
          <w:color w:val="000000"/>
          <w:sz w:val="21"/>
          <w:szCs w:val="21"/>
          <w:lang w:eastAsia="zh-CN"/>
        </w:rPr>
        <w:t>和</w:t>
      </w:r>
      <w:r w:rsidRPr="007C2820">
        <w:rPr>
          <w:rFonts w:ascii="Times New Roman" w:eastAsia="宋体" w:hAnsi="Times New Roman"/>
          <w:color w:val="000000"/>
          <w:sz w:val="21"/>
          <w:szCs w:val="21"/>
          <w:lang w:eastAsia="zh-CN"/>
        </w:rPr>
        <w:t>GH/T 1070</w:t>
      </w:r>
      <w:r w:rsidRPr="007C2820">
        <w:rPr>
          <w:rFonts w:ascii="Times New Roman" w:eastAsia="宋体" w:hAnsi="宋体"/>
          <w:color w:val="000000"/>
          <w:sz w:val="21"/>
          <w:szCs w:val="21"/>
          <w:lang w:eastAsia="zh-CN"/>
        </w:rPr>
        <w:t>的规定，运输包装应符合</w:t>
      </w:r>
      <w:r w:rsidRPr="007C2820">
        <w:rPr>
          <w:rFonts w:ascii="Times New Roman" w:eastAsia="宋体" w:hAnsi="Times New Roman"/>
          <w:color w:val="000000"/>
          <w:sz w:val="21"/>
          <w:szCs w:val="21"/>
          <w:lang w:eastAsia="zh-CN"/>
        </w:rPr>
        <w:t>GH/T 1070</w:t>
      </w:r>
      <w:r w:rsidRPr="007C2820">
        <w:rPr>
          <w:rFonts w:ascii="Times New Roman" w:eastAsia="宋体" w:hAnsi="宋体"/>
          <w:color w:val="000000"/>
          <w:sz w:val="21"/>
          <w:szCs w:val="21"/>
          <w:lang w:eastAsia="zh-CN"/>
        </w:rPr>
        <w:t>的规定。</w:t>
      </w:r>
    </w:p>
    <w:p w:rsidR="001578F8" w:rsidRPr="007C2820" w:rsidRDefault="001578F8" w:rsidP="008C5502">
      <w:pPr>
        <w:pStyle w:val="a5"/>
      </w:pPr>
      <w:r w:rsidRPr="007C2820">
        <w:t xml:space="preserve">运输 </w:t>
      </w:r>
    </w:p>
    <w:p w:rsidR="001578F8" w:rsidRPr="007C2820" w:rsidRDefault="001578F8" w:rsidP="001578F8">
      <w:pPr>
        <w:ind w:firstLineChars="200" w:firstLine="420"/>
        <w:jc w:val="left"/>
        <w:rPr>
          <w:color w:val="000000"/>
          <w:szCs w:val="21"/>
        </w:rPr>
      </w:pPr>
      <w:r w:rsidRPr="007C2820">
        <w:rPr>
          <w:rFonts w:hAnsi="宋体"/>
          <w:color w:val="000000"/>
          <w:szCs w:val="21"/>
        </w:rPr>
        <w:t>应符合</w:t>
      </w:r>
      <w:r w:rsidRPr="007C2820">
        <w:rPr>
          <w:color w:val="000000"/>
          <w:szCs w:val="21"/>
        </w:rPr>
        <w:t>NY/T 1999</w:t>
      </w:r>
      <w:r w:rsidRPr="007C2820">
        <w:rPr>
          <w:rFonts w:hAnsi="宋体"/>
          <w:color w:val="000000"/>
          <w:szCs w:val="21"/>
        </w:rPr>
        <w:t>的规定。</w:t>
      </w:r>
      <w:r w:rsidRPr="007C2820">
        <w:rPr>
          <w:color w:val="000000"/>
          <w:szCs w:val="21"/>
        </w:rPr>
        <w:t xml:space="preserve"> </w:t>
      </w:r>
    </w:p>
    <w:p w:rsidR="001578F8" w:rsidRPr="007C2820" w:rsidRDefault="001578F8" w:rsidP="008C5502">
      <w:pPr>
        <w:pStyle w:val="a5"/>
      </w:pPr>
      <w:r w:rsidRPr="007C2820">
        <w:t xml:space="preserve">贮存 </w:t>
      </w:r>
    </w:p>
    <w:p w:rsidR="00F70C3E" w:rsidRDefault="001578F8" w:rsidP="008C5502">
      <w:pPr>
        <w:pStyle w:val="aff6"/>
        <w:rPr>
          <w:rFonts w:hint="eastAsia"/>
        </w:rPr>
      </w:pPr>
      <w:r w:rsidRPr="007C2820">
        <w:t>应符合GB/T 30375的规定。产品保质期限为24个月。</w:t>
      </w:r>
    </w:p>
    <w:p w:rsidR="00F34B99" w:rsidRPr="00F70C3E" w:rsidRDefault="00F70C3E" w:rsidP="00F70C3E">
      <w:pPr>
        <w:pStyle w:val="affffff5"/>
        <w:framePr w:wrap="around"/>
        <w:rPr>
          <w:rFonts w:hint="eastAsia"/>
        </w:rPr>
      </w:pPr>
      <w:r>
        <w:t>_________________________________</w:t>
      </w:r>
    </w:p>
    <w:sectPr w:rsidR="00F34B99" w:rsidRPr="00F70C3E"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640" w:rsidRDefault="008C4640">
      <w:r>
        <w:separator/>
      </w:r>
    </w:p>
  </w:endnote>
  <w:endnote w:type="continuationSeparator" w:id="1">
    <w:p w:rsidR="008C4640" w:rsidRDefault="008C464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PEF">
    <w:altName w:val="宋体"/>
    <w:charset w:val="86"/>
    <w:family w:val="auto"/>
    <w:pitch w:val="default"/>
    <w:sig w:usb0="00000000" w:usb1="00000000" w:usb2="00000010" w:usb3="00000000" w:csb0="00040000" w:csb1="00000000"/>
  </w:font>
  <w:font w:name="Times New Roman+FPEF">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0A" w:rsidRDefault="0094330A" w:rsidP="00F70C3E">
    <w:pPr>
      <w:pStyle w:val="aff7"/>
    </w:pPr>
    <w:r>
      <w:fldChar w:fldCharType="begin"/>
    </w:r>
    <w:r>
      <w:instrText xml:space="preserve"> PAGE  \* MERGEFORMAT </w:instrText>
    </w:r>
    <w:r>
      <w:fldChar w:fldCharType="separate"/>
    </w:r>
    <w:r w:rsidR="009E28EF">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640" w:rsidRDefault="008C4640">
      <w:r>
        <w:separator/>
      </w:r>
    </w:p>
  </w:footnote>
  <w:footnote w:type="continuationSeparator" w:id="1">
    <w:p w:rsidR="008C4640" w:rsidRDefault="008C4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0A" w:rsidRDefault="0094330A" w:rsidP="00F34B99">
    <w:pPr>
      <w:pStyle w:val="afd"/>
    </w:pPr>
    <w:r>
      <w:t>T</w:t>
    </w:r>
    <w:r>
      <w:rPr>
        <w:rFonts w:hint="eastAsia"/>
      </w:rPr>
      <w:t>/LPCX</w:t>
    </w:r>
    <w:r>
      <w:t xml:space="preserve"> 01</w:t>
    </w:r>
    <w:r>
      <w:t>—</w:t>
    </w:r>
    <w: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vertAlign w:val="baseline"/>
        <w:em w:val="none"/>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ocumentProtection w:edit="forms" w:enforcement="1" w:cryptProviderType="rsaFull" w:cryptAlgorithmClass="hash" w:cryptAlgorithmType="typeAny" w:cryptAlgorithmSid="4" w:cryptSpinCount="50000" w:hash="XMH9+sgyPZlsQ5PWQRi7FoAMgIA=" w:salt="zIXEuU73/B2kOfOVuKzg0g=="/>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578F8"/>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4D1C"/>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17086"/>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D09FF"/>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83A76"/>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50F5"/>
    <w:rsid w:val="00716421"/>
    <w:rsid w:val="00724EFB"/>
    <w:rsid w:val="007419C3"/>
    <w:rsid w:val="007467A7"/>
    <w:rsid w:val="007469DD"/>
    <w:rsid w:val="0074741B"/>
    <w:rsid w:val="0074759E"/>
    <w:rsid w:val="007478EA"/>
    <w:rsid w:val="0075415C"/>
    <w:rsid w:val="00763502"/>
    <w:rsid w:val="007913AB"/>
    <w:rsid w:val="007914F7"/>
    <w:rsid w:val="0079568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074B2"/>
    <w:rsid w:val="00817A00"/>
    <w:rsid w:val="0083535B"/>
    <w:rsid w:val="00835DB3"/>
    <w:rsid w:val="0083617B"/>
    <w:rsid w:val="008371BD"/>
    <w:rsid w:val="008425A4"/>
    <w:rsid w:val="008504A8"/>
    <w:rsid w:val="0085282E"/>
    <w:rsid w:val="0087198C"/>
    <w:rsid w:val="00872C1F"/>
    <w:rsid w:val="00873B42"/>
    <w:rsid w:val="008856D8"/>
    <w:rsid w:val="00892E82"/>
    <w:rsid w:val="008C1B58"/>
    <w:rsid w:val="008C39AE"/>
    <w:rsid w:val="008C4640"/>
    <w:rsid w:val="008C5502"/>
    <w:rsid w:val="008C590D"/>
    <w:rsid w:val="008E031B"/>
    <w:rsid w:val="008E7029"/>
    <w:rsid w:val="008E7EF6"/>
    <w:rsid w:val="008F1406"/>
    <w:rsid w:val="008F1F98"/>
    <w:rsid w:val="008F6758"/>
    <w:rsid w:val="009040DD"/>
    <w:rsid w:val="00905B47"/>
    <w:rsid w:val="00907117"/>
    <w:rsid w:val="0091331C"/>
    <w:rsid w:val="009261ED"/>
    <w:rsid w:val="009279DE"/>
    <w:rsid w:val="00930116"/>
    <w:rsid w:val="0094212C"/>
    <w:rsid w:val="0094330A"/>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28EF"/>
    <w:rsid w:val="009E6116"/>
    <w:rsid w:val="00A02E43"/>
    <w:rsid w:val="00A065F9"/>
    <w:rsid w:val="00A07F34"/>
    <w:rsid w:val="00A22154"/>
    <w:rsid w:val="00A25C38"/>
    <w:rsid w:val="00A36BBE"/>
    <w:rsid w:val="00A4307A"/>
    <w:rsid w:val="00A45273"/>
    <w:rsid w:val="00A46C86"/>
    <w:rsid w:val="00A47EBB"/>
    <w:rsid w:val="00A51CDD"/>
    <w:rsid w:val="00A54B09"/>
    <w:rsid w:val="00A6730D"/>
    <w:rsid w:val="00A71625"/>
    <w:rsid w:val="00A71B9B"/>
    <w:rsid w:val="00A751C7"/>
    <w:rsid w:val="00A81552"/>
    <w:rsid w:val="00A87844"/>
    <w:rsid w:val="00AA038C"/>
    <w:rsid w:val="00AA7A09"/>
    <w:rsid w:val="00AB377C"/>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95784"/>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C15B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70C3E"/>
    <w:rsid w:val="00F81D29"/>
    <w:rsid w:val="00F91C4D"/>
    <w:rsid w:val="00F92FD9"/>
    <w:rsid w:val="00FA6684"/>
    <w:rsid w:val="00FA731E"/>
    <w:rsid w:val="00FB2B38"/>
    <w:rsid w:val="00FC6358"/>
    <w:rsid w:val="00FD320D"/>
    <w:rsid w:val="00FE23DE"/>
    <w:rsid w:val="00FF4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fffff3">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customStyle="1" w:styleId="Normal11">
    <w:name w:val="Normal_11"/>
    <w:qFormat/>
    <w:rsid w:val="001578F8"/>
    <w:pPr>
      <w:spacing w:before="120" w:after="240"/>
      <w:jc w:val="both"/>
    </w:pPr>
    <w:rPr>
      <w:rFonts w:ascii="Calibri" w:eastAsia="Calibri" w:hAnsi="Calibri"/>
      <w:sz w:val="22"/>
      <w:szCs w:val="22"/>
      <w:lang w:val="ru-RU" w:eastAsia="en-US"/>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Normal10">
    <w:name w:val="Normal_10"/>
    <w:qFormat/>
    <w:rsid w:val="001578F8"/>
    <w:pPr>
      <w:spacing w:before="120" w:after="240"/>
      <w:jc w:val="both"/>
    </w:pPr>
    <w:rPr>
      <w:rFonts w:ascii="Calibri" w:eastAsia="Calibri" w:hAnsi="Calibri"/>
      <w:sz w:val="22"/>
      <w:szCs w:val="22"/>
      <w:lang w:val="ru-RU" w:eastAsia="en-US"/>
    </w:rPr>
  </w:style>
  <w:style w:type="paragraph" w:customStyle="1" w:styleId="Normal8">
    <w:name w:val="Normal_8"/>
    <w:qFormat/>
    <w:rsid w:val="001578F8"/>
    <w:pPr>
      <w:spacing w:before="120" w:after="240"/>
      <w:jc w:val="both"/>
    </w:pPr>
    <w:rPr>
      <w:rFonts w:ascii="Calibri" w:eastAsia="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11156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T-LPCX01-2020黎平香茶.tcs</Template>
  <TotalTime>1</TotalTime>
  <Pages>7</Pages>
  <Words>525</Words>
  <Characters>2995</Characters>
  <Application>Microsoft Office Word</Application>
  <DocSecurity>0</DocSecurity>
  <Lines>24</Lines>
  <Paragraphs>7</Paragraphs>
  <ScaleCrop>false</ScaleCrop>
  <Company>zle</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微软用户</cp:lastModifiedBy>
  <cp:revision>2</cp:revision>
  <dcterms:created xsi:type="dcterms:W3CDTF">2019-12-30T07:50:00Z</dcterms:created>
  <dcterms:modified xsi:type="dcterms:W3CDTF">2019-12-30T07:50:00Z</dcterms:modified>
</cp:coreProperties>
</file>