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4AD40" w14:textId="77777777" w:rsidR="0078510A" w:rsidRPr="008253AA" w:rsidRDefault="0078510A" w:rsidP="00FB49F4">
      <w:pPr>
        <w:autoSpaceDE w:val="0"/>
        <w:autoSpaceDN w:val="0"/>
        <w:spacing w:beforeLines="50" w:before="120" w:afterLines="50" w:after="120" w:line="360" w:lineRule="auto"/>
        <w:jc w:val="both"/>
        <w:rPr>
          <w:rFonts w:ascii="宋体" w:eastAsia="宋体" w:hAnsi="宋体"/>
          <w:sz w:val="28"/>
          <w:szCs w:val="28"/>
        </w:rPr>
      </w:pPr>
      <w:r w:rsidRPr="008253AA">
        <w:rPr>
          <w:rFonts w:ascii="宋体" w:eastAsia="宋体" w:hAnsi="宋体" w:cs="宋体" w:hint="eastAsia"/>
          <w:sz w:val="28"/>
          <w:szCs w:val="28"/>
        </w:rPr>
        <w:t>附件</w:t>
      </w:r>
      <w:r w:rsidRPr="008253AA">
        <w:rPr>
          <w:rFonts w:ascii="宋体" w:eastAsia="宋体" w:hAnsi="宋体" w:cs="??_GB2312"/>
          <w:sz w:val="28"/>
          <w:szCs w:val="28"/>
        </w:rPr>
        <w:t>3</w:t>
      </w:r>
    </w:p>
    <w:p w14:paraId="4D372CB7" w14:textId="77777777" w:rsidR="0078510A" w:rsidRPr="008253AA" w:rsidRDefault="00177584" w:rsidP="00FB49F4">
      <w:pPr>
        <w:autoSpaceDE w:val="0"/>
        <w:autoSpaceDN w:val="0"/>
        <w:spacing w:beforeLines="50" w:before="120" w:afterLines="50" w:after="120" w:line="360" w:lineRule="auto"/>
        <w:jc w:val="center"/>
        <w:rPr>
          <w:rFonts w:ascii="宋体" w:eastAsia="宋体" w:hAnsi="宋体"/>
          <w:sz w:val="44"/>
          <w:szCs w:val="44"/>
        </w:rPr>
      </w:pPr>
      <w:r w:rsidRPr="00177584">
        <w:rPr>
          <w:rFonts w:ascii="宋体" w:eastAsia="宋体" w:hAnsi="宋体" w:hint="eastAsia"/>
          <w:sz w:val="44"/>
          <w:szCs w:val="44"/>
        </w:rPr>
        <w:t>高血糖成人特殊膳食食品通则</w:t>
      </w:r>
      <w:r w:rsidR="0078510A" w:rsidRPr="008253AA">
        <w:rPr>
          <w:rFonts w:ascii="宋体" w:eastAsia="宋体" w:hAnsi="宋体" w:hint="eastAsia"/>
          <w:sz w:val="44"/>
          <w:szCs w:val="44"/>
        </w:rPr>
        <w:t>编制说明</w:t>
      </w:r>
    </w:p>
    <w:p w14:paraId="58BB58B9" w14:textId="77777777" w:rsidR="006C3E10" w:rsidRPr="00C00CE8" w:rsidRDefault="00F072A6" w:rsidP="00C624C5">
      <w:pPr>
        <w:ind w:firstLine="420"/>
        <w:rPr>
          <w:rFonts w:ascii="宋体" w:eastAsia="宋体" w:hAnsi="宋体" w:cs="宋体"/>
          <w:b/>
          <w:sz w:val="28"/>
          <w:szCs w:val="28"/>
        </w:rPr>
      </w:pPr>
      <w:r w:rsidRPr="00C00CE8">
        <w:rPr>
          <w:rFonts w:ascii="宋体" w:eastAsia="宋体" w:hAnsi="宋体" w:cs="仿宋_GB2312" w:hint="eastAsia"/>
          <w:sz w:val="28"/>
          <w:szCs w:val="28"/>
        </w:rPr>
        <w:t>一、</w:t>
      </w:r>
      <w:r w:rsidR="006C3E10" w:rsidRPr="00C00CE8">
        <w:rPr>
          <w:rFonts w:ascii="宋体" w:eastAsia="宋体" w:hAnsi="宋体" w:cs="宋体" w:hint="eastAsia"/>
          <w:b/>
          <w:sz w:val="28"/>
          <w:szCs w:val="28"/>
        </w:rPr>
        <w:t>工作简况</w:t>
      </w:r>
    </w:p>
    <w:p w14:paraId="26478ECB" w14:textId="6B6AAEC5" w:rsidR="00F072A6" w:rsidRPr="00C00CE8" w:rsidRDefault="00417C98" w:rsidP="006A38D9">
      <w:pPr>
        <w:ind w:firstLineChars="200" w:firstLine="562"/>
        <w:rPr>
          <w:rFonts w:ascii="宋体" w:eastAsia="宋体" w:hAnsi="宋体" w:cs="宋体"/>
          <w:b/>
          <w:sz w:val="28"/>
          <w:szCs w:val="28"/>
        </w:rPr>
      </w:pPr>
      <w:r w:rsidRPr="006A38D9">
        <w:rPr>
          <w:rFonts w:ascii="宋体" w:eastAsia="宋体" w:hAnsi="宋体" w:cs="宋体" w:hint="eastAsia"/>
          <w:b/>
          <w:sz w:val="28"/>
          <w:szCs w:val="28"/>
        </w:rPr>
        <w:t>任务来源</w:t>
      </w:r>
      <w:r>
        <w:rPr>
          <w:rFonts w:ascii="宋体" w:eastAsia="宋体" w:hAnsi="宋体" w:cs="宋体" w:hint="eastAsia"/>
          <w:b/>
          <w:sz w:val="28"/>
          <w:szCs w:val="28"/>
        </w:rPr>
        <w:t>：</w:t>
      </w:r>
    </w:p>
    <w:p w14:paraId="65E994E3" w14:textId="32A34492" w:rsidR="00462A89" w:rsidRPr="00C00CE8" w:rsidRDefault="006C3E10"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00016F26" w:rsidRPr="00016F26">
        <w:rPr>
          <w:rFonts w:ascii="宋体" w:eastAsia="宋体" w:hAnsi="宋体" w:cs="宋体" w:hint="eastAsia"/>
          <w:sz w:val="28"/>
          <w:szCs w:val="28"/>
        </w:rPr>
        <w:t>高血糖成人特殊膳食食品</w:t>
      </w:r>
      <w:r w:rsidRPr="00C00CE8">
        <w:rPr>
          <w:rFonts w:ascii="宋体" w:eastAsia="宋体" w:hAnsi="宋体" w:cs="宋体" w:hint="eastAsia"/>
          <w:sz w:val="28"/>
          <w:szCs w:val="28"/>
        </w:rPr>
        <w:t>》团体标准是由中国健康管理协会提出任务，由中华医学会健康管理学分会、国家老年疾病临床医学研究中心、劲膳美食品股份有限公司组成的标准委员会牵头，联合中国人民解放军总医院、北京协和医学院、国家卫生健康委科学技术研究所、</w:t>
      </w:r>
      <w:r w:rsidR="0092619C" w:rsidRPr="00C00CE8">
        <w:rPr>
          <w:rFonts w:ascii="宋体" w:eastAsia="宋体" w:hAnsi="宋体" w:cs="宋体" w:hint="eastAsia"/>
          <w:sz w:val="28"/>
          <w:szCs w:val="28"/>
        </w:rPr>
        <w:t>北京大学医学部、浙江中医药大学、北京中医药大学、浙江永葆康安医疗科技有限公司、浙江大学、河北医科大学第一医院、</w:t>
      </w:r>
      <w:r w:rsidR="0092619C" w:rsidRPr="00C00CE8">
        <w:rPr>
          <w:rFonts w:ascii="宋体" w:eastAsia="宋体" w:hAnsi="宋体" w:cs="宋体"/>
          <w:sz w:val="28"/>
          <w:szCs w:val="28"/>
        </w:rPr>
        <w:t>中关村中营营养与健康促进产业技术联盟</w:t>
      </w:r>
      <w:r w:rsidR="0092619C" w:rsidRPr="00C00CE8">
        <w:rPr>
          <w:rFonts w:ascii="宋体" w:eastAsia="宋体" w:hAnsi="宋体" w:cs="宋体" w:hint="eastAsia"/>
          <w:sz w:val="28"/>
          <w:szCs w:val="28"/>
        </w:rPr>
        <w:t>、</w:t>
      </w:r>
      <w:r w:rsidR="0092619C" w:rsidRPr="00C00CE8">
        <w:rPr>
          <w:rFonts w:ascii="宋体" w:eastAsia="宋体" w:hAnsi="宋体" w:cs="宋体"/>
          <w:sz w:val="28"/>
          <w:szCs w:val="28"/>
        </w:rPr>
        <w:t>江苏省人民医院、</w:t>
      </w:r>
      <w:r w:rsidR="0092619C" w:rsidRPr="00C00CE8">
        <w:rPr>
          <w:rFonts w:ascii="宋体" w:eastAsia="宋体" w:hAnsi="宋体" w:cs="宋体" w:hint="eastAsia"/>
          <w:sz w:val="28"/>
          <w:szCs w:val="28"/>
        </w:rPr>
        <w:t>郑州大学第一附属医院、</w:t>
      </w:r>
      <w:r w:rsidR="0092619C" w:rsidRPr="00C00CE8">
        <w:rPr>
          <w:rFonts w:ascii="宋体" w:eastAsia="宋体" w:hAnsi="宋体" w:cs="宋体"/>
          <w:sz w:val="28"/>
          <w:szCs w:val="28"/>
        </w:rPr>
        <w:t>华中科技大学附属同济医院、</w:t>
      </w:r>
      <w:r w:rsidR="0092619C" w:rsidRPr="00C00CE8">
        <w:rPr>
          <w:rFonts w:ascii="宋体" w:eastAsia="宋体" w:hAnsi="宋体" w:cs="宋体" w:hint="eastAsia"/>
          <w:sz w:val="28"/>
          <w:szCs w:val="28"/>
        </w:rPr>
        <w:t>浙江劲膳美特膳食品研究院、</w:t>
      </w:r>
      <w:r w:rsidR="0092619C" w:rsidRPr="00C00CE8">
        <w:rPr>
          <w:rFonts w:ascii="宋体" w:eastAsia="宋体" w:hAnsi="宋体" w:cs="宋体"/>
          <w:sz w:val="28"/>
          <w:szCs w:val="28"/>
        </w:rPr>
        <w:t>浙江省农业科学院</w:t>
      </w:r>
      <w:r w:rsidR="0092619C" w:rsidRPr="00C00CE8">
        <w:rPr>
          <w:rFonts w:ascii="宋体" w:eastAsia="宋体" w:hAnsi="宋体" w:cs="宋体" w:hint="eastAsia"/>
          <w:sz w:val="28"/>
          <w:szCs w:val="28"/>
        </w:rPr>
        <w:t>、河南人民医院</w:t>
      </w:r>
      <w:r w:rsidR="0092619C" w:rsidRPr="00C00CE8">
        <w:rPr>
          <w:rFonts w:ascii="宋体" w:eastAsia="宋体" w:hAnsi="宋体" w:cs="宋体"/>
          <w:sz w:val="28"/>
          <w:szCs w:val="28"/>
        </w:rPr>
        <w:t>、</w:t>
      </w:r>
      <w:r w:rsidR="0092619C" w:rsidRPr="00C00CE8">
        <w:rPr>
          <w:rFonts w:ascii="宋体" w:eastAsia="宋体" w:hAnsi="宋体" w:cs="宋体" w:hint="eastAsia"/>
          <w:sz w:val="28"/>
          <w:szCs w:val="28"/>
        </w:rPr>
        <w:t>江南大学等</w:t>
      </w:r>
      <w:r w:rsidRPr="00C00CE8">
        <w:rPr>
          <w:rFonts w:ascii="宋体" w:eastAsia="宋体" w:hAnsi="宋体" w:cs="宋体" w:hint="eastAsia"/>
          <w:sz w:val="28"/>
          <w:szCs w:val="28"/>
        </w:rPr>
        <w:t>高校、科研机构、企业等几十家单位专家达成共识并共同参与编制。</w:t>
      </w:r>
    </w:p>
    <w:p w14:paraId="7A7F979B" w14:textId="77777777" w:rsidR="00462A89" w:rsidRDefault="00462A89" w:rsidP="006A38D9">
      <w:pPr>
        <w:ind w:firstLineChars="200" w:firstLine="562"/>
        <w:rPr>
          <w:rFonts w:ascii="宋体" w:eastAsia="宋体" w:hAnsi="宋体" w:cs="宋体"/>
          <w:b/>
          <w:sz w:val="28"/>
          <w:szCs w:val="28"/>
        </w:rPr>
      </w:pPr>
    </w:p>
    <w:p w14:paraId="49FFFCF9" w14:textId="324A6753" w:rsidR="006C3E10" w:rsidRPr="00C00CE8" w:rsidRDefault="006C3E10" w:rsidP="006A38D9">
      <w:pPr>
        <w:ind w:firstLineChars="200" w:firstLine="562"/>
        <w:rPr>
          <w:rFonts w:ascii="宋体" w:eastAsia="宋体" w:hAnsi="宋体" w:cs="宋体"/>
          <w:b/>
          <w:sz w:val="28"/>
          <w:szCs w:val="28"/>
        </w:rPr>
      </w:pPr>
      <w:r w:rsidRPr="00C00CE8">
        <w:rPr>
          <w:rFonts w:ascii="宋体" w:eastAsia="宋体" w:hAnsi="宋体" w:cs="宋体"/>
          <w:b/>
          <w:sz w:val="28"/>
          <w:szCs w:val="28"/>
        </w:rPr>
        <w:t>委员会成员</w:t>
      </w:r>
      <w:r w:rsidR="00417C98">
        <w:rPr>
          <w:rFonts w:ascii="宋体" w:eastAsia="宋体" w:hAnsi="宋体" w:cs="宋体" w:hint="eastAsia"/>
          <w:b/>
          <w:sz w:val="28"/>
          <w:szCs w:val="28"/>
        </w:rPr>
        <w:t>：</w:t>
      </w:r>
    </w:p>
    <w:p w14:paraId="7C98B7F1" w14:textId="77777777" w:rsidR="006C3E10" w:rsidRPr="00C00CE8" w:rsidRDefault="006C3E10" w:rsidP="00462A89">
      <w:pPr>
        <w:ind w:firstLine="420"/>
        <w:rPr>
          <w:rFonts w:ascii="宋体" w:eastAsia="宋体" w:hAnsi="宋体" w:cs="宋体"/>
          <w:sz w:val="28"/>
          <w:szCs w:val="28"/>
        </w:rPr>
      </w:pPr>
      <w:r w:rsidRPr="00C00CE8">
        <w:rPr>
          <w:rFonts w:ascii="宋体" w:eastAsia="宋体" w:hAnsi="宋体" w:cs="宋体"/>
          <w:sz w:val="28"/>
          <w:szCs w:val="28"/>
        </w:rPr>
        <w:t xml:space="preserve">（曾强　</w:t>
      </w:r>
      <w:r w:rsidRPr="00C00CE8">
        <w:rPr>
          <w:rFonts w:ascii="宋体" w:eastAsia="宋体" w:hAnsi="宋体" w:cs="宋体" w:hint="eastAsia"/>
          <w:sz w:val="28"/>
          <w:szCs w:val="28"/>
        </w:rPr>
        <w:t xml:space="preserve">马方 曹丰 </w:t>
      </w:r>
      <w:r w:rsidRPr="00C00CE8">
        <w:rPr>
          <w:rFonts w:ascii="宋体" w:eastAsia="宋体" w:hAnsi="宋体" w:cs="宋体"/>
          <w:sz w:val="28"/>
          <w:szCs w:val="28"/>
        </w:rPr>
        <w:t>刘英华</w:t>
      </w:r>
      <w:r w:rsidRPr="00C00CE8">
        <w:rPr>
          <w:rFonts w:ascii="宋体" w:eastAsia="宋体" w:hAnsi="宋体" w:cs="宋体" w:hint="eastAsia"/>
          <w:sz w:val="28"/>
          <w:szCs w:val="28"/>
        </w:rPr>
        <w:t xml:space="preserve"> 胡安然 </w:t>
      </w:r>
      <w:r w:rsidR="004558F8" w:rsidRPr="00C00CE8">
        <w:rPr>
          <w:rFonts w:ascii="宋体" w:eastAsia="宋体" w:hAnsi="宋体" w:cs="宋体" w:hint="eastAsia"/>
          <w:sz w:val="28"/>
          <w:szCs w:val="28"/>
        </w:rPr>
        <w:t>贺媛</w:t>
      </w:r>
      <w:r w:rsidRPr="00C00CE8">
        <w:rPr>
          <w:rFonts w:ascii="宋体" w:eastAsia="宋体" w:hAnsi="宋体" w:cs="宋体"/>
          <w:sz w:val="28"/>
          <w:szCs w:val="28"/>
        </w:rPr>
        <w:t>执笔）</w:t>
      </w:r>
    </w:p>
    <w:p w14:paraId="09D59071" w14:textId="3C8A679D" w:rsidR="006C3E10" w:rsidRPr="00C00CE8" w:rsidRDefault="006C3E10" w:rsidP="00462A89">
      <w:pPr>
        <w:ind w:firstLine="420"/>
        <w:rPr>
          <w:rFonts w:ascii="宋体" w:eastAsia="宋体" w:hAnsi="宋体" w:cs="宋体"/>
          <w:sz w:val="28"/>
          <w:szCs w:val="28"/>
        </w:rPr>
      </w:pPr>
      <w:r w:rsidRPr="00C00CE8">
        <w:rPr>
          <w:rFonts w:ascii="宋体" w:eastAsia="宋体" w:hAnsi="宋体" w:cs="宋体"/>
          <w:sz w:val="28"/>
          <w:szCs w:val="28"/>
        </w:rPr>
        <w:t>《</w:t>
      </w:r>
      <w:r w:rsidR="00016F26" w:rsidRPr="00016F26">
        <w:rPr>
          <w:rFonts w:ascii="宋体" w:eastAsia="宋体" w:hAnsi="宋体" w:cs="宋体" w:hint="eastAsia"/>
          <w:sz w:val="28"/>
          <w:szCs w:val="28"/>
        </w:rPr>
        <w:t>高血糖成人特殊膳食食品</w:t>
      </w:r>
      <w:r w:rsidRPr="00C00CE8">
        <w:rPr>
          <w:rFonts w:ascii="宋体" w:eastAsia="宋体" w:hAnsi="宋体" w:cs="宋体"/>
          <w:sz w:val="28"/>
          <w:szCs w:val="28"/>
        </w:rPr>
        <w:t>专家共识及团体标准》起草委员会主任委员：</w:t>
      </w:r>
    </w:p>
    <w:p w14:paraId="6112E423" w14:textId="77777777" w:rsidR="006C3E10" w:rsidRPr="00C00CE8" w:rsidRDefault="006C3E10" w:rsidP="009E77EB">
      <w:pPr>
        <w:ind w:firstLine="420"/>
        <w:rPr>
          <w:rFonts w:ascii="宋体" w:eastAsia="宋体" w:hAnsi="宋体" w:cs="宋体"/>
          <w:sz w:val="28"/>
          <w:szCs w:val="28"/>
        </w:rPr>
      </w:pPr>
      <w:r w:rsidRPr="00C00CE8">
        <w:rPr>
          <w:rFonts w:ascii="宋体" w:eastAsia="宋体" w:hAnsi="宋体" w:cs="宋体"/>
          <w:sz w:val="28"/>
          <w:szCs w:val="28"/>
        </w:rPr>
        <w:t>曾　强　解放军总医院健康管理研究院</w:t>
      </w:r>
    </w:p>
    <w:p w14:paraId="2CC70F8C" w14:textId="77777777" w:rsidR="006C3E10" w:rsidRPr="00C00CE8" w:rsidRDefault="006C3E10" w:rsidP="006E66E1">
      <w:pPr>
        <w:ind w:firstLine="420"/>
        <w:rPr>
          <w:rFonts w:ascii="宋体" w:eastAsia="宋体" w:hAnsi="宋体" w:cs="宋体"/>
          <w:sz w:val="28"/>
          <w:szCs w:val="28"/>
        </w:rPr>
      </w:pPr>
      <w:r w:rsidRPr="00C00CE8">
        <w:rPr>
          <w:rFonts w:ascii="宋体" w:eastAsia="宋体" w:hAnsi="宋体" w:cs="宋体" w:hint="eastAsia"/>
          <w:sz w:val="28"/>
          <w:szCs w:val="28"/>
        </w:rPr>
        <w:t xml:space="preserve">马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方 </w:t>
      </w:r>
      <w:r w:rsidRPr="00C00CE8">
        <w:rPr>
          <w:rFonts w:ascii="宋体" w:eastAsia="宋体" w:hAnsi="宋体" w:cs="宋体"/>
          <w:sz w:val="28"/>
          <w:szCs w:val="28"/>
        </w:rPr>
        <w:t xml:space="preserve"> 北京协和医院营养科</w:t>
      </w:r>
    </w:p>
    <w:p w14:paraId="6BAC38DC" w14:textId="77777777" w:rsidR="006C3E10" w:rsidRPr="00C00CE8" w:rsidRDefault="006C3E10" w:rsidP="00A34F8B">
      <w:pPr>
        <w:ind w:firstLine="420"/>
        <w:rPr>
          <w:rFonts w:ascii="宋体" w:eastAsia="宋体" w:hAnsi="宋体" w:cs="宋体"/>
          <w:sz w:val="28"/>
          <w:szCs w:val="28"/>
        </w:rPr>
      </w:pPr>
      <w:r w:rsidRPr="00C00CE8">
        <w:rPr>
          <w:rFonts w:ascii="宋体" w:eastAsia="宋体" w:hAnsi="宋体" w:cs="宋体"/>
          <w:sz w:val="28"/>
          <w:szCs w:val="28"/>
        </w:rPr>
        <w:t>刘英华　解放军总医院营养科</w:t>
      </w:r>
    </w:p>
    <w:p w14:paraId="490E494E" w14:textId="77777777" w:rsidR="006C3E10" w:rsidRPr="00C00CE8" w:rsidRDefault="006C3E10">
      <w:pPr>
        <w:ind w:firstLine="420"/>
        <w:rPr>
          <w:rFonts w:ascii="宋体" w:eastAsia="宋体" w:hAnsi="宋体" w:cs="宋体"/>
          <w:sz w:val="28"/>
          <w:szCs w:val="28"/>
        </w:rPr>
      </w:pPr>
      <w:r w:rsidRPr="00C00CE8">
        <w:rPr>
          <w:rFonts w:ascii="宋体" w:eastAsia="宋体" w:hAnsi="宋体" w:cs="宋体" w:hint="eastAsia"/>
          <w:sz w:val="28"/>
          <w:szCs w:val="28"/>
        </w:rPr>
        <w:t xml:space="preserve">曹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丰 </w:t>
      </w:r>
      <w:r w:rsidRPr="00C00CE8">
        <w:rPr>
          <w:rFonts w:ascii="宋体" w:eastAsia="宋体" w:hAnsi="宋体" w:cs="宋体"/>
          <w:sz w:val="28"/>
          <w:szCs w:val="28"/>
        </w:rPr>
        <w:t xml:space="preserve"> </w:t>
      </w:r>
      <w:r w:rsidRPr="00C00CE8">
        <w:rPr>
          <w:rFonts w:ascii="宋体" w:eastAsia="宋体" w:hAnsi="宋体" w:cs="宋体" w:hint="eastAsia"/>
          <w:sz w:val="28"/>
          <w:szCs w:val="28"/>
        </w:rPr>
        <w:t>国家老年疾病临床医学研究中心</w:t>
      </w:r>
    </w:p>
    <w:p w14:paraId="441F1911" w14:textId="77777777" w:rsidR="006C3E10" w:rsidRPr="00C00CE8" w:rsidRDefault="006C3E10">
      <w:pPr>
        <w:ind w:firstLine="420"/>
        <w:rPr>
          <w:rFonts w:ascii="宋体" w:eastAsia="宋体" w:hAnsi="宋体" w:cs="宋体"/>
          <w:sz w:val="28"/>
          <w:szCs w:val="28"/>
        </w:rPr>
      </w:pPr>
      <w:r w:rsidRPr="00C00CE8">
        <w:rPr>
          <w:rFonts w:ascii="宋体" w:eastAsia="宋体" w:hAnsi="宋体" w:cs="宋体" w:hint="eastAsia"/>
          <w:sz w:val="28"/>
          <w:szCs w:val="28"/>
        </w:rPr>
        <w:t xml:space="preserve">胡安然 </w:t>
      </w:r>
      <w:r w:rsidRPr="00C00CE8">
        <w:rPr>
          <w:rFonts w:ascii="宋体" w:eastAsia="宋体" w:hAnsi="宋体" w:cs="宋体"/>
          <w:sz w:val="28"/>
          <w:szCs w:val="28"/>
        </w:rPr>
        <w:t xml:space="preserve"> </w:t>
      </w:r>
      <w:r w:rsidRPr="00C00CE8">
        <w:rPr>
          <w:rFonts w:ascii="宋体" w:eastAsia="宋体" w:hAnsi="宋体" w:cs="宋体" w:hint="eastAsia"/>
          <w:sz w:val="28"/>
          <w:szCs w:val="28"/>
        </w:rPr>
        <w:t>劲膳美食品股份有限公司</w:t>
      </w:r>
    </w:p>
    <w:p w14:paraId="781171F2" w14:textId="77777777" w:rsidR="00371481" w:rsidRPr="00C00CE8" w:rsidRDefault="00371481">
      <w:pPr>
        <w:ind w:firstLine="420"/>
        <w:rPr>
          <w:rFonts w:ascii="宋体" w:eastAsia="宋体" w:hAnsi="宋体" w:cs="宋体"/>
          <w:sz w:val="28"/>
          <w:szCs w:val="28"/>
        </w:rPr>
      </w:pPr>
      <w:r w:rsidRPr="00C00CE8">
        <w:rPr>
          <w:rFonts w:ascii="宋体" w:eastAsia="宋体" w:hAnsi="宋体" w:cs="宋体" w:hint="eastAsia"/>
          <w:sz w:val="28"/>
          <w:szCs w:val="28"/>
        </w:rPr>
        <w:t xml:space="preserve">贺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媛 </w:t>
      </w:r>
      <w:r w:rsidRPr="00C00CE8">
        <w:rPr>
          <w:rFonts w:ascii="宋体" w:eastAsia="宋体" w:hAnsi="宋体" w:cs="宋体"/>
          <w:sz w:val="28"/>
          <w:szCs w:val="28"/>
        </w:rPr>
        <w:t xml:space="preserve">  </w:t>
      </w:r>
      <w:r w:rsidRPr="00C00CE8">
        <w:rPr>
          <w:rFonts w:ascii="宋体" w:eastAsia="宋体" w:hAnsi="宋体" w:cs="宋体" w:hint="eastAsia"/>
          <w:sz w:val="28"/>
          <w:szCs w:val="28"/>
        </w:rPr>
        <w:t>国家卫生健康委科学技术研究所</w:t>
      </w:r>
    </w:p>
    <w:p w14:paraId="504D49C6" w14:textId="77777777" w:rsidR="006C3E10" w:rsidRPr="00C00CE8" w:rsidRDefault="006C3E10">
      <w:pPr>
        <w:ind w:firstLine="420"/>
        <w:rPr>
          <w:rFonts w:ascii="宋体" w:eastAsia="宋体" w:hAnsi="宋体" w:cs="宋体"/>
          <w:sz w:val="28"/>
          <w:szCs w:val="28"/>
        </w:rPr>
      </w:pPr>
    </w:p>
    <w:p w14:paraId="40140A52" w14:textId="77777777" w:rsidR="000C5E56"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刘小鹏 </w:t>
      </w:r>
      <w:r w:rsidRPr="00C00CE8">
        <w:rPr>
          <w:rFonts w:ascii="宋体" w:eastAsia="宋体" w:hAnsi="宋体" w:cs="宋体"/>
          <w:sz w:val="28"/>
          <w:szCs w:val="28"/>
        </w:rPr>
        <w:t xml:space="preserve"> 中关村中营营养与健康促进产业技术联盟</w:t>
      </w:r>
    </w:p>
    <w:p w14:paraId="7400DD8B" w14:textId="15280024" w:rsidR="00622C20" w:rsidRPr="00622C20" w:rsidRDefault="00622C20" w:rsidP="00622C20">
      <w:pPr>
        <w:ind w:firstLine="420"/>
        <w:rPr>
          <w:rFonts w:ascii="宋体" w:eastAsia="宋体" w:hAnsi="宋体" w:cs="宋体" w:hint="eastAsia"/>
          <w:sz w:val="28"/>
          <w:szCs w:val="28"/>
        </w:rPr>
      </w:pPr>
      <w:r>
        <w:rPr>
          <w:rFonts w:ascii="宋体" w:eastAsia="宋体" w:hAnsi="宋体" w:cs="宋体"/>
          <w:sz w:val="28"/>
          <w:szCs w:val="28"/>
        </w:rPr>
        <w:t>张玉梅</w:t>
      </w:r>
      <w:r>
        <w:rPr>
          <w:rFonts w:ascii="宋体" w:eastAsia="宋体" w:hAnsi="宋体" w:cs="宋体" w:hint="eastAsia"/>
          <w:sz w:val="28"/>
          <w:szCs w:val="28"/>
        </w:rPr>
        <w:t xml:space="preserve"> </w:t>
      </w:r>
      <w:r>
        <w:rPr>
          <w:rFonts w:ascii="宋体" w:eastAsia="宋体" w:hAnsi="宋体" w:cs="宋体"/>
          <w:sz w:val="28"/>
          <w:szCs w:val="28"/>
        </w:rPr>
        <w:t xml:space="preserve"> 北京大学医学部</w:t>
      </w:r>
      <w:bookmarkStart w:id="0" w:name="_GoBack"/>
      <w:bookmarkEnd w:id="0"/>
    </w:p>
    <w:p w14:paraId="5BDCBA0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张光霁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浙江中医药大学</w:t>
      </w:r>
    </w:p>
    <w:p w14:paraId="3DD8F735"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lastRenderedPageBreak/>
        <w:t xml:space="preserve">庞宇舟 </w:t>
      </w:r>
      <w:r w:rsidRPr="00C00CE8">
        <w:rPr>
          <w:rFonts w:ascii="宋体" w:eastAsia="宋体" w:hAnsi="宋体" w:cs="宋体"/>
          <w:sz w:val="28"/>
          <w:szCs w:val="28"/>
        </w:rPr>
        <w:t xml:space="preserve"> </w:t>
      </w:r>
      <w:r w:rsidRPr="00C00CE8">
        <w:rPr>
          <w:rFonts w:ascii="宋体" w:eastAsia="宋体" w:hAnsi="宋体" w:cs="宋体" w:hint="eastAsia"/>
          <w:sz w:val="28"/>
          <w:szCs w:val="28"/>
        </w:rPr>
        <w:t>广西中医药大学</w:t>
      </w:r>
    </w:p>
    <w:p w14:paraId="4790783B"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陈运中 </w:t>
      </w:r>
      <w:r w:rsidRPr="00C00CE8">
        <w:rPr>
          <w:rFonts w:ascii="宋体" w:eastAsia="宋体" w:hAnsi="宋体" w:cs="宋体"/>
          <w:sz w:val="28"/>
          <w:szCs w:val="28"/>
        </w:rPr>
        <w:t xml:space="preserve"> </w:t>
      </w:r>
      <w:r w:rsidRPr="00C00CE8">
        <w:rPr>
          <w:rFonts w:ascii="宋体" w:eastAsia="宋体" w:hAnsi="宋体" w:cs="宋体" w:hint="eastAsia"/>
          <w:sz w:val="28"/>
          <w:szCs w:val="28"/>
        </w:rPr>
        <w:t>湖北中医药大学</w:t>
      </w:r>
    </w:p>
    <w:p w14:paraId="0C615052"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何清湖 </w:t>
      </w:r>
      <w:r w:rsidRPr="00C00CE8">
        <w:rPr>
          <w:rFonts w:ascii="宋体" w:eastAsia="宋体" w:hAnsi="宋体" w:cs="宋体"/>
          <w:sz w:val="28"/>
          <w:szCs w:val="28"/>
        </w:rPr>
        <w:t xml:space="preserve"> </w:t>
      </w:r>
      <w:r w:rsidRPr="00C00CE8">
        <w:rPr>
          <w:rFonts w:ascii="宋体" w:eastAsia="宋体" w:hAnsi="宋体" w:cs="宋体" w:hint="eastAsia"/>
          <w:sz w:val="28"/>
          <w:szCs w:val="28"/>
        </w:rPr>
        <w:t>湖南中医药大学</w:t>
      </w:r>
    </w:p>
    <w:p w14:paraId="0C5307F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王世民 </w:t>
      </w:r>
      <w:r w:rsidRPr="00C00CE8">
        <w:rPr>
          <w:rFonts w:ascii="宋体" w:eastAsia="宋体" w:hAnsi="宋体" w:cs="宋体"/>
          <w:sz w:val="28"/>
          <w:szCs w:val="28"/>
        </w:rPr>
        <w:t xml:space="preserve"> </w:t>
      </w:r>
      <w:r w:rsidRPr="00C00CE8">
        <w:rPr>
          <w:rFonts w:ascii="宋体" w:eastAsia="宋体" w:hAnsi="宋体" w:cs="宋体" w:hint="eastAsia"/>
          <w:sz w:val="28"/>
          <w:szCs w:val="28"/>
        </w:rPr>
        <w:t>山西中医药大学（国医大师）</w:t>
      </w:r>
    </w:p>
    <w:p w14:paraId="6864A48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赵进喜 </w:t>
      </w:r>
      <w:r w:rsidRPr="00C00CE8">
        <w:rPr>
          <w:rFonts w:ascii="宋体" w:eastAsia="宋体" w:hAnsi="宋体" w:cs="宋体"/>
          <w:sz w:val="28"/>
          <w:szCs w:val="28"/>
        </w:rPr>
        <w:t xml:space="preserve"> </w:t>
      </w:r>
      <w:r w:rsidRPr="00C00CE8">
        <w:rPr>
          <w:rFonts w:ascii="宋体" w:eastAsia="宋体" w:hAnsi="宋体" w:cs="宋体" w:hint="eastAsia"/>
          <w:sz w:val="28"/>
          <w:szCs w:val="28"/>
        </w:rPr>
        <w:t>北京中医药大学</w:t>
      </w:r>
    </w:p>
    <w:p w14:paraId="7809CD06"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谭兴贵 </w:t>
      </w:r>
      <w:r w:rsidRPr="00C00CE8">
        <w:rPr>
          <w:rFonts w:ascii="宋体" w:eastAsia="宋体" w:hAnsi="宋体" w:cs="宋体"/>
          <w:sz w:val="28"/>
          <w:szCs w:val="28"/>
        </w:rPr>
        <w:t xml:space="preserve"> </w:t>
      </w:r>
      <w:r w:rsidRPr="00C00CE8">
        <w:rPr>
          <w:rFonts w:ascii="宋体" w:eastAsia="宋体" w:hAnsi="宋体" w:cs="宋体" w:hint="eastAsia"/>
          <w:sz w:val="28"/>
          <w:szCs w:val="28"/>
        </w:rPr>
        <w:t>世界中医药学会联合会药膳食疗研究专业委员会</w:t>
      </w:r>
    </w:p>
    <w:p w14:paraId="2B0B5F89"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张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永 </w:t>
      </w:r>
      <w:r w:rsidRPr="00C00CE8">
        <w:rPr>
          <w:rFonts w:ascii="宋体" w:eastAsia="宋体" w:hAnsi="宋体" w:cs="宋体"/>
          <w:sz w:val="28"/>
          <w:szCs w:val="28"/>
        </w:rPr>
        <w:t xml:space="preserve"> 解放军总医院营养科</w:t>
      </w:r>
    </w:p>
    <w:p w14:paraId="6E5CC416"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王 </w:t>
      </w:r>
      <w:r w:rsidRPr="00C00CE8">
        <w:rPr>
          <w:rFonts w:ascii="宋体" w:eastAsia="宋体" w:hAnsi="宋体" w:cs="宋体"/>
          <w:sz w:val="28"/>
          <w:szCs w:val="28"/>
        </w:rPr>
        <w:t xml:space="preserve"> </w:t>
      </w:r>
      <w:r w:rsidRPr="00C00CE8">
        <w:rPr>
          <w:rFonts w:ascii="宋体" w:eastAsia="宋体" w:hAnsi="宋体" w:cs="宋体" w:hint="eastAsia"/>
          <w:sz w:val="28"/>
          <w:szCs w:val="28"/>
        </w:rPr>
        <w:t>欣</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浙江省农业科学院</w:t>
      </w:r>
    </w:p>
    <w:p w14:paraId="77DB7E78"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孙晓明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浙江师范大学行知学校</w:t>
      </w:r>
    </w:p>
    <w:p w14:paraId="3A8FB2D0"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陈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欢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浙江省微生物研究所</w:t>
      </w:r>
    </w:p>
    <w:p w14:paraId="35CB9AB9"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王勇健  陕西省健康管理师协会</w:t>
      </w:r>
    </w:p>
    <w:p w14:paraId="5EFB77C8"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张永生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浙江中医药大学</w:t>
      </w:r>
    </w:p>
    <w:p w14:paraId="702F25EB"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朱爱松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浙江中医药大学</w:t>
      </w:r>
    </w:p>
    <w:p w14:paraId="5BCEA8A6"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石森林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浙江中医药大学药学院</w:t>
      </w:r>
    </w:p>
    <w:p w14:paraId="2228C0F2"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许家佗 </w:t>
      </w:r>
      <w:r w:rsidRPr="00C00CE8">
        <w:rPr>
          <w:rFonts w:ascii="宋体" w:eastAsia="宋体" w:hAnsi="宋体" w:cs="宋体"/>
          <w:sz w:val="28"/>
          <w:szCs w:val="28"/>
        </w:rPr>
        <w:t xml:space="preserve"> 上海中医药大学</w:t>
      </w:r>
    </w:p>
    <w:p w14:paraId="107ED930"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孙兆姝 </w:t>
      </w:r>
      <w:r w:rsidRPr="00C00CE8">
        <w:rPr>
          <w:rFonts w:ascii="宋体" w:eastAsia="宋体" w:hAnsi="宋体" w:cs="宋体"/>
          <w:sz w:val="28"/>
          <w:szCs w:val="28"/>
        </w:rPr>
        <w:t xml:space="preserve"> </w:t>
      </w:r>
      <w:r w:rsidRPr="00C00CE8">
        <w:rPr>
          <w:rFonts w:ascii="宋体" w:eastAsia="宋体" w:hAnsi="宋体" w:cs="宋体" w:hint="eastAsia"/>
          <w:sz w:val="28"/>
          <w:szCs w:val="28"/>
        </w:rPr>
        <w:t>辽宁中医药大学</w:t>
      </w:r>
    </w:p>
    <w:p w14:paraId="6D5EAEAC"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李增宁 </w:t>
      </w:r>
      <w:r w:rsidRPr="00C00CE8">
        <w:rPr>
          <w:rFonts w:ascii="宋体" w:eastAsia="宋体" w:hAnsi="宋体" w:cs="宋体"/>
          <w:sz w:val="28"/>
          <w:szCs w:val="28"/>
        </w:rPr>
        <w:t xml:space="preserve"> </w:t>
      </w:r>
      <w:r w:rsidRPr="00C00CE8">
        <w:rPr>
          <w:rFonts w:ascii="宋体" w:eastAsia="宋体" w:hAnsi="宋体" w:cs="宋体" w:hint="eastAsia"/>
          <w:sz w:val="28"/>
          <w:szCs w:val="28"/>
        </w:rPr>
        <w:t>河</w:t>
      </w:r>
      <w:r w:rsidRPr="00C00CE8">
        <w:rPr>
          <w:rFonts w:ascii="宋体" w:eastAsia="宋体" w:hAnsi="宋体" w:cs="宋体"/>
          <w:sz w:val="28"/>
          <w:szCs w:val="28"/>
        </w:rPr>
        <w:t>北</w:t>
      </w:r>
      <w:r w:rsidRPr="00C00CE8">
        <w:rPr>
          <w:rFonts w:ascii="宋体" w:eastAsia="宋体" w:hAnsi="宋体" w:cs="宋体" w:hint="eastAsia"/>
          <w:sz w:val="28"/>
          <w:szCs w:val="28"/>
        </w:rPr>
        <w:t>医科大学第一医院</w:t>
      </w:r>
    </w:p>
    <w:p w14:paraId="645FEB14"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周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莉 </w:t>
      </w:r>
      <w:r w:rsidRPr="00C00CE8">
        <w:rPr>
          <w:rFonts w:ascii="宋体" w:eastAsia="宋体" w:hAnsi="宋体" w:cs="宋体"/>
          <w:sz w:val="28"/>
          <w:szCs w:val="28"/>
        </w:rPr>
        <w:t xml:space="preserve"> </w:t>
      </w:r>
      <w:r w:rsidRPr="00C00CE8">
        <w:rPr>
          <w:rFonts w:ascii="宋体" w:eastAsia="宋体" w:hAnsi="宋体" w:cs="宋体" w:hint="eastAsia"/>
          <w:sz w:val="28"/>
          <w:szCs w:val="28"/>
        </w:rPr>
        <w:t>苏州大学附属第一医院</w:t>
      </w:r>
    </w:p>
    <w:p w14:paraId="4ECA3C00"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刘新旗 </w:t>
      </w:r>
      <w:r w:rsidRPr="00C00CE8">
        <w:rPr>
          <w:rFonts w:ascii="宋体" w:eastAsia="宋体" w:hAnsi="宋体" w:cs="宋体"/>
          <w:sz w:val="28"/>
          <w:szCs w:val="28"/>
        </w:rPr>
        <w:t xml:space="preserve"> 北京工商大学食品学院</w:t>
      </w:r>
    </w:p>
    <w:p w14:paraId="3F6CAEC1"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陈启和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浙江大学食品生物科学技术研究所</w:t>
      </w:r>
    </w:p>
    <w:p w14:paraId="47790B6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李凤云 </w:t>
      </w:r>
      <w:r w:rsidRPr="00C00CE8">
        <w:rPr>
          <w:rFonts w:ascii="宋体" w:eastAsia="宋体" w:hAnsi="宋体" w:cs="宋体"/>
          <w:sz w:val="28"/>
          <w:szCs w:val="28"/>
        </w:rPr>
        <w:t xml:space="preserve"> </w:t>
      </w:r>
      <w:r w:rsidRPr="00C00CE8">
        <w:rPr>
          <w:rFonts w:ascii="宋体" w:eastAsia="宋体" w:hAnsi="宋体" w:cs="宋体" w:hint="eastAsia"/>
          <w:sz w:val="28"/>
          <w:szCs w:val="28"/>
        </w:rPr>
        <w:t>河南人民医院</w:t>
      </w:r>
    </w:p>
    <w:p w14:paraId="09B6B6AD"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薜玉珠 </w:t>
      </w:r>
      <w:r w:rsidRPr="00C00CE8">
        <w:rPr>
          <w:rFonts w:ascii="宋体" w:eastAsia="宋体" w:hAnsi="宋体" w:cs="宋体"/>
          <w:sz w:val="28"/>
          <w:szCs w:val="28"/>
        </w:rPr>
        <w:t xml:space="preserve"> 郑州市中医院</w:t>
      </w:r>
    </w:p>
    <w:p w14:paraId="418AB8E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李海涛 </w:t>
      </w:r>
      <w:r w:rsidRPr="00C00CE8">
        <w:rPr>
          <w:rFonts w:ascii="宋体" w:eastAsia="宋体" w:hAnsi="宋体" w:cs="宋体"/>
          <w:sz w:val="28"/>
          <w:szCs w:val="28"/>
        </w:rPr>
        <w:t xml:space="preserve"> </w:t>
      </w:r>
      <w:r w:rsidRPr="00C00CE8">
        <w:rPr>
          <w:rFonts w:ascii="宋体" w:eastAsia="宋体" w:hAnsi="宋体" w:cs="宋体" w:hint="eastAsia"/>
          <w:sz w:val="28"/>
          <w:szCs w:val="28"/>
        </w:rPr>
        <w:t>南京中医药大学</w:t>
      </w:r>
    </w:p>
    <w:p w14:paraId="01E55124"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刘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芳 </w:t>
      </w:r>
      <w:r w:rsidRPr="00C00CE8">
        <w:rPr>
          <w:rFonts w:ascii="宋体" w:eastAsia="宋体" w:hAnsi="宋体" w:cs="宋体"/>
          <w:sz w:val="28"/>
          <w:szCs w:val="28"/>
        </w:rPr>
        <w:t xml:space="preserve"> </w:t>
      </w:r>
      <w:r w:rsidRPr="00C00CE8">
        <w:rPr>
          <w:rFonts w:ascii="宋体" w:eastAsia="宋体" w:hAnsi="宋体" w:cs="宋体" w:hint="eastAsia"/>
          <w:sz w:val="28"/>
          <w:szCs w:val="28"/>
        </w:rPr>
        <w:t>北京中医药大学附属东方医院营养科</w:t>
      </w:r>
    </w:p>
    <w:p w14:paraId="55667AEA"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sz w:val="28"/>
          <w:szCs w:val="28"/>
        </w:rPr>
        <w:t>姚　颖　华中科技大学同济医学院附属同济医院营养科</w:t>
      </w:r>
    </w:p>
    <w:p w14:paraId="57863CA0"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梁运飞 </w:t>
      </w:r>
      <w:r w:rsidRPr="00C00CE8">
        <w:rPr>
          <w:rFonts w:ascii="宋体" w:eastAsia="宋体" w:hAnsi="宋体" w:cs="宋体"/>
          <w:sz w:val="28"/>
          <w:szCs w:val="28"/>
        </w:rPr>
        <w:t xml:space="preserve"> </w:t>
      </w:r>
      <w:r w:rsidRPr="00C00CE8">
        <w:rPr>
          <w:rFonts w:ascii="宋体" w:eastAsia="宋体" w:hAnsi="宋体" w:cs="宋体" w:hint="eastAsia"/>
          <w:sz w:val="28"/>
          <w:szCs w:val="28"/>
        </w:rPr>
        <w:t>日本国立琉球大学</w:t>
      </w:r>
    </w:p>
    <w:p w14:paraId="53D099E5"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lastRenderedPageBreak/>
        <w:t xml:space="preserve">郑金宝 </w:t>
      </w:r>
      <w:r w:rsidRPr="00C00CE8">
        <w:rPr>
          <w:rFonts w:ascii="宋体" w:eastAsia="宋体" w:hAnsi="宋体" w:cs="宋体"/>
          <w:sz w:val="28"/>
          <w:szCs w:val="28"/>
        </w:rPr>
        <w:t xml:space="preserve"> </w:t>
      </w:r>
      <w:r w:rsidRPr="00C00CE8">
        <w:rPr>
          <w:rFonts w:ascii="宋体" w:eastAsia="宋体" w:hAnsi="宋体" w:cs="宋体" w:hint="eastAsia"/>
          <w:sz w:val="28"/>
          <w:szCs w:val="28"/>
        </w:rPr>
        <w:t>台湾大学营养学院</w:t>
      </w:r>
    </w:p>
    <w:p w14:paraId="04ACC2E2"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张凤芳 </w:t>
      </w:r>
      <w:r w:rsidRPr="00C00CE8">
        <w:rPr>
          <w:rFonts w:ascii="宋体" w:eastAsia="宋体" w:hAnsi="宋体" w:cs="宋体"/>
          <w:sz w:val="28"/>
          <w:szCs w:val="28"/>
        </w:rPr>
        <w:t xml:space="preserve"> </w:t>
      </w:r>
      <w:r w:rsidRPr="00C00CE8">
        <w:rPr>
          <w:rFonts w:ascii="宋体" w:eastAsia="宋体" w:hAnsi="宋体" w:cs="宋体" w:hint="eastAsia"/>
          <w:sz w:val="28"/>
          <w:szCs w:val="28"/>
        </w:rPr>
        <w:t>新加坡国立大学营养学</w:t>
      </w:r>
    </w:p>
    <w:p w14:paraId="72BCFFA9"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候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平 </w:t>
      </w:r>
      <w:r w:rsidRPr="00C00CE8">
        <w:rPr>
          <w:rFonts w:ascii="宋体" w:eastAsia="宋体" w:hAnsi="宋体" w:cs="宋体"/>
          <w:sz w:val="28"/>
          <w:szCs w:val="28"/>
        </w:rPr>
        <w:t xml:space="preserve"> </w:t>
      </w:r>
      <w:r w:rsidRPr="00C00CE8">
        <w:rPr>
          <w:rFonts w:ascii="宋体" w:eastAsia="宋体" w:hAnsi="宋体" w:cs="宋体" w:hint="eastAsia"/>
          <w:sz w:val="28"/>
          <w:szCs w:val="28"/>
        </w:rPr>
        <w:t>香港新中医学院</w:t>
      </w:r>
    </w:p>
    <w:p w14:paraId="57A8F300"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郑其昌 </w:t>
      </w:r>
      <w:r w:rsidRPr="00C00CE8">
        <w:rPr>
          <w:rFonts w:ascii="宋体" w:eastAsia="宋体" w:hAnsi="宋体" w:cs="宋体"/>
          <w:sz w:val="28"/>
          <w:szCs w:val="28"/>
        </w:rPr>
        <w:t xml:space="preserve"> </w:t>
      </w:r>
      <w:r w:rsidRPr="00C00CE8">
        <w:rPr>
          <w:rFonts w:ascii="宋体" w:eastAsia="宋体" w:hAnsi="宋体" w:cs="宋体" w:hint="eastAsia"/>
          <w:sz w:val="28"/>
          <w:szCs w:val="28"/>
        </w:rPr>
        <w:t>澳门科技大学中医学院</w:t>
      </w:r>
    </w:p>
    <w:p w14:paraId="077F238A"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沙拉费季 俄罗斯卫生部营养研究院</w:t>
      </w:r>
    </w:p>
    <w:p w14:paraId="3383251F"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sz w:val="28"/>
          <w:szCs w:val="28"/>
        </w:rPr>
        <w:t xml:space="preserve">ShelleyDchs  </w:t>
      </w:r>
      <w:r w:rsidRPr="00C00CE8">
        <w:rPr>
          <w:rFonts w:ascii="宋体" w:eastAsia="宋体" w:hAnsi="宋体" w:cs="宋体" w:hint="eastAsia"/>
          <w:sz w:val="28"/>
          <w:szCs w:val="28"/>
        </w:rPr>
        <w:t>北京市国学中心</w:t>
      </w:r>
    </w:p>
    <w:p w14:paraId="4933F4BF"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唐大寒 </w:t>
      </w:r>
      <w:r w:rsidRPr="00C00CE8">
        <w:rPr>
          <w:rFonts w:ascii="宋体" w:eastAsia="宋体" w:hAnsi="宋体" w:cs="宋体"/>
          <w:sz w:val="28"/>
          <w:szCs w:val="28"/>
        </w:rPr>
        <w:t xml:space="preserve"> </w:t>
      </w:r>
      <w:r w:rsidRPr="00C00CE8">
        <w:rPr>
          <w:rFonts w:ascii="宋体" w:eastAsia="宋体" w:hAnsi="宋体" w:cs="宋体" w:hint="eastAsia"/>
          <w:sz w:val="28"/>
          <w:szCs w:val="28"/>
        </w:rPr>
        <w:t>中南大学湘雅二医院</w:t>
      </w:r>
    </w:p>
    <w:p w14:paraId="69411F19"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郑培奋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浙江医院</w:t>
      </w:r>
    </w:p>
    <w:p w14:paraId="0252E88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马淑凤 </w:t>
      </w:r>
      <w:r w:rsidRPr="00C00CE8">
        <w:rPr>
          <w:rFonts w:ascii="宋体" w:eastAsia="宋体" w:hAnsi="宋体" w:cs="宋体"/>
          <w:sz w:val="28"/>
          <w:szCs w:val="28"/>
        </w:rPr>
        <w:t xml:space="preserve"> </w:t>
      </w:r>
      <w:r w:rsidRPr="00C00CE8">
        <w:rPr>
          <w:rFonts w:ascii="宋体" w:eastAsia="宋体" w:hAnsi="宋体" w:cs="宋体" w:hint="eastAsia"/>
          <w:sz w:val="28"/>
          <w:szCs w:val="28"/>
        </w:rPr>
        <w:t>江南大学/国家功能食品工程技术研究中心</w:t>
      </w:r>
    </w:p>
    <w:p w14:paraId="41AEA8A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郭光辉 </w:t>
      </w:r>
      <w:r w:rsidRPr="00C00CE8">
        <w:rPr>
          <w:rFonts w:ascii="宋体" w:eastAsia="宋体" w:hAnsi="宋体" w:cs="宋体"/>
          <w:sz w:val="28"/>
          <w:szCs w:val="28"/>
        </w:rPr>
        <w:t xml:space="preserve"> </w:t>
      </w:r>
      <w:r w:rsidRPr="00C00CE8">
        <w:rPr>
          <w:rFonts w:ascii="宋体" w:eastAsia="宋体" w:hAnsi="宋体" w:cs="宋体" w:hint="eastAsia"/>
          <w:sz w:val="28"/>
          <w:szCs w:val="28"/>
        </w:rPr>
        <w:t>中国管理科学研究院食品安全研究管理中心</w:t>
      </w:r>
    </w:p>
    <w:p w14:paraId="6489F2CD"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陈改云 </w:t>
      </w:r>
      <w:r w:rsidRPr="00C00CE8">
        <w:rPr>
          <w:rFonts w:ascii="宋体" w:eastAsia="宋体" w:hAnsi="宋体" w:cs="宋体"/>
          <w:sz w:val="28"/>
          <w:szCs w:val="28"/>
        </w:rPr>
        <w:t xml:space="preserve"> </w:t>
      </w:r>
      <w:r w:rsidRPr="00C00CE8">
        <w:rPr>
          <w:rFonts w:ascii="宋体" w:eastAsia="宋体" w:hAnsi="宋体" w:cs="宋体" w:hint="eastAsia"/>
          <w:sz w:val="28"/>
          <w:szCs w:val="28"/>
        </w:rPr>
        <w:t>郑州大学第一附属医院营养科</w:t>
      </w:r>
    </w:p>
    <w:p w14:paraId="1B34A048"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吕全军 </w:t>
      </w:r>
      <w:r w:rsidRPr="00C00CE8">
        <w:rPr>
          <w:rFonts w:ascii="宋体" w:eastAsia="宋体" w:hAnsi="宋体" w:cs="宋体"/>
          <w:sz w:val="28"/>
          <w:szCs w:val="28"/>
        </w:rPr>
        <w:t xml:space="preserve"> </w:t>
      </w:r>
      <w:r w:rsidRPr="00C00CE8">
        <w:rPr>
          <w:rFonts w:ascii="宋体" w:eastAsia="宋体" w:hAnsi="宋体" w:cs="宋体" w:hint="eastAsia"/>
          <w:sz w:val="28"/>
          <w:szCs w:val="28"/>
        </w:rPr>
        <w:t>郑州大学第一附属医院</w:t>
      </w:r>
    </w:p>
    <w:p w14:paraId="4CF59CA8"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付三仙 </w:t>
      </w:r>
      <w:r w:rsidRPr="00C00CE8">
        <w:rPr>
          <w:rFonts w:ascii="宋体" w:eastAsia="宋体" w:hAnsi="宋体" w:cs="宋体"/>
          <w:sz w:val="28"/>
          <w:szCs w:val="28"/>
        </w:rPr>
        <w:t xml:space="preserve"> </w:t>
      </w:r>
      <w:r w:rsidRPr="00C00CE8">
        <w:rPr>
          <w:rFonts w:ascii="宋体" w:eastAsia="宋体" w:hAnsi="宋体" w:cs="宋体" w:hint="eastAsia"/>
          <w:sz w:val="28"/>
          <w:szCs w:val="28"/>
        </w:rPr>
        <w:t>郑州大学第一附属医院营养科</w:t>
      </w:r>
    </w:p>
    <w:p w14:paraId="0587C335"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贾润萍 </w:t>
      </w:r>
      <w:r w:rsidRPr="00C00CE8">
        <w:rPr>
          <w:rFonts w:ascii="宋体" w:eastAsia="宋体" w:hAnsi="宋体" w:cs="宋体"/>
          <w:sz w:val="28"/>
          <w:szCs w:val="28"/>
        </w:rPr>
        <w:t xml:space="preserve"> </w:t>
      </w:r>
      <w:r w:rsidRPr="00C00CE8">
        <w:rPr>
          <w:rFonts w:ascii="宋体" w:eastAsia="宋体" w:hAnsi="宋体" w:cs="宋体" w:hint="eastAsia"/>
          <w:sz w:val="28"/>
          <w:szCs w:val="28"/>
        </w:rPr>
        <w:t>郑州大学第二附属医院营养科</w:t>
      </w:r>
    </w:p>
    <w:p w14:paraId="44588A7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李素云 </w:t>
      </w:r>
      <w:r w:rsidRPr="00C00CE8">
        <w:rPr>
          <w:rFonts w:ascii="宋体" w:eastAsia="宋体" w:hAnsi="宋体" w:cs="宋体"/>
          <w:sz w:val="28"/>
          <w:szCs w:val="28"/>
        </w:rPr>
        <w:t xml:space="preserve"> 北京</w:t>
      </w:r>
      <w:r w:rsidRPr="00C00CE8">
        <w:rPr>
          <w:rFonts w:ascii="宋体" w:eastAsia="宋体" w:hAnsi="宋体" w:cs="宋体" w:hint="eastAsia"/>
          <w:sz w:val="28"/>
          <w:szCs w:val="28"/>
        </w:rPr>
        <w:t>四纪坛医院营养科</w:t>
      </w:r>
    </w:p>
    <w:p w14:paraId="13C5CD22"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李振水 首都医科大学附属附属北京天坛医院</w:t>
      </w:r>
    </w:p>
    <w:p w14:paraId="265B3E29"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顾  青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浙江工商大学食品与生物工程学院</w:t>
      </w:r>
    </w:p>
    <w:p w14:paraId="156C763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陆胜民</w:t>
      </w:r>
      <w:r w:rsidRPr="00C00CE8">
        <w:rPr>
          <w:rFonts w:ascii="宋体" w:eastAsia="宋体" w:hAnsi="宋体" w:cs="宋体"/>
          <w:sz w:val="28"/>
          <w:szCs w:val="28"/>
        </w:rPr>
        <w:t xml:space="preserve">　浙江省农业科学院食品科学研究所</w:t>
      </w:r>
    </w:p>
    <w:p w14:paraId="7CFF4B0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肖朝耿 </w:t>
      </w:r>
      <w:r w:rsidRPr="00C00CE8">
        <w:rPr>
          <w:rFonts w:ascii="宋体" w:eastAsia="宋体" w:hAnsi="宋体" w:cs="宋体"/>
          <w:sz w:val="28"/>
          <w:szCs w:val="28"/>
        </w:rPr>
        <w:t xml:space="preserve"> 浙江省农业科学院食品科学研究所</w:t>
      </w:r>
    </w:p>
    <w:p w14:paraId="68EF51B1"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易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蔚 </w:t>
      </w:r>
      <w:r w:rsidRPr="00C00CE8">
        <w:rPr>
          <w:rFonts w:ascii="宋体" w:eastAsia="宋体" w:hAnsi="宋体" w:cs="宋体"/>
          <w:sz w:val="28"/>
          <w:szCs w:val="28"/>
        </w:rPr>
        <w:t xml:space="preserve"> </w:t>
      </w:r>
      <w:r w:rsidRPr="00C00CE8">
        <w:rPr>
          <w:rFonts w:ascii="宋体" w:eastAsia="宋体" w:hAnsi="宋体" w:cs="宋体" w:hint="eastAsia"/>
          <w:sz w:val="28"/>
          <w:szCs w:val="28"/>
        </w:rPr>
        <w:t>广西中医药大学</w:t>
      </w:r>
    </w:p>
    <w:p w14:paraId="401DEC03"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史丽萍 </w:t>
      </w:r>
      <w:r w:rsidRPr="00C00CE8">
        <w:rPr>
          <w:rFonts w:ascii="宋体" w:eastAsia="宋体" w:hAnsi="宋体" w:cs="宋体"/>
          <w:sz w:val="28"/>
          <w:szCs w:val="28"/>
        </w:rPr>
        <w:t xml:space="preserve"> </w:t>
      </w:r>
      <w:r w:rsidRPr="00C00CE8">
        <w:rPr>
          <w:rFonts w:ascii="宋体" w:eastAsia="宋体" w:hAnsi="宋体" w:cs="宋体" w:hint="eastAsia"/>
          <w:sz w:val="28"/>
          <w:szCs w:val="28"/>
        </w:rPr>
        <w:t>天津中医大学中医学院</w:t>
      </w:r>
    </w:p>
    <w:p w14:paraId="56F3FA77"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周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涛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浙江工商大学食品与生物工程学院</w:t>
      </w:r>
    </w:p>
    <w:p w14:paraId="68DC9D17"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邓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沂 </w:t>
      </w:r>
      <w:r w:rsidRPr="00C00CE8">
        <w:rPr>
          <w:rFonts w:ascii="宋体" w:eastAsia="宋体" w:hAnsi="宋体" w:cs="宋体"/>
          <w:sz w:val="28"/>
          <w:szCs w:val="28"/>
        </w:rPr>
        <w:t xml:space="preserve"> </w:t>
      </w:r>
      <w:r w:rsidRPr="00C00CE8">
        <w:rPr>
          <w:rFonts w:ascii="宋体" w:eastAsia="宋体" w:hAnsi="宋体" w:cs="宋体" w:hint="eastAsia"/>
          <w:sz w:val="28"/>
          <w:szCs w:val="28"/>
        </w:rPr>
        <w:t>安徽中医药高等专科学校</w:t>
      </w:r>
    </w:p>
    <w:p w14:paraId="728370D7"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刘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浩 </w:t>
      </w:r>
      <w:r w:rsidRPr="00C00CE8">
        <w:rPr>
          <w:rFonts w:ascii="宋体" w:eastAsia="宋体" w:hAnsi="宋体" w:cs="宋体"/>
          <w:sz w:val="28"/>
          <w:szCs w:val="28"/>
        </w:rPr>
        <w:t xml:space="preserve"> </w:t>
      </w:r>
      <w:r w:rsidRPr="00C00CE8">
        <w:rPr>
          <w:rFonts w:ascii="宋体" w:eastAsia="宋体" w:hAnsi="宋体" w:cs="宋体" w:hint="eastAsia"/>
          <w:sz w:val="28"/>
          <w:szCs w:val="28"/>
        </w:rPr>
        <w:t>慈铭健康体检管理集团武汉公司</w:t>
      </w:r>
    </w:p>
    <w:p w14:paraId="378CE11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叶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翔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浙江省立</w:t>
      </w:r>
      <w:r w:rsidRPr="00C00CE8">
        <w:rPr>
          <w:rFonts w:ascii="宋体" w:eastAsia="宋体" w:hAnsi="宋体" w:cs="宋体"/>
          <w:sz w:val="28"/>
          <w:szCs w:val="28"/>
        </w:rPr>
        <w:t>同</w:t>
      </w:r>
      <w:r w:rsidRPr="00C00CE8">
        <w:rPr>
          <w:rFonts w:ascii="宋体" w:eastAsia="宋体" w:hAnsi="宋体" w:cs="宋体" w:hint="eastAsia"/>
          <w:sz w:val="28"/>
          <w:szCs w:val="28"/>
        </w:rPr>
        <w:t>德医院营养科</w:t>
      </w:r>
    </w:p>
    <w:p w14:paraId="32A4FCDD"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聂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红 </w:t>
      </w:r>
      <w:r w:rsidRPr="00C00CE8">
        <w:rPr>
          <w:rFonts w:ascii="宋体" w:eastAsia="宋体" w:hAnsi="宋体" w:cs="宋体"/>
          <w:sz w:val="28"/>
          <w:szCs w:val="28"/>
        </w:rPr>
        <w:t xml:space="preserve"> </w:t>
      </w:r>
      <w:r w:rsidRPr="00C00CE8">
        <w:rPr>
          <w:rFonts w:ascii="宋体" w:eastAsia="宋体" w:hAnsi="宋体" w:cs="宋体" w:hint="eastAsia"/>
          <w:sz w:val="28"/>
          <w:szCs w:val="28"/>
        </w:rPr>
        <w:t>暨南大学</w:t>
      </w:r>
    </w:p>
    <w:p w14:paraId="7E857044"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lastRenderedPageBreak/>
        <w:t xml:space="preserve">梁润英 </w:t>
      </w:r>
      <w:r w:rsidRPr="00C00CE8">
        <w:rPr>
          <w:rFonts w:ascii="宋体" w:eastAsia="宋体" w:hAnsi="宋体" w:cs="宋体"/>
          <w:sz w:val="28"/>
          <w:szCs w:val="28"/>
        </w:rPr>
        <w:t xml:space="preserve"> </w:t>
      </w:r>
      <w:r w:rsidRPr="00C00CE8">
        <w:rPr>
          <w:rFonts w:ascii="宋体" w:eastAsia="宋体" w:hAnsi="宋体" w:cs="宋体" w:hint="eastAsia"/>
          <w:sz w:val="28"/>
          <w:szCs w:val="28"/>
        </w:rPr>
        <w:t>河南中医药大学</w:t>
      </w:r>
    </w:p>
    <w:p w14:paraId="6030D391"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sz w:val="28"/>
          <w:szCs w:val="28"/>
        </w:rPr>
        <w:t>胡桂芬</w:t>
      </w:r>
      <w:r w:rsidRPr="00C00CE8">
        <w:rPr>
          <w:rFonts w:ascii="宋体" w:eastAsia="宋体" w:hAnsi="宋体" w:cs="宋体" w:hint="eastAsia"/>
          <w:sz w:val="28"/>
          <w:szCs w:val="28"/>
        </w:rPr>
        <w:t xml:space="preserve"> </w:t>
      </w:r>
      <w:r w:rsidRPr="00C00CE8">
        <w:rPr>
          <w:rFonts w:ascii="宋体" w:eastAsia="宋体" w:hAnsi="宋体" w:cs="宋体"/>
          <w:sz w:val="28"/>
          <w:szCs w:val="28"/>
        </w:rPr>
        <w:t xml:space="preserve"> </w:t>
      </w:r>
      <w:hyperlink r:id="rId7" w:tgtFrame="_blank" w:history="1">
        <w:r w:rsidRPr="00C00CE8">
          <w:rPr>
            <w:rFonts w:ascii="宋体" w:eastAsia="宋体" w:hAnsi="宋体" w:cs="宋体"/>
            <w:sz w:val="28"/>
            <w:szCs w:val="28"/>
          </w:rPr>
          <w:t>金华中心医院</w:t>
        </w:r>
      </w:hyperlink>
    </w:p>
    <w:p w14:paraId="4C314D0C"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曾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珊 </w:t>
      </w:r>
      <w:r w:rsidRPr="00C00CE8">
        <w:rPr>
          <w:rFonts w:ascii="宋体" w:eastAsia="宋体" w:hAnsi="宋体" w:cs="宋体"/>
          <w:sz w:val="28"/>
          <w:szCs w:val="28"/>
        </w:rPr>
        <w:t xml:space="preserve"> </w:t>
      </w:r>
      <w:r w:rsidRPr="00C00CE8">
        <w:rPr>
          <w:rFonts w:ascii="宋体" w:eastAsia="宋体" w:hAnsi="宋体" w:cs="宋体" w:hint="eastAsia"/>
          <w:sz w:val="28"/>
          <w:szCs w:val="28"/>
        </w:rPr>
        <w:t>江苏省人民医院</w:t>
      </w:r>
    </w:p>
    <w:p w14:paraId="1A65AA5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冯思敏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浙江工业大学</w:t>
      </w:r>
    </w:p>
    <w:p w14:paraId="494585E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吴业卿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浙江理工大学</w:t>
      </w:r>
    </w:p>
    <w:p w14:paraId="0B2FD4A1"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尹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中 </w:t>
      </w:r>
      <w:r w:rsidRPr="00C00CE8">
        <w:rPr>
          <w:rFonts w:ascii="宋体" w:eastAsia="宋体" w:hAnsi="宋体" w:cs="宋体"/>
          <w:sz w:val="28"/>
          <w:szCs w:val="28"/>
        </w:rPr>
        <w:t xml:space="preserve"> </w:t>
      </w:r>
      <w:r w:rsidRPr="00C00CE8">
        <w:rPr>
          <w:rFonts w:ascii="宋体" w:eastAsia="宋体" w:hAnsi="宋体" w:cs="宋体" w:hint="eastAsia"/>
          <w:sz w:val="28"/>
          <w:szCs w:val="28"/>
        </w:rPr>
        <w:t>金华市食品药品检验检测研究院</w:t>
      </w:r>
    </w:p>
    <w:p w14:paraId="44FCDDCF"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徐广伟 </w:t>
      </w:r>
      <w:r w:rsidRPr="00C00CE8">
        <w:rPr>
          <w:rFonts w:ascii="宋体" w:eastAsia="宋体" w:hAnsi="宋体" w:cs="宋体"/>
          <w:sz w:val="28"/>
          <w:szCs w:val="28"/>
        </w:rPr>
        <w:t xml:space="preserve"> </w:t>
      </w:r>
      <w:r w:rsidRPr="00C00CE8">
        <w:rPr>
          <w:rFonts w:ascii="宋体" w:eastAsia="宋体" w:hAnsi="宋体" w:cs="宋体" w:hint="eastAsia"/>
          <w:sz w:val="28"/>
          <w:szCs w:val="28"/>
        </w:rPr>
        <w:t>金华市食品药品检验检测研究院</w:t>
      </w:r>
    </w:p>
    <w:p w14:paraId="33D62651"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陈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昕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浙江劲膳美特膳食品研究院</w:t>
      </w:r>
    </w:p>
    <w:p w14:paraId="3988BC48"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张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静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浙江劲膳美生物科技有限责任公司</w:t>
      </w:r>
    </w:p>
    <w:p w14:paraId="4DABDB3D"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吕 </w:t>
      </w:r>
      <w:r w:rsidRPr="00C00CE8">
        <w:rPr>
          <w:rFonts w:ascii="宋体" w:eastAsia="宋体" w:hAnsi="宋体" w:cs="宋体"/>
          <w:sz w:val="28"/>
          <w:szCs w:val="28"/>
        </w:rPr>
        <w:t xml:space="preserve"> </w:t>
      </w:r>
      <w:r w:rsidRPr="00C00CE8">
        <w:rPr>
          <w:rFonts w:ascii="宋体" w:eastAsia="宋体" w:hAnsi="宋体" w:cs="宋体" w:hint="eastAsia"/>
          <w:sz w:val="28"/>
          <w:szCs w:val="28"/>
        </w:rPr>
        <w:t xml:space="preserve">樑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浙江永葆康安医疗科技有限公司</w:t>
      </w:r>
    </w:p>
    <w:p w14:paraId="55069F22"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周红梅 </w:t>
      </w:r>
      <w:r w:rsidRPr="00C00CE8">
        <w:rPr>
          <w:rFonts w:ascii="宋体" w:eastAsia="宋体" w:hAnsi="宋体" w:cs="宋体"/>
          <w:sz w:val="28"/>
          <w:szCs w:val="28"/>
        </w:rPr>
        <w:t xml:space="preserve"> </w:t>
      </w:r>
      <w:r w:rsidRPr="00C00CE8">
        <w:rPr>
          <w:rFonts w:ascii="宋体" w:eastAsia="宋体" w:hAnsi="宋体" w:cs="宋体" w:hint="eastAsia"/>
          <w:sz w:val="28"/>
          <w:szCs w:val="28"/>
        </w:rPr>
        <w:t>浙江劲膳美特膳食品研究院</w:t>
      </w:r>
    </w:p>
    <w:p w14:paraId="7A13AB5F"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周朝辉 </w:t>
      </w:r>
      <w:r w:rsidRPr="00C00CE8">
        <w:rPr>
          <w:rFonts w:ascii="宋体" w:eastAsia="宋体" w:hAnsi="宋体" w:cs="宋体"/>
          <w:sz w:val="28"/>
          <w:szCs w:val="28"/>
        </w:rPr>
        <w:t xml:space="preserve"> </w:t>
      </w:r>
      <w:r w:rsidRPr="00C00CE8">
        <w:rPr>
          <w:rFonts w:ascii="宋体" w:eastAsia="宋体" w:hAnsi="宋体" w:cs="宋体" w:hint="eastAsia"/>
          <w:sz w:val="28"/>
          <w:szCs w:val="28"/>
        </w:rPr>
        <w:t>北京藏宝堂生物科技发展有限公司</w:t>
      </w:r>
    </w:p>
    <w:p w14:paraId="5FA25B6A"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宫浩严 </w:t>
      </w:r>
      <w:r w:rsidRPr="00C00CE8">
        <w:rPr>
          <w:rFonts w:ascii="宋体" w:eastAsia="宋体" w:hAnsi="宋体" w:cs="宋体"/>
          <w:sz w:val="28"/>
          <w:szCs w:val="28"/>
        </w:rPr>
        <w:t xml:space="preserve"> </w:t>
      </w:r>
      <w:r w:rsidRPr="00C00CE8">
        <w:rPr>
          <w:rFonts w:ascii="宋体" w:eastAsia="宋体" w:hAnsi="宋体" w:cs="宋体" w:hint="eastAsia"/>
          <w:sz w:val="28"/>
          <w:szCs w:val="28"/>
        </w:rPr>
        <w:t>山东宸瑞健康管理有限公司</w:t>
      </w:r>
    </w:p>
    <w:p w14:paraId="7299CDB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朱其先 </w:t>
      </w:r>
      <w:r w:rsidRPr="00C00CE8">
        <w:rPr>
          <w:rFonts w:ascii="宋体" w:eastAsia="宋体" w:hAnsi="宋体" w:cs="宋体"/>
          <w:sz w:val="28"/>
          <w:szCs w:val="28"/>
        </w:rPr>
        <w:t xml:space="preserve"> </w:t>
      </w:r>
      <w:r w:rsidRPr="00C00CE8">
        <w:rPr>
          <w:rFonts w:ascii="宋体" w:eastAsia="宋体" w:hAnsi="宋体" w:cs="宋体" w:hint="eastAsia"/>
          <w:sz w:val="28"/>
          <w:szCs w:val="28"/>
        </w:rPr>
        <w:t>海南省疾病预防控制中心</w:t>
      </w:r>
    </w:p>
    <w:p w14:paraId="1176E2DE" w14:textId="77777777" w:rsidR="000C5E56" w:rsidRPr="00C00CE8" w:rsidRDefault="000C5E56">
      <w:pPr>
        <w:ind w:firstLine="420"/>
        <w:rPr>
          <w:rFonts w:ascii="宋体" w:eastAsia="宋体" w:hAnsi="宋体" w:cs="宋体"/>
          <w:sz w:val="28"/>
          <w:szCs w:val="28"/>
        </w:rPr>
      </w:pPr>
      <w:r w:rsidRPr="00C00CE8">
        <w:rPr>
          <w:rFonts w:ascii="宋体" w:eastAsia="宋体" w:hAnsi="宋体" w:cs="宋体" w:hint="eastAsia"/>
          <w:sz w:val="28"/>
          <w:szCs w:val="28"/>
        </w:rPr>
        <w:t xml:space="preserve">郭教礼 </w:t>
      </w:r>
      <w:r w:rsidRPr="00C00CE8">
        <w:rPr>
          <w:rFonts w:ascii="宋体" w:eastAsia="宋体" w:hAnsi="宋体" w:cs="宋体"/>
          <w:sz w:val="28"/>
          <w:szCs w:val="28"/>
        </w:rPr>
        <w:t xml:space="preserve"> </w:t>
      </w:r>
      <w:r w:rsidRPr="00C00CE8">
        <w:rPr>
          <w:rFonts w:ascii="宋体" w:eastAsia="宋体" w:hAnsi="宋体" w:cs="宋体" w:hint="eastAsia"/>
          <w:sz w:val="28"/>
          <w:szCs w:val="28"/>
        </w:rPr>
        <w:t>海南医学院中医学院</w:t>
      </w:r>
    </w:p>
    <w:p w14:paraId="18EA2768" w14:textId="77777777" w:rsidR="000C5E56" w:rsidRDefault="000C5E56" w:rsidP="006A38D9">
      <w:pPr>
        <w:ind w:firstLineChars="200" w:firstLine="480"/>
        <w:rPr>
          <w:rFonts w:ascii="宋体" w:eastAsia="宋体" w:hAnsi="宋体" w:cs="宋体"/>
          <w:sz w:val="24"/>
        </w:rPr>
      </w:pPr>
    </w:p>
    <w:p w14:paraId="69F68291" w14:textId="77777777" w:rsidR="003E2FD3" w:rsidRPr="00C00CE8" w:rsidRDefault="003E2FD3" w:rsidP="006A38D9">
      <w:pPr>
        <w:ind w:firstLineChars="200" w:firstLine="562"/>
        <w:rPr>
          <w:rFonts w:ascii="宋体" w:eastAsia="宋体" w:hAnsi="宋体" w:cs="宋体"/>
          <w:b/>
          <w:sz w:val="28"/>
          <w:szCs w:val="28"/>
        </w:rPr>
      </w:pPr>
      <w:r w:rsidRPr="006A38D9">
        <w:rPr>
          <w:rFonts w:ascii="宋体" w:eastAsia="宋体" w:hAnsi="宋体" w:cs="宋体"/>
          <w:b/>
          <w:sz w:val="28"/>
          <w:szCs w:val="28"/>
        </w:rPr>
        <w:t>起草过程：</w:t>
      </w:r>
    </w:p>
    <w:p w14:paraId="30FBE0F3"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t>1）2017年12月, 成立工作组；2017年12月-2018年5月，完成资料查询、收集整理，行业调研以及相关研究和营养素的风险评估等前期准备工作。</w:t>
      </w:r>
    </w:p>
    <w:p w14:paraId="49F18FCF"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t>2）2018年5月-8月，组织专家研讨，完成标准草稿。将标准草稿征求行业意见，根据反馈意见修改完善后形成标准征求意见稿。</w:t>
      </w:r>
    </w:p>
    <w:p w14:paraId="5326E79E"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t>3) 2019年3月28日在</w:t>
      </w:r>
      <w:r w:rsidRPr="006A38D9">
        <w:rPr>
          <w:rFonts w:ascii="宋体" w:eastAsia="宋体" w:hAnsi="宋体" w:cs="宋体" w:hint="eastAsia"/>
          <w:sz w:val="28"/>
          <w:szCs w:val="28"/>
        </w:rPr>
        <w:t>浙江中医药大学</w:t>
      </w:r>
      <w:r w:rsidRPr="006A38D9">
        <w:rPr>
          <w:rFonts w:ascii="宋体" w:eastAsia="宋体" w:hAnsi="宋体" w:cs="宋体"/>
          <w:sz w:val="28"/>
          <w:szCs w:val="28"/>
        </w:rPr>
        <w:t>召开糖尿病</w:t>
      </w:r>
      <w:r w:rsidRPr="006A38D9">
        <w:rPr>
          <w:rFonts w:ascii="宋体" w:eastAsia="宋体" w:hAnsi="宋体" w:cs="宋体" w:hint="eastAsia"/>
          <w:sz w:val="28"/>
          <w:szCs w:val="28"/>
        </w:rPr>
        <w:t>成人特殊膳食食品</w:t>
      </w:r>
      <w:r w:rsidRPr="006A38D9">
        <w:rPr>
          <w:rFonts w:ascii="宋体" w:eastAsia="宋体" w:hAnsi="宋体" w:cs="宋体"/>
          <w:sz w:val="28"/>
          <w:szCs w:val="28"/>
        </w:rPr>
        <w:t>专家研讨会，根据与会专家提出的意见，进行了相关指标的修改和细化，使标准更加符合实际应用。</w:t>
      </w:r>
    </w:p>
    <w:p w14:paraId="16907610"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t>4）201</w:t>
      </w:r>
      <w:r w:rsidR="00BA40D4" w:rsidRPr="006A38D9">
        <w:rPr>
          <w:rFonts w:ascii="宋体" w:eastAsia="宋体" w:hAnsi="宋体" w:cs="宋体"/>
          <w:sz w:val="28"/>
          <w:szCs w:val="28"/>
        </w:rPr>
        <w:t>9</w:t>
      </w:r>
      <w:r w:rsidRPr="006A38D9">
        <w:rPr>
          <w:rFonts w:ascii="宋体" w:eastAsia="宋体" w:hAnsi="宋体" w:cs="宋体"/>
          <w:sz w:val="28"/>
          <w:szCs w:val="28"/>
        </w:rPr>
        <w:t>年</w:t>
      </w:r>
      <w:r w:rsidR="00BA40D4" w:rsidRPr="006A38D9">
        <w:rPr>
          <w:rFonts w:ascii="宋体" w:eastAsia="宋体" w:hAnsi="宋体" w:cs="宋体"/>
          <w:sz w:val="28"/>
          <w:szCs w:val="28"/>
        </w:rPr>
        <w:t>8</w:t>
      </w:r>
      <w:r w:rsidRPr="006A38D9">
        <w:rPr>
          <w:rFonts w:ascii="宋体" w:eastAsia="宋体" w:hAnsi="宋体" w:cs="宋体"/>
          <w:sz w:val="28"/>
          <w:szCs w:val="28"/>
        </w:rPr>
        <w:t>月1日，</w:t>
      </w:r>
      <w:r w:rsidR="001D0CE8" w:rsidRPr="006A38D9">
        <w:rPr>
          <w:rFonts w:ascii="宋体" w:eastAsia="宋体" w:hAnsi="宋体" w:cs="宋体" w:hint="eastAsia"/>
          <w:sz w:val="28"/>
          <w:szCs w:val="28"/>
        </w:rPr>
        <w:t>中国健康管理协会</w:t>
      </w:r>
      <w:r w:rsidRPr="006A38D9">
        <w:rPr>
          <w:rFonts w:ascii="宋体" w:eastAsia="宋体" w:hAnsi="宋体" w:cs="宋体"/>
          <w:sz w:val="28"/>
          <w:szCs w:val="28"/>
        </w:rPr>
        <w:t>在北京</w:t>
      </w:r>
      <w:r w:rsidR="001D0CE8" w:rsidRPr="006A38D9">
        <w:rPr>
          <w:rFonts w:ascii="宋体" w:eastAsia="宋体" w:hAnsi="宋体" w:cs="宋体" w:hint="eastAsia"/>
          <w:sz w:val="28"/>
          <w:szCs w:val="28"/>
        </w:rPr>
        <w:t>中国人民解放军总医院</w:t>
      </w:r>
      <w:r w:rsidRPr="006A38D9">
        <w:rPr>
          <w:rFonts w:ascii="宋体" w:eastAsia="宋体" w:hAnsi="宋体" w:cs="宋体"/>
          <w:sz w:val="28"/>
          <w:szCs w:val="28"/>
        </w:rPr>
        <w:t>组织召开了“</w:t>
      </w:r>
      <w:r w:rsidR="001D0CE8" w:rsidRPr="006A38D9">
        <w:rPr>
          <w:rFonts w:ascii="宋体" w:eastAsia="宋体" w:hAnsi="宋体" w:cs="宋体"/>
          <w:sz w:val="28"/>
          <w:szCs w:val="28"/>
        </w:rPr>
        <w:t>糖尿病</w:t>
      </w:r>
      <w:r w:rsidR="001D0CE8" w:rsidRPr="006A38D9">
        <w:rPr>
          <w:rFonts w:ascii="宋体" w:eastAsia="宋体" w:hAnsi="宋体" w:cs="宋体" w:hint="eastAsia"/>
          <w:sz w:val="28"/>
          <w:szCs w:val="28"/>
        </w:rPr>
        <w:t>成人特殊膳食食品</w:t>
      </w:r>
      <w:r w:rsidRPr="006A38D9">
        <w:rPr>
          <w:rFonts w:ascii="宋体" w:eastAsia="宋体" w:hAnsi="宋体" w:cs="宋体"/>
          <w:sz w:val="28"/>
          <w:szCs w:val="28"/>
        </w:rPr>
        <w:t>标准</w:t>
      </w:r>
      <w:r w:rsidR="001D0CE8" w:rsidRPr="006A38D9">
        <w:rPr>
          <w:rFonts w:ascii="宋体" w:eastAsia="宋体" w:hAnsi="宋体" w:cs="宋体" w:hint="eastAsia"/>
          <w:sz w:val="28"/>
          <w:szCs w:val="28"/>
        </w:rPr>
        <w:t>立项评审会</w:t>
      </w:r>
      <w:r w:rsidRPr="006A38D9">
        <w:rPr>
          <w:rFonts w:ascii="宋体" w:eastAsia="宋体" w:hAnsi="宋体" w:cs="宋体"/>
          <w:sz w:val="28"/>
          <w:szCs w:val="28"/>
        </w:rPr>
        <w:t>”，根据会议讨论情况，起草组对标准指标进行了进一步修改。</w:t>
      </w:r>
    </w:p>
    <w:p w14:paraId="3F0DF93D"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lastRenderedPageBreak/>
        <w:t>5）2018年</w:t>
      </w:r>
      <w:r w:rsidR="003E2FD3" w:rsidRPr="006A38D9">
        <w:rPr>
          <w:rFonts w:ascii="宋体" w:eastAsia="宋体" w:hAnsi="宋体" w:cs="宋体"/>
          <w:sz w:val="28"/>
          <w:szCs w:val="28"/>
        </w:rPr>
        <w:t>8</w:t>
      </w:r>
      <w:r w:rsidRPr="006A38D9">
        <w:rPr>
          <w:rFonts w:ascii="宋体" w:eastAsia="宋体" w:hAnsi="宋体" w:cs="宋体"/>
          <w:sz w:val="28"/>
          <w:szCs w:val="28"/>
        </w:rPr>
        <w:t>月</w:t>
      </w:r>
      <w:r w:rsidR="003E2FD3" w:rsidRPr="006A38D9">
        <w:rPr>
          <w:rFonts w:ascii="宋体" w:eastAsia="宋体" w:hAnsi="宋体" w:cs="宋体"/>
          <w:sz w:val="28"/>
          <w:szCs w:val="28"/>
        </w:rPr>
        <w:t>6</w:t>
      </w:r>
      <w:r w:rsidRPr="006A38D9">
        <w:rPr>
          <w:rFonts w:ascii="宋体" w:eastAsia="宋体" w:hAnsi="宋体" w:cs="宋体"/>
          <w:sz w:val="28"/>
          <w:szCs w:val="28"/>
        </w:rPr>
        <w:t>日</w:t>
      </w:r>
      <w:r w:rsidR="003E2FD3" w:rsidRPr="006A38D9">
        <w:rPr>
          <w:rFonts w:ascii="宋体" w:eastAsia="宋体" w:hAnsi="宋体" w:cs="宋体" w:hint="eastAsia"/>
          <w:sz w:val="28"/>
          <w:szCs w:val="28"/>
        </w:rPr>
        <w:t>组建了特殊膳食食品标准制订讨论微信群，</w:t>
      </w:r>
      <w:r w:rsidRPr="006A38D9">
        <w:rPr>
          <w:rFonts w:ascii="宋体" w:eastAsia="宋体" w:hAnsi="宋体" w:cs="宋体"/>
          <w:sz w:val="28"/>
          <w:szCs w:val="28"/>
        </w:rPr>
        <w:t>标准起草工作组根据会议意见和建议，</w:t>
      </w:r>
      <w:r w:rsidR="003E2FD3" w:rsidRPr="006A38D9">
        <w:rPr>
          <w:rFonts w:ascii="宋体" w:eastAsia="宋体" w:hAnsi="宋体" w:cs="宋体" w:hint="eastAsia"/>
          <w:sz w:val="28"/>
          <w:szCs w:val="28"/>
        </w:rPr>
        <w:t>在近百位标准起草专家的微信群内</w:t>
      </w:r>
      <w:r w:rsidRPr="006A38D9">
        <w:rPr>
          <w:rFonts w:ascii="宋体" w:eastAsia="宋体" w:hAnsi="宋体" w:cs="宋体"/>
          <w:sz w:val="28"/>
          <w:szCs w:val="28"/>
        </w:rPr>
        <w:t>对标准文本及编制说明进行了完善。</w:t>
      </w:r>
    </w:p>
    <w:p w14:paraId="161F6032" w14:textId="77777777" w:rsidR="008E5027" w:rsidRPr="006A38D9" w:rsidRDefault="008E5027" w:rsidP="006A38D9">
      <w:pPr>
        <w:ind w:firstLineChars="200" w:firstLine="560"/>
        <w:rPr>
          <w:rFonts w:cs="宋体"/>
          <w:sz w:val="28"/>
          <w:szCs w:val="28"/>
        </w:rPr>
      </w:pPr>
      <w:r w:rsidRPr="006A38D9">
        <w:rPr>
          <w:rFonts w:ascii="宋体" w:eastAsia="宋体" w:hAnsi="宋体" w:cs="宋体"/>
          <w:sz w:val="28"/>
          <w:szCs w:val="28"/>
        </w:rPr>
        <w:t>6）201</w:t>
      </w:r>
      <w:r w:rsidR="003E2FD3" w:rsidRPr="006A38D9">
        <w:rPr>
          <w:rFonts w:ascii="宋体" w:eastAsia="宋体" w:hAnsi="宋体" w:cs="宋体"/>
          <w:sz w:val="28"/>
          <w:szCs w:val="28"/>
        </w:rPr>
        <w:t>9</w:t>
      </w:r>
      <w:r w:rsidRPr="006A38D9">
        <w:rPr>
          <w:rFonts w:ascii="宋体" w:eastAsia="宋体" w:hAnsi="宋体" w:cs="宋体"/>
          <w:sz w:val="28"/>
          <w:szCs w:val="28"/>
        </w:rPr>
        <w:t>年</w:t>
      </w:r>
      <w:r w:rsidR="003E2FD3" w:rsidRPr="006A38D9">
        <w:rPr>
          <w:rFonts w:ascii="宋体" w:eastAsia="宋体" w:hAnsi="宋体" w:cs="宋体"/>
          <w:sz w:val="28"/>
          <w:szCs w:val="28"/>
        </w:rPr>
        <w:t>8</w:t>
      </w:r>
      <w:r w:rsidRPr="006A38D9">
        <w:rPr>
          <w:rFonts w:ascii="宋体" w:eastAsia="宋体" w:hAnsi="宋体" w:cs="宋体"/>
          <w:sz w:val="28"/>
          <w:szCs w:val="28"/>
        </w:rPr>
        <w:t>月</w:t>
      </w:r>
      <w:r w:rsidR="003E2FD3" w:rsidRPr="006A38D9">
        <w:rPr>
          <w:rFonts w:ascii="宋体" w:eastAsia="宋体" w:hAnsi="宋体" w:cs="宋体"/>
          <w:sz w:val="28"/>
          <w:szCs w:val="28"/>
        </w:rPr>
        <w:t>29</w:t>
      </w:r>
      <w:r w:rsidRPr="006A38D9">
        <w:rPr>
          <w:rFonts w:ascii="宋体" w:eastAsia="宋体" w:hAnsi="宋体" w:cs="宋体"/>
          <w:sz w:val="28"/>
          <w:szCs w:val="28"/>
        </w:rPr>
        <w:t>日，起草组将形成的标准征求意见稿，上报</w:t>
      </w:r>
      <w:r w:rsidR="003E2FD3" w:rsidRPr="006A38D9">
        <w:rPr>
          <w:rFonts w:ascii="宋体" w:eastAsia="宋体" w:hAnsi="宋体" w:cs="宋体" w:hint="eastAsia"/>
          <w:sz w:val="28"/>
          <w:szCs w:val="28"/>
        </w:rPr>
        <w:t>中国健康管理协会</w:t>
      </w:r>
      <w:r w:rsidRPr="006A38D9">
        <w:rPr>
          <w:rFonts w:ascii="宋体" w:eastAsia="宋体" w:hAnsi="宋体" w:cs="宋体"/>
          <w:sz w:val="28"/>
          <w:szCs w:val="28"/>
        </w:rPr>
        <w:t>标准审评委员会秘书处。</w:t>
      </w:r>
    </w:p>
    <w:p w14:paraId="4CBA1922" w14:textId="77777777" w:rsidR="0024406C" w:rsidRPr="00C00CE8" w:rsidRDefault="0024406C" w:rsidP="00C624C5">
      <w:pPr>
        <w:ind w:firstLine="420"/>
        <w:rPr>
          <w:rFonts w:ascii="宋体" w:eastAsia="宋体" w:hAnsi="宋体" w:cs="宋体"/>
          <w:sz w:val="28"/>
          <w:szCs w:val="28"/>
        </w:rPr>
      </w:pPr>
    </w:p>
    <w:p w14:paraId="1A630552" w14:textId="77777777" w:rsidR="009F55DD" w:rsidRPr="00C00CE8" w:rsidRDefault="00F072A6" w:rsidP="00C624C5">
      <w:pPr>
        <w:ind w:firstLine="420"/>
        <w:rPr>
          <w:rFonts w:ascii="宋体" w:eastAsia="宋体" w:hAnsi="宋体" w:cs="宋体"/>
          <w:b/>
          <w:bCs/>
          <w:sz w:val="28"/>
          <w:szCs w:val="28"/>
        </w:rPr>
      </w:pPr>
      <w:r w:rsidRPr="00C00CE8">
        <w:rPr>
          <w:rFonts w:ascii="宋体" w:eastAsia="宋体" w:hAnsi="宋体" w:cs="宋体" w:hint="eastAsia"/>
          <w:b/>
          <w:bCs/>
          <w:sz w:val="28"/>
          <w:szCs w:val="28"/>
        </w:rPr>
        <w:t>二、标准编制原则和确定标准主要内容</w:t>
      </w:r>
    </w:p>
    <w:p w14:paraId="63CFD7B4" w14:textId="77777777" w:rsidR="0024406C" w:rsidRPr="00C00CE8" w:rsidRDefault="0024406C" w:rsidP="00C624C5">
      <w:pPr>
        <w:ind w:firstLine="420"/>
        <w:rPr>
          <w:rFonts w:ascii="宋体" w:eastAsia="宋体" w:hAnsi="宋体" w:cs="宋体"/>
          <w:b/>
          <w:bCs/>
          <w:sz w:val="28"/>
          <w:szCs w:val="28"/>
        </w:rPr>
      </w:pPr>
    </w:p>
    <w:p w14:paraId="37930815" w14:textId="6C05116F" w:rsidR="0078510A" w:rsidRPr="00462A89" w:rsidRDefault="0078510A" w:rsidP="006A38D9">
      <w:pPr>
        <w:ind w:firstLineChars="200" w:firstLine="562"/>
        <w:rPr>
          <w:rFonts w:ascii="宋体" w:eastAsia="宋体" w:hAnsi="宋体" w:cs="宋体"/>
          <w:b/>
          <w:sz w:val="28"/>
          <w:szCs w:val="28"/>
        </w:rPr>
      </w:pPr>
      <w:r w:rsidRPr="00462A89">
        <w:rPr>
          <w:rFonts w:ascii="宋体" w:eastAsia="宋体" w:hAnsi="宋体" w:cs="宋体" w:hint="eastAsia"/>
          <w:b/>
          <w:sz w:val="28"/>
          <w:szCs w:val="28"/>
        </w:rPr>
        <w:t>标准制定的目的及意义</w:t>
      </w:r>
    </w:p>
    <w:p w14:paraId="1EA9D27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由于高血糖特殊膳食用食品目前尚未有国家标准和行业标准，</w:t>
      </w:r>
      <w:r w:rsidR="009E3382" w:rsidRPr="00C00CE8">
        <w:rPr>
          <w:rFonts w:ascii="宋体" w:eastAsia="宋体" w:hAnsi="宋体" w:cs="宋体" w:hint="eastAsia"/>
          <w:sz w:val="28"/>
          <w:szCs w:val="28"/>
        </w:rPr>
        <w:t>中华医学会健康管理学分会、国家老年疾病临床医学研究中心、劲膳美食品股份有限公司、国家卫生健康委科学技术研究所等</w:t>
      </w:r>
      <w:r w:rsidRPr="00C00CE8">
        <w:rPr>
          <w:rFonts w:ascii="宋体" w:eastAsia="宋体" w:hAnsi="宋体" w:cs="宋体" w:hint="eastAsia"/>
          <w:sz w:val="28"/>
          <w:szCs w:val="28"/>
        </w:rPr>
        <w:t>依据《中华人民共和国食品安全法》的规定，依据高血糖特殊膳食用食品的特性要求，为保证产品的稳定性，在生产过程中进行科学管理和质量控制；同时保证产品的使用效果及消费者利益，参照</w:t>
      </w:r>
      <w:r w:rsidRPr="00C00CE8">
        <w:rPr>
          <w:rFonts w:ascii="宋体" w:eastAsia="宋体" w:hAnsi="宋体" w:cs="宋体"/>
          <w:sz w:val="28"/>
          <w:szCs w:val="28"/>
        </w:rPr>
        <w:t>GB 7101-2015</w:t>
      </w:r>
      <w:r w:rsidRPr="00C00CE8">
        <w:rPr>
          <w:rFonts w:ascii="宋体" w:eastAsia="宋体" w:hAnsi="宋体" w:cs="宋体" w:hint="eastAsia"/>
          <w:sz w:val="28"/>
          <w:szCs w:val="28"/>
        </w:rPr>
        <w:t>《饮料》、</w:t>
      </w:r>
      <w:r w:rsidRPr="00C00CE8">
        <w:rPr>
          <w:rFonts w:ascii="宋体" w:eastAsia="宋体" w:hAnsi="宋体" w:cs="宋体"/>
          <w:sz w:val="28"/>
          <w:szCs w:val="28"/>
        </w:rPr>
        <w:t>DB31/T 399</w:t>
      </w:r>
      <w:r w:rsidRPr="00C00CE8">
        <w:rPr>
          <w:rFonts w:ascii="宋体" w:eastAsia="宋体" w:hAnsi="宋体" w:cs="宋体" w:hint="eastAsia"/>
          <w:sz w:val="28"/>
          <w:szCs w:val="28"/>
        </w:rPr>
        <w:t>《糖尿病人膳食用食品通则》、</w:t>
      </w:r>
      <w:r w:rsidRPr="00C00CE8">
        <w:rPr>
          <w:rFonts w:ascii="宋体" w:eastAsia="宋体" w:hAnsi="宋体" w:cs="宋体"/>
          <w:sz w:val="28"/>
          <w:szCs w:val="28"/>
        </w:rPr>
        <w:t>WS/T 429</w:t>
      </w:r>
      <w:r w:rsidRPr="00C00CE8">
        <w:rPr>
          <w:rFonts w:ascii="宋体" w:eastAsia="宋体" w:hAnsi="宋体" w:cs="宋体" w:hint="eastAsia"/>
          <w:sz w:val="28"/>
          <w:szCs w:val="28"/>
        </w:rPr>
        <w:t>《成人糖尿病患者膳食指导》、《中国糖尿病膳食指南</w:t>
      </w:r>
      <w:r w:rsidRPr="00C00CE8">
        <w:rPr>
          <w:rFonts w:ascii="宋体" w:eastAsia="宋体" w:hAnsi="宋体" w:cs="宋体"/>
          <w:sz w:val="28"/>
          <w:szCs w:val="28"/>
        </w:rPr>
        <w:t>(2017)</w:t>
      </w:r>
      <w:r w:rsidRPr="00C00CE8">
        <w:rPr>
          <w:rFonts w:ascii="宋体" w:eastAsia="宋体" w:hAnsi="宋体" w:cs="宋体" w:hint="eastAsia"/>
          <w:sz w:val="28"/>
          <w:szCs w:val="28"/>
        </w:rPr>
        <w:t>》的要求及国家标准有关规定，结合本产品特点，特制定该产品的</w:t>
      </w:r>
      <w:r w:rsidR="00177584" w:rsidRPr="00C00CE8">
        <w:rPr>
          <w:rFonts w:ascii="宋体" w:eastAsia="宋体" w:hAnsi="宋体" w:cs="宋体" w:hint="eastAsia"/>
          <w:sz w:val="28"/>
          <w:szCs w:val="28"/>
        </w:rPr>
        <w:t>通则</w:t>
      </w:r>
      <w:r w:rsidRPr="00C00CE8">
        <w:rPr>
          <w:rFonts w:ascii="宋体" w:eastAsia="宋体" w:hAnsi="宋体" w:cs="宋体" w:hint="eastAsia"/>
          <w:sz w:val="28"/>
          <w:szCs w:val="28"/>
        </w:rPr>
        <w:t>。</w:t>
      </w:r>
    </w:p>
    <w:p w14:paraId="73FCDC79" w14:textId="77777777" w:rsidR="0078510A"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按照</w:t>
      </w:r>
      <w:r w:rsidRPr="00C00CE8">
        <w:rPr>
          <w:rFonts w:ascii="宋体" w:eastAsia="宋体" w:hAnsi="宋体" w:cs="宋体"/>
          <w:sz w:val="28"/>
          <w:szCs w:val="28"/>
        </w:rPr>
        <w:t>GB/T 1.1</w:t>
      </w:r>
      <w:r w:rsidRPr="00C00CE8">
        <w:rPr>
          <w:rFonts w:ascii="宋体" w:eastAsia="宋体" w:hAnsi="宋体" w:cs="宋体" w:hint="eastAsia"/>
          <w:sz w:val="28"/>
          <w:szCs w:val="28"/>
        </w:rPr>
        <w:t>《标准化工作导则</w:t>
      </w:r>
      <w:r w:rsidRPr="00C00CE8">
        <w:rPr>
          <w:rFonts w:ascii="宋体" w:eastAsia="宋体" w:hAnsi="宋体" w:cs="宋体"/>
          <w:sz w:val="28"/>
          <w:szCs w:val="28"/>
        </w:rPr>
        <w:t xml:space="preserve"> </w:t>
      </w:r>
      <w:r w:rsidRPr="00C00CE8">
        <w:rPr>
          <w:rFonts w:ascii="宋体" w:eastAsia="宋体" w:hAnsi="宋体" w:cs="宋体" w:hint="eastAsia"/>
          <w:sz w:val="28"/>
          <w:szCs w:val="28"/>
        </w:rPr>
        <w:t>第一部分</w:t>
      </w:r>
      <w:r w:rsidRPr="00C00CE8">
        <w:rPr>
          <w:rFonts w:ascii="宋体" w:eastAsia="宋体" w:hAnsi="宋体" w:cs="宋体"/>
          <w:sz w:val="28"/>
          <w:szCs w:val="28"/>
        </w:rPr>
        <w:t xml:space="preserve"> </w:t>
      </w:r>
      <w:r w:rsidRPr="00C00CE8">
        <w:rPr>
          <w:rFonts w:ascii="宋体" w:eastAsia="宋体" w:hAnsi="宋体" w:cs="宋体" w:hint="eastAsia"/>
          <w:sz w:val="28"/>
          <w:szCs w:val="28"/>
        </w:rPr>
        <w:t>标准的结构和编写规则》的要求，编写。</w:t>
      </w:r>
    </w:p>
    <w:p w14:paraId="42BD7811" w14:textId="77777777" w:rsidR="00462A89" w:rsidRPr="00C00CE8" w:rsidRDefault="00462A89" w:rsidP="006A38D9">
      <w:pPr>
        <w:ind w:firstLineChars="200" w:firstLine="560"/>
        <w:rPr>
          <w:rFonts w:ascii="宋体" w:eastAsia="宋体" w:hAnsi="宋体" w:cs="宋体"/>
          <w:sz w:val="28"/>
          <w:szCs w:val="28"/>
        </w:rPr>
      </w:pPr>
    </w:p>
    <w:p w14:paraId="46A310B5" w14:textId="1627EF00" w:rsidR="0078510A" w:rsidRPr="00C00CE8" w:rsidRDefault="0078510A" w:rsidP="006A38D9">
      <w:pPr>
        <w:ind w:firstLineChars="200" w:firstLine="562"/>
        <w:rPr>
          <w:rFonts w:ascii="宋体" w:eastAsia="宋体" w:hAnsi="宋体" w:cs="宋体"/>
          <w:b/>
          <w:sz w:val="28"/>
          <w:szCs w:val="28"/>
        </w:rPr>
      </w:pPr>
      <w:r w:rsidRPr="00C00CE8">
        <w:rPr>
          <w:rFonts w:ascii="宋体" w:eastAsia="宋体" w:hAnsi="宋体" w:cs="宋体" w:hint="eastAsia"/>
          <w:b/>
          <w:sz w:val="28"/>
          <w:szCs w:val="28"/>
        </w:rPr>
        <w:t>标准制定与起草原则</w:t>
      </w:r>
    </w:p>
    <w:p w14:paraId="4F49883D" w14:textId="77777777" w:rsidR="00462A89" w:rsidRDefault="00462A89" w:rsidP="006A38D9">
      <w:pPr>
        <w:ind w:firstLineChars="200" w:firstLine="560"/>
        <w:rPr>
          <w:rFonts w:ascii="宋体" w:eastAsia="宋体" w:hAnsi="宋体" w:cs="宋体"/>
          <w:sz w:val="28"/>
          <w:szCs w:val="28"/>
        </w:rPr>
      </w:pPr>
    </w:p>
    <w:p w14:paraId="78C4C83E" w14:textId="229BAB8E" w:rsidR="00177584" w:rsidRPr="00C00CE8" w:rsidRDefault="00462A89" w:rsidP="006A38D9">
      <w:pPr>
        <w:ind w:firstLineChars="200" w:firstLine="560"/>
        <w:rPr>
          <w:rFonts w:ascii="宋体" w:eastAsia="宋体" w:hAnsi="宋体" w:cs="宋体"/>
          <w:sz w:val="28"/>
          <w:szCs w:val="28"/>
        </w:rPr>
      </w:pPr>
      <w:r>
        <w:rPr>
          <w:rFonts w:ascii="宋体" w:eastAsia="宋体" w:hAnsi="宋体" w:cs="宋体" w:hint="eastAsia"/>
          <w:sz w:val="28"/>
          <w:szCs w:val="28"/>
        </w:rPr>
        <w:t>1．</w:t>
      </w:r>
      <w:r w:rsidR="00177584" w:rsidRPr="00C00CE8">
        <w:rPr>
          <w:rFonts w:ascii="宋体" w:eastAsia="宋体" w:hAnsi="宋体" w:cs="宋体" w:hint="eastAsia"/>
          <w:sz w:val="28"/>
          <w:szCs w:val="28"/>
        </w:rPr>
        <w:t>范围</w:t>
      </w:r>
    </w:p>
    <w:p w14:paraId="3042E038" w14:textId="02A5ED4C" w:rsidR="00177584" w:rsidRPr="00C00CE8" w:rsidRDefault="00177584"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本标准规定了高血糖成人特殊膳食食品标准的术语和定义、高血糖成人特殊膳食食品分类、技术要求、安全性要求、食品添加剂和营养强化剂及标签、标志、包装、运输、贮存要求。</w:t>
      </w:r>
    </w:p>
    <w:p w14:paraId="10A09B30" w14:textId="77777777" w:rsidR="00177584" w:rsidRDefault="00177584"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本标准适用于成人</w:t>
      </w:r>
      <w:r w:rsidRPr="00C00CE8">
        <w:rPr>
          <w:rFonts w:ascii="宋体" w:eastAsia="宋体" w:hAnsi="宋体" w:cs="宋体"/>
          <w:sz w:val="28"/>
          <w:szCs w:val="28"/>
        </w:rPr>
        <w:t>2</w:t>
      </w:r>
      <w:r w:rsidRPr="00C00CE8">
        <w:rPr>
          <w:rFonts w:ascii="宋体" w:eastAsia="宋体" w:hAnsi="宋体" w:cs="宋体" w:hint="eastAsia"/>
          <w:sz w:val="28"/>
          <w:szCs w:val="28"/>
        </w:rPr>
        <w:t>型糖尿病及糖尿病前期人群特殊膳食食品的研发、生产、检验及销售。</w:t>
      </w:r>
    </w:p>
    <w:p w14:paraId="269CFD11" w14:textId="77777777" w:rsidR="00462A89" w:rsidRPr="00C00CE8" w:rsidRDefault="00462A89" w:rsidP="006A38D9">
      <w:pPr>
        <w:ind w:firstLineChars="200" w:firstLine="560"/>
        <w:rPr>
          <w:rFonts w:ascii="宋体" w:eastAsia="宋体" w:hAnsi="宋体" w:cs="宋体"/>
          <w:sz w:val="28"/>
          <w:szCs w:val="28"/>
        </w:rPr>
      </w:pPr>
    </w:p>
    <w:p w14:paraId="7C6E47EA" w14:textId="6594666D" w:rsidR="00177584" w:rsidRPr="00C00CE8" w:rsidRDefault="00462A89" w:rsidP="006A38D9">
      <w:pPr>
        <w:ind w:firstLineChars="200" w:firstLine="560"/>
        <w:rPr>
          <w:rFonts w:ascii="宋体" w:eastAsia="宋体" w:hAnsi="宋体" w:cs="宋体"/>
          <w:sz w:val="28"/>
          <w:szCs w:val="28"/>
        </w:rPr>
      </w:pPr>
      <w:r>
        <w:rPr>
          <w:rFonts w:ascii="宋体" w:eastAsia="宋体" w:hAnsi="宋体" w:cs="宋体" w:hint="eastAsia"/>
          <w:sz w:val="28"/>
          <w:szCs w:val="28"/>
        </w:rPr>
        <w:t>2．</w:t>
      </w:r>
      <w:r w:rsidR="00177584" w:rsidRPr="00C00CE8">
        <w:rPr>
          <w:rFonts w:ascii="宋体" w:eastAsia="宋体" w:hAnsi="宋体" w:cs="宋体" w:hint="eastAsia"/>
          <w:sz w:val="28"/>
          <w:szCs w:val="28"/>
        </w:rPr>
        <w:t>规范性引用文件</w:t>
      </w:r>
    </w:p>
    <w:p w14:paraId="38FBCFE3" w14:textId="77777777" w:rsidR="00462A89" w:rsidRDefault="00462A89" w:rsidP="006A38D9">
      <w:pPr>
        <w:ind w:firstLineChars="200" w:firstLine="560"/>
        <w:rPr>
          <w:rFonts w:ascii="宋体" w:eastAsia="宋体" w:hAnsi="宋体" w:cs="宋体"/>
          <w:sz w:val="28"/>
          <w:szCs w:val="28"/>
        </w:rPr>
      </w:pPr>
    </w:p>
    <w:p w14:paraId="2DC9E727" w14:textId="328D3F26" w:rsidR="0078510A" w:rsidRPr="00C00CE8" w:rsidRDefault="00462A89" w:rsidP="006A38D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3</w:t>
      </w:r>
      <w:r w:rsidR="0078510A" w:rsidRPr="00C00CE8">
        <w:rPr>
          <w:rFonts w:ascii="宋体" w:eastAsia="宋体" w:hAnsi="宋体" w:cs="宋体"/>
          <w:sz w:val="28"/>
          <w:szCs w:val="28"/>
        </w:rPr>
        <w:t>.</w:t>
      </w:r>
      <w:r w:rsidR="0078510A" w:rsidRPr="00C00CE8">
        <w:rPr>
          <w:rFonts w:ascii="宋体" w:eastAsia="宋体" w:hAnsi="宋体" w:cs="宋体" w:hint="eastAsia"/>
          <w:sz w:val="28"/>
          <w:szCs w:val="28"/>
        </w:rPr>
        <w:t>术语和定义</w:t>
      </w:r>
    </w:p>
    <w:p w14:paraId="35B5827C" w14:textId="77777777" w:rsidR="00B74936" w:rsidRPr="00C00CE8" w:rsidRDefault="00B74936" w:rsidP="006A38D9">
      <w:pPr>
        <w:ind w:firstLineChars="200" w:firstLine="560"/>
        <w:rPr>
          <w:rFonts w:ascii="宋体" w:eastAsia="宋体" w:hAnsi="宋体" w:cs="宋体"/>
          <w:sz w:val="28"/>
          <w:szCs w:val="28"/>
        </w:rPr>
      </w:pPr>
      <w:r w:rsidRPr="00C00CE8">
        <w:rPr>
          <w:rFonts w:ascii="宋体" w:eastAsia="宋体" w:hAnsi="宋体" w:cs="宋体"/>
          <w:sz w:val="28"/>
          <w:szCs w:val="28"/>
        </w:rPr>
        <w:t>3.1</w:t>
      </w:r>
      <w:r w:rsidRPr="00C00CE8">
        <w:rPr>
          <w:rFonts w:ascii="宋体" w:eastAsia="宋体" w:hAnsi="宋体" w:cs="宋体" w:hint="eastAsia"/>
          <w:sz w:val="28"/>
          <w:szCs w:val="28"/>
        </w:rPr>
        <w:t>糖尿病</w:t>
      </w:r>
    </w:p>
    <w:p w14:paraId="0F5B952F" w14:textId="77777777" w:rsidR="00F16145" w:rsidRPr="00EC5527" w:rsidRDefault="00F16145" w:rsidP="006A38D9">
      <w:pPr>
        <w:ind w:firstLineChars="200" w:firstLine="560"/>
        <w:rPr>
          <w:rFonts w:ascii="宋体" w:hAnsi="宋体" w:cs="宋体"/>
          <w:sz w:val="28"/>
          <w:szCs w:val="28"/>
        </w:rPr>
      </w:pPr>
      <w:r w:rsidRPr="006A38D9">
        <w:rPr>
          <w:rFonts w:ascii="宋体" w:eastAsia="宋体" w:hAnsi="宋体" w:cs="宋体" w:hint="eastAsia"/>
          <w:sz w:val="28"/>
          <w:szCs w:val="28"/>
        </w:rPr>
        <w:t>由遗传因素、内分泌功能紊乱等各种致病因子作用，导致胰岛功能减退、胰岛素抵抗等而引发的糖、蛋白质、脂肪、水和电解质等一系列代谢紊乱综合征。临床上以高血糖为特点。分为</w:t>
      </w:r>
      <w:r w:rsidRPr="006A38D9">
        <w:rPr>
          <w:rFonts w:ascii="宋体" w:eastAsia="宋体" w:hAnsi="宋体" w:cs="宋体"/>
          <w:sz w:val="28"/>
          <w:szCs w:val="28"/>
        </w:rPr>
        <w:t>1</w:t>
      </w:r>
      <w:r w:rsidRPr="006A38D9">
        <w:rPr>
          <w:rFonts w:ascii="宋体" w:eastAsia="宋体" w:hAnsi="宋体" w:cs="宋体" w:hint="eastAsia"/>
          <w:sz w:val="28"/>
          <w:szCs w:val="28"/>
        </w:rPr>
        <w:t>型糖尿病、</w:t>
      </w:r>
      <w:r w:rsidRPr="006A38D9">
        <w:rPr>
          <w:rFonts w:ascii="宋体" w:eastAsia="宋体" w:hAnsi="宋体" w:cs="宋体"/>
          <w:sz w:val="28"/>
          <w:szCs w:val="28"/>
        </w:rPr>
        <w:t>2</w:t>
      </w:r>
      <w:r w:rsidRPr="006A38D9">
        <w:rPr>
          <w:rFonts w:ascii="宋体" w:eastAsia="宋体" w:hAnsi="宋体" w:cs="宋体" w:hint="eastAsia"/>
          <w:sz w:val="28"/>
          <w:szCs w:val="28"/>
        </w:rPr>
        <w:t>型糖尿病（肥胖的糖尿病人、糖尿病发病</w:t>
      </w:r>
      <w:r w:rsidRPr="006A38D9">
        <w:rPr>
          <w:rFonts w:ascii="宋体" w:eastAsia="宋体" w:hAnsi="宋体" w:cs="宋体"/>
          <w:sz w:val="28"/>
          <w:szCs w:val="28"/>
        </w:rPr>
        <w:t>5</w:t>
      </w:r>
      <w:r w:rsidRPr="006A38D9">
        <w:rPr>
          <w:rFonts w:ascii="宋体" w:eastAsia="宋体" w:hAnsi="宋体" w:cs="宋体" w:hint="eastAsia"/>
          <w:sz w:val="28"/>
          <w:szCs w:val="28"/>
        </w:rPr>
        <w:t>年以上的瘦人）、妊娠糖尿病及其他特殊类型糖尿病。</w:t>
      </w:r>
    </w:p>
    <w:p w14:paraId="4776E026" w14:textId="77777777" w:rsidR="00B74936" w:rsidRPr="00C00CE8" w:rsidRDefault="00B74936" w:rsidP="006A38D9">
      <w:pPr>
        <w:ind w:firstLineChars="200" w:firstLine="560"/>
        <w:rPr>
          <w:rFonts w:ascii="宋体" w:eastAsia="宋体" w:hAnsi="宋体" w:cs="宋体"/>
          <w:sz w:val="28"/>
          <w:szCs w:val="28"/>
        </w:rPr>
      </w:pPr>
      <w:r w:rsidRPr="00C00CE8">
        <w:rPr>
          <w:rFonts w:ascii="宋体" w:eastAsia="宋体" w:hAnsi="宋体" w:cs="宋体"/>
          <w:sz w:val="28"/>
          <w:szCs w:val="28"/>
        </w:rPr>
        <w:t>3.2</w:t>
      </w:r>
      <w:r w:rsidRPr="00C00CE8">
        <w:rPr>
          <w:rFonts w:ascii="宋体" w:eastAsia="宋体" w:hAnsi="宋体" w:cs="宋体" w:hint="eastAsia"/>
          <w:sz w:val="28"/>
          <w:szCs w:val="28"/>
        </w:rPr>
        <w:t>血糖生成指数</w:t>
      </w:r>
      <w:r w:rsidRPr="00C00CE8">
        <w:rPr>
          <w:rFonts w:ascii="宋体" w:eastAsia="宋体" w:hAnsi="宋体" w:cs="宋体"/>
          <w:sz w:val="28"/>
          <w:szCs w:val="28"/>
        </w:rPr>
        <w:t xml:space="preserve">  glycemic Index</w:t>
      </w:r>
      <w:r w:rsidRPr="00C00CE8">
        <w:rPr>
          <w:rFonts w:ascii="宋体" w:eastAsia="宋体" w:hAnsi="宋体" w:cs="宋体" w:hint="eastAsia"/>
          <w:sz w:val="28"/>
          <w:szCs w:val="28"/>
        </w:rPr>
        <w:t>；</w:t>
      </w:r>
      <w:r w:rsidRPr="00C00CE8">
        <w:rPr>
          <w:rFonts w:ascii="宋体" w:eastAsia="宋体" w:hAnsi="宋体" w:cs="宋体"/>
          <w:sz w:val="28"/>
          <w:szCs w:val="28"/>
        </w:rPr>
        <w:t>GI</w:t>
      </w:r>
    </w:p>
    <w:p w14:paraId="3681F4DC" w14:textId="77777777" w:rsidR="00B74936" w:rsidRPr="00C00CE8" w:rsidRDefault="00B7493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进食恒量的食物</w:t>
      </w:r>
      <w:r w:rsidRPr="00C00CE8">
        <w:rPr>
          <w:rFonts w:ascii="宋体" w:eastAsia="宋体" w:hAnsi="宋体" w:cs="宋体"/>
          <w:sz w:val="28"/>
          <w:szCs w:val="28"/>
        </w:rPr>
        <w:t>(</w:t>
      </w:r>
      <w:r w:rsidRPr="00C00CE8">
        <w:rPr>
          <w:rFonts w:ascii="宋体" w:eastAsia="宋体" w:hAnsi="宋体" w:cs="宋体" w:hint="eastAsia"/>
          <w:sz w:val="28"/>
          <w:szCs w:val="28"/>
        </w:rPr>
        <w:t>含</w:t>
      </w:r>
      <w:r w:rsidRPr="00C00CE8">
        <w:rPr>
          <w:rFonts w:ascii="宋体" w:eastAsia="宋体" w:hAnsi="宋体" w:cs="宋体"/>
          <w:sz w:val="28"/>
          <w:szCs w:val="28"/>
        </w:rPr>
        <w:t>50g</w:t>
      </w:r>
      <w:r w:rsidRPr="00C00CE8">
        <w:rPr>
          <w:rFonts w:ascii="宋体" w:eastAsia="宋体" w:hAnsi="宋体" w:cs="宋体" w:hint="eastAsia"/>
          <w:sz w:val="28"/>
          <w:szCs w:val="28"/>
        </w:rPr>
        <w:t>碳水化合物</w:t>
      </w:r>
      <w:r w:rsidRPr="00C00CE8">
        <w:rPr>
          <w:rFonts w:ascii="宋体" w:eastAsia="宋体" w:hAnsi="宋体" w:cs="宋体"/>
          <w:sz w:val="28"/>
          <w:szCs w:val="28"/>
        </w:rPr>
        <w:t>)</w:t>
      </w:r>
      <w:r w:rsidRPr="00C00CE8">
        <w:rPr>
          <w:rFonts w:ascii="宋体" w:eastAsia="宋体" w:hAnsi="宋体" w:cs="宋体" w:hint="eastAsia"/>
          <w:sz w:val="28"/>
          <w:szCs w:val="28"/>
        </w:rPr>
        <w:t>后，</w:t>
      </w:r>
      <w:r w:rsidRPr="00C00CE8">
        <w:rPr>
          <w:rFonts w:ascii="宋体" w:eastAsia="宋体" w:hAnsi="宋体" w:cs="宋体"/>
          <w:sz w:val="28"/>
          <w:szCs w:val="28"/>
        </w:rPr>
        <w:t>2h</w:t>
      </w:r>
      <w:r w:rsidRPr="00C00CE8">
        <w:rPr>
          <w:rFonts w:ascii="宋体" w:eastAsia="宋体" w:hAnsi="宋体" w:cs="宋体" w:hint="eastAsia"/>
          <w:sz w:val="28"/>
          <w:szCs w:val="28"/>
        </w:rPr>
        <w:t>～</w:t>
      </w:r>
      <w:r w:rsidRPr="00C00CE8">
        <w:rPr>
          <w:rFonts w:ascii="宋体" w:eastAsia="宋体" w:hAnsi="宋体" w:cs="宋体"/>
          <w:sz w:val="28"/>
          <w:szCs w:val="28"/>
        </w:rPr>
        <w:t>3h</w:t>
      </w:r>
      <w:r w:rsidRPr="00C00CE8">
        <w:rPr>
          <w:rFonts w:ascii="宋体" w:eastAsia="宋体" w:hAnsi="宋体" w:cs="宋体" w:hint="eastAsia"/>
          <w:sz w:val="28"/>
          <w:szCs w:val="28"/>
        </w:rPr>
        <w:t>内的血糖曲线下面积相比空腹时的增幅除以进食</w:t>
      </w:r>
      <w:r w:rsidRPr="00C00CE8">
        <w:rPr>
          <w:rFonts w:ascii="宋体" w:eastAsia="宋体" w:hAnsi="宋体" w:cs="宋体"/>
          <w:sz w:val="28"/>
          <w:szCs w:val="28"/>
        </w:rPr>
        <w:t>50g</w:t>
      </w:r>
      <w:r w:rsidRPr="00C00CE8">
        <w:rPr>
          <w:rFonts w:ascii="宋体" w:eastAsia="宋体" w:hAnsi="宋体" w:cs="宋体" w:hint="eastAsia"/>
          <w:sz w:val="28"/>
          <w:szCs w:val="28"/>
        </w:rPr>
        <w:t>葡萄糖后的相应增幅。通常定义</w:t>
      </w:r>
      <w:r w:rsidRPr="00C00CE8">
        <w:rPr>
          <w:rFonts w:ascii="宋体" w:eastAsia="宋体" w:hAnsi="宋体" w:cs="宋体"/>
          <w:sz w:val="28"/>
          <w:szCs w:val="28"/>
        </w:rPr>
        <w:t>GI</w:t>
      </w:r>
      <w:r w:rsidRPr="00C00CE8">
        <w:rPr>
          <w:rFonts w:ascii="宋体" w:eastAsia="宋体" w:hAnsi="宋体" w:cs="宋体" w:hint="eastAsia"/>
          <w:sz w:val="28"/>
          <w:szCs w:val="28"/>
        </w:rPr>
        <w:t>≤</w:t>
      </w:r>
      <w:r w:rsidRPr="00C00CE8">
        <w:rPr>
          <w:rFonts w:ascii="宋体" w:eastAsia="宋体" w:hAnsi="宋体" w:cs="宋体"/>
          <w:sz w:val="28"/>
          <w:szCs w:val="28"/>
        </w:rPr>
        <w:t>55%</w:t>
      </w:r>
      <w:r w:rsidRPr="00C00CE8">
        <w:rPr>
          <w:rFonts w:ascii="宋体" w:eastAsia="宋体" w:hAnsi="宋体" w:cs="宋体" w:hint="eastAsia"/>
          <w:sz w:val="28"/>
          <w:szCs w:val="28"/>
        </w:rPr>
        <w:t>为低</w:t>
      </w:r>
      <w:r w:rsidRPr="00C00CE8">
        <w:rPr>
          <w:rFonts w:ascii="宋体" w:eastAsia="宋体" w:hAnsi="宋体" w:cs="宋体"/>
          <w:sz w:val="28"/>
          <w:szCs w:val="28"/>
        </w:rPr>
        <w:t>GI</w:t>
      </w:r>
      <w:r w:rsidRPr="00C00CE8">
        <w:rPr>
          <w:rFonts w:ascii="宋体" w:eastAsia="宋体" w:hAnsi="宋体" w:cs="宋体" w:hint="eastAsia"/>
          <w:sz w:val="28"/>
          <w:szCs w:val="28"/>
        </w:rPr>
        <w:t>食物，</w:t>
      </w:r>
      <w:r w:rsidRPr="00C00CE8">
        <w:rPr>
          <w:rFonts w:ascii="宋体" w:eastAsia="宋体" w:hAnsi="宋体" w:cs="宋体"/>
          <w:sz w:val="28"/>
          <w:szCs w:val="28"/>
        </w:rPr>
        <w:t>55%</w:t>
      </w:r>
      <w:r w:rsidRPr="00C00CE8">
        <w:rPr>
          <w:rFonts w:ascii="宋体" w:eastAsia="宋体" w:hAnsi="宋体" w:cs="宋体" w:hint="eastAsia"/>
          <w:sz w:val="28"/>
          <w:szCs w:val="28"/>
        </w:rPr>
        <w:t>～</w:t>
      </w:r>
      <w:r w:rsidRPr="00C00CE8">
        <w:rPr>
          <w:rFonts w:ascii="宋体" w:eastAsia="宋体" w:hAnsi="宋体" w:cs="宋体"/>
          <w:sz w:val="28"/>
          <w:szCs w:val="28"/>
        </w:rPr>
        <w:t>70%</w:t>
      </w:r>
      <w:r w:rsidRPr="00C00CE8">
        <w:rPr>
          <w:rFonts w:ascii="宋体" w:eastAsia="宋体" w:hAnsi="宋体" w:cs="宋体" w:hint="eastAsia"/>
          <w:sz w:val="28"/>
          <w:szCs w:val="28"/>
        </w:rPr>
        <w:t>为中</w:t>
      </w:r>
      <w:r w:rsidRPr="00C00CE8">
        <w:rPr>
          <w:rFonts w:ascii="宋体" w:eastAsia="宋体" w:hAnsi="宋体" w:cs="宋体"/>
          <w:sz w:val="28"/>
          <w:szCs w:val="28"/>
        </w:rPr>
        <w:t>GI</w:t>
      </w:r>
      <w:r w:rsidRPr="00C00CE8">
        <w:rPr>
          <w:rFonts w:ascii="宋体" w:eastAsia="宋体" w:hAnsi="宋体" w:cs="宋体" w:hint="eastAsia"/>
          <w:sz w:val="28"/>
          <w:szCs w:val="28"/>
        </w:rPr>
        <w:t>食物，</w:t>
      </w:r>
      <w:r w:rsidRPr="00C00CE8">
        <w:rPr>
          <w:rFonts w:ascii="宋体" w:eastAsia="宋体" w:hAnsi="宋体" w:cs="宋体"/>
          <w:sz w:val="28"/>
          <w:szCs w:val="28"/>
        </w:rPr>
        <w:t>GI</w:t>
      </w:r>
      <w:r w:rsidRPr="00C00CE8">
        <w:rPr>
          <w:rFonts w:ascii="宋体" w:eastAsia="宋体" w:hAnsi="宋体" w:cs="宋体" w:hint="eastAsia"/>
          <w:sz w:val="28"/>
          <w:szCs w:val="28"/>
        </w:rPr>
        <w:t>≥</w:t>
      </w:r>
      <w:r w:rsidRPr="00C00CE8">
        <w:rPr>
          <w:rFonts w:ascii="宋体" w:eastAsia="宋体" w:hAnsi="宋体" w:cs="宋体"/>
          <w:sz w:val="28"/>
          <w:szCs w:val="28"/>
        </w:rPr>
        <w:t>70%</w:t>
      </w:r>
      <w:r w:rsidRPr="00C00CE8">
        <w:rPr>
          <w:rFonts w:ascii="宋体" w:eastAsia="宋体" w:hAnsi="宋体" w:cs="宋体" w:hint="eastAsia"/>
          <w:sz w:val="28"/>
          <w:szCs w:val="28"/>
        </w:rPr>
        <w:t>为高</w:t>
      </w:r>
      <w:r w:rsidRPr="00C00CE8">
        <w:rPr>
          <w:rFonts w:ascii="宋体" w:eastAsia="宋体" w:hAnsi="宋体" w:cs="宋体"/>
          <w:sz w:val="28"/>
          <w:szCs w:val="28"/>
        </w:rPr>
        <w:t>GI</w:t>
      </w:r>
      <w:r w:rsidRPr="00C00CE8">
        <w:rPr>
          <w:rFonts w:ascii="宋体" w:eastAsia="宋体" w:hAnsi="宋体" w:cs="宋体" w:hint="eastAsia"/>
          <w:sz w:val="28"/>
          <w:szCs w:val="28"/>
        </w:rPr>
        <w:t>食物。</w:t>
      </w:r>
    </w:p>
    <w:p w14:paraId="329B7AB5" w14:textId="77777777" w:rsidR="00B74936" w:rsidRPr="00C00CE8" w:rsidRDefault="00B74936"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3高血糖成人特殊膳食食品</w:t>
      </w:r>
    </w:p>
    <w:p w14:paraId="11BF42FB" w14:textId="7D6D2E9E" w:rsidR="00F16145" w:rsidRPr="00C00CE8" w:rsidRDefault="00231E3E" w:rsidP="006A38D9">
      <w:pPr>
        <w:ind w:firstLineChars="200" w:firstLine="560"/>
        <w:rPr>
          <w:rFonts w:ascii="宋体" w:eastAsia="宋体" w:hAnsi="宋体" w:cs="宋体"/>
          <w:sz w:val="28"/>
          <w:szCs w:val="28"/>
        </w:rPr>
      </w:pPr>
      <w:r w:rsidRPr="00231E3E">
        <w:rPr>
          <w:rFonts w:ascii="宋体" w:eastAsia="宋体" w:hAnsi="宋体" w:cs="宋体" w:hint="eastAsia"/>
          <w:sz w:val="28"/>
          <w:szCs w:val="28"/>
        </w:rPr>
        <w:t>根据高血糖成人的生理特点和营养需求，调整某一种或多种营养素含量及比例，改善食物质地，添加（或不添加）药食同源食品和（或）益生菌和（或）益生元，配制加工的预包装食品。</w:t>
      </w:r>
    </w:p>
    <w:p w14:paraId="416076C5" w14:textId="77777777" w:rsidR="009E77EB" w:rsidRDefault="009E77EB" w:rsidP="00B74936">
      <w:pPr>
        <w:ind w:firstLine="420"/>
        <w:rPr>
          <w:rFonts w:ascii="宋体" w:eastAsia="宋体" w:hAnsi="宋体" w:cs="宋体"/>
          <w:sz w:val="28"/>
          <w:szCs w:val="28"/>
        </w:rPr>
      </w:pPr>
    </w:p>
    <w:p w14:paraId="717946C3" w14:textId="77777777" w:rsidR="00B74936" w:rsidRPr="00C00CE8" w:rsidRDefault="00B74936" w:rsidP="00B74936">
      <w:pPr>
        <w:ind w:firstLine="420"/>
        <w:rPr>
          <w:rFonts w:ascii="宋体" w:eastAsia="宋体" w:hAnsi="宋体" w:cs="宋体"/>
          <w:sz w:val="28"/>
          <w:szCs w:val="28"/>
        </w:rPr>
      </w:pPr>
      <w:r w:rsidRPr="00C00CE8">
        <w:rPr>
          <w:rFonts w:ascii="宋体" w:eastAsia="宋体" w:hAnsi="宋体" w:cs="宋体" w:hint="eastAsia"/>
          <w:sz w:val="28"/>
          <w:szCs w:val="28"/>
        </w:rPr>
        <w:t>4．高血糖成人特殊膳食食品分类</w:t>
      </w:r>
    </w:p>
    <w:p w14:paraId="549C8DCA" w14:textId="6FBC53AB" w:rsidR="00B74936" w:rsidRPr="00C00CE8" w:rsidRDefault="00B7493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4.1</w:t>
      </w:r>
      <w:r w:rsidRPr="00C00CE8">
        <w:rPr>
          <w:rFonts w:ascii="宋体" w:eastAsia="宋体" w:hAnsi="宋体" w:cs="宋体"/>
          <w:sz w:val="28"/>
          <w:szCs w:val="28"/>
        </w:rPr>
        <w:t>按</w:t>
      </w:r>
      <w:r w:rsidRPr="00C00CE8">
        <w:rPr>
          <w:rFonts w:ascii="宋体" w:eastAsia="宋体" w:hAnsi="宋体" w:cs="宋体" w:hint="eastAsia"/>
          <w:sz w:val="28"/>
          <w:szCs w:val="28"/>
        </w:rPr>
        <w:t>产品类型</w:t>
      </w:r>
      <w:r w:rsidRPr="00C00CE8">
        <w:rPr>
          <w:rFonts w:ascii="宋体" w:eastAsia="宋体" w:hAnsi="宋体" w:cs="宋体"/>
          <w:sz w:val="28"/>
          <w:szCs w:val="28"/>
        </w:rPr>
        <w:t>分类</w:t>
      </w:r>
    </w:p>
    <w:p w14:paraId="19B02E1A" w14:textId="77777777" w:rsidR="00630A8B" w:rsidRPr="00EC5527" w:rsidRDefault="00630A8B" w:rsidP="006A38D9">
      <w:pPr>
        <w:ind w:firstLineChars="200" w:firstLine="560"/>
        <w:rPr>
          <w:rFonts w:ascii="宋体" w:hAnsi="宋体" w:cs="宋体"/>
          <w:sz w:val="28"/>
          <w:szCs w:val="28"/>
        </w:rPr>
      </w:pPr>
      <w:r w:rsidRPr="006A38D9">
        <w:rPr>
          <w:rFonts w:ascii="宋体" w:eastAsia="宋体" w:hAnsi="宋体" w:cs="宋体"/>
          <w:sz w:val="28"/>
          <w:szCs w:val="28"/>
        </w:rPr>
        <w:t>4.1.1根据高血糖成人对营养素或膳食的特殊需要，通过提供丰富多样的膳食纤维及多个营养支持，血糖生成指数≤55%的低GI食品，配制加工的预包装主食代餐食品类方便食品。</w:t>
      </w:r>
    </w:p>
    <w:p w14:paraId="16E55644" w14:textId="0316C0C6" w:rsidR="00630A8B" w:rsidRDefault="00630A8B" w:rsidP="006A38D9">
      <w:pPr>
        <w:ind w:firstLineChars="200" w:firstLine="560"/>
        <w:rPr>
          <w:rFonts w:ascii="宋体" w:hAnsi="宋体" w:cs="宋体"/>
          <w:sz w:val="28"/>
          <w:szCs w:val="28"/>
        </w:rPr>
      </w:pPr>
      <w:r w:rsidRPr="006A38D9">
        <w:rPr>
          <w:rFonts w:ascii="宋体" w:eastAsia="宋体" w:hAnsi="宋体" w:cs="宋体"/>
          <w:sz w:val="28"/>
          <w:szCs w:val="28"/>
        </w:rPr>
        <w:t>4.1.2依据临床研究对糖尿病有改善作用（并对肝肾功能不受形象）强化益生菌、药食同源类的糖尿病人特殊膳食食品</w:t>
      </w:r>
      <w:r w:rsidR="009E77EB">
        <w:rPr>
          <w:rFonts w:ascii="宋体" w:eastAsia="宋体" w:hAnsi="宋体" w:cs="宋体" w:hint="eastAsia"/>
          <w:sz w:val="28"/>
          <w:szCs w:val="28"/>
        </w:rPr>
        <w:t>。</w:t>
      </w:r>
    </w:p>
    <w:p w14:paraId="4260DCA9" w14:textId="77777777" w:rsidR="009E77EB" w:rsidRPr="00EC5527" w:rsidRDefault="009E77EB" w:rsidP="006A38D9">
      <w:pPr>
        <w:ind w:firstLineChars="200" w:firstLine="560"/>
        <w:rPr>
          <w:rFonts w:ascii="宋体" w:hAnsi="宋体" w:cs="宋体"/>
          <w:sz w:val="28"/>
          <w:szCs w:val="28"/>
        </w:rPr>
      </w:pPr>
    </w:p>
    <w:p w14:paraId="772B38BB" w14:textId="77777777" w:rsidR="008F08A7" w:rsidRPr="00EC5527" w:rsidRDefault="008F08A7" w:rsidP="006A38D9">
      <w:pPr>
        <w:ind w:firstLine="420"/>
        <w:rPr>
          <w:rFonts w:ascii="宋体" w:hAnsi="宋体" w:cs="宋体"/>
          <w:sz w:val="28"/>
          <w:szCs w:val="28"/>
        </w:rPr>
      </w:pPr>
      <w:r w:rsidRPr="006A38D9">
        <w:rPr>
          <w:rFonts w:ascii="宋体" w:eastAsia="宋体" w:hAnsi="宋体" w:cs="宋体"/>
          <w:sz w:val="28"/>
          <w:szCs w:val="28"/>
        </w:rPr>
        <w:t>5</w:t>
      </w:r>
      <w:r w:rsidRPr="006A38D9">
        <w:rPr>
          <w:rFonts w:ascii="宋体" w:eastAsia="宋体" w:hAnsi="宋体" w:cs="宋体"/>
          <w:sz w:val="28"/>
          <w:szCs w:val="28"/>
        </w:rPr>
        <w:tab/>
        <w:t>技术要求</w:t>
      </w:r>
    </w:p>
    <w:p w14:paraId="502C4974" w14:textId="63DF5EE8" w:rsidR="008F08A7"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t>5.1</w:t>
      </w:r>
      <w:r w:rsidR="008F08A7" w:rsidRPr="006A38D9">
        <w:rPr>
          <w:rFonts w:ascii="宋体" w:eastAsia="宋体" w:hAnsi="宋体" w:cs="宋体"/>
          <w:sz w:val="28"/>
          <w:szCs w:val="28"/>
        </w:rPr>
        <w:t>基本要求</w:t>
      </w:r>
    </w:p>
    <w:p w14:paraId="4E0ADA28" w14:textId="4FABB820" w:rsidR="008F08A7"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t>5.1.1</w:t>
      </w:r>
      <w:r w:rsidR="008F08A7" w:rsidRPr="006A38D9">
        <w:rPr>
          <w:rFonts w:ascii="宋体" w:eastAsia="宋体" w:hAnsi="宋体" w:cs="宋体" w:hint="eastAsia"/>
          <w:sz w:val="28"/>
          <w:szCs w:val="28"/>
        </w:rPr>
        <w:t>高血糖成人特殊膳食食品应以糖尿病</w:t>
      </w:r>
      <w:r w:rsidR="008F08A7" w:rsidRPr="006A38D9">
        <w:rPr>
          <w:rFonts w:ascii="宋体" w:eastAsia="宋体" w:hAnsi="宋体" w:cs="宋体"/>
          <w:sz w:val="28"/>
          <w:szCs w:val="28"/>
        </w:rPr>
        <w:t>的医学和（或）营养学的研究结果为依据</w:t>
      </w:r>
      <w:r w:rsidR="008F08A7" w:rsidRPr="006A38D9">
        <w:rPr>
          <w:rFonts w:ascii="宋体" w:eastAsia="宋体" w:hAnsi="宋体" w:cs="宋体" w:hint="eastAsia"/>
          <w:sz w:val="28"/>
          <w:szCs w:val="28"/>
        </w:rPr>
        <w:t>，针对</w:t>
      </w:r>
      <w:r w:rsidR="008F08A7" w:rsidRPr="006A38D9">
        <w:rPr>
          <w:rFonts w:ascii="宋体" w:eastAsia="宋体" w:hAnsi="宋体" w:cs="宋体"/>
          <w:sz w:val="28"/>
          <w:szCs w:val="28"/>
        </w:rPr>
        <w:t>2</w:t>
      </w:r>
      <w:r w:rsidR="008F08A7" w:rsidRPr="006A38D9">
        <w:rPr>
          <w:rFonts w:ascii="宋体" w:eastAsia="宋体" w:hAnsi="宋体" w:cs="宋体" w:hint="eastAsia"/>
          <w:sz w:val="28"/>
          <w:szCs w:val="28"/>
        </w:rPr>
        <w:t>型高血糖有改善作用的药食同源及新食品原料并</w:t>
      </w:r>
      <w:r w:rsidR="008F08A7" w:rsidRPr="006A38D9">
        <w:rPr>
          <w:rFonts w:ascii="宋体" w:eastAsia="宋体" w:hAnsi="宋体" w:cs="宋体"/>
          <w:sz w:val="28"/>
          <w:szCs w:val="28"/>
        </w:rPr>
        <w:t>添加益生菌</w:t>
      </w:r>
      <w:r w:rsidR="008F08A7" w:rsidRPr="006A38D9">
        <w:rPr>
          <w:rFonts w:ascii="宋体" w:eastAsia="宋体" w:hAnsi="宋体" w:cs="宋体" w:hint="eastAsia"/>
          <w:sz w:val="28"/>
          <w:szCs w:val="28"/>
        </w:rPr>
        <w:t>的配制加工的特殊膳食食品</w:t>
      </w:r>
      <w:r w:rsidR="008F08A7" w:rsidRPr="006A38D9">
        <w:rPr>
          <w:rFonts w:ascii="宋体" w:eastAsia="宋体" w:hAnsi="宋体" w:cs="宋体"/>
          <w:sz w:val="28"/>
          <w:szCs w:val="28"/>
        </w:rPr>
        <w:t>, 其安全性及临床应用（效果）均需要经过科学证实, 食品的生产条件应符合国家</w:t>
      </w:r>
      <w:r w:rsidR="008F08A7" w:rsidRPr="006A38D9">
        <w:rPr>
          <w:rFonts w:ascii="宋体" w:eastAsia="宋体" w:hAnsi="宋体" w:cs="宋体" w:hint="eastAsia"/>
          <w:sz w:val="28"/>
          <w:szCs w:val="28"/>
        </w:rPr>
        <w:t>特殊膳食食品</w:t>
      </w:r>
      <w:r w:rsidR="008F08A7" w:rsidRPr="006A38D9">
        <w:rPr>
          <w:rFonts w:ascii="宋体" w:eastAsia="宋体" w:hAnsi="宋体" w:cs="宋体"/>
          <w:sz w:val="28"/>
          <w:szCs w:val="28"/>
        </w:rPr>
        <w:t>有关规</w:t>
      </w:r>
      <w:r w:rsidR="008F08A7" w:rsidRPr="006A38D9">
        <w:rPr>
          <w:rFonts w:ascii="宋体" w:eastAsia="宋体" w:hAnsi="宋体" w:cs="宋体" w:hint="eastAsia"/>
          <w:sz w:val="28"/>
          <w:szCs w:val="28"/>
        </w:rPr>
        <w:t>定。</w:t>
      </w:r>
    </w:p>
    <w:p w14:paraId="11600368" w14:textId="63B9892A" w:rsidR="008F08A7"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t>5.1.2</w:t>
      </w:r>
      <w:r w:rsidR="008F08A7" w:rsidRPr="006A38D9">
        <w:rPr>
          <w:rFonts w:ascii="宋体" w:eastAsia="宋体" w:hAnsi="宋体" w:cs="宋体"/>
          <w:sz w:val="28"/>
          <w:szCs w:val="28"/>
        </w:rPr>
        <w:t>高血糖成人特殊膳食食品应以满足2型糖尿病人群特定需求为首要条件。</w:t>
      </w:r>
    </w:p>
    <w:p w14:paraId="2B6F5C36" w14:textId="356FB266" w:rsidR="008F08A7"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lastRenderedPageBreak/>
        <w:t>5.2</w:t>
      </w:r>
      <w:r w:rsidR="008F08A7" w:rsidRPr="006A38D9">
        <w:rPr>
          <w:rFonts w:ascii="宋体" w:eastAsia="宋体" w:hAnsi="宋体" w:cs="宋体"/>
          <w:sz w:val="28"/>
          <w:szCs w:val="28"/>
        </w:rPr>
        <w:t>原料要求</w:t>
      </w:r>
    </w:p>
    <w:p w14:paraId="6A315CA1" w14:textId="77777777" w:rsidR="008F08A7" w:rsidRPr="00EC5527" w:rsidRDefault="008F08A7" w:rsidP="006A38D9">
      <w:pPr>
        <w:ind w:firstLineChars="200" w:firstLine="560"/>
        <w:rPr>
          <w:rFonts w:ascii="宋体" w:hAnsi="宋体" w:cs="宋体"/>
          <w:sz w:val="28"/>
          <w:szCs w:val="28"/>
        </w:rPr>
      </w:pPr>
      <w:r w:rsidRPr="006A38D9">
        <w:rPr>
          <w:rFonts w:ascii="宋体" w:eastAsia="宋体" w:hAnsi="宋体" w:cs="宋体"/>
          <w:sz w:val="28"/>
          <w:szCs w:val="28"/>
        </w:rPr>
        <w:t>高血糖成人特殊膳食食品的原料应符合相应的国家标准和（或）相关规定，不</w:t>
      </w:r>
      <w:r w:rsidRPr="006A38D9">
        <w:rPr>
          <w:rFonts w:ascii="宋体" w:eastAsia="宋体" w:hAnsi="宋体" w:cs="宋体" w:hint="eastAsia"/>
          <w:sz w:val="28"/>
          <w:szCs w:val="28"/>
        </w:rPr>
        <w:t>得</w:t>
      </w:r>
      <w:r w:rsidRPr="006A38D9">
        <w:rPr>
          <w:rFonts w:ascii="宋体" w:eastAsia="宋体" w:hAnsi="宋体" w:cs="宋体"/>
          <w:sz w:val="28"/>
          <w:szCs w:val="28"/>
        </w:rPr>
        <w:t>使用可能危害成年人群健康的原料。</w:t>
      </w:r>
    </w:p>
    <w:p w14:paraId="02BB849A" w14:textId="17E9D997" w:rsidR="008F08A7"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t>5.3</w:t>
      </w:r>
      <w:r w:rsidR="008F08A7" w:rsidRPr="006A38D9">
        <w:rPr>
          <w:rFonts w:ascii="宋体" w:eastAsia="宋体" w:hAnsi="宋体" w:cs="宋体"/>
          <w:sz w:val="28"/>
          <w:szCs w:val="28"/>
        </w:rPr>
        <w:t>感官指标</w:t>
      </w:r>
    </w:p>
    <w:p w14:paraId="6EDAC1F0" w14:textId="77777777" w:rsidR="008F08A7" w:rsidRPr="00EC5527" w:rsidRDefault="008F08A7" w:rsidP="006A38D9">
      <w:pPr>
        <w:ind w:firstLineChars="200" w:firstLine="560"/>
        <w:rPr>
          <w:rFonts w:ascii="宋体" w:hAnsi="宋体" w:cs="宋体"/>
          <w:sz w:val="28"/>
          <w:szCs w:val="28"/>
        </w:rPr>
      </w:pPr>
      <w:r w:rsidRPr="006A38D9">
        <w:rPr>
          <w:rFonts w:ascii="宋体" w:eastAsia="宋体" w:hAnsi="宋体" w:cs="宋体"/>
          <w:sz w:val="28"/>
          <w:szCs w:val="28"/>
        </w:rPr>
        <w:t>高血糖成人特殊膳食食品的外观、色泽、味道、气味、质地、口感应符合相应产品的特性，易咀嚼、易吞咽，不应有肉眼可见的外来异物。</w:t>
      </w:r>
    </w:p>
    <w:p w14:paraId="594F04A8" w14:textId="1FD658C7" w:rsidR="000B709B" w:rsidRPr="00EC5527" w:rsidRDefault="009E77EB" w:rsidP="006A38D9">
      <w:pPr>
        <w:ind w:firstLineChars="200" w:firstLine="560"/>
        <w:rPr>
          <w:rFonts w:ascii="宋体" w:hAnsi="宋体" w:cs="宋体"/>
          <w:sz w:val="28"/>
          <w:szCs w:val="28"/>
        </w:rPr>
      </w:pPr>
      <w:r>
        <w:rPr>
          <w:rFonts w:ascii="宋体" w:eastAsia="宋体" w:hAnsi="宋体" w:cs="宋体" w:hint="eastAsia"/>
          <w:sz w:val="28"/>
          <w:szCs w:val="28"/>
        </w:rPr>
        <w:t>5.4技术特征及指标</w:t>
      </w:r>
    </w:p>
    <w:p w14:paraId="47728429"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标准技术指标、参数制订引用文本说明：</w:t>
      </w:r>
    </w:p>
    <w:p w14:paraId="0F44FEA7" w14:textId="77777777" w:rsidR="000B709B" w:rsidRPr="000B709B" w:rsidRDefault="000B709B" w:rsidP="006A38D9">
      <w:pPr>
        <w:ind w:firstLineChars="200" w:firstLine="560"/>
        <w:rPr>
          <w:rFonts w:ascii="宋体" w:eastAsia="宋体" w:hAnsi="宋体" w:cs="宋体"/>
          <w:sz w:val="28"/>
          <w:szCs w:val="28"/>
        </w:rPr>
      </w:pPr>
      <w:r w:rsidRPr="000B709B">
        <w:rPr>
          <w:rFonts w:ascii="宋体" w:eastAsia="宋体" w:hAnsi="宋体" w:cs="宋体"/>
          <w:sz w:val="28"/>
          <w:szCs w:val="28"/>
        </w:rPr>
        <w:t>5.4.2</w:t>
      </w:r>
      <w:r w:rsidRPr="000B709B">
        <w:rPr>
          <w:rFonts w:ascii="宋体" w:eastAsia="宋体" w:hAnsi="宋体" w:cs="宋体"/>
          <w:sz w:val="28"/>
          <w:szCs w:val="28"/>
        </w:rPr>
        <w:tab/>
      </w:r>
      <w:r w:rsidRPr="000B709B">
        <w:rPr>
          <w:rFonts w:ascii="宋体" w:eastAsia="宋体" w:hAnsi="宋体" w:cs="宋体" w:hint="eastAsia"/>
          <w:sz w:val="28"/>
          <w:szCs w:val="28"/>
        </w:rPr>
        <w:t>产品特性指标应符合表</w:t>
      </w:r>
      <w:r w:rsidRPr="000B709B">
        <w:rPr>
          <w:rFonts w:ascii="宋体" w:eastAsia="宋体" w:hAnsi="宋体" w:cs="宋体"/>
          <w:sz w:val="28"/>
          <w:szCs w:val="28"/>
        </w:rPr>
        <w:t>2</w:t>
      </w:r>
      <w:r w:rsidRPr="000B709B">
        <w:rPr>
          <w:rFonts w:ascii="宋体" w:eastAsia="宋体" w:hAnsi="宋体" w:cs="宋体" w:hint="eastAsia"/>
          <w:sz w:val="28"/>
          <w:szCs w:val="28"/>
        </w:rPr>
        <w:t>的规定。</w:t>
      </w:r>
    </w:p>
    <w:p w14:paraId="53F8042D" w14:textId="77777777" w:rsidR="009E77EB" w:rsidRDefault="009E77EB" w:rsidP="006A38D9">
      <w:pPr>
        <w:ind w:firstLineChars="200" w:firstLine="560"/>
        <w:rPr>
          <w:rFonts w:ascii="宋体" w:eastAsia="宋体" w:hAnsi="宋体" w:cs="宋体"/>
          <w:sz w:val="28"/>
          <w:szCs w:val="28"/>
        </w:rPr>
      </w:pPr>
    </w:p>
    <w:p w14:paraId="64E9F367" w14:textId="77777777" w:rsidR="000B709B" w:rsidRPr="000B709B" w:rsidRDefault="000B709B" w:rsidP="006A38D9">
      <w:pPr>
        <w:ind w:firstLineChars="200" w:firstLine="560"/>
        <w:rPr>
          <w:rFonts w:ascii="宋体" w:eastAsia="宋体" w:hAnsi="宋体" w:cs="宋体"/>
          <w:sz w:val="28"/>
          <w:szCs w:val="28"/>
        </w:rPr>
      </w:pPr>
      <w:r w:rsidRPr="000B709B">
        <w:rPr>
          <w:rFonts w:ascii="宋体" w:eastAsia="宋体" w:hAnsi="宋体" w:cs="宋体" w:hint="eastAsia"/>
          <w:sz w:val="28"/>
          <w:szCs w:val="28"/>
        </w:rPr>
        <w:t>表</w:t>
      </w:r>
      <w:r w:rsidRPr="000B709B">
        <w:rPr>
          <w:rFonts w:ascii="宋体" w:eastAsia="宋体" w:hAnsi="宋体" w:cs="宋体"/>
          <w:sz w:val="28"/>
          <w:szCs w:val="28"/>
        </w:rPr>
        <w:t xml:space="preserve">2 </w:t>
      </w:r>
      <w:r w:rsidRPr="000B709B">
        <w:rPr>
          <w:rFonts w:ascii="宋体" w:eastAsia="宋体" w:hAnsi="宋体" w:cs="宋体" w:hint="eastAsia"/>
          <w:sz w:val="28"/>
          <w:szCs w:val="28"/>
        </w:rPr>
        <w:t>产品必要的特指标引用文本说明</w:t>
      </w:r>
      <w:r w:rsidRPr="000B709B">
        <w:rPr>
          <w:rFonts w:ascii="宋体" w:eastAsia="宋体" w:hAnsi="宋体" w:cs="宋体"/>
          <w:sz w:val="28"/>
          <w:szCs w:val="28"/>
        </w:rPr>
        <w:t>:</w:t>
      </w:r>
    </w:p>
    <w:p w14:paraId="7E2BB318" w14:textId="446E6022"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水份</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985"/>
        <w:gridCol w:w="2885"/>
      </w:tblGrid>
      <w:tr w:rsidR="00123FFA" w:rsidRPr="00123FFA" w14:paraId="5B76E863" w14:textId="77777777" w:rsidTr="006A38D9">
        <w:trPr>
          <w:trHeight w:val="288"/>
        </w:trPr>
        <w:tc>
          <w:tcPr>
            <w:tcW w:w="3232" w:type="dxa"/>
          </w:tcPr>
          <w:p w14:paraId="0030EF93" w14:textId="77777777" w:rsidR="00123FFA" w:rsidRPr="006A38D9" w:rsidRDefault="00123FFA" w:rsidP="00C73953">
            <w:pPr>
              <w:keepNext/>
              <w:keepLines/>
              <w:spacing w:before="240" w:line="360" w:lineRule="auto"/>
              <w:ind w:left="100"/>
              <w:rPr>
                <w:rFonts w:ascii="Times New Roman" w:eastAsiaTheme="minorEastAsia" w:hAnsi="Times New Roman"/>
                <w:w w:val="99"/>
                <w:sz w:val="20"/>
                <w:szCs w:val="20"/>
              </w:rPr>
            </w:pPr>
            <w:r w:rsidRPr="006A38D9">
              <w:rPr>
                <w:rFonts w:ascii="Times New Roman" w:eastAsiaTheme="minorEastAsia" w:hAnsi="Times New Roman" w:hint="eastAsia"/>
                <w:w w:val="99"/>
                <w:sz w:val="20"/>
                <w:szCs w:val="20"/>
              </w:rPr>
              <w:t>水份</w:t>
            </w:r>
            <w:r w:rsidRPr="006A38D9">
              <w:rPr>
                <w:rFonts w:ascii="Times New Roman" w:eastAsiaTheme="minorEastAsia" w:hAnsi="Times New Roman"/>
                <w:w w:val="99"/>
                <w:sz w:val="20"/>
                <w:szCs w:val="20"/>
              </w:rPr>
              <w:t>.g/100g</w:t>
            </w:r>
            <w:r w:rsidRPr="006A38D9">
              <w:rPr>
                <w:rFonts w:ascii="Times New Roman" w:eastAsiaTheme="minorEastAsia" w:hAnsi="Times New Roman"/>
                <w:sz w:val="20"/>
                <w:szCs w:val="20"/>
                <w:vertAlign w:val="superscript"/>
              </w:rPr>
              <w:t xml:space="preserve"> a</w:t>
            </w:r>
          </w:p>
        </w:tc>
        <w:tc>
          <w:tcPr>
            <w:tcW w:w="1985" w:type="dxa"/>
          </w:tcPr>
          <w:p w14:paraId="70638EED" w14:textId="77777777" w:rsidR="00123FFA" w:rsidRPr="006A38D9" w:rsidRDefault="00123FFA" w:rsidP="00C73953">
            <w:pPr>
              <w:keepNext/>
              <w:keepLines/>
              <w:spacing w:before="240" w:line="360" w:lineRule="auto"/>
              <w:ind w:left="100"/>
              <w:rPr>
                <w:rFonts w:ascii="Times New Roman" w:eastAsiaTheme="minorEastAsia" w:hAnsi="Times New Roman"/>
                <w:w w:val="99"/>
                <w:sz w:val="20"/>
                <w:szCs w:val="20"/>
              </w:rPr>
            </w:pPr>
            <w:r w:rsidRPr="006A38D9">
              <w:rPr>
                <w:rFonts w:ascii="Times New Roman" w:eastAsiaTheme="minorEastAsia" w:hAnsi="Times New Roman" w:hint="eastAsia"/>
                <w:w w:val="99"/>
                <w:sz w:val="20"/>
                <w:szCs w:val="20"/>
              </w:rPr>
              <w:t>≤</w:t>
            </w:r>
          </w:p>
        </w:tc>
        <w:tc>
          <w:tcPr>
            <w:tcW w:w="2885" w:type="dxa"/>
          </w:tcPr>
          <w:p w14:paraId="366F009A" w14:textId="77777777" w:rsidR="00123FFA" w:rsidRPr="006A38D9" w:rsidRDefault="00123FFA" w:rsidP="00C73953">
            <w:pPr>
              <w:keepNext/>
              <w:keepLines/>
              <w:spacing w:before="240" w:line="360" w:lineRule="auto"/>
              <w:ind w:left="100"/>
              <w:rPr>
                <w:rFonts w:ascii="Times New Roman" w:eastAsiaTheme="minorEastAsia" w:hAnsi="Times New Roman"/>
                <w:w w:val="99"/>
                <w:sz w:val="20"/>
                <w:szCs w:val="20"/>
              </w:rPr>
            </w:pPr>
            <w:r w:rsidRPr="006A38D9">
              <w:rPr>
                <w:rFonts w:ascii="Times New Roman" w:eastAsiaTheme="minorEastAsia" w:hAnsi="Times New Roman"/>
                <w:w w:val="99"/>
                <w:sz w:val="20"/>
                <w:szCs w:val="20"/>
              </w:rPr>
              <w:t>7.0</w:t>
            </w:r>
            <w:r w:rsidRPr="006A38D9">
              <w:rPr>
                <w:rFonts w:ascii="Times New Roman" w:eastAsiaTheme="minorEastAsia" w:hAnsi="Times New Roman"/>
                <w:color w:val="191919"/>
                <w:sz w:val="20"/>
                <w:szCs w:val="20"/>
                <w:shd w:val="clear" w:color="auto" w:fill="FFFFFF"/>
              </w:rPr>
              <w:t>%</w:t>
            </w:r>
          </w:p>
        </w:tc>
      </w:tr>
    </w:tbl>
    <w:p w14:paraId="48ADE1ED"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引用</w:t>
      </w:r>
      <w:r w:rsidRPr="006A38D9">
        <w:rPr>
          <w:rFonts w:ascii="宋体" w:eastAsia="宋体" w:hAnsi="宋体" w:cs="宋体"/>
          <w:sz w:val="28"/>
          <w:szCs w:val="28"/>
        </w:rPr>
        <w:t>GB/T29602-2013</w:t>
      </w:r>
      <w:r w:rsidRPr="006A38D9">
        <w:rPr>
          <w:rFonts w:ascii="宋体" w:eastAsia="宋体" w:hAnsi="宋体" w:cs="宋体" w:hint="eastAsia"/>
          <w:sz w:val="28"/>
          <w:szCs w:val="28"/>
        </w:rPr>
        <w:t>《固体饮料》</w:t>
      </w:r>
      <w:r w:rsidRPr="006A38D9">
        <w:rPr>
          <w:rFonts w:ascii="宋体" w:eastAsia="宋体" w:hAnsi="宋体" w:cs="宋体"/>
          <w:sz w:val="28"/>
          <w:szCs w:val="28"/>
        </w:rPr>
        <w:t>5.3</w:t>
      </w:r>
      <w:r w:rsidRPr="006A38D9">
        <w:rPr>
          <w:rFonts w:ascii="宋体" w:eastAsia="宋体" w:hAnsi="宋体" w:cs="宋体" w:hint="eastAsia"/>
          <w:sz w:val="28"/>
          <w:szCs w:val="28"/>
        </w:rPr>
        <w:t>水分要求：应不高于</w:t>
      </w:r>
      <w:r w:rsidRPr="006A38D9">
        <w:rPr>
          <w:rFonts w:ascii="宋体" w:eastAsia="宋体" w:hAnsi="宋体" w:cs="宋体"/>
          <w:sz w:val="28"/>
          <w:szCs w:val="28"/>
        </w:rPr>
        <w:t>7.0%</w:t>
      </w:r>
    </w:p>
    <w:p w14:paraId="51C12B1F" w14:textId="1C5252B7" w:rsidR="000B709B"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能量</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985"/>
        <w:gridCol w:w="2885"/>
      </w:tblGrid>
      <w:tr w:rsidR="00123FFA" w:rsidRPr="00123FFA" w14:paraId="73A88A3A" w14:textId="77777777" w:rsidTr="00C73953">
        <w:tc>
          <w:tcPr>
            <w:tcW w:w="3232" w:type="dxa"/>
          </w:tcPr>
          <w:p w14:paraId="242934A5" w14:textId="77777777" w:rsidR="00123FFA" w:rsidRPr="006A38D9" w:rsidRDefault="00123FFA" w:rsidP="00C73953">
            <w:pPr>
              <w:spacing w:line="360" w:lineRule="auto"/>
              <w:ind w:left="100"/>
              <w:rPr>
                <w:rFonts w:ascii="Times New Roman" w:eastAsiaTheme="minorEastAsia" w:hAnsi="Times New Roman"/>
                <w:color w:val="FF0000"/>
                <w:w w:val="99"/>
                <w:sz w:val="20"/>
                <w:szCs w:val="20"/>
              </w:rPr>
            </w:pPr>
            <w:r w:rsidRPr="006A38D9">
              <w:rPr>
                <w:rFonts w:ascii="Times New Roman" w:eastAsiaTheme="minorEastAsia" w:hAnsi="Times New Roman" w:hint="eastAsia"/>
                <w:w w:val="99"/>
                <w:sz w:val="20"/>
                <w:szCs w:val="20"/>
              </w:rPr>
              <w:t>能量，</w:t>
            </w:r>
            <w:r w:rsidRPr="006A38D9">
              <w:rPr>
                <w:rFonts w:ascii="Times New Roman" w:eastAsiaTheme="minorEastAsia" w:hAnsi="Times New Roman"/>
                <w:w w:val="99"/>
                <w:sz w:val="20"/>
                <w:szCs w:val="20"/>
              </w:rPr>
              <w:t>KJ/100g</w:t>
            </w:r>
          </w:p>
        </w:tc>
        <w:tc>
          <w:tcPr>
            <w:tcW w:w="1985" w:type="dxa"/>
          </w:tcPr>
          <w:p w14:paraId="5BD572C2" w14:textId="77777777" w:rsidR="00123FFA" w:rsidRPr="006A38D9" w:rsidRDefault="00123FFA" w:rsidP="00C73953">
            <w:pPr>
              <w:keepNext/>
              <w:keepLines/>
              <w:spacing w:before="240" w:line="360" w:lineRule="auto"/>
              <w:ind w:left="100"/>
              <w:rPr>
                <w:rFonts w:ascii="Times New Roman" w:eastAsiaTheme="minorEastAsia" w:hAnsi="Times New Roman"/>
                <w:color w:val="FF0000"/>
                <w:w w:val="99"/>
                <w:sz w:val="20"/>
                <w:szCs w:val="20"/>
              </w:rPr>
            </w:pPr>
            <w:r w:rsidRPr="006A38D9">
              <w:rPr>
                <w:rFonts w:ascii="Times New Roman" w:eastAsiaTheme="minorEastAsia" w:hAnsi="Times New Roman" w:hint="eastAsia"/>
                <w:w w:val="99"/>
                <w:sz w:val="20"/>
                <w:szCs w:val="20"/>
              </w:rPr>
              <w:t>≥</w:t>
            </w:r>
          </w:p>
        </w:tc>
        <w:tc>
          <w:tcPr>
            <w:tcW w:w="2885" w:type="dxa"/>
          </w:tcPr>
          <w:p w14:paraId="26A06DFF" w14:textId="77777777" w:rsidR="00123FFA" w:rsidRPr="006A38D9" w:rsidRDefault="00123FFA" w:rsidP="00C73953">
            <w:pPr>
              <w:keepNext/>
              <w:keepLines/>
              <w:spacing w:before="240" w:line="360" w:lineRule="auto"/>
              <w:ind w:left="100"/>
              <w:rPr>
                <w:rFonts w:ascii="Times New Roman" w:eastAsiaTheme="minorEastAsia" w:hAnsi="Times New Roman"/>
                <w:color w:val="FF0000"/>
                <w:w w:val="99"/>
                <w:sz w:val="20"/>
                <w:szCs w:val="20"/>
              </w:rPr>
            </w:pPr>
            <w:r w:rsidRPr="006A38D9">
              <w:rPr>
                <w:rFonts w:ascii="Times New Roman" w:eastAsiaTheme="minorEastAsia" w:hAnsi="Times New Roman"/>
                <w:color w:val="191919"/>
                <w:sz w:val="20"/>
                <w:szCs w:val="20"/>
              </w:rPr>
              <w:t>295kJ</w:t>
            </w:r>
          </w:p>
        </w:tc>
      </w:tr>
    </w:tbl>
    <w:p w14:paraId="4D3964F2" w14:textId="144533F2" w:rsidR="00123FFA" w:rsidRPr="006A38D9" w:rsidRDefault="00123FFA" w:rsidP="006A38D9">
      <w:pPr>
        <w:rPr>
          <w:rFonts w:ascii="宋体" w:eastAsia="宋体" w:hAnsi="宋体" w:cs="宋体"/>
          <w:sz w:val="28"/>
          <w:szCs w:val="28"/>
        </w:rPr>
      </w:pPr>
    </w:p>
    <w:p w14:paraId="209BE2BF" w14:textId="1D3BF725"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引用糖尿病全营养配方食品：</w:t>
      </w:r>
      <w:r w:rsidRPr="006A38D9">
        <w:rPr>
          <w:rFonts w:ascii="宋体" w:eastAsia="宋体" w:hAnsi="宋体" w:cs="宋体"/>
          <w:sz w:val="28"/>
          <w:szCs w:val="28"/>
        </w:rPr>
        <w:t>3.4.1</w:t>
      </w:r>
      <w:r w:rsidRPr="006A38D9">
        <w:rPr>
          <w:rFonts w:ascii="宋体" w:eastAsia="宋体" w:hAnsi="宋体" w:cs="宋体" w:hint="eastAsia"/>
          <w:sz w:val="28"/>
          <w:szCs w:val="28"/>
        </w:rPr>
        <w:t>能量</w:t>
      </w:r>
    </w:p>
    <w:p w14:paraId="17568524" w14:textId="0F53DC0C"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每</w:t>
      </w:r>
      <w:r w:rsidRPr="006A38D9">
        <w:rPr>
          <w:rFonts w:ascii="宋体" w:eastAsia="宋体" w:hAnsi="宋体" w:cs="宋体"/>
          <w:sz w:val="28"/>
          <w:szCs w:val="28"/>
        </w:rPr>
        <w:t>100ml (</w:t>
      </w:r>
      <w:r w:rsidRPr="006A38D9">
        <w:rPr>
          <w:rFonts w:ascii="宋体" w:eastAsia="宋体" w:hAnsi="宋体" w:cs="宋体" w:hint="eastAsia"/>
          <w:sz w:val="28"/>
          <w:szCs w:val="28"/>
        </w:rPr>
        <w:t>液态产品或可冲调为液体的产品在即食状态下</w:t>
      </w:r>
      <w:r w:rsidRPr="006A38D9">
        <w:rPr>
          <w:rFonts w:ascii="宋体" w:eastAsia="宋体" w:hAnsi="宋体" w:cs="宋体"/>
          <w:sz w:val="28"/>
          <w:szCs w:val="28"/>
        </w:rPr>
        <w:t>)</w:t>
      </w:r>
      <w:r w:rsidRPr="006A38D9">
        <w:rPr>
          <w:rFonts w:ascii="宋体" w:eastAsia="宋体" w:hAnsi="宋体" w:cs="宋体" w:hint="eastAsia"/>
          <w:sz w:val="28"/>
          <w:szCs w:val="28"/>
        </w:rPr>
        <w:t>或每</w:t>
      </w:r>
      <w:r w:rsidRPr="006A38D9">
        <w:rPr>
          <w:rFonts w:ascii="宋体" w:eastAsia="宋体" w:hAnsi="宋体" w:cs="宋体"/>
          <w:sz w:val="28"/>
          <w:szCs w:val="28"/>
        </w:rPr>
        <w:t>100g (</w:t>
      </w:r>
      <w:r w:rsidRPr="006A38D9">
        <w:rPr>
          <w:rFonts w:ascii="宋体" w:eastAsia="宋体" w:hAnsi="宋体" w:cs="宋体" w:hint="eastAsia"/>
          <w:sz w:val="28"/>
          <w:szCs w:val="28"/>
        </w:rPr>
        <w:t>直接食用的固体非液态产品</w:t>
      </w:r>
      <w:r w:rsidRPr="006A38D9">
        <w:rPr>
          <w:rFonts w:ascii="宋体" w:eastAsia="宋体" w:hAnsi="宋体" w:cs="宋体"/>
          <w:sz w:val="28"/>
          <w:szCs w:val="28"/>
        </w:rPr>
        <w:t>)</w:t>
      </w:r>
      <w:r w:rsidRPr="006A38D9">
        <w:rPr>
          <w:rFonts w:ascii="宋体" w:eastAsia="宋体" w:hAnsi="宋体" w:cs="宋体" w:hint="eastAsia"/>
          <w:sz w:val="28"/>
          <w:szCs w:val="28"/>
        </w:rPr>
        <w:t>所含有的能量应不低于</w:t>
      </w:r>
      <w:r w:rsidRPr="006A38D9">
        <w:rPr>
          <w:rFonts w:ascii="宋体" w:eastAsia="宋体" w:hAnsi="宋体" w:cs="宋体"/>
          <w:sz w:val="28"/>
          <w:szCs w:val="28"/>
        </w:rPr>
        <w:t>295kJ (70kcal)</w:t>
      </w:r>
      <w:r w:rsidRPr="006A38D9">
        <w:rPr>
          <w:rFonts w:ascii="宋体" w:eastAsia="宋体" w:hAnsi="宋体" w:cs="宋体" w:hint="eastAsia"/>
          <w:sz w:val="28"/>
          <w:szCs w:val="28"/>
        </w:rPr>
        <w:t>。能量的计算按每</w:t>
      </w:r>
      <w:r w:rsidRPr="006A38D9">
        <w:rPr>
          <w:rFonts w:ascii="宋体" w:eastAsia="宋体" w:hAnsi="宋体" w:cs="宋体"/>
          <w:sz w:val="28"/>
          <w:szCs w:val="28"/>
        </w:rPr>
        <w:t>100gnl</w:t>
      </w:r>
      <w:r w:rsidRPr="006A38D9">
        <w:rPr>
          <w:rFonts w:ascii="宋体" w:eastAsia="宋体" w:hAnsi="宋体" w:cs="宋体" w:hint="eastAsia"/>
          <w:sz w:val="28"/>
          <w:szCs w:val="28"/>
        </w:rPr>
        <w:t>或每</w:t>
      </w:r>
      <w:r w:rsidRPr="006A38D9">
        <w:rPr>
          <w:rFonts w:ascii="宋体" w:eastAsia="宋体" w:hAnsi="宋体" w:cs="宋体"/>
          <w:sz w:val="28"/>
          <w:szCs w:val="28"/>
        </w:rPr>
        <w:t>100g</w:t>
      </w:r>
      <w:r w:rsidRPr="006A38D9">
        <w:rPr>
          <w:rFonts w:ascii="宋体" w:eastAsia="宋体" w:hAnsi="宋体" w:cs="宋体" w:hint="eastAsia"/>
          <w:sz w:val="28"/>
          <w:szCs w:val="28"/>
        </w:rPr>
        <w:t>产品中蛋白质、脂肪、</w:t>
      </w:r>
      <w:r w:rsidRPr="006A38D9">
        <w:rPr>
          <w:rFonts w:ascii="宋体" w:eastAsia="宋体" w:hAnsi="宋体" w:cs="宋体"/>
          <w:sz w:val="28"/>
          <w:szCs w:val="28"/>
        </w:rPr>
        <w:t xml:space="preserve"> </w:t>
      </w:r>
      <w:r w:rsidRPr="006A38D9">
        <w:rPr>
          <w:rFonts w:ascii="宋体" w:eastAsia="宋体" w:hAnsi="宋体" w:cs="宋体" w:hint="eastAsia"/>
          <w:sz w:val="28"/>
          <w:szCs w:val="28"/>
        </w:rPr>
        <w:t>碳水化合物的含量乗以各自相应的能量系数</w:t>
      </w:r>
      <w:r w:rsidRPr="006A38D9">
        <w:rPr>
          <w:rFonts w:ascii="宋体" w:eastAsia="宋体" w:hAnsi="宋体" w:cs="宋体"/>
          <w:sz w:val="28"/>
          <w:szCs w:val="28"/>
        </w:rPr>
        <w:t>17kJ/g</w:t>
      </w:r>
      <w:r w:rsidRPr="006A38D9">
        <w:rPr>
          <w:rFonts w:ascii="宋体" w:eastAsia="宋体" w:hAnsi="宋体" w:cs="宋体" w:hint="eastAsia"/>
          <w:sz w:val="28"/>
          <w:szCs w:val="28"/>
        </w:rPr>
        <w:t>、</w:t>
      </w:r>
      <w:r w:rsidRPr="006A38D9">
        <w:rPr>
          <w:rFonts w:ascii="宋体" w:eastAsia="宋体" w:hAnsi="宋体" w:cs="宋体"/>
          <w:sz w:val="28"/>
          <w:szCs w:val="28"/>
        </w:rPr>
        <w:t xml:space="preserve">37kJ/g </w:t>
      </w:r>
      <w:r w:rsidRPr="006A38D9">
        <w:rPr>
          <w:rFonts w:ascii="宋体" w:eastAsia="宋体" w:hAnsi="宋体" w:cs="宋体" w:hint="eastAsia"/>
          <w:sz w:val="28"/>
          <w:szCs w:val="28"/>
        </w:rPr>
        <w:t>、</w:t>
      </w:r>
      <w:r w:rsidRPr="006A38D9">
        <w:rPr>
          <w:rFonts w:ascii="宋体" w:eastAsia="宋体" w:hAnsi="宋体" w:cs="宋体"/>
          <w:sz w:val="28"/>
          <w:szCs w:val="28"/>
        </w:rPr>
        <w:t>17kJ/g ((</w:t>
      </w:r>
      <w:r w:rsidRPr="006A38D9">
        <w:rPr>
          <w:rFonts w:ascii="宋体" w:eastAsia="宋体" w:hAnsi="宋体" w:cs="宋体" w:hint="eastAsia"/>
          <w:sz w:val="28"/>
          <w:szCs w:val="28"/>
        </w:rPr>
        <w:t>膳食纤维的能量系数为</w:t>
      </w:r>
      <w:r w:rsidRPr="006A38D9">
        <w:rPr>
          <w:rFonts w:ascii="宋体" w:eastAsia="宋体" w:hAnsi="宋体" w:cs="宋体"/>
          <w:sz w:val="28"/>
          <w:szCs w:val="28"/>
        </w:rPr>
        <w:t xml:space="preserve">8kJ/g), </w:t>
      </w:r>
      <w:r w:rsidRPr="006A38D9">
        <w:rPr>
          <w:rFonts w:ascii="宋体" w:eastAsia="宋体" w:hAnsi="宋体" w:cs="宋体" w:hint="eastAsia"/>
          <w:sz w:val="28"/>
          <w:szCs w:val="28"/>
        </w:rPr>
        <w:t>所得之和为</w:t>
      </w:r>
      <w:r w:rsidRPr="006A38D9">
        <w:rPr>
          <w:rFonts w:ascii="宋体" w:eastAsia="宋体" w:hAnsi="宋体" w:cs="宋体"/>
          <w:sz w:val="28"/>
          <w:szCs w:val="28"/>
        </w:rPr>
        <w:t xml:space="preserve"> kJ/100mL</w:t>
      </w:r>
      <w:r w:rsidRPr="006A38D9">
        <w:rPr>
          <w:rFonts w:ascii="宋体" w:eastAsia="宋体" w:hAnsi="宋体" w:cs="宋体" w:hint="eastAsia"/>
          <w:sz w:val="28"/>
          <w:szCs w:val="28"/>
        </w:rPr>
        <w:t>或</w:t>
      </w:r>
      <w:r w:rsidRPr="006A38D9">
        <w:rPr>
          <w:rFonts w:ascii="宋体" w:eastAsia="宋体" w:hAnsi="宋体" w:cs="宋体"/>
          <w:sz w:val="28"/>
          <w:szCs w:val="28"/>
        </w:rPr>
        <w:t xml:space="preserve">kJ/l00g </w:t>
      </w:r>
      <w:r w:rsidRPr="006A38D9">
        <w:rPr>
          <w:rFonts w:ascii="宋体" w:eastAsia="宋体" w:hAnsi="宋体" w:cs="宋体" w:hint="eastAsia"/>
          <w:sz w:val="28"/>
          <w:szCs w:val="28"/>
        </w:rPr>
        <w:t>值，再除以</w:t>
      </w:r>
      <w:r w:rsidRPr="006A38D9">
        <w:rPr>
          <w:rFonts w:ascii="宋体" w:eastAsia="宋体" w:hAnsi="宋体" w:cs="宋体"/>
          <w:sz w:val="28"/>
          <w:szCs w:val="28"/>
        </w:rPr>
        <w:t>4.184</w:t>
      </w:r>
      <w:r w:rsidRPr="006A38D9">
        <w:rPr>
          <w:rFonts w:ascii="宋体" w:eastAsia="宋体" w:hAnsi="宋体" w:cs="宋体" w:hint="eastAsia"/>
          <w:sz w:val="28"/>
          <w:szCs w:val="28"/>
        </w:rPr>
        <w:t>为</w:t>
      </w:r>
      <w:r w:rsidRPr="006A38D9">
        <w:rPr>
          <w:rFonts w:ascii="宋体" w:eastAsia="宋体" w:hAnsi="宋体" w:cs="宋体"/>
          <w:sz w:val="28"/>
          <w:szCs w:val="28"/>
        </w:rPr>
        <w:t>kcal/l00mL</w:t>
      </w:r>
      <w:r w:rsidRPr="006A38D9">
        <w:rPr>
          <w:rFonts w:ascii="宋体" w:eastAsia="宋体" w:hAnsi="宋体" w:cs="宋体" w:hint="eastAsia"/>
          <w:sz w:val="28"/>
          <w:szCs w:val="28"/>
        </w:rPr>
        <w:t>或</w:t>
      </w:r>
      <w:r w:rsidRPr="006A38D9">
        <w:rPr>
          <w:rFonts w:ascii="宋体" w:eastAsia="宋体" w:hAnsi="宋体" w:cs="宋体"/>
          <w:sz w:val="28"/>
          <w:szCs w:val="28"/>
        </w:rPr>
        <w:t xml:space="preserve">kcal/l00g </w:t>
      </w:r>
      <w:r w:rsidRPr="006A38D9">
        <w:rPr>
          <w:rFonts w:ascii="宋体" w:eastAsia="宋体" w:hAnsi="宋体" w:cs="宋体" w:hint="eastAsia"/>
          <w:sz w:val="28"/>
          <w:szCs w:val="28"/>
        </w:rPr>
        <w:t>值</w:t>
      </w:r>
      <w:r w:rsidRPr="006A38D9">
        <w:rPr>
          <w:rFonts w:ascii="宋体" w:eastAsia="宋体" w:hAnsi="宋体" w:cs="宋体"/>
          <w:sz w:val="28"/>
          <w:szCs w:val="28"/>
        </w:rPr>
        <w:t>)</w:t>
      </w:r>
      <w:r w:rsidRPr="006A38D9">
        <w:rPr>
          <w:rFonts w:ascii="宋体" w:eastAsia="宋体" w:hAnsi="宋体" w:cs="宋体" w:hint="eastAsia"/>
          <w:sz w:val="28"/>
          <w:szCs w:val="28"/>
        </w:rPr>
        <w:t>。</w:t>
      </w:r>
    </w:p>
    <w:p w14:paraId="6D3E820E" w14:textId="77777777" w:rsidR="000B709B" w:rsidRPr="00EA6D8E" w:rsidRDefault="000B709B" w:rsidP="000B709B">
      <w:pPr>
        <w:pStyle w:val="Bodytext10"/>
        <w:spacing w:after="0" w:line="325" w:lineRule="exact"/>
        <w:ind w:firstLine="420"/>
        <w:rPr>
          <w:rFonts w:ascii="等线" w:eastAsia="PMingLiU" w:hAnsi="等线" w:cs="等线"/>
          <w:sz w:val="24"/>
          <w:szCs w:val="24"/>
        </w:rPr>
      </w:pPr>
    </w:p>
    <w:p w14:paraId="121033F9" w14:textId="1F2D7BCC"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蛋白质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9"/>
        <w:gridCol w:w="3083"/>
      </w:tblGrid>
      <w:tr w:rsidR="006E66E1" w:rsidRPr="006E66E1" w14:paraId="2250B752" w14:textId="77777777" w:rsidTr="006E66E1">
        <w:tc>
          <w:tcPr>
            <w:tcW w:w="5019" w:type="dxa"/>
            <w:tcBorders>
              <w:top w:val="single" w:sz="4" w:space="0" w:color="auto"/>
              <w:left w:val="single" w:sz="4" w:space="0" w:color="auto"/>
              <w:bottom w:val="single" w:sz="4" w:space="0" w:color="auto"/>
              <w:right w:val="single" w:sz="4" w:space="0" w:color="auto"/>
            </w:tcBorders>
          </w:tcPr>
          <w:p w14:paraId="295721F0" w14:textId="77777777" w:rsidR="006E66E1" w:rsidRPr="006A38D9" w:rsidRDefault="006E66E1" w:rsidP="006E66E1">
            <w:pPr>
              <w:keepNext/>
              <w:keepLines/>
              <w:spacing w:before="240" w:line="320" w:lineRule="auto"/>
              <w:ind w:firstLineChars="200" w:firstLine="400"/>
              <w:rPr>
                <w:rFonts w:ascii="Times New Roman" w:eastAsiaTheme="minorEastAsia" w:hAnsi="Times New Roman"/>
                <w:color w:val="191919"/>
                <w:sz w:val="20"/>
                <w:shd w:val="clear" w:color="auto" w:fill="FFFFFF"/>
              </w:rPr>
            </w:pPr>
            <w:r w:rsidRPr="006A38D9">
              <w:rPr>
                <w:rFonts w:ascii="Times New Roman" w:eastAsiaTheme="minorEastAsia" w:hAnsi="Times New Roman" w:hint="eastAsia"/>
                <w:color w:val="191919"/>
                <w:sz w:val="20"/>
                <w:shd w:val="clear" w:color="auto" w:fill="FFFFFF"/>
              </w:rPr>
              <w:lastRenderedPageBreak/>
              <w:t>蛋白质</w:t>
            </w:r>
            <w:r w:rsidRPr="006A38D9">
              <w:rPr>
                <w:rFonts w:ascii="Times New Roman" w:eastAsiaTheme="minorEastAsia" w:hAnsi="Times New Roman"/>
                <w:color w:val="191919"/>
                <w:sz w:val="20"/>
                <w:shd w:val="clear" w:color="auto" w:fill="FFFFFF"/>
              </w:rPr>
              <w:t>(</w:t>
            </w:r>
            <w:r w:rsidRPr="006A38D9">
              <w:rPr>
                <w:rFonts w:ascii="Times New Roman" w:eastAsiaTheme="minorEastAsia" w:hAnsi="Times New Roman" w:hint="eastAsia"/>
                <w:color w:val="191919"/>
                <w:sz w:val="20"/>
                <w:shd w:val="clear" w:color="auto" w:fill="FFFFFF"/>
              </w:rPr>
              <w:t>优质蛋白质所占比例不低于</w:t>
            </w:r>
            <w:r w:rsidRPr="006A38D9">
              <w:rPr>
                <w:rFonts w:ascii="Times New Roman" w:eastAsiaTheme="minorEastAsia" w:hAnsi="Times New Roman"/>
                <w:color w:val="191919"/>
                <w:sz w:val="20"/>
                <w:shd w:val="clear" w:color="auto" w:fill="FFFFFF"/>
              </w:rPr>
              <w:t>50%)</w:t>
            </w:r>
          </w:p>
        </w:tc>
        <w:tc>
          <w:tcPr>
            <w:tcW w:w="3083" w:type="dxa"/>
            <w:tcBorders>
              <w:top w:val="single" w:sz="4" w:space="0" w:color="auto"/>
              <w:left w:val="single" w:sz="4" w:space="0" w:color="auto"/>
              <w:bottom w:val="single" w:sz="4" w:space="0" w:color="auto"/>
              <w:right w:val="single" w:sz="4" w:space="0" w:color="auto"/>
            </w:tcBorders>
          </w:tcPr>
          <w:p w14:paraId="0EBDCC3B" w14:textId="77777777" w:rsidR="006E66E1" w:rsidRPr="006A38D9" w:rsidRDefault="006E66E1" w:rsidP="006E66E1">
            <w:pPr>
              <w:keepNext/>
              <w:keepLines/>
              <w:spacing w:before="240" w:line="320" w:lineRule="auto"/>
              <w:ind w:firstLineChars="200" w:firstLine="400"/>
              <w:rPr>
                <w:rFonts w:ascii="Times New Roman" w:eastAsiaTheme="minorEastAsia" w:hAnsi="Times New Roman"/>
                <w:color w:val="191919"/>
                <w:sz w:val="20"/>
                <w:shd w:val="clear" w:color="auto" w:fill="FFFFFF"/>
              </w:rPr>
            </w:pPr>
            <w:r w:rsidRPr="006A38D9">
              <w:rPr>
                <w:rFonts w:ascii="Times New Roman" w:eastAsiaTheme="minorEastAsia" w:hAnsi="Times New Roman" w:hint="eastAsia"/>
                <w:color w:val="191919"/>
                <w:sz w:val="20"/>
                <w:shd w:val="clear" w:color="auto" w:fill="FFFFFF"/>
              </w:rPr>
              <w:t>供能比在</w:t>
            </w:r>
            <w:r w:rsidRPr="006A38D9">
              <w:rPr>
                <w:rFonts w:ascii="Times New Roman" w:eastAsiaTheme="minorEastAsia" w:hAnsi="Times New Roman"/>
                <w:color w:val="191919"/>
                <w:sz w:val="20"/>
                <w:shd w:val="clear" w:color="auto" w:fill="FFFFFF"/>
              </w:rPr>
              <w:t>10%-20%</w:t>
            </w:r>
          </w:p>
        </w:tc>
      </w:tr>
    </w:tbl>
    <w:p w14:paraId="499700FD" w14:textId="2EF306DE"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sz w:val="28"/>
          <w:szCs w:val="28"/>
        </w:rPr>
        <w:t>引用糖尿病全营养配方食品：3.4.2蛋白质</w:t>
      </w:r>
    </w:p>
    <w:p w14:paraId="007CCEB5" w14:textId="77777777" w:rsidR="00123FFA"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蛋白质供能比在</w:t>
      </w:r>
      <w:r w:rsidRPr="006A38D9">
        <w:rPr>
          <w:rFonts w:ascii="宋体" w:eastAsia="宋体" w:hAnsi="宋体" w:cs="宋体"/>
          <w:sz w:val="28"/>
          <w:szCs w:val="28"/>
        </w:rPr>
        <w:t>10%-20%,</w:t>
      </w:r>
      <w:r w:rsidRPr="006A38D9">
        <w:rPr>
          <w:rFonts w:ascii="宋体" w:eastAsia="宋体" w:hAnsi="宋体" w:cs="宋体" w:hint="eastAsia"/>
          <w:sz w:val="28"/>
          <w:szCs w:val="28"/>
        </w:rPr>
        <w:t>含量应不低于</w:t>
      </w:r>
      <w:r w:rsidRPr="006A38D9">
        <w:rPr>
          <w:rFonts w:ascii="宋体" w:eastAsia="宋体" w:hAnsi="宋体" w:cs="宋体"/>
          <w:sz w:val="28"/>
          <w:szCs w:val="28"/>
        </w:rPr>
        <w:t>0.90g/100kJ (3.75g/100kcal),</w:t>
      </w:r>
      <w:r w:rsidRPr="006A38D9">
        <w:rPr>
          <w:rFonts w:ascii="宋体" w:eastAsia="宋体" w:hAnsi="宋体" w:cs="宋体" w:hint="eastAsia"/>
          <w:sz w:val="28"/>
          <w:szCs w:val="28"/>
        </w:rPr>
        <w:t>其中优质蛋白质所占比例不低于</w:t>
      </w:r>
      <w:r w:rsidRPr="006A38D9">
        <w:rPr>
          <w:rFonts w:ascii="宋体" w:eastAsia="宋体" w:hAnsi="宋体" w:cs="宋体"/>
          <w:sz w:val="28"/>
          <w:szCs w:val="28"/>
        </w:rPr>
        <w:t>50%</w:t>
      </w:r>
      <w:r w:rsidRPr="006A38D9">
        <w:rPr>
          <w:rFonts w:ascii="宋体" w:eastAsia="宋体" w:hAnsi="宋体" w:cs="宋体" w:hint="eastAsia"/>
          <w:sz w:val="28"/>
          <w:szCs w:val="28"/>
        </w:rPr>
        <w:t>。糖尿病肾病临床肾病期患者应限制</w:t>
      </w:r>
      <w:r w:rsidRPr="006A38D9">
        <w:rPr>
          <w:rFonts w:ascii="宋体" w:eastAsia="宋体" w:hAnsi="宋体" w:cs="宋体"/>
          <w:sz w:val="28"/>
          <w:szCs w:val="28"/>
        </w:rPr>
        <w:t>&gt;10%</w:t>
      </w:r>
      <w:r w:rsidRPr="006A38D9">
        <w:rPr>
          <w:rFonts w:ascii="宋体" w:eastAsia="宋体" w:hAnsi="宋体" w:cs="宋体" w:hint="eastAsia"/>
          <w:sz w:val="28"/>
          <w:szCs w:val="28"/>
        </w:rPr>
        <w:t>蛋白质供能比的配方。</w:t>
      </w:r>
    </w:p>
    <w:p w14:paraId="49773EC6" w14:textId="3C5B509C" w:rsidR="000B709B" w:rsidRPr="006A38D9" w:rsidRDefault="00123FFA"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脂肪</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1985"/>
        <w:gridCol w:w="2885"/>
      </w:tblGrid>
      <w:tr w:rsidR="000B709B" w:rsidRPr="003022E9" w14:paraId="37B3AD4E" w14:textId="77777777" w:rsidTr="00417C98">
        <w:tc>
          <w:tcPr>
            <w:tcW w:w="3232" w:type="dxa"/>
          </w:tcPr>
          <w:p w14:paraId="7EB00B64"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hint="eastAsia"/>
                <w:w w:val="99"/>
                <w:sz w:val="20"/>
              </w:rPr>
              <w:t>脂肪，</w:t>
            </w:r>
            <w:r w:rsidRPr="006A38D9">
              <w:rPr>
                <w:rFonts w:asciiTheme="minorEastAsia" w:eastAsiaTheme="minorEastAsia" w:hAnsiTheme="minorEastAsia"/>
                <w:w w:val="99"/>
                <w:sz w:val="20"/>
              </w:rPr>
              <w:t>g/100g</w:t>
            </w:r>
          </w:p>
        </w:tc>
        <w:tc>
          <w:tcPr>
            <w:tcW w:w="1985" w:type="dxa"/>
          </w:tcPr>
          <w:p w14:paraId="42B1F6E3"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hint="eastAsia"/>
                <w:w w:val="99"/>
                <w:sz w:val="20"/>
              </w:rPr>
              <w:t>≤</w:t>
            </w:r>
          </w:p>
        </w:tc>
        <w:tc>
          <w:tcPr>
            <w:tcW w:w="2885" w:type="dxa"/>
          </w:tcPr>
          <w:p w14:paraId="40592A2C"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w w:val="99"/>
                <w:sz w:val="20"/>
              </w:rPr>
              <w:t>1.33g/100kJb</w:t>
            </w:r>
          </w:p>
        </w:tc>
      </w:tr>
      <w:tr w:rsidR="000B709B" w:rsidRPr="003022E9" w14:paraId="529AE8DA" w14:textId="77777777" w:rsidTr="00417C98">
        <w:tc>
          <w:tcPr>
            <w:tcW w:w="3232" w:type="dxa"/>
          </w:tcPr>
          <w:p w14:paraId="030C6294"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hint="eastAsia"/>
                <w:w w:val="99"/>
                <w:sz w:val="20"/>
              </w:rPr>
              <w:t>饱和脂肪酸，</w:t>
            </w:r>
            <w:r w:rsidRPr="006A38D9">
              <w:rPr>
                <w:rFonts w:asciiTheme="minorEastAsia" w:eastAsiaTheme="minorEastAsia" w:hAnsiTheme="minorEastAsia"/>
                <w:w w:val="99"/>
                <w:sz w:val="20"/>
              </w:rPr>
              <w:t>g/100g</w:t>
            </w:r>
          </w:p>
        </w:tc>
        <w:tc>
          <w:tcPr>
            <w:tcW w:w="1985" w:type="dxa"/>
          </w:tcPr>
          <w:p w14:paraId="0D2E880F"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hint="eastAsia"/>
                <w:w w:val="99"/>
                <w:sz w:val="20"/>
              </w:rPr>
              <w:t>供能比≤</w:t>
            </w:r>
            <w:r w:rsidRPr="006A38D9">
              <w:rPr>
                <w:rFonts w:asciiTheme="minorEastAsia" w:eastAsiaTheme="minorEastAsia" w:hAnsiTheme="minorEastAsia"/>
                <w:w w:val="99"/>
                <w:sz w:val="20"/>
              </w:rPr>
              <w:t>10%</w:t>
            </w:r>
          </w:p>
        </w:tc>
        <w:tc>
          <w:tcPr>
            <w:tcW w:w="2885" w:type="dxa"/>
          </w:tcPr>
          <w:p w14:paraId="4D265515" w14:textId="77777777" w:rsidR="000B709B" w:rsidRPr="006A38D9" w:rsidRDefault="000B709B" w:rsidP="00417C98">
            <w:pPr>
              <w:spacing w:line="240" w:lineRule="atLeast"/>
              <w:ind w:left="100"/>
              <w:rPr>
                <w:rFonts w:asciiTheme="minorEastAsia" w:eastAsiaTheme="minorEastAsia" w:hAnsiTheme="minorEastAsia"/>
                <w:w w:val="99"/>
                <w:sz w:val="20"/>
              </w:rPr>
            </w:pPr>
          </w:p>
        </w:tc>
      </w:tr>
      <w:tr w:rsidR="000B709B" w:rsidRPr="003022E9" w14:paraId="00635900" w14:textId="77777777" w:rsidTr="00417C98">
        <w:tc>
          <w:tcPr>
            <w:tcW w:w="3232" w:type="dxa"/>
          </w:tcPr>
          <w:p w14:paraId="1BE3C2C6"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cs="Arial" w:hint="eastAsia"/>
                <w:color w:val="191919"/>
                <w:sz w:val="20"/>
                <w:shd w:val="clear" w:color="auto" w:fill="FFFFFF"/>
              </w:rPr>
              <w:t>不饱和脂肪酸</w:t>
            </w:r>
          </w:p>
        </w:tc>
        <w:tc>
          <w:tcPr>
            <w:tcW w:w="1985" w:type="dxa"/>
          </w:tcPr>
          <w:p w14:paraId="0BB3D5AA"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cs="Arial" w:hint="eastAsia"/>
                <w:color w:val="191919"/>
                <w:sz w:val="20"/>
                <w:shd w:val="clear" w:color="auto" w:fill="FFFFFF"/>
              </w:rPr>
              <w:t>供能比</w:t>
            </w:r>
            <w:r w:rsidRPr="006A38D9">
              <w:rPr>
                <w:rFonts w:asciiTheme="minorEastAsia" w:eastAsiaTheme="minorEastAsia" w:hAnsiTheme="minorEastAsia" w:hint="eastAsia"/>
                <w:w w:val="99"/>
                <w:sz w:val="20"/>
              </w:rPr>
              <w:t>≤</w:t>
            </w:r>
            <w:r w:rsidRPr="006A38D9">
              <w:rPr>
                <w:rFonts w:asciiTheme="minorEastAsia" w:eastAsiaTheme="minorEastAsia" w:hAnsiTheme="minorEastAsia" w:cs="Arial"/>
                <w:color w:val="191919"/>
                <w:sz w:val="20"/>
                <w:shd w:val="clear" w:color="auto" w:fill="FFFFFF"/>
              </w:rPr>
              <w:t>10%</w:t>
            </w:r>
          </w:p>
        </w:tc>
        <w:tc>
          <w:tcPr>
            <w:tcW w:w="2885" w:type="dxa"/>
          </w:tcPr>
          <w:p w14:paraId="0D1882EC" w14:textId="77777777" w:rsidR="000B709B" w:rsidRPr="006A38D9" w:rsidRDefault="000B709B" w:rsidP="00417C98">
            <w:pPr>
              <w:spacing w:line="240" w:lineRule="atLeast"/>
              <w:ind w:left="100"/>
              <w:rPr>
                <w:rFonts w:asciiTheme="minorEastAsia" w:eastAsiaTheme="minorEastAsia" w:hAnsiTheme="minorEastAsia"/>
                <w:w w:val="99"/>
                <w:sz w:val="20"/>
              </w:rPr>
            </w:pPr>
          </w:p>
        </w:tc>
      </w:tr>
      <w:tr w:rsidR="000B709B" w:rsidRPr="003022E9" w14:paraId="3C2D02B8" w14:textId="77777777" w:rsidTr="00417C98">
        <w:tc>
          <w:tcPr>
            <w:tcW w:w="3232" w:type="dxa"/>
          </w:tcPr>
          <w:p w14:paraId="7E5A107D"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cs="Arial" w:hint="eastAsia"/>
                <w:color w:val="191919"/>
                <w:sz w:val="20"/>
                <w:shd w:val="clear" w:color="auto" w:fill="FFFFFF"/>
              </w:rPr>
              <w:t>反式脂肪酸</w:t>
            </w:r>
          </w:p>
        </w:tc>
        <w:tc>
          <w:tcPr>
            <w:tcW w:w="1985" w:type="dxa"/>
          </w:tcPr>
          <w:p w14:paraId="60379427"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hint="eastAsia"/>
                <w:w w:val="99"/>
                <w:sz w:val="20"/>
              </w:rPr>
              <w:t>≤</w:t>
            </w:r>
          </w:p>
        </w:tc>
        <w:tc>
          <w:tcPr>
            <w:tcW w:w="2885" w:type="dxa"/>
          </w:tcPr>
          <w:p w14:paraId="4F3B976D" w14:textId="77777777" w:rsidR="000B709B" w:rsidRPr="006A38D9" w:rsidRDefault="000B709B" w:rsidP="00417C98">
            <w:pPr>
              <w:spacing w:line="240" w:lineRule="atLeast"/>
              <w:ind w:left="100"/>
              <w:rPr>
                <w:rFonts w:asciiTheme="minorEastAsia" w:eastAsiaTheme="minorEastAsia" w:hAnsiTheme="minorEastAsia"/>
                <w:w w:val="99"/>
                <w:sz w:val="20"/>
              </w:rPr>
            </w:pPr>
            <w:r w:rsidRPr="006A38D9">
              <w:rPr>
                <w:rFonts w:asciiTheme="minorEastAsia" w:eastAsiaTheme="minorEastAsia" w:hAnsiTheme="minorEastAsia" w:cs="Arial"/>
                <w:color w:val="191919"/>
                <w:sz w:val="20"/>
                <w:shd w:val="clear" w:color="auto" w:fill="FFFFFF"/>
              </w:rPr>
              <w:t>1%</w:t>
            </w:r>
          </w:p>
        </w:tc>
      </w:tr>
    </w:tbl>
    <w:p w14:paraId="25CE29AF" w14:textId="77777777" w:rsidR="000B709B" w:rsidRDefault="000B709B" w:rsidP="000B709B">
      <w:pPr>
        <w:pStyle w:val="Bodytext20"/>
        <w:spacing w:after="0"/>
        <w:rPr>
          <w:rFonts w:ascii="等线" w:hAnsi="等线" w:cs="等线"/>
          <w:color w:val="FF0000"/>
          <w:sz w:val="28"/>
          <w:szCs w:val="28"/>
        </w:rPr>
      </w:pPr>
    </w:p>
    <w:p w14:paraId="3B963D34" w14:textId="74239D31"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sz w:val="28"/>
          <w:szCs w:val="28"/>
        </w:rPr>
        <w:t>引用糖尿病全营养配方食品：3.4.3脂肪</w:t>
      </w:r>
    </w:p>
    <w:p w14:paraId="0DB6D334" w14:textId="1552510C"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脂肪供能比应在</w:t>
      </w:r>
      <w:r w:rsidRPr="006A38D9">
        <w:rPr>
          <w:rFonts w:ascii="宋体" w:eastAsia="宋体" w:hAnsi="宋体" w:cs="宋体"/>
          <w:sz w:val="28"/>
          <w:szCs w:val="28"/>
        </w:rPr>
        <w:t>20%-35%,</w:t>
      </w:r>
      <w:r w:rsidRPr="006A38D9">
        <w:rPr>
          <w:rFonts w:ascii="宋体" w:eastAsia="宋体" w:hAnsi="宋体" w:cs="宋体" w:hint="eastAsia"/>
          <w:sz w:val="28"/>
          <w:szCs w:val="28"/>
        </w:rPr>
        <w:t>含量应不高于</w:t>
      </w:r>
      <w:r w:rsidRPr="006A38D9">
        <w:rPr>
          <w:rFonts w:ascii="宋体" w:eastAsia="宋体" w:hAnsi="宋体" w:cs="宋体"/>
          <w:sz w:val="28"/>
          <w:szCs w:val="28"/>
        </w:rPr>
        <w:t>1.33g/100kJ (5.56g/100kcal).</w:t>
      </w:r>
      <w:r w:rsidRPr="006A38D9">
        <w:rPr>
          <w:rFonts w:ascii="宋体" w:eastAsia="宋体" w:hAnsi="宋体" w:cs="宋体" w:hint="eastAsia"/>
          <w:sz w:val="28"/>
          <w:szCs w:val="28"/>
        </w:rPr>
        <w:t>饱和脂肪酸供能比应不超</w:t>
      </w:r>
      <w:r w:rsidRPr="006A38D9">
        <w:rPr>
          <w:rFonts w:ascii="宋体" w:eastAsia="宋体" w:hAnsi="宋体" w:cs="宋体"/>
          <w:sz w:val="28"/>
          <w:szCs w:val="28"/>
        </w:rPr>
        <w:t xml:space="preserve"> </w:t>
      </w:r>
      <w:r w:rsidRPr="006A38D9">
        <w:rPr>
          <w:rFonts w:ascii="宋体" w:eastAsia="宋体" w:hAnsi="宋体" w:cs="宋体" w:hint="eastAsia"/>
          <w:sz w:val="28"/>
          <w:szCs w:val="28"/>
        </w:rPr>
        <w:t>过</w:t>
      </w:r>
      <w:r w:rsidRPr="006A38D9">
        <w:rPr>
          <w:rFonts w:ascii="宋体" w:eastAsia="宋体" w:hAnsi="宋体" w:cs="宋体"/>
          <w:sz w:val="28"/>
          <w:szCs w:val="28"/>
        </w:rPr>
        <w:t>10%,</w:t>
      </w:r>
      <w:r w:rsidRPr="006A38D9">
        <w:rPr>
          <w:rFonts w:ascii="宋体" w:eastAsia="宋体" w:hAnsi="宋体" w:cs="宋体" w:hint="eastAsia"/>
          <w:sz w:val="28"/>
          <w:szCs w:val="28"/>
        </w:rPr>
        <w:t>反式脂肪酸应不超过</w:t>
      </w:r>
      <w:r w:rsidRPr="006A38D9">
        <w:rPr>
          <w:rFonts w:ascii="宋体" w:eastAsia="宋体" w:hAnsi="宋体" w:cs="宋体"/>
          <w:sz w:val="28"/>
          <w:szCs w:val="28"/>
        </w:rPr>
        <w:t>1%</w:t>
      </w:r>
      <w:r w:rsidRPr="006A38D9">
        <w:rPr>
          <w:rFonts w:ascii="宋体" w:eastAsia="宋体" w:hAnsi="宋体" w:cs="宋体" w:hint="eastAsia"/>
          <w:sz w:val="28"/>
          <w:szCs w:val="28"/>
        </w:rPr>
        <w:t>。可适当提高多不饱和脂肪酸摄入量，但供能比不宜超过</w:t>
      </w:r>
      <w:r w:rsidRPr="006A38D9">
        <w:rPr>
          <w:rFonts w:ascii="宋体" w:eastAsia="宋体" w:hAnsi="宋体" w:cs="宋体"/>
          <w:sz w:val="28"/>
          <w:szCs w:val="28"/>
        </w:rPr>
        <w:t>10%</w:t>
      </w:r>
      <w:r w:rsidRPr="006A38D9">
        <w:rPr>
          <w:rFonts w:ascii="宋体" w:eastAsia="宋体" w:hAnsi="宋体" w:cs="宋体" w:hint="eastAsia"/>
          <w:sz w:val="28"/>
          <w:szCs w:val="28"/>
        </w:rPr>
        <w:t>。可适</w:t>
      </w:r>
      <w:r w:rsidRPr="006A38D9">
        <w:rPr>
          <w:rFonts w:ascii="宋体" w:eastAsia="宋体" w:hAnsi="宋体" w:cs="宋体"/>
          <w:sz w:val="28"/>
          <w:szCs w:val="28"/>
        </w:rPr>
        <w:t xml:space="preserve"> </w:t>
      </w:r>
      <w:r w:rsidRPr="006A38D9">
        <w:rPr>
          <w:rFonts w:ascii="宋体" w:eastAsia="宋体" w:hAnsi="宋体" w:cs="宋体" w:hint="eastAsia"/>
          <w:sz w:val="28"/>
          <w:szCs w:val="28"/>
        </w:rPr>
        <w:t>量増加</w:t>
      </w:r>
      <w:r w:rsidRPr="006A38D9">
        <w:rPr>
          <w:rFonts w:ascii="宋体" w:eastAsia="宋体" w:hAnsi="宋体" w:cs="宋体"/>
          <w:sz w:val="28"/>
          <w:szCs w:val="28"/>
        </w:rPr>
        <w:t>n-3</w:t>
      </w:r>
      <w:r w:rsidRPr="006A38D9">
        <w:rPr>
          <w:rFonts w:ascii="宋体" w:eastAsia="宋体" w:hAnsi="宋体" w:cs="宋体" w:hint="eastAsia"/>
          <w:sz w:val="28"/>
          <w:szCs w:val="28"/>
        </w:rPr>
        <w:t>多不饱和脂肪酸摄入</w:t>
      </w:r>
      <w:r w:rsidR="00123FFA">
        <w:rPr>
          <w:rFonts w:ascii="宋体" w:eastAsia="宋体" w:hAnsi="宋体" w:cs="宋体" w:hint="eastAsia"/>
          <w:sz w:val="28"/>
          <w:szCs w:val="28"/>
        </w:rPr>
        <w:t>。</w:t>
      </w:r>
      <w:r w:rsidRPr="006A38D9">
        <w:rPr>
          <w:rFonts w:ascii="宋体" w:eastAsia="宋体" w:hAnsi="宋体" w:cs="宋体" w:hint="eastAsia"/>
          <w:sz w:val="28"/>
          <w:szCs w:val="28"/>
        </w:rPr>
        <w:t>如脂肪供能比</w:t>
      </w:r>
      <w:r w:rsidRPr="006A38D9">
        <w:rPr>
          <w:rFonts w:ascii="宋体" w:eastAsia="宋体" w:hAnsi="宋体" w:cs="宋体"/>
          <w:sz w:val="28"/>
          <w:szCs w:val="28"/>
        </w:rPr>
        <w:t>&gt;35%</w:t>
      </w:r>
      <w:r w:rsidRPr="006A38D9">
        <w:rPr>
          <w:rFonts w:ascii="宋体" w:eastAsia="宋体" w:hAnsi="宋体" w:cs="宋体" w:hint="eastAsia"/>
          <w:sz w:val="28"/>
          <w:szCs w:val="28"/>
        </w:rPr>
        <w:t>但≤</w:t>
      </w:r>
      <w:r w:rsidRPr="006A38D9">
        <w:rPr>
          <w:rFonts w:ascii="宋体" w:eastAsia="宋体" w:hAnsi="宋体" w:cs="宋体"/>
          <w:sz w:val="28"/>
          <w:szCs w:val="28"/>
        </w:rPr>
        <w:t>50%</w:t>
      </w:r>
      <w:r w:rsidRPr="006A38D9">
        <w:rPr>
          <w:rFonts w:ascii="宋体" w:eastAsia="宋体" w:hAnsi="宋体" w:cs="宋体" w:hint="eastAsia"/>
          <w:sz w:val="28"/>
          <w:szCs w:val="28"/>
        </w:rPr>
        <w:t>的配方应提高单不饱和脂肪酸供能比，可≥</w:t>
      </w:r>
      <w:r w:rsidRPr="006A38D9">
        <w:rPr>
          <w:rFonts w:ascii="宋体" w:eastAsia="宋体" w:hAnsi="宋体" w:cs="宋体"/>
          <w:sz w:val="28"/>
          <w:szCs w:val="28"/>
        </w:rPr>
        <w:t>12%.</w:t>
      </w:r>
    </w:p>
    <w:p w14:paraId="39D1272A"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依据临床研究对糖尿病有改善作用的糖尿病人特殊膳食食品，脂肪供能比应在</w:t>
      </w:r>
      <w:r w:rsidRPr="006A38D9">
        <w:rPr>
          <w:rFonts w:ascii="宋体" w:eastAsia="宋体" w:hAnsi="宋体" w:cs="宋体"/>
          <w:sz w:val="28"/>
          <w:szCs w:val="28"/>
        </w:rPr>
        <w:t>10%-15%,</w:t>
      </w:r>
      <w:r w:rsidRPr="006A38D9">
        <w:rPr>
          <w:rFonts w:ascii="宋体" w:eastAsia="宋体" w:hAnsi="宋体" w:cs="宋体" w:hint="eastAsia"/>
          <w:sz w:val="28"/>
          <w:szCs w:val="28"/>
        </w:rPr>
        <w:t>此指标经马方，李素云，李振水等多次讨论结论，并经临床验证了有效性。所以糖尿病人特殊膳食食品标准中删除了糖尿病全营养配方食标准中品脂肪供能比应在</w:t>
      </w:r>
      <w:r w:rsidRPr="006A38D9">
        <w:rPr>
          <w:rFonts w:ascii="宋体" w:eastAsia="宋体" w:hAnsi="宋体" w:cs="宋体"/>
          <w:sz w:val="28"/>
          <w:szCs w:val="28"/>
        </w:rPr>
        <w:t>20%-35%,</w:t>
      </w:r>
      <w:r w:rsidRPr="006A38D9">
        <w:rPr>
          <w:rFonts w:ascii="宋体" w:eastAsia="宋体" w:hAnsi="宋体" w:cs="宋体" w:hint="eastAsia"/>
          <w:sz w:val="28"/>
          <w:szCs w:val="28"/>
        </w:rPr>
        <w:t>含量应不高于</w:t>
      </w:r>
      <w:r w:rsidRPr="006A38D9">
        <w:rPr>
          <w:rFonts w:ascii="宋体" w:eastAsia="宋体" w:hAnsi="宋体" w:cs="宋体"/>
          <w:sz w:val="28"/>
          <w:szCs w:val="28"/>
        </w:rPr>
        <w:t>1.33g/100kJ (5.56g/100kcal).</w:t>
      </w:r>
    </w:p>
    <w:p w14:paraId="27D855B8" w14:textId="77777777" w:rsidR="000B709B" w:rsidRDefault="000B709B" w:rsidP="000B709B">
      <w:pPr>
        <w:pStyle w:val="Bodytext10"/>
        <w:spacing w:after="0" w:line="330" w:lineRule="exact"/>
        <w:ind w:firstLine="0"/>
        <w:rPr>
          <w:rFonts w:ascii="等线" w:eastAsia="PMingLiU" w:hAnsi="等线" w:cs="等线"/>
          <w:color w:val="FF0000"/>
          <w:sz w:val="24"/>
          <w:szCs w:val="24"/>
        </w:rPr>
      </w:pPr>
    </w:p>
    <w:p w14:paraId="315D370E" w14:textId="11FBF0BC"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碳水化合物</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1985"/>
        <w:gridCol w:w="2885"/>
      </w:tblGrid>
      <w:tr w:rsidR="000B709B" w:rsidRPr="003022E9" w14:paraId="1B641223" w14:textId="77777777" w:rsidTr="00417C98">
        <w:tc>
          <w:tcPr>
            <w:tcW w:w="3232" w:type="dxa"/>
          </w:tcPr>
          <w:p w14:paraId="6015EB4D" w14:textId="77777777" w:rsidR="000B709B" w:rsidRPr="00123FFA" w:rsidRDefault="000B709B" w:rsidP="00123FFA">
            <w:pPr>
              <w:spacing w:line="240" w:lineRule="atLeast"/>
              <w:ind w:left="100"/>
              <w:rPr>
                <w:rFonts w:ascii="宋体" w:eastAsia="宋体" w:hAnsi="宋体"/>
                <w:w w:val="99"/>
                <w:sz w:val="20"/>
                <w:szCs w:val="20"/>
              </w:rPr>
            </w:pPr>
            <w:r w:rsidRPr="00123FFA">
              <w:rPr>
                <w:rFonts w:ascii="宋体" w:eastAsia="宋体" w:hAnsi="宋体" w:hint="eastAsia"/>
                <w:w w:val="99"/>
                <w:sz w:val="20"/>
                <w:szCs w:val="20"/>
              </w:rPr>
              <w:t>碳水化合物，</w:t>
            </w:r>
            <w:r w:rsidRPr="00123FFA">
              <w:rPr>
                <w:rFonts w:ascii="宋体" w:eastAsia="宋体" w:hAnsi="宋体"/>
                <w:w w:val="99"/>
                <w:sz w:val="20"/>
                <w:szCs w:val="20"/>
              </w:rPr>
              <w:t>g/100g</w:t>
            </w:r>
          </w:p>
        </w:tc>
        <w:tc>
          <w:tcPr>
            <w:tcW w:w="1985" w:type="dxa"/>
          </w:tcPr>
          <w:p w14:paraId="43F0D34C" w14:textId="77777777" w:rsidR="000B709B" w:rsidRPr="006E66E1" w:rsidRDefault="000B709B" w:rsidP="006E66E1">
            <w:pPr>
              <w:spacing w:line="240" w:lineRule="atLeast"/>
              <w:ind w:left="100"/>
              <w:rPr>
                <w:rFonts w:ascii="宋体" w:eastAsia="宋体" w:hAnsi="宋体"/>
                <w:w w:val="99"/>
                <w:sz w:val="20"/>
                <w:szCs w:val="20"/>
              </w:rPr>
            </w:pPr>
            <w:r w:rsidRPr="006E66E1">
              <w:rPr>
                <w:rFonts w:ascii="宋体" w:eastAsia="宋体" w:hAnsi="宋体" w:hint="eastAsia"/>
                <w:w w:val="99"/>
                <w:sz w:val="20"/>
                <w:szCs w:val="20"/>
              </w:rPr>
              <w:t>供能比在</w:t>
            </w:r>
            <w:r w:rsidRPr="006E66E1">
              <w:rPr>
                <w:rFonts w:ascii="宋体" w:eastAsia="宋体" w:hAnsi="宋体"/>
                <w:w w:val="99"/>
                <w:sz w:val="20"/>
                <w:szCs w:val="20"/>
              </w:rPr>
              <w:t>30%-60%</w:t>
            </w:r>
          </w:p>
        </w:tc>
        <w:tc>
          <w:tcPr>
            <w:tcW w:w="2885" w:type="dxa"/>
          </w:tcPr>
          <w:p w14:paraId="08E6DAC9" w14:textId="77777777" w:rsidR="000B709B" w:rsidRPr="00EC5527" w:rsidRDefault="000B709B" w:rsidP="00A34F8B">
            <w:pPr>
              <w:spacing w:line="240" w:lineRule="atLeast"/>
              <w:ind w:left="100"/>
              <w:rPr>
                <w:rFonts w:ascii="宋体" w:eastAsia="宋体" w:hAnsi="宋体"/>
                <w:w w:val="99"/>
                <w:sz w:val="20"/>
                <w:szCs w:val="20"/>
              </w:rPr>
            </w:pPr>
            <w:r w:rsidRPr="00A34F8B">
              <w:rPr>
                <w:rFonts w:ascii="宋体" w:eastAsia="宋体" w:hAnsi="宋体" w:hint="eastAsia"/>
                <w:w w:val="99"/>
                <w:sz w:val="20"/>
                <w:szCs w:val="20"/>
              </w:rPr>
              <w:t>（不超过标示值的</w:t>
            </w:r>
            <w:r w:rsidRPr="005A5C00">
              <w:rPr>
                <w:rFonts w:ascii="宋体" w:eastAsia="宋体" w:hAnsi="宋体"/>
                <w:w w:val="99"/>
                <w:sz w:val="20"/>
                <w:szCs w:val="20"/>
              </w:rPr>
              <w:t>120%</w:t>
            </w:r>
            <w:r w:rsidRPr="002204C2">
              <w:rPr>
                <w:rFonts w:ascii="宋体" w:eastAsia="宋体" w:hAnsi="宋体" w:hint="eastAsia"/>
                <w:w w:val="99"/>
                <w:sz w:val="20"/>
                <w:szCs w:val="20"/>
              </w:rPr>
              <w:t>）</w:t>
            </w:r>
            <w:r w:rsidRPr="00EC5527">
              <w:rPr>
                <w:rFonts w:ascii="宋体" w:eastAsia="宋体" w:hAnsi="宋体"/>
                <w:w w:val="99"/>
                <w:sz w:val="20"/>
                <w:szCs w:val="20"/>
              </w:rPr>
              <w:t>b</w:t>
            </w:r>
          </w:p>
        </w:tc>
      </w:tr>
      <w:tr w:rsidR="000B709B" w:rsidRPr="003022E9" w14:paraId="2884308A" w14:textId="77777777" w:rsidTr="00417C98">
        <w:tc>
          <w:tcPr>
            <w:tcW w:w="3232" w:type="dxa"/>
          </w:tcPr>
          <w:p w14:paraId="69187645" w14:textId="7EA55A9D" w:rsidR="000B709B" w:rsidRPr="006A38D9" w:rsidRDefault="000B709B" w:rsidP="00123FFA">
            <w:pPr>
              <w:spacing w:line="240" w:lineRule="atLeast"/>
              <w:ind w:left="100"/>
              <w:rPr>
                <w:rFonts w:ascii="宋体" w:eastAsia="宋体" w:hAnsi="宋体"/>
                <w:w w:val="99"/>
                <w:sz w:val="20"/>
                <w:szCs w:val="20"/>
              </w:rPr>
            </w:pPr>
            <w:r w:rsidRPr="006A38D9">
              <w:rPr>
                <w:rFonts w:ascii="宋体" w:eastAsia="宋体" w:hAnsi="宋体" w:hint="eastAsia"/>
                <w:w w:val="99"/>
                <w:sz w:val="20"/>
                <w:szCs w:val="20"/>
              </w:rPr>
              <w:t>膳食纤维，</w:t>
            </w:r>
            <w:r w:rsidRPr="006A38D9">
              <w:rPr>
                <w:rFonts w:ascii="宋体" w:eastAsia="宋体" w:hAnsi="宋体"/>
                <w:w w:val="99"/>
                <w:sz w:val="20"/>
                <w:szCs w:val="20"/>
              </w:rPr>
              <w:t>g/100g</w:t>
            </w:r>
          </w:p>
        </w:tc>
        <w:tc>
          <w:tcPr>
            <w:tcW w:w="1985" w:type="dxa"/>
          </w:tcPr>
          <w:p w14:paraId="6A7E1FB0" w14:textId="77777777" w:rsidR="000B709B" w:rsidRPr="006A38D9" w:rsidRDefault="000B709B" w:rsidP="006E66E1">
            <w:pPr>
              <w:spacing w:line="240" w:lineRule="atLeast"/>
              <w:ind w:left="100"/>
              <w:rPr>
                <w:rFonts w:ascii="宋体" w:eastAsia="宋体" w:hAnsi="宋体"/>
                <w:w w:val="99"/>
                <w:sz w:val="20"/>
                <w:szCs w:val="20"/>
              </w:rPr>
            </w:pPr>
            <w:r w:rsidRPr="006A38D9">
              <w:rPr>
                <w:rFonts w:ascii="宋体" w:eastAsia="宋体" w:hAnsi="宋体" w:hint="eastAsia"/>
                <w:w w:val="99"/>
                <w:sz w:val="20"/>
                <w:szCs w:val="20"/>
              </w:rPr>
              <w:t>≥</w:t>
            </w:r>
          </w:p>
        </w:tc>
        <w:tc>
          <w:tcPr>
            <w:tcW w:w="2885" w:type="dxa"/>
          </w:tcPr>
          <w:p w14:paraId="03928EFD" w14:textId="77777777" w:rsidR="000B709B" w:rsidRPr="006A38D9" w:rsidRDefault="000B709B" w:rsidP="00A34F8B">
            <w:pPr>
              <w:spacing w:line="240" w:lineRule="atLeast"/>
              <w:ind w:left="100"/>
              <w:rPr>
                <w:rFonts w:ascii="宋体" w:eastAsia="宋体" w:hAnsi="宋体"/>
                <w:w w:val="99"/>
                <w:sz w:val="20"/>
                <w:szCs w:val="20"/>
              </w:rPr>
            </w:pPr>
            <w:r w:rsidRPr="006A38D9">
              <w:rPr>
                <w:rFonts w:ascii="宋体" w:eastAsia="宋体" w:hAnsi="宋体"/>
                <w:w w:val="99"/>
                <w:sz w:val="20"/>
                <w:szCs w:val="20"/>
              </w:rPr>
              <w:t>0.3g/100kJ (1.4g/100kcal)</w:t>
            </w:r>
          </w:p>
        </w:tc>
      </w:tr>
    </w:tbl>
    <w:p w14:paraId="7246F38C" w14:textId="77777777" w:rsidR="000B709B" w:rsidRDefault="000B709B" w:rsidP="000B709B">
      <w:pPr>
        <w:pStyle w:val="Bodytext10"/>
        <w:spacing w:after="0" w:line="330" w:lineRule="exact"/>
        <w:ind w:firstLine="420"/>
        <w:rPr>
          <w:rFonts w:ascii="等线" w:eastAsia="PMingLiU" w:hAnsi="等线" w:cs="等线"/>
          <w:color w:val="000000"/>
          <w:sz w:val="24"/>
          <w:szCs w:val="24"/>
        </w:rPr>
      </w:pPr>
    </w:p>
    <w:p w14:paraId="6A2CACE7" w14:textId="094F18B1" w:rsidR="000B709B" w:rsidRPr="005802A9" w:rsidRDefault="000B709B" w:rsidP="006A38D9">
      <w:pPr>
        <w:ind w:firstLineChars="200" w:firstLine="560"/>
        <w:rPr>
          <w:rFonts w:ascii="等线" w:hAnsi="等线" w:cs="等线"/>
          <w:color w:val="FF0000"/>
          <w:sz w:val="28"/>
          <w:szCs w:val="28"/>
        </w:rPr>
      </w:pPr>
      <w:r w:rsidRPr="006A38D9">
        <w:rPr>
          <w:rFonts w:ascii="宋体" w:eastAsia="宋体" w:hAnsi="宋体" w:cs="宋体" w:hint="eastAsia"/>
          <w:sz w:val="28"/>
          <w:szCs w:val="28"/>
        </w:rPr>
        <w:t>引用糖尿病全营养配方食品：</w:t>
      </w:r>
      <w:r w:rsidRPr="006A38D9">
        <w:rPr>
          <w:rFonts w:ascii="宋体" w:eastAsia="宋体" w:hAnsi="宋体" w:cs="宋体"/>
          <w:sz w:val="28"/>
          <w:szCs w:val="28"/>
        </w:rPr>
        <w:t>3.4.4</w:t>
      </w:r>
      <w:r w:rsidRPr="006A38D9">
        <w:rPr>
          <w:rFonts w:ascii="宋体" w:eastAsia="宋体" w:hAnsi="宋体" w:cs="宋体" w:hint="eastAsia"/>
          <w:sz w:val="28"/>
          <w:szCs w:val="28"/>
        </w:rPr>
        <w:t>碳水化合物</w:t>
      </w:r>
    </w:p>
    <w:p w14:paraId="4EF1FF5F"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碳水化合物</w:t>
      </w:r>
      <w:r w:rsidRPr="006A38D9">
        <w:rPr>
          <w:rFonts w:ascii="宋体" w:eastAsia="宋体" w:hAnsi="宋体" w:cs="宋体"/>
          <w:sz w:val="28"/>
          <w:szCs w:val="28"/>
        </w:rPr>
        <w:t>(</w:t>
      </w:r>
      <w:r w:rsidRPr="006A38D9">
        <w:rPr>
          <w:rFonts w:ascii="宋体" w:eastAsia="宋体" w:hAnsi="宋体" w:cs="宋体" w:hint="eastAsia"/>
          <w:sz w:val="28"/>
          <w:szCs w:val="28"/>
        </w:rPr>
        <w:t>可吸收利用</w:t>
      </w:r>
      <w:r w:rsidRPr="006A38D9">
        <w:rPr>
          <w:rFonts w:ascii="宋体" w:eastAsia="宋体" w:hAnsi="宋体" w:cs="宋体"/>
          <w:sz w:val="28"/>
          <w:szCs w:val="28"/>
        </w:rPr>
        <w:t>)</w:t>
      </w:r>
      <w:r w:rsidRPr="006A38D9">
        <w:rPr>
          <w:rFonts w:ascii="宋体" w:eastAsia="宋体" w:hAnsi="宋体" w:cs="宋体" w:hint="eastAsia"/>
          <w:sz w:val="28"/>
          <w:szCs w:val="28"/>
        </w:rPr>
        <w:t>供能比在</w:t>
      </w:r>
      <w:r w:rsidRPr="006A38D9">
        <w:rPr>
          <w:rFonts w:ascii="宋体" w:eastAsia="宋体" w:hAnsi="宋体" w:cs="宋体"/>
          <w:sz w:val="28"/>
          <w:szCs w:val="28"/>
        </w:rPr>
        <w:t>30%-60%,</w:t>
      </w:r>
      <w:r w:rsidRPr="006A38D9">
        <w:rPr>
          <w:rFonts w:ascii="宋体" w:eastAsia="宋体" w:hAnsi="宋体" w:cs="宋体" w:hint="eastAsia"/>
          <w:sz w:val="28"/>
          <w:szCs w:val="28"/>
        </w:rPr>
        <w:t>含量应不低于</w:t>
      </w:r>
      <w:r w:rsidRPr="006A38D9">
        <w:rPr>
          <w:rFonts w:ascii="宋体" w:eastAsia="宋体" w:hAnsi="宋体" w:cs="宋体"/>
          <w:sz w:val="28"/>
          <w:szCs w:val="28"/>
        </w:rPr>
        <w:t xml:space="preserve">1.79g/100kcal </w:t>
      </w:r>
      <w:r w:rsidRPr="006A38D9">
        <w:rPr>
          <w:rFonts w:ascii="宋体" w:eastAsia="宋体" w:hAnsi="宋体" w:cs="宋体" w:hint="eastAsia"/>
          <w:sz w:val="28"/>
          <w:szCs w:val="28"/>
        </w:rPr>
        <w:t>（</w:t>
      </w:r>
      <w:r w:rsidRPr="006A38D9">
        <w:rPr>
          <w:rFonts w:ascii="宋体" w:eastAsia="宋体" w:hAnsi="宋体" w:cs="宋体"/>
          <w:sz w:val="28"/>
          <w:szCs w:val="28"/>
        </w:rPr>
        <w:t>7.5g/100kcal),</w:t>
      </w:r>
      <w:r w:rsidRPr="006A38D9">
        <w:rPr>
          <w:rFonts w:ascii="宋体" w:eastAsia="宋体" w:hAnsi="宋体" w:cs="宋体" w:hint="eastAsia"/>
          <w:sz w:val="28"/>
          <w:szCs w:val="28"/>
        </w:rPr>
        <w:t>多选择低</w:t>
      </w:r>
      <w:r w:rsidRPr="006A38D9">
        <w:rPr>
          <w:rFonts w:ascii="宋体" w:eastAsia="宋体" w:hAnsi="宋体" w:cs="宋体"/>
          <w:sz w:val="28"/>
          <w:szCs w:val="28"/>
        </w:rPr>
        <w:t>GI</w:t>
      </w:r>
      <w:r w:rsidRPr="006A38D9">
        <w:rPr>
          <w:rFonts w:ascii="宋体" w:eastAsia="宋体" w:hAnsi="宋体" w:cs="宋体" w:hint="eastAsia"/>
          <w:sz w:val="28"/>
          <w:szCs w:val="28"/>
        </w:rPr>
        <w:t>成分，配方总体</w:t>
      </w:r>
      <w:r w:rsidRPr="006A38D9">
        <w:rPr>
          <w:rFonts w:ascii="宋体" w:eastAsia="宋体" w:hAnsi="宋体" w:cs="宋体"/>
          <w:sz w:val="28"/>
          <w:szCs w:val="28"/>
        </w:rPr>
        <w:t>GI</w:t>
      </w:r>
      <w:r w:rsidRPr="006A38D9">
        <w:rPr>
          <w:rFonts w:ascii="宋体" w:eastAsia="宋体" w:hAnsi="宋体" w:cs="宋体" w:hint="eastAsia"/>
          <w:sz w:val="28"/>
          <w:szCs w:val="28"/>
        </w:rPr>
        <w:t>值应≤</w:t>
      </w:r>
      <w:r w:rsidRPr="006A38D9">
        <w:rPr>
          <w:rFonts w:ascii="宋体" w:eastAsia="宋体" w:hAnsi="宋体" w:cs="宋体"/>
          <w:sz w:val="28"/>
          <w:szCs w:val="28"/>
        </w:rPr>
        <w:t>55</w:t>
      </w:r>
      <w:r w:rsidRPr="006A38D9">
        <w:rPr>
          <w:rFonts w:ascii="宋体" w:eastAsia="宋体" w:hAnsi="宋体" w:cs="宋体" w:hint="eastAsia"/>
          <w:sz w:val="28"/>
          <w:szCs w:val="28"/>
        </w:rPr>
        <w:t>。増加膳食纤维摄入，含量应不低于</w:t>
      </w:r>
      <w:r w:rsidRPr="006A38D9">
        <w:rPr>
          <w:rFonts w:ascii="宋体" w:eastAsia="宋体" w:hAnsi="宋体" w:cs="宋体"/>
          <w:sz w:val="28"/>
          <w:szCs w:val="28"/>
        </w:rPr>
        <w:t>0.3g/lOOkJ</w:t>
      </w:r>
      <w:r w:rsidRPr="006A38D9">
        <w:rPr>
          <w:rFonts w:ascii="宋体" w:eastAsia="宋体" w:hAnsi="宋体" w:cs="宋体" w:hint="eastAsia"/>
          <w:sz w:val="28"/>
          <w:szCs w:val="28"/>
        </w:rPr>
        <w:t>（</w:t>
      </w:r>
      <w:r w:rsidRPr="006A38D9">
        <w:rPr>
          <w:rFonts w:ascii="宋体" w:eastAsia="宋体" w:hAnsi="宋体" w:cs="宋体"/>
          <w:sz w:val="28"/>
          <w:szCs w:val="28"/>
        </w:rPr>
        <w:t>1.4g/lOOkcal).</w:t>
      </w:r>
      <w:r w:rsidRPr="006A38D9">
        <w:rPr>
          <w:rFonts w:ascii="宋体" w:eastAsia="宋体" w:hAnsi="宋体" w:cs="宋体" w:hint="eastAsia"/>
          <w:sz w:val="28"/>
          <w:szCs w:val="28"/>
        </w:rPr>
        <w:t>膳食纤维来源应为可溶性纤维与不溶性纤维来源。</w:t>
      </w:r>
    </w:p>
    <w:p w14:paraId="64EB72B0" w14:textId="77777777" w:rsidR="00B05080" w:rsidRDefault="00B05080" w:rsidP="006A38D9">
      <w:pPr>
        <w:ind w:firstLineChars="200" w:firstLine="560"/>
        <w:rPr>
          <w:rFonts w:ascii="宋体" w:eastAsia="宋体" w:hAnsi="宋体" w:cs="宋体"/>
          <w:sz w:val="28"/>
          <w:szCs w:val="28"/>
        </w:rPr>
      </w:pPr>
    </w:p>
    <w:p w14:paraId="34DEB71B" w14:textId="4E50ED09" w:rsidR="000B709B" w:rsidRPr="006A38D9" w:rsidRDefault="00B05080" w:rsidP="006A38D9">
      <w:pPr>
        <w:ind w:firstLineChars="200" w:firstLine="560"/>
        <w:rPr>
          <w:rFonts w:ascii="宋体" w:eastAsia="宋体" w:hAnsi="宋体" w:cs="宋体"/>
          <w:sz w:val="28"/>
          <w:szCs w:val="28"/>
        </w:rPr>
      </w:pPr>
      <w:r w:rsidRPr="00FE5F09">
        <w:rPr>
          <w:rFonts w:ascii="宋体" w:eastAsia="宋体" w:hAnsi="宋体" w:cs="宋体" w:hint="eastAsia"/>
          <w:sz w:val="28"/>
          <w:szCs w:val="28"/>
        </w:rPr>
        <w:t>可选择添加维生素和矿物质</w:t>
      </w:r>
    </w:p>
    <w:p w14:paraId="7991C446" w14:textId="19B68299" w:rsidR="000B709B" w:rsidRDefault="000B709B" w:rsidP="006A38D9">
      <w:pPr>
        <w:ind w:firstLineChars="200" w:firstLine="560"/>
        <w:rPr>
          <w:rFonts w:ascii="等线 Light" w:eastAsia="等线 Light" w:hAnsi="等线 Light"/>
          <w:sz w:val="28"/>
          <w:szCs w:val="28"/>
        </w:rPr>
      </w:pPr>
      <w:r w:rsidRPr="006A38D9">
        <w:rPr>
          <w:rFonts w:ascii="宋体" w:eastAsia="宋体" w:hAnsi="宋体" w:cs="宋体"/>
          <w:sz w:val="28"/>
          <w:szCs w:val="28"/>
        </w:rPr>
        <w:t>5.4.5</w:t>
      </w:r>
      <w:r w:rsidRPr="006A38D9">
        <w:rPr>
          <w:rFonts w:ascii="宋体" w:eastAsia="宋体" w:hAnsi="宋体" w:cs="宋体" w:hint="eastAsia"/>
          <w:sz w:val="28"/>
          <w:szCs w:val="28"/>
        </w:rPr>
        <w:t>高血糖成人特殊膳食食品可选择添加维生素和矿物质的种类见表</w:t>
      </w:r>
      <w:r w:rsidRPr="006A38D9">
        <w:rPr>
          <w:rFonts w:ascii="宋体" w:eastAsia="宋体" w:hAnsi="宋体" w:cs="宋体"/>
          <w:sz w:val="28"/>
          <w:szCs w:val="28"/>
        </w:rPr>
        <w:t>4</w:t>
      </w:r>
      <w:r w:rsidRPr="006A38D9">
        <w:rPr>
          <w:rFonts w:ascii="宋体" w:eastAsia="宋体" w:hAnsi="宋体" w:cs="宋体" w:hint="eastAsia"/>
          <w:sz w:val="28"/>
          <w:szCs w:val="28"/>
        </w:rPr>
        <w:t>。</w:t>
      </w:r>
    </w:p>
    <w:p w14:paraId="38DBCE35" w14:textId="09BCF643" w:rsidR="000B709B" w:rsidRDefault="000B709B" w:rsidP="006A38D9">
      <w:pPr>
        <w:ind w:firstLineChars="200" w:firstLine="560"/>
        <w:rPr>
          <w:rFonts w:cs="等线"/>
          <w:color w:val="FF0000"/>
          <w:sz w:val="28"/>
          <w:szCs w:val="28"/>
        </w:rPr>
      </w:pPr>
      <w:r w:rsidRPr="006A38D9">
        <w:rPr>
          <w:rFonts w:ascii="宋体" w:eastAsia="宋体" w:hAnsi="宋体" w:cs="宋体" w:hint="eastAsia"/>
          <w:sz w:val="28"/>
          <w:szCs w:val="28"/>
        </w:rPr>
        <w:t>这些指标完全引用糖尿病全营养配方食品：</w:t>
      </w:r>
    </w:p>
    <w:p w14:paraId="63829D45"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但是高血糖成人特殊膳食食品不一能是全营养，所以改为可选择添加。</w:t>
      </w:r>
    </w:p>
    <w:p w14:paraId="24D84DFD" w14:textId="77777777" w:rsidR="008F08A7" w:rsidRPr="000B709B" w:rsidRDefault="008F08A7" w:rsidP="008F08A7">
      <w:pPr>
        <w:spacing w:line="168" w:lineRule="exact"/>
        <w:rPr>
          <w:rFonts w:ascii="宋体" w:hAnsi="宋体"/>
          <w:sz w:val="28"/>
          <w:szCs w:val="28"/>
        </w:rPr>
      </w:pPr>
    </w:p>
    <w:p w14:paraId="1934A84C" w14:textId="77777777" w:rsidR="00E21723" w:rsidRDefault="00E21723" w:rsidP="008F08A7">
      <w:pPr>
        <w:spacing w:line="168" w:lineRule="exact"/>
        <w:rPr>
          <w:rFonts w:ascii="宋体" w:hAnsi="宋体"/>
          <w:sz w:val="28"/>
          <w:szCs w:val="28"/>
        </w:rPr>
      </w:pPr>
    </w:p>
    <w:p w14:paraId="09BF937A" w14:textId="468B0E51" w:rsidR="00E21723" w:rsidRPr="00231E3E" w:rsidRDefault="00E21723" w:rsidP="00231E3E">
      <w:pPr>
        <w:tabs>
          <w:tab w:val="left" w:pos="3880"/>
        </w:tabs>
        <w:spacing w:line="0" w:lineRule="atLeast"/>
        <w:jc w:val="center"/>
        <w:rPr>
          <w:rFonts w:ascii="宋体" w:eastAsia="宋体" w:hAnsi="宋体"/>
          <w:sz w:val="28"/>
          <w:szCs w:val="28"/>
        </w:rPr>
      </w:pPr>
      <w:r w:rsidRPr="006A38D9">
        <w:rPr>
          <w:rFonts w:ascii="宋体" w:eastAsia="宋体" w:hAnsi="宋体"/>
          <w:sz w:val="28"/>
          <w:szCs w:val="28"/>
        </w:rPr>
        <w:t>表4</w:t>
      </w:r>
      <w:r w:rsidR="00B05080" w:rsidRPr="006A38D9">
        <w:rPr>
          <w:rFonts w:ascii="宋体" w:eastAsia="宋体" w:hAnsi="宋体"/>
          <w:sz w:val="28"/>
          <w:szCs w:val="28"/>
        </w:rPr>
        <w:t xml:space="preserve"> </w:t>
      </w:r>
      <w:r w:rsidRPr="006A38D9">
        <w:rPr>
          <w:rFonts w:ascii="宋体" w:eastAsia="宋体" w:hAnsi="宋体"/>
          <w:sz w:val="28"/>
          <w:szCs w:val="28"/>
        </w:rPr>
        <w:t>可选择添加营养素的种类和添加量</w:t>
      </w:r>
    </w:p>
    <w:tbl>
      <w:tblPr>
        <w:tblW w:w="9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0"/>
        <w:gridCol w:w="1840"/>
        <w:gridCol w:w="1700"/>
        <w:gridCol w:w="2980"/>
      </w:tblGrid>
      <w:tr w:rsidR="00E21723" w14:paraId="49F48CD4" w14:textId="77777777" w:rsidTr="006A38D9">
        <w:trPr>
          <w:trHeight w:val="298"/>
        </w:trPr>
        <w:tc>
          <w:tcPr>
            <w:tcW w:w="2860" w:type="dxa"/>
            <w:tcBorders>
              <w:top w:val="single" w:sz="4" w:space="0" w:color="auto"/>
              <w:left w:val="single" w:sz="4" w:space="0" w:color="auto"/>
              <w:bottom w:val="nil"/>
              <w:right w:val="single" w:sz="4" w:space="0" w:color="auto"/>
            </w:tcBorders>
            <w:shd w:val="clear" w:color="auto" w:fill="auto"/>
            <w:vAlign w:val="bottom"/>
          </w:tcPr>
          <w:p w14:paraId="158963FF" w14:textId="77777777" w:rsidR="00E21723" w:rsidRPr="006A38D9" w:rsidRDefault="00E21723" w:rsidP="00417C98">
            <w:pPr>
              <w:spacing w:line="0" w:lineRule="atLeast"/>
              <w:ind w:left="1100"/>
              <w:rPr>
                <w:rFonts w:ascii="宋体" w:eastAsia="宋体" w:hAnsi="宋体"/>
                <w:sz w:val="24"/>
                <w:szCs w:val="24"/>
              </w:rPr>
            </w:pPr>
            <w:r w:rsidRPr="006A38D9">
              <w:rPr>
                <w:rFonts w:ascii="宋体" w:eastAsia="宋体" w:hAnsi="宋体"/>
                <w:sz w:val="24"/>
                <w:szCs w:val="24"/>
              </w:rPr>
              <w:t>营养素</w:t>
            </w:r>
          </w:p>
        </w:tc>
        <w:tc>
          <w:tcPr>
            <w:tcW w:w="3540" w:type="dxa"/>
            <w:gridSpan w:val="2"/>
            <w:tcBorders>
              <w:left w:val="single" w:sz="4" w:space="0" w:color="auto"/>
            </w:tcBorders>
            <w:shd w:val="clear" w:color="auto" w:fill="auto"/>
            <w:vAlign w:val="bottom"/>
          </w:tcPr>
          <w:p w14:paraId="52CDFBB6" w14:textId="5E9A586D" w:rsidR="00E21723" w:rsidRPr="006A38D9" w:rsidRDefault="00E21723" w:rsidP="00417C98">
            <w:pPr>
              <w:spacing w:line="0" w:lineRule="atLeast"/>
              <w:jc w:val="center"/>
              <w:rPr>
                <w:rFonts w:ascii="宋体" w:eastAsia="宋体" w:hAnsi="宋体"/>
                <w:w w:val="98"/>
                <w:sz w:val="24"/>
                <w:szCs w:val="24"/>
              </w:rPr>
            </w:pPr>
            <w:r w:rsidRPr="006A38D9">
              <w:rPr>
                <w:rFonts w:ascii="宋体" w:eastAsia="宋体" w:hAnsi="宋体"/>
                <w:w w:val="98"/>
                <w:sz w:val="24"/>
                <w:szCs w:val="24"/>
              </w:rPr>
              <w:t>指标（</w:t>
            </w:r>
            <w:r w:rsidRPr="006A38D9">
              <w:rPr>
                <w:rFonts w:ascii="Arial" w:eastAsia="Arial" w:hAnsi="Arial"/>
                <w:w w:val="98"/>
                <w:sz w:val="24"/>
                <w:szCs w:val="24"/>
              </w:rPr>
              <w:t>100g</w:t>
            </w:r>
            <w:r w:rsidRPr="006A38D9">
              <w:rPr>
                <w:rFonts w:ascii="宋体" w:eastAsia="宋体" w:hAnsi="宋体"/>
                <w:w w:val="98"/>
                <w:sz w:val="24"/>
                <w:szCs w:val="24"/>
              </w:rPr>
              <w:t>固态物，液态物以所含</w:t>
            </w:r>
            <w:r w:rsidR="00C73953" w:rsidRPr="006A38D9">
              <w:rPr>
                <w:rFonts w:ascii="Arial" w:eastAsia="Arial" w:hAnsi="Arial"/>
                <w:w w:val="97"/>
                <w:sz w:val="24"/>
                <w:szCs w:val="24"/>
              </w:rPr>
              <w:t>100g</w:t>
            </w:r>
            <w:r w:rsidR="00C73953" w:rsidRPr="006A38D9">
              <w:rPr>
                <w:rFonts w:ascii="宋体" w:eastAsia="宋体" w:hAnsi="宋体"/>
                <w:w w:val="97"/>
                <w:sz w:val="24"/>
                <w:szCs w:val="24"/>
              </w:rPr>
              <w:t>固态物计算）</w:t>
            </w:r>
          </w:p>
        </w:tc>
        <w:tc>
          <w:tcPr>
            <w:tcW w:w="2980" w:type="dxa"/>
            <w:shd w:val="clear" w:color="auto" w:fill="auto"/>
            <w:vAlign w:val="bottom"/>
          </w:tcPr>
          <w:p w14:paraId="433E594C" w14:textId="77777777" w:rsidR="00E21723" w:rsidRPr="006A38D9" w:rsidRDefault="00E21723" w:rsidP="00417C98">
            <w:pPr>
              <w:spacing w:line="0" w:lineRule="atLeast"/>
              <w:ind w:left="1060"/>
              <w:rPr>
                <w:rFonts w:ascii="宋体" w:eastAsia="宋体" w:hAnsi="宋体"/>
                <w:sz w:val="24"/>
                <w:szCs w:val="24"/>
              </w:rPr>
            </w:pPr>
            <w:r w:rsidRPr="006A38D9">
              <w:rPr>
                <w:rFonts w:ascii="宋体" w:eastAsia="宋体" w:hAnsi="宋体"/>
                <w:sz w:val="24"/>
                <w:szCs w:val="24"/>
              </w:rPr>
              <w:t>检验方法</w:t>
            </w:r>
          </w:p>
        </w:tc>
      </w:tr>
      <w:tr w:rsidR="00E21723" w14:paraId="3D1678F4" w14:textId="77777777" w:rsidTr="006A38D9">
        <w:trPr>
          <w:trHeight w:val="342"/>
        </w:trPr>
        <w:tc>
          <w:tcPr>
            <w:tcW w:w="2860" w:type="dxa"/>
            <w:tcBorders>
              <w:top w:val="nil"/>
              <w:left w:val="single" w:sz="4" w:space="0" w:color="auto"/>
              <w:bottom w:val="nil"/>
              <w:right w:val="single" w:sz="4" w:space="0" w:color="auto"/>
            </w:tcBorders>
            <w:shd w:val="clear" w:color="auto" w:fill="auto"/>
            <w:vAlign w:val="bottom"/>
          </w:tcPr>
          <w:p w14:paraId="0CCC11F4" w14:textId="77777777" w:rsidR="00E21723" w:rsidRPr="00B05080" w:rsidRDefault="00E21723" w:rsidP="00417C98">
            <w:pPr>
              <w:spacing w:line="0" w:lineRule="atLeast"/>
              <w:rPr>
                <w:rFonts w:ascii="Times New Roman" w:eastAsia="Times New Roman" w:hAnsi="Times New Roman"/>
                <w:sz w:val="24"/>
                <w:szCs w:val="24"/>
              </w:rPr>
            </w:pPr>
          </w:p>
        </w:tc>
        <w:tc>
          <w:tcPr>
            <w:tcW w:w="1840" w:type="dxa"/>
            <w:tcBorders>
              <w:left w:val="single" w:sz="4" w:space="0" w:color="auto"/>
            </w:tcBorders>
            <w:shd w:val="clear" w:color="auto" w:fill="auto"/>
            <w:vAlign w:val="bottom"/>
          </w:tcPr>
          <w:p w14:paraId="0BD98149" w14:textId="77777777" w:rsidR="00E21723" w:rsidRPr="006A38D9" w:rsidRDefault="00E21723" w:rsidP="00417C98">
            <w:pPr>
              <w:spacing w:line="0" w:lineRule="atLeast"/>
              <w:jc w:val="center"/>
              <w:rPr>
                <w:rFonts w:ascii="宋体" w:eastAsia="宋体" w:hAnsi="宋体"/>
                <w:sz w:val="24"/>
                <w:szCs w:val="24"/>
              </w:rPr>
            </w:pPr>
            <w:r w:rsidRPr="006A38D9">
              <w:rPr>
                <w:rFonts w:ascii="宋体" w:eastAsia="宋体" w:hAnsi="宋体"/>
                <w:sz w:val="24"/>
                <w:szCs w:val="24"/>
              </w:rPr>
              <w:t>最小值</w:t>
            </w:r>
          </w:p>
        </w:tc>
        <w:tc>
          <w:tcPr>
            <w:tcW w:w="1700" w:type="dxa"/>
            <w:tcBorders>
              <w:right w:val="single" w:sz="4" w:space="0" w:color="auto"/>
            </w:tcBorders>
            <w:shd w:val="clear" w:color="auto" w:fill="auto"/>
            <w:vAlign w:val="bottom"/>
          </w:tcPr>
          <w:p w14:paraId="324189AB" w14:textId="77777777" w:rsidR="00E21723" w:rsidRPr="006A38D9" w:rsidRDefault="00E21723" w:rsidP="00417C98">
            <w:pPr>
              <w:spacing w:line="0" w:lineRule="atLeast"/>
              <w:jc w:val="center"/>
              <w:rPr>
                <w:rFonts w:ascii="宋体" w:eastAsia="宋体" w:hAnsi="宋体"/>
                <w:w w:val="98"/>
                <w:sz w:val="24"/>
                <w:szCs w:val="24"/>
              </w:rPr>
            </w:pPr>
            <w:r w:rsidRPr="006A38D9">
              <w:rPr>
                <w:rFonts w:ascii="宋体" w:eastAsia="宋体" w:hAnsi="宋体"/>
                <w:w w:val="98"/>
                <w:sz w:val="24"/>
                <w:szCs w:val="24"/>
              </w:rPr>
              <w:t>最大值</w:t>
            </w:r>
          </w:p>
        </w:tc>
        <w:tc>
          <w:tcPr>
            <w:tcW w:w="2980" w:type="dxa"/>
            <w:tcBorders>
              <w:top w:val="nil"/>
              <w:left w:val="single" w:sz="4" w:space="0" w:color="auto"/>
              <w:bottom w:val="nil"/>
              <w:right w:val="single" w:sz="4" w:space="0" w:color="auto"/>
            </w:tcBorders>
            <w:shd w:val="clear" w:color="auto" w:fill="auto"/>
            <w:vAlign w:val="bottom"/>
          </w:tcPr>
          <w:p w14:paraId="174B4158" w14:textId="77777777" w:rsidR="00E21723" w:rsidRPr="00B05080" w:rsidRDefault="00E21723" w:rsidP="00417C98">
            <w:pPr>
              <w:spacing w:line="0" w:lineRule="atLeast"/>
              <w:rPr>
                <w:rFonts w:ascii="Times New Roman" w:eastAsia="Times New Roman" w:hAnsi="Times New Roman"/>
                <w:sz w:val="24"/>
                <w:szCs w:val="24"/>
              </w:rPr>
            </w:pPr>
          </w:p>
        </w:tc>
      </w:tr>
      <w:tr w:rsidR="00E21723" w14:paraId="45AFF997" w14:textId="77777777" w:rsidTr="006A38D9">
        <w:trPr>
          <w:trHeight w:val="279"/>
        </w:trPr>
        <w:tc>
          <w:tcPr>
            <w:tcW w:w="2860" w:type="dxa"/>
            <w:shd w:val="clear" w:color="auto" w:fill="auto"/>
            <w:vAlign w:val="bottom"/>
          </w:tcPr>
          <w:p w14:paraId="6A812415"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A(</w:t>
            </w:r>
            <w:r w:rsidRPr="006A38D9">
              <w:rPr>
                <w:rFonts w:ascii="Times New Roman" w:eastAsia="Times New Roman" w:hAnsi="Times New Roman"/>
                <w:sz w:val="24"/>
                <w:szCs w:val="24"/>
              </w:rPr>
              <w:t>µ</w:t>
            </w:r>
            <w:r w:rsidRPr="006A38D9">
              <w:rPr>
                <w:rFonts w:ascii="Arial" w:eastAsia="Arial" w:hAnsi="Arial"/>
                <w:sz w:val="24"/>
                <w:szCs w:val="24"/>
              </w:rPr>
              <w:t>g RE)</w:t>
            </w:r>
          </w:p>
        </w:tc>
        <w:tc>
          <w:tcPr>
            <w:tcW w:w="1840" w:type="dxa"/>
            <w:shd w:val="clear" w:color="auto" w:fill="auto"/>
            <w:vAlign w:val="bottom"/>
          </w:tcPr>
          <w:p w14:paraId="7752182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300</w:t>
            </w:r>
          </w:p>
        </w:tc>
        <w:tc>
          <w:tcPr>
            <w:tcW w:w="1700" w:type="dxa"/>
            <w:shd w:val="clear" w:color="auto" w:fill="auto"/>
            <w:vAlign w:val="bottom"/>
          </w:tcPr>
          <w:p w14:paraId="2376CC1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900</w:t>
            </w:r>
          </w:p>
        </w:tc>
        <w:tc>
          <w:tcPr>
            <w:tcW w:w="2980" w:type="dxa"/>
            <w:shd w:val="clear" w:color="auto" w:fill="auto"/>
            <w:vAlign w:val="bottom"/>
          </w:tcPr>
          <w:p w14:paraId="1F817D48"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GB 5009.82</w:t>
            </w:r>
          </w:p>
        </w:tc>
      </w:tr>
      <w:tr w:rsidR="00E21723" w14:paraId="5A82AA21" w14:textId="77777777" w:rsidTr="006A38D9">
        <w:trPr>
          <w:trHeight w:val="264"/>
        </w:trPr>
        <w:tc>
          <w:tcPr>
            <w:tcW w:w="2860" w:type="dxa"/>
            <w:shd w:val="clear" w:color="auto" w:fill="auto"/>
            <w:vAlign w:val="bottom"/>
          </w:tcPr>
          <w:p w14:paraId="73101524"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D(</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4B07FC64"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6.3</w:t>
            </w:r>
          </w:p>
        </w:tc>
        <w:tc>
          <w:tcPr>
            <w:tcW w:w="1700" w:type="dxa"/>
            <w:shd w:val="clear" w:color="auto" w:fill="auto"/>
            <w:vAlign w:val="bottom"/>
          </w:tcPr>
          <w:p w14:paraId="0C6A5AFA"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12.5</w:t>
            </w:r>
          </w:p>
        </w:tc>
        <w:tc>
          <w:tcPr>
            <w:tcW w:w="2980" w:type="dxa"/>
            <w:shd w:val="clear" w:color="auto" w:fill="auto"/>
            <w:vAlign w:val="bottom"/>
          </w:tcPr>
          <w:p w14:paraId="6730E9B5"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5009.82</w:t>
            </w:r>
          </w:p>
        </w:tc>
      </w:tr>
      <w:tr w:rsidR="00E21723" w14:paraId="2514C4B6" w14:textId="77777777" w:rsidTr="006A38D9">
        <w:trPr>
          <w:trHeight w:val="263"/>
        </w:trPr>
        <w:tc>
          <w:tcPr>
            <w:tcW w:w="2860" w:type="dxa"/>
            <w:shd w:val="clear" w:color="auto" w:fill="auto"/>
            <w:vAlign w:val="bottom"/>
          </w:tcPr>
          <w:p w14:paraId="0F73509B"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E(mgα-TE)</w:t>
            </w:r>
          </w:p>
        </w:tc>
        <w:tc>
          <w:tcPr>
            <w:tcW w:w="1840" w:type="dxa"/>
            <w:shd w:val="clear" w:color="auto" w:fill="auto"/>
            <w:vAlign w:val="bottom"/>
          </w:tcPr>
          <w:p w14:paraId="55E8083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10</w:t>
            </w:r>
          </w:p>
        </w:tc>
        <w:tc>
          <w:tcPr>
            <w:tcW w:w="1700" w:type="dxa"/>
            <w:shd w:val="clear" w:color="auto" w:fill="auto"/>
            <w:vAlign w:val="bottom"/>
          </w:tcPr>
          <w:p w14:paraId="418F67B7"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31</w:t>
            </w:r>
          </w:p>
        </w:tc>
        <w:tc>
          <w:tcPr>
            <w:tcW w:w="2980" w:type="dxa"/>
            <w:shd w:val="clear" w:color="auto" w:fill="auto"/>
            <w:vAlign w:val="bottom"/>
          </w:tcPr>
          <w:p w14:paraId="358AB37E"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5009.82</w:t>
            </w:r>
          </w:p>
        </w:tc>
      </w:tr>
      <w:tr w:rsidR="00E21723" w14:paraId="5C04309B" w14:textId="77777777" w:rsidTr="006A38D9">
        <w:trPr>
          <w:trHeight w:val="249"/>
        </w:trPr>
        <w:tc>
          <w:tcPr>
            <w:tcW w:w="2860" w:type="dxa"/>
            <w:shd w:val="clear" w:color="auto" w:fill="auto"/>
            <w:vAlign w:val="bottom"/>
          </w:tcPr>
          <w:p w14:paraId="56CF9DE7"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B1(mg)</w:t>
            </w:r>
          </w:p>
        </w:tc>
        <w:tc>
          <w:tcPr>
            <w:tcW w:w="1840" w:type="dxa"/>
            <w:shd w:val="clear" w:color="auto" w:fill="auto"/>
            <w:vAlign w:val="bottom"/>
          </w:tcPr>
          <w:p w14:paraId="75E98134"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0.9</w:t>
            </w:r>
          </w:p>
        </w:tc>
        <w:tc>
          <w:tcPr>
            <w:tcW w:w="1700" w:type="dxa"/>
            <w:shd w:val="clear" w:color="auto" w:fill="auto"/>
            <w:vAlign w:val="bottom"/>
          </w:tcPr>
          <w:p w14:paraId="1A0EA360"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2.2</w:t>
            </w:r>
          </w:p>
        </w:tc>
        <w:tc>
          <w:tcPr>
            <w:tcW w:w="2980" w:type="dxa"/>
            <w:shd w:val="clear" w:color="auto" w:fill="auto"/>
            <w:vAlign w:val="bottom"/>
          </w:tcPr>
          <w:p w14:paraId="3E9E5A8A"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5009.84</w:t>
            </w:r>
          </w:p>
        </w:tc>
      </w:tr>
      <w:tr w:rsidR="00E21723" w14:paraId="50D65151" w14:textId="77777777" w:rsidTr="006A38D9">
        <w:trPr>
          <w:trHeight w:val="263"/>
        </w:trPr>
        <w:tc>
          <w:tcPr>
            <w:tcW w:w="2860" w:type="dxa"/>
            <w:shd w:val="clear" w:color="auto" w:fill="auto"/>
            <w:vAlign w:val="bottom"/>
          </w:tcPr>
          <w:p w14:paraId="76D89824"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B2(mg)</w:t>
            </w:r>
          </w:p>
        </w:tc>
        <w:tc>
          <w:tcPr>
            <w:tcW w:w="1840" w:type="dxa"/>
            <w:shd w:val="clear" w:color="auto" w:fill="auto"/>
            <w:vAlign w:val="bottom"/>
          </w:tcPr>
          <w:p w14:paraId="6E51A6B8"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0.9</w:t>
            </w:r>
          </w:p>
        </w:tc>
        <w:tc>
          <w:tcPr>
            <w:tcW w:w="1700" w:type="dxa"/>
            <w:shd w:val="clear" w:color="auto" w:fill="auto"/>
            <w:vAlign w:val="bottom"/>
          </w:tcPr>
          <w:p w14:paraId="4D75D49C"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2.2</w:t>
            </w:r>
          </w:p>
        </w:tc>
        <w:tc>
          <w:tcPr>
            <w:tcW w:w="2980" w:type="dxa"/>
            <w:shd w:val="clear" w:color="auto" w:fill="auto"/>
            <w:vAlign w:val="bottom"/>
          </w:tcPr>
          <w:p w14:paraId="3C6A3093"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5009.85</w:t>
            </w:r>
          </w:p>
        </w:tc>
      </w:tr>
      <w:tr w:rsidR="00E21723" w14:paraId="304F8783" w14:textId="77777777" w:rsidTr="006A38D9">
        <w:trPr>
          <w:trHeight w:val="248"/>
        </w:trPr>
        <w:tc>
          <w:tcPr>
            <w:tcW w:w="2860" w:type="dxa"/>
            <w:shd w:val="clear" w:color="auto" w:fill="auto"/>
            <w:vAlign w:val="bottom"/>
          </w:tcPr>
          <w:p w14:paraId="4B0E1787"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B6 (mg)</w:t>
            </w:r>
          </w:p>
        </w:tc>
        <w:tc>
          <w:tcPr>
            <w:tcW w:w="1840" w:type="dxa"/>
            <w:shd w:val="clear" w:color="auto" w:fill="auto"/>
            <w:vAlign w:val="bottom"/>
          </w:tcPr>
          <w:p w14:paraId="76A98648"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0.7</w:t>
            </w:r>
          </w:p>
        </w:tc>
        <w:tc>
          <w:tcPr>
            <w:tcW w:w="1700" w:type="dxa"/>
            <w:shd w:val="clear" w:color="auto" w:fill="auto"/>
            <w:vAlign w:val="bottom"/>
          </w:tcPr>
          <w:p w14:paraId="60917C1A"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2.2</w:t>
            </w:r>
          </w:p>
        </w:tc>
        <w:tc>
          <w:tcPr>
            <w:tcW w:w="2980" w:type="dxa"/>
            <w:shd w:val="clear" w:color="auto" w:fill="auto"/>
            <w:vAlign w:val="bottom"/>
          </w:tcPr>
          <w:p w14:paraId="4852ECB4" w14:textId="77777777" w:rsidR="00E21723" w:rsidRPr="006A38D9" w:rsidRDefault="00E21723" w:rsidP="006A38D9">
            <w:pPr>
              <w:spacing w:after="0"/>
              <w:ind w:left="900"/>
              <w:rPr>
                <w:rFonts w:ascii="Arial" w:eastAsia="Arial" w:hAnsi="Arial"/>
                <w:w w:val="85"/>
                <w:sz w:val="24"/>
                <w:szCs w:val="24"/>
              </w:rPr>
            </w:pPr>
            <w:r w:rsidRPr="006A38D9">
              <w:rPr>
                <w:rFonts w:ascii="Arial" w:eastAsia="Arial" w:hAnsi="Arial"/>
                <w:w w:val="85"/>
                <w:sz w:val="24"/>
                <w:szCs w:val="24"/>
              </w:rPr>
              <w:t>GB 5009.154</w:t>
            </w:r>
          </w:p>
        </w:tc>
      </w:tr>
      <w:tr w:rsidR="00E21723" w14:paraId="2EB2C637" w14:textId="77777777" w:rsidTr="006A38D9">
        <w:trPr>
          <w:trHeight w:val="280"/>
        </w:trPr>
        <w:tc>
          <w:tcPr>
            <w:tcW w:w="2860" w:type="dxa"/>
            <w:shd w:val="clear" w:color="auto" w:fill="auto"/>
            <w:vAlign w:val="bottom"/>
          </w:tcPr>
          <w:p w14:paraId="76E40551"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B12(</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24ACF18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w:t>
            </w:r>
          </w:p>
        </w:tc>
        <w:tc>
          <w:tcPr>
            <w:tcW w:w="1700" w:type="dxa"/>
            <w:shd w:val="clear" w:color="auto" w:fill="auto"/>
            <w:vAlign w:val="bottom"/>
          </w:tcPr>
          <w:p w14:paraId="19BBBB9D"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6.6</w:t>
            </w:r>
          </w:p>
        </w:tc>
        <w:tc>
          <w:tcPr>
            <w:tcW w:w="2980" w:type="dxa"/>
            <w:shd w:val="clear" w:color="auto" w:fill="auto"/>
            <w:vAlign w:val="bottom"/>
          </w:tcPr>
          <w:p w14:paraId="52194682"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5413.14</w:t>
            </w:r>
          </w:p>
        </w:tc>
      </w:tr>
      <w:tr w:rsidR="00E21723" w14:paraId="10CF6A40" w14:textId="77777777" w:rsidTr="006A38D9">
        <w:trPr>
          <w:trHeight w:val="248"/>
        </w:trPr>
        <w:tc>
          <w:tcPr>
            <w:tcW w:w="2860" w:type="dxa"/>
            <w:shd w:val="clear" w:color="auto" w:fill="auto"/>
            <w:vAlign w:val="bottom"/>
          </w:tcPr>
          <w:p w14:paraId="6B8F3F2C"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烟酸（烟酰胺）</w:t>
            </w:r>
            <w:r w:rsidRPr="006A38D9">
              <w:rPr>
                <w:rFonts w:ascii="Arial" w:eastAsia="Arial" w:hAnsi="Arial"/>
                <w:sz w:val="24"/>
                <w:szCs w:val="24"/>
              </w:rPr>
              <w:t>(mg)</w:t>
            </w:r>
          </w:p>
        </w:tc>
        <w:tc>
          <w:tcPr>
            <w:tcW w:w="1840" w:type="dxa"/>
            <w:shd w:val="clear" w:color="auto" w:fill="auto"/>
            <w:vAlign w:val="bottom"/>
          </w:tcPr>
          <w:p w14:paraId="71776BF9"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11</w:t>
            </w:r>
          </w:p>
        </w:tc>
        <w:tc>
          <w:tcPr>
            <w:tcW w:w="1700" w:type="dxa"/>
            <w:shd w:val="clear" w:color="auto" w:fill="auto"/>
            <w:vAlign w:val="bottom"/>
          </w:tcPr>
          <w:p w14:paraId="0D762C5E"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33</w:t>
            </w:r>
          </w:p>
        </w:tc>
        <w:tc>
          <w:tcPr>
            <w:tcW w:w="2980" w:type="dxa"/>
            <w:shd w:val="clear" w:color="auto" w:fill="auto"/>
            <w:vAlign w:val="bottom"/>
          </w:tcPr>
          <w:p w14:paraId="0990BDD6"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5009.89</w:t>
            </w:r>
          </w:p>
        </w:tc>
      </w:tr>
      <w:tr w:rsidR="00E21723" w14:paraId="21F47233" w14:textId="77777777" w:rsidTr="006A38D9">
        <w:trPr>
          <w:trHeight w:val="280"/>
        </w:trPr>
        <w:tc>
          <w:tcPr>
            <w:tcW w:w="2860" w:type="dxa"/>
            <w:shd w:val="clear" w:color="auto" w:fill="auto"/>
            <w:vAlign w:val="bottom"/>
          </w:tcPr>
          <w:p w14:paraId="763E0589"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叶酸</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4467524E"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60</w:t>
            </w:r>
          </w:p>
        </w:tc>
        <w:tc>
          <w:tcPr>
            <w:tcW w:w="1700" w:type="dxa"/>
            <w:shd w:val="clear" w:color="auto" w:fill="auto"/>
            <w:vAlign w:val="bottom"/>
          </w:tcPr>
          <w:p w14:paraId="4ACD45CA"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600</w:t>
            </w:r>
          </w:p>
        </w:tc>
        <w:tc>
          <w:tcPr>
            <w:tcW w:w="2980" w:type="dxa"/>
            <w:shd w:val="clear" w:color="auto" w:fill="auto"/>
            <w:vAlign w:val="bottom"/>
          </w:tcPr>
          <w:p w14:paraId="3FFB2CDA" w14:textId="77777777" w:rsidR="00E21723" w:rsidRPr="006A38D9" w:rsidRDefault="00E21723" w:rsidP="006A38D9">
            <w:pPr>
              <w:spacing w:after="0"/>
              <w:ind w:left="900"/>
              <w:rPr>
                <w:rFonts w:ascii="Arial" w:eastAsia="Arial" w:hAnsi="Arial"/>
                <w:w w:val="85"/>
                <w:sz w:val="24"/>
                <w:szCs w:val="24"/>
              </w:rPr>
            </w:pPr>
            <w:r w:rsidRPr="006A38D9">
              <w:rPr>
                <w:rFonts w:ascii="Arial" w:eastAsia="Arial" w:hAnsi="Arial"/>
                <w:w w:val="85"/>
                <w:sz w:val="24"/>
                <w:szCs w:val="24"/>
              </w:rPr>
              <w:t>GB 5009.211</w:t>
            </w:r>
          </w:p>
        </w:tc>
      </w:tr>
      <w:tr w:rsidR="00E21723" w14:paraId="1B0BCB2F" w14:textId="77777777" w:rsidTr="006A38D9">
        <w:trPr>
          <w:trHeight w:val="248"/>
        </w:trPr>
        <w:tc>
          <w:tcPr>
            <w:tcW w:w="2860" w:type="dxa"/>
            <w:shd w:val="clear" w:color="auto" w:fill="auto"/>
            <w:vAlign w:val="bottom"/>
          </w:tcPr>
          <w:p w14:paraId="292B538B"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泛酸</w:t>
            </w:r>
            <w:r w:rsidRPr="006A38D9">
              <w:rPr>
                <w:rFonts w:ascii="Arial" w:eastAsia="Arial" w:hAnsi="Arial"/>
                <w:sz w:val="24"/>
                <w:szCs w:val="24"/>
              </w:rPr>
              <w:t>(mg)</w:t>
            </w:r>
          </w:p>
        </w:tc>
        <w:tc>
          <w:tcPr>
            <w:tcW w:w="1840" w:type="dxa"/>
            <w:shd w:val="clear" w:color="auto" w:fill="auto"/>
            <w:vAlign w:val="bottom"/>
          </w:tcPr>
          <w:p w14:paraId="7E30CB5E"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2.2</w:t>
            </w:r>
          </w:p>
        </w:tc>
        <w:tc>
          <w:tcPr>
            <w:tcW w:w="1700" w:type="dxa"/>
            <w:shd w:val="clear" w:color="auto" w:fill="auto"/>
            <w:vAlign w:val="bottom"/>
          </w:tcPr>
          <w:p w14:paraId="30F6C71E"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8</w:t>
            </w:r>
          </w:p>
        </w:tc>
        <w:tc>
          <w:tcPr>
            <w:tcW w:w="2980" w:type="dxa"/>
            <w:shd w:val="clear" w:color="auto" w:fill="auto"/>
            <w:vAlign w:val="bottom"/>
          </w:tcPr>
          <w:p w14:paraId="06418805" w14:textId="77777777" w:rsidR="00E21723" w:rsidRPr="006A38D9" w:rsidRDefault="00E21723" w:rsidP="006A38D9">
            <w:pPr>
              <w:spacing w:after="0"/>
              <w:ind w:left="900"/>
              <w:rPr>
                <w:rFonts w:ascii="Arial" w:eastAsia="Arial" w:hAnsi="Arial"/>
                <w:w w:val="85"/>
                <w:sz w:val="24"/>
                <w:szCs w:val="24"/>
              </w:rPr>
            </w:pPr>
            <w:r w:rsidRPr="006A38D9">
              <w:rPr>
                <w:rFonts w:ascii="Arial" w:eastAsia="Arial" w:hAnsi="Arial"/>
                <w:w w:val="85"/>
                <w:sz w:val="24"/>
                <w:szCs w:val="24"/>
              </w:rPr>
              <w:t>GB 5009.210</w:t>
            </w:r>
          </w:p>
        </w:tc>
      </w:tr>
      <w:tr w:rsidR="00E21723" w14:paraId="7351B22E" w14:textId="77777777" w:rsidTr="006A38D9">
        <w:trPr>
          <w:trHeight w:val="263"/>
        </w:trPr>
        <w:tc>
          <w:tcPr>
            <w:tcW w:w="2860" w:type="dxa"/>
            <w:shd w:val="clear" w:color="auto" w:fill="auto"/>
            <w:vAlign w:val="bottom"/>
          </w:tcPr>
          <w:p w14:paraId="45B2015D"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C(mg)</w:t>
            </w:r>
          </w:p>
        </w:tc>
        <w:tc>
          <w:tcPr>
            <w:tcW w:w="1840" w:type="dxa"/>
            <w:shd w:val="clear" w:color="auto" w:fill="auto"/>
            <w:vAlign w:val="bottom"/>
          </w:tcPr>
          <w:p w14:paraId="58EB22BA"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100</w:t>
            </w:r>
          </w:p>
        </w:tc>
        <w:tc>
          <w:tcPr>
            <w:tcW w:w="1700" w:type="dxa"/>
            <w:shd w:val="clear" w:color="auto" w:fill="auto"/>
            <w:vAlign w:val="bottom"/>
          </w:tcPr>
          <w:p w14:paraId="4FA02085"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225</w:t>
            </w:r>
          </w:p>
        </w:tc>
        <w:tc>
          <w:tcPr>
            <w:tcW w:w="2980" w:type="dxa"/>
            <w:shd w:val="clear" w:color="auto" w:fill="auto"/>
            <w:vAlign w:val="bottom"/>
          </w:tcPr>
          <w:p w14:paraId="4D0C7E2F"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5009.86</w:t>
            </w:r>
          </w:p>
        </w:tc>
      </w:tr>
      <w:tr w:rsidR="00E21723" w14:paraId="39E3EB3F" w14:textId="77777777" w:rsidTr="006A38D9">
        <w:trPr>
          <w:trHeight w:val="263"/>
        </w:trPr>
        <w:tc>
          <w:tcPr>
            <w:tcW w:w="2860" w:type="dxa"/>
            <w:shd w:val="clear" w:color="auto" w:fill="auto"/>
            <w:vAlign w:val="bottom"/>
          </w:tcPr>
          <w:p w14:paraId="00E1E194"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钾</w:t>
            </w:r>
            <w:r w:rsidRPr="006A38D9">
              <w:rPr>
                <w:rFonts w:ascii="Arial" w:eastAsia="Arial" w:hAnsi="Arial"/>
                <w:sz w:val="24"/>
                <w:szCs w:val="24"/>
              </w:rPr>
              <w:t>(mg)</w:t>
            </w:r>
          </w:p>
        </w:tc>
        <w:tc>
          <w:tcPr>
            <w:tcW w:w="1840" w:type="dxa"/>
            <w:shd w:val="clear" w:color="auto" w:fill="auto"/>
            <w:vAlign w:val="bottom"/>
          </w:tcPr>
          <w:p w14:paraId="7497AEA6"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450</w:t>
            </w:r>
          </w:p>
        </w:tc>
        <w:tc>
          <w:tcPr>
            <w:tcW w:w="1700" w:type="dxa"/>
            <w:shd w:val="clear" w:color="auto" w:fill="auto"/>
            <w:vAlign w:val="bottom"/>
          </w:tcPr>
          <w:p w14:paraId="7A1405DF" w14:textId="77777777" w:rsidR="00E21723" w:rsidRPr="006A38D9" w:rsidRDefault="00E21723" w:rsidP="006A38D9">
            <w:pPr>
              <w:spacing w:after="0"/>
              <w:ind w:left="620"/>
              <w:rPr>
                <w:rFonts w:ascii="Arial" w:eastAsia="Arial" w:hAnsi="Arial"/>
                <w:w w:val="85"/>
                <w:sz w:val="24"/>
                <w:szCs w:val="24"/>
              </w:rPr>
            </w:pPr>
            <w:r w:rsidRPr="006A38D9">
              <w:rPr>
                <w:rFonts w:ascii="Arial" w:eastAsia="Arial" w:hAnsi="Arial"/>
                <w:w w:val="85"/>
                <w:sz w:val="24"/>
                <w:szCs w:val="24"/>
              </w:rPr>
              <w:t>N.S.</w:t>
            </w:r>
          </w:p>
        </w:tc>
        <w:tc>
          <w:tcPr>
            <w:tcW w:w="2980" w:type="dxa"/>
            <w:shd w:val="clear" w:color="auto" w:fill="auto"/>
            <w:vAlign w:val="bottom"/>
          </w:tcPr>
          <w:p w14:paraId="6D323338"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5009.91</w:t>
            </w:r>
          </w:p>
        </w:tc>
      </w:tr>
      <w:tr w:rsidR="00E21723" w14:paraId="00084D60" w14:textId="77777777" w:rsidTr="006A38D9">
        <w:trPr>
          <w:trHeight w:val="279"/>
        </w:trPr>
        <w:tc>
          <w:tcPr>
            <w:tcW w:w="2860" w:type="dxa"/>
            <w:shd w:val="clear" w:color="auto" w:fill="auto"/>
            <w:vAlign w:val="bottom"/>
          </w:tcPr>
          <w:p w14:paraId="54DEAB9C"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铜</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7D6A6F16"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300</w:t>
            </w:r>
          </w:p>
        </w:tc>
        <w:tc>
          <w:tcPr>
            <w:tcW w:w="1700" w:type="dxa"/>
            <w:shd w:val="clear" w:color="auto" w:fill="auto"/>
            <w:vAlign w:val="bottom"/>
          </w:tcPr>
          <w:p w14:paraId="7734A30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750</w:t>
            </w:r>
          </w:p>
        </w:tc>
        <w:tc>
          <w:tcPr>
            <w:tcW w:w="2980" w:type="dxa"/>
            <w:shd w:val="clear" w:color="auto" w:fill="auto"/>
            <w:vAlign w:val="bottom"/>
          </w:tcPr>
          <w:p w14:paraId="395EAC64"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5009.13</w:t>
            </w:r>
          </w:p>
        </w:tc>
      </w:tr>
      <w:tr w:rsidR="00E21723" w14:paraId="396F52DE" w14:textId="77777777" w:rsidTr="006A38D9">
        <w:trPr>
          <w:trHeight w:val="263"/>
        </w:trPr>
        <w:tc>
          <w:tcPr>
            <w:tcW w:w="2860" w:type="dxa"/>
            <w:shd w:val="clear" w:color="auto" w:fill="auto"/>
            <w:vAlign w:val="bottom"/>
          </w:tcPr>
          <w:p w14:paraId="76CDF976"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镁</w:t>
            </w:r>
            <w:r w:rsidRPr="006A38D9">
              <w:rPr>
                <w:rFonts w:ascii="Arial" w:eastAsia="Arial" w:hAnsi="Arial"/>
                <w:sz w:val="24"/>
                <w:szCs w:val="24"/>
              </w:rPr>
              <w:t>(mg)</w:t>
            </w:r>
          </w:p>
        </w:tc>
        <w:tc>
          <w:tcPr>
            <w:tcW w:w="1840" w:type="dxa"/>
            <w:shd w:val="clear" w:color="auto" w:fill="auto"/>
            <w:vAlign w:val="bottom"/>
          </w:tcPr>
          <w:p w14:paraId="56E8120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130</w:t>
            </w:r>
          </w:p>
        </w:tc>
        <w:tc>
          <w:tcPr>
            <w:tcW w:w="1700" w:type="dxa"/>
            <w:shd w:val="clear" w:color="auto" w:fill="auto"/>
            <w:vAlign w:val="bottom"/>
          </w:tcPr>
          <w:p w14:paraId="2007D788"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210</w:t>
            </w:r>
          </w:p>
        </w:tc>
        <w:tc>
          <w:tcPr>
            <w:tcW w:w="2980" w:type="dxa"/>
            <w:shd w:val="clear" w:color="auto" w:fill="auto"/>
            <w:vAlign w:val="bottom"/>
          </w:tcPr>
          <w:p w14:paraId="67E43919" w14:textId="77777777" w:rsidR="00E21723" w:rsidRPr="006A38D9" w:rsidRDefault="00E21723" w:rsidP="006A38D9">
            <w:pPr>
              <w:spacing w:after="0"/>
              <w:ind w:left="900"/>
              <w:rPr>
                <w:rFonts w:ascii="Arial" w:eastAsia="Arial" w:hAnsi="Arial"/>
                <w:w w:val="85"/>
                <w:sz w:val="24"/>
                <w:szCs w:val="24"/>
              </w:rPr>
            </w:pPr>
            <w:r w:rsidRPr="006A38D9">
              <w:rPr>
                <w:rFonts w:ascii="Arial" w:eastAsia="Arial" w:hAnsi="Arial"/>
                <w:w w:val="85"/>
                <w:sz w:val="24"/>
                <w:szCs w:val="24"/>
              </w:rPr>
              <w:t>GB 5009.241</w:t>
            </w:r>
          </w:p>
        </w:tc>
      </w:tr>
      <w:tr w:rsidR="00E21723" w14:paraId="7267201C" w14:textId="77777777" w:rsidTr="006A38D9">
        <w:trPr>
          <w:trHeight w:val="263"/>
        </w:trPr>
        <w:tc>
          <w:tcPr>
            <w:tcW w:w="2860" w:type="dxa"/>
            <w:shd w:val="clear" w:color="auto" w:fill="auto"/>
            <w:vAlign w:val="bottom"/>
          </w:tcPr>
          <w:p w14:paraId="01433EB2" w14:textId="77777777" w:rsidR="00E21723" w:rsidRPr="006A38D9" w:rsidRDefault="00E21723" w:rsidP="006A38D9">
            <w:pPr>
              <w:spacing w:after="0"/>
              <w:ind w:leftChars="50" w:left="110"/>
              <w:rPr>
                <w:rFonts w:ascii="宋体" w:eastAsia="宋体" w:hAnsi="宋体"/>
                <w:sz w:val="24"/>
                <w:szCs w:val="24"/>
              </w:rPr>
            </w:pPr>
            <w:r w:rsidRPr="006A38D9">
              <w:rPr>
                <w:rFonts w:ascii="宋体" w:eastAsia="宋体" w:hAnsi="宋体"/>
                <w:sz w:val="24"/>
                <w:szCs w:val="24"/>
              </w:rPr>
              <w:t>铁（</w:t>
            </w:r>
            <w:r w:rsidRPr="006A38D9">
              <w:rPr>
                <w:rFonts w:ascii="Arial" w:eastAsia="Arial" w:hAnsi="Arial"/>
                <w:sz w:val="24"/>
                <w:szCs w:val="24"/>
              </w:rPr>
              <w:t>mg</w:t>
            </w:r>
            <w:r w:rsidRPr="006A38D9">
              <w:rPr>
                <w:rFonts w:ascii="宋体" w:eastAsia="宋体" w:hAnsi="宋体"/>
                <w:sz w:val="24"/>
                <w:szCs w:val="24"/>
              </w:rPr>
              <w:t>）</w:t>
            </w:r>
          </w:p>
        </w:tc>
        <w:tc>
          <w:tcPr>
            <w:tcW w:w="1840" w:type="dxa"/>
            <w:shd w:val="clear" w:color="auto" w:fill="auto"/>
            <w:vAlign w:val="bottom"/>
          </w:tcPr>
          <w:p w14:paraId="0BC8D210"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w:t>
            </w:r>
          </w:p>
        </w:tc>
        <w:tc>
          <w:tcPr>
            <w:tcW w:w="1700" w:type="dxa"/>
            <w:shd w:val="clear" w:color="auto" w:fill="auto"/>
            <w:vAlign w:val="bottom"/>
          </w:tcPr>
          <w:p w14:paraId="322F6769"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20</w:t>
            </w:r>
          </w:p>
        </w:tc>
        <w:tc>
          <w:tcPr>
            <w:tcW w:w="2980" w:type="dxa"/>
            <w:shd w:val="clear" w:color="auto" w:fill="auto"/>
            <w:vAlign w:val="bottom"/>
          </w:tcPr>
          <w:p w14:paraId="5F9F03F1"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5009.90</w:t>
            </w:r>
          </w:p>
        </w:tc>
      </w:tr>
      <w:tr w:rsidR="00E21723" w14:paraId="53029E7D" w14:textId="77777777" w:rsidTr="006A38D9">
        <w:trPr>
          <w:trHeight w:val="248"/>
        </w:trPr>
        <w:tc>
          <w:tcPr>
            <w:tcW w:w="2860" w:type="dxa"/>
            <w:shd w:val="clear" w:color="auto" w:fill="auto"/>
            <w:vAlign w:val="bottom"/>
          </w:tcPr>
          <w:p w14:paraId="514D634A"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锌</w:t>
            </w:r>
            <w:r w:rsidRPr="006A38D9">
              <w:rPr>
                <w:rFonts w:ascii="Arial" w:eastAsia="Arial" w:hAnsi="Arial"/>
                <w:sz w:val="24"/>
                <w:szCs w:val="24"/>
              </w:rPr>
              <w:t>(mg)</w:t>
            </w:r>
          </w:p>
        </w:tc>
        <w:tc>
          <w:tcPr>
            <w:tcW w:w="1840" w:type="dxa"/>
            <w:shd w:val="clear" w:color="auto" w:fill="auto"/>
            <w:vAlign w:val="bottom"/>
          </w:tcPr>
          <w:p w14:paraId="20E6EF38"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w:t>
            </w:r>
          </w:p>
        </w:tc>
        <w:tc>
          <w:tcPr>
            <w:tcW w:w="1700" w:type="dxa"/>
            <w:shd w:val="clear" w:color="auto" w:fill="auto"/>
            <w:vAlign w:val="bottom"/>
          </w:tcPr>
          <w:p w14:paraId="5673E8F2"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18</w:t>
            </w:r>
          </w:p>
        </w:tc>
        <w:tc>
          <w:tcPr>
            <w:tcW w:w="2980" w:type="dxa"/>
            <w:shd w:val="clear" w:color="auto" w:fill="auto"/>
            <w:vAlign w:val="bottom"/>
          </w:tcPr>
          <w:p w14:paraId="37BC6F32"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5009.14</w:t>
            </w:r>
          </w:p>
        </w:tc>
      </w:tr>
      <w:tr w:rsidR="00E21723" w14:paraId="24BEF1A1" w14:textId="77777777" w:rsidTr="006A38D9">
        <w:trPr>
          <w:trHeight w:val="280"/>
        </w:trPr>
        <w:tc>
          <w:tcPr>
            <w:tcW w:w="2860" w:type="dxa"/>
            <w:shd w:val="clear" w:color="auto" w:fill="auto"/>
            <w:vAlign w:val="bottom"/>
          </w:tcPr>
          <w:p w14:paraId="4B02318C"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锰</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2E33B57B"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w:t>
            </w:r>
          </w:p>
        </w:tc>
        <w:tc>
          <w:tcPr>
            <w:tcW w:w="1700" w:type="dxa"/>
            <w:shd w:val="clear" w:color="auto" w:fill="auto"/>
            <w:vAlign w:val="bottom"/>
          </w:tcPr>
          <w:p w14:paraId="10C5FF8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430</w:t>
            </w:r>
          </w:p>
        </w:tc>
        <w:tc>
          <w:tcPr>
            <w:tcW w:w="2980" w:type="dxa"/>
            <w:shd w:val="clear" w:color="auto" w:fill="auto"/>
            <w:vAlign w:val="bottom"/>
          </w:tcPr>
          <w:p w14:paraId="16E9DC8E" w14:textId="77777777" w:rsidR="00E21723" w:rsidRPr="006A38D9" w:rsidRDefault="00E21723" w:rsidP="006A38D9">
            <w:pPr>
              <w:spacing w:after="0"/>
              <w:ind w:left="900"/>
              <w:rPr>
                <w:rFonts w:ascii="Arial" w:eastAsia="Arial" w:hAnsi="Arial"/>
                <w:w w:val="85"/>
                <w:sz w:val="24"/>
                <w:szCs w:val="24"/>
              </w:rPr>
            </w:pPr>
            <w:r w:rsidRPr="006A38D9">
              <w:rPr>
                <w:rFonts w:ascii="Arial" w:eastAsia="Arial" w:hAnsi="Arial"/>
                <w:w w:val="85"/>
                <w:sz w:val="24"/>
                <w:szCs w:val="24"/>
              </w:rPr>
              <w:t>GB 5009.242</w:t>
            </w:r>
          </w:p>
        </w:tc>
      </w:tr>
      <w:tr w:rsidR="00E21723" w14:paraId="4039F16A" w14:textId="77777777" w:rsidTr="006A38D9">
        <w:trPr>
          <w:trHeight w:val="248"/>
        </w:trPr>
        <w:tc>
          <w:tcPr>
            <w:tcW w:w="2860" w:type="dxa"/>
            <w:shd w:val="clear" w:color="auto" w:fill="auto"/>
            <w:vAlign w:val="bottom"/>
          </w:tcPr>
          <w:p w14:paraId="73F26EA9" w14:textId="77777777" w:rsidR="00E21723" w:rsidRPr="006A38D9" w:rsidRDefault="00E21723" w:rsidP="006A38D9">
            <w:pPr>
              <w:spacing w:after="0"/>
              <w:ind w:leftChars="50" w:left="110"/>
              <w:rPr>
                <w:rFonts w:ascii="宋体" w:eastAsia="宋体" w:hAnsi="宋体"/>
                <w:sz w:val="24"/>
                <w:szCs w:val="24"/>
              </w:rPr>
            </w:pPr>
            <w:r w:rsidRPr="006A38D9">
              <w:rPr>
                <w:rFonts w:ascii="宋体" w:eastAsia="宋体" w:hAnsi="宋体"/>
                <w:sz w:val="24"/>
                <w:szCs w:val="24"/>
              </w:rPr>
              <w:t>钙</w:t>
            </w:r>
            <w:r w:rsidRPr="006A38D9">
              <w:rPr>
                <w:rFonts w:ascii="Arial" w:eastAsia="Arial" w:hAnsi="Arial"/>
                <w:sz w:val="24"/>
                <w:szCs w:val="24"/>
              </w:rPr>
              <w:t>(mg</w:t>
            </w:r>
            <w:r w:rsidRPr="006A38D9">
              <w:rPr>
                <w:rFonts w:ascii="宋体" w:eastAsia="宋体" w:hAnsi="宋体"/>
                <w:sz w:val="24"/>
                <w:szCs w:val="24"/>
              </w:rPr>
              <w:t>）</w:t>
            </w:r>
          </w:p>
        </w:tc>
        <w:tc>
          <w:tcPr>
            <w:tcW w:w="1840" w:type="dxa"/>
            <w:shd w:val="clear" w:color="auto" w:fill="auto"/>
            <w:vAlign w:val="bottom"/>
          </w:tcPr>
          <w:p w14:paraId="368C2FB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250</w:t>
            </w:r>
          </w:p>
        </w:tc>
        <w:tc>
          <w:tcPr>
            <w:tcW w:w="1700" w:type="dxa"/>
            <w:shd w:val="clear" w:color="auto" w:fill="auto"/>
            <w:vAlign w:val="bottom"/>
          </w:tcPr>
          <w:p w14:paraId="3B109106"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1000</w:t>
            </w:r>
          </w:p>
        </w:tc>
        <w:tc>
          <w:tcPr>
            <w:tcW w:w="2980" w:type="dxa"/>
            <w:shd w:val="clear" w:color="auto" w:fill="auto"/>
            <w:vAlign w:val="bottom"/>
          </w:tcPr>
          <w:p w14:paraId="05985678"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5009.92</w:t>
            </w:r>
          </w:p>
        </w:tc>
      </w:tr>
      <w:tr w:rsidR="00E21723" w14:paraId="3611D785" w14:textId="77777777" w:rsidTr="006A38D9">
        <w:trPr>
          <w:trHeight w:val="263"/>
        </w:trPr>
        <w:tc>
          <w:tcPr>
            <w:tcW w:w="2860" w:type="dxa"/>
            <w:shd w:val="clear" w:color="auto" w:fill="auto"/>
            <w:vAlign w:val="bottom"/>
          </w:tcPr>
          <w:p w14:paraId="672757F6" w14:textId="77777777" w:rsidR="00E21723" w:rsidRPr="006A38D9" w:rsidRDefault="00E21723" w:rsidP="006A38D9">
            <w:pPr>
              <w:spacing w:after="0"/>
              <w:ind w:leftChars="50" w:left="110"/>
              <w:rPr>
                <w:rFonts w:ascii="宋体" w:eastAsia="宋体" w:hAnsi="宋体"/>
                <w:sz w:val="24"/>
                <w:szCs w:val="24"/>
              </w:rPr>
            </w:pPr>
            <w:r w:rsidRPr="006A38D9">
              <w:rPr>
                <w:rFonts w:ascii="宋体" w:eastAsia="宋体" w:hAnsi="宋体"/>
                <w:sz w:val="24"/>
                <w:szCs w:val="24"/>
              </w:rPr>
              <w:t>磷（</w:t>
            </w:r>
            <w:r w:rsidRPr="006A38D9">
              <w:rPr>
                <w:rFonts w:ascii="Arial" w:eastAsia="Arial" w:hAnsi="Arial"/>
                <w:sz w:val="24"/>
                <w:szCs w:val="24"/>
              </w:rPr>
              <w:t>mg</w:t>
            </w:r>
            <w:r w:rsidRPr="006A38D9">
              <w:rPr>
                <w:rFonts w:ascii="宋体" w:eastAsia="宋体" w:hAnsi="宋体"/>
                <w:sz w:val="24"/>
                <w:szCs w:val="24"/>
              </w:rPr>
              <w:t>）</w:t>
            </w:r>
          </w:p>
        </w:tc>
        <w:tc>
          <w:tcPr>
            <w:tcW w:w="1840" w:type="dxa"/>
            <w:shd w:val="clear" w:color="auto" w:fill="auto"/>
            <w:vAlign w:val="bottom"/>
          </w:tcPr>
          <w:p w14:paraId="6B665B7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196</w:t>
            </w:r>
          </w:p>
        </w:tc>
        <w:tc>
          <w:tcPr>
            <w:tcW w:w="1700" w:type="dxa"/>
            <w:shd w:val="clear" w:color="auto" w:fill="auto"/>
            <w:vAlign w:val="bottom"/>
          </w:tcPr>
          <w:p w14:paraId="50D0FCE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700</w:t>
            </w:r>
          </w:p>
        </w:tc>
        <w:tc>
          <w:tcPr>
            <w:tcW w:w="2980" w:type="dxa"/>
            <w:shd w:val="clear" w:color="auto" w:fill="auto"/>
            <w:vAlign w:val="bottom"/>
          </w:tcPr>
          <w:p w14:paraId="7C828413"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5009.87</w:t>
            </w:r>
          </w:p>
        </w:tc>
      </w:tr>
      <w:tr w:rsidR="00E21723" w14:paraId="1541F8B8" w14:textId="77777777" w:rsidTr="006A38D9">
        <w:trPr>
          <w:trHeight w:val="264"/>
        </w:trPr>
        <w:tc>
          <w:tcPr>
            <w:tcW w:w="2860" w:type="dxa"/>
            <w:shd w:val="clear" w:color="auto" w:fill="auto"/>
            <w:vAlign w:val="bottom"/>
          </w:tcPr>
          <w:p w14:paraId="624DDB2A" w14:textId="77777777" w:rsidR="00E21723" w:rsidRPr="006A38D9" w:rsidRDefault="00E21723" w:rsidP="006A38D9">
            <w:pPr>
              <w:spacing w:after="0"/>
              <w:ind w:leftChars="50" w:left="110"/>
              <w:rPr>
                <w:rFonts w:ascii="Arial" w:eastAsia="Arial" w:hAnsi="Arial"/>
                <w:sz w:val="24"/>
                <w:szCs w:val="24"/>
              </w:rPr>
            </w:pPr>
            <w:r w:rsidRPr="006A38D9">
              <w:rPr>
                <w:rFonts w:ascii="宋体" w:eastAsia="宋体" w:hAnsi="宋体"/>
                <w:sz w:val="24"/>
                <w:szCs w:val="24"/>
              </w:rPr>
              <w:t>硒</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shd w:val="clear" w:color="auto" w:fill="auto"/>
            <w:vAlign w:val="bottom"/>
          </w:tcPr>
          <w:p w14:paraId="5FDDBA3D"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14</w:t>
            </w:r>
          </w:p>
        </w:tc>
        <w:tc>
          <w:tcPr>
            <w:tcW w:w="1700" w:type="dxa"/>
            <w:shd w:val="clear" w:color="auto" w:fill="auto"/>
            <w:vAlign w:val="bottom"/>
          </w:tcPr>
          <w:p w14:paraId="583EAA26"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28</w:t>
            </w:r>
          </w:p>
        </w:tc>
        <w:tc>
          <w:tcPr>
            <w:tcW w:w="2980" w:type="dxa"/>
            <w:shd w:val="clear" w:color="auto" w:fill="auto"/>
            <w:vAlign w:val="bottom"/>
          </w:tcPr>
          <w:p w14:paraId="77125489" w14:textId="77777777" w:rsidR="00E21723" w:rsidRPr="006A38D9" w:rsidRDefault="00E21723" w:rsidP="006A38D9">
            <w:pPr>
              <w:spacing w:after="0"/>
              <w:ind w:left="960"/>
              <w:rPr>
                <w:rFonts w:ascii="Arial" w:eastAsia="Arial" w:hAnsi="Arial"/>
                <w:w w:val="85"/>
                <w:sz w:val="24"/>
                <w:szCs w:val="24"/>
              </w:rPr>
            </w:pPr>
            <w:r w:rsidRPr="006A38D9">
              <w:rPr>
                <w:rFonts w:ascii="Arial" w:eastAsia="Arial" w:hAnsi="Arial"/>
                <w:w w:val="85"/>
                <w:sz w:val="24"/>
                <w:szCs w:val="24"/>
              </w:rPr>
              <w:t>GB 5009.93</w:t>
            </w:r>
          </w:p>
        </w:tc>
      </w:tr>
    </w:tbl>
    <w:p w14:paraId="0E5521AF" w14:textId="77777777" w:rsidR="000B709B" w:rsidRDefault="000B709B" w:rsidP="000B709B">
      <w:pPr>
        <w:tabs>
          <w:tab w:val="left" w:pos="960"/>
        </w:tabs>
        <w:spacing w:line="240" w:lineRule="atLeast"/>
        <w:rPr>
          <w:rFonts w:ascii="等线 Light" w:eastAsia="等线 Light" w:hAnsi="等线 Light"/>
          <w:sz w:val="28"/>
          <w:szCs w:val="28"/>
        </w:rPr>
      </w:pPr>
    </w:p>
    <w:p w14:paraId="0102C104" w14:textId="35AC6CE0" w:rsidR="00B05080" w:rsidRPr="006A38D9" w:rsidRDefault="00B05080" w:rsidP="006A38D9">
      <w:pPr>
        <w:ind w:firstLine="420"/>
        <w:rPr>
          <w:rFonts w:ascii="宋体" w:hAnsi="宋体" w:cs="宋体"/>
          <w:sz w:val="28"/>
          <w:szCs w:val="28"/>
        </w:rPr>
      </w:pPr>
      <w:r>
        <w:rPr>
          <w:rFonts w:ascii="宋体" w:eastAsia="宋体" w:hAnsi="宋体" w:cs="宋体" w:hint="eastAsia"/>
          <w:sz w:val="28"/>
          <w:szCs w:val="28"/>
        </w:rPr>
        <w:t>6.</w:t>
      </w:r>
      <w:r w:rsidRPr="00FE5F09">
        <w:rPr>
          <w:rFonts w:ascii="宋体" w:eastAsia="宋体" w:hAnsi="宋体" w:cs="宋体"/>
          <w:sz w:val="28"/>
          <w:szCs w:val="28"/>
        </w:rPr>
        <w:t>技术要求</w:t>
      </w:r>
    </w:p>
    <w:p w14:paraId="18F4A54B" w14:textId="5FB124A6" w:rsidR="000B709B" w:rsidRPr="00231E3E" w:rsidRDefault="000B709B" w:rsidP="00231E3E">
      <w:pPr>
        <w:ind w:firstLineChars="200" w:firstLine="560"/>
        <w:rPr>
          <w:rFonts w:ascii="宋体" w:eastAsia="宋体" w:hAnsi="宋体" w:cs="宋体"/>
          <w:sz w:val="28"/>
          <w:szCs w:val="28"/>
        </w:rPr>
      </w:pPr>
      <w:r w:rsidRPr="006A38D9">
        <w:rPr>
          <w:rFonts w:ascii="宋体" w:eastAsia="宋体" w:hAnsi="宋体" w:cs="宋体"/>
          <w:sz w:val="28"/>
          <w:szCs w:val="28"/>
        </w:rPr>
        <w:t>6.1</w:t>
      </w:r>
      <w:r w:rsidRPr="006A38D9">
        <w:rPr>
          <w:rFonts w:ascii="宋体" w:eastAsia="宋体" w:hAnsi="宋体" w:cs="宋体" w:hint="eastAsia"/>
          <w:sz w:val="28"/>
          <w:szCs w:val="28"/>
        </w:rPr>
        <w:t>污染物限量</w:t>
      </w:r>
    </w:p>
    <w:p w14:paraId="7C75EBC2"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这些指标引用适老营养配方食品通则</w:t>
      </w:r>
    </w:p>
    <w:p w14:paraId="54EAC97A"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lastRenderedPageBreak/>
        <w:t>食品中污染物限量应符合</w:t>
      </w:r>
      <w:r w:rsidRPr="006A38D9">
        <w:rPr>
          <w:rFonts w:ascii="宋体" w:eastAsia="宋体" w:hAnsi="宋体" w:cs="宋体"/>
          <w:sz w:val="28"/>
          <w:szCs w:val="28"/>
        </w:rPr>
        <w:t>GB2762</w:t>
      </w:r>
      <w:r w:rsidRPr="006A38D9">
        <w:rPr>
          <w:rFonts w:ascii="宋体" w:eastAsia="宋体" w:hAnsi="宋体" w:cs="宋体" w:hint="eastAsia"/>
          <w:sz w:val="28"/>
          <w:szCs w:val="28"/>
        </w:rPr>
        <w:t>中相同或相近产品类别的要求，无相应类属食品的应符合表</w:t>
      </w:r>
      <w:r w:rsidRPr="006A38D9">
        <w:rPr>
          <w:rFonts w:ascii="宋体" w:eastAsia="宋体" w:hAnsi="宋体" w:cs="宋体"/>
          <w:sz w:val="28"/>
          <w:szCs w:val="28"/>
        </w:rPr>
        <w:t>5</w:t>
      </w:r>
      <w:r w:rsidRPr="006A38D9">
        <w:rPr>
          <w:rFonts w:ascii="宋体" w:eastAsia="宋体" w:hAnsi="宋体" w:cs="宋体" w:hint="eastAsia"/>
          <w:sz w:val="28"/>
          <w:szCs w:val="28"/>
        </w:rPr>
        <w:t>的要求</w:t>
      </w:r>
    </w:p>
    <w:p w14:paraId="4E402762" w14:textId="77777777" w:rsidR="000B709B" w:rsidRPr="006A38D9" w:rsidRDefault="000B709B" w:rsidP="006A38D9">
      <w:pPr>
        <w:rPr>
          <w:rFonts w:ascii="宋体" w:eastAsia="宋体" w:hAnsi="宋体" w:cs="宋体"/>
          <w:sz w:val="28"/>
          <w:szCs w:val="28"/>
        </w:rPr>
      </w:pPr>
      <w:r w:rsidRPr="006A38D9">
        <w:rPr>
          <w:rFonts w:ascii="宋体" w:eastAsia="宋体" w:hAnsi="宋体" w:cs="宋体" w:hint="eastAsia"/>
          <w:sz w:val="28"/>
          <w:szCs w:val="28"/>
        </w:rPr>
        <w:t>表</w:t>
      </w:r>
      <w:r w:rsidRPr="006A38D9">
        <w:rPr>
          <w:rFonts w:ascii="宋体" w:eastAsia="宋体" w:hAnsi="宋体" w:cs="宋体"/>
          <w:sz w:val="28"/>
          <w:szCs w:val="28"/>
        </w:rPr>
        <w:t xml:space="preserve">5  </w:t>
      </w:r>
      <w:r w:rsidRPr="006A38D9">
        <w:rPr>
          <w:rFonts w:ascii="宋体" w:eastAsia="宋体" w:hAnsi="宋体" w:cs="宋体" w:hint="eastAsia"/>
          <w:sz w:val="28"/>
          <w:szCs w:val="28"/>
        </w:rPr>
        <w:t>污染物限量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99"/>
        <w:gridCol w:w="3199"/>
      </w:tblGrid>
      <w:tr w:rsidR="000B709B" w:rsidRPr="00ED000B" w14:paraId="37F84C5A" w14:textId="77777777" w:rsidTr="00417C98">
        <w:tc>
          <w:tcPr>
            <w:tcW w:w="3198" w:type="dxa"/>
            <w:shd w:val="clear" w:color="auto" w:fill="auto"/>
          </w:tcPr>
          <w:p w14:paraId="0E33C12F"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项目</w:t>
            </w:r>
          </w:p>
        </w:tc>
        <w:tc>
          <w:tcPr>
            <w:tcW w:w="3199" w:type="dxa"/>
            <w:shd w:val="clear" w:color="auto" w:fill="auto"/>
          </w:tcPr>
          <w:p w14:paraId="7286CEBC"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指标</w:t>
            </w:r>
          </w:p>
        </w:tc>
        <w:tc>
          <w:tcPr>
            <w:tcW w:w="3199" w:type="dxa"/>
            <w:shd w:val="clear" w:color="auto" w:fill="auto"/>
          </w:tcPr>
          <w:p w14:paraId="38B5F803"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检验方法</w:t>
            </w:r>
          </w:p>
        </w:tc>
      </w:tr>
      <w:tr w:rsidR="000B709B" w:rsidRPr="00ED000B" w14:paraId="296685F9" w14:textId="77777777" w:rsidTr="00417C98">
        <w:tc>
          <w:tcPr>
            <w:tcW w:w="3198" w:type="dxa"/>
            <w:shd w:val="clear" w:color="auto" w:fill="auto"/>
          </w:tcPr>
          <w:p w14:paraId="4B95FA8D"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铅</w:t>
            </w:r>
            <w:r w:rsidRPr="006A38D9">
              <w:rPr>
                <w:rFonts w:asciiTheme="minorEastAsia" w:eastAsiaTheme="minorEastAsia" w:hAnsiTheme="minorEastAsia"/>
                <w:sz w:val="24"/>
                <w:szCs w:val="24"/>
              </w:rPr>
              <w:t>(mg/kg)</w:t>
            </w:r>
          </w:p>
        </w:tc>
        <w:tc>
          <w:tcPr>
            <w:tcW w:w="3199" w:type="dxa"/>
            <w:shd w:val="clear" w:color="auto" w:fill="auto"/>
          </w:tcPr>
          <w:p w14:paraId="53B9D59A"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w:t>
            </w:r>
            <w:r w:rsidRPr="006A38D9">
              <w:rPr>
                <w:rFonts w:asciiTheme="minorEastAsia" w:eastAsiaTheme="minorEastAsia" w:hAnsiTheme="minorEastAsia"/>
                <w:sz w:val="24"/>
                <w:szCs w:val="24"/>
              </w:rPr>
              <w:t>0.5</w:t>
            </w:r>
          </w:p>
        </w:tc>
        <w:tc>
          <w:tcPr>
            <w:tcW w:w="3199" w:type="dxa"/>
            <w:shd w:val="clear" w:color="auto" w:fill="auto"/>
          </w:tcPr>
          <w:p w14:paraId="1B4461BE"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w w:val="94"/>
                <w:sz w:val="24"/>
                <w:szCs w:val="24"/>
              </w:rPr>
              <w:t>GB 5009.12</w:t>
            </w:r>
          </w:p>
        </w:tc>
      </w:tr>
      <w:tr w:rsidR="000B709B" w:rsidRPr="00ED000B" w14:paraId="6822A06A" w14:textId="77777777" w:rsidTr="00417C98">
        <w:tc>
          <w:tcPr>
            <w:tcW w:w="3198" w:type="dxa"/>
            <w:shd w:val="clear" w:color="auto" w:fill="auto"/>
          </w:tcPr>
          <w:p w14:paraId="5D2E7407"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总砷</w:t>
            </w:r>
            <w:r w:rsidRPr="006A38D9">
              <w:rPr>
                <w:rFonts w:asciiTheme="minorEastAsia" w:eastAsiaTheme="minorEastAsia" w:hAnsiTheme="minorEastAsia"/>
                <w:sz w:val="24"/>
                <w:szCs w:val="24"/>
              </w:rPr>
              <w:t xml:space="preserve"> (As)(mg/kg)</w:t>
            </w:r>
          </w:p>
        </w:tc>
        <w:tc>
          <w:tcPr>
            <w:tcW w:w="3199" w:type="dxa"/>
            <w:shd w:val="clear" w:color="auto" w:fill="auto"/>
          </w:tcPr>
          <w:p w14:paraId="5A2610D3"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w:t>
            </w:r>
            <w:r w:rsidRPr="006A38D9">
              <w:rPr>
                <w:rFonts w:asciiTheme="minorEastAsia" w:eastAsiaTheme="minorEastAsia" w:hAnsiTheme="minorEastAsia"/>
                <w:sz w:val="24"/>
                <w:szCs w:val="24"/>
              </w:rPr>
              <w:t>1.0</w:t>
            </w:r>
          </w:p>
        </w:tc>
        <w:tc>
          <w:tcPr>
            <w:tcW w:w="3199" w:type="dxa"/>
            <w:shd w:val="clear" w:color="auto" w:fill="auto"/>
          </w:tcPr>
          <w:p w14:paraId="01605828"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w w:val="94"/>
                <w:sz w:val="24"/>
                <w:szCs w:val="24"/>
              </w:rPr>
              <w:t>GB 5009.11</w:t>
            </w:r>
          </w:p>
        </w:tc>
      </w:tr>
      <w:tr w:rsidR="000B709B" w:rsidRPr="00ED000B" w14:paraId="1FF18273" w14:textId="77777777" w:rsidTr="00417C98">
        <w:tc>
          <w:tcPr>
            <w:tcW w:w="3198" w:type="dxa"/>
            <w:shd w:val="clear" w:color="auto" w:fill="auto"/>
          </w:tcPr>
          <w:p w14:paraId="1370F0F5"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硝酸盐</w:t>
            </w:r>
            <w:r w:rsidRPr="006A38D9">
              <w:rPr>
                <w:rFonts w:asciiTheme="minorEastAsia" w:eastAsiaTheme="minorEastAsia" w:hAnsiTheme="minorEastAsia"/>
                <w:sz w:val="24"/>
                <w:szCs w:val="24"/>
              </w:rPr>
              <w:t>(</w:t>
            </w:r>
            <w:r w:rsidRPr="006A38D9">
              <w:rPr>
                <w:rFonts w:asciiTheme="minorEastAsia" w:eastAsiaTheme="minorEastAsia" w:hAnsiTheme="minorEastAsia" w:hint="eastAsia"/>
                <w:sz w:val="24"/>
                <w:szCs w:val="24"/>
              </w:rPr>
              <w:t>以</w:t>
            </w:r>
            <w:r w:rsidRPr="006A38D9">
              <w:rPr>
                <w:rFonts w:asciiTheme="minorEastAsia" w:eastAsiaTheme="minorEastAsia" w:hAnsiTheme="minorEastAsia"/>
                <w:sz w:val="24"/>
                <w:szCs w:val="24"/>
              </w:rPr>
              <w:t xml:space="preserve"> NaNO</w:t>
            </w:r>
            <w:r w:rsidRPr="006A38D9">
              <w:rPr>
                <w:rFonts w:asciiTheme="minorEastAsia" w:eastAsiaTheme="minorEastAsia" w:hAnsiTheme="minorEastAsia"/>
                <w:sz w:val="24"/>
                <w:szCs w:val="24"/>
                <w:vertAlign w:val="subscript"/>
              </w:rPr>
              <w:t>3</w:t>
            </w:r>
            <w:r w:rsidRPr="006A38D9">
              <w:rPr>
                <w:rFonts w:asciiTheme="minorEastAsia" w:eastAsiaTheme="minorEastAsia" w:hAnsiTheme="minorEastAsia" w:hint="eastAsia"/>
                <w:sz w:val="24"/>
                <w:szCs w:val="24"/>
              </w:rPr>
              <w:t>计</w:t>
            </w:r>
            <w:r w:rsidRPr="006A38D9">
              <w:rPr>
                <w:rFonts w:asciiTheme="minorEastAsia" w:eastAsiaTheme="minorEastAsia" w:hAnsiTheme="minorEastAsia"/>
                <w:sz w:val="24"/>
                <w:szCs w:val="24"/>
              </w:rPr>
              <w:t xml:space="preserve">) (mg/kg) </w:t>
            </w:r>
            <w:r w:rsidRPr="006A38D9">
              <w:rPr>
                <w:rFonts w:asciiTheme="minorEastAsia" w:eastAsiaTheme="minorEastAsia" w:hAnsiTheme="minorEastAsia"/>
                <w:sz w:val="24"/>
                <w:szCs w:val="24"/>
                <w:vertAlign w:val="superscript"/>
              </w:rPr>
              <w:t>b</w:t>
            </w:r>
          </w:p>
        </w:tc>
        <w:tc>
          <w:tcPr>
            <w:tcW w:w="3199" w:type="dxa"/>
            <w:shd w:val="clear" w:color="auto" w:fill="auto"/>
          </w:tcPr>
          <w:p w14:paraId="6ED89BE7"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w:t>
            </w:r>
            <w:r w:rsidRPr="006A38D9">
              <w:rPr>
                <w:rFonts w:asciiTheme="minorEastAsia" w:eastAsiaTheme="minorEastAsia" w:hAnsiTheme="minorEastAsia"/>
                <w:sz w:val="24"/>
                <w:szCs w:val="24"/>
              </w:rPr>
              <w:t>100</w:t>
            </w:r>
          </w:p>
        </w:tc>
        <w:tc>
          <w:tcPr>
            <w:tcW w:w="3199" w:type="dxa"/>
            <w:vMerge w:val="restart"/>
            <w:shd w:val="clear" w:color="auto" w:fill="auto"/>
            <w:vAlign w:val="center"/>
          </w:tcPr>
          <w:p w14:paraId="06E1CFE7"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w w:val="94"/>
                <w:sz w:val="24"/>
                <w:szCs w:val="24"/>
              </w:rPr>
              <w:t>GB 5009.33</w:t>
            </w:r>
          </w:p>
        </w:tc>
      </w:tr>
      <w:tr w:rsidR="000B709B" w:rsidRPr="00ED000B" w14:paraId="6B90288F" w14:textId="77777777" w:rsidTr="00417C98">
        <w:tc>
          <w:tcPr>
            <w:tcW w:w="3198" w:type="dxa"/>
            <w:shd w:val="clear" w:color="auto" w:fill="auto"/>
          </w:tcPr>
          <w:p w14:paraId="0F262BBB"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亚硝酸盐</w:t>
            </w:r>
            <w:r w:rsidRPr="006A38D9">
              <w:rPr>
                <w:rFonts w:asciiTheme="minorEastAsia" w:eastAsiaTheme="minorEastAsia" w:hAnsiTheme="minorEastAsia"/>
                <w:sz w:val="24"/>
                <w:szCs w:val="24"/>
              </w:rPr>
              <w:t>(</w:t>
            </w:r>
            <w:r w:rsidRPr="006A38D9">
              <w:rPr>
                <w:rFonts w:asciiTheme="minorEastAsia" w:eastAsiaTheme="minorEastAsia" w:hAnsiTheme="minorEastAsia" w:hint="eastAsia"/>
                <w:sz w:val="24"/>
                <w:szCs w:val="24"/>
              </w:rPr>
              <w:t>以</w:t>
            </w:r>
            <w:r w:rsidRPr="006A38D9">
              <w:rPr>
                <w:rFonts w:asciiTheme="minorEastAsia" w:eastAsiaTheme="minorEastAsia" w:hAnsiTheme="minorEastAsia"/>
                <w:sz w:val="24"/>
                <w:szCs w:val="24"/>
              </w:rPr>
              <w:t xml:space="preserve"> NaNO</w:t>
            </w:r>
            <w:r w:rsidRPr="006A38D9">
              <w:rPr>
                <w:rFonts w:asciiTheme="minorEastAsia" w:eastAsiaTheme="minorEastAsia" w:hAnsiTheme="minorEastAsia"/>
                <w:sz w:val="24"/>
                <w:szCs w:val="24"/>
                <w:vertAlign w:val="subscript"/>
              </w:rPr>
              <w:t>2</w:t>
            </w:r>
            <w:r w:rsidRPr="006A38D9">
              <w:rPr>
                <w:rFonts w:asciiTheme="minorEastAsia" w:eastAsiaTheme="minorEastAsia" w:hAnsiTheme="minorEastAsia" w:hint="eastAsia"/>
                <w:sz w:val="24"/>
                <w:szCs w:val="24"/>
              </w:rPr>
              <w:t>计</w:t>
            </w:r>
            <w:r w:rsidRPr="006A38D9">
              <w:rPr>
                <w:rFonts w:asciiTheme="minorEastAsia" w:eastAsiaTheme="minorEastAsia" w:hAnsiTheme="minorEastAsia"/>
                <w:sz w:val="24"/>
                <w:szCs w:val="24"/>
              </w:rPr>
              <w:t>) (mg/kg)</w:t>
            </w:r>
            <w:r w:rsidRPr="006A38D9">
              <w:rPr>
                <w:rFonts w:asciiTheme="minorEastAsia" w:eastAsiaTheme="minorEastAsia" w:hAnsiTheme="minorEastAsia"/>
                <w:sz w:val="24"/>
                <w:szCs w:val="24"/>
                <w:vertAlign w:val="superscript"/>
              </w:rPr>
              <w:t>c</w:t>
            </w:r>
          </w:p>
        </w:tc>
        <w:tc>
          <w:tcPr>
            <w:tcW w:w="3199" w:type="dxa"/>
            <w:shd w:val="clear" w:color="auto" w:fill="auto"/>
          </w:tcPr>
          <w:p w14:paraId="46685004"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w:t>
            </w:r>
            <w:r w:rsidRPr="006A38D9">
              <w:rPr>
                <w:rFonts w:asciiTheme="minorEastAsia" w:eastAsiaTheme="minorEastAsia" w:hAnsiTheme="minorEastAsia"/>
                <w:sz w:val="24"/>
                <w:szCs w:val="24"/>
              </w:rPr>
              <w:t>2</w:t>
            </w:r>
          </w:p>
        </w:tc>
        <w:tc>
          <w:tcPr>
            <w:tcW w:w="3199" w:type="dxa"/>
            <w:vMerge/>
            <w:shd w:val="clear" w:color="auto" w:fill="auto"/>
          </w:tcPr>
          <w:p w14:paraId="2AD2944D"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p>
        </w:tc>
      </w:tr>
      <w:tr w:rsidR="000B709B" w:rsidRPr="00ED000B" w14:paraId="1551E934" w14:textId="77777777" w:rsidTr="00417C98">
        <w:tc>
          <w:tcPr>
            <w:tcW w:w="9596" w:type="dxa"/>
            <w:gridSpan w:val="3"/>
            <w:shd w:val="clear" w:color="auto" w:fill="auto"/>
          </w:tcPr>
          <w:p w14:paraId="1470E6F2" w14:textId="77777777" w:rsidR="000B709B" w:rsidRPr="006A38D9" w:rsidRDefault="000B709B" w:rsidP="00417C98">
            <w:pPr>
              <w:tabs>
                <w:tab w:val="left" w:pos="960"/>
              </w:tabs>
              <w:spacing w:line="240" w:lineRule="atLeast"/>
              <w:rPr>
                <w:rFonts w:asciiTheme="minorEastAsia" w:eastAsiaTheme="minorEastAsia" w:hAnsiTheme="minorEastAsia"/>
              </w:rPr>
            </w:pPr>
            <w:r w:rsidRPr="006A38D9">
              <w:rPr>
                <w:rFonts w:asciiTheme="minorEastAsia" w:eastAsiaTheme="minorEastAsia" w:hAnsiTheme="minorEastAsia"/>
                <w:vertAlign w:val="superscript"/>
              </w:rPr>
              <w:t>a</w:t>
            </w:r>
            <w:r w:rsidRPr="006A38D9">
              <w:rPr>
                <w:rFonts w:asciiTheme="minorEastAsia" w:eastAsiaTheme="minorEastAsia" w:hAnsiTheme="minorEastAsia"/>
              </w:rPr>
              <w:t xml:space="preserve">   </w:t>
            </w:r>
            <w:r w:rsidRPr="006A38D9">
              <w:rPr>
                <w:rFonts w:asciiTheme="minorEastAsia" w:eastAsiaTheme="minorEastAsia" w:hAnsiTheme="minorEastAsia" w:hint="eastAsia"/>
              </w:rPr>
              <w:t>液态产品的总砷≤</w:t>
            </w:r>
            <w:r w:rsidRPr="006A38D9">
              <w:rPr>
                <w:rFonts w:asciiTheme="minorEastAsia" w:eastAsiaTheme="minorEastAsia" w:hAnsiTheme="minorEastAsia"/>
              </w:rPr>
              <w:t>0.2mg/kg</w:t>
            </w:r>
            <w:r w:rsidRPr="006A38D9">
              <w:rPr>
                <w:rFonts w:asciiTheme="minorEastAsia" w:eastAsiaTheme="minorEastAsia" w:hAnsiTheme="minorEastAsia" w:hint="eastAsia"/>
              </w:rPr>
              <w:t>。</w:t>
            </w:r>
          </w:p>
          <w:p w14:paraId="4A588218" w14:textId="77777777" w:rsidR="000B709B" w:rsidRPr="006A38D9" w:rsidRDefault="000B709B" w:rsidP="00417C98">
            <w:pPr>
              <w:tabs>
                <w:tab w:val="left" w:pos="960"/>
              </w:tabs>
              <w:spacing w:line="240" w:lineRule="atLeast"/>
              <w:rPr>
                <w:rFonts w:asciiTheme="minorEastAsia" w:eastAsiaTheme="minorEastAsia" w:hAnsiTheme="minorEastAsia"/>
              </w:rPr>
            </w:pPr>
            <w:r w:rsidRPr="006A38D9">
              <w:rPr>
                <w:rFonts w:asciiTheme="minorEastAsia" w:eastAsiaTheme="minorEastAsia" w:hAnsiTheme="minorEastAsia"/>
                <w:vertAlign w:val="superscript"/>
              </w:rPr>
              <w:t>b</w:t>
            </w:r>
            <w:r w:rsidRPr="006A38D9">
              <w:rPr>
                <w:rFonts w:asciiTheme="minorEastAsia" w:eastAsiaTheme="minorEastAsia" w:hAnsiTheme="minorEastAsia"/>
              </w:rPr>
              <w:t xml:space="preserve">   </w:t>
            </w:r>
            <w:r w:rsidRPr="006A38D9">
              <w:rPr>
                <w:rFonts w:asciiTheme="minorEastAsia" w:eastAsiaTheme="minorEastAsia" w:hAnsiTheme="minorEastAsia" w:hint="eastAsia"/>
              </w:rPr>
              <w:t>不适用于添加蔬菜和水果的产品。</w:t>
            </w:r>
          </w:p>
          <w:p w14:paraId="4083A4B1" w14:textId="77777777" w:rsidR="000B709B" w:rsidRPr="006A38D9" w:rsidRDefault="000B709B" w:rsidP="00417C98">
            <w:pPr>
              <w:tabs>
                <w:tab w:val="left" w:pos="960"/>
              </w:tabs>
              <w:spacing w:line="240" w:lineRule="atLeast"/>
              <w:rPr>
                <w:rFonts w:asciiTheme="minorEastAsia" w:eastAsiaTheme="minorEastAsia" w:hAnsiTheme="minorEastAsia"/>
                <w:sz w:val="24"/>
                <w:szCs w:val="24"/>
              </w:rPr>
            </w:pPr>
            <w:r w:rsidRPr="006A38D9">
              <w:rPr>
                <w:rFonts w:asciiTheme="minorEastAsia" w:eastAsiaTheme="minorEastAsia" w:hAnsiTheme="minorEastAsia"/>
                <w:vertAlign w:val="superscript"/>
              </w:rPr>
              <w:t>c</w:t>
            </w:r>
            <w:r w:rsidRPr="006A38D9">
              <w:rPr>
                <w:rFonts w:asciiTheme="minorEastAsia" w:eastAsiaTheme="minorEastAsia" w:hAnsiTheme="minorEastAsia"/>
              </w:rPr>
              <w:t xml:space="preserve">   </w:t>
            </w:r>
            <w:r w:rsidRPr="006A38D9">
              <w:rPr>
                <w:rFonts w:asciiTheme="minorEastAsia" w:eastAsiaTheme="minorEastAsia" w:hAnsiTheme="minorEastAsia" w:hint="eastAsia"/>
              </w:rPr>
              <w:t>仅适用于乳基产品。</w:t>
            </w:r>
          </w:p>
        </w:tc>
      </w:tr>
    </w:tbl>
    <w:p w14:paraId="4FA962B3" w14:textId="77777777" w:rsidR="000B709B" w:rsidRDefault="000B709B" w:rsidP="000B709B">
      <w:pPr>
        <w:tabs>
          <w:tab w:val="left" w:pos="960"/>
        </w:tabs>
        <w:spacing w:line="240" w:lineRule="atLeast"/>
        <w:rPr>
          <w:rFonts w:ascii="等线 Light" w:eastAsia="等线 Light" w:hAnsi="等线 Light"/>
          <w:color w:val="FF0000"/>
          <w:sz w:val="28"/>
          <w:szCs w:val="28"/>
        </w:rPr>
      </w:pPr>
    </w:p>
    <w:p w14:paraId="303C5F36"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sz w:val="28"/>
          <w:szCs w:val="28"/>
        </w:rPr>
        <w:t>6</w:t>
      </w:r>
      <w:r w:rsidRPr="006A38D9">
        <w:rPr>
          <w:rFonts w:ascii="宋体" w:eastAsia="宋体" w:hAnsi="宋体" w:cs="宋体" w:hint="eastAsia"/>
          <w:sz w:val="28"/>
          <w:szCs w:val="28"/>
        </w:rPr>
        <w:t>．</w:t>
      </w:r>
      <w:r w:rsidRPr="006A38D9">
        <w:rPr>
          <w:rFonts w:ascii="宋体" w:eastAsia="宋体" w:hAnsi="宋体" w:cs="宋体"/>
          <w:sz w:val="28"/>
          <w:szCs w:val="28"/>
        </w:rPr>
        <w:t>2</w:t>
      </w:r>
      <w:r w:rsidRPr="006A38D9">
        <w:rPr>
          <w:rFonts w:ascii="宋体" w:eastAsia="宋体" w:hAnsi="宋体" w:cs="宋体" w:hint="eastAsia"/>
          <w:sz w:val="28"/>
          <w:szCs w:val="28"/>
        </w:rPr>
        <w:t>微生物限量</w:t>
      </w:r>
    </w:p>
    <w:tbl>
      <w:tblPr>
        <w:tblW w:w="9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00"/>
        <w:gridCol w:w="1160"/>
        <w:gridCol w:w="700"/>
        <w:gridCol w:w="420"/>
        <w:gridCol w:w="1400"/>
        <w:gridCol w:w="1280"/>
        <w:gridCol w:w="2420"/>
      </w:tblGrid>
      <w:tr w:rsidR="00A46EA8" w:rsidRPr="00877811" w14:paraId="74EE2DDD" w14:textId="77777777" w:rsidTr="00A83383">
        <w:trPr>
          <w:trHeight w:val="278"/>
        </w:trPr>
        <w:tc>
          <w:tcPr>
            <w:tcW w:w="2000" w:type="dxa"/>
            <w:vMerge w:val="restart"/>
            <w:vAlign w:val="bottom"/>
          </w:tcPr>
          <w:p w14:paraId="171D5E48" w14:textId="77777777" w:rsidR="00A46EA8" w:rsidRPr="006A38D9" w:rsidRDefault="00A46EA8" w:rsidP="00417C98">
            <w:pPr>
              <w:spacing w:line="240" w:lineRule="atLeast"/>
              <w:ind w:left="780"/>
              <w:rPr>
                <w:rFonts w:asciiTheme="minorEastAsia" w:eastAsiaTheme="minorEastAsia" w:hAnsiTheme="minorEastAsia"/>
              </w:rPr>
            </w:pPr>
            <w:r w:rsidRPr="006A38D9">
              <w:rPr>
                <w:rFonts w:asciiTheme="minorEastAsia" w:eastAsiaTheme="minorEastAsia" w:hAnsiTheme="minorEastAsia" w:hint="eastAsia"/>
              </w:rPr>
              <w:t>项目</w:t>
            </w:r>
          </w:p>
        </w:tc>
        <w:tc>
          <w:tcPr>
            <w:tcW w:w="4960" w:type="dxa"/>
            <w:gridSpan w:val="5"/>
            <w:vAlign w:val="bottom"/>
          </w:tcPr>
          <w:p w14:paraId="5CB6A474" w14:textId="77777777" w:rsidR="00A46EA8" w:rsidRPr="006A38D9" w:rsidRDefault="00A46EA8" w:rsidP="00417C98">
            <w:pPr>
              <w:spacing w:line="240" w:lineRule="atLeast"/>
              <w:ind w:left="280"/>
              <w:rPr>
                <w:rFonts w:asciiTheme="minorEastAsia" w:eastAsiaTheme="minorEastAsia" w:hAnsiTheme="minorEastAsia"/>
              </w:rPr>
            </w:pPr>
            <w:r w:rsidRPr="006A38D9">
              <w:rPr>
                <w:rFonts w:asciiTheme="minorEastAsia" w:eastAsiaTheme="minorEastAsia" w:hAnsiTheme="minorEastAsia" w:hint="eastAsia"/>
              </w:rPr>
              <w:t>采样方案</w:t>
            </w:r>
            <w:r w:rsidRPr="006A38D9">
              <w:rPr>
                <w:rFonts w:asciiTheme="minorEastAsia" w:eastAsiaTheme="minorEastAsia" w:hAnsiTheme="minorEastAsia"/>
                <w:vertAlign w:val="superscript"/>
              </w:rPr>
              <w:t>a</w:t>
            </w:r>
            <w:r w:rsidRPr="006A38D9">
              <w:rPr>
                <w:rFonts w:asciiTheme="minorEastAsia" w:eastAsiaTheme="minorEastAsia" w:hAnsiTheme="minorEastAsia" w:hint="eastAsia"/>
              </w:rPr>
              <w:t>及限量（若非指定，均以</w:t>
            </w:r>
            <w:r w:rsidRPr="006A38D9">
              <w:rPr>
                <w:rFonts w:asciiTheme="minorEastAsia" w:eastAsiaTheme="minorEastAsia" w:hAnsiTheme="minorEastAsia"/>
              </w:rPr>
              <w:t>CFU/g</w:t>
            </w:r>
            <w:r w:rsidRPr="006A38D9">
              <w:rPr>
                <w:rFonts w:asciiTheme="minorEastAsia" w:eastAsiaTheme="minorEastAsia" w:hAnsiTheme="minorEastAsia" w:hint="eastAsia"/>
              </w:rPr>
              <w:t>表示）</w:t>
            </w:r>
          </w:p>
        </w:tc>
        <w:tc>
          <w:tcPr>
            <w:tcW w:w="2420" w:type="dxa"/>
            <w:vMerge w:val="restart"/>
            <w:vAlign w:val="bottom"/>
          </w:tcPr>
          <w:p w14:paraId="65CFEE19" w14:textId="77777777" w:rsidR="00A46EA8" w:rsidRPr="006A38D9" w:rsidRDefault="00A46EA8" w:rsidP="00417C98">
            <w:pPr>
              <w:spacing w:line="240" w:lineRule="atLeast"/>
              <w:ind w:left="780"/>
              <w:rPr>
                <w:rFonts w:asciiTheme="minorEastAsia" w:eastAsiaTheme="minorEastAsia" w:hAnsiTheme="minorEastAsia"/>
              </w:rPr>
            </w:pPr>
            <w:r w:rsidRPr="006A38D9">
              <w:rPr>
                <w:rFonts w:asciiTheme="minorEastAsia" w:eastAsiaTheme="minorEastAsia" w:hAnsiTheme="minorEastAsia" w:hint="eastAsia"/>
              </w:rPr>
              <w:t>检验方法</w:t>
            </w:r>
          </w:p>
        </w:tc>
      </w:tr>
      <w:tr w:rsidR="00A46EA8" w:rsidRPr="00877811" w14:paraId="18056E4E" w14:textId="77777777" w:rsidTr="00A83383">
        <w:trPr>
          <w:trHeight w:val="278"/>
        </w:trPr>
        <w:tc>
          <w:tcPr>
            <w:tcW w:w="2000" w:type="dxa"/>
            <w:vMerge/>
            <w:vAlign w:val="bottom"/>
          </w:tcPr>
          <w:p w14:paraId="70626FFE" w14:textId="77777777" w:rsidR="00A46EA8" w:rsidRPr="006A38D9" w:rsidRDefault="00A46EA8" w:rsidP="00417C98">
            <w:pPr>
              <w:spacing w:line="240" w:lineRule="atLeast"/>
              <w:rPr>
                <w:rFonts w:asciiTheme="minorEastAsia" w:eastAsiaTheme="minorEastAsia" w:hAnsiTheme="minorEastAsia"/>
                <w:sz w:val="24"/>
              </w:rPr>
            </w:pPr>
          </w:p>
        </w:tc>
        <w:tc>
          <w:tcPr>
            <w:tcW w:w="1160" w:type="dxa"/>
            <w:vAlign w:val="bottom"/>
          </w:tcPr>
          <w:p w14:paraId="0B6F5518" w14:textId="77777777" w:rsidR="00A46EA8" w:rsidRPr="006A38D9" w:rsidRDefault="00A46EA8" w:rsidP="00ED000B">
            <w:pPr>
              <w:spacing w:line="240" w:lineRule="atLeast"/>
              <w:ind w:left="500"/>
              <w:rPr>
                <w:rFonts w:asciiTheme="minorEastAsia" w:eastAsiaTheme="minorEastAsia" w:hAnsiTheme="minorEastAsia"/>
              </w:rPr>
            </w:pPr>
            <w:r w:rsidRPr="006A38D9">
              <w:rPr>
                <w:rFonts w:asciiTheme="minorEastAsia" w:eastAsiaTheme="minorEastAsia" w:hAnsiTheme="minorEastAsia"/>
              </w:rPr>
              <w:t>n</w:t>
            </w:r>
          </w:p>
        </w:tc>
        <w:tc>
          <w:tcPr>
            <w:tcW w:w="700" w:type="dxa"/>
            <w:vAlign w:val="bottom"/>
          </w:tcPr>
          <w:p w14:paraId="492029E6" w14:textId="77777777" w:rsidR="00A46EA8" w:rsidRPr="006A38D9" w:rsidRDefault="00A46EA8" w:rsidP="006A38D9">
            <w:pPr>
              <w:spacing w:line="240" w:lineRule="atLeast"/>
              <w:jc w:val="center"/>
              <w:rPr>
                <w:rFonts w:asciiTheme="minorEastAsia" w:eastAsiaTheme="minorEastAsia" w:hAnsiTheme="minorEastAsia"/>
              </w:rPr>
            </w:pPr>
            <w:r w:rsidRPr="006A38D9">
              <w:rPr>
                <w:rFonts w:asciiTheme="minorEastAsia" w:eastAsiaTheme="minorEastAsia" w:hAnsiTheme="minorEastAsia"/>
              </w:rPr>
              <w:t>c</w:t>
            </w:r>
          </w:p>
        </w:tc>
        <w:tc>
          <w:tcPr>
            <w:tcW w:w="420" w:type="dxa"/>
            <w:vAlign w:val="bottom"/>
          </w:tcPr>
          <w:p w14:paraId="71F42E86" w14:textId="77777777" w:rsidR="00A46EA8" w:rsidRPr="006A38D9" w:rsidRDefault="00A46EA8" w:rsidP="00417C98">
            <w:pPr>
              <w:spacing w:line="240" w:lineRule="atLeast"/>
              <w:rPr>
                <w:rFonts w:asciiTheme="minorEastAsia" w:eastAsiaTheme="minorEastAsia" w:hAnsiTheme="minorEastAsia"/>
              </w:rPr>
            </w:pPr>
          </w:p>
        </w:tc>
        <w:tc>
          <w:tcPr>
            <w:tcW w:w="1400" w:type="dxa"/>
            <w:vAlign w:val="bottom"/>
          </w:tcPr>
          <w:p w14:paraId="3FA9BFF1" w14:textId="77777777" w:rsidR="00A46EA8" w:rsidRPr="006A38D9" w:rsidRDefault="00A46EA8"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m</w:t>
            </w:r>
          </w:p>
        </w:tc>
        <w:tc>
          <w:tcPr>
            <w:tcW w:w="1280" w:type="dxa"/>
            <w:vAlign w:val="bottom"/>
          </w:tcPr>
          <w:p w14:paraId="6E3564BA" w14:textId="77777777" w:rsidR="00A46EA8" w:rsidRPr="006A38D9" w:rsidRDefault="00A46EA8"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M</w:t>
            </w:r>
          </w:p>
        </w:tc>
        <w:tc>
          <w:tcPr>
            <w:tcW w:w="2420" w:type="dxa"/>
            <w:vMerge/>
            <w:vAlign w:val="bottom"/>
          </w:tcPr>
          <w:p w14:paraId="11662E28" w14:textId="77777777" w:rsidR="00A46EA8" w:rsidRPr="006A38D9" w:rsidRDefault="00A46EA8" w:rsidP="00417C98">
            <w:pPr>
              <w:spacing w:line="240" w:lineRule="atLeast"/>
              <w:rPr>
                <w:rFonts w:asciiTheme="minorEastAsia" w:eastAsiaTheme="minorEastAsia" w:hAnsiTheme="minorEastAsia"/>
              </w:rPr>
            </w:pPr>
          </w:p>
        </w:tc>
      </w:tr>
      <w:tr w:rsidR="000B709B" w:rsidRPr="00ED000B" w14:paraId="72E47305" w14:textId="77777777" w:rsidTr="006A38D9">
        <w:trPr>
          <w:trHeight w:val="248"/>
        </w:trPr>
        <w:tc>
          <w:tcPr>
            <w:tcW w:w="2000" w:type="dxa"/>
            <w:vAlign w:val="bottom"/>
          </w:tcPr>
          <w:p w14:paraId="23655B89" w14:textId="77777777" w:rsidR="000B709B" w:rsidRPr="006A38D9" w:rsidRDefault="000B709B" w:rsidP="00417C98">
            <w:pPr>
              <w:spacing w:line="248" w:lineRule="exact"/>
              <w:ind w:left="120"/>
              <w:rPr>
                <w:rFonts w:asciiTheme="minorEastAsia" w:eastAsiaTheme="minorEastAsia" w:hAnsiTheme="minorEastAsia"/>
                <w:vertAlign w:val="superscript"/>
              </w:rPr>
            </w:pPr>
            <w:r w:rsidRPr="006A38D9">
              <w:rPr>
                <w:rFonts w:asciiTheme="minorEastAsia" w:eastAsiaTheme="minorEastAsia" w:hAnsiTheme="minorEastAsia" w:hint="eastAsia"/>
              </w:rPr>
              <w:t>菌落总数</w:t>
            </w:r>
            <w:r w:rsidRPr="006A38D9">
              <w:rPr>
                <w:rFonts w:asciiTheme="minorEastAsia" w:eastAsiaTheme="minorEastAsia" w:hAnsiTheme="minorEastAsia"/>
                <w:vertAlign w:val="superscript"/>
              </w:rPr>
              <w:t>b</w:t>
            </w:r>
          </w:p>
        </w:tc>
        <w:tc>
          <w:tcPr>
            <w:tcW w:w="1160" w:type="dxa"/>
            <w:vAlign w:val="bottom"/>
          </w:tcPr>
          <w:p w14:paraId="02756F44" w14:textId="77777777" w:rsidR="000B709B" w:rsidRPr="006A38D9" w:rsidRDefault="000B709B" w:rsidP="00ED000B">
            <w:pPr>
              <w:spacing w:line="240" w:lineRule="atLeast"/>
              <w:ind w:left="500"/>
              <w:rPr>
                <w:rFonts w:asciiTheme="minorEastAsia" w:eastAsiaTheme="minorEastAsia" w:hAnsiTheme="minorEastAsia"/>
              </w:rPr>
            </w:pPr>
            <w:r w:rsidRPr="006A38D9">
              <w:rPr>
                <w:rFonts w:asciiTheme="minorEastAsia" w:eastAsiaTheme="minorEastAsia" w:hAnsiTheme="minorEastAsia"/>
              </w:rPr>
              <w:t>5</w:t>
            </w:r>
          </w:p>
        </w:tc>
        <w:tc>
          <w:tcPr>
            <w:tcW w:w="700" w:type="dxa"/>
            <w:vAlign w:val="bottom"/>
          </w:tcPr>
          <w:p w14:paraId="6E3A24AB" w14:textId="77777777" w:rsidR="000B709B" w:rsidRPr="006A38D9" w:rsidRDefault="000B709B" w:rsidP="006A38D9">
            <w:pPr>
              <w:spacing w:line="240" w:lineRule="atLeast"/>
              <w:jc w:val="center"/>
              <w:rPr>
                <w:rFonts w:asciiTheme="minorEastAsia" w:eastAsiaTheme="minorEastAsia" w:hAnsiTheme="minorEastAsia"/>
              </w:rPr>
            </w:pPr>
            <w:r w:rsidRPr="006A38D9">
              <w:rPr>
                <w:rFonts w:asciiTheme="minorEastAsia" w:eastAsiaTheme="minorEastAsia" w:hAnsiTheme="minorEastAsia"/>
              </w:rPr>
              <w:t>2</w:t>
            </w:r>
          </w:p>
        </w:tc>
        <w:tc>
          <w:tcPr>
            <w:tcW w:w="420" w:type="dxa"/>
            <w:vAlign w:val="bottom"/>
          </w:tcPr>
          <w:p w14:paraId="479DB154" w14:textId="77777777" w:rsidR="000B709B" w:rsidRPr="006A38D9" w:rsidRDefault="000B709B" w:rsidP="00417C98">
            <w:pPr>
              <w:spacing w:line="240" w:lineRule="atLeast"/>
              <w:rPr>
                <w:rFonts w:asciiTheme="minorEastAsia" w:eastAsiaTheme="minorEastAsia" w:hAnsiTheme="minorEastAsia"/>
              </w:rPr>
            </w:pPr>
          </w:p>
        </w:tc>
        <w:tc>
          <w:tcPr>
            <w:tcW w:w="1400" w:type="dxa"/>
            <w:vAlign w:val="bottom"/>
          </w:tcPr>
          <w:p w14:paraId="07A8C201"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1000</w:t>
            </w:r>
          </w:p>
        </w:tc>
        <w:tc>
          <w:tcPr>
            <w:tcW w:w="1280" w:type="dxa"/>
            <w:vAlign w:val="bottom"/>
          </w:tcPr>
          <w:p w14:paraId="702755B6"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10000</w:t>
            </w:r>
          </w:p>
        </w:tc>
        <w:tc>
          <w:tcPr>
            <w:tcW w:w="2420" w:type="dxa"/>
            <w:vAlign w:val="bottom"/>
          </w:tcPr>
          <w:p w14:paraId="30100D8C" w14:textId="77777777" w:rsidR="000B709B" w:rsidRPr="006A38D9" w:rsidRDefault="000B709B" w:rsidP="00417C98">
            <w:pPr>
              <w:spacing w:line="240" w:lineRule="atLeast"/>
              <w:ind w:left="100"/>
              <w:rPr>
                <w:rFonts w:asciiTheme="minorEastAsia" w:eastAsiaTheme="minorEastAsia" w:hAnsiTheme="minorEastAsia"/>
              </w:rPr>
            </w:pPr>
            <w:r w:rsidRPr="006A38D9">
              <w:rPr>
                <w:rFonts w:asciiTheme="minorEastAsia" w:eastAsiaTheme="minorEastAsia" w:hAnsiTheme="minorEastAsia"/>
              </w:rPr>
              <w:t>GB 4789.2</w:t>
            </w:r>
          </w:p>
        </w:tc>
      </w:tr>
      <w:tr w:rsidR="000B709B" w:rsidRPr="00ED000B" w14:paraId="0C8BDA49" w14:textId="77777777" w:rsidTr="006A38D9">
        <w:trPr>
          <w:trHeight w:val="264"/>
        </w:trPr>
        <w:tc>
          <w:tcPr>
            <w:tcW w:w="2000" w:type="dxa"/>
            <w:vAlign w:val="bottom"/>
          </w:tcPr>
          <w:p w14:paraId="411D8BBD" w14:textId="77777777" w:rsidR="000B709B" w:rsidRPr="006A38D9" w:rsidRDefault="000B709B" w:rsidP="00417C98">
            <w:pPr>
              <w:spacing w:line="240" w:lineRule="atLeast"/>
              <w:ind w:left="120"/>
              <w:rPr>
                <w:rFonts w:asciiTheme="minorEastAsia" w:eastAsiaTheme="minorEastAsia" w:hAnsiTheme="minorEastAsia"/>
              </w:rPr>
            </w:pPr>
            <w:r w:rsidRPr="006A38D9">
              <w:rPr>
                <w:rFonts w:asciiTheme="minorEastAsia" w:eastAsiaTheme="minorEastAsia" w:hAnsiTheme="minorEastAsia" w:hint="eastAsia"/>
              </w:rPr>
              <w:t>大肠菌群</w:t>
            </w:r>
          </w:p>
        </w:tc>
        <w:tc>
          <w:tcPr>
            <w:tcW w:w="1160" w:type="dxa"/>
            <w:vAlign w:val="bottom"/>
          </w:tcPr>
          <w:p w14:paraId="2586B47E" w14:textId="77777777" w:rsidR="000B709B" w:rsidRPr="006A38D9" w:rsidRDefault="000B709B" w:rsidP="00ED000B">
            <w:pPr>
              <w:spacing w:line="240" w:lineRule="atLeast"/>
              <w:ind w:left="500"/>
              <w:rPr>
                <w:rFonts w:asciiTheme="minorEastAsia" w:eastAsiaTheme="minorEastAsia" w:hAnsiTheme="minorEastAsia"/>
              </w:rPr>
            </w:pPr>
            <w:r w:rsidRPr="006A38D9">
              <w:rPr>
                <w:rFonts w:asciiTheme="minorEastAsia" w:eastAsiaTheme="minorEastAsia" w:hAnsiTheme="minorEastAsia"/>
              </w:rPr>
              <w:t>5</w:t>
            </w:r>
          </w:p>
        </w:tc>
        <w:tc>
          <w:tcPr>
            <w:tcW w:w="700" w:type="dxa"/>
            <w:vAlign w:val="bottom"/>
          </w:tcPr>
          <w:p w14:paraId="3BC70FA7" w14:textId="77777777" w:rsidR="000B709B" w:rsidRPr="006A38D9" w:rsidRDefault="000B709B" w:rsidP="006A38D9">
            <w:pPr>
              <w:spacing w:line="240" w:lineRule="atLeast"/>
              <w:jc w:val="center"/>
              <w:rPr>
                <w:rFonts w:asciiTheme="minorEastAsia" w:eastAsiaTheme="minorEastAsia" w:hAnsiTheme="minorEastAsia"/>
              </w:rPr>
            </w:pPr>
            <w:r w:rsidRPr="006A38D9">
              <w:rPr>
                <w:rFonts w:asciiTheme="minorEastAsia" w:eastAsiaTheme="minorEastAsia" w:hAnsiTheme="minorEastAsia"/>
              </w:rPr>
              <w:t>2</w:t>
            </w:r>
          </w:p>
        </w:tc>
        <w:tc>
          <w:tcPr>
            <w:tcW w:w="420" w:type="dxa"/>
            <w:vAlign w:val="bottom"/>
          </w:tcPr>
          <w:p w14:paraId="5EB05740" w14:textId="77777777" w:rsidR="000B709B" w:rsidRPr="006A38D9" w:rsidRDefault="000B709B" w:rsidP="00417C98">
            <w:pPr>
              <w:spacing w:line="240" w:lineRule="atLeast"/>
              <w:rPr>
                <w:rFonts w:asciiTheme="minorEastAsia" w:eastAsiaTheme="minorEastAsia" w:hAnsiTheme="minorEastAsia"/>
              </w:rPr>
            </w:pPr>
          </w:p>
        </w:tc>
        <w:tc>
          <w:tcPr>
            <w:tcW w:w="1400" w:type="dxa"/>
            <w:vAlign w:val="bottom"/>
          </w:tcPr>
          <w:p w14:paraId="2E102D6F"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w:t>
            </w:r>
          </w:p>
        </w:tc>
        <w:tc>
          <w:tcPr>
            <w:tcW w:w="1280" w:type="dxa"/>
            <w:vAlign w:val="bottom"/>
          </w:tcPr>
          <w:p w14:paraId="3DABC67A"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100</w:t>
            </w:r>
          </w:p>
        </w:tc>
        <w:tc>
          <w:tcPr>
            <w:tcW w:w="2420" w:type="dxa"/>
            <w:vAlign w:val="bottom"/>
          </w:tcPr>
          <w:p w14:paraId="01EA1748" w14:textId="77777777" w:rsidR="000B709B" w:rsidRPr="006A38D9" w:rsidRDefault="000B709B" w:rsidP="00417C98">
            <w:pPr>
              <w:spacing w:line="240" w:lineRule="atLeast"/>
              <w:ind w:left="100"/>
              <w:rPr>
                <w:rFonts w:asciiTheme="minorEastAsia" w:eastAsiaTheme="minorEastAsia" w:hAnsiTheme="minorEastAsia"/>
              </w:rPr>
            </w:pPr>
            <w:r w:rsidRPr="006A38D9">
              <w:rPr>
                <w:rFonts w:asciiTheme="minorEastAsia" w:eastAsiaTheme="minorEastAsia" w:hAnsiTheme="minorEastAsia"/>
              </w:rPr>
              <w:t xml:space="preserve">GB 4789.3 </w:t>
            </w:r>
            <w:r w:rsidRPr="006A38D9">
              <w:rPr>
                <w:rFonts w:asciiTheme="minorEastAsia" w:eastAsiaTheme="minorEastAsia" w:hAnsiTheme="minorEastAsia" w:hint="eastAsia"/>
              </w:rPr>
              <w:t>平板计数法</w:t>
            </w:r>
          </w:p>
        </w:tc>
      </w:tr>
      <w:tr w:rsidR="000B709B" w:rsidRPr="00ED000B" w14:paraId="2580DFE0" w14:textId="77777777" w:rsidTr="006A38D9">
        <w:trPr>
          <w:trHeight w:val="249"/>
        </w:trPr>
        <w:tc>
          <w:tcPr>
            <w:tcW w:w="2000" w:type="dxa"/>
            <w:vAlign w:val="bottom"/>
          </w:tcPr>
          <w:p w14:paraId="6C41CDAE" w14:textId="77777777" w:rsidR="000B709B" w:rsidRPr="006A38D9" w:rsidRDefault="000B709B" w:rsidP="00417C98">
            <w:pPr>
              <w:spacing w:line="240" w:lineRule="atLeast"/>
              <w:ind w:left="120"/>
              <w:rPr>
                <w:rFonts w:asciiTheme="minorEastAsia" w:eastAsiaTheme="minorEastAsia" w:hAnsiTheme="minorEastAsia"/>
              </w:rPr>
            </w:pPr>
            <w:r w:rsidRPr="006A38D9">
              <w:rPr>
                <w:rFonts w:asciiTheme="minorEastAsia" w:eastAsiaTheme="minorEastAsia" w:hAnsiTheme="minorEastAsia" w:hint="eastAsia"/>
              </w:rPr>
              <w:t>沙门氏菌</w:t>
            </w:r>
          </w:p>
        </w:tc>
        <w:tc>
          <w:tcPr>
            <w:tcW w:w="1160" w:type="dxa"/>
            <w:vAlign w:val="bottom"/>
          </w:tcPr>
          <w:p w14:paraId="337C6EA9" w14:textId="77777777" w:rsidR="000B709B" w:rsidRPr="006A38D9" w:rsidRDefault="000B709B" w:rsidP="00ED000B">
            <w:pPr>
              <w:spacing w:line="240" w:lineRule="atLeast"/>
              <w:ind w:left="500"/>
              <w:rPr>
                <w:rFonts w:asciiTheme="minorEastAsia" w:eastAsiaTheme="minorEastAsia" w:hAnsiTheme="minorEastAsia"/>
              </w:rPr>
            </w:pPr>
            <w:r w:rsidRPr="006A38D9">
              <w:rPr>
                <w:rFonts w:asciiTheme="minorEastAsia" w:eastAsiaTheme="minorEastAsia" w:hAnsiTheme="minorEastAsia"/>
              </w:rPr>
              <w:t>5</w:t>
            </w:r>
          </w:p>
        </w:tc>
        <w:tc>
          <w:tcPr>
            <w:tcW w:w="700" w:type="dxa"/>
            <w:vAlign w:val="bottom"/>
          </w:tcPr>
          <w:p w14:paraId="47AE07A9" w14:textId="77777777" w:rsidR="000B709B" w:rsidRPr="006A38D9" w:rsidRDefault="000B709B" w:rsidP="006A38D9">
            <w:pPr>
              <w:spacing w:line="240" w:lineRule="atLeast"/>
              <w:jc w:val="center"/>
              <w:rPr>
                <w:rFonts w:asciiTheme="minorEastAsia" w:eastAsiaTheme="minorEastAsia" w:hAnsiTheme="minorEastAsia"/>
              </w:rPr>
            </w:pPr>
            <w:r w:rsidRPr="006A38D9">
              <w:rPr>
                <w:rFonts w:asciiTheme="minorEastAsia" w:eastAsiaTheme="minorEastAsia" w:hAnsiTheme="minorEastAsia"/>
              </w:rPr>
              <w:t>0</w:t>
            </w:r>
          </w:p>
        </w:tc>
        <w:tc>
          <w:tcPr>
            <w:tcW w:w="420" w:type="dxa"/>
            <w:vAlign w:val="bottom"/>
          </w:tcPr>
          <w:p w14:paraId="7A68B60F" w14:textId="77777777" w:rsidR="000B709B" w:rsidRPr="006A38D9" w:rsidRDefault="000B709B" w:rsidP="00417C98">
            <w:pPr>
              <w:spacing w:line="240" w:lineRule="atLeast"/>
              <w:rPr>
                <w:rFonts w:asciiTheme="minorEastAsia" w:eastAsiaTheme="minorEastAsia" w:hAnsiTheme="minorEastAsia"/>
              </w:rPr>
            </w:pPr>
          </w:p>
        </w:tc>
        <w:tc>
          <w:tcPr>
            <w:tcW w:w="1400" w:type="dxa"/>
            <w:vAlign w:val="bottom"/>
          </w:tcPr>
          <w:p w14:paraId="1E1D4B39"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0/25g</w:t>
            </w:r>
          </w:p>
        </w:tc>
        <w:tc>
          <w:tcPr>
            <w:tcW w:w="1280" w:type="dxa"/>
            <w:vAlign w:val="bottom"/>
          </w:tcPr>
          <w:p w14:paraId="64DB813A"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w:t>
            </w:r>
          </w:p>
        </w:tc>
        <w:tc>
          <w:tcPr>
            <w:tcW w:w="2420" w:type="dxa"/>
            <w:vAlign w:val="bottom"/>
          </w:tcPr>
          <w:p w14:paraId="53F97EC3" w14:textId="77777777" w:rsidR="000B709B" w:rsidRPr="006A38D9" w:rsidRDefault="000B709B" w:rsidP="00417C98">
            <w:pPr>
              <w:spacing w:line="240" w:lineRule="atLeast"/>
              <w:ind w:left="100"/>
              <w:rPr>
                <w:rFonts w:asciiTheme="minorEastAsia" w:eastAsiaTheme="minorEastAsia" w:hAnsiTheme="minorEastAsia"/>
              </w:rPr>
            </w:pPr>
            <w:r w:rsidRPr="006A38D9">
              <w:rPr>
                <w:rFonts w:asciiTheme="minorEastAsia" w:eastAsiaTheme="minorEastAsia" w:hAnsiTheme="minorEastAsia"/>
              </w:rPr>
              <w:t>GB 4789.4</w:t>
            </w:r>
          </w:p>
        </w:tc>
      </w:tr>
      <w:tr w:rsidR="000B709B" w:rsidRPr="00ED000B" w14:paraId="443A0672" w14:textId="77777777" w:rsidTr="006A38D9">
        <w:trPr>
          <w:trHeight w:val="263"/>
        </w:trPr>
        <w:tc>
          <w:tcPr>
            <w:tcW w:w="2000" w:type="dxa"/>
            <w:vAlign w:val="bottom"/>
          </w:tcPr>
          <w:p w14:paraId="5C195077" w14:textId="77777777" w:rsidR="000B709B" w:rsidRPr="006A38D9" w:rsidRDefault="000B709B" w:rsidP="00417C98">
            <w:pPr>
              <w:spacing w:line="240" w:lineRule="atLeast"/>
              <w:ind w:left="120"/>
              <w:rPr>
                <w:rFonts w:asciiTheme="minorEastAsia" w:eastAsiaTheme="minorEastAsia" w:hAnsiTheme="minorEastAsia"/>
              </w:rPr>
            </w:pPr>
            <w:r w:rsidRPr="006A38D9">
              <w:rPr>
                <w:rFonts w:asciiTheme="minorEastAsia" w:eastAsiaTheme="minorEastAsia" w:hAnsiTheme="minorEastAsia" w:hint="eastAsia"/>
              </w:rPr>
              <w:t>金黄色葡萄球菌</w:t>
            </w:r>
          </w:p>
        </w:tc>
        <w:tc>
          <w:tcPr>
            <w:tcW w:w="1160" w:type="dxa"/>
            <w:vAlign w:val="bottom"/>
          </w:tcPr>
          <w:p w14:paraId="5230D8FE" w14:textId="77777777" w:rsidR="000B709B" w:rsidRPr="006A38D9" w:rsidRDefault="000B709B" w:rsidP="00ED000B">
            <w:pPr>
              <w:spacing w:line="240" w:lineRule="atLeast"/>
              <w:ind w:left="500"/>
              <w:rPr>
                <w:rFonts w:asciiTheme="minorEastAsia" w:eastAsiaTheme="minorEastAsia" w:hAnsiTheme="minorEastAsia"/>
              </w:rPr>
            </w:pPr>
            <w:r w:rsidRPr="006A38D9">
              <w:rPr>
                <w:rFonts w:asciiTheme="minorEastAsia" w:eastAsiaTheme="minorEastAsia" w:hAnsiTheme="minorEastAsia"/>
              </w:rPr>
              <w:t>5</w:t>
            </w:r>
          </w:p>
        </w:tc>
        <w:tc>
          <w:tcPr>
            <w:tcW w:w="700" w:type="dxa"/>
            <w:vAlign w:val="bottom"/>
          </w:tcPr>
          <w:p w14:paraId="37017A77" w14:textId="77777777" w:rsidR="000B709B" w:rsidRPr="006A38D9" w:rsidRDefault="000B709B" w:rsidP="006A38D9">
            <w:pPr>
              <w:spacing w:line="240" w:lineRule="atLeast"/>
              <w:jc w:val="center"/>
              <w:rPr>
                <w:rFonts w:asciiTheme="minorEastAsia" w:eastAsiaTheme="minorEastAsia" w:hAnsiTheme="minorEastAsia"/>
              </w:rPr>
            </w:pPr>
            <w:r w:rsidRPr="006A38D9">
              <w:rPr>
                <w:rFonts w:asciiTheme="minorEastAsia" w:eastAsiaTheme="minorEastAsia" w:hAnsiTheme="minorEastAsia"/>
              </w:rPr>
              <w:t>2</w:t>
            </w:r>
          </w:p>
        </w:tc>
        <w:tc>
          <w:tcPr>
            <w:tcW w:w="420" w:type="dxa"/>
            <w:vAlign w:val="bottom"/>
          </w:tcPr>
          <w:p w14:paraId="4EC3FA2D" w14:textId="77777777" w:rsidR="000B709B" w:rsidRPr="006A38D9" w:rsidRDefault="000B709B" w:rsidP="00417C98">
            <w:pPr>
              <w:spacing w:line="240" w:lineRule="atLeast"/>
              <w:rPr>
                <w:rFonts w:asciiTheme="minorEastAsia" w:eastAsiaTheme="minorEastAsia" w:hAnsiTheme="minorEastAsia"/>
              </w:rPr>
            </w:pPr>
          </w:p>
        </w:tc>
        <w:tc>
          <w:tcPr>
            <w:tcW w:w="1400" w:type="dxa"/>
            <w:vAlign w:val="bottom"/>
          </w:tcPr>
          <w:p w14:paraId="4F616D1C"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w:t>
            </w:r>
          </w:p>
        </w:tc>
        <w:tc>
          <w:tcPr>
            <w:tcW w:w="1280" w:type="dxa"/>
            <w:vAlign w:val="bottom"/>
          </w:tcPr>
          <w:p w14:paraId="67A3A010" w14:textId="77777777" w:rsidR="000B709B" w:rsidRPr="006A38D9" w:rsidRDefault="000B709B" w:rsidP="00417C98">
            <w:pPr>
              <w:spacing w:line="240" w:lineRule="atLeast"/>
              <w:jc w:val="center"/>
              <w:rPr>
                <w:rFonts w:asciiTheme="minorEastAsia" w:eastAsiaTheme="minorEastAsia" w:hAnsiTheme="minorEastAsia"/>
              </w:rPr>
            </w:pPr>
            <w:r w:rsidRPr="006A38D9">
              <w:rPr>
                <w:rFonts w:asciiTheme="minorEastAsia" w:eastAsiaTheme="minorEastAsia" w:hAnsiTheme="minorEastAsia"/>
              </w:rPr>
              <w:t>100</w:t>
            </w:r>
          </w:p>
        </w:tc>
        <w:tc>
          <w:tcPr>
            <w:tcW w:w="2420" w:type="dxa"/>
            <w:vAlign w:val="bottom"/>
          </w:tcPr>
          <w:p w14:paraId="0B407E4D" w14:textId="77777777" w:rsidR="000B709B" w:rsidRPr="006A38D9" w:rsidRDefault="000B709B" w:rsidP="00417C98">
            <w:pPr>
              <w:spacing w:line="240" w:lineRule="atLeast"/>
              <w:ind w:left="100"/>
              <w:rPr>
                <w:rFonts w:asciiTheme="minorEastAsia" w:eastAsiaTheme="minorEastAsia" w:hAnsiTheme="minorEastAsia"/>
              </w:rPr>
            </w:pPr>
            <w:r w:rsidRPr="006A38D9">
              <w:rPr>
                <w:rFonts w:asciiTheme="minorEastAsia" w:eastAsiaTheme="minorEastAsia" w:hAnsiTheme="minorEastAsia"/>
              </w:rPr>
              <w:t xml:space="preserve">GB 4789.10 </w:t>
            </w:r>
            <w:r w:rsidRPr="006A38D9">
              <w:rPr>
                <w:rFonts w:asciiTheme="minorEastAsia" w:eastAsiaTheme="minorEastAsia" w:hAnsiTheme="minorEastAsia" w:hint="eastAsia"/>
              </w:rPr>
              <w:t>平板计数法</w:t>
            </w:r>
          </w:p>
        </w:tc>
      </w:tr>
      <w:tr w:rsidR="000B709B" w:rsidRPr="00ED000B" w14:paraId="0A5D1DEE" w14:textId="77777777" w:rsidTr="006A38D9">
        <w:trPr>
          <w:trHeight w:val="260"/>
        </w:trPr>
        <w:tc>
          <w:tcPr>
            <w:tcW w:w="3860" w:type="dxa"/>
            <w:gridSpan w:val="3"/>
            <w:vAlign w:val="bottom"/>
          </w:tcPr>
          <w:p w14:paraId="01161F48" w14:textId="77777777" w:rsidR="000B709B" w:rsidRPr="006A38D9" w:rsidRDefault="000B709B" w:rsidP="00417C98">
            <w:pPr>
              <w:spacing w:line="240" w:lineRule="atLeast"/>
              <w:ind w:left="480"/>
              <w:rPr>
                <w:rFonts w:asciiTheme="minorEastAsia" w:eastAsiaTheme="minorEastAsia" w:hAnsiTheme="minorEastAsia"/>
                <w:w w:val="94"/>
                <w:sz w:val="18"/>
              </w:rPr>
            </w:pPr>
            <w:r w:rsidRPr="006A38D9">
              <w:rPr>
                <w:rFonts w:asciiTheme="minorEastAsia" w:eastAsiaTheme="minorEastAsia" w:hAnsiTheme="minorEastAsia"/>
                <w:w w:val="94"/>
                <w:sz w:val="18"/>
                <w:vertAlign w:val="superscript"/>
              </w:rPr>
              <w:t>a</w:t>
            </w:r>
            <w:r w:rsidRPr="006A38D9">
              <w:rPr>
                <w:rFonts w:asciiTheme="minorEastAsia" w:eastAsiaTheme="minorEastAsia" w:hAnsiTheme="minorEastAsia"/>
                <w:w w:val="94"/>
                <w:sz w:val="18"/>
              </w:rPr>
              <w:t xml:space="preserve">   </w:t>
            </w:r>
            <w:r w:rsidRPr="006A38D9">
              <w:rPr>
                <w:rFonts w:asciiTheme="minorEastAsia" w:eastAsiaTheme="minorEastAsia" w:hAnsiTheme="minorEastAsia" w:hint="eastAsia"/>
                <w:w w:val="94"/>
                <w:sz w:val="18"/>
              </w:rPr>
              <w:t>样品的分析及处理按</w:t>
            </w:r>
            <w:r w:rsidRPr="006A38D9">
              <w:rPr>
                <w:rFonts w:asciiTheme="minorEastAsia" w:eastAsiaTheme="minorEastAsia" w:hAnsiTheme="minorEastAsia"/>
                <w:w w:val="94"/>
                <w:sz w:val="18"/>
              </w:rPr>
              <w:t xml:space="preserve"> GB 4789.1 </w:t>
            </w:r>
            <w:r w:rsidRPr="006A38D9">
              <w:rPr>
                <w:rFonts w:asciiTheme="minorEastAsia" w:eastAsiaTheme="minorEastAsia" w:hAnsiTheme="minorEastAsia" w:hint="eastAsia"/>
                <w:w w:val="94"/>
                <w:sz w:val="18"/>
              </w:rPr>
              <w:t>执行。</w:t>
            </w:r>
          </w:p>
        </w:tc>
        <w:tc>
          <w:tcPr>
            <w:tcW w:w="420" w:type="dxa"/>
            <w:vAlign w:val="bottom"/>
          </w:tcPr>
          <w:p w14:paraId="48BAB4CB" w14:textId="77777777" w:rsidR="000B709B" w:rsidRPr="006A38D9" w:rsidRDefault="000B709B" w:rsidP="00417C98">
            <w:pPr>
              <w:spacing w:line="240" w:lineRule="atLeast"/>
              <w:rPr>
                <w:rFonts w:asciiTheme="minorEastAsia" w:eastAsiaTheme="minorEastAsia" w:hAnsiTheme="minorEastAsia"/>
              </w:rPr>
            </w:pPr>
          </w:p>
        </w:tc>
        <w:tc>
          <w:tcPr>
            <w:tcW w:w="1400" w:type="dxa"/>
            <w:vAlign w:val="bottom"/>
          </w:tcPr>
          <w:p w14:paraId="3DB6ACF5" w14:textId="77777777" w:rsidR="000B709B" w:rsidRPr="006A38D9" w:rsidRDefault="000B709B" w:rsidP="00417C98">
            <w:pPr>
              <w:spacing w:line="240" w:lineRule="atLeast"/>
              <w:rPr>
                <w:rFonts w:asciiTheme="minorEastAsia" w:eastAsiaTheme="minorEastAsia" w:hAnsiTheme="minorEastAsia"/>
              </w:rPr>
            </w:pPr>
          </w:p>
        </w:tc>
        <w:tc>
          <w:tcPr>
            <w:tcW w:w="1280" w:type="dxa"/>
            <w:vAlign w:val="bottom"/>
          </w:tcPr>
          <w:p w14:paraId="241616CF" w14:textId="77777777" w:rsidR="000B709B" w:rsidRPr="006A38D9" w:rsidRDefault="000B709B" w:rsidP="00417C98">
            <w:pPr>
              <w:spacing w:line="240" w:lineRule="atLeast"/>
              <w:rPr>
                <w:rFonts w:asciiTheme="minorEastAsia" w:eastAsiaTheme="minorEastAsia" w:hAnsiTheme="minorEastAsia"/>
              </w:rPr>
            </w:pPr>
          </w:p>
        </w:tc>
        <w:tc>
          <w:tcPr>
            <w:tcW w:w="2420" w:type="dxa"/>
            <w:vAlign w:val="bottom"/>
          </w:tcPr>
          <w:p w14:paraId="7E75DAF0" w14:textId="77777777" w:rsidR="000B709B" w:rsidRPr="006A38D9" w:rsidRDefault="000B709B" w:rsidP="00417C98">
            <w:pPr>
              <w:spacing w:line="240" w:lineRule="atLeast"/>
              <w:rPr>
                <w:rFonts w:asciiTheme="minorEastAsia" w:eastAsiaTheme="minorEastAsia" w:hAnsiTheme="minorEastAsia"/>
              </w:rPr>
            </w:pPr>
          </w:p>
        </w:tc>
      </w:tr>
      <w:tr w:rsidR="000B709B" w:rsidRPr="00ED000B" w14:paraId="2E1C68A3" w14:textId="77777777" w:rsidTr="006A38D9">
        <w:trPr>
          <w:trHeight w:val="315"/>
        </w:trPr>
        <w:tc>
          <w:tcPr>
            <w:tcW w:w="3860" w:type="dxa"/>
            <w:gridSpan w:val="3"/>
            <w:vAlign w:val="bottom"/>
          </w:tcPr>
          <w:p w14:paraId="3151E6F0" w14:textId="77777777" w:rsidR="000B709B" w:rsidRPr="006A38D9" w:rsidRDefault="000B709B" w:rsidP="00417C98">
            <w:pPr>
              <w:spacing w:line="240" w:lineRule="atLeast"/>
              <w:ind w:left="480"/>
              <w:rPr>
                <w:rFonts w:asciiTheme="minorEastAsia" w:eastAsiaTheme="minorEastAsia" w:hAnsiTheme="minorEastAsia"/>
                <w:w w:val="97"/>
                <w:sz w:val="18"/>
              </w:rPr>
            </w:pPr>
            <w:r w:rsidRPr="006A38D9">
              <w:rPr>
                <w:rFonts w:asciiTheme="minorEastAsia" w:eastAsiaTheme="minorEastAsia" w:hAnsiTheme="minorEastAsia"/>
                <w:w w:val="97"/>
                <w:sz w:val="18"/>
                <w:vertAlign w:val="superscript"/>
              </w:rPr>
              <w:t>b</w:t>
            </w:r>
            <w:r w:rsidRPr="006A38D9">
              <w:rPr>
                <w:rFonts w:asciiTheme="minorEastAsia" w:eastAsiaTheme="minorEastAsia" w:hAnsiTheme="minorEastAsia"/>
                <w:w w:val="97"/>
                <w:sz w:val="18"/>
              </w:rPr>
              <w:t xml:space="preserve">   </w:t>
            </w:r>
            <w:r w:rsidRPr="006A38D9">
              <w:rPr>
                <w:rFonts w:asciiTheme="minorEastAsia" w:eastAsiaTheme="minorEastAsia" w:hAnsiTheme="minorEastAsia" w:hint="eastAsia"/>
                <w:w w:val="97"/>
                <w:sz w:val="18"/>
              </w:rPr>
              <w:t>不适用于添加活性益生菌的活菌数≥</w:t>
            </w:r>
            <w:r w:rsidRPr="006A38D9">
              <w:rPr>
                <w:rFonts w:asciiTheme="minorEastAsia" w:eastAsiaTheme="minorEastAsia" w:hAnsiTheme="minorEastAsia"/>
                <w:w w:val="97"/>
                <w:sz w:val="18"/>
              </w:rPr>
              <w:t>107</w:t>
            </w:r>
          </w:p>
        </w:tc>
        <w:tc>
          <w:tcPr>
            <w:tcW w:w="1820" w:type="dxa"/>
            <w:gridSpan w:val="2"/>
            <w:vAlign w:val="bottom"/>
          </w:tcPr>
          <w:p w14:paraId="2E1556DC" w14:textId="77777777" w:rsidR="000B709B" w:rsidRPr="006A38D9" w:rsidRDefault="000B709B" w:rsidP="00417C98">
            <w:pPr>
              <w:spacing w:line="240" w:lineRule="atLeast"/>
              <w:ind w:left="40"/>
              <w:rPr>
                <w:rFonts w:asciiTheme="minorEastAsia" w:eastAsiaTheme="minorEastAsia" w:hAnsiTheme="minorEastAsia"/>
                <w:sz w:val="18"/>
              </w:rPr>
            </w:pPr>
            <w:r w:rsidRPr="006A38D9">
              <w:rPr>
                <w:rFonts w:asciiTheme="minorEastAsia" w:eastAsiaTheme="minorEastAsia" w:hAnsiTheme="minorEastAsia"/>
                <w:sz w:val="18"/>
              </w:rPr>
              <w:t xml:space="preserve">CFU/g </w:t>
            </w:r>
            <w:r w:rsidRPr="006A38D9">
              <w:rPr>
                <w:rFonts w:asciiTheme="minorEastAsia" w:eastAsiaTheme="minorEastAsia" w:hAnsiTheme="minorEastAsia" w:hint="eastAsia"/>
                <w:sz w:val="18"/>
              </w:rPr>
              <w:t>的产品。</w:t>
            </w:r>
          </w:p>
        </w:tc>
        <w:tc>
          <w:tcPr>
            <w:tcW w:w="1280" w:type="dxa"/>
            <w:vAlign w:val="bottom"/>
          </w:tcPr>
          <w:p w14:paraId="03B20F51" w14:textId="77777777" w:rsidR="000B709B" w:rsidRPr="006A38D9" w:rsidRDefault="000B709B" w:rsidP="00417C98">
            <w:pPr>
              <w:spacing w:line="240" w:lineRule="atLeast"/>
              <w:rPr>
                <w:rFonts w:asciiTheme="minorEastAsia" w:eastAsiaTheme="minorEastAsia" w:hAnsiTheme="minorEastAsia"/>
                <w:sz w:val="24"/>
              </w:rPr>
            </w:pPr>
          </w:p>
        </w:tc>
        <w:tc>
          <w:tcPr>
            <w:tcW w:w="2420" w:type="dxa"/>
            <w:vAlign w:val="bottom"/>
          </w:tcPr>
          <w:p w14:paraId="61023E49" w14:textId="77777777" w:rsidR="000B709B" w:rsidRPr="006A38D9" w:rsidRDefault="000B709B" w:rsidP="00417C98">
            <w:pPr>
              <w:spacing w:line="240" w:lineRule="atLeast"/>
              <w:rPr>
                <w:rFonts w:asciiTheme="minorEastAsia" w:eastAsiaTheme="minorEastAsia" w:hAnsiTheme="minorEastAsia"/>
                <w:sz w:val="24"/>
              </w:rPr>
            </w:pPr>
          </w:p>
        </w:tc>
      </w:tr>
    </w:tbl>
    <w:p w14:paraId="12E70132" w14:textId="77777777" w:rsidR="000B709B" w:rsidRDefault="000B709B" w:rsidP="000B709B">
      <w:pPr>
        <w:tabs>
          <w:tab w:val="left" w:pos="960"/>
        </w:tabs>
        <w:spacing w:line="240" w:lineRule="atLeast"/>
        <w:rPr>
          <w:rFonts w:ascii="等线 Light" w:eastAsia="等线 Light" w:hAnsi="等线 Light"/>
          <w:sz w:val="28"/>
          <w:szCs w:val="28"/>
        </w:rPr>
      </w:pPr>
    </w:p>
    <w:p w14:paraId="432595AF"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这些指标引用适老营养配方食品通则</w:t>
      </w:r>
    </w:p>
    <w:p w14:paraId="13EC2F19"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sz w:val="28"/>
          <w:szCs w:val="28"/>
        </w:rPr>
        <w:t>6.3</w:t>
      </w:r>
      <w:r w:rsidRPr="006A38D9">
        <w:rPr>
          <w:rFonts w:ascii="宋体" w:eastAsia="宋体" w:hAnsi="宋体" w:cs="宋体" w:hint="eastAsia"/>
          <w:sz w:val="28"/>
          <w:szCs w:val="28"/>
        </w:rPr>
        <w:t>微生物限量</w:t>
      </w:r>
    </w:p>
    <w:p w14:paraId="66D7815C" w14:textId="77777777" w:rsidR="000B709B" w:rsidRPr="006A38D9" w:rsidRDefault="000B709B"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微生物限量应符合</w:t>
      </w:r>
      <w:r w:rsidRPr="006A38D9">
        <w:rPr>
          <w:rFonts w:ascii="宋体" w:eastAsia="宋体" w:hAnsi="宋体" w:cs="宋体"/>
          <w:sz w:val="28"/>
          <w:szCs w:val="28"/>
        </w:rPr>
        <w:t>GB29921</w:t>
      </w:r>
      <w:r w:rsidRPr="006A38D9">
        <w:rPr>
          <w:rFonts w:ascii="宋体" w:eastAsia="宋体" w:hAnsi="宋体" w:cs="宋体" w:hint="eastAsia"/>
          <w:sz w:val="28"/>
          <w:szCs w:val="28"/>
        </w:rPr>
        <w:t>中相应类属食品的要求，无相应类属食品的应符合表</w:t>
      </w:r>
      <w:r w:rsidRPr="006A38D9">
        <w:rPr>
          <w:rFonts w:ascii="宋体" w:eastAsia="宋体" w:hAnsi="宋体" w:cs="宋体"/>
          <w:sz w:val="28"/>
          <w:szCs w:val="28"/>
        </w:rPr>
        <w:t>7</w:t>
      </w:r>
      <w:r w:rsidRPr="006A38D9">
        <w:rPr>
          <w:rFonts w:ascii="宋体" w:eastAsia="宋体" w:hAnsi="宋体" w:cs="宋体" w:hint="eastAsia"/>
          <w:sz w:val="28"/>
          <w:szCs w:val="28"/>
        </w:rPr>
        <w:t>的要求</w:t>
      </w:r>
    </w:p>
    <w:p w14:paraId="748A97DC" w14:textId="77777777" w:rsidR="000B709B" w:rsidRPr="006A38D9" w:rsidRDefault="000B709B" w:rsidP="006A38D9">
      <w:pPr>
        <w:jc w:val="center"/>
        <w:rPr>
          <w:rFonts w:ascii="宋体" w:eastAsia="宋体" w:hAnsi="宋体" w:cs="宋体"/>
          <w:sz w:val="28"/>
          <w:szCs w:val="28"/>
        </w:rPr>
      </w:pPr>
      <w:r w:rsidRPr="006A38D9">
        <w:rPr>
          <w:rFonts w:ascii="宋体" w:eastAsia="宋体" w:hAnsi="宋体" w:cs="宋体" w:hint="eastAsia"/>
          <w:sz w:val="28"/>
          <w:szCs w:val="28"/>
        </w:rPr>
        <w:t>表</w:t>
      </w:r>
      <w:r w:rsidRPr="006A38D9">
        <w:rPr>
          <w:rFonts w:ascii="宋体" w:eastAsia="宋体" w:hAnsi="宋体" w:cs="宋体"/>
          <w:sz w:val="28"/>
          <w:szCs w:val="28"/>
        </w:rPr>
        <w:t>7</w:t>
      </w:r>
      <w:r w:rsidRPr="006A38D9">
        <w:rPr>
          <w:rFonts w:ascii="宋体" w:eastAsia="宋体" w:hAnsi="宋体" w:cs="宋体" w:hint="eastAsia"/>
          <w:sz w:val="28"/>
          <w:szCs w:val="28"/>
        </w:rPr>
        <w:t>微生物限量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10"/>
        <w:gridCol w:w="1050"/>
        <w:gridCol w:w="1080"/>
        <w:gridCol w:w="1800"/>
        <w:gridCol w:w="2468"/>
      </w:tblGrid>
      <w:tr w:rsidR="000B709B" w:rsidRPr="00A46EA8" w14:paraId="07116586" w14:textId="77777777" w:rsidTr="00417C98">
        <w:tc>
          <w:tcPr>
            <w:tcW w:w="2088" w:type="dxa"/>
            <w:vMerge w:val="restart"/>
            <w:shd w:val="clear" w:color="auto" w:fill="auto"/>
            <w:vAlign w:val="center"/>
          </w:tcPr>
          <w:p w14:paraId="03F0D347"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lastRenderedPageBreak/>
              <w:t>项目</w:t>
            </w:r>
          </w:p>
        </w:tc>
        <w:tc>
          <w:tcPr>
            <w:tcW w:w="5040" w:type="dxa"/>
            <w:gridSpan w:val="4"/>
            <w:shd w:val="clear" w:color="auto" w:fill="auto"/>
            <w:vAlign w:val="center"/>
          </w:tcPr>
          <w:p w14:paraId="48E6041D"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采样方案</w:t>
            </w:r>
            <w:r w:rsidRPr="006A38D9">
              <w:rPr>
                <w:rFonts w:asciiTheme="minorEastAsia" w:eastAsiaTheme="minorEastAsia" w:hAnsiTheme="minorEastAsia"/>
                <w:sz w:val="24"/>
                <w:szCs w:val="24"/>
                <w:vertAlign w:val="superscript"/>
              </w:rPr>
              <w:t>a</w:t>
            </w:r>
            <w:r w:rsidRPr="006A38D9">
              <w:rPr>
                <w:rFonts w:asciiTheme="minorEastAsia" w:eastAsiaTheme="minorEastAsia" w:hAnsiTheme="minorEastAsia" w:hint="eastAsia"/>
                <w:sz w:val="24"/>
                <w:szCs w:val="24"/>
              </w:rPr>
              <w:t>及限量（若非指定，均以</w:t>
            </w:r>
            <w:r w:rsidRPr="006A38D9">
              <w:rPr>
                <w:rFonts w:asciiTheme="minorEastAsia" w:eastAsiaTheme="minorEastAsia" w:hAnsiTheme="minorEastAsia"/>
                <w:sz w:val="24"/>
                <w:szCs w:val="24"/>
              </w:rPr>
              <w:t>CFU/g</w:t>
            </w:r>
            <w:r w:rsidRPr="006A38D9">
              <w:rPr>
                <w:rFonts w:asciiTheme="minorEastAsia" w:eastAsiaTheme="minorEastAsia" w:hAnsiTheme="minorEastAsia" w:hint="eastAsia"/>
                <w:sz w:val="24"/>
                <w:szCs w:val="24"/>
              </w:rPr>
              <w:t>表示）</w:t>
            </w:r>
          </w:p>
        </w:tc>
        <w:tc>
          <w:tcPr>
            <w:tcW w:w="2468" w:type="dxa"/>
            <w:vMerge w:val="restart"/>
            <w:shd w:val="clear" w:color="auto" w:fill="auto"/>
            <w:vAlign w:val="center"/>
          </w:tcPr>
          <w:p w14:paraId="3B38A4A7"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检验方法</w:t>
            </w:r>
          </w:p>
        </w:tc>
      </w:tr>
      <w:tr w:rsidR="000B709B" w:rsidRPr="00A46EA8" w14:paraId="4013C173" w14:textId="77777777" w:rsidTr="00417C98">
        <w:tc>
          <w:tcPr>
            <w:tcW w:w="2088" w:type="dxa"/>
            <w:vMerge/>
            <w:shd w:val="clear" w:color="auto" w:fill="auto"/>
            <w:vAlign w:val="center"/>
          </w:tcPr>
          <w:p w14:paraId="41708AC4"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p>
        </w:tc>
        <w:tc>
          <w:tcPr>
            <w:tcW w:w="1110" w:type="dxa"/>
            <w:shd w:val="clear" w:color="auto" w:fill="auto"/>
            <w:vAlign w:val="center"/>
          </w:tcPr>
          <w:p w14:paraId="158846D0"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n</w:t>
            </w:r>
          </w:p>
        </w:tc>
        <w:tc>
          <w:tcPr>
            <w:tcW w:w="1050" w:type="dxa"/>
            <w:shd w:val="clear" w:color="auto" w:fill="auto"/>
            <w:vAlign w:val="center"/>
          </w:tcPr>
          <w:p w14:paraId="28116996"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c</w:t>
            </w:r>
          </w:p>
        </w:tc>
        <w:tc>
          <w:tcPr>
            <w:tcW w:w="1080" w:type="dxa"/>
            <w:shd w:val="clear" w:color="auto" w:fill="auto"/>
            <w:vAlign w:val="center"/>
          </w:tcPr>
          <w:p w14:paraId="3F0C7908"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70"/>
                <w:sz w:val="24"/>
                <w:szCs w:val="24"/>
              </w:rPr>
              <w:t>m</w:t>
            </w:r>
          </w:p>
        </w:tc>
        <w:tc>
          <w:tcPr>
            <w:tcW w:w="1800" w:type="dxa"/>
            <w:shd w:val="clear" w:color="auto" w:fill="auto"/>
            <w:vAlign w:val="center"/>
          </w:tcPr>
          <w:p w14:paraId="5C8C0411"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70"/>
                <w:sz w:val="24"/>
                <w:szCs w:val="24"/>
              </w:rPr>
              <w:t>M</w:t>
            </w:r>
          </w:p>
        </w:tc>
        <w:tc>
          <w:tcPr>
            <w:tcW w:w="2468" w:type="dxa"/>
            <w:vMerge/>
            <w:shd w:val="clear" w:color="auto" w:fill="auto"/>
            <w:vAlign w:val="center"/>
          </w:tcPr>
          <w:p w14:paraId="0284EA0E"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p>
        </w:tc>
      </w:tr>
      <w:tr w:rsidR="000B709B" w:rsidRPr="00A46EA8" w14:paraId="133995F5" w14:textId="77777777" w:rsidTr="00417C98">
        <w:tc>
          <w:tcPr>
            <w:tcW w:w="2088" w:type="dxa"/>
            <w:shd w:val="clear" w:color="auto" w:fill="auto"/>
            <w:vAlign w:val="center"/>
          </w:tcPr>
          <w:p w14:paraId="50F1329E"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菌落总数</w:t>
            </w:r>
            <w:r w:rsidRPr="006A38D9">
              <w:rPr>
                <w:rFonts w:asciiTheme="minorEastAsia" w:eastAsiaTheme="minorEastAsia" w:hAnsiTheme="minorEastAsia"/>
                <w:sz w:val="24"/>
                <w:szCs w:val="24"/>
                <w:vertAlign w:val="superscript"/>
              </w:rPr>
              <w:t>b</w:t>
            </w:r>
          </w:p>
        </w:tc>
        <w:tc>
          <w:tcPr>
            <w:tcW w:w="1110" w:type="dxa"/>
            <w:shd w:val="clear" w:color="auto" w:fill="auto"/>
            <w:vAlign w:val="center"/>
          </w:tcPr>
          <w:p w14:paraId="502FC013"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5</w:t>
            </w:r>
          </w:p>
        </w:tc>
        <w:tc>
          <w:tcPr>
            <w:tcW w:w="1050" w:type="dxa"/>
            <w:shd w:val="clear" w:color="auto" w:fill="auto"/>
            <w:vAlign w:val="center"/>
          </w:tcPr>
          <w:p w14:paraId="52E8693A"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2</w:t>
            </w:r>
          </w:p>
        </w:tc>
        <w:tc>
          <w:tcPr>
            <w:tcW w:w="1080" w:type="dxa"/>
            <w:shd w:val="clear" w:color="auto" w:fill="auto"/>
            <w:vAlign w:val="center"/>
          </w:tcPr>
          <w:p w14:paraId="3919A51F"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89"/>
                <w:sz w:val="24"/>
                <w:szCs w:val="24"/>
              </w:rPr>
              <w:t>1000</w:t>
            </w:r>
          </w:p>
        </w:tc>
        <w:tc>
          <w:tcPr>
            <w:tcW w:w="1800" w:type="dxa"/>
            <w:shd w:val="clear" w:color="auto" w:fill="auto"/>
            <w:vAlign w:val="center"/>
          </w:tcPr>
          <w:p w14:paraId="27E061F1"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88"/>
                <w:sz w:val="24"/>
                <w:szCs w:val="24"/>
              </w:rPr>
              <w:t>10000</w:t>
            </w:r>
          </w:p>
        </w:tc>
        <w:tc>
          <w:tcPr>
            <w:tcW w:w="2468" w:type="dxa"/>
            <w:shd w:val="clear" w:color="auto" w:fill="auto"/>
            <w:vAlign w:val="center"/>
          </w:tcPr>
          <w:p w14:paraId="661A1F8F"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GB 4789.2</w:t>
            </w:r>
          </w:p>
        </w:tc>
      </w:tr>
      <w:tr w:rsidR="000B709B" w:rsidRPr="00A46EA8" w14:paraId="1E9CA286" w14:textId="77777777" w:rsidTr="00417C98">
        <w:tc>
          <w:tcPr>
            <w:tcW w:w="2088" w:type="dxa"/>
            <w:shd w:val="clear" w:color="auto" w:fill="auto"/>
            <w:vAlign w:val="center"/>
          </w:tcPr>
          <w:p w14:paraId="233A85CA"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大肠菌群</w:t>
            </w:r>
          </w:p>
        </w:tc>
        <w:tc>
          <w:tcPr>
            <w:tcW w:w="1110" w:type="dxa"/>
            <w:shd w:val="clear" w:color="auto" w:fill="auto"/>
            <w:vAlign w:val="center"/>
          </w:tcPr>
          <w:p w14:paraId="172B4930"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5</w:t>
            </w:r>
          </w:p>
        </w:tc>
        <w:tc>
          <w:tcPr>
            <w:tcW w:w="1050" w:type="dxa"/>
            <w:shd w:val="clear" w:color="auto" w:fill="auto"/>
            <w:vAlign w:val="center"/>
          </w:tcPr>
          <w:p w14:paraId="72A36FC1"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2</w:t>
            </w:r>
          </w:p>
        </w:tc>
        <w:tc>
          <w:tcPr>
            <w:tcW w:w="1080" w:type="dxa"/>
            <w:shd w:val="clear" w:color="auto" w:fill="auto"/>
            <w:vAlign w:val="center"/>
          </w:tcPr>
          <w:p w14:paraId="03033D99"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85"/>
                <w:sz w:val="24"/>
                <w:szCs w:val="24"/>
              </w:rPr>
              <w:t>10</w:t>
            </w:r>
          </w:p>
        </w:tc>
        <w:tc>
          <w:tcPr>
            <w:tcW w:w="1800" w:type="dxa"/>
            <w:shd w:val="clear" w:color="auto" w:fill="auto"/>
            <w:vAlign w:val="center"/>
          </w:tcPr>
          <w:p w14:paraId="2E5EBB13"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91"/>
                <w:sz w:val="24"/>
                <w:szCs w:val="24"/>
              </w:rPr>
              <w:t>100</w:t>
            </w:r>
          </w:p>
        </w:tc>
        <w:tc>
          <w:tcPr>
            <w:tcW w:w="2468" w:type="dxa"/>
            <w:shd w:val="clear" w:color="auto" w:fill="auto"/>
            <w:vAlign w:val="center"/>
          </w:tcPr>
          <w:p w14:paraId="033B8CFE"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 xml:space="preserve">GB 4789.3 </w:t>
            </w:r>
            <w:r w:rsidRPr="006A38D9">
              <w:rPr>
                <w:rFonts w:asciiTheme="minorEastAsia" w:eastAsiaTheme="minorEastAsia" w:hAnsiTheme="minorEastAsia" w:hint="eastAsia"/>
                <w:sz w:val="24"/>
                <w:szCs w:val="24"/>
              </w:rPr>
              <w:t>平板计数法</w:t>
            </w:r>
          </w:p>
        </w:tc>
      </w:tr>
      <w:tr w:rsidR="000B709B" w:rsidRPr="00A46EA8" w14:paraId="049C99F6" w14:textId="77777777" w:rsidTr="00417C98">
        <w:tc>
          <w:tcPr>
            <w:tcW w:w="2088" w:type="dxa"/>
            <w:shd w:val="clear" w:color="auto" w:fill="auto"/>
            <w:vAlign w:val="center"/>
          </w:tcPr>
          <w:p w14:paraId="7A13B5A3"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沙门氏菌</w:t>
            </w:r>
          </w:p>
        </w:tc>
        <w:tc>
          <w:tcPr>
            <w:tcW w:w="1110" w:type="dxa"/>
            <w:shd w:val="clear" w:color="auto" w:fill="auto"/>
            <w:vAlign w:val="center"/>
          </w:tcPr>
          <w:p w14:paraId="612C1F94"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5</w:t>
            </w:r>
          </w:p>
        </w:tc>
        <w:tc>
          <w:tcPr>
            <w:tcW w:w="1050" w:type="dxa"/>
            <w:shd w:val="clear" w:color="auto" w:fill="auto"/>
            <w:vAlign w:val="center"/>
          </w:tcPr>
          <w:p w14:paraId="74C46A39"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0</w:t>
            </w:r>
          </w:p>
        </w:tc>
        <w:tc>
          <w:tcPr>
            <w:tcW w:w="1080" w:type="dxa"/>
            <w:shd w:val="clear" w:color="auto" w:fill="auto"/>
            <w:vAlign w:val="center"/>
          </w:tcPr>
          <w:p w14:paraId="2E2BF768"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98"/>
                <w:sz w:val="24"/>
                <w:szCs w:val="24"/>
              </w:rPr>
              <w:t>0/25g</w:t>
            </w:r>
          </w:p>
        </w:tc>
        <w:tc>
          <w:tcPr>
            <w:tcW w:w="1800" w:type="dxa"/>
            <w:shd w:val="clear" w:color="auto" w:fill="auto"/>
            <w:vAlign w:val="center"/>
          </w:tcPr>
          <w:p w14:paraId="67BF1D6E"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w:t>
            </w:r>
          </w:p>
        </w:tc>
        <w:tc>
          <w:tcPr>
            <w:tcW w:w="2468" w:type="dxa"/>
            <w:shd w:val="clear" w:color="auto" w:fill="auto"/>
            <w:vAlign w:val="center"/>
          </w:tcPr>
          <w:p w14:paraId="29D8FE32"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GB 4789.4</w:t>
            </w:r>
          </w:p>
        </w:tc>
      </w:tr>
      <w:tr w:rsidR="000B709B" w:rsidRPr="00A46EA8" w14:paraId="63BCF8A3" w14:textId="77777777" w:rsidTr="00417C98">
        <w:tc>
          <w:tcPr>
            <w:tcW w:w="2088" w:type="dxa"/>
            <w:shd w:val="clear" w:color="auto" w:fill="auto"/>
            <w:vAlign w:val="center"/>
          </w:tcPr>
          <w:p w14:paraId="06CB2506"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hint="eastAsia"/>
                <w:sz w:val="24"/>
                <w:szCs w:val="24"/>
              </w:rPr>
              <w:t>金黄色葡萄球菌</w:t>
            </w:r>
          </w:p>
        </w:tc>
        <w:tc>
          <w:tcPr>
            <w:tcW w:w="1110" w:type="dxa"/>
            <w:shd w:val="clear" w:color="auto" w:fill="auto"/>
            <w:vAlign w:val="center"/>
          </w:tcPr>
          <w:p w14:paraId="3A580290"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5</w:t>
            </w:r>
          </w:p>
        </w:tc>
        <w:tc>
          <w:tcPr>
            <w:tcW w:w="1050" w:type="dxa"/>
            <w:shd w:val="clear" w:color="auto" w:fill="auto"/>
            <w:vAlign w:val="center"/>
          </w:tcPr>
          <w:p w14:paraId="5D672EAB"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2</w:t>
            </w:r>
          </w:p>
        </w:tc>
        <w:tc>
          <w:tcPr>
            <w:tcW w:w="1080" w:type="dxa"/>
            <w:shd w:val="clear" w:color="auto" w:fill="auto"/>
            <w:vAlign w:val="center"/>
          </w:tcPr>
          <w:p w14:paraId="5A764696"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85"/>
                <w:sz w:val="24"/>
                <w:szCs w:val="24"/>
              </w:rPr>
              <w:t>10</w:t>
            </w:r>
          </w:p>
        </w:tc>
        <w:tc>
          <w:tcPr>
            <w:tcW w:w="1800" w:type="dxa"/>
            <w:shd w:val="clear" w:color="auto" w:fill="auto"/>
            <w:vAlign w:val="center"/>
          </w:tcPr>
          <w:p w14:paraId="067EDAFD"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91"/>
                <w:sz w:val="24"/>
                <w:szCs w:val="24"/>
              </w:rPr>
              <w:t>100</w:t>
            </w:r>
          </w:p>
        </w:tc>
        <w:tc>
          <w:tcPr>
            <w:tcW w:w="2468" w:type="dxa"/>
            <w:shd w:val="clear" w:color="auto" w:fill="auto"/>
            <w:vAlign w:val="center"/>
          </w:tcPr>
          <w:p w14:paraId="4BA3BE01"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sz w:val="24"/>
                <w:szCs w:val="24"/>
              </w:rPr>
              <w:t xml:space="preserve">GB 4789.10 </w:t>
            </w:r>
            <w:r w:rsidRPr="006A38D9">
              <w:rPr>
                <w:rFonts w:asciiTheme="minorEastAsia" w:eastAsiaTheme="minorEastAsia" w:hAnsiTheme="minorEastAsia" w:hint="eastAsia"/>
                <w:sz w:val="24"/>
                <w:szCs w:val="24"/>
              </w:rPr>
              <w:t>平板计数法</w:t>
            </w:r>
          </w:p>
        </w:tc>
      </w:tr>
      <w:tr w:rsidR="000B709B" w:rsidRPr="00A46EA8" w14:paraId="2D9E45EB" w14:textId="77777777" w:rsidTr="00417C98">
        <w:tc>
          <w:tcPr>
            <w:tcW w:w="9596" w:type="dxa"/>
            <w:gridSpan w:val="6"/>
            <w:shd w:val="clear" w:color="auto" w:fill="auto"/>
            <w:vAlign w:val="center"/>
          </w:tcPr>
          <w:p w14:paraId="639B81F8" w14:textId="77777777" w:rsidR="000B709B" w:rsidRPr="006A38D9" w:rsidRDefault="000B709B" w:rsidP="00417C98">
            <w:pPr>
              <w:tabs>
                <w:tab w:val="left" w:pos="960"/>
              </w:tabs>
              <w:spacing w:line="240" w:lineRule="atLeast"/>
              <w:jc w:val="center"/>
              <w:rPr>
                <w:rFonts w:asciiTheme="minorEastAsia" w:eastAsiaTheme="minorEastAsia" w:hAnsiTheme="minorEastAsia"/>
                <w:w w:val="94"/>
                <w:sz w:val="24"/>
                <w:szCs w:val="24"/>
              </w:rPr>
            </w:pPr>
            <w:r w:rsidRPr="006A38D9">
              <w:rPr>
                <w:rFonts w:asciiTheme="minorEastAsia" w:eastAsiaTheme="minorEastAsia" w:hAnsiTheme="minorEastAsia"/>
                <w:w w:val="94"/>
                <w:sz w:val="24"/>
                <w:szCs w:val="24"/>
                <w:vertAlign w:val="superscript"/>
              </w:rPr>
              <w:t>a</w:t>
            </w:r>
            <w:r w:rsidRPr="006A38D9">
              <w:rPr>
                <w:rFonts w:asciiTheme="minorEastAsia" w:eastAsiaTheme="minorEastAsia" w:hAnsiTheme="minorEastAsia"/>
                <w:w w:val="94"/>
                <w:sz w:val="24"/>
                <w:szCs w:val="24"/>
              </w:rPr>
              <w:t xml:space="preserve">   </w:t>
            </w:r>
            <w:r w:rsidRPr="006A38D9">
              <w:rPr>
                <w:rFonts w:asciiTheme="minorEastAsia" w:eastAsiaTheme="minorEastAsia" w:hAnsiTheme="minorEastAsia" w:hint="eastAsia"/>
                <w:w w:val="94"/>
                <w:sz w:val="24"/>
                <w:szCs w:val="24"/>
              </w:rPr>
              <w:t>样品的分析及处理按</w:t>
            </w:r>
            <w:r w:rsidRPr="006A38D9">
              <w:rPr>
                <w:rFonts w:asciiTheme="minorEastAsia" w:eastAsiaTheme="minorEastAsia" w:hAnsiTheme="minorEastAsia"/>
                <w:w w:val="94"/>
                <w:sz w:val="24"/>
                <w:szCs w:val="24"/>
              </w:rPr>
              <w:t xml:space="preserve"> GB 4789.1 </w:t>
            </w:r>
            <w:r w:rsidRPr="006A38D9">
              <w:rPr>
                <w:rFonts w:asciiTheme="minorEastAsia" w:eastAsiaTheme="minorEastAsia" w:hAnsiTheme="minorEastAsia" w:hint="eastAsia"/>
                <w:w w:val="94"/>
                <w:sz w:val="24"/>
                <w:szCs w:val="24"/>
              </w:rPr>
              <w:t>执行。</w:t>
            </w:r>
          </w:p>
          <w:p w14:paraId="5FD5F17E" w14:textId="77777777" w:rsidR="000B709B" w:rsidRPr="006A38D9" w:rsidRDefault="000B709B" w:rsidP="00417C98">
            <w:pPr>
              <w:tabs>
                <w:tab w:val="left" w:pos="960"/>
              </w:tabs>
              <w:spacing w:line="240" w:lineRule="atLeast"/>
              <w:jc w:val="center"/>
              <w:rPr>
                <w:rFonts w:asciiTheme="minorEastAsia" w:eastAsiaTheme="minorEastAsia" w:hAnsiTheme="minorEastAsia"/>
                <w:sz w:val="24"/>
                <w:szCs w:val="24"/>
              </w:rPr>
            </w:pPr>
            <w:r w:rsidRPr="006A38D9">
              <w:rPr>
                <w:rFonts w:asciiTheme="minorEastAsia" w:eastAsiaTheme="minorEastAsia" w:hAnsiTheme="minorEastAsia"/>
                <w:w w:val="97"/>
                <w:sz w:val="24"/>
                <w:szCs w:val="24"/>
                <w:vertAlign w:val="superscript"/>
              </w:rPr>
              <w:t>b</w:t>
            </w:r>
            <w:r w:rsidRPr="006A38D9">
              <w:rPr>
                <w:rFonts w:asciiTheme="minorEastAsia" w:eastAsiaTheme="minorEastAsia" w:hAnsiTheme="minorEastAsia"/>
                <w:w w:val="97"/>
                <w:sz w:val="24"/>
                <w:szCs w:val="24"/>
              </w:rPr>
              <w:t xml:space="preserve">   </w:t>
            </w:r>
            <w:r w:rsidRPr="006A38D9">
              <w:rPr>
                <w:rFonts w:asciiTheme="minorEastAsia" w:eastAsiaTheme="minorEastAsia" w:hAnsiTheme="minorEastAsia" w:hint="eastAsia"/>
                <w:w w:val="97"/>
                <w:sz w:val="24"/>
                <w:szCs w:val="24"/>
              </w:rPr>
              <w:t>不适用于添加活性益生菌的活菌数≥</w:t>
            </w:r>
            <w:r w:rsidRPr="006A38D9">
              <w:rPr>
                <w:rFonts w:asciiTheme="minorEastAsia" w:eastAsiaTheme="minorEastAsia" w:hAnsiTheme="minorEastAsia"/>
                <w:w w:val="97"/>
                <w:sz w:val="24"/>
                <w:szCs w:val="24"/>
              </w:rPr>
              <w:t>107</w:t>
            </w:r>
            <w:r w:rsidRPr="006A38D9">
              <w:rPr>
                <w:rFonts w:asciiTheme="minorEastAsia" w:eastAsiaTheme="minorEastAsia" w:hAnsiTheme="minorEastAsia"/>
                <w:sz w:val="24"/>
                <w:szCs w:val="24"/>
              </w:rPr>
              <w:t xml:space="preserve"> CFU/g </w:t>
            </w:r>
            <w:r w:rsidRPr="006A38D9">
              <w:rPr>
                <w:rFonts w:asciiTheme="minorEastAsia" w:eastAsiaTheme="minorEastAsia" w:hAnsiTheme="minorEastAsia" w:hint="eastAsia"/>
                <w:sz w:val="24"/>
                <w:szCs w:val="24"/>
              </w:rPr>
              <w:t>的产品。</w:t>
            </w:r>
          </w:p>
        </w:tc>
      </w:tr>
    </w:tbl>
    <w:p w14:paraId="2BED055D" w14:textId="77777777" w:rsidR="000B709B" w:rsidRPr="004D10A0" w:rsidRDefault="000B709B" w:rsidP="000B709B">
      <w:pPr>
        <w:tabs>
          <w:tab w:val="left" w:pos="960"/>
        </w:tabs>
        <w:spacing w:line="240" w:lineRule="atLeast"/>
        <w:rPr>
          <w:rFonts w:ascii="等线 Light" w:eastAsia="等线 Light" w:hAnsi="等线 Light"/>
          <w:sz w:val="28"/>
          <w:szCs w:val="28"/>
        </w:rPr>
        <w:sectPr w:rsidR="000B709B" w:rsidRPr="004D10A0">
          <w:pgSz w:w="11920" w:h="16845"/>
          <w:pgMar w:top="1423" w:right="1120" w:bottom="887" w:left="1420" w:header="0" w:footer="0" w:gutter="0"/>
          <w:cols w:space="720" w:equalWidth="0">
            <w:col w:w="9380"/>
          </w:cols>
          <w:docGrid w:linePitch="360"/>
        </w:sectPr>
      </w:pPr>
    </w:p>
    <w:p w14:paraId="21AB075E" w14:textId="77777777" w:rsidR="00E21723" w:rsidRPr="000B709B" w:rsidRDefault="00E21723" w:rsidP="008F08A7">
      <w:pPr>
        <w:spacing w:line="168" w:lineRule="exact"/>
        <w:rPr>
          <w:rFonts w:ascii="宋体" w:hAnsi="宋体"/>
          <w:sz w:val="28"/>
          <w:szCs w:val="28"/>
        </w:rPr>
      </w:pPr>
      <w:bookmarkStart w:id="1" w:name="page8"/>
      <w:bookmarkEnd w:id="1"/>
    </w:p>
    <w:p w14:paraId="5F8D11B8" w14:textId="6E44BBED" w:rsidR="00F072A6" w:rsidRPr="00C00CE8" w:rsidRDefault="00FF114A" w:rsidP="00877811">
      <w:pPr>
        <w:ind w:firstLine="420"/>
        <w:rPr>
          <w:rFonts w:ascii="宋体" w:eastAsia="宋体" w:hAnsi="宋体" w:cs="宋体"/>
          <w:b/>
          <w:sz w:val="28"/>
          <w:szCs w:val="28"/>
        </w:rPr>
      </w:pPr>
      <w:r w:rsidRPr="006A38D9">
        <w:rPr>
          <w:rFonts w:ascii="宋体" w:eastAsia="宋体" w:hAnsi="宋体" w:cs="宋体" w:hint="eastAsia"/>
          <w:b/>
          <w:sz w:val="28"/>
          <w:szCs w:val="28"/>
        </w:rPr>
        <w:t>三、</w:t>
      </w:r>
      <w:r w:rsidR="00F072A6" w:rsidRPr="00C00CE8">
        <w:rPr>
          <w:rFonts w:ascii="宋体" w:eastAsia="宋体" w:hAnsi="宋体" w:cs="宋体" w:hint="eastAsia"/>
          <w:b/>
          <w:sz w:val="28"/>
          <w:szCs w:val="28"/>
        </w:rPr>
        <w:t>主要试验（或验证）的分析、综述报告，技术经济论证</w:t>
      </w:r>
    </w:p>
    <w:p w14:paraId="41EDAA04" w14:textId="77777777" w:rsidR="0078510A" w:rsidRPr="006A38D9" w:rsidRDefault="0078510A" w:rsidP="006A38D9">
      <w:pPr>
        <w:ind w:firstLineChars="200" w:firstLine="560"/>
        <w:rPr>
          <w:rFonts w:ascii="宋体" w:eastAsia="宋体" w:hAnsi="宋体" w:cs="宋体"/>
          <w:sz w:val="28"/>
          <w:szCs w:val="28"/>
        </w:rPr>
      </w:pPr>
      <w:r w:rsidRPr="006A38D9">
        <w:rPr>
          <w:rFonts w:ascii="宋体" w:eastAsia="宋体" w:hAnsi="宋体" w:cs="宋体"/>
          <w:sz w:val="28"/>
          <w:szCs w:val="28"/>
        </w:rPr>
        <w:t>2012</w:t>
      </w:r>
      <w:r w:rsidRPr="006A38D9">
        <w:rPr>
          <w:rFonts w:ascii="宋体" w:eastAsia="宋体" w:hAnsi="宋体" w:cs="宋体" w:hint="eastAsia"/>
          <w:sz w:val="28"/>
          <w:szCs w:val="28"/>
        </w:rPr>
        <w:t>年，劲膳美食品股份有限公司参与了由中国科学院组织的国家“十二五”科技支撑项目“针对不同疾病的临床营养治疗研究”</w:t>
      </w:r>
      <w:r w:rsidRPr="006A38D9">
        <w:rPr>
          <w:rFonts w:ascii="宋体" w:eastAsia="宋体" w:hAnsi="宋体" w:cs="宋体"/>
          <w:sz w:val="28"/>
          <w:szCs w:val="28"/>
        </w:rPr>
        <w:t>(</w:t>
      </w:r>
      <w:r w:rsidRPr="006A38D9">
        <w:rPr>
          <w:rFonts w:ascii="宋体" w:eastAsia="宋体" w:hAnsi="宋体" w:cs="宋体" w:hint="eastAsia"/>
          <w:sz w:val="28"/>
          <w:szCs w:val="28"/>
        </w:rPr>
        <w:t>项目编号：</w:t>
      </w:r>
      <w:r w:rsidRPr="006A38D9">
        <w:rPr>
          <w:rFonts w:ascii="宋体" w:eastAsia="宋体" w:hAnsi="宋体" w:cs="宋体"/>
          <w:sz w:val="28"/>
          <w:szCs w:val="28"/>
        </w:rPr>
        <w:t>2012BAI35B00)</w:t>
      </w:r>
      <w:r w:rsidRPr="006A38D9">
        <w:rPr>
          <w:rFonts w:ascii="宋体" w:eastAsia="宋体" w:hAnsi="宋体" w:cs="宋体" w:hint="eastAsia"/>
          <w:sz w:val="28"/>
          <w:szCs w:val="28"/>
        </w:rPr>
        <w:t>，与中国医学科学院北京协和医院牵头北大人民医院、北京同仁医院、北京天坛医院、北京四季坛医院、北京朝阳医院负责子课题《糖尿病的个体化营养支持治疗关键技术与评价研究》，联合研发取得的成果。</w:t>
      </w:r>
    </w:p>
    <w:p w14:paraId="7E5657EF" w14:textId="77777777" w:rsidR="00D820D2" w:rsidRDefault="00D820D2" w:rsidP="006A38D9">
      <w:pPr>
        <w:ind w:firstLineChars="200" w:firstLine="560"/>
        <w:rPr>
          <w:rFonts w:ascii="宋体" w:eastAsia="宋体" w:hAnsi="宋体" w:cs="宋体"/>
          <w:sz w:val="28"/>
          <w:szCs w:val="28"/>
        </w:rPr>
      </w:pPr>
    </w:p>
    <w:p w14:paraId="55A0440D" w14:textId="5C75F62E" w:rsidR="001B3276" w:rsidRPr="00C00CE8" w:rsidRDefault="00FF114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1</w:t>
      </w:r>
      <w:r w:rsidR="00D820D2">
        <w:rPr>
          <w:rFonts w:ascii="宋体" w:eastAsia="宋体" w:hAnsi="宋体" w:cs="宋体" w:hint="eastAsia"/>
          <w:sz w:val="28"/>
          <w:szCs w:val="28"/>
        </w:rPr>
        <w:t>.</w:t>
      </w:r>
      <w:r w:rsidR="001B3276" w:rsidRPr="00C00CE8">
        <w:rPr>
          <w:rFonts w:ascii="宋体" w:eastAsia="宋体" w:hAnsi="宋体" w:cs="宋体" w:hint="eastAsia"/>
          <w:sz w:val="28"/>
          <w:szCs w:val="28"/>
        </w:rPr>
        <w:t>临床有效性证明</w:t>
      </w:r>
    </w:p>
    <w:p w14:paraId="005F9672" w14:textId="77777777" w:rsidR="00371BD9" w:rsidRPr="006A38D9" w:rsidRDefault="001B3276"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t>中国医学科学院北京协和医院牵头北大人民医院、北京同仁医院、北京天坛医院、北京四季坛医院、北京朝阳医院负责糖尿病全营养配方食品的多中心临床评价研究；</w:t>
      </w:r>
    </w:p>
    <w:p w14:paraId="6E1B4038" w14:textId="77777777" w:rsidR="00371BD9" w:rsidRPr="00C00CE8" w:rsidRDefault="00371BD9"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a</w:t>
      </w:r>
      <w:r w:rsidRPr="00C00CE8">
        <w:rPr>
          <w:rFonts w:ascii="宋体" w:eastAsia="宋体" w:hAnsi="宋体" w:cs="宋体"/>
          <w:sz w:val="28"/>
          <w:szCs w:val="28"/>
        </w:rPr>
        <w:t>.</w:t>
      </w:r>
      <w:r w:rsidRPr="00C00CE8">
        <w:rPr>
          <w:rFonts w:ascii="宋体" w:eastAsia="宋体" w:hAnsi="宋体" w:cs="宋体" w:hint="eastAsia"/>
          <w:sz w:val="28"/>
          <w:szCs w:val="28"/>
        </w:rPr>
        <w:t>第一组临床研究含有白背三七、青钱柳叶、黄精、玉米须、百合、山楂等药食同源性糖尿病配方食品的多中心临床评价研究；共入组320例, 每人每天按50克，分上午下午两次服用，患者必须来医院营养科内当面服用,共连续坚持120天服用，若有一次未到就无效退出, 120天后只有53例志愿者完成观察：(</w:t>
      </w:r>
      <w:r w:rsidRPr="00C00CE8">
        <w:rPr>
          <w:rFonts w:ascii="宋体" w:eastAsia="宋体" w:hAnsi="宋体" w:cs="宋体"/>
          <w:sz w:val="28"/>
          <w:szCs w:val="28"/>
        </w:rPr>
        <w:t>1</w:t>
      </w:r>
      <w:r w:rsidRPr="00C00CE8">
        <w:rPr>
          <w:rFonts w:ascii="宋体" w:eastAsia="宋体" w:hAnsi="宋体" w:cs="宋体" w:hint="eastAsia"/>
          <w:sz w:val="28"/>
          <w:szCs w:val="28"/>
        </w:rPr>
        <w:t>)所有志愿者在研究过程中肝肾功能均未出现异常。(2)在使用胰岛素的人群中，糖</w:t>
      </w:r>
      <w:r w:rsidRPr="006A38D9">
        <w:rPr>
          <w:rFonts w:ascii="宋体" w:eastAsia="宋体" w:hAnsi="宋体" w:cs="宋体" w:hint="eastAsia"/>
          <w:sz w:val="28"/>
          <w:szCs w:val="28"/>
        </w:rPr>
        <w:t>化</w:t>
      </w:r>
      <w:r w:rsidRPr="00C00CE8">
        <w:rPr>
          <w:rFonts w:ascii="宋体" w:eastAsia="宋体" w:hAnsi="宋体" w:cs="宋体" w:hint="eastAsia"/>
          <w:sz w:val="28"/>
          <w:szCs w:val="28"/>
        </w:rPr>
        <w:t>血红蛋白下降的比例最大（50%），根据用药记录，在些志愿者三个月中胰岛素的用量未发生变化，这提示研究用食品对胰岛素的敏感性可能有改善作用。</w:t>
      </w:r>
    </w:p>
    <w:p w14:paraId="267B9603" w14:textId="77777777" w:rsidR="00371BD9" w:rsidRPr="00C00CE8" w:rsidRDefault="00371BD9"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b第二组采用全麦，燕麦，苦荞麦，山药，南瓜，魔芋，枸杞，茯苓，玉竹混合加工成主食型粉剂后，实现主食替代临床研究；共入组260例, 每人每天按150克，分早餐和晚餐两次主食替代，患者必须来医院营养科内当面服用,共连续坚持120天服用，若有一次未到就无效退出, 120天后只有49例连续坚持120天服用：(</w:t>
      </w:r>
      <w:r w:rsidRPr="00C00CE8">
        <w:rPr>
          <w:rFonts w:ascii="宋体" w:eastAsia="宋体" w:hAnsi="宋体" w:cs="宋体"/>
          <w:sz w:val="28"/>
          <w:szCs w:val="28"/>
        </w:rPr>
        <w:t>1</w:t>
      </w:r>
      <w:r w:rsidRPr="00C00CE8">
        <w:rPr>
          <w:rFonts w:ascii="宋体" w:eastAsia="宋体" w:hAnsi="宋体" w:cs="宋体" w:hint="eastAsia"/>
          <w:sz w:val="28"/>
          <w:szCs w:val="28"/>
        </w:rPr>
        <w:t>)所有志愿者在研究过程中肝肾功能均未出现异常。(2)糖化血红蛋白下降0.3%；</w:t>
      </w:r>
    </w:p>
    <w:p w14:paraId="5178752B" w14:textId="77777777" w:rsidR="00D820D2" w:rsidRDefault="00D820D2" w:rsidP="006A38D9">
      <w:pPr>
        <w:ind w:firstLineChars="200" w:firstLine="560"/>
        <w:rPr>
          <w:rFonts w:ascii="宋体" w:eastAsia="宋体" w:hAnsi="宋体" w:cs="宋体"/>
          <w:sz w:val="28"/>
          <w:szCs w:val="28"/>
        </w:rPr>
      </w:pPr>
    </w:p>
    <w:p w14:paraId="6E36C814" w14:textId="0196395A"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00D820D2">
        <w:rPr>
          <w:rFonts w:ascii="宋体" w:eastAsia="宋体" w:hAnsi="宋体" w:cs="宋体" w:hint="eastAsia"/>
          <w:sz w:val="28"/>
          <w:szCs w:val="28"/>
        </w:rPr>
        <w:t>.</w:t>
      </w:r>
      <w:r w:rsidRPr="00C00CE8">
        <w:rPr>
          <w:rFonts w:ascii="宋体" w:eastAsia="宋体" w:hAnsi="宋体" w:cs="宋体" w:hint="eastAsia"/>
          <w:sz w:val="28"/>
          <w:szCs w:val="28"/>
        </w:rPr>
        <w:t>临床安全性试验设计及试验结果</w:t>
      </w:r>
    </w:p>
    <w:p w14:paraId="46A6A30C"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目的：观察含白背三七等药食同源性植物的配方食品对糖尿病患者糖化血红蛋白和体重影响。</w:t>
      </w:r>
    </w:p>
    <w:p w14:paraId="01C9DFE6"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方法：按照以下条件招募糖尿病患者，入选标准：</w:t>
      </w:r>
      <w:r w:rsidRPr="00C00CE8">
        <w:rPr>
          <w:rFonts w:ascii="宋体" w:eastAsia="宋体" w:hAnsi="宋体" w:cs="宋体"/>
          <w:sz w:val="28"/>
          <w:szCs w:val="28"/>
        </w:rPr>
        <w:t>1.</w:t>
      </w:r>
      <w:r w:rsidRPr="00C00CE8">
        <w:rPr>
          <w:rFonts w:ascii="宋体" w:eastAsia="宋体" w:hAnsi="宋体" w:cs="宋体" w:hint="eastAsia"/>
          <w:sz w:val="28"/>
          <w:szCs w:val="28"/>
        </w:rPr>
        <w:t>过去</w:t>
      </w:r>
      <w:r w:rsidRPr="00C00CE8">
        <w:rPr>
          <w:rFonts w:ascii="宋体" w:eastAsia="宋体" w:hAnsi="宋体" w:cs="宋体"/>
          <w:sz w:val="28"/>
          <w:szCs w:val="28"/>
        </w:rPr>
        <w:t>6</w:t>
      </w:r>
      <w:r w:rsidRPr="00C00CE8">
        <w:rPr>
          <w:rFonts w:ascii="宋体" w:eastAsia="宋体" w:hAnsi="宋体" w:cs="宋体" w:hint="eastAsia"/>
          <w:sz w:val="28"/>
          <w:szCs w:val="28"/>
        </w:rPr>
        <w:t>个月体重稳定；</w:t>
      </w:r>
      <w:r w:rsidRPr="00C00CE8">
        <w:rPr>
          <w:rFonts w:ascii="宋体" w:eastAsia="宋体" w:hAnsi="宋体" w:cs="宋体"/>
          <w:sz w:val="28"/>
          <w:szCs w:val="28"/>
        </w:rPr>
        <w:t>2.</w:t>
      </w:r>
      <w:r w:rsidRPr="00C00CE8">
        <w:rPr>
          <w:rFonts w:ascii="宋体" w:eastAsia="宋体" w:hAnsi="宋体" w:cs="宋体" w:hint="eastAsia"/>
          <w:sz w:val="28"/>
          <w:szCs w:val="28"/>
        </w:rPr>
        <w:t>被诊断为</w:t>
      </w:r>
      <w:r w:rsidRPr="00C00CE8">
        <w:rPr>
          <w:rFonts w:ascii="宋体" w:eastAsia="宋体" w:hAnsi="宋体" w:cs="宋体"/>
          <w:sz w:val="28"/>
          <w:szCs w:val="28"/>
        </w:rPr>
        <w:t>II</w:t>
      </w:r>
      <w:r w:rsidRPr="00C00CE8">
        <w:rPr>
          <w:rFonts w:ascii="宋体" w:eastAsia="宋体" w:hAnsi="宋体" w:cs="宋体" w:hint="eastAsia"/>
          <w:sz w:val="28"/>
          <w:szCs w:val="28"/>
        </w:rPr>
        <w:t>型糖尿病（符合</w:t>
      </w:r>
      <w:r w:rsidRPr="00C00CE8">
        <w:rPr>
          <w:rFonts w:ascii="宋体" w:eastAsia="宋体" w:hAnsi="宋体" w:cs="宋体"/>
          <w:sz w:val="28"/>
          <w:szCs w:val="28"/>
        </w:rPr>
        <w:t>1999</w:t>
      </w:r>
      <w:r w:rsidRPr="00C00CE8">
        <w:rPr>
          <w:rFonts w:ascii="宋体" w:eastAsia="宋体" w:hAnsi="宋体" w:cs="宋体" w:hint="eastAsia"/>
          <w:sz w:val="28"/>
          <w:szCs w:val="28"/>
        </w:rPr>
        <w:t>年世界卫生组织（</w:t>
      </w:r>
      <w:r w:rsidRPr="00C00CE8">
        <w:rPr>
          <w:rFonts w:ascii="宋体" w:eastAsia="宋体" w:hAnsi="宋体" w:cs="宋体"/>
          <w:sz w:val="28"/>
          <w:szCs w:val="28"/>
        </w:rPr>
        <w:t>WHO</w:t>
      </w:r>
      <w:r w:rsidRPr="00C00CE8">
        <w:rPr>
          <w:rFonts w:ascii="宋体" w:eastAsia="宋体" w:hAnsi="宋体" w:cs="宋体" w:hint="eastAsia"/>
          <w:sz w:val="28"/>
          <w:szCs w:val="28"/>
        </w:rPr>
        <w:t>）</w:t>
      </w:r>
      <w:r w:rsidRPr="00C00CE8">
        <w:rPr>
          <w:rFonts w:ascii="宋体" w:eastAsia="宋体" w:hAnsi="宋体" w:cs="宋体"/>
          <w:sz w:val="28"/>
          <w:szCs w:val="28"/>
        </w:rPr>
        <w:t>II</w:t>
      </w:r>
      <w:r w:rsidRPr="00C00CE8">
        <w:rPr>
          <w:rFonts w:ascii="宋体" w:eastAsia="宋体" w:hAnsi="宋体" w:cs="宋体" w:hint="eastAsia"/>
          <w:sz w:val="28"/>
          <w:szCs w:val="28"/>
        </w:rPr>
        <w:t>型糖尿病诊断标准）达</w:t>
      </w:r>
      <w:r w:rsidRPr="00C00CE8">
        <w:rPr>
          <w:rFonts w:ascii="宋体" w:eastAsia="宋体" w:hAnsi="宋体" w:cs="宋体"/>
          <w:sz w:val="28"/>
          <w:szCs w:val="28"/>
        </w:rPr>
        <w:t>3</w:t>
      </w:r>
      <w:r w:rsidRPr="00C00CE8">
        <w:rPr>
          <w:rFonts w:ascii="宋体" w:eastAsia="宋体" w:hAnsi="宋体" w:cs="宋体" w:hint="eastAsia"/>
          <w:sz w:val="28"/>
          <w:szCs w:val="28"/>
        </w:rPr>
        <w:t>个月以上，</w:t>
      </w:r>
      <w:r w:rsidRPr="00C00CE8">
        <w:rPr>
          <w:rFonts w:ascii="宋体" w:eastAsia="宋体" w:hAnsi="宋体" w:cs="宋体"/>
          <w:sz w:val="28"/>
          <w:szCs w:val="28"/>
        </w:rPr>
        <w:t>3.</w:t>
      </w:r>
      <w:r w:rsidRPr="00C00CE8">
        <w:rPr>
          <w:rFonts w:ascii="宋体" w:eastAsia="宋体" w:hAnsi="宋体" w:cs="宋体" w:hint="eastAsia"/>
          <w:sz w:val="28"/>
          <w:szCs w:val="28"/>
        </w:rPr>
        <w:t>年龄</w:t>
      </w:r>
      <w:r w:rsidRPr="00C00CE8">
        <w:rPr>
          <w:rFonts w:ascii="宋体" w:eastAsia="宋体" w:hAnsi="宋体" w:cs="宋体"/>
          <w:sz w:val="28"/>
          <w:szCs w:val="28"/>
        </w:rPr>
        <w:t>18-80</w:t>
      </w:r>
      <w:r w:rsidRPr="00C00CE8">
        <w:rPr>
          <w:rFonts w:ascii="宋体" w:eastAsia="宋体" w:hAnsi="宋体" w:cs="宋体" w:hint="eastAsia"/>
          <w:sz w:val="28"/>
          <w:szCs w:val="28"/>
        </w:rPr>
        <w:t>岁；</w:t>
      </w:r>
      <w:r w:rsidRPr="00C00CE8">
        <w:rPr>
          <w:rFonts w:ascii="宋体" w:eastAsia="宋体" w:hAnsi="宋体" w:cs="宋体"/>
          <w:sz w:val="28"/>
          <w:szCs w:val="28"/>
        </w:rPr>
        <w:t>4.</w:t>
      </w:r>
      <w:r w:rsidRPr="00C00CE8">
        <w:rPr>
          <w:rFonts w:ascii="宋体" w:eastAsia="宋体" w:hAnsi="宋体" w:cs="宋体" w:hint="eastAsia"/>
          <w:sz w:val="28"/>
          <w:szCs w:val="28"/>
        </w:rPr>
        <w:t>规律使用降糖药物或饮食控制</w:t>
      </w:r>
      <w:r w:rsidRPr="00C00CE8">
        <w:rPr>
          <w:rFonts w:ascii="宋体" w:eastAsia="宋体" w:hAnsi="宋体" w:cs="宋体"/>
          <w:sz w:val="28"/>
          <w:szCs w:val="28"/>
        </w:rPr>
        <w:t>8</w:t>
      </w:r>
      <w:r w:rsidRPr="00C00CE8">
        <w:rPr>
          <w:rFonts w:ascii="宋体" w:eastAsia="宋体" w:hAnsi="宋体" w:cs="宋体" w:hint="eastAsia"/>
          <w:sz w:val="28"/>
          <w:szCs w:val="28"/>
        </w:rPr>
        <w:t>周以上；排除标准：</w:t>
      </w:r>
      <w:r w:rsidRPr="00C00CE8">
        <w:rPr>
          <w:rFonts w:ascii="宋体" w:eastAsia="宋体" w:hAnsi="宋体" w:cs="宋体"/>
          <w:sz w:val="28"/>
          <w:szCs w:val="28"/>
        </w:rPr>
        <w:t>1.</w:t>
      </w:r>
      <w:r w:rsidRPr="00C00CE8">
        <w:rPr>
          <w:rFonts w:ascii="宋体" w:eastAsia="宋体" w:hAnsi="宋体" w:cs="宋体" w:hint="eastAsia"/>
          <w:sz w:val="28"/>
          <w:szCs w:val="28"/>
        </w:rPr>
        <w:t>严重肝脏或肾脏疾病；</w:t>
      </w:r>
      <w:r w:rsidRPr="00C00CE8">
        <w:rPr>
          <w:rFonts w:ascii="宋体" w:eastAsia="宋体" w:hAnsi="宋体" w:cs="宋体"/>
          <w:sz w:val="28"/>
          <w:szCs w:val="28"/>
        </w:rPr>
        <w:t>2.</w:t>
      </w:r>
      <w:r w:rsidRPr="00C00CE8">
        <w:rPr>
          <w:rFonts w:ascii="宋体" w:eastAsia="宋体" w:hAnsi="宋体" w:cs="宋体" w:hint="eastAsia"/>
          <w:sz w:val="28"/>
          <w:szCs w:val="28"/>
        </w:rPr>
        <w:t>使用胰岛素控制血糖者；</w:t>
      </w:r>
      <w:r w:rsidRPr="00C00CE8">
        <w:rPr>
          <w:rFonts w:ascii="宋体" w:eastAsia="宋体" w:hAnsi="宋体" w:cs="宋体"/>
          <w:sz w:val="28"/>
          <w:szCs w:val="28"/>
        </w:rPr>
        <w:t>3.</w:t>
      </w:r>
      <w:r w:rsidRPr="00C00CE8">
        <w:rPr>
          <w:rFonts w:ascii="宋体" w:eastAsia="宋体" w:hAnsi="宋体" w:cs="宋体" w:hint="eastAsia"/>
          <w:sz w:val="28"/>
          <w:szCs w:val="28"/>
        </w:rPr>
        <w:t>妊娠和哺乳期妇女；</w:t>
      </w:r>
      <w:r w:rsidRPr="00C00CE8">
        <w:rPr>
          <w:rFonts w:ascii="宋体" w:eastAsia="宋体" w:hAnsi="宋体" w:cs="宋体"/>
          <w:sz w:val="28"/>
          <w:szCs w:val="28"/>
        </w:rPr>
        <w:t>4.</w:t>
      </w:r>
      <w:r w:rsidRPr="00C00CE8">
        <w:rPr>
          <w:rFonts w:ascii="宋体" w:eastAsia="宋体" w:hAnsi="宋体" w:cs="宋体" w:hint="eastAsia"/>
          <w:sz w:val="28"/>
          <w:szCs w:val="28"/>
        </w:rPr>
        <w:t>活动期心脏病，严重脑血管疾病；</w:t>
      </w:r>
      <w:r w:rsidRPr="00C00CE8">
        <w:rPr>
          <w:rFonts w:ascii="宋体" w:eastAsia="宋体" w:hAnsi="宋体" w:cs="宋体"/>
          <w:sz w:val="28"/>
          <w:szCs w:val="28"/>
        </w:rPr>
        <w:t>5.</w:t>
      </w:r>
      <w:r w:rsidRPr="00C00CE8">
        <w:rPr>
          <w:rFonts w:ascii="宋体" w:eastAsia="宋体" w:hAnsi="宋体" w:cs="宋体" w:hint="eastAsia"/>
          <w:sz w:val="28"/>
          <w:szCs w:val="28"/>
        </w:rPr>
        <w:t>器官移植者；</w:t>
      </w:r>
      <w:r w:rsidRPr="00C00CE8">
        <w:rPr>
          <w:rFonts w:ascii="宋体" w:eastAsia="宋体" w:hAnsi="宋体" w:cs="宋体"/>
          <w:sz w:val="28"/>
          <w:szCs w:val="28"/>
        </w:rPr>
        <w:t>6.</w:t>
      </w:r>
      <w:r w:rsidRPr="00C00CE8">
        <w:rPr>
          <w:rFonts w:ascii="宋体" w:eastAsia="宋体" w:hAnsi="宋体" w:cs="宋体" w:hint="eastAsia"/>
          <w:sz w:val="28"/>
          <w:szCs w:val="28"/>
        </w:rPr>
        <w:t>严重药物过敏史，哮喘，荨麻疹或其他过敏体质；</w:t>
      </w:r>
      <w:r w:rsidRPr="00C00CE8">
        <w:rPr>
          <w:rFonts w:ascii="宋体" w:eastAsia="宋体" w:hAnsi="宋体" w:cs="宋体"/>
          <w:sz w:val="28"/>
          <w:szCs w:val="28"/>
        </w:rPr>
        <w:t>7.</w:t>
      </w:r>
      <w:r w:rsidRPr="00C00CE8">
        <w:rPr>
          <w:rFonts w:ascii="宋体" w:eastAsia="宋体" w:hAnsi="宋体" w:cs="宋体" w:hint="eastAsia"/>
          <w:sz w:val="28"/>
          <w:szCs w:val="28"/>
        </w:rPr>
        <w:t>在过去的六个月内酗酒或药物依赖；</w:t>
      </w:r>
      <w:r w:rsidRPr="00C00CE8">
        <w:rPr>
          <w:rFonts w:ascii="宋体" w:eastAsia="宋体" w:hAnsi="宋体" w:cs="宋体"/>
          <w:sz w:val="28"/>
          <w:szCs w:val="28"/>
        </w:rPr>
        <w:t>8.</w:t>
      </w:r>
      <w:r w:rsidRPr="00C00CE8">
        <w:rPr>
          <w:rFonts w:ascii="宋体" w:eastAsia="宋体" w:hAnsi="宋体" w:cs="宋体" w:hint="eastAsia"/>
          <w:sz w:val="28"/>
          <w:szCs w:val="28"/>
        </w:rPr>
        <w:t>在研究开始前</w:t>
      </w:r>
      <w:r w:rsidRPr="00C00CE8">
        <w:rPr>
          <w:rFonts w:ascii="宋体" w:eastAsia="宋体" w:hAnsi="宋体" w:cs="宋体"/>
          <w:sz w:val="28"/>
          <w:szCs w:val="28"/>
        </w:rPr>
        <w:t>6</w:t>
      </w:r>
      <w:r w:rsidRPr="00C00CE8">
        <w:rPr>
          <w:rFonts w:ascii="宋体" w:eastAsia="宋体" w:hAnsi="宋体" w:cs="宋体" w:hint="eastAsia"/>
          <w:sz w:val="28"/>
          <w:szCs w:val="28"/>
        </w:rPr>
        <w:t>周或同时参加了其它临床研究；</w:t>
      </w:r>
      <w:r w:rsidRPr="00C00CE8">
        <w:rPr>
          <w:rFonts w:ascii="宋体" w:eastAsia="宋体" w:hAnsi="宋体" w:cs="宋体"/>
          <w:sz w:val="28"/>
          <w:szCs w:val="28"/>
        </w:rPr>
        <w:t>9.</w:t>
      </w:r>
      <w:r w:rsidRPr="00C00CE8">
        <w:rPr>
          <w:rFonts w:ascii="宋体" w:eastAsia="宋体" w:hAnsi="宋体" w:cs="宋体" w:hint="eastAsia"/>
          <w:sz w:val="28"/>
          <w:szCs w:val="28"/>
        </w:rPr>
        <w:t>胃肠疾病；</w:t>
      </w:r>
      <w:r w:rsidRPr="00C00CE8">
        <w:rPr>
          <w:rFonts w:ascii="宋体" w:eastAsia="宋体" w:hAnsi="宋体" w:cs="宋体"/>
          <w:sz w:val="28"/>
          <w:szCs w:val="28"/>
        </w:rPr>
        <w:t>10</w:t>
      </w:r>
      <w:r w:rsidRPr="00C00CE8">
        <w:rPr>
          <w:rFonts w:ascii="宋体" w:eastAsia="宋体" w:hAnsi="宋体" w:cs="宋体" w:hint="eastAsia"/>
          <w:sz w:val="28"/>
          <w:szCs w:val="28"/>
        </w:rPr>
        <w:t>．甲状腺功能异常；</w:t>
      </w:r>
      <w:r w:rsidRPr="00C00CE8">
        <w:rPr>
          <w:rFonts w:ascii="宋体" w:eastAsia="宋体" w:hAnsi="宋体" w:cs="宋体"/>
          <w:sz w:val="28"/>
          <w:szCs w:val="28"/>
        </w:rPr>
        <w:t>11</w:t>
      </w:r>
      <w:r w:rsidRPr="00C00CE8">
        <w:rPr>
          <w:rFonts w:ascii="宋体" w:eastAsia="宋体" w:hAnsi="宋体" w:cs="宋体" w:hint="eastAsia"/>
          <w:sz w:val="28"/>
          <w:szCs w:val="28"/>
        </w:rPr>
        <w:t>．正在服用糖皮质激素者。</w:t>
      </w:r>
    </w:p>
    <w:p w14:paraId="389F3A8B"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在研究基线和终点时，分别检测患者的糖化血红蛋白、体重、机体成分，再检测肝、肾功能以保证安全性。比较研究人群在服用本配方食品前后糖化血红蛋白及体重的变化。统计学方法采用配对秩和检验和卡方检验。</w:t>
      </w:r>
    </w:p>
    <w:p w14:paraId="4F95C4FB"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所有志愿者均签署了知情同意书，并按照糖尿病原则给予饮食指导。</w:t>
      </w:r>
    </w:p>
    <w:p w14:paraId="3FB2C3E6"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实验结果</w:t>
      </w:r>
    </w:p>
    <w:p w14:paraId="48122BEA"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共完成</w:t>
      </w:r>
      <w:r w:rsidRPr="00C00CE8">
        <w:rPr>
          <w:rFonts w:ascii="宋体" w:eastAsia="宋体" w:hAnsi="宋体" w:cs="宋体"/>
          <w:sz w:val="28"/>
          <w:szCs w:val="28"/>
        </w:rPr>
        <w:t>53</w:t>
      </w:r>
      <w:r w:rsidRPr="00C00CE8">
        <w:rPr>
          <w:rFonts w:ascii="宋体" w:eastAsia="宋体" w:hAnsi="宋体" w:cs="宋体" w:hint="eastAsia"/>
          <w:sz w:val="28"/>
          <w:szCs w:val="28"/>
        </w:rPr>
        <w:t>例志愿者的观察，所有志愿者在研究过程中肝肾功能均未出现异常。</w:t>
      </w:r>
    </w:p>
    <w:p w14:paraId="7C2B9648"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①、研究前后糖化血红蛋白和体重均无明显变化（</w:t>
      </w:r>
      <w:r w:rsidRPr="00C00CE8">
        <w:rPr>
          <w:rFonts w:ascii="宋体" w:eastAsia="宋体" w:hAnsi="宋体" w:cs="宋体"/>
          <w:sz w:val="28"/>
          <w:szCs w:val="28"/>
        </w:rPr>
        <w:t>P &gt;0.05</w:t>
      </w:r>
      <w:r w:rsidRPr="00C00CE8">
        <w:rPr>
          <w:rFonts w:ascii="宋体" w:eastAsia="宋体" w:hAnsi="宋体" w:cs="宋体" w:hint="eastAsia"/>
          <w:sz w:val="28"/>
          <w:szCs w:val="28"/>
        </w:rPr>
        <w:t>）</w:t>
      </w:r>
      <w:r w:rsidRPr="00C00CE8">
        <w:rPr>
          <w:rFonts w:ascii="宋体" w:eastAsia="宋体" w:hAnsi="宋体" w:cs="宋体"/>
          <w:sz w:val="28"/>
          <w:szCs w:val="28"/>
        </w:rPr>
        <w:t>,</w:t>
      </w:r>
      <w:r w:rsidRPr="00C00CE8">
        <w:rPr>
          <w:rFonts w:ascii="宋体" w:eastAsia="宋体" w:hAnsi="宋体" w:cs="宋体" w:hint="eastAsia"/>
          <w:sz w:val="28"/>
          <w:szCs w:val="28"/>
        </w:rPr>
        <w:t>见表</w:t>
      </w:r>
      <w:r w:rsidRPr="00C00CE8">
        <w:rPr>
          <w:rFonts w:ascii="宋体" w:eastAsia="宋体" w:hAnsi="宋体" w:cs="宋体"/>
          <w:sz w:val="28"/>
          <w:szCs w:val="28"/>
        </w:rPr>
        <w:t>1</w:t>
      </w:r>
      <w:r w:rsidRPr="00C00CE8">
        <w:rPr>
          <w:rFonts w:ascii="宋体" w:eastAsia="宋体" w:hAnsi="宋体" w:cs="宋体" w:hint="eastAsia"/>
          <w:sz w:val="28"/>
          <w:szCs w:val="28"/>
        </w:rPr>
        <w:t>。</w:t>
      </w:r>
    </w:p>
    <w:p w14:paraId="2F31460A" w14:textId="77777777" w:rsidR="001B3276" w:rsidRPr="00C00CE8" w:rsidRDefault="001B3276" w:rsidP="006A38D9">
      <w:pPr>
        <w:jc w:val="center"/>
        <w:rPr>
          <w:rFonts w:ascii="宋体" w:eastAsia="宋体" w:hAnsi="宋体" w:cs="宋体"/>
          <w:sz w:val="28"/>
          <w:szCs w:val="28"/>
        </w:rPr>
      </w:pPr>
      <w:r w:rsidRPr="00C00CE8">
        <w:rPr>
          <w:rFonts w:ascii="宋体" w:eastAsia="宋体" w:hAnsi="宋体" w:cs="宋体" w:hint="eastAsia"/>
          <w:sz w:val="28"/>
          <w:szCs w:val="28"/>
        </w:rPr>
        <w:t>表</w:t>
      </w:r>
      <w:r w:rsidRPr="00C00CE8">
        <w:rPr>
          <w:rFonts w:ascii="宋体" w:eastAsia="宋体" w:hAnsi="宋体" w:cs="宋体"/>
          <w:sz w:val="28"/>
          <w:szCs w:val="28"/>
        </w:rPr>
        <w:t>1.</w:t>
      </w:r>
      <w:r w:rsidRPr="00C00CE8">
        <w:rPr>
          <w:rFonts w:ascii="宋体" w:eastAsia="宋体" w:hAnsi="宋体" w:cs="宋体" w:hint="eastAsia"/>
          <w:sz w:val="28"/>
          <w:szCs w:val="28"/>
        </w:rPr>
        <w:t>志愿者糖化血红蛋白和体重的变化情况</w:t>
      </w:r>
    </w:p>
    <w:tbl>
      <w:tblPr>
        <w:tblW w:w="7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0"/>
        <w:gridCol w:w="2232"/>
        <w:gridCol w:w="2693"/>
      </w:tblGrid>
      <w:tr w:rsidR="001B3276" w:rsidRPr="00C00CE8" w14:paraId="07B3515F" w14:textId="77777777" w:rsidTr="006A38D9">
        <w:trPr>
          <w:jc w:val="center"/>
        </w:trPr>
        <w:tc>
          <w:tcPr>
            <w:tcW w:w="2400" w:type="dxa"/>
          </w:tcPr>
          <w:p w14:paraId="1058A71B" w14:textId="77777777" w:rsidR="001B3276" w:rsidRPr="00C00CE8" w:rsidRDefault="001B3276" w:rsidP="00BA40D4">
            <w:pPr>
              <w:spacing w:line="500" w:lineRule="exact"/>
              <w:ind w:firstLineChars="200" w:firstLine="560"/>
              <w:rPr>
                <w:rFonts w:ascii="宋体" w:eastAsia="宋体" w:hAnsi="宋体" w:cs="宋体"/>
                <w:sz w:val="28"/>
                <w:szCs w:val="28"/>
              </w:rPr>
            </w:pPr>
          </w:p>
        </w:tc>
        <w:tc>
          <w:tcPr>
            <w:tcW w:w="2232" w:type="dxa"/>
          </w:tcPr>
          <w:p w14:paraId="340F7680"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基线</w:t>
            </w:r>
          </w:p>
        </w:tc>
        <w:tc>
          <w:tcPr>
            <w:tcW w:w="2693" w:type="dxa"/>
          </w:tcPr>
          <w:p w14:paraId="5041CF1C"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终点</w:t>
            </w:r>
          </w:p>
        </w:tc>
      </w:tr>
      <w:tr w:rsidR="001B3276" w:rsidRPr="00C00CE8" w14:paraId="09D3128E" w14:textId="77777777" w:rsidTr="006A38D9">
        <w:trPr>
          <w:jc w:val="center"/>
        </w:trPr>
        <w:tc>
          <w:tcPr>
            <w:tcW w:w="2400" w:type="dxa"/>
          </w:tcPr>
          <w:p w14:paraId="05456815"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t>糖化血红蛋白</w:t>
            </w:r>
          </w:p>
        </w:tc>
        <w:tc>
          <w:tcPr>
            <w:tcW w:w="2232" w:type="dxa"/>
          </w:tcPr>
          <w:p w14:paraId="52B69471"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7.1</w:t>
            </w:r>
            <w:r w:rsidRPr="00C00CE8">
              <w:rPr>
                <w:rFonts w:ascii="宋体" w:eastAsia="宋体" w:hAnsi="宋体" w:cs="宋体" w:hint="eastAsia"/>
                <w:sz w:val="28"/>
                <w:szCs w:val="28"/>
              </w:rPr>
              <w:t>（</w:t>
            </w:r>
            <w:r w:rsidRPr="00C00CE8">
              <w:rPr>
                <w:rFonts w:ascii="宋体" w:eastAsia="宋体" w:hAnsi="宋体" w:cs="宋体"/>
                <w:sz w:val="28"/>
                <w:szCs w:val="28"/>
              </w:rPr>
              <w:t>5.4</w:t>
            </w:r>
            <w:r w:rsidRPr="00C00CE8">
              <w:rPr>
                <w:rFonts w:ascii="宋体" w:eastAsia="宋体" w:hAnsi="宋体" w:cs="宋体" w:hint="eastAsia"/>
                <w:sz w:val="28"/>
                <w:szCs w:val="28"/>
              </w:rPr>
              <w:t>，</w:t>
            </w:r>
            <w:r w:rsidRPr="00C00CE8">
              <w:rPr>
                <w:rFonts w:ascii="宋体" w:eastAsia="宋体" w:hAnsi="宋体" w:cs="宋体"/>
                <w:sz w:val="28"/>
                <w:szCs w:val="28"/>
              </w:rPr>
              <w:t>12.5</w:t>
            </w:r>
            <w:r w:rsidRPr="00C00CE8">
              <w:rPr>
                <w:rFonts w:ascii="宋体" w:eastAsia="宋体" w:hAnsi="宋体" w:cs="宋体" w:hint="eastAsia"/>
                <w:sz w:val="28"/>
                <w:szCs w:val="28"/>
              </w:rPr>
              <w:t>）</w:t>
            </w:r>
          </w:p>
        </w:tc>
        <w:tc>
          <w:tcPr>
            <w:tcW w:w="2693" w:type="dxa"/>
          </w:tcPr>
          <w:p w14:paraId="41699056"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7.2</w:t>
            </w:r>
            <w:r w:rsidRPr="00C00CE8">
              <w:rPr>
                <w:rFonts w:ascii="宋体" w:eastAsia="宋体" w:hAnsi="宋体" w:cs="宋体" w:hint="eastAsia"/>
                <w:sz w:val="28"/>
                <w:szCs w:val="28"/>
              </w:rPr>
              <w:t>（</w:t>
            </w:r>
            <w:r w:rsidRPr="00C00CE8">
              <w:rPr>
                <w:rFonts w:ascii="宋体" w:eastAsia="宋体" w:hAnsi="宋体" w:cs="宋体"/>
                <w:sz w:val="28"/>
                <w:szCs w:val="28"/>
              </w:rPr>
              <w:t>5.2</w:t>
            </w:r>
            <w:r w:rsidRPr="00C00CE8">
              <w:rPr>
                <w:rFonts w:ascii="宋体" w:eastAsia="宋体" w:hAnsi="宋体" w:cs="宋体" w:hint="eastAsia"/>
                <w:sz w:val="28"/>
                <w:szCs w:val="28"/>
              </w:rPr>
              <w:t>，</w:t>
            </w:r>
            <w:r w:rsidRPr="00C00CE8">
              <w:rPr>
                <w:rFonts w:ascii="宋体" w:eastAsia="宋体" w:hAnsi="宋体" w:cs="宋体"/>
                <w:sz w:val="28"/>
                <w:szCs w:val="28"/>
              </w:rPr>
              <w:t>12.2</w:t>
            </w:r>
            <w:r w:rsidRPr="00C00CE8">
              <w:rPr>
                <w:rFonts w:ascii="宋体" w:eastAsia="宋体" w:hAnsi="宋体" w:cs="宋体" w:hint="eastAsia"/>
                <w:sz w:val="28"/>
                <w:szCs w:val="28"/>
              </w:rPr>
              <w:t>）</w:t>
            </w:r>
          </w:p>
        </w:tc>
      </w:tr>
      <w:tr w:rsidR="001B3276" w:rsidRPr="00C00CE8" w14:paraId="18E2E565" w14:textId="77777777" w:rsidTr="006A38D9">
        <w:trPr>
          <w:jc w:val="center"/>
        </w:trPr>
        <w:tc>
          <w:tcPr>
            <w:tcW w:w="2400" w:type="dxa"/>
          </w:tcPr>
          <w:p w14:paraId="017B86DD"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体重</w:t>
            </w:r>
          </w:p>
        </w:tc>
        <w:tc>
          <w:tcPr>
            <w:tcW w:w="2232" w:type="dxa"/>
          </w:tcPr>
          <w:p w14:paraId="7AF18561"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71</w:t>
            </w:r>
            <w:r w:rsidRPr="00C00CE8">
              <w:rPr>
                <w:rFonts w:ascii="宋体" w:eastAsia="宋体" w:hAnsi="宋体" w:cs="宋体" w:hint="eastAsia"/>
                <w:sz w:val="28"/>
                <w:szCs w:val="28"/>
              </w:rPr>
              <w:t>（</w:t>
            </w:r>
            <w:r w:rsidRPr="00C00CE8">
              <w:rPr>
                <w:rFonts w:ascii="宋体" w:eastAsia="宋体" w:hAnsi="宋体" w:cs="宋体"/>
                <w:sz w:val="28"/>
                <w:szCs w:val="28"/>
              </w:rPr>
              <w:t>41</w:t>
            </w:r>
            <w:r w:rsidRPr="00C00CE8">
              <w:rPr>
                <w:rFonts w:ascii="宋体" w:eastAsia="宋体" w:hAnsi="宋体" w:cs="宋体" w:hint="eastAsia"/>
                <w:sz w:val="28"/>
                <w:szCs w:val="28"/>
              </w:rPr>
              <w:t>，</w:t>
            </w:r>
            <w:r w:rsidRPr="00C00CE8">
              <w:rPr>
                <w:rFonts w:ascii="宋体" w:eastAsia="宋体" w:hAnsi="宋体" w:cs="宋体"/>
                <w:sz w:val="28"/>
                <w:szCs w:val="28"/>
              </w:rPr>
              <w:t>93</w:t>
            </w:r>
            <w:r w:rsidRPr="00C00CE8">
              <w:rPr>
                <w:rFonts w:ascii="宋体" w:eastAsia="宋体" w:hAnsi="宋体" w:cs="宋体" w:hint="eastAsia"/>
                <w:sz w:val="28"/>
                <w:szCs w:val="28"/>
              </w:rPr>
              <w:t>）</w:t>
            </w:r>
          </w:p>
        </w:tc>
        <w:tc>
          <w:tcPr>
            <w:tcW w:w="2693" w:type="dxa"/>
          </w:tcPr>
          <w:p w14:paraId="1E96C3D1"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71</w:t>
            </w:r>
            <w:r w:rsidRPr="00C00CE8">
              <w:rPr>
                <w:rFonts w:ascii="宋体" w:eastAsia="宋体" w:hAnsi="宋体" w:cs="宋体" w:hint="eastAsia"/>
                <w:sz w:val="28"/>
                <w:szCs w:val="28"/>
              </w:rPr>
              <w:t>（</w:t>
            </w:r>
            <w:r w:rsidRPr="00C00CE8">
              <w:rPr>
                <w:rFonts w:ascii="宋体" w:eastAsia="宋体" w:hAnsi="宋体" w:cs="宋体"/>
                <w:sz w:val="28"/>
                <w:szCs w:val="28"/>
              </w:rPr>
              <w:t>42</w:t>
            </w:r>
            <w:r w:rsidRPr="00C00CE8">
              <w:rPr>
                <w:rFonts w:ascii="宋体" w:eastAsia="宋体" w:hAnsi="宋体" w:cs="宋体" w:hint="eastAsia"/>
                <w:sz w:val="28"/>
                <w:szCs w:val="28"/>
              </w:rPr>
              <w:t>，</w:t>
            </w:r>
            <w:r w:rsidRPr="00C00CE8">
              <w:rPr>
                <w:rFonts w:ascii="宋体" w:eastAsia="宋体" w:hAnsi="宋体" w:cs="宋体"/>
                <w:sz w:val="28"/>
                <w:szCs w:val="28"/>
              </w:rPr>
              <w:t>93</w:t>
            </w:r>
            <w:r w:rsidRPr="00C00CE8">
              <w:rPr>
                <w:rFonts w:ascii="宋体" w:eastAsia="宋体" w:hAnsi="宋体" w:cs="宋体" w:hint="eastAsia"/>
                <w:sz w:val="28"/>
                <w:szCs w:val="28"/>
              </w:rPr>
              <w:t>）</w:t>
            </w:r>
          </w:p>
        </w:tc>
      </w:tr>
    </w:tbl>
    <w:p w14:paraId="53871D92"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经配对秩和检验，</w:t>
      </w:r>
      <w:r w:rsidRPr="00C00CE8">
        <w:rPr>
          <w:rFonts w:ascii="宋体" w:eastAsia="宋体" w:hAnsi="宋体" w:cs="宋体"/>
          <w:sz w:val="28"/>
          <w:szCs w:val="28"/>
        </w:rPr>
        <w:t>P&gt;0.05</w:t>
      </w:r>
    </w:p>
    <w:p w14:paraId="018647A1"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②、不同用药类型糖化血红蛋白的改善情况</w:t>
      </w:r>
    </w:p>
    <w:p w14:paraId="177699F2" w14:textId="1EFCECC0" w:rsidR="001B3276" w:rsidRPr="00C00CE8" w:rsidRDefault="001B3276" w:rsidP="006A38D9">
      <w:pPr>
        <w:spacing w:line="500" w:lineRule="exact"/>
        <w:jc w:val="center"/>
        <w:rPr>
          <w:rFonts w:ascii="宋体" w:eastAsia="宋体" w:hAnsi="宋体" w:cs="宋体"/>
          <w:sz w:val="28"/>
          <w:szCs w:val="28"/>
        </w:rPr>
      </w:pPr>
      <w:r w:rsidRPr="00C00CE8">
        <w:rPr>
          <w:rFonts w:ascii="宋体" w:eastAsia="宋体" w:hAnsi="宋体" w:cs="宋体" w:hint="eastAsia"/>
          <w:sz w:val="28"/>
          <w:szCs w:val="28"/>
        </w:rPr>
        <w:t>表</w:t>
      </w:r>
      <w:r w:rsidRPr="00C00CE8">
        <w:rPr>
          <w:rFonts w:ascii="宋体" w:eastAsia="宋体" w:hAnsi="宋体" w:cs="宋体"/>
          <w:sz w:val="28"/>
          <w:szCs w:val="28"/>
        </w:rPr>
        <w:t xml:space="preserve">2 </w:t>
      </w:r>
      <w:r w:rsidRPr="00C00CE8">
        <w:rPr>
          <w:rFonts w:ascii="宋体" w:eastAsia="宋体" w:hAnsi="宋体" w:cs="宋体" w:hint="eastAsia"/>
          <w:sz w:val="28"/>
          <w:szCs w:val="28"/>
        </w:rPr>
        <w:t>不同用药类型糖化血红蛋白的改善情况</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466"/>
        <w:gridCol w:w="1220"/>
        <w:gridCol w:w="992"/>
        <w:gridCol w:w="1701"/>
      </w:tblGrid>
      <w:tr w:rsidR="001B3276" w:rsidRPr="00C00CE8" w14:paraId="4340EF0F" w14:textId="77777777" w:rsidTr="00BA40D4">
        <w:trPr>
          <w:trHeight w:val="270"/>
        </w:trPr>
        <w:tc>
          <w:tcPr>
            <w:tcW w:w="1809" w:type="dxa"/>
          </w:tcPr>
          <w:p w14:paraId="3BFCA412"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t>糖化血红蛋</w:t>
            </w:r>
            <w:r w:rsidRPr="00C00CE8">
              <w:rPr>
                <w:rFonts w:ascii="宋体" w:eastAsia="宋体" w:hAnsi="宋体" w:cs="宋体" w:hint="eastAsia"/>
                <w:sz w:val="28"/>
                <w:szCs w:val="28"/>
              </w:rPr>
              <w:lastRenderedPageBreak/>
              <w:t>白变化类型</w:t>
            </w:r>
          </w:p>
        </w:tc>
        <w:tc>
          <w:tcPr>
            <w:tcW w:w="2466" w:type="dxa"/>
          </w:tcPr>
          <w:p w14:paraId="662F0CA2"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lastRenderedPageBreak/>
              <w:t>除胰岛素和胰岛素</w:t>
            </w:r>
            <w:r w:rsidRPr="00C00CE8">
              <w:rPr>
                <w:rFonts w:ascii="宋体" w:eastAsia="宋体" w:hAnsi="宋体" w:cs="宋体" w:hint="eastAsia"/>
                <w:sz w:val="28"/>
                <w:szCs w:val="28"/>
              </w:rPr>
              <w:lastRenderedPageBreak/>
              <w:t>促泌剂以外的其他药物</w:t>
            </w:r>
          </w:p>
        </w:tc>
        <w:tc>
          <w:tcPr>
            <w:tcW w:w="1220" w:type="dxa"/>
          </w:tcPr>
          <w:p w14:paraId="36048CF3"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lastRenderedPageBreak/>
              <w:t>未用药</w:t>
            </w:r>
            <w:r w:rsidRPr="00C00CE8">
              <w:rPr>
                <w:rFonts w:ascii="宋体" w:eastAsia="宋体" w:hAnsi="宋体" w:cs="宋体" w:hint="eastAsia"/>
                <w:sz w:val="28"/>
                <w:szCs w:val="28"/>
              </w:rPr>
              <w:lastRenderedPageBreak/>
              <w:t>者</w:t>
            </w:r>
          </w:p>
        </w:tc>
        <w:tc>
          <w:tcPr>
            <w:tcW w:w="992" w:type="dxa"/>
          </w:tcPr>
          <w:p w14:paraId="67A027E8"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lastRenderedPageBreak/>
              <w:t>胰岛</w:t>
            </w:r>
            <w:r w:rsidRPr="00C00CE8">
              <w:rPr>
                <w:rFonts w:ascii="宋体" w:eastAsia="宋体" w:hAnsi="宋体" w:cs="宋体" w:hint="eastAsia"/>
                <w:sz w:val="28"/>
                <w:szCs w:val="28"/>
              </w:rPr>
              <w:lastRenderedPageBreak/>
              <w:t>素</w:t>
            </w:r>
          </w:p>
        </w:tc>
        <w:tc>
          <w:tcPr>
            <w:tcW w:w="1701" w:type="dxa"/>
          </w:tcPr>
          <w:p w14:paraId="0627E320"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lastRenderedPageBreak/>
              <w:t>胰岛素促泌</w:t>
            </w:r>
            <w:r w:rsidRPr="00C00CE8">
              <w:rPr>
                <w:rFonts w:ascii="宋体" w:eastAsia="宋体" w:hAnsi="宋体" w:cs="宋体" w:hint="eastAsia"/>
                <w:sz w:val="28"/>
                <w:szCs w:val="28"/>
              </w:rPr>
              <w:lastRenderedPageBreak/>
              <w:t>剂</w:t>
            </w:r>
          </w:p>
        </w:tc>
      </w:tr>
      <w:tr w:rsidR="001B3276" w:rsidRPr="00C00CE8" w14:paraId="6703A243" w14:textId="77777777" w:rsidTr="00BA40D4">
        <w:trPr>
          <w:trHeight w:val="270"/>
        </w:trPr>
        <w:tc>
          <w:tcPr>
            <w:tcW w:w="1809" w:type="dxa"/>
          </w:tcPr>
          <w:p w14:paraId="2D1FE146"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升高</w:t>
            </w:r>
          </w:p>
        </w:tc>
        <w:tc>
          <w:tcPr>
            <w:tcW w:w="2466" w:type="dxa"/>
          </w:tcPr>
          <w:p w14:paraId="3B121791"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12</w:t>
            </w:r>
          </w:p>
        </w:tc>
        <w:tc>
          <w:tcPr>
            <w:tcW w:w="1220" w:type="dxa"/>
          </w:tcPr>
          <w:p w14:paraId="401EE70C"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4</w:t>
            </w:r>
          </w:p>
        </w:tc>
        <w:tc>
          <w:tcPr>
            <w:tcW w:w="992" w:type="dxa"/>
          </w:tcPr>
          <w:p w14:paraId="7C929B3C"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4</w:t>
            </w:r>
          </w:p>
        </w:tc>
        <w:tc>
          <w:tcPr>
            <w:tcW w:w="1701" w:type="dxa"/>
          </w:tcPr>
          <w:p w14:paraId="1F5A51DF"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5</w:t>
            </w:r>
          </w:p>
        </w:tc>
      </w:tr>
      <w:tr w:rsidR="001B3276" w:rsidRPr="00C00CE8" w14:paraId="5916668E" w14:textId="77777777" w:rsidTr="00BA40D4">
        <w:trPr>
          <w:trHeight w:val="270"/>
        </w:trPr>
        <w:tc>
          <w:tcPr>
            <w:tcW w:w="1809" w:type="dxa"/>
          </w:tcPr>
          <w:p w14:paraId="1174E4C5"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未变</w:t>
            </w:r>
          </w:p>
        </w:tc>
        <w:tc>
          <w:tcPr>
            <w:tcW w:w="2466" w:type="dxa"/>
          </w:tcPr>
          <w:p w14:paraId="4C7919C8"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2</w:t>
            </w:r>
          </w:p>
        </w:tc>
        <w:tc>
          <w:tcPr>
            <w:tcW w:w="1220" w:type="dxa"/>
          </w:tcPr>
          <w:p w14:paraId="5CDEDAAE"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2</w:t>
            </w:r>
          </w:p>
        </w:tc>
        <w:tc>
          <w:tcPr>
            <w:tcW w:w="992" w:type="dxa"/>
          </w:tcPr>
          <w:p w14:paraId="6C783AEC"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1</w:t>
            </w:r>
          </w:p>
        </w:tc>
        <w:tc>
          <w:tcPr>
            <w:tcW w:w="1701" w:type="dxa"/>
          </w:tcPr>
          <w:p w14:paraId="5B795749"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3</w:t>
            </w:r>
          </w:p>
        </w:tc>
      </w:tr>
      <w:tr w:rsidR="001B3276" w:rsidRPr="00C00CE8" w14:paraId="3B75B0B4" w14:textId="77777777" w:rsidTr="00BA40D4">
        <w:trPr>
          <w:trHeight w:val="270"/>
        </w:trPr>
        <w:tc>
          <w:tcPr>
            <w:tcW w:w="1809" w:type="dxa"/>
          </w:tcPr>
          <w:p w14:paraId="4B694A06"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下降</w:t>
            </w:r>
          </w:p>
        </w:tc>
        <w:tc>
          <w:tcPr>
            <w:tcW w:w="2466" w:type="dxa"/>
          </w:tcPr>
          <w:p w14:paraId="2149AC5C"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8</w:t>
            </w:r>
          </w:p>
        </w:tc>
        <w:tc>
          <w:tcPr>
            <w:tcW w:w="1220" w:type="dxa"/>
          </w:tcPr>
          <w:p w14:paraId="226619A5"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2</w:t>
            </w:r>
          </w:p>
        </w:tc>
        <w:tc>
          <w:tcPr>
            <w:tcW w:w="992" w:type="dxa"/>
          </w:tcPr>
          <w:p w14:paraId="41F288B6"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5</w:t>
            </w:r>
          </w:p>
        </w:tc>
        <w:tc>
          <w:tcPr>
            <w:tcW w:w="1701" w:type="dxa"/>
          </w:tcPr>
          <w:p w14:paraId="107389AF"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5</w:t>
            </w:r>
          </w:p>
        </w:tc>
      </w:tr>
      <w:tr w:rsidR="001B3276" w:rsidRPr="00C00CE8" w14:paraId="504778BC" w14:textId="77777777" w:rsidTr="00BA40D4">
        <w:trPr>
          <w:trHeight w:val="270"/>
        </w:trPr>
        <w:tc>
          <w:tcPr>
            <w:tcW w:w="1809" w:type="dxa"/>
          </w:tcPr>
          <w:p w14:paraId="2D08B0B9" w14:textId="77777777" w:rsidR="001B3276" w:rsidRPr="00C00CE8" w:rsidRDefault="001B3276" w:rsidP="00BA40D4">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汇总</w:t>
            </w:r>
          </w:p>
        </w:tc>
        <w:tc>
          <w:tcPr>
            <w:tcW w:w="2466" w:type="dxa"/>
          </w:tcPr>
          <w:p w14:paraId="4170800D"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22</w:t>
            </w:r>
          </w:p>
        </w:tc>
        <w:tc>
          <w:tcPr>
            <w:tcW w:w="1220" w:type="dxa"/>
          </w:tcPr>
          <w:p w14:paraId="13ED3A35"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8</w:t>
            </w:r>
          </w:p>
        </w:tc>
        <w:tc>
          <w:tcPr>
            <w:tcW w:w="992" w:type="dxa"/>
          </w:tcPr>
          <w:p w14:paraId="0EDEC1AC"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10</w:t>
            </w:r>
          </w:p>
        </w:tc>
        <w:tc>
          <w:tcPr>
            <w:tcW w:w="1701" w:type="dxa"/>
          </w:tcPr>
          <w:p w14:paraId="12B8A2BA"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13</w:t>
            </w:r>
          </w:p>
        </w:tc>
      </w:tr>
      <w:tr w:rsidR="001B3276" w:rsidRPr="00C00CE8" w14:paraId="43478683" w14:textId="77777777" w:rsidTr="00BA40D4">
        <w:trPr>
          <w:trHeight w:val="270"/>
        </w:trPr>
        <w:tc>
          <w:tcPr>
            <w:tcW w:w="1809" w:type="dxa"/>
          </w:tcPr>
          <w:p w14:paraId="60EFA2DB"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hint="eastAsia"/>
                <w:sz w:val="28"/>
                <w:szCs w:val="28"/>
              </w:rPr>
              <w:t>糖化血红蛋白下降者比例</w:t>
            </w:r>
          </w:p>
        </w:tc>
        <w:tc>
          <w:tcPr>
            <w:tcW w:w="2466" w:type="dxa"/>
            <w:vAlign w:val="center"/>
          </w:tcPr>
          <w:p w14:paraId="64478E3D"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36%</w:t>
            </w:r>
          </w:p>
        </w:tc>
        <w:tc>
          <w:tcPr>
            <w:tcW w:w="1220" w:type="dxa"/>
            <w:vAlign w:val="center"/>
          </w:tcPr>
          <w:p w14:paraId="28289C78"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25%</w:t>
            </w:r>
          </w:p>
        </w:tc>
        <w:tc>
          <w:tcPr>
            <w:tcW w:w="992" w:type="dxa"/>
            <w:vAlign w:val="center"/>
          </w:tcPr>
          <w:p w14:paraId="3907670F"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50%</w:t>
            </w:r>
          </w:p>
        </w:tc>
        <w:tc>
          <w:tcPr>
            <w:tcW w:w="1701" w:type="dxa"/>
            <w:vAlign w:val="center"/>
          </w:tcPr>
          <w:p w14:paraId="6C097E84" w14:textId="77777777" w:rsidR="001B3276" w:rsidRPr="00C00CE8" w:rsidRDefault="001B3276" w:rsidP="00BA40D4">
            <w:pPr>
              <w:spacing w:line="500" w:lineRule="exact"/>
              <w:rPr>
                <w:rFonts w:ascii="宋体" w:eastAsia="宋体" w:hAnsi="宋体" w:cs="宋体"/>
                <w:sz w:val="28"/>
                <w:szCs w:val="28"/>
              </w:rPr>
            </w:pPr>
            <w:r w:rsidRPr="00C00CE8">
              <w:rPr>
                <w:rFonts w:ascii="宋体" w:eastAsia="宋体" w:hAnsi="宋体" w:cs="宋体"/>
                <w:sz w:val="28"/>
                <w:szCs w:val="28"/>
              </w:rPr>
              <w:t>38%</w:t>
            </w:r>
          </w:p>
        </w:tc>
      </w:tr>
    </w:tbl>
    <w:p w14:paraId="2A003379"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经卡方检验，</w:t>
      </w:r>
      <w:r w:rsidRPr="00C00CE8">
        <w:rPr>
          <w:rFonts w:ascii="宋体" w:eastAsia="宋体" w:hAnsi="宋体" w:cs="宋体"/>
          <w:sz w:val="28"/>
          <w:szCs w:val="28"/>
        </w:rPr>
        <w:t>P&gt;0.05</w:t>
      </w:r>
    </w:p>
    <w:p w14:paraId="64C3614D"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分析与讨论</w:t>
      </w:r>
    </w:p>
    <w:p w14:paraId="3678B797"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本研究所用产品，含有白背三七、青钱柳叶、黄精、玉米须、百合、山楂等药食同源性食物，并富含膳食纤维。这些植物在动物试验观察到了具有改善糖尿病及其并发症的作用，但将以上植物混合食用并应用于人群的报道较少。</w:t>
      </w:r>
    </w:p>
    <w:p w14:paraId="5027F5EB"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糖化血红蛋白是反映糖尿病患者过去</w:t>
      </w:r>
      <w:r w:rsidRPr="00C00CE8">
        <w:rPr>
          <w:rFonts w:ascii="宋体" w:eastAsia="宋体" w:hAnsi="宋体" w:cs="宋体"/>
          <w:sz w:val="28"/>
          <w:szCs w:val="28"/>
        </w:rPr>
        <w:t>3</w:t>
      </w:r>
      <w:r w:rsidRPr="00C00CE8">
        <w:rPr>
          <w:rFonts w:ascii="宋体" w:eastAsia="宋体" w:hAnsi="宋体" w:cs="宋体" w:hint="eastAsia"/>
          <w:sz w:val="28"/>
          <w:szCs w:val="28"/>
        </w:rPr>
        <w:t>个月血糖控制平均水平的指标，本次研究开始及终点的糖化血红蛋白和体重未见显著性差异，各用药组之间糖化血红蛋白下降比例也未见显著性差异，可能与观察例数较少，观察时间偏短有关。另外糖尿病血糖的控制需要饮食、运动、药物、患者教育、血糖监测的综合干预，单纯饮食干预的效果可能不会非常明显。</w:t>
      </w:r>
    </w:p>
    <w:p w14:paraId="28121EF3"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在使用胰岛素的人群中，糖化血红蛋白下降的比例最大（</w:t>
      </w:r>
      <w:r w:rsidRPr="00C00CE8">
        <w:rPr>
          <w:rFonts w:ascii="宋体" w:eastAsia="宋体" w:hAnsi="宋体" w:cs="宋体"/>
          <w:sz w:val="28"/>
          <w:szCs w:val="28"/>
        </w:rPr>
        <w:t>50%</w:t>
      </w:r>
      <w:r w:rsidRPr="00C00CE8">
        <w:rPr>
          <w:rFonts w:ascii="宋体" w:eastAsia="宋体" w:hAnsi="宋体" w:cs="宋体" w:hint="eastAsia"/>
          <w:sz w:val="28"/>
          <w:szCs w:val="28"/>
        </w:rPr>
        <w:t>），根据用药记录，这些志愿者三个月中胰岛素的用量未发生变化，这提示研究用食品对胰岛素的敏感性可能有改善作用。</w:t>
      </w:r>
    </w:p>
    <w:p w14:paraId="5BCD90C1" w14:textId="77777777" w:rsidR="00D820D2" w:rsidRDefault="00D820D2" w:rsidP="006A38D9">
      <w:pPr>
        <w:ind w:firstLineChars="200" w:firstLine="560"/>
        <w:rPr>
          <w:rFonts w:ascii="宋体" w:eastAsia="宋体" w:hAnsi="宋体" w:cs="宋体"/>
          <w:sz w:val="28"/>
          <w:szCs w:val="28"/>
        </w:rPr>
      </w:pPr>
    </w:p>
    <w:p w14:paraId="5A3A1D4D" w14:textId="07341E5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00D820D2">
        <w:rPr>
          <w:rFonts w:ascii="宋体" w:eastAsia="宋体" w:hAnsi="宋体" w:cs="宋体" w:hint="eastAsia"/>
          <w:sz w:val="28"/>
          <w:szCs w:val="28"/>
        </w:rPr>
        <w:t>.</w:t>
      </w:r>
      <w:r w:rsidRPr="00C00CE8">
        <w:rPr>
          <w:rFonts w:ascii="宋体" w:eastAsia="宋体" w:hAnsi="宋体" w:cs="宋体" w:hint="eastAsia"/>
          <w:sz w:val="28"/>
          <w:szCs w:val="28"/>
        </w:rPr>
        <w:t>卫生经济学结论</w:t>
      </w:r>
    </w:p>
    <w:p w14:paraId="028308B0"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综上所述，无论是中医理论还是现代药理研究，均证明糖尿病或高血糖人群食用的特殊膳食用食品适用于不同阶段的糖尿病患者，可配合药物治疗等糖尿病不同治法，以促进机体恢复，也可应用于糖尿病的营养干预以防治疾病恶化，提高生活质量，防治并发症。</w:t>
      </w:r>
    </w:p>
    <w:p w14:paraId="77F1091F" w14:textId="77777777" w:rsidR="001B3276" w:rsidRPr="00C00CE8" w:rsidRDefault="001B3276" w:rsidP="006A38D9">
      <w:pPr>
        <w:ind w:firstLineChars="200" w:firstLine="560"/>
        <w:rPr>
          <w:rFonts w:ascii="宋体" w:eastAsia="宋体" w:hAnsi="宋体" w:cs="宋体"/>
          <w:sz w:val="28"/>
          <w:szCs w:val="28"/>
        </w:rPr>
      </w:pPr>
    </w:p>
    <w:p w14:paraId="74F7EB83" w14:textId="77777777" w:rsidR="001B3276" w:rsidRPr="00C00CE8" w:rsidRDefault="00CD3018" w:rsidP="006A38D9">
      <w:pPr>
        <w:ind w:firstLine="420"/>
        <w:rPr>
          <w:rFonts w:ascii="宋体" w:eastAsia="宋体" w:hAnsi="宋体" w:cs="宋体"/>
          <w:b/>
          <w:sz w:val="28"/>
          <w:szCs w:val="28"/>
        </w:rPr>
      </w:pPr>
      <w:r w:rsidRPr="00C00CE8">
        <w:rPr>
          <w:rFonts w:ascii="宋体" w:eastAsia="宋体" w:hAnsi="宋体" w:cs="宋体" w:hint="eastAsia"/>
          <w:b/>
          <w:sz w:val="28"/>
          <w:szCs w:val="28"/>
        </w:rPr>
        <w:t>四、</w:t>
      </w:r>
      <w:r w:rsidR="001B3276" w:rsidRPr="00C00CE8">
        <w:rPr>
          <w:rFonts w:ascii="宋体" w:eastAsia="宋体" w:hAnsi="宋体" w:cs="宋体" w:hint="eastAsia"/>
          <w:b/>
          <w:sz w:val="28"/>
          <w:szCs w:val="28"/>
        </w:rPr>
        <w:t>标准涉及的相关知识产权</w:t>
      </w:r>
    </w:p>
    <w:p w14:paraId="6612FE18"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1</w:t>
      </w:r>
      <w:r w:rsidRPr="00C00CE8">
        <w:rPr>
          <w:rFonts w:ascii="宋体" w:eastAsia="宋体" w:hAnsi="宋体" w:cs="宋体"/>
          <w:sz w:val="28"/>
          <w:szCs w:val="28"/>
        </w:rPr>
        <w:t>.</w:t>
      </w:r>
      <w:r w:rsidRPr="00C00CE8">
        <w:rPr>
          <w:rFonts w:ascii="宋体" w:eastAsia="宋体" w:hAnsi="宋体" w:cs="宋体" w:hint="eastAsia"/>
          <w:sz w:val="28"/>
          <w:szCs w:val="28"/>
        </w:rPr>
        <w:t>发明专利名称:一种高血糖患者食用的特殊膳食，专利号Z</w:t>
      </w:r>
      <w:r w:rsidRPr="00C00CE8">
        <w:rPr>
          <w:rFonts w:ascii="宋体" w:eastAsia="宋体" w:hAnsi="宋体" w:cs="宋体"/>
          <w:sz w:val="28"/>
          <w:szCs w:val="28"/>
        </w:rPr>
        <w:t>L</w:t>
      </w:r>
      <w:r w:rsidRPr="00C00CE8">
        <w:rPr>
          <w:rFonts w:ascii="宋体" w:eastAsia="宋体" w:hAnsi="宋体" w:cs="宋体" w:hint="eastAsia"/>
          <w:sz w:val="28"/>
          <w:szCs w:val="28"/>
        </w:rPr>
        <w:t>201310216185.5 ；专利权人:劲膳美食品股份有限公司；发明人：胡安然。</w:t>
      </w:r>
    </w:p>
    <w:p w14:paraId="01AAC227"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．发明专利名称:一种高血糖患者食用的特殊食品及其制备方法，</w:t>
      </w:r>
    </w:p>
    <w:p w14:paraId="0EE70712"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申请号201</w:t>
      </w:r>
      <w:r w:rsidRPr="00C00CE8">
        <w:rPr>
          <w:rFonts w:ascii="宋体" w:eastAsia="宋体" w:hAnsi="宋体" w:cs="宋体"/>
          <w:sz w:val="28"/>
          <w:szCs w:val="28"/>
        </w:rPr>
        <w:t>8</w:t>
      </w:r>
      <w:r w:rsidRPr="00C00CE8">
        <w:rPr>
          <w:rFonts w:ascii="宋体" w:eastAsia="宋体" w:hAnsi="宋体" w:cs="宋体" w:hint="eastAsia"/>
          <w:sz w:val="28"/>
          <w:szCs w:val="28"/>
        </w:rPr>
        <w:t>1</w:t>
      </w:r>
      <w:r w:rsidRPr="00C00CE8">
        <w:rPr>
          <w:rFonts w:ascii="宋体" w:eastAsia="宋体" w:hAnsi="宋体" w:cs="宋体"/>
          <w:sz w:val="28"/>
          <w:szCs w:val="28"/>
        </w:rPr>
        <w:t>1</w:t>
      </w:r>
      <w:r w:rsidRPr="00C00CE8">
        <w:rPr>
          <w:rFonts w:ascii="宋体" w:eastAsia="宋体" w:hAnsi="宋体" w:cs="宋体" w:hint="eastAsia"/>
          <w:sz w:val="28"/>
          <w:szCs w:val="28"/>
        </w:rPr>
        <w:t>09</w:t>
      </w:r>
      <w:r w:rsidRPr="00C00CE8">
        <w:rPr>
          <w:rFonts w:ascii="宋体" w:eastAsia="宋体" w:hAnsi="宋体" w:cs="宋体"/>
          <w:sz w:val="28"/>
          <w:szCs w:val="28"/>
        </w:rPr>
        <w:t>6553</w:t>
      </w:r>
      <w:r w:rsidRPr="00C00CE8">
        <w:rPr>
          <w:rFonts w:ascii="宋体" w:eastAsia="宋体" w:hAnsi="宋体" w:cs="宋体" w:hint="eastAsia"/>
          <w:sz w:val="28"/>
          <w:szCs w:val="28"/>
        </w:rPr>
        <w:t>.6；申请人:浙江劲膳美生物科技有限责任公司；发明人：曾强，李永丽，葛声，马方，胡安然。</w:t>
      </w:r>
    </w:p>
    <w:p w14:paraId="5006FA28"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．发明专利名称:一种降血糖药食同源杂粮（面及米粉）的特殊膳食食品及新型制备方法；申请人:浙江劲膳美生物科技有限责任公司；发明人：曾强，贺媛，汪菲，欧蕾,胡安然。</w:t>
      </w:r>
      <w:r w:rsidR="003A56FE" w:rsidRPr="00C00CE8">
        <w:rPr>
          <w:rFonts w:ascii="宋体" w:eastAsia="宋体" w:hAnsi="宋体" w:cs="宋体" w:hint="eastAsia"/>
          <w:sz w:val="28"/>
          <w:szCs w:val="28"/>
        </w:rPr>
        <w:t>申请号:</w:t>
      </w:r>
      <w:r w:rsidR="003A56FE" w:rsidRPr="00C00CE8">
        <w:rPr>
          <w:rFonts w:ascii="宋体" w:eastAsia="宋体" w:hAnsi="宋体" w:cs="宋体"/>
          <w:sz w:val="28"/>
          <w:szCs w:val="28"/>
        </w:rPr>
        <w:t>2019106603170</w:t>
      </w:r>
    </w:p>
    <w:p w14:paraId="36B7BF5A"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．发明专利名称:一种降血糖代餐粉，申请号:20160888650.3；</w:t>
      </w:r>
    </w:p>
    <w:p w14:paraId="4234ABF9"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申请人:劲膳美生物科技股份有限公司；发明人：张静，万海同，何昱，周蕙芬，胡安然。</w:t>
      </w:r>
    </w:p>
    <w:p w14:paraId="79B645D9"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．发明专利名称:一种调理高血糖的膳食,专利号:201310658332.4；</w:t>
      </w:r>
    </w:p>
    <w:p w14:paraId="60A2803B" w14:textId="77777777" w:rsidR="001B3276" w:rsidRPr="00C00CE8" w:rsidRDefault="001B3276"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专利权人:胡安然；发明人：胡安然。</w:t>
      </w:r>
    </w:p>
    <w:p w14:paraId="551E2E93" w14:textId="77777777" w:rsidR="0024406C" w:rsidRPr="00C00CE8" w:rsidRDefault="0024406C" w:rsidP="0092619C">
      <w:pPr>
        <w:spacing w:line="500" w:lineRule="exact"/>
        <w:ind w:firstLineChars="200" w:firstLine="560"/>
        <w:rPr>
          <w:rFonts w:ascii="宋体" w:eastAsia="宋体" w:hAnsi="宋体" w:cs="宋体"/>
          <w:sz w:val="28"/>
          <w:szCs w:val="28"/>
        </w:rPr>
      </w:pPr>
    </w:p>
    <w:p w14:paraId="143D06C6" w14:textId="757C9A16" w:rsidR="0024406C" w:rsidRPr="00C00CE8" w:rsidRDefault="0024406C" w:rsidP="006A38D9">
      <w:pPr>
        <w:ind w:firstLine="420"/>
        <w:rPr>
          <w:rFonts w:ascii="宋体" w:eastAsia="宋体" w:hAnsi="宋体" w:cs="宋体"/>
          <w:sz w:val="28"/>
          <w:szCs w:val="28"/>
        </w:rPr>
      </w:pPr>
      <w:r w:rsidRPr="00C00CE8">
        <w:rPr>
          <w:rFonts w:ascii="宋体" w:eastAsia="宋体" w:hAnsi="宋体" w:cs="宋体" w:hint="eastAsia"/>
          <w:b/>
          <w:sz w:val="28"/>
          <w:szCs w:val="28"/>
        </w:rPr>
        <w:t>五、</w:t>
      </w:r>
      <w:r w:rsidR="00CD3018" w:rsidRPr="00C00CE8">
        <w:rPr>
          <w:rFonts w:ascii="宋体" w:eastAsia="宋体" w:hAnsi="宋体" w:cs="宋体" w:hint="eastAsia"/>
          <w:b/>
          <w:sz w:val="28"/>
          <w:szCs w:val="28"/>
        </w:rPr>
        <w:t>其他应予说明的事项</w:t>
      </w:r>
    </w:p>
    <w:p w14:paraId="3FDE5A23" w14:textId="77777777" w:rsidR="00D05C1C" w:rsidRDefault="00D05C1C" w:rsidP="006A38D9">
      <w:pPr>
        <w:ind w:firstLineChars="200" w:firstLine="560"/>
        <w:rPr>
          <w:rFonts w:ascii="宋体" w:eastAsia="宋体" w:hAnsi="宋体" w:cs="宋体"/>
          <w:sz w:val="28"/>
          <w:szCs w:val="28"/>
        </w:rPr>
      </w:pPr>
    </w:p>
    <w:p w14:paraId="04399AAD" w14:textId="5B93FA6B" w:rsidR="0078510A" w:rsidRPr="00C00CE8" w:rsidRDefault="00AB3CF3" w:rsidP="006A38D9">
      <w:pPr>
        <w:ind w:firstLineChars="200" w:firstLine="560"/>
        <w:rPr>
          <w:rFonts w:ascii="宋体" w:eastAsia="宋体" w:hAnsi="宋体" w:cs="宋体"/>
          <w:sz w:val="28"/>
          <w:szCs w:val="28"/>
        </w:rPr>
      </w:pPr>
      <w:r>
        <w:rPr>
          <w:rFonts w:ascii="宋体" w:eastAsia="宋体" w:hAnsi="宋体" w:cs="宋体" w:hint="eastAsia"/>
          <w:sz w:val="28"/>
          <w:szCs w:val="28"/>
        </w:rPr>
        <w:t>5.</w:t>
      </w:r>
      <w:r w:rsidR="00EF6BEF" w:rsidRPr="00C00CE8">
        <w:rPr>
          <w:rFonts w:ascii="宋体" w:eastAsia="宋体" w:hAnsi="宋体" w:cs="宋体" w:hint="eastAsia"/>
          <w:sz w:val="28"/>
          <w:szCs w:val="28"/>
        </w:rPr>
        <w:t>1</w:t>
      </w:r>
      <w:r w:rsidR="0078510A" w:rsidRPr="00C00CE8">
        <w:rPr>
          <w:rFonts w:ascii="宋体" w:eastAsia="宋体" w:hAnsi="宋体" w:cs="宋体" w:hint="eastAsia"/>
          <w:sz w:val="28"/>
          <w:szCs w:val="28"/>
        </w:rPr>
        <w:t>糖尿病或高血糖人群食用的特殊膳食用食品组方的理论依据</w:t>
      </w:r>
    </w:p>
    <w:p w14:paraId="30EF8091" w14:textId="77777777" w:rsidR="0078510A" w:rsidRPr="00C00CE8" w:rsidRDefault="00EF6BEF"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5</w:t>
      </w:r>
      <w:r w:rsidR="0078510A" w:rsidRPr="00C00CE8">
        <w:rPr>
          <w:rFonts w:ascii="宋体" w:eastAsia="宋体" w:hAnsi="宋体" w:cs="宋体"/>
          <w:sz w:val="28"/>
          <w:szCs w:val="28"/>
        </w:rPr>
        <w:t>.</w:t>
      </w:r>
      <w:r w:rsidRPr="00C00CE8">
        <w:rPr>
          <w:rFonts w:ascii="宋体" w:eastAsia="宋体" w:hAnsi="宋体" w:cs="宋体" w:hint="eastAsia"/>
          <w:sz w:val="28"/>
          <w:szCs w:val="28"/>
        </w:rPr>
        <w:t>1.1</w:t>
      </w:r>
      <w:r w:rsidR="0078510A" w:rsidRPr="00C00CE8">
        <w:rPr>
          <w:rFonts w:ascii="宋体" w:eastAsia="宋体" w:hAnsi="宋体" w:cs="宋体" w:hint="eastAsia"/>
          <w:sz w:val="28"/>
          <w:szCs w:val="28"/>
        </w:rPr>
        <w:t>配方原料、食品添加剂使用标准</w:t>
      </w: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1"/>
        <w:gridCol w:w="5396"/>
      </w:tblGrid>
      <w:tr w:rsidR="0078510A" w:rsidRPr="00877811" w14:paraId="65EEAF2A" w14:textId="77777777" w:rsidTr="00AA2AAD">
        <w:trPr>
          <w:jc w:val="center"/>
        </w:trPr>
        <w:tc>
          <w:tcPr>
            <w:tcW w:w="2761" w:type="dxa"/>
          </w:tcPr>
          <w:p w14:paraId="6F240A79"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配方原料、食品添加剂</w:t>
            </w:r>
          </w:p>
        </w:tc>
        <w:tc>
          <w:tcPr>
            <w:tcW w:w="5396" w:type="dxa"/>
          </w:tcPr>
          <w:p w14:paraId="54B2AEF4"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使用标准</w:t>
            </w:r>
          </w:p>
        </w:tc>
      </w:tr>
      <w:tr w:rsidR="0078510A" w:rsidRPr="00877811" w14:paraId="5104DDBE" w14:textId="77777777" w:rsidTr="00AA2AAD">
        <w:trPr>
          <w:jc w:val="center"/>
        </w:trPr>
        <w:tc>
          <w:tcPr>
            <w:tcW w:w="2761" w:type="dxa"/>
          </w:tcPr>
          <w:p w14:paraId="10C2C703" w14:textId="77777777" w:rsidR="0078510A" w:rsidRPr="006A38D9" w:rsidRDefault="0078510A" w:rsidP="006A38D9">
            <w:pPr>
              <w:spacing w:after="0"/>
              <w:jc w:val="center"/>
              <w:rPr>
                <w:rFonts w:ascii="宋体" w:eastAsia="宋体" w:hAnsi="宋体" w:cs="宋体"/>
                <w:sz w:val="24"/>
                <w:szCs w:val="24"/>
              </w:rPr>
            </w:pPr>
            <w:bookmarkStart w:id="2" w:name="OLE_LINK5"/>
            <w:r w:rsidRPr="006A38D9">
              <w:rPr>
                <w:rFonts w:ascii="宋体" w:eastAsia="宋体" w:hAnsi="宋体" w:cs="宋体" w:hint="eastAsia"/>
                <w:sz w:val="24"/>
                <w:szCs w:val="24"/>
              </w:rPr>
              <w:t>白背三七（白子菜）、植物甾醇酯</w:t>
            </w:r>
          </w:p>
        </w:tc>
        <w:tc>
          <w:tcPr>
            <w:tcW w:w="5396" w:type="dxa"/>
          </w:tcPr>
          <w:p w14:paraId="1B596F05" w14:textId="77777777" w:rsidR="0078510A" w:rsidRPr="006A38D9" w:rsidRDefault="0019653E" w:rsidP="006A38D9">
            <w:pPr>
              <w:spacing w:after="0"/>
              <w:rPr>
                <w:rFonts w:ascii="宋体" w:eastAsia="宋体" w:hAnsi="宋体" w:cs="宋体"/>
                <w:sz w:val="24"/>
                <w:szCs w:val="24"/>
              </w:rPr>
            </w:pPr>
            <w:hyperlink r:id="rId8" w:history="1">
              <w:r w:rsidR="0078510A" w:rsidRPr="006A38D9">
                <w:rPr>
                  <w:rFonts w:ascii="宋体" w:eastAsia="宋体" w:hAnsi="宋体" w:cs="宋体"/>
                  <w:sz w:val="24"/>
                  <w:szCs w:val="24"/>
                </w:rPr>
                <w:t>2010</w:t>
              </w:r>
              <w:r w:rsidR="0078510A" w:rsidRPr="006A38D9">
                <w:rPr>
                  <w:rFonts w:ascii="宋体" w:eastAsia="宋体" w:hAnsi="宋体" w:cs="宋体" w:hint="eastAsia"/>
                  <w:sz w:val="24"/>
                  <w:szCs w:val="24"/>
                </w:rPr>
                <w:t>年</w:t>
              </w:r>
              <w:r w:rsidR="0078510A" w:rsidRPr="006A38D9">
                <w:rPr>
                  <w:rFonts w:ascii="宋体" w:eastAsia="宋体" w:hAnsi="宋体" w:cs="宋体"/>
                  <w:sz w:val="24"/>
                  <w:szCs w:val="24"/>
                </w:rPr>
                <w:t xml:space="preserve"> </w:t>
              </w:r>
              <w:r w:rsidR="0078510A" w:rsidRPr="006A38D9">
                <w:rPr>
                  <w:rFonts w:ascii="宋体" w:eastAsia="宋体" w:hAnsi="宋体" w:cs="宋体" w:hint="eastAsia"/>
                  <w:sz w:val="24"/>
                  <w:szCs w:val="24"/>
                </w:rPr>
                <w:t>第</w:t>
              </w:r>
              <w:r w:rsidR="0078510A" w:rsidRPr="006A38D9">
                <w:rPr>
                  <w:rFonts w:ascii="宋体" w:eastAsia="宋体" w:hAnsi="宋体" w:cs="宋体"/>
                  <w:sz w:val="24"/>
                  <w:szCs w:val="24"/>
                </w:rPr>
                <w:t>3</w:t>
              </w:r>
              <w:r w:rsidR="0078510A" w:rsidRPr="006A38D9">
                <w:rPr>
                  <w:rFonts w:ascii="宋体" w:eastAsia="宋体" w:hAnsi="宋体" w:cs="宋体" w:hint="eastAsia"/>
                  <w:sz w:val="24"/>
                  <w:szCs w:val="24"/>
                </w:rPr>
                <w:t>号</w:t>
              </w:r>
            </w:hyperlink>
            <w:r w:rsidR="0078510A" w:rsidRPr="006A38D9">
              <w:rPr>
                <w:rFonts w:ascii="宋体" w:eastAsia="宋体" w:hAnsi="宋体" w:cs="宋体" w:hint="eastAsia"/>
                <w:sz w:val="24"/>
                <w:szCs w:val="24"/>
              </w:rPr>
              <w:t>《关于批准</w:t>
            </w:r>
            <w:r w:rsidR="0078510A" w:rsidRPr="006A38D9">
              <w:rPr>
                <w:rFonts w:ascii="宋体" w:eastAsia="宋体" w:hAnsi="宋体" w:cs="宋体"/>
                <w:sz w:val="24"/>
                <w:szCs w:val="24"/>
              </w:rPr>
              <w:t>DHA</w:t>
            </w:r>
            <w:r w:rsidR="0078510A" w:rsidRPr="006A38D9">
              <w:rPr>
                <w:rFonts w:ascii="宋体" w:eastAsia="宋体" w:hAnsi="宋体" w:cs="宋体" w:hint="eastAsia"/>
                <w:sz w:val="24"/>
                <w:szCs w:val="24"/>
              </w:rPr>
              <w:t>藻油、棉籽低聚糖等</w:t>
            </w:r>
            <w:r w:rsidR="0078510A" w:rsidRPr="006A38D9">
              <w:rPr>
                <w:rFonts w:ascii="宋体" w:eastAsia="宋体" w:hAnsi="宋体" w:cs="宋体"/>
                <w:sz w:val="24"/>
                <w:szCs w:val="24"/>
              </w:rPr>
              <w:t>7</w:t>
            </w:r>
            <w:r w:rsidR="0078510A" w:rsidRPr="006A38D9">
              <w:rPr>
                <w:rFonts w:ascii="宋体" w:eastAsia="宋体" w:hAnsi="宋体" w:cs="宋体" w:hint="eastAsia"/>
                <w:sz w:val="24"/>
                <w:szCs w:val="24"/>
              </w:rPr>
              <w:t>种物品为新资源食品及其他相关规定的公告》</w:t>
            </w:r>
          </w:p>
        </w:tc>
      </w:tr>
      <w:tr w:rsidR="0078510A" w:rsidRPr="00877811" w14:paraId="224EC288" w14:textId="77777777" w:rsidTr="00AA2AAD">
        <w:trPr>
          <w:jc w:val="center"/>
        </w:trPr>
        <w:tc>
          <w:tcPr>
            <w:tcW w:w="2761" w:type="dxa"/>
          </w:tcPr>
          <w:p w14:paraId="42BBB470"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lastRenderedPageBreak/>
              <w:t>诺丽果浆</w:t>
            </w:r>
          </w:p>
        </w:tc>
        <w:tc>
          <w:tcPr>
            <w:tcW w:w="5396" w:type="dxa"/>
          </w:tcPr>
          <w:p w14:paraId="3606148A"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2010</w:t>
            </w:r>
            <w:r w:rsidRPr="006A38D9">
              <w:rPr>
                <w:rFonts w:ascii="宋体" w:eastAsia="宋体" w:hAnsi="宋体" w:cs="宋体" w:hint="eastAsia"/>
                <w:sz w:val="24"/>
                <w:szCs w:val="24"/>
              </w:rPr>
              <w:t>年</w:t>
            </w:r>
            <w:r w:rsidRPr="006A38D9">
              <w:rPr>
                <w:rFonts w:ascii="宋体" w:eastAsia="宋体" w:hAnsi="宋体" w:cs="宋体"/>
                <w:sz w:val="24"/>
                <w:szCs w:val="24"/>
              </w:rPr>
              <w:t xml:space="preserve"> </w:t>
            </w:r>
            <w:r w:rsidRPr="006A38D9">
              <w:rPr>
                <w:rFonts w:ascii="宋体" w:eastAsia="宋体" w:hAnsi="宋体" w:cs="宋体" w:hint="eastAsia"/>
                <w:sz w:val="24"/>
                <w:szCs w:val="24"/>
              </w:rPr>
              <w:t>第</w:t>
            </w:r>
            <w:r w:rsidRPr="006A38D9">
              <w:rPr>
                <w:rFonts w:ascii="宋体" w:eastAsia="宋体" w:hAnsi="宋体" w:cs="宋体"/>
                <w:sz w:val="24"/>
                <w:szCs w:val="24"/>
              </w:rPr>
              <w:t>9</w:t>
            </w:r>
            <w:r w:rsidRPr="006A38D9">
              <w:rPr>
                <w:rFonts w:ascii="宋体" w:eastAsia="宋体" w:hAnsi="宋体" w:cs="宋体" w:hint="eastAsia"/>
                <w:sz w:val="24"/>
                <w:szCs w:val="24"/>
              </w:rPr>
              <w:t>号《关于批准金花茶、显脉旋覆花</w:t>
            </w:r>
            <w:r w:rsidRPr="006A38D9">
              <w:rPr>
                <w:rFonts w:ascii="宋体" w:eastAsia="宋体" w:hAnsi="宋体" w:cs="宋体"/>
                <w:sz w:val="24"/>
                <w:szCs w:val="24"/>
              </w:rPr>
              <w:t>(</w:t>
            </w:r>
            <w:r w:rsidRPr="006A38D9">
              <w:rPr>
                <w:rFonts w:ascii="宋体" w:eastAsia="宋体" w:hAnsi="宋体" w:cs="宋体" w:hint="eastAsia"/>
                <w:sz w:val="24"/>
                <w:szCs w:val="24"/>
              </w:rPr>
              <w:t>小黑药</w:t>
            </w:r>
            <w:r w:rsidRPr="006A38D9">
              <w:rPr>
                <w:rFonts w:ascii="宋体" w:eastAsia="宋体" w:hAnsi="宋体" w:cs="宋体"/>
                <w:sz w:val="24"/>
                <w:szCs w:val="24"/>
              </w:rPr>
              <w:t>)</w:t>
            </w:r>
            <w:r w:rsidRPr="006A38D9">
              <w:rPr>
                <w:rFonts w:ascii="宋体" w:eastAsia="宋体" w:hAnsi="宋体" w:cs="宋体" w:hint="eastAsia"/>
                <w:sz w:val="24"/>
                <w:szCs w:val="24"/>
              </w:rPr>
              <w:t>等</w:t>
            </w:r>
            <w:r w:rsidRPr="006A38D9">
              <w:rPr>
                <w:rFonts w:ascii="宋体" w:eastAsia="宋体" w:hAnsi="宋体" w:cs="宋体"/>
                <w:sz w:val="24"/>
                <w:szCs w:val="24"/>
              </w:rPr>
              <w:t>5</w:t>
            </w:r>
            <w:r w:rsidRPr="006A38D9">
              <w:rPr>
                <w:rFonts w:ascii="宋体" w:eastAsia="宋体" w:hAnsi="宋体" w:cs="宋体" w:hint="eastAsia"/>
                <w:sz w:val="24"/>
                <w:szCs w:val="24"/>
              </w:rPr>
              <w:t>种物品为新资源食品的公告》</w:t>
            </w:r>
          </w:p>
        </w:tc>
      </w:tr>
      <w:tr w:rsidR="0078510A" w:rsidRPr="00877811" w14:paraId="3BBD45EA" w14:textId="77777777" w:rsidTr="00AA2AAD">
        <w:trPr>
          <w:jc w:val="center"/>
        </w:trPr>
        <w:tc>
          <w:tcPr>
            <w:tcW w:w="2761" w:type="dxa"/>
          </w:tcPr>
          <w:p w14:paraId="4289B16D"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显齿蛇葡萄叶</w:t>
            </w:r>
          </w:p>
        </w:tc>
        <w:tc>
          <w:tcPr>
            <w:tcW w:w="5396" w:type="dxa"/>
          </w:tcPr>
          <w:p w14:paraId="37686A28"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2013</w:t>
            </w:r>
            <w:r w:rsidRPr="006A38D9">
              <w:rPr>
                <w:rFonts w:ascii="宋体" w:eastAsia="宋体" w:hAnsi="宋体" w:cs="宋体" w:hint="eastAsia"/>
                <w:sz w:val="24"/>
                <w:szCs w:val="24"/>
              </w:rPr>
              <w:t>年</w:t>
            </w:r>
            <w:r w:rsidRPr="006A38D9">
              <w:rPr>
                <w:rFonts w:ascii="宋体" w:eastAsia="宋体" w:hAnsi="宋体" w:cs="宋体"/>
                <w:sz w:val="24"/>
                <w:szCs w:val="24"/>
              </w:rPr>
              <w:t xml:space="preserve"> </w:t>
            </w:r>
            <w:r w:rsidRPr="006A38D9">
              <w:rPr>
                <w:rFonts w:ascii="宋体" w:eastAsia="宋体" w:hAnsi="宋体" w:cs="宋体" w:hint="eastAsia"/>
                <w:sz w:val="24"/>
                <w:szCs w:val="24"/>
              </w:rPr>
              <w:t>第</w:t>
            </w:r>
            <w:r w:rsidRPr="006A38D9">
              <w:rPr>
                <w:rFonts w:ascii="宋体" w:eastAsia="宋体" w:hAnsi="宋体" w:cs="宋体"/>
                <w:sz w:val="24"/>
                <w:szCs w:val="24"/>
              </w:rPr>
              <w:t>16</w:t>
            </w:r>
            <w:r w:rsidRPr="006A38D9">
              <w:rPr>
                <w:rFonts w:ascii="宋体" w:eastAsia="宋体" w:hAnsi="宋体" w:cs="宋体" w:hint="eastAsia"/>
                <w:sz w:val="24"/>
                <w:szCs w:val="24"/>
              </w:rPr>
              <w:t>号《关于批准显齿蛇葡萄叶等</w:t>
            </w:r>
            <w:r w:rsidRPr="006A38D9">
              <w:rPr>
                <w:rFonts w:ascii="宋体" w:eastAsia="宋体" w:hAnsi="宋体" w:cs="宋体"/>
                <w:sz w:val="24"/>
                <w:szCs w:val="24"/>
              </w:rPr>
              <w:t>3</w:t>
            </w:r>
            <w:r w:rsidRPr="006A38D9">
              <w:rPr>
                <w:rFonts w:ascii="宋体" w:eastAsia="宋体" w:hAnsi="宋体" w:cs="宋体" w:hint="eastAsia"/>
                <w:sz w:val="24"/>
                <w:szCs w:val="24"/>
              </w:rPr>
              <w:t>种新食品原料的公告》</w:t>
            </w:r>
          </w:p>
        </w:tc>
      </w:tr>
      <w:tr w:rsidR="0078510A" w:rsidRPr="00877811" w14:paraId="5B65B019" w14:textId="77777777" w:rsidTr="00AA2AAD">
        <w:trPr>
          <w:jc w:val="center"/>
        </w:trPr>
        <w:tc>
          <w:tcPr>
            <w:tcW w:w="2761" w:type="dxa"/>
          </w:tcPr>
          <w:p w14:paraId="6730037D"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青钱柳叶</w:t>
            </w:r>
          </w:p>
        </w:tc>
        <w:tc>
          <w:tcPr>
            <w:tcW w:w="5396" w:type="dxa"/>
          </w:tcPr>
          <w:p w14:paraId="3802B850"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2013</w:t>
            </w:r>
            <w:r w:rsidRPr="006A38D9">
              <w:rPr>
                <w:rFonts w:ascii="宋体" w:eastAsia="宋体" w:hAnsi="宋体" w:cs="宋体" w:hint="eastAsia"/>
                <w:sz w:val="24"/>
                <w:szCs w:val="24"/>
              </w:rPr>
              <w:t>年</w:t>
            </w:r>
            <w:r w:rsidRPr="006A38D9">
              <w:rPr>
                <w:rFonts w:ascii="宋体" w:eastAsia="宋体" w:hAnsi="宋体" w:cs="宋体"/>
                <w:sz w:val="24"/>
                <w:szCs w:val="24"/>
              </w:rPr>
              <w:t xml:space="preserve"> </w:t>
            </w:r>
            <w:r w:rsidRPr="006A38D9">
              <w:rPr>
                <w:rFonts w:ascii="宋体" w:eastAsia="宋体" w:hAnsi="宋体" w:cs="宋体" w:hint="eastAsia"/>
                <w:sz w:val="24"/>
                <w:szCs w:val="24"/>
              </w:rPr>
              <w:t>第</w:t>
            </w:r>
            <w:r w:rsidRPr="006A38D9">
              <w:rPr>
                <w:rFonts w:ascii="宋体" w:eastAsia="宋体" w:hAnsi="宋体" w:cs="宋体"/>
                <w:sz w:val="24"/>
                <w:szCs w:val="24"/>
              </w:rPr>
              <w:t>10</w:t>
            </w:r>
            <w:r w:rsidRPr="006A38D9">
              <w:rPr>
                <w:rFonts w:ascii="宋体" w:eastAsia="宋体" w:hAnsi="宋体" w:cs="宋体" w:hint="eastAsia"/>
                <w:sz w:val="24"/>
                <w:szCs w:val="24"/>
              </w:rPr>
              <w:t>号《关于批准裸藻等</w:t>
            </w:r>
            <w:r w:rsidRPr="006A38D9">
              <w:rPr>
                <w:rFonts w:ascii="宋体" w:eastAsia="宋体" w:hAnsi="宋体" w:cs="宋体"/>
                <w:sz w:val="24"/>
                <w:szCs w:val="24"/>
              </w:rPr>
              <w:t>8</w:t>
            </w:r>
            <w:r w:rsidRPr="006A38D9">
              <w:rPr>
                <w:rFonts w:ascii="宋体" w:eastAsia="宋体" w:hAnsi="宋体" w:cs="宋体" w:hint="eastAsia"/>
                <w:sz w:val="24"/>
                <w:szCs w:val="24"/>
              </w:rPr>
              <w:t>种新食品原料的公告》</w:t>
            </w:r>
          </w:p>
        </w:tc>
      </w:tr>
      <w:tr w:rsidR="0078510A" w:rsidRPr="00877811" w14:paraId="40F8215B" w14:textId="77777777" w:rsidTr="00AA2AAD">
        <w:trPr>
          <w:jc w:val="center"/>
        </w:trPr>
        <w:tc>
          <w:tcPr>
            <w:tcW w:w="2761" w:type="dxa"/>
          </w:tcPr>
          <w:p w14:paraId="6721A385"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玉米须</w:t>
            </w:r>
          </w:p>
        </w:tc>
        <w:tc>
          <w:tcPr>
            <w:tcW w:w="5396" w:type="dxa"/>
          </w:tcPr>
          <w:p w14:paraId="108B0980"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卫监督函“</w:t>
            </w:r>
            <w:r w:rsidRPr="006A38D9">
              <w:rPr>
                <w:rFonts w:ascii="宋体" w:eastAsia="宋体" w:hAnsi="宋体" w:cs="宋体"/>
                <w:sz w:val="24"/>
                <w:szCs w:val="24"/>
              </w:rPr>
              <w:t>[2012]306</w:t>
            </w:r>
            <w:r w:rsidRPr="006A38D9">
              <w:rPr>
                <w:rFonts w:ascii="宋体" w:eastAsia="宋体" w:hAnsi="宋体" w:cs="宋体" w:hint="eastAsia"/>
                <w:sz w:val="24"/>
                <w:szCs w:val="24"/>
              </w:rPr>
              <w:t>号《卫生部关于玉米须有关问题的批复》的规定</w:t>
            </w:r>
          </w:p>
        </w:tc>
      </w:tr>
      <w:tr w:rsidR="0078510A" w:rsidRPr="00877811" w14:paraId="5A2BCF46" w14:textId="77777777" w:rsidTr="00AA2AAD">
        <w:trPr>
          <w:jc w:val="center"/>
        </w:trPr>
        <w:tc>
          <w:tcPr>
            <w:tcW w:w="2761" w:type="dxa"/>
          </w:tcPr>
          <w:p w14:paraId="0A248032"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大麦苗</w:t>
            </w:r>
          </w:p>
        </w:tc>
        <w:tc>
          <w:tcPr>
            <w:tcW w:w="5396" w:type="dxa"/>
          </w:tcPr>
          <w:p w14:paraId="3556B35D"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关于将肠膜明串珠菌肠膜亚种列入《可用于食品的菌种名单》的公告（卫生部公告</w:t>
            </w:r>
            <w:r w:rsidRPr="006A38D9">
              <w:rPr>
                <w:rFonts w:ascii="宋体" w:eastAsia="宋体" w:hAnsi="宋体" w:cs="宋体"/>
                <w:sz w:val="24"/>
                <w:szCs w:val="24"/>
              </w:rPr>
              <w:t>2012</w:t>
            </w:r>
            <w:r w:rsidRPr="006A38D9">
              <w:rPr>
                <w:rFonts w:ascii="宋体" w:eastAsia="宋体" w:hAnsi="宋体" w:cs="宋体" w:hint="eastAsia"/>
                <w:sz w:val="24"/>
                <w:szCs w:val="24"/>
              </w:rPr>
              <w:t>年第</w:t>
            </w:r>
            <w:r w:rsidRPr="006A38D9">
              <w:rPr>
                <w:rFonts w:ascii="宋体" w:eastAsia="宋体" w:hAnsi="宋体" w:cs="宋体"/>
                <w:sz w:val="24"/>
                <w:szCs w:val="24"/>
              </w:rPr>
              <w:t>8</w:t>
            </w:r>
            <w:r w:rsidRPr="006A38D9">
              <w:rPr>
                <w:rFonts w:ascii="宋体" w:eastAsia="宋体" w:hAnsi="宋体" w:cs="宋体" w:hint="eastAsia"/>
                <w:sz w:val="24"/>
                <w:szCs w:val="24"/>
              </w:rPr>
              <w:t>号）</w:t>
            </w:r>
          </w:p>
        </w:tc>
      </w:tr>
      <w:tr w:rsidR="0078510A" w:rsidRPr="00877811" w14:paraId="0C87AB14" w14:textId="77777777" w:rsidTr="008253AA">
        <w:trPr>
          <w:trHeight w:val="1239"/>
          <w:jc w:val="center"/>
        </w:trPr>
        <w:tc>
          <w:tcPr>
            <w:tcW w:w="2761" w:type="dxa"/>
          </w:tcPr>
          <w:p w14:paraId="5DBB9E20"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山楂、黄精、百合、山药、沙棘、桑叶、薏苡仁、枸杞子、葛根</w:t>
            </w:r>
          </w:p>
        </w:tc>
        <w:tc>
          <w:tcPr>
            <w:tcW w:w="5396" w:type="dxa"/>
          </w:tcPr>
          <w:p w14:paraId="01AE0879"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《按照传统既是食品又是中药材物质目录管理办法》</w:t>
            </w:r>
          </w:p>
        </w:tc>
      </w:tr>
      <w:tr w:rsidR="0078510A" w:rsidRPr="00877811" w14:paraId="52B90160" w14:textId="77777777" w:rsidTr="00AA2AAD">
        <w:trPr>
          <w:jc w:val="center"/>
        </w:trPr>
        <w:tc>
          <w:tcPr>
            <w:tcW w:w="2761" w:type="dxa"/>
          </w:tcPr>
          <w:p w14:paraId="4BBADCAF"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海洋鱼低聚肽</w:t>
            </w:r>
          </w:p>
        </w:tc>
        <w:tc>
          <w:tcPr>
            <w:tcW w:w="5396" w:type="dxa"/>
          </w:tcPr>
          <w:p w14:paraId="5AB0FBCE"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应符合</w:t>
            </w:r>
            <w:r w:rsidRPr="006A38D9">
              <w:rPr>
                <w:rFonts w:ascii="宋体" w:eastAsia="宋体" w:hAnsi="宋体" w:cs="宋体"/>
                <w:sz w:val="24"/>
                <w:szCs w:val="24"/>
              </w:rPr>
              <w:t xml:space="preserve">GB/T 22729-2008 </w:t>
            </w:r>
            <w:r w:rsidRPr="006A38D9">
              <w:rPr>
                <w:rFonts w:ascii="宋体" w:eastAsia="宋体" w:hAnsi="宋体" w:cs="宋体" w:hint="eastAsia"/>
                <w:sz w:val="24"/>
                <w:szCs w:val="24"/>
              </w:rPr>
              <w:t>的规定</w:t>
            </w:r>
          </w:p>
        </w:tc>
      </w:tr>
      <w:tr w:rsidR="0078510A" w:rsidRPr="00877811" w14:paraId="639F5F87" w14:textId="77777777" w:rsidTr="00AA2AAD">
        <w:trPr>
          <w:jc w:val="center"/>
        </w:trPr>
        <w:tc>
          <w:tcPr>
            <w:tcW w:w="2761" w:type="dxa"/>
          </w:tcPr>
          <w:p w14:paraId="1E769D2A"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维生素和矿物质、牛磺酸、左旋肉碱、膳食纤维</w:t>
            </w:r>
          </w:p>
        </w:tc>
        <w:tc>
          <w:tcPr>
            <w:tcW w:w="5396" w:type="dxa"/>
          </w:tcPr>
          <w:p w14:paraId="47780D34"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GB 29922-2013</w:t>
            </w:r>
            <w:r w:rsidRPr="006A38D9">
              <w:rPr>
                <w:rFonts w:ascii="宋体" w:eastAsia="宋体" w:hAnsi="宋体" w:cs="宋体" w:hint="eastAsia"/>
                <w:sz w:val="24"/>
                <w:szCs w:val="24"/>
              </w:rPr>
              <w:t>《特殊医学用途配方食品通则》（见附件</w:t>
            </w:r>
            <w:r w:rsidRPr="006A38D9">
              <w:rPr>
                <w:rFonts w:ascii="宋体" w:eastAsia="宋体" w:hAnsi="宋体" w:cs="宋体"/>
                <w:sz w:val="24"/>
                <w:szCs w:val="24"/>
              </w:rPr>
              <w:t>2</w:t>
            </w:r>
            <w:r w:rsidRPr="006A38D9">
              <w:rPr>
                <w:rFonts w:ascii="宋体" w:eastAsia="宋体" w:hAnsi="宋体" w:cs="宋体" w:hint="eastAsia"/>
                <w:sz w:val="24"/>
                <w:szCs w:val="24"/>
              </w:rPr>
              <w:t>）；</w:t>
            </w:r>
          </w:p>
        </w:tc>
      </w:tr>
      <w:tr w:rsidR="0078510A" w:rsidRPr="00877811" w14:paraId="1DCCAD32" w14:textId="77777777" w:rsidTr="00AA2AAD">
        <w:trPr>
          <w:trHeight w:val="884"/>
          <w:jc w:val="center"/>
        </w:trPr>
        <w:tc>
          <w:tcPr>
            <w:tcW w:w="2761" w:type="dxa"/>
          </w:tcPr>
          <w:p w14:paraId="74209D80"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α</w:t>
            </w:r>
            <w:r w:rsidRPr="006A38D9">
              <w:rPr>
                <w:rFonts w:ascii="宋体" w:eastAsia="宋体" w:hAnsi="宋体" w:cs="宋体"/>
                <w:sz w:val="24"/>
                <w:szCs w:val="24"/>
              </w:rPr>
              <w:t>-</w:t>
            </w:r>
            <w:r w:rsidRPr="006A38D9">
              <w:rPr>
                <w:rFonts w:ascii="宋体" w:eastAsia="宋体" w:hAnsi="宋体" w:cs="宋体" w:hint="eastAsia"/>
                <w:sz w:val="24"/>
                <w:szCs w:val="24"/>
              </w:rPr>
              <w:t>亚麻酸、亚油酸</w:t>
            </w:r>
          </w:p>
        </w:tc>
        <w:tc>
          <w:tcPr>
            <w:tcW w:w="5396" w:type="dxa"/>
          </w:tcPr>
          <w:p w14:paraId="22472113"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应符合</w:t>
            </w:r>
            <w:r w:rsidRPr="006A38D9">
              <w:rPr>
                <w:rFonts w:ascii="宋体" w:eastAsia="宋体" w:hAnsi="宋体" w:cs="宋体"/>
                <w:sz w:val="24"/>
                <w:szCs w:val="24"/>
              </w:rPr>
              <w:t>GB 29922-2013</w:t>
            </w:r>
            <w:r w:rsidRPr="006A38D9">
              <w:rPr>
                <w:rFonts w:ascii="宋体" w:eastAsia="宋体" w:hAnsi="宋体" w:cs="宋体" w:hint="eastAsia"/>
                <w:sz w:val="24"/>
                <w:szCs w:val="24"/>
              </w:rPr>
              <w:t>《特殊医学用途配方食品通则》</w:t>
            </w:r>
          </w:p>
        </w:tc>
      </w:tr>
      <w:tr w:rsidR="0078510A" w:rsidRPr="00877811" w14:paraId="25F0736B" w14:textId="77777777" w:rsidTr="00AA2AAD">
        <w:trPr>
          <w:jc w:val="center"/>
        </w:trPr>
        <w:tc>
          <w:tcPr>
            <w:tcW w:w="2761" w:type="dxa"/>
          </w:tcPr>
          <w:p w14:paraId="501D2217" w14:textId="77777777" w:rsidR="0078510A" w:rsidRPr="006A38D9" w:rsidRDefault="0078510A" w:rsidP="006A38D9">
            <w:pPr>
              <w:spacing w:after="0"/>
              <w:jc w:val="center"/>
              <w:rPr>
                <w:rFonts w:ascii="宋体" w:eastAsia="宋体" w:hAnsi="宋体" w:cs="宋体"/>
                <w:sz w:val="24"/>
                <w:szCs w:val="24"/>
              </w:rPr>
            </w:pPr>
            <w:r w:rsidRPr="006A38D9">
              <w:rPr>
                <w:rFonts w:ascii="宋体" w:eastAsia="宋体" w:hAnsi="宋体" w:cs="宋体" w:hint="eastAsia"/>
                <w:sz w:val="24"/>
                <w:szCs w:val="24"/>
              </w:rPr>
              <w:t>益生菌</w:t>
            </w:r>
          </w:p>
        </w:tc>
        <w:tc>
          <w:tcPr>
            <w:tcW w:w="5396" w:type="dxa"/>
          </w:tcPr>
          <w:p w14:paraId="08B1BEC6"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GB 19302-2010</w:t>
            </w:r>
            <w:r w:rsidRPr="006A38D9">
              <w:rPr>
                <w:rFonts w:ascii="宋体" w:eastAsia="宋体" w:hAnsi="宋体" w:cs="宋体" w:hint="eastAsia"/>
                <w:sz w:val="24"/>
                <w:szCs w:val="24"/>
              </w:rPr>
              <w:t>《食品安全国家标准</w:t>
            </w:r>
            <w:r w:rsidRPr="006A38D9">
              <w:rPr>
                <w:rFonts w:ascii="宋体" w:eastAsia="宋体" w:hAnsi="宋体" w:cs="宋体"/>
                <w:sz w:val="24"/>
                <w:szCs w:val="24"/>
              </w:rPr>
              <w:t xml:space="preserve"> </w:t>
            </w:r>
            <w:r w:rsidRPr="006A38D9">
              <w:rPr>
                <w:rFonts w:ascii="宋体" w:eastAsia="宋体" w:hAnsi="宋体" w:cs="宋体" w:hint="eastAsia"/>
                <w:sz w:val="24"/>
                <w:szCs w:val="24"/>
              </w:rPr>
              <w:t>发酵乳》</w:t>
            </w:r>
          </w:p>
        </w:tc>
      </w:tr>
      <w:bookmarkEnd w:id="2"/>
    </w:tbl>
    <w:p w14:paraId="2DAA0E17" w14:textId="77777777" w:rsidR="00877811" w:rsidRDefault="00877811" w:rsidP="0092619C">
      <w:pPr>
        <w:spacing w:line="500" w:lineRule="exact"/>
        <w:ind w:firstLineChars="200" w:firstLine="560"/>
        <w:rPr>
          <w:rFonts w:ascii="宋体" w:eastAsia="宋体" w:hAnsi="宋体" w:cs="宋体"/>
          <w:sz w:val="28"/>
          <w:szCs w:val="28"/>
        </w:rPr>
      </w:pPr>
    </w:p>
    <w:p w14:paraId="1488A046" w14:textId="77777777" w:rsidR="0078510A" w:rsidRDefault="00EF6BEF"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5.1.2</w:t>
      </w:r>
      <w:r w:rsidR="0078510A" w:rsidRPr="00C00CE8">
        <w:rPr>
          <w:rFonts w:ascii="宋体" w:eastAsia="宋体" w:hAnsi="宋体" w:cs="宋体"/>
          <w:sz w:val="28"/>
          <w:szCs w:val="28"/>
        </w:rPr>
        <w:t xml:space="preserve"> </w:t>
      </w:r>
      <w:r w:rsidR="0078510A" w:rsidRPr="00C00CE8">
        <w:rPr>
          <w:rFonts w:ascii="宋体" w:eastAsia="宋体" w:hAnsi="宋体" w:cs="宋体" w:hint="eastAsia"/>
          <w:sz w:val="28"/>
          <w:szCs w:val="28"/>
        </w:rPr>
        <w:t>每</w:t>
      </w:r>
      <w:r w:rsidR="0078510A" w:rsidRPr="00C00CE8">
        <w:rPr>
          <w:rFonts w:ascii="宋体" w:eastAsia="宋体" w:hAnsi="宋体" w:cs="宋体"/>
          <w:sz w:val="28"/>
          <w:szCs w:val="28"/>
        </w:rPr>
        <w:t>100g</w:t>
      </w:r>
      <w:r w:rsidR="0078510A" w:rsidRPr="00C00CE8">
        <w:rPr>
          <w:rFonts w:ascii="宋体" w:eastAsia="宋体" w:hAnsi="宋体" w:cs="宋体" w:hint="eastAsia"/>
          <w:sz w:val="28"/>
          <w:szCs w:val="28"/>
        </w:rPr>
        <w:t>产品营养标签</w:t>
      </w:r>
    </w:p>
    <w:p w14:paraId="3E9F0D54" w14:textId="77777777" w:rsidR="00877811" w:rsidRPr="00C00CE8" w:rsidRDefault="00877811" w:rsidP="00877811">
      <w:pPr>
        <w:ind w:leftChars="-1" w:left="-2"/>
        <w:jc w:val="center"/>
        <w:rPr>
          <w:rFonts w:ascii="宋体" w:eastAsia="宋体" w:hAnsi="宋体" w:cs="宋体"/>
          <w:sz w:val="28"/>
          <w:szCs w:val="28"/>
        </w:rPr>
      </w:pPr>
      <w:r w:rsidRPr="00C00CE8">
        <w:rPr>
          <w:rFonts w:ascii="宋体" w:eastAsia="宋体" w:hAnsi="宋体" w:cs="宋体" w:hint="eastAsia"/>
          <w:sz w:val="28"/>
          <w:szCs w:val="28"/>
        </w:rPr>
        <w:t>营养成分表</w:t>
      </w:r>
    </w:p>
    <w:tbl>
      <w:tblPr>
        <w:tblpPr w:leftFromText="180" w:rightFromText="180" w:vertAnchor="text" w:horzAnchor="page" w:tblpX="1909" w:tblpY="218"/>
        <w:tblOverlap w:val="neve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4642"/>
        <w:gridCol w:w="1496"/>
      </w:tblGrid>
      <w:tr w:rsidR="00877811" w:rsidRPr="001105F5" w14:paraId="25B23A2F" w14:textId="77777777" w:rsidTr="00877811">
        <w:trPr>
          <w:trHeight w:val="100"/>
        </w:trPr>
        <w:tc>
          <w:tcPr>
            <w:tcW w:w="2139" w:type="dxa"/>
          </w:tcPr>
          <w:p w14:paraId="25918C92"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项目</w:t>
            </w:r>
          </w:p>
        </w:tc>
        <w:tc>
          <w:tcPr>
            <w:tcW w:w="4642" w:type="dxa"/>
          </w:tcPr>
          <w:p w14:paraId="5BCA880A"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每</w:t>
            </w:r>
            <w:r w:rsidRPr="001105F5">
              <w:rPr>
                <w:rFonts w:ascii="宋体" w:eastAsia="宋体" w:hAnsi="宋体" w:cs="宋体"/>
                <w:sz w:val="24"/>
                <w:szCs w:val="24"/>
              </w:rPr>
              <w:t>100</w:t>
            </w:r>
            <w:r w:rsidRPr="001105F5">
              <w:rPr>
                <w:rFonts w:ascii="宋体" w:eastAsia="宋体" w:hAnsi="宋体" w:cs="宋体" w:hint="eastAsia"/>
                <w:sz w:val="24"/>
                <w:szCs w:val="24"/>
              </w:rPr>
              <w:t>克（</w:t>
            </w:r>
            <w:r w:rsidRPr="001105F5">
              <w:rPr>
                <w:rFonts w:ascii="宋体" w:eastAsia="宋体" w:hAnsi="宋体" w:cs="宋体"/>
                <w:sz w:val="24"/>
                <w:szCs w:val="24"/>
              </w:rPr>
              <w:t>g</w:t>
            </w:r>
            <w:r w:rsidRPr="001105F5">
              <w:rPr>
                <w:rFonts w:ascii="宋体" w:eastAsia="宋体" w:hAnsi="宋体" w:cs="宋体" w:hint="eastAsia"/>
                <w:sz w:val="24"/>
                <w:szCs w:val="24"/>
              </w:rPr>
              <w:t>）</w:t>
            </w:r>
          </w:p>
        </w:tc>
        <w:tc>
          <w:tcPr>
            <w:tcW w:w="1496" w:type="dxa"/>
          </w:tcPr>
          <w:p w14:paraId="03D1E10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NRV%</w:t>
            </w:r>
          </w:p>
        </w:tc>
      </w:tr>
      <w:tr w:rsidR="00877811" w:rsidRPr="001105F5" w14:paraId="3A0AF5A3" w14:textId="77777777" w:rsidTr="00877811">
        <w:trPr>
          <w:trHeight w:val="123"/>
        </w:trPr>
        <w:tc>
          <w:tcPr>
            <w:tcW w:w="2139" w:type="dxa"/>
          </w:tcPr>
          <w:p w14:paraId="416EEDD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能量</w:t>
            </w:r>
          </w:p>
        </w:tc>
        <w:tc>
          <w:tcPr>
            <w:tcW w:w="4642" w:type="dxa"/>
          </w:tcPr>
          <w:p w14:paraId="57A77054"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1576</w:t>
            </w:r>
            <w:r w:rsidRPr="001105F5">
              <w:rPr>
                <w:rFonts w:ascii="宋体" w:eastAsia="宋体" w:hAnsi="宋体" w:cs="宋体" w:hint="eastAsia"/>
                <w:sz w:val="24"/>
                <w:szCs w:val="24"/>
              </w:rPr>
              <w:t>千焦（</w:t>
            </w:r>
            <w:r w:rsidRPr="001105F5">
              <w:rPr>
                <w:rFonts w:ascii="宋体" w:eastAsia="宋体" w:hAnsi="宋体" w:cs="宋体"/>
                <w:sz w:val="24"/>
                <w:szCs w:val="24"/>
              </w:rPr>
              <w:t>kJ</w:t>
            </w:r>
            <w:r w:rsidRPr="001105F5">
              <w:rPr>
                <w:rFonts w:ascii="宋体" w:eastAsia="宋体" w:hAnsi="宋体" w:cs="宋体" w:hint="eastAsia"/>
                <w:sz w:val="24"/>
                <w:szCs w:val="24"/>
              </w:rPr>
              <w:t>）</w:t>
            </w:r>
          </w:p>
        </w:tc>
        <w:tc>
          <w:tcPr>
            <w:tcW w:w="1496" w:type="dxa"/>
          </w:tcPr>
          <w:p w14:paraId="4D8D1FD4"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19%</w:t>
            </w:r>
          </w:p>
        </w:tc>
      </w:tr>
      <w:tr w:rsidR="00877811" w:rsidRPr="001105F5" w14:paraId="6AD3E8E7" w14:textId="77777777" w:rsidTr="00877811">
        <w:trPr>
          <w:trHeight w:val="158"/>
        </w:trPr>
        <w:tc>
          <w:tcPr>
            <w:tcW w:w="2139" w:type="dxa"/>
          </w:tcPr>
          <w:p w14:paraId="517E3E16"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蛋白质</w:t>
            </w:r>
          </w:p>
        </w:tc>
        <w:tc>
          <w:tcPr>
            <w:tcW w:w="4642" w:type="dxa"/>
          </w:tcPr>
          <w:p w14:paraId="7320C3F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15.6</w:t>
            </w:r>
            <w:r w:rsidRPr="001105F5">
              <w:rPr>
                <w:rFonts w:ascii="宋体" w:eastAsia="宋体" w:hAnsi="宋体" w:cs="宋体" w:hint="eastAsia"/>
                <w:sz w:val="24"/>
                <w:szCs w:val="24"/>
              </w:rPr>
              <w:t>克（</w:t>
            </w:r>
            <w:r w:rsidRPr="001105F5">
              <w:rPr>
                <w:rFonts w:ascii="宋体" w:eastAsia="宋体" w:hAnsi="宋体" w:cs="宋体"/>
                <w:sz w:val="24"/>
                <w:szCs w:val="24"/>
              </w:rPr>
              <w:t>g</w:t>
            </w:r>
            <w:r w:rsidRPr="001105F5">
              <w:rPr>
                <w:rFonts w:ascii="宋体" w:eastAsia="宋体" w:hAnsi="宋体" w:cs="宋体" w:hint="eastAsia"/>
                <w:sz w:val="24"/>
                <w:szCs w:val="24"/>
              </w:rPr>
              <w:t>）</w:t>
            </w:r>
          </w:p>
        </w:tc>
        <w:tc>
          <w:tcPr>
            <w:tcW w:w="1496" w:type="dxa"/>
          </w:tcPr>
          <w:p w14:paraId="4B0A726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34%</w:t>
            </w:r>
          </w:p>
        </w:tc>
      </w:tr>
      <w:tr w:rsidR="00877811" w:rsidRPr="001105F5" w14:paraId="23F065B7" w14:textId="77777777" w:rsidTr="00877811">
        <w:trPr>
          <w:trHeight w:val="158"/>
        </w:trPr>
        <w:tc>
          <w:tcPr>
            <w:tcW w:w="2139" w:type="dxa"/>
          </w:tcPr>
          <w:p w14:paraId="5E9AE00D"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脂肪</w:t>
            </w:r>
          </w:p>
        </w:tc>
        <w:tc>
          <w:tcPr>
            <w:tcW w:w="4642" w:type="dxa"/>
          </w:tcPr>
          <w:p w14:paraId="76922F8E"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5.0</w:t>
            </w:r>
            <w:r w:rsidRPr="001105F5">
              <w:rPr>
                <w:rFonts w:ascii="宋体" w:eastAsia="宋体" w:hAnsi="宋体" w:cs="宋体" w:hint="eastAsia"/>
                <w:sz w:val="24"/>
                <w:szCs w:val="24"/>
              </w:rPr>
              <w:t>克（</w:t>
            </w:r>
            <w:r w:rsidRPr="001105F5">
              <w:rPr>
                <w:rFonts w:ascii="宋体" w:eastAsia="宋体" w:hAnsi="宋体" w:cs="宋体"/>
                <w:sz w:val="24"/>
                <w:szCs w:val="24"/>
              </w:rPr>
              <w:t>g</w:t>
            </w:r>
            <w:r w:rsidRPr="001105F5">
              <w:rPr>
                <w:rFonts w:ascii="宋体" w:eastAsia="宋体" w:hAnsi="宋体" w:cs="宋体" w:hint="eastAsia"/>
                <w:sz w:val="24"/>
                <w:szCs w:val="24"/>
              </w:rPr>
              <w:t>）</w:t>
            </w:r>
          </w:p>
        </w:tc>
        <w:tc>
          <w:tcPr>
            <w:tcW w:w="1496" w:type="dxa"/>
          </w:tcPr>
          <w:p w14:paraId="61375CCF"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8%</w:t>
            </w:r>
          </w:p>
        </w:tc>
      </w:tr>
      <w:tr w:rsidR="00877811" w:rsidRPr="001105F5" w14:paraId="339E173A" w14:textId="77777777" w:rsidTr="00877811">
        <w:trPr>
          <w:trHeight w:val="158"/>
        </w:trPr>
        <w:tc>
          <w:tcPr>
            <w:tcW w:w="2139" w:type="dxa"/>
          </w:tcPr>
          <w:p w14:paraId="587AE243"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碳水化合物</w:t>
            </w:r>
          </w:p>
        </w:tc>
        <w:tc>
          <w:tcPr>
            <w:tcW w:w="4642" w:type="dxa"/>
          </w:tcPr>
          <w:p w14:paraId="7D471AC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49.2</w:t>
            </w:r>
            <w:r w:rsidRPr="001105F5">
              <w:rPr>
                <w:rFonts w:ascii="宋体" w:eastAsia="宋体" w:hAnsi="宋体" w:cs="宋体" w:hint="eastAsia"/>
                <w:sz w:val="24"/>
                <w:szCs w:val="24"/>
              </w:rPr>
              <w:t>克（</w:t>
            </w:r>
            <w:r w:rsidRPr="001105F5">
              <w:rPr>
                <w:rFonts w:ascii="宋体" w:eastAsia="宋体" w:hAnsi="宋体" w:cs="宋体"/>
                <w:sz w:val="24"/>
                <w:szCs w:val="24"/>
              </w:rPr>
              <w:t>g</w:t>
            </w:r>
            <w:r w:rsidRPr="001105F5">
              <w:rPr>
                <w:rFonts w:ascii="宋体" w:eastAsia="宋体" w:hAnsi="宋体" w:cs="宋体" w:hint="eastAsia"/>
                <w:sz w:val="24"/>
                <w:szCs w:val="24"/>
              </w:rPr>
              <w:t>）</w:t>
            </w:r>
          </w:p>
        </w:tc>
        <w:tc>
          <w:tcPr>
            <w:tcW w:w="1496" w:type="dxa"/>
          </w:tcPr>
          <w:p w14:paraId="2BDC0AFB"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16%</w:t>
            </w:r>
          </w:p>
        </w:tc>
      </w:tr>
      <w:tr w:rsidR="00877811" w:rsidRPr="001105F5" w14:paraId="7523F5BD" w14:textId="77777777" w:rsidTr="00877811">
        <w:trPr>
          <w:trHeight w:val="158"/>
        </w:trPr>
        <w:tc>
          <w:tcPr>
            <w:tcW w:w="2139" w:type="dxa"/>
          </w:tcPr>
          <w:p w14:paraId="52EDCFF4"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膳食纤维</w:t>
            </w:r>
          </w:p>
        </w:tc>
        <w:tc>
          <w:tcPr>
            <w:tcW w:w="4642" w:type="dxa"/>
          </w:tcPr>
          <w:p w14:paraId="084FB336"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23.2</w:t>
            </w:r>
            <w:r w:rsidRPr="001105F5">
              <w:rPr>
                <w:rFonts w:ascii="宋体" w:eastAsia="宋体" w:hAnsi="宋体" w:cs="宋体" w:hint="eastAsia"/>
                <w:sz w:val="24"/>
                <w:szCs w:val="24"/>
              </w:rPr>
              <w:t>克（</w:t>
            </w:r>
            <w:r w:rsidRPr="001105F5">
              <w:rPr>
                <w:rFonts w:ascii="宋体" w:eastAsia="宋体" w:hAnsi="宋体" w:cs="宋体"/>
                <w:sz w:val="24"/>
                <w:szCs w:val="24"/>
              </w:rPr>
              <w:t>g</w:t>
            </w:r>
            <w:r w:rsidRPr="001105F5">
              <w:rPr>
                <w:rFonts w:ascii="宋体" w:eastAsia="宋体" w:hAnsi="宋体" w:cs="宋体" w:hint="eastAsia"/>
                <w:sz w:val="24"/>
                <w:szCs w:val="24"/>
              </w:rPr>
              <w:t>）</w:t>
            </w:r>
          </w:p>
        </w:tc>
        <w:tc>
          <w:tcPr>
            <w:tcW w:w="1496" w:type="dxa"/>
          </w:tcPr>
          <w:p w14:paraId="749AE3D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93%</w:t>
            </w:r>
          </w:p>
        </w:tc>
      </w:tr>
      <w:tr w:rsidR="00877811" w:rsidRPr="001105F5" w14:paraId="5F8BA003" w14:textId="77777777" w:rsidTr="00877811">
        <w:trPr>
          <w:trHeight w:val="158"/>
        </w:trPr>
        <w:tc>
          <w:tcPr>
            <w:tcW w:w="2139" w:type="dxa"/>
          </w:tcPr>
          <w:p w14:paraId="7F9741E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钠</w:t>
            </w:r>
          </w:p>
        </w:tc>
        <w:tc>
          <w:tcPr>
            <w:tcW w:w="4642" w:type="dxa"/>
          </w:tcPr>
          <w:p w14:paraId="68C73611"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428</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3D72289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21%</w:t>
            </w:r>
          </w:p>
        </w:tc>
      </w:tr>
      <w:tr w:rsidR="00877811" w:rsidRPr="001105F5" w14:paraId="3C84270D" w14:textId="77777777" w:rsidTr="00877811">
        <w:trPr>
          <w:trHeight w:val="158"/>
        </w:trPr>
        <w:tc>
          <w:tcPr>
            <w:tcW w:w="2139" w:type="dxa"/>
          </w:tcPr>
          <w:p w14:paraId="0A8682A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A</w:t>
            </w:r>
          </w:p>
        </w:tc>
        <w:tc>
          <w:tcPr>
            <w:tcW w:w="4642" w:type="dxa"/>
          </w:tcPr>
          <w:p w14:paraId="654F52A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410</w:t>
            </w:r>
            <w:r w:rsidRPr="001105F5">
              <w:rPr>
                <w:rFonts w:ascii="宋体" w:eastAsia="宋体" w:hAnsi="宋体" w:cs="宋体" w:hint="eastAsia"/>
                <w:sz w:val="24"/>
                <w:szCs w:val="24"/>
              </w:rPr>
              <w:t>微克（</w:t>
            </w:r>
            <w:r w:rsidRPr="001105F5">
              <w:rPr>
                <w:rFonts w:ascii="宋体" w:eastAsia="宋体" w:hAnsi="宋体" w:cs="宋体"/>
                <w:sz w:val="24"/>
                <w:szCs w:val="24"/>
              </w:rPr>
              <w:t>μgRE</w:t>
            </w:r>
            <w:r w:rsidRPr="001105F5">
              <w:rPr>
                <w:rFonts w:ascii="宋体" w:eastAsia="宋体" w:hAnsi="宋体" w:cs="宋体" w:hint="eastAsia"/>
                <w:sz w:val="24"/>
                <w:szCs w:val="24"/>
              </w:rPr>
              <w:t>）</w:t>
            </w:r>
          </w:p>
        </w:tc>
        <w:tc>
          <w:tcPr>
            <w:tcW w:w="1496" w:type="dxa"/>
          </w:tcPr>
          <w:p w14:paraId="2F21BE0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51%</w:t>
            </w:r>
          </w:p>
        </w:tc>
      </w:tr>
      <w:tr w:rsidR="00877811" w:rsidRPr="001105F5" w14:paraId="4F5672A1" w14:textId="77777777" w:rsidTr="00877811">
        <w:trPr>
          <w:trHeight w:val="158"/>
        </w:trPr>
        <w:tc>
          <w:tcPr>
            <w:tcW w:w="2139" w:type="dxa"/>
          </w:tcPr>
          <w:p w14:paraId="34DAF803"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D</w:t>
            </w:r>
          </w:p>
        </w:tc>
        <w:tc>
          <w:tcPr>
            <w:tcW w:w="4642" w:type="dxa"/>
          </w:tcPr>
          <w:p w14:paraId="4F69603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1.9</w:t>
            </w:r>
            <w:r w:rsidRPr="001105F5">
              <w:rPr>
                <w:rFonts w:ascii="宋体" w:eastAsia="宋体" w:hAnsi="宋体" w:cs="宋体" w:hint="eastAsia"/>
                <w:sz w:val="24"/>
                <w:szCs w:val="24"/>
              </w:rPr>
              <w:t>微克（</w:t>
            </w:r>
            <w:r w:rsidRPr="001105F5">
              <w:rPr>
                <w:rFonts w:ascii="宋体" w:eastAsia="宋体" w:hAnsi="宋体" w:cs="宋体"/>
                <w:sz w:val="24"/>
                <w:szCs w:val="24"/>
              </w:rPr>
              <w:t>μg</w:t>
            </w:r>
            <w:r w:rsidRPr="001105F5">
              <w:rPr>
                <w:rFonts w:ascii="宋体" w:eastAsia="宋体" w:hAnsi="宋体" w:cs="宋体" w:hint="eastAsia"/>
                <w:sz w:val="24"/>
                <w:szCs w:val="24"/>
              </w:rPr>
              <w:t>）</w:t>
            </w:r>
          </w:p>
        </w:tc>
        <w:tc>
          <w:tcPr>
            <w:tcW w:w="1496" w:type="dxa"/>
          </w:tcPr>
          <w:p w14:paraId="189CB84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38%</w:t>
            </w:r>
          </w:p>
        </w:tc>
      </w:tr>
      <w:tr w:rsidR="00877811" w:rsidRPr="001105F5" w14:paraId="5CA9F9C1" w14:textId="77777777" w:rsidTr="00877811">
        <w:trPr>
          <w:trHeight w:val="158"/>
        </w:trPr>
        <w:tc>
          <w:tcPr>
            <w:tcW w:w="2139" w:type="dxa"/>
          </w:tcPr>
          <w:p w14:paraId="4278677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E</w:t>
            </w:r>
          </w:p>
        </w:tc>
        <w:tc>
          <w:tcPr>
            <w:tcW w:w="4642" w:type="dxa"/>
          </w:tcPr>
          <w:p w14:paraId="202676C2"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7.60</w:t>
            </w:r>
            <w:r w:rsidRPr="001105F5">
              <w:rPr>
                <w:rFonts w:ascii="宋体" w:eastAsia="宋体" w:hAnsi="宋体" w:cs="宋体" w:hint="eastAsia"/>
                <w:sz w:val="24"/>
                <w:szCs w:val="24"/>
              </w:rPr>
              <w:t>毫克生育酚当量（</w:t>
            </w:r>
            <w:r w:rsidRPr="001105F5">
              <w:rPr>
                <w:rFonts w:ascii="宋体" w:eastAsia="宋体" w:hAnsi="宋体" w:cs="宋体"/>
                <w:sz w:val="24"/>
                <w:szCs w:val="24"/>
              </w:rPr>
              <w:t>mg</w:t>
            </w:r>
            <w:r w:rsidRPr="001105F5">
              <w:rPr>
                <w:rFonts w:ascii="宋体" w:eastAsia="宋体" w:hAnsi="宋体" w:cs="宋体" w:hint="eastAsia"/>
                <w:sz w:val="24"/>
                <w:szCs w:val="24"/>
              </w:rPr>
              <w:t>α</w:t>
            </w:r>
            <w:r w:rsidRPr="001105F5">
              <w:rPr>
                <w:rFonts w:ascii="宋体" w:eastAsia="宋体" w:hAnsi="宋体" w:cs="宋体"/>
                <w:sz w:val="24"/>
                <w:szCs w:val="24"/>
              </w:rPr>
              <w:t>-TE</w:t>
            </w:r>
            <w:r w:rsidRPr="001105F5">
              <w:rPr>
                <w:rFonts w:ascii="宋体" w:eastAsia="宋体" w:hAnsi="宋体" w:cs="宋体" w:hint="eastAsia"/>
                <w:sz w:val="24"/>
                <w:szCs w:val="24"/>
              </w:rPr>
              <w:t>）</w:t>
            </w:r>
          </w:p>
        </w:tc>
        <w:tc>
          <w:tcPr>
            <w:tcW w:w="1496" w:type="dxa"/>
          </w:tcPr>
          <w:p w14:paraId="7EA6B63B"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54%</w:t>
            </w:r>
          </w:p>
        </w:tc>
      </w:tr>
      <w:tr w:rsidR="00877811" w:rsidRPr="001105F5" w14:paraId="69F71336" w14:textId="77777777" w:rsidTr="00877811">
        <w:trPr>
          <w:trHeight w:val="158"/>
        </w:trPr>
        <w:tc>
          <w:tcPr>
            <w:tcW w:w="2139" w:type="dxa"/>
          </w:tcPr>
          <w:p w14:paraId="7FDF58E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B1</w:t>
            </w:r>
          </w:p>
        </w:tc>
        <w:tc>
          <w:tcPr>
            <w:tcW w:w="4642" w:type="dxa"/>
          </w:tcPr>
          <w:p w14:paraId="3663409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0.92</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18B16EDF"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66%</w:t>
            </w:r>
          </w:p>
        </w:tc>
      </w:tr>
      <w:tr w:rsidR="00877811" w:rsidRPr="001105F5" w14:paraId="21BC067A" w14:textId="77777777" w:rsidTr="00877811">
        <w:trPr>
          <w:trHeight w:val="158"/>
        </w:trPr>
        <w:tc>
          <w:tcPr>
            <w:tcW w:w="2139" w:type="dxa"/>
          </w:tcPr>
          <w:p w14:paraId="46A8F34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B2</w:t>
            </w:r>
          </w:p>
        </w:tc>
        <w:tc>
          <w:tcPr>
            <w:tcW w:w="4642" w:type="dxa"/>
          </w:tcPr>
          <w:p w14:paraId="5A89E3E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0.95</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76F7F697"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68%</w:t>
            </w:r>
          </w:p>
        </w:tc>
      </w:tr>
      <w:tr w:rsidR="00877811" w:rsidRPr="001105F5" w14:paraId="369A7CE2" w14:textId="77777777" w:rsidTr="00877811">
        <w:trPr>
          <w:trHeight w:val="158"/>
        </w:trPr>
        <w:tc>
          <w:tcPr>
            <w:tcW w:w="2139" w:type="dxa"/>
          </w:tcPr>
          <w:p w14:paraId="4551477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B6</w:t>
            </w:r>
          </w:p>
        </w:tc>
        <w:tc>
          <w:tcPr>
            <w:tcW w:w="4642" w:type="dxa"/>
          </w:tcPr>
          <w:p w14:paraId="5A2F9591"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0.77</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6E89C6BF"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55%</w:t>
            </w:r>
          </w:p>
        </w:tc>
      </w:tr>
      <w:tr w:rsidR="00877811" w:rsidRPr="001105F5" w14:paraId="43BE0CB0" w14:textId="77777777" w:rsidTr="00877811">
        <w:trPr>
          <w:trHeight w:val="158"/>
        </w:trPr>
        <w:tc>
          <w:tcPr>
            <w:tcW w:w="2139" w:type="dxa"/>
          </w:tcPr>
          <w:p w14:paraId="5FB5A85E"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B12</w:t>
            </w:r>
          </w:p>
        </w:tc>
        <w:tc>
          <w:tcPr>
            <w:tcW w:w="4642" w:type="dxa"/>
          </w:tcPr>
          <w:p w14:paraId="5708F5D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1.10</w:t>
            </w:r>
            <w:r w:rsidRPr="001105F5">
              <w:rPr>
                <w:rFonts w:ascii="宋体" w:eastAsia="宋体" w:hAnsi="宋体" w:cs="宋体" w:hint="eastAsia"/>
                <w:sz w:val="24"/>
                <w:szCs w:val="24"/>
              </w:rPr>
              <w:t>微克（</w:t>
            </w:r>
            <w:r w:rsidRPr="001105F5">
              <w:rPr>
                <w:rFonts w:ascii="宋体" w:eastAsia="宋体" w:hAnsi="宋体" w:cs="宋体"/>
                <w:sz w:val="24"/>
                <w:szCs w:val="24"/>
              </w:rPr>
              <w:t>μg</w:t>
            </w:r>
            <w:r w:rsidRPr="001105F5">
              <w:rPr>
                <w:rFonts w:ascii="宋体" w:eastAsia="宋体" w:hAnsi="宋体" w:cs="宋体" w:hint="eastAsia"/>
                <w:sz w:val="24"/>
                <w:szCs w:val="24"/>
              </w:rPr>
              <w:t>）</w:t>
            </w:r>
          </w:p>
        </w:tc>
        <w:tc>
          <w:tcPr>
            <w:tcW w:w="1496" w:type="dxa"/>
          </w:tcPr>
          <w:p w14:paraId="0DCB1A56"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46%</w:t>
            </w:r>
          </w:p>
        </w:tc>
      </w:tr>
      <w:tr w:rsidR="00877811" w:rsidRPr="001105F5" w14:paraId="764DCB36" w14:textId="77777777" w:rsidTr="00877811">
        <w:trPr>
          <w:trHeight w:val="158"/>
        </w:trPr>
        <w:tc>
          <w:tcPr>
            <w:tcW w:w="2139" w:type="dxa"/>
          </w:tcPr>
          <w:p w14:paraId="6CF9A5A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维生素</w:t>
            </w:r>
            <w:r w:rsidRPr="001105F5">
              <w:rPr>
                <w:rFonts w:ascii="宋体" w:eastAsia="宋体" w:hAnsi="宋体" w:cs="宋体"/>
                <w:sz w:val="24"/>
                <w:szCs w:val="24"/>
              </w:rPr>
              <w:t>C</w:t>
            </w:r>
          </w:p>
        </w:tc>
        <w:tc>
          <w:tcPr>
            <w:tcW w:w="4642" w:type="dxa"/>
          </w:tcPr>
          <w:p w14:paraId="4055298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100.0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1E27C21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100%</w:t>
            </w:r>
          </w:p>
        </w:tc>
      </w:tr>
      <w:tr w:rsidR="00877811" w:rsidRPr="001105F5" w14:paraId="3A300322" w14:textId="77777777" w:rsidTr="00877811">
        <w:trPr>
          <w:trHeight w:val="158"/>
        </w:trPr>
        <w:tc>
          <w:tcPr>
            <w:tcW w:w="2139" w:type="dxa"/>
          </w:tcPr>
          <w:p w14:paraId="2179D52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烟酸</w:t>
            </w:r>
          </w:p>
        </w:tc>
        <w:tc>
          <w:tcPr>
            <w:tcW w:w="4642" w:type="dxa"/>
          </w:tcPr>
          <w:p w14:paraId="59F3CAE1"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1.70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78BB080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12%</w:t>
            </w:r>
          </w:p>
        </w:tc>
      </w:tr>
      <w:tr w:rsidR="00877811" w:rsidRPr="001105F5" w14:paraId="4841CEC2" w14:textId="77777777" w:rsidTr="00877811">
        <w:trPr>
          <w:trHeight w:val="158"/>
        </w:trPr>
        <w:tc>
          <w:tcPr>
            <w:tcW w:w="2139" w:type="dxa"/>
          </w:tcPr>
          <w:p w14:paraId="5EF4FC4D"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lastRenderedPageBreak/>
              <w:t>叶酸</w:t>
            </w:r>
          </w:p>
        </w:tc>
        <w:tc>
          <w:tcPr>
            <w:tcW w:w="4642" w:type="dxa"/>
          </w:tcPr>
          <w:p w14:paraId="778004B7"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290</w:t>
            </w:r>
            <w:r w:rsidRPr="001105F5">
              <w:rPr>
                <w:rFonts w:ascii="宋体" w:eastAsia="宋体" w:hAnsi="宋体" w:cs="宋体" w:hint="eastAsia"/>
                <w:sz w:val="24"/>
                <w:szCs w:val="24"/>
              </w:rPr>
              <w:t>微克（</w:t>
            </w:r>
            <w:r w:rsidRPr="001105F5">
              <w:rPr>
                <w:rFonts w:ascii="宋体" w:eastAsia="宋体" w:hAnsi="宋体" w:cs="宋体"/>
                <w:sz w:val="24"/>
                <w:szCs w:val="24"/>
              </w:rPr>
              <w:t>μg</w:t>
            </w:r>
            <w:r w:rsidRPr="001105F5">
              <w:rPr>
                <w:rFonts w:ascii="宋体" w:eastAsia="宋体" w:hAnsi="宋体" w:cs="宋体" w:hint="eastAsia"/>
                <w:sz w:val="24"/>
                <w:szCs w:val="24"/>
              </w:rPr>
              <w:t>）</w:t>
            </w:r>
          </w:p>
        </w:tc>
        <w:tc>
          <w:tcPr>
            <w:tcW w:w="1496" w:type="dxa"/>
          </w:tcPr>
          <w:p w14:paraId="0541CC2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73%</w:t>
            </w:r>
          </w:p>
        </w:tc>
      </w:tr>
      <w:tr w:rsidR="00877811" w:rsidRPr="001105F5" w14:paraId="4B78B605" w14:textId="77777777" w:rsidTr="00877811">
        <w:trPr>
          <w:trHeight w:val="158"/>
        </w:trPr>
        <w:tc>
          <w:tcPr>
            <w:tcW w:w="2139" w:type="dxa"/>
          </w:tcPr>
          <w:p w14:paraId="1FA5B31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泛酸</w:t>
            </w:r>
          </w:p>
        </w:tc>
        <w:tc>
          <w:tcPr>
            <w:tcW w:w="4642" w:type="dxa"/>
          </w:tcPr>
          <w:p w14:paraId="32D4E95A"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3.80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2D08F3AB"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76%</w:t>
            </w:r>
          </w:p>
        </w:tc>
      </w:tr>
      <w:tr w:rsidR="00877811" w:rsidRPr="001105F5" w14:paraId="4C2ADBC3" w14:textId="77777777" w:rsidTr="00877811">
        <w:trPr>
          <w:trHeight w:val="158"/>
        </w:trPr>
        <w:tc>
          <w:tcPr>
            <w:tcW w:w="2139" w:type="dxa"/>
          </w:tcPr>
          <w:p w14:paraId="70EBC1EB"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磷</w:t>
            </w:r>
          </w:p>
          <w:p w14:paraId="1F7B47FD"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钾</w:t>
            </w:r>
          </w:p>
          <w:p w14:paraId="578572E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镁</w:t>
            </w:r>
          </w:p>
        </w:tc>
        <w:tc>
          <w:tcPr>
            <w:tcW w:w="4642" w:type="dxa"/>
          </w:tcPr>
          <w:p w14:paraId="3594DD8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271</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p w14:paraId="2B03824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660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p w14:paraId="40AA79EC"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99</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6714242E"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39%</w:t>
            </w:r>
          </w:p>
          <w:p w14:paraId="0ABCE39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33%</w:t>
            </w:r>
          </w:p>
          <w:p w14:paraId="0B72BF8B"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33%</w:t>
            </w:r>
          </w:p>
        </w:tc>
      </w:tr>
      <w:tr w:rsidR="00877811" w:rsidRPr="001105F5" w14:paraId="05FD8B15" w14:textId="77777777" w:rsidTr="00877811">
        <w:trPr>
          <w:trHeight w:val="158"/>
        </w:trPr>
        <w:tc>
          <w:tcPr>
            <w:tcW w:w="2139" w:type="dxa"/>
          </w:tcPr>
          <w:p w14:paraId="233D9E62"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钙</w:t>
            </w:r>
          </w:p>
        </w:tc>
        <w:tc>
          <w:tcPr>
            <w:tcW w:w="4642" w:type="dxa"/>
          </w:tcPr>
          <w:p w14:paraId="0DF1E794"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360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144DC14E"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45%</w:t>
            </w:r>
          </w:p>
        </w:tc>
      </w:tr>
      <w:tr w:rsidR="00877811" w:rsidRPr="001105F5" w14:paraId="113729CF" w14:textId="77777777" w:rsidTr="00877811">
        <w:trPr>
          <w:trHeight w:val="158"/>
        </w:trPr>
        <w:tc>
          <w:tcPr>
            <w:tcW w:w="2139" w:type="dxa"/>
          </w:tcPr>
          <w:p w14:paraId="6ACD4B84"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铁</w:t>
            </w:r>
          </w:p>
        </w:tc>
        <w:tc>
          <w:tcPr>
            <w:tcW w:w="4642" w:type="dxa"/>
          </w:tcPr>
          <w:p w14:paraId="60D6EB35"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5.1</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300A2B98"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34%</w:t>
            </w:r>
          </w:p>
        </w:tc>
      </w:tr>
      <w:tr w:rsidR="00877811" w:rsidRPr="001105F5" w14:paraId="29FBC75B" w14:textId="77777777" w:rsidTr="00877811">
        <w:trPr>
          <w:trHeight w:val="158"/>
        </w:trPr>
        <w:tc>
          <w:tcPr>
            <w:tcW w:w="2139" w:type="dxa"/>
          </w:tcPr>
          <w:p w14:paraId="0C4B9789"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锌</w:t>
            </w:r>
          </w:p>
        </w:tc>
        <w:tc>
          <w:tcPr>
            <w:tcW w:w="4642" w:type="dxa"/>
          </w:tcPr>
          <w:p w14:paraId="4B011220"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3.18</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032127AD"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21%</w:t>
            </w:r>
          </w:p>
        </w:tc>
      </w:tr>
      <w:tr w:rsidR="00877811" w:rsidRPr="001105F5" w14:paraId="70B81855" w14:textId="77777777" w:rsidTr="00877811">
        <w:trPr>
          <w:trHeight w:val="158"/>
        </w:trPr>
        <w:tc>
          <w:tcPr>
            <w:tcW w:w="2139" w:type="dxa"/>
          </w:tcPr>
          <w:p w14:paraId="3B1BA7AE"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碘</w:t>
            </w:r>
          </w:p>
        </w:tc>
        <w:tc>
          <w:tcPr>
            <w:tcW w:w="4642" w:type="dxa"/>
          </w:tcPr>
          <w:p w14:paraId="2EFCA2D7"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46.2</w:t>
            </w:r>
            <w:r w:rsidRPr="001105F5">
              <w:rPr>
                <w:rFonts w:ascii="宋体" w:eastAsia="宋体" w:hAnsi="宋体" w:cs="宋体" w:hint="eastAsia"/>
                <w:sz w:val="24"/>
                <w:szCs w:val="24"/>
              </w:rPr>
              <w:t>微克（</w:t>
            </w:r>
            <w:r w:rsidRPr="001105F5">
              <w:rPr>
                <w:rFonts w:ascii="宋体" w:eastAsia="宋体" w:hAnsi="宋体" w:cs="宋体"/>
                <w:sz w:val="24"/>
                <w:szCs w:val="24"/>
              </w:rPr>
              <w:t>μg</w:t>
            </w:r>
            <w:r w:rsidRPr="001105F5">
              <w:rPr>
                <w:rFonts w:ascii="宋体" w:eastAsia="宋体" w:hAnsi="宋体" w:cs="宋体" w:hint="eastAsia"/>
                <w:sz w:val="24"/>
                <w:szCs w:val="24"/>
              </w:rPr>
              <w:t>）</w:t>
            </w:r>
          </w:p>
        </w:tc>
        <w:tc>
          <w:tcPr>
            <w:tcW w:w="1496" w:type="dxa"/>
          </w:tcPr>
          <w:p w14:paraId="2CFFE9C6"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31%</w:t>
            </w:r>
          </w:p>
        </w:tc>
      </w:tr>
      <w:tr w:rsidR="00877811" w:rsidRPr="001105F5" w14:paraId="147587C3" w14:textId="77777777" w:rsidTr="00877811">
        <w:trPr>
          <w:trHeight w:val="158"/>
        </w:trPr>
        <w:tc>
          <w:tcPr>
            <w:tcW w:w="2139" w:type="dxa"/>
          </w:tcPr>
          <w:p w14:paraId="618A790D"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hint="eastAsia"/>
                <w:sz w:val="24"/>
                <w:szCs w:val="24"/>
              </w:rPr>
              <w:t>左旋肉碱</w:t>
            </w:r>
            <w:r w:rsidRPr="001105F5">
              <w:rPr>
                <w:rFonts w:ascii="宋体" w:eastAsia="宋体" w:hAnsi="宋体" w:cs="宋体"/>
                <w:sz w:val="24"/>
                <w:szCs w:val="24"/>
              </w:rPr>
              <w:t xml:space="preserve">       </w:t>
            </w:r>
          </w:p>
        </w:tc>
        <w:tc>
          <w:tcPr>
            <w:tcW w:w="4642" w:type="dxa"/>
          </w:tcPr>
          <w:p w14:paraId="1852D173" w14:textId="77777777" w:rsidR="00877811" w:rsidRPr="001105F5" w:rsidRDefault="00877811" w:rsidP="006A38D9">
            <w:pPr>
              <w:spacing w:after="0"/>
              <w:ind w:firstLineChars="200" w:firstLine="480"/>
              <w:rPr>
                <w:rFonts w:ascii="宋体" w:eastAsia="宋体" w:hAnsi="宋体" w:cs="宋体"/>
                <w:sz w:val="24"/>
                <w:szCs w:val="24"/>
              </w:rPr>
            </w:pPr>
            <w:r w:rsidRPr="001105F5">
              <w:rPr>
                <w:rFonts w:ascii="宋体" w:eastAsia="宋体" w:hAnsi="宋体" w:cs="宋体"/>
                <w:sz w:val="24"/>
                <w:szCs w:val="24"/>
              </w:rPr>
              <w:t>1200</w:t>
            </w:r>
            <w:r w:rsidRPr="001105F5">
              <w:rPr>
                <w:rFonts w:ascii="宋体" w:eastAsia="宋体" w:hAnsi="宋体" w:cs="宋体" w:hint="eastAsia"/>
                <w:sz w:val="24"/>
                <w:szCs w:val="24"/>
              </w:rPr>
              <w:t>毫克（</w:t>
            </w:r>
            <w:r w:rsidRPr="001105F5">
              <w:rPr>
                <w:rFonts w:ascii="宋体" w:eastAsia="宋体" w:hAnsi="宋体" w:cs="宋体"/>
                <w:sz w:val="24"/>
                <w:szCs w:val="24"/>
              </w:rPr>
              <w:t>mg</w:t>
            </w:r>
            <w:r w:rsidRPr="001105F5">
              <w:rPr>
                <w:rFonts w:ascii="宋体" w:eastAsia="宋体" w:hAnsi="宋体" w:cs="宋体" w:hint="eastAsia"/>
                <w:sz w:val="24"/>
                <w:szCs w:val="24"/>
              </w:rPr>
              <w:t>）</w:t>
            </w:r>
          </w:p>
        </w:tc>
        <w:tc>
          <w:tcPr>
            <w:tcW w:w="1496" w:type="dxa"/>
          </w:tcPr>
          <w:p w14:paraId="3C39E791" w14:textId="77777777" w:rsidR="00877811" w:rsidRPr="001105F5" w:rsidRDefault="00877811" w:rsidP="006A38D9">
            <w:pPr>
              <w:spacing w:after="0"/>
              <w:ind w:firstLineChars="200" w:firstLine="480"/>
              <w:rPr>
                <w:rFonts w:ascii="宋体" w:eastAsia="宋体" w:hAnsi="宋体" w:cs="宋体"/>
                <w:sz w:val="24"/>
                <w:szCs w:val="24"/>
              </w:rPr>
            </w:pPr>
          </w:p>
        </w:tc>
      </w:tr>
    </w:tbl>
    <w:p w14:paraId="1194C35E" w14:textId="77777777" w:rsidR="00877811" w:rsidRPr="00C00CE8" w:rsidRDefault="00877811" w:rsidP="006A38D9">
      <w:pPr>
        <w:rPr>
          <w:rFonts w:ascii="宋体" w:eastAsia="宋体" w:hAnsi="宋体" w:cs="宋体"/>
          <w:sz w:val="28"/>
          <w:szCs w:val="28"/>
        </w:rPr>
      </w:pPr>
    </w:p>
    <w:p w14:paraId="09478903" w14:textId="77777777" w:rsidR="0078510A" w:rsidRPr="00C00CE8" w:rsidRDefault="00EF6BEF"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5.1.3</w:t>
      </w:r>
      <w:bookmarkStart w:id="3" w:name="_Toc457907449"/>
      <w:r w:rsidR="0078510A" w:rsidRPr="00C00CE8">
        <w:rPr>
          <w:rFonts w:ascii="宋体" w:eastAsia="宋体" w:hAnsi="宋体" w:cs="宋体"/>
          <w:sz w:val="28"/>
          <w:szCs w:val="28"/>
        </w:rPr>
        <w:t xml:space="preserve"> </w:t>
      </w:r>
      <w:r w:rsidR="0078510A" w:rsidRPr="00C00CE8">
        <w:rPr>
          <w:rFonts w:ascii="宋体" w:eastAsia="宋体" w:hAnsi="宋体" w:cs="宋体" w:hint="eastAsia"/>
          <w:sz w:val="28"/>
          <w:szCs w:val="28"/>
        </w:rPr>
        <w:t>能量及营养素的参考标准</w:t>
      </w:r>
      <w:bookmarkEnd w:id="3"/>
    </w:p>
    <w:p w14:paraId="7EB08957" w14:textId="77777777" w:rsidR="00877811"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配方中的能量、营养素的种类和限量符合《中国糖尿病医学营养治疗指南》及相关文献及相关营养学专著。糖尿病患者由于遗传因素、内分泌功能紊乱等原因引发糖、蛋白质、脂肪、水和电解质等一系列代谢紊乱。针对上述情况，该类产品调整了宏量营养素的比例和钠的含量，强调产品的低血糖生成指数（低</w:t>
      </w:r>
      <w:r w:rsidRPr="00C00CE8">
        <w:rPr>
          <w:rFonts w:ascii="宋体" w:eastAsia="宋体" w:hAnsi="宋体" w:cs="宋体"/>
          <w:sz w:val="28"/>
          <w:szCs w:val="28"/>
        </w:rPr>
        <w:t>GI</w:t>
      </w:r>
      <w:r w:rsidRPr="00C00CE8">
        <w:rPr>
          <w:rFonts w:ascii="宋体" w:eastAsia="宋体" w:hAnsi="宋体" w:cs="宋体" w:hint="eastAsia"/>
          <w:sz w:val="28"/>
          <w:szCs w:val="28"/>
        </w:rPr>
        <w:t>），为患者提供全面而均衡的营养支持。</w:t>
      </w:r>
      <w:r w:rsidRPr="00C00CE8">
        <w:rPr>
          <w:rFonts w:ascii="宋体" w:eastAsia="宋体" w:hAnsi="宋体" w:cs="宋体"/>
          <w:sz w:val="28"/>
          <w:szCs w:val="28"/>
        </w:rPr>
        <w:t xml:space="preserve"> </w:t>
      </w:r>
      <w:r w:rsidRPr="00C00CE8">
        <w:rPr>
          <w:rFonts w:ascii="宋体" w:eastAsia="宋体" w:hAnsi="宋体" w:cs="宋体"/>
          <w:sz w:val="28"/>
          <w:szCs w:val="28"/>
        </w:rPr>
        <w:br/>
      </w:r>
      <w:r w:rsidRPr="00C00CE8">
        <w:rPr>
          <w:rFonts w:ascii="宋体" w:eastAsia="宋体" w:hAnsi="宋体" w:cs="宋体" w:hint="eastAsia"/>
          <w:sz w:val="28"/>
          <w:szCs w:val="28"/>
        </w:rPr>
        <w:t xml:space="preserve">　　糖尿病病人用全营养配方食品应满足如下技术要求：</w:t>
      </w:r>
      <w:r w:rsidRPr="00C00CE8">
        <w:rPr>
          <w:rFonts w:ascii="宋体" w:eastAsia="宋体" w:hAnsi="宋体" w:cs="宋体"/>
          <w:sz w:val="28"/>
          <w:szCs w:val="28"/>
        </w:rPr>
        <w:t xml:space="preserve"> </w:t>
      </w:r>
      <w:r w:rsidRPr="00C00CE8">
        <w:rPr>
          <w:rFonts w:ascii="宋体" w:eastAsia="宋体" w:hAnsi="宋体" w:cs="宋体"/>
          <w:sz w:val="28"/>
          <w:szCs w:val="28"/>
        </w:rPr>
        <w:br/>
      </w:r>
      <w:r w:rsidRPr="00C00CE8">
        <w:rPr>
          <w:rFonts w:ascii="宋体" w:eastAsia="宋体" w:hAnsi="宋体" w:cs="宋体" w:hint="eastAsia"/>
          <w:sz w:val="28"/>
          <w:szCs w:val="28"/>
        </w:rPr>
        <w:t xml:space="preserve">　　</w:t>
      </w:r>
      <w:r w:rsidRPr="00C00CE8">
        <w:rPr>
          <w:rFonts w:ascii="宋体" w:eastAsia="宋体" w:hAnsi="宋体" w:cs="宋体"/>
          <w:sz w:val="28"/>
          <w:szCs w:val="28"/>
        </w:rPr>
        <w:t>1)</w:t>
      </w:r>
      <w:r w:rsidRPr="00C00CE8">
        <w:rPr>
          <w:rFonts w:ascii="宋体" w:eastAsia="宋体" w:hAnsi="宋体" w:cs="宋体" w:hint="eastAsia"/>
          <w:sz w:val="28"/>
          <w:szCs w:val="28"/>
        </w:rPr>
        <w:t>应为低血糖生成指数（</w:t>
      </w:r>
      <w:r w:rsidRPr="00C00CE8">
        <w:rPr>
          <w:rFonts w:ascii="宋体" w:eastAsia="宋体" w:hAnsi="宋体" w:cs="宋体"/>
          <w:sz w:val="28"/>
          <w:szCs w:val="28"/>
        </w:rPr>
        <w:t>GI</w:t>
      </w:r>
      <w:r w:rsidRPr="00C00CE8">
        <w:rPr>
          <w:rFonts w:ascii="宋体" w:eastAsia="宋体" w:hAnsi="宋体" w:cs="宋体" w:hint="eastAsia"/>
          <w:sz w:val="28"/>
          <w:szCs w:val="28"/>
        </w:rPr>
        <w:t>）配方，</w:t>
      </w:r>
      <w:r w:rsidRPr="00C00CE8">
        <w:rPr>
          <w:rFonts w:ascii="宋体" w:eastAsia="宋体" w:hAnsi="宋体" w:cs="宋体"/>
          <w:sz w:val="28"/>
          <w:szCs w:val="28"/>
        </w:rPr>
        <w:t>GI</w:t>
      </w:r>
      <w:r w:rsidRPr="00C00CE8">
        <w:rPr>
          <w:rFonts w:ascii="宋体" w:eastAsia="宋体" w:hAnsi="宋体" w:cs="宋体" w:hint="eastAsia"/>
          <w:sz w:val="28"/>
          <w:szCs w:val="28"/>
        </w:rPr>
        <w:t>≤</w:t>
      </w:r>
      <w:r w:rsidRPr="00C00CE8">
        <w:rPr>
          <w:rFonts w:ascii="宋体" w:eastAsia="宋体" w:hAnsi="宋体" w:cs="宋体"/>
          <w:sz w:val="28"/>
          <w:szCs w:val="28"/>
        </w:rPr>
        <w:t>55</w:t>
      </w:r>
      <w:r w:rsidRPr="00C00CE8">
        <w:rPr>
          <w:rFonts w:ascii="宋体" w:eastAsia="宋体" w:hAnsi="宋体" w:cs="宋体" w:hint="eastAsia"/>
          <w:sz w:val="28"/>
          <w:szCs w:val="28"/>
        </w:rPr>
        <w:t>。</w:t>
      </w:r>
    </w:p>
    <w:p w14:paraId="7679E619" w14:textId="30B35CB8" w:rsidR="00877811"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饱和脂肪酸的供能比应不超过</w:t>
      </w:r>
      <w:r w:rsidRPr="00C00CE8">
        <w:rPr>
          <w:rFonts w:ascii="宋体" w:eastAsia="宋体" w:hAnsi="宋体" w:cs="宋体"/>
          <w:sz w:val="28"/>
          <w:szCs w:val="28"/>
        </w:rPr>
        <w:t>10%</w:t>
      </w:r>
      <w:r w:rsidRPr="00C00CE8">
        <w:rPr>
          <w:rFonts w:ascii="宋体" w:eastAsia="宋体" w:hAnsi="宋体" w:cs="宋体" w:hint="eastAsia"/>
          <w:sz w:val="28"/>
          <w:szCs w:val="28"/>
        </w:rPr>
        <w:t>。</w:t>
      </w:r>
    </w:p>
    <w:p w14:paraId="592AB550" w14:textId="409908DE" w:rsidR="00877811"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碳水化合物供能比应为</w:t>
      </w:r>
      <w:r w:rsidRPr="00C00CE8">
        <w:rPr>
          <w:rFonts w:ascii="宋体" w:eastAsia="宋体" w:hAnsi="宋体" w:cs="宋体"/>
          <w:sz w:val="28"/>
          <w:szCs w:val="28"/>
        </w:rPr>
        <w:t>30-60%</w:t>
      </w:r>
      <w:r w:rsidRPr="00C00CE8">
        <w:rPr>
          <w:rFonts w:ascii="宋体" w:eastAsia="宋体" w:hAnsi="宋体" w:cs="宋体" w:hint="eastAsia"/>
          <w:sz w:val="28"/>
          <w:szCs w:val="28"/>
        </w:rPr>
        <w:t>，膳食纤维的含量应不低于</w:t>
      </w:r>
      <w:r w:rsidRPr="00C00CE8">
        <w:rPr>
          <w:rFonts w:ascii="宋体" w:eastAsia="宋体" w:hAnsi="宋体" w:cs="宋体"/>
          <w:sz w:val="28"/>
          <w:szCs w:val="28"/>
        </w:rPr>
        <w:t>0.3g/100kJ(1.4g/100kcal)</w:t>
      </w:r>
      <w:r w:rsidRPr="00C00CE8">
        <w:rPr>
          <w:rFonts w:ascii="宋体" w:eastAsia="宋体" w:hAnsi="宋体" w:cs="宋体" w:hint="eastAsia"/>
          <w:sz w:val="28"/>
          <w:szCs w:val="28"/>
        </w:rPr>
        <w:t>。</w:t>
      </w:r>
      <w:r w:rsidRPr="00C00CE8">
        <w:rPr>
          <w:rFonts w:ascii="宋体" w:eastAsia="宋体" w:hAnsi="宋体" w:cs="宋体"/>
          <w:sz w:val="28"/>
          <w:szCs w:val="28"/>
        </w:rPr>
        <w:t xml:space="preserve"> </w:t>
      </w:r>
    </w:p>
    <w:p w14:paraId="57E897B3" w14:textId="7C727174" w:rsidR="00877811"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钠的含量应不低于</w:t>
      </w:r>
      <w:r w:rsidRPr="00C00CE8">
        <w:rPr>
          <w:rFonts w:ascii="宋体" w:eastAsia="宋体" w:hAnsi="宋体" w:cs="宋体"/>
          <w:sz w:val="28"/>
          <w:szCs w:val="28"/>
        </w:rPr>
        <w:t>7mg/100kJ(30mg/100kcal)</w:t>
      </w:r>
      <w:r w:rsidRPr="00C00CE8">
        <w:rPr>
          <w:rFonts w:ascii="宋体" w:eastAsia="宋体" w:hAnsi="宋体" w:cs="宋体" w:hint="eastAsia"/>
          <w:sz w:val="28"/>
          <w:szCs w:val="28"/>
        </w:rPr>
        <w:t>，不高于</w:t>
      </w:r>
      <w:r w:rsidRPr="00C00CE8">
        <w:rPr>
          <w:rFonts w:ascii="宋体" w:eastAsia="宋体" w:hAnsi="宋体" w:cs="宋体"/>
          <w:sz w:val="28"/>
          <w:szCs w:val="28"/>
        </w:rPr>
        <w:t>42mg/100kJ(175 mg/100kcal)</w:t>
      </w:r>
      <w:r w:rsidRPr="00C00CE8">
        <w:rPr>
          <w:rFonts w:ascii="宋体" w:eastAsia="宋体" w:hAnsi="宋体" w:cs="宋体" w:hint="eastAsia"/>
          <w:sz w:val="28"/>
          <w:szCs w:val="28"/>
        </w:rPr>
        <w:t>。</w:t>
      </w:r>
    </w:p>
    <w:p w14:paraId="185FEEDD" w14:textId="4D775EEF"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能量</w:t>
      </w:r>
    </w:p>
    <w:p w14:paraId="335B65A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对于所有患糖尿病或有罹患糖尿病风险的超重个体，应建议减轻体重。</w:t>
      </w:r>
    </w:p>
    <w:p w14:paraId="5457C1E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在超重或肥胖的胰岛素抵抗的个体中，适当地减轻体重可以改善胰岛素抵抗。</w:t>
      </w:r>
    </w:p>
    <w:p w14:paraId="45B6E65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低碳水化合物或低脂肪限制能量的饮食在短期内（</w:t>
      </w:r>
      <w:r w:rsidRPr="00C00CE8">
        <w:rPr>
          <w:rFonts w:ascii="宋体" w:eastAsia="宋体" w:hAnsi="宋体" w:cs="宋体"/>
          <w:sz w:val="28"/>
          <w:szCs w:val="28"/>
        </w:rPr>
        <w:t>1</w:t>
      </w:r>
      <w:r w:rsidRPr="00C00CE8">
        <w:rPr>
          <w:rFonts w:ascii="宋体" w:eastAsia="宋体" w:hAnsi="宋体" w:cs="宋体" w:hint="eastAsia"/>
          <w:sz w:val="28"/>
          <w:szCs w:val="28"/>
        </w:rPr>
        <w:t>年内）可有效减轻体重。</w:t>
      </w:r>
    </w:p>
    <w:p w14:paraId="14AFFB5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lastRenderedPageBreak/>
        <w:t>(4)</w:t>
      </w:r>
      <w:r w:rsidRPr="00C00CE8">
        <w:rPr>
          <w:rFonts w:ascii="宋体" w:eastAsia="宋体" w:hAnsi="宋体" w:cs="宋体" w:hint="eastAsia"/>
          <w:sz w:val="28"/>
          <w:szCs w:val="28"/>
        </w:rPr>
        <w:t>就减重效果而言，限制能量摄入较单纯调节营养素比例更关键。</w:t>
      </w:r>
    </w:p>
    <w:p w14:paraId="3E49062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坚持低碳水化合物饮食患者，应当监测血糖、血脂、肾功能、蛋白质摄入情况（对于伴有肾病的个体），必要时调整降糖措施。</w:t>
      </w:r>
    </w:p>
    <w:p w14:paraId="127CE03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w:t>
      </w:r>
      <w:r w:rsidRPr="00C00CE8">
        <w:rPr>
          <w:rFonts w:ascii="宋体" w:eastAsia="宋体" w:hAnsi="宋体" w:cs="宋体" w:hint="eastAsia"/>
          <w:sz w:val="28"/>
          <w:szCs w:val="28"/>
        </w:rPr>
        <w:t>个体化的饮食计划应该包括食物选择的优化，符合中国居民膳食推荐摄入量（</w:t>
      </w:r>
      <w:r w:rsidRPr="00C00CE8">
        <w:rPr>
          <w:rFonts w:ascii="宋体" w:eastAsia="宋体" w:hAnsi="宋体" w:cs="宋体"/>
          <w:sz w:val="28"/>
          <w:szCs w:val="28"/>
        </w:rPr>
        <w:t>DRIs</w:t>
      </w:r>
      <w:r w:rsidRPr="00C00CE8">
        <w:rPr>
          <w:rFonts w:ascii="宋体" w:eastAsia="宋体" w:hAnsi="宋体" w:cs="宋体" w:hint="eastAsia"/>
          <w:sz w:val="28"/>
          <w:szCs w:val="28"/>
        </w:rPr>
        <w:t>），以获得各种营养素合理摄入。</w:t>
      </w:r>
    </w:p>
    <w:p w14:paraId="5BB1F7E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(7)</w:t>
      </w:r>
      <w:r w:rsidRPr="00C00CE8">
        <w:rPr>
          <w:rFonts w:ascii="宋体" w:eastAsia="宋体" w:hAnsi="宋体" w:cs="宋体" w:hint="eastAsia"/>
          <w:sz w:val="28"/>
          <w:szCs w:val="28"/>
        </w:rPr>
        <w:t>不推荐</w:t>
      </w:r>
      <w:r w:rsidRPr="00C00CE8">
        <w:rPr>
          <w:rFonts w:ascii="宋体" w:eastAsia="宋体" w:hAnsi="宋体" w:cs="宋体"/>
          <w:sz w:val="28"/>
          <w:szCs w:val="28"/>
        </w:rPr>
        <w:t>II</w:t>
      </w:r>
      <w:r w:rsidRPr="00C00CE8">
        <w:rPr>
          <w:rFonts w:ascii="宋体" w:eastAsia="宋体" w:hAnsi="宋体" w:cs="宋体" w:hint="eastAsia"/>
          <w:sz w:val="28"/>
          <w:szCs w:val="28"/>
        </w:rPr>
        <w:t>型糖尿病患者长期接受极低能量（</w:t>
      </w:r>
      <w:r w:rsidRPr="00C00CE8">
        <w:rPr>
          <w:rFonts w:ascii="宋体" w:eastAsia="宋体" w:hAnsi="宋体" w:cs="宋体"/>
          <w:sz w:val="28"/>
          <w:szCs w:val="28"/>
        </w:rPr>
        <w:t>&lt;800kcal/d</w:t>
      </w:r>
      <w:r w:rsidRPr="00C00CE8">
        <w:rPr>
          <w:rFonts w:ascii="宋体" w:eastAsia="宋体" w:hAnsi="宋体" w:cs="宋体" w:hint="eastAsia"/>
          <w:sz w:val="28"/>
          <w:szCs w:val="28"/>
        </w:rPr>
        <w:t>）的营养治疗。</w:t>
      </w:r>
    </w:p>
    <w:p w14:paraId="5580C1B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因此糖尿病或高血糖人群食用的特殊膳食用食品供能比为：</w:t>
      </w:r>
    </w:p>
    <w:p w14:paraId="4794976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每</w:t>
      </w:r>
      <w:r w:rsidRPr="00C00CE8">
        <w:rPr>
          <w:rFonts w:ascii="宋体" w:eastAsia="宋体" w:hAnsi="宋体" w:cs="宋体"/>
          <w:sz w:val="28"/>
          <w:szCs w:val="28"/>
        </w:rPr>
        <w:t>100g</w:t>
      </w:r>
      <w:r w:rsidRPr="00C00CE8">
        <w:rPr>
          <w:rFonts w:ascii="宋体" w:eastAsia="宋体" w:hAnsi="宋体" w:cs="宋体" w:hint="eastAsia"/>
          <w:sz w:val="28"/>
          <w:szCs w:val="28"/>
        </w:rPr>
        <w:t>能量：</w:t>
      </w:r>
      <w:r w:rsidRPr="00C00CE8">
        <w:rPr>
          <w:rFonts w:ascii="宋体" w:eastAsia="宋体" w:hAnsi="宋体" w:cs="宋体"/>
          <w:sz w:val="28"/>
          <w:szCs w:val="28"/>
        </w:rPr>
        <w:t xml:space="preserve">1576kJ        </w:t>
      </w:r>
    </w:p>
    <w:p w14:paraId="2A80D89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蛋白质：</w:t>
      </w:r>
      <w:r w:rsidRPr="00C00CE8">
        <w:rPr>
          <w:rFonts w:ascii="宋体" w:eastAsia="宋体" w:hAnsi="宋体" w:cs="宋体"/>
          <w:sz w:val="28"/>
          <w:szCs w:val="28"/>
        </w:rPr>
        <w:t xml:space="preserve">     15.61g</w:t>
      </w:r>
      <w:r w:rsidRPr="00C00CE8">
        <w:rPr>
          <w:rFonts w:ascii="宋体" w:eastAsia="宋体" w:hAnsi="宋体" w:cs="宋体" w:hint="eastAsia"/>
          <w:sz w:val="28"/>
          <w:szCs w:val="28"/>
        </w:rPr>
        <w:t>×</w:t>
      </w:r>
      <w:r w:rsidRPr="00C00CE8">
        <w:rPr>
          <w:rFonts w:ascii="宋体" w:eastAsia="宋体" w:hAnsi="宋体" w:cs="宋体"/>
          <w:sz w:val="28"/>
          <w:szCs w:val="28"/>
        </w:rPr>
        <w:t>17kJ/g=265.2 kJ</w:t>
      </w:r>
      <w:r w:rsidRPr="00C00CE8">
        <w:rPr>
          <w:rFonts w:ascii="宋体" w:eastAsia="宋体" w:hAnsi="宋体" w:cs="宋体" w:hint="eastAsia"/>
          <w:sz w:val="28"/>
          <w:szCs w:val="28"/>
        </w:rPr>
        <w:t>供能比：</w:t>
      </w:r>
      <w:r w:rsidRPr="00C00CE8">
        <w:rPr>
          <w:rFonts w:ascii="宋体" w:eastAsia="宋体" w:hAnsi="宋体" w:cs="宋体"/>
          <w:sz w:val="28"/>
          <w:szCs w:val="28"/>
        </w:rPr>
        <w:t>16.8%</w:t>
      </w:r>
    </w:p>
    <w:p w14:paraId="2C018C4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碳水化合物：</w:t>
      </w:r>
      <w:r w:rsidRPr="00C00CE8">
        <w:rPr>
          <w:rFonts w:ascii="宋体" w:eastAsia="宋体" w:hAnsi="宋体" w:cs="宋体"/>
          <w:sz w:val="28"/>
          <w:szCs w:val="28"/>
        </w:rPr>
        <w:t xml:space="preserve"> 49.2g</w:t>
      </w:r>
      <w:r w:rsidRPr="00C00CE8">
        <w:rPr>
          <w:rFonts w:ascii="宋体" w:eastAsia="宋体" w:hAnsi="宋体" w:cs="宋体" w:hint="eastAsia"/>
          <w:sz w:val="28"/>
          <w:szCs w:val="28"/>
        </w:rPr>
        <w:t>×</w:t>
      </w:r>
      <w:r w:rsidRPr="00C00CE8">
        <w:rPr>
          <w:rFonts w:ascii="宋体" w:eastAsia="宋体" w:hAnsi="宋体" w:cs="宋体"/>
          <w:sz w:val="28"/>
          <w:szCs w:val="28"/>
        </w:rPr>
        <w:t>17kJ/g=836.4 kJ</w:t>
      </w:r>
      <w:r w:rsidRPr="00C00CE8">
        <w:rPr>
          <w:rFonts w:ascii="宋体" w:eastAsia="宋体" w:hAnsi="宋体" w:cs="宋体" w:hint="eastAsia"/>
          <w:sz w:val="28"/>
          <w:szCs w:val="28"/>
        </w:rPr>
        <w:t>供能比：</w:t>
      </w:r>
      <w:r w:rsidRPr="00C00CE8">
        <w:rPr>
          <w:rFonts w:ascii="宋体" w:eastAsia="宋体" w:hAnsi="宋体" w:cs="宋体"/>
          <w:sz w:val="28"/>
          <w:szCs w:val="28"/>
        </w:rPr>
        <w:t>53.1%</w:t>
      </w:r>
    </w:p>
    <w:p w14:paraId="526EF92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膳食纤维：</w:t>
      </w:r>
      <w:r w:rsidRPr="00C00CE8">
        <w:rPr>
          <w:rFonts w:ascii="宋体" w:eastAsia="宋体" w:hAnsi="宋体" w:cs="宋体"/>
          <w:sz w:val="28"/>
          <w:szCs w:val="28"/>
        </w:rPr>
        <w:t xml:space="preserve">23.2g </w:t>
      </w:r>
      <w:r w:rsidRPr="00C00CE8">
        <w:rPr>
          <w:rFonts w:ascii="宋体" w:eastAsia="宋体" w:hAnsi="宋体" w:cs="宋体" w:hint="eastAsia"/>
          <w:sz w:val="28"/>
          <w:szCs w:val="28"/>
        </w:rPr>
        <w:t>×</w:t>
      </w:r>
      <w:r w:rsidRPr="00C00CE8">
        <w:rPr>
          <w:rFonts w:ascii="宋体" w:eastAsia="宋体" w:hAnsi="宋体" w:cs="宋体"/>
          <w:sz w:val="28"/>
          <w:szCs w:val="28"/>
        </w:rPr>
        <w:t>8.5kJ/g=197.2 kJ</w:t>
      </w:r>
      <w:r w:rsidRPr="00C00CE8">
        <w:rPr>
          <w:rFonts w:ascii="宋体" w:eastAsia="宋体" w:hAnsi="宋体" w:cs="宋体" w:hint="eastAsia"/>
          <w:sz w:val="28"/>
          <w:szCs w:val="28"/>
        </w:rPr>
        <w:t>供能比：</w:t>
      </w:r>
      <w:r w:rsidRPr="00C00CE8">
        <w:rPr>
          <w:rFonts w:ascii="宋体" w:eastAsia="宋体" w:hAnsi="宋体" w:cs="宋体"/>
          <w:sz w:val="28"/>
          <w:szCs w:val="28"/>
        </w:rPr>
        <w:t>12.5%</w:t>
      </w:r>
    </w:p>
    <w:p w14:paraId="0658141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脂肪（不饱和脂肪酸）：</w:t>
      </w:r>
      <w:r w:rsidRPr="00C00CE8">
        <w:rPr>
          <w:rFonts w:ascii="宋体" w:eastAsia="宋体" w:hAnsi="宋体" w:cs="宋体"/>
          <w:sz w:val="28"/>
          <w:szCs w:val="28"/>
        </w:rPr>
        <w:t>5.03g</w:t>
      </w:r>
      <w:r w:rsidRPr="00C00CE8">
        <w:rPr>
          <w:rFonts w:ascii="宋体" w:eastAsia="宋体" w:hAnsi="宋体" w:cs="宋体" w:hint="eastAsia"/>
          <w:sz w:val="28"/>
          <w:szCs w:val="28"/>
        </w:rPr>
        <w:t>×</w:t>
      </w:r>
      <w:r w:rsidRPr="00C00CE8">
        <w:rPr>
          <w:rFonts w:ascii="宋体" w:eastAsia="宋体" w:hAnsi="宋体" w:cs="宋体"/>
          <w:sz w:val="28"/>
          <w:szCs w:val="28"/>
        </w:rPr>
        <w:t>37kJ/g=186.11 kJ</w:t>
      </w:r>
      <w:r w:rsidRPr="00C00CE8">
        <w:rPr>
          <w:rFonts w:ascii="宋体" w:eastAsia="宋体" w:hAnsi="宋体" w:cs="宋体" w:hint="eastAsia"/>
          <w:sz w:val="28"/>
          <w:szCs w:val="28"/>
        </w:rPr>
        <w:t>供能比：</w:t>
      </w:r>
      <w:r w:rsidRPr="00C00CE8">
        <w:rPr>
          <w:rFonts w:ascii="宋体" w:eastAsia="宋体" w:hAnsi="宋体" w:cs="宋体"/>
          <w:sz w:val="28"/>
          <w:szCs w:val="28"/>
        </w:rPr>
        <w:t>11.8%</w:t>
      </w:r>
    </w:p>
    <w:p w14:paraId="65470DD8" w14:textId="77777777" w:rsidR="00877811" w:rsidRDefault="00877811" w:rsidP="006A38D9">
      <w:pPr>
        <w:ind w:firstLineChars="200" w:firstLine="560"/>
        <w:rPr>
          <w:rFonts w:ascii="宋体" w:eastAsia="宋体" w:hAnsi="宋体" w:cs="宋体"/>
          <w:sz w:val="28"/>
          <w:szCs w:val="28"/>
        </w:rPr>
      </w:pPr>
    </w:p>
    <w:p w14:paraId="7C07C3E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蛋白质</w:t>
      </w:r>
    </w:p>
    <w:p w14:paraId="50F3069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对于患有糖尿病且肾功能正常的个体，推荐蛋白质的摄入量占供能比的</w:t>
      </w:r>
      <w:r w:rsidRPr="00C00CE8">
        <w:rPr>
          <w:rFonts w:ascii="宋体" w:eastAsia="宋体" w:hAnsi="宋体" w:cs="宋体"/>
          <w:sz w:val="28"/>
          <w:szCs w:val="28"/>
        </w:rPr>
        <w:t>10%-15%</w:t>
      </w:r>
      <w:r w:rsidRPr="00C00CE8">
        <w:rPr>
          <w:rFonts w:ascii="宋体" w:eastAsia="宋体" w:hAnsi="宋体" w:cs="宋体" w:hint="eastAsia"/>
          <w:sz w:val="28"/>
          <w:szCs w:val="28"/>
        </w:rPr>
        <w:t>。</w:t>
      </w:r>
    </w:p>
    <w:p w14:paraId="165116B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(2)II</w:t>
      </w:r>
      <w:r w:rsidRPr="00C00CE8">
        <w:rPr>
          <w:rFonts w:ascii="宋体" w:eastAsia="宋体" w:hAnsi="宋体" w:cs="宋体" w:hint="eastAsia"/>
          <w:sz w:val="28"/>
          <w:szCs w:val="28"/>
        </w:rPr>
        <w:t>型糖尿病患者中，摄入蛋白质不易引起血糖升高但可增加胰岛素反应。纯蛋白质食品不能用于治疗急性低血糖或预防夜间低血糖。</w:t>
      </w:r>
    </w:p>
    <w:p w14:paraId="3FE0487C"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目前不建议采用高蛋白饮食作为减肥方法。蛋白质摄入</w:t>
      </w:r>
      <w:r w:rsidRPr="00C00CE8">
        <w:rPr>
          <w:rFonts w:ascii="宋体" w:eastAsia="宋体" w:hAnsi="宋体" w:cs="宋体"/>
          <w:sz w:val="28"/>
          <w:szCs w:val="28"/>
        </w:rPr>
        <w:t>&gt;20%</w:t>
      </w:r>
      <w:r w:rsidRPr="00C00CE8">
        <w:rPr>
          <w:rFonts w:ascii="宋体" w:eastAsia="宋体" w:hAnsi="宋体" w:cs="宋体" w:hint="eastAsia"/>
          <w:sz w:val="28"/>
          <w:szCs w:val="28"/>
        </w:rPr>
        <w:t>能量对糖尿病管理及其并发症的长期影响目前尚不清楚。</w:t>
      </w:r>
    </w:p>
    <w:p w14:paraId="1A49A22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在控制血脂相关指标方面，植物蛋白质较动物蛋白质更有优势。</w:t>
      </w:r>
    </w:p>
    <w:p w14:paraId="15DD80B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海洋胶原肽（又名海洋鱼低聚肽）在糖尿病患者中可见到有改善代谢相关指标的作用，但研究缺乏临床结局评估。</w:t>
      </w:r>
    </w:p>
    <w:p w14:paraId="6DA0A7B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(6)L-</w:t>
      </w:r>
      <w:r w:rsidRPr="00C00CE8">
        <w:rPr>
          <w:rFonts w:ascii="宋体" w:eastAsia="宋体" w:hAnsi="宋体" w:cs="宋体" w:hint="eastAsia"/>
          <w:sz w:val="28"/>
          <w:szCs w:val="28"/>
        </w:rPr>
        <w:t>谷氨酰胺是淋巴细胞和巨噬细胞的重要能量物质，是各种免疫细胞的重要能源物质，调节糖代谢。</w:t>
      </w:r>
    </w:p>
    <w:p w14:paraId="474E847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lastRenderedPageBreak/>
        <w:t>(7)</w:t>
      </w:r>
      <w:r w:rsidRPr="00C00CE8">
        <w:rPr>
          <w:rFonts w:ascii="宋体" w:eastAsia="宋体" w:hAnsi="宋体" w:cs="宋体" w:hint="eastAsia"/>
          <w:sz w:val="28"/>
          <w:szCs w:val="28"/>
        </w:rPr>
        <w:t>糖尿病患者合并心脏、超重时可能存在肉碱缺乏，补充左旋肉碱有益于脂代谢，但最佳剂量、补充方式均无强有力证据支持</w:t>
      </w:r>
    </w:p>
    <w:p w14:paraId="2A3C0486"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根据以上准则，糖尿病或高血糖人群食用的特殊膳食用食品主方中蛋白质选用</w:t>
      </w:r>
      <w:r w:rsidRPr="00C00CE8">
        <w:rPr>
          <w:rFonts w:ascii="宋体" w:eastAsia="宋体" w:hAnsi="宋体" w:cs="宋体"/>
          <w:sz w:val="28"/>
          <w:szCs w:val="28"/>
        </w:rPr>
        <w:t>:</w:t>
      </w:r>
      <w:r w:rsidRPr="00C00CE8">
        <w:rPr>
          <w:rFonts w:ascii="宋体" w:eastAsia="宋体" w:hAnsi="宋体" w:cs="宋体" w:hint="eastAsia"/>
          <w:sz w:val="28"/>
          <w:szCs w:val="28"/>
        </w:rPr>
        <w:t>海洋鱼低聚肽含有</w:t>
      </w:r>
      <w:r w:rsidRPr="00C00CE8">
        <w:rPr>
          <w:rFonts w:ascii="宋体" w:eastAsia="宋体" w:hAnsi="宋体" w:cs="宋体"/>
          <w:sz w:val="28"/>
          <w:szCs w:val="28"/>
        </w:rPr>
        <w:t>8g</w:t>
      </w:r>
      <w:r w:rsidRPr="00C00CE8">
        <w:rPr>
          <w:rFonts w:ascii="宋体" w:eastAsia="宋体" w:hAnsi="宋体" w:cs="宋体" w:hint="eastAsia"/>
          <w:sz w:val="28"/>
          <w:szCs w:val="28"/>
        </w:rPr>
        <w:t>、</w:t>
      </w:r>
      <w:r w:rsidRPr="00C00CE8">
        <w:rPr>
          <w:rFonts w:ascii="宋体" w:eastAsia="宋体" w:hAnsi="宋体" w:cs="宋体"/>
          <w:sz w:val="28"/>
          <w:szCs w:val="28"/>
        </w:rPr>
        <w:t>L-</w:t>
      </w:r>
      <w:r w:rsidRPr="00C00CE8">
        <w:rPr>
          <w:rFonts w:ascii="宋体" w:eastAsia="宋体" w:hAnsi="宋体" w:cs="宋体" w:hint="eastAsia"/>
          <w:sz w:val="28"/>
          <w:szCs w:val="28"/>
        </w:rPr>
        <w:t>谷氨酰胺含有</w:t>
      </w:r>
      <w:r w:rsidRPr="00C00CE8">
        <w:rPr>
          <w:rFonts w:ascii="宋体" w:eastAsia="宋体" w:hAnsi="宋体" w:cs="宋体"/>
          <w:sz w:val="28"/>
          <w:szCs w:val="28"/>
        </w:rPr>
        <w:t>5g</w:t>
      </w:r>
      <w:r w:rsidRPr="00C00CE8">
        <w:rPr>
          <w:rFonts w:ascii="宋体" w:eastAsia="宋体" w:hAnsi="宋体" w:cs="宋体" w:hint="eastAsia"/>
          <w:sz w:val="28"/>
          <w:szCs w:val="28"/>
        </w:rPr>
        <w:t>、左旋肉碱含有</w:t>
      </w:r>
      <w:r w:rsidRPr="00C00CE8">
        <w:rPr>
          <w:rFonts w:ascii="宋体" w:eastAsia="宋体" w:hAnsi="宋体" w:cs="宋体"/>
          <w:sz w:val="28"/>
          <w:szCs w:val="28"/>
        </w:rPr>
        <w:t>2g</w:t>
      </w:r>
      <w:r w:rsidRPr="00C00CE8">
        <w:rPr>
          <w:rFonts w:ascii="宋体" w:eastAsia="宋体" w:hAnsi="宋体" w:cs="宋体" w:hint="eastAsia"/>
          <w:sz w:val="28"/>
          <w:szCs w:val="28"/>
        </w:rPr>
        <w:t>：</w:t>
      </w:r>
    </w:p>
    <w:p w14:paraId="5B864CD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蛋白质实测</w:t>
      </w:r>
      <w:r w:rsidRPr="00C00CE8">
        <w:rPr>
          <w:rFonts w:ascii="宋体" w:eastAsia="宋体" w:hAnsi="宋体" w:cs="宋体"/>
          <w:sz w:val="28"/>
          <w:szCs w:val="28"/>
        </w:rPr>
        <w:t>15.61g</w:t>
      </w:r>
      <w:r w:rsidRPr="00C00CE8">
        <w:rPr>
          <w:rFonts w:ascii="宋体" w:eastAsia="宋体" w:hAnsi="宋体" w:cs="宋体" w:hint="eastAsia"/>
          <w:sz w:val="28"/>
          <w:szCs w:val="28"/>
        </w:rPr>
        <w:t>×</w:t>
      </w:r>
      <w:r w:rsidRPr="00C00CE8">
        <w:rPr>
          <w:rFonts w:ascii="宋体" w:eastAsia="宋体" w:hAnsi="宋体" w:cs="宋体"/>
          <w:sz w:val="28"/>
          <w:szCs w:val="28"/>
        </w:rPr>
        <w:t>17kJ/g=265.2 kJ</w:t>
      </w:r>
      <w:r w:rsidRPr="00C00CE8">
        <w:rPr>
          <w:rFonts w:ascii="宋体" w:eastAsia="宋体" w:hAnsi="宋体" w:cs="宋体" w:hint="eastAsia"/>
          <w:sz w:val="28"/>
          <w:szCs w:val="28"/>
        </w:rPr>
        <w:t>供能比：</w:t>
      </w:r>
      <w:r w:rsidRPr="00C00CE8">
        <w:rPr>
          <w:rFonts w:ascii="宋体" w:eastAsia="宋体" w:hAnsi="宋体" w:cs="宋体"/>
          <w:sz w:val="28"/>
          <w:szCs w:val="28"/>
        </w:rPr>
        <w:t>16.8%</w:t>
      </w:r>
    </w:p>
    <w:p w14:paraId="00BDD7DF" w14:textId="77777777" w:rsidR="00877811" w:rsidRDefault="00877811" w:rsidP="006A38D9">
      <w:pPr>
        <w:ind w:firstLineChars="200" w:firstLine="560"/>
        <w:rPr>
          <w:rFonts w:ascii="宋体" w:eastAsia="宋体" w:hAnsi="宋体" w:cs="宋体"/>
          <w:sz w:val="28"/>
          <w:szCs w:val="28"/>
        </w:rPr>
      </w:pPr>
    </w:p>
    <w:p w14:paraId="4A3F9F5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脂肪</w:t>
      </w:r>
    </w:p>
    <w:p w14:paraId="05D18DE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每日摄入的脂肪总量占总能量比不超过</w:t>
      </w:r>
      <w:r w:rsidRPr="00C00CE8">
        <w:rPr>
          <w:rFonts w:ascii="宋体" w:eastAsia="宋体" w:hAnsi="宋体" w:cs="宋体"/>
          <w:sz w:val="28"/>
          <w:szCs w:val="28"/>
        </w:rPr>
        <w:t>30%</w:t>
      </w:r>
      <w:r w:rsidRPr="00C00CE8">
        <w:rPr>
          <w:rFonts w:ascii="宋体" w:eastAsia="宋体" w:hAnsi="宋体" w:cs="宋体" w:hint="eastAsia"/>
          <w:sz w:val="28"/>
          <w:szCs w:val="28"/>
        </w:rPr>
        <w:t>，对于超重或肥胖的患者，脂肪摄入占总能量比还可进一步降低。</w:t>
      </w:r>
    </w:p>
    <w:p w14:paraId="533D859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应限制饱和脂肪酸、反式脂肪酸的摄入量。</w:t>
      </w:r>
    </w:p>
    <w:p w14:paraId="7A3B1EA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饱和脂肪酸和反式脂肪酸占每日总能量比不超过</w:t>
      </w:r>
      <w:r w:rsidRPr="00C00CE8">
        <w:rPr>
          <w:rFonts w:ascii="宋体" w:eastAsia="宋体" w:hAnsi="宋体" w:cs="宋体"/>
          <w:sz w:val="28"/>
          <w:szCs w:val="28"/>
        </w:rPr>
        <w:t xml:space="preserve">10% </w:t>
      </w:r>
      <w:r w:rsidRPr="00C00CE8">
        <w:rPr>
          <w:rFonts w:ascii="宋体" w:eastAsia="宋体" w:hAnsi="宋体" w:cs="宋体" w:hint="eastAsia"/>
          <w:sz w:val="28"/>
          <w:szCs w:val="28"/>
        </w:rPr>
        <w:t>。</w:t>
      </w:r>
    </w:p>
    <w:p w14:paraId="49134E2C"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进一步降低饱和脂肪酸及反式脂肪酸（</w:t>
      </w:r>
      <w:r w:rsidRPr="00C00CE8">
        <w:rPr>
          <w:rFonts w:ascii="宋体" w:eastAsia="宋体" w:hAnsi="宋体" w:cs="宋体"/>
          <w:sz w:val="28"/>
          <w:szCs w:val="28"/>
        </w:rPr>
        <w:t>&lt;7%</w:t>
      </w:r>
      <w:r w:rsidRPr="00C00CE8">
        <w:rPr>
          <w:rFonts w:ascii="宋体" w:eastAsia="宋体" w:hAnsi="宋体" w:cs="宋体" w:hint="eastAsia"/>
          <w:sz w:val="28"/>
          <w:szCs w:val="28"/>
        </w:rPr>
        <w:t>），更有利于控制血胆固醇及</w:t>
      </w:r>
      <w:r w:rsidRPr="00C00CE8">
        <w:rPr>
          <w:rFonts w:ascii="宋体" w:eastAsia="宋体" w:hAnsi="宋体" w:cs="宋体"/>
          <w:sz w:val="28"/>
          <w:szCs w:val="28"/>
        </w:rPr>
        <w:t>LDL-C</w:t>
      </w:r>
      <w:r w:rsidRPr="00C00CE8">
        <w:rPr>
          <w:rFonts w:ascii="宋体" w:eastAsia="宋体" w:hAnsi="宋体" w:cs="宋体" w:hint="eastAsia"/>
          <w:sz w:val="28"/>
          <w:szCs w:val="28"/>
        </w:rPr>
        <w:t>水平。</w:t>
      </w:r>
    </w:p>
    <w:p w14:paraId="04AACAA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可适当提高多不饱和脂肪酸摄入量，但占比不宜超过总能量摄入的</w:t>
      </w:r>
      <w:r w:rsidRPr="00C00CE8">
        <w:rPr>
          <w:rFonts w:ascii="宋体" w:eastAsia="宋体" w:hAnsi="宋体" w:cs="宋体"/>
          <w:sz w:val="28"/>
          <w:szCs w:val="28"/>
        </w:rPr>
        <w:t>10%</w:t>
      </w:r>
      <w:r w:rsidRPr="00C00CE8">
        <w:rPr>
          <w:rFonts w:ascii="宋体" w:eastAsia="宋体" w:hAnsi="宋体" w:cs="宋体" w:hint="eastAsia"/>
          <w:sz w:val="28"/>
          <w:szCs w:val="28"/>
        </w:rPr>
        <w:t>。</w:t>
      </w:r>
    </w:p>
    <w:p w14:paraId="272DF66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w:t>
      </w:r>
      <w:r w:rsidRPr="00C00CE8">
        <w:rPr>
          <w:rFonts w:ascii="宋体" w:eastAsia="宋体" w:hAnsi="宋体" w:cs="宋体" w:hint="eastAsia"/>
          <w:sz w:val="28"/>
          <w:szCs w:val="28"/>
        </w:rPr>
        <w:t>每周可吃</w:t>
      </w:r>
      <w:r w:rsidRPr="00C00CE8">
        <w:rPr>
          <w:rFonts w:ascii="宋体" w:eastAsia="宋体" w:hAnsi="宋体" w:cs="宋体"/>
          <w:sz w:val="28"/>
          <w:szCs w:val="28"/>
        </w:rPr>
        <w:t>2-3</w:t>
      </w:r>
      <w:r w:rsidRPr="00C00CE8">
        <w:rPr>
          <w:rFonts w:ascii="宋体" w:eastAsia="宋体" w:hAnsi="宋体" w:cs="宋体" w:hint="eastAsia"/>
          <w:sz w:val="28"/>
          <w:szCs w:val="28"/>
        </w:rPr>
        <w:t>次鱼（最好有</w:t>
      </w:r>
      <w:r w:rsidRPr="00C00CE8">
        <w:rPr>
          <w:rFonts w:ascii="宋体" w:eastAsia="宋体" w:hAnsi="宋体" w:cs="宋体"/>
          <w:sz w:val="28"/>
          <w:szCs w:val="28"/>
        </w:rPr>
        <w:t>1</w:t>
      </w:r>
      <w:r w:rsidRPr="00C00CE8">
        <w:rPr>
          <w:rFonts w:ascii="宋体" w:eastAsia="宋体" w:hAnsi="宋体" w:cs="宋体" w:hint="eastAsia"/>
          <w:sz w:val="28"/>
          <w:szCs w:val="28"/>
        </w:rPr>
        <w:t>次是ω</w:t>
      </w:r>
      <w:r w:rsidRPr="00C00CE8">
        <w:rPr>
          <w:rFonts w:ascii="宋体" w:eastAsia="宋体" w:hAnsi="宋体" w:cs="宋体"/>
          <w:sz w:val="28"/>
          <w:szCs w:val="28"/>
        </w:rPr>
        <w:t>-3</w:t>
      </w:r>
      <w:r w:rsidRPr="00C00CE8">
        <w:rPr>
          <w:rFonts w:ascii="宋体" w:eastAsia="宋体" w:hAnsi="宋体" w:cs="宋体" w:hint="eastAsia"/>
          <w:sz w:val="28"/>
          <w:szCs w:val="28"/>
        </w:rPr>
        <w:t>脂肪酸含量丰富的海鱼）或富含ω</w:t>
      </w:r>
      <w:r w:rsidRPr="00C00CE8">
        <w:rPr>
          <w:rFonts w:ascii="宋体" w:eastAsia="宋体" w:hAnsi="宋体" w:cs="宋体"/>
          <w:sz w:val="28"/>
          <w:szCs w:val="28"/>
        </w:rPr>
        <w:t>-3</w:t>
      </w:r>
      <w:r w:rsidRPr="00C00CE8">
        <w:rPr>
          <w:rFonts w:ascii="宋体" w:eastAsia="宋体" w:hAnsi="宋体" w:cs="宋体" w:hint="eastAsia"/>
          <w:sz w:val="28"/>
          <w:szCs w:val="28"/>
        </w:rPr>
        <w:t>的植物油类（如亚麻籽油、葡萄籽油、坚果及某些绿叶蔬菜）。多不饱和脂肪酸是一类分子中含</w:t>
      </w:r>
      <w:r w:rsidRPr="00C00CE8">
        <w:rPr>
          <w:rFonts w:ascii="宋体" w:eastAsia="宋体" w:hAnsi="宋体" w:cs="宋体"/>
          <w:sz w:val="28"/>
          <w:szCs w:val="28"/>
        </w:rPr>
        <w:t>2</w:t>
      </w:r>
      <w:r w:rsidRPr="00C00CE8">
        <w:rPr>
          <w:rFonts w:ascii="宋体" w:eastAsia="宋体" w:hAnsi="宋体" w:cs="宋体" w:hint="eastAsia"/>
          <w:sz w:val="28"/>
          <w:szCs w:val="28"/>
        </w:rPr>
        <w:t>个或</w:t>
      </w:r>
      <w:r w:rsidRPr="00C00CE8">
        <w:rPr>
          <w:rFonts w:ascii="宋体" w:eastAsia="宋体" w:hAnsi="宋体" w:cs="宋体"/>
          <w:sz w:val="28"/>
          <w:szCs w:val="28"/>
        </w:rPr>
        <w:t>2</w:t>
      </w:r>
      <w:r w:rsidRPr="00C00CE8">
        <w:rPr>
          <w:rFonts w:ascii="宋体" w:eastAsia="宋体" w:hAnsi="宋体" w:cs="宋体" w:hint="eastAsia"/>
          <w:sz w:val="28"/>
          <w:szCs w:val="28"/>
        </w:rPr>
        <w:t>个以上双键的不饱和脂肪酸。按照首个不饱和键的位置，哺乳动物体内的多不饱和脂肪酸分为</w:t>
      </w:r>
      <w:r w:rsidRPr="00C00CE8">
        <w:rPr>
          <w:rFonts w:ascii="宋体" w:eastAsia="宋体" w:hAnsi="宋体" w:cs="宋体"/>
          <w:sz w:val="28"/>
          <w:szCs w:val="28"/>
        </w:rPr>
        <w:t>4</w:t>
      </w:r>
      <w:r w:rsidRPr="00C00CE8">
        <w:rPr>
          <w:rFonts w:ascii="宋体" w:eastAsia="宋体" w:hAnsi="宋体" w:cs="宋体" w:hint="eastAsia"/>
          <w:sz w:val="28"/>
          <w:szCs w:val="28"/>
        </w:rPr>
        <w:t>族，即ω</w:t>
      </w:r>
      <w:r w:rsidRPr="00C00CE8">
        <w:rPr>
          <w:rFonts w:ascii="宋体" w:eastAsia="宋体" w:hAnsi="宋体" w:cs="宋体"/>
          <w:sz w:val="28"/>
          <w:szCs w:val="28"/>
        </w:rPr>
        <w:t>-3</w:t>
      </w:r>
      <w:r w:rsidRPr="00C00CE8">
        <w:rPr>
          <w:rFonts w:ascii="宋体" w:eastAsia="宋体" w:hAnsi="宋体" w:cs="宋体" w:hint="eastAsia"/>
          <w:sz w:val="28"/>
          <w:szCs w:val="28"/>
        </w:rPr>
        <w:t>，</w:t>
      </w:r>
      <w:r w:rsidRPr="00C00CE8">
        <w:rPr>
          <w:rFonts w:ascii="宋体" w:eastAsia="宋体" w:hAnsi="宋体" w:cs="宋体"/>
          <w:sz w:val="28"/>
          <w:szCs w:val="28"/>
        </w:rPr>
        <w:t>6</w:t>
      </w:r>
      <w:r w:rsidRPr="00C00CE8">
        <w:rPr>
          <w:rFonts w:ascii="宋体" w:eastAsia="宋体" w:hAnsi="宋体" w:cs="宋体" w:hint="eastAsia"/>
          <w:sz w:val="28"/>
          <w:szCs w:val="28"/>
        </w:rPr>
        <w:t>，</w:t>
      </w:r>
      <w:r w:rsidRPr="00C00CE8">
        <w:rPr>
          <w:rFonts w:ascii="宋体" w:eastAsia="宋体" w:hAnsi="宋体" w:cs="宋体"/>
          <w:sz w:val="28"/>
          <w:szCs w:val="28"/>
        </w:rPr>
        <w:t>7</w:t>
      </w:r>
      <w:r w:rsidRPr="00C00CE8">
        <w:rPr>
          <w:rFonts w:ascii="宋体" w:eastAsia="宋体" w:hAnsi="宋体" w:cs="宋体" w:hint="eastAsia"/>
          <w:sz w:val="28"/>
          <w:szCs w:val="28"/>
        </w:rPr>
        <w:t>，</w:t>
      </w:r>
      <w:r w:rsidRPr="00C00CE8">
        <w:rPr>
          <w:rFonts w:ascii="宋体" w:eastAsia="宋体" w:hAnsi="宋体" w:cs="宋体"/>
          <w:sz w:val="28"/>
          <w:szCs w:val="28"/>
        </w:rPr>
        <w:t>9</w:t>
      </w:r>
      <w:r w:rsidRPr="00C00CE8">
        <w:rPr>
          <w:rFonts w:ascii="宋体" w:eastAsia="宋体" w:hAnsi="宋体" w:cs="宋体" w:hint="eastAsia"/>
          <w:sz w:val="28"/>
          <w:szCs w:val="28"/>
        </w:rPr>
        <w:t>。</w:t>
      </w:r>
      <w:r w:rsidRPr="00C00CE8">
        <w:rPr>
          <w:rFonts w:ascii="宋体" w:eastAsia="宋体" w:hAnsi="宋体" w:cs="宋体"/>
          <w:sz w:val="28"/>
          <w:szCs w:val="28"/>
        </w:rPr>
        <w:t xml:space="preserve"> </w:t>
      </w:r>
      <w:r w:rsidRPr="00C00CE8">
        <w:rPr>
          <w:rFonts w:ascii="宋体" w:eastAsia="宋体" w:hAnsi="宋体" w:cs="宋体" w:hint="eastAsia"/>
          <w:sz w:val="28"/>
          <w:szCs w:val="28"/>
        </w:rPr>
        <w:t>由于人体缺乏在脂肪酸</w:t>
      </w:r>
      <w:r w:rsidRPr="00C00CE8">
        <w:rPr>
          <w:rFonts w:ascii="宋体" w:eastAsia="宋体" w:hAnsi="宋体" w:cs="宋体"/>
          <w:sz w:val="28"/>
          <w:szCs w:val="28"/>
        </w:rPr>
        <w:t>n-7</w:t>
      </w:r>
      <w:r w:rsidRPr="00C00CE8">
        <w:rPr>
          <w:rFonts w:ascii="宋体" w:eastAsia="宋体" w:hAnsi="宋体" w:cs="宋体" w:hint="eastAsia"/>
          <w:sz w:val="28"/>
          <w:szCs w:val="28"/>
        </w:rPr>
        <w:t>碳以下位点插入不饱和键的酶系，不能合成ω</w:t>
      </w:r>
      <w:r w:rsidRPr="00C00CE8">
        <w:rPr>
          <w:rFonts w:ascii="宋体" w:eastAsia="宋体" w:hAnsi="宋体" w:cs="宋体"/>
          <w:sz w:val="28"/>
          <w:szCs w:val="28"/>
        </w:rPr>
        <w:t>-3</w:t>
      </w:r>
      <w:r w:rsidRPr="00C00CE8">
        <w:rPr>
          <w:rFonts w:ascii="宋体" w:eastAsia="宋体" w:hAnsi="宋体" w:cs="宋体" w:hint="eastAsia"/>
          <w:sz w:val="28"/>
          <w:szCs w:val="28"/>
        </w:rPr>
        <w:t>族的α</w:t>
      </w:r>
      <w:r w:rsidRPr="00C00CE8">
        <w:rPr>
          <w:rFonts w:ascii="宋体" w:eastAsia="宋体" w:hAnsi="宋体" w:cs="宋体"/>
          <w:sz w:val="28"/>
          <w:szCs w:val="28"/>
        </w:rPr>
        <w:t>-</w:t>
      </w:r>
      <w:r w:rsidRPr="00C00CE8">
        <w:rPr>
          <w:rFonts w:ascii="宋体" w:eastAsia="宋体" w:hAnsi="宋体" w:cs="宋体" w:hint="eastAsia"/>
          <w:sz w:val="28"/>
          <w:szCs w:val="28"/>
        </w:rPr>
        <w:t>亚麻酸和ω</w:t>
      </w:r>
      <w:r w:rsidRPr="00C00CE8">
        <w:rPr>
          <w:rFonts w:ascii="宋体" w:eastAsia="宋体" w:hAnsi="宋体" w:cs="宋体"/>
          <w:sz w:val="28"/>
          <w:szCs w:val="28"/>
        </w:rPr>
        <w:t>-6</w:t>
      </w:r>
      <w:r w:rsidRPr="00C00CE8">
        <w:rPr>
          <w:rFonts w:ascii="宋体" w:eastAsia="宋体" w:hAnsi="宋体" w:cs="宋体" w:hint="eastAsia"/>
          <w:sz w:val="28"/>
          <w:szCs w:val="28"/>
        </w:rPr>
        <w:t>族的亚油酸。这两种脂肪酸必须由食物中供</w:t>
      </w:r>
      <w:r w:rsidRPr="00C00CE8">
        <w:rPr>
          <w:rFonts w:ascii="宋体" w:eastAsia="宋体" w:hAnsi="宋体" w:cs="宋体"/>
          <w:sz w:val="28"/>
          <w:szCs w:val="28"/>
        </w:rPr>
        <w:t xml:space="preserve"> </w:t>
      </w:r>
      <w:r w:rsidRPr="00C00CE8">
        <w:rPr>
          <w:rFonts w:ascii="宋体" w:eastAsia="宋体" w:hAnsi="宋体" w:cs="宋体" w:hint="eastAsia"/>
          <w:sz w:val="28"/>
          <w:szCs w:val="28"/>
        </w:rPr>
        <w:t>给，称为“必需脂肪酸”。</w:t>
      </w:r>
    </w:p>
    <w:p w14:paraId="2952F06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(7)</w:t>
      </w:r>
      <w:r w:rsidRPr="00C00CE8">
        <w:rPr>
          <w:rFonts w:ascii="宋体" w:eastAsia="宋体" w:hAnsi="宋体" w:cs="宋体" w:hint="eastAsia"/>
          <w:sz w:val="28"/>
          <w:szCs w:val="28"/>
        </w:rPr>
        <w:t>单不饱和脂肪酸是较好的膳食脂肪来源，在总脂肪摄入中的供能比宜达到</w:t>
      </w:r>
      <w:r w:rsidRPr="00C00CE8">
        <w:rPr>
          <w:rFonts w:ascii="宋体" w:eastAsia="宋体" w:hAnsi="宋体" w:cs="宋体"/>
          <w:sz w:val="28"/>
          <w:szCs w:val="28"/>
        </w:rPr>
        <w:t>10%-20%</w:t>
      </w:r>
      <w:r w:rsidRPr="00C00CE8">
        <w:rPr>
          <w:rFonts w:ascii="宋体" w:eastAsia="宋体" w:hAnsi="宋体" w:cs="宋体" w:hint="eastAsia"/>
          <w:sz w:val="28"/>
          <w:szCs w:val="28"/>
        </w:rPr>
        <w:t>。</w:t>
      </w:r>
    </w:p>
    <w:p w14:paraId="6DDCE26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w:t>
      </w:r>
      <w:r w:rsidRPr="00C00CE8">
        <w:rPr>
          <w:rFonts w:ascii="宋体" w:eastAsia="宋体" w:hAnsi="宋体" w:cs="宋体" w:hint="eastAsia"/>
          <w:sz w:val="28"/>
          <w:szCs w:val="28"/>
        </w:rPr>
        <w:t>限制胆固醇摄入，每天不超过</w:t>
      </w:r>
      <w:r w:rsidRPr="00C00CE8">
        <w:rPr>
          <w:rFonts w:ascii="宋体" w:eastAsia="宋体" w:hAnsi="宋体" w:cs="宋体"/>
          <w:sz w:val="28"/>
          <w:szCs w:val="28"/>
        </w:rPr>
        <w:t xml:space="preserve"> 300mg</w:t>
      </w:r>
      <w:r w:rsidRPr="00C00CE8">
        <w:rPr>
          <w:rFonts w:ascii="宋体" w:eastAsia="宋体" w:hAnsi="宋体" w:cs="宋体" w:hint="eastAsia"/>
          <w:sz w:val="28"/>
          <w:szCs w:val="28"/>
        </w:rPr>
        <w:t>。</w:t>
      </w:r>
    </w:p>
    <w:p w14:paraId="4DE74EF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(9)</w:t>
      </w:r>
      <w:r w:rsidRPr="00C00CE8">
        <w:rPr>
          <w:rFonts w:ascii="宋体" w:eastAsia="宋体" w:hAnsi="宋体" w:cs="宋体" w:hint="eastAsia"/>
          <w:sz w:val="28"/>
          <w:szCs w:val="28"/>
        </w:rPr>
        <w:t>糖尿病合并高脂血症患者膳食中每日补充</w:t>
      </w:r>
      <w:r w:rsidRPr="00C00CE8">
        <w:rPr>
          <w:rFonts w:ascii="宋体" w:eastAsia="宋体" w:hAnsi="宋体" w:cs="宋体"/>
          <w:sz w:val="28"/>
          <w:szCs w:val="28"/>
        </w:rPr>
        <w:t>2g</w:t>
      </w:r>
      <w:r w:rsidRPr="00C00CE8">
        <w:rPr>
          <w:rFonts w:ascii="宋体" w:eastAsia="宋体" w:hAnsi="宋体" w:cs="宋体" w:hint="eastAsia"/>
          <w:sz w:val="28"/>
          <w:szCs w:val="28"/>
        </w:rPr>
        <w:t>植物甾醇酯或甾烷醇酯，可降低血浆中</w:t>
      </w:r>
      <w:r w:rsidRPr="00C00CE8">
        <w:rPr>
          <w:rFonts w:ascii="宋体" w:eastAsia="宋体" w:hAnsi="宋体" w:cs="宋体"/>
          <w:sz w:val="28"/>
          <w:szCs w:val="28"/>
        </w:rPr>
        <w:t>LDL-C</w:t>
      </w:r>
      <w:r w:rsidRPr="00C00CE8">
        <w:rPr>
          <w:rFonts w:ascii="宋体" w:eastAsia="宋体" w:hAnsi="宋体" w:cs="宋体" w:hint="eastAsia"/>
          <w:sz w:val="28"/>
          <w:szCs w:val="28"/>
        </w:rPr>
        <w:t>的水平，并由此降低冠心病的发病风险。</w:t>
      </w:r>
    </w:p>
    <w:p w14:paraId="3DCDD5D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根据以上准则，糖尿病或高血糖人群食用的特殊膳食用食品主方中脂肪选用</w:t>
      </w:r>
      <w:r w:rsidRPr="00C00CE8">
        <w:rPr>
          <w:rFonts w:ascii="宋体" w:eastAsia="宋体" w:hAnsi="宋体" w:cs="宋体"/>
          <w:sz w:val="28"/>
          <w:szCs w:val="28"/>
        </w:rPr>
        <w:t>:</w:t>
      </w:r>
      <w:r w:rsidRPr="00C00CE8">
        <w:rPr>
          <w:rFonts w:ascii="宋体" w:eastAsia="宋体" w:hAnsi="宋体" w:cs="宋体" w:hint="eastAsia"/>
          <w:sz w:val="28"/>
          <w:szCs w:val="28"/>
        </w:rPr>
        <w:t>植物甾醇酯</w:t>
      </w:r>
      <w:r w:rsidRPr="00C00CE8">
        <w:rPr>
          <w:rFonts w:ascii="宋体" w:eastAsia="宋体" w:hAnsi="宋体" w:cs="宋体"/>
          <w:sz w:val="28"/>
          <w:szCs w:val="28"/>
        </w:rPr>
        <w:t>2g</w:t>
      </w:r>
      <w:r w:rsidRPr="00C00CE8">
        <w:rPr>
          <w:rFonts w:ascii="宋体" w:eastAsia="宋体" w:hAnsi="宋体" w:cs="宋体" w:hint="eastAsia"/>
          <w:sz w:val="28"/>
          <w:szCs w:val="28"/>
        </w:rPr>
        <w:t>、α</w:t>
      </w:r>
      <w:r w:rsidRPr="00C00CE8">
        <w:rPr>
          <w:rFonts w:ascii="宋体" w:eastAsia="宋体" w:hAnsi="宋体" w:cs="宋体"/>
          <w:sz w:val="28"/>
          <w:szCs w:val="28"/>
        </w:rPr>
        <w:t>-</w:t>
      </w:r>
      <w:r w:rsidRPr="00C00CE8">
        <w:rPr>
          <w:rFonts w:ascii="宋体" w:eastAsia="宋体" w:hAnsi="宋体" w:cs="宋体" w:hint="eastAsia"/>
          <w:sz w:val="28"/>
          <w:szCs w:val="28"/>
        </w:rPr>
        <w:t>亚麻酸</w:t>
      </w:r>
      <w:r w:rsidRPr="00C00CE8">
        <w:rPr>
          <w:rFonts w:ascii="宋体" w:eastAsia="宋体" w:hAnsi="宋体" w:cs="宋体"/>
          <w:sz w:val="28"/>
          <w:szCs w:val="28"/>
        </w:rPr>
        <w:t>0.35g</w:t>
      </w:r>
      <w:r w:rsidRPr="00C00CE8">
        <w:rPr>
          <w:rFonts w:ascii="宋体" w:eastAsia="宋体" w:hAnsi="宋体" w:cs="宋体" w:hint="eastAsia"/>
          <w:sz w:val="28"/>
          <w:szCs w:val="28"/>
        </w:rPr>
        <w:t>、亚油酸</w:t>
      </w:r>
      <w:r w:rsidRPr="00C00CE8">
        <w:rPr>
          <w:rFonts w:ascii="宋体" w:eastAsia="宋体" w:hAnsi="宋体" w:cs="宋体"/>
          <w:sz w:val="28"/>
          <w:szCs w:val="28"/>
        </w:rPr>
        <w:t>2.5g</w:t>
      </w:r>
      <w:r w:rsidRPr="00C00CE8">
        <w:rPr>
          <w:rFonts w:ascii="宋体" w:eastAsia="宋体" w:hAnsi="宋体" w:cs="宋体" w:hint="eastAsia"/>
          <w:sz w:val="28"/>
          <w:szCs w:val="28"/>
        </w:rPr>
        <w:t>。</w:t>
      </w:r>
    </w:p>
    <w:p w14:paraId="1C92619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脂肪（不饱和脂肪酸）实测</w:t>
      </w:r>
      <w:r w:rsidRPr="00C00CE8">
        <w:rPr>
          <w:rFonts w:ascii="宋体" w:eastAsia="宋体" w:hAnsi="宋体" w:cs="宋体"/>
          <w:sz w:val="28"/>
          <w:szCs w:val="28"/>
        </w:rPr>
        <w:t xml:space="preserve">5.03g </w:t>
      </w:r>
      <w:r w:rsidRPr="00C00CE8">
        <w:rPr>
          <w:rFonts w:ascii="宋体" w:eastAsia="宋体" w:hAnsi="宋体" w:cs="宋体" w:hint="eastAsia"/>
          <w:sz w:val="28"/>
          <w:szCs w:val="28"/>
        </w:rPr>
        <w:t>×</w:t>
      </w:r>
      <w:r w:rsidRPr="00C00CE8">
        <w:rPr>
          <w:rFonts w:ascii="宋体" w:eastAsia="宋体" w:hAnsi="宋体" w:cs="宋体"/>
          <w:sz w:val="28"/>
          <w:szCs w:val="28"/>
        </w:rPr>
        <w:t>37kJ/g=186.11 kJ</w:t>
      </w:r>
      <w:r w:rsidRPr="00C00CE8">
        <w:rPr>
          <w:rFonts w:ascii="宋体" w:eastAsia="宋体" w:hAnsi="宋体" w:cs="宋体" w:hint="eastAsia"/>
          <w:sz w:val="28"/>
          <w:szCs w:val="28"/>
        </w:rPr>
        <w:t>供能比：</w:t>
      </w:r>
      <w:r w:rsidRPr="00C00CE8">
        <w:rPr>
          <w:rFonts w:ascii="宋体" w:eastAsia="宋体" w:hAnsi="宋体" w:cs="宋体"/>
          <w:sz w:val="28"/>
          <w:szCs w:val="28"/>
        </w:rPr>
        <w:t>11.8%</w:t>
      </w:r>
    </w:p>
    <w:p w14:paraId="391BE44E" w14:textId="77777777" w:rsidR="00877811" w:rsidRDefault="00877811" w:rsidP="006A38D9">
      <w:pPr>
        <w:ind w:firstLineChars="200" w:firstLine="560"/>
        <w:rPr>
          <w:rFonts w:ascii="宋体" w:eastAsia="宋体" w:hAnsi="宋体" w:cs="宋体"/>
          <w:sz w:val="28"/>
          <w:szCs w:val="28"/>
        </w:rPr>
      </w:pPr>
    </w:p>
    <w:p w14:paraId="36B6C3A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碳水化合物</w:t>
      </w:r>
    </w:p>
    <w:p w14:paraId="1C7DE4A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糖尿病患者每日碳水化合物所提供的热量应占总摄入热量的</w:t>
      </w:r>
      <w:r w:rsidRPr="00C00CE8">
        <w:rPr>
          <w:rFonts w:ascii="宋体" w:eastAsia="宋体" w:hAnsi="宋体" w:cs="宋体"/>
          <w:sz w:val="28"/>
          <w:szCs w:val="28"/>
        </w:rPr>
        <w:t>50%-60%</w:t>
      </w:r>
      <w:r w:rsidRPr="00C00CE8">
        <w:rPr>
          <w:rFonts w:ascii="宋体" w:eastAsia="宋体" w:hAnsi="宋体" w:cs="宋体" w:hint="eastAsia"/>
          <w:sz w:val="28"/>
          <w:szCs w:val="28"/>
        </w:rPr>
        <w:t>。</w:t>
      </w:r>
    </w:p>
    <w:p w14:paraId="24B9602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低碳水化合物饮食有助于降低血糖，但可能对血脂代谢有不利影响。</w:t>
      </w:r>
    </w:p>
    <w:p w14:paraId="76AA028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低血糖指数食物有助于血糖控制。</w:t>
      </w:r>
    </w:p>
    <w:p w14:paraId="732F800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蔗糖引起的血糖升高幅度并不比相同能量的淀粉引起的升幅更高，过量果糖可能不利于血脂代谢，不推荐在糖尿病饮食中常规添加大量果糖作为甜味剂。</w:t>
      </w:r>
    </w:p>
    <w:p w14:paraId="00508DE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不鼓励饮酒。如果糖尿病患者想要饮酒，最好咨询医生或营养师后进行，并严格控制每日饮酒量（女性不超过</w:t>
      </w:r>
      <w:r w:rsidRPr="00C00CE8">
        <w:rPr>
          <w:rFonts w:ascii="宋体" w:eastAsia="宋体" w:hAnsi="宋体" w:cs="宋体"/>
          <w:sz w:val="28"/>
          <w:szCs w:val="28"/>
        </w:rPr>
        <w:t>1</w:t>
      </w:r>
      <w:r w:rsidRPr="00C00CE8">
        <w:rPr>
          <w:rFonts w:ascii="宋体" w:eastAsia="宋体" w:hAnsi="宋体" w:cs="宋体" w:hint="eastAsia"/>
          <w:sz w:val="28"/>
          <w:szCs w:val="28"/>
        </w:rPr>
        <w:t>个酒精单位</w:t>
      </w:r>
      <w:r w:rsidRPr="00C00CE8">
        <w:rPr>
          <w:rFonts w:ascii="宋体" w:eastAsia="宋体" w:hAnsi="宋体" w:cs="宋体"/>
          <w:sz w:val="28"/>
          <w:szCs w:val="28"/>
        </w:rPr>
        <w:t>/d</w:t>
      </w:r>
      <w:r w:rsidRPr="00C00CE8">
        <w:rPr>
          <w:rFonts w:ascii="宋体" w:eastAsia="宋体" w:hAnsi="宋体" w:cs="宋体" w:hint="eastAsia"/>
          <w:sz w:val="28"/>
          <w:szCs w:val="28"/>
        </w:rPr>
        <w:t>，男性不超过</w:t>
      </w:r>
      <w:r w:rsidRPr="00C00CE8">
        <w:rPr>
          <w:rFonts w:ascii="宋体" w:eastAsia="宋体" w:hAnsi="宋体" w:cs="宋体"/>
          <w:sz w:val="28"/>
          <w:szCs w:val="28"/>
        </w:rPr>
        <w:t>2</w:t>
      </w:r>
      <w:r w:rsidRPr="00C00CE8">
        <w:rPr>
          <w:rFonts w:ascii="宋体" w:eastAsia="宋体" w:hAnsi="宋体" w:cs="宋体" w:hint="eastAsia"/>
          <w:sz w:val="28"/>
          <w:szCs w:val="28"/>
        </w:rPr>
        <w:t>个酒精单位</w:t>
      </w:r>
      <w:r w:rsidRPr="00C00CE8">
        <w:rPr>
          <w:rFonts w:ascii="宋体" w:eastAsia="宋体" w:hAnsi="宋体" w:cs="宋体"/>
          <w:sz w:val="28"/>
          <w:szCs w:val="28"/>
        </w:rPr>
        <w:t>/d</w:t>
      </w:r>
      <w:r w:rsidRPr="00C00CE8">
        <w:rPr>
          <w:rFonts w:ascii="宋体" w:eastAsia="宋体" w:hAnsi="宋体" w:cs="宋体" w:hint="eastAsia"/>
          <w:sz w:val="28"/>
          <w:szCs w:val="28"/>
        </w:rPr>
        <w:t>），每周不超过</w:t>
      </w:r>
      <w:r w:rsidRPr="00C00CE8">
        <w:rPr>
          <w:rFonts w:ascii="宋体" w:eastAsia="宋体" w:hAnsi="宋体" w:cs="宋体"/>
          <w:sz w:val="28"/>
          <w:szCs w:val="28"/>
        </w:rPr>
        <w:t>2</w:t>
      </w:r>
      <w:r w:rsidRPr="00C00CE8">
        <w:rPr>
          <w:rFonts w:ascii="宋体" w:eastAsia="宋体" w:hAnsi="宋体" w:cs="宋体" w:hint="eastAsia"/>
          <w:sz w:val="28"/>
          <w:szCs w:val="28"/>
        </w:rPr>
        <w:t>次。</w:t>
      </w:r>
    </w:p>
    <w:p w14:paraId="2D60914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w:t>
      </w:r>
      <w:r w:rsidRPr="00C00CE8">
        <w:rPr>
          <w:rFonts w:ascii="宋体" w:eastAsia="宋体" w:hAnsi="宋体" w:cs="宋体" w:hint="eastAsia"/>
          <w:sz w:val="28"/>
          <w:szCs w:val="28"/>
        </w:rPr>
        <w:t>不推荐糖尿病患者饮酒，或者在饮酒时把饮酒量计算入总能量范围内。</w:t>
      </w:r>
    </w:p>
    <w:p w14:paraId="6CB28A7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(7)</w:t>
      </w:r>
      <w:r w:rsidRPr="00C00CE8">
        <w:rPr>
          <w:rFonts w:ascii="宋体" w:eastAsia="宋体" w:hAnsi="宋体" w:cs="宋体" w:hint="eastAsia"/>
          <w:sz w:val="28"/>
          <w:szCs w:val="28"/>
        </w:rPr>
        <w:t>糖尿病人群的肠道菌群代谢产物短链脂肪酸，较正常人群在肠道的含量明显减少</w:t>
      </w:r>
      <w:r w:rsidRPr="00C00CE8">
        <w:rPr>
          <w:rFonts w:ascii="宋体" w:eastAsia="宋体" w:hAnsi="宋体" w:cs="宋体"/>
          <w:sz w:val="28"/>
          <w:szCs w:val="28"/>
        </w:rPr>
        <w:t>,</w:t>
      </w:r>
      <w:r w:rsidRPr="00C00CE8">
        <w:rPr>
          <w:rFonts w:ascii="宋体" w:eastAsia="宋体" w:hAnsi="宋体" w:cs="宋体" w:hint="eastAsia"/>
          <w:sz w:val="28"/>
          <w:szCs w:val="28"/>
        </w:rPr>
        <w:t>说明糖尿病人群肠道菌群中的益生菌数量减少。</w:t>
      </w:r>
    </w:p>
    <w:p w14:paraId="1876E38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w:t>
      </w:r>
      <w:r w:rsidRPr="00C00CE8">
        <w:rPr>
          <w:rFonts w:ascii="宋体" w:eastAsia="宋体" w:hAnsi="宋体" w:cs="宋体" w:hint="eastAsia"/>
          <w:sz w:val="28"/>
          <w:szCs w:val="28"/>
        </w:rPr>
        <w:t>海藻糖能够使冻干双歧杆菌在常温下长期保持活性，大幅度延长活菌制剂的保质期。</w:t>
      </w:r>
    </w:p>
    <w:p w14:paraId="2402917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根据以上准则，糖尿病或高血糖人群食用的特殊膳食用食品主方中碳水化合物选用</w:t>
      </w:r>
      <w:r w:rsidRPr="00C00CE8">
        <w:rPr>
          <w:rFonts w:ascii="宋体" w:eastAsia="宋体" w:hAnsi="宋体" w:cs="宋体"/>
          <w:sz w:val="28"/>
          <w:szCs w:val="28"/>
        </w:rPr>
        <w:t>:</w:t>
      </w:r>
      <w:r w:rsidRPr="00C00CE8">
        <w:rPr>
          <w:rFonts w:ascii="宋体" w:eastAsia="宋体" w:hAnsi="宋体" w:cs="宋体" w:hint="eastAsia"/>
          <w:sz w:val="28"/>
          <w:szCs w:val="28"/>
        </w:rPr>
        <w:t>植物提取物</w:t>
      </w:r>
      <w:r w:rsidRPr="00C00CE8">
        <w:rPr>
          <w:rFonts w:ascii="宋体" w:eastAsia="宋体" w:hAnsi="宋体" w:cs="宋体"/>
          <w:sz w:val="28"/>
          <w:szCs w:val="28"/>
        </w:rPr>
        <w:t>(</w:t>
      </w:r>
      <w:r w:rsidRPr="00C00CE8">
        <w:rPr>
          <w:rFonts w:ascii="宋体" w:eastAsia="宋体" w:hAnsi="宋体" w:cs="宋体" w:hint="eastAsia"/>
          <w:sz w:val="28"/>
          <w:szCs w:val="28"/>
        </w:rPr>
        <w:t>白背三七多糖、显齿蛇葡萄叶多糖、青钱柳叶多糖、黄精多糖、玉米须多糖、百合多糖、葛根多糖、大麦苗多糖、山楂多糖、山药多糖、沙棘多糖、桑叶多糖、薏仁多糖、枸杞多糖</w:t>
      </w:r>
      <w:r w:rsidRPr="00C00CE8">
        <w:rPr>
          <w:rFonts w:ascii="宋体" w:eastAsia="宋体" w:hAnsi="宋体" w:cs="宋体"/>
          <w:sz w:val="28"/>
          <w:szCs w:val="28"/>
        </w:rPr>
        <w:t>)45g</w:t>
      </w:r>
      <w:r w:rsidRPr="00C00CE8">
        <w:rPr>
          <w:rFonts w:ascii="宋体" w:eastAsia="宋体" w:hAnsi="宋体" w:cs="宋体" w:hint="eastAsia"/>
          <w:sz w:val="28"/>
          <w:szCs w:val="28"/>
        </w:rPr>
        <w:t>、益生菌</w:t>
      </w:r>
      <w:r w:rsidRPr="00C00CE8">
        <w:rPr>
          <w:rFonts w:ascii="宋体" w:eastAsia="宋体" w:hAnsi="宋体" w:cs="宋体"/>
          <w:sz w:val="28"/>
          <w:szCs w:val="28"/>
        </w:rPr>
        <w:t>12g</w:t>
      </w:r>
      <w:r w:rsidRPr="00C00CE8">
        <w:rPr>
          <w:rFonts w:ascii="宋体" w:eastAsia="宋体" w:hAnsi="宋体" w:cs="宋体" w:hint="eastAsia"/>
          <w:sz w:val="28"/>
          <w:szCs w:val="28"/>
        </w:rPr>
        <w:t>。</w:t>
      </w:r>
    </w:p>
    <w:p w14:paraId="11939EFC"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碳水化合物实测</w:t>
      </w:r>
      <w:r w:rsidRPr="00C00CE8">
        <w:rPr>
          <w:rFonts w:ascii="宋体" w:eastAsia="宋体" w:hAnsi="宋体" w:cs="宋体"/>
          <w:sz w:val="28"/>
          <w:szCs w:val="28"/>
        </w:rPr>
        <w:t>49.2g</w:t>
      </w:r>
      <w:r w:rsidRPr="00C00CE8">
        <w:rPr>
          <w:rFonts w:ascii="宋体" w:eastAsia="宋体" w:hAnsi="宋体" w:cs="宋体" w:hint="eastAsia"/>
          <w:sz w:val="28"/>
          <w:szCs w:val="28"/>
        </w:rPr>
        <w:t>×</w:t>
      </w:r>
      <w:r w:rsidRPr="00C00CE8">
        <w:rPr>
          <w:rFonts w:ascii="宋体" w:eastAsia="宋体" w:hAnsi="宋体" w:cs="宋体"/>
          <w:sz w:val="28"/>
          <w:szCs w:val="28"/>
        </w:rPr>
        <w:t>17kJ/g=836.4 kJ</w:t>
      </w:r>
      <w:r w:rsidRPr="00C00CE8">
        <w:rPr>
          <w:rFonts w:ascii="宋体" w:eastAsia="宋体" w:hAnsi="宋体" w:cs="宋体" w:hint="eastAsia"/>
          <w:sz w:val="28"/>
          <w:szCs w:val="28"/>
        </w:rPr>
        <w:t>供能比：</w:t>
      </w:r>
      <w:r w:rsidRPr="00C00CE8">
        <w:rPr>
          <w:rFonts w:ascii="宋体" w:eastAsia="宋体" w:hAnsi="宋体" w:cs="宋体"/>
          <w:sz w:val="28"/>
          <w:szCs w:val="28"/>
        </w:rPr>
        <w:t>53.1%</w:t>
      </w:r>
    </w:p>
    <w:p w14:paraId="7E124D8A" w14:textId="77777777" w:rsidR="00877811" w:rsidRDefault="00877811" w:rsidP="006A38D9">
      <w:pPr>
        <w:ind w:firstLineChars="200" w:firstLine="560"/>
        <w:rPr>
          <w:rFonts w:ascii="宋体" w:eastAsia="宋体" w:hAnsi="宋体" w:cs="宋体"/>
          <w:sz w:val="28"/>
          <w:szCs w:val="28"/>
        </w:rPr>
      </w:pPr>
    </w:p>
    <w:p w14:paraId="6746DCB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膳食纤维</w:t>
      </w:r>
    </w:p>
    <w:p w14:paraId="248E815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鼓励糖尿病患者多摄入各种富含膳食纤维的食物，但目前没有证据支持糖尿病患者膳食纤维推荐摄入量应当高于普通人群。</w:t>
      </w:r>
    </w:p>
    <w:p w14:paraId="0A05DD0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膳食纤维有助于糖尿病患者长期血糖控制。</w:t>
      </w:r>
    </w:p>
    <w:p w14:paraId="1DFCFBE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抗性淀粉的长期有效性和安全性尚待考证。</w:t>
      </w:r>
    </w:p>
    <w:p w14:paraId="0D58CD2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肠道内膳食纤维可被益生菌部分发酵或全部发酵，产生大量短链脂肪酸（</w:t>
      </w:r>
      <w:r w:rsidRPr="00C00CE8">
        <w:rPr>
          <w:rFonts w:ascii="宋体" w:eastAsia="宋体" w:hAnsi="宋体" w:cs="宋体"/>
          <w:sz w:val="28"/>
          <w:szCs w:val="28"/>
        </w:rPr>
        <w:t>SCFA</w:t>
      </w:r>
      <w:r w:rsidRPr="00C00CE8">
        <w:rPr>
          <w:rFonts w:ascii="宋体" w:eastAsia="宋体" w:hAnsi="宋体" w:cs="宋体" w:hint="eastAsia"/>
          <w:sz w:val="28"/>
          <w:szCs w:val="28"/>
        </w:rPr>
        <w:t>）。短链脂肪酸介导的肠道菌群</w:t>
      </w:r>
      <w:r w:rsidRPr="00C00CE8">
        <w:rPr>
          <w:rFonts w:ascii="宋体" w:eastAsia="宋体" w:hAnsi="宋体" w:cs="宋体"/>
          <w:sz w:val="28"/>
          <w:szCs w:val="28"/>
        </w:rPr>
        <w:t>-</w:t>
      </w:r>
      <w:r w:rsidRPr="00C00CE8">
        <w:rPr>
          <w:rFonts w:ascii="宋体" w:eastAsia="宋体" w:hAnsi="宋体" w:cs="宋体" w:hint="eastAsia"/>
          <w:sz w:val="28"/>
          <w:szCs w:val="28"/>
        </w:rPr>
        <w:t>肠上皮细胞相互作用，对于肠道免疫、动力和肠粘膜屏障等功能有重要作用。同时肠道菌群失调影响短链脂肪酸的产生和利用，造成免疫紊乱和肠上皮屏障通透性增加。</w:t>
      </w:r>
    </w:p>
    <w:p w14:paraId="22C1EFF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根据以上准则，糖尿病或高血糖人群食用的特殊膳食用食品主方中膳食纤维</w:t>
      </w:r>
    </w:p>
    <w:p w14:paraId="051E7D38" w14:textId="7781D0F6"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选用</w:t>
      </w:r>
      <w:r w:rsidR="00877811">
        <w:rPr>
          <w:rFonts w:ascii="宋体" w:eastAsia="宋体" w:hAnsi="宋体" w:cs="宋体" w:hint="eastAsia"/>
          <w:sz w:val="28"/>
          <w:szCs w:val="28"/>
        </w:rPr>
        <w:t>：</w:t>
      </w:r>
      <w:r w:rsidRPr="00C00CE8">
        <w:rPr>
          <w:rFonts w:ascii="宋体" w:eastAsia="宋体" w:hAnsi="宋体" w:cs="宋体" w:hint="eastAsia"/>
          <w:sz w:val="28"/>
          <w:szCs w:val="28"/>
        </w:rPr>
        <w:t>膳食纤维</w:t>
      </w:r>
      <w:r w:rsidRPr="00C00CE8">
        <w:rPr>
          <w:rFonts w:ascii="宋体" w:eastAsia="宋体" w:hAnsi="宋体" w:cs="宋体"/>
          <w:sz w:val="28"/>
          <w:szCs w:val="28"/>
        </w:rPr>
        <w:t xml:space="preserve">23.2 g </w:t>
      </w:r>
      <w:r w:rsidRPr="00C00CE8">
        <w:rPr>
          <w:rFonts w:ascii="宋体" w:eastAsia="宋体" w:hAnsi="宋体" w:cs="宋体" w:hint="eastAsia"/>
          <w:sz w:val="28"/>
          <w:szCs w:val="28"/>
        </w:rPr>
        <w:t>×</w:t>
      </w:r>
      <w:r w:rsidRPr="00C00CE8">
        <w:rPr>
          <w:rFonts w:ascii="宋体" w:eastAsia="宋体" w:hAnsi="宋体" w:cs="宋体"/>
          <w:sz w:val="28"/>
          <w:szCs w:val="28"/>
        </w:rPr>
        <w:t>8.5kJ/g =197.2kJ</w:t>
      </w:r>
      <w:r w:rsidRPr="00C00CE8">
        <w:rPr>
          <w:rFonts w:ascii="宋体" w:eastAsia="宋体" w:hAnsi="宋体" w:cs="宋体" w:hint="eastAsia"/>
          <w:sz w:val="28"/>
          <w:szCs w:val="28"/>
        </w:rPr>
        <w:t>供能比：</w:t>
      </w:r>
      <w:r w:rsidRPr="00C00CE8">
        <w:rPr>
          <w:rFonts w:ascii="宋体" w:eastAsia="宋体" w:hAnsi="宋体" w:cs="宋体"/>
          <w:sz w:val="28"/>
          <w:szCs w:val="28"/>
        </w:rPr>
        <w:t xml:space="preserve"> 12.5%</w:t>
      </w:r>
    </w:p>
    <w:p w14:paraId="4FAA0B78" w14:textId="77777777" w:rsidR="00877811" w:rsidRDefault="00877811" w:rsidP="006A38D9">
      <w:pPr>
        <w:ind w:firstLineChars="200" w:firstLine="560"/>
        <w:rPr>
          <w:rFonts w:ascii="宋体" w:eastAsia="宋体" w:hAnsi="宋体" w:cs="宋体"/>
          <w:sz w:val="28"/>
          <w:szCs w:val="28"/>
        </w:rPr>
      </w:pPr>
    </w:p>
    <w:p w14:paraId="7DB6753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无机盐及微量元素</w:t>
      </w:r>
    </w:p>
    <w:p w14:paraId="5BBB3E0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对于本身无矿物质缺乏的糖尿病患者，没有明确证据表明补充矿物质是有益的。</w:t>
      </w:r>
    </w:p>
    <w:p w14:paraId="39469EC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症状性心力衰竭的糖尿病患者，膳食钠摄入量应少于每天</w:t>
      </w:r>
      <w:r w:rsidRPr="00C00CE8">
        <w:rPr>
          <w:rFonts w:ascii="宋体" w:eastAsia="宋体" w:hAnsi="宋体" w:cs="宋体"/>
          <w:sz w:val="28"/>
          <w:szCs w:val="28"/>
        </w:rPr>
        <w:t>2000mg</w:t>
      </w:r>
      <w:r w:rsidRPr="00C00CE8">
        <w:rPr>
          <w:rFonts w:ascii="宋体" w:eastAsia="宋体" w:hAnsi="宋体" w:cs="宋体" w:hint="eastAsia"/>
          <w:sz w:val="28"/>
          <w:szCs w:val="28"/>
        </w:rPr>
        <w:t>，可减轻心力衰竭症状。</w:t>
      </w:r>
    </w:p>
    <w:p w14:paraId="6546202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糖尿病患者缺乏钙及维生素</w:t>
      </w:r>
      <w:r w:rsidRPr="00C00CE8">
        <w:rPr>
          <w:rFonts w:ascii="宋体" w:eastAsia="宋体" w:hAnsi="宋体" w:cs="宋体"/>
          <w:sz w:val="28"/>
          <w:szCs w:val="28"/>
        </w:rPr>
        <w:t>D</w:t>
      </w:r>
      <w:r w:rsidRPr="00C00CE8">
        <w:rPr>
          <w:rFonts w:ascii="宋体" w:eastAsia="宋体" w:hAnsi="宋体" w:cs="宋体" w:hint="eastAsia"/>
          <w:sz w:val="28"/>
          <w:szCs w:val="28"/>
        </w:rPr>
        <w:t>可能对血糖代谢产生负面影响，联合补充可有助于改善糖代谢。</w:t>
      </w:r>
    </w:p>
    <w:p w14:paraId="4E4BFBD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不建议常规大剂量补充硒制剂，目前缺乏足够证据支持该措施的有效性和安全性。</w:t>
      </w:r>
    </w:p>
    <w:p w14:paraId="54093D1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常规补充铬是否有益于糖尿病患者目前尚有争议。基于现有</w:t>
      </w:r>
      <w:r w:rsidRPr="00C00CE8">
        <w:rPr>
          <w:rFonts w:ascii="宋体" w:eastAsia="宋体" w:hAnsi="宋体" w:cs="宋体"/>
          <w:sz w:val="28"/>
          <w:szCs w:val="28"/>
        </w:rPr>
        <w:t>RCT</w:t>
      </w:r>
      <w:r w:rsidRPr="00C00CE8">
        <w:rPr>
          <w:rFonts w:ascii="宋体" w:eastAsia="宋体" w:hAnsi="宋体" w:cs="宋体" w:hint="eastAsia"/>
          <w:sz w:val="28"/>
          <w:szCs w:val="28"/>
        </w:rPr>
        <w:t>证据，对于存在铬缺乏的糖尿病或肥胖症患者，补充铬元素是有益的。</w:t>
      </w:r>
    </w:p>
    <w:p w14:paraId="017ABC3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w:t>
      </w:r>
      <w:r w:rsidRPr="00C00CE8">
        <w:rPr>
          <w:rFonts w:ascii="宋体" w:eastAsia="宋体" w:hAnsi="宋体" w:cs="宋体" w:hint="eastAsia"/>
          <w:sz w:val="28"/>
          <w:szCs w:val="28"/>
        </w:rPr>
        <w:t>应注意铁摄入过量可能引发或加剧糖尿病及其并发症的发生，一些促氧化的微量元素如铜的过多摄入可能是糖尿病并发症发生的危险因素。</w:t>
      </w:r>
    </w:p>
    <w:p w14:paraId="5C921C7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lastRenderedPageBreak/>
        <w:t>(7)</w:t>
      </w:r>
      <w:r w:rsidRPr="00C00CE8">
        <w:rPr>
          <w:rFonts w:ascii="宋体" w:eastAsia="宋体" w:hAnsi="宋体" w:cs="宋体" w:hint="eastAsia"/>
          <w:sz w:val="28"/>
          <w:szCs w:val="28"/>
        </w:rPr>
        <w:t>未得到控制的糖尿病常常容易引起微量元素的缺乏，在某些人群中，如幼儿、老年人、孕妇、严格的素食者和严格限制饮食的肥胖者，可能需要补充部分微量元素。</w:t>
      </w:r>
    </w:p>
    <w:p w14:paraId="54B8B62F" w14:textId="77777777" w:rsidR="00877811" w:rsidRDefault="00877811" w:rsidP="006A38D9">
      <w:pPr>
        <w:ind w:firstLineChars="200" w:firstLine="560"/>
        <w:rPr>
          <w:rFonts w:ascii="宋体" w:eastAsia="宋体" w:hAnsi="宋体" w:cs="宋体"/>
          <w:sz w:val="28"/>
          <w:szCs w:val="28"/>
        </w:rPr>
      </w:pPr>
    </w:p>
    <w:p w14:paraId="6C5A95FC"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维生素</w:t>
      </w:r>
    </w:p>
    <w:p w14:paraId="6A38D5E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(1)</w:t>
      </w:r>
      <w:r w:rsidRPr="00C00CE8">
        <w:rPr>
          <w:rFonts w:ascii="宋体" w:eastAsia="宋体" w:hAnsi="宋体" w:cs="宋体" w:hint="eastAsia"/>
          <w:sz w:val="28"/>
          <w:szCs w:val="28"/>
        </w:rPr>
        <w:t>尚无明确的证据表明，本身无维生素缺乏的糖尿病患者大量补充维生素会产生代谢的益处。</w:t>
      </w:r>
    </w:p>
    <w:p w14:paraId="2173451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(2)</w:t>
      </w:r>
      <w:r w:rsidRPr="00C00CE8">
        <w:rPr>
          <w:rFonts w:ascii="宋体" w:eastAsia="宋体" w:hAnsi="宋体" w:cs="宋体" w:hint="eastAsia"/>
          <w:sz w:val="28"/>
          <w:szCs w:val="28"/>
        </w:rPr>
        <w:t>糖尿病患者口服补充维生素</w:t>
      </w:r>
      <w:r w:rsidRPr="00C00CE8">
        <w:rPr>
          <w:rFonts w:ascii="宋体" w:eastAsia="宋体" w:hAnsi="宋体" w:cs="宋体"/>
          <w:sz w:val="28"/>
          <w:szCs w:val="28"/>
        </w:rPr>
        <w:t>D3</w:t>
      </w:r>
      <w:r w:rsidRPr="00C00CE8">
        <w:rPr>
          <w:rFonts w:ascii="宋体" w:eastAsia="宋体" w:hAnsi="宋体" w:cs="宋体" w:hint="eastAsia"/>
          <w:sz w:val="28"/>
          <w:szCs w:val="28"/>
        </w:rPr>
        <w:t>有助于改善胰岛素抵抗，不建议常规大量补充抗氧化维生素，例如维生素</w:t>
      </w:r>
      <w:r w:rsidRPr="00C00CE8">
        <w:rPr>
          <w:rFonts w:ascii="宋体" w:eastAsia="宋体" w:hAnsi="宋体" w:cs="宋体"/>
          <w:sz w:val="28"/>
          <w:szCs w:val="28"/>
        </w:rPr>
        <w:t>E</w:t>
      </w:r>
      <w:r w:rsidRPr="00C00CE8">
        <w:rPr>
          <w:rFonts w:ascii="宋体" w:eastAsia="宋体" w:hAnsi="宋体" w:cs="宋体" w:hint="eastAsia"/>
          <w:sz w:val="28"/>
          <w:szCs w:val="28"/>
        </w:rPr>
        <w:t>、维生素</w:t>
      </w:r>
      <w:r w:rsidRPr="00C00CE8">
        <w:rPr>
          <w:rFonts w:ascii="宋体" w:eastAsia="宋体" w:hAnsi="宋体" w:cs="宋体"/>
          <w:sz w:val="28"/>
          <w:szCs w:val="28"/>
        </w:rPr>
        <w:t>C</w:t>
      </w:r>
      <w:r w:rsidRPr="00C00CE8">
        <w:rPr>
          <w:rFonts w:ascii="宋体" w:eastAsia="宋体" w:hAnsi="宋体" w:cs="宋体" w:hint="eastAsia"/>
          <w:sz w:val="28"/>
          <w:szCs w:val="28"/>
        </w:rPr>
        <w:t>和胡萝卜素，因为缺乏证据证明这种措施的有效性，而且还需顾虑其长期安全性，但孕期补充叶酸及钙除外。</w:t>
      </w:r>
    </w:p>
    <w:p w14:paraId="5E2EE12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(3)</w:t>
      </w:r>
      <w:r w:rsidRPr="00C00CE8">
        <w:rPr>
          <w:rFonts w:ascii="宋体" w:eastAsia="宋体" w:hAnsi="宋体" w:cs="宋体" w:hint="eastAsia"/>
          <w:sz w:val="28"/>
          <w:szCs w:val="28"/>
        </w:rPr>
        <w:t>烟酰胺的摄入与糖尿病发生的风险降低相关，还可降低</w:t>
      </w:r>
      <w:r w:rsidRPr="00C00CE8">
        <w:rPr>
          <w:rFonts w:ascii="宋体" w:eastAsia="宋体" w:hAnsi="宋体" w:cs="宋体"/>
          <w:sz w:val="28"/>
          <w:szCs w:val="28"/>
        </w:rPr>
        <w:t>I</w:t>
      </w:r>
      <w:r w:rsidRPr="00C00CE8">
        <w:rPr>
          <w:rFonts w:ascii="宋体" w:eastAsia="宋体" w:hAnsi="宋体" w:cs="宋体" w:hint="eastAsia"/>
          <w:sz w:val="28"/>
          <w:szCs w:val="28"/>
        </w:rPr>
        <w:t>型糖尿病的胰岛素需求量。</w:t>
      </w:r>
    </w:p>
    <w:p w14:paraId="4780151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(4)</w:t>
      </w:r>
      <w:r w:rsidRPr="00C00CE8">
        <w:rPr>
          <w:rFonts w:ascii="宋体" w:eastAsia="宋体" w:hAnsi="宋体" w:cs="宋体" w:hint="eastAsia"/>
          <w:sz w:val="28"/>
          <w:szCs w:val="28"/>
        </w:rPr>
        <w:t>维生素</w:t>
      </w:r>
      <w:r w:rsidRPr="00C00CE8">
        <w:rPr>
          <w:rFonts w:ascii="宋体" w:eastAsia="宋体" w:hAnsi="宋体" w:cs="宋体"/>
          <w:sz w:val="28"/>
          <w:szCs w:val="28"/>
        </w:rPr>
        <w:t>B1</w:t>
      </w:r>
      <w:r w:rsidRPr="00C00CE8">
        <w:rPr>
          <w:rFonts w:ascii="宋体" w:eastAsia="宋体" w:hAnsi="宋体" w:cs="宋体" w:hint="eastAsia"/>
          <w:sz w:val="28"/>
          <w:szCs w:val="28"/>
        </w:rPr>
        <w:t>及</w:t>
      </w:r>
      <w:r w:rsidRPr="00C00CE8">
        <w:rPr>
          <w:rFonts w:ascii="宋体" w:eastAsia="宋体" w:hAnsi="宋体" w:cs="宋体"/>
          <w:sz w:val="28"/>
          <w:szCs w:val="28"/>
        </w:rPr>
        <w:t>B12</w:t>
      </w:r>
      <w:r w:rsidRPr="00C00CE8">
        <w:rPr>
          <w:rFonts w:ascii="宋体" w:eastAsia="宋体" w:hAnsi="宋体" w:cs="宋体" w:hint="eastAsia"/>
          <w:sz w:val="28"/>
          <w:szCs w:val="28"/>
        </w:rPr>
        <w:t>常用于糖尿病神经病变，尤其是痛性神经病变的治疗。</w:t>
      </w:r>
    </w:p>
    <w:p w14:paraId="17B60C9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Pr="00C00CE8">
        <w:rPr>
          <w:rFonts w:ascii="宋体" w:eastAsia="宋体" w:hAnsi="宋体" w:cs="宋体" w:hint="eastAsia"/>
          <w:sz w:val="28"/>
          <w:szCs w:val="28"/>
        </w:rPr>
        <w:t>联合补充维生素</w:t>
      </w:r>
      <w:r w:rsidRPr="00C00CE8">
        <w:rPr>
          <w:rFonts w:ascii="宋体" w:eastAsia="宋体" w:hAnsi="宋体" w:cs="宋体"/>
          <w:sz w:val="28"/>
          <w:szCs w:val="28"/>
        </w:rPr>
        <w:t>C</w:t>
      </w:r>
      <w:r w:rsidRPr="00C00CE8">
        <w:rPr>
          <w:rFonts w:ascii="宋体" w:eastAsia="宋体" w:hAnsi="宋体" w:cs="宋体" w:hint="eastAsia"/>
          <w:sz w:val="28"/>
          <w:szCs w:val="28"/>
        </w:rPr>
        <w:t>和维生素</w:t>
      </w:r>
      <w:r w:rsidRPr="00C00CE8">
        <w:rPr>
          <w:rFonts w:ascii="宋体" w:eastAsia="宋体" w:hAnsi="宋体" w:cs="宋体"/>
          <w:sz w:val="28"/>
          <w:szCs w:val="28"/>
        </w:rPr>
        <w:t>E</w:t>
      </w:r>
      <w:r w:rsidRPr="00C00CE8">
        <w:rPr>
          <w:rFonts w:ascii="宋体" w:eastAsia="宋体" w:hAnsi="宋体" w:cs="宋体" w:hint="eastAsia"/>
          <w:sz w:val="28"/>
          <w:szCs w:val="28"/>
        </w:rPr>
        <w:t>、</w:t>
      </w:r>
      <w:r w:rsidRPr="00C00CE8">
        <w:rPr>
          <w:rFonts w:ascii="宋体" w:eastAsia="宋体" w:hAnsi="宋体" w:cs="宋体"/>
          <w:sz w:val="28"/>
          <w:szCs w:val="28"/>
        </w:rPr>
        <w:t>Mg</w:t>
      </w:r>
      <w:r w:rsidRPr="00C00CE8">
        <w:rPr>
          <w:rFonts w:ascii="宋体" w:eastAsia="宋体" w:hAnsi="宋体" w:cs="宋体" w:hint="eastAsia"/>
          <w:sz w:val="28"/>
          <w:szCs w:val="28"/>
        </w:rPr>
        <w:t>和</w:t>
      </w:r>
      <w:r w:rsidRPr="00C00CE8">
        <w:rPr>
          <w:rFonts w:ascii="宋体" w:eastAsia="宋体" w:hAnsi="宋体" w:cs="宋体"/>
          <w:sz w:val="28"/>
          <w:szCs w:val="28"/>
        </w:rPr>
        <w:t>Zn</w:t>
      </w:r>
      <w:r w:rsidRPr="00C00CE8">
        <w:rPr>
          <w:rFonts w:ascii="宋体" w:eastAsia="宋体" w:hAnsi="宋体" w:cs="宋体" w:hint="eastAsia"/>
          <w:sz w:val="28"/>
          <w:szCs w:val="28"/>
        </w:rPr>
        <w:t>有助于糖尿病患者的血糖控制，并改善肾小球功能，降低血压。</w:t>
      </w:r>
    </w:p>
    <w:p w14:paraId="3E0DD2A6"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(6)</w:t>
      </w:r>
      <w:r w:rsidRPr="00C00CE8">
        <w:rPr>
          <w:rFonts w:ascii="宋体" w:eastAsia="宋体" w:hAnsi="宋体" w:cs="宋体" w:hint="eastAsia"/>
          <w:sz w:val="28"/>
          <w:szCs w:val="28"/>
        </w:rPr>
        <w:t>补充复合维生素和微量元素制剂，有利于减少糖尿病患者发生感染的风险。</w:t>
      </w:r>
    </w:p>
    <w:p w14:paraId="3357035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根据《食品安全国家标准特殊医学用途配方食品通则》要求，添加糖尿病或高血糖人群食用的特殊膳食用食品主方中维生素含量。</w:t>
      </w:r>
    </w:p>
    <w:p w14:paraId="27041ABC" w14:textId="77777777" w:rsidR="00877811" w:rsidRDefault="00877811" w:rsidP="006A38D9">
      <w:pPr>
        <w:ind w:firstLineChars="200" w:firstLine="560"/>
        <w:rPr>
          <w:rFonts w:ascii="宋体" w:eastAsia="宋体" w:hAnsi="宋体" w:cs="宋体"/>
          <w:sz w:val="28"/>
          <w:szCs w:val="28"/>
        </w:rPr>
      </w:pPr>
    </w:p>
    <w:p w14:paraId="2C27328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甜味剂</w:t>
      </w:r>
    </w:p>
    <w:p w14:paraId="76CA9220" w14:textId="77777777" w:rsidR="0078510A"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   </w:t>
      </w:r>
      <w:r w:rsidRPr="00C00CE8">
        <w:rPr>
          <w:rFonts w:ascii="宋体" w:eastAsia="宋体" w:hAnsi="宋体" w:cs="宋体" w:hint="eastAsia"/>
          <w:sz w:val="28"/>
          <w:szCs w:val="28"/>
        </w:rPr>
        <w:t>糖尿病患者适量摄入糖醇和非营养性甜味剂是安全的。</w:t>
      </w:r>
    </w:p>
    <w:p w14:paraId="58EDC628" w14:textId="77777777" w:rsidR="00877811" w:rsidRPr="00C00CE8" w:rsidRDefault="00877811" w:rsidP="006A38D9">
      <w:pPr>
        <w:ind w:firstLineChars="200" w:firstLine="560"/>
        <w:rPr>
          <w:rFonts w:ascii="宋体" w:eastAsia="宋体" w:hAnsi="宋体" w:cs="宋体"/>
          <w:sz w:val="28"/>
          <w:szCs w:val="28"/>
        </w:rPr>
      </w:pPr>
    </w:p>
    <w:p w14:paraId="5454C61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药食同源中药提取物</w:t>
      </w:r>
    </w:p>
    <w:p w14:paraId="534052EC" w14:textId="4A3A5AE9"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w:t>
      </w:r>
      <w:r w:rsidRPr="00C00CE8">
        <w:rPr>
          <w:rFonts w:ascii="宋体" w:eastAsia="宋体" w:hAnsi="宋体" w:cs="宋体" w:hint="eastAsia"/>
          <w:sz w:val="28"/>
          <w:szCs w:val="28"/>
        </w:rPr>
        <w:t>）白背三七</w:t>
      </w:r>
      <w:r w:rsidRPr="00C00CE8">
        <w:rPr>
          <w:rFonts w:ascii="宋体" w:eastAsia="宋体" w:hAnsi="宋体" w:cs="宋体"/>
          <w:sz w:val="28"/>
          <w:szCs w:val="28"/>
        </w:rPr>
        <w:t>(</w:t>
      </w:r>
      <w:r w:rsidRPr="00C00CE8">
        <w:rPr>
          <w:rFonts w:ascii="宋体" w:eastAsia="宋体" w:hAnsi="宋体" w:cs="宋体" w:hint="eastAsia"/>
          <w:sz w:val="28"/>
          <w:szCs w:val="28"/>
        </w:rPr>
        <w:t>白子菜</w:t>
      </w:r>
      <w:r w:rsidRPr="00C00CE8">
        <w:rPr>
          <w:rFonts w:ascii="宋体" w:eastAsia="宋体" w:hAnsi="宋体" w:cs="宋体"/>
          <w:sz w:val="28"/>
          <w:szCs w:val="28"/>
        </w:rPr>
        <w:t>)</w:t>
      </w:r>
    </w:p>
    <w:p w14:paraId="65B9F728" w14:textId="3BBE8C10"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从该植物中已分离得到具有肝毒性的吡咯啶生物碱，以及黄酮、三萜、甾醇、核苷类化学成分。白背三七多糖和黄酮与化学药物格列</w:t>
      </w:r>
      <w:r w:rsidRPr="00C00CE8">
        <w:rPr>
          <w:rFonts w:ascii="宋体" w:eastAsia="宋体" w:hAnsi="宋体" w:cs="宋体" w:hint="eastAsia"/>
          <w:sz w:val="28"/>
          <w:szCs w:val="28"/>
        </w:rPr>
        <w:lastRenderedPageBreak/>
        <w:t>本脲具有同样的降血糖效果，但前者属于中药，治疗时副作用小。实验还表明，模型组小鼠胰岛分泌显著低于正常对照组；给予白背三七多糖和黄酮的小鼠胰岛功能均有显著改善，胰岛素分泌较模型组显著增加。可推测白背三七多糖和黄酮降血糖作用可能与其胰岛修复功能有关，有待进一步实验证明</w:t>
      </w:r>
      <w:r w:rsidRPr="00C00CE8">
        <w:rPr>
          <w:rFonts w:ascii="宋体" w:eastAsia="宋体" w:hAnsi="宋体" w:cs="宋体"/>
          <w:sz w:val="28"/>
          <w:szCs w:val="28"/>
        </w:rPr>
        <w:t>[1]</w:t>
      </w:r>
      <w:r w:rsidRPr="00C00CE8">
        <w:rPr>
          <w:rFonts w:ascii="宋体" w:eastAsia="宋体" w:hAnsi="宋体" w:cs="宋体" w:hint="eastAsia"/>
          <w:sz w:val="28"/>
          <w:szCs w:val="28"/>
        </w:rPr>
        <w:t>。</w:t>
      </w:r>
    </w:p>
    <w:p w14:paraId="2A4BA80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高剂量及中剂量白背三七总黄酮组大鼠的糖耐量得到显著改善（</w:t>
      </w:r>
      <w:r w:rsidRPr="00C00CE8">
        <w:rPr>
          <w:rFonts w:ascii="宋体" w:eastAsia="宋体" w:hAnsi="宋体" w:cs="宋体"/>
          <w:sz w:val="28"/>
          <w:szCs w:val="28"/>
        </w:rPr>
        <w:t>P&lt;0.01</w:t>
      </w:r>
      <w:r w:rsidRPr="00C00CE8">
        <w:rPr>
          <w:rFonts w:ascii="宋体" w:eastAsia="宋体" w:hAnsi="宋体" w:cs="宋体" w:hint="eastAsia"/>
          <w:sz w:val="28"/>
          <w:szCs w:val="28"/>
        </w:rPr>
        <w:t>），</w:t>
      </w:r>
      <w:r w:rsidRPr="00C00CE8">
        <w:rPr>
          <w:rFonts w:ascii="宋体" w:eastAsia="宋体" w:hAnsi="宋体" w:cs="宋体"/>
          <w:sz w:val="28"/>
          <w:szCs w:val="28"/>
        </w:rPr>
        <w:t>FPG</w:t>
      </w:r>
      <w:r w:rsidRPr="00C00CE8">
        <w:rPr>
          <w:rFonts w:ascii="宋体" w:eastAsia="宋体" w:hAnsi="宋体" w:cs="宋体" w:hint="eastAsia"/>
          <w:sz w:val="28"/>
          <w:szCs w:val="28"/>
        </w:rPr>
        <w:t>、</w:t>
      </w:r>
      <w:r w:rsidRPr="00C00CE8">
        <w:rPr>
          <w:rFonts w:ascii="宋体" w:eastAsia="宋体" w:hAnsi="宋体" w:cs="宋体"/>
          <w:sz w:val="28"/>
          <w:szCs w:val="28"/>
        </w:rPr>
        <w:t>GHb</w:t>
      </w:r>
      <w:r w:rsidRPr="00C00CE8">
        <w:rPr>
          <w:rFonts w:ascii="宋体" w:eastAsia="宋体" w:hAnsi="宋体" w:cs="宋体" w:hint="eastAsia"/>
          <w:sz w:val="28"/>
          <w:szCs w:val="28"/>
        </w:rPr>
        <w:t>、</w:t>
      </w:r>
      <w:r w:rsidRPr="00C00CE8">
        <w:rPr>
          <w:rFonts w:ascii="宋体" w:eastAsia="宋体" w:hAnsi="宋体" w:cs="宋体"/>
          <w:sz w:val="28"/>
          <w:szCs w:val="28"/>
        </w:rPr>
        <w:t>FINS</w:t>
      </w:r>
      <w:r w:rsidRPr="00C00CE8">
        <w:rPr>
          <w:rFonts w:ascii="宋体" w:eastAsia="宋体" w:hAnsi="宋体" w:cs="宋体" w:hint="eastAsia"/>
          <w:sz w:val="28"/>
          <w:szCs w:val="28"/>
        </w:rPr>
        <w:t>及</w:t>
      </w:r>
      <w:r w:rsidRPr="00C00CE8">
        <w:rPr>
          <w:rFonts w:ascii="宋体" w:eastAsia="宋体" w:hAnsi="宋体" w:cs="宋体"/>
          <w:sz w:val="28"/>
          <w:szCs w:val="28"/>
        </w:rPr>
        <w:t>HOMA-IR</w:t>
      </w:r>
      <w:r w:rsidRPr="00C00CE8">
        <w:rPr>
          <w:rFonts w:ascii="宋体" w:eastAsia="宋体" w:hAnsi="宋体" w:cs="宋体" w:hint="eastAsia"/>
          <w:sz w:val="28"/>
          <w:szCs w:val="28"/>
        </w:rPr>
        <w:t>水平显著减少（</w:t>
      </w:r>
      <w:r w:rsidRPr="00C00CE8">
        <w:rPr>
          <w:rFonts w:ascii="宋体" w:eastAsia="宋体" w:hAnsi="宋体" w:cs="宋体"/>
          <w:sz w:val="28"/>
          <w:szCs w:val="28"/>
        </w:rPr>
        <w:t>P&lt;0.01</w:t>
      </w:r>
      <w:r w:rsidRPr="00C00CE8">
        <w:rPr>
          <w:rFonts w:ascii="宋体" w:eastAsia="宋体" w:hAnsi="宋体" w:cs="宋体" w:hint="eastAsia"/>
          <w:sz w:val="28"/>
          <w:szCs w:val="28"/>
        </w:rPr>
        <w:t>），</w:t>
      </w:r>
      <w:r w:rsidRPr="00C00CE8">
        <w:rPr>
          <w:rFonts w:ascii="宋体" w:eastAsia="宋体" w:hAnsi="宋体" w:cs="宋体"/>
          <w:sz w:val="28"/>
          <w:szCs w:val="28"/>
        </w:rPr>
        <w:t>ISI</w:t>
      </w:r>
      <w:r w:rsidRPr="00C00CE8">
        <w:rPr>
          <w:rFonts w:ascii="宋体" w:eastAsia="宋体" w:hAnsi="宋体" w:cs="宋体" w:hint="eastAsia"/>
          <w:sz w:val="28"/>
          <w:szCs w:val="28"/>
        </w:rPr>
        <w:t>水平显著上升（</w:t>
      </w:r>
      <w:r w:rsidRPr="00C00CE8">
        <w:rPr>
          <w:rFonts w:ascii="宋体" w:eastAsia="宋体" w:hAnsi="宋体" w:cs="宋体"/>
          <w:sz w:val="28"/>
          <w:szCs w:val="28"/>
        </w:rPr>
        <w:t>P&lt;0.01</w:t>
      </w:r>
      <w:r w:rsidRPr="00C00CE8">
        <w:rPr>
          <w:rFonts w:ascii="宋体" w:eastAsia="宋体" w:hAnsi="宋体" w:cs="宋体" w:hint="eastAsia"/>
          <w:sz w:val="28"/>
          <w:szCs w:val="28"/>
        </w:rPr>
        <w:t>），</w:t>
      </w:r>
      <w:r w:rsidRPr="00C00CE8">
        <w:rPr>
          <w:rFonts w:ascii="宋体" w:eastAsia="宋体" w:hAnsi="宋体" w:cs="宋体"/>
          <w:sz w:val="28"/>
          <w:szCs w:val="28"/>
        </w:rPr>
        <w:t xml:space="preserve"> </w:t>
      </w:r>
      <w:r w:rsidRPr="00C00CE8">
        <w:rPr>
          <w:rFonts w:ascii="宋体" w:eastAsia="宋体" w:hAnsi="宋体" w:cs="宋体" w:hint="eastAsia"/>
          <w:sz w:val="28"/>
          <w:szCs w:val="28"/>
        </w:rPr>
        <w:t>肝细胞膜</w:t>
      </w:r>
      <w:r w:rsidRPr="00C00CE8">
        <w:rPr>
          <w:rFonts w:ascii="宋体" w:eastAsia="宋体" w:hAnsi="宋体" w:cs="宋体"/>
          <w:sz w:val="28"/>
          <w:szCs w:val="28"/>
        </w:rPr>
        <w:t>InsR mRNA</w:t>
      </w:r>
      <w:r w:rsidRPr="00C00CE8">
        <w:rPr>
          <w:rFonts w:ascii="宋体" w:eastAsia="宋体" w:hAnsi="宋体" w:cs="宋体" w:hint="eastAsia"/>
          <w:sz w:val="28"/>
          <w:szCs w:val="28"/>
        </w:rPr>
        <w:t>的表达显著增强（</w:t>
      </w:r>
      <w:r w:rsidRPr="00C00CE8">
        <w:rPr>
          <w:rFonts w:ascii="宋体" w:eastAsia="宋体" w:hAnsi="宋体" w:cs="宋体"/>
          <w:sz w:val="28"/>
          <w:szCs w:val="28"/>
        </w:rPr>
        <w:t>P&lt;0.05</w:t>
      </w:r>
      <w:r w:rsidRPr="00C00CE8">
        <w:rPr>
          <w:rFonts w:ascii="宋体" w:eastAsia="宋体" w:hAnsi="宋体" w:cs="宋体" w:hint="eastAsia"/>
          <w:sz w:val="28"/>
          <w:szCs w:val="28"/>
        </w:rPr>
        <w:t>或</w:t>
      </w:r>
      <w:r w:rsidRPr="00C00CE8">
        <w:rPr>
          <w:rFonts w:ascii="宋体" w:eastAsia="宋体" w:hAnsi="宋体" w:cs="宋体"/>
          <w:sz w:val="28"/>
          <w:szCs w:val="28"/>
        </w:rPr>
        <w:t>P&lt;0.01</w:t>
      </w:r>
      <w:r w:rsidRPr="00C00CE8">
        <w:rPr>
          <w:rFonts w:ascii="宋体" w:eastAsia="宋体" w:hAnsi="宋体" w:cs="宋体" w:hint="eastAsia"/>
          <w:sz w:val="28"/>
          <w:szCs w:val="28"/>
        </w:rPr>
        <w:t>）。白背三七总黄酮能够改善Ⅱ型糖尿病大鼠胰岛素抵抗，其作用机制可能与上调</w:t>
      </w:r>
      <w:r w:rsidRPr="00C00CE8">
        <w:rPr>
          <w:rFonts w:ascii="宋体" w:eastAsia="宋体" w:hAnsi="宋体" w:cs="宋体"/>
          <w:sz w:val="28"/>
          <w:szCs w:val="28"/>
        </w:rPr>
        <w:t>InsR mRNA</w:t>
      </w:r>
      <w:r w:rsidRPr="00C00CE8">
        <w:rPr>
          <w:rFonts w:ascii="宋体" w:eastAsia="宋体" w:hAnsi="宋体" w:cs="宋体" w:hint="eastAsia"/>
          <w:sz w:val="28"/>
          <w:szCs w:val="28"/>
        </w:rPr>
        <w:t>的表达有关</w:t>
      </w:r>
      <w:r w:rsidRPr="00C00CE8">
        <w:rPr>
          <w:rFonts w:ascii="宋体" w:eastAsia="宋体" w:hAnsi="宋体" w:cs="宋体"/>
          <w:sz w:val="28"/>
          <w:szCs w:val="28"/>
        </w:rPr>
        <w:t>[2]</w:t>
      </w:r>
      <w:r w:rsidRPr="00C00CE8">
        <w:rPr>
          <w:rFonts w:ascii="宋体" w:eastAsia="宋体" w:hAnsi="宋体" w:cs="宋体" w:hint="eastAsia"/>
          <w:sz w:val="28"/>
          <w:szCs w:val="28"/>
        </w:rPr>
        <w:t>。</w:t>
      </w:r>
    </w:p>
    <w:p w14:paraId="337AD17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白背三七总黄酮能够降低糖尿病大鼠摄食量、饮水量、</w:t>
      </w:r>
      <w:r w:rsidRPr="00C00CE8">
        <w:rPr>
          <w:rFonts w:ascii="宋体" w:eastAsia="宋体" w:hAnsi="宋体" w:cs="宋体"/>
          <w:sz w:val="28"/>
          <w:szCs w:val="28"/>
        </w:rPr>
        <w:t>FBG</w:t>
      </w:r>
      <w:r w:rsidRPr="00C00CE8">
        <w:rPr>
          <w:rFonts w:ascii="宋体" w:eastAsia="宋体" w:hAnsi="宋体" w:cs="宋体" w:hint="eastAsia"/>
          <w:sz w:val="28"/>
          <w:szCs w:val="28"/>
        </w:rPr>
        <w:t>和血清</w:t>
      </w:r>
      <w:r w:rsidRPr="00C00CE8">
        <w:rPr>
          <w:rFonts w:ascii="宋体" w:eastAsia="宋体" w:hAnsi="宋体" w:cs="宋体"/>
          <w:sz w:val="28"/>
          <w:szCs w:val="28"/>
        </w:rPr>
        <w:t>GHB</w:t>
      </w:r>
      <w:r w:rsidRPr="00C00CE8">
        <w:rPr>
          <w:rFonts w:ascii="宋体" w:eastAsia="宋体" w:hAnsi="宋体" w:cs="宋体" w:hint="eastAsia"/>
          <w:sz w:val="28"/>
          <w:szCs w:val="28"/>
        </w:rPr>
        <w:t>、</w:t>
      </w:r>
      <w:r w:rsidRPr="00C00CE8">
        <w:rPr>
          <w:rFonts w:ascii="宋体" w:eastAsia="宋体" w:hAnsi="宋体" w:cs="宋体"/>
          <w:sz w:val="28"/>
          <w:szCs w:val="28"/>
        </w:rPr>
        <w:t>TG</w:t>
      </w:r>
      <w:r w:rsidRPr="00C00CE8">
        <w:rPr>
          <w:rFonts w:ascii="宋体" w:eastAsia="宋体" w:hAnsi="宋体" w:cs="宋体" w:hint="eastAsia"/>
          <w:sz w:val="28"/>
          <w:szCs w:val="28"/>
        </w:rPr>
        <w:t>、</w:t>
      </w:r>
      <w:r w:rsidRPr="00C00CE8">
        <w:rPr>
          <w:rFonts w:ascii="宋体" w:eastAsia="宋体" w:hAnsi="宋体" w:cs="宋体"/>
          <w:sz w:val="28"/>
          <w:szCs w:val="28"/>
        </w:rPr>
        <w:t>CH</w:t>
      </w:r>
      <w:r w:rsidRPr="00C00CE8">
        <w:rPr>
          <w:rFonts w:ascii="宋体" w:eastAsia="宋体" w:hAnsi="宋体" w:cs="宋体" w:hint="eastAsia"/>
          <w:sz w:val="28"/>
          <w:szCs w:val="28"/>
        </w:rPr>
        <w:t>含量，升高血清</w:t>
      </w:r>
      <w:r w:rsidRPr="00C00CE8">
        <w:rPr>
          <w:rFonts w:ascii="宋体" w:eastAsia="宋体" w:hAnsi="宋体" w:cs="宋体"/>
          <w:sz w:val="28"/>
          <w:szCs w:val="28"/>
        </w:rPr>
        <w:t>SOD</w:t>
      </w:r>
      <w:r w:rsidRPr="00C00CE8">
        <w:rPr>
          <w:rFonts w:ascii="宋体" w:eastAsia="宋体" w:hAnsi="宋体" w:cs="宋体" w:hint="eastAsia"/>
          <w:sz w:val="28"/>
          <w:szCs w:val="28"/>
        </w:rPr>
        <w:t>含量，降低血清</w:t>
      </w:r>
      <w:r w:rsidRPr="00C00CE8">
        <w:rPr>
          <w:rFonts w:ascii="宋体" w:eastAsia="宋体" w:hAnsi="宋体" w:cs="宋体"/>
          <w:sz w:val="28"/>
          <w:szCs w:val="28"/>
        </w:rPr>
        <w:t>MDA</w:t>
      </w:r>
      <w:r w:rsidRPr="00C00CE8">
        <w:rPr>
          <w:rFonts w:ascii="宋体" w:eastAsia="宋体" w:hAnsi="宋体" w:cs="宋体" w:hint="eastAsia"/>
          <w:sz w:val="28"/>
          <w:szCs w:val="28"/>
        </w:rPr>
        <w:t>含量，减轻胰腺胰岛β细胞病变。结论：白背三七总黄酮能够改善糖尿病大鼠高血糖症状，其机制可能与其改善脂质代谢，抗脂质过氧化和抑制胰腺组织细胞病理变化有关。</w:t>
      </w:r>
    </w:p>
    <w:p w14:paraId="09C38F4A" w14:textId="77777777" w:rsidR="0078510A" w:rsidRPr="00C00CE8" w:rsidRDefault="0078510A" w:rsidP="006A38D9">
      <w:pPr>
        <w:ind w:firstLineChars="200" w:firstLine="560"/>
        <w:rPr>
          <w:rFonts w:ascii="宋体" w:eastAsia="宋体" w:hAnsi="宋体" w:cs="宋体"/>
          <w:sz w:val="28"/>
          <w:szCs w:val="28"/>
        </w:rPr>
      </w:pPr>
    </w:p>
    <w:p w14:paraId="2E5CCC6C" w14:textId="18101F7A"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2</w:t>
      </w:r>
      <w:r w:rsidRPr="00C00CE8">
        <w:rPr>
          <w:rFonts w:ascii="宋体" w:eastAsia="宋体" w:hAnsi="宋体" w:cs="宋体" w:hint="eastAsia"/>
          <w:sz w:val="28"/>
          <w:szCs w:val="28"/>
        </w:rPr>
        <w:t>）诺丽果浆</w:t>
      </w:r>
    </w:p>
    <w:p w14:paraId="391B0A1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诺丽果含有多种矿物质、碳水化合物和油脂，另外还含有赛洛宁、赛洛宁原、茜草素、血清素、碳酸盐、蛋白质、钠、</w:t>
      </w:r>
      <w:r w:rsidRPr="00C00CE8">
        <w:rPr>
          <w:rFonts w:ascii="宋体" w:eastAsia="宋体" w:hAnsi="宋体" w:cs="宋体"/>
          <w:sz w:val="28"/>
          <w:szCs w:val="28"/>
        </w:rPr>
        <w:t>Caratenoids</w:t>
      </w:r>
      <w:r w:rsidRPr="00C00CE8">
        <w:rPr>
          <w:rFonts w:ascii="宋体" w:eastAsia="宋体" w:hAnsi="宋体" w:cs="宋体" w:hint="eastAsia"/>
          <w:sz w:val="28"/>
          <w:szCs w:val="28"/>
        </w:rPr>
        <w:t>类生物黄硷素、忪稀油、植物酯醇、铁质、麦硬酯醇、磷酸盐</w:t>
      </w:r>
      <w:r w:rsidRPr="00C00CE8">
        <w:rPr>
          <w:rFonts w:ascii="宋体" w:eastAsia="宋体" w:hAnsi="宋体" w:cs="宋体"/>
          <w:sz w:val="28"/>
          <w:szCs w:val="28"/>
        </w:rPr>
        <w:t xml:space="preserve"> </w:t>
      </w:r>
      <w:r w:rsidRPr="00C00CE8">
        <w:rPr>
          <w:rFonts w:ascii="宋体" w:eastAsia="宋体" w:hAnsi="宋体" w:cs="宋体" w:hint="eastAsia"/>
          <w:sz w:val="28"/>
          <w:szCs w:val="28"/>
        </w:rPr>
        <w:t>、配醣类、</w:t>
      </w:r>
      <w:r w:rsidRPr="00C00CE8">
        <w:rPr>
          <w:rFonts w:ascii="宋体" w:eastAsia="宋体" w:hAnsi="宋体" w:cs="宋体"/>
          <w:sz w:val="28"/>
          <w:szCs w:val="28"/>
        </w:rPr>
        <w:t>MME</w:t>
      </w:r>
      <w:r w:rsidRPr="00C00CE8">
        <w:rPr>
          <w:rFonts w:ascii="宋体" w:eastAsia="宋体" w:hAnsi="宋体" w:cs="宋体" w:hint="eastAsia"/>
          <w:sz w:val="28"/>
          <w:szCs w:val="28"/>
        </w:rPr>
        <w:t>茜草素、茜草色素、</w:t>
      </w:r>
      <w:r w:rsidRPr="00C00CE8">
        <w:rPr>
          <w:rFonts w:ascii="宋体" w:eastAsia="宋体" w:hAnsi="宋体" w:cs="宋体"/>
          <w:sz w:val="28"/>
          <w:szCs w:val="28"/>
        </w:rPr>
        <w:t>UrsolicacidMM-MA-R</w:t>
      </w:r>
      <w:r w:rsidRPr="00C00CE8">
        <w:rPr>
          <w:rFonts w:ascii="宋体" w:eastAsia="宋体" w:hAnsi="宋体" w:cs="宋体" w:hint="eastAsia"/>
          <w:sz w:val="28"/>
          <w:szCs w:val="28"/>
        </w:rPr>
        <w:t>糖脂质、羊油酸、糖酯类、前血清、维生素、微量元素、酵素辅因子、器官活化剂、甲硫氨酸、丙氨酸、异亮氨酸、亮氨酸、半胱氨酸、苯丙氨酸、胱氨酸、糖胶、缬酸、苏氨酸、组氨酸、普罗林、丝氨酸、血清蛋白素</w:t>
      </w:r>
      <w:r w:rsidRPr="00C00CE8">
        <w:rPr>
          <w:rFonts w:ascii="宋体" w:eastAsia="宋体" w:hAnsi="宋体" w:cs="宋体"/>
          <w:sz w:val="28"/>
          <w:szCs w:val="28"/>
        </w:rPr>
        <w:t xml:space="preserve"> </w:t>
      </w:r>
      <w:r w:rsidRPr="00C00CE8">
        <w:rPr>
          <w:rFonts w:ascii="宋体" w:eastAsia="宋体" w:hAnsi="宋体" w:cs="宋体" w:hint="eastAsia"/>
          <w:sz w:val="28"/>
          <w:szCs w:val="28"/>
        </w:rPr>
        <w:t>。诺丽果提供了人体所需的六大营养素中的</w:t>
      </w:r>
      <w:r w:rsidRPr="00C00CE8">
        <w:rPr>
          <w:rFonts w:ascii="宋体" w:eastAsia="宋体" w:hAnsi="宋体" w:cs="宋体"/>
          <w:sz w:val="28"/>
          <w:szCs w:val="28"/>
        </w:rPr>
        <w:t>5</w:t>
      </w:r>
      <w:r w:rsidRPr="00C00CE8">
        <w:rPr>
          <w:rFonts w:ascii="宋体" w:eastAsia="宋体" w:hAnsi="宋体" w:cs="宋体" w:hint="eastAsia"/>
          <w:sz w:val="28"/>
          <w:szCs w:val="28"/>
        </w:rPr>
        <w:t>种，脂肪除外，还含有</w:t>
      </w:r>
      <w:r w:rsidRPr="00C00CE8">
        <w:rPr>
          <w:rFonts w:ascii="宋体" w:eastAsia="宋体" w:hAnsi="宋体" w:cs="宋体"/>
          <w:sz w:val="28"/>
          <w:szCs w:val="28"/>
        </w:rPr>
        <w:t xml:space="preserve"> 60</w:t>
      </w:r>
      <w:r w:rsidRPr="00C00CE8">
        <w:rPr>
          <w:rFonts w:ascii="宋体" w:eastAsia="宋体" w:hAnsi="宋体" w:cs="宋体" w:hint="eastAsia"/>
          <w:sz w:val="28"/>
          <w:szCs w:val="28"/>
        </w:rPr>
        <w:t>种以上的营养素。</w:t>
      </w:r>
    </w:p>
    <w:p w14:paraId="5D5F4A2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诺丽果、诺丽叶、诺丽果汁液商品全部预示类似胰岛素活性，但是对于胰岛素效能仅轻微或是没有影响。习惯性食用番石榴或是诺丽果比起煮过的木榄豆，在对抗</w:t>
      </w:r>
      <w:r w:rsidRPr="00C00CE8">
        <w:rPr>
          <w:rFonts w:ascii="宋体" w:eastAsia="宋体" w:hAnsi="宋体" w:cs="宋体"/>
          <w:sz w:val="28"/>
          <w:szCs w:val="28"/>
        </w:rPr>
        <w:t>DM2</w:t>
      </w:r>
      <w:r w:rsidRPr="00C00CE8">
        <w:rPr>
          <w:rFonts w:ascii="宋体" w:eastAsia="宋体" w:hAnsi="宋体" w:cs="宋体" w:hint="eastAsia"/>
          <w:sz w:val="28"/>
          <w:szCs w:val="28"/>
        </w:rPr>
        <w:t>的发展或槟榔的</w:t>
      </w:r>
      <w:r w:rsidRPr="006A38D9">
        <w:rPr>
          <w:rFonts w:ascii="宋体" w:eastAsia="宋体" w:hAnsi="宋体" w:cs="宋体" w:hint="eastAsia"/>
          <w:sz w:val="28"/>
          <w:szCs w:val="28"/>
        </w:rPr>
        <w:t>糖尿</w:t>
      </w:r>
      <w:r w:rsidRPr="00C00CE8">
        <w:rPr>
          <w:rFonts w:ascii="宋体" w:eastAsia="宋体" w:hAnsi="宋体" w:cs="宋体" w:hint="eastAsia"/>
          <w:sz w:val="28"/>
          <w:szCs w:val="28"/>
        </w:rPr>
        <w:t>病致病性，提供较佳的保护作用。这些发现提供实验上的支持，亦即使用传统食物及药物可达成</w:t>
      </w:r>
      <w:r w:rsidRPr="006A38D9">
        <w:rPr>
          <w:rFonts w:ascii="宋体" w:eastAsia="宋体" w:hAnsi="宋体" w:cs="宋体" w:hint="eastAsia"/>
          <w:sz w:val="28"/>
          <w:szCs w:val="28"/>
        </w:rPr>
        <w:t>降</w:t>
      </w:r>
      <w:r w:rsidRPr="00C00CE8">
        <w:rPr>
          <w:rFonts w:ascii="宋体" w:eastAsia="宋体" w:hAnsi="宋体" w:cs="宋体" w:hint="eastAsia"/>
          <w:sz w:val="28"/>
          <w:szCs w:val="28"/>
        </w:rPr>
        <w:t>低</w:t>
      </w:r>
      <w:r w:rsidRPr="00C00CE8">
        <w:rPr>
          <w:rFonts w:ascii="宋体" w:eastAsia="宋体" w:hAnsi="宋体" w:cs="宋体"/>
          <w:sz w:val="28"/>
          <w:szCs w:val="28"/>
        </w:rPr>
        <w:t>DM2</w:t>
      </w:r>
      <w:r w:rsidRPr="00C00CE8">
        <w:rPr>
          <w:rFonts w:ascii="宋体" w:eastAsia="宋体" w:hAnsi="宋体" w:cs="宋体" w:hint="eastAsia"/>
          <w:sz w:val="28"/>
          <w:szCs w:val="28"/>
        </w:rPr>
        <w:t>的风险</w:t>
      </w:r>
      <w:r w:rsidRPr="00C00CE8">
        <w:rPr>
          <w:rFonts w:ascii="宋体" w:eastAsia="宋体" w:hAnsi="宋体" w:cs="宋体"/>
          <w:sz w:val="28"/>
          <w:szCs w:val="28"/>
        </w:rPr>
        <w:t>[4]</w:t>
      </w:r>
      <w:r w:rsidRPr="00C00CE8">
        <w:rPr>
          <w:rFonts w:ascii="宋体" w:eastAsia="宋体" w:hAnsi="宋体" w:cs="宋体" w:hint="eastAsia"/>
          <w:sz w:val="28"/>
          <w:szCs w:val="28"/>
        </w:rPr>
        <w:t>。</w:t>
      </w:r>
    </w:p>
    <w:p w14:paraId="2BABC72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赛诺宁可以促进细胞再生，并且可以令体内受损的细胞及组织重新活跃起来，改善体质、改善失眠、恢复活动能力。赛洛宁是香豆素类物质中的一种，</w:t>
      </w:r>
      <w:r w:rsidRPr="00C00CE8">
        <w:rPr>
          <w:rFonts w:ascii="宋体" w:eastAsia="宋体" w:hAnsi="宋体" w:cs="宋体"/>
          <w:sz w:val="28"/>
          <w:szCs w:val="28"/>
        </w:rPr>
        <w:t>1993</w:t>
      </w:r>
      <w:r w:rsidRPr="00C00CE8">
        <w:rPr>
          <w:rFonts w:ascii="宋体" w:eastAsia="宋体" w:hAnsi="宋体" w:cs="宋体" w:hint="eastAsia"/>
          <w:sz w:val="28"/>
          <w:szCs w:val="28"/>
        </w:rPr>
        <w:t>年在夏威夷大学首次被分离出来</w:t>
      </w:r>
      <w:r w:rsidRPr="00C00CE8">
        <w:rPr>
          <w:rFonts w:ascii="宋体" w:eastAsia="宋体" w:hAnsi="宋体" w:cs="宋体"/>
          <w:sz w:val="28"/>
          <w:szCs w:val="28"/>
        </w:rPr>
        <w:t xml:space="preserve">, </w:t>
      </w:r>
      <w:r w:rsidRPr="00C00CE8">
        <w:rPr>
          <w:rFonts w:ascii="宋体" w:eastAsia="宋体" w:hAnsi="宋体" w:cs="宋体" w:hint="eastAsia"/>
          <w:sz w:val="28"/>
          <w:szCs w:val="28"/>
        </w:rPr>
        <w:t>并且发现</w:t>
      </w:r>
      <w:r w:rsidRPr="00C00CE8">
        <w:rPr>
          <w:rFonts w:ascii="宋体" w:eastAsia="宋体" w:hAnsi="宋体" w:cs="宋体" w:hint="eastAsia"/>
          <w:sz w:val="28"/>
          <w:szCs w:val="28"/>
        </w:rPr>
        <w:lastRenderedPageBreak/>
        <w:t>其除了具有止痛的性质外，同时还具有控制人体血液中的复合胺这一重要的生理功能。</w:t>
      </w:r>
      <w:r w:rsidRPr="00C00CE8">
        <w:rPr>
          <w:rFonts w:ascii="宋体" w:eastAsia="宋体" w:hAnsi="宋体" w:cs="宋体"/>
          <w:sz w:val="28"/>
          <w:szCs w:val="28"/>
        </w:rPr>
        <w:t xml:space="preserve"> Duncan</w:t>
      </w:r>
      <w:r w:rsidRPr="00C00CE8">
        <w:rPr>
          <w:rFonts w:ascii="宋体" w:eastAsia="宋体" w:hAnsi="宋体" w:cs="宋体" w:hint="eastAsia"/>
          <w:sz w:val="28"/>
          <w:szCs w:val="28"/>
        </w:rPr>
        <w:t>等和</w:t>
      </w:r>
      <w:r w:rsidRPr="00C00CE8">
        <w:rPr>
          <w:rFonts w:ascii="宋体" w:eastAsia="宋体" w:hAnsi="宋体" w:cs="宋体"/>
          <w:sz w:val="28"/>
          <w:szCs w:val="28"/>
        </w:rPr>
        <w:t xml:space="preserve"> Solomon</w:t>
      </w:r>
      <w:r w:rsidRPr="00C00CE8">
        <w:rPr>
          <w:rFonts w:ascii="宋体" w:eastAsia="宋体" w:hAnsi="宋体" w:cs="宋体" w:hint="eastAsia"/>
          <w:sz w:val="28"/>
          <w:szCs w:val="28"/>
        </w:rPr>
        <w:t>均研究指出赛洛宁还具有抑菌和降低高血压的作用</w:t>
      </w:r>
      <w:r w:rsidRPr="00C00CE8">
        <w:rPr>
          <w:rFonts w:ascii="宋体" w:eastAsia="宋体" w:hAnsi="宋体" w:cs="宋体"/>
          <w:sz w:val="28"/>
          <w:szCs w:val="28"/>
        </w:rPr>
        <w:t>[5]</w:t>
      </w:r>
      <w:r w:rsidRPr="00C00CE8">
        <w:rPr>
          <w:rFonts w:ascii="宋体" w:eastAsia="宋体" w:hAnsi="宋体" w:cs="宋体" w:hint="eastAsia"/>
          <w:sz w:val="28"/>
          <w:szCs w:val="28"/>
        </w:rPr>
        <w:t>。</w:t>
      </w:r>
    </w:p>
    <w:p w14:paraId="780403F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Mckoy</w:t>
      </w:r>
      <w:r w:rsidRPr="00C00CE8">
        <w:rPr>
          <w:rFonts w:ascii="宋体" w:eastAsia="宋体" w:hAnsi="宋体" w:cs="宋体" w:hint="eastAsia"/>
          <w:sz w:val="28"/>
          <w:szCs w:val="28"/>
        </w:rPr>
        <w:t>等通过应用高发炎试剂</w:t>
      </w:r>
      <w:r w:rsidRPr="00C00CE8">
        <w:rPr>
          <w:rFonts w:ascii="宋体" w:eastAsia="宋体" w:hAnsi="宋体" w:cs="宋体"/>
          <w:sz w:val="28"/>
          <w:szCs w:val="28"/>
        </w:rPr>
        <w:t xml:space="preserve"> (</w:t>
      </w:r>
      <w:r w:rsidRPr="00C00CE8">
        <w:rPr>
          <w:rFonts w:ascii="宋体" w:eastAsia="宋体" w:hAnsi="宋体" w:cs="宋体" w:hint="eastAsia"/>
          <w:sz w:val="28"/>
          <w:szCs w:val="28"/>
        </w:rPr>
        <w:t>缓激肽</w:t>
      </w:r>
      <w:r w:rsidRPr="00C00CE8">
        <w:rPr>
          <w:rFonts w:ascii="宋体" w:eastAsia="宋体" w:hAnsi="宋体" w:cs="宋体"/>
          <w:sz w:val="28"/>
          <w:szCs w:val="28"/>
        </w:rPr>
        <w:t>)</w:t>
      </w:r>
      <w:r w:rsidRPr="00C00CE8">
        <w:rPr>
          <w:rFonts w:ascii="宋体" w:eastAsia="宋体" w:hAnsi="宋体" w:cs="宋体" w:hint="eastAsia"/>
          <w:sz w:val="28"/>
          <w:szCs w:val="28"/>
        </w:rPr>
        <w:t>，通过引入局部剧烈发炎反应，从而观察了诺丽果汁水提取物的消炎性。他指出，口服一定量的诺丽果汁提取液</w:t>
      </w:r>
      <w:r w:rsidRPr="00C00CE8">
        <w:rPr>
          <w:rFonts w:ascii="宋体" w:eastAsia="宋体" w:hAnsi="宋体" w:cs="宋体"/>
          <w:sz w:val="28"/>
          <w:szCs w:val="28"/>
        </w:rPr>
        <w:t xml:space="preserve"> (200 mg)</w:t>
      </w:r>
      <w:r w:rsidRPr="00C00CE8">
        <w:rPr>
          <w:rFonts w:ascii="宋体" w:eastAsia="宋体" w:hAnsi="宋体" w:cs="宋体" w:hint="eastAsia"/>
          <w:sz w:val="28"/>
          <w:szCs w:val="28"/>
        </w:rPr>
        <w:t>，能够迅速的抑制小鼠爪上的浮肿</w:t>
      </w:r>
      <w:r w:rsidRPr="00C00CE8">
        <w:rPr>
          <w:rFonts w:ascii="宋体" w:eastAsia="宋体" w:hAnsi="宋体" w:cs="宋体"/>
          <w:sz w:val="28"/>
          <w:szCs w:val="28"/>
        </w:rPr>
        <w:t>[6]</w:t>
      </w:r>
      <w:r w:rsidRPr="00C00CE8">
        <w:rPr>
          <w:rFonts w:ascii="宋体" w:eastAsia="宋体" w:hAnsi="宋体" w:cs="宋体" w:hint="eastAsia"/>
          <w:sz w:val="28"/>
          <w:szCs w:val="28"/>
        </w:rPr>
        <w:t>。</w:t>
      </w:r>
    </w:p>
    <w:p w14:paraId="4D195B5F" w14:textId="77777777" w:rsidR="0078510A" w:rsidRPr="00C00CE8" w:rsidRDefault="0078510A" w:rsidP="006A38D9">
      <w:pPr>
        <w:ind w:firstLineChars="200" w:firstLine="560"/>
        <w:rPr>
          <w:rFonts w:ascii="宋体" w:eastAsia="宋体" w:hAnsi="宋体" w:cs="宋体"/>
          <w:sz w:val="28"/>
          <w:szCs w:val="28"/>
        </w:rPr>
      </w:pPr>
    </w:p>
    <w:p w14:paraId="60D32559" w14:textId="3D9440BF"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3</w:t>
      </w:r>
      <w:r w:rsidRPr="00C00CE8">
        <w:rPr>
          <w:rFonts w:ascii="宋体" w:eastAsia="宋体" w:hAnsi="宋体" w:cs="宋体" w:hint="eastAsia"/>
          <w:sz w:val="28"/>
          <w:szCs w:val="28"/>
        </w:rPr>
        <w:t>）青钱柳叶</w:t>
      </w:r>
    </w:p>
    <w:p w14:paraId="1F4CBF5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与模型组比较，给予青钱柳叶水提物治疗之后，阴虚内热型糖尿病中医表征表现如背部温度上升、舌色鲜红、活动次数明显增加、爪色青紫及眼睛神采异常等均有明显的改善（</w:t>
      </w:r>
      <w:r w:rsidRPr="00C00CE8">
        <w:rPr>
          <w:rFonts w:ascii="宋体" w:eastAsia="宋体" w:hAnsi="宋体" w:cs="宋体"/>
          <w:sz w:val="28"/>
          <w:szCs w:val="28"/>
        </w:rPr>
        <w:t>P</w:t>
      </w:r>
      <w:r w:rsidRPr="00C00CE8">
        <w:rPr>
          <w:rFonts w:ascii="宋体" w:eastAsia="宋体" w:hAnsi="宋体" w:cs="宋体" w:hint="eastAsia"/>
          <w:sz w:val="28"/>
          <w:szCs w:val="28"/>
        </w:rPr>
        <w:t>＜</w:t>
      </w:r>
      <w:r w:rsidRPr="00C00CE8">
        <w:rPr>
          <w:rFonts w:ascii="宋体" w:eastAsia="宋体" w:hAnsi="宋体" w:cs="宋体"/>
          <w:sz w:val="28"/>
          <w:szCs w:val="28"/>
        </w:rPr>
        <w:t xml:space="preserve">0.05 </w:t>
      </w:r>
      <w:r w:rsidRPr="00C00CE8">
        <w:rPr>
          <w:rFonts w:ascii="宋体" w:eastAsia="宋体" w:hAnsi="宋体" w:cs="宋体" w:hint="eastAsia"/>
          <w:sz w:val="28"/>
          <w:szCs w:val="28"/>
        </w:rPr>
        <w:t>或</w:t>
      </w:r>
      <w:r w:rsidRPr="00C00CE8">
        <w:rPr>
          <w:rFonts w:ascii="宋体" w:eastAsia="宋体" w:hAnsi="宋体" w:cs="宋体"/>
          <w:sz w:val="28"/>
          <w:szCs w:val="28"/>
        </w:rPr>
        <w:t>P</w:t>
      </w:r>
      <w:r w:rsidRPr="00C00CE8">
        <w:rPr>
          <w:rFonts w:ascii="宋体" w:eastAsia="宋体" w:hAnsi="宋体" w:cs="宋体" w:hint="eastAsia"/>
          <w:sz w:val="28"/>
          <w:szCs w:val="28"/>
        </w:rPr>
        <w:t>＜</w:t>
      </w:r>
      <w:r w:rsidRPr="00C00CE8">
        <w:rPr>
          <w:rFonts w:ascii="宋体" w:eastAsia="宋体" w:hAnsi="宋体" w:cs="宋体"/>
          <w:sz w:val="28"/>
          <w:szCs w:val="28"/>
        </w:rPr>
        <w:t>0.01</w:t>
      </w:r>
      <w:r w:rsidRPr="00C00CE8">
        <w:rPr>
          <w:rFonts w:ascii="宋体" w:eastAsia="宋体" w:hAnsi="宋体" w:cs="宋体" w:hint="eastAsia"/>
          <w:sz w:val="28"/>
          <w:szCs w:val="28"/>
        </w:rPr>
        <w:t>），</w:t>
      </w:r>
      <w:r w:rsidRPr="00C00CE8">
        <w:rPr>
          <w:rFonts w:ascii="宋体" w:eastAsia="宋体" w:hAnsi="宋体" w:cs="宋体"/>
          <w:sz w:val="28"/>
          <w:szCs w:val="28"/>
        </w:rPr>
        <w:t>FBG</w:t>
      </w:r>
      <w:r w:rsidRPr="00C00CE8">
        <w:rPr>
          <w:rFonts w:ascii="宋体" w:eastAsia="宋体" w:hAnsi="宋体" w:cs="宋体" w:hint="eastAsia"/>
          <w:sz w:val="28"/>
          <w:szCs w:val="28"/>
        </w:rPr>
        <w:t>、</w:t>
      </w:r>
      <w:r w:rsidRPr="00C00CE8">
        <w:rPr>
          <w:rFonts w:ascii="宋体" w:eastAsia="宋体" w:hAnsi="宋体" w:cs="宋体"/>
          <w:sz w:val="28"/>
          <w:szCs w:val="28"/>
        </w:rPr>
        <w:t>AUC</w:t>
      </w:r>
      <w:r w:rsidRPr="00C00CE8">
        <w:rPr>
          <w:rFonts w:ascii="宋体" w:eastAsia="宋体" w:hAnsi="宋体" w:cs="宋体" w:hint="eastAsia"/>
          <w:sz w:val="28"/>
          <w:szCs w:val="28"/>
        </w:rPr>
        <w:t>、</w:t>
      </w:r>
      <w:r w:rsidRPr="00C00CE8">
        <w:rPr>
          <w:rFonts w:ascii="宋体" w:eastAsia="宋体" w:hAnsi="宋体" w:cs="宋体"/>
          <w:sz w:val="28"/>
          <w:szCs w:val="28"/>
        </w:rPr>
        <w:t xml:space="preserve">Urea </w:t>
      </w:r>
      <w:r w:rsidRPr="00C00CE8">
        <w:rPr>
          <w:rFonts w:ascii="宋体" w:eastAsia="宋体" w:hAnsi="宋体" w:cs="宋体" w:hint="eastAsia"/>
          <w:sz w:val="28"/>
          <w:szCs w:val="28"/>
        </w:rPr>
        <w:t>含量和肝脏系数下降（</w:t>
      </w:r>
      <w:r w:rsidRPr="00C00CE8">
        <w:rPr>
          <w:rFonts w:ascii="宋体" w:eastAsia="宋体" w:hAnsi="宋体" w:cs="宋体"/>
          <w:sz w:val="28"/>
          <w:szCs w:val="28"/>
        </w:rPr>
        <w:t>P</w:t>
      </w:r>
      <w:r w:rsidRPr="00C00CE8">
        <w:rPr>
          <w:rFonts w:ascii="宋体" w:eastAsia="宋体" w:hAnsi="宋体" w:cs="宋体" w:hint="eastAsia"/>
          <w:sz w:val="28"/>
          <w:szCs w:val="28"/>
        </w:rPr>
        <w:t>＜</w:t>
      </w:r>
      <w:r w:rsidRPr="00C00CE8">
        <w:rPr>
          <w:rFonts w:ascii="宋体" w:eastAsia="宋体" w:hAnsi="宋体" w:cs="宋体"/>
          <w:sz w:val="28"/>
          <w:szCs w:val="28"/>
        </w:rPr>
        <w:t>0.05</w:t>
      </w:r>
      <w:r w:rsidRPr="00C00CE8">
        <w:rPr>
          <w:rFonts w:ascii="宋体" w:eastAsia="宋体" w:hAnsi="宋体" w:cs="宋体" w:hint="eastAsia"/>
          <w:sz w:val="28"/>
          <w:szCs w:val="28"/>
        </w:rPr>
        <w:t>或</w:t>
      </w:r>
      <w:r w:rsidRPr="00C00CE8">
        <w:rPr>
          <w:rFonts w:ascii="宋体" w:eastAsia="宋体" w:hAnsi="宋体" w:cs="宋体"/>
          <w:sz w:val="28"/>
          <w:szCs w:val="28"/>
        </w:rPr>
        <w:t>P</w:t>
      </w:r>
      <w:r w:rsidRPr="00C00CE8">
        <w:rPr>
          <w:rFonts w:ascii="宋体" w:eastAsia="宋体" w:hAnsi="宋体" w:cs="宋体" w:hint="eastAsia"/>
          <w:sz w:val="28"/>
          <w:szCs w:val="28"/>
        </w:rPr>
        <w:t>＜</w:t>
      </w:r>
      <w:r w:rsidRPr="00C00CE8">
        <w:rPr>
          <w:rFonts w:ascii="宋体" w:eastAsia="宋体" w:hAnsi="宋体" w:cs="宋体"/>
          <w:sz w:val="28"/>
          <w:szCs w:val="28"/>
        </w:rPr>
        <w:t>0.01</w:t>
      </w:r>
      <w:r w:rsidRPr="00C00CE8">
        <w:rPr>
          <w:rFonts w:ascii="宋体" w:eastAsia="宋体" w:hAnsi="宋体" w:cs="宋体" w:hint="eastAsia"/>
          <w:sz w:val="28"/>
          <w:szCs w:val="28"/>
        </w:rPr>
        <w:t>），肝糖原含量升高，</w:t>
      </w:r>
      <w:r w:rsidRPr="00C00CE8">
        <w:rPr>
          <w:rFonts w:ascii="宋体" w:eastAsia="宋体" w:hAnsi="宋体" w:cs="宋体"/>
          <w:sz w:val="28"/>
          <w:szCs w:val="28"/>
        </w:rPr>
        <w:t xml:space="preserve">CD8+T </w:t>
      </w:r>
      <w:r w:rsidRPr="00C00CE8">
        <w:rPr>
          <w:rFonts w:ascii="宋体" w:eastAsia="宋体" w:hAnsi="宋体" w:cs="宋体" w:hint="eastAsia"/>
          <w:sz w:val="28"/>
          <w:szCs w:val="28"/>
        </w:rPr>
        <w:t>细胞百分比升高，</w:t>
      </w:r>
      <w:r w:rsidRPr="00C00CE8">
        <w:rPr>
          <w:rFonts w:ascii="宋体" w:eastAsia="宋体" w:hAnsi="宋体" w:cs="宋体"/>
          <w:sz w:val="28"/>
          <w:szCs w:val="28"/>
        </w:rPr>
        <w:t xml:space="preserve">CD4+T </w:t>
      </w:r>
      <w:r w:rsidRPr="00C00CE8">
        <w:rPr>
          <w:rFonts w:ascii="宋体" w:eastAsia="宋体" w:hAnsi="宋体" w:cs="宋体" w:hint="eastAsia"/>
          <w:sz w:val="28"/>
          <w:szCs w:val="28"/>
        </w:rPr>
        <w:t>细胞百分比及</w:t>
      </w:r>
      <w:r w:rsidRPr="00C00CE8">
        <w:rPr>
          <w:rFonts w:ascii="宋体" w:eastAsia="宋体" w:hAnsi="宋体" w:cs="宋体"/>
          <w:sz w:val="28"/>
          <w:szCs w:val="28"/>
        </w:rPr>
        <w:t>CD4+/CD8+</w:t>
      </w:r>
      <w:r w:rsidRPr="00C00CE8">
        <w:rPr>
          <w:rFonts w:ascii="宋体" w:eastAsia="宋体" w:hAnsi="宋体" w:cs="宋体" w:hint="eastAsia"/>
          <w:sz w:val="28"/>
          <w:szCs w:val="28"/>
        </w:rPr>
        <w:t>值下降（</w:t>
      </w:r>
      <w:r w:rsidRPr="00C00CE8">
        <w:rPr>
          <w:rFonts w:ascii="宋体" w:eastAsia="宋体" w:hAnsi="宋体" w:cs="宋体"/>
          <w:sz w:val="28"/>
          <w:szCs w:val="28"/>
        </w:rPr>
        <w:t>P</w:t>
      </w:r>
      <w:r w:rsidRPr="00C00CE8">
        <w:rPr>
          <w:rFonts w:ascii="宋体" w:eastAsia="宋体" w:hAnsi="宋体" w:cs="宋体" w:hint="eastAsia"/>
          <w:sz w:val="28"/>
          <w:szCs w:val="28"/>
        </w:rPr>
        <w:t>＜</w:t>
      </w:r>
      <w:r w:rsidRPr="00C00CE8">
        <w:rPr>
          <w:rFonts w:ascii="宋体" w:eastAsia="宋体" w:hAnsi="宋体" w:cs="宋体"/>
          <w:sz w:val="28"/>
          <w:szCs w:val="28"/>
        </w:rPr>
        <w:t xml:space="preserve">0.05 </w:t>
      </w:r>
      <w:r w:rsidRPr="00C00CE8">
        <w:rPr>
          <w:rFonts w:ascii="宋体" w:eastAsia="宋体" w:hAnsi="宋体" w:cs="宋体" w:hint="eastAsia"/>
          <w:sz w:val="28"/>
          <w:szCs w:val="28"/>
        </w:rPr>
        <w:t>或</w:t>
      </w:r>
      <w:r w:rsidRPr="00C00CE8">
        <w:rPr>
          <w:rFonts w:ascii="宋体" w:eastAsia="宋体" w:hAnsi="宋体" w:cs="宋体"/>
          <w:sz w:val="28"/>
          <w:szCs w:val="28"/>
        </w:rPr>
        <w:t xml:space="preserve"> P</w:t>
      </w:r>
      <w:r w:rsidRPr="00C00CE8">
        <w:rPr>
          <w:rFonts w:ascii="宋体" w:eastAsia="宋体" w:hAnsi="宋体" w:cs="宋体" w:hint="eastAsia"/>
          <w:sz w:val="28"/>
          <w:szCs w:val="28"/>
        </w:rPr>
        <w:t>＜</w:t>
      </w:r>
      <w:r w:rsidRPr="00C00CE8">
        <w:rPr>
          <w:rFonts w:ascii="宋体" w:eastAsia="宋体" w:hAnsi="宋体" w:cs="宋体"/>
          <w:sz w:val="28"/>
          <w:szCs w:val="28"/>
        </w:rPr>
        <w:t>0.01</w:t>
      </w:r>
      <w:r w:rsidRPr="00C00CE8">
        <w:rPr>
          <w:rFonts w:ascii="宋体" w:eastAsia="宋体" w:hAnsi="宋体" w:cs="宋体" w:hint="eastAsia"/>
          <w:sz w:val="28"/>
          <w:szCs w:val="28"/>
        </w:rPr>
        <w:t>）。</w:t>
      </w:r>
    </w:p>
    <w:p w14:paraId="5E56528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青钱柳叶多糖</w:t>
      </w:r>
      <w:r w:rsidRPr="00C00CE8">
        <w:rPr>
          <w:rFonts w:ascii="宋体" w:eastAsia="宋体" w:hAnsi="宋体" w:cs="宋体"/>
          <w:sz w:val="28"/>
          <w:szCs w:val="28"/>
        </w:rPr>
        <w:t>CP50</w:t>
      </w:r>
      <w:r w:rsidRPr="00C00CE8">
        <w:rPr>
          <w:rFonts w:ascii="宋体" w:eastAsia="宋体" w:hAnsi="宋体" w:cs="宋体" w:hint="eastAsia"/>
          <w:sz w:val="28"/>
          <w:szCs w:val="28"/>
        </w:rPr>
        <w:t>能显著抑制α</w:t>
      </w:r>
      <w:r w:rsidRPr="00C00CE8">
        <w:rPr>
          <w:rFonts w:ascii="宋体" w:eastAsia="宋体" w:hAnsi="宋体" w:cs="宋体"/>
          <w:sz w:val="28"/>
          <w:szCs w:val="28"/>
        </w:rPr>
        <w:t>-</w:t>
      </w:r>
      <w:r w:rsidRPr="00C00CE8">
        <w:rPr>
          <w:rFonts w:ascii="宋体" w:eastAsia="宋体" w:hAnsi="宋体" w:cs="宋体" w:hint="eastAsia"/>
          <w:sz w:val="28"/>
          <w:szCs w:val="28"/>
        </w:rPr>
        <w:t>葡萄糖苷酶活性，半数抑制浓度（</w:t>
      </w:r>
      <w:r w:rsidRPr="00C00CE8">
        <w:rPr>
          <w:rFonts w:ascii="宋体" w:eastAsia="宋体" w:hAnsi="宋体" w:cs="宋体"/>
          <w:sz w:val="28"/>
          <w:szCs w:val="28"/>
        </w:rPr>
        <w:t xml:space="preserve">IC 50 </w:t>
      </w:r>
      <w:r w:rsidRPr="00C00CE8">
        <w:rPr>
          <w:rFonts w:ascii="宋体" w:eastAsia="宋体" w:hAnsi="宋体" w:cs="宋体" w:hint="eastAsia"/>
          <w:sz w:val="28"/>
          <w:szCs w:val="28"/>
        </w:rPr>
        <w:t>）为</w:t>
      </w:r>
      <w:r w:rsidRPr="00C00CE8">
        <w:rPr>
          <w:rFonts w:ascii="宋体" w:eastAsia="宋体" w:hAnsi="宋体" w:cs="宋体"/>
          <w:sz w:val="28"/>
          <w:szCs w:val="28"/>
        </w:rPr>
        <w:t xml:space="preserve"> 3.3 </w:t>
      </w:r>
      <w:r w:rsidRPr="00C00CE8">
        <w:rPr>
          <w:rFonts w:ascii="宋体" w:eastAsia="宋体" w:hAnsi="宋体" w:cs="宋体" w:hint="eastAsia"/>
          <w:sz w:val="28"/>
          <w:szCs w:val="28"/>
        </w:rPr>
        <w:t>μ</w:t>
      </w:r>
      <w:r w:rsidRPr="00C00CE8">
        <w:rPr>
          <w:rFonts w:ascii="宋体" w:eastAsia="宋体" w:hAnsi="宋体" w:cs="宋体"/>
          <w:sz w:val="28"/>
          <w:szCs w:val="28"/>
        </w:rPr>
        <w:t>g/mL</w:t>
      </w:r>
      <w:r w:rsidRPr="00C00CE8">
        <w:rPr>
          <w:rFonts w:ascii="宋体" w:eastAsia="宋体" w:hAnsi="宋体" w:cs="宋体" w:hint="eastAsia"/>
          <w:sz w:val="28"/>
          <w:szCs w:val="28"/>
        </w:rPr>
        <w:t>，远小于抗Ⅱ型糖尿病药物阿卡波糖（</w:t>
      </w:r>
      <w:r w:rsidRPr="00C00CE8">
        <w:rPr>
          <w:rFonts w:ascii="宋体" w:eastAsia="宋体" w:hAnsi="宋体" w:cs="宋体"/>
          <w:sz w:val="28"/>
          <w:szCs w:val="28"/>
        </w:rPr>
        <w:t>IC 50</w:t>
      </w:r>
      <w:r w:rsidRPr="00C00CE8">
        <w:rPr>
          <w:rFonts w:ascii="宋体" w:eastAsia="宋体" w:hAnsi="宋体" w:cs="宋体" w:hint="eastAsia"/>
          <w:sz w:val="28"/>
          <w:szCs w:val="28"/>
        </w:rPr>
        <w:t>为</w:t>
      </w:r>
      <w:r w:rsidRPr="00C00CE8">
        <w:rPr>
          <w:rFonts w:ascii="宋体" w:eastAsia="宋体" w:hAnsi="宋体" w:cs="宋体"/>
          <w:sz w:val="28"/>
          <w:szCs w:val="28"/>
        </w:rPr>
        <w:t xml:space="preserve">193.6 </w:t>
      </w:r>
      <w:r w:rsidRPr="00C00CE8">
        <w:rPr>
          <w:rFonts w:ascii="宋体" w:eastAsia="宋体" w:hAnsi="宋体" w:cs="宋体" w:hint="eastAsia"/>
          <w:sz w:val="28"/>
          <w:szCs w:val="28"/>
        </w:rPr>
        <w:t>μ</w:t>
      </w:r>
      <w:r w:rsidRPr="00C00CE8">
        <w:rPr>
          <w:rFonts w:ascii="宋体" w:eastAsia="宋体" w:hAnsi="宋体" w:cs="宋体"/>
          <w:sz w:val="28"/>
          <w:szCs w:val="28"/>
        </w:rPr>
        <w:t>g/mL</w:t>
      </w:r>
      <w:r w:rsidRPr="00C00CE8">
        <w:rPr>
          <w:rFonts w:ascii="宋体" w:eastAsia="宋体" w:hAnsi="宋体" w:cs="宋体" w:hint="eastAsia"/>
          <w:sz w:val="28"/>
          <w:szCs w:val="28"/>
        </w:rPr>
        <w:t>），属于混合非竞争性抑制</w:t>
      </w:r>
      <w:r w:rsidRPr="00C00CE8">
        <w:rPr>
          <w:rFonts w:ascii="宋体" w:eastAsia="宋体" w:hAnsi="宋体" w:cs="宋体"/>
          <w:sz w:val="28"/>
          <w:szCs w:val="28"/>
        </w:rPr>
        <w:t>[7]</w:t>
      </w:r>
      <w:r w:rsidRPr="00C00CE8">
        <w:rPr>
          <w:rFonts w:ascii="宋体" w:eastAsia="宋体" w:hAnsi="宋体" w:cs="宋体" w:hint="eastAsia"/>
          <w:sz w:val="28"/>
          <w:szCs w:val="28"/>
        </w:rPr>
        <w:t>。此研究证明：青钱柳叶水提物可能通过抑制α</w:t>
      </w:r>
      <w:r w:rsidRPr="00C00CE8">
        <w:rPr>
          <w:rFonts w:ascii="宋体" w:eastAsia="宋体" w:hAnsi="宋体" w:cs="宋体"/>
          <w:sz w:val="28"/>
          <w:szCs w:val="28"/>
        </w:rPr>
        <w:t>-</w:t>
      </w:r>
      <w:r w:rsidRPr="00C00CE8">
        <w:rPr>
          <w:rFonts w:ascii="宋体" w:eastAsia="宋体" w:hAnsi="宋体" w:cs="宋体" w:hint="eastAsia"/>
          <w:sz w:val="28"/>
          <w:szCs w:val="28"/>
        </w:rPr>
        <w:t>葡萄糖苷酶活性起到降血糖的作用。</w:t>
      </w:r>
    </w:p>
    <w:p w14:paraId="30A9465C" w14:textId="77777777" w:rsidR="0078510A" w:rsidRPr="00C00CE8" w:rsidRDefault="0078510A" w:rsidP="006A38D9">
      <w:pPr>
        <w:ind w:firstLineChars="200" w:firstLine="560"/>
        <w:rPr>
          <w:rFonts w:ascii="宋体" w:eastAsia="宋体" w:hAnsi="宋体" w:cs="宋体"/>
          <w:sz w:val="28"/>
          <w:szCs w:val="28"/>
        </w:rPr>
      </w:pPr>
    </w:p>
    <w:p w14:paraId="68FD032C" w14:textId="7B84A66A"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4</w:t>
      </w:r>
      <w:r w:rsidRPr="00C00CE8">
        <w:rPr>
          <w:rFonts w:ascii="宋体" w:eastAsia="宋体" w:hAnsi="宋体" w:cs="宋体" w:hint="eastAsia"/>
          <w:sz w:val="28"/>
          <w:szCs w:val="28"/>
        </w:rPr>
        <w:t>）显齿蛇葡萄叶</w:t>
      </w:r>
    </w:p>
    <w:p w14:paraId="4D6FA15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显齿蛇葡萄中主要活性物质是酚类物质和黄酮类物质，实验发现，不同提取物对α</w:t>
      </w:r>
      <w:r w:rsidRPr="00C00CE8">
        <w:rPr>
          <w:rFonts w:ascii="宋体" w:eastAsia="宋体" w:hAnsi="宋体" w:cs="宋体"/>
          <w:sz w:val="28"/>
          <w:szCs w:val="28"/>
        </w:rPr>
        <w:t>-</w:t>
      </w:r>
      <w:r w:rsidRPr="00C00CE8">
        <w:rPr>
          <w:rFonts w:ascii="宋体" w:eastAsia="宋体" w:hAnsi="宋体" w:cs="宋体" w:hint="eastAsia"/>
          <w:sz w:val="28"/>
          <w:szCs w:val="28"/>
        </w:rPr>
        <w:t>葡萄糖苷酶具有一定的抑制效果，但是</w:t>
      </w:r>
      <w:r w:rsidRPr="00C00CE8">
        <w:rPr>
          <w:rFonts w:ascii="宋体" w:eastAsia="宋体" w:hAnsi="宋体" w:cs="宋体"/>
          <w:sz w:val="28"/>
          <w:szCs w:val="28"/>
        </w:rPr>
        <w:t>EE</w:t>
      </w:r>
      <w:r w:rsidRPr="00C00CE8">
        <w:rPr>
          <w:rFonts w:ascii="宋体" w:eastAsia="宋体" w:hAnsi="宋体" w:cs="宋体" w:hint="eastAsia"/>
          <w:sz w:val="28"/>
          <w:szCs w:val="28"/>
        </w:rPr>
        <w:t>的抑制效果最好，接近阿卡波糖的抑制效果，从而降低餐后的高血糖。糖尿病小鼠经过显齿蛇葡萄提取物</w:t>
      </w:r>
      <w:r w:rsidRPr="00C00CE8">
        <w:rPr>
          <w:rFonts w:ascii="宋体" w:eastAsia="宋体" w:hAnsi="宋体" w:cs="宋体"/>
          <w:sz w:val="28"/>
          <w:szCs w:val="28"/>
        </w:rPr>
        <w:t xml:space="preserve"> 4 w</w:t>
      </w:r>
      <w:r w:rsidRPr="00C00CE8">
        <w:rPr>
          <w:rFonts w:ascii="宋体" w:eastAsia="宋体" w:hAnsi="宋体" w:cs="宋体" w:hint="eastAsia"/>
          <w:sz w:val="28"/>
          <w:szCs w:val="28"/>
        </w:rPr>
        <w:t>治疗后，小鼠中血糖含量明显减低，可能是显齿蛇葡萄提取物作为抗氧化剂防止胰腺β</w:t>
      </w:r>
      <w:r w:rsidRPr="00C00CE8">
        <w:rPr>
          <w:rFonts w:ascii="宋体" w:eastAsia="宋体" w:hAnsi="宋体" w:cs="宋体"/>
          <w:sz w:val="28"/>
          <w:szCs w:val="28"/>
        </w:rPr>
        <w:t>-</w:t>
      </w:r>
      <w:r w:rsidRPr="00C00CE8">
        <w:rPr>
          <w:rFonts w:ascii="宋体" w:eastAsia="宋体" w:hAnsi="宋体" w:cs="宋体" w:hint="eastAsia"/>
          <w:sz w:val="28"/>
          <w:szCs w:val="28"/>
        </w:rPr>
        <w:t>细胞进一步受损的同时刺激受损胰腺β</w:t>
      </w:r>
      <w:r w:rsidRPr="00C00CE8">
        <w:rPr>
          <w:rFonts w:ascii="宋体" w:eastAsia="宋体" w:hAnsi="宋体" w:cs="宋体"/>
          <w:sz w:val="28"/>
          <w:szCs w:val="28"/>
        </w:rPr>
        <w:t>-</w:t>
      </w:r>
      <w:r w:rsidRPr="00C00CE8">
        <w:rPr>
          <w:rFonts w:ascii="宋体" w:eastAsia="宋体" w:hAnsi="宋体" w:cs="宋体" w:hint="eastAsia"/>
          <w:sz w:val="28"/>
          <w:szCs w:val="28"/>
        </w:rPr>
        <w:t>细胞的修复和刺激胰腺β</w:t>
      </w:r>
      <w:r w:rsidRPr="00C00CE8">
        <w:rPr>
          <w:rFonts w:ascii="宋体" w:eastAsia="宋体" w:hAnsi="宋体" w:cs="宋体"/>
          <w:sz w:val="28"/>
          <w:szCs w:val="28"/>
        </w:rPr>
        <w:t>-</w:t>
      </w:r>
      <w:r w:rsidRPr="00C00CE8">
        <w:rPr>
          <w:rFonts w:ascii="宋体" w:eastAsia="宋体" w:hAnsi="宋体" w:cs="宋体" w:hint="eastAsia"/>
          <w:sz w:val="28"/>
          <w:szCs w:val="28"/>
        </w:rPr>
        <w:t>细胞大量分泌胰岛素。另外，胰岛素的分泌能够刺激肝糖原的合成和抑制肝糖原磷酸化酶，促进肝糖原的沉积，有利于血糖的降低。</w:t>
      </w:r>
    </w:p>
    <w:p w14:paraId="4E8CCE0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显齿蛇葡萄幼嫩茎叶中总黄酮、二氢杨梅素含</w:t>
      </w:r>
      <w:r w:rsidRPr="00C00CE8">
        <w:rPr>
          <w:rFonts w:ascii="宋体" w:eastAsia="宋体" w:hAnsi="宋体" w:cs="宋体"/>
          <w:sz w:val="28"/>
          <w:szCs w:val="28"/>
        </w:rPr>
        <w:t xml:space="preserve"> </w:t>
      </w:r>
      <w:r w:rsidRPr="00C00CE8">
        <w:rPr>
          <w:rFonts w:ascii="宋体" w:eastAsia="宋体" w:hAnsi="宋体" w:cs="宋体" w:hint="eastAsia"/>
          <w:sz w:val="28"/>
          <w:szCs w:val="28"/>
        </w:rPr>
        <w:t>量极高，属黄酮类化合物在植物体中分布的特例。黄酮类天然产物在人类健康中的作用是国际上过去</w:t>
      </w:r>
      <w:r w:rsidRPr="00C00CE8">
        <w:rPr>
          <w:rFonts w:ascii="宋体" w:eastAsia="宋体" w:hAnsi="宋体" w:cs="宋体"/>
          <w:sz w:val="28"/>
          <w:szCs w:val="28"/>
        </w:rPr>
        <w:t xml:space="preserve"> </w:t>
      </w:r>
      <w:r w:rsidRPr="00C00CE8">
        <w:rPr>
          <w:rFonts w:ascii="宋体" w:eastAsia="宋体" w:hAnsi="宋体" w:cs="宋体" w:hint="eastAsia"/>
          <w:sz w:val="28"/>
          <w:szCs w:val="28"/>
        </w:rPr>
        <w:t>十余年来天然药物和健康产品研究开发的热点之一</w:t>
      </w:r>
      <w:r w:rsidRPr="00C00CE8">
        <w:rPr>
          <w:rFonts w:ascii="宋体" w:eastAsia="宋体" w:hAnsi="宋体" w:cs="宋体"/>
          <w:sz w:val="28"/>
          <w:szCs w:val="28"/>
        </w:rPr>
        <w:t>,</w:t>
      </w:r>
      <w:r w:rsidRPr="00C00CE8">
        <w:rPr>
          <w:rFonts w:ascii="宋体" w:eastAsia="宋体" w:hAnsi="宋体" w:cs="宋体" w:hint="eastAsia"/>
          <w:sz w:val="28"/>
          <w:szCs w:val="28"/>
        </w:rPr>
        <w:t>它具有清除自由基、抗氧化</w:t>
      </w:r>
      <w:r w:rsidRPr="00C00CE8">
        <w:rPr>
          <w:rFonts w:ascii="宋体" w:eastAsia="宋体" w:hAnsi="宋体" w:cs="宋体"/>
          <w:sz w:val="28"/>
          <w:szCs w:val="28"/>
        </w:rPr>
        <w:t xml:space="preserve"> </w:t>
      </w:r>
      <w:r w:rsidRPr="00C00CE8">
        <w:rPr>
          <w:rFonts w:ascii="宋体" w:eastAsia="宋体" w:hAnsi="宋体" w:cs="宋体" w:hint="eastAsia"/>
          <w:sz w:val="28"/>
          <w:szCs w:val="28"/>
        </w:rPr>
        <w:t>、抗血栓、抗肿瘤、消炎抑菌等多种奇特功效。二氢杨梅素系黄酮类化合物中的一员</w:t>
      </w:r>
      <w:r w:rsidRPr="00C00CE8">
        <w:rPr>
          <w:rFonts w:ascii="宋体" w:eastAsia="宋体" w:hAnsi="宋体" w:cs="宋体"/>
          <w:sz w:val="28"/>
          <w:szCs w:val="28"/>
        </w:rPr>
        <w:t>,</w:t>
      </w:r>
      <w:r w:rsidRPr="00C00CE8">
        <w:rPr>
          <w:rFonts w:ascii="宋体" w:eastAsia="宋体" w:hAnsi="宋体" w:cs="宋体" w:hint="eastAsia"/>
          <w:sz w:val="28"/>
          <w:szCs w:val="28"/>
        </w:rPr>
        <w:t>其除具黄酮类化合物</w:t>
      </w:r>
      <w:r w:rsidRPr="00C00CE8">
        <w:rPr>
          <w:rFonts w:ascii="宋体" w:eastAsia="宋体" w:hAnsi="宋体" w:cs="宋体" w:hint="eastAsia"/>
          <w:sz w:val="28"/>
          <w:szCs w:val="28"/>
        </w:rPr>
        <w:lastRenderedPageBreak/>
        <w:t>的普通特性之外，在解除醇中毒、抗高血压</w:t>
      </w:r>
      <w:r w:rsidRPr="00C00CE8">
        <w:rPr>
          <w:rFonts w:ascii="宋体" w:eastAsia="宋体" w:hAnsi="宋体" w:cs="宋体"/>
          <w:sz w:val="28"/>
          <w:szCs w:val="28"/>
        </w:rPr>
        <w:t xml:space="preserve"> </w:t>
      </w:r>
      <w:r w:rsidRPr="00C00CE8">
        <w:rPr>
          <w:rFonts w:ascii="宋体" w:eastAsia="宋体" w:hAnsi="宋体" w:cs="宋体" w:hint="eastAsia"/>
          <w:sz w:val="28"/>
          <w:szCs w:val="28"/>
        </w:rPr>
        <w:t>、抑制体外血小板聚集和体内血栓的形成、降低血脂和血糖水平</w:t>
      </w:r>
      <w:r w:rsidRPr="00C00CE8">
        <w:rPr>
          <w:rFonts w:ascii="宋体" w:eastAsia="宋体" w:hAnsi="宋体" w:cs="宋体"/>
          <w:sz w:val="28"/>
          <w:szCs w:val="28"/>
        </w:rPr>
        <w:t xml:space="preserve"> , </w:t>
      </w:r>
      <w:r w:rsidRPr="00C00CE8">
        <w:rPr>
          <w:rFonts w:ascii="宋体" w:eastAsia="宋体" w:hAnsi="宋体" w:cs="宋体" w:hint="eastAsia"/>
          <w:sz w:val="28"/>
          <w:szCs w:val="28"/>
        </w:rPr>
        <w:t>提高</w:t>
      </w:r>
      <w:r w:rsidRPr="00C00CE8">
        <w:rPr>
          <w:rFonts w:ascii="宋体" w:eastAsia="宋体" w:hAnsi="宋体" w:cs="宋体"/>
          <w:sz w:val="28"/>
          <w:szCs w:val="28"/>
        </w:rPr>
        <w:t>SOD</w:t>
      </w:r>
      <w:r w:rsidRPr="00C00CE8">
        <w:rPr>
          <w:rFonts w:ascii="宋体" w:eastAsia="宋体" w:hAnsi="宋体" w:cs="宋体" w:hint="eastAsia"/>
          <w:sz w:val="28"/>
          <w:szCs w:val="28"/>
        </w:rPr>
        <w:t>活性以及保肝护肝等方面具有特殊功效</w:t>
      </w:r>
      <w:r w:rsidRPr="00C00CE8">
        <w:rPr>
          <w:rFonts w:ascii="宋体" w:eastAsia="宋体" w:hAnsi="宋体" w:cs="宋体"/>
          <w:sz w:val="28"/>
          <w:szCs w:val="28"/>
        </w:rPr>
        <w:t>[8]</w:t>
      </w:r>
      <w:r w:rsidRPr="00C00CE8">
        <w:rPr>
          <w:rFonts w:ascii="宋体" w:eastAsia="宋体" w:hAnsi="宋体" w:cs="宋体" w:hint="eastAsia"/>
          <w:sz w:val="28"/>
          <w:szCs w:val="28"/>
        </w:rPr>
        <w:t>。</w:t>
      </w:r>
    </w:p>
    <w:p w14:paraId="0AC903CB" w14:textId="77777777" w:rsidR="0078510A" w:rsidRPr="00C00CE8" w:rsidRDefault="0078510A" w:rsidP="006A38D9">
      <w:pPr>
        <w:ind w:firstLineChars="200" w:firstLine="560"/>
        <w:rPr>
          <w:rFonts w:ascii="宋体" w:eastAsia="宋体" w:hAnsi="宋体" w:cs="宋体"/>
          <w:sz w:val="28"/>
          <w:szCs w:val="28"/>
        </w:rPr>
      </w:pPr>
    </w:p>
    <w:p w14:paraId="5CA33206" w14:textId="2AF13834"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5</w:t>
      </w:r>
      <w:r w:rsidRPr="00C00CE8">
        <w:rPr>
          <w:rFonts w:ascii="宋体" w:eastAsia="宋体" w:hAnsi="宋体" w:cs="宋体" w:hint="eastAsia"/>
          <w:sz w:val="28"/>
          <w:szCs w:val="28"/>
        </w:rPr>
        <w:t>）黄精</w:t>
      </w:r>
    </w:p>
    <w:p w14:paraId="7BC3019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黄精含有多糖、甾体皂苷、蒽醌、生物碱等化学成分，具有降血糖、降血脂、抗炎、抗肿瘤、调节免疫等作用；现代临床常用于治疗糖尿病、动脉硬化等疾病。</w:t>
      </w:r>
    </w:p>
    <w:p w14:paraId="03220AC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黄精多糖可提高模型组小鼠血清胰岛素含量；黄精多糖中剂量组、高剂量组能够降低血清及肝脏中升高的一氧化氮和一氧化氮合酶，但对肾脏的一氧化氮合酶无显著影响；黄精多糖组小鼠胰岛内分泌细胞形态结构在某种程度上有所改善。实验说明黄精多糖对糖尿病小鼠血糖降低有一定的促进作用</w:t>
      </w:r>
      <w:r w:rsidRPr="00C00CE8">
        <w:rPr>
          <w:rFonts w:ascii="宋体" w:eastAsia="宋体" w:hAnsi="宋体" w:cs="宋体"/>
          <w:sz w:val="28"/>
          <w:szCs w:val="28"/>
        </w:rPr>
        <w:t>[9]</w:t>
      </w:r>
      <w:r w:rsidRPr="00C00CE8">
        <w:rPr>
          <w:rFonts w:ascii="宋体" w:eastAsia="宋体" w:hAnsi="宋体" w:cs="宋体" w:hint="eastAsia"/>
          <w:sz w:val="28"/>
          <w:szCs w:val="28"/>
        </w:rPr>
        <w:t>。</w:t>
      </w:r>
    </w:p>
    <w:p w14:paraId="4C03476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黄精具有显著的降血糖功效，对降血糖活性最强的组分进一步反复分离纯化，分离出</w:t>
      </w:r>
      <w:r w:rsidRPr="00C00CE8">
        <w:rPr>
          <w:rFonts w:ascii="宋体" w:eastAsia="宋体" w:hAnsi="宋体" w:cs="宋体"/>
          <w:sz w:val="28"/>
          <w:szCs w:val="28"/>
        </w:rPr>
        <w:t>5</w:t>
      </w:r>
      <w:r w:rsidRPr="00C00CE8">
        <w:rPr>
          <w:rFonts w:ascii="宋体" w:eastAsia="宋体" w:hAnsi="宋体" w:cs="宋体" w:hint="eastAsia"/>
          <w:sz w:val="28"/>
          <w:szCs w:val="28"/>
        </w:rPr>
        <w:t>种皂苷单体和一个混合组分，分离得到的</w:t>
      </w:r>
      <w:r w:rsidRPr="00C00CE8">
        <w:rPr>
          <w:rFonts w:ascii="宋体" w:eastAsia="宋体" w:hAnsi="宋体" w:cs="宋体"/>
          <w:sz w:val="28"/>
          <w:szCs w:val="28"/>
        </w:rPr>
        <w:t>5</w:t>
      </w:r>
      <w:r w:rsidRPr="00C00CE8">
        <w:rPr>
          <w:rFonts w:ascii="宋体" w:eastAsia="宋体" w:hAnsi="宋体" w:cs="宋体" w:hint="eastAsia"/>
          <w:sz w:val="28"/>
          <w:szCs w:val="28"/>
        </w:rPr>
        <w:t>种单体化合物中有</w:t>
      </w:r>
      <w:r w:rsidRPr="00C00CE8">
        <w:rPr>
          <w:rFonts w:ascii="宋体" w:eastAsia="宋体" w:hAnsi="宋体" w:cs="宋体"/>
          <w:sz w:val="28"/>
          <w:szCs w:val="28"/>
        </w:rPr>
        <w:t>4</w:t>
      </w:r>
      <w:r w:rsidRPr="00C00CE8">
        <w:rPr>
          <w:rFonts w:ascii="宋体" w:eastAsia="宋体" w:hAnsi="宋体" w:cs="宋体" w:hint="eastAsia"/>
          <w:sz w:val="28"/>
          <w:szCs w:val="28"/>
        </w:rPr>
        <w:t>种为三萜类皂苷化合物，推测三萜皂苷类化合物为黄精降血糖活性最强的组分</w:t>
      </w:r>
      <w:r w:rsidRPr="00C00CE8">
        <w:rPr>
          <w:rFonts w:ascii="宋体" w:eastAsia="宋体" w:hAnsi="宋体" w:cs="宋体"/>
          <w:sz w:val="28"/>
          <w:szCs w:val="28"/>
        </w:rPr>
        <w:t>[10]</w:t>
      </w:r>
      <w:r w:rsidRPr="00C00CE8">
        <w:rPr>
          <w:rFonts w:ascii="宋体" w:eastAsia="宋体" w:hAnsi="宋体" w:cs="宋体" w:hint="eastAsia"/>
          <w:sz w:val="28"/>
          <w:szCs w:val="28"/>
        </w:rPr>
        <w:t>。</w:t>
      </w:r>
    </w:p>
    <w:p w14:paraId="4094A503" w14:textId="77777777" w:rsidR="00877811" w:rsidRDefault="00877811" w:rsidP="006A38D9">
      <w:pPr>
        <w:ind w:firstLineChars="200" w:firstLine="560"/>
        <w:rPr>
          <w:rFonts w:ascii="宋体" w:eastAsia="宋体" w:hAnsi="宋体" w:cs="宋体"/>
          <w:sz w:val="28"/>
          <w:szCs w:val="28"/>
        </w:rPr>
      </w:pPr>
    </w:p>
    <w:p w14:paraId="34D84571" w14:textId="0305FAEF"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6</w:t>
      </w:r>
      <w:r w:rsidRPr="00C00CE8">
        <w:rPr>
          <w:rFonts w:ascii="宋体" w:eastAsia="宋体" w:hAnsi="宋体" w:cs="宋体" w:hint="eastAsia"/>
          <w:sz w:val="28"/>
          <w:szCs w:val="28"/>
        </w:rPr>
        <w:t>）玉米须</w:t>
      </w:r>
    </w:p>
    <w:p w14:paraId="67ECE1E8" w14:textId="177866B6"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总皂苷降糖作用：苗明三</w:t>
      </w:r>
      <w:r w:rsidRPr="00C00CE8">
        <w:rPr>
          <w:rFonts w:ascii="宋体" w:eastAsia="宋体" w:hAnsi="宋体" w:cs="宋体"/>
          <w:sz w:val="28"/>
          <w:szCs w:val="28"/>
        </w:rPr>
        <w:t>[11]</w:t>
      </w:r>
      <w:r w:rsidRPr="00C00CE8">
        <w:rPr>
          <w:rFonts w:ascii="宋体" w:eastAsia="宋体" w:hAnsi="宋体" w:cs="宋体" w:hint="eastAsia"/>
          <w:sz w:val="28"/>
          <w:szCs w:val="28"/>
        </w:rPr>
        <w:t>等报道，玉米须总皂苷对肾上腺素，四氧嘧啶、链尿佐菌素（</w:t>
      </w:r>
      <w:r w:rsidRPr="00C00CE8">
        <w:rPr>
          <w:rFonts w:ascii="宋体" w:eastAsia="宋体" w:hAnsi="宋体" w:cs="宋体"/>
          <w:sz w:val="28"/>
          <w:szCs w:val="28"/>
        </w:rPr>
        <w:t>STz</w:t>
      </w:r>
      <w:r w:rsidRPr="00C00CE8">
        <w:rPr>
          <w:rFonts w:ascii="宋体" w:eastAsia="宋体" w:hAnsi="宋体" w:cs="宋体" w:hint="eastAsia"/>
          <w:sz w:val="28"/>
          <w:szCs w:val="28"/>
        </w:rPr>
        <w:t>）所致小鼠高血糖模型有较好的降血糖作用；玉米须总皂苷对</w:t>
      </w:r>
      <w:r w:rsidRPr="00C00CE8">
        <w:rPr>
          <w:rFonts w:ascii="宋体" w:eastAsia="宋体" w:hAnsi="宋体" w:cs="宋体"/>
          <w:sz w:val="28"/>
          <w:szCs w:val="28"/>
        </w:rPr>
        <w:t>STz</w:t>
      </w:r>
      <w:r w:rsidRPr="00C00CE8">
        <w:rPr>
          <w:rFonts w:ascii="宋体" w:eastAsia="宋体" w:hAnsi="宋体" w:cs="宋体" w:hint="eastAsia"/>
          <w:sz w:val="28"/>
          <w:szCs w:val="28"/>
        </w:rPr>
        <w:t>致糖尿病动物模型所引起的肾脏损伤有保护作用</w:t>
      </w:r>
      <w:r w:rsidRPr="00C00CE8">
        <w:rPr>
          <w:rFonts w:ascii="宋体" w:eastAsia="宋体" w:hAnsi="宋体" w:cs="宋体"/>
          <w:sz w:val="28"/>
          <w:szCs w:val="28"/>
        </w:rPr>
        <w:t>[12]</w:t>
      </w:r>
      <w:r w:rsidRPr="00C00CE8">
        <w:rPr>
          <w:rFonts w:ascii="宋体" w:eastAsia="宋体" w:hAnsi="宋体" w:cs="宋体" w:hint="eastAsia"/>
          <w:sz w:val="28"/>
          <w:szCs w:val="28"/>
        </w:rPr>
        <w:t>；玉米须总皂苷可降低小剂量静脉注射</w:t>
      </w:r>
      <w:r w:rsidRPr="00C00CE8">
        <w:rPr>
          <w:rFonts w:ascii="宋体" w:eastAsia="宋体" w:hAnsi="宋体" w:cs="宋体"/>
          <w:sz w:val="28"/>
          <w:szCs w:val="28"/>
        </w:rPr>
        <w:t>STz</w:t>
      </w:r>
      <w:r w:rsidRPr="00C00CE8">
        <w:rPr>
          <w:rFonts w:ascii="宋体" w:eastAsia="宋体" w:hAnsi="宋体" w:cs="宋体" w:hint="eastAsia"/>
          <w:sz w:val="28"/>
          <w:szCs w:val="28"/>
        </w:rPr>
        <w:t>加蔗糖及四氧嘧啶葡萄糖所致病因性糖尿病模型小鼠的血糖，改善胰岛损伤。</w:t>
      </w:r>
    </w:p>
    <w:p w14:paraId="05A363AA" w14:textId="01091D54"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多糖降血糖作用：杨灵玲</w:t>
      </w:r>
      <w:r w:rsidRPr="00C00CE8">
        <w:rPr>
          <w:rFonts w:ascii="宋体" w:eastAsia="宋体" w:hAnsi="宋体" w:cs="宋体"/>
          <w:sz w:val="28"/>
          <w:szCs w:val="28"/>
        </w:rPr>
        <w:t>[13]</w:t>
      </w:r>
      <w:r w:rsidRPr="00C00CE8">
        <w:rPr>
          <w:rFonts w:ascii="宋体" w:eastAsia="宋体" w:hAnsi="宋体" w:cs="宋体" w:hint="eastAsia"/>
          <w:sz w:val="28"/>
          <w:szCs w:val="28"/>
        </w:rPr>
        <w:t>等报道玉米须多糖能显著缓解四氧嘧啶致实验性糖尿病小鼠的多饮、多食、消瘦症状，具有一定的降血糖功效。俞利平</w:t>
      </w:r>
      <w:r w:rsidRPr="00C00CE8">
        <w:rPr>
          <w:rFonts w:ascii="宋体" w:eastAsia="宋体" w:hAnsi="宋体" w:cs="宋体"/>
          <w:sz w:val="28"/>
          <w:szCs w:val="28"/>
        </w:rPr>
        <w:t>[14]</w:t>
      </w:r>
      <w:r w:rsidRPr="00C00CE8">
        <w:rPr>
          <w:rFonts w:ascii="宋体" w:eastAsia="宋体" w:hAnsi="宋体" w:cs="宋体" w:hint="eastAsia"/>
          <w:sz w:val="28"/>
          <w:szCs w:val="28"/>
        </w:rPr>
        <w:t>等报道玉米须多糖对糖尿病小鼠的降血糖是通过合成肝糖原来调节血糖代谢，或可能与调节胰岛细胞的分泌有关。玉米须多糖虽须大剂量降低血糖，但疗效稳定，起整体协调作用，同时对肾脏有一定的保护作用。</w:t>
      </w:r>
    </w:p>
    <w:p w14:paraId="68333730" w14:textId="55B6D563"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总黄酮及黄酮降血糖作用：景怡</w:t>
      </w:r>
      <w:r w:rsidRPr="00C00CE8">
        <w:rPr>
          <w:rFonts w:ascii="宋体" w:eastAsia="宋体" w:hAnsi="宋体" w:cs="宋体"/>
          <w:sz w:val="28"/>
          <w:szCs w:val="28"/>
        </w:rPr>
        <w:t>[15]</w:t>
      </w:r>
      <w:r w:rsidRPr="00C00CE8">
        <w:rPr>
          <w:rFonts w:ascii="宋体" w:eastAsia="宋体" w:hAnsi="宋体" w:cs="宋体" w:hint="eastAsia"/>
          <w:sz w:val="28"/>
          <w:szCs w:val="28"/>
        </w:rPr>
        <w:t>等报道玉米须总黄酮可有效降低糖尿病高脂血症大鼠血糖及血脂水平，提高抗氧化能力。</w:t>
      </w:r>
    </w:p>
    <w:p w14:paraId="0FD922C1" w14:textId="77777777" w:rsidR="0078510A" w:rsidRPr="00C00CE8" w:rsidRDefault="0078510A" w:rsidP="006A38D9">
      <w:pPr>
        <w:ind w:firstLineChars="200" w:firstLine="560"/>
        <w:rPr>
          <w:rFonts w:ascii="宋体" w:eastAsia="宋体" w:hAnsi="宋体" w:cs="宋体"/>
          <w:sz w:val="28"/>
          <w:szCs w:val="28"/>
        </w:rPr>
      </w:pPr>
    </w:p>
    <w:p w14:paraId="1816F253" w14:textId="622527CE"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7</w:t>
      </w:r>
      <w:r w:rsidRPr="00C00CE8">
        <w:rPr>
          <w:rFonts w:ascii="宋体" w:eastAsia="宋体" w:hAnsi="宋体" w:cs="宋体" w:hint="eastAsia"/>
          <w:sz w:val="28"/>
          <w:szCs w:val="28"/>
        </w:rPr>
        <w:t>）薏苡仁</w:t>
      </w:r>
    </w:p>
    <w:p w14:paraId="435B141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薏苡仁油中所含的碳原子数</w:t>
      </w:r>
      <w:r w:rsidRPr="00C00CE8">
        <w:rPr>
          <w:rFonts w:ascii="宋体" w:eastAsia="宋体" w:hAnsi="宋体" w:cs="宋体"/>
          <w:sz w:val="28"/>
          <w:szCs w:val="28"/>
        </w:rPr>
        <w:t>12</w:t>
      </w:r>
      <w:r w:rsidRPr="00C00CE8">
        <w:rPr>
          <w:rFonts w:ascii="宋体" w:eastAsia="宋体" w:hAnsi="宋体" w:cs="宋体" w:hint="eastAsia"/>
          <w:sz w:val="28"/>
          <w:szCs w:val="28"/>
        </w:rPr>
        <w:t>以上的饱和、不饱和脂肪酸是其降血糖成分。</w:t>
      </w:r>
    </w:p>
    <w:p w14:paraId="181DE00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薏苡仁多糖</w:t>
      </w:r>
      <w:r w:rsidRPr="00C00CE8">
        <w:rPr>
          <w:rFonts w:ascii="宋体" w:eastAsia="宋体" w:hAnsi="宋体" w:cs="宋体"/>
          <w:sz w:val="28"/>
          <w:szCs w:val="28"/>
        </w:rPr>
        <w:t xml:space="preserve"> A</w:t>
      </w:r>
      <w:r w:rsidRPr="00C00CE8">
        <w:rPr>
          <w:rFonts w:ascii="宋体" w:eastAsia="宋体" w:hAnsi="宋体" w:cs="宋体" w:hint="eastAsia"/>
          <w:sz w:val="28"/>
          <w:szCs w:val="28"/>
        </w:rPr>
        <w:t>、</w:t>
      </w:r>
      <w:r w:rsidRPr="00C00CE8">
        <w:rPr>
          <w:rFonts w:ascii="宋体" w:eastAsia="宋体" w:hAnsi="宋体" w:cs="宋体"/>
          <w:sz w:val="28"/>
          <w:szCs w:val="28"/>
        </w:rPr>
        <w:t>B</w:t>
      </w:r>
      <w:r w:rsidRPr="00C00CE8">
        <w:rPr>
          <w:rFonts w:ascii="宋体" w:eastAsia="宋体" w:hAnsi="宋体" w:cs="宋体" w:hint="eastAsia"/>
          <w:sz w:val="28"/>
          <w:szCs w:val="28"/>
        </w:rPr>
        <w:t>、</w:t>
      </w:r>
      <w:r w:rsidRPr="00C00CE8">
        <w:rPr>
          <w:rFonts w:ascii="宋体" w:eastAsia="宋体" w:hAnsi="宋体" w:cs="宋体"/>
          <w:sz w:val="28"/>
          <w:szCs w:val="28"/>
        </w:rPr>
        <w:t>C</w:t>
      </w:r>
      <w:r w:rsidRPr="00C00CE8">
        <w:rPr>
          <w:rFonts w:ascii="宋体" w:eastAsia="宋体" w:hAnsi="宋体" w:cs="宋体" w:hint="eastAsia"/>
          <w:sz w:val="28"/>
          <w:szCs w:val="28"/>
        </w:rPr>
        <w:t>（</w:t>
      </w:r>
      <w:r w:rsidRPr="00C00CE8">
        <w:rPr>
          <w:rFonts w:ascii="宋体" w:eastAsia="宋体" w:hAnsi="宋体" w:cs="宋体"/>
          <w:sz w:val="28"/>
          <w:szCs w:val="28"/>
        </w:rPr>
        <w:t>coixan A</w:t>
      </w:r>
      <w:r w:rsidRPr="00C00CE8">
        <w:rPr>
          <w:rFonts w:ascii="宋体" w:eastAsia="宋体" w:hAnsi="宋体" w:cs="宋体" w:hint="eastAsia"/>
          <w:sz w:val="28"/>
          <w:szCs w:val="28"/>
        </w:rPr>
        <w:t>、</w:t>
      </w:r>
      <w:r w:rsidRPr="00C00CE8">
        <w:rPr>
          <w:rFonts w:ascii="宋体" w:eastAsia="宋体" w:hAnsi="宋体" w:cs="宋体"/>
          <w:sz w:val="28"/>
          <w:szCs w:val="28"/>
        </w:rPr>
        <w:t>B</w:t>
      </w:r>
      <w:r w:rsidRPr="00C00CE8">
        <w:rPr>
          <w:rFonts w:ascii="宋体" w:eastAsia="宋体" w:hAnsi="宋体" w:cs="宋体" w:hint="eastAsia"/>
          <w:sz w:val="28"/>
          <w:szCs w:val="28"/>
        </w:rPr>
        <w:t>、</w:t>
      </w:r>
      <w:r w:rsidRPr="00C00CE8">
        <w:rPr>
          <w:rFonts w:ascii="宋体" w:eastAsia="宋体" w:hAnsi="宋体" w:cs="宋体"/>
          <w:sz w:val="28"/>
          <w:szCs w:val="28"/>
        </w:rPr>
        <w:t>C</w:t>
      </w:r>
      <w:r w:rsidRPr="00C00CE8">
        <w:rPr>
          <w:rFonts w:ascii="宋体" w:eastAsia="宋体" w:hAnsi="宋体" w:cs="宋体" w:hint="eastAsia"/>
          <w:sz w:val="28"/>
          <w:szCs w:val="28"/>
        </w:rPr>
        <w:t>）是其降糖活性成分，其中薏苡仁多糖</w:t>
      </w:r>
      <w:r w:rsidRPr="00C00CE8">
        <w:rPr>
          <w:rFonts w:ascii="宋体" w:eastAsia="宋体" w:hAnsi="宋体" w:cs="宋体"/>
          <w:sz w:val="28"/>
          <w:szCs w:val="28"/>
        </w:rPr>
        <w:t xml:space="preserve"> A </w:t>
      </w:r>
      <w:r w:rsidRPr="00C00CE8">
        <w:rPr>
          <w:rFonts w:ascii="宋体" w:eastAsia="宋体" w:hAnsi="宋体" w:cs="宋体" w:hint="eastAsia"/>
          <w:sz w:val="28"/>
          <w:szCs w:val="28"/>
        </w:rPr>
        <w:t>降血糖作用最强，</w:t>
      </w:r>
      <w:r w:rsidRPr="00C00CE8">
        <w:rPr>
          <w:rFonts w:ascii="宋体" w:eastAsia="宋体" w:hAnsi="宋体" w:cs="宋体"/>
          <w:sz w:val="28"/>
          <w:szCs w:val="28"/>
        </w:rPr>
        <w:t>ip 10</w:t>
      </w:r>
      <w:r w:rsidRPr="00C00CE8">
        <w:rPr>
          <w:rFonts w:ascii="宋体" w:eastAsia="宋体" w:hAnsi="宋体" w:cs="宋体" w:hint="eastAsia"/>
          <w:sz w:val="28"/>
          <w:szCs w:val="28"/>
        </w:rPr>
        <w:t>、</w:t>
      </w:r>
      <w:r w:rsidRPr="00C00CE8">
        <w:rPr>
          <w:rFonts w:ascii="宋体" w:eastAsia="宋体" w:hAnsi="宋体" w:cs="宋体"/>
          <w:sz w:val="28"/>
          <w:szCs w:val="28"/>
        </w:rPr>
        <w:t>30</w:t>
      </w:r>
      <w:r w:rsidRPr="00C00CE8">
        <w:rPr>
          <w:rFonts w:ascii="宋体" w:eastAsia="宋体" w:hAnsi="宋体" w:cs="宋体" w:hint="eastAsia"/>
          <w:sz w:val="28"/>
          <w:szCs w:val="28"/>
        </w:rPr>
        <w:t>、</w:t>
      </w:r>
      <w:r w:rsidRPr="00C00CE8">
        <w:rPr>
          <w:rFonts w:ascii="宋体" w:eastAsia="宋体" w:hAnsi="宋体" w:cs="宋体"/>
          <w:sz w:val="28"/>
          <w:szCs w:val="28"/>
        </w:rPr>
        <w:t xml:space="preserve">100 mg/kg </w:t>
      </w:r>
      <w:r w:rsidRPr="00C00CE8">
        <w:rPr>
          <w:rFonts w:ascii="宋体" w:eastAsia="宋体" w:hAnsi="宋体" w:cs="宋体" w:hint="eastAsia"/>
          <w:sz w:val="28"/>
          <w:szCs w:val="28"/>
        </w:rPr>
        <w:t>后</w:t>
      </w:r>
      <w:r w:rsidRPr="00C00CE8">
        <w:rPr>
          <w:rFonts w:ascii="宋体" w:eastAsia="宋体" w:hAnsi="宋体" w:cs="宋体"/>
          <w:sz w:val="28"/>
          <w:szCs w:val="28"/>
        </w:rPr>
        <w:t xml:space="preserve"> 7 h </w:t>
      </w:r>
      <w:r w:rsidRPr="00C00CE8">
        <w:rPr>
          <w:rFonts w:ascii="宋体" w:eastAsia="宋体" w:hAnsi="宋体" w:cs="宋体" w:hint="eastAsia"/>
          <w:sz w:val="28"/>
          <w:szCs w:val="28"/>
        </w:rPr>
        <w:t>时正常小鼠的血糖分别降低</w:t>
      </w:r>
      <w:r w:rsidRPr="00C00CE8">
        <w:rPr>
          <w:rFonts w:ascii="宋体" w:eastAsia="宋体" w:hAnsi="宋体" w:cs="宋体"/>
          <w:sz w:val="28"/>
          <w:szCs w:val="28"/>
        </w:rPr>
        <w:t>44%</w:t>
      </w:r>
      <w:r w:rsidRPr="00C00CE8">
        <w:rPr>
          <w:rFonts w:ascii="宋体" w:eastAsia="宋体" w:hAnsi="宋体" w:cs="宋体" w:hint="eastAsia"/>
          <w:sz w:val="28"/>
          <w:szCs w:val="28"/>
        </w:rPr>
        <w:t>、</w:t>
      </w:r>
      <w:r w:rsidRPr="00C00CE8">
        <w:rPr>
          <w:rFonts w:ascii="宋体" w:eastAsia="宋体" w:hAnsi="宋体" w:cs="宋体"/>
          <w:sz w:val="28"/>
          <w:szCs w:val="28"/>
        </w:rPr>
        <w:t>55%</w:t>
      </w:r>
      <w:r w:rsidRPr="00C00CE8">
        <w:rPr>
          <w:rFonts w:ascii="宋体" w:eastAsia="宋体" w:hAnsi="宋体" w:cs="宋体" w:hint="eastAsia"/>
          <w:sz w:val="28"/>
          <w:szCs w:val="28"/>
        </w:rPr>
        <w:t>和</w:t>
      </w:r>
      <w:r w:rsidRPr="00C00CE8">
        <w:rPr>
          <w:rFonts w:ascii="宋体" w:eastAsia="宋体" w:hAnsi="宋体" w:cs="宋体"/>
          <w:sz w:val="28"/>
          <w:szCs w:val="28"/>
        </w:rPr>
        <w:t xml:space="preserve"> 60%</w:t>
      </w:r>
      <w:r w:rsidRPr="00C00CE8">
        <w:rPr>
          <w:rFonts w:ascii="宋体" w:eastAsia="宋体" w:hAnsi="宋体" w:cs="宋体" w:hint="eastAsia"/>
          <w:sz w:val="28"/>
          <w:szCs w:val="28"/>
        </w:rPr>
        <w:t>，</w:t>
      </w:r>
      <w:r w:rsidRPr="00C00CE8">
        <w:rPr>
          <w:rFonts w:ascii="宋体" w:eastAsia="宋体" w:hAnsi="宋体" w:cs="宋体"/>
          <w:sz w:val="28"/>
          <w:szCs w:val="28"/>
        </w:rPr>
        <w:t>24 h</w:t>
      </w:r>
      <w:r w:rsidRPr="00C00CE8">
        <w:rPr>
          <w:rFonts w:ascii="宋体" w:eastAsia="宋体" w:hAnsi="宋体" w:cs="宋体" w:hint="eastAsia"/>
          <w:sz w:val="28"/>
          <w:szCs w:val="28"/>
        </w:rPr>
        <w:t>时分别下降</w:t>
      </w:r>
      <w:r w:rsidRPr="00C00CE8">
        <w:rPr>
          <w:rFonts w:ascii="宋体" w:eastAsia="宋体" w:hAnsi="宋体" w:cs="宋体"/>
          <w:sz w:val="28"/>
          <w:szCs w:val="28"/>
        </w:rPr>
        <w:t>5%</w:t>
      </w:r>
      <w:r w:rsidRPr="00C00CE8">
        <w:rPr>
          <w:rFonts w:ascii="宋体" w:eastAsia="宋体" w:hAnsi="宋体" w:cs="宋体" w:hint="eastAsia"/>
          <w:sz w:val="28"/>
          <w:szCs w:val="28"/>
        </w:rPr>
        <w:t>、</w:t>
      </w:r>
      <w:r w:rsidRPr="00C00CE8">
        <w:rPr>
          <w:rFonts w:ascii="宋体" w:eastAsia="宋体" w:hAnsi="宋体" w:cs="宋体"/>
          <w:sz w:val="28"/>
          <w:szCs w:val="28"/>
        </w:rPr>
        <w:t>9%</w:t>
      </w:r>
      <w:r w:rsidRPr="00C00CE8">
        <w:rPr>
          <w:rFonts w:ascii="宋体" w:eastAsia="宋体" w:hAnsi="宋体" w:cs="宋体" w:hint="eastAsia"/>
          <w:sz w:val="28"/>
          <w:szCs w:val="28"/>
        </w:rPr>
        <w:t>和</w:t>
      </w:r>
      <w:r w:rsidRPr="00C00CE8">
        <w:rPr>
          <w:rFonts w:ascii="宋体" w:eastAsia="宋体" w:hAnsi="宋体" w:cs="宋体"/>
          <w:sz w:val="28"/>
          <w:szCs w:val="28"/>
        </w:rPr>
        <w:t>27%</w:t>
      </w:r>
      <w:r w:rsidRPr="00C00CE8">
        <w:rPr>
          <w:rFonts w:ascii="宋体" w:eastAsia="宋体" w:hAnsi="宋体" w:cs="宋体" w:hint="eastAsia"/>
          <w:sz w:val="28"/>
          <w:szCs w:val="28"/>
        </w:rPr>
        <w:t>。薏苡仁多糖</w:t>
      </w:r>
      <w:r w:rsidRPr="00C00CE8">
        <w:rPr>
          <w:rFonts w:ascii="宋体" w:eastAsia="宋体" w:hAnsi="宋体" w:cs="宋体"/>
          <w:sz w:val="28"/>
          <w:szCs w:val="28"/>
        </w:rPr>
        <w:t>A</w:t>
      </w:r>
      <w:r w:rsidRPr="00C00CE8">
        <w:rPr>
          <w:rFonts w:ascii="宋体" w:eastAsia="宋体" w:hAnsi="宋体" w:cs="宋体" w:hint="eastAsia"/>
          <w:sz w:val="28"/>
          <w:szCs w:val="28"/>
        </w:rPr>
        <w:t>低剂量相关地降低四氧嘧啶性高血糖小鼠的血糖，</w:t>
      </w:r>
      <w:r w:rsidRPr="00C00CE8">
        <w:rPr>
          <w:rFonts w:ascii="宋体" w:eastAsia="宋体" w:hAnsi="宋体" w:cs="宋体"/>
          <w:sz w:val="28"/>
          <w:szCs w:val="28"/>
        </w:rPr>
        <w:t>ip 10</w:t>
      </w:r>
      <w:r w:rsidRPr="00C00CE8">
        <w:rPr>
          <w:rFonts w:ascii="宋体" w:eastAsia="宋体" w:hAnsi="宋体" w:cs="宋体" w:hint="eastAsia"/>
          <w:sz w:val="28"/>
          <w:szCs w:val="28"/>
        </w:rPr>
        <w:t>、</w:t>
      </w:r>
      <w:r w:rsidRPr="00C00CE8">
        <w:rPr>
          <w:rFonts w:ascii="宋体" w:eastAsia="宋体" w:hAnsi="宋体" w:cs="宋体"/>
          <w:sz w:val="28"/>
          <w:szCs w:val="28"/>
        </w:rPr>
        <w:t>30</w:t>
      </w:r>
      <w:r w:rsidRPr="00C00CE8">
        <w:rPr>
          <w:rFonts w:ascii="宋体" w:eastAsia="宋体" w:hAnsi="宋体" w:cs="宋体" w:hint="eastAsia"/>
          <w:sz w:val="28"/>
          <w:szCs w:val="28"/>
        </w:rPr>
        <w:t>、</w:t>
      </w:r>
      <w:r w:rsidRPr="00C00CE8">
        <w:rPr>
          <w:rFonts w:ascii="宋体" w:eastAsia="宋体" w:hAnsi="宋体" w:cs="宋体"/>
          <w:sz w:val="28"/>
          <w:szCs w:val="28"/>
        </w:rPr>
        <w:t xml:space="preserve">100 mg/kg </w:t>
      </w:r>
      <w:r w:rsidRPr="00C00CE8">
        <w:rPr>
          <w:rFonts w:ascii="宋体" w:eastAsia="宋体" w:hAnsi="宋体" w:cs="宋体" w:hint="eastAsia"/>
          <w:sz w:val="28"/>
          <w:szCs w:val="28"/>
        </w:rPr>
        <w:t>后</w:t>
      </w:r>
      <w:r w:rsidRPr="00C00CE8">
        <w:rPr>
          <w:rFonts w:ascii="宋体" w:eastAsia="宋体" w:hAnsi="宋体" w:cs="宋体"/>
          <w:sz w:val="28"/>
          <w:szCs w:val="28"/>
        </w:rPr>
        <w:t xml:space="preserve"> 7 h </w:t>
      </w:r>
      <w:r w:rsidRPr="00C00CE8">
        <w:rPr>
          <w:rFonts w:ascii="宋体" w:eastAsia="宋体" w:hAnsi="宋体" w:cs="宋体" w:hint="eastAsia"/>
          <w:sz w:val="28"/>
          <w:szCs w:val="28"/>
        </w:rPr>
        <w:t>时分别下降</w:t>
      </w:r>
      <w:r w:rsidRPr="00C00CE8">
        <w:rPr>
          <w:rFonts w:ascii="宋体" w:eastAsia="宋体" w:hAnsi="宋体" w:cs="宋体"/>
          <w:sz w:val="28"/>
          <w:szCs w:val="28"/>
        </w:rPr>
        <w:t xml:space="preserve"> 12%</w:t>
      </w:r>
      <w:r w:rsidRPr="00C00CE8">
        <w:rPr>
          <w:rFonts w:ascii="宋体" w:eastAsia="宋体" w:hAnsi="宋体" w:cs="宋体" w:hint="eastAsia"/>
          <w:sz w:val="28"/>
          <w:szCs w:val="28"/>
        </w:rPr>
        <w:t>、</w:t>
      </w:r>
      <w:r w:rsidRPr="00C00CE8">
        <w:rPr>
          <w:rFonts w:ascii="宋体" w:eastAsia="宋体" w:hAnsi="宋体" w:cs="宋体"/>
          <w:sz w:val="28"/>
          <w:szCs w:val="28"/>
        </w:rPr>
        <w:t>39%</w:t>
      </w:r>
      <w:r w:rsidRPr="00C00CE8">
        <w:rPr>
          <w:rFonts w:ascii="宋体" w:eastAsia="宋体" w:hAnsi="宋体" w:cs="宋体" w:hint="eastAsia"/>
          <w:sz w:val="28"/>
          <w:szCs w:val="28"/>
        </w:rPr>
        <w:t>和</w:t>
      </w:r>
      <w:r w:rsidRPr="00C00CE8">
        <w:rPr>
          <w:rFonts w:ascii="宋体" w:eastAsia="宋体" w:hAnsi="宋体" w:cs="宋体"/>
          <w:sz w:val="28"/>
          <w:szCs w:val="28"/>
        </w:rPr>
        <w:t xml:space="preserve"> 74%</w:t>
      </w:r>
      <w:r w:rsidRPr="00C00CE8">
        <w:rPr>
          <w:rFonts w:ascii="宋体" w:eastAsia="宋体" w:hAnsi="宋体" w:cs="宋体" w:hint="eastAsia"/>
          <w:sz w:val="28"/>
          <w:szCs w:val="28"/>
        </w:rPr>
        <w:t>，</w:t>
      </w:r>
      <w:r w:rsidRPr="00C00CE8">
        <w:rPr>
          <w:rFonts w:ascii="宋体" w:eastAsia="宋体" w:hAnsi="宋体" w:cs="宋体"/>
          <w:sz w:val="28"/>
          <w:szCs w:val="28"/>
        </w:rPr>
        <w:t xml:space="preserve">24h </w:t>
      </w:r>
      <w:r w:rsidRPr="00C00CE8">
        <w:rPr>
          <w:rFonts w:ascii="宋体" w:eastAsia="宋体" w:hAnsi="宋体" w:cs="宋体" w:hint="eastAsia"/>
          <w:sz w:val="28"/>
          <w:szCs w:val="28"/>
        </w:rPr>
        <w:t>时分别下降</w:t>
      </w:r>
      <w:r w:rsidRPr="00C00CE8">
        <w:rPr>
          <w:rFonts w:ascii="宋体" w:eastAsia="宋体" w:hAnsi="宋体" w:cs="宋体"/>
          <w:sz w:val="28"/>
          <w:szCs w:val="28"/>
        </w:rPr>
        <w:t xml:space="preserve"> 10%</w:t>
      </w:r>
      <w:r w:rsidRPr="00C00CE8">
        <w:rPr>
          <w:rFonts w:ascii="宋体" w:eastAsia="宋体" w:hAnsi="宋体" w:cs="宋体" w:hint="eastAsia"/>
          <w:sz w:val="28"/>
          <w:szCs w:val="28"/>
        </w:rPr>
        <w:t>、</w:t>
      </w:r>
      <w:r w:rsidRPr="00C00CE8">
        <w:rPr>
          <w:rFonts w:ascii="宋体" w:eastAsia="宋体" w:hAnsi="宋体" w:cs="宋体"/>
          <w:sz w:val="28"/>
          <w:szCs w:val="28"/>
        </w:rPr>
        <w:t>28%</w:t>
      </w:r>
      <w:r w:rsidRPr="00C00CE8">
        <w:rPr>
          <w:rFonts w:ascii="宋体" w:eastAsia="宋体" w:hAnsi="宋体" w:cs="宋体" w:hint="eastAsia"/>
          <w:sz w:val="28"/>
          <w:szCs w:val="28"/>
        </w:rPr>
        <w:t>和</w:t>
      </w:r>
      <w:r w:rsidRPr="00C00CE8">
        <w:rPr>
          <w:rFonts w:ascii="宋体" w:eastAsia="宋体" w:hAnsi="宋体" w:cs="宋体"/>
          <w:sz w:val="28"/>
          <w:szCs w:val="28"/>
        </w:rPr>
        <w:t xml:space="preserve"> 33%[16]</w:t>
      </w:r>
      <w:r w:rsidRPr="00C00CE8">
        <w:rPr>
          <w:rFonts w:ascii="宋体" w:eastAsia="宋体" w:hAnsi="宋体" w:cs="宋体" w:hint="eastAsia"/>
          <w:sz w:val="28"/>
          <w:szCs w:val="28"/>
        </w:rPr>
        <w:t>。</w:t>
      </w:r>
    </w:p>
    <w:p w14:paraId="4D28AFE1" w14:textId="77777777" w:rsidR="0078510A" w:rsidRPr="00C00CE8" w:rsidRDefault="0078510A" w:rsidP="006A38D9">
      <w:pPr>
        <w:ind w:firstLineChars="200" w:firstLine="560"/>
        <w:rPr>
          <w:rFonts w:ascii="宋体" w:eastAsia="宋体" w:hAnsi="宋体" w:cs="宋体"/>
          <w:sz w:val="28"/>
          <w:szCs w:val="28"/>
        </w:rPr>
      </w:pPr>
    </w:p>
    <w:p w14:paraId="2CF0392F" w14:textId="46750445"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8</w:t>
      </w:r>
      <w:r w:rsidRPr="00C00CE8">
        <w:rPr>
          <w:rFonts w:ascii="宋体" w:eastAsia="宋体" w:hAnsi="宋体" w:cs="宋体" w:hint="eastAsia"/>
          <w:sz w:val="28"/>
          <w:szCs w:val="28"/>
        </w:rPr>
        <w:t>）葛根</w:t>
      </w:r>
    </w:p>
    <w:p w14:paraId="16CE8FE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葛根中富含淀粉、膳食纤维、黄酮类化合物等营养物质，其含量因产地、品种而略有差别。而作为一种传统中药，主要功能成分包括异黄酮类化合物、葛根甙类化合物、三萜皂甙等。此外，葛根中还含有丰富的矿质元素（如铁、锌、磷、钾、钙、镁）及多种人体必需的氨基酸和纤维素等</w:t>
      </w:r>
      <w:r w:rsidRPr="00C00CE8">
        <w:rPr>
          <w:rFonts w:ascii="宋体" w:eastAsia="宋体" w:hAnsi="宋体" w:cs="宋体"/>
          <w:sz w:val="28"/>
          <w:szCs w:val="28"/>
        </w:rPr>
        <w:t xml:space="preserve"> </w:t>
      </w:r>
      <w:r w:rsidRPr="00C00CE8">
        <w:rPr>
          <w:rFonts w:ascii="宋体" w:eastAsia="宋体" w:hAnsi="宋体" w:cs="宋体" w:hint="eastAsia"/>
          <w:sz w:val="28"/>
          <w:szCs w:val="28"/>
        </w:rPr>
        <w:t>。</w:t>
      </w:r>
    </w:p>
    <w:p w14:paraId="0D72490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异黄酮类化合物是葛根的主要有效活性成分，占葛根总量的</w:t>
      </w:r>
      <w:r w:rsidRPr="00C00CE8">
        <w:rPr>
          <w:rFonts w:ascii="宋体" w:eastAsia="宋体" w:hAnsi="宋体" w:cs="宋体"/>
          <w:sz w:val="28"/>
          <w:szCs w:val="28"/>
        </w:rPr>
        <w:t>5</w:t>
      </w:r>
      <w:r w:rsidRPr="00C00CE8">
        <w:rPr>
          <w:rFonts w:ascii="宋体" w:eastAsia="宋体" w:hAnsi="宋体" w:cs="宋体" w:hint="eastAsia"/>
          <w:sz w:val="28"/>
          <w:szCs w:val="28"/>
        </w:rPr>
        <w:t>％～</w:t>
      </w:r>
      <w:r w:rsidRPr="00C00CE8">
        <w:rPr>
          <w:rFonts w:ascii="宋体" w:eastAsia="宋体" w:hAnsi="宋体" w:cs="宋体"/>
          <w:sz w:val="28"/>
          <w:szCs w:val="28"/>
        </w:rPr>
        <w:t>10</w:t>
      </w:r>
      <w:r w:rsidRPr="00C00CE8">
        <w:rPr>
          <w:rFonts w:ascii="宋体" w:eastAsia="宋体" w:hAnsi="宋体" w:cs="宋体" w:hint="eastAsia"/>
          <w:sz w:val="28"/>
          <w:szCs w:val="28"/>
        </w:rPr>
        <w:t>％。其主要包括大豆甙元、大豆甙、葛根素、大豆素</w:t>
      </w:r>
      <w:r w:rsidRPr="00C00CE8">
        <w:rPr>
          <w:rFonts w:ascii="宋体" w:eastAsia="宋体" w:hAnsi="宋体" w:cs="宋体"/>
          <w:sz w:val="28"/>
          <w:szCs w:val="28"/>
        </w:rPr>
        <w:t>4</w:t>
      </w:r>
      <w:r w:rsidRPr="00C00CE8">
        <w:rPr>
          <w:rFonts w:ascii="宋体" w:eastAsia="宋体" w:hAnsi="宋体" w:cs="宋体" w:hint="eastAsia"/>
          <w:sz w:val="28"/>
          <w:szCs w:val="28"/>
        </w:rPr>
        <w:t>，</w:t>
      </w:r>
      <w:r w:rsidRPr="00C00CE8">
        <w:rPr>
          <w:rFonts w:ascii="宋体" w:eastAsia="宋体" w:hAnsi="宋体" w:cs="宋体"/>
          <w:sz w:val="28"/>
          <w:szCs w:val="28"/>
        </w:rPr>
        <w:t xml:space="preserve">7- </w:t>
      </w:r>
      <w:r w:rsidRPr="00C00CE8">
        <w:rPr>
          <w:rFonts w:ascii="宋体" w:eastAsia="宋体" w:hAnsi="宋体" w:cs="宋体" w:hint="eastAsia"/>
          <w:sz w:val="28"/>
          <w:szCs w:val="28"/>
        </w:rPr>
        <w:t>二葡萄糖甙、金雀异黄素</w:t>
      </w:r>
      <w:r w:rsidRPr="00C00CE8">
        <w:rPr>
          <w:rFonts w:ascii="宋体" w:eastAsia="宋体" w:hAnsi="宋体" w:cs="宋体"/>
          <w:sz w:val="28"/>
          <w:szCs w:val="28"/>
        </w:rPr>
        <w:t xml:space="preserve">-8-C- </w:t>
      </w:r>
      <w:r w:rsidRPr="00C00CE8">
        <w:rPr>
          <w:rFonts w:ascii="宋体" w:eastAsia="宋体" w:hAnsi="宋体" w:cs="宋体" w:hint="eastAsia"/>
          <w:sz w:val="28"/>
          <w:szCs w:val="28"/>
        </w:rPr>
        <w:t>芹糖基</w:t>
      </w:r>
      <w:r w:rsidRPr="00C00CE8">
        <w:rPr>
          <w:rFonts w:ascii="宋体" w:eastAsia="宋体" w:hAnsi="宋体" w:cs="宋体"/>
          <w:sz w:val="28"/>
          <w:szCs w:val="28"/>
        </w:rPr>
        <w:t>-</w:t>
      </w:r>
      <w:r w:rsidRPr="00C00CE8">
        <w:rPr>
          <w:rFonts w:ascii="宋体" w:eastAsia="宋体" w:hAnsi="宋体" w:cs="宋体" w:hint="eastAsia"/>
          <w:sz w:val="28"/>
          <w:szCs w:val="28"/>
        </w:rPr>
        <w:t>葡萄糖甙、金雀异黄素甙、拟雌内酯、异甘草素、芒柄黄花素、葛根黄素木糖甙和葛根素</w:t>
      </w:r>
      <w:r w:rsidRPr="00C00CE8">
        <w:rPr>
          <w:rFonts w:ascii="宋体" w:eastAsia="宋体" w:hAnsi="宋体" w:cs="宋体"/>
          <w:sz w:val="28"/>
          <w:szCs w:val="28"/>
        </w:rPr>
        <w:t xml:space="preserve"> -7- </w:t>
      </w:r>
      <w:r w:rsidRPr="00C00CE8">
        <w:rPr>
          <w:rFonts w:ascii="宋体" w:eastAsia="宋体" w:hAnsi="宋体" w:cs="宋体" w:hint="eastAsia"/>
          <w:sz w:val="28"/>
          <w:szCs w:val="28"/>
        </w:rPr>
        <w:t>木糖甙等。</w:t>
      </w:r>
      <w:r w:rsidRPr="00C00CE8">
        <w:rPr>
          <w:rFonts w:ascii="宋体" w:eastAsia="宋体" w:hAnsi="宋体" w:cs="宋体"/>
          <w:sz w:val="28"/>
          <w:szCs w:val="28"/>
        </w:rPr>
        <w:t xml:space="preserve"> </w:t>
      </w:r>
      <w:r w:rsidRPr="00C00CE8">
        <w:rPr>
          <w:rFonts w:ascii="宋体" w:eastAsia="宋体" w:hAnsi="宋体" w:cs="宋体" w:hint="eastAsia"/>
          <w:sz w:val="28"/>
          <w:szCs w:val="28"/>
        </w:rPr>
        <w:t>其中，葛根素的含量最高，也是本属的特有成分。</w:t>
      </w:r>
    </w:p>
    <w:p w14:paraId="7467BA4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实验结果表明，葛根黄酮能明显改善糖尿病小鼠的病理症状，降低血糖水平，降低血糖中果糖胺、山梨醇、醛糖还原糖和</w:t>
      </w:r>
      <w:r w:rsidRPr="00C00CE8">
        <w:rPr>
          <w:rFonts w:ascii="宋体" w:eastAsia="宋体" w:hAnsi="宋体" w:cs="宋体"/>
          <w:sz w:val="28"/>
          <w:szCs w:val="28"/>
        </w:rPr>
        <w:t>AGEs</w:t>
      </w:r>
      <w:r w:rsidRPr="00C00CE8">
        <w:rPr>
          <w:rFonts w:ascii="宋体" w:eastAsia="宋体" w:hAnsi="宋体" w:cs="宋体" w:hint="eastAsia"/>
          <w:sz w:val="28"/>
          <w:szCs w:val="28"/>
        </w:rPr>
        <w:t>的含量，升高血液中山梨醇脱氢酶的含量，同时还能降低肝脏、肾脏、大脑、心脏和皮肤组织中</w:t>
      </w:r>
      <w:r w:rsidRPr="00C00CE8">
        <w:rPr>
          <w:rFonts w:ascii="宋体" w:eastAsia="宋体" w:hAnsi="宋体" w:cs="宋体"/>
          <w:sz w:val="28"/>
          <w:szCs w:val="28"/>
        </w:rPr>
        <w:t>AGEs</w:t>
      </w:r>
      <w:r w:rsidRPr="00C00CE8">
        <w:rPr>
          <w:rFonts w:ascii="宋体" w:eastAsia="宋体" w:hAnsi="宋体" w:cs="宋体" w:hint="eastAsia"/>
          <w:sz w:val="28"/>
          <w:szCs w:val="28"/>
        </w:rPr>
        <w:t>和山梨醇的含量，与糖尿病组小鼠比较差异显著（</w:t>
      </w:r>
      <w:r w:rsidRPr="00C00CE8">
        <w:rPr>
          <w:rFonts w:ascii="宋体" w:eastAsia="宋体" w:hAnsi="宋体" w:cs="宋体"/>
          <w:sz w:val="28"/>
          <w:szCs w:val="28"/>
        </w:rPr>
        <w:t>P&lt;0.01</w:t>
      </w:r>
      <w:r w:rsidRPr="00C00CE8">
        <w:rPr>
          <w:rFonts w:ascii="宋体" w:eastAsia="宋体" w:hAnsi="宋体" w:cs="宋体" w:hint="eastAsia"/>
          <w:sz w:val="28"/>
          <w:szCs w:val="28"/>
        </w:rPr>
        <w:t>）。由此得出结论，葛根黄酮除具有明显降血糖作用外，还对糖尿病并发症有一定的预防和治疗效果</w:t>
      </w:r>
      <w:r w:rsidRPr="00C00CE8">
        <w:rPr>
          <w:rFonts w:ascii="宋体" w:eastAsia="宋体" w:hAnsi="宋体" w:cs="宋体"/>
          <w:sz w:val="28"/>
          <w:szCs w:val="28"/>
        </w:rPr>
        <w:t>[17]</w:t>
      </w:r>
      <w:r w:rsidRPr="00C00CE8">
        <w:rPr>
          <w:rFonts w:ascii="宋体" w:eastAsia="宋体" w:hAnsi="宋体" w:cs="宋体" w:hint="eastAsia"/>
          <w:sz w:val="28"/>
          <w:szCs w:val="28"/>
        </w:rPr>
        <w:t>。</w:t>
      </w:r>
    </w:p>
    <w:p w14:paraId="4A61120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葛根中富含的葛根素、大豆苷和大豆苷元等活性成分能显著降低血液中的血糖、总胆固醇含量。崔秀玲</w:t>
      </w:r>
      <w:r w:rsidRPr="00C00CE8">
        <w:rPr>
          <w:rFonts w:ascii="宋体" w:eastAsia="宋体" w:hAnsi="宋体" w:cs="宋体"/>
          <w:sz w:val="28"/>
          <w:szCs w:val="28"/>
        </w:rPr>
        <w:t>[18]</w:t>
      </w:r>
      <w:r w:rsidRPr="00C00CE8">
        <w:rPr>
          <w:rFonts w:ascii="宋体" w:eastAsia="宋体" w:hAnsi="宋体" w:cs="宋体" w:hint="eastAsia"/>
          <w:sz w:val="28"/>
          <w:szCs w:val="28"/>
        </w:rPr>
        <w:t>等通过研究糖尿病模型大鼠发现，葛根素可以减轻大鼠肾小球的损害，并能够降低尿清蛋白的排泄率，减少尿白蛋白，从而改善糖代谢、肾组织结构和肾功能。</w:t>
      </w:r>
      <w:r w:rsidRPr="00C00CE8">
        <w:rPr>
          <w:rFonts w:ascii="宋体" w:eastAsia="宋体" w:hAnsi="宋体" w:cs="宋体"/>
          <w:sz w:val="28"/>
          <w:szCs w:val="28"/>
        </w:rPr>
        <w:t xml:space="preserve"> </w:t>
      </w:r>
      <w:r w:rsidRPr="00C00CE8">
        <w:rPr>
          <w:rFonts w:ascii="宋体" w:eastAsia="宋体" w:hAnsi="宋体" w:cs="宋体" w:hint="eastAsia"/>
          <w:sz w:val="28"/>
          <w:szCs w:val="28"/>
        </w:rPr>
        <w:t>葛</w:t>
      </w:r>
      <w:r w:rsidRPr="00C00CE8">
        <w:rPr>
          <w:rFonts w:ascii="宋体" w:eastAsia="宋体" w:hAnsi="宋体" w:cs="宋体" w:hint="eastAsia"/>
          <w:sz w:val="28"/>
          <w:szCs w:val="28"/>
        </w:rPr>
        <w:lastRenderedPageBreak/>
        <w:t>根素对糖尿病大鼠肾脏具有一定的保护作用，其机制则与下调肾组织</w:t>
      </w:r>
      <w:r w:rsidRPr="00C00CE8">
        <w:rPr>
          <w:rFonts w:ascii="宋体" w:eastAsia="宋体" w:hAnsi="宋体" w:cs="宋体"/>
          <w:sz w:val="28"/>
          <w:szCs w:val="28"/>
        </w:rPr>
        <w:t xml:space="preserve"> NF</w:t>
      </w:r>
      <w:r w:rsidRPr="00C00CE8">
        <w:rPr>
          <w:rFonts w:ascii="宋体" w:eastAsia="宋体" w:hAnsi="宋体" w:cs="宋体" w:hint="eastAsia"/>
          <w:sz w:val="28"/>
          <w:szCs w:val="28"/>
        </w:rPr>
        <w:t>κ</w:t>
      </w:r>
      <w:r w:rsidRPr="00C00CE8">
        <w:rPr>
          <w:rFonts w:ascii="宋体" w:eastAsia="宋体" w:hAnsi="宋体" w:cs="宋体"/>
          <w:sz w:val="28"/>
          <w:szCs w:val="28"/>
        </w:rPr>
        <w:t>B65</w:t>
      </w:r>
      <w:r w:rsidRPr="00C00CE8">
        <w:rPr>
          <w:rFonts w:ascii="宋体" w:eastAsia="宋体" w:hAnsi="宋体" w:cs="宋体" w:hint="eastAsia"/>
          <w:sz w:val="28"/>
          <w:szCs w:val="28"/>
        </w:rPr>
        <w:t>、</w:t>
      </w:r>
      <w:r w:rsidRPr="00C00CE8">
        <w:rPr>
          <w:rFonts w:ascii="宋体" w:eastAsia="宋体" w:hAnsi="宋体" w:cs="宋体"/>
          <w:sz w:val="28"/>
          <w:szCs w:val="28"/>
        </w:rPr>
        <w:t>TNF-</w:t>
      </w:r>
      <w:r w:rsidRPr="00C00CE8">
        <w:rPr>
          <w:rFonts w:ascii="宋体" w:eastAsia="宋体" w:hAnsi="宋体" w:cs="宋体" w:hint="eastAsia"/>
          <w:sz w:val="28"/>
          <w:szCs w:val="28"/>
        </w:rPr>
        <w:t>α</w:t>
      </w:r>
      <w:r w:rsidRPr="00C00CE8">
        <w:rPr>
          <w:rFonts w:ascii="宋体" w:eastAsia="宋体" w:hAnsi="宋体" w:cs="宋体"/>
          <w:sz w:val="28"/>
          <w:szCs w:val="28"/>
        </w:rPr>
        <w:t xml:space="preserve"> </w:t>
      </w:r>
      <w:r w:rsidRPr="00C00CE8">
        <w:rPr>
          <w:rFonts w:ascii="宋体" w:eastAsia="宋体" w:hAnsi="宋体" w:cs="宋体" w:hint="eastAsia"/>
          <w:sz w:val="28"/>
          <w:szCs w:val="28"/>
        </w:rPr>
        <w:t>的表达有很大的关系。</w:t>
      </w:r>
    </w:p>
    <w:p w14:paraId="08FC6172" w14:textId="77777777" w:rsidR="0078510A" w:rsidRPr="00C00CE8" w:rsidRDefault="0078510A" w:rsidP="006A38D9">
      <w:pPr>
        <w:ind w:firstLineChars="200" w:firstLine="560"/>
        <w:rPr>
          <w:rFonts w:ascii="宋体" w:eastAsia="宋体" w:hAnsi="宋体" w:cs="宋体"/>
          <w:sz w:val="28"/>
          <w:szCs w:val="28"/>
        </w:rPr>
      </w:pPr>
    </w:p>
    <w:p w14:paraId="553304EA" w14:textId="12319D44"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9</w:t>
      </w:r>
      <w:r w:rsidRPr="00C00CE8">
        <w:rPr>
          <w:rFonts w:ascii="宋体" w:eastAsia="宋体" w:hAnsi="宋体" w:cs="宋体" w:hint="eastAsia"/>
          <w:sz w:val="28"/>
          <w:szCs w:val="28"/>
        </w:rPr>
        <w:t>）大麦苗</w:t>
      </w:r>
    </w:p>
    <w:p w14:paraId="21506F2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大麦苗含丰富的蛋白质和酶类、维生素、矿物质、叶绿素等营养成分，还具有碳水化合物含量低、脂肪含量低、维生素含量高、膳食纤维含量高、蛋白质含量高的特点。</w:t>
      </w:r>
    </w:p>
    <w:p w14:paraId="25C6205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大麦苗中矿物质和叶绿素对糖尿病也有很好的疗效。此外大麦苗粉中含丰富的纤维素，全谷物摄入或谷纤维摄入可降低血糖水平。降低发展为Ⅱ型糖尿病的风险</w:t>
      </w:r>
      <w:r w:rsidRPr="00C00CE8">
        <w:rPr>
          <w:rFonts w:ascii="宋体" w:eastAsia="宋体" w:hAnsi="宋体" w:cs="宋体"/>
          <w:sz w:val="28"/>
          <w:szCs w:val="28"/>
        </w:rPr>
        <w:t>[19]</w:t>
      </w:r>
      <w:r w:rsidRPr="00C00CE8">
        <w:rPr>
          <w:rFonts w:ascii="宋体" w:eastAsia="宋体" w:hAnsi="宋体" w:cs="宋体" w:hint="eastAsia"/>
          <w:sz w:val="28"/>
          <w:szCs w:val="28"/>
        </w:rPr>
        <w:t>。大麦苗对四氧嘧啶糖尿病模型有明显降糖的作用，但其不能将血糖降至正常水平，可见大麦苗有调节血糖，平衡血糖的作用。</w:t>
      </w:r>
    </w:p>
    <w:p w14:paraId="3CD2666B" w14:textId="77777777" w:rsidR="0078510A" w:rsidRPr="00C00CE8" w:rsidRDefault="0078510A" w:rsidP="006A38D9">
      <w:pPr>
        <w:ind w:firstLineChars="200" w:firstLine="560"/>
        <w:rPr>
          <w:rFonts w:ascii="宋体" w:eastAsia="宋体" w:hAnsi="宋体" w:cs="宋体"/>
          <w:sz w:val="28"/>
          <w:szCs w:val="28"/>
        </w:rPr>
      </w:pPr>
    </w:p>
    <w:p w14:paraId="6EAFEA0A" w14:textId="146AF726"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10</w:t>
      </w:r>
      <w:r w:rsidRPr="00C00CE8">
        <w:rPr>
          <w:rFonts w:ascii="宋体" w:eastAsia="宋体" w:hAnsi="宋体" w:cs="宋体" w:hint="eastAsia"/>
          <w:sz w:val="28"/>
          <w:szCs w:val="28"/>
        </w:rPr>
        <w:t>）山楂</w:t>
      </w:r>
    </w:p>
    <w:p w14:paraId="6DB2734C"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山楂中的降血脂活性物质包括总黄酮、三萜酸、植物甾醇、果胶五糖等，山楂通过提高胆固醇</w:t>
      </w:r>
      <w:r w:rsidRPr="00C00CE8">
        <w:rPr>
          <w:rFonts w:ascii="宋体" w:eastAsia="宋体" w:hAnsi="宋体" w:cs="宋体"/>
          <w:sz w:val="28"/>
          <w:szCs w:val="28"/>
        </w:rPr>
        <w:t>7</w:t>
      </w:r>
      <w:r w:rsidRPr="00C00CE8">
        <w:rPr>
          <w:rFonts w:ascii="宋体" w:eastAsia="宋体" w:hAnsi="宋体" w:cs="宋体" w:hint="eastAsia"/>
          <w:sz w:val="28"/>
          <w:szCs w:val="28"/>
        </w:rPr>
        <w:t>α</w:t>
      </w:r>
      <w:r w:rsidRPr="00C00CE8">
        <w:rPr>
          <w:rFonts w:ascii="宋体" w:eastAsia="宋体" w:hAnsi="宋体" w:cs="宋体"/>
          <w:sz w:val="28"/>
          <w:szCs w:val="28"/>
        </w:rPr>
        <w:t>-</w:t>
      </w:r>
      <w:r w:rsidRPr="00C00CE8">
        <w:rPr>
          <w:rFonts w:ascii="宋体" w:eastAsia="宋体" w:hAnsi="宋体" w:cs="宋体" w:hint="eastAsia"/>
          <w:sz w:val="28"/>
          <w:szCs w:val="28"/>
        </w:rPr>
        <w:t>羟化酶的表达水平，抑制</w:t>
      </w:r>
      <w:r w:rsidRPr="00C00CE8">
        <w:rPr>
          <w:rFonts w:ascii="宋体" w:eastAsia="宋体" w:hAnsi="宋体" w:cs="宋体"/>
          <w:sz w:val="28"/>
          <w:szCs w:val="28"/>
        </w:rPr>
        <w:t>3-</w:t>
      </w:r>
      <w:r w:rsidRPr="00C00CE8">
        <w:rPr>
          <w:rFonts w:ascii="宋体" w:eastAsia="宋体" w:hAnsi="宋体" w:cs="宋体" w:hint="eastAsia"/>
          <w:sz w:val="28"/>
          <w:szCs w:val="28"/>
        </w:rPr>
        <w:t>羟基</w:t>
      </w:r>
      <w:r w:rsidRPr="00C00CE8">
        <w:rPr>
          <w:rFonts w:ascii="宋体" w:eastAsia="宋体" w:hAnsi="宋体" w:cs="宋体"/>
          <w:sz w:val="28"/>
          <w:szCs w:val="28"/>
        </w:rPr>
        <w:t>-3-</w:t>
      </w:r>
      <w:r w:rsidRPr="00C00CE8">
        <w:rPr>
          <w:rFonts w:ascii="宋体" w:eastAsia="宋体" w:hAnsi="宋体" w:cs="宋体" w:hint="eastAsia"/>
          <w:sz w:val="28"/>
          <w:szCs w:val="28"/>
        </w:rPr>
        <w:t>甲基戊二酸单酰辅酶</w:t>
      </w:r>
      <w:r w:rsidRPr="00C00CE8">
        <w:rPr>
          <w:rFonts w:ascii="宋体" w:eastAsia="宋体" w:hAnsi="宋体" w:cs="宋体"/>
          <w:sz w:val="28"/>
          <w:szCs w:val="28"/>
        </w:rPr>
        <w:t>A</w:t>
      </w:r>
      <w:r w:rsidRPr="00C00CE8">
        <w:rPr>
          <w:rFonts w:ascii="宋体" w:eastAsia="宋体" w:hAnsi="宋体" w:cs="宋体" w:hint="eastAsia"/>
          <w:sz w:val="28"/>
          <w:szCs w:val="28"/>
        </w:rPr>
        <w:t>还原酶、酰基辅酶</w:t>
      </w:r>
      <w:r w:rsidRPr="00C00CE8">
        <w:rPr>
          <w:rFonts w:ascii="宋体" w:eastAsia="宋体" w:hAnsi="宋体" w:cs="宋体"/>
          <w:sz w:val="28"/>
          <w:szCs w:val="28"/>
        </w:rPr>
        <w:t>A:</w:t>
      </w:r>
      <w:r w:rsidRPr="00C00CE8">
        <w:rPr>
          <w:rFonts w:ascii="宋体" w:eastAsia="宋体" w:hAnsi="宋体" w:cs="宋体" w:hint="eastAsia"/>
          <w:sz w:val="28"/>
          <w:szCs w:val="28"/>
        </w:rPr>
        <w:t>胆固醇酰基转移酶的活性，增加低密度脂蛋白受体水平及通过调控多种脂肪代谢酶的机制调节血脂</w:t>
      </w:r>
      <w:r w:rsidRPr="00C00CE8">
        <w:rPr>
          <w:rFonts w:ascii="宋体" w:eastAsia="宋体" w:hAnsi="宋体" w:cs="宋体"/>
          <w:sz w:val="28"/>
          <w:szCs w:val="28"/>
        </w:rPr>
        <w:t>[20]</w:t>
      </w:r>
      <w:r w:rsidRPr="00C00CE8">
        <w:rPr>
          <w:rFonts w:ascii="宋体" w:eastAsia="宋体" w:hAnsi="宋体" w:cs="宋体" w:hint="eastAsia"/>
          <w:sz w:val="28"/>
          <w:szCs w:val="28"/>
        </w:rPr>
        <w:t>。黄欣欣</w:t>
      </w:r>
      <w:r w:rsidRPr="00C00CE8">
        <w:rPr>
          <w:rFonts w:ascii="宋体" w:eastAsia="宋体" w:hAnsi="宋体" w:cs="宋体"/>
          <w:sz w:val="28"/>
          <w:szCs w:val="28"/>
        </w:rPr>
        <w:t>[21]</w:t>
      </w:r>
      <w:r w:rsidRPr="00C00CE8">
        <w:rPr>
          <w:rFonts w:ascii="宋体" w:eastAsia="宋体" w:hAnsi="宋体" w:cs="宋体" w:hint="eastAsia"/>
          <w:sz w:val="28"/>
          <w:szCs w:val="28"/>
        </w:rPr>
        <w:t>报道大果山楂黄酮低、中、高剂量组均能使小鼠血清和肝脏组织中</w:t>
      </w:r>
      <w:r w:rsidRPr="00C00CE8">
        <w:rPr>
          <w:rFonts w:ascii="宋体" w:eastAsia="宋体" w:hAnsi="宋体" w:cs="宋体"/>
          <w:sz w:val="28"/>
          <w:szCs w:val="28"/>
        </w:rPr>
        <w:t>TC</w:t>
      </w:r>
      <w:r w:rsidRPr="00C00CE8">
        <w:rPr>
          <w:rFonts w:ascii="宋体" w:eastAsia="宋体" w:hAnsi="宋体" w:cs="宋体" w:hint="eastAsia"/>
          <w:sz w:val="28"/>
          <w:szCs w:val="28"/>
        </w:rPr>
        <w:t>、</w:t>
      </w:r>
      <w:r w:rsidRPr="00C00CE8">
        <w:rPr>
          <w:rFonts w:ascii="宋体" w:eastAsia="宋体" w:hAnsi="宋体" w:cs="宋体"/>
          <w:sz w:val="28"/>
          <w:szCs w:val="28"/>
        </w:rPr>
        <w:t>TG</w:t>
      </w:r>
      <w:r w:rsidRPr="00C00CE8">
        <w:rPr>
          <w:rFonts w:ascii="宋体" w:eastAsia="宋体" w:hAnsi="宋体" w:cs="宋体" w:hint="eastAsia"/>
          <w:sz w:val="28"/>
          <w:szCs w:val="28"/>
        </w:rPr>
        <w:t>的含量下降，且高剂量组（</w:t>
      </w:r>
      <w:r w:rsidRPr="00C00CE8">
        <w:rPr>
          <w:rFonts w:ascii="宋体" w:eastAsia="宋体" w:hAnsi="宋体" w:cs="宋体"/>
          <w:sz w:val="28"/>
          <w:szCs w:val="28"/>
        </w:rPr>
        <w:t>300mg/kgbw/d</w:t>
      </w:r>
      <w:r w:rsidRPr="00C00CE8">
        <w:rPr>
          <w:rFonts w:ascii="宋体" w:eastAsia="宋体" w:hAnsi="宋体" w:cs="宋体" w:hint="eastAsia"/>
          <w:sz w:val="28"/>
          <w:szCs w:val="28"/>
        </w:rPr>
        <w:t>）作用显著（</w:t>
      </w:r>
      <w:r w:rsidRPr="00C00CE8">
        <w:rPr>
          <w:rFonts w:ascii="宋体" w:eastAsia="宋体" w:hAnsi="宋体" w:cs="宋体"/>
          <w:sz w:val="28"/>
          <w:szCs w:val="28"/>
        </w:rPr>
        <w:t>P&lt;0.05</w:t>
      </w:r>
      <w:r w:rsidRPr="00C00CE8">
        <w:rPr>
          <w:rFonts w:ascii="宋体" w:eastAsia="宋体" w:hAnsi="宋体" w:cs="宋体" w:hint="eastAsia"/>
          <w:sz w:val="28"/>
          <w:szCs w:val="28"/>
        </w:rPr>
        <w:t>）</w:t>
      </w:r>
    </w:p>
    <w:p w14:paraId="71FE1993" w14:textId="77777777" w:rsidR="0078510A" w:rsidRPr="00C00CE8" w:rsidRDefault="0078510A" w:rsidP="006A38D9">
      <w:pPr>
        <w:ind w:firstLineChars="200" w:firstLine="560"/>
        <w:rPr>
          <w:rFonts w:ascii="宋体" w:eastAsia="宋体" w:hAnsi="宋体" w:cs="宋体"/>
          <w:sz w:val="28"/>
          <w:szCs w:val="28"/>
        </w:rPr>
      </w:pPr>
    </w:p>
    <w:p w14:paraId="3C281D0E" w14:textId="66981E2E"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11</w:t>
      </w:r>
      <w:r w:rsidRPr="00C00CE8">
        <w:rPr>
          <w:rFonts w:ascii="宋体" w:eastAsia="宋体" w:hAnsi="宋体" w:cs="宋体" w:hint="eastAsia"/>
          <w:sz w:val="28"/>
          <w:szCs w:val="28"/>
        </w:rPr>
        <w:t>）山药</w:t>
      </w:r>
    </w:p>
    <w:p w14:paraId="69EF774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王淑静</w:t>
      </w:r>
      <w:r w:rsidRPr="00C00CE8">
        <w:rPr>
          <w:rFonts w:ascii="宋体" w:eastAsia="宋体" w:hAnsi="宋体" w:cs="宋体"/>
          <w:sz w:val="28"/>
          <w:szCs w:val="28"/>
        </w:rPr>
        <w:t>[22]</w:t>
      </w:r>
      <w:r w:rsidRPr="00C00CE8">
        <w:rPr>
          <w:rFonts w:ascii="宋体" w:eastAsia="宋体" w:hAnsi="宋体" w:cs="宋体" w:hint="eastAsia"/>
          <w:sz w:val="28"/>
          <w:szCs w:val="28"/>
        </w:rPr>
        <w:t>研究结果表明，山药多糖具有较好调节糖脂作用，其调节血脂作用可能与改善胰岛素敏感性相关。其降血糖活性有随剂量增加而增强的趋势。同时，山药多糖还可有效清除氧自由基，可能对延缓糖尿病并发症发展起到一定作用。谭春琼</w:t>
      </w:r>
      <w:r w:rsidRPr="00C00CE8">
        <w:rPr>
          <w:rFonts w:ascii="宋体" w:eastAsia="宋体" w:hAnsi="宋体" w:cs="宋体"/>
          <w:sz w:val="28"/>
          <w:szCs w:val="28"/>
        </w:rPr>
        <w:t>[23]</w:t>
      </w:r>
      <w:r w:rsidRPr="00C00CE8">
        <w:rPr>
          <w:rFonts w:ascii="宋体" w:eastAsia="宋体" w:hAnsi="宋体" w:cs="宋体" w:hint="eastAsia"/>
          <w:sz w:val="28"/>
          <w:szCs w:val="28"/>
        </w:rPr>
        <w:t>研究结果表明：山药多糖具有增加肾重</w:t>
      </w:r>
      <w:r w:rsidRPr="00C00CE8">
        <w:rPr>
          <w:rFonts w:ascii="宋体" w:eastAsia="宋体" w:hAnsi="宋体" w:cs="宋体"/>
          <w:sz w:val="28"/>
          <w:szCs w:val="28"/>
        </w:rPr>
        <w:t>/</w:t>
      </w:r>
      <w:r w:rsidRPr="00C00CE8">
        <w:rPr>
          <w:rFonts w:ascii="宋体" w:eastAsia="宋体" w:hAnsi="宋体" w:cs="宋体" w:hint="eastAsia"/>
          <w:sz w:val="28"/>
          <w:szCs w:val="28"/>
        </w:rPr>
        <w:t>体重、降低血糖和血脂及减缓肾功能衰竭的作用。可能机制为：通过降低血糖、改善脂代谢紊乱，改善微循坏和增加肾供血量，减少脂质在肾实质和肾间质的沉积及微血栓的形成，达到改善肾功能，延缓病程的发展的目的。</w:t>
      </w:r>
    </w:p>
    <w:p w14:paraId="22BFCCCA" w14:textId="77777777" w:rsidR="0078510A" w:rsidRPr="00C00CE8" w:rsidRDefault="0078510A" w:rsidP="006A38D9">
      <w:pPr>
        <w:ind w:firstLineChars="200" w:firstLine="560"/>
        <w:rPr>
          <w:rFonts w:ascii="宋体" w:eastAsia="宋体" w:hAnsi="宋体" w:cs="宋体"/>
          <w:sz w:val="28"/>
          <w:szCs w:val="28"/>
        </w:rPr>
      </w:pPr>
    </w:p>
    <w:p w14:paraId="33202DBC" w14:textId="74CABF72"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w:t>
      </w:r>
      <w:r w:rsidRPr="00C00CE8">
        <w:rPr>
          <w:rFonts w:ascii="宋体" w:eastAsia="宋体" w:hAnsi="宋体" w:cs="宋体"/>
          <w:sz w:val="28"/>
          <w:szCs w:val="28"/>
        </w:rPr>
        <w:t>12</w:t>
      </w:r>
      <w:r w:rsidRPr="00C00CE8">
        <w:rPr>
          <w:rFonts w:ascii="宋体" w:eastAsia="宋体" w:hAnsi="宋体" w:cs="宋体" w:hint="eastAsia"/>
          <w:sz w:val="28"/>
          <w:szCs w:val="28"/>
        </w:rPr>
        <w:t>）沙棘</w:t>
      </w:r>
    </w:p>
    <w:p w14:paraId="748762A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沙棘的药用成分包括：黄酮类化合物、维生素类、酚类和有机酸。沙棘提取物有降低血糖作用，能减轻</w:t>
      </w:r>
      <w:r w:rsidRPr="00C00CE8">
        <w:rPr>
          <w:rFonts w:ascii="宋体" w:eastAsia="宋体" w:hAnsi="宋体" w:cs="宋体"/>
          <w:sz w:val="28"/>
          <w:szCs w:val="28"/>
        </w:rPr>
        <w:t>DM</w:t>
      </w:r>
      <w:r w:rsidRPr="00C00CE8">
        <w:rPr>
          <w:rFonts w:ascii="宋体" w:eastAsia="宋体" w:hAnsi="宋体" w:cs="宋体" w:hint="eastAsia"/>
          <w:sz w:val="28"/>
          <w:szCs w:val="28"/>
        </w:rPr>
        <w:t>小鼠肝组织氧化损伤，其机制可能与提高氧化酶活性，清除自由基，减少氧化应激有关</w:t>
      </w:r>
      <w:r w:rsidRPr="00C00CE8">
        <w:rPr>
          <w:rFonts w:ascii="宋体" w:eastAsia="宋体" w:hAnsi="宋体" w:cs="宋体"/>
          <w:sz w:val="28"/>
          <w:szCs w:val="28"/>
        </w:rPr>
        <w:t>[24]</w:t>
      </w:r>
      <w:r w:rsidRPr="00C00CE8">
        <w:rPr>
          <w:rFonts w:ascii="宋体" w:eastAsia="宋体" w:hAnsi="宋体" w:cs="宋体" w:hint="eastAsia"/>
          <w:sz w:val="28"/>
          <w:szCs w:val="28"/>
        </w:rPr>
        <w:t>。</w:t>
      </w:r>
    </w:p>
    <w:p w14:paraId="08E0AD5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孙国志等</w:t>
      </w:r>
      <w:r w:rsidRPr="00C00CE8">
        <w:rPr>
          <w:rFonts w:ascii="宋体" w:eastAsia="宋体" w:hAnsi="宋体" w:cs="宋体"/>
          <w:sz w:val="28"/>
          <w:szCs w:val="28"/>
        </w:rPr>
        <w:t>[25]</w:t>
      </w:r>
      <w:r w:rsidRPr="00C00CE8">
        <w:rPr>
          <w:rFonts w:ascii="宋体" w:eastAsia="宋体" w:hAnsi="宋体" w:cs="宋体" w:hint="eastAsia"/>
          <w:sz w:val="28"/>
          <w:szCs w:val="28"/>
        </w:rPr>
        <w:t>实验结果表明，沙棘总黄酮可明显减轻糖尿病大鼠心肌组织损伤程度（与氨基胍相似），从而减缓糖尿病心肌病变的发生，为临床上应用中医药防治糖尿病性心肌病，保护心肌细胞结构和功能提供了科学依据。</w:t>
      </w:r>
    </w:p>
    <w:p w14:paraId="2E65874B" w14:textId="77777777" w:rsidR="0078510A" w:rsidRPr="00C00CE8" w:rsidRDefault="0078510A" w:rsidP="006A38D9">
      <w:pPr>
        <w:ind w:firstLineChars="200" w:firstLine="560"/>
        <w:rPr>
          <w:rFonts w:ascii="宋体" w:eastAsia="宋体" w:hAnsi="宋体" w:cs="宋体"/>
          <w:sz w:val="28"/>
          <w:szCs w:val="28"/>
        </w:rPr>
      </w:pPr>
    </w:p>
    <w:p w14:paraId="080408B0" w14:textId="211F7878"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13</w:t>
      </w:r>
      <w:r w:rsidRPr="00C00CE8">
        <w:rPr>
          <w:rFonts w:ascii="宋体" w:eastAsia="宋体" w:hAnsi="宋体" w:cs="宋体" w:hint="eastAsia"/>
          <w:sz w:val="28"/>
          <w:szCs w:val="28"/>
        </w:rPr>
        <w:t>）桑叶</w:t>
      </w:r>
    </w:p>
    <w:p w14:paraId="1DCE038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桑叶中含有糖类、脂肪、氨基酸、胆碱、有机酸、异槲皮苷、胡萝卜素、维生素</w:t>
      </w:r>
      <w:r w:rsidRPr="00C00CE8">
        <w:rPr>
          <w:rFonts w:ascii="宋体" w:eastAsia="宋体" w:hAnsi="宋体" w:cs="宋体"/>
          <w:sz w:val="28"/>
          <w:szCs w:val="28"/>
        </w:rPr>
        <w:t>B1</w:t>
      </w:r>
      <w:r w:rsidRPr="00C00CE8">
        <w:rPr>
          <w:rFonts w:ascii="宋体" w:eastAsia="宋体" w:hAnsi="宋体" w:cs="宋体" w:hint="eastAsia"/>
          <w:sz w:val="28"/>
          <w:szCs w:val="28"/>
        </w:rPr>
        <w:t>、维生素</w:t>
      </w:r>
      <w:r w:rsidRPr="00C00CE8">
        <w:rPr>
          <w:rFonts w:ascii="宋体" w:eastAsia="宋体" w:hAnsi="宋体" w:cs="宋体"/>
          <w:sz w:val="28"/>
          <w:szCs w:val="28"/>
        </w:rPr>
        <w:t>B2</w:t>
      </w:r>
      <w:r w:rsidRPr="00C00CE8">
        <w:rPr>
          <w:rFonts w:ascii="宋体" w:eastAsia="宋体" w:hAnsi="宋体" w:cs="宋体" w:hint="eastAsia"/>
          <w:sz w:val="28"/>
          <w:szCs w:val="28"/>
        </w:rPr>
        <w:t>、维生素</w:t>
      </w:r>
      <w:r w:rsidRPr="00C00CE8">
        <w:rPr>
          <w:rFonts w:ascii="宋体" w:eastAsia="宋体" w:hAnsi="宋体" w:cs="宋体"/>
          <w:sz w:val="28"/>
          <w:szCs w:val="28"/>
        </w:rPr>
        <w:t>C</w:t>
      </w:r>
      <w:r w:rsidRPr="00C00CE8">
        <w:rPr>
          <w:rFonts w:ascii="宋体" w:eastAsia="宋体" w:hAnsi="宋体" w:cs="宋体" w:hint="eastAsia"/>
          <w:sz w:val="28"/>
          <w:szCs w:val="28"/>
        </w:rPr>
        <w:t>、叶酸、钙、磷、铁、锰等营养成分，以及黄酮类、生物碱类、甾醇、</w:t>
      </w:r>
      <w:r w:rsidRPr="00C00CE8">
        <w:rPr>
          <w:rFonts w:ascii="宋体" w:eastAsia="宋体" w:hAnsi="宋体" w:cs="宋体"/>
          <w:sz w:val="28"/>
          <w:szCs w:val="28"/>
        </w:rPr>
        <w:t>1</w:t>
      </w:r>
      <w:r w:rsidRPr="00C00CE8">
        <w:rPr>
          <w:rFonts w:ascii="宋体" w:eastAsia="宋体" w:hAnsi="宋体" w:cs="宋体" w:hint="eastAsia"/>
          <w:sz w:val="28"/>
          <w:szCs w:val="28"/>
        </w:rPr>
        <w:t>－脱氧野尻霉素和桑叶多糖等次生代谢产物。</w:t>
      </w:r>
    </w:p>
    <w:p w14:paraId="0369553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王娅等</w:t>
      </w:r>
      <w:r w:rsidRPr="00C00CE8">
        <w:rPr>
          <w:rFonts w:ascii="宋体" w:eastAsia="宋体" w:hAnsi="宋体" w:cs="宋体"/>
          <w:sz w:val="28"/>
          <w:szCs w:val="28"/>
        </w:rPr>
        <w:t>[26]</w:t>
      </w:r>
      <w:r w:rsidRPr="00C00CE8">
        <w:rPr>
          <w:rFonts w:ascii="宋体" w:eastAsia="宋体" w:hAnsi="宋体" w:cs="宋体" w:hint="eastAsia"/>
          <w:sz w:val="28"/>
          <w:szCs w:val="28"/>
        </w:rPr>
        <w:t>从桑叶中分离鉴定了</w:t>
      </w:r>
      <w:r w:rsidRPr="00C00CE8">
        <w:rPr>
          <w:rFonts w:ascii="宋体" w:eastAsia="宋体" w:hAnsi="宋体" w:cs="宋体"/>
          <w:sz w:val="28"/>
          <w:szCs w:val="28"/>
        </w:rPr>
        <w:t xml:space="preserve"> 8 </w:t>
      </w:r>
      <w:r w:rsidRPr="00C00CE8">
        <w:rPr>
          <w:rFonts w:ascii="宋体" w:eastAsia="宋体" w:hAnsi="宋体" w:cs="宋体" w:hint="eastAsia"/>
          <w:sz w:val="28"/>
          <w:szCs w:val="28"/>
        </w:rPr>
        <w:t>个化合物，其中化合物</w:t>
      </w:r>
      <w:r w:rsidRPr="00C00CE8">
        <w:rPr>
          <w:rFonts w:ascii="宋体" w:eastAsia="宋体" w:hAnsi="宋体" w:cs="宋体"/>
          <w:sz w:val="28"/>
          <w:szCs w:val="28"/>
        </w:rPr>
        <w:t xml:space="preserve">3 </w:t>
      </w:r>
      <w:r w:rsidRPr="00C00CE8">
        <w:rPr>
          <w:rFonts w:ascii="宋体" w:eastAsia="宋体" w:hAnsi="宋体" w:cs="宋体" w:hint="eastAsia"/>
          <w:sz w:val="28"/>
          <w:szCs w:val="28"/>
        </w:rPr>
        <w:t>（山奈酚</w:t>
      </w:r>
      <w:r w:rsidRPr="00C00CE8">
        <w:rPr>
          <w:rFonts w:ascii="宋体" w:eastAsia="宋体" w:hAnsi="宋体" w:cs="宋体"/>
          <w:sz w:val="28"/>
          <w:szCs w:val="28"/>
        </w:rPr>
        <w:t>-3-O-</w:t>
      </w:r>
      <w:r w:rsidRPr="00C00CE8">
        <w:rPr>
          <w:rFonts w:ascii="宋体" w:eastAsia="宋体" w:hAnsi="宋体" w:cs="宋体" w:hint="eastAsia"/>
          <w:sz w:val="28"/>
          <w:szCs w:val="28"/>
        </w:rPr>
        <w:t>β</w:t>
      </w:r>
      <w:r w:rsidRPr="00C00CE8">
        <w:rPr>
          <w:rFonts w:ascii="宋体" w:eastAsia="宋体" w:hAnsi="宋体" w:cs="宋体"/>
          <w:sz w:val="28"/>
          <w:szCs w:val="28"/>
        </w:rPr>
        <w:t xml:space="preserve">-D- </w:t>
      </w:r>
      <w:r w:rsidRPr="00C00CE8">
        <w:rPr>
          <w:rFonts w:ascii="宋体" w:eastAsia="宋体" w:hAnsi="宋体" w:cs="宋体" w:hint="eastAsia"/>
          <w:sz w:val="28"/>
          <w:szCs w:val="28"/>
        </w:rPr>
        <w:t>吡喃葡萄糖苷）能够显著提高胰岛素抵抗</w:t>
      </w:r>
      <w:r w:rsidRPr="00C00CE8">
        <w:rPr>
          <w:rFonts w:ascii="宋体" w:eastAsia="宋体" w:hAnsi="宋体" w:cs="宋体"/>
          <w:sz w:val="28"/>
          <w:szCs w:val="28"/>
        </w:rPr>
        <w:t xml:space="preserve"> HepG2 </w:t>
      </w:r>
      <w:r w:rsidRPr="00C00CE8">
        <w:rPr>
          <w:rFonts w:ascii="宋体" w:eastAsia="宋体" w:hAnsi="宋体" w:cs="宋体" w:hint="eastAsia"/>
          <w:sz w:val="28"/>
          <w:szCs w:val="28"/>
        </w:rPr>
        <w:t>细胞葡萄糖消耗量，化合物</w:t>
      </w:r>
      <w:r w:rsidRPr="00C00CE8">
        <w:rPr>
          <w:rFonts w:ascii="宋体" w:eastAsia="宋体" w:hAnsi="宋体" w:cs="宋体"/>
          <w:sz w:val="28"/>
          <w:szCs w:val="28"/>
        </w:rPr>
        <w:t xml:space="preserve"> 3 </w:t>
      </w:r>
      <w:r w:rsidRPr="00C00CE8">
        <w:rPr>
          <w:rFonts w:ascii="宋体" w:eastAsia="宋体" w:hAnsi="宋体" w:cs="宋体" w:hint="eastAsia"/>
          <w:sz w:val="28"/>
          <w:szCs w:val="28"/>
        </w:rPr>
        <w:t>具有较强的抗糖尿病活性。</w:t>
      </w:r>
    </w:p>
    <w:p w14:paraId="7AF6E14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季涛等</w:t>
      </w:r>
      <w:r w:rsidRPr="00C00CE8">
        <w:rPr>
          <w:rFonts w:ascii="宋体" w:eastAsia="宋体" w:hAnsi="宋体" w:cs="宋体"/>
          <w:sz w:val="28"/>
          <w:szCs w:val="28"/>
        </w:rPr>
        <w:t>[27]</w:t>
      </w:r>
      <w:r w:rsidRPr="00C00CE8">
        <w:rPr>
          <w:rFonts w:ascii="宋体" w:eastAsia="宋体" w:hAnsi="宋体" w:cs="宋体" w:hint="eastAsia"/>
          <w:sz w:val="28"/>
          <w:szCs w:val="28"/>
        </w:rPr>
        <w:t>通过对近年来国内外学者在糖尿病发病机制的认识、桑叶对其调节血糖的功效成分及其作用机制等方面进行归纳与分析。桑叶生物碱类成分是桑叶中调节血糖最为显著和明确的一类资源性化学成分；其次是桑叶黄酮类成分具有一定的调节血糖的作用；而桑叶多糖类成分则间接地起到降血糖作用。</w:t>
      </w:r>
    </w:p>
    <w:p w14:paraId="6C2DCA9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陈建清等</w:t>
      </w:r>
      <w:r w:rsidRPr="00C00CE8">
        <w:rPr>
          <w:rFonts w:ascii="宋体" w:eastAsia="宋体" w:hAnsi="宋体" w:cs="宋体"/>
          <w:sz w:val="28"/>
          <w:szCs w:val="28"/>
        </w:rPr>
        <w:t>[28]</w:t>
      </w:r>
      <w:r w:rsidRPr="00C00CE8">
        <w:rPr>
          <w:rFonts w:ascii="宋体" w:eastAsia="宋体" w:hAnsi="宋体" w:cs="宋体" w:hint="eastAsia"/>
          <w:sz w:val="28"/>
          <w:szCs w:val="28"/>
        </w:rPr>
        <w:t>桑叶多糖对链脲佐菌素所致糖尿病小鼠肾脏损害有一定的保护作用，机制可能与其通过抑制肾脏组织中</w:t>
      </w:r>
      <w:r w:rsidRPr="00C00CE8">
        <w:rPr>
          <w:rFonts w:ascii="宋体" w:eastAsia="宋体" w:hAnsi="宋体" w:cs="宋体"/>
          <w:sz w:val="28"/>
          <w:szCs w:val="28"/>
        </w:rPr>
        <w:t>NF-</w:t>
      </w:r>
      <w:r w:rsidRPr="00C00CE8">
        <w:rPr>
          <w:rFonts w:ascii="宋体" w:eastAsia="宋体" w:hAnsi="宋体" w:cs="宋体" w:hint="eastAsia"/>
          <w:sz w:val="28"/>
          <w:szCs w:val="28"/>
        </w:rPr>
        <w:t>κ</w:t>
      </w:r>
      <w:r w:rsidRPr="00C00CE8">
        <w:rPr>
          <w:rFonts w:ascii="宋体" w:eastAsia="宋体" w:hAnsi="宋体" w:cs="宋体"/>
          <w:sz w:val="28"/>
          <w:szCs w:val="28"/>
        </w:rPr>
        <w:t>B</w:t>
      </w:r>
      <w:r w:rsidRPr="00C00CE8">
        <w:rPr>
          <w:rFonts w:ascii="宋体" w:eastAsia="宋体" w:hAnsi="宋体" w:cs="宋体" w:hint="eastAsia"/>
          <w:sz w:val="28"/>
          <w:szCs w:val="28"/>
        </w:rPr>
        <w:t>及</w:t>
      </w:r>
      <w:r w:rsidRPr="00C00CE8">
        <w:rPr>
          <w:rFonts w:ascii="宋体" w:eastAsia="宋体" w:hAnsi="宋体" w:cs="宋体"/>
          <w:sz w:val="28"/>
          <w:szCs w:val="28"/>
        </w:rPr>
        <w:t>TGF-</w:t>
      </w:r>
      <w:r w:rsidRPr="00C00CE8">
        <w:rPr>
          <w:rFonts w:ascii="宋体" w:eastAsia="宋体" w:hAnsi="宋体" w:cs="宋体" w:hint="eastAsia"/>
          <w:sz w:val="28"/>
          <w:szCs w:val="28"/>
        </w:rPr>
        <w:t>β</w:t>
      </w:r>
      <w:r w:rsidRPr="00C00CE8">
        <w:rPr>
          <w:rFonts w:ascii="宋体" w:eastAsia="宋体" w:hAnsi="宋体" w:cs="宋体"/>
          <w:sz w:val="28"/>
          <w:szCs w:val="28"/>
        </w:rPr>
        <w:t>1</w:t>
      </w:r>
      <w:r w:rsidRPr="00C00CE8">
        <w:rPr>
          <w:rFonts w:ascii="宋体" w:eastAsia="宋体" w:hAnsi="宋体" w:cs="宋体" w:hint="eastAsia"/>
          <w:sz w:val="28"/>
          <w:szCs w:val="28"/>
        </w:rPr>
        <w:t>的蛋白表达有关。</w:t>
      </w:r>
    </w:p>
    <w:p w14:paraId="33C11217" w14:textId="77777777" w:rsidR="0078510A" w:rsidRPr="00C00CE8" w:rsidRDefault="0078510A" w:rsidP="006A38D9">
      <w:pPr>
        <w:ind w:firstLineChars="200" w:firstLine="560"/>
        <w:rPr>
          <w:rFonts w:ascii="宋体" w:eastAsia="宋体" w:hAnsi="宋体" w:cs="宋体"/>
          <w:sz w:val="28"/>
          <w:szCs w:val="28"/>
        </w:rPr>
      </w:pPr>
    </w:p>
    <w:p w14:paraId="10DFC81C" w14:textId="4F5D576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14</w:t>
      </w:r>
      <w:r w:rsidRPr="00C00CE8">
        <w:rPr>
          <w:rFonts w:ascii="宋体" w:eastAsia="宋体" w:hAnsi="宋体" w:cs="宋体" w:hint="eastAsia"/>
          <w:sz w:val="28"/>
          <w:szCs w:val="28"/>
        </w:rPr>
        <w:t>）枸杞</w:t>
      </w:r>
    </w:p>
    <w:p w14:paraId="740CA62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丁园等</w:t>
      </w:r>
      <w:r w:rsidRPr="00C00CE8">
        <w:rPr>
          <w:rFonts w:ascii="宋体" w:eastAsia="宋体" w:hAnsi="宋体" w:cs="宋体"/>
          <w:sz w:val="28"/>
          <w:szCs w:val="28"/>
        </w:rPr>
        <w:t>[29]</w:t>
      </w:r>
      <w:r w:rsidRPr="00C00CE8">
        <w:rPr>
          <w:rFonts w:ascii="宋体" w:eastAsia="宋体" w:hAnsi="宋体" w:cs="宋体" w:hint="eastAsia"/>
          <w:sz w:val="28"/>
          <w:szCs w:val="28"/>
        </w:rPr>
        <w:t>研究显示枸杞多糖可以有效降低</w:t>
      </w:r>
      <w:r w:rsidRPr="00C00CE8">
        <w:rPr>
          <w:rFonts w:ascii="宋体" w:eastAsia="宋体" w:hAnsi="宋体" w:cs="宋体"/>
          <w:sz w:val="28"/>
          <w:szCs w:val="28"/>
        </w:rPr>
        <w:t>2</w:t>
      </w:r>
      <w:r w:rsidRPr="00C00CE8">
        <w:rPr>
          <w:rFonts w:ascii="宋体" w:eastAsia="宋体" w:hAnsi="宋体" w:cs="宋体" w:hint="eastAsia"/>
          <w:sz w:val="28"/>
          <w:szCs w:val="28"/>
        </w:rPr>
        <w:t>型糖尿病大鼠的血糖和血脂水平，存在量效关系，具有良好的临床疗效。</w:t>
      </w:r>
    </w:p>
    <w:p w14:paraId="244EE0B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李长江等</w:t>
      </w:r>
      <w:r w:rsidRPr="00C00CE8">
        <w:rPr>
          <w:rFonts w:ascii="宋体" w:eastAsia="宋体" w:hAnsi="宋体" w:cs="宋体"/>
          <w:sz w:val="28"/>
          <w:szCs w:val="28"/>
        </w:rPr>
        <w:t>[30]</w:t>
      </w:r>
      <w:r w:rsidRPr="00C00CE8">
        <w:rPr>
          <w:rFonts w:ascii="宋体" w:eastAsia="宋体" w:hAnsi="宋体" w:cs="宋体" w:hint="eastAsia"/>
          <w:sz w:val="28"/>
          <w:szCs w:val="28"/>
        </w:rPr>
        <w:t>研究显示枸杞多糖在短时间内可降低糖尿病小鼠餐后血糖水平，并提高糖尿病小鼠的糖耐量，但不能使糖尿病小鼠糖</w:t>
      </w:r>
      <w:r w:rsidRPr="00C00CE8">
        <w:rPr>
          <w:rFonts w:ascii="宋体" w:eastAsia="宋体" w:hAnsi="宋体" w:cs="宋体" w:hint="eastAsia"/>
          <w:sz w:val="28"/>
          <w:szCs w:val="28"/>
        </w:rPr>
        <w:lastRenderedPageBreak/>
        <w:t>耐量正常化。长期服用枸杞多糖时，能明显降低糖尿病小鼠的血糖水平。枸杞多糖的降血糖作用呈现剂量依赖性，即高剂量的降糖效果优于低剂量组。</w:t>
      </w:r>
    </w:p>
    <w:p w14:paraId="2BAA254F" w14:textId="77777777" w:rsidR="00AB3CF3" w:rsidRDefault="00AB3CF3" w:rsidP="0092619C">
      <w:pPr>
        <w:spacing w:line="500" w:lineRule="exact"/>
        <w:ind w:firstLineChars="200" w:firstLine="560"/>
        <w:rPr>
          <w:rFonts w:ascii="宋体" w:eastAsia="宋体" w:hAnsi="宋体" w:cs="宋体"/>
          <w:sz w:val="28"/>
          <w:szCs w:val="28"/>
        </w:rPr>
      </w:pPr>
    </w:p>
    <w:p w14:paraId="010E9489" w14:textId="4AEEF304" w:rsidR="0078510A" w:rsidRPr="00C00CE8" w:rsidRDefault="00AB3CF3" w:rsidP="0092619C">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5.2</w:t>
      </w:r>
      <w:r w:rsidR="0078510A" w:rsidRPr="00C00CE8">
        <w:rPr>
          <w:rFonts w:ascii="宋体" w:eastAsia="宋体" w:hAnsi="宋体" w:cs="宋体" w:hint="eastAsia"/>
          <w:sz w:val="28"/>
          <w:szCs w:val="28"/>
        </w:rPr>
        <w:t>新食品原料的使用依据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804"/>
      </w:tblGrid>
      <w:tr w:rsidR="0078510A" w:rsidRPr="00AB3CF3" w14:paraId="6FC0D1CB" w14:textId="77777777" w:rsidTr="006A38D9">
        <w:tc>
          <w:tcPr>
            <w:tcW w:w="1668" w:type="dxa"/>
          </w:tcPr>
          <w:p w14:paraId="27650205"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hint="eastAsia"/>
                <w:sz w:val="24"/>
                <w:szCs w:val="24"/>
              </w:rPr>
              <w:t>诺丽果浆</w:t>
            </w:r>
          </w:p>
        </w:tc>
        <w:tc>
          <w:tcPr>
            <w:tcW w:w="6804" w:type="dxa"/>
            <w:vAlign w:val="center"/>
          </w:tcPr>
          <w:p w14:paraId="690B40C6"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sz w:val="24"/>
                <w:szCs w:val="24"/>
              </w:rPr>
              <w:t>2010</w:t>
            </w:r>
            <w:r w:rsidRPr="006A38D9">
              <w:rPr>
                <w:rFonts w:ascii="宋体" w:eastAsia="宋体" w:hAnsi="宋体" w:cs="宋体" w:hint="eastAsia"/>
                <w:sz w:val="24"/>
                <w:szCs w:val="24"/>
              </w:rPr>
              <w:t>年第</w:t>
            </w:r>
            <w:r w:rsidRPr="006A38D9">
              <w:rPr>
                <w:rFonts w:ascii="宋体" w:eastAsia="宋体" w:hAnsi="宋体" w:cs="宋体"/>
                <w:sz w:val="24"/>
                <w:szCs w:val="24"/>
              </w:rPr>
              <w:t>9</w:t>
            </w:r>
            <w:r w:rsidRPr="006A38D9">
              <w:rPr>
                <w:rFonts w:ascii="宋体" w:eastAsia="宋体" w:hAnsi="宋体" w:cs="宋体" w:hint="eastAsia"/>
                <w:sz w:val="24"/>
                <w:szCs w:val="24"/>
              </w:rPr>
              <w:t>号（关于批准金花茶、显脉旋覆花</w:t>
            </w:r>
            <w:r w:rsidRPr="006A38D9">
              <w:rPr>
                <w:rFonts w:ascii="宋体" w:eastAsia="宋体" w:hAnsi="宋体" w:cs="宋体"/>
                <w:sz w:val="24"/>
                <w:szCs w:val="24"/>
              </w:rPr>
              <w:t>(</w:t>
            </w:r>
            <w:r w:rsidRPr="006A38D9">
              <w:rPr>
                <w:rFonts w:ascii="宋体" w:eastAsia="宋体" w:hAnsi="宋体" w:cs="宋体" w:hint="eastAsia"/>
                <w:sz w:val="24"/>
                <w:szCs w:val="24"/>
              </w:rPr>
              <w:t>小黑药</w:t>
            </w:r>
            <w:r w:rsidRPr="006A38D9">
              <w:rPr>
                <w:rFonts w:ascii="宋体" w:eastAsia="宋体" w:hAnsi="宋体" w:cs="宋体"/>
                <w:sz w:val="24"/>
                <w:szCs w:val="24"/>
              </w:rPr>
              <w:t>)</w:t>
            </w:r>
            <w:r w:rsidRPr="006A38D9">
              <w:rPr>
                <w:rFonts w:ascii="宋体" w:eastAsia="宋体" w:hAnsi="宋体" w:cs="宋体" w:hint="eastAsia"/>
                <w:sz w:val="24"/>
                <w:szCs w:val="24"/>
              </w:rPr>
              <w:t>等</w:t>
            </w:r>
            <w:r w:rsidRPr="006A38D9">
              <w:rPr>
                <w:rFonts w:ascii="宋体" w:eastAsia="宋体" w:hAnsi="宋体" w:cs="宋体"/>
                <w:sz w:val="24"/>
                <w:szCs w:val="24"/>
              </w:rPr>
              <w:t>5</w:t>
            </w:r>
            <w:r w:rsidRPr="006A38D9">
              <w:rPr>
                <w:rFonts w:ascii="宋体" w:eastAsia="宋体" w:hAnsi="宋体" w:cs="宋体" w:hint="eastAsia"/>
                <w:sz w:val="24"/>
                <w:szCs w:val="24"/>
              </w:rPr>
              <w:t>种物品为新资源食品的公告）</w:t>
            </w:r>
          </w:p>
        </w:tc>
      </w:tr>
      <w:tr w:rsidR="0078510A" w:rsidRPr="00AB3CF3" w14:paraId="7707140B" w14:textId="77777777" w:rsidTr="006A38D9">
        <w:tc>
          <w:tcPr>
            <w:tcW w:w="1668" w:type="dxa"/>
            <w:vAlign w:val="center"/>
          </w:tcPr>
          <w:p w14:paraId="533D4371"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hint="eastAsia"/>
                <w:sz w:val="24"/>
                <w:szCs w:val="24"/>
              </w:rPr>
              <w:t>植物甾醇酯</w:t>
            </w:r>
          </w:p>
        </w:tc>
        <w:tc>
          <w:tcPr>
            <w:tcW w:w="6804" w:type="dxa"/>
            <w:vAlign w:val="center"/>
          </w:tcPr>
          <w:p w14:paraId="70513910"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hint="eastAsia"/>
                <w:sz w:val="24"/>
                <w:szCs w:val="24"/>
              </w:rPr>
              <w:t>关于批准</w:t>
            </w:r>
            <w:r w:rsidRPr="006A38D9">
              <w:rPr>
                <w:rFonts w:ascii="宋体" w:eastAsia="宋体" w:hAnsi="宋体" w:cs="宋体"/>
                <w:sz w:val="24"/>
                <w:szCs w:val="24"/>
              </w:rPr>
              <w:t>DHA</w:t>
            </w:r>
            <w:r w:rsidRPr="006A38D9">
              <w:rPr>
                <w:rFonts w:ascii="宋体" w:eastAsia="宋体" w:hAnsi="宋体" w:cs="宋体" w:hint="eastAsia"/>
                <w:sz w:val="24"/>
                <w:szCs w:val="24"/>
              </w:rPr>
              <w:t>藻油、棉籽低聚糖等</w:t>
            </w:r>
            <w:r w:rsidRPr="006A38D9">
              <w:rPr>
                <w:rFonts w:ascii="宋体" w:eastAsia="宋体" w:hAnsi="宋体" w:cs="宋体"/>
                <w:sz w:val="24"/>
                <w:szCs w:val="24"/>
              </w:rPr>
              <w:t>7</w:t>
            </w:r>
            <w:r w:rsidRPr="006A38D9">
              <w:rPr>
                <w:rFonts w:ascii="宋体" w:eastAsia="宋体" w:hAnsi="宋体" w:cs="宋体" w:hint="eastAsia"/>
                <w:sz w:val="24"/>
                <w:szCs w:val="24"/>
              </w:rPr>
              <w:t>种物品为新资源食品及其他相关规定的公告（</w:t>
            </w:r>
            <w:r w:rsidRPr="006A38D9">
              <w:rPr>
                <w:rFonts w:ascii="宋体" w:eastAsia="宋体" w:hAnsi="宋体" w:cs="宋体"/>
                <w:sz w:val="24"/>
                <w:szCs w:val="24"/>
              </w:rPr>
              <w:t>2010</w:t>
            </w:r>
            <w:r w:rsidRPr="006A38D9">
              <w:rPr>
                <w:rFonts w:ascii="宋体" w:eastAsia="宋体" w:hAnsi="宋体" w:cs="宋体" w:hint="eastAsia"/>
                <w:sz w:val="24"/>
                <w:szCs w:val="24"/>
              </w:rPr>
              <w:t>年　第</w:t>
            </w:r>
            <w:r w:rsidRPr="006A38D9">
              <w:rPr>
                <w:rFonts w:ascii="宋体" w:eastAsia="宋体" w:hAnsi="宋体" w:cs="宋体"/>
                <w:sz w:val="24"/>
                <w:szCs w:val="24"/>
              </w:rPr>
              <w:t>3</w:t>
            </w:r>
            <w:r w:rsidRPr="006A38D9">
              <w:rPr>
                <w:rFonts w:ascii="宋体" w:eastAsia="宋体" w:hAnsi="宋体" w:cs="宋体" w:hint="eastAsia"/>
                <w:sz w:val="24"/>
                <w:szCs w:val="24"/>
              </w:rPr>
              <w:t>号）</w:t>
            </w:r>
            <w:r w:rsidRPr="006A38D9">
              <w:rPr>
                <w:rFonts w:ascii="宋体" w:eastAsia="宋体" w:hAnsi="宋体" w:cs="宋体"/>
                <w:sz w:val="24"/>
                <w:szCs w:val="24"/>
              </w:rPr>
              <w:t xml:space="preserve"> </w:t>
            </w:r>
          </w:p>
        </w:tc>
      </w:tr>
      <w:tr w:rsidR="0078510A" w:rsidRPr="00AB3CF3" w14:paraId="548E7379" w14:textId="77777777" w:rsidTr="006A38D9">
        <w:tc>
          <w:tcPr>
            <w:tcW w:w="1668" w:type="dxa"/>
            <w:vAlign w:val="center"/>
          </w:tcPr>
          <w:p w14:paraId="6598E64D"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hint="eastAsia"/>
                <w:sz w:val="24"/>
                <w:szCs w:val="24"/>
              </w:rPr>
              <w:t>显齿蛇葡萄叶</w:t>
            </w:r>
          </w:p>
        </w:tc>
        <w:tc>
          <w:tcPr>
            <w:tcW w:w="6804" w:type="dxa"/>
            <w:vAlign w:val="center"/>
          </w:tcPr>
          <w:p w14:paraId="35C7FF00" w14:textId="77777777" w:rsidR="0078510A" w:rsidRPr="006A38D9" w:rsidRDefault="0078510A" w:rsidP="006A38D9">
            <w:pPr>
              <w:spacing w:line="500" w:lineRule="exact"/>
              <w:rPr>
                <w:rFonts w:ascii="宋体" w:eastAsia="宋体" w:hAnsi="宋体" w:cs="宋体"/>
                <w:sz w:val="24"/>
                <w:szCs w:val="24"/>
              </w:rPr>
            </w:pPr>
            <w:r w:rsidRPr="006A38D9">
              <w:rPr>
                <w:rFonts w:ascii="宋体" w:eastAsia="宋体" w:hAnsi="宋体" w:cs="宋体" w:hint="eastAsia"/>
                <w:sz w:val="24"/>
                <w:szCs w:val="24"/>
              </w:rPr>
              <w:t>关于批准显齿蛇葡萄叶等</w:t>
            </w:r>
            <w:r w:rsidRPr="006A38D9">
              <w:rPr>
                <w:rFonts w:ascii="宋体" w:eastAsia="宋体" w:hAnsi="宋体" w:cs="宋体"/>
                <w:sz w:val="24"/>
                <w:szCs w:val="24"/>
              </w:rPr>
              <w:t>3</w:t>
            </w:r>
            <w:r w:rsidRPr="006A38D9">
              <w:rPr>
                <w:rFonts w:ascii="宋体" w:eastAsia="宋体" w:hAnsi="宋体" w:cs="宋体" w:hint="eastAsia"/>
                <w:sz w:val="24"/>
                <w:szCs w:val="24"/>
              </w:rPr>
              <w:t>种新食品原料的公告（</w:t>
            </w:r>
            <w:r w:rsidRPr="006A38D9">
              <w:rPr>
                <w:rFonts w:ascii="宋体" w:eastAsia="宋体" w:hAnsi="宋体" w:cs="宋体"/>
                <w:sz w:val="24"/>
                <w:szCs w:val="24"/>
              </w:rPr>
              <w:t>2013</w:t>
            </w:r>
            <w:r w:rsidRPr="006A38D9">
              <w:rPr>
                <w:rFonts w:ascii="宋体" w:eastAsia="宋体" w:hAnsi="宋体" w:cs="宋体" w:hint="eastAsia"/>
                <w:sz w:val="24"/>
                <w:szCs w:val="24"/>
              </w:rPr>
              <w:t>年</w:t>
            </w:r>
            <w:r w:rsidRPr="006A38D9">
              <w:rPr>
                <w:rFonts w:ascii="宋体" w:eastAsia="宋体" w:hAnsi="宋体" w:cs="宋体"/>
                <w:sz w:val="24"/>
                <w:szCs w:val="24"/>
              </w:rPr>
              <w:t xml:space="preserve"> </w:t>
            </w:r>
            <w:r w:rsidRPr="006A38D9">
              <w:rPr>
                <w:rFonts w:ascii="宋体" w:eastAsia="宋体" w:hAnsi="宋体" w:cs="宋体" w:hint="eastAsia"/>
                <w:sz w:val="24"/>
                <w:szCs w:val="24"/>
              </w:rPr>
              <w:t>第</w:t>
            </w:r>
            <w:r w:rsidRPr="006A38D9">
              <w:rPr>
                <w:rFonts w:ascii="宋体" w:eastAsia="宋体" w:hAnsi="宋体" w:cs="宋体"/>
                <w:sz w:val="24"/>
                <w:szCs w:val="24"/>
              </w:rPr>
              <w:t>16</w:t>
            </w:r>
            <w:r w:rsidRPr="006A38D9">
              <w:rPr>
                <w:rFonts w:ascii="宋体" w:eastAsia="宋体" w:hAnsi="宋体" w:cs="宋体" w:hint="eastAsia"/>
                <w:sz w:val="24"/>
                <w:szCs w:val="24"/>
              </w:rPr>
              <w:t>号）</w:t>
            </w:r>
          </w:p>
        </w:tc>
      </w:tr>
    </w:tbl>
    <w:p w14:paraId="0842C56A" w14:textId="77777777" w:rsidR="00AB3CF3" w:rsidRDefault="00AB3CF3" w:rsidP="0092619C">
      <w:pPr>
        <w:spacing w:line="500" w:lineRule="exact"/>
        <w:ind w:firstLineChars="200" w:firstLine="560"/>
        <w:rPr>
          <w:rFonts w:ascii="宋体" w:eastAsia="宋体" w:hAnsi="宋体" w:cs="宋体"/>
          <w:sz w:val="28"/>
          <w:szCs w:val="28"/>
        </w:rPr>
      </w:pPr>
    </w:p>
    <w:p w14:paraId="77F0C5F1" w14:textId="5E38F259" w:rsidR="0078510A" w:rsidRPr="00C00CE8" w:rsidRDefault="00AB3CF3" w:rsidP="0092619C">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5.3</w:t>
      </w:r>
      <w:r w:rsidR="0078510A" w:rsidRPr="00C00CE8">
        <w:rPr>
          <w:rFonts w:ascii="宋体" w:eastAsia="宋体" w:hAnsi="宋体" w:cs="宋体" w:hint="eastAsia"/>
          <w:sz w:val="28"/>
          <w:szCs w:val="28"/>
        </w:rPr>
        <w:t>产品配方设计及依据</w:t>
      </w:r>
    </w:p>
    <w:p w14:paraId="6AE6985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w:t>
      </w:r>
      <w:r w:rsidRPr="00C00CE8">
        <w:rPr>
          <w:rFonts w:ascii="宋体" w:eastAsia="宋体" w:hAnsi="宋体" w:cs="宋体" w:hint="eastAsia"/>
          <w:sz w:val="28"/>
          <w:szCs w:val="28"/>
        </w:rPr>
        <w:t>）产品的配方特点、配方原理及营养学特征</w:t>
      </w:r>
    </w:p>
    <w:p w14:paraId="2B6F7A7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糖尿病营养病理代谢特点</w:t>
      </w:r>
    </w:p>
    <w:p w14:paraId="6EB9922C" w14:textId="49B61A8C"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糖尿病是一组以长期高糖血症为主要特征的代谢紊乱综合征，其基本病理生理为胰岛素绝对或相对分泌不足，从而引起碳水化合物、脂肪、蛋白质、水和电解质等的代谢紊乱。其表现早期可无症状，病情加重可出现多尿、多食、消瘦、乏力等症状。</w:t>
      </w:r>
    </w:p>
    <w:p w14:paraId="6029A09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胰岛素缺乏情况下总的代谢改变是糖、脂肪、蛋白质合成下降而分解代谢增加。在外伤、手术、感染等创伤应激状态下，将加重三大营养物质的分解代谢，严重者可发生酮症酸中毒、高渗性昏迷等严重并发症。因此在治疗糖尿病时应重视对患者提供恰当的营养支持。</w:t>
      </w:r>
    </w:p>
    <w:p w14:paraId="38037FF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a</w:t>
      </w:r>
      <w:r w:rsidRPr="00C00CE8">
        <w:rPr>
          <w:rFonts w:ascii="宋体" w:eastAsia="宋体" w:hAnsi="宋体" w:cs="宋体" w:hint="eastAsia"/>
          <w:sz w:val="28"/>
          <w:szCs w:val="28"/>
        </w:rPr>
        <w:t>）葡萄糖供给不足，机体必然动员脂肪代谢供给能量，容易发生酮症酸中毒。糖原分解及糖异生作用增加，则容易出现反应性高血糖。因此适宜地给予碳水化合物，对提高胰岛素的敏感性和改善葡萄糖耐量均有一定作用。</w:t>
      </w:r>
    </w:p>
    <w:p w14:paraId="7951649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w:t>
      </w:r>
      <w:r w:rsidRPr="00C00CE8">
        <w:rPr>
          <w:rFonts w:ascii="宋体" w:eastAsia="宋体" w:hAnsi="宋体" w:cs="宋体"/>
          <w:sz w:val="28"/>
          <w:szCs w:val="28"/>
        </w:rPr>
        <w:t>b</w:t>
      </w:r>
      <w:r w:rsidRPr="00C00CE8">
        <w:rPr>
          <w:rFonts w:ascii="宋体" w:eastAsia="宋体" w:hAnsi="宋体" w:cs="宋体" w:hint="eastAsia"/>
          <w:sz w:val="28"/>
          <w:szCs w:val="28"/>
        </w:rPr>
        <w:t>）摄入的蛋白质不足以弥补消耗，就会出现负氮平衡。若长期未予纠正，青少年糖尿病患者可有生长发育不良，成人则出现消瘦、贫血和衰弱，抗病能力下降，极易并发各种感染性疾病。因此足够的蛋白质供应是重要的治疗环节。</w:t>
      </w:r>
    </w:p>
    <w:p w14:paraId="428D261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c</w:t>
      </w:r>
      <w:r w:rsidRPr="00C00CE8">
        <w:rPr>
          <w:rFonts w:ascii="宋体" w:eastAsia="宋体" w:hAnsi="宋体" w:cs="宋体" w:hint="eastAsia"/>
          <w:sz w:val="28"/>
          <w:szCs w:val="28"/>
        </w:rPr>
        <w:t>）患糖尿病时，机体脂肪合成减少，分解加速，脂质代谢紊乱，从而引起血脂增高，甚至导致大血管和小血管动脉硬化。当脂肪摄入的种类与数量不当时可使高脂血症、脂肪肝，高血压等并发症加速出现。</w:t>
      </w:r>
    </w:p>
    <w:p w14:paraId="3BF9FD9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d</w:t>
      </w:r>
      <w:r w:rsidRPr="00C00CE8">
        <w:rPr>
          <w:rFonts w:ascii="宋体" w:eastAsia="宋体" w:hAnsi="宋体" w:cs="宋体" w:hint="eastAsia"/>
          <w:sz w:val="28"/>
          <w:szCs w:val="28"/>
        </w:rPr>
        <w:t>）由于糖尿病患者需限制主食和水果的摄入量，往往造成维生素的来源不足，尤其容易出现因缺乏维生素</w:t>
      </w:r>
      <w:r w:rsidRPr="00C00CE8">
        <w:rPr>
          <w:rFonts w:ascii="宋体" w:eastAsia="宋体" w:hAnsi="宋体" w:cs="宋体"/>
          <w:sz w:val="28"/>
          <w:szCs w:val="28"/>
        </w:rPr>
        <w:t>B1</w:t>
      </w:r>
      <w:r w:rsidRPr="00C00CE8">
        <w:rPr>
          <w:rFonts w:ascii="宋体" w:eastAsia="宋体" w:hAnsi="宋体" w:cs="宋体" w:hint="eastAsia"/>
          <w:sz w:val="28"/>
          <w:szCs w:val="28"/>
        </w:rPr>
        <w:t>而引起的手足麻木和多发性神经炎等。晚期糖尿病患者还常常合并营养障碍和多种维生素缺乏，成为糖尿病性神经病变的诱因之一。</w:t>
      </w:r>
    </w:p>
    <w:p w14:paraId="00836D05" w14:textId="6A253B02"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由于糖尿病的特殊病理代谢，患者均有糖代谢异常。当机体处于创伤等应激状态时，导致明显的胰岛素抵抗，更加重糖代谢紊乱。由此所致的长期血糖控制不良可并发感染以及眼、肾、神经、心血管等多脏器的慢性损害。</w:t>
      </w:r>
    </w:p>
    <w:p w14:paraId="4CFA0B6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2</w:t>
      </w:r>
      <w:r w:rsidRPr="00C00CE8">
        <w:rPr>
          <w:rFonts w:ascii="宋体" w:eastAsia="宋体" w:hAnsi="宋体" w:cs="宋体" w:hint="eastAsia"/>
          <w:sz w:val="28"/>
          <w:szCs w:val="28"/>
        </w:rPr>
        <w:t>）配方原理</w:t>
      </w:r>
    </w:p>
    <w:p w14:paraId="2F93EC79" w14:textId="3155A6E0"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糖尿病营养支持的目的是提供适当的营养物质和热量，将血糖控制在基本接近正常水平</w:t>
      </w:r>
      <w:r w:rsidRPr="00C00CE8">
        <w:rPr>
          <w:rFonts w:ascii="宋体" w:eastAsia="宋体" w:hAnsi="宋体" w:cs="宋体"/>
          <w:sz w:val="28"/>
          <w:szCs w:val="28"/>
        </w:rPr>
        <w:t>(</w:t>
      </w:r>
      <w:r w:rsidRPr="00C00CE8">
        <w:rPr>
          <w:rFonts w:ascii="宋体" w:eastAsia="宋体" w:hAnsi="宋体" w:cs="宋体" w:hint="eastAsia"/>
          <w:sz w:val="28"/>
          <w:szCs w:val="28"/>
        </w:rPr>
        <w:t>此点至关重要</w:t>
      </w:r>
      <w:r w:rsidRPr="00C00CE8">
        <w:rPr>
          <w:rFonts w:ascii="宋体" w:eastAsia="宋体" w:hAnsi="宋体" w:cs="宋体"/>
          <w:sz w:val="28"/>
          <w:szCs w:val="28"/>
        </w:rPr>
        <w:t>)</w:t>
      </w:r>
      <w:r w:rsidRPr="00C00CE8">
        <w:rPr>
          <w:rFonts w:ascii="宋体" w:eastAsia="宋体" w:hAnsi="宋体" w:cs="宋体" w:hint="eastAsia"/>
          <w:sz w:val="28"/>
          <w:szCs w:val="28"/>
        </w:rPr>
        <w:t>，降低发生心血管疾病的危险因素，预防糖尿病的急慢性并发症，并改善整体健康状况，提高患者的生活质量。</w:t>
      </w:r>
    </w:p>
    <w:p w14:paraId="58E3A78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    </w:t>
      </w:r>
      <w:r w:rsidRPr="00C00CE8">
        <w:rPr>
          <w:rFonts w:ascii="宋体" w:eastAsia="宋体" w:hAnsi="宋体" w:cs="宋体" w:hint="eastAsia"/>
          <w:sz w:val="28"/>
          <w:szCs w:val="28"/>
        </w:rPr>
        <w:t>糖尿病营养支持的原则是实行个体化营养治疗，避免给予热量过多或不足。可根据不同患者和病情，选择可使血糖和血脂控制在较佳状态的营养方式、营养配方、输入方法和剂量，消除因高糖血症、脂肪、蛋白质代谢紊乱等引起的各种症状，避免各种急慢性并发症的发生。</w:t>
      </w:r>
    </w:p>
    <w:p w14:paraId="309F1AD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3</w:t>
      </w:r>
      <w:r w:rsidRPr="00C00CE8">
        <w:rPr>
          <w:rFonts w:ascii="宋体" w:eastAsia="宋体" w:hAnsi="宋体" w:cs="宋体" w:hint="eastAsia"/>
          <w:sz w:val="28"/>
          <w:szCs w:val="28"/>
        </w:rPr>
        <w:t>）糖尿病营养支持的实施要点</w:t>
      </w:r>
    </w:p>
    <w:p w14:paraId="62D5B5C5" w14:textId="3DEFAF79"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对糖尿病患者应该及早进行营养指标的检测和营养评估，以指导制定营养治疗计划。及时的营养评估和营养治疗将有助于避免各种糖尿病并发症的发生。</w:t>
      </w:r>
    </w:p>
    <w:p w14:paraId="3BAB3696" w14:textId="2F2B95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血糖的动态监测对于热量的供给、胰岛素和降糖药的给予，以及有效的血糖控制至关重要。</w:t>
      </w:r>
    </w:p>
    <w:p w14:paraId="3259E12C" w14:textId="3611CE46"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糖尿病患者血糖控制的目标值为空腹血糖</w:t>
      </w:r>
      <w:r w:rsidRPr="00C00CE8">
        <w:rPr>
          <w:rFonts w:ascii="宋体" w:eastAsia="宋体" w:hAnsi="宋体" w:cs="宋体"/>
          <w:sz w:val="28"/>
          <w:szCs w:val="28"/>
        </w:rPr>
        <w:t>4.44-6.66mmol/L</w:t>
      </w:r>
      <w:r w:rsidRPr="00C00CE8">
        <w:rPr>
          <w:rFonts w:ascii="宋体" w:eastAsia="宋体" w:hAnsi="宋体" w:cs="宋体" w:hint="eastAsia"/>
          <w:sz w:val="28"/>
          <w:szCs w:val="28"/>
        </w:rPr>
        <w:t>，睡前血糖</w:t>
      </w:r>
      <w:r w:rsidRPr="00C00CE8">
        <w:rPr>
          <w:rFonts w:ascii="宋体" w:eastAsia="宋体" w:hAnsi="宋体" w:cs="宋体"/>
          <w:sz w:val="28"/>
          <w:szCs w:val="28"/>
        </w:rPr>
        <w:t>5.55-7.77mmol/L</w:t>
      </w:r>
      <w:r w:rsidRPr="00C00CE8">
        <w:rPr>
          <w:rFonts w:ascii="宋体" w:eastAsia="宋体" w:hAnsi="宋体" w:cs="宋体" w:hint="eastAsia"/>
          <w:sz w:val="28"/>
          <w:szCs w:val="28"/>
        </w:rPr>
        <w:t>，糖化血红蛋白</w:t>
      </w:r>
      <w:r w:rsidRPr="00C00CE8">
        <w:rPr>
          <w:rFonts w:ascii="宋体" w:eastAsia="宋体" w:hAnsi="宋体" w:cs="宋体"/>
          <w:sz w:val="28"/>
          <w:szCs w:val="28"/>
        </w:rPr>
        <w:t>&lt;7%</w:t>
      </w:r>
      <w:r w:rsidRPr="00C00CE8">
        <w:rPr>
          <w:rFonts w:ascii="宋体" w:eastAsia="宋体" w:hAnsi="宋体" w:cs="宋体" w:hint="eastAsia"/>
          <w:sz w:val="28"/>
          <w:szCs w:val="28"/>
        </w:rPr>
        <w:t>。应激状态下住院患者的血糖可保持在</w:t>
      </w:r>
      <w:r w:rsidRPr="00C00CE8">
        <w:rPr>
          <w:rFonts w:ascii="宋体" w:eastAsia="宋体" w:hAnsi="宋体" w:cs="宋体"/>
          <w:sz w:val="28"/>
          <w:szCs w:val="28"/>
        </w:rPr>
        <w:t xml:space="preserve">  5.55-11.1mmol/L</w:t>
      </w:r>
      <w:r w:rsidRPr="00C00CE8">
        <w:rPr>
          <w:rFonts w:ascii="宋体" w:eastAsia="宋体" w:hAnsi="宋体" w:cs="宋体" w:hint="eastAsia"/>
          <w:sz w:val="28"/>
          <w:szCs w:val="28"/>
        </w:rPr>
        <w:t>之间，而对病情平稳者则希望血糖稳定在</w:t>
      </w:r>
      <w:r w:rsidRPr="00C00CE8">
        <w:rPr>
          <w:rFonts w:ascii="宋体" w:eastAsia="宋体" w:hAnsi="宋体" w:cs="宋体"/>
          <w:sz w:val="28"/>
          <w:szCs w:val="28"/>
        </w:rPr>
        <w:t>5.55-8.33mmol/L.</w:t>
      </w:r>
    </w:p>
    <w:p w14:paraId="3D20362B" w14:textId="64231750"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营养支持的时机：对于近期体重丢失</w:t>
      </w:r>
      <w:r w:rsidRPr="00C00CE8">
        <w:rPr>
          <w:rFonts w:ascii="宋体" w:eastAsia="宋体" w:hAnsi="宋体" w:cs="宋体"/>
          <w:sz w:val="28"/>
          <w:szCs w:val="28"/>
        </w:rPr>
        <w:t>10%-20%</w:t>
      </w:r>
      <w:r w:rsidRPr="00C00CE8">
        <w:rPr>
          <w:rFonts w:ascii="宋体" w:eastAsia="宋体" w:hAnsi="宋体" w:cs="宋体" w:hint="eastAsia"/>
          <w:sz w:val="28"/>
          <w:szCs w:val="28"/>
        </w:rPr>
        <w:t>的患者，如有中度或重度应激就应接受营养治疗。急性应激患者的分解状态常会持续</w:t>
      </w:r>
      <w:r w:rsidRPr="00C00CE8">
        <w:rPr>
          <w:rFonts w:ascii="宋体" w:eastAsia="宋体" w:hAnsi="宋体" w:cs="宋体"/>
          <w:sz w:val="28"/>
          <w:szCs w:val="28"/>
        </w:rPr>
        <w:t>6-10</w:t>
      </w:r>
      <w:r w:rsidRPr="00C00CE8">
        <w:rPr>
          <w:rFonts w:ascii="宋体" w:eastAsia="宋体" w:hAnsi="宋体" w:cs="宋体" w:hint="eastAsia"/>
          <w:sz w:val="28"/>
          <w:szCs w:val="28"/>
        </w:rPr>
        <w:t>天以上，可有</w:t>
      </w:r>
      <w:r w:rsidRPr="00C00CE8">
        <w:rPr>
          <w:rFonts w:ascii="宋体" w:eastAsia="宋体" w:hAnsi="宋体" w:cs="宋体"/>
          <w:sz w:val="28"/>
          <w:szCs w:val="28"/>
        </w:rPr>
        <w:t>20%</w:t>
      </w:r>
      <w:r w:rsidRPr="00C00CE8">
        <w:rPr>
          <w:rFonts w:ascii="宋体" w:eastAsia="宋体" w:hAnsi="宋体" w:cs="宋体" w:hint="eastAsia"/>
          <w:sz w:val="28"/>
          <w:szCs w:val="28"/>
        </w:rPr>
        <w:t>的体重丢失，故应迅速及时进行营养支持。</w:t>
      </w:r>
    </w:p>
    <w:p w14:paraId="17CAD9A7" w14:textId="314247A2"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绝大部分糖尿病患者具有完整的消化道功能，营养支持的途径应首选肠内营养。肠内营养制剂中降低碳水化合物的摄入量，增加脂肪所占比例，有助于避免餐后高血糖的发生。不能管饲或不能耐受管饲的患者，可用肠外营养。</w:t>
      </w:r>
    </w:p>
    <w:p w14:paraId="5C0CA0D3" w14:textId="56C2D716"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多数文献报道，糖尿病饮食推荐量标准为：蛋白质提供热量的</w:t>
      </w:r>
      <w:r w:rsidRPr="00C00CE8">
        <w:rPr>
          <w:rFonts w:ascii="宋体" w:eastAsia="宋体" w:hAnsi="宋体" w:cs="宋体"/>
          <w:sz w:val="28"/>
          <w:szCs w:val="28"/>
        </w:rPr>
        <w:t>10-20%</w:t>
      </w:r>
      <w:r w:rsidRPr="00C00CE8">
        <w:rPr>
          <w:rFonts w:ascii="宋体" w:eastAsia="宋体" w:hAnsi="宋体" w:cs="宋体" w:hint="eastAsia"/>
          <w:sz w:val="28"/>
          <w:szCs w:val="28"/>
        </w:rPr>
        <w:t>，碳水化合物和脂肪提供热量的</w:t>
      </w:r>
      <w:r w:rsidRPr="00C00CE8">
        <w:rPr>
          <w:rFonts w:ascii="宋体" w:eastAsia="宋体" w:hAnsi="宋体" w:cs="宋体"/>
          <w:sz w:val="28"/>
          <w:szCs w:val="28"/>
        </w:rPr>
        <w:t>80-90%</w:t>
      </w:r>
      <w:r w:rsidRPr="00C00CE8">
        <w:rPr>
          <w:rFonts w:ascii="宋体" w:eastAsia="宋体" w:hAnsi="宋体" w:cs="宋体" w:hint="eastAsia"/>
          <w:sz w:val="28"/>
          <w:szCs w:val="28"/>
        </w:rPr>
        <w:t>，同时每日应提供膳食纤维</w:t>
      </w:r>
      <w:r w:rsidRPr="00C00CE8">
        <w:rPr>
          <w:rFonts w:ascii="宋体" w:eastAsia="宋体" w:hAnsi="宋体" w:cs="宋体"/>
          <w:sz w:val="28"/>
          <w:szCs w:val="28"/>
        </w:rPr>
        <w:t>20-35g.</w:t>
      </w:r>
      <w:r w:rsidRPr="00C00CE8">
        <w:rPr>
          <w:rFonts w:ascii="宋体" w:eastAsia="宋体" w:hAnsi="宋体" w:cs="宋体" w:hint="eastAsia"/>
          <w:sz w:val="28"/>
          <w:szCs w:val="28"/>
        </w:rPr>
        <w:t>目前国内已有上市的糖尿病特异性肠内营养制剂，可酌情选用。</w:t>
      </w:r>
    </w:p>
    <w:p w14:paraId="6B82B197" w14:textId="0BC23A8A"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碳水化合物中提高膳食纤维的供给量，可加速食物在肠道里通过的时间，延缓葡萄糖的吸收，改善葡萄糖耐量。</w:t>
      </w:r>
      <w:r w:rsidRPr="00C00CE8">
        <w:rPr>
          <w:rFonts w:ascii="宋体" w:eastAsia="宋体" w:hAnsi="宋体" w:cs="宋体"/>
          <w:sz w:val="28"/>
          <w:szCs w:val="28"/>
        </w:rPr>
        <w:t>65%-70%</w:t>
      </w:r>
      <w:r w:rsidRPr="00C00CE8">
        <w:rPr>
          <w:rFonts w:ascii="宋体" w:eastAsia="宋体" w:hAnsi="宋体" w:cs="宋体" w:hint="eastAsia"/>
          <w:sz w:val="28"/>
          <w:szCs w:val="28"/>
        </w:rPr>
        <w:t>的脂肪热量由单不饱和脂肪酸提供，这既可提高脂肪能量比例，又可改善血脂状态，减少心脑血管病变危险，还能使胃排空延迟，避免餐后高血糖的发生，减少胰岛素用量。</w:t>
      </w:r>
    </w:p>
    <w:p w14:paraId="0FE3E020" w14:textId="354C87EA"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实施管饲必须考虑喂饲管的类型及部位、喂饲方法及速率、肠内营养制剂的配方等。如果选择经鼻胃管喂养，应采取持续不间断的给予方式。对于病情稳定的患者，重力滴注就可以收到较好的效果。医学教育网搜集整理以等渗低速为起点</w:t>
      </w:r>
      <w:r w:rsidRPr="00C00CE8">
        <w:rPr>
          <w:rFonts w:ascii="宋体" w:eastAsia="宋体" w:hAnsi="宋体" w:cs="宋体"/>
          <w:sz w:val="28"/>
          <w:szCs w:val="28"/>
        </w:rPr>
        <w:t>(30ml/h)</w:t>
      </w:r>
      <w:r w:rsidRPr="00C00CE8">
        <w:rPr>
          <w:rFonts w:ascii="宋体" w:eastAsia="宋体" w:hAnsi="宋体" w:cs="宋体" w:hint="eastAsia"/>
          <w:sz w:val="28"/>
          <w:szCs w:val="28"/>
        </w:rPr>
        <w:t>，再逐渐缓慢增加，多数患者可以耐受空肠喂养。有重度胃麻痹的患者则可经空肠造口或胃造口管实施。</w:t>
      </w:r>
    </w:p>
    <w:p w14:paraId="3419DF40" w14:textId="5406F64C"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I</w:t>
      </w:r>
      <w:r w:rsidRPr="00C00CE8">
        <w:rPr>
          <w:rFonts w:ascii="宋体" w:eastAsia="宋体" w:hAnsi="宋体" w:cs="宋体" w:hint="eastAsia"/>
          <w:sz w:val="28"/>
          <w:szCs w:val="28"/>
        </w:rPr>
        <w:t>型糖尿病以及合并严重感染、创伤、大手术和急性心肌梗死等的Ⅱ型糖尿病必须接受胰岛素治疗。</w:t>
      </w:r>
    </w:p>
    <w:p w14:paraId="5F9679DB" w14:textId="2A2396BB"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患者的胰岛素需要量受多种因素影响，如食品量和成分、病情轻重和稳定性，患者肥胖或消瘦、活动量、胰岛素抗体、受体激素和亲和力等。所以胰岛素用量、胰岛素类型和给予方式</w:t>
      </w:r>
      <w:r w:rsidRPr="00C00CE8">
        <w:rPr>
          <w:rFonts w:ascii="宋体" w:eastAsia="宋体" w:hAnsi="宋体" w:cs="宋体"/>
          <w:sz w:val="28"/>
          <w:szCs w:val="28"/>
        </w:rPr>
        <w:t>(</w:t>
      </w:r>
      <w:r w:rsidRPr="00C00CE8">
        <w:rPr>
          <w:rFonts w:ascii="宋体" w:eastAsia="宋体" w:hAnsi="宋体" w:cs="宋体" w:hint="eastAsia"/>
          <w:sz w:val="28"/>
          <w:szCs w:val="28"/>
        </w:rPr>
        <w:t>如皮下注射、静脉输注等</w:t>
      </w:r>
      <w:r w:rsidRPr="00C00CE8">
        <w:rPr>
          <w:rFonts w:ascii="宋体" w:eastAsia="宋体" w:hAnsi="宋体" w:cs="宋体"/>
          <w:sz w:val="28"/>
          <w:szCs w:val="28"/>
        </w:rPr>
        <w:t>)</w:t>
      </w:r>
      <w:r w:rsidRPr="00C00CE8">
        <w:rPr>
          <w:rFonts w:ascii="宋体" w:eastAsia="宋体" w:hAnsi="宋体" w:cs="宋体" w:hint="eastAsia"/>
          <w:sz w:val="28"/>
          <w:szCs w:val="28"/>
        </w:rPr>
        <w:t>主要根据血糖控制情况来调节。胰岛素与营养液混合输注时有一定量的胰岛素会粘附于输液袋或输液管上，所以配制营养液后及时输注、以及密切监测血糖较为重要。</w:t>
      </w:r>
    </w:p>
    <w:p w14:paraId="2ACDBE12" w14:textId="325A4499"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补充铬和锌可能有助于某些糖尿病病情的的控制。有报道谷氨酰胺可增加胰岛素介导的葡萄糖利用，使血糖降低。</w:t>
      </w:r>
    </w:p>
    <w:p w14:paraId="32018784" w14:textId="4C06720E" w:rsidR="0078510A" w:rsidRPr="00C00CE8" w:rsidRDefault="00AB3CF3" w:rsidP="006A38D9">
      <w:pPr>
        <w:ind w:firstLineChars="200" w:firstLine="560"/>
        <w:rPr>
          <w:rFonts w:ascii="宋体" w:eastAsia="宋体" w:hAnsi="宋体" w:cs="宋体"/>
          <w:sz w:val="28"/>
          <w:szCs w:val="28"/>
        </w:rPr>
      </w:pPr>
      <w:r>
        <w:rPr>
          <w:rFonts w:ascii="宋体" w:eastAsia="宋体" w:hAnsi="宋体" w:cs="宋体" w:hint="eastAsia"/>
          <w:sz w:val="28"/>
          <w:szCs w:val="28"/>
        </w:rPr>
        <w:t>5.4</w:t>
      </w:r>
      <w:r w:rsidR="0078510A" w:rsidRPr="00C00CE8">
        <w:rPr>
          <w:rFonts w:ascii="宋体" w:eastAsia="宋体" w:hAnsi="宋体" w:cs="宋体" w:hint="eastAsia"/>
          <w:sz w:val="28"/>
          <w:szCs w:val="28"/>
        </w:rPr>
        <w:t>糖尿病或高血糖人群食用的特殊膳食用食品药食同源性食物组方的理论依据</w:t>
      </w:r>
    </w:p>
    <w:p w14:paraId="7FB897A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根据中医理论，糖尿病的发生发展与肝、脾、肾三脏关系密切。</w:t>
      </w:r>
    </w:p>
    <w:p w14:paraId="679F1DE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中医认为，脾胃主运化水谷，将食入水谷化为精、气、血、津液等精微物质，并将精微物质转输至全身，濡养五脏六腑，四肢百骸，维系机体正常的生理功能。现代医学认为，糖尿病系因绝对或相对的胰岛素分泌不足所致，其病理生理改变非常广泛，主要表现为糖、脂肪、蛋白质等三大物质代谢的紊乱，而这些物质皆属于水谷之精微，靠脾的运化而布散全身，其不能正常代谢，应责之于脾的运化失职。脾之运化功能失常，则清气不升，精气下流，久之则正气日亏。临床上口干、肌肉消瘦、乏力等亦责之脾不散精，水液不能上布，机体失于濡养等原因。同时脾运化水谷，其中水湿不化，日久蕴生湿热，邪气日盛。临床上虚胖、饥饿、多食、大便不畅等多由湿热引起。从脾虚证的表现分析，许多脾虚症状与现代医学中胰腺分泌淀粉酶、糜蛋白酶功能低下的表现相吻合，胰岛β细胞的分泌功能及胰岛素的生化效应低下等均与中医学之脾虚，特别是与脾不散精关系密切，乃至于由脾虚所致的湿浊瘀血也是产生胰岛素抵抗的症结之一。现代药理研究亦证实，调理脾胃功能的中药及其有效成分有良好的降糖降脂作用。</w:t>
      </w:r>
    </w:p>
    <w:p w14:paraId="5E4A7218"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肾藏精主水，司膀胱之开合。糖尿病的典型症状有小便量多、糖自小便排出，按中医理论当责之于肾的固摄失司。流行病学研究也发现，糖尿病具有明显的遗传易感性，约</w:t>
      </w:r>
      <w:r w:rsidRPr="00C00CE8">
        <w:rPr>
          <w:rFonts w:ascii="宋体" w:eastAsia="宋体" w:hAnsi="宋体" w:cs="宋体"/>
          <w:sz w:val="28"/>
          <w:szCs w:val="28"/>
        </w:rPr>
        <w:t>60%</w:t>
      </w:r>
      <w:r w:rsidRPr="00C00CE8">
        <w:rPr>
          <w:rFonts w:ascii="宋体" w:eastAsia="宋体" w:hAnsi="宋体" w:cs="宋体" w:hint="eastAsia"/>
          <w:sz w:val="28"/>
          <w:szCs w:val="28"/>
        </w:rPr>
        <w:t>的糖尿病患者有家族史。实验研究证实，糖尿病的发病与生长激素、皮质醇的异常分泌有关。而中医认为，肾为先天之本，主生殖发育，故与遗传因素有关的疾病和与生长激素、皮质醇分泌有关的疾病的辨证当不离乎中医的肾。据现代药理研究发现，具有补肾作用的许多中药均能降低血糖，改善糖耐量，对于糖尿病及其并发症均有明确的疗效</w:t>
      </w:r>
    </w:p>
    <w:p w14:paraId="6907DA6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精神刺激是糖尿病的诱因之一，精神刺激等应激状态可诱发肾上腺髓质及皮质激素分泌过多、交感神经受刺激而引起的糖代谢紊乱。而中医认为，肝主情志，故凡因情志因素而致病者必责之于肝。平素情志不舒、脾气急躁者，</w:t>
      </w:r>
      <w:r w:rsidRPr="00C00CE8">
        <w:rPr>
          <w:rFonts w:ascii="宋体" w:eastAsia="宋体" w:hAnsi="宋体" w:cs="宋体"/>
          <w:sz w:val="28"/>
          <w:szCs w:val="28"/>
        </w:rPr>
        <w:t>II</w:t>
      </w:r>
      <w:r w:rsidRPr="00C00CE8">
        <w:rPr>
          <w:rFonts w:ascii="宋体" w:eastAsia="宋体" w:hAnsi="宋体" w:cs="宋体" w:hint="eastAsia"/>
          <w:sz w:val="28"/>
          <w:szCs w:val="28"/>
        </w:rPr>
        <w:t>型糖尿病发病率会有所增加。焦虑、抑郁情绪严重影响</w:t>
      </w:r>
      <w:r w:rsidRPr="00C00CE8">
        <w:rPr>
          <w:rFonts w:ascii="宋体" w:eastAsia="宋体" w:hAnsi="宋体" w:cs="宋体"/>
          <w:sz w:val="28"/>
          <w:szCs w:val="28"/>
        </w:rPr>
        <w:t>II</w:t>
      </w:r>
      <w:r w:rsidRPr="00C00CE8">
        <w:rPr>
          <w:rFonts w:ascii="宋体" w:eastAsia="宋体" w:hAnsi="宋体" w:cs="宋体" w:hint="eastAsia"/>
          <w:sz w:val="28"/>
          <w:szCs w:val="28"/>
        </w:rPr>
        <w:t>型糖尿病的治疗与转归。同时血液流变学检查表明，糖尿病患者血小板黏附性增强、血小板凝集率升高，提示糖尿病发病过程中存在着瘀血现象。而中医认为，瘀血是由于肝脏促进气血</w:t>
      </w:r>
      <w:r w:rsidRPr="00C00CE8">
        <w:rPr>
          <w:rFonts w:ascii="宋体" w:eastAsia="宋体" w:hAnsi="宋体" w:cs="宋体" w:hint="eastAsia"/>
          <w:sz w:val="28"/>
          <w:szCs w:val="28"/>
        </w:rPr>
        <w:lastRenderedPageBreak/>
        <w:t>运行的功能失常所致。肝主疏泄，调节全身气机运行，气为血之母，主推动血液在周身正常运行。肝失疏泄，不能调畅气机和促进血液运行，从而引起瘀血的发生。糖尿病并发症的发生主要是基于毛细血管的壅塞而致，又以并发眼底病变、周围神经和周围血管病变、高血压病、心脑血管病变、肾病、性功能减退等较为常见，临床上多表现为烦躁易怒、头晕头胀、视物昏花、肢体麻木等肝阴不足、肝阳偏亢及肝郁血瘀的症状。</w:t>
      </w:r>
    </w:p>
    <w:p w14:paraId="6D51CF5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综上所述，从肝、脾、肾三脏论治糖尿病既有传统中医的理论基础，又有着现代医学可靠的科学依据。</w:t>
      </w:r>
    </w:p>
    <w:p w14:paraId="768D4D5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糖尿病或高血糖人群食用的特殊膳食用食品的配方就是依据传统中医精髓“消中寓补”、“均衡调养”理论，以肝、脾、肾三脏同调为主原则，遵循《特殊医学用途配方食品通则》的要求，合理配比多种药食两用的中药提取物，达到肝、脾、肾同调，防治糖尿病的目的。药食同源性植物、膳食纤维、肠道菌群的代谢调节作用正成为研究的热点，本研究的初步结果提示，由于糖尿病病程不一、用药多样，在研发医用食品时，要根据糖尿病患者的不同特点进行组方，才能取得较好的血糖控制效果。</w:t>
      </w:r>
    </w:p>
    <w:p w14:paraId="25DC2C8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方中黄精味甘，性平，能健脾益气，补益肾精，培土固元；枸杞子味甘，性平，能滋补肝肾，益精明目；山药味甘，性平，能补脾益气；青钱柳叶味辛、微苦，性平，能健脾化湿，清热通腑，疏肝理气，滋阴补肾；薏苡仁味甘、淡，性凉，能健脾渗湿；百合味甘，性微寒，能养阴、安神；玉米须味甘、淡，性平，能利水渗湿；大麦苗味甘、苦，性温，能消肿利湿；葛根味甘、辛，性凉，能生津止渴；山楂、沙棘味酸、甘，性微温，均能消食化积；桑叶味甘，苦，性寒，能平抑肝阳，清肝明目的功效；白背三七味甘，性凉，能清热凉血，活血止痛，止血；显齿蛇葡萄叶味甘，微涩，性凉，能清热，止血。以上诸药配合，补中有消，消补结合，肝脾肾三脏同调，共奏滋补肝肾，健脾益气，培土固元，生津止渴，利湿消肿，清热凉血，活血止痛之效，对于各类</w:t>
      </w:r>
      <w:r w:rsidRPr="00C00CE8">
        <w:rPr>
          <w:rFonts w:ascii="宋体" w:eastAsia="宋体" w:hAnsi="宋体" w:cs="宋体"/>
          <w:sz w:val="28"/>
          <w:szCs w:val="28"/>
        </w:rPr>
        <w:t>II</w:t>
      </w:r>
      <w:r w:rsidRPr="00C00CE8">
        <w:rPr>
          <w:rFonts w:ascii="宋体" w:eastAsia="宋体" w:hAnsi="宋体" w:cs="宋体" w:hint="eastAsia"/>
          <w:sz w:val="28"/>
          <w:szCs w:val="28"/>
        </w:rPr>
        <w:t>型糖尿病患者均具有良好的调理作用。</w:t>
      </w:r>
    </w:p>
    <w:p w14:paraId="0AA482D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现代药理研究发现：方中中药的主要成份山药多糖、桑叶多糖、青钱柳叶多糖、百合多糖、葛根多糖、黄精多糖、白背三七多糖、沙棘多糖、玉米须多糖、显齿蛇葡萄叶多糖、薏苡仁多糖、枸杞子多糖均具有良好的调节血糖作用；大麦苗具有抗疲劳、增强体力，瘦身减肥、降脂等作用；山楂具有良好的降脂作用。配方中的海洋鱼低聚肽可改善糖尿病患者糖负荷后的血糖曲线下面积，可显著缩短糖尿病住院患者的血糖调整期并降低夜间低血糖反应的发生率，还具有改善胰</w:t>
      </w:r>
      <w:r w:rsidRPr="00C00CE8">
        <w:rPr>
          <w:rFonts w:ascii="宋体" w:eastAsia="宋体" w:hAnsi="宋体" w:cs="宋体" w:hint="eastAsia"/>
          <w:sz w:val="28"/>
          <w:szCs w:val="28"/>
        </w:rPr>
        <w:lastRenderedPageBreak/>
        <w:t>岛素分泌功能和胰岛素敏感性的作用。研究显示，海洋胶原肽干预后</w:t>
      </w:r>
      <w:r w:rsidRPr="00C00CE8">
        <w:rPr>
          <w:rFonts w:ascii="宋体" w:eastAsia="宋体" w:hAnsi="宋体" w:cs="宋体"/>
          <w:sz w:val="28"/>
          <w:szCs w:val="28"/>
        </w:rPr>
        <w:t>1.5</w:t>
      </w:r>
      <w:r w:rsidRPr="00C00CE8">
        <w:rPr>
          <w:rFonts w:ascii="宋体" w:eastAsia="宋体" w:hAnsi="宋体" w:cs="宋体" w:hint="eastAsia"/>
          <w:sz w:val="28"/>
          <w:szCs w:val="28"/>
        </w:rPr>
        <w:t>个月和</w:t>
      </w:r>
      <w:r w:rsidRPr="00C00CE8">
        <w:rPr>
          <w:rFonts w:ascii="宋体" w:eastAsia="宋体" w:hAnsi="宋体" w:cs="宋体"/>
          <w:sz w:val="28"/>
          <w:szCs w:val="28"/>
        </w:rPr>
        <w:t>3</w:t>
      </w:r>
      <w:r w:rsidRPr="00C00CE8">
        <w:rPr>
          <w:rFonts w:ascii="宋体" w:eastAsia="宋体" w:hAnsi="宋体" w:cs="宋体" w:hint="eastAsia"/>
          <w:sz w:val="28"/>
          <w:szCs w:val="28"/>
        </w:rPr>
        <w:t>个月，糖尿病患者的血糖、胰岛素均呈下降趋势。</w:t>
      </w:r>
      <w:r w:rsidRPr="00C00CE8">
        <w:rPr>
          <w:rFonts w:ascii="宋体" w:eastAsia="宋体" w:hAnsi="宋体" w:cs="宋体"/>
          <w:sz w:val="28"/>
          <w:szCs w:val="28"/>
        </w:rPr>
        <w:t>L-</w:t>
      </w:r>
      <w:r w:rsidRPr="00C00CE8">
        <w:rPr>
          <w:rFonts w:ascii="宋体" w:eastAsia="宋体" w:hAnsi="宋体" w:cs="宋体" w:hint="eastAsia"/>
          <w:sz w:val="28"/>
          <w:szCs w:val="28"/>
        </w:rPr>
        <w:t>谷氨酰胺是淋巴细胞和巨噬细胞的重要能量物质，是各种免疫细胞的重要能源物质，调节糖代谢。左旋肉碱的主要生理功能是促进脂肪转化成能量，服用左旋肉碱在减少身体脂肪、降低体重的同时，不减少水分和肌肉，在</w:t>
      </w:r>
      <w:r w:rsidRPr="00C00CE8">
        <w:rPr>
          <w:rFonts w:ascii="宋体" w:eastAsia="宋体" w:hAnsi="宋体" w:cs="宋体"/>
          <w:sz w:val="28"/>
          <w:szCs w:val="28"/>
        </w:rPr>
        <w:t>2003</w:t>
      </w:r>
      <w:r w:rsidRPr="00C00CE8">
        <w:rPr>
          <w:rFonts w:ascii="宋体" w:eastAsia="宋体" w:hAnsi="宋体" w:cs="宋体" w:hint="eastAsia"/>
          <w:sz w:val="28"/>
          <w:szCs w:val="28"/>
        </w:rPr>
        <w:t>年被国际肥胖健康组织认定为最安全无副作用的减肥营养补充品。左旋肉碱的减脂减重效果，一定程度上也在减少糖尿病概率。</w:t>
      </w:r>
    </w:p>
    <w:p w14:paraId="643B74F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益生菌是一类对宿主有益的活性微生物，定植于肠道，能改善宿主微生态平衡。机体内有益菌主要有</w:t>
      </w:r>
      <w:r w:rsidRPr="00C00CE8">
        <w:rPr>
          <w:rFonts w:ascii="宋体" w:eastAsia="宋体" w:hAnsi="宋体" w:cs="宋体"/>
          <w:sz w:val="28"/>
          <w:szCs w:val="28"/>
        </w:rPr>
        <w:fldChar w:fldCharType="begin"/>
      </w:r>
      <w:r w:rsidRPr="00C00CE8">
        <w:rPr>
          <w:rFonts w:ascii="宋体" w:eastAsia="宋体" w:hAnsi="宋体" w:cs="宋体"/>
          <w:sz w:val="28"/>
          <w:szCs w:val="28"/>
        </w:rPr>
        <w:instrText>= 1 \* GB3</w:instrText>
      </w:r>
      <w:r w:rsidRPr="00C00CE8">
        <w:rPr>
          <w:rFonts w:ascii="宋体" w:eastAsia="宋体" w:hAnsi="宋体" w:cs="宋体"/>
          <w:sz w:val="28"/>
          <w:szCs w:val="28"/>
        </w:rPr>
        <w:fldChar w:fldCharType="separate"/>
      </w:r>
      <w:r w:rsidRPr="00C00CE8">
        <w:rPr>
          <w:rFonts w:ascii="宋体" w:eastAsia="宋体" w:hAnsi="宋体" w:cs="宋体" w:hint="eastAsia"/>
          <w:sz w:val="28"/>
          <w:szCs w:val="28"/>
        </w:rPr>
        <w:t>①</w:t>
      </w:r>
      <w:r w:rsidRPr="00C00CE8">
        <w:rPr>
          <w:rFonts w:ascii="宋体" w:eastAsia="宋体" w:hAnsi="宋体" w:cs="宋体"/>
          <w:sz w:val="28"/>
          <w:szCs w:val="28"/>
        </w:rPr>
        <w:fldChar w:fldCharType="end"/>
      </w:r>
      <w:r w:rsidRPr="00C00CE8">
        <w:rPr>
          <w:rFonts w:ascii="宋体" w:eastAsia="宋体" w:hAnsi="宋体" w:cs="宋体" w:hint="eastAsia"/>
          <w:sz w:val="28"/>
          <w:szCs w:val="28"/>
        </w:rPr>
        <w:t>乳杆菌类：如嗜酸乳杆菌、干酪乳杆菌、保加利亚乳杆菌等；</w:t>
      </w:r>
      <w:r w:rsidRPr="00C00CE8">
        <w:rPr>
          <w:rFonts w:ascii="宋体" w:eastAsia="宋体" w:hAnsi="宋体" w:cs="宋体"/>
          <w:sz w:val="28"/>
          <w:szCs w:val="28"/>
        </w:rPr>
        <w:fldChar w:fldCharType="begin"/>
      </w:r>
      <w:r w:rsidRPr="00C00CE8">
        <w:rPr>
          <w:rFonts w:ascii="宋体" w:eastAsia="宋体" w:hAnsi="宋体" w:cs="宋体"/>
          <w:sz w:val="28"/>
          <w:szCs w:val="28"/>
        </w:rPr>
        <w:instrText>= 2 \* GB3</w:instrText>
      </w:r>
      <w:r w:rsidRPr="00C00CE8">
        <w:rPr>
          <w:rFonts w:ascii="宋体" w:eastAsia="宋体" w:hAnsi="宋体" w:cs="宋体"/>
          <w:sz w:val="28"/>
          <w:szCs w:val="28"/>
        </w:rPr>
        <w:fldChar w:fldCharType="separate"/>
      </w:r>
      <w:r w:rsidRPr="00C00CE8">
        <w:rPr>
          <w:rFonts w:ascii="宋体" w:eastAsia="宋体" w:hAnsi="宋体" w:cs="宋体" w:hint="eastAsia"/>
          <w:sz w:val="28"/>
          <w:szCs w:val="28"/>
        </w:rPr>
        <w:t>②</w:t>
      </w:r>
      <w:r w:rsidRPr="00C00CE8">
        <w:rPr>
          <w:rFonts w:ascii="宋体" w:eastAsia="宋体" w:hAnsi="宋体" w:cs="宋体"/>
          <w:sz w:val="28"/>
          <w:szCs w:val="28"/>
        </w:rPr>
        <w:fldChar w:fldCharType="end"/>
      </w:r>
      <w:r w:rsidRPr="00C00CE8">
        <w:rPr>
          <w:rFonts w:ascii="宋体" w:eastAsia="宋体" w:hAnsi="宋体" w:cs="宋体" w:hint="eastAsia"/>
          <w:sz w:val="28"/>
          <w:szCs w:val="28"/>
        </w:rPr>
        <w:t>双歧杆菌类：如双歧杆菌、乳酸菌等；</w:t>
      </w:r>
      <w:r w:rsidRPr="00C00CE8">
        <w:rPr>
          <w:rFonts w:ascii="宋体" w:eastAsia="宋体" w:hAnsi="宋体" w:cs="宋体"/>
          <w:sz w:val="28"/>
          <w:szCs w:val="28"/>
        </w:rPr>
        <w:fldChar w:fldCharType="begin"/>
      </w:r>
      <w:r w:rsidRPr="00C00CE8">
        <w:rPr>
          <w:rFonts w:ascii="宋体" w:eastAsia="宋体" w:hAnsi="宋体" w:cs="宋体"/>
          <w:sz w:val="28"/>
          <w:szCs w:val="28"/>
        </w:rPr>
        <w:instrText xml:space="preserve"> = 3 \* GB3 </w:instrText>
      </w:r>
      <w:r w:rsidRPr="00C00CE8">
        <w:rPr>
          <w:rFonts w:ascii="宋体" w:eastAsia="宋体" w:hAnsi="宋体" w:cs="宋体"/>
          <w:sz w:val="28"/>
          <w:szCs w:val="28"/>
        </w:rPr>
        <w:fldChar w:fldCharType="separate"/>
      </w:r>
      <w:r w:rsidRPr="00C00CE8">
        <w:rPr>
          <w:rFonts w:ascii="宋体" w:eastAsia="宋体" w:hAnsi="宋体" w:cs="宋体" w:hint="eastAsia"/>
          <w:sz w:val="28"/>
          <w:szCs w:val="28"/>
        </w:rPr>
        <w:t>③</w:t>
      </w:r>
      <w:r w:rsidRPr="00C00CE8">
        <w:rPr>
          <w:rFonts w:ascii="宋体" w:eastAsia="宋体" w:hAnsi="宋体" w:cs="宋体"/>
          <w:sz w:val="28"/>
          <w:szCs w:val="28"/>
        </w:rPr>
        <w:fldChar w:fldCharType="end"/>
      </w:r>
      <w:r w:rsidRPr="00C00CE8">
        <w:rPr>
          <w:rFonts w:ascii="宋体" w:eastAsia="宋体" w:hAnsi="宋体" w:cs="宋体" w:hint="eastAsia"/>
          <w:sz w:val="28"/>
          <w:szCs w:val="28"/>
        </w:rPr>
        <w:t>链球菌属：嗜热链球菌等。益生菌可直接服用以维持肠道菌群平衡。随着生活方式与饮食结构、饮食习惯的改变，以及老龄化进程，糖尿病与潜在糖尿病患者群体比例上升。有专家指出，内毒素是导致</w:t>
      </w:r>
      <w:r w:rsidRPr="00C00CE8">
        <w:rPr>
          <w:rFonts w:ascii="宋体" w:eastAsia="宋体" w:hAnsi="宋体" w:cs="宋体"/>
          <w:sz w:val="28"/>
          <w:szCs w:val="28"/>
        </w:rPr>
        <w:fldChar w:fldCharType="begin"/>
      </w:r>
      <w:r w:rsidRPr="00C00CE8">
        <w:rPr>
          <w:rFonts w:ascii="宋体" w:eastAsia="宋体" w:hAnsi="宋体" w:cs="宋体"/>
          <w:sz w:val="28"/>
          <w:szCs w:val="28"/>
        </w:rPr>
        <w:instrText xml:space="preserve"> = 2 \* ROMAN </w:instrText>
      </w:r>
      <w:r w:rsidRPr="00C00CE8">
        <w:rPr>
          <w:rFonts w:ascii="宋体" w:eastAsia="宋体" w:hAnsi="宋体" w:cs="宋体"/>
          <w:sz w:val="28"/>
          <w:szCs w:val="28"/>
        </w:rPr>
        <w:fldChar w:fldCharType="separate"/>
      </w:r>
      <w:r w:rsidRPr="00C00CE8">
        <w:rPr>
          <w:rFonts w:ascii="宋体" w:eastAsia="宋体" w:hAnsi="宋体" w:cs="宋体"/>
          <w:sz w:val="28"/>
          <w:szCs w:val="28"/>
        </w:rPr>
        <w:t>II</w:t>
      </w:r>
      <w:r w:rsidRPr="00C00CE8">
        <w:rPr>
          <w:rFonts w:ascii="宋体" w:eastAsia="宋体" w:hAnsi="宋体" w:cs="宋体"/>
          <w:sz w:val="28"/>
          <w:szCs w:val="28"/>
        </w:rPr>
        <w:fldChar w:fldCharType="end"/>
      </w:r>
      <w:r w:rsidRPr="00C00CE8">
        <w:rPr>
          <w:rFonts w:ascii="宋体" w:eastAsia="宋体" w:hAnsi="宋体" w:cs="宋体" w:hint="eastAsia"/>
          <w:sz w:val="28"/>
          <w:szCs w:val="28"/>
        </w:rPr>
        <w:t>型糖尿病的元凶之一。益生菌失调后，会使肠道产生出大量的内毒素，内毒素在肠道直接刺激免疫细胞，产生大量肿瘤坏死因子（</w:t>
      </w:r>
      <w:r w:rsidRPr="00C00CE8">
        <w:rPr>
          <w:rFonts w:ascii="宋体" w:eastAsia="宋体" w:hAnsi="宋体" w:cs="宋体"/>
          <w:sz w:val="28"/>
          <w:szCs w:val="28"/>
        </w:rPr>
        <w:t>TNF</w:t>
      </w:r>
      <w:r w:rsidRPr="00C00CE8">
        <w:rPr>
          <w:rFonts w:ascii="宋体" w:eastAsia="宋体" w:hAnsi="宋体" w:cs="宋体" w:hint="eastAsia"/>
          <w:sz w:val="28"/>
          <w:szCs w:val="28"/>
        </w:rPr>
        <w:t>）。这种</w:t>
      </w:r>
      <w:r w:rsidRPr="00C00CE8">
        <w:rPr>
          <w:rFonts w:ascii="宋体" w:eastAsia="宋体" w:hAnsi="宋体" w:cs="宋体"/>
          <w:sz w:val="28"/>
          <w:szCs w:val="28"/>
        </w:rPr>
        <w:t>TNF</w:t>
      </w:r>
      <w:r w:rsidRPr="00C00CE8">
        <w:rPr>
          <w:rFonts w:ascii="宋体" w:eastAsia="宋体" w:hAnsi="宋体" w:cs="宋体" w:hint="eastAsia"/>
          <w:sz w:val="28"/>
          <w:szCs w:val="28"/>
        </w:rPr>
        <w:t>可以遍布全身各个细胞及器官，造成胰岛素受体减少或者失去原本的功能，不能和胰岛素对接，造成胰岛素无法分解和利用葡萄糖，导致血糖升高，引起糖尿病。同时益生菌是血糖和葡萄糖的消耗大户。肠道益生菌减少，引起葡萄糖的消耗减少，葡萄糖最后进入血液，使血糖升高。肠道益生菌减少，还使产生促进胰岛正常发育的酶也会相应减少，胰岛的功能就会因此受到影响。也就是说，益生菌通过多种作用机制，来影响胰岛素的产生和作用。海藻糖能够使双歧杆菌在常温下长期保持活性，大幅度延长活菌制剂的保质期。</w:t>
      </w:r>
    </w:p>
    <w:p w14:paraId="5803679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肠道内膳食纤维可被益生菌部分发酵或全部发酵，产生大量短链脂肪酸（</w:t>
      </w:r>
      <w:r w:rsidRPr="00C00CE8">
        <w:rPr>
          <w:rFonts w:ascii="宋体" w:eastAsia="宋体" w:hAnsi="宋体" w:cs="宋体"/>
          <w:sz w:val="28"/>
          <w:szCs w:val="28"/>
        </w:rPr>
        <w:t>SCFA</w:t>
      </w:r>
      <w:r w:rsidRPr="00C00CE8">
        <w:rPr>
          <w:rFonts w:ascii="宋体" w:eastAsia="宋体" w:hAnsi="宋体" w:cs="宋体" w:hint="eastAsia"/>
          <w:sz w:val="28"/>
          <w:szCs w:val="28"/>
        </w:rPr>
        <w:t>）。短链脂肪酸介导的肠道菌群</w:t>
      </w:r>
      <w:r w:rsidRPr="00C00CE8">
        <w:rPr>
          <w:rFonts w:ascii="宋体" w:eastAsia="宋体" w:hAnsi="宋体" w:cs="宋体"/>
          <w:sz w:val="28"/>
          <w:szCs w:val="28"/>
        </w:rPr>
        <w:t>-</w:t>
      </w:r>
      <w:r w:rsidRPr="00C00CE8">
        <w:rPr>
          <w:rFonts w:ascii="宋体" w:eastAsia="宋体" w:hAnsi="宋体" w:cs="宋体" w:hint="eastAsia"/>
          <w:sz w:val="28"/>
          <w:szCs w:val="28"/>
        </w:rPr>
        <w:t>肠上皮细胞相互作用，对于肠道免疫、动力和肠粘膜屏障等功能有重要作用。同时肠道菌群失调影响短链脂肪酸的产生和利用，造成免疫紊乱和肠上皮屏障通透性增加。</w:t>
      </w:r>
    </w:p>
    <w:p w14:paraId="15AB1F92"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α</w:t>
      </w:r>
      <w:r w:rsidRPr="00C00CE8">
        <w:rPr>
          <w:rFonts w:ascii="宋体" w:eastAsia="宋体" w:hAnsi="宋体" w:cs="宋体"/>
          <w:sz w:val="28"/>
          <w:szCs w:val="28"/>
        </w:rPr>
        <w:t>-</w:t>
      </w:r>
      <w:r w:rsidRPr="00C00CE8">
        <w:rPr>
          <w:rFonts w:ascii="宋体" w:eastAsia="宋体" w:hAnsi="宋体" w:cs="宋体" w:hint="eastAsia"/>
          <w:sz w:val="28"/>
          <w:szCs w:val="28"/>
        </w:rPr>
        <w:t>亚麻酸、亚油酸为必需多不饱和脂肪酸，必须从食物中供给。多不饱和脂肪酸保持细胞膜的相对流动性；保证细胞的正常生理功能；降低血液粘稠度；改善血液微循环。植物甾醇脂可以降低血浆</w:t>
      </w:r>
      <w:r w:rsidRPr="00C00CE8">
        <w:rPr>
          <w:rFonts w:ascii="宋体" w:eastAsia="宋体" w:hAnsi="宋体" w:cs="宋体"/>
          <w:sz w:val="28"/>
          <w:szCs w:val="28"/>
        </w:rPr>
        <w:t>LDL-C</w:t>
      </w:r>
      <w:r w:rsidRPr="00C00CE8">
        <w:rPr>
          <w:rFonts w:ascii="宋体" w:eastAsia="宋体" w:hAnsi="宋体" w:cs="宋体" w:hint="eastAsia"/>
          <w:sz w:val="28"/>
          <w:szCs w:val="28"/>
        </w:rPr>
        <w:t>值和动脉粥样硬化指数（</w:t>
      </w:r>
      <w:r w:rsidRPr="00C00CE8">
        <w:rPr>
          <w:rFonts w:ascii="宋体" w:eastAsia="宋体" w:hAnsi="宋体" w:cs="宋体"/>
          <w:sz w:val="28"/>
          <w:szCs w:val="28"/>
        </w:rPr>
        <w:t>AI</w:t>
      </w:r>
      <w:r w:rsidRPr="00C00CE8">
        <w:rPr>
          <w:rFonts w:ascii="宋体" w:eastAsia="宋体" w:hAnsi="宋体" w:cs="宋体" w:hint="eastAsia"/>
          <w:sz w:val="28"/>
          <w:szCs w:val="28"/>
        </w:rPr>
        <w:t>）</w:t>
      </w:r>
      <w:r w:rsidRPr="00C00CE8">
        <w:rPr>
          <w:rFonts w:ascii="宋体" w:eastAsia="宋体" w:hAnsi="宋体" w:cs="宋体"/>
          <w:sz w:val="28"/>
          <w:szCs w:val="28"/>
        </w:rPr>
        <w:t>,</w:t>
      </w:r>
      <w:r w:rsidRPr="00C00CE8">
        <w:rPr>
          <w:rFonts w:ascii="宋体" w:eastAsia="宋体" w:hAnsi="宋体" w:cs="宋体" w:hint="eastAsia"/>
          <w:sz w:val="28"/>
          <w:szCs w:val="28"/>
        </w:rPr>
        <w:t>降低冠心病的发病风险。</w:t>
      </w:r>
    </w:p>
    <w:p w14:paraId="60E6F197"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维生素和矿物质在体内不能自行合成，必须通过</w:t>
      </w:r>
      <w:hyperlink r:id="rId9" w:tgtFrame="_blank" w:history="1">
        <w:r w:rsidRPr="00C00CE8">
          <w:rPr>
            <w:rFonts w:ascii="宋体" w:eastAsia="宋体" w:hAnsi="宋体" w:cs="宋体" w:hint="eastAsia"/>
            <w:sz w:val="28"/>
            <w:szCs w:val="28"/>
          </w:rPr>
          <w:t>膳食</w:t>
        </w:r>
      </w:hyperlink>
      <w:r w:rsidRPr="00C00CE8">
        <w:rPr>
          <w:rFonts w:ascii="宋体" w:eastAsia="宋体" w:hAnsi="宋体" w:cs="宋体" w:hint="eastAsia"/>
          <w:sz w:val="28"/>
          <w:szCs w:val="28"/>
        </w:rPr>
        <w:t>进行补充。脂溶性维生素</w:t>
      </w:r>
      <w:r w:rsidRPr="00C00CE8">
        <w:rPr>
          <w:rFonts w:ascii="宋体" w:eastAsia="宋体" w:hAnsi="宋体" w:cs="宋体"/>
          <w:sz w:val="28"/>
          <w:szCs w:val="28"/>
        </w:rPr>
        <w:t>(</w:t>
      </w:r>
      <w:r w:rsidRPr="00C00CE8">
        <w:rPr>
          <w:rFonts w:ascii="宋体" w:eastAsia="宋体" w:hAnsi="宋体" w:cs="宋体" w:hint="eastAsia"/>
          <w:sz w:val="28"/>
          <w:szCs w:val="28"/>
        </w:rPr>
        <w:t>维生素</w:t>
      </w:r>
      <w:r w:rsidRPr="00C00CE8">
        <w:rPr>
          <w:rFonts w:ascii="宋体" w:eastAsia="宋体" w:hAnsi="宋体" w:cs="宋体"/>
          <w:sz w:val="28"/>
          <w:szCs w:val="28"/>
        </w:rPr>
        <w:t>A</w:t>
      </w:r>
      <w:r w:rsidRPr="00C00CE8">
        <w:rPr>
          <w:rFonts w:ascii="宋体" w:eastAsia="宋体" w:hAnsi="宋体" w:cs="宋体" w:hint="eastAsia"/>
          <w:sz w:val="28"/>
          <w:szCs w:val="28"/>
        </w:rPr>
        <w:t>、</w:t>
      </w:r>
      <w:r w:rsidRPr="00C00CE8">
        <w:rPr>
          <w:rFonts w:ascii="宋体" w:eastAsia="宋体" w:hAnsi="宋体" w:cs="宋体"/>
          <w:sz w:val="28"/>
          <w:szCs w:val="28"/>
        </w:rPr>
        <w:t>D</w:t>
      </w:r>
      <w:r w:rsidRPr="00C00CE8">
        <w:rPr>
          <w:rFonts w:ascii="宋体" w:eastAsia="宋体" w:hAnsi="宋体" w:cs="宋体" w:hint="eastAsia"/>
          <w:sz w:val="28"/>
          <w:szCs w:val="28"/>
        </w:rPr>
        <w:t>、</w:t>
      </w:r>
      <w:r w:rsidRPr="00C00CE8">
        <w:rPr>
          <w:rFonts w:ascii="宋体" w:eastAsia="宋体" w:hAnsi="宋体" w:cs="宋体"/>
          <w:sz w:val="28"/>
          <w:szCs w:val="28"/>
        </w:rPr>
        <w:t>E</w:t>
      </w:r>
      <w:r w:rsidRPr="00C00CE8">
        <w:rPr>
          <w:rFonts w:ascii="宋体" w:eastAsia="宋体" w:hAnsi="宋体" w:cs="宋体" w:hint="eastAsia"/>
          <w:sz w:val="28"/>
          <w:szCs w:val="28"/>
        </w:rPr>
        <w:t>和</w:t>
      </w:r>
      <w:r w:rsidRPr="00C00CE8">
        <w:rPr>
          <w:rFonts w:ascii="宋体" w:eastAsia="宋体" w:hAnsi="宋体" w:cs="宋体"/>
          <w:sz w:val="28"/>
          <w:szCs w:val="28"/>
        </w:rPr>
        <w:t>K)</w:t>
      </w:r>
      <w:r w:rsidRPr="00C00CE8">
        <w:rPr>
          <w:rFonts w:ascii="宋体" w:eastAsia="宋体" w:hAnsi="宋体" w:cs="宋体" w:hint="eastAsia"/>
          <w:sz w:val="28"/>
          <w:szCs w:val="28"/>
        </w:rPr>
        <w:t>和水溶性维生素</w:t>
      </w:r>
      <w:r w:rsidRPr="00C00CE8">
        <w:rPr>
          <w:rFonts w:ascii="宋体" w:eastAsia="宋体" w:hAnsi="宋体" w:cs="宋体"/>
          <w:sz w:val="28"/>
          <w:szCs w:val="28"/>
        </w:rPr>
        <w:t>(</w:t>
      </w:r>
      <w:r w:rsidRPr="00C00CE8">
        <w:rPr>
          <w:rFonts w:ascii="宋体" w:eastAsia="宋体" w:hAnsi="宋体" w:cs="宋体" w:hint="eastAsia"/>
          <w:sz w:val="28"/>
          <w:szCs w:val="28"/>
        </w:rPr>
        <w:t>维生素</w:t>
      </w:r>
      <w:r w:rsidRPr="00C00CE8">
        <w:rPr>
          <w:rFonts w:ascii="宋体" w:eastAsia="宋体" w:hAnsi="宋体" w:cs="宋体"/>
          <w:sz w:val="28"/>
          <w:szCs w:val="28"/>
        </w:rPr>
        <w:t>B</w:t>
      </w:r>
      <w:r w:rsidRPr="00C00CE8">
        <w:rPr>
          <w:rFonts w:ascii="宋体" w:eastAsia="宋体" w:hAnsi="宋体" w:cs="宋体" w:hint="eastAsia"/>
          <w:sz w:val="28"/>
          <w:szCs w:val="28"/>
        </w:rPr>
        <w:t>族和维生素</w:t>
      </w:r>
      <w:r w:rsidRPr="00C00CE8">
        <w:rPr>
          <w:rFonts w:ascii="宋体" w:eastAsia="宋体" w:hAnsi="宋体" w:cs="宋体"/>
          <w:sz w:val="28"/>
          <w:szCs w:val="28"/>
        </w:rPr>
        <w:t>C)</w:t>
      </w:r>
      <w:r w:rsidRPr="00C00CE8">
        <w:rPr>
          <w:rFonts w:ascii="宋体" w:eastAsia="宋体" w:hAnsi="宋体" w:cs="宋体" w:hint="eastAsia"/>
          <w:sz w:val="28"/>
          <w:szCs w:val="28"/>
        </w:rPr>
        <w:t>，是生物体所需微量</w:t>
      </w:r>
      <w:hyperlink r:id="rId10" w:tgtFrame="_blank" w:history="1">
        <w:r w:rsidRPr="00C00CE8">
          <w:rPr>
            <w:rFonts w:ascii="宋体" w:eastAsia="宋体" w:hAnsi="宋体" w:cs="宋体" w:hint="eastAsia"/>
            <w:sz w:val="28"/>
            <w:szCs w:val="28"/>
          </w:rPr>
          <w:t>营养</w:t>
        </w:r>
      </w:hyperlink>
      <w:r w:rsidRPr="00C00CE8">
        <w:rPr>
          <w:rFonts w:ascii="宋体" w:eastAsia="宋体" w:hAnsi="宋体" w:cs="宋体" w:hint="eastAsia"/>
          <w:sz w:val="28"/>
          <w:szCs w:val="28"/>
        </w:rPr>
        <w:t>成分，对生物体的</w:t>
      </w:r>
      <w:hyperlink r:id="rId11" w:tgtFrame="_blank" w:history="1">
        <w:r w:rsidRPr="00C00CE8">
          <w:rPr>
            <w:rFonts w:ascii="宋体" w:eastAsia="宋体" w:hAnsi="宋体" w:cs="宋体" w:hint="eastAsia"/>
            <w:sz w:val="28"/>
            <w:szCs w:val="28"/>
          </w:rPr>
          <w:t>新陈代谢</w:t>
        </w:r>
      </w:hyperlink>
      <w:r w:rsidRPr="00C00CE8">
        <w:rPr>
          <w:rFonts w:ascii="宋体" w:eastAsia="宋体" w:hAnsi="宋体" w:cs="宋体" w:hint="eastAsia"/>
          <w:sz w:val="28"/>
          <w:szCs w:val="28"/>
        </w:rPr>
        <w:t>起调</w:t>
      </w:r>
      <w:r w:rsidRPr="00C00CE8">
        <w:rPr>
          <w:rFonts w:ascii="宋体" w:eastAsia="宋体" w:hAnsi="宋体" w:cs="宋体" w:hint="eastAsia"/>
          <w:sz w:val="28"/>
          <w:szCs w:val="28"/>
        </w:rPr>
        <w:lastRenderedPageBreak/>
        <w:t>节作用。矿物质分常量元素和微量元素。糖尿病全营养配方食品中包括常量元素钙、镁、钾、钠、氯、磷和微量元素锌、铬、锰、铜、铁、硒、碘，在机体组织的生理作用中发挥重要的功能。钙的低摄入与</w:t>
      </w:r>
      <w:r w:rsidRPr="00C00CE8">
        <w:rPr>
          <w:rFonts w:ascii="宋体" w:eastAsia="宋体" w:hAnsi="宋体" w:cs="宋体"/>
          <w:sz w:val="28"/>
          <w:szCs w:val="28"/>
        </w:rPr>
        <w:fldChar w:fldCharType="begin"/>
      </w:r>
      <w:r w:rsidRPr="00C00CE8">
        <w:rPr>
          <w:rFonts w:ascii="宋体" w:eastAsia="宋体" w:hAnsi="宋体" w:cs="宋体"/>
          <w:sz w:val="28"/>
          <w:szCs w:val="28"/>
        </w:rPr>
        <w:instrText>= 2 \* ROMAN</w:instrText>
      </w:r>
      <w:r w:rsidRPr="00C00CE8">
        <w:rPr>
          <w:rFonts w:ascii="宋体" w:eastAsia="宋体" w:hAnsi="宋体" w:cs="宋体"/>
          <w:sz w:val="28"/>
          <w:szCs w:val="28"/>
        </w:rPr>
        <w:fldChar w:fldCharType="separate"/>
      </w:r>
      <w:r w:rsidRPr="00C00CE8">
        <w:rPr>
          <w:rFonts w:ascii="宋体" w:eastAsia="宋体" w:hAnsi="宋体" w:cs="宋体"/>
          <w:sz w:val="28"/>
          <w:szCs w:val="28"/>
        </w:rPr>
        <w:t>II</w:t>
      </w:r>
      <w:r w:rsidRPr="00C00CE8">
        <w:rPr>
          <w:rFonts w:ascii="宋体" w:eastAsia="宋体" w:hAnsi="宋体" w:cs="宋体"/>
          <w:sz w:val="28"/>
          <w:szCs w:val="28"/>
        </w:rPr>
        <w:fldChar w:fldCharType="end"/>
      </w:r>
      <w:r w:rsidRPr="00C00CE8">
        <w:rPr>
          <w:rFonts w:ascii="宋体" w:eastAsia="宋体" w:hAnsi="宋体" w:cs="宋体" w:hint="eastAsia"/>
          <w:sz w:val="28"/>
          <w:szCs w:val="28"/>
        </w:rPr>
        <w:t>型糖尿病的风险性增加有关，联合补充钙与维生素</w:t>
      </w:r>
      <w:r w:rsidRPr="00C00CE8">
        <w:rPr>
          <w:rFonts w:ascii="宋体" w:eastAsia="宋体" w:hAnsi="宋体" w:cs="宋体"/>
          <w:sz w:val="28"/>
          <w:szCs w:val="28"/>
        </w:rPr>
        <w:t>D</w:t>
      </w:r>
      <w:r w:rsidRPr="00C00CE8">
        <w:rPr>
          <w:rFonts w:ascii="宋体" w:eastAsia="宋体" w:hAnsi="宋体" w:cs="宋体" w:hint="eastAsia"/>
          <w:sz w:val="28"/>
          <w:szCs w:val="28"/>
        </w:rPr>
        <w:t>可有助于改善糖代谢，提高胰岛素敏感性。镁的摄入量与糖尿病的发生风险降低有显著相关性。调查研究表明，糖尿病患者比正常人尿锌水平增高，血锌水平降低，这种改变与血糖水平相关。对</w:t>
      </w:r>
      <w:r w:rsidRPr="00C00CE8">
        <w:rPr>
          <w:rFonts w:ascii="宋体" w:eastAsia="宋体" w:hAnsi="宋体" w:cs="宋体"/>
          <w:sz w:val="28"/>
          <w:szCs w:val="28"/>
        </w:rPr>
        <w:fldChar w:fldCharType="begin"/>
      </w:r>
      <w:r w:rsidRPr="00C00CE8">
        <w:rPr>
          <w:rFonts w:ascii="宋体" w:eastAsia="宋体" w:hAnsi="宋体" w:cs="宋体"/>
          <w:sz w:val="28"/>
          <w:szCs w:val="28"/>
        </w:rPr>
        <w:instrText>= 1 \* ROMAN</w:instrText>
      </w:r>
      <w:r w:rsidRPr="00C00CE8">
        <w:rPr>
          <w:rFonts w:ascii="宋体" w:eastAsia="宋体" w:hAnsi="宋体" w:cs="宋体"/>
          <w:sz w:val="28"/>
          <w:szCs w:val="28"/>
        </w:rPr>
        <w:fldChar w:fldCharType="separate"/>
      </w:r>
      <w:r w:rsidRPr="00C00CE8">
        <w:rPr>
          <w:rFonts w:ascii="宋体" w:eastAsia="宋体" w:hAnsi="宋体" w:cs="宋体"/>
          <w:sz w:val="28"/>
          <w:szCs w:val="28"/>
        </w:rPr>
        <w:t>I</w:t>
      </w:r>
      <w:r w:rsidRPr="00C00CE8">
        <w:rPr>
          <w:rFonts w:ascii="宋体" w:eastAsia="宋体" w:hAnsi="宋体" w:cs="宋体"/>
          <w:sz w:val="28"/>
          <w:szCs w:val="28"/>
        </w:rPr>
        <w:fldChar w:fldCharType="end"/>
      </w:r>
      <w:r w:rsidRPr="00C00CE8">
        <w:rPr>
          <w:rFonts w:ascii="宋体" w:eastAsia="宋体" w:hAnsi="宋体" w:cs="宋体" w:hint="eastAsia"/>
          <w:sz w:val="28"/>
          <w:szCs w:val="28"/>
        </w:rPr>
        <w:t>型糖尿病和</w:t>
      </w:r>
      <w:r w:rsidRPr="00C00CE8">
        <w:rPr>
          <w:rFonts w:ascii="宋体" w:eastAsia="宋体" w:hAnsi="宋体" w:cs="宋体"/>
          <w:sz w:val="28"/>
          <w:szCs w:val="28"/>
        </w:rPr>
        <w:fldChar w:fldCharType="begin"/>
      </w:r>
      <w:r w:rsidRPr="00C00CE8">
        <w:rPr>
          <w:rFonts w:ascii="宋体" w:eastAsia="宋体" w:hAnsi="宋体" w:cs="宋体"/>
          <w:sz w:val="28"/>
          <w:szCs w:val="28"/>
        </w:rPr>
        <w:instrText>= 2 \* ROMAN</w:instrText>
      </w:r>
      <w:r w:rsidRPr="00C00CE8">
        <w:rPr>
          <w:rFonts w:ascii="宋体" w:eastAsia="宋体" w:hAnsi="宋体" w:cs="宋体"/>
          <w:sz w:val="28"/>
          <w:szCs w:val="28"/>
        </w:rPr>
        <w:fldChar w:fldCharType="separate"/>
      </w:r>
      <w:r w:rsidRPr="00C00CE8">
        <w:rPr>
          <w:rFonts w:ascii="宋体" w:eastAsia="宋体" w:hAnsi="宋体" w:cs="宋体"/>
          <w:sz w:val="28"/>
          <w:szCs w:val="28"/>
        </w:rPr>
        <w:t>II</w:t>
      </w:r>
      <w:r w:rsidRPr="00C00CE8">
        <w:rPr>
          <w:rFonts w:ascii="宋体" w:eastAsia="宋体" w:hAnsi="宋体" w:cs="宋体"/>
          <w:sz w:val="28"/>
          <w:szCs w:val="28"/>
        </w:rPr>
        <w:fldChar w:fldCharType="end"/>
      </w:r>
      <w:r w:rsidRPr="00C00CE8">
        <w:rPr>
          <w:rFonts w:ascii="宋体" w:eastAsia="宋体" w:hAnsi="宋体" w:cs="宋体" w:hint="eastAsia"/>
          <w:sz w:val="28"/>
          <w:szCs w:val="28"/>
        </w:rPr>
        <w:t>型糖尿病患者补锌治疗后发现，脂质过氧化物减少，</w:t>
      </w:r>
      <w:r w:rsidRPr="00C00CE8">
        <w:rPr>
          <w:rFonts w:ascii="宋体" w:eastAsia="宋体" w:hAnsi="宋体" w:cs="宋体"/>
          <w:sz w:val="28"/>
          <w:szCs w:val="28"/>
        </w:rPr>
        <w:t>GSHPx</w:t>
      </w:r>
      <w:r w:rsidRPr="00C00CE8">
        <w:rPr>
          <w:rFonts w:ascii="宋体" w:eastAsia="宋体" w:hAnsi="宋体" w:cs="宋体" w:hint="eastAsia"/>
          <w:sz w:val="28"/>
          <w:szCs w:val="28"/>
        </w:rPr>
        <w:t>活性水平提高。在随机、安慰剂对照研究发现，适量补铬可改善糖代谢。</w:t>
      </w:r>
      <w:r w:rsidRPr="00C00CE8">
        <w:rPr>
          <w:rFonts w:ascii="宋体" w:eastAsia="宋体" w:hAnsi="宋体" w:cs="宋体"/>
          <w:sz w:val="28"/>
          <w:szCs w:val="28"/>
        </w:rPr>
        <w:t>Thomas A.Barringer</w:t>
      </w:r>
      <w:r w:rsidRPr="00C00CE8">
        <w:rPr>
          <w:rFonts w:ascii="宋体" w:eastAsia="宋体" w:hAnsi="宋体" w:cs="宋体" w:hint="eastAsia"/>
          <w:sz w:val="28"/>
          <w:szCs w:val="28"/>
        </w:rPr>
        <w:t>等研究表明，</w:t>
      </w:r>
      <w:r w:rsidRPr="00C00CE8">
        <w:rPr>
          <w:rFonts w:ascii="宋体" w:eastAsia="宋体" w:hAnsi="宋体" w:cs="宋体"/>
          <w:sz w:val="28"/>
          <w:szCs w:val="28"/>
        </w:rPr>
        <w:fldChar w:fldCharType="begin"/>
      </w:r>
      <w:r w:rsidRPr="00C00CE8">
        <w:rPr>
          <w:rFonts w:ascii="宋体" w:eastAsia="宋体" w:hAnsi="宋体" w:cs="宋体"/>
          <w:sz w:val="28"/>
          <w:szCs w:val="28"/>
        </w:rPr>
        <w:instrText>= 2 \* ROMAN</w:instrText>
      </w:r>
      <w:r w:rsidRPr="00C00CE8">
        <w:rPr>
          <w:rFonts w:ascii="宋体" w:eastAsia="宋体" w:hAnsi="宋体" w:cs="宋体"/>
          <w:sz w:val="28"/>
          <w:szCs w:val="28"/>
        </w:rPr>
        <w:fldChar w:fldCharType="separate"/>
      </w:r>
      <w:r w:rsidRPr="00C00CE8">
        <w:rPr>
          <w:rFonts w:ascii="宋体" w:eastAsia="宋体" w:hAnsi="宋体" w:cs="宋体"/>
          <w:sz w:val="28"/>
          <w:szCs w:val="28"/>
        </w:rPr>
        <w:t>II</w:t>
      </w:r>
      <w:r w:rsidRPr="00C00CE8">
        <w:rPr>
          <w:rFonts w:ascii="宋体" w:eastAsia="宋体" w:hAnsi="宋体" w:cs="宋体"/>
          <w:sz w:val="28"/>
          <w:szCs w:val="28"/>
        </w:rPr>
        <w:fldChar w:fldCharType="end"/>
      </w:r>
      <w:r w:rsidRPr="00C00CE8">
        <w:rPr>
          <w:rFonts w:ascii="宋体" w:eastAsia="宋体" w:hAnsi="宋体" w:cs="宋体" w:hint="eastAsia"/>
          <w:sz w:val="28"/>
          <w:szCs w:val="28"/>
        </w:rPr>
        <w:t>型糖尿病患者联合补充多种维生素和矿物质</w:t>
      </w:r>
      <w:r w:rsidRPr="00C00CE8">
        <w:rPr>
          <w:rFonts w:ascii="宋体" w:eastAsia="宋体" w:hAnsi="宋体" w:cs="宋体"/>
          <w:sz w:val="28"/>
          <w:szCs w:val="28"/>
        </w:rPr>
        <w:t>1</w:t>
      </w:r>
      <w:r w:rsidRPr="00C00CE8">
        <w:rPr>
          <w:rFonts w:ascii="宋体" w:eastAsia="宋体" w:hAnsi="宋体" w:cs="宋体" w:hint="eastAsia"/>
          <w:sz w:val="28"/>
          <w:szCs w:val="28"/>
        </w:rPr>
        <w:t>年，能显著减少感染的发生率。</w:t>
      </w:r>
    </w:p>
    <w:p w14:paraId="16CF079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牛磺酸是含硫的非蛋白氨基酸，可与</w:t>
      </w:r>
      <w:hyperlink r:id="rId12" w:tgtFrame="_blank" w:history="1">
        <w:r w:rsidRPr="00C00CE8">
          <w:rPr>
            <w:rFonts w:ascii="宋体" w:eastAsia="宋体" w:hAnsi="宋体" w:cs="宋体" w:hint="eastAsia"/>
            <w:sz w:val="28"/>
            <w:szCs w:val="28"/>
          </w:rPr>
          <w:t>胰岛素</w:t>
        </w:r>
      </w:hyperlink>
      <w:r w:rsidRPr="00C00CE8">
        <w:rPr>
          <w:rFonts w:ascii="宋体" w:eastAsia="宋体" w:hAnsi="宋体" w:cs="宋体" w:hint="eastAsia"/>
          <w:sz w:val="28"/>
          <w:szCs w:val="28"/>
        </w:rPr>
        <w:t>受体结合，促进细胞摄取和利用</w:t>
      </w:r>
      <w:hyperlink r:id="rId13" w:tgtFrame="_blank" w:history="1">
        <w:r w:rsidRPr="00C00CE8">
          <w:rPr>
            <w:rFonts w:ascii="宋体" w:eastAsia="宋体" w:hAnsi="宋体" w:cs="宋体" w:hint="eastAsia"/>
            <w:sz w:val="28"/>
            <w:szCs w:val="28"/>
          </w:rPr>
          <w:t>葡萄糖</w:t>
        </w:r>
      </w:hyperlink>
      <w:r w:rsidRPr="00C00CE8">
        <w:rPr>
          <w:rFonts w:ascii="宋体" w:eastAsia="宋体" w:hAnsi="宋体" w:cs="宋体" w:hint="eastAsia"/>
          <w:sz w:val="28"/>
          <w:szCs w:val="28"/>
        </w:rPr>
        <w:t>，加速糖酵解，降低</w:t>
      </w:r>
      <w:hyperlink r:id="rId14" w:tgtFrame="_blank" w:history="1">
        <w:r w:rsidRPr="00C00CE8">
          <w:rPr>
            <w:rFonts w:ascii="宋体" w:eastAsia="宋体" w:hAnsi="宋体" w:cs="宋体" w:hint="eastAsia"/>
            <w:sz w:val="28"/>
            <w:szCs w:val="28"/>
          </w:rPr>
          <w:t>血糖</w:t>
        </w:r>
      </w:hyperlink>
      <w:r w:rsidRPr="00C00CE8">
        <w:rPr>
          <w:rFonts w:ascii="宋体" w:eastAsia="宋体" w:hAnsi="宋体" w:cs="宋体" w:hint="eastAsia"/>
          <w:sz w:val="28"/>
          <w:szCs w:val="28"/>
        </w:rPr>
        <w:t>浓度。研究表明，牛磺酸有一定的降血糖作用，且不依赖于增加胰岛素的释放。牛磺酸对细胞糖代谢的调节作用可能是通过受体后</w:t>
      </w:r>
      <w:hyperlink r:id="rId15" w:tgtFrame="_blank" w:history="1">
        <w:r w:rsidRPr="00C00CE8">
          <w:rPr>
            <w:rFonts w:ascii="宋体" w:eastAsia="宋体" w:hAnsi="宋体" w:cs="宋体" w:hint="eastAsia"/>
            <w:sz w:val="28"/>
            <w:szCs w:val="28"/>
          </w:rPr>
          <w:t>机制</w:t>
        </w:r>
      </w:hyperlink>
      <w:r w:rsidRPr="00C00CE8">
        <w:rPr>
          <w:rFonts w:ascii="宋体" w:eastAsia="宋体" w:hAnsi="宋体" w:cs="宋体" w:hint="eastAsia"/>
          <w:sz w:val="28"/>
          <w:szCs w:val="28"/>
        </w:rPr>
        <w:t>实现的，它主要依靠与胰岛素受体蛋白的相互作用，而不是直接与胰岛受体结合。具有多种生理功能，是机体健康必不可少的一种</w:t>
      </w:r>
      <w:hyperlink r:id="rId16" w:tgtFrame="_blank" w:history="1">
        <w:r w:rsidRPr="00C00CE8">
          <w:rPr>
            <w:rFonts w:ascii="宋体" w:eastAsia="宋体" w:hAnsi="宋体" w:cs="宋体" w:hint="eastAsia"/>
            <w:sz w:val="28"/>
            <w:szCs w:val="28"/>
          </w:rPr>
          <w:t>营养素</w:t>
        </w:r>
      </w:hyperlink>
      <w:r w:rsidRPr="00C00CE8">
        <w:rPr>
          <w:rFonts w:ascii="宋体" w:eastAsia="宋体" w:hAnsi="宋体" w:cs="宋体" w:hint="eastAsia"/>
          <w:sz w:val="28"/>
          <w:szCs w:val="28"/>
        </w:rPr>
        <w:t>。我国牛磺酸作为食品营养虽逐步被国人所认识，但国人消费牛磺酸的量还非常少。</w:t>
      </w:r>
    </w:p>
    <w:p w14:paraId="446A8773" w14:textId="77777777" w:rsidR="00AB3CF3" w:rsidRDefault="00AB3CF3" w:rsidP="006A38D9">
      <w:pPr>
        <w:ind w:firstLineChars="200" w:firstLine="560"/>
        <w:rPr>
          <w:rFonts w:ascii="宋体" w:eastAsia="宋体" w:hAnsi="宋体" w:cs="宋体"/>
          <w:sz w:val="28"/>
          <w:szCs w:val="28"/>
        </w:rPr>
      </w:pPr>
    </w:p>
    <w:p w14:paraId="1F642978" w14:textId="107ADB5E" w:rsidR="0078510A" w:rsidRPr="00C00CE8" w:rsidRDefault="00EF6BEF" w:rsidP="006A38D9">
      <w:pPr>
        <w:ind w:firstLineChars="200" w:firstLine="560"/>
        <w:rPr>
          <w:rFonts w:ascii="宋体" w:eastAsia="宋体" w:hAnsi="宋体" w:cs="宋体"/>
          <w:sz w:val="28"/>
          <w:szCs w:val="28"/>
        </w:rPr>
      </w:pPr>
      <w:r w:rsidRPr="006A38D9">
        <w:rPr>
          <w:rFonts w:ascii="宋体" w:eastAsia="宋体" w:hAnsi="宋体" w:cs="宋体"/>
          <w:sz w:val="28"/>
          <w:szCs w:val="28"/>
          <w:highlight w:val="yellow"/>
        </w:rPr>
        <w:t>5</w:t>
      </w:r>
      <w:r w:rsidR="0078510A" w:rsidRPr="006A38D9">
        <w:rPr>
          <w:rFonts w:ascii="宋体" w:eastAsia="宋体" w:hAnsi="宋体" w:cs="宋体"/>
          <w:sz w:val="28"/>
          <w:szCs w:val="28"/>
          <w:highlight w:val="yellow"/>
        </w:rPr>
        <w:t>.</w:t>
      </w:r>
      <w:r w:rsidR="00AB3CF3" w:rsidRPr="006A38D9">
        <w:rPr>
          <w:rFonts w:ascii="宋体" w:eastAsia="宋体" w:hAnsi="宋体" w:cs="宋体"/>
          <w:sz w:val="28"/>
          <w:szCs w:val="28"/>
          <w:highlight w:val="yellow"/>
        </w:rPr>
        <w:t>5</w:t>
      </w:r>
      <w:r w:rsidR="0078510A" w:rsidRPr="006A38D9">
        <w:rPr>
          <w:rFonts w:ascii="宋体" w:eastAsia="宋体" w:hAnsi="宋体" w:cs="宋体" w:hint="eastAsia"/>
          <w:sz w:val="28"/>
          <w:szCs w:val="28"/>
          <w:highlight w:val="yellow"/>
        </w:rPr>
        <w:t>确定各项技术指标</w:t>
      </w:r>
    </w:p>
    <w:p w14:paraId="46B4C6B0" w14:textId="77777777" w:rsidR="006646F7" w:rsidRDefault="006646F7" w:rsidP="006A38D9">
      <w:pPr>
        <w:ind w:firstLineChars="200" w:firstLine="560"/>
        <w:rPr>
          <w:rFonts w:ascii="宋体" w:eastAsia="宋体" w:hAnsi="宋体" w:cs="宋体"/>
          <w:sz w:val="28"/>
          <w:szCs w:val="28"/>
        </w:rPr>
      </w:pPr>
    </w:p>
    <w:p w14:paraId="609797BD" w14:textId="543E5CBF"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1</w:t>
      </w:r>
      <w:r w:rsidR="0078510A" w:rsidRPr="00C00CE8">
        <w:rPr>
          <w:rFonts w:ascii="宋体" w:eastAsia="宋体" w:hAnsi="宋体" w:cs="宋体" w:hint="eastAsia"/>
          <w:sz w:val="28"/>
          <w:szCs w:val="28"/>
        </w:rPr>
        <w:t>原料要求</w:t>
      </w:r>
    </w:p>
    <w:p w14:paraId="32A521E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高血糖成人特殊膳食食品的原料应符合相应的国家标准和（或）相关规定，不应使用可能危害成年人群健康的原料。</w:t>
      </w:r>
    </w:p>
    <w:p w14:paraId="04115DA7" w14:textId="09EBCAA9"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AB3CF3">
        <w:rPr>
          <w:rFonts w:ascii="宋体" w:eastAsia="宋体" w:hAnsi="宋体" w:cs="宋体" w:hint="eastAsia"/>
          <w:sz w:val="28"/>
          <w:szCs w:val="28"/>
        </w:rPr>
        <w:t>2</w:t>
      </w:r>
      <w:r w:rsidR="0078510A" w:rsidRPr="00C00CE8">
        <w:rPr>
          <w:rFonts w:ascii="宋体" w:eastAsia="宋体" w:hAnsi="宋体" w:cs="宋体" w:hint="eastAsia"/>
          <w:sz w:val="28"/>
          <w:szCs w:val="28"/>
        </w:rPr>
        <w:t>感官要求</w:t>
      </w:r>
    </w:p>
    <w:p w14:paraId="294289E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高血糖成人特殊膳食食品的色泽、滋味、气味、组织状态应符合相应产品的特性，不应有正常视力可见的外来异物。</w:t>
      </w:r>
    </w:p>
    <w:p w14:paraId="78B0A879" w14:textId="35CA6D97"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3</w:t>
      </w:r>
      <w:r w:rsidR="0078510A" w:rsidRPr="00C00CE8">
        <w:rPr>
          <w:rFonts w:ascii="宋体" w:eastAsia="宋体" w:hAnsi="宋体" w:cs="宋体" w:hint="eastAsia"/>
          <w:sz w:val="28"/>
          <w:szCs w:val="28"/>
        </w:rPr>
        <w:t>营养指标</w:t>
      </w:r>
    </w:p>
    <w:p w14:paraId="2C3C1016" w14:textId="767EE171"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3.1</w:t>
      </w:r>
      <w:r w:rsidR="0078510A" w:rsidRPr="00C00CE8">
        <w:rPr>
          <w:rFonts w:ascii="宋体" w:eastAsia="宋体" w:hAnsi="宋体" w:cs="宋体" w:hint="eastAsia"/>
          <w:sz w:val="28"/>
          <w:szCs w:val="28"/>
        </w:rPr>
        <w:t>必需的营养成分</w:t>
      </w:r>
    </w:p>
    <w:p w14:paraId="1741E5A6"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根据</w:t>
      </w:r>
      <w:r w:rsidRPr="00C00CE8">
        <w:rPr>
          <w:rFonts w:ascii="宋体" w:eastAsia="宋体" w:hAnsi="宋体" w:cs="宋体"/>
          <w:sz w:val="28"/>
          <w:szCs w:val="28"/>
        </w:rPr>
        <w:t>2</w:t>
      </w:r>
      <w:r w:rsidRPr="00C00CE8">
        <w:rPr>
          <w:rFonts w:ascii="宋体" w:eastAsia="宋体" w:hAnsi="宋体" w:cs="宋体" w:hint="eastAsia"/>
          <w:sz w:val="28"/>
          <w:szCs w:val="28"/>
        </w:rPr>
        <w:t>型高血糖的生理特点和营养需求，不同的产品配方应添加必要的营养素。应添加必要的营养素种类及指标见表</w:t>
      </w:r>
      <w:r w:rsidRPr="00C00CE8">
        <w:rPr>
          <w:rFonts w:ascii="宋体" w:eastAsia="宋体" w:hAnsi="宋体" w:cs="宋体"/>
          <w:sz w:val="28"/>
          <w:szCs w:val="28"/>
        </w:rPr>
        <w:t xml:space="preserve"> 2</w:t>
      </w:r>
      <w:r w:rsidRPr="00C00CE8">
        <w:rPr>
          <w:rFonts w:ascii="宋体" w:eastAsia="宋体" w:hAnsi="宋体" w:cs="宋体" w:hint="eastAsia"/>
          <w:sz w:val="28"/>
          <w:szCs w:val="28"/>
        </w:rPr>
        <w:t>。</w:t>
      </w:r>
    </w:p>
    <w:p w14:paraId="5613D9FC" w14:textId="77777777" w:rsidR="008F08A7" w:rsidRPr="006A38D9" w:rsidRDefault="008F08A7" w:rsidP="006A38D9">
      <w:pPr>
        <w:ind w:firstLineChars="200" w:firstLine="560"/>
        <w:rPr>
          <w:rFonts w:ascii="宋体" w:eastAsia="宋体" w:hAnsi="宋体" w:cs="宋体"/>
          <w:sz w:val="28"/>
          <w:szCs w:val="28"/>
        </w:rPr>
      </w:pPr>
      <w:r w:rsidRPr="006A38D9">
        <w:rPr>
          <w:rFonts w:ascii="宋体" w:eastAsia="宋体" w:hAnsi="宋体" w:cs="宋体" w:hint="eastAsia"/>
          <w:sz w:val="28"/>
          <w:szCs w:val="28"/>
        </w:rPr>
        <w:lastRenderedPageBreak/>
        <w:t>产品特性指标应符合表</w:t>
      </w:r>
      <w:r w:rsidRPr="006A38D9">
        <w:rPr>
          <w:rFonts w:ascii="宋体" w:eastAsia="宋体" w:hAnsi="宋体" w:cs="宋体"/>
          <w:sz w:val="28"/>
          <w:szCs w:val="28"/>
        </w:rPr>
        <w:t>2的规定。</w:t>
      </w:r>
    </w:p>
    <w:p w14:paraId="529E79BA" w14:textId="77777777" w:rsidR="008F08A7" w:rsidRPr="006A38D9" w:rsidRDefault="008F08A7" w:rsidP="008F08A7">
      <w:pPr>
        <w:spacing w:line="0" w:lineRule="atLeast"/>
        <w:ind w:left="420"/>
        <w:jc w:val="center"/>
        <w:rPr>
          <w:rFonts w:ascii="宋体" w:eastAsia="宋体" w:hAnsi="宋体"/>
          <w:sz w:val="28"/>
          <w:szCs w:val="28"/>
        </w:rPr>
      </w:pPr>
      <w:r w:rsidRPr="006A38D9">
        <w:rPr>
          <w:rFonts w:ascii="宋体" w:eastAsia="宋体" w:hAnsi="宋体" w:hint="eastAsia"/>
          <w:sz w:val="28"/>
          <w:szCs w:val="28"/>
        </w:rPr>
        <w:t>表</w:t>
      </w:r>
      <w:r w:rsidRPr="006A38D9">
        <w:rPr>
          <w:rFonts w:ascii="宋体" w:eastAsia="宋体" w:hAnsi="宋体"/>
          <w:sz w:val="28"/>
          <w:szCs w:val="28"/>
        </w:rPr>
        <w:t xml:space="preserve">2 </w:t>
      </w:r>
      <w:r w:rsidRPr="006A38D9">
        <w:rPr>
          <w:rFonts w:ascii="宋体" w:eastAsia="宋体" w:hAnsi="宋体" w:hint="eastAsia"/>
          <w:sz w:val="28"/>
          <w:szCs w:val="28"/>
        </w:rPr>
        <w:t>产品必要的特指标</w:t>
      </w:r>
    </w:p>
    <w:tbl>
      <w:tblPr>
        <w:tblW w:w="8102"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1985"/>
        <w:gridCol w:w="2885"/>
      </w:tblGrid>
      <w:tr w:rsidR="00C00CE8" w14:paraId="2327F8B0" w14:textId="77777777" w:rsidTr="00C00CE8">
        <w:tc>
          <w:tcPr>
            <w:tcW w:w="3232" w:type="dxa"/>
            <w:shd w:val="clear" w:color="auto" w:fill="auto"/>
          </w:tcPr>
          <w:p w14:paraId="24B0C4F7"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项目</w:t>
            </w:r>
          </w:p>
        </w:tc>
        <w:tc>
          <w:tcPr>
            <w:tcW w:w="1985" w:type="dxa"/>
            <w:shd w:val="clear" w:color="auto" w:fill="auto"/>
          </w:tcPr>
          <w:p w14:paraId="2C80FCE4" w14:textId="77777777" w:rsidR="008F08A7" w:rsidRPr="006A38D9" w:rsidRDefault="008F08A7" w:rsidP="00C00CE8">
            <w:pPr>
              <w:spacing w:line="0" w:lineRule="atLeast"/>
              <w:ind w:left="100"/>
              <w:rPr>
                <w:rFonts w:ascii="宋体" w:eastAsia="宋体" w:hAnsi="宋体"/>
                <w:w w:val="99"/>
                <w:sz w:val="24"/>
                <w:szCs w:val="24"/>
              </w:rPr>
            </w:pPr>
          </w:p>
        </w:tc>
        <w:tc>
          <w:tcPr>
            <w:tcW w:w="2885" w:type="dxa"/>
            <w:shd w:val="clear" w:color="auto" w:fill="auto"/>
          </w:tcPr>
          <w:p w14:paraId="6B728367"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指标</w:t>
            </w:r>
          </w:p>
        </w:tc>
      </w:tr>
      <w:tr w:rsidR="00C00CE8" w14:paraId="2C7B8514" w14:textId="77777777" w:rsidTr="00C00CE8">
        <w:tc>
          <w:tcPr>
            <w:tcW w:w="3232" w:type="dxa"/>
            <w:shd w:val="clear" w:color="auto" w:fill="auto"/>
          </w:tcPr>
          <w:p w14:paraId="4F7C2B90"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能量，</w:t>
            </w:r>
            <w:r w:rsidRPr="006A38D9">
              <w:rPr>
                <w:rFonts w:ascii="宋体" w:eastAsia="宋体" w:hAnsi="宋体"/>
                <w:w w:val="99"/>
                <w:sz w:val="24"/>
                <w:szCs w:val="24"/>
              </w:rPr>
              <w:t>KJ/100g</w:t>
            </w:r>
          </w:p>
        </w:tc>
        <w:tc>
          <w:tcPr>
            <w:tcW w:w="1985" w:type="dxa"/>
            <w:shd w:val="clear" w:color="auto" w:fill="auto"/>
          </w:tcPr>
          <w:p w14:paraId="69A012EB"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w:t>
            </w:r>
          </w:p>
        </w:tc>
        <w:tc>
          <w:tcPr>
            <w:tcW w:w="2885" w:type="dxa"/>
            <w:shd w:val="clear" w:color="auto" w:fill="auto"/>
          </w:tcPr>
          <w:p w14:paraId="3D02B8E2"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1970</w:t>
            </w:r>
          </w:p>
        </w:tc>
      </w:tr>
      <w:tr w:rsidR="00C00CE8" w14:paraId="75A4CCF2" w14:textId="77777777" w:rsidTr="00C00CE8">
        <w:tc>
          <w:tcPr>
            <w:tcW w:w="3232" w:type="dxa"/>
            <w:shd w:val="clear" w:color="auto" w:fill="auto"/>
          </w:tcPr>
          <w:p w14:paraId="19AD14FA"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蛋白质(优质蛋白质所占比例不低于50%)</w:t>
            </w:r>
          </w:p>
        </w:tc>
        <w:tc>
          <w:tcPr>
            <w:tcW w:w="1985" w:type="dxa"/>
            <w:shd w:val="clear" w:color="auto" w:fill="auto"/>
          </w:tcPr>
          <w:p w14:paraId="200A83F4"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供能比在10%-20%</w:t>
            </w:r>
          </w:p>
        </w:tc>
        <w:tc>
          <w:tcPr>
            <w:tcW w:w="2885" w:type="dxa"/>
            <w:shd w:val="clear" w:color="auto" w:fill="auto"/>
          </w:tcPr>
          <w:p w14:paraId="4E74E5E8" w14:textId="77777777" w:rsidR="008F08A7" w:rsidRPr="006A38D9" w:rsidRDefault="008F08A7" w:rsidP="00C00CE8">
            <w:pPr>
              <w:spacing w:line="0" w:lineRule="atLeast"/>
              <w:ind w:left="100"/>
              <w:rPr>
                <w:rFonts w:ascii="宋体" w:eastAsia="宋体" w:hAnsi="宋体"/>
                <w:w w:val="99"/>
                <w:sz w:val="24"/>
                <w:szCs w:val="24"/>
              </w:rPr>
            </w:pPr>
          </w:p>
        </w:tc>
      </w:tr>
      <w:tr w:rsidR="00C00CE8" w14:paraId="04A4E433" w14:textId="77777777" w:rsidTr="00C00CE8">
        <w:tc>
          <w:tcPr>
            <w:tcW w:w="3232" w:type="dxa"/>
            <w:shd w:val="clear" w:color="auto" w:fill="auto"/>
          </w:tcPr>
          <w:p w14:paraId="4E574DAF"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脂肪，</w:t>
            </w:r>
            <w:r w:rsidRPr="006A38D9">
              <w:rPr>
                <w:rFonts w:ascii="宋体" w:eastAsia="宋体" w:hAnsi="宋体"/>
                <w:w w:val="99"/>
                <w:sz w:val="24"/>
                <w:szCs w:val="24"/>
              </w:rPr>
              <w:t>g/100g</w:t>
            </w:r>
          </w:p>
        </w:tc>
        <w:tc>
          <w:tcPr>
            <w:tcW w:w="1985" w:type="dxa"/>
            <w:shd w:val="clear" w:color="auto" w:fill="auto"/>
          </w:tcPr>
          <w:p w14:paraId="064C1077"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w:t>
            </w:r>
          </w:p>
        </w:tc>
        <w:tc>
          <w:tcPr>
            <w:tcW w:w="2885" w:type="dxa"/>
            <w:shd w:val="clear" w:color="auto" w:fill="auto"/>
          </w:tcPr>
          <w:p w14:paraId="2F204933"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1.33g/100kJb</w:t>
            </w:r>
          </w:p>
        </w:tc>
      </w:tr>
      <w:tr w:rsidR="00C00CE8" w14:paraId="74C8E6EF" w14:textId="77777777" w:rsidTr="00C00CE8">
        <w:tc>
          <w:tcPr>
            <w:tcW w:w="3232" w:type="dxa"/>
            <w:shd w:val="clear" w:color="auto" w:fill="auto"/>
          </w:tcPr>
          <w:p w14:paraId="44D3349F"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饱和脂肪酸，</w:t>
            </w:r>
            <w:r w:rsidRPr="006A38D9">
              <w:rPr>
                <w:rFonts w:ascii="宋体" w:eastAsia="宋体" w:hAnsi="宋体"/>
                <w:w w:val="99"/>
                <w:sz w:val="24"/>
                <w:szCs w:val="24"/>
              </w:rPr>
              <w:t>g/100g</w:t>
            </w:r>
          </w:p>
        </w:tc>
        <w:tc>
          <w:tcPr>
            <w:tcW w:w="1985" w:type="dxa"/>
            <w:shd w:val="clear" w:color="auto" w:fill="auto"/>
          </w:tcPr>
          <w:p w14:paraId="75968529"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供能比</w:t>
            </w:r>
            <w:r w:rsidRPr="006A38D9">
              <w:rPr>
                <w:rFonts w:ascii="宋体" w:eastAsia="宋体" w:hAnsi="宋体" w:hint="eastAsia"/>
                <w:w w:val="99"/>
                <w:sz w:val="24"/>
                <w:szCs w:val="24"/>
              </w:rPr>
              <w:t>≤</w:t>
            </w:r>
            <w:r w:rsidRPr="006A38D9">
              <w:rPr>
                <w:rFonts w:ascii="宋体" w:eastAsia="宋体" w:hAnsi="宋体"/>
                <w:w w:val="99"/>
                <w:sz w:val="24"/>
                <w:szCs w:val="24"/>
              </w:rPr>
              <w:t>10%</w:t>
            </w:r>
          </w:p>
        </w:tc>
        <w:tc>
          <w:tcPr>
            <w:tcW w:w="2885" w:type="dxa"/>
            <w:shd w:val="clear" w:color="auto" w:fill="auto"/>
          </w:tcPr>
          <w:p w14:paraId="2A7F6816" w14:textId="77777777" w:rsidR="008F08A7" w:rsidRPr="006A38D9" w:rsidRDefault="008F08A7" w:rsidP="00C00CE8">
            <w:pPr>
              <w:spacing w:line="0" w:lineRule="atLeast"/>
              <w:ind w:left="100"/>
              <w:rPr>
                <w:rFonts w:ascii="宋体" w:eastAsia="宋体" w:hAnsi="宋体"/>
                <w:w w:val="99"/>
                <w:sz w:val="24"/>
                <w:szCs w:val="24"/>
              </w:rPr>
            </w:pPr>
          </w:p>
        </w:tc>
      </w:tr>
      <w:tr w:rsidR="00C00CE8" w14:paraId="67EE9A6D" w14:textId="77777777" w:rsidTr="00C00CE8">
        <w:tc>
          <w:tcPr>
            <w:tcW w:w="3232" w:type="dxa"/>
            <w:shd w:val="clear" w:color="auto" w:fill="auto"/>
          </w:tcPr>
          <w:p w14:paraId="5A5061F3"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不饱和脂肪酸</w:t>
            </w:r>
          </w:p>
        </w:tc>
        <w:tc>
          <w:tcPr>
            <w:tcW w:w="1985" w:type="dxa"/>
            <w:shd w:val="clear" w:color="auto" w:fill="auto"/>
          </w:tcPr>
          <w:p w14:paraId="58CA7C52"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供能比</w:t>
            </w:r>
            <w:r w:rsidRPr="006A38D9">
              <w:rPr>
                <w:rFonts w:ascii="宋体" w:eastAsia="宋体" w:hAnsi="宋体" w:hint="eastAsia"/>
                <w:w w:val="99"/>
                <w:sz w:val="24"/>
                <w:szCs w:val="24"/>
              </w:rPr>
              <w:t>≤</w:t>
            </w:r>
            <w:r w:rsidRPr="006A38D9">
              <w:rPr>
                <w:rFonts w:ascii="宋体" w:eastAsia="宋体" w:hAnsi="宋体"/>
                <w:w w:val="99"/>
                <w:sz w:val="24"/>
                <w:szCs w:val="24"/>
              </w:rPr>
              <w:t>10%</w:t>
            </w:r>
          </w:p>
        </w:tc>
        <w:tc>
          <w:tcPr>
            <w:tcW w:w="2885" w:type="dxa"/>
            <w:shd w:val="clear" w:color="auto" w:fill="auto"/>
          </w:tcPr>
          <w:p w14:paraId="6B1035D8" w14:textId="77777777" w:rsidR="008F08A7" w:rsidRPr="006A38D9" w:rsidRDefault="008F08A7" w:rsidP="00C00CE8">
            <w:pPr>
              <w:spacing w:line="0" w:lineRule="atLeast"/>
              <w:ind w:left="100"/>
              <w:rPr>
                <w:rFonts w:ascii="宋体" w:eastAsia="宋体" w:hAnsi="宋体"/>
                <w:w w:val="99"/>
                <w:sz w:val="24"/>
                <w:szCs w:val="24"/>
              </w:rPr>
            </w:pPr>
          </w:p>
        </w:tc>
      </w:tr>
      <w:tr w:rsidR="00C00CE8" w14:paraId="1B344A92" w14:textId="77777777" w:rsidTr="00C00CE8">
        <w:tc>
          <w:tcPr>
            <w:tcW w:w="3232" w:type="dxa"/>
            <w:shd w:val="clear" w:color="auto" w:fill="auto"/>
          </w:tcPr>
          <w:p w14:paraId="47A72449"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反式脂肪酸</w:t>
            </w:r>
          </w:p>
        </w:tc>
        <w:tc>
          <w:tcPr>
            <w:tcW w:w="1985" w:type="dxa"/>
            <w:shd w:val="clear" w:color="auto" w:fill="auto"/>
          </w:tcPr>
          <w:p w14:paraId="7227D271"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w:t>
            </w:r>
          </w:p>
        </w:tc>
        <w:tc>
          <w:tcPr>
            <w:tcW w:w="2885" w:type="dxa"/>
            <w:shd w:val="clear" w:color="auto" w:fill="auto"/>
          </w:tcPr>
          <w:p w14:paraId="7CC135A7"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1%</w:t>
            </w:r>
          </w:p>
        </w:tc>
      </w:tr>
      <w:tr w:rsidR="00C00CE8" w14:paraId="24384E3F" w14:textId="77777777" w:rsidTr="00C00CE8">
        <w:tc>
          <w:tcPr>
            <w:tcW w:w="3232" w:type="dxa"/>
            <w:shd w:val="clear" w:color="auto" w:fill="auto"/>
          </w:tcPr>
          <w:p w14:paraId="401D831A"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碳水化合物，</w:t>
            </w:r>
            <w:r w:rsidRPr="006A38D9">
              <w:rPr>
                <w:rFonts w:ascii="宋体" w:eastAsia="宋体" w:hAnsi="宋体"/>
                <w:w w:val="99"/>
                <w:sz w:val="24"/>
                <w:szCs w:val="24"/>
              </w:rPr>
              <w:t>g/100g</w:t>
            </w:r>
          </w:p>
        </w:tc>
        <w:tc>
          <w:tcPr>
            <w:tcW w:w="1985" w:type="dxa"/>
            <w:shd w:val="clear" w:color="auto" w:fill="auto"/>
          </w:tcPr>
          <w:p w14:paraId="473B61E6"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供能比在30%-60%</w:t>
            </w:r>
          </w:p>
        </w:tc>
        <w:tc>
          <w:tcPr>
            <w:tcW w:w="2885" w:type="dxa"/>
            <w:shd w:val="clear" w:color="auto" w:fill="auto"/>
          </w:tcPr>
          <w:p w14:paraId="4C278C25"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（不超过标示值的</w:t>
            </w:r>
            <w:r w:rsidRPr="006A38D9">
              <w:rPr>
                <w:rFonts w:ascii="宋体" w:eastAsia="宋体" w:hAnsi="宋体"/>
                <w:w w:val="99"/>
                <w:sz w:val="24"/>
                <w:szCs w:val="24"/>
              </w:rPr>
              <w:t>120%）b</w:t>
            </w:r>
          </w:p>
        </w:tc>
      </w:tr>
      <w:tr w:rsidR="00C00CE8" w14:paraId="5C371D64" w14:textId="77777777" w:rsidTr="00C00CE8">
        <w:tc>
          <w:tcPr>
            <w:tcW w:w="3232" w:type="dxa"/>
            <w:shd w:val="clear" w:color="auto" w:fill="auto"/>
          </w:tcPr>
          <w:p w14:paraId="1F1E8275"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 xml:space="preserve">  膳食纤维，g/100g</w:t>
            </w:r>
          </w:p>
        </w:tc>
        <w:tc>
          <w:tcPr>
            <w:tcW w:w="1985" w:type="dxa"/>
            <w:shd w:val="clear" w:color="auto" w:fill="auto"/>
          </w:tcPr>
          <w:p w14:paraId="707F857D"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hint="eastAsia"/>
                <w:w w:val="99"/>
                <w:sz w:val="24"/>
                <w:szCs w:val="24"/>
              </w:rPr>
              <w:t>≥</w:t>
            </w:r>
          </w:p>
        </w:tc>
        <w:tc>
          <w:tcPr>
            <w:tcW w:w="2885" w:type="dxa"/>
            <w:shd w:val="clear" w:color="auto" w:fill="auto"/>
          </w:tcPr>
          <w:p w14:paraId="6730F515" w14:textId="77777777" w:rsidR="008F08A7" w:rsidRPr="006A38D9" w:rsidRDefault="008F08A7" w:rsidP="00C00CE8">
            <w:pPr>
              <w:spacing w:line="0" w:lineRule="atLeast"/>
              <w:ind w:left="100"/>
              <w:rPr>
                <w:rFonts w:ascii="宋体" w:eastAsia="宋体" w:hAnsi="宋体"/>
                <w:w w:val="99"/>
                <w:sz w:val="24"/>
                <w:szCs w:val="24"/>
              </w:rPr>
            </w:pPr>
            <w:r w:rsidRPr="006A38D9">
              <w:rPr>
                <w:rFonts w:ascii="宋体" w:eastAsia="宋体" w:hAnsi="宋体"/>
                <w:w w:val="99"/>
                <w:sz w:val="24"/>
                <w:szCs w:val="24"/>
              </w:rPr>
              <w:t>0.3g/100kJ (1.4g/100kcal)</w:t>
            </w:r>
          </w:p>
        </w:tc>
      </w:tr>
    </w:tbl>
    <w:p w14:paraId="25C5BF11" w14:textId="77777777" w:rsidR="00AB3CF3" w:rsidRDefault="00AB3CF3" w:rsidP="0092619C">
      <w:pPr>
        <w:spacing w:line="500" w:lineRule="exact"/>
        <w:ind w:firstLineChars="200" w:firstLine="560"/>
        <w:rPr>
          <w:rFonts w:ascii="宋体" w:eastAsia="宋体" w:hAnsi="宋体" w:cs="宋体"/>
          <w:sz w:val="28"/>
          <w:szCs w:val="28"/>
        </w:rPr>
      </w:pPr>
    </w:p>
    <w:p w14:paraId="496F5B58" w14:textId="16A5BBFB"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highlight w:val="yellow"/>
        </w:rPr>
        <w:t>5.5.</w:t>
      </w:r>
      <w:r w:rsidR="0078510A" w:rsidRPr="006A38D9">
        <w:rPr>
          <w:rFonts w:ascii="宋体" w:eastAsia="宋体" w:hAnsi="宋体" w:cs="宋体"/>
          <w:sz w:val="28"/>
          <w:szCs w:val="28"/>
          <w:highlight w:val="yellow"/>
        </w:rPr>
        <w:t>3.2</w:t>
      </w:r>
      <w:r w:rsidR="0078510A" w:rsidRPr="00C00CE8">
        <w:rPr>
          <w:rFonts w:ascii="宋体" w:eastAsia="宋体" w:hAnsi="宋体" w:cs="宋体" w:hint="eastAsia"/>
          <w:sz w:val="28"/>
          <w:szCs w:val="28"/>
        </w:rPr>
        <w:t>根据</w:t>
      </w:r>
      <w:r w:rsidR="0078510A" w:rsidRPr="00C00CE8">
        <w:rPr>
          <w:rFonts w:ascii="宋体" w:eastAsia="宋体" w:hAnsi="宋体" w:cs="宋体"/>
          <w:sz w:val="28"/>
          <w:szCs w:val="28"/>
        </w:rPr>
        <w:t>2</w:t>
      </w:r>
      <w:r w:rsidR="0078510A" w:rsidRPr="00C00CE8">
        <w:rPr>
          <w:rFonts w:ascii="宋体" w:eastAsia="宋体" w:hAnsi="宋体" w:cs="宋体" w:hint="eastAsia"/>
          <w:sz w:val="28"/>
          <w:szCs w:val="28"/>
        </w:rPr>
        <w:t>型高血糖的生理特点和营养需求，宜添加一种或多种益生菌和益生元，益生菌和益生元种类及指标见表</w:t>
      </w:r>
      <w:r w:rsidR="0078510A" w:rsidRPr="00C00CE8">
        <w:rPr>
          <w:rFonts w:ascii="宋体" w:eastAsia="宋体" w:hAnsi="宋体" w:cs="宋体"/>
          <w:sz w:val="28"/>
          <w:szCs w:val="28"/>
        </w:rPr>
        <w:t xml:space="preserve"> 3</w:t>
      </w:r>
      <w:r w:rsidR="0078510A" w:rsidRPr="00C00CE8">
        <w:rPr>
          <w:rFonts w:ascii="宋体" w:eastAsia="宋体" w:hAnsi="宋体" w:cs="宋体" w:hint="eastAsia"/>
          <w:sz w:val="28"/>
          <w:szCs w:val="28"/>
        </w:rPr>
        <w:t>。</w:t>
      </w:r>
    </w:p>
    <w:p w14:paraId="50102CE3" w14:textId="71E731E0" w:rsidR="008F08A7" w:rsidRPr="006A38D9" w:rsidRDefault="0078510A" w:rsidP="006A38D9">
      <w:pPr>
        <w:tabs>
          <w:tab w:val="left" w:pos="3660"/>
        </w:tabs>
        <w:spacing w:line="0" w:lineRule="atLeast"/>
        <w:jc w:val="center"/>
        <w:rPr>
          <w:rFonts w:ascii="宋体" w:eastAsia="宋体" w:hAnsi="宋体"/>
          <w:sz w:val="28"/>
          <w:szCs w:val="28"/>
        </w:rPr>
      </w:pPr>
      <w:r w:rsidRPr="00AB3CF3">
        <w:rPr>
          <w:rFonts w:ascii="宋体" w:eastAsia="宋体" w:hAnsi="宋体" w:cs="宋体" w:hint="eastAsia"/>
          <w:sz w:val="28"/>
          <w:szCs w:val="28"/>
        </w:rPr>
        <w:t>表</w:t>
      </w:r>
      <w:r w:rsidRPr="00AB3CF3">
        <w:rPr>
          <w:rFonts w:ascii="宋体" w:eastAsia="宋体" w:hAnsi="宋体" w:cs="宋体"/>
          <w:sz w:val="28"/>
          <w:szCs w:val="28"/>
        </w:rPr>
        <w:t>3</w:t>
      </w:r>
      <w:r w:rsidR="00AB3CF3">
        <w:rPr>
          <w:rFonts w:ascii="宋体" w:eastAsia="宋体" w:hAnsi="宋体" w:hint="eastAsia"/>
          <w:sz w:val="28"/>
          <w:szCs w:val="28"/>
        </w:rPr>
        <w:t xml:space="preserve"> </w:t>
      </w:r>
      <w:r w:rsidR="008F08A7" w:rsidRPr="006A38D9">
        <w:rPr>
          <w:rFonts w:ascii="宋体" w:eastAsia="宋体" w:hAnsi="宋体"/>
          <w:sz w:val="28"/>
          <w:szCs w:val="28"/>
        </w:rPr>
        <w:t>益生菌、</w:t>
      </w:r>
      <w:r w:rsidR="008F08A7" w:rsidRPr="006A38D9">
        <w:rPr>
          <w:rFonts w:ascii="宋体" w:eastAsia="宋体" w:hAnsi="宋体" w:hint="eastAsia"/>
          <w:sz w:val="28"/>
          <w:szCs w:val="28"/>
        </w:rPr>
        <w:t>药食同源</w:t>
      </w:r>
      <w:r w:rsidR="008F08A7" w:rsidRPr="006A38D9">
        <w:rPr>
          <w:rFonts w:ascii="宋体" w:eastAsia="宋体" w:hAnsi="宋体"/>
          <w:sz w:val="28"/>
          <w:szCs w:val="28"/>
        </w:rPr>
        <w:t>种类及指标</w:t>
      </w:r>
    </w:p>
    <w:p w14:paraId="1796EC37" w14:textId="77777777" w:rsidR="008F08A7" w:rsidRDefault="008F08A7" w:rsidP="008F08A7">
      <w:pPr>
        <w:spacing w:line="193" w:lineRule="exact"/>
        <w:rPr>
          <w:rFonts w:ascii="Times New Roman" w:eastAsia="Times New Roman" w:hAnsi="Times New Roman"/>
        </w:rPr>
      </w:pPr>
    </w:p>
    <w:tbl>
      <w:tblPr>
        <w:tblW w:w="9380" w:type="dxa"/>
        <w:tblInd w:w="10" w:type="dxa"/>
        <w:tblLayout w:type="fixed"/>
        <w:tblCellMar>
          <w:left w:w="0" w:type="dxa"/>
          <w:right w:w="0" w:type="dxa"/>
        </w:tblCellMar>
        <w:tblLook w:val="04A0" w:firstRow="1" w:lastRow="0" w:firstColumn="1" w:lastColumn="0" w:noHBand="0" w:noVBand="1"/>
      </w:tblPr>
      <w:tblGrid>
        <w:gridCol w:w="1440"/>
        <w:gridCol w:w="4380"/>
        <w:gridCol w:w="2140"/>
        <w:gridCol w:w="1420"/>
      </w:tblGrid>
      <w:tr w:rsidR="008F08A7" w14:paraId="42D1CDDB" w14:textId="77777777" w:rsidTr="00417C98">
        <w:trPr>
          <w:trHeight w:val="283"/>
        </w:trPr>
        <w:tc>
          <w:tcPr>
            <w:tcW w:w="1440" w:type="dxa"/>
            <w:tcBorders>
              <w:top w:val="single" w:sz="8" w:space="0" w:color="auto"/>
              <w:left w:val="single" w:sz="8" w:space="0" w:color="auto"/>
              <w:right w:val="single" w:sz="8" w:space="0" w:color="auto"/>
            </w:tcBorders>
            <w:shd w:val="clear" w:color="auto" w:fill="auto"/>
            <w:vAlign w:val="bottom"/>
          </w:tcPr>
          <w:p w14:paraId="13F0B51A" w14:textId="77777777" w:rsidR="008F08A7" w:rsidRDefault="008F08A7" w:rsidP="00417C98">
            <w:pPr>
              <w:spacing w:line="0" w:lineRule="atLeast"/>
              <w:jc w:val="center"/>
              <w:rPr>
                <w:rFonts w:ascii="宋体" w:eastAsia="宋体" w:hAnsi="宋体"/>
                <w:w w:val="99"/>
              </w:rPr>
            </w:pPr>
            <w:r>
              <w:rPr>
                <w:rFonts w:ascii="宋体" w:eastAsia="宋体" w:hAnsi="宋体"/>
                <w:w w:val="99"/>
              </w:rPr>
              <w:t>类别</w:t>
            </w:r>
          </w:p>
        </w:tc>
        <w:tc>
          <w:tcPr>
            <w:tcW w:w="4380" w:type="dxa"/>
            <w:tcBorders>
              <w:top w:val="single" w:sz="8" w:space="0" w:color="auto"/>
              <w:right w:val="single" w:sz="8" w:space="0" w:color="auto"/>
            </w:tcBorders>
            <w:shd w:val="clear" w:color="auto" w:fill="auto"/>
            <w:vAlign w:val="bottom"/>
          </w:tcPr>
          <w:p w14:paraId="146065FD" w14:textId="77777777" w:rsidR="008F08A7" w:rsidRDefault="008F08A7" w:rsidP="00417C98">
            <w:pPr>
              <w:spacing w:line="0" w:lineRule="atLeast"/>
              <w:ind w:left="1960"/>
              <w:rPr>
                <w:rFonts w:ascii="宋体" w:eastAsia="宋体" w:hAnsi="宋体"/>
              </w:rPr>
            </w:pPr>
            <w:r>
              <w:rPr>
                <w:rFonts w:ascii="宋体" w:eastAsia="宋体" w:hAnsi="宋体"/>
              </w:rPr>
              <w:t>名称</w:t>
            </w:r>
          </w:p>
        </w:tc>
        <w:tc>
          <w:tcPr>
            <w:tcW w:w="2140" w:type="dxa"/>
            <w:tcBorders>
              <w:top w:val="single" w:sz="8" w:space="0" w:color="auto"/>
              <w:right w:val="single" w:sz="8" w:space="0" w:color="auto"/>
            </w:tcBorders>
            <w:shd w:val="clear" w:color="auto" w:fill="auto"/>
            <w:vAlign w:val="bottom"/>
          </w:tcPr>
          <w:p w14:paraId="51354F96" w14:textId="77777777" w:rsidR="008F08A7" w:rsidRDefault="008F08A7" w:rsidP="00417C98">
            <w:pPr>
              <w:spacing w:line="0" w:lineRule="atLeast"/>
              <w:jc w:val="center"/>
              <w:rPr>
                <w:rFonts w:ascii="宋体" w:eastAsia="宋体" w:hAnsi="宋体"/>
                <w:w w:val="99"/>
              </w:rPr>
            </w:pPr>
            <w:r>
              <w:rPr>
                <w:rFonts w:ascii="宋体" w:eastAsia="宋体" w:hAnsi="宋体"/>
                <w:w w:val="99"/>
              </w:rPr>
              <w:t>指标</w:t>
            </w:r>
          </w:p>
        </w:tc>
        <w:tc>
          <w:tcPr>
            <w:tcW w:w="1420" w:type="dxa"/>
            <w:tcBorders>
              <w:top w:val="single" w:sz="8" w:space="0" w:color="auto"/>
              <w:right w:val="single" w:sz="8" w:space="0" w:color="auto"/>
            </w:tcBorders>
            <w:shd w:val="clear" w:color="auto" w:fill="auto"/>
            <w:vAlign w:val="bottom"/>
          </w:tcPr>
          <w:p w14:paraId="053AFB92" w14:textId="77777777" w:rsidR="008F08A7" w:rsidRDefault="008F08A7" w:rsidP="00417C98">
            <w:pPr>
              <w:spacing w:line="0" w:lineRule="atLeast"/>
              <w:jc w:val="center"/>
              <w:rPr>
                <w:rFonts w:ascii="宋体" w:eastAsia="宋体" w:hAnsi="宋体"/>
                <w:w w:val="99"/>
              </w:rPr>
            </w:pPr>
            <w:r>
              <w:rPr>
                <w:rFonts w:ascii="宋体" w:eastAsia="宋体" w:hAnsi="宋体"/>
                <w:w w:val="99"/>
              </w:rPr>
              <w:t>检验方法</w:t>
            </w:r>
          </w:p>
        </w:tc>
      </w:tr>
      <w:tr w:rsidR="008F08A7" w14:paraId="33FAF74C" w14:textId="77777777" w:rsidTr="00417C98">
        <w:trPr>
          <w:trHeight w:val="47"/>
        </w:trPr>
        <w:tc>
          <w:tcPr>
            <w:tcW w:w="1440" w:type="dxa"/>
            <w:tcBorders>
              <w:left w:val="single" w:sz="8" w:space="0" w:color="auto"/>
              <w:bottom w:val="single" w:sz="8" w:space="0" w:color="auto"/>
              <w:right w:val="single" w:sz="8" w:space="0" w:color="auto"/>
            </w:tcBorders>
            <w:shd w:val="clear" w:color="auto" w:fill="auto"/>
            <w:vAlign w:val="bottom"/>
          </w:tcPr>
          <w:p w14:paraId="05D31EC8" w14:textId="77777777" w:rsidR="008F08A7" w:rsidRDefault="008F08A7" w:rsidP="00417C98">
            <w:pPr>
              <w:spacing w:line="0" w:lineRule="atLeast"/>
              <w:rPr>
                <w:rFonts w:ascii="Times New Roman" w:eastAsia="Times New Roman" w:hAnsi="Times New Roman"/>
                <w:sz w:val="4"/>
              </w:rPr>
            </w:pPr>
          </w:p>
        </w:tc>
        <w:tc>
          <w:tcPr>
            <w:tcW w:w="4380" w:type="dxa"/>
            <w:tcBorders>
              <w:bottom w:val="single" w:sz="8" w:space="0" w:color="auto"/>
              <w:right w:val="single" w:sz="8" w:space="0" w:color="auto"/>
            </w:tcBorders>
            <w:shd w:val="clear" w:color="auto" w:fill="auto"/>
            <w:vAlign w:val="bottom"/>
          </w:tcPr>
          <w:p w14:paraId="0F50986E" w14:textId="77777777" w:rsidR="008F08A7" w:rsidRDefault="008F08A7" w:rsidP="00417C98">
            <w:pPr>
              <w:spacing w:line="0" w:lineRule="atLeast"/>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14:paraId="21F4692A" w14:textId="77777777" w:rsidR="008F08A7" w:rsidRDefault="008F08A7" w:rsidP="00417C98">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14:paraId="38732263" w14:textId="77777777" w:rsidR="008F08A7" w:rsidRDefault="008F08A7" w:rsidP="00417C98">
            <w:pPr>
              <w:spacing w:line="0" w:lineRule="atLeast"/>
              <w:rPr>
                <w:rFonts w:ascii="Times New Roman" w:eastAsia="Times New Roman" w:hAnsi="Times New Roman"/>
                <w:sz w:val="4"/>
              </w:rPr>
            </w:pPr>
          </w:p>
        </w:tc>
      </w:tr>
      <w:tr w:rsidR="008F08A7" w14:paraId="7553A2B1" w14:textId="77777777" w:rsidTr="00417C98">
        <w:trPr>
          <w:trHeight w:val="278"/>
        </w:trPr>
        <w:tc>
          <w:tcPr>
            <w:tcW w:w="1440" w:type="dxa"/>
            <w:tcBorders>
              <w:left w:val="single" w:sz="8" w:space="0" w:color="auto"/>
              <w:right w:val="single" w:sz="8" w:space="0" w:color="auto"/>
            </w:tcBorders>
            <w:shd w:val="clear" w:color="auto" w:fill="auto"/>
            <w:vAlign w:val="bottom"/>
          </w:tcPr>
          <w:p w14:paraId="3DEDF574"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6CEE2A9F" w14:textId="77777777" w:rsidR="008F08A7" w:rsidRDefault="008F08A7" w:rsidP="00417C98">
            <w:pPr>
              <w:spacing w:line="0" w:lineRule="atLeast"/>
              <w:ind w:left="80"/>
              <w:rPr>
                <w:rFonts w:ascii="宋体" w:eastAsia="宋体" w:hAnsi="宋体"/>
              </w:rPr>
            </w:pPr>
            <w:r>
              <w:rPr>
                <w:rFonts w:ascii="宋体" w:eastAsia="宋体" w:hAnsi="宋体"/>
              </w:rPr>
              <w:t>青春双歧杆菌、动物双歧杆菌（乳双歧杆</w:t>
            </w:r>
          </w:p>
        </w:tc>
        <w:tc>
          <w:tcPr>
            <w:tcW w:w="2140" w:type="dxa"/>
            <w:tcBorders>
              <w:right w:val="single" w:sz="8" w:space="0" w:color="auto"/>
            </w:tcBorders>
            <w:shd w:val="clear" w:color="auto" w:fill="auto"/>
            <w:vAlign w:val="bottom"/>
          </w:tcPr>
          <w:p w14:paraId="07E5FA8B"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1CC965D0" w14:textId="77777777" w:rsidR="008F08A7" w:rsidRDefault="008F08A7" w:rsidP="00417C98">
            <w:pPr>
              <w:spacing w:line="0" w:lineRule="atLeast"/>
              <w:rPr>
                <w:rFonts w:ascii="Times New Roman" w:eastAsia="Times New Roman" w:hAnsi="Times New Roman"/>
                <w:sz w:val="24"/>
              </w:rPr>
            </w:pPr>
          </w:p>
        </w:tc>
      </w:tr>
      <w:tr w:rsidR="008F08A7" w14:paraId="390F0A2B" w14:textId="77777777" w:rsidTr="00417C98">
        <w:trPr>
          <w:trHeight w:val="300"/>
        </w:trPr>
        <w:tc>
          <w:tcPr>
            <w:tcW w:w="1440" w:type="dxa"/>
            <w:tcBorders>
              <w:left w:val="single" w:sz="8" w:space="0" w:color="auto"/>
              <w:right w:val="single" w:sz="8" w:space="0" w:color="auto"/>
            </w:tcBorders>
            <w:shd w:val="clear" w:color="auto" w:fill="auto"/>
            <w:vAlign w:val="bottom"/>
          </w:tcPr>
          <w:p w14:paraId="2495611B"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11BB0594" w14:textId="77777777" w:rsidR="008F08A7" w:rsidRDefault="008F08A7" w:rsidP="00417C98">
            <w:pPr>
              <w:spacing w:line="0" w:lineRule="atLeast"/>
              <w:ind w:left="80"/>
              <w:rPr>
                <w:rFonts w:ascii="宋体" w:eastAsia="宋体" w:hAnsi="宋体"/>
              </w:rPr>
            </w:pPr>
            <w:r>
              <w:rPr>
                <w:rFonts w:ascii="宋体" w:eastAsia="宋体" w:hAnsi="宋体"/>
              </w:rPr>
              <w:t>菌）、两歧双歧杆菌、短双歧杆菌、婴儿双歧</w:t>
            </w:r>
          </w:p>
        </w:tc>
        <w:tc>
          <w:tcPr>
            <w:tcW w:w="2140" w:type="dxa"/>
            <w:tcBorders>
              <w:right w:val="single" w:sz="8" w:space="0" w:color="auto"/>
            </w:tcBorders>
            <w:shd w:val="clear" w:color="auto" w:fill="auto"/>
            <w:vAlign w:val="bottom"/>
          </w:tcPr>
          <w:p w14:paraId="4ED1BE28"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5F78D1A2" w14:textId="77777777" w:rsidR="008F08A7" w:rsidRDefault="008F08A7" w:rsidP="00417C98">
            <w:pPr>
              <w:spacing w:line="0" w:lineRule="atLeast"/>
              <w:rPr>
                <w:rFonts w:ascii="Times New Roman" w:eastAsia="Times New Roman" w:hAnsi="Times New Roman"/>
                <w:sz w:val="24"/>
              </w:rPr>
            </w:pPr>
          </w:p>
        </w:tc>
      </w:tr>
      <w:tr w:rsidR="008F08A7" w14:paraId="32E15544" w14:textId="77777777" w:rsidTr="00417C98">
        <w:trPr>
          <w:trHeight w:val="316"/>
        </w:trPr>
        <w:tc>
          <w:tcPr>
            <w:tcW w:w="1440" w:type="dxa"/>
            <w:tcBorders>
              <w:left w:val="single" w:sz="8" w:space="0" w:color="auto"/>
              <w:right w:val="single" w:sz="8" w:space="0" w:color="auto"/>
            </w:tcBorders>
            <w:shd w:val="clear" w:color="auto" w:fill="auto"/>
            <w:vAlign w:val="bottom"/>
          </w:tcPr>
          <w:p w14:paraId="1105F70E"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2CE388FD" w14:textId="77777777" w:rsidR="008F08A7" w:rsidRDefault="008F08A7" w:rsidP="00417C98">
            <w:pPr>
              <w:spacing w:line="0" w:lineRule="atLeast"/>
              <w:ind w:left="80"/>
              <w:rPr>
                <w:rFonts w:ascii="宋体" w:eastAsia="宋体" w:hAnsi="宋体"/>
              </w:rPr>
            </w:pPr>
            <w:r>
              <w:rPr>
                <w:rFonts w:ascii="宋体" w:eastAsia="宋体" w:hAnsi="宋体"/>
              </w:rPr>
              <w:t>杆菌、长双歧杆菌、嗜酸乳杆菌、干酪乳杆</w:t>
            </w:r>
          </w:p>
        </w:tc>
        <w:tc>
          <w:tcPr>
            <w:tcW w:w="2140" w:type="dxa"/>
            <w:tcBorders>
              <w:right w:val="single" w:sz="8" w:space="0" w:color="auto"/>
            </w:tcBorders>
            <w:shd w:val="clear" w:color="auto" w:fill="auto"/>
            <w:vAlign w:val="bottom"/>
          </w:tcPr>
          <w:p w14:paraId="300B0E87"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333928DC" w14:textId="77777777" w:rsidR="008F08A7" w:rsidRDefault="008F08A7" w:rsidP="00417C98">
            <w:pPr>
              <w:spacing w:line="0" w:lineRule="atLeast"/>
              <w:rPr>
                <w:rFonts w:ascii="Times New Roman" w:eastAsia="Times New Roman" w:hAnsi="Times New Roman"/>
                <w:sz w:val="24"/>
              </w:rPr>
            </w:pPr>
          </w:p>
        </w:tc>
      </w:tr>
      <w:tr w:rsidR="008F08A7" w14:paraId="03799426" w14:textId="77777777" w:rsidTr="00417C98">
        <w:trPr>
          <w:trHeight w:val="315"/>
        </w:trPr>
        <w:tc>
          <w:tcPr>
            <w:tcW w:w="1440" w:type="dxa"/>
            <w:tcBorders>
              <w:left w:val="single" w:sz="8" w:space="0" w:color="auto"/>
              <w:right w:val="single" w:sz="8" w:space="0" w:color="auto"/>
            </w:tcBorders>
            <w:shd w:val="clear" w:color="auto" w:fill="auto"/>
            <w:vAlign w:val="bottom"/>
          </w:tcPr>
          <w:p w14:paraId="0990E746" w14:textId="77777777" w:rsidR="008F08A7" w:rsidRDefault="008F08A7" w:rsidP="00417C98">
            <w:pPr>
              <w:spacing w:line="0" w:lineRule="atLeast"/>
              <w:jc w:val="center"/>
              <w:rPr>
                <w:rFonts w:ascii="宋体" w:eastAsia="宋体" w:hAnsi="宋体"/>
                <w:w w:val="99"/>
              </w:rPr>
            </w:pPr>
            <w:r>
              <w:rPr>
                <w:rFonts w:ascii="宋体" w:eastAsia="宋体" w:hAnsi="宋体"/>
                <w:w w:val="99"/>
              </w:rPr>
              <w:t>益生菌类</w:t>
            </w:r>
          </w:p>
        </w:tc>
        <w:tc>
          <w:tcPr>
            <w:tcW w:w="4380" w:type="dxa"/>
            <w:tcBorders>
              <w:right w:val="single" w:sz="8" w:space="0" w:color="auto"/>
            </w:tcBorders>
            <w:shd w:val="clear" w:color="auto" w:fill="auto"/>
            <w:vAlign w:val="bottom"/>
          </w:tcPr>
          <w:p w14:paraId="17052C8B" w14:textId="77777777" w:rsidR="008F08A7" w:rsidRDefault="008F08A7" w:rsidP="00417C98">
            <w:pPr>
              <w:spacing w:line="0" w:lineRule="atLeast"/>
              <w:ind w:left="80"/>
              <w:rPr>
                <w:rFonts w:ascii="宋体" w:eastAsia="宋体" w:hAnsi="宋体"/>
              </w:rPr>
            </w:pPr>
            <w:r>
              <w:rPr>
                <w:rFonts w:ascii="宋体" w:eastAsia="宋体" w:hAnsi="宋体"/>
              </w:rPr>
              <w:t>菌、卷曲乳杆菌、发酵乳杆菌、格氏乳杆</w:t>
            </w:r>
          </w:p>
        </w:tc>
        <w:tc>
          <w:tcPr>
            <w:tcW w:w="2140" w:type="dxa"/>
            <w:tcBorders>
              <w:right w:val="single" w:sz="8" w:space="0" w:color="auto"/>
            </w:tcBorders>
            <w:shd w:val="clear" w:color="auto" w:fill="auto"/>
            <w:vAlign w:val="bottom"/>
          </w:tcPr>
          <w:p w14:paraId="3C8A883E" w14:textId="77777777" w:rsidR="008F08A7" w:rsidRDefault="008F08A7" w:rsidP="00417C98">
            <w:pPr>
              <w:spacing w:line="0" w:lineRule="atLeast"/>
              <w:jc w:val="center"/>
              <w:rPr>
                <w:rFonts w:ascii="Arial" w:eastAsia="Arial" w:hAnsi="Arial"/>
                <w:w w:val="97"/>
              </w:rPr>
            </w:pPr>
            <w:r>
              <w:rPr>
                <w:rFonts w:ascii="Arial" w:eastAsia="Arial" w:hAnsi="Arial"/>
                <w:w w:val="97"/>
              </w:rPr>
              <w:t>≥107CFU/g(mL)</w:t>
            </w:r>
          </w:p>
        </w:tc>
        <w:tc>
          <w:tcPr>
            <w:tcW w:w="1420" w:type="dxa"/>
            <w:tcBorders>
              <w:right w:val="single" w:sz="8" w:space="0" w:color="auto"/>
            </w:tcBorders>
            <w:shd w:val="clear" w:color="auto" w:fill="auto"/>
            <w:vAlign w:val="bottom"/>
          </w:tcPr>
          <w:p w14:paraId="299991C2" w14:textId="77777777" w:rsidR="008F08A7" w:rsidRDefault="008F08A7" w:rsidP="00417C98">
            <w:pPr>
              <w:spacing w:line="0" w:lineRule="atLeast"/>
              <w:jc w:val="center"/>
              <w:rPr>
                <w:rFonts w:ascii="Arial" w:eastAsia="Arial" w:hAnsi="Arial"/>
                <w:w w:val="92"/>
              </w:rPr>
            </w:pPr>
            <w:r>
              <w:rPr>
                <w:rFonts w:ascii="Arial" w:eastAsia="Arial" w:hAnsi="Arial"/>
                <w:w w:val="92"/>
              </w:rPr>
              <w:t>GB 4789.34</w:t>
            </w:r>
          </w:p>
        </w:tc>
      </w:tr>
      <w:tr w:rsidR="008F08A7" w14:paraId="24045873" w14:textId="77777777" w:rsidTr="00417C98">
        <w:trPr>
          <w:trHeight w:val="315"/>
        </w:trPr>
        <w:tc>
          <w:tcPr>
            <w:tcW w:w="1440" w:type="dxa"/>
            <w:tcBorders>
              <w:left w:val="single" w:sz="8" w:space="0" w:color="auto"/>
              <w:right w:val="single" w:sz="8" w:space="0" w:color="auto"/>
            </w:tcBorders>
            <w:shd w:val="clear" w:color="auto" w:fill="auto"/>
            <w:vAlign w:val="bottom"/>
          </w:tcPr>
          <w:p w14:paraId="6A353305"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15F33005" w14:textId="77777777" w:rsidR="008F08A7" w:rsidRDefault="008F08A7" w:rsidP="00417C98">
            <w:pPr>
              <w:spacing w:line="0" w:lineRule="atLeast"/>
              <w:ind w:left="80"/>
              <w:rPr>
                <w:rFonts w:ascii="宋体" w:eastAsia="宋体" w:hAnsi="宋体"/>
              </w:rPr>
            </w:pPr>
            <w:r>
              <w:rPr>
                <w:rFonts w:ascii="宋体" w:eastAsia="宋体" w:hAnsi="宋体"/>
              </w:rPr>
              <w:t>菌、瑞士乳杆菌、约氏乳杆菌、副干酪乳杆</w:t>
            </w:r>
          </w:p>
        </w:tc>
        <w:tc>
          <w:tcPr>
            <w:tcW w:w="2140" w:type="dxa"/>
            <w:tcBorders>
              <w:right w:val="single" w:sz="8" w:space="0" w:color="auto"/>
            </w:tcBorders>
            <w:shd w:val="clear" w:color="auto" w:fill="auto"/>
            <w:vAlign w:val="bottom"/>
          </w:tcPr>
          <w:p w14:paraId="2D85E431"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0490045F" w14:textId="77777777" w:rsidR="008F08A7" w:rsidRDefault="008F08A7" w:rsidP="00417C98">
            <w:pPr>
              <w:spacing w:line="0" w:lineRule="atLeast"/>
              <w:jc w:val="center"/>
              <w:rPr>
                <w:rFonts w:ascii="Arial" w:eastAsia="Arial" w:hAnsi="Arial"/>
                <w:w w:val="92"/>
              </w:rPr>
            </w:pPr>
            <w:r>
              <w:rPr>
                <w:rFonts w:ascii="Arial" w:eastAsia="Arial" w:hAnsi="Arial"/>
                <w:w w:val="92"/>
              </w:rPr>
              <w:t>GB 4789.35</w:t>
            </w:r>
          </w:p>
        </w:tc>
      </w:tr>
      <w:tr w:rsidR="008F08A7" w14:paraId="144C12A3" w14:textId="77777777" w:rsidTr="00417C98">
        <w:trPr>
          <w:trHeight w:val="316"/>
        </w:trPr>
        <w:tc>
          <w:tcPr>
            <w:tcW w:w="1440" w:type="dxa"/>
            <w:tcBorders>
              <w:left w:val="single" w:sz="8" w:space="0" w:color="auto"/>
              <w:right w:val="single" w:sz="8" w:space="0" w:color="auto"/>
            </w:tcBorders>
            <w:shd w:val="clear" w:color="auto" w:fill="auto"/>
            <w:vAlign w:val="bottom"/>
          </w:tcPr>
          <w:p w14:paraId="55C2067F"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0F80245C" w14:textId="77777777" w:rsidR="008F08A7" w:rsidRDefault="008F08A7" w:rsidP="00417C98">
            <w:pPr>
              <w:spacing w:line="0" w:lineRule="atLeast"/>
              <w:ind w:left="80"/>
              <w:rPr>
                <w:rFonts w:ascii="宋体" w:eastAsia="宋体" w:hAnsi="宋体"/>
              </w:rPr>
            </w:pPr>
            <w:r>
              <w:rPr>
                <w:rFonts w:ascii="宋体" w:eastAsia="宋体" w:hAnsi="宋体"/>
              </w:rPr>
              <w:t>菌、植物乳杆菌、罗伊氏乳杆菌、鼠李糖乳</w:t>
            </w:r>
          </w:p>
        </w:tc>
        <w:tc>
          <w:tcPr>
            <w:tcW w:w="2140" w:type="dxa"/>
            <w:tcBorders>
              <w:right w:val="single" w:sz="8" w:space="0" w:color="auto"/>
            </w:tcBorders>
            <w:shd w:val="clear" w:color="auto" w:fill="auto"/>
            <w:vAlign w:val="bottom"/>
          </w:tcPr>
          <w:p w14:paraId="41FF9851"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05832C6D" w14:textId="77777777" w:rsidR="008F08A7" w:rsidRDefault="008F08A7" w:rsidP="00417C98">
            <w:pPr>
              <w:spacing w:line="0" w:lineRule="atLeast"/>
              <w:rPr>
                <w:rFonts w:ascii="Times New Roman" w:eastAsia="Times New Roman" w:hAnsi="Times New Roman"/>
                <w:sz w:val="24"/>
              </w:rPr>
            </w:pPr>
          </w:p>
        </w:tc>
      </w:tr>
      <w:tr w:rsidR="008F08A7" w14:paraId="71ADE9A8" w14:textId="77777777" w:rsidTr="00417C98">
        <w:trPr>
          <w:trHeight w:val="300"/>
        </w:trPr>
        <w:tc>
          <w:tcPr>
            <w:tcW w:w="1440" w:type="dxa"/>
            <w:tcBorders>
              <w:left w:val="single" w:sz="8" w:space="0" w:color="auto"/>
              <w:right w:val="single" w:sz="8" w:space="0" w:color="auto"/>
            </w:tcBorders>
            <w:shd w:val="clear" w:color="auto" w:fill="auto"/>
            <w:vAlign w:val="bottom"/>
          </w:tcPr>
          <w:p w14:paraId="4573C42B" w14:textId="77777777" w:rsidR="008F08A7" w:rsidRDefault="008F08A7" w:rsidP="00417C98">
            <w:pPr>
              <w:spacing w:line="0" w:lineRule="atLeast"/>
              <w:rPr>
                <w:rFonts w:ascii="Times New Roman" w:eastAsia="Times New Roman" w:hAnsi="Times New Roman"/>
                <w:sz w:val="24"/>
              </w:rPr>
            </w:pPr>
          </w:p>
        </w:tc>
        <w:tc>
          <w:tcPr>
            <w:tcW w:w="4380" w:type="dxa"/>
            <w:tcBorders>
              <w:right w:val="single" w:sz="8" w:space="0" w:color="auto"/>
            </w:tcBorders>
            <w:shd w:val="clear" w:color="auto" w:fill="auto"/>
            <w:vAlign w:val="bottom"/>
          </w:tcPr>
          <w:p w14:paraId="05396E01" w14:textId="77777777" w:rsidR="008F08A7" w:rsidRDefault="008F08A7" w:rsidP="00417C98">
            <w:pPr>
              <w:spacing w:line="0" w:lineRule="atLeast"/>
              <w:ind w:left="80"/>
              <w:rPr>
                <w:rFonts w:ascii="宋体" w:eastAsia="宋体" w:hAnsi="宋体"/>
              </w:rPr>
            </w:pPr>
            <w:r>
              <w:rPr>
                <w:rFonts w:ascii="宋体" w:eastAsia="宋体" w:hAnsi="宋体"/>
              </w:rPr>
              <w:t>杆菌、唾液乳杆菌</w:t>
            </w:r>
          </w:p>
        </w:tc>
        <w:tc>
          <w:tcPr>
            <w:tcW w:w="2140" w:type="dxa"/>
            <w:tcBorders>
              <w:right w:val="single" w:sz="8" w:space="0" w:color="auto"/>
            </w:tcBorders>
            <w:shd w:val="clear" w:color="auto" w:fill="auto"/>
            <w:vAlign w:val="bottom"/>
          </w:tcPr>
          <w:p w14:paraId="073DE1AD" w14:textId="77777777" w:rsidR="008F08A7" w:rsidRDefault="008F08A7" w:rsidP="00417C98">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6C075DFF" w14:textId="77777777" w:rsidR="008F08A7" w:rsidRDefault="008F08A7" w:rsidP="00417C98">
            <w:pPr>
              <w:spacing w:line="0" w:lineRule="atLeast"/>
              <w:rPr>
                <w:rFonts w:ascii="Times New Roman" w:eastAsia="Times New Roman" w:hAnsi="Times New Roman"/>
                <w:sz w:val="24"/>
              </w:rPr>
            </w:pPr>
          </w:p>
        </w:tc>
      </w:tr>
      <w:tr w:rsidR="008F08A7" w14:paraId="32257E50" w14:textId="77777777" w:rsidTr="00417C98">
        <w:trPr>
          <w:trHeight w:val="47"/>
        </w:trPr>
        <w:tc>
          <w:tcPr>
            <w:tcW w:w="1440" w:type="dxa"/>
            <w:tcBorders>
              <w:left w:val="single" w:sz="8" w:space="0" w:color="auto"/>
              <w:bottom w:val="single" w:sz="8" w:space="0" w:color="auto"/>
              <w:right w:val="single" w:sz="8" w:space="0" w:color="auto"/>
            </w:tcBorders>
            <w:shd w:val="clear" w:color="auto" w:fill="auto"/>
            <w:vAlign w:val="bottom"/>
          </w:tcPr>
          <w:p w14:paraId="37E9D322" w14:textId="77777777" w:rsidR="008F08A7" w:rsidRDefault="008F08A7" w:rsidP="00417C98">
            <w:pPr>
              <w:spacing w:line="0" w:lineRule="atLeast"/>
              <w:rPr>
                <w:rFonts w:ascii="Times New Roman" w:eastAsia="Times New Roman" w:hAnsi="Times New Roman"/>
                <w:sz w:val="4"/>
              </w:rPr>
            </w:pPr>
          </w:p>
        </w:tc>
        <w:tc>
          <w:tcPr>
            <w:tcW w:w="4380" w:type="dxa"/>
            <w:tcBorders>
              <w:bottom w:val="single" w:sz="8" w:space="0" w:color="auto"/>
              <w:right w:val="single" w:sz="8" w:space="0" w:color="auto"/>
            </w:tcBorders>
            <w:shd w:val="clear" w:color="auto" w:fill="auto"/>
            <w:vAlign w:val="bottom"/>
          </w:tcPr>
          <w:p w14:paraId="205597FE" w14:textId="77777777" w:rsidR="008F08A7" w:rsidRDefault="008F08A7" w:rsidP="00417C98">
            <w:pPr>
              <w:spacing w:line="0" w:lineRule="atLeast"/>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14:paraId="0EB4C08C" w14:textId="77777777" w:rsidR="008F08A7" w:rsidRDefault="008F08A7" w:rsidP="00417C98">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14:paraId="474B6319" w14:textId="77777777" w:rsidR="008F08A7" w:rsidRDefault="008F08A7" w:rsidP="00417C98">
            <w:pPr>
              <w:spacing w:line="0" w:lineRule="atLeast"/>
              <w:rPr>
                <w:rFonts w:ascii="Times New Roman" w:eastAsia="Times New Roman" w:hAnsi="Times New Roman"/>
                <w:sz w:val="4"/>
              </w:rPr>
            </w:pPr>
          </w:p>
        </w:tc>
      </w:tr>
      <w:tr w:rsidR="008F08A7" w14:paraId="6FFD71FE" w14:textId="77777777" w:rsidTr="00417C98">
        <w:trPr>
          <w:trHeight w:val="263"/>
        </w:trPr>
        <w:tc>
          <w:tcPr>
            <w:tcW w:w="1440" w:type="dxa"/>
            <w:tcBorders>
              <w:left w:val="single" w:sz="8" w:space="0" w:color="auto"/>
              <w:right w:val="single" w:sz="8" w:space="0" w:color="auto"/>
            </w:tcBorders>
            <w:shd w:val="clear" w:color="auto" w:fill="auto"/>
            <w:vAlign w:val="bottom"/>
          </w:tcPr>
          <w:p w14:paraId="636BA0CC" w14:textId="77777777" w:rsidR="008F08A7" w:rsidRDefault="008F08A7" w:rsidP="00417C98">
            <w:pPr>
              <w:spacing w:line="0" w:lineRule="atLeast"/>
              <w:jc w:val="center"/>
              <w:rPr>
                <w:rFonts w:ascii="宋体" w:eastAsia="宋体" w:hAnsi="宋体"/>
                <w:w w:val="99"/>
              </w:rPr>
            </w:pPr>
            <w:r>
              <w:rPr>
                <w:rFonts w:ascii="宋体" w:eastAsia="宋体" w:hAnsi="宋体" w:hint="eastAsia"/>
              </w:rPr>
              <w:t>药食同源</w:t>
            </w:r>
            <w:r>
              <w:rPr>
                <w:rFonts w:ascii="宋体" w:eastAsia="宋体" w:hAnsi="宋体"/>
                <w:w w:val="99"/>
              </w:rPr>
              <w:t>类</w:t>
            </w:r>
          </w:p>
        </w:tc>
        <w:tc>
          <w:tcPr>
            <w:tcW w:w="4380" w:type="dxa"/>
            <w:tcBorders>
              <w:right w:val="single" w:sz="8" w:space="0" w:color="auto"/>
            </w:tcBorders>
            <w:shd w:val="clear" w:color="auto" w:fill="auto"/>
            <w:vAlign w:val="bottom"/>
          </w:tcPr>
          <w:p w14:paraId="330494DE" w14:textId="77777777" w:rsidR="008F08A7" w:rsidRDefault="008F08A7" w:rsidP="00417C98">
            <w:pPr>
              <w:spacing w:line="0" w:lineRule="atLeast"/>
              <w:ind w:left="80"/>
              <w:rPr>
                <w:rFonts w:ascii="宋体" w:eastAsia="宋体" w:hAnsi="宋体"/>
              </w:rPr>
            </w:pPr>
            <w:r>
              <w:rPr>
                <w:rFonts w:ascii="宋体" w:eastAsia="宋体" w:hAnsi="宋体" w:hint="eastAsia"/>
              </w:rPr>
              <w:t>能用于普通食品的药食同源及新资源食品的复方提取物</w:t>
            </w:r>
          </w:p>
        </w:tc>
        <w:tc>
          <w:tcPr>
            <w:tcW w:w="2140" w:type="dxa"/>
            <w:tcBorders>
              <w:right w:val="single" w:sz="8" w:space="0" w:color="auto"/>
            </w:tcBorders>
            <w:shd w:val="clear" w:color="auto" w:fill="auto"/>
            <w:vAlign w:val="bottom"/>
          </w:tcPr>
          <w:p w14:paraId="51CFCB8F" w14:textId="77777777" w:rsidR="008F08A7" w:rsidRDefault="008F08A7" w:rsidP="00417C98">
            <w:pPr>
              <w:spacing w:line="0" w:lineRule="atLeast"/>
              <w:jc w:val="center"/>
              <w:rPr>
                <w:rFonts w:ascii="Arial" w:eastAsia="Arial" w:hAnsi="Arial"/>
                <w:w w:val="97"/>
              </w:rPr>
            </w:pPr>
            <w:r>
              <w:rPr>
                <w:rFonts w:ascii="Arial" w:eastAsia="Arial" w:hAnsi="Arial" w:hint="eastAsia"/>
                <w:w w:val="97"/>
              </w:rPr>
              <w:t>5</w:t>
            </w:r>
            <w:r>
              <w:rPr>
                <w:rFonts w:ascii="Arial" w:eastAsia="Arial" w:hAnsi="Arial"/>
                <w:w w:val="97"/>
              </w:rPr>
              <w:t>-</w:t>
            </w:r>
            <w:r>
              <w:rPr>
                <w:rFonts w:ascii="Arial" w:eastAsia="Arial" w:hAnsi="Arial" w:hint="eastAsia"/>
                <w:w w:val="97"/>
              </w:rPr>
              <w:t>25</w:t>
            </w:r>
            <w:r>
              <w:rPr>
                <w:rFonts w:ascii="Arial" w:eastAsia="Arial" w:hAnsi="Arial"/>
                <w:w w:val="97"/>
              </w:rPr>
              <w:t xml:space="preserve">/100g </w:t>
            </w:r>
            <w:r>
              <w:rPr>
                <w:rFonts w:ascii="微软雅黑" w:hAnsi="微软雅黑" w:cs="微软雅黑" w:hint="eastAsia"/>
                <w:w w:val="97"/>
              </w:rPr>
              <w:t>提取物</w:t>
            </w:r>
          </w:p>
        </w:tc>
        <w:tc>
          <w:tcPr>
            <w:tcW w:w="1420" w:type="dxa"/>
            <w:tcBorders>
              <w:right w:val="single" w:sz="8" w:space="0" w:color="auto"/>
            </w:tcBorders>
            <w:shd w:val="clear" w:color="auto" w:fill="auto"/>
            <w:vAlign w:val="bottom"/>
          </w:tcPr>
          <w:p w14:paraId="2BC10EA8" w14:textId="77777777" w:rsidR="008F08A7" w:rsidRDefault="008F08A7" w:rsidP="00417C98">
            <w:pPr>
              <w:spacing w:line="0" w:lineRule="atLeast"/>
              <w:jc w:val="center"/>
              <w:rPr>
                <w:rFonts w:ascii="Arial" w:eastAsia="Arial" w:hAnsi="Arial"/>
                <w:w w:val="92"/>
              </w:rPr>
            </w:pPr>
            <w:r>
              <w:rPr>
                <w:rFonts w:ascii="Arial" w:eastAsia="Arial" w:hAnsi="Arial"/>
                <w:w w:val="92"/>
              </w:rPr>
              <w:t>GB 4789.</w:t>
            </w:r>
            <w:r>
              <w:rPr>
                <w:rFonts w:ascii="Arial" w:eastAsia="Arial" w:hAnsi="Arial" w:hint="eastAsia"/>
                <w:w w:val="92"/>
              </w:rPr>
              <w:t>2</w:t>
            </w:r>
          </w:p>
          <w:p w14:paraId="285C177A" w14:textId="77777777" w:rsidR="008F08A7" w:rsidRDefault="008F08A7" w:rsidP="00417C98">
            <w:pPr>
              <w:spacing w:line="0" w:lineRule="atLeast"/>
              <w:jc w:val="center"/>
              <w:rPr>
                <w:rFonts w:ascii="Arial" w:eastAsia="Arial" w:hAnsi="Arial"/>
                <w:w w:val="92"/>
              </w:rPr>
            </w:pPr>
            <w:r>
              <w:rPr>
                <w:rFonts w:ascii="Arial" w:eastAsia="Arial" w:hAnsi="Arial"/>
                <w:w w:val="92"/>
              </w:rPr>
              <w:t>GB 47893</w:t>
            </w:r>
          </w:p>
        </w:tc>
      </w:tr>
      <w:tr w:rsidR="008F08A7" w14:paraId="0D984F1C" w14:textId="77777777" w:rsidTr="00417C98">
        <w:trPr>
          <w:trHeight w:val="62"/>
        </w:trPr>
        <w:tc>
          <w:tcPr>
            <w:tcW w:w="1440" w:type="dxa"/>
            <w:tcBorders>
              <w:left w:val="single" w:sz="8" w:space="0" w:color="auto"/>
              <w:bottom w:val="single" w:sz="8" w:space="0" w:color="auto"/>
              <w:right w:val="single" w:sz="8" w:space="0" w:color="auto"/>
            </w:tcBorders>
            <w:shd w:val="clear" w:color="auto" w:fill="auto"/>
            <w:vAlign w:val="bottom"/>
          </w:tcPr>
          <w:p w14:paraId="690B12D5" w14:textId="77777777" w:rsidR="008F08A7" w:rsidRDefault="008F08A7" w:rsidP="00417C98">
            <w:pPr>
              <w:spacing w:line="0" w:lineRule="atLeast"/>
              <w:rPr>
                <w:rFonts w:ascii="Times New Roman" w:eastAsia="Times New Roman" w:hAnsi="Times New Roman"/>
                <w:sz w:val="5"/>
              </w:rPr>
            </w:pPr>
          </w:p>
        </w:tc>
        <w:tc>
          <w:tcPr>
            <w:tcW w:w="4380" w:type="dxa"/>
            <w:tcBorders>
              <w:bottom w:val="single" w:sz="8" w:space="0" w:color="auto"/>
              <w:right w:val="single" w:sz="8" w:space="0" w:color="auto"/>
            </w:tcBorders>
            <w:shd w:val="clear" w:color="auto" w:fill="auto"/>
            <w:vAlign w:val="bottom"/>
          </w:tcPr>
          <w:p w14:paraId="68DE756E" w14:textId="77777777" w:rsidR="008F08A7" w:rsidRDefault="008F08A7" w:rsidP="00417C98">
            <w:pPr>
              <w:spacing w:line="0" w:lineRule="atLeast"/>
              <w:rPr>
                <w:rFonts w:ascii="Times New Roman" w:eastAsia="Times New Roman" w:hAnsi="Times New Roman"/>
                <w:sz w:val="5"/>
              </w:rPr>
            </w:pPr>
          </w:p>
        </w:tc>
        <w:tc>
          <w:tcPr>
            <w:tcW w:w="2140" w:type="dxa"/>
            <w:tcBorders>
              <w:bottom w:val="single" w:sz="8" w:space="0" w:color="auto"/>
              <w:right w:val="single" w:sz="8" w:space="0" w:color="auto"/>
            </w:tcBorders>
            <w:shd w:val="clear" w:color="auto" w:fill="auto"/>
            <w:vAlign w:val="bottom"/>
          </w:tcPr>
          <w:p w14:paraId="394BE70F" w14:textId="77777777" w:rsidR="008F08A7" w:rsidRDefault="008F08A7" w:rsidP="00417C98">
            <w:pPr>
              <w:spacing w:line="0" w:lineRule="atLeast"/>
              <w:rPr>
                <w:rFonts w:ascii="Times New Roman" w:eastAsia="Times New Roman" w:hAnsi="Times New Roman"/>
                <w:sz w:val="5"/>
              </w:rPr>
            </w:pPr>
          </w:p>
        </w:tc>
        <w:tc>
          <w:tcPr>
            <w:tcW w:w="1420" w:type="dxa"/>
            <w:tcBorders>
              <w:bottom w:val="single" w:sz="8" w:space="0" w:color="auto"/>
              <w:right w:val="single" w:sz="8" w:space="0" w:color="auto"/>
            </w:tcBorders>
            <w:shd w:val="clear" w:color="auto" w:fill="auto"/>
            <w:vAlign w:val="bottom"/>
          </w:tcPr>
          <w:p w14:paraId="2FEC0C15" w14:textId="77777777" w:rsidR="008F08A7" w:rsidRDefault="008F08A7" w:rsidP="00417C98">
            <w:pPr>
              <w:spacing w:line="0" w:lineRule="atLeast"/>
              <w:rPr>
                <w:rFonts w:ascii="Times New Roman" w:eastAsia="Times New Roman" w:hAnsi="Times New Roman"/>
                <w:sz w:val="5"/>
              </w:rPr>
            </w:pPr>
          </w:p>
        </w:tc>
      </w:tr>
    </w:tbl>
    <w:p w14:paraId="271F919B" w14:textId="77777777" w:rsidR="008F08A7" w:rsidRDefault="008F08A7" w:rsidP="008F08A7">
      <w:pPr>
        <w:spacing w:line="200" w:lineRule="exact"/>
        <w:rPr>
          <w:rFonts w:ascii="Times New Roman" w:eastAsia="Times New Roman" w:hAnsi="Times New Roman"/>
        </w:rPr>
      </w:pPr>
    </w:p>
    <w:p w14:paraId="7E1879BF" w14:textId="77777777" w:rsidR="00AB3CF3" w:rsidRDefault="00AB3CF3" w:rsidP="008F08A7">
      <w:pPr>
        <w:tabs>
          <w:tab w:val="left" w:pos="3880"/>
        </w:tabs>
        <w:spacing w:line="0" w:lineRule="atLeast"/>
        <w:ind w:left="3380"/>
        <w:rPr>
          <w:rFonts w:ascii="宋体" w:eastAsia="宋体" w:hAnsi="宋体"/>
        </w:rPr>
      </w:pPr>
    </w:p>
    <w:p w14:paraId="0121B623" w14:textId="4D714EB1" w:rsidR="008F08A7" w:rsidRPr="006A38D9" w:rsidRDefault="008F08A7" w:rsidP="006A38D9">
      <w:pPr>
        <w:tabs>
          <w:tab w:val="left" w:pos="3880"/>
        </w:tabs>
        <w:spacing w:line="0" w:lineRule="atLeast"/>
        <w:jc w:val="center"/>
        <w:rPr>
          <w:rFonts w:ascii="宋体" w:eastAsia="宋体" w:hAnsi="宋体"/>
          <w:sz w:val="28"/>
          <w:szCs w:val="28"/>
        </w:rPr>
      </w:pPr>
      <w:r w:rsidRPr="006A38D9">
        <w:rPr>
          <w:rFonts w:ascii="宋体" w:eastAsia="宋体" w:hAnsi="宋体"/>
          <w:sz w:val="28"/>
          <w:szCs w:val="28"/>
        </w:rPr>
        <w:t>表4</w:t>
      </w:r>
      <w:r w:rsidR="00AB3CF3">
        <w:rPr>
          <w:rFonts w:ascii="Times New Roman" w:eastAsia="Times New Roman" w:hAnsi="Times New Roman" w:hint="eastAsia"/>
          <w:sz w:val="28"/>
          <w:szCs w:val="28"/>
        </w:rPr>
        <w:t xml:space="preserve"> </w:t>
      </w:r>
      <w:r w:rsidRPr="006A38D9">
        <w:rPr>
          <w:rFonts w:ascii="宋体" w:eastAsia="宋体" w:hAnsi="宋体"/>
          <w:sz w:val="28"/>
          <w:szCs w:val="28"/>
        </w:rPr>
        <w:t>可选择添加营养素的种类和添加量</w:t>
      </w:r>
    </w:p>
    <w:p w14:paraId="503BAF08" w14:textId="77777777" w:rsidR="00E21723" w:rsidRDefault="00E21723" w:rsidP="00E21723">
      <w:pPr>
        <w:spacing w:line="177" w:lineRule="exact"/>
        <w:rPr>
          <w:rFonts w:ascii="Times New Roman" w:eastAsia="Times New Roman" w:hAnsi="Times New Roman"/>
        </w:rPr>
      </w:pPr>
    </w:p>
    <w:tbl>
      <w:tblPr>
        <w:tblW w:w="9380" w:type="dxa"/>
        <w:tblInd w:w="10" w:type="dxa"/>
        <w:tblLayout w:type="fixed"/>
        <w:tblCellMar>
          <w:left w:w="0" w:type="dxa"/>
          <w:right w:w="0" w:type="dxa"/>
        </w:tblCellMar>
        <w:tblLook w:val="04A0" w:firstRow="1" w:lastRow="0" w:firstColumn="1" w:lastColumn="0" w:noHBand="0" w:noVBand="1"/>
      </w:tblPr>
      <w:tblGrid>
        <w:gridCol w:w="2860"/>
        <w:gridCol w:w="1840"/>
        <w:gridCol w:w="1700"/>
        <w:gridCol w:w="2980"/>
      </w:tblGrid>
      <w:tr w:rsidR="00E21723" w:rsidRPr="00AB3CF3" w14:paraId="44950586" w14:textId="77777777" w:rsidTr="00417C98">
        <w:trPr>
          <w:trHeight w:val="298"/>
        </w:trPr>
        <w:tc>
          <w:tcPr>
            <w:tcW w:w="2860" w:type="dxa"/>
            <w:tcBorders>
              <w:top w:val="single" w:sz="8" w:space="0" w:color="auto"/>
              <w:left w:val="single" w:sz="8" w:space="0" w:color="auto"/>
              <w:right w:val="single" w:sz="8" w:space="0" w:color="auto"/>
            </w:tcBorders>
            <w:shd w:val="clear" w:color="auto" w:fill="auto"/>
            <w:vAlign w:val="bottom"/>
          </w:tcPr>
          <w:p w14:paraId="1CB6ABA0" w14:textId="77777777" w:rsidR="00E21723" w:rsidRPr="006A38D9" w:rsidRDefault="00E21723" w:rsidP="006A38D9">
            <w:pPr>
              <w:spacing w:after="0"/>
              <w:ind w:left="1100"/>
              <w:rPr>
                <w:rFonts w:ascii="宋体" w:eastAsia="宋体" w:hAnsi="宋体"/>
                <w:sz w:val="24"/>
                <w:szCs w:val="24"/>
              </w:rPr>
            </w:pPr>
            <w:r w:rsidRPr="006A38D9">
              <w:rPr>
                <w:rFonts w:ascii="宋体" w:eastAsia="宋体" w:hAnsi="宋体"/>
                <w:sz w:val="24"/>
                <w:szCs w:val="24"/>
              </w:rPr>
              <w:t>营养素</w:t>
            </w:r>
          </w:p>
        </w:tc>
        <w:tc>
          <w:tcPr>
            <w:tcW w:w="3540" w:type="dxa"/>
            <w:gridSpan w:val="2"/>
            <w:tcBorders>
              <w:top w:val="single" w:sz="8" w:space="0" w:color="auto"/>
              <w:right w:val="single" w:sz="8" w:space="0" w:color="auto"/>
            </w:tcBorders>
            <w:shd w:val="clear" w:color="auto" w:fill="auto"/>
            <w:vAlign w:val="bottom"/>
          </w:tcPr>
          <w:p w14:paraId="26E2CF86" w14:textId="77777777" w:rsidR="00E21723" w:rsidRPr="006A38D9" w:rsidRDefault="00E21723" w:rsidP="006A38D9">
            <w:pPr>
              <w:spacing w:after="0"/>
              <w:jc w:val="center"/>
              <w:rPr>
                <w:rFonts w:ascii="宋体" w:eastAsia="宋体" w:hAnsi="宋体"/>
                <w:w w:val="98"/>
                <w:sz w:val="24"/>
                <w:szCs w:val="24"/>
              </w:rPr>
            </w:pPr>
            <w:r w:rsidRPr="006A38D9">
              <w:rPr>
                <w:rFonts w:ascii="宋体" w:eastAsia="宋体" w:hAnsi="宋体"/>
                <w:w w:val="98"/>
                <w:sz w:val="24"/>
                <w:szCs w:val="24"/>
              </w:rPr>
              <w:t>指标（</w:t>
            </w:r>
            <w:r w:rsidRPr="006A38D9">
              <w:rPr>
                <w:rFonts w:ascii="Arial" w:eastAsia="Arial" w:hAnsi="Arial"/>
                <w:w w:val="98"/>
                <w:sz w:val="24"/>
                <w:szCs w:val="24"/>
              </w:rPr>
              <w:t>100g</w:t>
            </w:r>
            <w:r w:rsidRPr="006A38D9">
              <w:rPr>
                <w:rFonts w:ascii="宋体" w:eastAsia="宋体" w:hAnsi="宋体"/>
                <w:w w:val="98"/>
                <w:sz w:val="24"/>
                <w:szCs w:val="24"/>
              </w:rPr>
              <w:t>固态物，液态物以所含</w:t>
            </w:r>
          </w:p>
        </w:tc>
        <w:tc>
          <w:tcPr>
            <w:tcW w:w="2980" w:type="dxa"/>
            <w:tcBorders>
              <w:top w:val="single" w:sz="8" w:space="0" w:color="auto"/>
              <w:right w:val="single" w:sz="8" w:space="0" w:color="auto"/>
            </w:tcBorders>
            <w:shd w:val="clear" w:color="auto" w:fill="auto"/>
            <w:vAlign w:val="bottom"/>
          </w:tcPr>
          <w:p w14:paraId="66401C92" w14:textId="77777777" w:rsidR="00E21723" w:rsidRPr="006A38D9" w:rsidRDefault="00E21723" w:rsidP="006A38D9">
            <w:pPr>
              <w:spacing w:after="0"/>
              <w:ind w:left="1060"/>
              <w:rPr>
                <w:rFonts w:ascii="宋体" w:eastAsia="宋体" w:hAnsi="宋体"/>
                <w:sz w:val="24"/>
                <w:szCs w:val="24"/>
              </w:rPr>
            </w:pPr>
            <w:r w:rsidRPr="006A38D9">
              <w:rPr>
                <w:rFonts w:ascii="宋体" w:eastAsia="宋体" w:hAnsi="宋体"/>
                <w:sz w:val="24"/>
                <w:szCs w:val="24"/>
              </w:rPr>
              <w:t>检验方法</w:t>
            </w:r>
          </w:p>
        </w:tc>
      </w:tr>
      <w:tr w:rsidR="00E21723" w:rsidRPr="00AB3CF3" w14:paraId="02616963" w14:textId="77777777" w:rsidTr="00417C98">
        <w:trPr>
          <w:trHeight w:val="300"/>
        </w:trPr>
        <w:tc>
          <w:tcPr>
            <w:tcW w:w="2860" w:type="dxa"/>
            <w:tcBorders>
              <w:left w:val="single" w:sz="8" w:space="0" w:color="auto"/>
              <w:right w:val="single" w:sz="8" w:space="0" w:color="auto"/>
            </w:tcBorders>
            <w:shd w:val="clear" w:color="auto" w:fill="auto"/>
            <w:vAlign w:val="bottom"/>
          </w:tcPr>
          <w:p w14:paraId="2401C285" w14:textId="77777777" w:rsidR="00E21723" w:rsidRPr="00AB3CF3" w:rsidRDefault="00E21723" w:rsidP="006A38D9">
            <w:pPr>
              <w:spacing w:after="0"/>
              <w:rPr>
                <w:rFonts w:ascii="Times New Roman" w:eastAsia="Times New Roman" w:hAnsi="Times New Roman"/>
                <w:sz w:val="24"/>
                <w:szCs w:val="24"/>
              </w:rPr>
            </w:pPr>
          </w:p>
        </w:tc>
        <w:tc>
          <w:tcPr>
            <w:tcW w:w="3540" w:type="dxa"/>
            <w:gridSpan w:val="2"/>
            <w:tcBorders>
              <w:right w:val="single" w:sz="8" w:space="0" w:color="auto"/>
            </w:tcBorders>
            <w:shd w:val="clear" w:color="auto" w:fill="auto"/>
            <w:vAlign w:val="bottom"/>
          </w:tcPr>
          <w:p w14:paraId="72901DD0" w14:textId="77777777" w:rsidR="00E21723" w:rsidRPr="006A38D9" w:rsidRDefault="00E21723" w:rsidP="006A38D9">
            <w:pPr>
              <w:spacing w:after="0"/>
              <w:jc w:val="center"/>
              <w:rPr>
                <w:rFonts w:ascii="宋体" w:eastAsia="宋体" w:hAnsi="宋体"/>
                <w:w w:val="97"/>
                <w:sz w:val="24"/>
                <w:szCs w:val="24"/>
              </w:rPr>
            </w:pPr>
            <w:r w:rsidRPr="006A38D9">
              <w:rPr>
                <w:rFonts w:ascii="Arial" w:eastAsia="Arial" w:hAnsi="Arial"/>
                <w:w w:val="97"/>
                <w:sz w:val="24"/>
                <w:szCs w:val="24"/>
              </w:rPr>
              <w:t>100g</w:t>
            </w:r>
            <w:r w:rsidRPr="006A38D9">
              <w:rPr>
                <w:rFonts w:ascii="宋体" w:eastAsia="宋体" w:hAnsi="宋体"/>
                <w:w w:val="97"/>
                <w:sz w:val="24"/>
                <w:szCs w:val="24"/>
              </w:rPr>
              <w:t>固态物计算）</w:t>
            </w:r>
          </w:p>
        </w:tc>
        <w:tc>
          <w:tcPr>
            <w:tcW w:w="2980" w:type="dxa"/>
            <w:tcBorders>
              <w:right w:val="single" w:sz="8" w:space="0" w:color="auto"/>
            </w:tcBorders>
            <w:shd w:val="clear" w:color="auto" w:fill="auto"/>
            <w:vAlign w:val="bottom"/>
          </w:tcPr>
          <w:p w14:paraId="1DD4A8EE" w14:textId="77777777" w:rsidR="00E21723" w:rsidRPr="00AB3CF3" w:rsidRDefault="00E21723" w:rsidP="006A38D9">
            <w:pPr>
              <w:spacing w:after="0"/>
              <w:rPr>
                <w:rFonts w:ascii="Times New Roman" w:eastAsia="Times New Roman" w:hAnsi="Times New Roman"/>
                <w:sz w:val="24"/>
                <w:szCs w:val="24"/>
              </w:rPr>
            </w:pPr>
          </w:p>
        </w:tc>
      </w:tr>
      <w:tr w:rsidR="00E21723" w:rsidRPr="00AB3CF3" w14:paraId="12549653" w14:textId="77777777" w:rsidTr="00417C98">
        <w:trPr>
          <w:trHeight w:val="47"/>
        </w:trPr>
        <w:tc>
          <w:tcPr>
            <w:tcW w:w="2860" w:type="dxa"/>
            <w:tcBorders>
              <w:left w:val="single" w:sz="8" w:space="0" w:color="auto"/>
              <w:right w:val="single" w:sz="8" w:space="0" w:color="auto"/>
            </w:tcBorders>
            <w:shd w:val="clear" w:color="auto" w:fill="auto"/>
            <w:vAlign w:val="bottom"/>
          </w:tcPr>
          <w:p w14:paraId="6E14B3E8"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tcBorders>
            <w:shd w:val="clear" w:color="auto" w:fill="auto"/>
            <w:vAlign w:val="bottom"/>
          </w:tcPr>
          <w:p w14:paraId="2B46CD49"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563E399E" w14:textId="77777777" w:rsidR="00E21723" w:rsidRPr="006A38D9" w:rsidRDefault="00E21723" w:rsidP="006A38D9">
            <w:pPr>
              <w:spacing w:after="0"/>
              <w:rPr>
                <w:rFonts w:ascii="Times New Roman" w:eastAsia="Times New Roman" w:hAnsi="Times New Roman"/>
                <w:sz w:val="24"/>
                <w:szCs w:val="24"/>
              </w:rPr>
            </w:pPr>
          </w:p>
        </w:tc>
        <w:tc>
          <w:tcPr>
            <w:tcW w:w="2980" w:type="dxa"/>
            <w:tcBorders>
              <w:right w:val="single" w:sz="8" w:space="0" w:color="auto"/>
            </w:tcBorders>
            <w:shd w:val="clear" w:color="auto" w:fill="auto"/>
            <w:vAlign w:val="bottom"/>
          </w:tcPr>
          <w:p w14:paraId="2C3542E8"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6FDF47F2" w14:textId="77777777" w:rsidTr="00417C98">
        <w:trPr>
          <w:trHeight w:val="278"/>
        </w:trPr>
        <w:tc>
          <w:tcPr>
            <w:tcW w:w="2860" w:type="dxa"/>
            <w:tcBorders>
              <w:left w:val="single" w:sz="8" w:space="0" w:color="auto"/>
              <w:right w:val="single" w:sz="8" w:space="0" w:color="auto"/>
            </w:tcBorders>
            <w:shd w:val="clear" w:color="auto" w:fill="auto"/>
            <w:vAlign w:val="bottom"/>
          </w:tcPr>
          <w:p w14:paraId="5217B209" w14:textId="77777777" w:rsidR="00E21723" w:rsidRPr="00AB3CF3" w:rsidRDefault="00E21723" w:rsidP="006A38D9">
            <w:pPr>
              <w:spacing w:after="0"/>
              <w:rPr>
                <w:rFonts w:ascii="Times New Roman" w:eastAsia="Times New Roman" w:hAnsi="Times New Roman"/>
                <w:sz w:val="24"/>
                <w:szCs w:val="24"/>
              </w:rPr>
            </w:pPr>
          </w:p>
        </w:tc>
        <w:tc>
          <w:tcPr>
            <w:tcW w:w="1840" w:type="dxa"/>
            <w:tcBorders>
              <w:right w:val="single" w:sz="8" w:space="0" w:color="auto"/>
            </w:tcBorders>
            <w:shd w:val="clear" w:color="auto" w:fill="auto"/>
            <w:vAlign w:val="bottom"/>
          </w:tcPr>
          <w:p w14:paraId="7215F2D6" w14:textId="77777777" w:rsidR="00E21723" w:rsidRPr="006A38D9" w:rsidRDefault="00E21723" w:rsidP="006A38D9">
            <w:pPr>
              <w:spacing w:after="0"/>
              <w:jc w:val="center"/>
              <w:rPr>
                <w:rFonts w:ascii="宋体" w:eastAsia="宋体" w:hAnsi="宋体"/>
                <w:sz w:val="24"/>
                <w:szCs w:val="24"/>
              </w:rPr>
            </w:pPr>
            <w:r w:rsidRPr="006A38D9">
              <w:rPr>
                <w:rFonts w:ascii="宋体" w:eastAsia="宋体" w:hAnsi="宋体"/>
                <w:sz w:val="24"/>
                <w:szCs w:val="24"/>
              </w:rPr>
              <w:t>最小值</w:t>
            </w:r>
          </w:p>
        </w:tc>
        <w:tc>
          <w:tcPr>
            <w:tcW w:w="1700" w:type="dxa"/>
            <w:tcBorders>
              <w:right w:val="single" w:sz="8" w:space="0" w:color="auto"/>
            </w:tcBorders>
            <w:shd w:val="clear" w:color="auto" w:fill="auto"/>
            <w:vAlign w:val="bottom"/>
          </w:tcPr>
          <w:p w14:paraId="4F11E757" w14:textId="77777777" w:rsidR="00E21723" w:rsidRPr="006A38D9" w:rsidRDefault="00E21723" w:rsidP="006A38D9">
            <w:pPr>
              <w:spacing w:after="0"/>
              <w:jc w:val="center"/>
              <w:rPr>
                <w:rFonts w:ascii="宋体" w:eastAsia="宋体" w:hAnsi="宋体"/>
                <w:w w:val="98"/>
                <w:sz w:val="24"/>
                <w:szCs w:val="24"/>
              </w:rPr>
            </w:pPr>
            <w:r w:rsidRPr="006A38D9">
              <w:rPr>
                <w:rFonts w:ascii="宋体" w:eastAsia="宋体" w:hAnsi="宋体"/>
                <w:w w:val="98"/>
                <w:sz w:val="24"/>
                <w:szCs w:val="24"/>
              </w:rPr>
              <w:t>最大值</w:t>
            </w:r>
          </w:p>
        </w:tc>
        <w:tc>
          <w:tcPr>
            <w:tcW w:w="2980" w:type="dxa"/>
            <w:tcBorders>
              <w:right w:val="single" w:sz="8" w:space="0" w:color="auto"/>
            </w:tcBorders>
            <w:shd w:val="clear" w:color="auto" w:fill="auto"/>
            <w:vAlign w:val="bottom"/>
          </w:tcPr>
          <w:p w14:paraId="7CE4C826" w14:textId="77777777" w:rsidR="00E21723" w:rsidRPr="00AB3CF3" w:rsidRDefault="00E21723" w:rsidP="006A38D9">
            <w:pPr>
              <w:spacing w:after="0"/>
              <w:rPr>
                <w:rFonts w:ascii="Times New Roman" w:eastAsia="Times New Roman" w:hAnsi="Times New Roman"/>
                <w:sz w:val="24"/>
                <w:szCs w:val="24"/>
              </w:rPr>
            </w:pPr>
          </w:p>
        </w:tc>
      </w:tr>
      <w:tr w:rsidR="00E21723" w:rsidRPr="00AB3CF3" w14:paraId="0CE68317" w14:textId="77777777" w:rsidTr="00417C98">
        <w:trPr>
          <w:trHeight w:val="33"/>
        </w:trPr>
        <w:tc>
          <w:tcPr>
            <w:tcW w:w="2860" w:type="dxa"/>
            <w:tcBorders>
              <w:left w:val="single" w:sz="8" w:space="0" w:color="auto"/>
              <w:bottom w:val="single" w:sz="8" w:space="0" w:color="auto"/>
              <w:right w:val="single" w:sz="8" w:space="0" w:color="auto"/>
            </w:tcBorders>
            <w:shd w:val="clear" w:color="auto" w:fill="auto"/>
            <w:vAlign w:val="bottom"/>
          </w:tcPr>
          <w:p w14:paraId="63D80FB7"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72DFC29C"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D39C06E"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7B97E2D8"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207A7745" w14:textId="77777777" w:rsidTr="00417C98">
        <w:trPr>
          <w:trHeight w:val="279"/>
        </w:trPr>
        <w:tc>
          <w:tcPr>
            <w:tcW w:w="2860" w:type="dxa"/>
            <w:tcBorders>
              <w:left w:val="single" w:sz="8" w:space="0" w:color="auto"/>
              <w:right w:val="single" w:sz="8" w:space="0" w:color="auto"/>
            </w:tcBorders>
            <w:shd w:val="clear" w:color="auto" w:fill="auto"/>
            <w:vAlign w:val="bottom"/>
          </w:tcPr>
          <w:p w14:paraId="023FBE55"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A(</w:t>
            </w:r>
            <w:r w:rsidRPr="006A38D9">
              <w:rPr>
                <w:rFonts w:ascii="Times New Roman" w:eastAsia="Times New Roman" w:hAnsi="Times New Roman"/>
                <w:sz w:val="24"/>
                <w:szCs w:val="24"/>
              </w:rPr>
              <w:t>µ</w:t>
            </w:r>
            <w:r w:rsidRPr="006A38D9">
              <w:rPr>
                <w:rFonts w:ascii="Arial" w:eastAsia="Arial" w:hAnsi="Arial"/>
                <w:sz w:val="24"/>
                <w:szCs w:val="24"/>
              </w:rPr>
              <w:t>g RE)</w:t>
            </w:r>
          </w:p>
        </w:tc>
        <w:tc>
          <w:tcPr>
            <w:tcW w:w="1840" w:type="dxa"/>
            <w:tcBorders>
              <w:right w:val="single" w:sz="8" w:space="0" w:color="auto"/>
            </w:tcBorders>
            <w:shd w:val="clear" w:color="auto" w:fill="auto"/>
            <w:vAlign w:val="bottom"/>
          </w:tcPr>
          <w:p w14:paraId="62758676"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300</w:t>
            </w:r>
          </w:p>
        </w:tc>
        <w:tc>
          <w:tcPr>
            <w:tcW w:w="1700" w:type="dxa"/>
            <w:tcBorders>
              <w:right w:val="single" w:sz="8" w:space="0" w:color="auto"/>
            </w:tcBorders>
            <w:shd w:val="clear" w:color="auto" w:fill="auto"/>
            <w:vAlign w:val="bottom"/>
          </w:tcPr>
          <w:p w14:paraId="51B456ED"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900</w:t>
            </w:r>
          </w:p>
        </w:tc>
        <w:tc>
          <w:tcPr>
            <w:tcW w:w="2980" w:type="dxa"/>
            <w:tcBorders>
              <w:right w:val="single" w:sz="8" w:space="0" w:color="auto"/>
            </w:tcBorders>
            <w:shd w:val="clear" w:color="auto" w:fill="auto"/>
            <w:vAlign w:val="bottom"/>
          </w:tcPr>
          <w:p w14:paraId="0E77AED2"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5009.82</w:t>
            </w:r>
          </w:p>
        </w:tc>
      </w:tr>
      <w:tr w:rsidR="00E21723" w:rsidRPr="00AB3CF3" w14:paraId="3051699C"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153E68C3"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1645BA63"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C0C2EA0"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A656E9D"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749338FD" w14:textId="77777777" w:rsidTr="00417C98">
        <w:trPr>
          <w:trHeight w:val="264"/>
        </w:trPr>
        <w:tc>
          <w:tcPr>
            <w:tcW w:w="2860" w:type="dxa"/>
            <w:tcBorders>
              <w:left w:val="single" w:sz="8" w:space="0" w:color="auto"/>
              <w:right w:val="single" w:sz="8" w:space="0" w:color="auto"/>
            </w:tcBorders>
            <w:shd w:val="clear" w:color="auto" w:fill="auto"/>
            <w:vAlign w:val="bottom"/>
          </w:tcPr>
          <w:p w14:paraId="3E4D40B7"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D(</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34B88B6A"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6.3</w:t>
            </w:r>
          </w:p>
        </w:tc>
        <w:tc>
          <w:tcPr>
            <w:tcW w:w="1700" w:type="dxa"/>
            <w:tcBorders>
              <w:right w:val="single" w:sz="8" w:space="0" w:color="auto"/>
            </w:tcBorders>
            <w:shd w:val="clear" w:color="auto" w:fill="auto"/>
            <w:vAlign w:val="bottom"/>
          </w:tcPr>
          <w:p w14:paraId="26C940AB"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12.5</w:t>
            </w:r>
          </w:p>
        </w:tc>
        <w:tc>
          <w:tcPr>
            <w:tcW w:w="2980" w:type="dxa"/>
            <w:tcBorders>
              <w:right w:val="single" w:sz="8" w:space="0" w:color="auto"/>
            </w:tcBorders>
            <w:shd w:val="clear" w:color="auto" w:fill="auto"/>
            <w:vAlign w:val="bottom"/>
          </w:tcPr>
          <w:p w14:paraId="11C2ADD3"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5009.82</w:t>
            </w:r>
          </w:p>
        </w:tc>
      </w:tr>
      <w:tr w:rsidR="00E21723" w:rsidRPr="00AB3CF3" w14:paraId="63E7C873"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4EFE2ABC"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07BA4CA3"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111AB0A1"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7F6D8CB"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7E00864D" w14:textId="77777777" w:rsidTr="00417C98">
        <w:trPr>
          <w:trHeight w:val="263"/>
        </w:trPr>
        <w:tc>
          <w:tcPr>
            <w:tcW w:w="2860" w:type="dxa"/>
            <w:tcBorders>
              <w:left w:val="single" w:sz="8" w:space="0" w:color="auto"/>
              <w:right w:val="single" w:sz="8" w:space="0" w:color="auto"/>
            </w:tcBorders>
            <w:shd w:val="clear" w:color="auto" w:fill="auto"/>
            <w:vAlign w:val="bottom"/>
          </w:tcPr>
          <w:p w14:paraId="4E01C269"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E(mgα-TE)</w:t>
            </w:r>
          </w:p>
        </w:tc>
        <w:tc>
          <w:tcPr>
            <w:tcW w:w="1840" w:type="dxa"/>
            <w:tcBorders>
              <w:right w:val="single" w:sz="8" w:space="0" w:color="auto"/>
            </w:tcBorders>
            <w:shd w:val="clear" w:color="auto" w:fill="auto"/>
            <w:vAlign w:val="bottom"/>
          </w:tcPr>
          <w:p w14:paraId="348C1FCB"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10</w:t>
            </w:r>
          </w:p>
        </w:tc>
        <w:tc>
          <w:tcPr>
            <w:tcW w:w="1700" w:type="dxa"/>
            <w:tcBorders>
              <w:right w:val="single" w:sz="8" w:space="0" w:color="auto"/>
            </w:tcBorders>
            <w:shd w:val="clear" w:color="auto" w:fill="auto"/>
            <w:vAlign w:val="bottom"/>
          </w:tcPr>
          <w:p w14:paraId="7EAC8CED" w14:textId="77777777" w:rsidR="00E21723" w:rsidRPr="006A38D9" w:rsidRDefault="00E21723" w:rsidP="006A38D9">
            <w:pPr>
              <w:spacing w:after="0"/>
              <w:jc w:val="center"/>
              <w:rPr>
                <w:rFonts w:ascii="Arial" w:eastAsia="Arial" w:hAnsi="Arial"/>
                <w:w w:val="93"/>
                <w:sz w:val="24"/>
                <w:szCs w:val="24"/>
              </w:rPr>
            </w:pPr>
            <w:r w:rsidRPr="006A38D9">
              <w:rPr>
                <w:rFonts w:ascii="Arial" w:eastAsia="Arial" w:hAnsi="Arial"/>
                <w:w w:val="93"/>
                <w:sz w:val="24"/>
                <w:szCs w:val="24"/>
              </w:rPr>
              <w:t>31</w:t>
            </w:r>
          </w:p>
        </w:tc>
        <w:tc>
          <w:tcPr>
            <w:tcW w:w="2980" w:type="dxa"/>
            <w:tcBorders>
              <w:right w:val="single" w:sz="8" w:space="0" w:color="auto"/>
            </w:tcBorders>
            <w:shd w:val="clear" w:color="auto" w:fill="auto"/>
            <w:vAlign w:val="bottom"/>
          </w:tcPr>
          <w:p w14:paraId="3CA76CAA"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5009.82</w:t>
            </w:r>
          </w:p>
        </w:tc>
      </w:tr>
      <w:tr w:rsidR="00E21723" w:rsidRPr="00AB3CF3" w14:paraId="43A9E38C"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752D424A"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454F6B5"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2A897843"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76D77B80"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3A8F9EDE" w14:textId="77777777" w:rsidTr="00417C98">
        <w:trPr>
          <w:trHeight w:val="249"/>
        </w:trPr>
        <w:tc>
          <w:tcPr>
            <w:tcW w:w="2860" w:type="dxa"/>
            <w:tcBorders>
              <w:left w:val="single" w:sz="8" w:space="0" w:color="auto"/>
              <w:right w:val="single" w:sz="8" w:space="0" w:color="auto"/>
            </w:tcBorders>
            <w:shd w:val="clear" w:color="auto" w:fill="auto"/>
            <w:vAlign w:val="bottom"/>
          </w:tcPr>
          <w:p w14:paraId="678B4A0C"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B1(mg)</w:t>
            </w:r>
          </w:p>
        </w:tc>
        <w:tc>
          <w:tcPr>
            <w:tcW w:w="1840" w:type="dxa"/>
            <w:tcBorders>
              <w:right w:val="single" w:sz="8" w:space="0" w:color="auto"/>
            </w:tcBorders>
            <w:shd w:val="clear" w:color="auto" w:fill="auto"/>
            <w:vAlign w:val="bottom"/>
          </w:tcPr>
          <w:p w14:paraId="65A4A68B"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0.9</w:t>
            </w:r>
          </w:p>
        </w:tc>
        <w:tc>
          <w:tcPr>
            <w:tcW w:w="1700" w:type="dxa"/>
            <w:tcBorders>
              <w:right w:val="single" w:sz="8" w:space="0" w:color="auto"/>
            </w:tcBorders>
            <w:shd w:val="clear" w:color="auto" w:fill="auto"/>
            <w:vAlign w:val="bottom"/>
          </w:tcPr>
          <w:p w14:paraId="789609D2"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2.2</w:t>
            </w:r>
          </w:p>
        </w:tc>
        <w:tc>
          <w:tcPr>
            <w:tcW w:w="2980" w:type="dxa"/>
            <w:tcBorders>
              <w:right w:val="single" w:sz="8" w:space="0" w:color="auto"/>
            </w:tcBorders>
            <w:shd w:val="clear" w:color="auto" w:fill="auto"/>
            <w:vAlign w:val="bottom"/>
          </w:tcPr>
          <w:p w14:paraId="2F03A9A3"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5009.84</w:t>
            </w:r>
          </w:p>
        </w:tc>
      </w:tr>
      <w:tr w:rsidR="00E21723" w:rsidRPr="00AB3CF3" w14:paraId="4FEE8682"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32CE7D85"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36B22D1C"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6C79642F"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08055730"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414B3868" w14:textId="77777777" w:rsidTr="00417C98">
        <w:trPr>
          <w:trHeight w:val="263"/>
        </w:trPr>
        <w:tc>
          <w:tcPr>
            <w:tcW w:w="2860" w:type="dxa"/>
            <w:tcBorders>
              <w:left w:val="single" w:sz="8" w:space="0" w:color="auto"/>
              <w:right w:val="single" w:sz="8" w:space="0" w:color="auto"/>
            </w:tcBorders>
            <w:shd w:val="clear" w:color="auto" w:fill="auto"/>
            <w:vAlign w:val="bottom"/>
          </w:tcPr>
          <w:p w14:paraId="0CAAFA4D"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B2(mg)</w:t>
            </w:r>
          </w:p>
        </w:tc>
        <w:tc>
          <w:tcPr>
            <w:tcW w:w="1840" w:type="dxa"/>
            <w:tcBorders>
              <w:right w:val="single" w:sz="8" w:space="0" w:color="auto"/>
            </w:tcBorders>
            <w:shd w:val="clear" w:color="auto" w:fill="auto"/>
            <w:vAlign w:val="bottom"/>
          </w:tcPr>
          <w:p w14:paraId="165123FB"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0.9</w:t>
            </w:r>
          </w:p>
        </w:tc>
        <w:tc>
          <w:tcPr>
            <w:tcW w:w="1700" w:type="dxa"/>
            <w:tcBorders>
              <w:right w:val="single" w:sz="8" w:space="0" w:color="auto"/>
            </w:tcBorders>
            <w:shd w:val="clear" w:color="auto" w:fill="auto"/>
            <w:vAlign w:val="bottom"/>
          </w:tcPr>
          <w:p w14:paraId="41DE1D04"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2.2</w:t>
            </w:r>
          </w:p>
        </w:tc>
        <w:tc>
          <w:tcPr>
            <w:tcW w:w="2980" w:type="dxa"/>
            <w:tcBorders>
              <w:right w:val="single" w:sz="8" w:space="0" w:color="auto"/>
            </w:tcBorders>
            <w:shd w:val="clear" w:color="auto" w:fill="auto"/>
            <w:vAlign w:val="bottom"/>
          </w:tcPr>
          <w:p w14:paraId="010BEB36"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5009.85</w:t>
            </w:r>
          </w:p>
        </w:tc>
      </w:tr>
      <w:tr w:rsidR="00E21723" w:rsidRPr="00AB3CF3" w14:paraId="2259D145"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7DBFB3B0"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3E5D5E4C"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1EF77116"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15BA2CEA"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3D90C2EB" w14:textId="77777777" w:rsidTr="00417C98">
        <w:trPr>
          <w:trHeight w:val="248"/>
        </w:trPr>
        <w:tc>
          <w:tcPr>
            <w:tcW w:w="2860" w:type="dxa"/>
            <w:tcBorders>
              <w:left w:val="single" w:sz="8" w:space="0" w:color="auto"/>
              <w:right w:val="single" w:sz="8" w:space="0" w:color="auto"/>
            </w:tcBorders>
            <w:shd w:val="clear" w:color="auto" w:fill="auto"/>
            <w:vAlign w:val="bottom"/>
          </w:tcPr>
          <w:p w14:paraId="6ABE09BF"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B6 (mg)</w:t>
            </w:r>
          </w:p>
        </w:tc>
        <w:tc>
          <w:tcPr>
            <w:tcW w:w="1840" w:type="dxa"/>
            <w:tcBorders>
              <w:right w:val="single" w:sz="8" w:space="0" w:color="auto"/>
            </w:tcBorders>
            <w:shd w:val="clear" w:color="auto" w:fill="auto"/>
            <w:vAlign w:val="bottom"/>
          </w:tcPr>
          <w:p w14:paraId="1788E1BF"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0.7</w:t>
            </w:r>
          </w:p>
        </w:tc>
        <w:tc>
          <w:tcPr>
            <w:tcW w:w="1700" w:type="dxa"/>
            <w:tcBorders>
              <w:right w:val="single" w:sz="8" w:space="0" w:color="auto"/>
            </w:tcBorders>
            <w:shd w:val="clear" w:color="auto" w:fill="auto"/>
            <w:vAlign w:val="bottom"/>
          </w:tcPr>
          <w:p w14:paraId="79490B70"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2.2</w:t>
            </w:r>
          </w:p>
        </w:tc>
        <w:tc>
          <w:tcPr>
            <w:tcW w:w="2980" w:type="dxa"/>
            <w:tcBorders>
              <w:right w:val="single" w:sz="8" w:space="0" w:color="auto"/>
            </w:tcBorders>
            <w:shd w:val="clear" w:color="auto" w:fill="auto"/>
            <w:vAlign w:val="bottom"/>
          </w:tcPr>
          <w:p w14:paraId="0248CA97" w14:textId="77777777" w:rsidR="00E21723" w:rsidRPr="006A38D9" w:rsidRDefault="00E21723" w:rsidP="006A38D9">
            <w:pPr>
              <w:spacing w:after="0"/>
              <w:ind w:left="900"/>
              <w:rPr>
                <w:rFonts w:ascii="Arial" w:eastAsia="Arial" w:hAnsi="Arial"/>
                <w:sz w:val="24"/>
                <w:szCs w:val="24"/>
              </w:rPr>
            </w:pPr>
            <w:r w:rsidRPr="006A38D9">
              <w:rPr>
                <w:rFonts w:ascii="Arial" w:eastAsia="Arial" w:hAnsi="Arial"/>
                <w:sz w:val="24"/>
                <w:szCs w:val="24"/>
              </w:rPr>
              <w:t>GB 5009.154</w:t>
            </w:r>
          </w:p>
        </w:tc>
      </w:tr>
      <w:tr w:rsidR="00E21723" w:rsidRPr="00AB3CF3" w14:paraId="1CA1443B"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759296D3"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13B10B40"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A094DA0"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21F3AF85"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5EEC096D" w14:textId="77777777" w:rsidTr="00417C98">
        <w:trPr>
          <w:trHeight w:val="280"/>
        </w:trPr>
        <w:tc>
          <w:tcPr>
            <w:tcW w:w="2860" w:type="dxa"/>
            <w:tcBorders>
              <w:left w:val="single" w:sz="8" w:space="0" w:color="auto"/>
              <w:right w:val="single" w:sz="8" w:space="0" w:color="auto"/>
            </w:tcBorders>
            <w:shd w:val="clear" w:color="auto" w:fill="auto"/>
            <w:vAlign w:val="bottom"/>
          </w:tcPr>
          <w:p w14:paraId="71C346C6"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B12(</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6B7F14BC"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w:t>
            </w:r>
          </w:p>
        </w:tc>
        <w:tc>
          <w:tcPr>
            <w:tcW w:w="1700" w:type="dxa"/>
            <w:tcBorders>
              <w:right w:val="single" w:sz="8" w:space="0" w:color="auto"/>
            </w:tcBorders>
            <w:shd w:val="clear" w:color="auto" w:fill="auto"/>
            <w:vAlign w:val="bottom"/>
          </w:tcPr>
          <w:p w14:paraId="054B656A"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6.6</w:t>
            </w:r>
          </w:p>
        </w:tc>
        <w:tc>
          <w:tcPr>
            <w:tcW w:w="2980" w:type="dxa"/>
            <w:tcBorders>
              <w:right w:val="single" w:sz="8" w:space="0" w:color="auto"/>
            </w:tcBorders>
            <w:shd w:val="clear" w:color="auto" w:fill="auto"/>
            <w:vAlign w:val="bottom"/>
          </w:tcPr>
          <w:p w14:paraId="387E4363"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5413.14</w:t>
            </w:r>
          </w:p>
        </w:tc>
      </w:tr>
      <w:tr w:rsidR="00E21723" w:rsidRPr="00AB3CF3" w14:paraId="66DCAF70"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203279FC"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4B7E74CA"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4D5344B8"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0E8030CC"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7E3CCA8A" w14:textId="77777777" w:rsidTr="00417C98">
        <w:trPr>
          <w:trHeight w:val="248"/>
        </w:trPr>
        <w:tc>
          <w:tcPr>
            <w:tcW w:w="2860" w:type="dxa"/>
            <w:tcBorders>
              <w:left w:val="single" w:sz="8" w:space="0" w:color="auto"/>
              <w:right w:val="single" w:sz="8" w:space="0" w:color="auto"/>
            </w:tcBorders>
            <w:shd w:val="clear" w:color="auto" w:fill="auto"/>
            <w:vAlign w:val="bottom"/>
          </w:tcPr>
          <w:p w14:paraId="3B4357C5"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烟酸（烟酰胺）</w:t>
            </w:r>
            <w:r w:rsidRPr="006A38D9">
              <w:rPr>
                <w:rFonts w:ascii="Arial" w:eastAsia="Arial" w:hAnsi="Arial"/>
                <w:sz w:val="24"/>
                <w:szCs w:val="24"/>
              </w:rPr>
              <w:t>(mg)</w:t>
            </w:r>
          </w:p>
        </w:tc>
        <w:tc>
          <w:tcPr>
            <w:tcW w:w="1840" w:type="dxa"/>
            <w:tcBorders>
              <w:right w:val="single" w:sz="8" w:space="0" w:color="auto"/>
            </w:tcBorders>
            <w:shd w:val="clear" w:color="auto" w:fill="auto"/>
            <w:vAlign w:val="bottom"/>
          </w:tcPr>
          <w:p w14:paraId="218AF29D"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11</w:t>
            </w:r>
          </w:p>
        </w:tc>
        <w:tc>
          <w:tcPr>
            <w:tcW w:w="1700" w:type="dxa"/>
            <w:tcBorders>
              <w:right w:val="single" w:sz="8" w:space="0" w:color="auto"/>
            </w:tcBorders>
            <w:shd w:val="clear" w:color="auto" w:fill="auto"/>
            <w:vAlign w:val="bottom"/>
          </w:tcPr>
          <w:p w14:paraId="6A8A46E7" w14:textId="77777777" w:rsidR="00E21723" w:rsidRPr="006A38D9" w:rsidRDefault="00E21723" w:rsidP="006A38D9">
            <w:pPr>
              <w:spacing w:after="0"/>
              <w:jc w:val="center"/>
              <w:rPr>
                <w:rFonts w:ascii="Arial" w:eastAsia="Arial" w:hAnsi="Arial"/>
                <w:w w:val="93"/>
                <w:sz w:val="24"/>
                <w:szCs w:val="24"/>
              </w:rPr>
            </w:pPr>
            <w:r w:rsidRPr="006A38D9">
              <w:rPr>
                <w:rFonts w:ascii="Arial" w:eastAsia="Arial" w:hAnsi="Arial"/>
                <w:w w:val="93"/>
                <w:sz w:val="24"/>
                <w:szCs w:val="24"/>
              </w:rPr>
              <w:t>33</w:t>
            </w:r>
          </w:p>
        </w:tc>
        <w:tc>
          <w:tcPr>
            <w:tcW w:w="2980" w:type="dxa"/>
            <w:tcBorders>
              <w:right w:val="single" w:sz="8" w:space="0" w:color="auto"/>
            </w:tcBorders>
            <w:shd w:val="clear" w:color="auto" w:fill="auto"/>
            <w:vAlign w:val="bottom"/>
          </w:tcPr>
          <w:p w14:paraId="55CEEBE6"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5009.89</w:t>
            </w:r>
          </w:p>
        </w:tc>
      </w:tr>
      <w:tr w:rsidR="00E21723" w:rsidRPr="00AB3CF3" w14:paraId="7BB75EF2"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7D33173A"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2C0EF918"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5576CC48"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987D9B2"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02622CDF" w14:textId="77777777" w:rsidTr="00417C98">
        <w:trPr>
          <w:trHeight w:val="280"/>
        </w:trPr>
        <w:tc>
          <w:tcPr>
            <w:tcW w:w="2860" w:type="dxa"/>
            <w:tcBorders>
              <w:left w:val="single" w:sz="8" w:space="0" w:color="auto"/>
              <w:right w:val="single" w:sz="8" w:space="0" w:color="auto"/>
            </w:tcBorders>
            <w:shd w:val="clear" w:color="auto" w:fill="auto"/>
            <w:vAlign w:val="bottom"/>
          </w:tcPr>
          <w:p w14:paraId="44C26F96"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叶酸</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723FA920"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60</w:t>
            </w:r>
          </w:p>
        </w:tc>
        <w:tc>
          <w:tcPr>
            <w:tcW w:w="1700" w:type="dxa"/>
            <w:tcBorders>
              <w:right w:val="single" w:sz="8" w:space="0" w:color="auto"/>
            </w:tcBorders>
            <w:shd w:val="clear" w:color="auto" w:fill="auto"/>
            <w:vAlign w:val="bottom"/>
          </w:tcPr>
          <w:p w14:paraId="0F483673"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600</w:t>
            </w:r>
          </w:p>
        </w:tc>
        <w:tc>
          <w:tcPr>
            <w:tcW w:w="2980" w:type="dxa"/>
            <w:tcBorders>
              <w:right w:val="single" w:sz="8" w:space="0" w:color="auto"/>
            </w:tcBorders>
            <w:shd w:val="clear" w:color="auto" w:fill="auto"/>
            <w:vAlign w:val="bottom"/>
          </w:tcPr>
          <w:p w14:paraId="605D9D23" w14:textId="77777777" w:rsidR="00E21723" w:rsidRPr="006A38D9" w:rsidRDefault="00E21723" w:rsidP="006A38D9">
            <w:pPr>
              <w:spacing w:after="0"/>
              <w:ind w:left="900"/>
              <w:rPr>
                <w:rFonts w:ascii="Arial" w:eastAsia="Arial" w:hAnsi="Arial"/>
                <w:sz w:val="24"/>
                <w:szCs w:val="24"/>
              </w:rPr>
            </w:pPr>
            <w:r w:rsidRPr="006A38D9">
              <w:rPr>
                <w:rFonts w:ascii="Arial" w:eastAsia="Arial" w:hAnsi="Arial"/>
                <w:sz w:val="24"/>
                <w:szCs w:val="24"/>
              </w:rPr>
              <w:t>GB 5009.211</w:t>
            </w:r>
          </w:p>
        </w:tc>
      </w:tr>
      <w:tr w:rsidR="00E21723" w:rsidRPr="00AB3CF3" w14:paraId="64570A8C"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0B6022BC"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022130DD"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4E5C38FC"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302FAA9"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1072A64C" w14:textId="77777777" w:rsidTr="00417C98">
        <w:trPr>
          <w:trHeight w:val="248"/>
        </w:trPr>
        <w:tc>
          <w:tcPr>
            <w:tcW w:w="2860" w:type="dxa"/>
            <w:tcBorders>
              <w:left w:val="single" w:sz="8" w:space="0" w:color="auto"/>
              <w:right w:val="single" w:sz="8" w:space="0" w:color="auto"/>
            </w:tcBorders>
            <w:shd w:val="clear" w:color="auto" w:fill="auto"/>
            <w:vAlign w:val="bottom"/>
          </w:tcPr>
          <w:p w14:paraId="7A3C7EF0"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泛酸</w:t>
            </w:r>
            <w:r w:rsidRPr="006A38D9">
              <w:rPr>
                <w:rFonts w:ascii="Arial" w:eastAsia="Arial" w:hAnsi="Arial"/>
                <w:sz w:val="24"/>
                <w:szCs w:val="24"/>
              </w:rPr>
              <w:t>(mg)</w:t>
            </w:r>
          </w:p>
        </w:tc>
        <w:tc>
          <w:tcPr>
            <w:tcW w:w="1840" w:type="dxa"/>
            <w:tcBorders>
              <w:right w:val="single" w:sz="8" w:space="0" w:color="auto"/>
            </w:tcBorders>
            <w:shd w:val="clear" w:color="auto" w:fill="auto"/>
            <w:vAlign w:val="bottom"/>
          </w:tcPr>
          <w:p w14:paraId="7DDEB478" w14:textId="77777777" w:rsidR="00E21723" w:rsidRPr="006A38D9" w:rsidRDefault="00E21723" w:rsidP="006A38D9">
            <w:pPr>
              <w:spacing w:after="0"/>
              <w:jc w:val="center"/>
              <w:rPr>
                <w:rFonts w:ascii="Arial" w:eastAsia="Arial" w:hAnsi="Arial"/>
                <w:sz w:val="24"/>
                <w:szCs w:val="24"/>
              </w:rPr>
            </w:pPr>
            <w:r w:rsidRPr="006A38D9">
              <w:rPr>
                <w:rFonts w:ascii="Arial" w:eastAsia="Arial" w:hAnsi="Arial"/>
                <w:sz w:val="24"/>
                <w:szCs w:val="24"/>
              </w:rPr>
              <w:t>2.2</w:t>
            </w:r>
          </w:p>
        </w:tc>
        <w:tc>
          <w:tcPr>
            <w:tcW w:w="1700" w:type="dxa"/>
            <w:tcBorders>
              <w:right w:val="single" w:sz="8" w:space="0" w:color="auto"/>
            </w:tcBorders>
            <w:shd w:val="clear" w:color="auto" w:fill="auto"/>
            <w:vAlign w:val="bottom"/>
          </w:tcPr>
          <w:p w14:paraId="63BE666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8</w:t>
            </w:r>
          </w:p>
        </w:tc>
        <w:tc>
          <w:tcPr>
            <w:tcW w:w="2980" w:type="dxa"/>
            <w:tcBorders>
              <w:right w:val="single" w:sz="8" w:space="0" w:color="auto"/>
            </w:tcBorders>
            <w:shd w:val="clear" w:color="auto" w:fill="auto"/>
            <w:vAlign w:val="bottom"/>
          </w:tcPr>
          <w:p w14:paraId="1A6ADB7A" w14:textId="77777777" w:rsidR="00E21723" w:rsidRPr="006A38D9" w:rsidRDefault="00E21723" w:rsidP="006A38D9">
            <w:pPr>
              <w:spacing w:after="0"/>
              <w:ind w:left="900"/>
              <w:rPr>
                <w:rFonts w:ascii="Arial" w:eastAsia="Arial" w:hAnsi="Arial"/>
                <w:sz w:val="24"/>
                <w:szCs w:val="24"/>
              </w:rPr>
            </w:pPr>
            <w:r w:rsidRPr="006A38D9">
              <w:rPr>
                <w:rFonts w:ascii="Arial" w:eastAsia="Arial" w:hAnsi="Arial"/>
                <w:sz w:val="24"/>
                <w:szCs w:val="24"/>
              </w:rPr>
              <w:t>GB 5009.210</w:t>
            </w:r>
          </w:p>
        </w:tc>
      </w:tr>
      <w:tr w:rsidR="00E21723" w:rsidRPr="00AB3CF3" w14:paraId="22990E67"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19627652"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7161F0EB"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55644C00"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03C473BF"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402F35EB" w14:textId="77777777" w:rsidTr="00417C98">
        <w:trPr>
          <w:trHeight w:val="263"/>
        </w:trPr>
        <w:tc>
          <w:tcPr>
            <w:tcW w:w="2860" w:type="dxa"/>
            <w:tcBorders>
              <w:left w:val="single" w:sz="8" w:space="0" w:color="auto"/>
              <w:right w:val="single" w:sz="8" w:space="0" w:color="auto"/>
            </w:tcBorders>
            <w:shd w:val="clear" w:color="auto" w:fill="auto"/>
            <w:vAlign w:val="bottom"/>
          </w:tcPr>
          <w:p w14:paraId="64CA38BE"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 xml:space="preserve">维生素 </w:t>
            </w:r>
            <w:r w:rsidRPr="006A38D9">
              <w:rPr>
                <w:rFonts w:ascii="Arial" w:eastAsia="Arial" w:hAnsi="Arial"/>
                <w:sz w:val="24"/>
                <w:szCs w:val="24"/>
              </w:rPr>
              <w:t>C(mg)</w:t>
            </w:r>
          </w:p>
        </w:tc>
        <w:tc>
          <w:tcPr>
            <w:tcW w:w="1840" w:type="dxa"/>
            <w:tcBorders>
              <w:right w:val="single" w:sz="8" w:space="0" w:color="auto"/>
            </w:tcBorders>
            <w:shd w:val="clear" w:color="auto" w:fill="auto"/>
            <w:vAlign w:val="bottom"/>
          </w:tcPr>
          <w:p w14:paraId="3CEFBB1F"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100</w:t>
            </w:r>
          </w:p>
        </w:tc>
        <w:tc>
          <w:tcPr>
            <w:tcW w:w="1700" w:type="dxa"/>
            <w:tcBorders>
              <w:right w:val="single" w:sz="8" w:space="0" w:color="auto"/>
            </w:tcBorders>
            <w:shd w:val="clear" w:color="auto" w:fill="auto"/>
            <w:vAlign w:val="bottom"/>
          </w:tcPr>
          <w:p w14:paraId="53EA75E4"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225</w:t>
            </w:r>
          </w:p>
        </w:tc>
        <w:tc>
          <w:tcPr>
            <w:tcW w:w="2980" w:type="dxa"/>
            <w:tcBorders>
              <w:right w:val="single" w:sz="8" w:space="0" w:color="auto"/>
            </w:tcBorders>
            <w:shd w:val="clear" w:color="auto" w:fill="auto"/>
            <w:vAlign w:val="bottom"/>
          </w:tcPr>
          <w:p w14:paraId="64B99FAA"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5009.86</w:t>
            </w:r>
          </w:p>
        </w:tc>
      </w:tr>
      <w:tr w:rsidR="00E21723" w:rsidRPr="00AB3CF3" w14:paraId="37C9E56F" w14:textId="77777777" w:rsidTr="006A38D9">
        <w:trPr>
          <w:trHeight w:val="93"/>
        </w:trPr>
        <w:tc>
          <w:tcPr>
            <w:tcW w:w="2860" w:type="dxa"/>
            <w:tcBorders>
              <w:left w:val="single" w:sz="8" w:space="0" w:color="auto"/>
              <w:bottom w:val="single" w:sz="8" w:space="0" w:color="auto"/>
              <w:right w:val="single" w:sz="8" w:space="0" w:color="auto"/>
            </w:tcBorders>
            <w:shd w:val="clear" w:color="auto" w:fill="auto"/>
            <w:vAlign w:val="bottom"/>
          </w:tcPr>
          <w:p w14:paraId="6E344731"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69C264C"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F76296C"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31FD8B8"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1DC1183B" w14:textId="77777777" w:rsidTr="00417C98">
        <w:trPr>
          <w:trHeight w:val="263"/>
        </w:trPr>
        <w:tc>
          <w:tcPr>
            <w:tcW w:w="2860" w:type="dxa"/>
            <w:tcBorders>
              <w:left w:val="single" w:sz="8" w:space="0" w:color="auto"/>
              <w:right w:val="single" w:sz="8" w:space="0" w:color="auto"/>
            </w:tcBorders>
            <w:shd w:val="clear" w:color="auto" w:fill="auto"/>
            <w:vAlign w:val="bottom"/>
          </w:tcPr>
          <w:p w14:paraId="3A15EED4"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钾</w:t>
            </w:r>
            <w:r w:rsidRPr="006A38D9">
              <w:rPr>
                <w:rFonts w:ascii="Arial" w:eastAsia="Arial" w:hAnsi="Arial"/>
                <w:sz w:val="24"/>
                <w:szCs w:val="24"/>
              </w:rPr>
              <w:t>(mg)</w:t>
            </w:r>
          </w:p>
        </w:tc>
        <w:tc>
          <w:tcPr>
            <w:tcW w:w="1840" w:type="dxa"/>
            <w:tcBorders>
              <w:right w:val="single" w:sz="8" w:space="0" w:color="auto"/>
            </w:tcBorders>
            <w:shd w:val="clear" w:color="auto" w:fill="auto"/>
            <w:vAlign w:val="bottom"/>
          </w:tcPr>
          <w:p w14:paraId="7677FBD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450</w:t>
            </w:r>
          </w:p>
        </w:tc>
        <w:tc>
          <w:tcPr>
            <w:tcW w:w="1700" w:type="dxa"/>
            <w:tcBorders>
              <w:right w:val="single" w:sz="8" w:space="0" w:color="auto"/>
            </w:tcBorders>
            <w:shd w:val="clear" w:color="auto" w:fill="auto"/>
            <w:vAlign w:val="bottom"/>
          </w:tcPr>
          <w:p w14:paraId="7404D26C" w14:textId="77777777" w:rsidR="00E21723" w:rsidRPr="006A38D9" w:rsidRDefault="00E21723" w:rsidP="006A38D9">
            <w:pPr>
              <w:spacing w:after="0"/>
              <w:ind w:left="620"/>
              <w:rPr>
                <w:rFonts w:ascii="Arial" w:eastAsia="Arial" w:hAnsi="Arial"/>
                <w:sz w:val="24"/>
                <w:szCs w:val="24"/>
              </w:rPr>
            </w:pPr>
            <w:r w:rsidRPr="006A38D9">
              <w:rPr>
                <w:rFonts w:ascii="Arial" w:eastAsia="Arial" w:hAnsi="Arial"/>
                <w:sz w:val="24"/>
                <w:szCs w:val="24"/>
              </w:rPr>
              <w:t>N.S.</w:t>
            </w:r>
          </w:p>
        </w:tc>
        <w:tc>
          <w:tcPr>
            <w:tcW w:w="2980" w:type="dxa"/>
            <w:tcBorders>
              <w:right w:val="single" w:sz="8" w:space="0" w:color="auto"/>
            </w:tcBorders>
            <w:shd w:val="clear" w:color="auto" w:fill="auto"/>
            <w:vAlign w:val="bottom"/>
          </w:tcPr>
          <w:p w14:paraId="78097457"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5009.91</w:t>
            </w:r>
          </w:p>
        </w:tc>
      </w:tr>
      <w:tr w:rsidR="00E21723" w:rsidRPr="00AB3CF3" w14:paraId="0C21D3D4" w14:textId="77777777" w:rsidTr="00417C98">
        <w:trPr>
          <w:trHeight w:val="32"/>
        </w:trPr>
        <w:tc>
          <w:tcPr>
            <w:tcW w:w="2860" w:type="dxa"/>
            <w:tcBorders>
              <w:left w:val="single" w:sz="8" w:space="0" w:color="auto"/>
              <w:bottom w:val="single" w:sz="8" w:space="0" w:color="auto"/>
              <w:right w:val="single" w:sz="8" w:space="0" w:color="auto"/>
            </w:tcBorders>
            <w:shd w:val="clear" w:color="auto" w:fill="auto"/>
            <w:vAlign w:val="bottom"/>
          </w:tcPr>
          <w:p w14:paraId="13CB5532"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7A9016C2"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4C60824"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3C3303B4"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206F1399" w14:textId="77777777" w:rsidTr="00417C98">
        <w:trPr>
          <w:trHeight w:val="279"/>
        </w:trPr>
        <w:tc>
          <w:tcPr>
            <w:tcW w:w="2860" w:type="dxa"/>
            <w:tcBorders>
              <w:left w:val="single" w:sz="8" w:space="0" w:color="auto"/>
              <w:right w:val="single" w:sz="8" w:space="0" w:color="auto"/>
            </w:tcBorders>
            <w:shd w:val="clear" w:color="auto" w:fill="auto"/>
            <w:vAlign w:val="bottom"/>
          </w:tcPr>
          <w:p w14:paraId="08C831C7"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铜</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032A56E5"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300</w:t>
            </w:r>
          </w:p>
        </w:tc>
        <w:tc>
          <w:tcPr>
            <w:tcW w:w="1700" w:type="dxa"/>
            <w:tcBorders>
              <w:right w:val="single" w:sz="8" w:space="0" w:color="auto"/>
            </w:tcBorders>
            <w:shd w:val="clear" w:color="auto" w:fill="auto"/>
            <w:vAlign w:val="bottom"/>
          </w:tcPr>
          <w:p w14:paraId="0A543A21"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750</w:t>
            </w:r>
          </w:p>
        </w:tc>
        <w:tc>
          <w:tcPr>
            <w:tcW w:w="2980" w:type="dxa"/>
            <w:tcBorders>
              <w:right w:val="single" w:sz="8" w:space="0" w:color="auto"/>
            </w:tcBorders>
            <w:shd w:val="clear" w:color="auto" w:fill="auto"/>
            <w:vAlign w:val="bottom"/>
          </w:tcPr>
          <w:p w14:paraId="5C46BA89"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5009.13</w:t>
            </w:r>
          </w:p>
        </w:tc>
      </w:tr>
      <w:tr w:rsidR="00E21723" w:rsidRPr="00AB3CF3" w14:paraId="060A8C5B"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604F861C"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5D8BC7B"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46C3B27E"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5CA3769F"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044EE7A5" w14:textId="77777777" w:rsidTr="00417C98">
        <w:trPr>
          <w:trHeight w:val="263"/>
        </w:trPr>
        <w:tc>
          <w:tcPr>
            <w:tcW w:w="2860" w:type="dxa"/>
            <w:tcBorders>
              <w:left w:val="single" w:sz="8" w:space="0" w:color="auto"/>
              <w:right w:val="single" w:sz="8" w:space="0" w:color="auto"/>
            </w:tcBorders>
            <w:shd w:val="clear" w:color="auto" w:fill="auto"/>
            <w:vAlign w:val="bottom"/>
          </w:tcPr>
          <w:p w14:paraId="5DB72353"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镁</w:t>
            </w:r>
            <w:r w:rsidRPr="006A38D9">
              <w:rPr>
                <w:rFonts w:ascii="Arial" w:eastAsia="Arial" w:hAnsi="Arial"/>
                <w:sz w:val="24"/>
                <w:szCs w:val="24"/>
              </w:rPr>
              <w:t>(mg)</w:t>
            </w:r>
          </w:p>
        </w:tc>
        <w:tc>
          <w:tcPr>
            <w:tcW w:w="1840" w:type="dxa"/>
            <w:tcBorders>
              <w:right w:val="single" w:sz="8" w:space="0" w:color="auto"/>
            </w:tcBorders>
            <w:shd w:val="clear" w:color="auto" w:fill="auto"/>
            <w:vAlign w:val="bottom"/>
          </w:tcPr>
          <w:p w14:paraId="55D2FDB2"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130</w:t>
            </w:r>
          </w:p>
        </w:tc>
        <w:tc>
          <w:tcPr>
            <w:tcW w:w="1700" w:type="dxa"/>
            <w:tcBorders>
              <w:right w:val="single" w:sz="8" w:space="0" w:color="auto"/>
            </w:tcBorders>
            <w:shd w:val="clear" w:color="auto" w:fill="auto"/>
            <w:vAlign w:val="bottom"/>
          </w:tcPr>
          <w:p w14:paraId="1A5B67A3"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210</w:t>
            </w:r>
          </w:p>
        </w:tc>
        <w:tc>
          <w:tcPr>
            <w:tcW w:w="2980" w:type="dxa"/>
            <w:tcBorders>
              <w:right w:val="single" w:sz="8" w:space="0" w:color="auto"/>
            </w:tcBorders>
            <w:shd w:val="clear" w:color="auto" w:fill="auto"/>
            <w:vAlign w:val="bottom"/>
          </w:tcPr>
          <w:p w14:paraId="3FA3A71D" w14:textId="77777777" w:rsidR="00E21723" w:rsidRPr="006A38D9" w:rsidRDefault="00E21723" w:rsidP="006A38D9">
            <w:pPr>
              <w:spacing w:after="0"/>
              <w:ind w:left="900"/>
              <w:rPr>
                <w:rFonts w:ascii="Arial" w:eastAsia="Arial" w:hAnsi="Arial"/>
                <w:sz w:val="24"/>
                <w:szCs w:val="24"/>
              </w:rPr>
            </w:pPr>
            <w:r w:rsidRPr="006A38D9">
              <w:rPr>
                <w:rFonts w:ascii="Arial" w:eastAsia="Arial" w:hAnsi="Arial"/>
                <w:sz w:val="24"/>
                <w:szCs w:val="24"/>
              </w:rPr>
              <w:t>GB 5009.241</w:t>
            </w:r>
          </w:p>
        </w:tc>
      </w:tr>
      <w:tr w:rsidR="00E21723" w:rsidRPr="00AB3CF3" w14:paraId="5AEE14EE" w14:textId="77777777" w:rsidTr="00417C98">
        <w:trPr>
          <w:trHeight w:val="32"/>
        </w:trPr>
        <w:tc>
          <w:tcPr>
            <w:tcW w:w="2860" w:type="dxa"/>
            <w:tcBorders>
              <w:left w:val="single" w:sz="8" w:space="0" w:color="auto"/>
              <w:bottom w:val="single" w:sz="8" w:space="0" w:color="auto"/>
              <w:right w:val="single" w:sz="8" w:space="0" w:color="auto"/>
            </w:tcBorders>
            <w:shd w:val="clear" w:color="auto" w:fill="auto"/>
            <w:vAlign w:val="bottom"/>
          </w:tcPr>
          <w:p w14:paraId="62194BD4"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7F7EE844"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42A17A41"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47DBEBB3"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603A6CFD" w14:textId="77777777" w:rsidTr="00417C98">
        <w:trPr>
          <w:trHeight w:val="263"/>
        </w:trPr>
        <w:tc>
          <w:tcPr>
            <w:tcW w:w="2860" w:type="dxa"/>
            <w:tcBorders>
              <w:left w:val="single" w:sz="8" w:space="0" w:color="auto"/>
              <w:right w:val="single" w:sz="8" w:space="0" w:color="auto"/>
            </w:tcBorders>
            <w:shd w:val="clear" w:color="auto" w:fill="auto"/>
            <w:vAlign w:val="bottom"/>
          </w:tcPr>
          <w:p w14:paraId="7AA5E5AB" w14:textId="77777777" w:rsidR="00E21723" w:rsidRPr="006A38D9" w:rsidRDefault="00E21723" w:rsidP="006A38D9">
            <w:pPr>
              <w:spacing w:after="0"/>
              <w:ind w:left="120"/>
              <w:rPr>
                <w:rFonts w:ascii="宋体" w:eastAsia="宋体" w:hAnsi="宋体"/>
                <w:sz w:val="24"/>
                <w:szCs w:val="24"/>
              </w:rPr>
            </w:pPr>
            <w:r w:rsidRPr="006A38D9">
              <w:rPr>
                <w:rFonts w:ascii="宋体" w:eastAsia="宋体" w:hAnsi="宋体"/>
                <w:sz w:val="24"/>
                <w:szCs w:val="24"/>
              </w:rPr>
              <w:t>铁（</w:t>
            </w:r>
            <w:r w:rsidRPr="006A38D9">
              <w:rPr>
                <w:rFonts w:ascii="Arial" w:eastAsia="Arial" w:hAnsi="Arial"/>
                <w:sz w:val="24"/>
                <w:szCs w:val="24"/>
              </w:rPr>
              <w:t>mg</w:t>
            </w:r>
            <w:r w:rsidRPr="006A38D9">
              <w:rPr>
                <w:rFonts w:ascii="宋体" w:eastAsia="宋体" w:hAnsi="宋体"/>
                <w:sz w:val="24"/>
                <w:szCs w:val="24"/>
              </w:rPr>
              <w:t>）</w:t>
            </w:r>
          </w:p>
        </w:tc>
        <w:tc>
          <w:tcPr>
            <w:tcW w:w="1840" w:type="dxa"/>
            <w:tcBorders>
              <w:right w:val="single" w:sz="8" w:space="0" w:color="auto"/>
            </w:tcBorders>
            <w:shd w:val="clear" w:color="auto" w:fill="auto"/>
            <w:vAlign w:val="bottom"/>
          </w:tcPr>
          <w:p w14:paraId="4968D0F3"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w:t>
            </w:r>
          </w:p>
        </w:tc>
        <w:tc>
          <w:tcPr>
            <w:tcW w:w="1700" w:type="dxa"/>
            <w:tcBorders>
              <w:right w:val="single" w:sz="8" w:space="0" w:color="auto"/>
            </w:tcBorders>
            <w:shd w:val="clear" w:color="auto" w:fill="auto"/>
            <w:vAlign w:val="bottom"/>
          </w:tcPr>
          <w:p w14:paraId="5524CF9F" w14:textId="77777777" w:rsidR="00E21723" w:rsidRPr="006A38D9" w:rsidRDefault="00E21723" w:rsidP="006A38D9">
            <w:pPr>
              <w:spacing w:after="0"/>
              <w:jc w:val="center"/>
              <w:rPr>
                <w:rFonts w:ascii="Arial" w:eastAsia="Arial" w:hAnsi="Arial"/>
                <w:w w:val="93"/>
                <w:sz w:val="24"/>
                <w:szCs w:val="24"/>
              </w:rPr>
            </w:pPr>
            <w:r w:rsidRPr="006A38D9">
              <w:rPr>
                <w:rFonts w:ascii="Arial" w:eastAsia="Arial" w:hAnsi="Arial"/>
                <w:w w:val="93"/>
                <w:sz w:val="24"/>
                <w:szCs w:val="24"/>
              </w:rPr>
              <w:t>20</w:t>
            </w:r>
          </w:p>
        </w:tc>
        <w:tc>
          <w:tcPr>
            <w:tcW w:w="2980" w:type="dxa"/>
            <w:tcBorders>
              <w:right w:val="single" w:sz="8" w:space="0" w:color="auto"/>
            </w:tcBorders>
            <w:shd w:val="clear" w:color="auto" w:fill="auto"/>
            <w:vAlign w:val="bottom"/>
          </w:tcPr>
          <w:p w14:paraId="003DDC56"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5009.90</w:t>
            </w:r>
          </w:p>
        </w:tc>
      </w:tr>
      <w:tr w:rsidR="00E21723" w:rsidRPr="00AB3CF3" w14:paraId="71FA7569"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3C740406"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49CB2170"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10CE9590"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604C80EA"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64C565E8" w14:textId="77777777" w:rsidTr="00417C98">
        <w:trPr>
          <w:trHeight w:val="248"/>
        </w:trPr>
        <w:tc>
          <w:tcPr>
            <w:tcW w:w="2860" w:type="dxa"/>
            <w:tcBorders>
              <w:left w:val="single" w:sz="8" w:space="0" w:color="auto"/>
              <w:right w:val="single" w:sz="8" w:space="0" w:color="auto"/>
            </w:tcBorders>
            <w:shd w:val="clear" w:color="auto" w:fill="auto"/>
            <w:vAlign w:val="bottom"/>
          </w:tcPr>
          <w:p w14:paraId="30772645"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lastRenderedPageBreak/>
              <w:t>锌</w:t>
            </w:r>
            <w:r w:rsidRPr="006A38D9">
              <w:rPr>
                <w:rFonts w:ascii="Arial" w:eastAsia="Arial" w:hAnsi="Arial"/>
                <w:sz w:val="24"/>
                <w:szCs w:val="24"/>
              </w:rPr>
              <w:t>(mg)</w:t>
            </w:r>
          </w:p>
        </w:tc>
        <w:tc>
          <w:tcPr>
            <w:tcW w:w="1840" w:type="dxa"/>
            <w:tcBorders>
              <w:right w:val="single" w:sz="8" w:space="0" w:color="auto"/>
            </w:tcBorders>
            <w:shd w:val="clear" w:color="auto" w:fill="auto"/>
            <w:vAlign w:val="bottom"/>
          </w:tcPr>
          <w:p w14:paraId="6603F8E9"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6</w:t>
            </w:r>
          </w:p>
        </w:tc>
        <w:tc>
          <w:tcPr>
            <w:tcW w:w="1700" w:type="dxa"/>
            <w:tcBorders>
              <w:right w:val="single" w:sz="8" w:space="0" w:color="auto"/>
            </w:tcBorders>
            <w:shd w:val="clear" w:color="auto" w:fill="auto"/>
            <w:vAlign w:val="bottom"/>
          </w:tcPr>
          <w:p w14:paraId="4170E64D" w14:textId="77777777" w:rsidR="00E21723" w:rsidRPr="006A38D9" w:rsidRDefault="00E21723" w:rsidP="006A38D9">
            <w:pPr>
              <w:spacing w:after="0"/>
              <w:jc w:val="center"/>
              <w:rPr>
                <w:rFonts w:ascii="Arial" w:eastAsia="Arial" w:hAnsi="Arial"/>
                <w:w w:val="93"/>
                <w:sz w:val="24"/>
                <w:szCs w:val="24"/>
              </w:rPr>
            </w:pPr>
            <w:r w:rsidRPr="006A38D9">
              <w:rPr>
                <w:rFonts w:ascii="Arial" w:eastAsia="Arial" w:hAnsi="Arial"/>
                <w:w w:val="93"/>
                <w:sz w:val="24"/>
                <w:szCs w:val="24"/>
              </w:rPr>
              <w:t>18</w:t>
            </w:r>
          </w:p>
        </w:tc>
        <w:tc>
          <w:tcPr>
            <w:tcW w:w="2980" w:type="dxa"/>
            <w:tcBorders>
              <w:right w:val="single" w:sz="8" w:space="0" w:color="auto"/>
            </w:tcBorders>
            <w:shd w:val="clear" w:color="auto" w:fill="auto"/>
            <w:vAlign w:val="bottom"/>
          </w:tcPr>
          <w:p w14:paraId="233FE1C7"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5009.14</w:t>
            </w:r>
          </w:p>
        </w:tc>
      </w:tr>
      <w:tr w:rsidR="00E21723" w:rsidRPr="00AB3CF3" w14:paraId="0F420482"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03E37497"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47FC6945"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395F608C"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1B07A497"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2740065B" w14:textId="77777777" w:rsidTr="00417C98">
        <w:trPr>
          <w:trHeight w:val="280"/>
        </w:trPr>
        <w:tc>
          <w:tcPr>
            <w:tcW w:w="2860" w:type="dxa"/>
            <w:tcBorders>
              <w:left w:val="single" w:sz="8" w:space="0" w:color="auto"/>
              <w:right w:val="single" w:sz="8" w:space="0" w:color="auto"/>
            </w:tcBorders>
            <w:shd w:val="clear" w:color="auto" w:fill="auto"/>
            <w:vAlign w:val="bottom"/>
          </w:tcPr>
          <w:p w14:paraId="72B3A5EC"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锰</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70F13F80"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30</w:t>
            </w:r>
          </w:p>
        </w:tc>
        <w:tc>
          <w:tcPr>
            <w:tcW w:w="1700" w:type="dxa"/>
            <w:tcBorders>
              <w:right w:val="single" w:sz="8" w:space="0" w:color="auto"/>
            </w:tcBorders>
            <w:shd w:val="clear" w:color="auto" w:fill="auto"/>
            <w:vAlign w:val="bottom"/>
          </w:tcPr>
          <w:p w14:paraId="721DF993"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430</w:t>
            </w:r>
          </w:p>
        </w:tc>
        <w:tc>
          <w:tcPr>
            <w:tcW w:w="2980" w:type="dxa"/>
            <w:tcBorders>
              <w:right w:val="single" w:sz="8" w:space="0" w:color="auto"/>
            </w:tcBorders>
            <w:shd w:val="clear" w:color="auto" w:fill="auto"/>
            <w:vAlign w:val="bottom"/>
          </w:tcPr>
          <w:p w14:paraId="02FC61C9" w14:textId="77777777" w:rsidR="00E21723" w:rsidRPr="006A38D9" w:rsidRDefault="00E21723" w:rsidP="006A38D9">
            <w:pPr>
              <w:spacing w:after="0"/>
              <w:ind w:left="900"/>
              <w:rPr>
                <w:rFonts w:ascii="Arial" w:eastAsia="Arial" w:hAnsi="Arial"/>
                <w:sz w:val="24"/>
                <w:szCs w:val="24"/>
              </w:rPr>
            </w:pPr>
            <w:r w:rsidRPr="006A38D9">
              <w:rPr>
                <w:rFonts w:ascii="Arial" w:eastAsia="Arial" w:hAnsi="Arial"/>
                <w:sz w:val="24"/>
                <w:szCs w:val="24"/>
              </w:rPr>
              <w:t>GB 5009.242</w:t>
            </w:r>
          </w:p>
        </w:tc>
      </w:tr>
      <w:tr w:rsidR="00E21723" w:rsidRPr="00AB3CF3" w14:paraId="7A28BD1C"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5E409C96"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FC41AEE"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514A00A4"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1F0767E0"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485D2C49" w14:textId="77777777" w:rsidTr="00417C98">
        <w:trPr>
          <w:trHeight w:val="248"/>
        </w:trPr>
        <w:tc>
          <w:tcPr>
            <w:tcW w:w="2860" w:type="dxa"/>
            <w:tcBorders>
              <w:left w:val="single" w:sz="8" w:space="0" w:color="auto"/>
              <w:right w:val="single" w:sz="8" w:space="0" w:color="auto"/>
            </w:tcBorders>
            <w:shd w:val="clear" w:color="auto" w:fill="auto"/>
            <w:vAlign w:val="bottom"/>
          </w:tcPr>
          <w:p w14:paraId="07EBD8FB" w14:textId="77777777" w:rsidR="00E21723" w:rsidRPr="006A38D9" w:rsidRDefault="00E21723" w:rsidP="006A38D9">
            <w:pPr>
              <w:spacing w:after="0"/>
              <w:ind w:left="120"/>
              <w:rPr>
                <w:rFonts w:ascii="宋体" w:eastAsia="宋体" w:hAnsi="宋体"/>
                <w:sz w:val="24"/>
                <w:szCs w:val="24"/>
              </w:rPr>
            </w:pPr>
            <w:r w:rsidRPr="006A38D9">
              <w:rPr>
                <w:rFonts w:ascii="宋体" w:eastAsia="宋体" w:hAnsi="宋体"/>
                <w:sz w:val="24"/>
                <w:szCs w:val="24"/>
              </w:rPr>
              <w:t>钙</w:t>
            </w:r>
            <w:r w:rsidRPr="006A38D9">
              <w:rPr>
                <w:rFonts w:ascii="Arial" w:eastAsia="Arial" w:hAnsi="Arial"/>
                <w:sz w:val="24"/>
                <w:szCs w:val="24"/>
              </w:rPr>
              <w:t>(mg</w:t>
            </w:r>
            <w:r w:rsidRPr="006A38D9">
              <w:rPr>
                <w:rFonts w:ascii="宋体" w:eastAsia="宋体" w:hAnsi="宋体"/>
                <w:sz w:val="24"/>
                <w:szCs w:val="24"/>
              </w:rPr>
              <w:t>）</w:t>
            </w:r>
          </w:p>
        </w:tc>
        <w:tc>
          <w:tcPr>
            <w:tcW w:w="1840" w:type="dxa"/>
            <w:tcBorders>
              <w:right w:val="single" w:sz="8" w:space="0" w:color="auto"/>
            </w:tcBorders>
            <w:shd w:val="clear" w:color="auto" w:fill="auto"/>
            <w:vAlign w:val="bottom"/>
          </w:tcPr>
          <w:p w14:paraId="7DEFC7C2"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250</w:t>
            </w:r>
          </w:p>
        </w:tc>
        <w:tc>
          <w:tcPr>
            <w:tcW w:w="1700" w:type="dxa"/>
            <w:tcBorders>
              <w:right w:val="single" w:sz="8" w:space="0" w:color="auto"/>
            </w:tcBorders>
            <w:shd w:val="clear" w:color="auto" w:fill="auto"/>
            <w:vAlign w:val="bottom"/>
          </w:tcPr>
          <w:p w14:paraId="72CF4E9E" w14:textId="77777777" w:rsidR="00E21723" w:rsidRPr="006A38D9" w:rsidRDefault="00E21723" w:rsidP="006A38D9">
            <w:pPr>
              <w:spacing w:after="0"/>
              <w:jc w:val="center"/>
              <w:rPr>
                <w:rFonts w:ascii="Arial" w:eastAsia="Arial" w:hAnsi="Arial"/>
                <w:w w:val="89"/>
                <w:sz w:val="24"/>
                <w:szCs w:val="24"/>
              </w:rPr>
            </w:pPr>
            <w:r w:rsidRPr="006A38D9">
              <w:rPr>
                <w:rFonts w:ascii="Arial" w:eastAsia="Arial" w:hAnsi="Arial"/>
                <w:w w:val="89"/>
                <w:sz w:val="24"/>
                <w:szCs w:val="24"/>
              </w:rPr>
              <w:t>1000</w:t>
            </w:r>
          </w:p>
        </w:tc>
        <w:tc>
          <w:tcPr>
            <w:tcW w:w="2980" w:type="dxa"/>
            <w:tcBorders>
              <w:right w:val="single" w:sz="8" w:space="0" w:color="auto"/>
            </w:tcBorders>
            <w:shd w:val="clear" w:color="auto" w:fill="auto"/>
            <w:vAlign w:val="bottom"/>
          </w:tcPr>
          <w:p w14:paraId="1607E808"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5009.92</w:t>
            </w:r>
          </w:p>
        </w:tc>
      </w:tr>
      <w:tr w:rsidR="00E21723" w:rsidRPr="00AB3CF3" w14:paraId="471C8C5A" w14:textId="77777777" w:rsidTr="00417C98">
        <w:trPr>
          <w:trHeight w:val="48"/>
        </w:trPr>
        <w:tc>
          <w:tcPr>
            <w:tcW w:w="2860" w:type="dxa"/>
            <w:tcBorders>
              <w:left w:val="single" w:sz="8" w:space="0" w:color="auto"/>
              <w:bottom w:val="single" w:sz="8" w:space="0" w:color="auto"/>
              <w:right w:val="single" w:sz="8" w:space="0" w:color="auto"/>
            </w:tcBorders>
            <w:shd w:val="clear" w:color="auto" w:fill="auto"/>
            <w:vAlign w:val="bottom"/>
          </w:tcPr>
          <w:p w14:paraId="3978BAE5"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7A6BCE1"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02A8EDD7"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25B90C60"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3F56E124" w14:textId="77777777" w:rsidTr="00417C98">
        <w:trPr>
          <w:trHeight w:val="263"/>
        </w:trPr>
        <w:tc>
          <w:tcPr>
            <w:tcW w:w="2860" w:type="dxa"/>
            <w:tcBorders>
              <w:left w:val="single" w:sz="8" w:space="0" w:color="auto"/>
              <w:right w:val="single" w:sz="8" w:space="0" w:color="auto"/>
            </w:tcBorders>
            <w:shd w:val="clear" w:color="auto" w:fill="auto"/>
            <w:vAlign w:val="bottom"/>
          </w:tcPr>
          <w:p w14:paraId="2D41427F" w14:textId="77777777" w:rsidR="00E21723" w:rsidRPr="006A38D9" w:rsidRDefault="00E21723" w:rsidP="006A38D9">
            <w:pPr>
              <w:spacing w:after="0"/>
              <w:ind w:left="120"/>
              <w:rPr>
                <w:rFonts w:ascii="宋体" w:eastAsia="宋体" w:hAnsi="宋体"/>
                <w:sz w:val="24"/>
                <w:szCs w:val="24"/>
              </w:rPr>
            </w:pPr>
            <w:r w:rsidRPr="006A38D9">
              <w:rPr>
                <w:rFonts w:ascii="宋体" w:eastAsia="宋体" w:hAnsi="宋体"/>
                <w:sz w:val="24"/>
                <w:szCs w:val="24"/>
              </w:rPr>
              <w:t>磷（</w:t>
            </w:r>
            <w:r w:rsidRPr="006A38D9">
              <w:rPr>
                <w:rFonts w:ascii="Arial" w:eastAsia="Arial" w:hAnsi="Arial"/>
                <w:sz w:val="24"/>
                <w:szCs w:val="24"/>
              </w:rPr>
              <w:t>mg</w:t>
            </w:r>
            <w:r w:rsidRPr="006A38D9">
              <w:rPr>
                <w:rFonts w:ascii="宋体" w:eastAsia="宋体" w:hAnsi="宋体"/>
                <w:sz w:val="24"/>
                <w:szCs w:val="24"/>
              </w:rPr>
              <w:t>）</w:t>
            </w:r>
          </w:p>
        </w:tc>
        <w:tc>
          <w:tcPr>
            <w:tcW w:w="1840" w:type="dxa"/>
            <w:tcBorders>
              <w:right w:val="single" w:sz="8" w:space="0" w:color="auto"/>
            </w:tcBorders>
            <w:shd w:val="clear" w:color="auto" w:fill="auto"/>
            <w:vAlign w:val="bottom"/>
          </w:tcPr>
          <w:p w14:paraId="3BA0C7E5"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196</w:t>
            </w:r>
          </w:p>
        </w:tc>
        <w:tc>
          <w:tcPr>
            <w:tcW w:w="1700" w:type="dxa"/>
            <w:tcBorders>
              <w:right w:val="single" w:sz="8" w:space="0" w:color="auto"/>
            </w:tcBorders>
            <w:shd w:val="clear" w:color="auto" w:fill="auto"/>
            <w:vAlign w:val="bottom"/>
          </w:tcPr>
          <w:p w14:paraId="22217A27" w14:textId="77777777" w:rsidR="00E21723" w:rsidRPr="006A38D9" w:rsidRDefault="00E21723" w:rsidP="006A38D9">
            <w:pPr>
              <w:spacing w:after="0"/>
              <w:jc w:val="center"/>
              <w:rPr>
                <w:rFonts w:ascii="Arial" w:eastAsia="Arial" w:hAnsi="Arial"/>
                <w:w w:val="91"/>
                <w:sz w:val="24"/>
                <w:szCs w:val="24"/>
              </w:rPr>
            </w:pPr>
            <w:r w:rsidRPr="006A38D9">
              <w:rPr>
                <w:rFonts w:ascii="Arial" w:eastAsia="Arial" w:hAnsi="Arial"/>
                <w:w w:val="91"/>
                <w:sz w:val="24"/>
                <w:szCs w:val="24"/>
              </w:rPr>
              <w:t>700</w:t>
            </w:r>
          </w:p>
        </w:tc>
        <w:tc>
          <w:tcPr>
            <w:tcW w:w="2980" w:type="dxa"/>
            <w:tcBorders>
              <w:right w:val="single" w:sz="8" w:space="0" w:color="auto"/>
            </w:tcBorders>
            <w:shd w:val="clear" w:color="auto" w:fill="auto"/>
            <w:vAlign w:val="bottom"/>
          </w:tcPr>
          <w:p w14:paraId="7957FB76"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5009.87</w:t>
            </w:r>
          </w:p>
        </w:tc>
      </w:tr>
      <w:tr w:rsidR="00E21723" w:rsidRPr="00AB3CF3" w14:paraId="69EBF321" w14:textId="77777777" w:rsidTr="00417C98">
        <w:trPr>
          <w:trHeight w:val="47"/>
        </w:trPr>
        <w:tc>
          <w:tcPr>
            <w:tcW w:w="2860" w:type="dxa"/>
            <w:tcBorders>
              <w:left w:val="single" w:sz="8" w:space="0" w:color="auto"/>
              <w:bottom w:val="single" w:sz="8" w:space="0" w:color="auto"/>
              <w:right w:val="single" w:sz="8" w:space="0" w:color="auto"/>
            </w:tcBorders>
            <w:shd w:val="clear" w:color="auto" w:fill="auto"/>
            <w:vAlign w:val="bottom"/>
          </w:tcPr>
          <w:p w14:paraId="030804EA"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65B12886"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586C7A44"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549B6E86" w14:textId="77777777" w:rsidR="00E21723" w:rsidRPr="006A38D9" w:rsidRDefault="00E21723" w:rsidP="006A38D9">
            <w:pPr>
              <w:spacing w:after="0"/>
              <w:rPr>
                <w:rFonts w:ascii="Times New Roman" w:eastAsia="Times New Roman" w:hAnsi="Times New Roman"/>
                <w:sz w:val="24"/>
                <w:szCs w:val="24"/>
              </w:rPr>
            </w:pPr>
          </w:p>
        </w:tc>
      </w:tr>
      <w:tr w:rsidR="00E21723" w:rsidRPr="00AB3CF3" w14:paraId="65DB26E3" w14:textId="77777777" w:rsidTr="00417C98">
        <w:trPr>
          <w:trHeight w:val="264"/>
        </w:trPr>
        <w:tc>
          <w:tcPr>
            <w:tcW w:w="2860" w:type="dxa"/>
            <w:tcBorders>
              <w:left w:val="single" w:sz="8" w:space="0" w:color="auto"/>
              <w:right w:val="single" w:sz="8" w:space="0" w:color="auto"/>
            </w:tcBorders>
            <w:shd w:val="clear" w:color="auto" w:fill="auto"/>
            <w:vAlign w:val="bottom"/>
          </w:tcPr>
          <w:p w14:paraId="1BDB1AC6" w14:textId="77777777" w:rsidR="00E21723" w:rsidRPr="006A38D9" w:rsidRDefault="00E21723" w:rsidP="006A38D9">
            <w:pPr>
              <w:spacing w:after="0"/>
              <w:ind w:left="120"/>
              <w:rPr>
                <w:rFonts w:ascii="Arial" w:eastAsia="Arial" w:hAnsi="Arial"/>
                <w:sz w:val="24"/>
                <w:szCs w:val="24"/>
              </w:rPr>
            </w:pPr>
            <w:r w:rsidRPr="006A38D9">
              <w:rPr>
                <w:rFonts w:ascii="宋体" w:eastAsia="宋体" w:hAnsi="宋体"/>
                <w:sz w:val="24"/>
                <w:szCs w:val="24"/>
              </w:rPr>
              <w:t>硒</w:t>
            </w:r>
            <w:r w:rsidRPr="006A38D9">
              <w:rPr>
                <w:rFonts w:ascii="Arial" w:eastAsia="Arial" w:hAnsi="Arial"/>
                <w:sz w:val="24"/>
                <w:szCs w:val="24"/>
              </w:rPr>
              <w:t>(</w:t>
            </w:r>
            <w:r w:rsidRPr="006A38D9">
              <w:rPr>
                <w:rFonts w:ascii="Times New Roman" w:eastAsia="Times New Roman" w:hAnsi="Times New Roman"/>
                <w:sz w:val="24"/>
                <w:szCs w:val="24"/>
              </w:rPr>
              <w:t>µ</w:t>
            </w:r>
            <w:r w:rsidRPr="006A38D9">
              <w:rPr>
                <w:rFonts w:ascii="Arial" w:eastAsia="Arial" w:hAnsi="Arial"/>
                <w:sz w:val="24"/>
                <w:szCs w:val="24"/>
              </w:rPr>
              <w:t>g)</w:t>
            </w:r>
          </w:p>
        </w:tc>
        <w:tc>
          <w:tcPr>
            <w:tcW w:w="1840" w:type="dxa"/>
            <w:tcBorders>
              <w:right w:val="single" w:sz="8" w:space="0" w:color="auto"/>
            </w:tcBorders>
            <w:shd w:val="clear" w:color="auto" w:fill="auto"/>
            <w:vAlign w:val="bottom"/>
          </w:tcPr>
          <w:p w14:paraId="3F9ED2FB" w14:textId="77777777" w:rsidR="00E21723" w:rsidRPr="006A38D9" w:rsidRDefault="00E21723" w:rsidP="006A38D9">
            <w:pPr>
              <w:spacing w:after="0"/>
              <w:jc w:val="center"/>
              <w:rPr>
                <w:rFonts w:ascii="Arial" w:eastAsia="Arial" w:hAnsi="Arial"/>
                <w:w w:val="85"/>
                <w:sz w:val="24"/>
                <w:szCs w:val="24"/>
              </w:rPr>
            </w:pPr>
            <w:r w:rsidRPr="006A38D9">
              <w:rPr>
                <w:rFonts w:ascii="Arial" w:eastAsia="Arial" w:hAnsi="Arial"/>
                <w:w w:val="85"/>
                <w:sz w:val="24"/>
                <w:szCs w:val="24"/>
              </w:rPr>
              <w:t>14</w:t>
            </w:r>
          </w:p>
        </w:tc>
        <w:tc>
          <w:tcPr>
            <w:tcW w:w="1700" w:type="dxa"/>
            <w:tcBorders>
              <w:right w:val="single" w:sz="8" w:space="0" w:color="auto"/>
            </w:tcBorders>
            <w:shd w:val="clear" w:color="auto" w:fill="auto"/>
            <w:vAlign w:val="bottom"/>
          </w:tcPr>
          <w:p w14:paraId="4B10B1BD" w14:textId="77777777" w:rsidR="00E21723" w:rsidRPr="006A38D9" w:rsidRDefault="00E21723" w:rsidP="006A38D9">
            <w:pPr>
              <w:spacing w:after="0"/>
              <w:jc w:val="center"/>
              <w:rPr>
                <w:rFonts w:ascii="Arial" w:eastAsia="Arial" w:hAnsi="Arial"/>
                <w:w w:val="93"/>
                <w:sz w:val="24"/>
                <w:szCs w:val="24"/>
              </w:rPr>
            </w:pPr>
            <w:r w:rsidRPr="006A38D9">
              <w:rPr>
                <w:rFonts w:ascii="Arial" w:eastAsia="Arial" w:hAnsi="Arial"/>
                <w:w w:val="93"/>
                <w:sz w:val="24"/>
                <w:szCs w:val="24"/>
              </w:rPr>
              <w:t>28</w:t>
            </w:r>
          </w:p>
        </w:tc>
        <w:tc>
          <w:tcPr>
            <w:tcW w:w="2980" w:type="dxa"/>
            <w:tcBorders>
              <w:right w:val="single" w:sz="8" w:space="0" w:color="auto"/>
            </w:tcBorders>
            <w:shd w:val="clear" w:color="auto" w:fill="auto"/>
            <w:vAlign w:val="bottom"/>
          </w:tcPr>
          <w:p w14:paraId="5A7F6F3C" w14:textId="77777777" w:rsidR="00E21723" w:rsidRPr="006A38D9" w:rsidRDefault="00E21723" w:rsidP="006A38D9">
            <w:pPr>
              <w:spacing w:after="0"/>
              <w:ind w:left="960"/>
              <w:rPr>
                <w:rFonts w:ascii="Arial" w:eastAsia="Arial" w:hAnsi="Arial"/>
                <w:sz w:val="24"/>
                <w:szCs w:val="24"/>
              </w:rPr>
            </w:pPr>
            <w:r w:rsidRPr="006A38D9">
              <w:rPr>
                <w:rFonts w:ascii="Arial" w:eastAsia="Arial" w:hAnsi="Arial"/>
                <w:sz w:val="24"/>
                <w:szCs w:val="24"/>
              </w:rPr>
              <w:t>GB 5009.93</w:t>
            </w:r>
          </w:p>
        </w:tc>
      </w:tr>
      <w:tr w:rsidR="00E21723" w:rsidRPr="00AB3CF3" w14:paraId="56631095" w14:textId="77777777" w:rsidTr="00417C98">
        <w:trPr>
          <w:trHeight w:val="31"/>
        </w:trPr>
        <w:tc>
          <w:tcPr>
            <w:tcW w:w="2860" w:type="dxa"/>
            <w:tcBorders>
              <w:left w:val="single" w:sz="8" w:space="0" w:color="auto"/>
              <w:bottom w:val="single" w:sz="8" w:space="0" w:color="auto"/>
              <w:right w:val="single" w:sz="8" w:space="0" w:color="auto"/>
            </w:tcBorders>
            <w:shd w:val="clear" w:color="auto" w:fill="auto"/>
            <w:vAlign w:val="bottom"/>
          </w:tcPr>
          <w:p w14:paraId="236FC75B" w14:textId="77777777" w:rsidR="00E21723" w:rsidRPr="006A38D9" w:rsidRDefault="00E21723" w:rsidP="006A38D9">
            <w:pPr>
              <w:spacing w:after="0"/>
              <w:rPr>
                <w:rFonts w:ascii="Times New Roman" w:eastAsia="Times New Roman" w:hAnsi="Times New Roman"/>
                <w:sz w:val="24"/>
                <w:szCs w:val="24"/>
              </w:rPr>
            </w:pPr>
          </w:p>
        </w:tc>
        <w:tc>
          <w:tcPr>
            <w:tcW w:w="1840" w:type="dxa"/>
            <w:tcBorders>
              <w:bottom w:val="single" w:sz="8" w:space="0" w:color="auto"/>
              <w:right w:val="single" w:sz="8" w:space="0" w:color="auto"/>
            </w:tcBorders>
            <w:shd w:val="clear" w:color="auto" w:fill="auto"/>
            <w:vAlign w:val="bottom"/>
          </w:tcPr>
          <w:p w14:paraId="123FAF53" w14:textId="77777777" w:rsidR="00E21723" w:rsidRPr="006A38D9" w:rsidRDefault="00E21723" w:rsidP="006A38D9">
            <w:pPr>
              <w:spacing w:after="0"/>
              <w:rPr>
                <w:rFonts w:ascii="Times New Roman" w:eastAsia="Times New Roman" w:hAnsi="Times New Roman"/>
                <w:sz w:val="24"/>
                <w:szCs w:val="24"/>
              </w:rPr>
            </w:pPr>
          </w:p>
        </w:tc>
        <w:tc>
          <w:tcPr>
            <w:tcW w:w="1700" w:type="dxa"/>
            <w:tcBorders>
              <w:bottom w:val="single" w:sz="8" w:space="0" w:color="auto"/>
              <w:right w:val="single" w:sz="8" w:space="0" w:color="auto"/>
            </w:tcBorders>
            <w:shd w:val="clear" w:color="auto" w:fill="auto"/>
            <w:vAlign w:val="bottom"/>
          </w:tcPr>
          <w:p w14:paraId="3035BEA6" w14:textId="77777777" w:rsidR="00E21723" w:rsidRPr="006A38D9" w:rsidRDefault="00E21723" w:rsidP="006A38D9">
            <w:pPr>
              <w:spacing w:after="0"/>
              <w:rPr>
                <w:rFonts w:ascii="Times New Roman" w:eastAsia="Times New Roman" w:hAnsi="Times New Roman"/>
                <w:sz w:val="24"/>
                <w:szCs w:val="24"/>
              </w:rPr>
            </w:pPr>
          </w:p>
        </w:tc>
        <w:tc>
          <w:tcPr>
            <w:tcW w:w="2980" w:type="dxa"/>
            <w:tcBorders>
              <w:bottom w:val="single" w:sz="8" w:space="0" w:color="auto"/>
              <w:right w:val="single" w:sz="8" w:space="0" w:color="auto"/>
            </w:tcBorders>
            <w:shd w:val="clear" w:color="auto" w:fill="auto"/>
            <w:vAlign w:val="bottom"/>
          </w:tcPr>
          <w:p w14:paraId="18DFA253" w14:textId="77777777" w:rsidR="00E21723" w:rsidRPr="006A38D9" w:rsidRDefault="00E21723" w:rsidP="006A38D9">
            <w:pPr>
              <w:spacing w:after="0"/>
              <w:rPr>
                <w:rFonts w:ascii="Times New Roman" w:eastAsia="Times New Roman" w:hAnsi="Times New Roman"/>
                <w:sz w:val="24"/>
                <w:szCs w:val="24"/>
              </w:rPr>
            </w:pPr>
          </w:p>
        </w:tc>
      </w:tr>
    </w:tbl>
    <w:p w14:paraId="31801A71" w14:textId="77777777" w:rsidR="00E21723" w:rsidRPr="00C00CE8" w:rsidRDefault="00E21723" w:rsidP="008F08A7">
      <w:pPr>
        <w:spacing w:line="177" w:lineRule="exact"/>
        <w:rPr>
          <w:rFonts w:ascii="Times New Roman" w:eastAsia="宋体" w:hAnsi="Times New Roman"/>
        </w:rPr>
      </w:pPr>
    </w:p>
    <w:p w14:paraId="1A8333A0" w14:textId="351F27D4"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4</w:t>
      </w:r>
      <w:r w:rsidR="00AB3CF3">
        <w:rPr>
          <w:rFonts w:ascii="宋体" w:eastAsia="宋体" w:hAnsi="宋体" w:cs="宋体" w:hint="eastAsia"/>
          <w:sz w:val="28"/>
          <w:szCs w:val="28"/>
        </w:rPr>
        <w:t>.</w:t>
      </w:r>
      <w:r w:rsidR="0078510A" w:rsidRPr="00C00CE8">
        <w:rPr>
          <w:rFonts w:ascii="宋体" w:eastAsia="宋体" w:hAnsi="宋体" w:cs="宋体" w:hint="eastAsia"/>
          <w:sz w:val="28"/>
          <w:szCs w:val="28"/>
        </w:rPr>
        <w:t>安全性要求</w:t>
      </w:r>
    </w:p>
    <w:p w14:paraId="36603B0C" w14:textId="6911BCFA"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4</w:t>
      </w:r>
      <w:r w:rsidR="00AB3CF3">
        <w:rPr>
          <w:rFonts w:ascii="宋体" w:eastAsia="宋体" w:hAnsi="宋体" w:cs="宋体" w:hint="eastAsia"/>
          <w:sz w:val="28"/>
          <w:szCs w:val="28"/>
        </w:rPr>
        <w:t>.</w:t>
      </w:r>
      <w:r w:rsidR="00AB3CF3" w:rsidRPr="00C00CE8">
        <w:rPr>
          <w:rFonts w:ascii="宋体" w:eastAsia="宋体" w:hAnsi="宋体" w:cs="宋体"/>
          <w:sz w:val="28"/>
          <w:szCs w:val="28"/>
        </w:rPr>
        <w:t>1</w:t>
      </w:r>
      <w:r w:rsidR="0078510A" w:rsidRPr="00C00CE8">
        <w:rPr>
          <w:rFonts w:ascii="宋体" w:eastAsia="宋体" w:hAnsi="宋体" w:cs="宋体" w:hint="eastAsia"/>
          <w:sz w:val="28"/>
          <w:szCs w:val="28"/>
        </w:rPr>
        <w:t>污染物限量</w:t>
      </w:r>
    </w:p>
    <w:p w14:paraId="24C5FE7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污染物限量应符合表</w:t>
      </w:r>
      <w:r w:rsidRPr="00C00CE8">
        <w:rPr>
          <w:rFonts w:ascii="宋体" w:eastAsia="宋体" w:hAnsi="宋体" w:cs="宋体"/>
          <w:sz w:val="28"/>
          <w:szCs w:val="28"/>
        </w:rPr>
        <w:t>5</w:t>
      </w:r>
      <w:r w:rsidRPr="00C00CE8">
        <w:rPr>
          <w:rFonts w:ascii="宋体" w:eastAsia="宋体" w:hAnsi="宋体" w:cs="宋体" w:hint="eastAsia"/>
          <w:sz w:val="28"/>
          <w:szCs w:val="28"/>
        </w:rPr>
        <w:t>的要求。</w:t>
      </w:r>
    </w:p>
    <w:p w14:paraId="5AC11E62" w14:textId="77777777" w:rsidR="0078510A" w:rsidRPr="00C00CE8" w:rsidRDefault="0078510A" w:rsidP="006A38D9">
      <w:pPr>
        <w:spacing w:line="500" w:lineRule="exact"/>
        <w:jc w:val="center"/>
        <w:rPr>
          <w:rFonts w:ascii="宋体" w:eastAsia="宋体" w:hAnsi="宋体" w:cs="宋体"/>
          <w:sz w:val="28"/>
          <w:szCs w:val="28"/>
        </w:rPr>
      </w:pPr>
      <w:r w:rsidRPr="00C00CE8">
        <w:rPr>
          <w:rFonts w:ascii="宋体" w:eastAsia="宋体" w:hAnsi="宋体" w:cs="宋体" w:hint="eastAsia"/>
          <w:sz w:val="28"/>
          <w:szCs w:val="28"/>
        </w:rPr>
        <w:t>表</w:t>
      </w:r>
      <w:r w:rsidRPr="00C00CE8">
        <w:rPr>
          <w:rFonts w:ascii="宋体" w:eastAsia="宋体" w:hAnsi="宋体" w:cs="宋体"/>
          <w:sz w:val="28"/>
          <w:szCs w:val="28"/>
        </w:rPr>
        <w:t>5</w:t>
      </w:r>
      <w:r w:rsidRPr="00C00CE8">
        <w:rPr>
          <w:rFonts w:ascii="宋体" w:eastAsia="宋体" w:hAnsi="宋体" w:cs="宋体" w:hint="eastAsia"/>
          <w:sz w:val="28"/>
          <w:szCs w:val="28"/>
        </w:rPr>
        <w:t>污染物限量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1886"/>
        <w:gridCol w:w="2240"/>
      </w:tblGrid>
      <w:tr w:rsidR="0078510A" w:rsidRPr="00C00CE8" w14:paraId="0AEFD892" w14:textId="77777777" w:rsidTr="00AA2AAD">
        <w:tc>
          <w:tcPr>
            <w:tcW w:w="4968" w:type="dxa"/>
          </w:tcPr>
          <w:p w14:paraId="3DB7840C"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项目</w:t>
            </w:r>
          </w:p>
        </w:tc>
        <w:tc>
          <w:tcPr>
            <w:tcW w:w="2160" w:type="dxa"/>
          </w:tcPr>
          <w:p w14:paraId="44519028"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指标</w:t>
            </w:r>
          </w:p>
        </w:tc>
        <w:tc>
          <w:tcPr>
            <w:tcW w:w="2468" w:type="dxa"/>
          </w:tcPr>
          <w:p w14:paraId="08143988"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检验方法</w:t>
            </w:r>
          </w:p>
        </w:tc>
      </w:tr>
      <w:tr w:rsidR="0078510A" w:rsidRPr="00C00CE8" w14:paraId="78B6F287" w14:textId="77777777" w:rsidTr="00AA2AAD">
        <w:tc>
          <w:tcPr>
            <w:tcW w:w="4968" w:type="dxa"/>
          </w:tcPr>
          <w:p w14:paraId="2E541B6D"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hint="eastAsia"/>
                <w:sz w:val="28"/>
                <w:szCs w:val="28"/>
              </w:rPr>
              <w:t>铅</w:t>
            </w:r>
            <w:r w:rsidRPr="00C00CE8">
              <w:rPr>
                <w:rFonts w:ascii="宋体" w:eastAsia="宋体" w:hAnsi="宋体" w:cs="宋体"/>
                <w:sz w:val="28"/>
                <w:szCs w:val="28"/>
              </w:rPr>
              <w:t>(mg/kg)</w:t>
            </w:r>
          </w:p>
        </w:tc>
        <w:tc>
          <w:tcPr>
            <w:tcW w:w="2160" w:type="dxa"/>
          </w:tcPr>
          <w:p w14:paraId="6BACFBE3" w14:textId="77777777" w:rsidR="0078510A" w:rsidRPr="00C00CE8" w:rsidRDefault="0078510A" w:rsidP="006A38D9">
            <w:pPr>
              <w:spacing w:line="500" w:lineRule="exact"/>
              <w:ind w:leftChars="-5" w:left="-11" w:firstLineChars="1" w:firstLine="3"/>
              <w:jc w:val="center"/>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0.5</w:t>
            </w:r>
          </w:p>
        </w:tc>
        <w:tc>
          <w:tcPr>
            <w:tcW w:w="2468" w:type="dxa"/>
          </w:tcPr>
          <w:p w14:paraId="664824C1" w14:textId="77777777" w:rsidR="0078510A" w:rsidRPr="00C00CE8" w:rsidRDefault="0078510A" w:rsidP="006A38D9">
            <w:pPr>
              <w:spacing w:line="500" w:lineRule="exact"/>
              <w:ind w:leftChars="-3" w:left="-1" w:hangingChars="2" w:hanging="6"/>
              <w:jc w:val="center"/>
              <w:rPr>
                <w:rFonts w:ascii="宋体" w:eastAsia="宋体" w:hAnsi="宋体" w:cs="宋体"/>
                <w:sz w:val="28"/>
                <w:szCs w:val="28"/>
              </w:rPr>
            </w:pPr>
            <w:r w:rsidRPr="00C00CE8">
              <w:rPr>
                <w:rFonts w:ascii="宋体" w:eastAsia="宋体" w:hAnsi="宋体" w:cs="宋体"/>
                <w:sz w:val="28"/>
                <w:szCs w:val="28"/>
              </w:rPr>
              <w:t>GB 5009.12</w:t>
            </w:r>
          </w:p>
        </w:tc>
      </w:tr>
      <w:tr w:rsidR="0078510A" w:rsidRPr="00C00CE8" w14:paraId="326E2FB7" w14:textId="77777777" w:rsidTr="00AA2AAD">
        <w:tc>
          <w:tcPr>
            <w:tcW w:w="4968" w:type="dxa"/>
          </w:tcPr>
          <w:p w14:paraId="1D830CE5"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hint="eastAsia"/>
                <w:sz w:val="28"/>
                <w:szCs w:val="28"/>
              </w:rPr>
              <w:t>总砷</w:t>
            </w:r>
            <w:r w:rsidRPr="00C00CE8">
              <w:rPr>
                <w:rFonts w:ascii="宋体" w:eastAsia="宋体" w:hAnsi="宋体" w:cs="宋体"/>
                <w:sz w:val="28"/>
                <w:szCs w:val="28"/>
              </w:rPr>
              <w:t xml:space="preserve"> (As)(mg/kg) </w:t>
            </w:r>
          </w:p>
        </w:tc>
        <w:tc>
          <w:tcPr>
            <w:tcW w:w="2160" w:type="dxa"/>
          </w:tcPr>
          <w:p w14:paraId="47927DBD" w14:textId="77777777" w:rsidR="0078510A" w:rsidRPr="00C00CE8" w:rsidRDefault="0078510A" w:rsidP="006A38D9">
            <w:pPr>
              <w:spacing w:line="500" w:lineRule="exact"/>
              <w:ind w:leftChars="-5" w:left="-11" w:firstLineChars="1" w:firstLine="3"/>
              <w:jc w:val="center"/>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1.0</w:t>
            </w:r>
          </w:p>
        </w:tc>
        <w:tc>
          <w:tcPr>
            <w:tcW w:w="2468" w:type="dxa"/>
          </w:tcPr>
          <w:p w14:paraId="59EE9F9D" w14:textId="77777777" w:rsidR="0078510A" w:rsidRPr="00C00CE8" w:rsidRDefault="0078510A" w:rsidP="006A38D9">
            <w:pPr>
              <w:spacing w:line="500" w:lineRule="exact"/>
              <w:ind w:leftChars="-3" w:left="-1" w:hangingChars="2" w:hanging="6"/>
              <w:jc w:val="center"/>
              <w:rPr>
                <w:rFonts w:ascii="宋体" w:eastAsia="宋体" w:hAnsi="宋体" w:cs="宋体"/>
                <w:sz w:val="28"/>
                <w:szCs w:val="28"/>
              </w:rPr>
            </w:pPr>
            <w:r w:rsidRPr="00C00CE8">
              <w:rPr>
                <w:rFonts w:ascii="宋体" w:eastAsia="宋体" w:hAnsi="宋体" w:cs="宋体"/>
                <w:sz w:val="28"/>
                <w:szCs w:val="28"/>
              </w:rPr>
              <w:t>GB 5009.11</w:t>
            </w:r>
          </w:p>
        </w:tc>
      </w:tr>
      <w:tr w:rsidR="0078510A" w:rsidRPr="00C00CE8" w14:paraId="1FF3A507" w14:textId="77777777" w:rsidTr="00AA2AAD">
        <w:tc>
          <w:tcPr>
            <w:tcW w:w="4968" w:type="dxa"/>
          </w:tcPr>
          <w:p w14:paraId="4829459D"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hint="eastAsia"/>
                <w:sz w:val="28"/>
                <w:szCs w:val="28"/>
              </w:rPr>
              <w:t>硝酸盐</w:t>
            </w:r>
            <w:r w:rsidRPr="00C00CE8">
              <w:rPr>
                <w:rFonts w:ascii="宋体" w:eastAsia="宋体" w:hAnsi="宋体" w:cs="宋体"/>
                <w:sz w:val="28"/>
                <w:szCs w:val="28"/>
              </w:rPr>
              <w:t>a (</w:t>
            </w:r>
            <w:r w:rsidRPr="00C00CE8">
              <w:rPr>
                <w:rFonts w:ascii="宋体" w:eastAsia="宋体" w:hAnsi="宋体" w:cs="宋体" w:hint="eastAsia"/>
                <w:sz w:val="28"/>
                <w:szCs w:val="28"/>
              </w:rPr>
              <w:t>以</w:t>
            </w:r>
            <w:r w:rsidRPr="00C00CE8">
              <w:rPr>
                <w:rFonts w:ascii="宋体" w:eastAsia="宋体" w:hAnsi="宋体" w:cs="宋体"/>
                <w:sz w:val="28"/>
                <w:szCs w:val="28"/>
              </w:rPr>
              <w:t xml:space="preserve"> NaNO3</w:t>
            </w:r>
            <w:r w:rsidRPr="00C00CE8">
              <w:rPr>
                <w:rFonts w:ascii="宋体" w:eastAsia="宋体" w:hAnsi="宋体" w:cs="宋体" w:hint="eastAsia"/>
                <w:sz w:val="28"/>
                <w:szCs w:val="28"/>
              </w:rPr>
              <w:t>计</w:t>
            </w:r>
            <w:r w:rsidRPr="00C00CE8">
              <w:rPr>
                <w:rFonts w:ascii="宋体" w:eastAsia="宋体" w:hAnsi="宋体" w:cs="宋体"/>
                <w:sz w:val="28"/>
                <w:szCs w:val="28"/>
              </w:rPr>
              <w:t>) (mg/kg)</w:t>
            </w:r>
          </w:p>
        </w:tc>
        <w:tc>
          <w:tcPr>
            <w:tcW w:w="2160" w:type="dxa"/>
          </w:tcPr>
          <w:p w14:paraId="72607279" w14:textId="77777777" w:rsidR="0078510A" w:rsidRPr="00C00CE8" w:rsidRDefault="0078510A" w:rsidP="006A38D9">
            <w:pPr>
              <w:spacing w:line="500" w:lineRule="exact"/>
              <w:ind w:leftChars="-5" w:left="-11" w:firstLineChars="1" w:firstLine="3"/>
              <w:jc w:val="center"/>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100</w:t>
            </w:r>
          </w:p>
        </w:tc>
        <w:tc>
          <w:tcPr>
            <w:tcW w:w="2468" w:type="dxa"/>
          </w:tcPr>
          <w:p w14:paraId="79146F02" w14:textId="77777777" w:rsidR="0078510A" w:rsidRPr="00C00CE8" w:rsidRDefault="0078510A" w:rsidP="006A38D9">
            <w:pPr>
              <w:spacing w:line="500" w:lineRule="exact"/>
              <w:ind w:leftChars="-3" w:left="-1" w:hangingChars="2" w:hanging="6"/>
              <w:jc w:val="center"/>
              <w:rPr>
                <w:rFonts w:ascii="宋体" w:eastAsia="宋体" w:hAnsi="宋体" w:cs="宋体"/>
                <w:sz w:val="28"/>
                <w:szCs w:val="28"/>
              </w:rPr>
            </w:pPr>
          </w:p>
        </w:tc>
      </w:tr>
      <w:tr w:rsidR="0078510A" w:rsidRPr="00C00CE8" w14:paraId="4658274C" w14:textId="77777777" w:rsidTr="00AA2AAD">
        <w:tc>
          <w:tcPr>
            <w:tcW w:w="4968" w:type="dxa"/>
          </w:tcPr>
          <w:p w14:paraId="610EB669"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hint="eastAsia"/>
                <w:sz w:val="28"/>
                <w:szCs w:val="28"/>
              </w:rPr>
              <w:t>亚硝酸盐</w:t>
            </w:r>
            <w:r w:rsidRPr="00C00CE8">
              <w:rPr>
                <w:rFonts w:ascii="宋体" w:eastAsia="宋体" w:hAnsi="宋体" w:cs="宋体"/>
                <w:sz w:val="28"/>
                <w:szCs w:val="28"/>
              </w:rPr>
              <w:t>b   (</w:t>
            </w:r>
            <w:r w:rsidRPr="00C00CE8">
              <w:rPr>
                <w:rFonts w:ascii="宋体" w:eastAsia="宋体" w:hAnsi="宋体" w:cs="宋体" w:hint="eastAsia"/>
                <w:sz w:val="28"/>
                <w:szCs w:val="28"/>
              </w:rPr>
              <w:t>以</w:t>
            </w:r>
            <w:r w:rsidRPr="00C00CE8">
              <w:rPr>
                <w:rFonts w:ascii="宋体" w:eastAsia="宋体" w:hAnsi="宋体" w:cs="宋体"/>
                <w:sz w:val="28"/>
                <w:szCs w:val="28"/>
              </w:rPr>
              <w:t xml:space="preserve"> NaNO2</w:t>
            </w:r>
            <w:r w:rsidRPr="00C00CE8">
              <w:rPr>
                <w:rFonts w:ascii="宋体" w:eastAsia="宋体" w:hAnsi="宋体" w:cs="宋体" w:hint="eastAsia"/>
                <w:sz w:val="28"/>
                <w:szCs w:val="28"/>
              </w:rPr>
              <w:t>计</w:t>
            </w:r>
            <w:r w:rsidRPr="00C00CE8">
              <w:rPr>
                <w:rFonts w:ascii="宋体" w:eastAsia="宋体" w:hAnsi="宋体" w:cs="宋体"/>
                <w:sz w:val="28"/>
                <w:szCs w:val="28"/>
              </w:rPr>
              <w:t>) (mg/kg)</w:t>
            </w:r>
          </w:p>
        </w:tc>
        <w:tc>
          <w:tcPr>
            <w:tcW w:w="2160" w:type="dxa"/>
          </w:tcPr>
          <w:p w14:paraId="0C78D52E" w14:textId="77777777" w:rsidR="0078510A" w:rsidRPr="00C00CE8" w:rsidRDefault="0078510A" w:rsidP="006A38D9">
            <w:pPr>
              <w:spacing w:line="500" w:lineRule="exact"/>
              <w:ind w:leftChars="-5" w:left="-11" w:firstLineChars="1" w:firstLine="3"/>
              <w:jc w:val="center"/>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2</w:t>
            </w:r>
          </w:p>
        </w:tc>
        <w:tc>
          <w:tcPr>
            <w:tcW w:w="2468" w:type="dxa"/>
          </w:tcPr>
          <w:p w14:paraId="129702EE" w14:textId="77777777" w:rsidR="0078510A" w:rsidRPr="00C00CE8" w:rsidRDefault="0078510A" w:rsidP="006A38D9">
            <w:pPr>
              <w:spacing w:line="500" w:lineRule="exact"/>
              <w:ind w:leftChars="-3" w:left="-1" w:hangingChars="2" w:hanging="6"/>
              <w:jc w:val="center"/>
              <w:rPr>
                <w:rFonts w:ascii="宋体" w:eastAsia="宋体" w:hAnsi="宋体" w:cs="宋体"/>
                <w:sz w:val="28"/>
                <w:szCs w:val="28"/>
              </w:rPr>
            </w:pPr>
            <w:r w:rsidRPr="00C00CE8">
              <w:rPr>
                <w:rFonts w:ascii="宋体" w:eastAsia="宋体" w:hAnsi="宋体" w:cs="宋体"/>
                <w:sz w:val="28"/>
                <w:szCs w:val="28"/>
              </w:rPr>
              <w:t>GB 5009.33</w:t>
            </w:r>
          </w:p>
        </w:tc>
      </w:tr>
      <w:tr w:rsidR="0078510A" w:rsidRPr="00C00CE8" w14:paraId="27856CDB" w14:textId="77777777" w:rsidTr="00AA2AAD">
        <w:tc>
          <w:tcPr>
            <w:tcW w:w="9596" w:type="dxa"/>
            <w:gridSpan w:val="3"/>
          </w:tcPr>
          <w:p w14:paraId="3EE8695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a</w:t>
            </w:r>
            <w:r w:rsidRPr="00C00CE8">
              <w:rPr>
                <w:rFonts w:ascii="宋体" w:eastAsia="宋体" w:hAnsi="宋体" w:cs="宋体" w:hint="eastAsia"/>
                <w:sz w:val="28"/>
                <w:szCs w:val="28"/>
              </w:rPr>
              <w:t>不适用于添加蔬菜和水果的产品。</w:t>
            </w:r>
          </w:p>
          <w:p w14:paraId="751E53E5"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b</w:t>
            </w:r>
            <w:r w:rsidRPr="00C00CE8">
              <w:rPr>
                <w:rFonts w:ascii="宋体" w:eastAsia="宋体" w:hAnsi="宋体" w:cs="宋体" w:hint="eastAsia"/>
                <w:sz w:val="28"/>
                <w:szCs w:val="28"/>
              </w:rPr>
              <w:t>不适用于添加豆类的产品。</w:t>
            </w:r>
          </w:p>
        </w:tc>
      </w:tr>
    </w:tbl>
    <w:p w14:paraId="44ADE05B" w14:textId="77777777" w:rsidR="0078510A" w:rsidRPr="00C00CE8" w:rsidRDefault="0078510A" w:rsidP="0092619C">
      <w:pPr>
        <w:spacing w:line="500" w:lineRule="exact"/>
        <w:ind w:firstLineChars="200" w:firstLine="560"/>
        <w:rPr>
          <w:rFonts w:ascii="宋体" w:eastAsia="宋体" w:hAnsi="宋体" w:cs="宋体"/>
          <w:sz w:val="28"/>
          <w:szCs w:val="28"/>
        </w:rPr>
      </w:pPr>
    </w:p>
    <w:p w14:paraId="5D84D1E2" w14:textId="781A6138"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 xml:space="preserve">4.2  </w:t>
      </w:r>
      <w:r w:rsidR="0078510A" w:rsidRPr="00C00CE8">
        <w:rPr>
          <w:rFonts w:ascii="宋体" w:eastAsia="宋体" w:hAnsi="宋体" w:cs="宋体" w:hint="eastAsia"/>
          <w:sz w:val="28"/>
          <w:szCs w:val="28"/>
        </w:rPr>
        <w:t>真菌毒素限量</w:t>
      </w:r>
    </w:p>
    <w:p w14:paraId="4B74A83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真菌毒素限量应符合表</w:t>
      </w:r>
      <w:r w:rsidRPr="00C00CE8">
        <w:rPr>
          <w:rFonts w:ascii="宋体" w:eastAsia="宋体" w:hAnsi="宋体" w:cs="宋体"/>
          <w:sz w:val="28"/>
          <w:szCs w:val="28"/>
        </w:rPr>
        <w:t>6</w:t>
      </w:r>
      <w:r w:rsidRPr="00C00CE8">
        <w:rPr>
          <w:rFonts w:ascii="宋体" w:eastAsia="宋体" w:hAnsi="宋体" w:cs="宋体" w:hint="eastAsia"/>
          <w:sz w:val="28"/>
          <w:szCs w:val="28"/>
        </w:rPr>
        <w:t>的要求。</w:t>
      </w:r>
    </w:p>
    <w:p w14:paraId="5566FD88" w14:textId="77777777" w:rsidR="0078510A" w:rsidRPr="00C00CE8" w:rsidRDefault="0078510A" w:rsidP="006A38D9">
      <w:pPr>
        <w:spacing w:line="500" w:lineRule="exact"/>
        <w:jc w:val="center"/>
        <w:rPr>
          <w:rFonts w:ascii="宋体" w:eastAsia="宋体" w:hAnsi="宋体" w:cs="宋体"/>
          <w:sz w:val="28"/>
          <w:szCs w:val="28"/>
        </w:rPr>
      </w:pPr>
      <w:r w:rsidRPr="00C00CE8">
        <w:rPr>
          <w:rFonts w:ascii="宋体" w:eastAsia="宋体" w:hAnsi="宋体" w:cs="宋体" w:hint="eastAsia"/>
          <w:sz w:val="28"/>
          <w:szCs w:val="28"/>
        </w:rPr>
        <w:t>表</w:t>
      </w:r>
      <w:r w:rsidRPr="00C00CE8">
        <w:rPr>
          <w:rFonts w:ascii="宋体" w:eastAsia="宋体" w:hAnsi="宋体" w:cs="宋体"/>
          <w:sz w:val="28"/>
          <w:szCs w:val="28"/>
        </w:rPr>
        <w:t>6</w:t>
      </w:r>
      <w:r w:rsidRPr="00C00CE8">
        <w:rPr>
          <w:rFonts w:ascii="宋体" w:eastAsia="宋体" w:hAnsi="宋体" w:cs="宋体" w:hint="eastAsia"/>
          <w:sz w:val="28"/>
          <w:szCs w:val="28"/>
        </w:rPr>
        <w:t>真菌毒素限量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761"/>
        <w:gridCol w:w="2857"/>
      </w:tblGrid>
      <w:tr w:rsidR="0078510A" w:rsidRPr="00C00CE8" w14:paraId="1FDB2401" w14:textId="77777777" w:rsidTr="00AA2AAD">
        <w:tc>
          <w:tcPr>
            <w:tcW w:w="3198" w:type="dxa"/>
            <w:vAlign w:val="bottom"/>
          </w:tcPr>
          <w:p w14:paraId="6B192E4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项目</w:t>
            </w:r>
          </w:p>
        </w:tc>
        <w:tc>
          <w:tcPr>
            <w:tcW w:w="3199" w:type="dxa"/>
            <w:vAlign w:val="bottom"/>
          </w:tcPr>
          <w:p w14:paraId="4011853B"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指标</w:t>
            </w:r>
          </w:p>
        </w:tc>
        <w:tc>
          <w:tcPr>
            <w:tcW w:w="3199" w:type="dxa"/>
          </w:tcPr>
          <w:p w14:paraId="7B30F2AF"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检验方法</w:t>
            </w:r>
          </w:p>
        </w:tc>
      </w:tr>
      <w:tr w:rsidR="0078510A" w:rsidRPr="00C00CE8" w14:paraId="6C7CBBAD" w14:textId="77777777" w:rsidTr="00AA2AAD">
        <w:tc>
          <w:tcPr>
            <w:tcW w:w="3198" w:type="dxa"/>
          </w:tcPr>
          <w:p w14:paraId="3500FABA"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sz w:val="28"/>
                <w:szCs w:val="28"/>
              </w:rPr>
              <w:t>a</w:t>
            </w:r>
            <w:r w:rsidRPr="00C00CE8">
              <w:rPr>
                <w:rFonts w:ascii="宋体" w:eastAsia="宋体" w:hAnsi="宋体" w:cs="宋体" w:hint="eastAsia"/>
                <w:sz w:val="28"/>
                <w:szCs w:val="28"/>
              </w:rPr>
              <w:t>黄曲霉毒素</w:t>
            </w:r>
            <w:r w:rsidRPr="00C00CE8">
              <w:rPr>
                <w:rFonts w:ascii="宋体" w:eastAsia="宋体" w:hAnsi="宋体" w:cs="宋体"/>
                <w:sz w:val="28"/>
                <w:szCs w:val="28"/>
              </w:rPr>
              <w:t xml:space="preserve"> B1(ug/kg)</w:t>
            </w:r>
          </w:p>
        </w:tc>
        <w:tc>
          <w:tcPr>
            <w:tcW w:w="3199" w:type="dxa"/>
          </w:tcPr>
          <w:p w14:paraId="019F8C8A"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0.5</w:t>
            </w:r>
          </w:p>
        </w:tc>
        <w:tc>
          <w:tcPr>
            <w:tcW w:w="3199" w:type="dxa"/>
          </w:tcPr>
          <w:p w14:paraId="60DF2AE0"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GB 5009.22</w:t>
            </w:r>
          </w:p>
        </w:tc>
      </w:tr>
      <w:tr w:rsidR="0078510A" w:rsidRPr="00C00CE8" w14:paraId="3E0D26D7" w14:textId="77777777" w:rsidTr="00AA2AAD">
        <w:tc>
          <w:tcPr>
            <w:tcW w:w="3198" w:type="dxa"/>
          </w:tcPr>
          <w:p w14:paraId="0838BB29" w14:textId="77777777" w:rsidR="0078510A" w:rsidRPr="00C00CE8" w:rsidRDefault="0078510A" w:rsidP="006A38D9">
            <w:pPr>
              <w:spacing w:line="500" w:lineRule="exact"/>
              <w:rPr>
                <w:rFonts w:ascii="宋体" w:eastAsia="宋体" w:hAnsi="宋体" w:cs="宋体"/>
                <w:sz w:val="28"/>
                <w:szCs w:val="28"/>
              </w:rPr>
            </w:pPr>
            <w:r w:rsidRPr="00C00CE8">
              <w:rPr>
                <w:rFonts w:ascii="宋体" w:eastAsia="宋体" w:hAnsi="宋体" w:cs="宋体"/>
                <w:sz w:val="28"/>
                <w:szCs w:val="28"/>
              </w:rPr>
              <w:t>b</w:t>
            </w:r>
            <w:r w:rsidRPr="00C00CE8">
              <w:rPr>
                <w:rFonts w:ascii="宋体" w:eastAsia="宋体" w:hAnsi="宋体" w:cs="宋体" w:hint="eastAsia"/>
                <w:sz w:val="28"/>
                <w:szCs w:val="28"/>
              </w:rPr>
              <w:t>黄曲霉毒素</w:t>
            </w:r>
            <w:r w:rsidRPr="00C00CE8">
              <w:rPr>
                <w:rFonts w:ascii="宋体" w:eastAsia="宋体" w:hAnsi="宋体" w:cs="宋体"/>
                <w:sz w:val="28"/>
                <w:szCs w:val="28"/>
              </w:rPr>
              <w:t xml:space="preserve"> M1(ug/kg)</w:t>
            </w:r>
          </w:p>
        </w:tc>
        <w:tc>
          <w:tcPr>
            <w:tcW w:w="3199" w:type="dxa"/>
          </w:tcPr>
          <w:p w14:paraId="0370C92C"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w:t>
            </w:r>
            <w:r w:rsidRPr="00C00CE8">
              <w:rPr>
                <w:rFonts w:ascii="宋体" w:eastAsia="宋体" w:hAnsi="宋体" w:cs="宋体"/>
                <w:sz w:val="28"/>
                <w:szCs w:val="28"/>
              </w:rPr>
              <w:t>0.5</w:t>
            </w:r>
          </w:p>
        </w:tc>
        <w:tc>
          <w:tcPr>
            <w:tcW w:w="3199" w:type="dxa"/>
          </w:tcPr>
          <w:p w14:paraId="18E25615"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GB 5009.24</w:t>
            </w:r>
          </w:p>
        </w:tc>
      </w:tr>
      <w:tr w:rsidR="0078510A" w:rsidRPr="00C00CE8" w14:paraId="4A5691B5" w14:textId="77777777" w:rsidTr="00AA2AAD">
        <w:trPr>
          <w:trHeight w:val="647"/>
        </w:trPr>
        <w:tc>
          <w:tcPr>
            <w:tcW w:w="9596" w:type="dxa"/>
            <w:gridSpan w:val="3"/>
          </w:tcPr>
          <w:p w14:paraId="1997DD53"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 xml:space="preserve">a </w:t>
            </w:r>
            <w:r w:rsidRPr="00C00CE8">
              <w:rPr>
                <w:rFonts w:ascii="宋体" w:eastAsia="宋体" w:hAnsi="宋体" w:cs="宋体" w:hint="eastAsia"/>
                <w:sz w:val="28"/>
                <w:szCs w:val="28"/>
              </w:rPr>
              <w:t>仅适用于以豆类及大豆蛋白制品为主要原料的产品。</w:t>
            </w:r>
          </w:p>
          <w:p w14:paraId="72127D1C"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 xml:space="preserve">b </w:t>
            </w:r>
            <w:r w:rsidRPr="00C00CE8">
              <w:rPr>
                <w:rFonts w:ascii="宋体" w:eastAsia="宋体" w:hAnsi="宋体" w:cs="宋体" w:hint="eastAsia"/>
                <w:sz w:val="28"/>
                <w:szCs w:val="28"/>
              </w:rPr>
              <w:t>仅适用于以乳类及乳蛋白制品为主要原料的产品。</w:t>
            </w:r>
          </w:p>
        </w:tc>
      </w:tr>
    </w:tbl>
    <w:p w14:paraId="7620B460" w14:textId="77777777" w:rsidR="0078510A" w:rsidRPr="00C00CE8" w:rsidRDefault="0078510A" w:rsidP="0092619C">
      <w:pPr>
        <w:spacing w:line="500" w:lineRule="exact"/>
        <w:ind w:firstLineChars="200" w:firstLine="560"/>
        <w:rPr>
          <w:rFonts w:ascii="宋体" w:eastAsia="宋体" w:hAnsi="宋体" w:cs="宋体"/>
          <w:sz w:val="28"/>
          <w:szCs w:val="28"/>
        </w:rPr>
      </w:pPr>
    </w:p>
    <w:p w14:paraId="5FB4CF18" w14:textId="63FD1FE6"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w:t>
      </w:r>
      <w:r w:rsidR="0078510A" w:rsidRPr="00C00CE8">
        <w:rPr>
          <w:rFonts w:ascii="宋体" w:eastAsia="宋体" w:hAnsi="宋体" w:cs="宋体"/>
          <w:sz w:val="28"/>
          <w:szCs w:val="28"/>
        </w:rPr>
        <w:t>4.3</w:t>
      </w:r>
      <w:r w:rsidR="0078510A" w:rsidRPr="00C00CE8">
        <w:rPr>
          <w:rFonts w:ascii="宋体" w:eastAsia="宋体" w:hAnsi="宋体" w:cs="宋体" w:hint="eastAsia"/>
          <w:sz w:val="28"/>
          <w:szCs w:val="28"/>
        </w:rPr>
        <w:t>微生物限量</w:t>
      </w:r>
    </w:p>
    <w:p w14:paraId="3679AE40"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微生物限量应符合表</w:t>
      </w:r>
      <w:r w:rsidRPr="00C00CE8">
        <w:rPr>
          <w:rFonts w:ascii="宋体" w:eastAsia="宋体" w:hAnsi="宋体" w:cs="宋体"/>
          <w:sz w:val="28"/>
          <w:szCs w:val="28"/>
        </w:rPr>
        <w:t>7</w:t>
      </w:r>
      <w:r w:rsidRPr="00C00CE8">
        <w:rPr>
          <w:rFonts w:ascii="宋体" w:eastAsia="宋体" w:hAnsi="宋体" w:cs="宋体" w:hint="eastAsia"/>
          <w:sz w:val="28"/>
          <w:szCs w:val="28"/>
        </w:rPr>
        <w:t>的要求。</w:t>
      </w:r>
    </w:p>
    <w:p w14:paraId="751EA19E" w14:textId="77777777" w:rsidR="0078510A" w:rsidRPr="00C00CE8" w:rsidRDefault="0078510A" w:rsidP="006A38D9">
      <w:pPr>
        <w:jc w:val="center"/>
        <w:rPr>
          <w:rFonts w:ascii="宋体" w:eastAsia="宋体" w:hAnsi="宋体" w:cs="宋体"/>
          <w:sz w:val="28"/>
          <w:szCs w:val="28"/>
        </w:rPr>
      </w:pPr>
      <w:r w:rsidRPr="00C00CE8">
        <w:rPr>
          <w:rFonts w:ascii="宋体" w:eastAsia="宋体" w:hAnsi="宋体" w:cs="宋体" w:hint="eastAsia"/>
          <w:sz w:val="28"/>
          <w:szCs w:val="28"/>
        </w:rPr>
        <w:t>表</w:t>
      </w:r>
      <w:r w:rsidRPr="00C00CE8">
        <w:rPr>
          <w:rFonts w:ascii="宋体" w:eastAsia="宋体" w:hAnsi="宋体" w:cs="宋体"/>
          <w:sz w:val="28"/>
          <w:szCs w:val="28"/>
        </w:rPr>
        <w:t xml:space="preserve">7 </w:t>
      </w:r>
      <w:r w:rsidRPr="00C00CE8">
        <w:rPr>
          <w:rFonts w:ascii="宋体" w:eastAsia="宋体" w:hAnsi="宋体" w:cs="宋体" w:hint="eastAsia"/>
          <w:sz w:val="28"/>
          <w:szCs w:val="28"/>
        </w:rPr>
        <w:t>微生物限量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26"/>
        <w:gridCol w:w="1226"/>
        <w:gridCol w:w="1464"/>
        <w:gridCol w:w="1464"/>
        <w:gridCol w:w="1660"/>
      </w:tblGrid>
      <w:tr w:rsidR="0078510A" w:rsidRPr="006646F7" w14:paraId="345DF96E" w14:textId="77777777" w:rsidTr="00AA2AAD">
        <w:tc>
          <w:tcPr>
            <w:tcW w:w="1728" w:type="dxa"/>
            <w:vMerge w:val="restart"/>
            <w:vAlign w:val="center"/>
          </w:tcPr>
          <w:p w14:paraId="332B1878"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项目</w:t>
            </w:r>
          </w:p>
        </w:tc>
        <w:tc>
          <w:tcPr>
            <w:tcW w:w="6120" w:type="dxa"/>
            <w:gridSpan w:val="4"/>
          </w:tcPr>
          <w:p w14:paraId="175686FE"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采样方案</w:t>
            </w:r>
            <w:r w:rsidRPr="006A38D9">
              <w:rPr>
                <w:rFonts w:ascii="宋体" w:eastAsia="宋体" w:hAnsi="宋体" w:cs="宋体"/>
                <w:sz w:val="24"/>
                <w:szCs w:val="24"/>
              </w:rPr>
              <w:t>a</w:t>
            </w:r>
            <w:r w:rsidRPr="006A38D9">
              <w:rPr>
                <w:rFonts w:ascii="宋体" w:eastAsia="宋体" w:hAnsi="宋体" w:cs="宋体" w:hint="eastAsia"/>
                <w:sz w:val="24"/>
                <w:szCs w:val="24"/>
              </w:rPr>
              <w:t>及限量（若非指定，均以</w:t>
            </w:r>
            <w:r w:rsidRPr="006A38D9">
              <w:rPr>
                <w:rFonts w:ascii="宋体" w:eastAsia="宋体" w:hAnsi="宋体" w:cs="宋体"/>
                <w:sz w:val="24"/>
                <w:szCs w:val="24"/>
              </w:rPr>
              <w:t>CFU/g</w:t>
            </w:r>
            <w:r w:rsidRPr="006A38D9">
              <w:rPr>
                <w:rFonts w:ascii="宋体" w:eastAsia="宋体" w:hAnsi="宋体" w:cs="宋体" w:hint="eastAsia"/>
                <w:sz w:val="24"/>
                <w:szCs w:val="24"/>
              </w:rPr>
              <w:t>表示</w:t>
            </w:r>
          </w:p>
        </w:tc>
        <w:tc>
          <w:tcPr>
            <w:tcW w:w="1748" w:type="dxa"/>
            <w:vMerge w:val="restart"/>
          </w:tcPr>
          <w:p w14:paraId="6D85781E"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检验方法</w:t>
            </w:r>
          </w:p>
        </w:tc>
      </w:tr>
      <w:tr w:rsidR="0078510A" w:rsidRPr="006646F7" w14:paraId="449E5B25" w14:textId="77777777" w:rsidTr="00AA2AAD">
        <w:tc>
          <w:tcPr>
            <w:tcW w:w="1728" w:type="dxa"/>
            <w:vMerge/>
            <w:vAlign w:val="center"/>
          </w:tcPr>
          <w:p w14:paraId="1436C568" w14:textId="77777777" w:rsidR="0078510A" w:rsidRPr="006A38D9" w:rsidRDefault="0078510A" w:rsidP="006A38D9">
            <w:pPr>
              <w:spacing w:after="0"/>
              <w:rPr>
                <w:rFonts w:ascii="宋体" w:eastAsia="宋体" w:hAnsi="宋体" w:cs="宋体"/>
                <w:sz w:val="24"/>
                <w:szCs w:val="24"/>
              </w:rPr>
            </w:pPr>
          </w:p>
        </w:tc>
        <w:tc>
          <w:tcPr>
            <w:tcW w:w="1440" w:type="dxa"/>
          </w:tcPr>
          <w:p w14:paraId="143FF575"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n</w:t>
            </w:r>
          </w:p>
        </w:tc>
        <w:tc>
          <w:tcPr>
            <w:tcW w:w="1440" w:type="dxa"/>
            <w:vAlign w:val="bottom"/>
          </w:tcPr>
          <w:p w14:paraId="74B858B3"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c</w:t>
            </w:r>
          </w:p>
        </w:tc>
        <w:tc>
          <w:tcPr>
            <w:tcW w:w="1620" w:type="dxa"/>
            <w:vAlign w:val="bottom"/>
          </w:tcPr>
          <w:p w14:paraId="5F2FCB01"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m</w:t>
            </w:r>
          </w:p>
        </w:tc>
        <w:tc>
          <w:tcPr>
            <w:tcW w:w="1620" w:type="dxa"/>
          </w:tcPr>
          <w:p w14:paraId="478BC87E"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M</w:t>
            </w:r>
          </w:p>
        </w:tc>
        <w:tc>
          <w:tcPr>
            <w:tcW w:w="1748" w:type="dxa"/>
            <w:vMerge/>
          </w:tcPr>
          <w:p w14:paraId="58976F86" w14:textId="77777777" w:rsidR="0078510A" w:rsidRPr="006A38D9" w:rsidRDefault="0078510A" w:rsidP="006A38D9">
            <w:pPr>
              <w:spacing w:after="0"/>
              <w:rPr>
                <w:rFonts w:ascii="宋体" w:eastAsia="宋体" w:hAnsi="宋体" w:cs="宋体"/>
                <w:sz w:val="24"/>
                <w:szCs w:val="24"/>
              </w:rPr>
            </w:pPr>
          </w:p>
        </w:tc>
      </w:tr>
      <w:tr w:rsidR="0078510A" w:rsidRPr="006646F7" w14:paraId="15DB05E9" w14:textId="77777777" w:rsidTr="00AA2AAD">
        <w:tc>
          <w:tcPr>
            <w:tcW w:w="1728" w:type="dxa"/>
            <w:vAlign w:val="center"/>
          </w:tcPr>
          <w:p w14:paraId="0A1B70C3"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菌落总数</w:t>
            </w:r>
            <w:r w:rsidRPr="006A38D9">
              <w:rPr>
                <w:rFonts w:ascii="宋体" w:eastAsia="宋体" w:hAnsi="宋体" w:cs="宋体"/>
                <w:sz w:val="24"/>
                <w:szCs w:val="24"/>
              </w:rPr>
              <w:t>b</w:t>
            </w:r>
          </w:p>
        </w:tc>
        <w:tc>
          <w:tcPr>
            <w:tcW w:w="1440" w:type="dxa"/>
          </w:tcPr>
          <w:p w14:paraId="59C1A5E8"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5</w:t>
            </w:r>
          </w:p>
        </w:tc>
        <w:tc>
          <w:tcPr>
            <w:tcW w:w="1440" w:type="dxa"/>
            <w:vAlign w:val="bottom"/>
          </w:tcPr>
          <w:p w14:paraId="7506908A"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w:t>
            </w:r>
          </w:p>
        </w:tc>
        <w:tc>
          <w:tcPr>
            <w:tcW w:w="1620" w:type="dxa"/>
            <w:vAlign w:val="bottom"/>
          </w:tcPr>
          <w:p w14:paraId="17E4077B"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1000</w:t>
            </w:r>
          </w:p>
        </w:tc>
        <w:tc>
          <w:tcPr>
            <w:tcW w:w="1620" w:type="dxa"/>
          </w:tcPr>
          <w:p w14:paraId="21FFAB37"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10000</w:t>
            </w:r>
          </w:p>
        </w:tc>
        <w:tc>
          <w:tcPr>
            <w:tcW w:w="1748" w:type="dxa"/>
          </w:tcPr>
          <w:p w14:paraId="685812ED"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GB 4789.2</w:t>
            </w:r>
          </w:p>
        </w:tc>
      </w:tr>
      <w:tr w:rsidR="0078510A" w:rsidRPr="006646F7" w14:paraId="62F67555" w14:textId="77777777" w:rsidTr="00AA2AAD">
        <w:tc>
          <w:tcPr>
            <w:tcW w:w="1728" w:type="dxa"/>
            <w:vAlign w:val="center"/>
          </w:tcPr>
          <w:p w14:paraId="0E7E8022"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大肠菌群</w:t>
            </w:r>
          </w:p>
        </w:tc>
        <w:tc>
          <w:tcPr>
            <w:tcW w:w="1440" w:type="dxa"/>
          </w:tcPr>
          <w:p w14:paraId="26064C94"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5</w:t>
            </w:r>
          </w:p>
        </w:tc>
        <w:tc>
          <w:tcPr>
            <w:tcW w:w="1440" w:type="dxa"/>
          </w:tcPr>
          <w:p w14:paraId="5AB49465"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w:t>
            </w:r>
          </w:p>
        </w:tc>
        <w:tc>
          <w:tcPr>
            <w:tcW w:w="1620" w:type="dxa"/>
          </w:tcPr>
          <w:p w14:paraId="5CADBD3B"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w:t>
            </w:r>
          </w:p>
        </w:tc>
        <w:tc>
          <w:tcPr>
            <w:tcW w:w="1620" w:type="dxa"/>
          </w:tcPr>
          <w:p w14:paraId="104178C6"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100</w:t>
            </w:r>
          </w:p>
        </w:tc>
        <w:tc>
          <w:tcPr>
            <w:tcW w:w="1748" w:type="dxa"/>
          </w:tcPr>
          <w:p w14:paraId="3AC2EC77"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 xml:space="preserve">GB4789.3 </w:t>
            </w:r>
            <w:r w:rsidRPr="006A38D9">
              <w:rPr>
                <w:rFonts w:ascii="宋体" w:eastAsia="宋体" w:hAnsi="宋体" w:cs="宋体" w:hint="eastAsia"/>
                <w:sz w:val="24"/>
                <w:szCs w:val="24"/>
              </w:rPr>
              <w:t>平板计数法</w:t>
            </w:r>
          </w:p>
        </w:tc>
      </w:tr>
      <w:tr w:rsidR="0078510A" w:rsidRPr="006646F7" w14:paraId="19950E5A" w14:textId="77777777" w:rsidTr="00AA2AAD">
        <w:tc>
          <w:tcPr>
            <w:tcW w:w="1728" w:type="dxa"/>
            <w:vAlign w:val="center"/>
          </w:tcPr>
          <w:p w14:paraId="2400317F"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沙门氏菌</w:t>
            </w:r>
          </w:p>
        </w:tc>
        <w:tc>
          <w:tcPr>
            <w:tcW w:w="1440" w:type="dxa"/>
          </w:tcPr>
          <w:p w14:paraId="36779307"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5</w:t>
            </w:r>
          </w:p>
        </w:tc>
        <w:tc>
          <w:tcPr>
            <w:tcW w:w="1440" w:type="dxa"/>
          </w:tcPr>
          <w:p w14:paraId="24504EBC"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0</w:t>
            </w:r>
          </w:p>
        </w:tc>
        <w:tc>
          <w:tcPr>
            <w:tcW w:w="1620" w:type="dxa"/>
          </w:tcPr>
          <w:p w14:paraId="37E937F2"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0/25g</w:t>
            </w:r>
          </w:p>
        </w:tc>
        <w:tc>
          <w:tcPr>
            <w:tcW w:w="1620" w:type="dxa"/>
          </w:tcPr>
          <w:p w14:paraId="09141ADB"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w:t>
            </w:r>
          </w:p>
        </w:tc>
        <w:tc>
          <w:tcPr>
            <w:tcW w:w="1748" w:type="dxa"/>
          </w:tcPr>
          <w:p w14:paraId="6356F22A"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GB 4789.4</w:t>
            </w:r>
          </w:p>
        </w:tc>
      </w:tr>
      <w:tr w:rsidR="0078510A" w:rsidRPr="006646F7" w14:paraId="11B66BB1" w14:textId="77777777" w:rsidTr="00AA2AAD">
        <w:tc>
          <w:tcPr>
            <w:tcW w:w="1728" w:type="dxa"/>
            <w:vAlign w:val="center"/>
          </w:tcPr>
          <w:p w14:paraId="0654450D"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hint="eastAsia"/>
                <w:sz w:val="24"/>
                <w:szCs w:val="24"/>
              </w:rPr>
              <w:t>金黄色葡萄球菌</w:t>
            </w:r>
          </w:p>
        </w:tc>
        <w:tc>
          <w:tcPr>
            <w:tcW w:w="1440" w:type="dxa"/>
          </w:tcPr>
          <w:p w14:paraId="69E9B998"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5</w:t>
            </w:r>
          </w:p>
        </w:tc>
        <w:tc>
          <w:tcPr>
            <w:tcW w:w="1440" w:type="dxa"/>
          </w:tcPr>
          <w:p w14:paraId="4681ED10"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2</w:t>
            </w:r>
          </w:p>
        </w:tc>
        <w:tc>
          <w:tcPr>
            <w:tcW w:w="1620" w:type="dxa"/>
          </w:tcPr>
          <w:p w14:paraId="0170476C"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w:t>
            </w:r>
          </w:p>
        </w:tc>
        <w:tc>
          <w:tcPr>
            <w:tcW w:w="1620" w:type="dxa"/>
          </w:tcPr>
          <w:p w14:paraId="4B70AE16"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100</w:t>
            </w:r>
          </w:p>
        </w:tc>
        <w:tc>
          <w:tcPr>
            <w:tcW w:w="1748" w:type="dxa"/>
          </w:tcPr>
          <w:p w14:paraId="3CD35025"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 xml:space="preserve">GB4789.10 </w:t>
            </w:r>
            <w:r w:rsidRPr="006A38D9">
              <w:rPr>
                <w:rFonts w:ascii="宋体" w:eastAsia="宋体" w:hAnsi="宋体" w:cs="宋体" w:hint="eastAsia"/>
                <w:sz w:val="24"/>
                <w:szCs w:val="24"/>
              </w:rPr>
              <w:t>平板计数法</w:t>
            </w:r>
          </w:p>
        </w:tc>
      </w:tr>
      <w:tr w:rsidR="0078510A" w:rsidRPr="006646F7" w14:paraId="1E8DAC0E" w14:textId="77777777" w:rsidTr="00AA2AAD">
        <w:tc>
          <w:tcPr>
            <w:tcW w:w="9596" w:type="dxa"/>
            <w:gridSpan w:val="6"/>
          </w:tcPr>
          <w:p w14:paraId="1E4E2D62"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 xml:space="preserve">a   </w:t>
            </w:r>
            <w:r w:rsidRPr="006A38D9">
              <w:rPr>
                <w:rFonts w:ascii="宋体" w:eastAsia="宋体" w:hAnsi="宋体" w:cs="宋体" w:hint="eastAsia"/>
                <w:sz w:val="24"/>
                <w:szCs w:val="24"/>
              </w:rPr>
              <w:t>样品的分析及处理按</w:t>
            </w:r>
            <w:r w:rsidRPr="006A38D9">
              <w:rPr>
                <w:rFonts w:ascii="宋体" w:eastAsia="宋体" w:hAnsi="宋体" w:cs="宋体"/>
                <w:sz w:val="24"/>
                <w:szCs w:val="24"/>
              </w:rPr>
              <w:t xml:space="preserve"> GB 4789.1 </w:t>
            </w:r>
            <w:r w:rsidRPr="006A38D9">
              <w:rPr>
                <w:rFonts w:ascii="宋体" w:eastAsia="宋体" w:hAnsi="宋体" w:cs="宋体" w:hint="eastAsia"/>
                <w:sz w:val="24"/>
                <w:szCs w:val="24"/>
              </w:rPr>
              <w:t>执行。</w:t>
            </w:r>
          </w:p>
          <w:p w14:paraId="382FD867" w14:textId="77777777" w:rsidR="0078510A" w:rsidRPr="006A38D9" w:rsidRDefault="0078510A" w:rsidP="006A38D9">
            <w:pPr>
              <w:spacing w:after="0"/>
              <w:rPr>
                <w:rFonts w:ascii="宋体" w:eastAsia="宋体" w:hAnsi="宋体" w:cs="宋体"/>
                <w:sz w:val="24"/>
                <w:szCs w:val="24"/>
              </w:rPr>
            </w:pPr>
            <w:r w:rsidRPr="006A38D9">
              <w:rPr>
                <w:rFonts w:ascii="宋体" w:eastAsia="宋体" w:hAnsi="宋体" w:cs="宋体"/>
                <w:sz w:val="24"/>
                <w:szCs w:val="24"/>
              </w:rPr>
              <w:t xml:space="preserve">b   </w:t>
            </w:r>
            <w:r w:rsidRPr="006A38D9">
              <w:rPr>
                <w:rFonts w:ascii="宋体" w:eastAsia="宋体" w:hAnsi="宋体" w:cs="宋体" w:hint="eastAsia"/>
                <w:sz w:val="24"/>
                <w:szCs w:val="24"/>
              </w:rPr>
              <w:t>不适用于添加活性益生菌的活菌数≥</w:t>
            </w:r>
            <w:r w:rsidRPr="006A38D9">
              <w:rPr>
                <w:rFonts w:ascii="宋体" w:eastAsia="宋体" w:hAnsi="宋体" w:cs="宋体"/>
                <w:sz w:val="24"/>
                <w:szCs w:val="24"/>
              </w:rPr>
              <w:t xml:space="preserve">10 CFU/g </w:t>
            </w:r>
            <w:r w:rsidRPr="006A38D9">
              <w:rPr>
                <w:rFonts w:ascii="宋体" w:eastAsia="宋体" w:hAnsi="宋体" w:cs="宋体" w:hint="eastAsia"/>
                <w:sz w:val="24"/>
                <w:szCs w:val="24"/>
              </w:rPr>
              <w:t>的产品。</w:t>
            </w:r>
          </w:p>
        </w:tc>
      </w:tr>
    </w:tbl>
    <w:p w14:paraId="3C0E5740" w14:textId="77777777" w:rsidR="0078510A" w:rsidRPr="00C00CE8" w:rsidRDefault="0078510A" w:rsidP="0092619C">
      <w:pPr>
        <w:spacing w:line="500" w:lineRule="exact"/>
        <w:ind w:firstLineChars="200" w:firstLine="560"/>
        <w:rPr>
          <w:rFonts w:ascii="宋体" w:eastAsia="宋体" w:hAnsi="宋体" w:cs="宋体"/>
          <w:sz w:val="28"/>
          <w:szCs w:val="28"/>
        </w:rPr>
      </w:pPr>
    </w:p>
    <w:p w14:paraId="0D35F4A4" w14:textId="688BB54F" w:rsidR="0078510A" w:rsidRPr="00C00CE8" w:rsidRDefault="006646F7" w:rsidP="006A38D9">
      <w:pPr>
        <w:ind w:firstLineChars="200" w:firstLine="560"/>
        <w:rPr>
          <w:rFonts w:ascii="宋体" w:eastAsia="宋体" w:hAnsi="宋体" w:cs="宋体"/>
          <w:sz w:val="28"/>
          <w:szCs w:val="28"/>
        </w:rPr>
      </w:pPr>
      <w:r w:rsidRPr="006A38D9">
        <w:rPr>
          <w:rFonts w:ascii="宋体" w:eastAsia="宋体" w:hAnsi="宋体" w:cs="宋体"/>
          <w:sz w:val="28"/>
          <w:szCs w:val="28"/>
          <w:highlight w:val="yellow"/>
        </w:rPr>
        <w:t>5.</w:t>
      </w:r>
      <w:r>
        <w:rPr>
          <w:rFonts w:ascii="宋体" w:eastAsia="宋体" w:hAnsi="宋体" w:cs="宋体" w:hint="eastAsia"/>
          <w:sz w:val="28"/>
          <w:szCs w:val="28"/>
          <w:highlight w:val="yellow"/>
        </w:rPr>
        <w:t>5.</w:t>
      </w:r>
      <w:r w:rsidRPr="006A38D9">
        <w:rPr>
          <w:rFonts w:ascii="宋体" w:eastAsia="宋体" w:hAnsi="宋体" w:cs="宋体"/>
          <w:sz w:val="28"/>
          <w:szCs w:val="28"/>
          <w:highlight w:val="yellow"/>
        </w:rPr>
        <w:t>6</w:t>
      </w:r>
      <w:r w:rsidR="0078510A" w:rsidRPr="006A38D9">
        <w:rPr>
          <w:rFonts w:ascii="宋体" w:eastAsia="宋体" w:hAnsi="宋体" w:cs="宋体" w:hint="eastAsia"/>
          <w:sz w:val="28"/>
          <w:szCs w:val="28"/>
          <w:highlight w:val="yellow"/>
        </w:rPr>
        <w:t>食品添加剂和食品营养强化剂</w:t>
      </w:r>
    </w:p>
    <w:p w14:paraId="69F6E881" w14:textId="4552D3B8"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006646F7">
        <w:rPr>
          <w:rFonts w:ascii="宋体" w:eastAsia="宋体" w:hAnsi="宋体" w:cs="宋体" w:hint="eastAsia"/>
          <w:sz w:val="28"/>
          <w:szCs w:val="28"/>
        </w:rPr>
        <w:t>5.6.</w:t>
      </w:r>
      <w:r w:rsidRPr="00C00CE8">
        <w:rPr>
          <w:rFonts w:ascii="宋体" w:eastAsia="宋体" w:hAnsi="宋体" w:cs="宋体"/>
          <w:sz w:val="28"/>
          <w:szCs w:val="28"/>
        </w:rPr>
        <w:t xml:space="preserve">1 </w:t>
      </w:r>
      <w:r w:rsidRPr="00C00CE8">
        <w:rPr>
          <w:rFonts w:ascii="宋体" w:eastAsia="宋体" w:hAnsi="宋体" w:cs="宋体" w:hint="eastAsia"/>
          <w:sz w:val="28"/>
          <w:szCs w:val="28"/>
        </w:rPr>
        <w:t>食品添加剂的使用应符合</w:t>
      </w:r>
      <w:r w:rsidRPr="00C00CE8">
        <w:rPr>
          <w:rFonts w:ascii="宋体" w:eastAsia="宋体" w:hAnsi="宋体" w:cs="宋体"/>
          <w:sz w:val="28"/>
          <w:szCs w:val="28"/>
        </w:rPr>
        <w:t>GB2760</w:t>
      </w:r>
      <w:r w:rsidRPr="00C00CE8">
        <w:rPr>
          <w:rFonts w:ascii="宋体" w:eastAsia="宋体" w:hAnsi="宋体" w:cs="宋体" w:hint="eastAsia"/>
          <w:sz w:val="28"/>
          <w:szCs w:val="28"/>
        </w:rPr>
        <w:t>的规定。</w:t>
      </w:r>
    </w:p>
    <w:p w14:paraId="40428E28" w14:textId="645D1068"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5.</w:t>
      </w:r>
      <w:r w:rsidR="006646F7">
        <w:rPr>
          <w:rFonts w:ascii="宋体" w:eastAsia="宋体" w:hAnsi="宋体" w:cs="宋体" w:hint="eastAsia"/>
          <w:sz w:val="28"/>
          <w:szCs w:val="28"/>
        </w:rPr>
        <w:t>5.6.</w:t>
      </w:r>
      <w:r w:rsidRPr="00C00CE8">
        <w:rPr>
          <w:rFonts w:ascii="宋体" w:eastAsia="宋体" w:hAnsi="宋体" w:cs="宋体"/>
          <w:sz w:val="28"/>
          <w:szCs w:val="28"/>
        </w:rPr>
        <w:t xml:space="preserve">2 </w:t>
      </w:r>
      <w:r w:rsidRPr="00C00CE8">
        <w:rPr>
          <w:rFonts w:ascii="宋体" w:eastAsia="宋体" w:hAnsi="宋体" w:cs="宋体" w:hint="eastAsia"/>
          <w:sz w:val="28"/>
          <w:szCs w:val="28"/>
        </w:rPr>
        <w:t>食品营养强化剂的使用应符合</w:t>
      </w:r>
      <w:r w:rsidRPr="00C00CE8">
        <w:rPr>
          <w:rFonts w:ascii="宋体" w:eastAsia="宋体" w:hAnsi="宋体" w:cs="宋体"/>
          <w:sz w:val="28"/>
          <w:szCs w:val="28"/>
        </w:rPr>
        <w:t>GB14880</w:t>
      </w:r>
      <w:r w:rsidRPr="00C00CE8">
        <w:rPr>
          <w:rFonts w:ascii="宋体" w:eastAsia="宋体" w:hAnsi="宋体" w:cs="宋体" w:hint="eastAsia"/>
          <w:sz w:val="28"/>
          <w:szCs w:val="28"/>
        </w:rPr>
        <w:t>的规定。</w:t>
      </w:r>
    </w:p>
    <w:p w14:paraId="676548C2" w14:textId="77777777" w:rsidR="006646F7" w:rsidRDefault="006646F7" w:rsidP="006A38D9">
      <w:pPr>
        <w:ind w:firstLineChars="200" w:firstLine="560"/>
        <w:rPr>
          <w:rFonts w:ascii="宋体" w:eastAsia="宋体" w:hAnsi="宋体" w:cs="宋体"/>
          <w:sz w:val="28"/>
          <w:szCs w:val="28"/>
        </w:rPr>
      </w:pPr>
    </w:p>
    <w:p w14:paraId="54546095" w14:textId="52B78684" w:rsidR="0078510A" w:rsidRPr="00C00CE8" w:rsidRDefault="006646F7" w:rsidP="006A38D9">
      <w:pPr>
        <w:ind w:firstLineChars="200" w:firstLine="560"/>
        <w:rPr>
          <w:rFonts w:ascii="宋体" w:eastAsia="宋体" w:hAnsi="宋体" w:cs="宋体"/>
          <w:sz w:val="28"/>
          <w:szCs w:val="28"/>
        </w:rPr>
      </w:pPr>
      <w:r>
        <w:rPr>
          <w:rFonts w:ascii="宋体" w:eastAsia="宋体" w:hAnsi="宋体" w:cs="宋体" w:hint="eastAsia"/>
          <w:sz w:val="28"/>
          <w:szCs w:val="28"/>
        </w:rPr>
        <w:t>5.5.7</w:t>
      </w:r>
      <w:r w:rsidR="0078510A" w:rsidRPr="00C00CE8">
        <w:rPr>
          <w:rFonts w:ascii="宋体" w:eastAsia="宋体" w:hAnsi="宋体" w:cs="宋体" w:hint="eastAsia"/>
          <w:sz w:val="28"/>
          <w:szCs w:val="28"/>
        </w:rPr>
        <w:t>净含量</w:t>
      </w:r>
    </w:p>
    <w:p w14:paraId="440A1BF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按国家质量监督检验检疫总局令（</w:t>
      </w:r>
      <w:r w:rsidRPr="00C00CE8">
        <w:rPr>
          <w:rFonts w:ascii="宋体" w:eastAsia="宋体" w:hAnsi="宋体" w:cs="宋体"/>
          <w:sz w:val="28"/>
          <w:szCs w:val="28"/>
        </w:rPr>
        <w:t>2005</w:t>
      </w:r>
      <w:r w:rsidRPr="00C00CE8">
        <w:rPr>
          <w:rFonts w:ascii="宋体" w:eastAsia="宋体" w:hAnsi="宋体" w:cs="宋体" w:hint="eastAsia"/>
          <w:sz w:val="28"/>
          <w:szCs w:val="28"/>
        </w:rPr>
        <w:t>）年第</w:t>
      </w:r>
      <w:r w:rsidRPr="00C00CE8">
        <w:rPr>
          <w:rFonts w:ascii="宋体" w:eastAsia="宋体" w:hAnsi="宋体" w:cs="宋体"/>
          <w:sz w:val="28"/>
          <w:szCs w:val="28"/>
        </w:rPr>
        <w:t>75</w:t>
      </w:r>
      <w:r w:rsidRPr="00C00CE8">
        <w:rPr>
          <w:rFonts w:ascii="宋体" w:eastAsia="宋体" w:hAnsi="宋体" w:cs="宋体" w:hint="eastAsia"/>
          <w:sz w:val="28"/>
          <w:szCs w:val="28"/>
        </w:rPr>
        <w:t>号《定量包装商品计量监督管理办法》执行。</w:t>
      </w:r>
    </w:p>
    <w:p w14:paraId="534BD6D1" w14:textId="77777777" w:rsidR="006646F7" w:rsidRDefault="006646F7" w:rsidP="006A38D9">
      <w:pPr>
        <w:ind w:firstLineChars="200" w:firstLine="560"/>
        <w:rPr>
          <w:rFonts w:ascii="宋体" w:eastAsia="宋体" w:hAnsi="宋体" w:cs="宋体"/>
          <w:sz w:val="28"/>
          <w:szCs w:val="28"/>
        </w:rPr>
      </w:pPr>
    </w:p>
    <w:p w14:paraId="52E03C9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7</w:t>
      </w:r>
      <w:r w:rsidRPr="00C00CE8">
        <w:rPr>
          <w:rFonts w:ascii="宋体" w:eastAsia="宋体" w:hAnsi="宋体" w:cs="宋体" w:hint="eastAsia"/>
          <w:sz w:val="28"/>
          <w:szCs w:val="28"/>
        </w:rPr>
        <w:t>．生产加工过程的卫生要求</w:t>
      </w:r>
    </w:p>
    <w:p w14:paraId="7F80F625"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应符合</w:t>
      </w:r>
      <w:r w:rsidRPr="00C00CE8">
        <w:rPr>
          <w:rFonts w:ascii="宋体" w:eastAsia="宋体" w:hAnsi="宋体" w:cs="宋体"/>
          <w:sz w:val="28"/>
          <w:szCs w:val="28"/>
        </w:rPr>
        <w:t>GB 14881</w:t>
      </w:r>
      <w:r w:rsidRPr="00C00CE8">
        <w:rPr>
          <w:rFonts w:ascii="宋体" w:eastAsia="宋体" w:hAnsi="宋体" w:cs="宋体" w:hint="eastAsia"/>
          <w:sz w:val="28"/>
          <w:szCs w:val="28"/>
        </w:rPr>
        <w:t>的规定。</w:t>
      </w:r>
    </w:p>
    <w:p w14:paraId="1F7CEB31" w14:textId="77777777" w:rsidR="006646F7" w:rsidRDefault="006646F7" w:rsidP="006A38D9">
      <w:pPr>
        <w:ind w:firstLineChars="200" w:firstLine="560"/>
        <w:rPr>
          <w:rFonts w:ascii="宋体" w:eastAsia="宋体" w:hAnsi="宋体" w:cs="宋体"/>
          <w:sz w:val="28"/>
          <w:szCs w:val="28"/>
        </w:rPr>
      </w:pPr>
    </w:p>
    <w:p w14:paraId="116FD75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w:t>
      </w:r>
      <w:r w:rsidRPr="00C00CE8">
        <w:rPr>
          <w:rFonts w:ascii="宋体" w:eastAsia="宋体" w:hAnsi="宋体" w:cs="宋体" w:hint="eastAsia"/>
          <w:sz w:val="28"/>
          <w:szCs w:val="28"/>
        </w:rPr>
        <w:t>．</w:t>
      </w:r>
      <w:r w:rsidRPr="00C00CE8">
        <w:rPr>
          <w:rFonts w:ascii="宋体" w:eastAsia="宋体" w:hAnsi="宋体" w:cs="宋体"/>
          <w:sz w:val="28"/>
          <w:szCs w:val="28"/>
        </w:rPr>
        <w:t xml:space="preserve"> </w:t>
      </w:r>
      <w:r w:rsidRPr="00C00CE8">
        <w:rPr>
          <w:rFonts w:ascii="宋体" w:eastAsia="宋体" w:hAnsi="宋体" w:cs="宋体" w:hint="eastAsia"/>
          <w:sz w:val="28"/>
          <w:szCs w:val="28"/>
        </w:rPr>
        <w:t>检验规则</w:t>
      </w:r>
    </w:p>
    <w:p w14:paraId="0AA5D03F"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8.1</w:t>
      </w:r>
      <w:r w:rsidRPr="00C00CE8">
        <w:rPr>
          <w:rFonts w:ascii="宋体" w:eastAsia="宋体" w:hAnsi="宋体" w:cs="宋体" w:hint="eastAsia"/>
          <w:sz w:val="28"/>
          <w:szCs w:val="28"/>
        </w:rPr>
        <w:t>出厂检验</w:t>
      </w:r>
      <w:r w:rsidRPr="00C00CE8">
        <w:rPr>
          <w:rFonts w:ascii="宋体" w:eastAsia="宋体" w:hAnsi="宋体" w:cs="宋体"/>
          <w:sz w:val="28"/>
          <w:szCs w:val="28"/>
        </w:rPr>
        <w:t xml:space="preserve"> </w:t>
      </w:r>
    </w:p>
    <w:p w14:paraId="1632C2FA"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8.1.1</w:t>
      </w:r>
      <w:r w:rsidRPr="00C00CE8">
        <w:rPr>
          <w:rFonts w:ascii="宋体" w:eastAsia="宋体" w:hAnsi="宋体" w:cs="宋体" w:hint="eastAsia"/>
          <w:sz w:val="28"/>
          <w:szCs w:val="28"/>
        </w:rPr>
        <w:t>出厂检验项目包括感官、净含量、水分、大肠菌群。</w:t>
      </w:r>
    </w:p>
    <w:p w14:paraId="346EAC3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8.1.2</w:t>
      </w:r>
      <w:r w:rsidRPr="00C00CE8">
        <w:rPr>
          <w:rFonts w:ascii="宋体" w:eastAsia="宋体" w:hAnsi="宋体" w:cs="宋体" w:hint="eastAsia"/>
          <w:sz w:val="28"/>
          <w:szCs w:val="28"/>
        </w:rPr>
        <w:t>产品出厂前</w:t>
      </w:r>
      <w:r w:rsidRPr="00C00CE8">
        <w:rPr>
          <w:rFonts w:ascii="宋体" w:eastAsia="宋体" w:hAnsi="宋体" w:cs="宋体"/>
          <w:sz w:val="28"/>
          <w:szCs w:val="28"/>
        </w:rPr>
        <w:t>,</w:t>
      </w:r>
      <w:r w:rsidRPr="00C00CE8">
        <w:rPr>
          <w:rFonts w:ascii="宋体" w:eastAsia="宋体" w:hAnsi="宋体" w:cs="宋体" w:hint="eastAsia"/>
          <w:sz w:val="28"/>
          <w:szCs w:val="28"/>
        </w:rPr>
        <w:t>应按本标准出厂检验项目逐项检验</w:t>
      </w:r>
      <w:r w:rsidRPr="00C00CE8">
        <w:rPr>
          <w:rFonts w:ascii="宋体" w:eastAsia="宋体" w:hAnsi="宋体" w:cs="宋体"/>
          <w:sz w:val="28"/>
          <w:szCs w:val="28"/>
        </w:rPr>
        <w:t>,</w:t>
      </w:r>
      <w:r w:rsidRPr="00C00CE8">
        <w:rPr>
          <w:rFonts w:ascii="宋体" w:eastAsia="宋体" w:hAnsi="宋体" w:cs="宋体" w:hint="eastAsia"/>
          <w:sz w:val="28"/>
          <w:szCs w:val="28"/>
        </w:rPr>
        <w:t>检验结果符合要求</w:t>
      </w:r>
      <w:r w:rsidRPr="00C00CE8">
        <w:rPr>
          <w:rFonts w:ascii="宋体" w:eastAsia="宋体" w:hAnsi="宋体" w:cs="宋体"/>
          <w:sz w:val="28"/>
          <w:szCs w:val="28"/>
        </w:rPr>
        <w:t>,</w:t>
      </w:r>
      <w:r w:rsidRPr="00C00CE8">
        <w:rPr>
          <w:rFonts w:ascii="宋体" w:eastAsia="宋体" w:hAnsi="宋体" w:cs="宋体" w:hint="eastAsia"/>
          <w:sz w:val="28"/>
          <w:szCs w:val="28"/>
        </w:rPr>
        <w:t>并签发合格证后</w:t>
      </w:r>
      <w:r w:rsidRPr="00C00CE8">
        <w:rPr>
          <w:rFonts w:ascii="宋体" w:eastAsia="宋体" w:hAnsi="宋体" w:cs="宋体"/>
          <w:sz w:val="28"/>
          <w:szCs w:val="28"/>
        </w:rPr>
        <w:t>,</w:t>
      </w:r>
      <w:r w:rsidRPr="00C00CE8">
        <w:rPr>
          <w:rFonts w:ascii="宋体" w:eastAsia="宋体" w:hAnsi="宋体" w:cs="宋体" w:hint="eastAsia"/>
          <w:sz w:val="28"/>
          <w:szCs w:val="28"/>
        </w:rPr>
        <w:t>方可出厂。</w:t>
      </w:r>
    </w:p>
    <w:p w14:paraId="14D27B9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8.2</w:t>
      </w:r>
      <w:r w:rsidRPr="00C00CE8">
        <w:rPr>
          <w:rFonts w:ascii="宋体" w:eastAsia="宋体" w:hAnsi="宋体" w:cs="宋体" w:hint="eastAsia"/>
          <w:sz w:val="28"/>
          <w:szCs w:val="28"/>
        </w:rPr>
        <w:t>型式检验</w:t>
      </w:r>
    </w:p>
    <w:p w14:paraId="69DB80F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8.2.1</w:t>
      </w:r>
      <w:r w:rsidRPr="00C00CE8">
        <w:rPr>
          <w:rFonts w:ascii="宋体" w:eastAsia="宋体" w:hAnsi="宋体" w:cs="宋体" w:hint="eastAsia"/>
          <w:sz w:val="28"/>
          <w:szCs w:val="28"/>
        </w:rPr>
        <w:t>型式检验项目包括技术要求中的全部项目。</w:t>
      </w:r>
    </w:p>
    <w:p w14:paraId="24EF0694"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8.2.2</w:t>
      </w:r>
      <w:r w:rsidRPr="00C00CE8">
        <w:rPr>
          <w:rFonts w:ascii="宋体" w:eastAsia="宋体" w:hAnsi="宋体" w:cs="宋体" w:hint="eastAsia"/>
          <w:sz w:val="28"/>
          <w:szCs w:val="28"/>
        </w:rPr>
        <w:t>型式检验正常情况下为每年进行一次</w:t>
      </w:r>
      <w:r w:rsidRPr="00C00CE8">
        <w:rPr>
          <w:rFonts w:ascii="宋体" w:eastAsia="宋体" w:hAnsi="宋体" w:cs="宋体"/>
          <w:sz w:val="28"/>
          <w:szCs w:val="28"/>
        </w:rPr>
        <w:t>,</w:t>
      </w:r>
      <w:r w:rsidRPr="00C00CE8">
        <w:rPr>
          <w:rFonts w:ascii="宋体" w:eastAsia="宋体" w:hAnsi="宋体" w:cs="宋体" w:hint="eastAsia"/>
          <w:sz w:val="28"/>
          <w:szCs w:val="28"/>
        </w:rPr>
        <w:t>有下列情况之一时</w:t>
      </w:r>
      <w:r w:rsidRPr="00C00CE8">
        <w:rPr>
          <w:rFonts w:ascii="宋体" w:eastAsia="宋体" w:hAnsi="宋体" w:cs="宋体"/>
          <w:sz w:val="28"/>
          <w:szCs w:val="28"/>
        </w:rPr>
        <w:t>,</w:t>
      </w:r>
      <w:r w:rsidRPr="00C00CE8">
        <w:rPr>
          <w:rFonts w:ascii="宋体" w:eastAsia="宋体" w:hAnsi="宋体" w:cs="宋体" w:hint="eastAsia"/>
          <w:sz w:val="28"/>
          <w:szCs w:val="28"/>
        </w:rPr>
        <w:t>亦应进行型式检验：</w:t>
      </w:r>
    </w:p>
    <w:p w14:paraId="00DC31D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更换设备或停产三个月以上后</w:t>
      </w:r>
      <w:r w:rsidRPr="00C00CE8">
        <w:rPr>
          <w:rFonts w:ascii="宋体" w:eastAsia="宋体" w:hAnsi="宋体" w:cs="宋体"/>
          <w:sz w:val="28"/>
          <w:szCs w:val="28"/>
        </w:rPr>
        <w:t>,</w:t>
      </w:r>
      <w:r w:rsidRPr="00C00CE8">
        <w:rPr>
          <w:rFonts w:ascii="宋体" w:eastAsia="宋体" w:hAnsi="宋体" w:cs="宋体" w:hint="eastAsia"/>
          <w:sz w:val="28"/>
          <w:szCs w:val="28"/>
        </w:rPr>
        <w:t>重新恢复生产时；</w:t>
      </w:r>
    </w:p>
    <w:p w14:paraId="1A719373"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b) </w:t>
      </w:r>
      <w:r w:rsidRPr="00C00CE8">
        <w:rPr>
          <w:rFonts w:ascii="宋体" w:eastAsia="宋体" w:hAnsi="宋体" w:cs="宋体" w:hint="eastAsia"/>
          <w:sz w:val="28"/>
          <w:szCs w:val="28"/>
        </w:rPr>
        <w:t>原辅料、生产工艺有较大改变时；</w:t>
      </w:r>
    </w:p>
    <w:p w14:paraId="1232640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c) </w:t>
      </w:r>
      <w:r w:rsidRPr="00C00CE8">
        <w:rPr>
          <w:rFonts w:ascii="宋体" w:eastAsia="宋体" w:hAnsi="宋体" w:cs="宋体" w:hint="eastAsia"/>
          <w:sz w:val="28"/>
          <w:szCs w:val="28"/>
        </w:rPr>
        <w:t>质量监督有关部门有要求时。</w:t>
      </w:r>
    </w:p>
    <w:p w14:paraId="3234C0FE"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8.3</w:t>
      </w:r>
      <w:r w:rsidRPr="00C00CE8">
        <w:rPr>
          <w:rFonts w:ascii="宋体" w:eastAsia="宋体" w:hAnsi="宋体" w:cs="宋体" w:hint="eastAsia"/>
          <w:sz w:val="28"/>
          <w:szCs w:val="28"/>
        </w:rPr>
        <w:t>组批</w:t>
      </w:r>
    </w:p>
    <w:p w14:paraId="2CDC9AF1" w14:textId="65B0689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同班次生产的、包装完好的、同品种规格的产品为一批。</w:t>
      </w:r>
    </w:p>
    <w:p w14:paraId="2630D666"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8.4</w:t>
      </w:r>
      <w:r w:rsidRPr="00C00CE8">
        <w:rPr>
          <w:rFonts w:ascii="宋体" w:eastAsia="宋体" w:hAnsi="宋体" w:cs="宋体" w:hint="eastAsia"/>
          <w:sz w:val="28"/>
          <w:szCs w:val="28"/>
        </w:rPr>
        <w:t>抽样方法及抽样数量</w:t>
      </w:r>
    </w:p>
    <w:p w14:paraId="3A9DC3C9"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    </w:t>
      </w:r>
      <w:r w:rsidRPr="00C00CE8">
        <w:rPr>
          <w:rFonts w:ascii="宋体" w:eastAsia="宋体" w:hAnsi="宋体" w:cs="宋体" w:hint="eastAsia"/>
          <w:sz w:val="28"/>
          <w:szCs w:val="28"/>
        </w:rPr>
        <w:t>根据产品规格，从同一批产品中随机抽取总样品量不少于</w:t>
      </w:r>
      <w:r w:rsidRPr="00C00CE8">
        <w:rPr>
          <w:rFonts w:ascii="宋体" w:eastAsia="宋体" w:hAnsi="宋体" w:cs="宋体"/>
          <w:sz w:val="28"/>
          <w:szCs w:val="28"/>
        </w:rPr>
        <w:t>1000g</w:t>
      </w:r>
      <w:r w:rsidRPr="00C00CE8">
        <w:rPr>
          <w:rFonts w:ascii="宋体" w:eastAsia="宋体" w:hAnsi="宋体" w:cs="宋体" w:hint="eastAsia"/>
          <w:sz w:val="28"/>
          <w:szCs w:val="28"/>
        </w:rPr>
        <w:t>样品，最小不少于</w:t>
      </w:r>
      <w:r w:rsidRPr="00C00CE8">
        <w:rPr>
          <w:rFonts w:ascii="宋体" w:eastAsia="宋体" w:hAnsi="宋体" w:cs="宋体"/>
          <w:sz w:val="28"/>
          <w:szCs w:val="28"/>
        </w:rPr>
        <w:t>3</w:t>
      </w:r>
      <w:r w:rsidRPr="00C00CE8">
        <w:rPr>
          <w:rFonts w:ascii="宋体" w:eastAsia="宋体" w:hAnsi="宋体" w:cs="宋体" w:hint="eastAsia"/>
          <w:sz w:val="28"/>
          <w:szCs w:val="28"/>
        </w:rPr>
        <w:t>个包装，分成</w:t>
      </w:r>
      <w:r w:rsidRPr="00C00CE8">
        <w:rPr>
          <w:rFonts w:ascii="宋体" w:eastAsia="宋体" w:hAnsi="宋体" w:cs="宋体"/>
          <w:sz w:val="28"/>
          <w:szCs w:val="28"/>
        </w:rPr>
        <w:t>3</w:t>
      </w:r>
      <w:r w:rsidRPr="00C00CE8">
        <w:rPr>
          <w:rFonts w:ascii="宋体" w:eastAsia="宋体" w:hAnsi="宋体" w:cs="宋体" w:hint="eastAsia"/>
          <w:sz w:val="28"/>
          <w:szCs w:val="28"/>
        </w:rPr>
        <w:t>份。其中</w:t>
      </w:r>
      <w:r w:rsidRPr="00C00CE8">
        <w:rPr>
          <w:rFonts w:ascii="宋体" w:eastAsia="宋体" w:hAnsi="宋体" w:cs="宋体"/>
          <w:sz w:val="28"/>
          <w:szCs w:val="28"/>
        </w:rPr>
        <w:t>2</w:t>
      </w:r>
      <w:r w:rsidRPr="00C00CE8">
        <w:rPr>
          <w:rFonts w:ascii="宋体" w:eastAsia="宋体" w:hAnsi="宋体" w:cs="宋体" w:hint="eastAsia"/>
          <w:sz w:val="28"/>
          <w:szCs w:val="28"/>
        </w:rPr>
        <w:t>份供检验，</w:t>
      </w:r>
      <w:r w:rsidRPr="00C00CE8">
        <w:rPr>
          <w:rFonts w:ascii="宋体" w:eastAsia="宋体" w:hAnsi="宋体" w:cs="宋体"/>
          <w:sz w:val="28"/>
          <w:szCs w:val="28"/>
        </w:rPr>
        <w:t>1</w:t>
      </w:r>
      <w:r w:rsidRPr="00C00CE8">
        <w:rPr>
          <w:rFonts w:ascii="宋体" w:eastAsia="宋体" w:hAnsi="宋体" w:cs="宋体" w:hint="eastAsia"/>
          <w:sz w:val="28"/>
          <w:szCs w:val="28"/>
        </w:rPr>
        <w:t>份留作备样。</w:t>
      </w:r>
    </w:p>
    <w:p w14:paraId="516CC51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8.5</w:t>
      </w:r>
      <w:r w:rsidRPr="00C00CE8">
        <w:rPr>
          <w:rFonts w:ascii="宋体" w:eastAsia="宋体" w:hAnsi="宋体" w:cs="宋体" w:hint="eastAsia"/>
          <w:sz w:val="28"/>
          <w:szCs w:val="28"/>
        </w:rPr>
        <w:t>判定规则</w:t>
      </w:r>
    </w:p>
    <w:p w14:paraId="54D27F1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8.5.1</w:t>
      </w:r>
      <w:r w:rsidRPr="00C00CE8">
        <w:rPr>
          <w:rFonts w:ascii="宋体" w:eastAsia="宋体" w:hAnsi="宋体" w:cs="宋体" w:hint="eastAsia"/>
          <w:sz w:val="28"/>
          <w:szCs w:val="28"/>
        </w:rPr>
        <w:t>感官要求、微生物指标不符合要求，判整批产品不合格，且不得复检。</w:t>
      </w:r>
    </w:p>
    <w:p w14:paraId="2A63615D"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lastRenderedPageBreak/>
        <w:t>8.5.2</w:t>
      </w:r>
      <w:r w:rsidRPr="00C00CE8">
        <w:rPr>
          <w:rFonts w:ascii="宋体" w:eastAsia="宋体" w:hAnsi="宋体" w:cs="宋体" w:hint="eastAsia"/>
          <w:sz w:val="28"/>
          <w:szCs w:val="28"/>
        </w:rPr>
        <w:t>理化指标如有不符合要求时</w:t>
      </w:r>
      <w:r w:rsidRPr="00C00CE8">
        <w:rPr>
          <w:rFonts w:ascii="宋体" w:eastAsia="宋体" w:hAnsi="宋体" w:cs="宋体"/>
          <w:sz w:val="28"/>
          <w:szCs w:val="28"/>
        </w:rPr>
        <w:t>,</w:t>
      </w:r>
      <w:r w:rsidRPr="00C00CE8">
        <w:rPr>
          <w:rFonts w:ascii="宋体" w:eastAsia="宋体" w:hAnsi="宋体" w:cs="宋体" w:hint="eastAsia"/>
          <w:sz w:val="28"/>
          <w:szCs w:val="28"/>
        </w:rPr>
        <w:t>可以在同批产品中抽取两倍量的样品复检，以复检结果为准；若仍有指标不符合要求时，则判整批产品不合格。</w:t>
      </w:r>
    </w:p>
    <w:p w14:paraId="33F3A7B0" w14:textId="77777777" w:rsidR="006646F7" w:rsidRDefault="006646F7" w:rsidP="006A38D9">
      <w:pPr>
        <w:ind w:firstLineChars="200" w:firstLine="560"/>
        <w:rPr>
          <w:rFonts w:ascii="宋体" w:eastAsia="宋体" w:hAnsi="宋体" w:cs="宋体"/>
          <w:sz w:val="28"/>
          <w:szCs w:val="28"/>
        </w:rPr>
      </w:pPr>
    </w:p>
    <w:p w14:paraId="419B00D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 xml:space="preserve">9  </w:t>
      </w:r>
      <w:r w:rsidRPr="00C00CE8">
        <w:rPr>
          <w:rFonts w:ascii="宋体" w:eastAsia="宋体" w:hAnsi="宋体" w:cs="宋体" w:hint="eastAsia"/>
          <w:sz w:val="28"/>
          <w:szCs w:val="28"/>
        </w:rPr>
        <w:t>标志、标签、包装、运输和贮存</w:t>
      </w:r>
    </w:p>
    <w:p w14:paraId="727CA3C1"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sz w:val="28"/>
          <w:szCs w:val="28"/>
        </w:rPr>
        <w:t>9.1</w:t>
      </w:r>
      <w:r w:rsidRPr="00C00CE8">
        <w:rPr>
          <w:rFonts w:ascii="宋体" w:eastAsia="宋体" w:hAnsi="宋体" w:cs="宋体" w:hint="eastAsia"/>
          <w:sz w:val="28"/>
          <w:szCs w:val="28"/>
        </w:rPr>
        <w:t>标志、标签</w:t>
      </w:r>
    </w:p>
    <w:p w14:paraId="32A306EB" w14:textId="77777777" w:rsidR="0078510A" w:rsidRPr="00C00CE8" w:rsidRDefault="0078510A" w:rsidP="006A38D9">
      <w:pPr>
        <w:ind w:firstLineChars="200" w:firstLine="560"/>
        <w:rPr>
          <w:rFonts w:ascii="宋体" w:eastAsia="宋体" w:hAnsi="宋体" w:cs="宋体"/>
          <w:sz w:val="28"/>
          <w:szCs w:val="28"/>
        </w:rPr>
      </w:pPr>
      <w:r w:rsidRPr="00C00CE8">
        <w:rPr>
          <w:rFonts w:ascii="宋体" w:eastAsia="宋体" w:hAnsi="宋体" w:cs="宋体" w:hint="eastAsia"/>
          <w:sz w:val="28"/>
          <w:szCs w:val="28"/>
        </w:rPr>
        <w:t>产品标签应符合</w:t>
      </w:r>
      <w:r w:rsidRPr="00C00CE8">
        <w:rPr>
          <w:rFonts w:ascii="宋体" w:eastAsia="宋体" w:hAnsi="宋体" w:cs="宋体"/>
          <w:sz w:val="28"/>
          <w:szCs w:val="28"/>
        </w:rPr>
        <w:t>GB13432</w:t>
      </w:r>
      <w:r w:rsidRPr="00C00CE8">
        <w:rPr>
          <w:rFonts w:ascii="宋体" w:eastAsia="宋体" w:hAnsi="宋体" w:cs="宋体" w:hint="eastAsia"/>
          <w:sz w:val="28"/>
          <w:szCs w:val="28"/>
        </w:rPr>
        <w:t>、</w:t>
      </w:r>
      <w:r w:rsidRPr="00C00CE8">
        <w:rPr>
          <w:rFonts w:ascii="宋体" w:eastAsia="宋体" w:hAnsi="宋体" w:cs="宋体"/>
          <w:sz w:val="28"/>
          <w:szCs w:val="28"/>
        </w:rPr>
        <w:t>GB 7718</w:t>
      </w:r>
      <w:r w:rsidRPr="00C00CE8">
        <w:rPr>
          <w:rFonts w:ascii="宋体" w:eastAsia="宋体" w:hAnsi="宋体" w:cs="宋体" w:hint="eastAsia"/>
          <w:sz w:val="28"/>
          <w:szCs w:val="28"/>
        </w:rPr>
        <w:t>、</w:t>
      </w:r>
      <w:r w:rsidRPr="00C00CE8">
        <w:rPr>
          <w:rFonts w:ascii="宋体" w:eastAsia="宋体" w:hAnsi="宋体" w:cs="宋体"/>
          <w:sz w:val="28"/>
          <w:szCs w:val="28"/>
        </w:rPr>
        <w:t>GB 28050</w:t>
      </w:r>
      <w:r w:rsidRPr="00C00CE8">
        <w:rPr>
          <w:rFonts w:ascii="宋体" w:eastAsia="宋体" w:hAnsi="宋体" w:cs="宋体" w:hint="eastAsia"/>
          <w:sz w:val="28"/>
          <w:szCs w:val="28"/>
        </w:rPr>
        <w:t>、卫计委新资源食品公告等国家有关规定和《食品标识管理规定》的规定，包装储运图示标志应符合</w:t>
      </w:r>
      <w:r w:rsidRPr="00C00CE8">
        <w:rPr>
          <w:rFonts w:ascii="宋体" w:eastAsia="宋体" w:hAnsi="宋体" w:cs="宋体"/>
          <w:sz w:val="28"/>
          <w:szCs w:val="28"/>
        </w:rPr>
        <w:t>GB/T 191</w:t>
      </w:r>
      <w:r w:rsidRPr="00C00CE8">
        <w:rPr>
          <w:rFonts w:ascii="宋体" w:eastAsia="宋体" w:hAnsi="宋体" w:cs="宋体" w:hint="eastAsia"/>
          <w:sz w:val="28"/>
          <w:szCs w:val="28"/>
        </w:rPr>
        <w:t>的规定。</w:t>
      </w:r>
    </w:p>
    <w:p w14:paraId="334D3D1D" w14:textId="77777777" w:rsidR="0078510A" w:rsidRPr="00C00CE8" w:rsidRDefault="0078510A" w:rsidP="0092619C">
      <w:pPr>
        <w:spacing w:line="500" w:lineRule="exact"/>
        <w:ind w:firstLineChars="200" w:firstLine="560"/>
        <w:rPr>
          <w:rFonts w:ascii="宋体" w:eastAsia="宋体" w:hAnsi="宋体" w:cs="宋体"/>
          <w:sz w:val="28"/>
          <w:szCs w:val="28"/>
        </w:rPr>
      </w:pPr>
    </w:p>
    <w:p w14:paraId="352E4FE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参考文献：</w:t>
      </w:r>
    </w:p>
    <w:p w14:paraId="4CBC7755"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姜曼花，胡剑卓，邱文高，钱青，谭敏，吴开，邱细敏；白背三七多糖和黄酮降血糖及耐缺氧作用</w:t>
      </w:r>
      <w:r w:rsidRPr="00C00CE8">
        <w:rPr>
          <w:rFonts w:ascii="宋体" w:eastAsia="宋体" w:hAnsi="宋体" w:cs="宋体"/>
          <w:sz w:val="28"/>
          <w:szCs w:val="28"/>
        </w:rPr>
        <w:t xml:space="preserve">[J]. </w:t>
      </w:r>
      <w:r w:rsidRPr="00C00CE8">
        <w:rPr>
          <w:rFonts w:ascii="宋体" w:eastAsia="宋体" w:hAnsi="宋体" w:cs="宋体" w:hint="eastAsia"/>
          <w:sz w:val="28"/>
          <w:szCs w:val="28"/>
        </w:rPr>
        <w:t>中国医院药学杂志，</w:t>
      </w:r>
      <w:r w:rsidRPr="00C00CE8">
        <w:rPr>
          <w:rFonts w:ascii="宋体" w:eastAsia="宋体" w:hAnsi="宋体" w:cs="宋体"/>
          <w:sz w:val="28"/>
          <w:szCs w:val="28"/>
        </w:rPr>
        <w:t>2009</w:t>
      </w:r>
      <w:r w:rsidRPr="00C00CE8">
        <w:rPr>
          <w:rFonts w:ascii="宋体" w:eastAsia="宋体" w:hAnsi="宋体" w:cs="宋体" w:hint="eastAsia"/>
          <w:sz w:val="28"/>
          <w:szCs w:val="28"/>
        </w:rPr>
        <w:t>，</w:t>
      </w:r>
      <w:r w:rsidRPr="00C00CE8">
        <w:rPr>
          <w:rFonts w:ascii="宋体" w:eastAsia="宋体" w:hAnsi="宋体" w:cs="宋体"/>
          <w:sz w:val="28"/>
          <w:szCs w:val="28"/>
        </w:rPr>
        <w:t>29</w:t>
      </w:r>
      <w:r w:rsidRPr="00C00CE8">
        <w:rPr>
          <w:rFonts w:ascii="宋体" w:eastAsia="宋体" w:hAnsi="宋体" w:cs="宋体" w:hint="eastAsia"/>
          <w:sz w:val="28"/>
          <w:szCs w:val="28"/>
        </w:rPr>
        <w:t>（</w:t>
      </w:r>
      <w:r w:rsidRPr="00C00CE8">
        <w:rPr>
          <w:rFonts w:ascii="宋体" w:eastAsia="宋体" w:hAnsi="宋体" w:cs="宋体"/>
          <w:sz w:val="28"/>
          <w:szCs w:val="28"/>
        </w:rPr>
        <w:t>13</w:t>
      </w:r>
      <w:r w:rsidRPr="00C00CE8">
        <w:rPr>
          <w:rFonts w:ascii="宋体" w:eastAsia="宋体" w:hAnsi="宋体" w:cs="宋体" w:hint="eastAsia"/>
          <w:sz w:val="28"/>
          <w:szCs w:val="28"/>
        </w:rPr>
        <w:t>）：</w:t>
      </w:r>
      <w:r w:rsidRPr="00C00CE8">
        <w:rPr>
          <w:rFonts w:ascii="宋体" w:eastAsia="宋体" w:hAnsi="宋体" w:cs="宋体"/>
          <w:sz w:val="28"/>
          <w:szCs w:val="28"/>
        </w:rPr>
        <w:t>1074-1076</w:t>
      </w:r>
    </w:p>
    <w:p w14:paraId="753AE1F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贺克</w:t>
      </w:r>
      <w:r w:rsidRPr="00C00CE8">
        <w:rPr>
          <w:rFonts w:ascii="宋体" w:eastAsia="宋体" w:hAnsi="宋体" w:cs="宋体"/>
          <w:sz w:val="28"/>
          <w:szCs w:val="28"/>
        </w:rPr>
        <w:t>,</w:t>
      </w:r>
      <w:r w:rsidRPr="00C00CE8">
        <w:rPr>
          <w:rFonts w:ascii="宋体" w:eastAsia="宋体" w:hAnsi="宋体" w:cs="宋体" w:hint="eastAsia"/>
          <w:sz w:val="28"/>
          <w:szCs w:val="28"/>
        </w:rPr>
        <w:t>刘姣</w:t>
      </w:r>
      <w:r w:rsidRPr="00C00CE8">
        <w:rPr>
          <w:rFonts w:ascii="宋体" w:eastAsia="宋体" w:hAnsi="宋体" w:cs="宋体"/>
          <w:sz w:val="28"/>
          <w:szCs w:val="28"/>
        </w:rPr>
        <w:t>,</w:t>
      </w:r>
      <w:r w:rsidRPr="00C00CE8">
        <w:rPr>
          <w:rFonts w:ascii="宋体" w:eastAsia="宋体" w:hAnsi="宋体" w:cs="宋体" w:hint="eastAsia"/>
          <w:sz w:val="28"/>
          <w:szCs w:val="28"/>
        </w:rPr>
        <w:t>刘丽华</w:t>
      </w:r>
      <w:r w:rsidRPr="00C00CE8">
        <w:rPr>
          <w:rFonts w:ascii="宋体" w:eastAsia="宋体" w:hAnsi="宋体" w:cs="宋体"/>
          <w:sz w:val="28"/>
          <w:szCs w:val="28"/>
        </w:rPr>
        <w:t>,</w:t>
      </w:r>
      <w:r w:rsidRPr="00C00CE8">
        <w:rPr>
          <w:rFonts w:ascii="宋体" w:eastAsia="宋体" w:hAnsi="宋体" w:cs="宋体" w:hint="eastAsia"/>
          <w:sz w:val="28"/>
          <w:szCs w:val="28"/>
        </w:rPr>
        <w:t>李彩霞</w:t>
      </w:r>
      <w:r w:rsidRPr="00C00CE8">
        <w:rPr>
          <w:rFonts w:ascii="宋体" w:eastAsia="宋体" w:hAnsi="宋体" w:cs="宋体"/>
          <w:sz w:val="28"/>
          <w:szCs w:val="28"/>
        </w:rPr>
        <w:t>,</w:t>
      </w:r>
      <w:r w:rsidRPr="00C00CE8">
        <w:rPr>
          <w:rFonts w:ascii="宋体" w:eastAsia="宋体" w:hAnsi="宋体" w:cs="宋体" w:hint="eastAsia"/>
          <w:sz w:val="28"/>
          <w:szCs w:val="28"/>
        </w:rPr>
        <w:t>王康</w:t>
      </w:r>
      <w:r w:rsidRPr="00C00CE8">
        <w:rPr>
          <w:rFonts w:ascii="宋体" w:eastAsia="宋体" w:hAnsi="宋体" w:cs="宋体"/>
          <w:sz w:val="28"/>
          <w:szCs w:val="28"/>
        </w:rPr>
        <w:t>,</w:t>
      </w:r>
      <w:r w:rsidRPr="00C00CE8">
        <w:rPr>
          <w:rFonts w:ascii="宋体" w:eastAsia="宋体" w:hAnsi="宋体" w:cs="宋体" w:hint="eastAsia"/>
          <w:sz w:val="28"/>
          <w:szCs w:val="28"/>
        </w:rPr>
        <w:t>申晓日</w:t>
      </w:r>
      <w:r w:rsidRPr="00C00CE8">
        <w:rPr>
          <w:rFonts w:ascii="宋体" w:eastAsia="宋体" w:hAnsi="宋体" w:cs="宋体"/>
          <w:sz w:val="28"/>
          <w:szCs w:val="28"/>
        </w:rPr>
        <w:t>.</w:t>
      </w:r>
      <w:r w:rsidRPr="00C00CE8">
        <w:rPr>
          <w:rFonts w:ascii="宋体" w:eastAsia="宋体" w:hAnsi="宋体" w:cs="宋体" w:hint="eastAsia"/>
          <w:sz w:val="28"/>
          <w:szCs w:val="28"/>
        </w:rPr>
        <w:t>白背三七总黄酮对Ⅱ型糖尿病大鼠胰岛素抵抗的影响</w:t>
      </w:r>
      <w:r w:rsidRPr="00C00CE8">
        <w:rPr>
          <w:rFonts w:ascii="宋体" w:eastAsia="宋体" w:hAnsi="宋体" w:cs="宋体"/>
          <w:sz w:val="28"/>
          <w:szCs w:val="28"/>
        </w:rPr>
        <w:t xml:space="preserve">[J]. </w:t>
      </w:r>
      <w:r w:rsidRPr="00C00CE8">
        <w:rPr>
          <w:rFonts w:ascii="宋体" w:eastAsia="宋体" w:hAnsi="宋体" w:cs="宋体" w:hint="eastAsia"/>
          <w:sz w:val="28"/>
          <w:szCs w:val="28"/>
        </w:rPr>
        <w:t>中成药，</w:t>
      </w:r>
      <w:r w:rsidRPr="00C00CE8">
        <w:rPr>
          <w:rFonts w:ascii="宋体" w:eastAsia="宋体" w:hAnsi="宋体" w:cs="宋体"/>
          <w:sz w:val="28"/>
          <w:szCs w:val="28"/>
        </w:rPr>
        <w:t>2015</w:t>
      </w:r>
      <w:r w:rsidRPr="00C00CE8">
        <w:rPr>
          <w:rFonts w:ascii="宋体" w:eastAsia="宋体" w:hAnsi="宋体" w:cs="宋体" w:hint="eastAsia"/>
          <w:sz w:val="28"/>
          <w:szCs w:val="28"/>
        </w:rPr>
        <w:t>，</w:t>
      </w:r>
      <w:r w:rsidRPr="00C00CE8">
        <w:rPr>
          <w:rFonts w:ascii="宋体" w:eastAsia="宋体" w:hAnsi="宋体" w:cs="宋体"/>
          <w:sz w:val="28"/>
          <w:szCs w:val="28"/>
        </w:rPr>
        <w:t>37(11)</w:t>
      </w:r>
      <w:r w:rsidRPr="00C00CE8">
        <w:rPr>
          <w:rFonts w:ascii="宋体" w:eastAsia="宋体" w:hAnsi="宋体" w:cs="宋体" w:hint="eastAsia"/>
          <w:sz w:val="28"/>
          <w:szCs w:val="28"/>
        </w:rPr>
        <w:t>：</w:t>
      </w:r>
      <w:r w:rsidRPr="00C00CE8">
        <w:rPr>
          <w:rFonts w:ascii="宋体" w:eastAsia="宋体" w:hAnsi="宋体" w:cs="宋体"/>
          <w:sz w:val="28"/>
          <w:szCs w:val="28"/>
        </w:rPr>
        <w:t>2501-2504</w:t>
      </w:r>
      <w:r w:rsidRPr="00C00CE8">
        <w:rPr>
          <w:rFonts w:ascii="宋体" w:eastAsia="宋体" w:hAnsi="宋体" w:cs="宋体" w:hint="eastAsia"/>
          <w:sz w:val="28"/>
          <w:szCs w:val="28"/>
        </w:rPr>
        <w:t>；</w:t>
      </w:r>
    </w:p>
    <w:p w14:paraId="6EFC1573"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俞</w:t>
      </w:r>
      <w:r w:rsidRPr="00C00CE8">
        <w:rPr>
          <w:rFonts w:ascii="宋体" w:eastAsia="宋体" w:hAnsi="宋体" w:cs="宋体"/>
          <w:sz w:val="28"/>
          <w:szCs w:val="28"/>
        </w:rPr>
        <w:t xml:space="preserve"> </w:t>
      </w:r>
      <w:r w:rsidRPr="00C00CE8">
        <w:rPr>
          <w:rFonts w:ascii="宋体" w:eastAsia="宋体" w:hAnsi="宋体" w:cs="宋体" w:hint="eastAsia"/>
          <w:sz w:val="28"/>
          <w:szCs w:val="28"/>
        </w:rPr>
        <w:t>浩，毛斌斌，周国梁，方艳夕；白背三七总黄酮对糖尿病大鼠的降血糖作用</w:t>
      </w:r>
      <w:r w:rsidRPr="00C00CE8">
        <w:rPr>
          <w:rFonts w:ascii="宋体" w:eastAsia="宋体" w:hAnsi="宋体" w:cs="宋体"/>
          <w:sz w:val="28"/>
          <w:szCs w:val="28"/>
        </w:rPr>
        <w:t xml:space="preserve">[J]. </w:t>
      </w:r>
      <w:r w:rsidRPr="00C00CE8">
        <w:rPr>
          <w:rFonts w:ascii="宋体" w:eastAsia="宋体" w:hAnsi="宋体" w:cs="宋体" w:hint="eastAsia"/>
          <w:sz w:val="28"/>
          <w:szCs w:val="28"/>
        </w:rPr>
        <w:t>食品科学，</w:t>
      </w:r>
      <w:r w:rsidRPr="00C00CE8">
        <w:rPr>
          <w:rFonts w:ascii="宋体" w:eastAsia="宋体" w:hAnsi="宋体" w:cs="宋体"/>
          <w:sz w:val="28"/>
          <w:szCs w:val="28"/>
        </w:rPr>
        <w:t>2013</w:t>
      </w:r>
      <w:r w:rsidRPr="00C00CE8">
        <w:rPr>
          <w:rFonts w:ascii="宋体" w:eastAsia="宋体" w:hAnsi="宋体" w:cs="宋体" w:hint="eastAsia"/>
          <w:sz w:val="28"/>
          <w:szCs w:val="28"/>
        </w:rPr>
        <w:t>，</w:t>
      </w:r>
      <w:r w:rsidRPr="00C00CE8">
        <w:rPr>
          <w:rFonts w:ascii="宋体" w:eastAsia="宋体" w:hAnsi="宋体" w:cs="宋体"/>
          <w:sz w:val="28"/>
          <w:szCs w:val="28"/>
        </w:rPr>
        <w:t>34(15),295-298</w:t>
      </w:r>
      <w:r w:rsidRPr="00C00CE8">
        <w:rPr>
          <w:rFonts w:ascii="宋体" w:eastAsia="宋体" w:hAnsi="宋体" w:cs="宋体" w:hint="eastAsia"/>
          <w:sz w:val="28"/>
          <w:szCs w:val="28"/>
        </w:rPr>
        <w:t>；</w:t>
      </w:r>
    </w:p>
    <w:p w14:paraId="57CFD0B1"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Patrick L Owen PhD, Louis C Martineau PhD , Dayna Caves BSc</w:t>
      </w:r>
      <w:r w:rsidRPr="00C00CE8">
        <w:rPr>
          <w:rFonts w:ascii="宋体" w:eastAsia="宋体" w:hAnsi="宋体" w:cs="宋体" w:hint="eastAsia"/>
          <w:sz w:val="28"/>
          <w:szCs w:val="28"/>
        </w:rPr>
        <w:t>；</w:t>
      </w:r>
      <w:r w:rsidRPr="00C00CE8">
        <w:rPr>
          <w:rFonts w:ascii="宋体" w:eastAsia="宋体" w:hAnsi="宋体" w:cs="宋体"/>
          <w:sz w:val="28"/>
          <w:szCs w:val="28"/>
        </w:rPr>
        <w:t>Consumption of guava (Psidium guajava L) and noni (Morinda citrifolia L) may protect betel quid-chewing Papua New Guineans against diabetes</w:t>
      </w:r>
      <w:r w:rsidRPr="00C00CE8">
        <w:rPr>
          <w:rFonts w:ascii="宋体" w:eastAsia="宋体" w:hAnsi="宋体" w:cs="宋体" w:hint="eastAsia"/>
          <w:sz w:val="28"/>
          <w:szCs w:val="28"/>
        </w:rPr>
        <w:t>，</w:t>
      </w:r>
      <w:r w:rsidRPr="00C00CE8">
        <w:rPr>
          <w:rFonts w:ascii="宋体" w:eastAsia="宋体" w:hAnsi="宋体" w:cs="宋体"/>
          <w:sz w:val="28"/>
          <w:szCs w:val="28"/>
        </w:rPr>
        <w:t>Asia Pac J Clin Nutr 2008;17 (4):635-643</w:t>
      </w:r>
    </w:p>
    <w:p w14:paraId="5A85F023"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张伟敏</w:t>
      </w:r>
      <w:r w:rsidRPr="00C00CE8">
        <w:rPr>
          <w:rFonts w:ascii="宋体" w:eastAsia="宋体" w:hAnsi="宋体" w:cs="宋体"/>
          <w:sz w:val="28"/>
          <w:szCs w:val="28"/>
        </w:rPr>
        <w:t>,</w:t>
      </w:r>
      <w:r w:rsidRPr="00C00CE8">
        <w:rPr>
          <w:rFonts w:ascii="宋体" w:eastAsia="宋体" w:hAnsi="宋体" w:cs="宋体" w:hint="eastAsia"/>
          <w:sz w:val="28"/>
          <w:szCs w:val="28"/>
        </w:rPr>
        <w:t>魏静</w:t>
      </w:r>
      <w:r w:rsidRPr="00C00CE8">
        <w:rPr>
          <w:rFonts w:ascii="宋体" w:eastAsia="宋体" w:hAnsi="宋体" w:cs="宋体"/>
          <w:sz w:val="28"/>
          <w:szCs w:val="28"/>
        </w:rPr>
        <w:t>,</w:t>
      </w:r>
      <w:r w:rsidRPr="00C00CE8">
        <w:rPr>
          <w:rFonts w:ascii="宋体" w:eastAsia="宋体" w:hAnsi="宋体" w:cs="宋体" w:hint="eastAsia"/>
          <w:sz w:val="28"/>
          <w:szCs w:val="28"/>
        </w:rPr>
        <w:t>施瑞诚</w:t>
      </w:r>
      <w:r w:rsidRPr="00C00CE8">
        <w:rPr>
          <w:rFonts w:ascii="宋体" w:eastAsia="宋体" w:hAnsi="宋体" w:cs="宋体"/>
          <w:sz w:val="28"/>
          <w:szCs w:val="28"/>
        </w:rPr>
        <w:t>,</w:t>
      </w:r>
      <w:r w:rsidRPr="00C00CE8">
        <w:rPr>
          <w:rFonts w:ascii="宋体" w:eastAsia="宋体" w:hAnsi="宋体" w:cs="宋体" w:hint="eastAsia"/>
          <w:sz w:val="28"/>
          <w:szCs w:val="28"/>
        </w:rPr>
        <w:t>刘四新</w:t>
      </w:r>
      <w:r w:rsidRPr="00C00CE8">
        <w:rPr>
          <w:rFonts w:ascii="宋体" w:eastAsia="宋体" w:hAnsi="宋体" w:cs="宋体"/>
          <w:sz w:val="28"/>
          <w:szCs w:val="28"/>
        </w:rPr>
        <w:t>. Noni</w:t>
      </w:r>
      <w:r w:rsidRPr="00C00CE8">
        <w:rPr>
          <w:rFonts w:ascii="宋体" w:eastAsia="宋体" w:hAnsi="宋体" w:cs="宋体" w:hint="eastAsia"/>
          <w:sz w:val="28"/>
          <w:szCs w:val="28"/>
        </w:rPr>
        <w:t>果的活性成分和生理功能的研究进展</w:t>
      </w:r>
      <w:r w:rsidRPr="00C00CE8">
        <w:rPr>
          <w:rFonts w:ascii="宋体" w:eastAsia="宋体" w:hAnsi="宋体" w:cs="宋体"/>
          <w:sz w:val="28"/>
          <w:szCs w:val="28"/>
        </w:rPr>
        <w:t xml:space="preserve">[J]. </w:t>
      </w:r>
      <w:r w:rsidRPr="00C00CE8">
        <w:rPr>
          <w:rFonts w:ascii="宋体" w:eastAsia="宋体" w:hAnsi="宋体" w:cs="宋体" w:hint="eastAsia"/>
          <w:sz w:val="28"/>
          <w:szCs w:val="28"/>
        </w:rPr>
        <w:t>天然产物研究与开发，</w:t>
      </w:r>
      <w:r w:rsidRPr="00C00CE8">
        <w:rPr>
          <w:rFonts w:ascii="宋体" w:eastAsia="宋体" w:hAnsi="宋体" w:cs="宋体"/>
          <w:sz w:val="28"/>
          <w:szCs w:val="28"/>
        </w:rPr>
        <w:t>2007, 19:1087-1091</w:t>
      </w:r>
      <w:r w:rsidRPr="00C00CE8">
        <w:rPr>
          <w:rFonts w:ascii="宋体" w:eastAsia="宋体" w:hAnsi="宋体" w:cs="宋体" w:hint="eastAsia"/>
          <w:sz w:val="28"/>
          <w:szCs w:val="28"/>
        </w:rPr>
        <w:t>；</w:t>
      </w:r>
    </w:p>
    <w:p w14:paraId="5F5A66C0"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lastRenderedPageBreak/>
        <w:t>任文康，胡明华，尹西拳，连大卫，扶丽君等，青钱柳叶水提物对阴虚内热型</w:t>
      </w:r>
      <w:r w:rsidRPr="00C00CE8">
        <w:rPr>
          <w:rFonts w:ascii="宋体" w:eastAsia="宋体" w:hAnsi="宋体" w:cs="宋体"/>
          <w:sz w:val="28"/>
          <w:szCs w:val="28"/>
        </w:rPr>
        <w:t>2</w:t>
      </w:r>
      <w:r w:rsidRPr="00C00CE8">
        <w:rPr>
          <w:rFonts w:ascii="宋体" w:eastAsia="宋体" w:hAnsi="宋体" w:cs="宋体" w:hint="eastAsia"/>
          <w:sz w:val="28"/>
          <w:szCs w:val="28"/>
        </w:rPr>
        <w:t>型糖尿病大鼠中医表征和免疫功能的改善作用</w:t>
      </w:r>
      <w:r w:rsidRPr="00C00CE8">
        <w:rPr>
          <w:rFonts w:ascii="宋体" w:eastAsia="宋体" w:hAnsi="宋体" w:cs="宋体"/>
          <w:sz w:val="28"/>
          <w:szCs w:val="28"/>
        </w:rPr>
        <w:t xml:space="preserve">[J]. </w:t>
      </w:r>
      <w:r w:rsidRPr="00C00CE8">
        <w:rPr>
          <w:rFonts w:ascii="宋体" w:eastAsia="宋体" w:hAnsi="宋体" w:cs="宋体" w:hint="eastAsia"/>
          <w:sz w:val="28"/>
          <w:szCs w:val="28"/>
        </w:rPr>
        <w:t>广州中医药大学学报，</w:t>
      </w:r>
      <w:r w:rsidRPr="00C00CE8">
        <w:rPr>
          <w:rFonts w:ascii="宋体" w:eastAsia="宋体" w:hAnsi="宋体" w:cs="宋体"/>
          <w:sz w:val="28"/>
          <w:szCs w:val="28"/>
        </w:rPr>
        <w:t>2016</w:t>
      </w:r>
      <w:r w:rsidRPr="00C00CE8">
        <w:rPr>
          <w:rFonts w:ascii="宋体" w:eastAsia="宋体" w:hAnsi="宋体" w:cs="宋体" w:hint="eastAsia"/>
          <w:sz w:val="28"/>
          <w:szCs w:val="28"/>
        </w:rPr>
        <w:t>，</w:t>
      </w:r>
      <w:r w:rsidRPr="00C00CE8">
        <w:rPr>
          <w:rFonts w:ascii="宋体" w:eastAsia="宋体" w:hAnsi="宋体" w:cs="宋体"/>
          <w:sz w:val="28"/>
          <w:szCs w:val="28"/>
        </w:rPr>
        <w:t>33</w:t>
      </w:r>
      <w:r w:rsidRPr="00C00CE8">
        <w:rPr>
          <w:rFonts w:ascii="宋体" w:eastAsia="宋体" w:hAnsi="宋体" w:cs="宋体" w:hint="eastAsia"/>
          <w:sz w:val="28"/>
          <w:szCs w:val="28"/>
        </w:rPr>
        <w:t>（</w:t>
      </w:r>
      <w:r w:rsidRPr="00C00CE8">
        <w:rPr>
          <w:rFonts w:ascii="宋体" w:eastAsia="宋体" w:hAnsi="宋体" w:cs="宋体"/>
          <w:sz w:val="28"/>
          <w:szCs w:val="28"/>
        </w:rPr>
        <w:t>6</w:t>
      </w:r>
      <w:r w:rsidRPr="00C00CE8">
        <w:rPr>
          <w:rFonts w:ascii="宋体" w:eastAsia="宋体" w:hAnsi="宋体" w:cs="宋体" w:hint="eastAsia"/>
          <w:sz w:val="28"/>
          <w:szCs w:val="28"/>
        </w:rPr>
        <w:t>）：</w:t>
      </w:r>
      <w:r w:rsidRPr="00C00CE8">
        <w:rPr>
          <w:rFonts w:ascii="宋体" w:eastAsia="宋体" w:hAnsi="宋体" w:cs="宋体"/>
          <w:sz w:val="28"/>
          <w:szCs w:val="28"/>
        </w:rPr>
        <w:t>851-855</w:t>
      </w:r>
    </w:p>
    <w:p w14:paraId="2A24AD24"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王小江，单鑫迪，胡明华，蔡超，赵小亮等；青钱柳叶多糖的结构表征及其抑制α</w:t>
      </w:r>
      <w:r w:rsidRPr="00C00CE8">
        <w:rPr>
          <w:rFonts w:ascii="宋体" w:eastAsia="宋体" w:hAnsi="宋体" w:cs="宋体"/>
          <w:sz w:val="28"/>
          <w:szCs w:val="28"/>
        </w:rPr>
        <w:t>-</w:t>
      </w:r>
      <w:r w:rsidRPr="00C00CE8">
        <w:rPr>
          <w:rFonts w:ascii="宋体" w:eastAsia="宋体" w:hAnsi="宋体" w:cs="宋体" w:hint="eastAsia"/>
          <w:sz w:val="28"/>
          <w:szCs w:val="28"/>
        </w:rPr>
        <w:t>葡萄糖苷酶活性研究</w:t>
      </w:r>
      <w:r w:rsidRPr="00C00CE8">
        <w:rPr>
          <w:rFonts w:ascii="宋体" w:eastAsia="宋体" w:hAnsi="宋体" w:cs="宋体"/>
          <w:sz w:val="28"/>
          <w:szCs w:val="28"/>
        </w:rPr>
        <w:t xml:space="preserve">[J]. </w:t>
      </w:r>
      <w:r w:rsidRPr="00C00CE8">
        <w:rPr>
          <w:rFonts w:ascii="宋体" w:eastAsia="宋体" w:hAnsi="宋体" w:cs="宋体" w:hint="eastAsia"/>
          <w:sz w:val="28"/>
          <w:szCs w:val="28"/>
        </w:rPr>
        <w:t>中草药，</w:t>
      </w:r>
      <w:r w:rsidRPr="00C00CE8">
        <w:rPr>
          <w:rFonts w:ascii="宋体" w:eastAsia="宋体" w:hAnsi="宋体" w:cs="宋体"/>
          <w:sz w:val="28"/>
          <w:szCs w:val="28"/>
        </w:rPr>
        <w:t>2017</w:t>
      </w:r>
      <w:r w:rsidRPr="00C00CE8">
        <w:rPr>
          <w:rFonts w:ascii="宋体" w:eastAsia="宋体" w:hAnsi="宋体" w:cs="宋体" w:hint="eastAsia"/>
          <w:sz w:val="28"/>
          <w:szCs w:val="28"/>
        </w:rPr>
        <w:t>，</w:t>
      </w:r>
      <w:r w:rsidRPr="00C00CE8">
        <w:rPr>
          <w:rFonts w:ascii="宋体" w:eastAsia="宋体" w:hAnsi="宋体" w:cs="宋体"/>
          <w:sz w:val="28"/>
          <w:szCs w:val="28"/>
        </w:rPr>
        <w:t>48 (8):1524-1528</w:t>
      </w:r>
    </w:p>
    <w:p w14:paraId="5C130C4D"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张友胜，杨伟丽，熊皓平；显齿蛇葡萄基本成分研究</w:t>
      </w:r>
      <w:r w:rsidRPr="00C00CE8">
        <w:rPr>
          <w:rFonts w:ascii="宋体" w:eastAsia="宋体" w:hAnsi="宋体" w:cs="宋体"/>
          <w:sz w:val="28"/>
          <w:szCs w:val="28"/>
        </w:rPr>
        <w:t xml:space="preserve">[J]. </w:t>
      </w:r>
      <w:r w:rsidRPr="00C00CE8">
        <w:rPr>
          <w:rFonts w:ascii="宋体" w:eastAsia="宋体" w:hAnsi="宋体" w:cs="宋体" w:hint="eastAsia"/>
          <w:sz w:val="28"/>
          <w:szCs w:val="28"/>
        </w:rPr>
        <w:t>天然产物研究与开发；</w:t>
      </w:r>
      <w:r w:rsidRPr="00C00CE8">
        <w:rPr>
          <w:rFonts w:ascii="宋体" w:eastAsia="宋体" w:hAnsi="宋体" w:cs="宋体"/>
          <w:sz w:val="28"/>
          <w:szCs w:val="28"/>
        </w:rPr>
        <w:t>2001</w:t>
      </w:r>
      <w:r w:rsidRPr="00C00CE8">
        <w:rPr>
          <w:rFonts w:ascii="宋体" w:eastAsia="宋体" w:hAnsi="宋体" w:cs="宋体" w:hint="eastAsia"/>
          <w:sz w:val="28"/>
          <w:szCs w:val="28"/>
        </w:rPr>
        <w:t>，</w:t>
      </w:r>
      <w:r w:rsidRPr="00C00CE8">
        <w:rPr>
          <w:rFonts w:ascii="宋体" w:eastAsia="宋体" w:hAnsi="宋体" w:cs="宋体"/>
          <w:sz w:val="28"/>
          <w:szCs w:val="28"/>
        </w:rPr>
        <w:t>13</w:t>
      </w:r>
      <w:r w:rsidRPr="00C00CE8">
        <w:rPr>
          <w:rFonts w:ascii="宋体" w:eastAsia="宋体" w:hAnsi="宋体" w:cs="宋体" w:hint="eastAsia"/>
          <w:sz w:val="28"/>
          <w:szCs w:val="28"/>
        </w:rPr>
        <w:t>（</w:t>
      </w:r>
      <w:r w:rsidRPr="00C00CE8">
        <w:rPr>
          <w:rFonts w:ascii="宋体" w:eastAsia="宋体" w:hAnsi="宋体" w:cs="宋体"/>
          <w:sz w:val="28"/>
          <w:szCs w:val="28"/>
        </w:rPr>
        <w:t>5</w:t>
      </w:r>
      <w:r w:rsidRPr="00C00CE8">
        <w:rPr>
          <w:rFonts w:ascii="宋体" w:eastAsia="宋体" w:hAnsi="宋体" w:cs="宋体" w:hint="eastAsia"/>
          <w:sz w:val="28"/>
          <w:szCs w:val="28"/>
        </w:rPr>
        <w:t>）：</w:t>
      </w:r>
      <w:r w:rsidRPr="00C00CE8">
        <w:rPr>
          <w:rFonts w:ascii="宋体" w:eastAsia="宋体" w:hAnsi="宋体" w:cs="宋体"/>
          <w:sz w:val="28"/>
          <w:szCs w:val="28"/>
        </w:rPr>
        <w:t>46-48</w:t>
      </w:r>
    </w:p>
    <w:p w14:paraId="61CBD816"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hint="eastAsia"/>
          <w:sz w:val="28"/>
          <w:szCs w:val="28"/>
        </w:rPr>
        <w:t>高英．降血糖中药筛选及黄精降血糖活性成分的研究［</w:t>
      </w:r>
      <w:r w:rsidRPr="00C00CE8">
        <w:rPr>
          <w:rFonts w:ascii="宋体" w:eastAsia="宋体" w:hAnsi="宋体" w:cs="宋体"/>
          <w:sz w:val="28"/>
          <w:szCs w:val="28"/>
        </w:rPr>
        <w:t>D</w:t>
      </w:r>
      <w:r w:rsidRPr="00C00CE8">
        <w:rPr>
          <w:rFonts w:ascii="宋体" w:eastAsia="宋体" w:hAnsi="宋体" w:cs="宋体" w:hint="eastAsia"/>
          <w:sz w:val="28"/>
          <w:szCs w:val="28"/>
        </w:rPr>
        <w:t>］．</w:t>
      </w:r>
      <w:r w:rsidRPr="00C00CE8">
        <w:rPr>
          <w:rFonts w:ascii="宋体" w:eastAsia="宋体" w:hAnsi="宋体" w:cs="宋体"/>
          <w:sz w:val="28"/>
          <w:szCs w:val="28"/>
        </w:rPr>
        <w:t xml:space="preserve"> </w:t>
      </w:r>
      <w:r w:rsidRPr="00C00CE8">
        <w:rPr>
          <w:rFonts w:ascii="宋体" w:eastAsia="宋体" w:hAnsi="宋体" w:cs="宋体" w:hint="eastAsia"/>
          <w:sz w:val="28"/>
          <w:szCs w:val="28"/>
        </w:rPr>
        <w:t>重庆：西南大学，</w:t>
      </w:r>
      <w:r w:rsidRPr="00C00CE8">
        <w:rPr>
          <w:rFonts w:ascii="宋体" w:eastAsia="宋体" w:hAnsi="宋体" w:cs="宋体"/>
          <w:sz w:val="28"/>
          <w:szCs w:val="28"/>
        </w:rPr>
        <w:t>2010</w:t>
      </w:r>
      <w:r w:rsidRPr="00C00CE8">
        <w:rPr>
          <w:rFonts w:ascii="宋体" w:eastAsia="宋体" w:hAnsi="宋体" w:cs="宋体" w:hint="eastAsia"/>
          <w:sz w:val="28"/>
          <w:szCs w:val="28"/>
        </w:rPr>
        <w:t>．</w:t>
      </w:r>
    </w:p>
    <w:p w14:paraId="642DB655"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10</w:t>
      </w:r>
      <w:r w:rsidRPr="00C00CE8">
        <w:rPr>
          <w:rFonts w:ascii="宋体" w:eastAsia="宋体" w:hAnsi="宋体" w:cs="宋体" w:hint="eastAsia"/>
          <w:sz w:val="28"/>
          <w:szCs w:val="28"/>
        </w:rPr>
        <w:t>、齐斌</w:t>
      </w:r>
      <w:r w:rsidRPr="00C00CE8">
        <w:rPr>
          <w:rFonts w:ascii="宋体" w:eastAsia="宋体" w:hAnsi="宋体" w:cs="宋体"/>
          <w:sz w:val="28"/>
          <w:szCs w:val="28"/>
        </w:rPr>
        <w:t xml:space="preserve">. </w:t>
      </w:r>
      <w:r w:rsidRPr="00C00CE8">
        <w:rPr>
          <w:rFonts w:ascii="宋体" w:eastAsia="宋体" w:hAnsi="宋体" w:cs="宋体" w:hint="eastAsia"/>
          <w:sz w:val="28"/>
          <w:szCs w:val="28"/>
        </w:rPr>
        <w:t>黄精降血糖成分的提取、分离及结构鉴定</w:t>
      </w:r>
      <w:r w:rsidRPr="00C00CE8">
        <w:rPr>
          <w:rFonts w:ascii="宋体" w:eastAsia="宋体" w:hAnsi="宋体" w:cs="宋体"/>
          <w:sz w:val="28"/>
          <w:szCs w:val="28"/>
        </w:rPr>
        <w:t xml:space="preserve">[D]. </w:t>
      </w:r>
      <w:r w:rsidRPr="00C00CE8">
        <w:rPr>
          <w:rFonts w:ascii="宋体" w:eastAsia="宋体" w:hAnsi="宋体" w:cs="宋体" w:hint="eastAsia"/>
          <w:sz w:val="28"/>
          <w:szCs w:val="28"/>
        </w:rPr>
        <w:t>无锡，江南大学，</w:t>
      </w:r>
      <w:r w:rsidRPr="00C00CE8">
        <w:rPr>
          <w:rFonts w:ascii="宋体" w:eastAsia="宋体" w:hAnsi="宋体" w:cs="宋体"/>
          <w:sz w:val="28"/>
          <w:szCs w:val="28"/>
        </w:rPr>
        <w:t>2005.</w:t>
      </w:r>
    </w:p>
    <w:p w14:paraId="48B8BBC3"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11</w:t>
      </w:r>
      <w:r w:rsidRPr="00C00CE8">
        <w:rPr>
          <w:rFonts w:ascii="宋体" w:eastAsia="宋体" w:hAnsi="宋体" w:cs="宋体" w:hint="eastAsia"/>
          <w:sz w:val="28"/>
          <w:szCs w:val="28"/>
        </w:rPr>
        <w:t>、苗明三，孙艳红</w:t>
      </w:r>
      <w:r w:rsidRPr="00C00CE8">
        <w:rPr>
          <w:rFonts w:ascii="宋体" w:eastAsia="宋体" w:hAnsi="宋体" w:cs="宋体"/>
          <w:sz w:val="28"/>
          <w:szCs w:val="28"/>
        </w:rPr>
        <w:t xml:space="preserve">. </w:t>
      </w:r>
      <w:r w:rsidRPr="00C00CE8">
        <w:rPr>
          <w:rFonts w:ascii="宋体" w:eastAsia="宋体" w:hAnsi="宋体" w:cs="宋体" w:hint="eastAsia"/>
          <w:sz w:val="28"/>
          <w:szCs w:val="28"/>
        </w:rPr>
        <w:t>玉米须总皂苷降糖作用研究</w:t>
      </w:r>
      <w:r w:rsidRPr="00C00CE8">
        <w:rPr>
          <w:rFonts w:ascii="宋体" w:eastAsia="宋体" w:hAnsi="宋体" w:cs="宋体"/>
          <w:sz w:val="28"/>
          <w:szCs w:val="28"/>
        </w:rPr>
        <w:t>[J].</w:t>
      </w:r>
      <w:r w:rsidRPr="00C00CE8">
        <w:rPr>
          <w:rFonts w:ascii="宋体" w:eastAsia="宋体" w:hAnsi="宋体" w:cs="宋体" w:hint="eastAsia"/>
          <w:sz w:val="28"/>
          <w:szCs w:val="28"/>
        </w:rPr>
        <w:t>中国中药杂志</w:t>
      </w:r>
      <w:r w:rsidRPr="00C00CE8">
        <w:rPr>
          <w:rFonts w:ascii="宋体" w:eastAsia="宋体" w:hAnsi="宋体" w:cs="宋体"/>
          <w:sz w:val="28"/>
          <w:szCs w:val="28"/>
        </w:rPr>
        <w:t>,2004,29(7):711-712.</w:t>
      </w:r>
    </w:p>
    <w:p w14:paraId="7207FC5B"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12</w:t>
      </w:r>
      <w:r w:rsidRPr="00C00CE8">
        <w:rPr>
          <w:rFonts w:ascii="宋体" w:eastAsia="宋体" w:hAnsi="宋体" w:cs="宋体" w:hint="eastAsia"/>
          <w:sz w:val="28"/>
          <w:szCs w:val="28"/>
        </w:rPr>
        <w:t>、苗明三，苗艳，纪晓宁等</w:t>
      </w:r>
      <w:r w:rsidRPr="00C00CE8">
        <w:rPr>
          <w:rFonts w:ascii="宋体" w:eastAsia="宋体" w:hAnsi="宋体" w:cs="宋体"/>
          <w:sz w:val="28"/>
          <w:szCs w:val="28"/>
        </w:rPr>
        <w:t>.</w:t>
      </w:r>
      <w:r w:rsidRPr="00C00CE8">
        <w:rPr>
          <w:rFonts w:ascii="宋体" w:eastAsia="宋体" w:hAnsi="宋体" w:cs="宋体" w:hint="eastAsia"/>
          <w:sz w:val="28"/>
          <w:szCs w:val="28"/>
        </w:rPr>
        <w:t>玉米须总皂苷对链脉佐菌素致糖尿病大鼠肾脏、胰腺、胸腺组织细胞病变的影响</w:t>
      </w:r>
      <w:r w:rsidRPr="00C00CE8">
        <w:rPr>
          <w:rFonts w:ascii="宋体" w:eastAsia="宋体" w:hAnsi="宋体" w:cs="宋体"/>
          <w:sz w:val="28"/>
          <w:szCs w:val="28"/>
        </w:rPr>
        <w:t>[J].</w:t>
      </w:r>
      <w:r w:rsidRPr="00C00CE8">
        <w:rPr>
          <w:rFonts w:ascii="宋体" w:eastAsia="宋体" w:hAnsi="宋体" w:cs="宋体" w:hint="eastAsia"/>
          <w:sz w:val="28"/>
          <w:szCs w:val="28"/>
        </w:rPr>
        <w:t>中国现代应用药物杂志，</w:t>
      </w:r>
      <w:r w:rsidRPr="00C00CE8">
        <w:rPr>
          <w:rFonts w:ascii="宋体" w:eastAsia="宋体" w:hAnsi="宋体" w:cs="宋体"/>
          <w:sz w:val="28"/>
          <w:szCs w:val="28"/>
        </w:rPr>
        <w:t>2007</w:t>
      </w:r>
      <w:r w:rsidRPr="00C00CE8">
        <w:rPr>
          <w:rFonts w:ascii="宋体" w:eastAsia="宋体" w:hAnsi="宋体" w:cs="宋体" w:hint="eastAsia"/>
          <w:sz w:val="28"/>
          <w:szCs w:val="28"/>
        </w:rPr>
        <w:t>，</w:t>
      </w:r>
      <w:r w:rsidRPr="00C00CE8">
        <w:rPr>
          <w:rFonts w:ascii="宋体" w:eastAsia="宋体" w:hAnsi="宋体" w:cs="宋体"/>
          <w:sz w:val="28"/>
          <w:szCs w:val="28"/>
        </w:rPr>
        <w:t>24</w:t>
      </w:r>
      <w:r w:rsidRPr="00C00CE8">
        <w:rPr>
          <w:rFonts w:ascii="宋体" w:eastAsia="宋体" w:hAnsi="宋体" w:cs="宋体" w:hint="eastAsia"/>
          <w:sz w:val="28"/>
          <w:szCs w:val="28"/>
        </w:rPr>
        <w:t>（</w:t>
      </w:r>
      <w:r w:rsidRPr="00C00CE8">
        <w:rPr>
          <w:rFonts w:ascii="宋体" w:eastAsia="宋体" w:hAnsi="宋体" w:cs="宋体"/>
          <w:sz w:val="28"/>
          <w:szCs w:val="28"/>
        </w:rPr>
        <w:t>3</w:t>
      </w:r>
      <w:r w:rsidRPr="00C00CE8">
        <w:rPr>
          <w:rFonts w:ascii="宋体" w:eastAsia="宋体" w:hAnsi="宋体" w:cs="宋体" w:hint="eastAsia"/>
          <w:sz w:val="28"/>
          <w:szCs w:val="28"/>
        </w:rPr>
        <w:t>）：</w:t>
      </w:r>
      <w:r w:rsidRPr="00C00CE8">
        <w:rPr>
          <w:rFonts w:ascii="宋体" w:eastAsia="宋体" w:hAnsi="宋体" w:cs="宋体"/>
          <w:sz w:val="28"/>
          <w:szCs w:val="28"/>
        </w:rPr>
        <w:t>171-173.</w:t>
      </w:r>
    </w:p>
    <w:p w14:paraId="37692B11"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13</w:t>
      </w:r>
      <w:r w:rsidRPr="00C00CE8">
        <w:rPr>
          <w:rFonts w:ascii="宋体" w:eastAsia="宋体" w:hAnsi="宋体" w:cs="宋体" w:hint="eastAsia"/>
          <w:sz w:val="28"/>
          <w:szCs w:val="28"/>
        </w:rPr>
        <w:t>、杨灵玲，农绍庄等</w:t>
      </w:r>
      <w:r w:rsidRPr="00C00CE8">
        <w:rPr>
          <w:rFonts w:ascii="宋体" w:eastAsia="宋体" w:hAnsi="宋体" w:cs="宋体"/>
          <w:sz w:val="28"/>
          <w:szCs w:val="28"/>
        </w:rPr>
        <w:t>.</w:t>
      </w:r>
      <w:r w:rsidRPr="00C00CE8">
        <w:rPr>
          <w:rFonts w:ascii="宋体" w:eastAsia="宋体" w:hAnsi="宋体" w:cs="宋体" w:hint="eastAsia"/>
          <w:sz w:val="28"/>
          <w:szCs w:val="28"/>
        </w:rPr>
        <w:t>玉米须多糖的降血糖作用研究</w:t>
      </w:r>
      <w:r w:rsidRPr="00C00CE8">
        <w:rPr>
          <w:rFonts w:ascii="宋体" w:eastAsia="宋体" w:hAnsi="宋体" w:cs="宋体"/>
          <w:sz w:val="28"/>
          <w:szCs w:val="28"/>
        </w:rPr>
        <w:t>[J].</w:t>
      </w:r>
      <w:r w:rsidRPr="00C00CE8">
        <w:rPr>
          <w:rFonts w:ascii="宋体" w:eastAsia="宋体" w:hAnsi="宋体" w:cs="宋体" w:hint="eastAsia"/>
          <w:sz w:val="28"/>
          <w:szCs w:val="28"/>
        </w:rPr>
        <w:t>食品科技，</w:t>
      </w:r>
      <w:r w:rsidRPr="00C00CE8">
        <w:rPr>
          <w:rFonts w:ascii="宋体" w:eastAsia="宋体" w:hAnsi="宋体" w:cs="宋体"/>
          <w:sz w:val="28"/>
          <w:szCs w:val="28"/>
        </w:rPr>
        <w:t>2011,36(3):152-153.</w:t>
      </w:r>
    </w:p>
    <w:p w14:paraId="58A5F654"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14</w:t>
      </w:r>
      <w:r w:rsidRPr="00C00CE8">
        <w:rPr>
          <w:rFonts w:ascii="宋体" w:eastAsia="宋体" w:hAnsi="宋体" w:cs="宋体" w:hint="eastAsia"/>
          <w:sz w:val="28"/>
          <w:szCs w:val="28"/>
        </w:rPr>
        <w:t>、俞利平，徐小冬等</w:t>
      </w:r>
      <w:r w:rsidRPr="00C00CE8">
        <w:rPr>
          <w:rFonts w:ascii="宋体" w:eastAsia="宋体" w:hAnsi="宋体" w:cs="宋体"/>
          <w:sz w:val="28"/>
          <w:szCs w:val="28"/>
        </w:rPr>
        <w:t xml:space="preserve">. </w:t>
      </w:r>
      <w:r w:rsidRPr="00C00CE8">
        <w:rPr>
          <w:rFonts w:ascii="宋体" w:eastAsia="宋体" w:hAnsi="宋体" w:cs="宋体" w:hint="eastAsia"/>
          <w:sz w:val="28"/>
          <w:szCs w:val="28"/>
        </w:rPr>
        <w:t>玉米须多糖对糖尿病小鼠降糖作用的研究</w:t>
      </w:r>
      <w:r w:rsidRPr="00C00CE8">
        <w:rPr>
          <w:rFonts w:ascii="宋体" w:eastAsia="宋体" w:hAnsi="宋体" w:cs="宋体"/>
          <w:sz w:val="28"/>
          <w:szCs w:val="28"/>
        </w:rPr>
        <w:t>[J].</w:t>
      </w:r>
      <w:r w:rsidRPr="00C00CE8">
        <w:rPr>
          <w:rFonts w:ascii="宋体" w:eastAsia="宋体" w:hAnsi="宋体" w:cs="宋体" w:hint="eastAsia"/>
          <w:sz w:val="28"/>
          <w:szCs w:val="28"/>
        </w:rPr>
        <w:t>浙江中医杂志</w:t>
      </w:r>
      <w:r w:rsidRPr="00C00CE8">
        <w:rPr>
          <w:rFonts w:ascii="宋体" w:eastAsia="宋体" w:hAnsi="宋体" w:cs="宋体"/>
          <w:sz w:val="28"/>
          <w:szCs w:val="28"/>
        </w:rPr>
        <w:t>,2009,44(4):258-259.</w:t>
      </w:r>
    </w:p>
    <w:p w14:paraId="71E7D578"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15</w:t>
      </w:r>
      <w:r w:rsidRPr="00C00CE8">
        <w:rPr>
          <w:rFonts w:ascii="宋体" w:eastAsia="宋体" w:hAnsi="宋体" w:cs="宋体" w:hint="eastAsia"/>
          <w:sz w:val="28"/>
          <w:szCs w:val="28"/>
        </w:rPr>
        <w:t>、景怡，景荣琴，胡天惠</w:t>
      </w:r>
      <w:r w:rsidRPr="00C00CE8">
        <w:rPr>
          <w:rFonts w:ascii="宋体" w:eastAsia="宋体" w:hAnsi="宋体" w:cs="宋体"/>
          <w:sz w:val="28"/>
          <w:szCs w:val="28"/>
        </w:rPr>
        <w:t>.</w:t>
      </w:r>
      <w:r w:rsidRPr="00C00CE8">
        <w:rPr>
          <w:rFonts w:ascii="宋体" w:eastAsia="宋体" w:hAnsi="宋体" w:cs="宋体" w:hint="eastAsia"/>
          <w:sz w:val="28"/>
          <w:szCs w:val="28"/>
        </w:rPr>
        <w:t>玉米须总黄酮对糖尿病高脂血症大鼠血脂、血糖水平的影响及抗氧化作用</w:t>
      </w:r>
      <w:r w:rsidRPr="00C00CE8">
        <w:rPr>
          <w:rFonts w:ascii="宋体" w:eastAsia="宋体" w:hAnsi="宋体" w:cs="宋体"/>
          <w:sz w:val="28"/>
          <w:szCs w:val="28"/>
        </w:rPr>
        <w:t>[J].</w:t>
      </w:r>
      <w:r w:rsidRPr="00C00CE8">
        <w:rPr>
          <w:rFonts w:ascii="宋体" w:eastAsia="宋体" w:hAnsi="宋体" w:cs="宋体" w:hint="eastAsia"/>
          <w:sz w:val="28"/>
          <w:szCs w:val="28"/>
        </w:rPr>
        <w:t>中药药理与临床</w:t>
      </w:r>
      <w:r w:rsidRPr="00C00CE8">
        <w:rPr>
          <w:rFonts w:ascii="宋体" w:eastAsia="宋体" w:hAnsi="宋体" w:cs="宋体"/>
          <w:sz w:val="28"/>
          <w:szCs w:val="28"/>
        </w:rPr>
        <w:t>,2011,27(2):85-86.</w:t>
      </w:r>
    </w:p>
    <w:p w14:paraId="65F55E71"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lastRenderedPageBreak/>
        <w:t>16</w:t>
      </w:r>
      <w:r w:rsidRPr="00C00CE8">
        <w:rPr>
          <w:rFonts w:ascii="宋体" w:eastAsia="宋体" w:hAnsi="宋体" w:cs="宋体" w:hint="eastAsia"/>
          <w:sz w:val="28"/>
          <w:szCs w:val="28"/>
        </w:rPr>
        <w:t>、徐梓辉</w:t>
      </w:r>
      <w:r w:rsidRPr="00C00CE8">
        <w:rPr>
          <w:rFonts w:ascii="宋体" w:eastAsia="宋体" w:hAnsi="宋体" w:cs="宋体"/>
          <w:sz w:val="28"/>
          <w:szCs w:val="28"/>
        </w:rPr>
        <w:t xml:space="preserve">, </w:t>
      </w:r>
      <w:r w:rsidRPr="00C00CE8">
        <w:rPr>
          <w:rFonts w:ascii="宋体" w:eastAsia="宋体" w:hAnsi="宋体" w:cs="宋体" w:hint="eastAsia"/>
          <w:sz w:val="28"/>
          <w:szCs w:val="28"/>
        </w:rPr>
        <w:t>周世文</w:t>
      </w:r>
      <w:r w:rsidRPr="00C00CE8">
        <w:rPr>
          <w:rFonts w:ascii="宋体" w:eastAsia="宋体" w:hAnsi="宋体" w:cs="宋体"/>
          <w:sz w:val="28"/>
          <w:szCs w:val="28"/>
        </w:rPr>
        <w:t xml:space="preserve">, </w:t>
      </w:r>
      <w:r w:rsidRPr="00C00CE8">
        <w:rPr>
          <w:rFonts w:ascii="宋体" w:eastAsia="宋体" w:hAnsi="宋体" w:cs="宋体" w:hint="eastAsia"/>
          <w:sz w:val="28"/>
          <w:szCs w:val="28"/>
        </w:rPr>
        <w:t>黄林清</w:t>
      </w:r>
      <w:r w:rsidRPr="00C00CE8">
        <w:rPr>
          <w:rFonts w:ascii="宋体" w:eastAsia="宋体" w:hAnsi="宋体" w:cs="宋体"/>
          <w:sz w:val="28"/>
          <w:szCs w:val="28"/>
        </w:rPr>
        <w:t xml:space="preserve">. </w:t>
      </w:r>
      <w:r w:rsidRPr="00C00CE8">
        <w:rPr>
          <w:rFonts w:ascii="宋体" w:eastAsia="宋体" w:hAnsi="宋体" w:cs="宋体" w:hint="eastAsia"/>
          <w:sz w:val="28"/>
          <w:szCs w:val="28"/>
        </w:rPr>
        <w:t>薏苡仁多糖的分离提取及其降血糖作用的研究</w:t>
      </w:r>
      <w:r w:rsidRPr="00C00CE8">
        <w:rPr>
          <w:rFonts w:ascii="宋体" w:eastAsia="宋体" w:hAnsi="宋体" w:cs="宋体"/>
          <w:sz w:val="28"/>
          <w:szCs w:val="28"/>
        </w:rPr>
        <w:t xml:space="preserve"> [J]. </w:t>
      </w:r>
      <w:r w:rsidRPr="00C00CE8">
        <w:rPr>
          <w:rFonts w:ascii="宋体" w:eastAsia="宋体" w:hAnsi="宋体" w:cs="宋体" w:hint="eastAsia"/>
          <w:sz w:val="28"/>
          <w:szCs w:val="28"/>
        </w:rPr>
        <w:t>第三军医大学学报</w:t>
      </w:r>
      <w:r w:rsidRPr="00C00CE8">
        <w:rPr>
          <w:rFonts w:ascii="宋体" w:eastAsia="宋体" w:hAnsi="宋体" w:cs="宋体"/>
          <w:sz w:val="28"/>
          <w:szCs w:val="28"/>
        </w:rPr>
        <w:t>, 2000,22(6): 578-581.</w:t>
      </w:r>
    </w:p>
    <w:p w14:paraId="11350D04"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17</w:t>
      </w:r>
      <w:r w:rsidRPr="00C00CE8">
        <w:rPr>
          <w:rFonts w:ascii="宋体" w:eastAsia="宋体" w:hAnsi="宋体" w:cs="宋体" w:hint="eastAsia"/>
          <w:sz w:val="28"/>
          <w:szCs w:val="28"/>
        </w:rPr>
        <w:t>、张再超，叶希韵，徐敏华，王耀发，葛根黄酮降血糖防治糖尿病并发症的实验研究</w:t>
      </w:r>
      <w:r w:rsidRPr="00C00CE8">
        <w:rPr>
          <w:rFonts w:ascii="宋体" w:eastAsia="宋体" w:hAnsi="宋体" w:cs="宋体"/>
          <w:sz w:val="28"/>
          <w:szCs w:val="28"/>
        </w:rPr>
        <w:t>[J].</w:t>
      </w:r>
      <w:r w:rsidRPr="00C00CE8">
        <w:rPr>
          <w:rFonts w:ascii="宋体" w:eastAsia="宋体" w:hAnsi="宋体" w:cs="宋体" w:hint="eastAsia"/>
          <w:sz w:val="28"/>
          <w:szCs w:val="28"/>
        </w:rPr>
        <w:t>华东师范大学学报，</w:t>
      </w:r>
      <w:r w:rsidRPr="00C00CE8">
        <w:rPr>
          <w:rFonts w:ascii="宋体" w:eastAsia="宋体" w:hAnsi="宋体" w:cs="宋体"/>
          <w:sz w:val="28"/>
          <w:szCs w:val="28"/>
        </w:rPr>
        <w:t>2010</w:t>
      </w:r>
      <w:r w:rsidRPr="00C00CE8">
        <w:rPr>
          <w:rFonts w:ascii="宋体" w:eastAsia="宋体" w:hAnsi="宋体" w:cs="宋体" w:hint="eastAsia"/>
          <w:sz w:val="28"/>
          <w:szCs w:val="28"/>
        </w:rPr>
        <w:t>，</w:t>
      </w:r>
      <w:r w:rsidRPr="00C00CE8">
        <w:rPr>
          <w:rFonts w:ascii="宋体" w:eastAsia="宋体" w:hAnsi="宋体" w:cs="宋体"/>
          <w:sz w:val="28"/>
          <w:szCs w:val="28"/>
        </w:rPr>
        <w:t>2</w:t>
      </w:r>
      <w:r w:rsidRPr="00C00CE8">
        <w:rPr>
          <w:rFonts w:ascii="宋体" w:eastAsia="宋体" w:hAnsi="宋体" w:cs="宋体" w:hint="eastAsia"/>
          <w:sz w:val="28"/>
          <w:szCs w:val="28"/>
        </w:rPr>
        <w:t>：</w:t>
      </w:r>
      <w:r w:rsidRPr="00C00CE8">
        <w:rPr>
          <w:rFonts w:ascii="宋体" w:eastAsia="宋体" w:hAnsi="宋体" w:cs="宋体"/>
          <w:sz w:val="28"/>
          <w:szCs w:val="28"/>
        </w:rPr>
        <w:t>77-81</w:t>
      </w:r>
    </w:p>
    <w:p w14:paraId="3B40FE83"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18</w:t>
      </w:r>
      <w:r w:rsidRPr="00C00CE8">
        <w:rPr>
          <w:rFonts w:ascii="宋体" w:eastAsia="宋体" w:hAnsi="宋体" w:cs="宋体" w:hint="eastAsia"/>
          <w:sz w:val="28"/>
          <w:szCs w:val="28"/>
        </w:rPr>
        <w:t>、崔秀玲，王远征，刘晓健</w:t>
      </w:r>
      <w:r w:rsidRPr="00C00CE8">
        <w:rPr>
          <w:rFonts w:ascii="宋体" w:eastAsia="宋体" w:hAnsi="宋体" w:cs="宋体"/>
          <w:sz w:val="28"/>
          <w:szCs w:val="28"/>
        </w:rPr>
        <w:t>.</w:t>
      </w:r>
      <w:r w:rsidRPr="00C00CE8">
        <w:rPr>
          <w:rFonts w:ascii="宋体" w:eastAsia="宋体" w:hAnsi="宋体" w:cs="宋体" w:hint="eastAsia"/>
          <w:sz w:val="28"/>
          <w:szCs w:val="28"/>
        </w:rPr>
        <w:t>葛根素对糖尿病模型大鼠尿清蛋白排泄率的影响</w:t>
      </w:r>
      <w:r w:rsidRPr="00C00CE8">
        <w:rPr>
          <w:rFonts w:ascii="宋体" w:eastAsia="宋体" w:hAnsi="宋体" w:cs="宋体"/>
          <w:sz w:val="28"/>
          <w:szCs w:val="28"/>
        </w:rPr>
        <w:t>[J].</w:t>
      </w:r>
      <w:r w:rsidRPr="00C00CE8">
        <w:rPr>
          <w:rFonts w:ascii="宋体" w:eastAsia="宋体" w:hAnsi="宋体" w:cs="宋体" w:hint="eastAsia"/>
          <w:sz w:val="28"/>
          <w:szCs w:val="28"/>
        </w:rPr>
        <w:t>医药导报，</w:t>
      </w:r>
      <w:r w:rsidRPr="00C00CE8">
        <w:rPr>
          <w:rFonts w:ascii="宋体" w:eastAsia="宋体" w:hAnsi="宋体" w:cs="宋体"/>
          <w:sz w:val="28"/>
          <w:szCs w:val="28"/>
        </w:rPr>
        <w:t>2010</w:t>
      </w:r>
      <w:r w:rsidRPr="00C00CE8">
        <w:rPr>
          <w:rFonts w:ascii="宋体" w:eastAsia="宋体" w:hAnsi="宋体" w:cs="宋体" w:hint="eastAsia"/>
          <w:sz w:val="28"/>
          <w:szCs w:val="28"/>
        </w:rPr>
        <w:t>（</w:t>
      </w:r>
      <w:r w:rsidRPr="00C00CE8">
        <w:rPr>
          <w:rFonts w:ascii="宋体" w:eastAsia="宋体" w:hAnsi="宋体" w:cs="宋体"/>
          <w:sz w:val="28"/>
          <w:szCs w:val="28"/>
        </w:rPr>
        <w:t>2</w:t>
      </w:r>
      <w:r w:rsidRPr="00C00CE8">
        <w:rPr>
          <w:rFonts w:ascii="宋体" w:eastAsia="宋体" w:hAnsi="宋体" w:cs="宋体" w:hint="eastAsia"/>
          <w:sz w:val="28"/>
          <w:szCs w:val="28"/>
        </w:rPr>
        <w:t>）：</w:t>
      </w:r>
      <w:r w:rsidRPr="00C00CE8">
        <w:rPr>
          <w:rFonts w:ascii="宋体" w:eastAsia="宋体" w:hAnsi="宋体" w:cs="宋体"/>
          <w:sz w:val="28"/>
          <w:szCs w:val="28"/>
        </w:rPr>
        <w:t>163-164.</w:t>
      </w:r>
    </w:p>
    <w:p w14:paraId="4770B9F0"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19</w:t>
      </w:r>
      <w:r w:rsidRPr="00C00CE8">
        <w:rPr>
          <w:rFonts w:ascii="宋体" w:eastAsia="宋体" w:hAnsi="宋体" w:cs="宋体" w:hint="eastAsia"/>
          <w:sz w:val="28"/>
          <w:szCs w:val="28"/>
        </w:rPr>
        <w:t>、王晓洁，杨立红，史亚丽，杨</w:t>
      </w:r>
      <w:r w:rsidRPr="00C00CE8">
        <w:rPr>
          <w:rFonts w:ascii="宋体" w:eastAsia="宋体" w:hAnsi="宋体" w:cs="宋体"/>
          <w:sz w:val="28"/>
          <w:szCs w:val="28"/>
        </w:rPr>
        <w:t xml:space="preserve"> </w:t>
      </w:r>
      <w:r w:rsidRPr="00C00CE8">
        <w:rPr>
          <w:rFonts w:ascii="宋体" w:eastAsia="宋体" w:hAnsi="宋体" w:cs="宋体" w:hint="eastAsia"/>
          <w:sz w:val="28"/>
          <w:szCs w:val="28"/>
        </w:rPr>
        <w:t>波</w:t>
      </w:r>
      <w:r w:rsidRPr="00C00CE8">
        <w:rPr>
          <w:rFonts w:ascii="宋体" w:eastAsia="宋体" w:hAnsi="宋体" w:cs="宋体"/>
          <w:sz w:val="28"/>
          <w:szCs w:val="28"/>
        </w:rPr>
        <w:t xml:space="preserve">. </w:t>
      </w:r>
      <w:r w:rsidRPr="00C00CE8">
        <w:rPr>
          <w:rFonts w:ascii="宋体" w:eastAsia="宋体" w:hAnsi="宋体" w:cs="宋体" w:hint="eastAsia"/>
          <w:sz w:val="28"/>
          <w:szCs w:val="28"/>
        </w:rPr>
        <w:t>利用小鼠实验观察大麦苗生物保健效应</w:t>
      </w:r>
      <w:r w:rsidRPr="00C00CE8">
        <w:rPr>
          <w:rFonts w:ascii="宋体" w:eastAsia="宋体" w:hAnsi="宋体" w:cs="宋体"/>
          <w:sz w:val="28"/>
          <w:szCs w:val="28"/>
        </w:rPr>
        <w:t>[J]. 2006, 27( 12):750-753</w:t>
      </w:r>
    </w:p>
    <w:p w14:paraId="4A99F791"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20</w:t>
      </w:r>
      <w:r w:rsidRPr="00C00CE8">
        <w:rPr>
          <w:rFonts w:ascii="宋体" w:eastAsia="宋体" w:hAnsi="宋体" w:cs="宋体" w:hint="eastAsia"/>
          <w:sz w:val="28"/>
          <w:szCs w:val="28"/>
        </w:rPr>
        <w:t>、王玲，吴军林，吴清平等</w:t>
      </w:r>
      <w:r w:rsidRPr="00C00CE8">
        <w:rPr>
          <w:rFonts w:ascii="宋体" w:eastAsia="宋体" w:hAnsi="宋体" w:cs="宋体"/>
          <w:sz w:val="28"/>
          <w:szCs w:val="28"/>
        </w:rPr>
        <w:t xml:space="preserve">. </w:t>
      </w:r>
      <w:r w:rsidRPr="00C00CE8">
        <w:rPr>
          <w:rFonts w:ascii="宋体" w:eastAsia="宋体" w:hAnsi="宋体" w:cs="宋体" w:hint="eastAsia"/>
          <w:sz w:val="28"/>
          <w:szCs w:val="28"/>
        </w:rPr>
        <w:t>山楂降血脂作用和机理研究进展</w:t>
      </w:r>
      <w:r w:rsidRPr="00C00CE8">
        <w:rPr>
          <w:rFonts w:ascii="宋体" w:eastAsia="宋体" w:hAnsi="宋体" w:cs="宋体"/>
          <w:sz w:val="28"/>
          <w:szCs w:val="28"/>
        </w:rPr>
        <w:t xml:space="preserve">[J]. </w:t>
      </w:r>
      <w:r w:rsidRPr="00C00CE8">
        <w:rPr>
          <w:rFonts w:ascii="宋体" w:eastAsia="宋体" w:hAnsi="宋体" w:cs="宋体" w:hint="eastAsia"/>
          <w:sz w:val="28"/>
          <w:szCs w:val="28"/>
        </w:rPr>
        <w:t>食品科学</w:t>
      </w:r>
      <w:r w:rsidRPr="00C00CE8">
        <w:rPr>
          <w:rFonts w:ascii="宋体" w:eastAsia="宋体" w:hAnsi="宋体" w:cs="宋体"/>
          <w:sz w:val="28"/>
          <w:szCs w:val="28"/>
        </w:rPr>
        <w:t>, 2015,36</w:t>
      </w:r>
      <w:r w:rsidRPr="00C00CE8">
        <w:rPr>
          <w:rFonts w:ascii="宋体" w:eastAsia="宋体" w:hAnsi="宋体" w:cs="宋体" w:hint="eastAsia"/>
          <w:sz w:val="28"/>
          <w:szCs w:val="28"/>
        </w:rPr>
        <w:t>（</w:t>
      </w:r>
      <w:r w:rsidRPr="00C00CE8">
        <w:rPr>
          <w:rFonts w:ascii="宋体" w:eastAsia="宋体" w:hAnsi="宋体" w:cs="宋体"/>
          <w:sz w:val="28"/>
          <w:szCs w:val="28"/>
        </w:rPr>
        <w:t>15</w:t>
      </w:r>
      <w:r w:rsidRPr="00C00CE8">
        <w:rPr>
          <w:rFonts w:ascii="宋体" w:eastAsia="宋体" w:hAnsi="宋体" w:cs="宋体" w:hint="eastAsia"/>
          <w:sz w:val="28"/>
          <w:szCs w:val="28"/>
        </w:rPr>
        <w:t>）：</w:t>
      </w:r>
      <w:r w:rsidRPr="00C00CE8">
        <w:rPr>
          <w:rFonts w:ascii="宋体" w:eastAsia="宋体" w:hAnsi="宋体" w:cs="宋体"/>
          <w:sz w:val="28"/>
          <w:szCs w:val="28"/>
        </w:rPr>
        <w:t>245-248.</w:t>
      </w:r>
    </w:p>
    <w:p w14:paraId="0FBB452E"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21</w:t>
      </w:r>
      <w:r w:rsidRPr="00C00CE8">
        <w:rPr>
          <w:rFonts w:ascii="宋体" w:eastAsia="宋体" w:hAnsi="宋体" w:cs="宋体" w:hint="eastAsia"/>
          <w:sz w:val="28"/>
          <w:szCs w:val="28"/>
        </w:rPr>
        <w:t>、黄欣欣．大果山楂黄酮类物质的提取及其抗氧化性和降血脂功能研究［</w:t>
      </w:r>
      <w:r w:rsidRPr="00C00CE8">
        <w:rPr>
          <w:rFonts w:ascii="宋体" w:eastAsia="宋体" w:hAnsi="宋体" w:cs="宋体"/>
          <w:sz w:val="28"/>
          <w:szCs w:val="28"/>
        </w:rPr>
        <w:t>D</w:t>
      </w:r>
      <w:r w:rsidRPr="00C00CE8">
        <w:rPr>
          <w:rFonts w:ascii="宋体" w:eastAsia="宋体" w:hAnsi="宋体" w:cs="宋体" w:hint="eastAsia"/>
          <w:sz w:val="28"/>
          <w:szCs w:val="28"/>
        </w:rPr>
        <w:t>］．广西：广西大学，</w:t>
      </w:r>
      <w:r w:rsidRPr="00C00CE8">
        <w:rPr>
          <w:rFonts w:ascii="宋体" w:eastAsia="宋体" w:hAnsi="宋体" w:cs="宋体"/>
          <w:sz w:val="28"/>
          <w:szCs w:val="28"/>
        </w:rPr>
        <w:t>2015</w:t>
      </w:r>
      <w:r w:rsidRPr="00C00CE8">
        <w:rPr>
          <w:rFonts w:ascii="宋体" w:eastAsia="宋体" w:hAnsi="宋体" w:cs="宋体" w:hint="eastAsia"/>
          <w:sz w:val="28"/>
          <w:szCs w:val="28"/>
        </w:rPr>
        <w:t>．</w:t>
      </w:r>
    </w:p>
    <w:p w14:paraId="1E599E7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22</w:t>
      </w:r>
      <w:r w:rsidRPr="00C00CE8">
        <w:rPr>
          <w:rFonts w:ascii="宋体" w:eastAsia="宋体" w:hAnsi="宋体" w:cs="宋体" w:hint="eastAsia"/>
          <w:sz w:val="28"/>
          <w:szCs w:val="28"/>
        </w:rPr>
        <w:t>、王淑静</w:t>
      </w:r>
      <w:r w:rsidRPr="00C00CE8">
        <w:rPr>
          <w:rFonts w:ascii="宋体" w:eastAsia="宋体" w:hAnsi="宋体" w:cs="宋体"/>
          <w:sz w:val="28"/>
          <w:szCs w:val="28"/>
        </w:rPr>
        <w:t xml:space="preserve">. </w:t>
      </w:r>
      <w:r w:rsidRPr="00C00CE8">
        <w:rPr>
          <w:rFonts w:ascii="宋体" w:eastAsia="宋体" w:hAnsi="宋体" w:cs="宋体" w:hint="eastAsia"/>
          <w:sz w:val="28"/>
          <w:szCs w:val="28"/>
        </w:rPr>
        <w:t>山药多糖对</w:t>
      </w:r>
      <w:r w:rsidRPr="00C00CE8">
        <w:rPr>
          <w:rFonts w:ascii="宋体" w:eastAsia="宋体" w:hAnsi="宋体" w:cs="宋体"/>
          <w:sz w:val="28"/>
          <w:szCs w:val="28"/>
        </w:rPr>
        <w:t xml:space="preserve"> 2 </w:t>
      </w:r>
      <w:r w:rsidRPr="00C00CE8">
        <w:rPr>
          <w:rFonts w:ascii="宋体" w:eastAsia="宋体" w:hAnsi="宋体" w:cs="宋体" w:hint="eastAsia"/>
          <w:sz w:val="28"/>
          <w:szCs w:val="28"/>
        </w:rPr>
        <w:t>型糖尿病患者降糖脂作用的实验研究</w:t>
      </w:r>
      <w:r w:rsidRPr="00C00CE8">
        <w:rPr>
          <w:rFonts w:ascii="宋体" w:eastAsia="宋体" w:hAnsi="宋体" w:cs="宋体"/>
          <w:sz w:val="28"/>
          <w:szCs w:val="28"/>
        </w:rPr>
        <w:t xml:space="preserve">[J]. </w:t>
      </w:r>
      <w:r w:rsidRPr="00C00CE8">
        <w:rPr>
          <w:rFonts w:ascii="宋体" w:eastAsia="宋体" w:hAnsi="宋体" w:cs="宋体" w:hint="eastAsia"/>
          <w:sz w:val="28"/>
          <w:szCs w:val="28"/>
        </w:rPr>
        <w:t>山东工业技术</w:t>
      </w:r>
      <w:r w:rsidRPr="00C00CE8">
        <w:rPr>
          <w:rFonts w:ascii="宋体" w:eastAsia="宋体" w:hAnsi="宋体" w:cs="宋体"/>
          <w:sz w:val="28"/>
          <w:szCs w:val="28"/>
        </w:rPr>
        <w:t>.</w:t>
      </w:r>
    </w:p>
    <w:p w14:paraId="6F215A9A"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23</w:t>
      </w:r>
      <w:r w:rsidRPr="00C00CE8">
        <w:rPr>
          <w:rFonts w:ascii="宋体" w:eastAsia="宋体" w:hAnsi="宋体" w:cs="宋体" w:hint="eastAsia"/>
          <w:sz w:val="28"/>
          <w:szCs w:val="28"/>
        </w:rPr>
        <w:t>、谭春琼</w:t>
      </w:r>
      <w:r w:rsidRPr="00C00CE8">
        <w:rPr>
          <w:rFonts w:ascii="宋体" w:eastAsia="宋体" w:hAnsi="宋体" w:cs="宋体"/>
          <w:sz w:val="28"/>
          <w:szCs w:val="28"/>
        </w:rPr>
        <w:t>.</w:t>
      </w:r>
      <w:r w:rsidRPr="00C00CE8">
        <w:rPr>
          <w:rFonts w:ascii="宋体" w:eastAsia="宋体" w:hAnsi="宋体" w:cs="宋体" w:hint="eastAsia"/>
          <w:sz w:val="28"/>
          <w:szCs w:val="28"/>
        </w:rPr>
        <w:t>山药多糖对大鼠糖尿病肾病的治疗作用</w:t>
      </w:r>
      <w:r w:rsidRPr="00C00CE8">
        <w:rPr>
          <w:rFonts w:ascii="宋体" w:eastAsia="宋体" w:hAnsi="宋体" w:cs="宋体"/>
          <w:sz w:val="28"/>
          <w:szCs w:val="28"/>
        </w:rPr>
        <w:t xml:space="preserve">[J]. </w:t>
      </w:r>
      <w:r w:rsidRPr="00C00CE8">
        <w:rPr>
          <w:rFonts w:ascii="宋体" w:eastAsia="宋体" w:hAnsi="宋体" w:cs="宋体" w:hint="eastAsia"/>
          <w:sz w:val="28"/>
          <w:szCs w:val="28"/>
        </w:rPr>
        <w:t>中国应用生理学杂志</w:t>
      </w:r>
      <w:r w:rsidRPr="00C00CE8">
        <w:rPr>
          <w:rFonts w:ascii="宋体" w:eastAsia="宋体" w:hAnsi="宋体" w:cs="宋体"/>
          <w:sz w:val="28"/>
          <w:szCs w:val="28"/>
        </w:rPr>
        <w:t>,2014</w:t>
      </w:r>
      <w:r w:rsidRPr="00C00CE8">
        <w:rPr>
          <w:rFonts w:ascii="宋体" w:eastAsia="宋体" w:hAnsi="宋体" w:cs="宋体" w:hint="eastAsia"/>
          <w:sz w:val="28"/>
          <w:szCs w:val="28"/>
        </w:rPr>
        <w:t>，</w:t>
      </w:r>
      <w:r w:rsidRPr="00C00CE8">
        <w:rPr>
          <w:rFonts w:ascii="宋体" w:eastAsia="宋体" w:hAnsi="宋体" w:cs="宋体"/>
          <w:sz w:val="28"/>
          <w:szCs w:val="28"/>
        </w:rPr>
        <w:t>30</w:t>
      </w:r>
      <w:r w:rsidRPr="00C00CE8">
        <w:rPr>
          <w:rFonts w:ascii="宋体" w:eastAsia="宋体" w:hAnsi="宋体" w:cs="宋体" w:hint="eastAsia"/>
          <w:sz w:val="28"/>
          <w:szCs w:val="28"/>
        </w:rPr>
        <w:t>（</w:t>
      </w:r>
      <w:r w:rsidRPr="00C00CE8">
        <w:rPr>
          <w:rFonts w:ascii="宋体" w:eastAsia="宋体" w:hAnsi="宋体" w:cs="宋体"/>
          <w:sz w:val="28"/>
          <w:szCs w:val="28"/>
        </w:rPr>
        <w:t>5</w:t>
      </w:r>
      <w:r w:rsidRPr="00C00CE8">
        <w:rPr>
          <w:rFonts w:ascii="宋体" w:eastAsia="宋体" w:hAnsi="宋体" w:cs="宋体" w:hint="eastAsia"/>
          <w:sz w:val="28"/>
          <w:szCs w:val="28"/>
        </w:rPr>
        <w:t>）：</w:t>
      </w:r>
      <w:r w:rsidRPr="00C00CE8">
        <w:rPr>
          <w:rFonts w:ascii="宋体" w:eastAsia="宋体" w:hAnsi="宋体" w:cs="宋体"/>
          <w:sz w:val="28"/>
          <w:szCs w:val="28"/>
        </w:rPr>
        <w:t>437-438.</w:t>
      </w:r>
    </w:p>
    <w:p w14:paraId="6D9DAD32"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24</w:t>
      </w:r>
      <w:r w:rsidRPr="00C00CE8">
        <w:rPr>
          <w:rFonts w:ascii="宋体" w:eastAsia="宋体" w:hAnsi="宋体" w:cs="宋体" w:hint="eastAsia"/>
          <w:sz w:val="28"/>
          <w:szCs w:val="28"/>
        </w:rPr>
        <w:t>、杨桂珍</w:t>
      </w:r>
      <w:r w:rsidRPr="00C00CE8">
        <w:rPr>
          <w:rFonts w:ascii="宋体" w:eastAsia="宋体" w:hAnsi="宋体" w:cs="宋体"/>
          <w:sz w:val="28"/>
          <w:szCs w:val="28"/>
        </w:rPr>
        <w:t>,</w:t>
      </w:r>
      <w:r w:rsidRPr="00C00CE8">
        <w:rPr>
          <w:rFonts w:ascii="宋体" w:eastAsia="宋体" w:hAnsi="宋体" w:cs="宋体" w:hint="eastAsia"/>
          <w:sz w:val="28"/>
          <w:szCs w:val="28"/>
        </w:rPr>
        <w:t>穆景阳</w:t>
      </w:r>
      <w:r w:rsidRPr="00C00CE8">
        <w:rPr>
          <w:rFonts w:ascii="宋体" w:eastAsia="宋体" w:hAnsi="宋体" w:cs="宋体"/>
          <w:sz w:val="28"/>
          <w:szCs w:val="28"/>
        </w:rPr>
        <w:t>,</w:t>
      </w:r>
      <w:r w:rsidRPr="00C00CE8">
        <w:rPr>
          <w:rFonts w:ascii="宋体" w:eastAsia="宋体" w:hAnsi="宋体" w:cs="宋体" w:hint="eastAsia"/>
          <w:sz w:val="28"/>
          <w:szCs w:val="28"/>
        </w:rPr>
        <w:t>梁军等</w:t>
      </w:r>
      <w:r w:rsidRPr="00C00CE8">
        <w:rPr>
          <w:rFonts w:ascii="宋体" w:eastAsia="宋体" w:hAnsi="宋体" w:cs="宋体"/>
          <w:sz w:val="28"/>
          <w:szCs w:val="28"/>
        </w:rPr>
        <w:t xml:space="preserve">. </w:t>
      </w:r>
      <w:r w:rsidRPr="00C00CE8">
        <w:rPr>
          <w:rFonts w:ascii="宋体" w:eastAsia="宋体" w:hAnsi="宋体" w:cs="宋体" w:hint="eastAsia"/>
          <w:sz w:val="28"/>
          <w:szCs w:val="28"/>
        </w:rPr>
        <w:t>沙棘提取物对糖尿病</w:t>
      </w:r>
      <w:r w:rsidRPr="00C00CE8">
        <w:rPr>
          <w:rFonts w:ascii="宋体" w:eastAsia="宋体" w:hAnsi="宋体" w:cs="宋体"/>
          <w:sz w:val="28"/>
          <w:szCs w:val="28"/>
        </w:rPr>
        <w:t>ICR</w:t>
      </w:r>
      <w:r w:rsidRPr="00C00CE8">
        <w:rPr>
          <w:rFonts w:ascii="宋体" w:eastAsia="宋体" w:hAnsi="宋体" w:cs="宋体" w:hint="eastAsia"/>
          <w:sz w:val="28"/>
          <w:szCs w:val="28"/>
        </w:rPr>
        <w:t>小鼠血糖及氧化功能的影响</w:t>
      </w:r>
      <w:r w:rsidRPr="00C00CE8">
        <w:rPr>
          <w:rFonts w:ascii="宋体" w:eastAsia="宋体" w:hAnsi="宋体" w:cs="宋体"/>
          <w:sz w:val="28"/>
          <w:szCs w:val="28"/>
        </w:rPr>
        <w:t xml:space="preserve">[J]. </w:t>
      </w:r>
      <w:r w:rsidRPr="00C00CE8">
        <w:rPr>
          <w:rFonts w:ascii="宋体" w:eastAsia="宋体" w:hAnsi="宋体" w:cs="宋体" w:hint="eastAsia"/>
          <w:sz w:val="28"/>
          <w:szCs w:val="28"/>
        </w:rPr>
        <w:t>中国老年学杂志，</w:t>
      </w:r>
      <w:r w:rsidRPr="00C00CE8">
        <w:rPr>
          <w:rFonts w:ascii="宋体" w:eastAsia="宋体" w:hAnsi="宋体" w:cs="宋体"/>
          <w:sz w:val="28"/>
          <w:szCs w:val="28"/>
        </w:rPr>
        <w:t>2011</w:t>
      </w:r>
      <w:r w:rsidRPr="00C00CE8">
        <w:rPr>
          <w:rFonts w:ascii="宋体" w:eastAsia="宋体" w:hAnsi="宋体" w:cs="宋体" w:hint="eastAsia"/>
          <w:sz w:val="28"/>
          <w:szCs w:val="28"/>
        </w:rPr>
        <w:t>，</w:t>
      </w:r>
      <w:r w:rsidRPr="00C00CE8">
        <w:rPr>
          <w:rFonts w:ascii="宋体" w:eastAsia="宋体" w:hAnsi="宋体" w:cs="宋体"/>
          <w:sz w:val="28"/>
          <w:szCs w:val="28"/>
        </w:rPr>
        <w:t>5</w:t>
      </w:r>
      <w:r w:rsidRPr="00C00CE8">
        <w:rPr>
          <w:rFonts w:ascii="宋体" w:eastAsia="宋体" w:hAnsi="宋体" w:cs="宋体" w:hint="eastAsia"/>
          <w:sz w:val="28"/>
          <w:szCs w:val="28"/>
        </w:rPr>
        <w:t>（</w:t>
      </w:r>
      <w:r w:rsidRPr="00C00CE8">
        <w:rPr>
          <w:rFonts w:ascii="宋体" w:eastAsia="宋体" w:hAnsi="宋体" w:cs="宋体"/>
          <w:sz w:val="28"/>
          <w:szCs w:val="28"/>
        </w:rPr>
        <w:t>31</w:t>
      </w:r>
      <w:r w:rsidRPr="00C00CE8">
        <w:rPr>
          <w:rFonts w:ascii="宋体" w:eastAsia="宋体" w:hAnsi="宋体" w:cs="宋体" w:hint="eastAsia"/>
          <w:sz w:val="28"/>
          <w:szCs w:val="28"/>
        </w:rPr>
        <w:t>）：</w:t>
      </w:r>
      <w:r w:rsidRPr="00C00CE8">
        <w:rPr>
          <w:rFonts w:ascii="宋体" w:eastAsia="宋体" w:hAnsi="宋体" w:cs="宋体"/>
          <w:sz w:val="28"/>
          <w:szCs w:val="28"/>
        </w:rPr>
        <w:t>1788-1790.</w:t>
      </w:r>
    </w:p>
    <w:p w14:paraId="550A3CB1"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25</w:t>
      </w:r>
      <w:r w:rsidRPr="00C00CE8">
        <w:rPr>
          <w:rFonts w:ascii="宋体" w:eastAsia="宋体" w:hAnsi="宋体" w:cs="宋体" w:hint="eastAsia"/>
          <w:sz w:val="28"/>
          <w:szCs w:val="28"/>
        </w:rPr>
        <w:t>、孙国志</w:t>
      </w:r>
      <w:r w:rsidRPr="00C00CE8">
        <w:rPr>
          <w:rFonts w:ascii="宋体" w:eastAsia="宋体" w:hAnsi="宋体" w:cs="宋体"/>
          <w:sz w:val="28"/>
          <w:szCs w:val="28"/>
        </w:rPr>
        <w:t>,</w:t>
      </w:r>
      <w:r w:rsidRPr="00C00CE8">
        <w:rPr>
          <w:rFonts w:ascii="宋体" w:eastAsia="宋体" w:hAnsi="宋体" w:cs="宋体" w:hint="eastAsia"/>
          <w:sz w:val="28"/>
          <w:szCs w:val="28"/>
        </w:rPr>
        <w:t>赵伟</w:t>
      </w:r>
      <w:r w:rsidRPr="00C00CE8">
        <w:rPr>
          <w:rFonts w:ascii="宋体" w:eastAsia="宋体" w:hAnsi="宋体" w:cs="宋体"/>
          <w:sz w:val="28"/>
          <w:szCs w:val="28"/>
        </w:rPr>
        <w:t>.</w:t>
      </w:r>
      <w:r w:rsidRPr="00C00CE8">
        <w:rPr>
          <w:rFonts w:ascii="宋体" w:eastAsia="宋体" w:hAnsi="宋体" w:cs="宋体" w:hint="eastAsia"/>
          <w:sz w:val="28"/>
          <w:szCs w:val="28"/>
        </w:rPr>
        <w:t>沙棘总黄酮对糖尿病大鼠心肌细胞的影响</w:t>
      </w:r>
      <w:r w:rsidRPr="00C00CE8">
        <w:rPr>
          <w:rFonts w:ascii="宋体" w:eastAsia="宋体" w:hAnsi="宋体" w:cs="宋体"/>
          <w:sz w:val="28"/>
          <w:szCs w:val="28"/>
        </w:rPr>
        <w:t>[J].</w:t>
      </w:r>
      <w:r w:rsidRPr="00C00CE8">
        <w:rPr>
          <w:rFonts w:ascii="宋体" w:eastAsia="宋体" w:hAnsi="宋体" w:cs="宋体" w:hint="eastAsia"/>
          <w:sz w:val="28"/>
          <w:szCs w:val="28"/>
        </w:rPr>
        <w:t>黑龙江医药科学，</w:t>
      </w:r>
      <w:r w:rsidRPr="00C00CE8">
        <w:rPr>
          <w:rFonts w:ascii="宋体" w:eastAsia="宋体" w:hAnsi="宋体" w:cs="宋体"/>
          <w:sz w:val="28"/>
          <w:szCs w:val="28"/>
        </w:rPr>
        <w:t>2010,33(3):51-52.</w:t>
      </w:r>
    </w:p>
    <w:p w14:paraId="04C730F0"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26</w:t>
      </w:r>
      <w:r w:rsidRPr="00C00CE8">
        <w:rPr>
          <w:rFonts w:ascii="宋体" w:eastAsia="宋体" w:hAnsi="宋体" w:cs="宋体" w:hint="eastAsia"/>
          <w:sz w:val="28"/>
          <w:szCs w:val="28"/>
        </w:rPr>
        <w:t>、王</w:t>
      </w:r>
      <w:r w:rsidRPr="00C00CE8">
        <w:rPr>
          <w:rFonts w:ascii="宋体" w:eastAsia="宋体" w:hAnsi="宋体" w:cs="宋体"/>
          <w:sz w:val="28"/>
          <w:szCs w:val="28"/>
        </w:rPr>
        <w:t xml:space="preserve"> </w:t>
      </w:r>
      <w:r w:rsidRPr="00C00CE8">
        <w:rPr>
          <w:rFonts w:ascii="宋体" w:eastAsia="宋体" w:hAnsi="宋体" w:cs="宋体" w:hint="eastAsia"/>
          <w:sz w:val="28"/>
          <w:szCs w:val="28"/>
        </w:rPr>
        <w:t>娅</w:t>
      </w:r>
      <w:r w:rsidRPr="00C00CE8">
        <w:rPr>
          <w:rFonts w:ascii="宋体" w:eastAsia="宋体" w:hAnsi="宋体" w:cs="宋体"/>
          <w:sz w:val="28"/>
          <w:szCs w:val="28"/>
        </w:rPr>
        <w:t xml:space="preserve">, </w:t>
      </w:r>
      <w:r w:rsidRPr="00C00CE8">
        <w:rPr>
          <w:rFonts w:ascii="宋体" w:eastAsia="宋体" w:hAnsi="宋体" w:cs="宋体" w:hint="eastAsia"/>
          <w:sz w:val="28"/>
          <w:szCs w:val="28"/>
        </w:rPr>
        <w:t>李嘉盈</w:t>
      </w:r>
      <w:r w:rsidRPr="00C00CE8">
        <w:rPr>
          <w:rFonts w:ascii="宋体" w:eastAsia="宋体" w:hAnsi="宋体" w:cs="宋体"/>
          <w:sz w:val="28"/>
          <w:szCs w:val="28"/>
        </w:rPr>
        <w:t xml:space="preserve">. </w:t>
      </w:r>
      <w:r w:rsidRPr="00C00CE8">
        <w:rPr>
          <w:rFonts w:ascii="宋体" w:eastAsia="宋体" w:hAnsi="宋体" w:cs="宋体" w:hint="eastAsia"/>
          <w:sz w:val="28"/>
          <w:szCs w:val="28"/>
        </w:rPr>
        <w:t>桑叶抗糖尿病活性成分研究</w:t>
      </w:r>
      <w:r w:rsidRPr="00C00CE8">
        <w:rPr>
          <w:rFonts w:ascii="宋体" w:eastAsia="宋体" w:hAnsi="宋体" w:cs="宋体"/>
          <w:sz w:val="28"/>
          <w:szCs w:val="28"/>
        </w:rPr>
        <w:t>[J].</w:t>
      </w:r>
      <w:r w:rsidRPr="00C00CE8">
        <w:rPr>
          <w:rFonts w:ascii="宋体" w:eastAsia="宋体" w:hAnsi="宋体" w:cs="宋体" w:hint="eastAsia"/>
          <w:sz w:val="28"/>
          <w:szCs w:val="28"/>
        </w:rPr>
        <w:t>安徽医药</w:t>
      </w:r>
      <w:r w:rsidRPr="00C00CE8">
        <w:rPr>
          <w:rFonts w:ascii="宋体" w:eastAsia="宋体" w:hAnsi="宋体" w:cs="宋体"/>
          <w:sz w:val="28"/>
          <w:szCs w:val="28"/>
        </w:rPr>
        <w:t>[J]. 2016 ,20( 3):425-428.</w:t>
      </w:r>
    </w:p>
    <w:p w14:paraId="68AD2A79"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lastRenderedPageBreak/>
        <w:t>27</w:t>
      </w:r>
      <w:r w:rsidRPr="00C00CE8">
        <w:rPr>
          <w:rFonts w:ascii="宋体" w:eastAsia="宋体" w:hAnsi="宋体" w:cs="宋体" w:hint="eastAsia"/>
          <w:sz w:val="28"/>
          <w:szCs w:val="28"/>
        </w:rPr>
        <w:t>、季</w:t>
      </w:r>
      <w:r w:rsidRPr="00C00CE8">
        <w:rPr>
          <w:rFonts w:ascii="宋体" w:eastAsia="宋体" w:hAnsi="宋体" w:cs="宋体"/>
          <w:sz w:val="28"/>
          <w:szCs w:val="28"/>
        </w:rPr>
        <w:t xml:space="preserve"> </w:t>
      </w:r>
      <w:r w:rsidRPr="00C00CE8">
        <w:rPr>
          <w:rFonts w:ascii="宋体" w:eastAsia="宋体" w:hAnsi="宋体" w:cs="宋体" w:hint="eastAsia"/>
          <w:sz w:val="28"/>
          <w:szCs w:val="28"/>
        </w:rPr>
        <w:t>涛</w:t>
      </w:r>
      <w:r w:rsidRPr="00C00CE8">
        <w:rPr>
          <w:rFonts w:ascii="宋体" w:eastAsia="宋体" w:hAnsi="宋体" w:cs="宋体"/>
          <w:sz w:val="28"/>
          <w:szCs w:val="28"/>
        </w:rPr>
        <w:t xml:space="preserve">, </w:t>
      </w:r>
      <w:r w:rsidRPr="00C00CE8">
        <w:rPr>
          <w:rFonts w:ascii="宋体" w:eastAsia="宋体" w:hAnsi="宋体" w:cs="宋体" w:hint="eastAsia"/>
          <w:sz w:val="28"/>
          <w:szCs w:val="28"/>
        </w:rPr>
        <w:t>宿树兰</w:t>
      </w:r>
      <w:r w:rsidRPr="00C00CE8">
        <w:rPr>
          <w:rFonts w:ascii="宋体" w:eastAsia="宋体" w:hAnsi="宋体" w:cs="宋体"/>
          <w:sz w:val="28"/>
          <w:szCs w:val="28"/>
        </w:rPr>
        <w:t xml:space="preserve">, </w:t>
      </w:r>
      <w:r w:rsidRPr="00C00CE8">
        <w:rPr>
          <w:rFonts w:ascii="宋体" w:eastAsia="宋体" w:hAnsi="宋体" w:cs="宋体" w:hint="eastAsia"/>
          <w:sz w:val="28"/>
          <w:szCs w:val="28"/>
        </w:rPr>
        <w:t>郭盛</w:t>
      </w:r>
      <w:r w:rsidRPr="00C00CE8">
        <w:rPr>
          <w:rFonts w:ascii="宋体" w:eastAsia="宋体" w:hAnsi="宋体" w:cs="宋体"/>
          <w:sz w:val="28"/>
          <w:szCs w:val="28"/>
        </w:rPr>
        <w:t xml:space="preserve">. </w:t>
      </w:r>
      <w:r w:rsidRPr="00C00CE8">
        <w:rPr>
          <w:rFonts w:ascii="宋体" w:eastAsia="宋体" w:hAnsi="宋体" w:cs="宋体" w:hint="eastAsia"/>
          <w:sz w:val="28"/>
          <w:szCs w:val="28"/>
        </w:rPr>
        <w:t>桑叶防治糖尿病的效应成分群及其作用机制研究进展</w:t>
      </w:r>
      <w:r w:rsidRPr="00C00CE8">
        <w:rPr>
          <w:rFonts w:ascii="宋体" w:eastAsia="宋体" w:hAnsi="宋体" w:cs="宋体"/>
          <w:sz w:val="28"/>
          <w:szCs w:val="28"/>
        </w:rPr>
        <w:t>[J].</w:t>
      </w:r>
      <w:r w:rsidRPr="00C00CE8">
        <w:rPr>
          <w:rFonts w:ascii="宋体" w:eastAsia="宋体" w:hAnsi="宋体" w:cs="宋体" w:hint="eastAsia"/>
          <w:sz w:val="28"/>
          <w:szCs w:val="28"/>
        </w:rPr>
        <w:t>中草药，</w:t>
      </w:r>
      <w:r w:rsidRPr="00C00CE8">
        <w:rPr>
          <w:rFonts w:ascii="宋体" w:eastAsia="宋体" w:hAnsi="宋体" w:cs="宋体"/>
          <w:sz w:val="28"/>
          <w:szCs w:val="28"/>
        </w:rPr>
        <w:t>2015,46(5):778-784.</w:t>
      </w:r>
    </w:p>
    <w:p w14:paraId="56434224"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28</w:t>
      </w:r>
      <w:r w:rsidRPr="00C00CE8">
        <w:rPr>
          <w:rFonts w:ascii="宋体" w:eastAsia="宋体" w:hAnsi="宋体" w:cs="宋体" w:hint="eastAsia"/>
          <w:sz w:val="28"/>
          <w:szCs w:val="28"/>
        </w:rPr>
        <w:t>、陈建清</w:t>
      </w:r>
      <w:r w:rsidRPr="00C00CE8">
        <w:rPr>
          <w:rFonts w:ascii="宋体" w:eastAsia="宋体" w:hAnsi="宋体" w:cs="宋体"/>
          <w:sz w:val="28"/>
          <w:szCs w:val="28"/>
        </w:rPr>
        <w:t>,</w:t>
      </w:r>
      <w:r w:rsidRPr="00C00CE8">
        <w:rPr>
          <w:rFonts w:ascii="宋体" w:eastAsia="宋体" w:hAnsi="宋体" w:cs="宋体" w:hint="eastAsia"/>
          <w:sz w:val="28"/>
          <w:szCs w:val="28"/>
        </w:rPr>
        <w:t>林穗金</w:t>
      </w:r>
      <w:r w:rsidRPr="00C00CE8">
        <w:rPr>
          <w:rFonts w:ascii="宋体" w:eastAsia="宋体" w:hAnsi="宋体" w:cs="宋体"/>
          <w:sz w:val="28"/>
          <w:szCs w:val="28"/>
        </w:rPr>
        <w:t>,</w:t>
      </w:r>
      <w:r w:rsidRPr="00C00CE8">
        <w:rPr>
          <w:rFonts w:ascii="宋体" w:eastAsia="宋体" w:hAnsi="宋体" w:cs="宋体" w:hint="eastAsia"/>
          <w:sz w:val="28"/>
          <w:szCs w:val="28"/>
        </w:rPr>
        <w:t>郑妮</w:t>
      </w:r>
      <w:r w:rsidRPr="00C00CE8">
        <w:rPr>
          <w:rFonts w:ascii="宋体" w:eastAsia="宋体" w:hAnsi="宋体" w:cs="宋体"/>
          <w:sz w:val="28"/>
          <w:szCs w:val="28"/>
        </w:rPr>
        <w:t xml:space="preserve">. </w:t>
      </w:r>
      <w:r w:rsidRPr="00C00CE8">
        <w:rPr>
          <w:rFonts w:ascii="宋体" w:eastAsia="宋体" w:hAnsi="宋体" w:cs="宋体" w:hint="eastAsia"/>
          <w:sz w:val="28"/>
          <w:szCs w:val="28"/>
        </w:rPr>
        <w:t>桑叶多糖对糖尿病小鼠肾病的影响</w:t>
      </w:r>
      <w:r w:rsidRPr="00C00CE8">
        <w:rPr>
          <w:rFonts w:ascii="宋体" w:eastAsia="宋体" w:hAnsi="宋体" w:cs="宋体"/>
          <w:sz w:val="28"/>
          <w:szCs w:val="28"/>
        </w:rPr>
        <w:t>[J].</w:t>
      </w:r>
      <w:r w:rsidRPr="00C00CE8">
        <w:rPr>
          <w:rFonts w:ascii="宋体" w:eastAsia="宋体" w:hAnsi="宋体" w:cs="宋体" w:hint="eastAsia"/>
          <w:sz w:val="28"/>
          <w:szCs w:val="28"/>
        </w:rPr>
        <w:t>中国医药药学杂志</w:t>
      </w:r>
      <w:r w:rsidRPr="00C00CE8">
        <w:rPr>
          <w:rFonts w:ascii="宋体" w:eastAsia="宋体" w:hAnsi="宋体" w:cs="宋体"/>
          <w:sz w:val="28"/>
          <w:szCs w:val="28"/>
        </w:rPr>
        <w:t>,2016</w:t>
      </w:r>
      <w:r w:rsidRPr="00C00CE8">
        <w:rPr>
          <w:rFonts w:ascii="宋体" w:eastAsia="宋体" w:hAnsi="宋体" w:cs="宋体" w:hint="eastAsia"/>
          <w:sz w:val="28"/>
          <w:szCs w:val="28"/>
        </w:rPr>
        <w:t>，</w:t>
      </w:r>
      <w:r w:rsidRPr="00C00CE8">
        <w:rPr>
          <w:rFonts w:ascii="宋体" w:eastAsia="宋体" w:hAnsi="宋体" w:cs="宋体"/>
          <w:sz w:val="28"/>
          <w:szCs w:val="28"/>
        </w:rPr>
        <w:t>36(10):806-809.</w:t>
      </w:r>
    </w:p>
    <w:p w14:paraId="6D4D4547"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29</w:t>
      </w:r>
      <w:r w:rsidRPr="00C00CE8">
        <w:rPr>
          <w:rFonts w:ascii="宋体" w:eastAsia="宋体" w:hAnsi="宋体" w:cs="宋体" w:hint="eastAsia"/>
          <w:sz w:val="28"/>
          <w:szCs w:val="28"/>
        </w:rPr>
        <w:t>、丁园</w:t>
      </w:r>
      <w:r w:rsidRPr="00C00CE8">
        <w:rPr>
          <w:rFonts w:ascii="宋体" w:eastAsia="宋体" w:hAnsi="宋体" w:cs="宋体"/>
          <w:sz w:val="28"/>
          <w:szCs w:val="28"/>
        </w:rPr>
        <w:t>.</w:t>
      </w:r>
      <w:r w:rsidRPr="00C00CE8">
        <w:rPr>
          <w:rFonts w:ascii="宋体" w:eastAsia="宋体" w:hAnsi="宋体" w:cs="宋体" w:hint="eastAsia"/>
          <w:sz w:val="28"/>
          <w:szCs w:val="28"/>
        </w:rPr>
        <w:t>枸杞多糖对</w:t>
      </w:r>
      <w:r w:rsidRPr="00C00CE8">
        <w:rPr>
          <w:rFonts w:ascii="宋体" w:eastAsia="宋体" w:hAnsi="宋体" w:cs="宋体"/>
          <w:sz w:val="28"/>
          <w:szCs w:val="28"/>
        </w:rPr>
        <w:t>2</w:t>
      </w:r>
      <w:r w:rsidRPr="00C00CE8">
        <w:rPr>
          <w:rFonts w:ascii="宋体" w:eastAsia="宋体" w:hAnsi="宋体" w:cs="宋体" w:hint="eastAsia"/>
          <w:sz w:val="28"/>
          <w:szCs w:val="28"/>
        </w:rPr>
        <w:t>型糖尿病大鼠血糖、血脂的影响</w:t>
      </w:r>
      <w:r w:rsidRPr="00C00CE8">
        <w:rPr>
          <w:rFonts w:ascii="宋体" w:eastAsia="宋体" w:hAnsi="宋体" w:cs="宋体"/>
          <w:sz w:val="28"/>
          <w:szCs w:val="28"/>
        </w:rPr>
        <w:t xml:space="preserve">[J]. </w:t>
      </w:r>
      <w:r w:rsidRPr="00C00CE8">
        <w:rPr>
          <w:rFonts w:ascii="宋体" w:eastAsia="宋体" w:hAnsi="宋体" w:cs="宋体" w:hint="eastAsia"/>
          <w:sz w:val="28"/>
          <w:szCs w:val="28"/>
        </w:rPr>
        <w:t>辽宁医学院学报</w:t>
      </w:r>
      <w:r w:rsidRPr="00C00CE8">
        <w:rPr>
          <w:rFonts w:ascii="宋体" w:eastAsia="宋体" w:hAnsi="宋体" w:cs="宋体"/>
          <w:sz w:val="28"/>
          <w:szCs w:val="28"/>
        </w:rPr>
        <w:t>,2015,36(5):12-14.</w:t>
      </w:r>
    </w:p>
    <w:p w14:paraId="4867ABB4" w14:textId="77777777" w:rsidR="0078510A" w:rsidRPr="00C00CE8" w:rsidRDefault="0078510A" w:rsidP="0092619C">
      <w:pPr>
        <w:spacing w:line="500" w:lineRule="exact"/>
        <w:ind w:firstLineChars="200" w:firstLine="560"/>
        <w:rPr>
          <w:rFonts w:ascii="宋体" w:eastAsia="宋体" w:hAnsi="宋体" w:cs="宋体"/>
          <w:sz w:val="28"/>
          <w:szCs w:val="28"/>
        </w:rPr>
      </w:pPr>
      <w:r w:rsidRPr="00C00CE8">
        <w:rPr>
          <w:rFonts w:ascii="宋体" w:eastAsia="宋体" w:hAnsi="宋体" w:cs="宋体"/>
          <w:sz w:val="28"/>
          <w:szCs w:val="28"/>
        </w:rPr>
        <w:t>30</w:t>
      </w:r>
      <w:r w:rsidRPr="00C00CE8">
        <w:rPr>
          <w:rFonts w:ascii="宋体" w:eastAsia="宋体" w:hAnsi="宋体" w:cs="宋体" w:hint="eastAsia"/>
          <w:sz w:val="28"/>
          <w:szCs w:val="28"/>
        </w:rPr>
        <w:t>、李长江</w:t>
      </w:r>
      <w:r w:rsidRPr="00C00CE8">
        <w:rPr>
          <w:rFonts w:ascii="宋体" w:eastAsia="宋体" w:hAnsi="宋体" w:cs="宋体"/>
          <w:sz w:val="28"/>
          <w:szCs w:val="28"/>
        </w:rPr>
        <w:t>,</w:t>
      </w:r>
      <w:r w:rsidRPr="00C00CE8">
        <w:rPr>
          <w:rFonts w:ascii="宋体" w:eastAsia="宋体" w:hAnsi="宋体" w:cs="宋体" w:hint="eastAsia"/>
          <w:sz w:val="28"/>
          <w:szCs w:val="28"/>
        </w:rPr>
        <w:t>张英锋</w:t>
      </w:r>
      <w:r w:rsidRPr="00C00CE8">
        <w:rPr>
          <w:rFonts w:ascii="宋体" w:eastAsia="宋体" w:hAnsi="宋体" w:cs="宋体"/>
          <w:sz w:val="28"/>
          <w:szCs w:val="28"/>
        </w:rPr>
        <w:t>,</w:t>
      </w:r>
      <w:r w:rsidRPr="00C00CE8">
        <w:rPr>
          <w:rFonts w:ascii="宋体" w:eastAsia="宋体" w:hAnsi="宋体" w:cs="宋体" w:hint="eastAsia"/>
          <w:sz w:val="28"/>
          <w:szCs w:val="28"/>
        </w:rPr>
        <w:t>高大威</w:t>
      </w:r>
      <w:r w:rsidRPr="00C00CE8">
        <w:rPr>
          <w:rFonts w:ascii="宋体" w:eastAsia="宋体" w:hAnsi="宋体" w:cs="宋体"/>
          <w:sz w:val="28"/>
          <w:szCs w:val="28"/>
        </w:rPr>
        <w:t xml:space="preserve">. </w:t>
      </w:r>
      <w:r w:rsidRPr="00C00CE8">
        <w:rPr>
          <w:rFonts w:ascii="宋体" w:eastAsia="宋体" w:hAnsi="宋体" w:cs="宋体" w:hint="eastAsia"/>
          <w:sz w:val="28"/>
          <w:szCs w:val="28"/>
        </w:rPr>
        <w:t>枸杞多糖分离纯化及降血糖效果的研究</w:t>
      </w:r>
      <w:r w:rsidRPr="00C00CE8">
        <w:rPr>
          <w:rFonts w:ascii="宋体" w:eastAsia="宋体" w:hAnsi="宋体" w:cs="宋体"/>
          <w:sz w:val="28"/>
          <w:szCs w:val="28"/>
        </w:rPr>
        <w:t xml:space="preserve">[J]. </w:t>
      </w:r>
      <w:r w:rsidRPr="00C00CE8">
        <w:rPr>
          <w:rFonts w:ascii="宋体" w:eastAsia="宋体" w:hAnsi="宋体" w:cs="宋体" w:hint="eastAsia"/>
          <w:sz w:val="28"/>
          <w:szCs w:val="28"/>
        </w:rPr>
        <w:t>燕山大学学报</w:t>
      </w:r>
      <w:r w:rsidRPr="00C00CE8">
        <w:rPr>
          <w:rFonts w:ascii="宋体" w:eastAsia="宋体" w:hAnsi="宋体" w:cs="宋体"/>
          <w:sz w:val="28"/>
          <w:szCs w:val="28"/>
        </w:rPr>
        <w:t>,2014,38(6)</w:t>
      </w:r>
      <w:r w:rsidRPr="00C00CE8">
        <w:rPr>
          <w:rFonts w:ascii="宋体" w:eastAsia="宋体" w:hAnsi="宋体" w:cs="宋体" w:hint="eastAsia"/>
          <w:sz w:val="28"/>
          <w:szCs w:val="28"/>
        </w:rPr>
        <w:t>：</w:t>
      </w:r>
      <w:r w:rsidRPr="00C00CE8">
        <w:rPr>
          <w:rFonts w:ascii="宋体" w:eastAsia="宋体" w:hAnsi="宋体" w:cs="宋体"/>
          <w:sz w:val="28"/>
          <w:szCs w:val="28"/>
        </w:rPr>
        <w:t>557-560.</w:t>
      </w:r>
    </w:p>
    <w:p w14:paraId="4C32FC6B" w14:textId="77777777" w:rsidR="0078510A" w:rsidRPr="00C00CE8" w:rsidRDefault="0078510A" w:rsidP="0092619C">
      <w:pPr>
        <w:spacing w:line="500" w:lineRule="exact"/>
        <w:ind w:firstLineChars="200" w:firstLine="560"/>
        <w:rPr>
          <w:rFonts w:ascii="宋体" w:eastAsia="宋体" w:hAnsi="宋体" w:cs="宋体"/>
          <w:sz w:val="28"/>
          <w:szCs w:val="28"/>
        </w:rPr>
      </w:pPr>
    </w:p>
    <w:p w14:paraId="5B0A8184" w14:textId="77777777" w:rsidR="0078510A" w:rsidRPr="00C00CE8" w:rsidRDefault="0078510A" w:rsidP="0092619C">
      <w:pPr>
        <w:spacing w:line="500" w:lineRule="exact"/>
        <w:ind w:firstLineChars="200" w:firstLine="560"/>
        <w:rPr>
          <w:rFonts w:ascii="宋体" w:eastAsia="宋体" w:hAnsi="宋体" w:cs="宋体"/>
          <w:sz w:val="28"/>
          <w:szCs w:val="28"/>
        </w:rPr>
      </w:pPr>
    </w:p>
    <w:p w14:paraId="3D178D54" w14:textId="77777777" w:rsidR="0078510A" w:rsidRPr="00C00CE8" w:rsidRDefault="0078510A" w:rsidP="0092619C">
      <w:pPr>
        <w:spacing w:line="500" w:lineRule="exact"/>
        <w:ind w:firstLineChars="200" w:firstLine="560"/>
        <w:rPr>
          <w:rFonts w:ascii="宋体" w:eastAsia="宋体" w:hAnsi="宋体" w:cs="宋体"/>
          <w:sz w:val="28"/>
          <w:szCs w:val="28"/>
        </w:rPr>
      </w:pPr>
    </w:p>
    <w:p w14:paraId="4B95AA54" w14:textId="77777777" w:rsidR="0078510A" w:rsidRPr="00C00CE8" w:rsidRDefault="0078510A" w:rsidP="0092619C">
      <w:pPr>
        <w:spacing w:line="500" w:lineRule="exact"/>
        <w:ind w:firstLineChars="200" w:firstLine="560"/>
        <w:rPr>
          <w:rFonts w:ascii="宋体" w:eastAsia="宋体" w:hAnsi="宋体" w:cs="宋体"/>
          <w:sz w:val="28"/>
          <w:szCs w:val="28"/>
        </w:rPr>
      </w:pPr>
    </w:p>
    <w:sectPr w:rsidR="0078510A" w:rsidRPr="00C00CE8" w:rsidSect="00150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C9968" w14:textId="77777777" w:rsidR="0019653E" w:rsidRDefault="0019653E" w:rsidP="008C7C0F">
      <w:pPr>
        <w:spacing w:after="0"/>
      </w:pPr>
      <w:r>
        <w:separator/>
      </w:r>
    </w:p>
  </w:endnote>
  <w:endnote w:type="continuationSeparator" w:id="0">
    <w:p w14:paraId="31E4814F" w14:textId="77777777" w:rsidR="0019653E" w:rsidRDefault="0019653E" w:rsidP="008C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AFA1" w14:textId="77777777" w:rsidR="0019653E" w:rsidRDefault="0019653E" w:rsidP="008C7C0F">
      <w:pPr>
        <w:spacing w:after="0"/>
      </w:pPr>
      <w:r>
        <w:separator/>
      </w:r>
    </w:p>
  </w:footnote>
  <w:footnote w:type="continuationSeparator" w:id="0">
    <w:p w14:paraId="2FC8CFDC" w14:textId="77777777" w:rsidR="0019653E" w:rsidRDefault="0019653E" w:rsidP="008C7C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7"/>
    <w:multiLevelType w:val="multilevel"/>
    <w:tmpl w:val="00000007"/>
    <w:lvl w:ilvl="0">
      <w:start w:val="1"/>
      <w:numFmt w:val="decimal"/>
      <w:lvlText w:val="5.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8"/>
    <w:multiLevelType w:val="multilevel"/>
    <w:tmpl w:val="00000008"/>
    <w:lvl w:ilvl="0">
      <w:start w:val="2"/>
      <w:numFmt w:val="decimal"/>
      <w:lvlText w:val="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9"/>
    <w:multiLevelType w:val="multilevel"/>
    <w:tmpl w:val="00000009"/>
    <w:lvl w:ilvl="0">
      <w:start w:val="3"/>
      <w:numFmt w:val="decimal"/>
      <w:lvlText w:val="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A"/>
    <w:multiLevelType w:val="hybridMultilevel"/>
    <w:tmpl w:val="0000491C"/>
    <w:lvl w:ilvl="0" w:tplc="FFFFFFFF">
      <w:start w:val="4"/>
      <w:numFmt w:val="decimal"/>
      <w:lvlText w:val="5.%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000054DE"/>
    <w:lvl w:ilvl="0" w:tplc="FFFFFFFF">
      <w:start w:val="1"/>
      <w:numFmt w:val="decimal"/>
      <w:lvlText w:val="6.%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000039B2"/>
    <w:lvl w:ilvl="0" w:tplc="FFFFFFFF">
      <w:start w:val="3"/>
      <w:numFmt w:val="decimal"/>
      <w:lvlText w:val="6.%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B20745D"/>
    <w:multiLevelType w:val="multilevel"/>
    <w:tmpl w:val="0B20745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AEA1BC1"/>
    <w:multiLevelType w:val="hybridMultilevel"/>
    <w:tmpl w:val="C18A6C96"/>
    <w:lvl w:ilvl="0" w:tplc="A15A7EEC">
      <w:start w:val="1"/>
      <w:numFmt w:val="japaneseCounting"/>
      <w:lvlText w:val="%1、"/>
      <w:lvlJc w:val="left"/>
      <w:pPr>
        <w:ind w:left="500" w:hanging="50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9">
    <w:nsid w:val="59290CF7"/>
    <w:multiLevelType w:val="singleLevel"/>
    <w:tmpl w:val="59290CF7"/>
    <w:lvl w:ilvl="0">
      <w:start w:val="4"/>
      <w:numFmt w:val="decimal"/>
      <w:suff w:val="nothing"/>
      <w:lvlText w:val="%1."/>
      <w:lvlJc w:val="left"/>
      <w:rPr>
        <w:rFonts w:cs="Times New Roman"/>
      </w:rPr>
    </w:lvl>
  </w:abstractNum>
  <w:abstractNum w:abstractNumId="10">
    <w:nsid w:val="59291CF7"/>
    <w:multiLevelType w:val="singleLevel"/>
    <w:tmpl w:val="59291CF7"/>
    <w:lvl w:ilvl="0">
      <w:start w:val="1"/>
      <w:numFmt w:val="lowerLetter"/>
      <w:suff w:val="space"/>
      <w:lvlText w:val="%1)"/>
      <w:lvlJc w:val="left"/>
      <w:rPr>
        <w:rFonts w:cs="Times New Roman"/>
      </w:rPr>
    </w:lvl>
  </w:abstractNum>
  <w:abstractNum w:abstractNumId="11">
    <w:nsid w:val="59292B99"/>
    <w:multiLevelType w:val="singleLevel"/>
    <w:tmpl w:val="59292B99"/>
    <w:lvl w:ilvl="0">
      <w:start w:val="1"/>
      <w:numFmt w:val="decimal"/>
      <w:suff w:val="nothing"/>
      <w:lvlText w:val="%1."/>
      <w:lvlJc w:val="left"/>
    </w:lvl>
  </w:abstractNum>
  <w:abstractNum w:abstractNumId="12">
    <w:nsid w:val="65356138"/>
    <w:multiLevelType w:val="hybridMultilevel"/>
    <w:tmpl w:val="0B2E5366"/>
    <w:lvl w:ilvl="0" w:tplc="7AAA530A">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D88175C"/>
    <w:multiLevelType w:val="hybridMultilevel"/>
    <w:tmpl w:val="7664473A"/>
    <w:lvl w:ilvl="0" w:tplc="268AED98">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10"/>
  </w:num>
  <w:num w:numId="3">
    <w:abstractNumId w:val="7"/>
  </w:num>
  <w:num w:numId="4">
    <w:abstractNumId w:val="4"/>
  </w:num>
  <w:num w:numId="5">
    <w:abstractNumId w:val="5"/>
  </w:num>
  <w:num w:numId="6">
    <w:abstractNumId w:val="6"/>
  </w:num>
  <w:num w:numId="7">
    <w:abstractNumId w:val="13"/>
  </w:num>
  <w:num w:numId="8">
    <w:abstractNumId w:val="12"/>
  </w:num>
  <w:num w:numId="9">
    <w:abstractNumId w:val="11"/>
  </w:num>
  <w:num w:numId="10">
    <w:abstractNumId w:val="0"/>
  </w:num>
  <w:num w:numId="11">
    <w:abstractNumId w:val="2"/>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D2"/>
    <w:rsid w:val="00002AF6"/>
    <w:rsid w:val="00004970"/>
    <w:rsid w:val="00004989"/>
    <w:rsid w:val="00006272"/>
    <w:rsid w:val="00010DB3"/>
    <w:rsid w:val="0001201C"/>
    <w:rsid w:val="00015DF1"/>
    <w:rsid w:val="00016F26"/>
    <w:rsid w:val="00017293"/>
    <w:rsid w:val="000228B4"/>
    <w:rsid w:val="000243EE"/>
    <w:rsid w:val="00024FED"/>
    <w:rsid w:val="00027B54"/>
    <w:rsid w:val="00031723"/>
    <w:rsid w:val="00033597"/>
    <w:rsid w:val="00036CD5"/>
    <w:rsid w:val="000424DE"/>
    <w:rsid w:val="000424E1"/>
    <w:rsid w:val="0004351A"/>
    <w:rsid w:val="0004522B"/>
    <w:rsid w:val="0004524A"/>
    <w:rsid w:val="000466C7"/>
    <w:rsid w:val="0005205F"/>
    <w:rsid w:val="00053965"/>
    <w:rsid w:val="00054195"/>
    <w:rsid w:val="0005687B"/>
    <w:rsid w:val="00056E51"/>
    <w:rsid w:val="0006006F"/>
    <w:rsid w:val="00065E7C"/>
    <w:rsid w:val="0007068A"/>
    <w:rsid w:val="000726BF"/>
    <w:rsid w:val="00075588"/>
    <w:rsid w:val="00075D34"/>
    <w:rsid w:val="000818C3"/>
    <w:rsid w:val="00081BA3"/>
    <w:rsid w:val="00092106"/>
    <w:rsid w:val="00094D69"/>
    <w:rsid w:val="00096851"/>
    <w:rsid w:val="00096BB2"/>
    <w:rsid w:val="000A3B10"/>
    <w:rsid w:val="000A4AC7"/>
    <w:rsid w:val="000A5AE0"/>
    <w:rsid w:val="000A7C9A"/>
    <w:rsid w:val="000B1315"/>
    <w:rsid w:val="000B1B2B"/>
    <w:rsid w:val="000B3206"/>
    <w:rsid w:val="000B4220"/>
    <w:rsid w:val="000B4765"/>
    <w:rsid w:val="000B709B"/>
    <w:rsid w:val="000C07A9"/>
    <w:rsid w:val="000C2C3B"/>
    <w:rsid w:val="000C3B7D"/>
    <w:rsid w:val="000C5A59"/>
    <w:rsid w:val="000C5CF3"/>
    <w:rsid w:val="000C5E56"/>
    <w:rsid w:val="000C7178"/>
    <w:rsid w:val="000D0848"/>
    <w:rsid w:val="000D2065"/>
    <w:rsid w:val="000D2F84"/>
    <w:rsid w:val="000D7D2D"/>
    <w:rsid w:val="000E37F1"/>
    <w:rsid w:val="000E3EC5"/>
    <w:rsid w:val="000E6261"/>
    <w:rsid w:val="000F00EA"/>
    <w:rsid w:val="000F5FF4"/>
    <w:rsid w:val="00104D63"/>
    <w:rsid w:val="00104E3B"/>
    <w:rsid w:val="00106609"/>
    <w:rsid w:val="0010709F"/>
    <w:rsid w:val="001117FD"/>
    <w:rsid w:val="00111E0A"/>
    <w:rsid w:val="0011204C"/>
    <w:rsid w:val="00113CED"/>
    <w:rsid w:val="00115F36"/>
    <w:rsid w:val="00116287"/>
    <w:rsid w:val="00117273"/>
    <w:rsid w:val="00117289"/>
    <w:rsid w:val="001204E4"/>
    <w:rsid w:val="00120C62"/>
    <w:rsid w:val="00121CCC"/>
    <w:rsid w:val="0012256D"/>
    <w:rsid w:val="00123FFA"/>
    <w:rsid w:val="0012416A"/>
    <w:rsid w:val="00124C86"/>
    <w:rsid w:val="00130EAE"/>
    <w:rsid w:val="00135E21"/>
    <w:rsid w:val="00135F70"/>
    <w:rsid w:val="0014150F"/>
    <w:rsid w:val="001450DE"/>
    <w:rsid w:val="00145942"/>
    <w:rsid w:val="00147B53"/>
    <w:rsid w:val="00147E78"/>
    <w:rsid w:val="001502B8"/>
    <w:rsid w:val="00150FCE"/>
    <w:rsid w:val="001522DA"/>
    <w:rsid w:val="00152D16"/>
    <w:rsid w:val="00156505"/>
    <w:rsid w:val="00160ED9"/>
    <w:rsid w:val="00161E54"/>
    <w:rsid w:val="00163F3B"/>
    <w:rsid w:val="00167EEB"/>
    <w:rsid w:val="0017349D"/>
    <w:rsid w:val="00175080"/>
    <w:rsid w:val="001767B2"/>
    <w:rsid w:val="00177584"/>
    <w:rsid w:val="0018280F"/>
    <w:rsid w:val="00182827"/>
    <w:rsid w:val="00185E5B"/>
    <w:rsid w:val="0019129B"/>
    <w:rsid w:val="0019653E"/>
    <w:rsid w:val="001A1B01"/>
    <w:rsid w:val="001B213D"/>
    <w:rsid w:val="001B3276"/>
    <w:rsid w:val="001B50F9"/>
    <w:rsid w:val="001B640C"/>
    <w:rsid w:val="001B7C6C"/>
    <w:rsid w:val="001C3D77"/>
    <w:rsid w:val="001C4397"/>
    <w:rsid w:val="001C6863"/>
    <w:rsid w:val="001C6DFF"/>
    <w:rsid w:val="001C78EF"/>
    <w:rsid w:val="001D0B28"/>
    <w:rsid w:val="001D0CE8"/>
    <w:rsid w:val="001E1032"/>
    <w:rsid w:val="001E152E"/>
    <w:rsid w:val="001E3CF6"/>
    <w:rsid w:val="001E49FA"/>
    <w:rsid w:val="001E6BC8"/>
    <w:rsid w:val="001F0F7E"/>
    <w:rsid w:val="001F110D"/>
    <w:rsid w:val="001F19A6"/>
    <w:rsid w:val="001F4601"/>
    <w:rsid w:val="001F5B8E"/>
    <w:rsid w:val="001F6D39"/>
    <w:rsid w:val="001F7470"/>
    <w:rsid w:val="001F7B5E"/>
    <w:rsid w:val="002011A3"/>
    <w:rsid w:val="00205944"/>
    <w:rsid w:val="00207195"/>
    <w:rsid w:val="00215672"/>
    <w:rsid w:val="00216601"/>
    <w:rsid w:val="002204C2"/>
    <w:rsid w:val="002214F9"/>
    <w:rsid w:val="00223DE3"/>
    <w:rsid w:val="00224568"/>
    <w:rsid w:val="00231E3E"/>
    <w:rsid w:val="00240D1B"/>
    <w:rsid w:val="00241264"/>
    <w:rsid w:val="002422AA"/>
    <w:rsid w:val="0024361E"/>
    <w:rsid w:val="0024406C"/>
    <w:rsid w:val="00244FDA"/>
    <w:rsid w:val="00247F86"/>
    <w:rsid w:val="00251EFD"/>
    <w:rsid w:val="00253BEA"/>
    <w:rsid w:val="002612A2"/>
    <w:rsid w:val="00261B2F"/>
    <w:rsid w:val="00264AF1"/>
    <w:rsid w:val="00264CA6"/>
    <w:rsid w:val="0026650A"/>
    <w:rsid w:val="0027084D"/>
    <w:rsid w:val="00272CE7"/>
    <w:rsid w:val="00273EC0"/>
    <w:rsid w:val="00273FFE"/>
    <w:rsid w:val="002741A4"/>
    <w:rsid w:val="00274208"/>
    <w:rsid w:val="00274BD6"/>
    <w:rsid w:val="00274E71"/>
    <w:rsid w:val="00275CFA"/>
    <w:rsid w:val="00276678"/>
    <w:rsid w:val="00276A98"/>
    <w:rsid w:val="002809A4"/>
    <w:rsid w:val="00280FC6"/>
    <w:rsid w:val="00282855"/>
    <w:rsid w:val="00292A64"/>
    <w:rsid w:val="00292D95"/>
    <w:rsid w:val="002933A0"/>
    <w:rsid w:val="00295A7A"/>
    <w:rsid w:val="002A06DA"/>
    <w:rsid w:val="002A41D2"/>
    <w:rsid w:val="002A5125"/>
    <w:rsid w:val="002A5C8E"/>
    <w:rsid w:val="002A6D69"/>
    <w:rsid w:val="002B12E5"/>
    <w:rsid w:val="002B3DBF"/>
    <w:rsid w:val="002B53A7"/>
    <w:rsid w:val="002B785B"/>
    <w:rsid w:val="002C5683"/>
    <w:rsid w:val="002C7521"/>
    <w:rsid w:val="002C760D"/>
    <w:rsid w:val="002C7A5F"/>
    <w:rsid w:val="002D03E6"/>
    <w:rsid w:val="002D1887"/>
    <w:rsid w:val="002D3826"/>
    <w:rsid w:val="002D6E09"/>
    <w:rsid w:val="002D6F39"/>
    <w:rsid w:val="002E132E"/>
    <w:rsid w:val="002E249D"/>
    <w:rsid w:val="002E5554"/>
    <w:rsid w:val="002E792F"/>
    <w:rsid w:val="002F13F0"/>
    <w:rsid w:val="002F170D"/>
    <w:rsid w:val="002F53DD"/>
    <w:rsid w:val="002F6FDB"/>
    <w:rsid w:val="002F7F6E"/>
    <w:rsid w:val="00300622"/>
    <w:rsid w:val="00300D9D"/>
    <w:rsid w:val="00302C84"/>
    <w:rsid w:val="00304DBB"/>
    <w:rsid w:val="0030687D"/>
    <w:rsid w:val="00306F36"/>
    <w:rsid w:val="00317D0B"/>
    <w:rsid w:val="0032120F"/>
    <w:rsid w:val="003268D7"/>
    <w:rsid w:val="003404A5"/>
    <w:rsid w:val="00347A47"/>
    <w:rsid w:val="003565B2"/>
    <w:rsid w:val="00361470"/>
    <w:rsid w:val="003645D7"/>
    <w:rsid w:val="003705EC"/>
    <w:rsid w:val="00371481"/>
    <w:rsid w:val="00371BD9"/>
    <w:rsid w:val="00374364"/>
    <w:rsid w:val="00376BA9"/>
    <w:rsid w:val="0038150D"/>
    <w:rsid w:val="00384397"/>
    <w:rsid w:val="00384764"/>
    <w:rsid w:val="00384913"/>
    <w:rsid w:val="00387954"/>
    <w:rsid w:val="00391A2C"/>
    <w:rsid w:val="003935D5"/>
    <w:rsid w:val="003A1A62"/>
    <w:rsid w:val="003A328B"/>
    <w:rsid w:val="003A32BD"/>
    <w:rsid w:val="003A4EAB"/>
    <w:rsid w:val="003A56FE"/>
    <w:rsid w:val="003A6E13"/>
    <w:rsid w:val="003A7DD2"/>
    <w:rsid w:val="003A7E39"/>
    <w:rsid w:val="003B16A8"/>
    <w:rsid w:val="003B2173"/>
    <w:rsid w:val="003B6267"/>
    <w:rsid w:val="003B630F"/>
    <w:rsid w:val="003B6DE6"/>
    <w:rsid w:val="003C214E"/>
    <w:rsid w:val="003C34D6"/>
    <w:rsid w:val="003C4D15"/>
    <w:rsid w:val="003C6126"/>
    <w:rsid w:val="003C79F0"/>
    <w:rsid w:val="003D141F"/>
    <w:rsid w:val="003D14E0"/>
    <w:rsid w:val="003D580A"/>
    <w:rsid w:val="003D6D51"/>
    <w:rsid w:val="003D782A"/>
    <w:rsid w:val="003E081B"/>
    <w:rsid w:val="003E2FD3"/>
    <w:rsid w:val="003E467A"/>
    <w:rsid w:val="003E617B"/>
    <w:rsid w:val="003E6A68"/>
    <w:rsid w:val="003E742F"/>
    <w:rsid w:val="003E76BD"/>
    <w:rsid w:val="003F1D4B"/>
    <w:rsid w:val="003F2CEA"/>
    <w:rsid w:val="003F62D2"/>
    <w:rsid w:val="003F65F1"/>
    <w:rsid w:val="003F7D0C"/>
    <w:rsid w:val="00402B3B"/>
    <w:rsid w:val="00406152"/>
    <w:rsid w:val="00411166"/>
    <w:rsid w:val="00411F4B"/>
    <w:rsid w:val="00412190"/>
    <w:rsid w:val="00417C98"/>
    <w:rsid w:val="00420C7D"/>
    <w:rsid w:val="00420E30"/>
    <w:rsid w:val="00421C9D"/>
    <w:rsid w:val="00421E4E"/>
    <w:rsid w:val="00421F7C"/>
    <w:rsid w:val="004241BC"/>
    <w:rsid w:val="00424508"/>
    <w:rsid w:val="00432CFC"/>
    <w:rsid w:val="00434CBA"/>
    <w:rsid w:val="004411E5"/>
    <w:rsid w:val="00442A06"/>
    <w:rsid w:val="00442E2A"/>
    <w:rsid w:val="00444032"/>
    <w:rsid w:val="00444D9E"/>
    <w:rsid w:val="004468D9"/>
    <w:rsid w:val="00447086"/>
    <w:rsid w:val="00451D7D"/>
    <w:rsid w:val="00453348"/>
    <w:rsid w:val="00454906"/>
    <w:rsid w:val="004558F8"/>
    <w:rsid w:val="00457C35"/>
    <w:rsid w:val="00460E09"/>
    <w:rsid w:val="00462A89"/>
    <w:rsid w:val="0046447A"/>
    <w:rsid w:val="004650E3"/>
    <w:rsid w:val="00466C6F"/>
    <w:rsid w:val="004676D4"/>
    <w:rsid w:val="004738C3"/>
    <w:rsid w:val="004748AA"/>
    <w:rsid w:val="00474F49"/>
    <w:rsid w:val="00477B02"/>
    <w:rsid w:val="00477D41"/>
    <w:rsid w:val="00485E34"/>
    <w:rsid w:val="00486964"/>
    <w:rsid w:val="004870D6"/>
    <w:rsid w:val="00490DD2"/>
    <w:rsid w:val="00492BB7"/>
    <w:rsid w:val="00492CC0"/>
    <w:rsid w:val="0049521A"/>
    <w:rsid w:val="0049680B"/>
    <w:rsid w:val="004A3407"/>
    <w:rsid w:val="004A3D5A"/>
    <w:rsid w:val="004A5544"/>
    <w:rsid w:val="004A671A"/>
    <w:rsid w:val="004B2399"/>
    <w:rsid w:val="004B286B"/>
    <w:rsid w:val="004B3C26"/>
    <w:rsid w:val="004B43DD"/>
    <w:rsid w:val="004B5AC3"/>
    <w:rsid w:val="004C3E78"/>
    <w:rsid w:val="004C508A"/>
    <w:rsid w:val="004D0A80"/>
    <w:rsid w:val="004D0D72"/>
    <w:rsid w:val="004D12A1"/>
    <w:rsid w:val="004D54E3"/>
    <w:rsid w:val="004D661F"/>
    <w:rsid w:val="004D6772"/>
    <w:rsid w:val="004D74DD"/>
    <w:rsid w:val="004E15F4"/>
    <w:rsid w:val="004E3A09"/>
    <w:rsid w:val="004F2FCA"/>
    <w:rsid w:val="004F47D2"/>
    <w:rsid w:val="004F5D81"/>
    <w:rsid w:val="004F64E2"/>
    <w:rsid w:val="00501807"/>
    <w:rsid w:val="005035CC"/>
    <w:rsid w:val="00506A27"/>
    <w:rsid w:val="00510C5B"/>
    <w:rsid w:val="00512C17"/>
    <w:rsid w:val="00512E12"/>
    <w:rsid w:val="0051614F"/>
    <w:rsid w:val="00517C68"/>
    <w:rsid w:val="00522BDB"/>
    <w:rsid w:val="00524004"/>
    <w:rsid w:val="00527D33"/>
    <w:rsid w:val="00530418"/>
    <w:rsid w:val="0053078D"/>
    <w:rsid w:val="00530A03"/>
    <w:rsid w:val="00531B0D"/>
    <w:rsid w:val="005448EF"/>
    <w:rsid w:val="00544E28"/>
    <w:rsid w:val="00545A6C"/>
    <w:rsid w:val="00545B1A"/>
    <w:rsid w:val="00550E36"/>
    <w:rsid w:val="005538B8"/>
    <w:rsid w:val="00554505"/>
    <w:rsid w:val="00554BCA"/>
    <w:rsid w:val="00557F1D"/>
    <w:rsid w:val="00563353"/>
    <w:rsid w:val="00565A8B"/>
    <w:rsid w:val="00565E40"/>
    <w:rsid w:val="00567F24"/>
    <w:rsid w:val="00576ABF"/>
    <w:rsid w:val="00580F0B"/>
    <w:rsid w:val="00582EF0"/>
    <w:rsid w:val="00583D0A"/>
    <w:rsid w:val="00584919"/>
    <w:rsid w:val="00585D1C"/>
    <w:rsid w:val="0059134B"/>
    <w:rsid w:val="0059156C"/>
    <w:rsid w:val="00591E57"/>
    <w:rsid w:val="005940D7"/>
    <w:rsid w:val="00596732"/>
    <w:rsid w:val="005A0C5F"/>
    <w:rsid w:val="005A311B"/>
    <w:rsid w:val="005A31B1"/>
    <w:rsid w:val="005A5C00"/>
    <w:rsid w:val="005A5D33"/>
    <w:rsid w:val="005A7658"/>
    <w:rsid w:val="005B2209"/>
    <w:rsid w:val="005B52BE"/>
    <w:rsid w:val="005C09C7"/>
    <w:rsid w:val="005C3208"/>
    <w:rsid w:val="005C54C6"/>
    <w:rsid w:val="005D64A2"/>
    <w:rsid w:val="005D795D"/>
    <w:rsid w:val="005E57C3"/>
    <w:rsid w:val="005E6FBD"/>
    <w:rsid w:val="005F1E59"/>
    <w:rsid w:val="005F217C"/>
    <w:rsid w:val="005F2A59"/>
    <w:rsid w:val="005F3A30"/>
    <w:rsid w:val="006022A3"/>
    <w:rsid w:val="00603F89"/>
    <w:rsid w:val="00604BF0"/>
    <w:rsid w:val="00612629"/>
    <w:rsid w:val="00614429"/>
    <w:rsid w:val="00621E4E"/>
    <w:rsid w:val="00622C20"/>
    <w:rsid w:val="00624CF4"/>
    <w:rsid w:val="00630A8B"/>
    <w:rsid w:val="00630CCE"/>
    <w:rsid w:val="00631E8C"/>
    <w:rsid w:val="00632571"/>
    <w:rsid w:val="006329F1"/>
    <w:rsid w:val="00643D83"/>
    <w:rsid w:val="006444A5"/>
    <w:rsid w:val="0064575F"/>
    <w:rsid w:val="00655268"/>
    <w:rsid w:val="00661B89"/>
    <w:rsid w:val="0066442F"/>
    <w:rsid w:val="006646F7"/>
    <w:rsid w:val="00665270"/>
    <w:rsid w:val="006727C1"/>
    <w:rsid w:val="00675C32"/>
    <w:rsid w:val="006761C2"/>
    <w:rsid w:val="0067774C"/>
    <w:rsid w:val="00680897"/>
    <w:rsid w:val="0068157E"/>
    <w:rsid w:val="006820E0"/>
    <w:rsid w:val="006828BB"/>
    <w:rsid w:val="00682A3F"/>
    <w:rsid w:val="0068339A"/>
    <w:rsid w:val="006851B2"/>
    <w:rsid w:val="00686027"/>
    <w:rsid w:val="006872B0"/>
    <w:rsid w:val="00690838"/>
    <w:rsid w:val="00691431"/>
    <w:rsid w:val="00691665"/>
    <w:rsid w:val="0069483D"/>
    <w:rsid w:val="00695A6A"/>
    <w:rsid w:val="006963AC"/>
    <w:rsid w:val="00697D87"/>
    <w:rsid w:val="006A028F"/>
    <w:rsid w:val="006A38D9"/>
    <w:rsid w:val="006A4CAA"/>
    <w:rsid w:val="006A6327"/>
    <w:rsid w:val="006B1ABE"/>
    <w:rsid w:val="006B2151"/>
    <w:rsid w:val="006B2423"/>
    <w:rsid w:val="006B62CE"/>
    <w:rsid w:val="006B6DA7"/>
    <w:rsid w:val="006B7306"/>
    <w:rsid w:val="006C1FC8"/>
    <w:rsid w:val="006C3E10"/>
    <w:rsid w:val="006D546A"/>
    <w:rsid w:val="006D696B"/>
    <w:rsid w:val="006E0630"/>
    <w:rsid w:val="006E66E1"/>
    <w:rsid w:val="006F2725"/>
    <w:rsid w:val="006F48FB"/>
    <w:rsid w:val="006F5D6A"/>
    <w:rsid w:val="00701ECE"/>
    <w:rsid w:val="00703837"/>
    <w:rsid w:val="00704205"/>
    <w:rsid w:val="007043C7"/>
    <w:rsid w:val="0070500B"/>
    <w:rsid w:val="00705086"/>
    <w:rsid w:val="00706DA1"/>
    <w:rsid w:val="00710B02"/>
    <w:rsid w:val="00711B9D"/>
    <w:rsid w:val="007127F4"/>
    <w:rsid w:val="00712BCB"/>
    <w:rsid w:val="00716F75"/>
    <w:rsid w:val="0072003C"/>
    <w:rsid w:val="00727567"/>
    <w:rsid w:val="00730804"/>
    <w:rsid w:val="007311F8"/>
    <w:rsid w:val="00734D35"/>
    <w:rsid w:val="007411FB"/>
    <w:rsid w:val="00747FB8"/>
    <w:rsid w:val="00750B60"/>
    <w:rsid w:val="00755323"/>
    <w:rsid w:val="00760E74"/>
    <w:rsid w:val="007634DF"/>
    <w:rsid w:val="0076474B"/>
    <w:rsid w:val="00783544"/>
    <w:rsid w:val="007845C5"/>
    <w:rsid w:val="00784D2A"/>
    <w:rsid w:val="0078510A"/>
    <w:rsid w:val="00786B36"/>
    <w:rsid w:val="00790C3A"/>
    <w:rsid w:val="00796265"/>
    <w:rsid w:val="00797E92"/>
    <w:rsid w:val="007A3487"/>
    <w:rsid w:val="007A575D"/>
    <w:rsid w:val="007B1088"/>
    <w:rsid w:val="007B6BAA"/>
    <w:rsid w:val="007C778A"/>
    <w:rsid w:val="007D05E6"/>
    <w:rsid w:val="007D23FA"/>
    <w:rsid w:val="007D356F"/>
    <w:rsid w:val="007D67DE"/>
    <w:rsid w:val="007E0606"/>
    <w:rsid w:val="007E0719"/>
    <w:rsid w:val="007E36B6"/>
    <w:rsid w:val="007E5AEC"/>
    <w:rsid w:val="007E63F1"/>
    <w:rsid w:val="007F1842"/>
    <w:rsid w:val="007F7282"/>
    <w:rsid w:val="008037B6"/>
    <w:rsid w:val="00804252"/>
    <w:rsid w:val="00810DE4"/>
    <w:rsid w:val="0081698C"/>
    <w:rsid w:val="00816CF9"/>
    <w:rsid w:val="00820034"/>
    <w:rsid w:val="008241A5"/>
    <w:rsid w:val="008253AA"/>
    <w:rsid w:val="008316DB"/>
    <w:rsid w:val="00834251"/>
    <w:rsid w:val="008344CC"/>
    <w:rsid w:val="008411B2"/>
    <w:rsid w:val="00841F8F"/>
    <w:rsid w:val="00856F26"/>
    <w:rsid w:val="00857A0E"/>
    <w:rsid w:val="00857D99"/>
    <w:rsid w:val="00865967"/>
    <w:rsid w:val="0086687C"/>
    <w:rsid w:val="008669E4"/>
    <w:rsid w:val="00866A6A"/>
    <w:rsid w:val="00867AA4"/>
    <w:rsid w:val="00874456"/>
    <w:rsid w:val="00875FD1"/>
    <w:rsid w:val="00877811"/>
    <w:rsid w:val="00882FFE"/>
    <w:rsid w:val="00884754"/>
    <w:rsid w:val="008876FF"/>
    <w:rsid w:val="00887FB4"/>
    <w:rsid w:val="00891285"/>
    <w:rsid w:val="008948EC"/>
    <w:rsid w:val="0089679D"/>
    <w:rsid w:val="00897A72"/>
    <w:rsid w:val="008A0F83"/>
    <w:rsid w:val="008A1265"/>
    <w:rsid w:val="008A2626"/>
    <w:rsid w:val="008A3601"/>
    <w:rsid w:val="008B3684"/>
    <w:rsid w:val="008B45DF"/>
    <w:rsid w:val="008B5DFE"/>
    <w:rsid w:val="008B6B83"/>
    <w:rsid w:val="008B6D0B"/>
    <w:rsid w:val="008B727C"/>
    <w:rsid w:val="008C220F"/>
    <w:rsid w:val="008C642E"/>
    <w:rsid w:val="008C740C"/>
    <w:rsid w:val="008C7C0F"/>
    <w:rsid w:val="008D14F6"/>
    <w:rsid w:val="008D183A"/>
    <w:rsid w:val="008D275C"/>
    <w:rsid w:val="008D3109"/>
    <w:rsid w:val="008D335D"/>
    <w:rsid w:val="008D5507"/>
    <w:rsid w:val="008D6EEC"/>
    <w:rsid w:val="008E39A5"/>
    <w:rsid w:val="008E48B6"/>
    <w:rsid w:val="008E4A31"/>
    <w:rsid w:val="008E5027"/>
    <w:rsid w:val="008F08A7"/>
    <w:rsid w:val="008F6E96"/>
    <w:rsid w:val="008F7056"/>
    <w:rsid w:val="008F79B7"/>
    <w:rsid w:val="008F7C4F"/>
    <w:rsid w:val="009048E3"/>
    <w:rsid w:val="00906E3F"/>
    <w:rsid w:val="00907AE2"/>
    <w:rsid w:val="00910825"/>
    <w:rsid w:val="00910D9C"/>
    <w:rsid w:val="00917409"/>
    <w:rsid w:val="00922171"/>
    <w:rsid w:val="0092327A"/>
    <w:rsid w:val="0092619C"/>
    <w:rsid w:val="00927D2F"/>
    <w:rsid w:val="009307AB"/>
    <w:rsid w:val="00930F60"/>
    <w:rsid w:val="00931096"/>
    <w:rsid w:val="009331EE"/>
    <w:rsid w:val="00937102"/>
    <w:rsid w:val="00937827"/>
    <w:rsid w:val="00940CEB"/>
    <w:rsid w:val="00940F0D"/>
    <w:rsid w:val="00941618"/>
    <w:rsid w:val="00942157"/>
    <w:rsid w:val="00943818"/>
    <w:rsid w:val="00946151"/>
    <w:rsid w:val="009465B2"/>
    <w:rsid w:val="0094755A"/>
    <w:rsid w:val="00950FA6"/>
    <w:rsid w:val="00951EB4"/>
    <w:rsid w:val="0095386B"/>
    <w:rsid w:val="009548D9"/>
    <w:rsid w:val="00967663"/>
    <w:rsid w:val="0097274E"/>
    <w:rsid w:val="00975934"/>
    <w:rsid w:val="00975B2A"/>
    <w:rsid w:val="00976D6A"/>
    <w:rsid w:val="009928CA"/>
    <w:rsid w:val="009945E1"/>
    <w:rsid w:val="009961E6"/>
    <w:rsid w:val="00996EC6"/>
    <w:rsid w:val="009A1812"/>
    <w:rsid w:val="009A19B1"/>
    <w:rsid w:val="009A2C39"/>
    <w:rsid w:val="009A339E"/>
    <w:rsid w:val="009A3D55"/>
    <w:rsid w:val="009A6019"/>
    <w:rsid w:val="009B1443"/>
    <w:rsid w:val="009B1C46"/>
    <w:rsid w:val="009B3181"/>
    <w:rsid w:val="009B3E51"/>
    <w:rsid w:val="009B44B8"/>
    <w:rsid w:val="009B5386"/>
    <w:rsid w:val="009B6ED6"/>
    <w:rsid w:val="009C079C"/>
    <w:rsid w:val="009C0D30"/>
    <w:rsid w:val="009C4501"/>
    <w:rsid w:val="009C626C"/>
    <w:rsid w:val="009D091D"/>
    <w:rsid w:val="009D1E07"/>
    <w:rsid w:val="009D354F"/>
    <w:rsid w:val="009D3B0C"/>
    <w:rsid w:val="009D3D34"/>
    <w:rsid w:val="009D6BC7"/>
    <w:rsid w:val="009D733F"/>
    <w:rsid w:val="009E3382"/>
    <w:rsid w:val="009E429C"/>
    <w:rsid w:val="009E4455"/>
    <w:rsid w:val="009E77EB"/>
    <w:rsid w:val="009F36D7"/>
    <w:rsid w:val="009F4CDF"/>
    <w:rsid w:val="009F52C0"/>
    <w:rsid w:val="009F55DD"/>
    <w:rsid w:val="009F56AD"/>
    <w:rsid w:val="009F6F2D"/>
    <w:rsid w:val="00A012A6"/>
    <w:rsid w:val="00A01829"/>
    <w:rsid w:val="00A04E2F"/>
    <w:rsid w:val="00A10070"/>
    <w:rsid w:val="00A12ECC"/>
    <w:rsid w:val="00A169C2"/>
    <w:rsid w:val="00A17145"/>
    <w:rsid w:val="00A21B41"/>
    <w:rsid w:val="00A31538"/>
    <w:rsid w:val="00A31CE3"/>
    <w:rsid w:val="00A31FB3"/>
    <w:rsid w:val="00A348B0"/>
    <w:rsid w:val="00A34BBD"/>
    <w:rsid w:val="00A34F8B"/>
    <w:rsid w:val="00A35890"/>
    <w:rsid w:val="00A379D7"/>
    <w:rsid w:val="00A42B19"/>
    <w:rsid w:val="00A4493E"/>
    <w:rsid w:val="00A46EA8"/>
    <w:rsid w:val="00A472D0"/>
    <w:rsid w:val="00A509C0"/>
    <w:rsid w:val="00A516C0"/>
    <w:rsid w:val="00A53597"/>
    <w:rsid w:val="00A63B70"/>
    <w:rsid w:val="00A63DBB"/>
    <w:rsid w:val="00A70EAB"/>
    <w:rsid w:val="00A74F53"/>
    <w:rsid w:val="00A80AD5"/>
    <w:rsid w:val="00A80E2E"/>
    <w:rsid w:val="00A80EA7"/>
    <w:rsid w:val="00A83383"/>
    <w:rsid w:val="00A84167"/>
    <w:rsid w:val="00A9095F"/>
    <w:rsid w:val="00A9455C"/>
    <w:rsid w:val="00AA0534"/>
    <w:rsid w:val="00AA1D19"/>
    <w:rsid w:val="00AA2AAD"/>
    <w:rsid w:val="00AA3F24"/>
    <w:rsid w:val="00AA61D0"/>
    <w:rsid w:val="00AA6508"/>
    <w:rsid w:val="00AB0506"/>
    <w:rsid w:val="00AB0F88"/>
    <w:rsid w:val="00AB0F92"/>
    <w:rsid w:val="00AB3CF3"/>
    <w:rsid w:val="00AB7A01"/>
    <w:rsid w:val="00AC12E3"/>
    <w:rsid w:val="00AC2569"/>
    <w:rsid w:val="00AC3FE8"/>
    <w:rsid w:val="00AC4A10"/>
    <w:rsid w:val="00AC6D94"/>
    <w:rsid w:val="00AD01D6"/>
    <w:rsid w:val="00AD0D65"/>
    <w:rsid w:val="00AD2109"/>
    <w:rsid w:val="00AD536C"/>
    <w:rsid w:val="00AD5947"/>
    <w:rsid w:val="00AD66CC"/>
    <w:rsid w:val="00AE179F"/>
    <w:rsid w:val="00AE1D9A"/>
    <w:rsid w:val="00AE2E9A"/>
    <w:rsid w:val="00AE42A3"/>
    <w:rsid w:val="00AE5098"/>
    <w:rsid w:val="00AE5F3B"/>
    <w:rsid w:val="00AF0927"/>
    <w:rsid w:val="00AF09E6"/>
    <w:rsid w:val="00AF1D3B"/>
    <w:rsid w:val="00AF3EF0"/>
    <w:rsid w:val="00AF4128"/>
    <w:rsid w:val="00AF6D55"/>
    <w:rsid w:val="00B03190"/>
    <w:rsid w:val="00B0370C"/>
    <w:rsid w:val="00B05080"/>
    <w:rsid w:val="00B0561F"/>
    <w:rsid w:val="00B10530"/>
    <w:rsid w:val="00B2326E"/>
    <w:rsid w:val="00B24108"/>
    <w:rsid w:val="00B24EF5"/>
    <w:rsid w:val="00B24F97"/>
    <w:rsid w:val="00B25CA2"/>
    <w:rsid w:val="00B26DE4"/>
    <w:rsid w:val="00B26FFC"/>
    <w:rsid w:val="00B27416"/>
    <w:rsid w:val="00B32FE7"/>
    <w:rsid w:val="00B344D7"/>
    <w:rsid w:val="00B400CF"/>
    <w:rsid w:val="00B43F7F"/>
    <w:rsid w:val="00B45A29"/>
    <w:rsid w:val="00B47F2D"/>
    <w:rsid w:val="00B507AA"/>
    <w:rsid w:val="00B54231"/>
    <w:rsid w:val="00B574F4"/>
    <w:rsid w:val="00B63248"/>
    <w:rsid w:val="00B6374A"/>
    <w:rsid w:val="00B67C9D"/>
    <w:rsid w:val="00B71AD8"/>
    <w:rsid w:val="00B74936"/>
    <w:rsid w:val="00B74F89"/>
    <w:rsid w:val="00B82281"/>
    <w:rsid w:val="00B83653"/>
    <w:rsid w:val="00B858B7"/>
    <w:rsid w:val="00B85EC7"/>
    <w:rsid w:val="00B87769"/>
    <w:rsid w:val="00B91D2E"/>
    <w:rsid w:val="00B94A95"/>
    <w:rsid w:val="00B959DF"/>
    <w:rsid w:val="00B965AC"/>
    <w:rsid w:val="00BA1F6A"/>
    <w:rsid w:val="00BA3551"/>
    <w:rsid w:val="00BA40D4"/>
    <w:rsid w:val="00BB304D"/>
    <w:rsid w:val="00BB718A"/>
    <w:rsid w:val="00BC33F9"/>
    <w:rsid w:val="00BC3C98"/>
    <w:rsid w:val="00BC3F59"/>
    <w:rsid w:val="00BC4C09"/>
    <w:rsid w:val="00BC7381"/>
    <w:rsid w:val="00BC7C77"/>
    <w:rsid w:val="00BC7CEF"/>
    <w:rsid w:val="00BD155C"/>
    <w:rsid w:val="00BD1BA8"/>
    <w:rsid w:val="00BD49A4"/>
    <w:rsid w:val="00BE0CEB"/>
    <w:rsid w:val="00BE521D"/>
    <w:rsid w:val="00BE7ACC"/>
    <w:rsid w:val="00BF12A6"/>
    <w:rsid w:val="00BF51DF"/>
    <w:rsid w:val="00BF5AAD"/>
    <w:rsid w:val="00BF6E52"/>
    <w:rsid w:val="00BF73F2"/>
    <w:rsid w:val="00C00AC0"/>
    <w:rsid w:val="00C00CE8"/>
    <w:rsid w:val="00C014A8"/>
    <w:rsid w:val="00C1086C"/>
    <w:rsid w:val="00C12C06"/>
    <w:rsid w:val="00C13BAC"/>
    <w:rsid w:val="00C15116"/>
    <w:rsid w:val="00C16D6A"/>
    <w:rsid w:val="00C21FE2"/>
    <w:rsid w:val="00C2224B"/>
    <w:rsid w:val="00C2307A"/>
    <w:rsid w:val="00C27979"/>
    <w:rsid w:val="00C32AF8"/>
    <w:rsid w:val="00C35904"/>
    <w:rsid w:val="00C35BC4"/>
    <w:rsid w:val="00C40877"/>
    <w:rsid w:val="00C42477"/>
    <w:rsid w:val="00C44177"/>
    <w:rsid w:val="00C4529F"/>
    <w:rsid w:val="00C507B0"/>
    <w:rsid w:val="00C51AB3"/>
    <w:rsid w:val="00C5221C"/>
    <w:rsid w:val="00C561A1"/>
    <w:rsid w:val="00C57557"/>
    <w:rsid w:val="00C624C5"/>
    <w:rsid w:val="00C73253"/>
    <w:rsid w:val="00C73820"/>
    <w:rsid w:val="00C73953"/>
    <w:rsid w:val="00C73F2C"/>
    <w:rsid w:val="00C778D5"/>
    <w:rsid w:val="00C83949"/>
    <w:rsid w:val="00C84214"/>
    <w:rsid w:val="00C85AF7"/>
    <w:rsid w:val="00C8732D"/>
    <w:rsid w:val="00C91A1A"/>
    <w:rsid w:val="00C91BF7"/>
    <w:rsid w:val="00C96888"/>
    <w:rsid w:val="00C97268"/>
    <w:rsid w:val="00CA1760"/>
    <w:rsid w:val="00CA24E1"/>
    <w:rsid w:val="00CA39D0"/>
    <w:rsid w:val="00CA52E6"/>
    <w:rsid w:val="00CA6D4D"/>
    <w:rsid w:val="00CA7CD7"/>
    <w:rsid w:val="00CB1520"/>
    <w:rsid w:val="00CB3A09"/>
    <w:rsid w:val="00CB6AA5"/>
    <w:rsid w:val="00CB7777"/>
    <w:rsid w:val="00CC00B6"/>
    <w:rsid w:val="00CC358B"/>
    <w:rsid w:val="00CC39CF"/>
    <w:rsid w:val="00CC3F12"/>
    <w:rsid w:val="00CC6177"/>
    <w:rsid w:val="00CC7458"/>
    <w:rsid w:val="00CD3018"/>
    <w:rsid w:val="00CD3B0D"/>
    <w:rsid w:val="00CE0C21"/>
    <w:rsid w:val="00CE1179"/>
    <w:rsid w:val="00CE57A9"/>
    <w:rsid w:val="00CF0B85"/>
    <w:rsid w:val="00CF4F74"/>
    <w:rsid w:val="00CF664E"/>
    <w:rsid w:val="00D00D2D"/>
    <w:rsid w:val="00D02B25"/>
    <w:rsid w:val="00D0339C"/>
    <w:rsid w:val="00D03ADC"/>
    <w:rsid w:val="00D03FD1"/>
    <w:rsid w:val="00D053F0"/>
    <w:rsid w:val="00D0579D"/>
    <w:rsid w:val="00D05C1C"/>
    <w:rsid w:val="00D07579"/>
    <w:rsid w:val="00D1413C"/>
    <w:rsid w:val="00D1772C"/>
    <w:rsid w:val="00D17B45"/>
    <w:rsid w:val="00D214EF"/>
    <w:rsid w:val="00D22DE1"/>
    <w:rsid w:val="00D24DBF"/>
    <w:rsid w:val="00D25B4D"/>
    <w:rsid w:val="00D26366"/>
    <w:rsid w:val="00D264C6"/>
    <w:rsid w:val="00D26A93"/>
    <w:rsid w:val="00D32815"/>
    <w:rsid w:val="00D34619"/>
    <w:rsid w:val="00D353D8"/>
    <w:rsid w:val="00D35661"/>
    <w:rsid w:val="00D35F33"/>
    <w:rsid w:val="00D36527"/>
    <w:rsid w:val="00D41C8D"/>
    <w:rsid w:val="00D450B2"/>
    <w:rsid w:val="00D50E13"/>
    <w:rsid w:val="00D525DF"/>
    <w:rsid w:val="00D52DC8"/>
    <w:rsid w:val="00D538A5"/>
    <w:rsid w:val="00D55796"/>
    <w:rsid w:val="00D56A6E"/>
    <w:rsid w:val="00D56FBE"/>
    <w:rsid w:val="00D57086"/>
    <w:rsid w:val="00D57C11"/>
    <w:rsid w:val="00D6144B"/>
    <w:rsid w:val="00D6189C"/>
    <w:rsid w:val="00D6297D"/>
    <w:rsid w:val="00D65798"/>
    <w:rsid w:val="00D75DB7"/>
    <w:rsid w:val="00D77A70"/>
    <w:rsid w:val="00D82043"/>
    <w:rsid w:val="00D820D2"/>
    <w:rsid w:val="00D8427C"/>
    <w:rsid w:val="00D860E1"/>
    <w:rsid w:val="00D95F5C"/>
    <w:rsid w:val="00DA138E"/>
    <w:rsid w:val="00DA2120"/>
    <w:rsid w:val="00DA30DC"/>
    <w:rsid w:val="00DA4C16"/>
    <w:rsid w:val="00DA64F7"/>
    <w:rsid w:val="00DB100A"/>
    <w:rsid w:val="00DB13F1"/>
    <w:rsid w:val="00DB2B4C"/>
    <w:rsid w:val="00DC0AAF"/>
    <w:rsid w:val="00DC485A"/>
    <w:rsid w:val="00DD7364"/>
    <w:rsid w:val="00DD7A47"/>
    <w:rsid w:val="00DD7EA8"/>
    <w:rsid w:val="00DE168A"/>
    <w:rsid w:val="00DE392D"/>
    <w:rsid w:val="00DF046F"/>
    <w:rsid w:val="00DF3123"/>
    <w:rsid w:val="00DF5C9E"/>
    <w:rsid w:val="00DF631E"/>
    <w:rsid w:val="00DF7C75"/>
    <w:rsid w:val="00E0758B"/>
    <w:rsid w:val="00E13FC9"/>
    <w:rsid w:val="00E17A85"/>
    <w:rsid w:val="00E17F8B"/>
    <w:rsid w:val="00E2169D"/>
    <w:rsid w:val="00E21723"/>
    <w:rsid w:val="00E2438E"/>
    <w:rsid w:val="00E24C8E"/>
    <w:rsid w:val="00E25A09"/>
    <w:rsid w:val="00E25E46"/>
    <w:rsid w:val="00E2663E"/>
    <w:rsid w:val="00E32D94"/>
    <w:rsid w:val="00E348FF"/>
    <w:rsid w:val="00E3730A"/>
    <w:rsid w:val="00E3765F"/>
    <w:rsid w:val="00E40707"/>
    <w:rsid w:val="00E4334B"/>
    <w:rsid w:val="00E472EA"/>
    <w:rsid w:val="00E473C0"/>
    <w:rsid w:val="00E56B54"/>
    <w:rsid w:val="00E63FCF"/>
    <w:rsid w:val="00E64658"/>
    <w:rsid w:val="00E6782A"/>
    <w:rsid w:val="00E70515"/>
    <w:rsid w:val="00E732C8"/>
    <w:rsid w:val="00E80159"/>
    <w:rsid w:val="00E81D24"/>
    <w:rsid w:val="00E824AA"/>
    <w:rsid w:val="00E83969"/>
    <w:rsid w:val="00E83E28"/>
    <w:rsid w:val="00E845FC"/>
    <w:rsid w:val="00E851F5"/>
    <w:rsid w:val="00E9219F"/>
    <w:rsid w:val="00E94785"/>
    <w:rsid w:val="00E9596C"/>
    <w:rsid w:val="00EA4DA9"/>
    <w:rsid w:val="00EA7212"/>
    <w:rsid w:val="00EB0874"/>
    <w:rsid w:val="00EB10C0"/>
    <w:rsid w:val="00EB17D9"/>
    <w:rsid w:val="00EB342C"/>
    <w:rsid w:val="00EB530E"/>
    <w:rsid w:val="00EC0004"/>
    <w:rsid w:val="00EC375B"/>
    <w:rsid w:val="00EC4788"/>
    <w:rsid w:val="00EC4FB3"/>
    <w:rsid w:val="00EC5527"/>
    <w:rsid w:val="00EC627E"/>
    <w:rsid w:val="00EC7C84"/>
    <w:rsid w:val="00ED000B"/>
    <w:rsid w:val="00ED2CEA"/>
    <w:rsid w:val="00EE14F2"/>
    <w:rsid w:val="00EE504A"/>
    <w:rsid w:val="00EE58FF"/>
    <w:rsid w:val="00EE6493"/>
    <w:rsid w:val="00EE662D"/>
    <w:rsid w:val="00EF1E74"/>
    <w:rsid w:val="00EF3836"/>
    <w:rsid w:val="00EF6BEF"/>
    <w:rsid w:val="00F012B9"/>
    <w:rsid w:val="00F04CC9"/>
    <w:rsid w:val="00F04EA5"/>
    <w:rsid w:val="00F05A14"/>
    <w:rsid w:val="00F072A6"/>
    <w:rsid w:val="00F106A4"/>
    <w:rsid w:val="00F109BB"/>
    <w:rsid w:val="00F16145"/>
    <w:rsid w:val="00F1762A"/>
    <w:rsid w:val="00F17A5E"/>
    <w:rsid w:val="00F17E53"/>
    <w:rsid w:val="00F22A9D"/>
    <w:rsid w:val="00F2354C"/>
    <w:rsid w:val="00F239D8"/>
    <w:rsid w:val="00F249A6"/>
    <w:rsid w:val="00F259BE"/>
    <w:rsid w:val="00F264C4"/>
    <w:rsid w:val="00F31D98"/>
    <w:rsid w:val="00F324F6"/>
    <w:rsid w:val="00F329D2"/>
    <w:rsid w:val="00F3347B"/>
    <w:rsid w:val="00F3414B"/>
    <w:rsid w:val="00F35CFB"/>
    <w:rsid w:val="00F37F82"/>
    <w:rsid w:val="00F4231C"/>
    <w:rsid w:val="00F50FF4"/>
    <w:rsid w:val="00F52255"/>
    <w:rsid w:val="00F54AAA"/>
    <w:rsid w:val="00F54D47"/>
    <w:rsid w:val="00F564EC"/>
    <w:rsid w:val="00F57292"/>
    <w:rsid w:val="00F575E0"/>
    <w:rsid w:val="00F62E50"/>
    <w:rsid w:val="00F64BE2"/>
    <w:rsid w:val="00F656E4"/>
    <w:rsid w:val="00F7481A"/>
    <w:rsid w:val="00F760BE"/>
    <w:rsid w:val="00F80F71"/>
    <w:rsid w:val="00F811CF"/>
    <w:rsid w:val="00F81872"/>
    <w:rsid w:val="00F8192E"/>
    <w:rsid w:val="00F83D5B"/>
    <w:rsid w:val="00F914C1"/>
    <w:rsid w:val="00F9208C"/>
    <w:rsid w:val="00F92877"/>
    <w:rsid w:val="00F92C05"/>
    <w:rsid w:val="00F9739E"/>
    <w:rsid w:val="00FA0777"/>
    <w:rsid w:val="00FA2A37"/>
    <w:rsid w:val="00FA2F15"/>
    <w:rsid w:val="00FA3E22"/>
    <w:rsid w:val="00FA7450"/>
    <w:rsid w:val="00FB0061"/>
    <w:rsid w:val="00FB03CE"/>
    <w:rsid w:val="00FB2FBD"/>
    <w:rsid w:val="00FB49F4"/>
    <w:rsid w:val="00FB4C6C"/>
    <w:rsid w:val="00FB4DAB"/>
    <w:rsid w:val="00FB7DFE"/>
    <w:rsid w:val="00FC269B"/>
    <w:rsid w:val="00FC4521"/>
    <w:rsid w:val="00FC62E9"/>
    <w:rsid w:val="00FD29C9"/>
    <w:rsid w:val="00FD4543"/>
    <w:rsid w:val="00FD472D"/>
    <w:rsid w:val="00FD64D9"/>
    <w:rsid w:val="00FD6543"/>
    <w:rsid w:val="00FE2442"/>
    <w:rsid w:val="00FE2741"/>
    <w:rsid w:val="00FE2929"/>
    <w:rsid w:val="00FE3441"/>
    <w:rsid w:val="00FE786F"/>
    <w:rsid w:val="00FF114A"/>
    <w:rsid w:val="00FF3607"/>
    <w:rsid w:val="00FF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EB031"/>
  <w15:docId w15:val="{CC5B698D-2EE3-4B0C-B3A7-3D525770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0F"/>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locked/>
    <w:rsid w:val="00FB49F4"/>
    <w:pPr>
      <w:adjustRightInd/>
      <w:snapToGrid/>
      <w:spacing w:beforeLines="50" w:afterLines="50"/>
      <w:outlineLvl w:val="0"/>
    </w:pPr>
    <w:rPr>
      <w:rFonts w:ascii="Calibri" w:eastAsia="宋体" w:hAnsi="Calibri"/>
      <w:b/>
      <w:bCs/>
      <w:kern w:val="36"/>
      <w:sz w:val="21"/>
      <w:szCs w:val="48"/>
    </w:rPr>
  </w:style>
  <w:style w:type="paragraph" w:styleId="3">
    <w:name w:val="heading 3"/>
    <w:basedOn w:val="a"/>
    <w:next w:val="a"/>
    <w:link w:val="3Char"/>
    <w:uiPriority w:val="99"/>
    <w:qFormat/>
    <w:locked/>
    <w:rsid w:val="00FB49F4"/>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E6F60"/>
    <w:rPr>
      <w:rFonts w:ascii="Tahoma" w:eastAsia="微软雅黑" w:hAnsi="Tahoma"/>
      <w:b/>
      <w:bCs/>
      <w:kern w:val="44"/>
      <w:sz w:val="44"/>
      <w:szCs w:val="44"/>
    </w:rPr>
  </w:style>
  <w:style w:type="character" w:customStyle="1" w:styleId="3Char">
    <w:name w:val="标题 3 Char"/>
    <w:link w:val="3"/>
    <w:uiPriority w:val="9"/>
    <w:semiHidden/>
    <w:rsid w:val="007E6F60"/>
    <w:rPr>
      <w:rFonts w:ascii="Tahoma" w:eastAsia="微软雅黑" w:hAnsi="Tahoma"/>
      <w:b/>
      <w:bCs/>
      <w:kern w:val="0"/>
      <w:sz w:val="32"/>
      <w:szCs w:val="32"/>
    </w:rPr>
  </w:style>
  <w:style w:type="paragraph" w:styleId="a3">
    <w:name w:val="header"/>
    <w:basedOn w:val="a"/>
    <w:link w:val="Char"/>
    <w:uiPriority w:val="99"/>
    <w:rsid w:val="008C7C0F"/>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Char">
    <w:name w:val="页眉 Char"/>
    <w:link w:val="a3"/>
    <w:uiPriority w:val="99"/>
    <w:locked/>
    <w:rsid w:val="008C7C0F"/>
    <w:rPr>
      <w:rFonts w:cs="Times New Roman"/>
      <w:sz w:val="18"/>
      <w:szCs w:val="18"/>
    </w:rPr>
  </w:style>
  <w:style w:type="paragraph" w:styleId="a4">
    <w:name w:val="footer"/>
    <w:basedOn w:val="a"/>
    <w:link w:val="Char0"/>
    <w:uiPriority w:val="99"/>
    <w:rsid w:val="008C7C0F"/>
    <w:pPr>
      <w:widowControl w:val="0"/>
      <w:tabs>
        <w:tab w:val="center" w:pos="4153"/>
        <w:tab w:val="right" w:pos="8306"/>
      </w:tabs>
      <w:adjustRightInd/>
      <w:spacing w:after="0"/>
    </w:pPr>
    <w:rPr>
      <w:rFonts w:ascii="Calibri" w:eastAsia="宋体" w:hAnsi="Calibri"/>
      <w:kern w:val="2"/>
      <w:sz w:val="18"/>
      <w:szCs w:val="18"/>
    </w:rPr>
  </w:style>
  <w:style w:type="character" w:customStyle="1" w:styleId="Char0">
    <w:name w:val="页脚 Char"/>
    <w:link w:val="a4"/>
    <w:uiPriority w:val="99"/>
    <w:locked/>
    <w:rsid w:val="008C7C0F"/>
    <w:rPr>
      <w:rFonts w:cs="Times New Roman"/>
      <w:sz w:val="18"/>
      <w:szCs w:val="18"/>
    </w:rPr>
  </w:style>
  <w:style w:type="paragraph" w:styleId="a5">
    <w:name w:val="Body Text"/>
    <w:basedOn w:val="a"/>
    <w:link w:val="Char1"/>
    <w:uiPriority w:val="99"/>
    <w:rsid w:val="00FB49F4"/>
    <w:pPr>
      <w:widowControl w:val="0"/>
      <w:adjustRightInd/>
      <w:snapToGrid/>
      <w:spacing w:after="120"/>
      <w:jc w:val="both"/>
    </w:pPr>
    <w:rPr>
      <w:rFonts w:ascii="Calibri" w:eastAsia="宋体" w:hAnsi="Calibri"/>
      <w:kern w:val="2"/>
      <w:sz w:val="21"/>
      <w:szCs w:val="24"/>
    </w:rPr>
  </w:style>
  <w:style w:type="character" w:customStyle="1" w:styleId="Char1">
    <w:name w:val="正文文本 Char"/>
    <w:link w:val="a5"/>
    <w:uiPriority w:val="99"/>
    <w:semiHidden/>
    <w:rsid w:val="007E6F60"/>
    <w:rPr>
      <w:rFonts w:ascii="Tahoma" w:eastAsia="微软雅黑" w:hAnsi="Tahoma"/>
      <w:kern w:val="0"/>
      <w:sz w:val="22"/>
    </w:rPr>
  </w:style>
  <w:style w:type="paragraph" w:styleId="a6">
    <w:name w:val="Body Text First Indent"/>
    <w:basedOn w:val="a5"/>
    <w:link w:val="Char2"/>
    <w:uiPriority w:val="99"/>
    <w:rsid w:val="00FB49F4"/>
    <w:pPr>
      <w:ind w:firstLine="420"/>
    </w:pPr>
    <w:rPr>
      <w:szCs w:val="20"/>
    </w:rPr>
  </w:style>
  <w:style w:type="character" w:customStyle="1" w:styleId="Char2">
    <w:name w:val="正文首行缩进 Char"/>
    <w:link w:val="a6"/>
    <w:uiPriority w:val="99"/>
    <w:semiHidden/>
    <w:rsid w:val="007E6F60"/>
    <w:rPr>
      <w:rFonts w:ascii="Tahoma" w:eastAsia="微软雅黑" w:hAnsi="Tahoma"/>
      <w:kern w:val="0"/>
      <w:sz w:val="22"/>
    </w:rPr>
  </w:style>
  <w:style w:type="paragraph" w:styleId="a7">
    <w:name w:val="Normal (Web)"/>
    <w:basedOn w:val="a"/>
    <w:uiPriority w:val="99"/>
    <w:rsid w:val="00FB49F4"/>
    <w:pPr>
      <w:adjustRightInd/>
      <w:snapToGrid/>
      <w:spacing w:before="100" w:beforeAutospacing="1" w:after="100" w:afterAutospacing="1"/>
    </w:pPr>
    <w:rPr>
      <w:rFonts w:ascii="宋体" w:eastAsia="宋体" w:hAnsi="宋体" w:cs="宋体"/>
      <w:sz w:val="24"/>
      <w:szCs w:val="24"/>
    </w:rPr>
  </w:style>
  <w:style w:type="character" w:styleId="a8">
    <w:name w:val="Strong"/>
    <w:uiPriority w:val="99"/>
    <w:qFormat/>
    <w:locked/>
    <w:rsid w:val="00FB49F4"/>
    <w:rPr>
      <w:rFonts w:cs="Times New Roman"/>
      <w:b/>
    </w:rPr>
  </w:style>
  <w:style w:type="table" w:styleId="a9">
    <w:name w:val="Table Grid"/>
    <w:basedOn w:val="a1"/>
    <w:qFormat/>
    <w:locked/>
    <w:rsid w:val="00FB49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段"/>
    <w:uiPriority w:val="99"/>
    <w:rsid w:val="00FB49F4"/>
    <w:pPr>
      <w:autoSpaceDE w:val="0"/>
      <w:autoSpaceDN w:val="0"/>
      <w:ind w:firstLineChars="200" w:firstLine="200"/>
      <w:jc w:val="both"/>
    </w:pPr>
    <w:rPr>
      <w:rFonts w:ascii="宋体"/>
      <w:kern w:val="2"/>
      <w:sz w:val="22"/>
      <w:szCs w:val="22"/>
    </w:rPr>
  </w:style>
  <w:style w:type="paragraph" w:customStyle="1" w:styleId="ab">
    <w:name w:val="二级条标题"/>
    <w:basedOn w:val="a"/>
    <w:next w:val="aa"/>
    <w:uiPriority w:val="99"/>
    <w:rsid w:val="00FB49F4"/>
    <w:pPr>
      <w:adjustRightInd/>
      <w:snapToGrid/>
      <w:spacing w:after="0"/>
      <w:outlineLvl w:val="3"/>
    </w:pPr>
    <w:rPr>
      <w:rFonts w:ascii="Calibri" w:eastAsia="黑体" w:hAnsi="Calibri"/>
      <w:sz w:val="21"/>
      <w:szCs w:val="20"/>
    </w:rPr>
  </w:style>
  <w:style w:type="paragraph" w:customStyle="1" w:styleId="ac">
    <w:name w:val="章"/>
    <w:basedOn w:val="3"/>
    <w:uiPriority w:val="99"/>
    <w:qFormat/>
    <w:rsid w:val="00FB49F4"/>
    <w:pPr>
      <w:spacing w:line="413" w:lineRule="auto"/>
    </w:pPr>
    <w:rPr>
      <w:rFonts w:eastAsia="黑体"/>
      <w:b w:val="0"/>
      <w:sz w:val="21"/>
    </w:rPr>
  </w:style>
  <w:style w:type="paragraph" w:customStyle="1" w:styleId="2">
    <w:name w:val="标题2"/>
    <w:basedOn w:val="1"/>
    <w:uiPriority w:val="99"/>
    <w:rsid w:val="00FB49F4"/>
    <w:pPr>
      <w:ind w:firstLineChars="50" w:firstLine="50"/>
    </w:pPr>
  </w:style>
  <w:style w:type="paragraph" w:customStyle="1" w:styleId="30">
    <w:name w:val="标题3"/>
    <w:basedOn w:val="1"/>
    <w:uiPriority w:val="99"/>
    <w:rsid w:val="00FB49F4"/>
    <w:pPr>
      <w:ind w:firstLineChars="100" w:firstLine="100"/>
    </w:pPr>
  </w:style>
  <w:style w:type="paragraph" w:customStyle="1" w:styleId="4">
    <w:name w:val="标题4"/>
    <w:basedOn w:val="1"/>
    <w:uiPriority w:val="99"/>
    <w:rsid w:val="00FB49F4"/>
    <w:pPr>
      <w:ind w:firstLineChars="150" w:firstLine="150"/>
    </w:pPr>
  </w:style>
  <w:style w:type="paragraph" w:customStyle="1" w:styleId="5">
    <w:name w:val="标题5"/>
    <w:basedOn w:val="1"/>
    <w:uiPriority w:val="99"/>
    <w:rsid w:val="00FB49F4"/>
    <w:pPr>
      <w:ind w:firstLineChars="200" w:firstLine="200"/>
    </w:pPr>
  </w:style>
  <w:style w:type="paragraph" w:customStyle="1" w:styleId="10">
    <w:name w:val="列出段落1"/>
    <w:basedOn w:val="a"/>
    <w:uiPriority w:val="99"/>
    <w:qFormat/>
    <w:rsid w:val="00FB49F4"/>
    <w:pPr>
      <w:widowControl w:val="0"/>
      <w:adjustRightInd/>
      <w:snapToGrid/>
      <w:spacing w:after="0"/>
      <w:ind w:firstLineChars="200" w:firstLine="420"/>
      <w:jc w:val="both"/>
    </w:pPr>
    <w:rPr>
      <w:rFonts w:ascii="Calibri" w:eastAsia="宋体" w:hAnsi="Calibri"/>
      <w:kern w:val="2"/>
      <w:sz w:val="21"/>
      <w:szCs w:val="24"/>
    </w:rPr>
  </w:style>
  <w:style w:type="paragraph" w:customStyle="1" w:styleId="20">
    <w:name w:val="列出段落2"/>
    <w:basedOn w:val="a"/>
    <w:uiPriority w:val="99"/>
    <w:rsid w:val="00FB49F4"/>
    <w:pPr>
      <w:widowControl w:val="0"/>
      <w:adjustRightInd/>
      <w:snapToGrid/>
      <w:spacing w:after="0"/>
      <w:ind w:firstLineChars="200" w:firstLine="420"/>
      <w:jc w:val="both"/>
    </w:pPr>
    <w:rPr>
      <w:rFonts w:ascii="Calibri" w:eastAsia="宋体" w:hAnsi="Calibri"/>
      <w:kern w:val="2"/>
      <w:sz w:val="21"/>
      <w:szCs w:val="24"/>
    </w:rPr>
  </w:style>
  <w:style w:type="character" w:customStyle="1" w:styleId="apple-converted-space">
    <w:name w:val="apple-converted-space"/>
    <w:uiPriority w:val="99"/>
    <w:rsid w:val="00FB49F4"/>
    <w:rPr>
      <w:rFonts w:cs="Times New Roman"/>
    </w:rPr>
  </w:style>
  <w:style w:type="character" w:styleId="ad">
    <w:name w:val="Emphasis"/>
    <w:uiPriority w:val="99"/>
    <w:qFormat/>
    <w:locked/>
    <w:rsid w:val="00FB49F4"/>
    <w:rPr>
      <w:rFonts w:cs="Times New Roman"/>
      <w:i/>
      <w:iCs/>
    </w:rPr>
  </w:style>
  <w:style w:type="paragraph" w:styleId="ae">
    <w:name w:val="List Paragraph"/>
    <w:basedOn w:val="a"/>
    <w:uiPriority w:val="99"/>
    <w:rsid w:val="006C3E10"/>
    <w:pPr>
      <w:widowControl w:val="0"/>
      <w:adjustRightInd/>
      <w:snapToGrid/>
      <w:spacing w:after="0"/>
      <w:ind w:firstLineChars="200" w:firstLine="420"/>
      <w:jc w:val="both"/>
    </w:pPr>
    <w:rPr>
      <w:rFonts w:ascii="Calibri" w:eastAsia="宋体" w:hAnsi="Calibri"/>
      <w:kern w:val="2"/>
      <w:sz w:val="21"/>
      <w:szCs w:val="24"/>
    </w:rPr>
  </w:style>
  <w:style w:type="paragraph" w:customStyle="1" w:styleId="ql-align-justify">
    <w:name w:val="ql-align-justify"/>
    <w:basedOn w:val="a"/>
    <w:rsid w:val="008E5027"/>
    <w:pPr>
      <w:adjustRightInd/>
      <w:snapToGrid/>
      <w:spacing w:before="100" w:beforeAutospacing="1" w:after="100" w:afterAutospacing="1"/>
    </w:pPr>
    <w:rPr>
      <w:rFonts w:ascii="宋体" w:eastAsia="宋体" w:hAnsi="宋体" w:cs="宋体"/>
      <w:sz w:val="24"/>
      <w:szCs w:val="24"/>
    </w:rPr>
  </w:style>
  <w:style w:type="character" w:customStyle="1" w:styleId="Bodytext3">
    <w:name w:val="Body text|3_"/>
    <w:link w:val="Bodytext30"/>
    <w:uiPriority w:val="99"/>
    <w:locked/>
    <w:rsid w:val="000B709B"/>
    <w:rPr>
      <w:rFonts w:ascii="MingLiU" w:eastAsia="MingLiU" w:hAnsi="MingLiU" w:cs="MingLiU"/>
      <w:sz w:val="30"/>
      <w:szCs w:val="30"/>
      <w:lang w:val="zh-TW" w:eastAsia="zh-TW"/>
    </w:rPr>
  </w:style>
  <w:style w:type="paragraph" w:customStyle="1" w:styleId="Bodytext30">
    <w:name w:val="Body text|3"/>
    <w:basedOn w:val="a"/>
    <w:link w:val="Bodytext3"/>
    <w:uiPriority w:val="99"/>
    <w:rsid w:val="000B709B"/>
    <w:pPr>
      <w:widowControl w:val="0"/>
      <w:adjustRightInd/>
      <w:snapToGrid/>
      <w:spacing w:after="330"/>
      <w:jc w:val="center"/>
    </w:pPr>
    <w:rPr>
      <w:rFonts w:ascii="MingLiU" w:eastAsia="MingLiU" w:hAnsi="MingLiU" w:cs="MingLiU"/>
      <w:sz w:val="30"/>
      <w:szCs w:val="30"/>
      <w:lang w:val="zh-TW" w:eastAsia="zh-TW"/>
    </w:rPr>
  </w:style>
  <w:style w:type="character" w:customStyle="1" w:styleId="Bodytext1">
    <w:name w:val="Body text|1_"/>
    <w:link w:val="Bodytext10"/>
    <w:uiPriority w:val="99"/>
    <w:locked/>
    <w:rsid w:val="000B709B"/>
    <w:rPr>
      <w:rFonts w:ascii="MingLiU" w:eastAsia="MingLiU" w:hAnsi="MingLiU" w:cs="MingLiU"/>
      <w:lang w:val="zh-TW" w:eastAsia="zh-TW"/>
    </w:rPr>
  </w:style>
  <w:style w:type="paragraph" w:customStyle="1" w:styleId="Bodytext10">
    <w:name w:val="Body text|1"/>
    <w:basedOn w:val="a"/>
    <w:link w:val="Bodytext1"/>
    <w:uiPriority w:val="99"/>
    <w:rsid w:val="000B709B"/>
    <w:pPr>
      <w:widowControl w:val="0"/>
      <w:adjustRightInd/>
      <w:snapToGrid/>
      <w:spacing w:after="130" w:line="322" w:lineRule="auto"/>
      <w:ind w:firstLine="400"/>
    </w:pPr>
    <w:rPr>
      <w:rFonts w:ascii="MingLiU" w:eastAsia="MingLiU" w:hAnsi="MingLiU" w:cs="MingLiU"/>
      <w:sz w:val="20"/>
      <w:szCs w:val="20"/>
      <w:lang w:val="zh-TW" w:eastAsia="zh-TW"/>
    </w:rPr>
  </w:style>
  <w:style w:type="character" w:customStyle="1" w:styleId="Bodytext2">
    <w:name w:val="Body text|2_"/>
    <w:link w:val="Bodytext20"/>
    <w:uiPriority w:val="99"/>
    <w:locked/>
    <w:rsid w:val="000B709B"/>
    <w:rPr>
      <w:rFonts w:ascii="Arial" w:eastAsia="Times New Roman" w:hAnsi="Arial" w:cs="Arial"/>
      <w:b/>
      <w:bCs/>
      <w:sz w:val="18"/>
      <w:szCs w:val="18"/>
    </w:rPr>
  </w:style>
  <w:style w:type="paragraph" w:customStyle="1" w:styleId="Bodytext20">
    <w:name w:val="Body text|2"/>
    <w:basedOn w:val="a"/>
    <w:link w:val="Bodytext2"/>
    <w:uiPriority w:val="99"/>
    <w:rsid w:val="000B709B"/>
    <w:pPr>
      <w:widowControl w:val="0"/>
      <w:adjustRightInd/>
      <w:snapToGrid/>
      <w:spacing w:after="80"/>
    </w:pPr>
    <w:rPr>
      <w:rFonts w:ascii="Arial" w:eastAsia="Times New Roman" w:hAnsi="Arial" w:cs="Arial"/>
      <w:b/>
      <w:bCs/>
      <w:sz w:val="18"/>
      <w:szCs w:val="18"/>
    </w:rPr>
  </w:style>
  <w:style w:type="character" w:styleId="af">
    <w:name w:val="annotation reference"/>
    <w:uiPriority w:val="99"/>
    <w:semiHidden/>
    <w:unhideWhenUsed/>
    <w:rsid w:val="005C54C6"/>
    <w:rPr>
      <w:sz w:val="21"/>
      <w:szCs w:val="21"/>
    </w:rPr>
  </w:style>
  <w:style w:type="paragraph" w:styleId="af0">
    <w:name w:val="annotation text"/>
    <w:basedOn w:val="a"/>
    <w:link w:val="Char3"/>
    <w:uiPriority w:val="99"/>
    <w:semiHidden/>
    <w:unhideWhenUsed/>
    <w:rsid w:val="005C54C6"/>
  </w:style>
  <w:style w:type="character" w:customStyle="1" w:styleId="Char3">
    <w:name w:val="批注文字 Char"/>
    <w:link w:val="af0"/>
    <w:uiPriority w:val="99"/>
    <w:semiHidden/>
    <w:rsid w:val="005C54C6"/>
    <w:rPr>
      <w:rFonts w:ascii="Tahoma" w:eastAsia="微软雅黑" w:hAnsi="Tahoma"/>
      <w:sz w:val="22"/>
      <w:szCs w:val="22"/>
    </w:rPr>
  </w:style>
  <w:style w:type="paragraph" w:styleId="af1">
    <w:name w:val="annotation subject"/>
    <w:basedOn w:val="af0"/>
    <w:next w:val="af0"/>
    <w:link w:val="Char4"/>
    <w:uiPriority w:val="99"/>
    <w:semiHidden/>
    <w:unhideWhenUsed/>
    <w:rsid w:val="005C54C6"/>
    <w:rPr>
      <w:b/>
      <w:bCs/>
    </w:rPr>
  </w:style>
  <w:style w:type="character" w:customStyle="1" w:styleId="Char4">
    <w:name w:val="批注主题 Char"/>
    <w:link w:val="af1"/>
    <w:uiPriority w:val="99"/>
    <w:semiHidden/>
    <w:rsid w:val="005C54C6"/>
    <w:rPr>
      <w:rFonts w:ascii="Tahoma" w:eastAsia="微软雅黑" w:hAnsi="Tahoma"/>
      <w:b/>
      <w:bCs/>
      <w:sz w:val="22"/>
      <w:szCs w:val="22"/>
    </w:rPr>
  </w:style>
  <w:style w:type="paragraph" w:styleId="af2">
    <w:name w:val="Balloon Text"/>
    <w:basedOn w:val="a"/>
    <w:link w:val="Char5"/>
    <w:uiPriority w:val="99"/>
    <w:semiHidden/>
    <w:unhideWhenUsed/>
    <w:rsid w:val="005C54C6"/>
    <w:pPr>
      <w:spacing w:after="0"/>
    </w:pPr>
    <w:rPr>
      <w:sz w:val="18"/>
      <w:szCs w:val="18"/>
    </w:rPr>
  </w:style>
  <w:style w:type="character" w:customStyle="1" w:styleId="Char5">
    <w:name w:val="批注框文本 Char"/>
    <w:link w:val="af2"/>
    <w:uiPriority w:val="99"/>
    <w:semiHidden/>
    <w:rsid w:val="005C54C6"/>
    <w:rPr>
      <w:rFonts w:ascii="Tahoma" w:eastAsia="微软雅黑" w:hAnsi="Tahoma"/>
      <w:sz w:val="18"/>
      <w:szCs w:val="18"/>
    </w:rPr>
  </w:style>
  <w:style w:type="paragraph" w:styleId="af3">
    <w:name w:val="Revision"/>
    <w:hidden/>
    <w:uiPriority w:val="99"/>
    <w:semiHidden/>
    <w:rsid w:val="00877811"/>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gov.cn/mohbgt/s10697/201003/46297.shtml" TargetMode="External"/><Relationship Id="rId13" Type="http://schemas.openxmlformats.org/officeDocument/2006/relationships/hyperlink" Target="http://baike.so.com/doc/1056013-111706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om/link?m=a%2FtCLt%2BVKNajp1gsYwPVsEjQRfyh0zEjaQ9tcPEbzJ8T41ESrjc0FRUky87xjlNYhUwdSDs0TAh3ZwRL6T%2BhxNYurwXgRzQmZXSAYeapLy56iDdJhjivcIufPwuNqMOcvxI21amxQ6yH5yYlOPcknTy3AeO5WOSQf320Gpxbs8d%2BFgiS59RuWjAKuE0WmOUBuJMzr4XYMyXY%3D" TargetMode="External"/><Relationship Id="rId12" Type="http://schemas.openxmlformats.org/officeDocument/2006/relationships/hyperlink" Target="http://baike.so.com/doc/5330506-556568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so.com/doc/1669909-176558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so.com/doc/5366466.html" TargetMode="External"/><Relationship Id="rId5" Type="http://schemas.openxmlformats.org/officeDocument/2006/relationships/footnotes" Target="footnotes.xml"/><Relationship Id="rId15" Type="http://schemas.openxmlformats.org/officeDocument/2006/relationships/hyperlink" Target="http://baike.so.com/doc/3255049-3429622.html" TargetMode="External"/><Relationship Id="rId10" Type="http://schemas.openxmlformats.org/officeDocument/2006/relationships/hyperlink" Target="http://baike.so.com/doc/3006071.html" TargetMode="External"/><Relationship Id="rId4" Type="http://schemas.openxmlformats.org/officeDocument/2006/relationships/webSettings" Target="webSettings.xml"/><Relationship Id="rId9" Type="http://schemas.openxmlformats.org/officeDocument/2006/relationships/hyperlink" Target="http://baike.so.com/doc/1033599-1093132.html" TargetMode="External"/><Relationship Id="rId14" Type="http://schemas.openxmlformats.org/officeDocument/2006/relationships/hyperlink" Target="http://baike.so.com/doc/4679456-4893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44</Pages>
  <Words>4574</Words>
  <Characters>26075</Characters>
  <Application>Microsoft Office Word</Application>
  <DocSecurity>0</DocSecurity>
  <Lines>217</Lines>
  <Paragraphs>61</Paragraphs>
  <ScaleCrop>false</ScaleCrop>
  <Company/>
  <LinksUpToDate>false</LinksUpToDate>
  <CharactersWithSpaces>30588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皮晚笛</dc:creator>
  <cp:keywords/>
  <dc:description/>
  <cp:lastModifiedBy>heyuan8506@126.com</cp:lastModifiedBy>
  <cp:revision>16</cp:revision>
  <dcterms:created xsi:type="dcterms:W3CDTF">2019-09-04T02:02:00Z</dcterms:created>
  <dcterms:modified xsi:type="dcterms:W3CDTF">2019-09-04T09:21:00Z</dcterms:modified>
</cp:coreProperties>
</file>