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82" w:rsidRPr="000823F6" w:rsidRDefault="004849EE">
      <w:pPr>
        <w:spacing w:line="360" w:lineRule="exact"/>
        <w:rPr>
          <w:rFonts w:ascii="黑体" w:eastAsia="黑体" w:hAnsi="黑体" w:cs="Times New Roman"/>
          <w:szCs w:val="21"/>
        </w:rPr>
      </w:pPr>
      <w:r w:rsidRPr="000823F6">
        <w:rPr>
          <w:rFonts w:ascii="黑体" w:eastAsia="黑体" w:hAnsi="黑体" w:cs="Times New Roman" w:hint="eastAsia"/>
          <w:szCs w:val="21"/>
        </w:rPr>
        <w:t>ICS 71.100.70</w:t>
      </w:r>
      <w:r w:rsidRPr="000823F6">
        <w:rPr>
          <w:rFonts w:ascii="Calibri" w:eastAsia="黑体" w:hAnsi="Calibri" w:cs="Calibri"/>
          <w:szCs w:val="21"/>
        </w:rPr>
        <w:t> </w:t>
      </w:r>
    </w:p>
    <w:p w:rsidR="00F67582" w:rsidRPr="000823F6" w:rsidRDefault="004849EE">
      <w:pPr>
        <w:spacing w:line="360" w:lineRule="exact"/>
        <w:rPr>
          <w:rFonts w:ascii="黑体" w:eastAsia="黑体" w:hAnsi="黑体" w:cs="Times New Roman"/>
          <w:szCs w:val="21"/>
        </w:rPr>
      </w:pPr>
      <w:r w:rsidRPr="000823F6">
        <w:rPr>
          <w:rFonts w:ascii="黑体" w:eastAsia="黑体" w:hAnsi="黑体" w:cs="Times New Roman" w:hint="eastAsia"/>
          <w:szCs w:val="21"/>
        </w:rPr>
        <w:t>C 2682</w:t>
      </w:r>
    </w:p>
    <w:p w:rsidR="00F67582" w:rsidRPr="000823F6" w:rsidRDefault="004849EE">
      <w:pPr>
        <w:spacing w:line="360" w:lineRule="exact"/>
        <w:rPr>
          <w:rFonts w:ascii="黑体" w:eastAsia="黑体" w:hAnsi="黑体" w:cs="Times New Roman"/>
          <w:szCs w:val="21"/>
        </w:rPr>
      </w:pPr>
      <w:r w:rsidRPr="000823F6">
        <w:rPr>
          <w:rFonts w:ascii="黑体" w:eastAsia="黑体" w:hAnsi="黑体" w:cs="Times New Roman" w:hint="eastAsia"/>
          <w:szCs w:val="21"/>
        </w:rPr>
        <w:t>Y 42</w:t>
      </w:r>
    </w:p>
    <w:p w:rsidR="00F67582" w:rsidRDefault="00F67582">
      <w:pPr>
        <w:rPr>
          <w:rFonts w:ascii="Times New Roman" w:hAnsi="Times New Roman" w:cs="Times New Roman"/>
          <w:b/>
        </w:rPr>
      </w:pPr>
    </w:p>
    <w:p w:rsidR="00F67582" w:rsidRDefault="004849EE">
      <w:pPr>
        <w:jc w:val="distribute"/>
        <w:rPr>
          <w:rFonts w:ascii="方正小标宋简体" w:eastAsia="方正小标宋简体" w:hAnsi="华文中宋" w:cs="Times New Roman"/>
          <w:b/>
          <w:sz w:val="52"/>
          <w:szCs w:val="52"/>
        </w:rPr>
      </w:pPr>
      <w:r>
        <w:rPr>
          <w:rFonts w:ascii="方正小标宋简体" w:eastAsia="方正小标宋简体" w:hAnsi="华文中宋" w:cs="Times New Roman" w:hint="eastAsia"/>
          <w:b/>
          <w:sz w:val="52"/>
          <w:szCs w:val="52"/>
        </w:rPr>
        <w:t>北 京 日 化 协 会 团 体 标 准</w:t>
      </w:r>
    </w:p>
    <w:p w:rsidR="00F67582" w:rsidRPr="000823F6" w:rsidRDefault="004849EE">
      <w:pPr>
        <w:wordWrap w:val="0"/>
        <w:spacing w:line="560" w:lineRule="exact"/>
        <w:jc w:val="right"/>
        <w:rPr>
          <w:rFonts w:ascii="黑体" w:eastAsia="黑体" w:hAnsi="黑体" w:cs="Times New Roman"/>
          <w:sz w:val="28"/>
          <w:szCs w:val="28"/>
        </w:rPr>
      </w:pPr>
      <w:r w:rsidRPr="000823F6">
        <w:rPr>
          <w:rFonts w:ascii="黑体" w:eastAsia="黑体" w:hAnsi="黑体" w:cs="Times New Roman" w:hint="eastAsia"/>
          <w:sz w:val="28"/>
          <w:szCs w:val="28"/>
        </w:rPr>
        <w:t>T/BDCA 0001-2018</w:t>
      </w:r>
    </w:p>
    <w:p w:rsidR="00F67582" w:rsidRDefault="004849EE">
      <w:pPr>
        <w:spacing w:line="400" w:lineRule="exact"/>
        <w:jc w:val="right"/>
        <w:rPr>
          <w:rFonts w:ascii="Times New Roman" w:hAnsi="Times New Roman" w:cs="Times New Roman"/>
          <w:sz w:val="24"/>
        </w:rPr>
      </w:pPr>
      <w:r>
        <w:rPr>
          <w:rFonts w:ascii="方正小标宋简体" w:eastAsia="方正小标宋简体" w:hAnsi="Times New Roman" w:cs="Times New Roman" w:hint="eastAsia"/>
          <w:noProof/>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32385</wp:posOffset>
                </wp:positionV>
                <wp:extent cx="5953125" cy="19050"/>
                <wp:effectExtent l="0" t="0" r="28575" b="19050"/>
                <wp:wrapNone/>
                <wp:docPr id="1" name="直接连接符 1"/>
                <wp:cNvGraphicFramePr/>
                <a:graphic xmlns:a="http://schemas.openxmlformats.org/drawingml/2006/main">
                  <a:graphicData uri="http://schemas.microsoft.com/office/word/2010/wordprocessingShape">
                    <wps:wsp>
                      <wps:cNvCnPr/>
                      <wps:spPr>
                        <a:xfrm>
                          <a:off x="0" y="0"/>
                          <a:ext cx="5953125" cy="191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_x0000_s1026" o:spid="_x0000_s1026" o:spt="20" style="position:absolute;left:0pt;margin-top:2.55pt;height:1.5pt;width:468.75pt;mso-position-horizontal:left;mso-position-horizontal-relative:margin;z-index:251659264;mso-width-relative:page;mso-height-relative:page;" filled="f" stroked="t" coordsize="21600,21600" o:gfxdata="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7iLS0wAAAAQBAAAPAAAAAAAAAAEAIAAAACIAAABkcnMvZG93&#10;bnJldi54bWxQSwECFAAUAAAACACHTuJAs/aj2cwBAABnAwAADgAAAAAAAAABACAAAAAiAQAAZHJz&#10;L2Uyb0RvYy54bWxQSwUGAAAAAAYABgBZAQAAYAUAAAAA&#10;">
                <v:fill on="f" focussize="0,0"/>
                <v:stroke weight="0.5pt" color="#000000 [3200]" miterlimit="8" joinstyle="miter"/>
                <v:imagedata o:title=""/>
                <o:lock v:ext="edit" aspectratio="f"/>
              </v:line>
            </w:pict>
          </mc:Fallback>
        </mc:AlternateContent>
      </w:r>
    </w:p>
    <w:p w:rsidR="00F67582" w:rsidRDefault="00F67582">
      <w:pPr>
        <w:spacing w:line="400" w:lineRule="exact"/>
        <w:jc w:val="left"/>
        <w:rPr>
          <w:rFonts w:ascii="Times New Roman" w:hAnsi="Times New Roman" w:cs="Times New Roman"/>
          <w:sz w:val="40"/>
        </w:rPr>
      </w:pPr>
    </w:p>
    <w:p w:rsidR="00F67582" w:rsidRDefault="00F67582">
      <w:pPr>
        <w:spacing w:line="400" w:lineRule="exact"/>
        <w:jc w:val="left"/>
        <w:rPr>
          <w:rFonts w:ascii="Times New Roman" w:hAnsi="Times New Roman" w:cs="Times New Roman"/>
          <w:sz w:val="40"/>
        </w:rPr>
      </w:pPr>
    </w:p>
    <w:p w:rsidR="00F67582" w:rsidRDefault="00F67582">
      <w:pPr>
        <w:spacing w:line="400" w:lineRule="exact"/>
        <w:jc w:val="left"/>
        <w:rPr>
          <w:rFonts w:ascii="Times New Roman" w:hAnsi="Times New Roman" w:cs="Times New Roman"/>
          <w:sz w:val="40"/>
        </w:rPr>
      </w:pPr>
    </w:p>
    <w:p w:rsidR="00F67582" w:rsidRDefault="00F67582">
      <w:pPr>
        <w:spacing w:line="400" w:lineRule="exact"/>
        <w:jc w:val="left"/>
        <w:rPr>
          <w:rFonts w:ascii="Times New Roman" w:hAnsi="Times New Roman" w:cs="Times New Roman"/>
          <w:sz w:val="40"/>
        </w:rPr>
      </w:pPr>
    </w:p>
    <w:p w:rsidR="00F67582" w:rsidRDefault="00F67582">
      <w:pPr>
        <w:spacing w:line="400" w:lineRule="exact"/>
        <w:jc w:val="center"/>
        <w:rPr>
          <w:rFonts w:ascii="Times New Roman" w:hAnsi="Times New Roman" w:cs="Times New Roman"/>
          <w:sz w:val="40"/>
        </w:rPr>
      </w:pPr>
    </w:p>
    <w:p w:rsidR="00F67582" w:rsidRDefault="00F67582">
      <w:pPr>
        <w:spacing w:line="400" w:lineRule="exact"/>
        <w:jc w:val="center"/>
        <w:rPr>
          <w:rFonts w:ascii="Times New Roman" w:hAnsi="Times New Roman" w:cs="Times New Roman"/>
          <w:sz w:val="40"/>
        </w:rPr>
      </w:pPr>
    </w:p>
    <w:p w:rsidR="00F67582" w:rsidRPr="000823F6" w:rsidRDefault="004849EE">
      <w:pPr>
        <w:spacing w:line="800" w:lineRule="exact"/>
        <w:jc w:val="center"/>
        <w:rPr>
          <w:rFonts w:ascii="黑体" w:eastAsia="黑体" w:hAnsi="黑体" w:cs="Times New Roman"/>
          <w:b/>
          <w:sz w:val="52"/>
          <w:szCs w:val="52"/>
        </w:rPr>
      </w:pPr>
      <w:r w:rsidRPr="000823F6">
        <w:rPr>
          <w:rFonts w:ascii="黑体" w:eastAsia="黑体" w:hAnsi="黑体" w:cs="Times New Roman" w:hint="eastAsia"/>
          <w:b/>
          <w:sz w:val="52"/>
          <w:szCs w:val="52"/>
        </w:rPr>
        <w:t xml:space="preserve">国产非特殊用途化妆品 </w:t>
      </w:r>
    </w:p>
    <w:p w:rsidR="00F67582" w:rsidRPr="000823F6" w:rsidRDefault="004849EE">
      <w:pPr>
        <w:spacing w:line="800" w:lineRule="exact"/>
        <w:jc w:val="center"/>
        <w:rPr>
          <w:rFonts w:ascii="黑体" w:eastAsia="黑体" w:hAnsi="黑体" w:cs="Times New Roman"/>
          <w:b/>
          <w:sz w:val="52"/>
          <w:szCs w:val="52"/>
        </w:rPr>
      </w:pPr>
      <w:r w:rsidRPr="000823F6">
        <w:rPr>
          <w:rFonts w:ascii="黑体" w:eastAsia="黑体" w:hAnsi="黑体" w:cs="Times New Roman" w:hint="eastAsia"/>
          <w:b/>
          <w:sz w:val="52"/>
          <w:szCs w:val="52"/>
        </w:rPr>
        <w:t>备案资料编制指南</w:t>
      </w:r>
    </w:p>
    <w:p w:rsidR="00F67582" w:rsidRDefault="00F67582">
      <w:pPr>
        <w:spacing w:line="400" w:lineRule="exact"/>
        <w:rPr>
          <w:rFonts w:ascii="Times New Roman" w:hAnsi="Times New Roman" w:cs="Times New Roman"/>
          <w:sz w:val="40"/>
        </w:rPr>
      </w:pPr>
    </w:p>
    <w:p w:rsidR="00F67582" w:rsidRDefault="00F67582">
      <w:pPr>
        <w:spacing w:line="400" w:lineRule="exact"/>
        <w:rPr>
          <w:rFonts w:ascii="Times New Roman" w:hAnsi="Times New Roman" w:cs="Times New Roman"/>
          <w:sz w:val="40"/>
        </w:rPr>
      </w:pPr>
    </w:p>
    <w:p w:rsidR="00F67582" w:rsidRDefault="00F67582">
      <w:pPr>
        <w:spacing w:line="400" w:lineRule="exact"/>
        <w:rPr>
          <w:rFonts w:ascii="Times New Roman" w:hAnsi="Times New Roman" w:cs="Times New Roman"/>
          <w:sz w:val="40"/>
        </w:rPr>
      </w:pPr>
    </w:p>
    <w:p w:rsidR="00F67582" w:rsidRDefault="00F67582">
      <w:pPr>
        <w:spacing w:line="400" w:lineRule="exact"/>
        <w:rPr>
          <w:rFonts w:ascii="Times New Roman" w:hAnsi="Times New Roman" w:cs="Times New Roman"/>
          <w:sz w:val="40"/>
        </w:rPr>
      </w:pPr>
    </w:p>
    <w:p w:rsidR="00F67582" w:rsidRDefault="00F67582">
      <w:pPr>
        <w:spacing w:line="400" w:lineRule="exact"/>
        <w:rPr>
          <w:rFonts w:ascii="Times New Roman" w:hAnsi="Times New Roman" w:cs="Times New Roman"/>
          <w:sz w:val="40"/>
        </w:rPr>
      </w:pPr>
    </w:p>
    <w:p w:rsidR="00F67582" w:rsidRDefault="00F67582">
      <w:pPr>
        <w:spacing w:line="400" w:lineRule="exact"/>
        <w:rPr>
          <w:rFonts w:ascii="Times New Roman" w:hAnsi="Times New Roman" w:cs="Times New Roman"/>
          <w:sz w:val="40"/>
        </w:rPr>
      </w:pPr>
    </w:p>
    <w:p w:rsidR="00F67582" w:rsidRDefault="00F67582">
      <w:pPr>
        <w:spacing w:line="400" w:lineRule="exact"/>
        <w:rPr>
          <w:rFonts w:ascii="Times New Roman" w:hAnsi="Times New Roman" w:cs="Times New Roman"/>
          <w:sz w:val="40"/>
        </w:rPr>
      </w:pPr>
    </w:p>
    <w:p w:rsidR="00F67582" w:rsidRDefault="00F67582">
      <w:pPr>
        <w:spacing w:line="400" w:lineRule="exact"/>
        <w:rPr>
          <w:rFonts w:ascii="Times New Roman" w:hAnsi="Times New Roman" w:cs="Times New Roman"/>
          <w:sz w:val="40"/>
        </w:rPr>
      </w:pPr>
    </w:p>
    <w:p w:rsidR="00F67582" w:rsidRDefault="00F67582">
      <w:pPr>
        <w:spacing w:line="400" w:lineRule="exact"/>
        <w:rPr>
          <w:rFonts w:ascii="Times New Roman" w:hAnsi="Times New Roman" w:cs="Times New Roman"/>
          <w:sz w:val="40"/>
        </w:rPr>
      </w:pPr>
    </w:p>
    <w:p w:rsidR="00F67582" w:rsidRDefault="00F67582">
      <w:pPr>
        <w:spacing w:line="400" w:lineRule="exact"/>
        <w:rPr>
          <w:rFonts w:ascii="Times New Roman" w:hAnsi="Times New Roman" w:cs="Times New Roman"/>
          <w:sz w:val="40"/>
        </w:rPr>
      </w:pPr>
    </w:p>
    <w:p w:rsidR="00F67582" w:rsidRDefault="00F67582">
      <w:pPr>
        <w:spacing w:line="400" w:lineRule="exact"/>
        <w:rPr>
          <w:rFonts w:ascii="Times New Roman" w:hAnsi="Times New Roman" w:cs="Times New Roman"/>
          <w:sz w:val="40"/>
        </w:rPr>
      </w:pPr>
    </w:p>
    <w:p w:rsidR="00F67582" w:rsidRDefault="00F67582">
      <w:pPr>
        <w:spacing w:line="400" w:lineRule="exact"/>
        <w:rPr>
          <w:rFonts w:ascii="Times New Roman" w:hAnsi="Times New Roman" w:cs="Times New Roman"/>
          <w:sz w:val="40"/>
        </w:rPr>
      </w:pPr>
    </w:p>
    <w:p w:rsidR="00F67582" w:rsidRDefault="00F67582">
      <w:pPr>
        <w:spacing w:line="400" w:lineRule="exact"/>
        <w:rPr>
          <w:rFonts w:ascii="Times New Roman" w:hAnsi="Times New Roman" w:cs="Times New Roman"/>
          <w:sz w:val="40"/>
        </w:rPr>
      </w:pPr>
    </w:p>
    <w:p w:rsidR="00F67582" w:rsidRDefault="004849EE">
      <w:pPr>
        <w:spacing w:line="400" w:lineRule="exact"/>
        <w:jc w:val="left"/>
        <w:rPr>
          <w:rFonts w:ascii="黑体" w:eastAsia="黑体" w:hAnsi="黑体" w:cs="Times New Roman"/>
          <w:sz w:val="28"/>
        </w:rPr>
      </w:pPr>
      <w:r>
        <w:rPr>
          <w:rFonts w:ascii="黑体" w:eastAsia="黑体" w:hAnsi="黑体" w:cs="Times New Roman" w:hint="eastAsia"/>
          <w:sz w:val="28"/>
        </w:rPr>
        <w:t>2019-XX-XX</w:t>
      </w:r>
      <w:r>
        <w:rPr>
          <w:rFonts w:ascii="黑体" w:eastAsia="黑体" w:hAnsi="黑体" w:cs="Times New Roman"/>
          <w:sz w:val="28"/>
        </w:rPr>
        <w:t xml:space="preserve"> </w:t>
      </w:r>
      <w:r>
        <w:rPr>
          <w:rFonts w:ascii="黑体" w:eastAsia="黑体" w:hAnsi="黑体" w:cs="Times New Roman" w:hint="eastAsia"/>
          <w:sz w:val="28"/>
        </w:rPr>
        <w:t xml:space="preserve">发布 </w:t>
      </w:r>
      <w:r>
        <w:rPr>
          <w:rFonts w:ascii="黑体" w:eastAsia="黑体" w:hAnsi="黑体" w:cs="Times New Roman"/>
          <w:sz w:val="28"/>
        </w:rPr>
        <w:t xml:space="preserve">                                   </w:t>
      </w:r>
      <w:r>
        <w:rPr>
          <w:rFonts w:ascii="黑体" w:eastAsia="黑体" w:hAnsi="黑体" w:cs="Times New Roman" w:hint="eastAsia"/>
          <w:sz w:val="28"/>
        </w:rPr>
        <w:t>2019-XX-XX</w:t>
      </w:r>
      <w:r>
        <w:rPr>
          <w:rFonts w:ascii="黑体" w:eastAsia="黑体" w:hAnsi="黑体" w:cs="Times New Roman"/>
          <w:sz w:val="28"/>
        </w:rPr>
        <w:t xml:space="preserve"> </w:t>
      </w:r>
      <w:r>
        <w:rPr>
          <w:rFonts w:ascii="黑体" w:eastAsia="黑体" w:hAnsi="黑体" w:cs="Times New Roman" w:hint="eastAsia"/>
          <w:sz w:val="28"/>
        </w:rPr>
        <w:t>实施</w:t>
      </w:r>
    </w:p>
    <w:p w:rsidR="00F67582" w:rsidRDefault="004849EE">
      <w:pPr>
        <w:spacing w:line="400" w:lineRule="exact"/>
        <w:jc w:val="center"/>
        <w:rPr>
          <w:rFonts w:ascii="黑体" w:eastAsia="黑体" w:hAnsi="黑体" w:cs="Times New Roman"/>
          <w:sz w:val="28"/>
        </w:rPr>
      </w:pPr>
      <w:r>
        <w:rPr>
          <w:rFonts w:ascii="黑体" w:eastAsia="黑体" w:hAnsi="黑体" w:cs="Times New Roman" w:hint="eastAsia"/>
          <w:noProof/>
          <w:sz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90805</wp:posOffset>
                </wp:positionV>
                <wp:extent cx="5905500" cy="20320"/>
                <wp:effectExtent l="0" t="0" r="19050" b="37465"/>
                <wp:wrapNone/>
                <wp:docPr id="2" name="直接连接符 2"/>
                <wp:cNvGraphicFramePr/>
                <a:graphic xmlns:a="http://schemas.openxmlformats.org/drawingml/2006/main">
                  <a:graphicData uri="http://schemas.microsoft.com/office/word/2010/wordprocessingShape">
                    <wps:wsp>
                      <wps:cNvCnPr/>
                      <wps:spPr>
                        <a:xfrm>
                          <a:off x="0" y="0"/>
                          <a:ext cx="5905500" cy="200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_x0000_s1026" o:spid="_x0000_s1026" o:spt="20" style="position:absolute;left:0pt;margin-top:7.15pt;height:1.6pt;width:465pt;mso-position-horizontal:left;mso-position-horizontal-relative:margin;z-index:251661312;mso-width-relative:page;mso-height-relative:page;" filled="f" stroked="t" coordsize="21600,21600" o:gfxdata="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wTMgdQAAAAGAQAADwAAAAAAAAABACAAAAAiAAAAZHJzL2Rvd25y&#10;ZXYueG1sUEsBAhQAFAAAAAgAh07iQFzpJeDJAQAAZwMAAA4AAAAAAAAAAQAgAAAAIwEAAGRycy9l&#10;Mm9Eb2MueG1sUEsFBgAAAAAGAAYAWQEAAF4FAAAAAA==&#10;">
                <v:fill on="f" focussize="0,0"/>
                <v:stroke weight="0.5pt" color="#000000 [3200]" miterlimit="8" joinstyle="miter"/>
                <v:imagedata o:title=""/>
                <o:lock v:ext="edit" aspectratio="f"/>
              </v:line>
            </w:pict>
          </mc:Fallback>
        </mc:AlternateContent>
      </w:r>
    </w:p>
    <w:p w:rsidR="00F67582" w:rsidRDefault="004849EE">
      <w:pPr>
        <w:spacing w:line="400" w:lineRule="exact"/>
        <w:jc w:val="center"/>
        <w:rPr>
          <w:rFonts w:ascii="黑体" w:eastAsia="黑体" w:hAnsi="黑体" w:cs="Times New Roman"/>
          <w:sz w:val="28"/>
        </w:rPr>
      </w:pPr>
      <w:r w:rsidRPr="000823F6">
        <w:rPr>
          <w:rFonts w:ascii="方正小标宋简体" w:eastAsia="方正小标宋简体" w:hAnsi="华文中宋" w:cs="Times New Roman" w:hint="eastAsia"/>
          <w:b/>
          <w:sz w:val="28"/>
          <w:szCs w:val="28"/>
        </w:rPr>
        <w:t>北京日化协会</w:t>
      </w:r>
      <w:r>
        <w:rPr>
          <w:rFonts w:ascii="黑体" w:eastAsia="黑体" w:hAnsi="黑体" w:cs="Times New Roman" w:hint="eastAsia"/>
          <w:sz w:val="28"/>
        </w:rPr>
        <w:t xml:space="preserve"> </w:t>
      </w:r>
      <w:r>
        <w:rPr>
          <w:rFonts w:ascii="黑体" w:eastAsia="黑体" w:hAnsi="黑体" w:cs="Times New Roman"/>
          <w:sz w:val="28"/>
        </w:rPr>
        <w:t xml:space="preserve"> </w:t>
      </w:r>
      <w:r>
        <w:rPr>
          <w:rFonts w:ascii="黑体" w:eastAsia="黑体" w:hAnsi="黑体" w:cs="Times New Roman" w:hint="eastAsia"/>
          <w:sz w:val="28"/>
        </w:rPr>
        <w:t>发 布</w:t>
      </w:r>
    </w:p>
    <w:p w:rsidR="00F67582" w:rsidRPr="000823F6" w:rsidRDefault="004849EE">
      <w:pPr>
        <w:spacing w:line="400" w:lineRule="exact"/>
        <w:jc w:val="right"/>
        <w:rPr>
          <w:rFonts w:ascii="黑体" w:eastAsia="黑体" w:hAnsi="黑体" w:cs="Times New Roman"/>
          <w:sz w:val="28"/>
          <w:szCs w:val="28"/>
        </w:rPr>
      </w:pPr>
      <w:r w:rsidRPr="000823F6">
        <w:rPr>
          <w:rFonts w:ascii="黑体" w:eastAsia="黑体" w:hAnsi="黑体" w:cs="Times New Roman" w:hint="eastAsia"/>
          <w:sz w:val="28"/>
          <w:szCs w:val="28"/>
        </w:rPr>
        <w:lastRenderedPageBreak/>
        <w:t>T/BDCA 0001-2018</w:t>
      </w:r>
    </w:p>
    <w:p w:rsidR="00F67582" w:rsidRDefault="00F67582">
      <w:pPr>
        <w:spacing w:line="720" w:lineRule="exact"/>
      </w:pPr>
    </w:p>
    <w:p w:rsidR="00F67582" w:rsidRPr="000823F6" w:rsidRDefault="004849EE">
      <w:pPr>
        <w:jc w:val="center"/>
        <w:rPr>
          <w:rFonts w:ascii="黑体" w:eastAsia="黑体" w:hAnsi="黑体"/>
          <w:b/>
          <w:sz w:val="32"/>
          <w:szCs w:val="32"/>
        </w:rPr>
      </w:pPr>
      <w:r w:rsidRPr="000823F6">
        <w:rPr>
          <w:rFonts w:ascii="黑体" w:eastAsia="黑体" w:hAnsi="黑体"/>
          <w:b/>
          <w:sz w:val="32"/>
          <w:szCs w:val="32"/>
        </w:rPr>
        <w:t>前</w:t>
      </w:r>
      <w:r w:rsidRPr="000823F6">
        <w:rPr>
          <w:rFonts w:ascii="黑体" w:eastAsia="黑体" w:hAnsi="黑体" w:hint="eastAsia"/>
          <w:b/>
          <w:sz w:val="32"/>
          <w:szCs w:val="32"/>
        </w:rPr>
        <w:t xml:space="preserve">  </w:t>
      </w:r>
      <w:r w:rsidRPr="000823F6">
        <w:rPr>
          <w:rFonts w:ascii="黑体" w:eastAsia="黑体" w:hAnsi="黑体"/>
          <w:b/>
          <w:sz w:val="32"/>
          <w:szCs w:val="32"/>
        </w:rPr>
        <w:t>言</w:t>
      </w:r>
    </w:p>
    <w:p w:rsidR="00F67582" w:rsidRDefault="00F67582">
      <w:pPr>
        <w:spacing w:line="520" w:lineRule="exact"/>
        <w:jc w:val="center"/>
        <w:rPr>
          <w:rFonts w:ascii="黑体" w:eastAsia="黑体" w:hAnsi="黑体"/>
          <w:b/>
          <w:sz w:val="28"/>
          <w:szCs w:val="28"/>
        </w:rPr>
      </w:pPr>
    </w:p>
    <w:p w:rsidR="00F67582" w:rsidRPr="000823F6" w:rsidRDefault="004849EE">
      <w:pPr>
        <w:spacing w:line="440" w:lineRule="exact"/>
        <w:ind w:firstLineChars="200" w:firstLine="420"/>
        <w:rPr>
          <w:rFonts w:ascii="宋体" w:eastAsia="宋体" w:hAnsi="宋体" w:cs="Times New Roman"/>
        </w:rPr>
      </w:pPr>
      <w:r w:rsidRPr="000823F6">
        <w:rPr>
          <w:rFonts w:ascii="宋体" w:eastAsia="宋体" w:hAnsi="宋体" w:cs="Times New Roman" w:hint="eastAsia"/>
        </w:rPr>
        <w:t>本标准依据国产非特殊用途化妆品备案与监督管理的相关规定，将备案</w:t>
      </w:r>
      <w:r w:rsidR="00C02F7C">
        <w:rPr>
          <w:rFonts w:ascii="宋体" w:eastAsia="宋体" w:hAnsi="宋体" w:cs="Times New Roman" w:hint="eastAsia"/>
        </w:rPr>
        <w:t>资</w:t>
      </w:r>
      <w:r w:rsidRPr="000823F6">
        <w:rPr>
          <w:rFonts w:ascii="宋体" w:eastAsia="宋体" w:hAnsi="宋体" w:cs="Times New Roman" w:hint="eastAsia"/>
        </w:rPr>
        <w:t>料及其具体要求分类并细化，为企业开展国产非特殊用途化妆品备案工作和相关部门对国产非特殊用途化妆品备案的监督管理提供参考依据。</w:t>
      </w:r>
    </w:p>
    <w:p w:rsidR="00F67582" w:rsidRPr="000823F6" w:rsidRDefault="004849EE">
      <w:pPr>
        <w:spacing w:line="440" w:lineRule="exact"/>
        <w:ind w:firstLineChars="200" w:firstLine="420"/>
        <w:rPr>
          <w:rFonts w:ascii="宋体" w:eastAsia="宋体" w:hAnsi="宋体" w:cs="Times New Roman"/>
        </w:rPr>
      </w:pPr>
      <w:r w:rsidRPr="000823F6">
        <w:rPr>
          <w:rFonts w:ascii="宋体" w:eastAsia="宋体" w:hAnsi="宋体" w:cs="Times New Roman" w:hint="eastAsia"/>
        </w:rPr>
        <w:t>本标准按照GB/T1.1-2009《标准化工作导则 第1部分：标准的结构和编写》规则起草。</w:t>
      </w:r>
    </w:p>
    <w:p w:rsidR="00F67582" w:rsidRPr="000823F6" w:rsidRDefault="000B7BD4">
      <w:pPr>
        <w:spacing w:line="440" w:lineRule="exact"/>
        <w:ind w:firstLineChars="200" w:firstLine="420"/>
        <w:rPr>
          <w:rFonts w:ascii="宋体" w:eastAsia="宋体" w:hAnsi="宋体" w:cs="Times New Roman"/>
        </w:rPr>
      </w:pPr>
      <w:r>
        <w:rPr>
          <w:rFonts w:ascii="宋体" w:eastAsia="宋体" w:hAnsi="宋体" w:cs="Times New Roman" w:hint="eastAsia"/>
        </w:rPr>
        <w:t>本标准由北京日化协会</w:t>
      </w:r>
      <w:r w:rsidR="004849EE" w:rsidRPr="000823F6">
        <w:rPr>
          <w:rFonts w:ascii="宋体" w:eastAsia="宋体" w:hAnsi="宋体" w:cs="Times New Roman" w:hint="eastAsia"/>
        </w:rPr>
        <w:t>归口。</w:t>
      </w:r>
    </w:p>
    <w:p w:rsidR="00F67582" w:rsidRPr="000823F6" w:rsidRDefault="004849EE">
      <w:pPr>
        <w:spacing w:line="440" w:lineRule="exact"/>
        <w:ind w:firstLineChars="200" w:firstLine="420"/>
        <w:rPr>
          <w:rFonts w:ascii="宋体" w:eastAsia="宋体" w:hAnsi="宋体" w:cs="Times New Roman"/>
        </w:rPr>
      </w:pPr>
      <w:r w:rsidRPr="000823F6">
        <w:rPr>
          <w:rFonts w:ascii="宋体" w:eastAsia="宋体" w:hAnsi="宋体" w:cs="Times New Roman" w:hint="eastAsia"/>
        </w:rPr>
        <w:t>本标准起草单位：北京章光101科技股份有限公司、北京日光旭升精细化工技术研究所、北京盛妆家化有限公司、北京一轻日用化学有限公司、资生堂丽源化妆品有限公司、北京东彩日用化学品有限公司、科玛化妆品（北京）有限公司</w:t>
      </w:r>
    </w:p>
    <w:p w:rsidR="00F67582" w:rsidRPr="000823F6" w:rsidRDefault="004849EE">
      <w:pPr>
        <w:spacing w:line="440" w:lineRule="exact"/>
        <w:ind w:firstLineChars="200" w:firstLine="420"/>
        <w:rPr>
          <w:rFonts w:ascii="宋体" w:eastAsia="宋体" w:hAnsi="宋体" w:cs="Times New Roman"/>
        </w:rPr>
      </w:pPr>
      <w:r w:rsidRPr="000823F6">
        <w:rPr>
          <w:rFonts w:ascii="宋体" w:eastAsia="宋体" w:hAnsi="宋体" w:cs="Times New Roman" w:hint="eastAsia"/>
        </w:rPr>
        <w:t>本标准主要起草人：</w:t>
      </w:r>
      <w:r w:rsidR="000823F6" w:rsidRPr="009E1C10">
        <w:rPr>
          <w:rFonts w:ascii="宋体" w:eastAsia="宋体" w:hAnsi="宋体" w:cs="Times New Roman" w:hint="eastAsia"/>
        </w:rPr>
        <w:t>杨卫红、梁玉华、</w:t>
      </w:r>
      <w:r w:rsidR="000823F6" w:rsidRPr="00BE7145">
        <w:rPr>
          <w:rFonts w:ascii="宋体" w:eastAsia="宋体" w:hAnsi="宋体" w:cs="Times New Roman" w:hint="eastAsia"/>
        </w:rPr>
        <w:t>郭继东、</w:t>
      </w:r>
      <w:r w:rsidR="000823F6" w:rsidRPr="009E1C10">
        <w:rPr>
          <w:rFonts w:ascii="宋体" w:eastAsia="宋体" w:hAnsi="宋体" w:cs="Times New Roman" w:hint="eastAsia"/>
        </w:rPr>
        <w:t>唐正强、</w:t>
      </w:r>
      <w:r w:rsidR="000823F6">
        <w:rPr>
          <w:rFonts w:ascii="宋体" w:eastAsia="宋体" w:hAnsi="宋体" w:cs="Times New Roman" w:hint="eastAsia"/>
        </w:rPr>
        <w:t>宁</w:t>
      </w:r>
      <w:bookmarkStart w:id="0" w:name="_Hlk535502290"/>
      <w:r w:rsidR="000823F6">
        <w:rPr>
          <w:rFonts w:ascii="宋体" w:eastAsia="宋体" w:hAnsi="宋体" w:cs="Times New Roman" w:hint="eastAsia"/>
        </w:rPr>
        <w:t>剑</w:t>
      </w:r>
      <w:bookmarkEnd w:id="0"/>
      <w:r w:rsidR="000823F6">
        <w:rPr>
          <w:rFonts w:ascii="宋体" w:eastAsia="宋体" w:hAnsi="宋体" w:cs="Times New Roman" w:hint="eastAsia"/>
        </w:rPr>
        <w:t>冰、</w:t>
      </w:r>
      <w:r w:rsidR="000823F6" w:rsidRPr="009E1C10">
        <w:rPr>
          <w:rFonts w:ascii="宋体" w:eastAsia="宋体" w:hAnsi="宋体" w:cs="Times New Roman" w:hint="eastAsia"/>
        </w:rPr>
        <w:t>魏耀辉、何蕾、黄伟、张昱、陈艳、邱璟、刘畅、田芮菡</w:t>
      </w:r>
    </w:p>
    <w:p w:rsidR="00F67582" w:rsidRPr="000823F6"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Default="00F67582">
      <w:pPr>
        <w:spacing w:line="400" w:lineRule="exact"/>
        <w:rPr>
          <w:rFonts w:ascii="仿宋" w:eastAsia="仿宋" w:hAnsi="仿宋" w:cs="Arial"/>
          <w:color w:val="000000"/>
          <w:sz w:val="24"/>
          <w:szCs w:val="28"/>
        </w:rPr>
      </w:pPr>
    </w:p>
    <w:p w:rsidR="00F67582" w:rsidRPr="000823F6" w:rsidRDefault="004849EE">
      <w:pPr>
        <w:spacing w:line="400" w:lineRule="exact"/>
        <w:jc w:val="right"/>
        <w:rPr>
          <w:rFonts w:ascii="黑体" w:eastAsia="黑体" w:hAnsi="黑体" w:cs="Times New Roman"/>
          <w:sz w:val="28"/>
          <w:szCs w:val="28"/>
        </w:rPr>
      </w:pPr>
      <w:r w:rsidRPr="000823F6">
        <w:rPr>
          <w:rFonts w:ascii="黑体" w:eastAsia="黑体" w:hAnsi="黑体" w:cs="Times New Roman" w:hint="eastAsia"/>
          <w:sz w:val="28"/>
          <w:szCs w:val="28"/>
        </w:rPr>
        <w:t>T/BDCA 0001-2018</w:t>
      </w:r>
    </w:p>
    <w:p w:rsidR="00F67582" w:rsidRDefault="00F67582">
      <w:pPr>
        <w:jc w:val="center"/>
        <w:rPr>
          <w:rFonts w:ascii="黑体" w:eastAsia="黑体" w:hAnsi="黑体"/>
          <w:sz w:val="28"/>
          <w:szCs w:val="28"/>
        </w:rPr>
      </w:pPr>
    </w:p>
    <w:p w:rsidR="00F67582" w:rsidRPr="000823F6" w:rsidRDefault="004849EE">
      <w:pPr>
        <w:spacing w:line="480" w:lineRule="exact"/>
        <w:jc w:val="center"/>
        <w:rPr>
          <w:rFonts w:ascii="黑体" w:eastAsia="黑体" w:hAnsi="黑体"/>
          <w:b/>
          <w:sz w:val="32"/>
          <w:szCs w:val="28"/>
        </w:rPr>
      </w:pPr>
      <w:r w:rsidRPr="000823F6">
        <w:rPr>
          <w:rFonts w:ascii="黑体" w:eastAsia="黑体" w:hAnsi="黑体" w:hint="eastAsia"/>
          <w:b/>
          <w:sz w:val="32"/>
          <w:szCs w:val="28"/>
        </w:rPr>
        <w:t>国产非特殊用途化妆品</w:t>
      </w:r>
    </w:p>
    <w:p w:rsidR="00F67582" w:rsidRPr="000823F6" w:rsidRDefault="004849EE">
      <w:pPr>
        <w:spacing w:line="480" w:lineRule="exact"/>
        <w:jc w:val="center"/>
        <w:rPr>
          <w:rFonts w:ascii="黑体" w:eastAsia="黑体" w:hAnsi="黑体"/>
          <w:b/>
          <w:sz w:val="32"/>
          <w:szCs w:val="28"/>
        </w:rPr>
      </w:pPr>
      <w:r w:rsidRPr="000823F6">
        <w:rPr>
          <w:rFonts w:ascii="黑体" w:eastAsia="黑体" w:hAnsi="黑体" w:hint="eastAsia"/>
          <w:b/>
          <w:sz w:val="32"/>
          <w:szCs w:val="28"/>
        </w:rPr>
        <w:t>备案资料编制指南</w:t>
      </w:r>
    </w:p>
    <w:p w:rsidR="00F67582" w:rsidRDefault="00F67582">
      <w:pPr>
        <w:spacing w:line="600" w:lineRule="exact"/>
        <w:rPr>
          <w:rFonts w:ascii="仿宋" w:eastAsia="仿宋" w:hAnsi="仿宋" w:cs="Arial"/>
          <w:color w:val="000000"/>
          <w:sz w:val="24"/>
          <w:szCs w:val="28"/>
        </w:rPr>
      </w:pPr>
    </w:p>
    <w:p w:rsidR="00F67582" w:rsidRPr="000823F6" w:rsidRDefault="004849EE" w:rsidP="00E00C45">
      <w:pPr>
        <w:spacing w:afterLines="50" w:after="156" w:line="440" w:lineRule="exact"/>
        <w:rPr>
          <w:rFonts w:ascii="黑体" w:eastAsia="黑体" w:hAnsi="黑体" w:cs="Arial"/>
          <w:b/>
          <w:color w:val="000000"/>
          <w:szCs w:val="21"/>
        </w:rPr>
      </w:pPr>
      <w:r w:rsidRPr="000823F6">
        <w:rPr>
          <w:rFonts w:ascii="黑体" w:eastAsia="黑体" w:hAnsi="黑体" w:cs="Arial" w:hint="eastAsia"/>
          <w:b/>
          <w:color w:val="000000"/>
          <w:szCs w:val="21"/>
        </w:rPr>
        <w:t xml:space="preserve">1 </w:t>
      </w:r>
      <w:r w:rsidR="00500806">
        <w:rPr>
          <w:rFonts w:ascii="黑体" w:eastAsia="黑体" w:hAnsi="黑体" w:cs="Arial"/>
          <w:b/>
          <w:color w:val="000000"/>
          <w:szCs w:val="21"/>
        </w:rPr>
        <w:t xml:space="preserve"> </w:t>
      </w:r>
      <w:r w:rsidRPr="000823F6">
        <w:rPr>
          <w:rFonts w:ascii="黑体" w:eastAsia="黑体" w:hAnsi="黑体" w:cs="Arial" w:hint="eastAsia"/>
          <w:b/>
          <w:color w:val="000000"/>
          <w:szCs w:val="21"/>
        </w:rPr>
        <w:t>范围</w:t>
      </w:r>
    </w:p>
    <w:p w:rsidR="00F67582" w:rsidRPr="000823F6" w:rsidRDefault="004849EE" w:rsidP="00E00C45">
      <w:pPr>
        <w:spacing w:line="440" w:lineRule="exact"/>
        <w:ind w:firstLineChars="200" w:firstLine="420"/>
        <w:rPr>
          <w:rFonts w:ascii="宋体" w:eastAsia="宋体" w:hAnsi="宋体" w:cs="Arial"/>
          <w:color w:val="000000"/>
          <w:szCs w:val="21"/>
        </w:rPr>
      </w:pPr>
      <w:r w:rsidRPr="000823F6">
        <w:rPr>
          <w:rFonts w:ascii="宋体" w:eastAsia="宋体" w:hAnsi="宋体" w:cs="Arial" w:hint="eastAsia"/>
          <w:color w:val="000000"/>
          <w:szCs w:val="21"/>
        </w:rPr>
        <w:t>本标准规定国产非特殊用途化妆品备案资料相关术语和定义、备案资料的形式、基本内容和具体要求等。</w:t>
      </w:r>
    </w:p>
    <w:p w:rsidR="00F67582" w:rsidRPr="000823F6" w:rsidRDefault="004849EE" w:rsidP="00E00C45">
      <w:pPr>
        <w:spacing w:line="440" w:lineRule="exact"/>
        <w:ind w:firstLineChars="200" w:firstLine="420"/>
        <w:rPr>
          <w:rFonts w:ascii="宋体" w:eastAsia="宋体" w:hAnsi="宋体" w:cs="Arial"/>
          <w:color w:val="000000"/>
          <w:szCs w:val="21"/>
        </w:rPr>
      </w:pPr>
      <w:r w:rsidRPr="000823F6">
        <w:rPr>
          <w:rFonts w:ascii="宋体" w:eastAsia="宋体" w:hAnsi="宋体" w:cs="Arial" w:hint="eastAsia"/>
          <w:color w:val="000000"/>
          <w:szCs w:val="21"/>
        </w:rPr>
        <w:t>本标准适用于在北京市行政区域内备案的国产非特殊用途化妆品。</w:t>
      </w:r>
    </w:p>
    <w:p w:rsidR="00F67582" w:rsidRPr="000823F6" w:rsidRDefault="004849EE" w:rsidP="00E00C45">
      <w:pPr>
        <w:spacing w:beforeLines="50" w:before="156" w:afterLines="50" w:after="156" w:line="440" w:lineRule="exact"/>
        <w:rPr>
          <w:rFonts w:ascii="黑体" w:eastAsia="黑体" w:hAnsi="黑体" w:cs="Arial"/>
          <w:b/>
          <w:color w:val="000000"/>
          <w:szCs w:val="28"/>
        </w:rPr>
      </w:pPr>
      <w:r w:rsidRPr="000823F6">
        <w:rPr>
          <w:rFonts w:ascii="黑体" w:eastAsia="黑体" w:hAnsi="黑体" w:cs="Arial" w:hint="eastAsia"/>
          <w:b/>
          <w:color w:val="000000"/>
          <w:szCs w:val="28"/>
        </w:rPr>
        <w:t xml:space="preserve">2 </w:t>
      </w:r>
      <w:r w:rsidR="00500806">
        <w:rPr>
          <w:rFonts w:ascii="黑体" w:eastAsia="黑体" w:hAnsi="黑体" w:cs="Arial"/>
          <w:b/>
          <w:color w:val="000000"/>
          <w:szCs w:val="28"/>
        </w:rPr>
        <w:t xml:space="preserve"> </w:t>
      </w:r>
      <w:r w:rsidRPr="000823F6">
        <w:rPr>
          <w:rFonts w:ascii="黑体" w:eastAsia="黑体" w:hAnsi="黑体" w:cs="Arial" w:hint="eastAsia"/>
          <w:b/>
          <w:color w:val="000000"/>
          <w:szCs w:val="28"/>
        </w:rPr>
        <w:t>规范性引用文件</w:t>
      </w:r>
    </w:p>
    <w:p w:rsidR="00F67582" w:rsidRPr="000823F6" w:rsidRDefault="004849EE" w:rsidP="00E00C45">
      <w:pPr>
        <w:spacing w:line="440" w:lineRule="exact"/>
        <w:ind w:firstLineChars="200" w:firstLine="420"/>
        <w:rPr>
          <w:rFonts w:ascii="宋体" w:eastAsia="宋体" w:hAnsi="宋体" w:cs="Arial"/>
          <w:color w:val="000000"/>
          <w:szCs w:val="21"/>
        </w:rPr>
      </w:pPr>
      <w:r w:rsidRPr="000823F6">
        <w:rPr>
          <w:rFonts w:ascii="宋体" w:eastAsia="宋体" w:hAnsi="宋体" w:cs="Arial" w:hint="eastAsia"/>
          <w:color w:val="000000"/>
          <w:szCs w:val="21"/>
        </w:rPr>
        <w:t>下列文件中的条款通过本标准的引用而成为本标准的条款。凡是标注日期或文号的引用文件，仅与该日期或文号对应的文件内容适用于本标准；凡未标注日期或文号的引用文件，其最新版本（包括所有修改或补充文件）适用于本标准。</w:t>
      </w:r>
    </w:p>
    <w:p w:rsidR="00F67582" w:rsidRPr="000823F6" w:rsidRDefault="004849EE" w:rsidP="00E00C45">
      <w:pPr>
        <w:spacing w:line="440" w:lineRule="exact"/>
        <w:ind w:firstLineChars="100" w:firstLine="210"/>
        <w:rPr>
          <w:rFonts w:ascii="宋体" w:eastAsia="宋体" w:hAnsi="宋体" w:cs="Arial"/>
          <w:color w:val="000000"/>
          <w:szCs w:val="21"/>
        </w:rPr>
      </w:pPr>
      <w:r w:rsidRPr="000823F6">
        <w:rPr>
          <w:rFonts w:ascii="宋体" w:eastAsia="宋体" w:hAnsi="宋体" w:cs="Arial" w:hint="eastAsia"/>
          <w:color w:val="000000"/>
          <w:szCs w:val="21"/>
        </w:rPr>
        <w:t>《化妆品卫生监督条例》（卫生部令第3号）</w:t>
      </w:r>
    </w:p>
    <w:p w:rsidR="00F67582" w:rsidRPr="000823F6" w:rsidRDefault="004849EE" w:rsidP="00E00C45">
      <w:pPr>
        <w:spacing w:line="440" w:lineRule="exact"/>
        <w:ind w:firstLineChars="100" w:firstLine="210"/>
        <w:rPr>
          <w:rFonts w:ascii="宋体" w:eastAsia="宋体" w:hAnsi="宋体" w:cs="Arial"/>
          <w:color w:val="000000"/>
          <w:szCs w:val="21"/>
        </w:rPr>
      </w:pPr>
      <w:r w:rsidRPr="000823F6">
        <w:rPr>
          <w:rFonts w:ascii="宋体" w:eastAsia="宋体" w:hAnsi="宋体" w:cs="Arial" w:hint="eastAsia"/>
          <w:color w:val="000000"/>
          <w:szCs w:val="21"/>
        </w:rPr>
        <w:t>《化妆品卫生监督条例实施细则》（卫生部令第13号）</w:t>
      </w:r>
    </w:p>
    <w:p w:rsidR="000823F6" w:rsidRDefault="004849EE" w:rsidP="00E00C45">
      <w:pPr>
        <w:spacing w:line="440" w:lineRule="exact"/>
        <w:ind w:firstLineChars="100" w:firstLine="210"/>
        <w:rPr>
          <w:rFonts w:ascii="宋体" w:eastAsia="宋体" w:hAnsi="宋体" w:cs="Arial"/>
          <w:color w:val="000000"/>
          <w:szCs w:val="21"/>
        </w:rPr>
      </w:pPr>
      <w:r w:rsidRPr="000823F6">
        <w:rPr>
          <w:rFonts w:ascii="宋体" w:eastAsia="宋体" w:hAnsi="宋体" w:cs="Arial" w:hint="eastAsia"/>
          <w:color w:val="000000"/>
          <w:szCs w:val="21"/>
        </w:rPr>
        <w:t>《化妆品安全技术规范》</w:t>
      </w:r>
    </w:p>
    <w:p w:rsidR="00F67582" w:rsidRPr="000823F6" w:rsidRDefault="004849EE" w:rsidP="00E00C45">
      <w:pPr>
        <w:spacing w:line="440" w:lineRule="exact"/>
        <w:ind w:firstLineChars="100" w:firstLine="210"/>
        <w:rPr>
          <w:rFonts w:ascii="宋体" w:eastAsia="宋体" w:hAnsi="宋体" w:cs="Arial"/>
          <w:color w:val="000000"/>
          <w:szCs w:val="21"/>
        </w:rPr>
      </w:pPr>
      <w:r w:rsidRPr="000823F6">
        <w:rPr>
          <w:rFonts w:ascii="宋体" w:eastAsia="宋体" w:hAnsi="宋体" w:cs="Arial" w:hint="eastAsia"/>
          <w:color w:val="000000"/>
          <w:szCs w:val="21"/>
        </w:rPr>
        <w:t>《已使用化妆品原料名称目录》</w:t>
      </w:r>
    </w:p>
    <w:p w:rsidR="000823F6" w:rsidRPr="000823F6" w:rsidRDefault="004849EE" w:rsidP="00E00C45">
      <w:pPr>
        <w:spacing w:line="440" w:lineRule="exact"/>
        <w:ind w:firstLineChars="100" w:firstLine="210"/>
        <w:rPr>
          <w:rFonts w:ascii="宋体" w:eastAsia="宋体" w:hAnsi="宋体" w:cs="Arial"/>
          <w:color w:val="000000"/>
          <w:szCs w:val="21"/>
        </w:rPr>
      </w:pPr>
      <w:r w:rsidRPr="000823F6">
        <w:rPr>
          <w:rFonts w:ascii="宋体" w:eastAsia="宋体" w:hAnsi="宋体" w:cs="Arial" w:hint="eastAsia"/>
          <w:color w:val="000000"/>
          <w:szCs w:val="21"/>
        </w:rPr>
        <w:t>《化妆品命名规定》</w:t>
      </w:r>
      <w:r w:rsidR="000823F6" w:rsidRPr="000823F6">
        <w:rPr>
          <w:rFonts w:ascii="宋体" w:eastAsia="宋体" w:hAnsi="宋体" w:cs="Arial" w:hint="eastAsia"/>
          <w:color w:val="000000"/>
          <w:szCs w:val="21"/>
        </w:rPr>
        <w:t>（国食药监许〔2010〕72号）</w:t>
      </w:r>
    </w:p>
    <w:p w:rsidR="00F67582" w:rsidRPr="000823F6" w:rsidRDefault="004849EE" w:rsidP="00E00C45">
      <w:pPr>
        <w:spacing w:line="440" w:lineRule="exact"/>
        <w:ind w:firstLineChars="100" w:firstLine="210"/>
        <w:rPr>
          <w:rFonts w:ascii="宋体" w:eastAsia="宋体" w:hAnsi="宋体" w:cs="Arial"/>
          <w:color w:val="000000"/>
          <w:szCs w:val="21"/>
        </w:rPr>
      </w:pPr>
      <w:r w:rsidRPr="000823F6">
        <w:rPr>
          <w:rFonts w:ascii="宋体" w:eastAsia="宋体" w:hAnsi="宋体" w:cs="Arial" w:hint="eastAsia"/>
          <w:color w:val="000000"/>
          <w:szCs w:val="21"/>
        </w:rPr>
        <w:t>《化妆品命名指南》（国食药监许〔2010〕72号</w:t>
      </w:r>
      <w:r w:rsidR="000823F6">
        <w:rPr>
          <w:rFonts w:ascii="宋体" w:eastAsia="宋体" w:hAnsi="宋体" w:cs="Arial"/>
          <w:color w:val="000000"/>
          <w:szCs w:val="21"/>
        </w:rPr>
        <w:t xml:space="preserve"> </w:t>
      </w:r>
      <w:r w:rsidR="000823F6">
        <w:rPr>
          <w:rFonts w:ascii="宋体" w:eastAsia="宋体" w:hAnsi="宋体" w:cs="Arial" w:hint="eastAsia"/>
          <w:color w:val="000000"/>
          <w:szCs w:val="21"/>
        </w:rPr>
        <w:t>附件</w:t>
      </w:r>
      <w:r w:rsidRPr="000823F6">
        <w:rPr>
          <w:rFonts w:ascii="宋体" w:eastAsia="宋体" w:hAnsi="宋体" w:cs="Arial" w:hint="eastAsia"/>
          <w:color w:val="000000"/>
          <w:szCs w:val="21"/>
        </w:rPr>
        <w:t>）</w:t>
      </w:r>
    </w:p>
    <w:p w:rsidR="00F67582" w:rsidRPr="000823F6" w:rsidRDefault="004849EE" w:rsidP="00E00C45">
      <w:pPr>
        <w:spacing w:line="440" w:lineRule="exact"/>
        <w:ind w:firstLineChars="100" w:firstLine="210"/>
        <w:rPr>
          <w:rFonts w:ascii="宋体" w:eastAsia="宋体" w:hAnsi="宋体" w:cs="Arial"/>
          <w:color w:val="000000"/>
          <w:szCs w:val="21"/>
        </w:rPr>
      </w:pPr>
      <w:bookmarkStart w:id="1" w:name="_Hlk535570037"/>
      <w:r w:rsidRPr="000823F6">
        <w:rPr>
          <w:rFonts w:ascii="宋体" w:eastAsia="宋体" w:hAnsi="宋体" w:cs="Arial" w:hint="eastAsia"/>
          <w:color w:val="000000"/>
          <w:szCs w:val="21"/>
        </w:rPr>
        <w:t>《化妆品行政许可检验管理办法》（国食药监许〔2010〕82号）</w:t>
      </w:r>
    </w:p>
    <w:bookmarkEnd w:id="1"/>
    <w:p w:rsidR="00F67582" w:rsidRPr="000823F6" w:rsidRDefault="004849EE" w:rsidP="00E00C45">
      <w:pPr>
        <w:spacing w:line="440" w:lineRule="exact"/>
        <w:ind w:firstLineChars="100" w:firstLine="210"/>
        <w:rPr>
          <w:rFonts w:ascii="宋体" w:eastAsia="宋体" w:hAnsi="宋体" w:cs="Arial"/>
          <w:color w:val="000000"/>
          <w:szCs w:val="21"/>
        </w:rPr>
      </w:pPr>
      <w:r w:rsidRPr="000823F6">
        <w:rPr>
          <w:rFonts w:ascii="宋体" w:eastAsia="宋体" w:hAnsi="宋体" w:cs="Arial" w:hint="eastAsia"/>
          <w:color w:val="000000"/>
          <w:szCs w:val="21"/>
        </w:rPr>
        <w:t>《化妆品中可能存在的安全性风险物质风险评估指南》（国食药监许〔2010〕339号）</w:t>
      </w:r>
    </w:p>
    <w:p w:rsidR="00F67582" w:rsidRPr="000823F6" w:rsidRDefault="004849EE" w:rsidP="00E00C45">
      <w:pPr>
        <w:spacing w:line="440" w:lineRule="exact"/>
        <w:ind w:firstLineChars="100" w:firstLine="210"/>
        <w:rPr>
          <w:rFonts w:ascii="宋体" w:eastAsia="宋体" w:hAnsi="宋体" w:cs="Arial"/>
          <w:color w:val="000000"/>
          <w:szCs w:val="21"/>
        </w:rPr>
      </w:pPr>
      <w:r w:rsidRPr="000823F6">
        <w:rPr>
          <w:rFonts w:ascii="宋体" w:eastAsia="宋体" w:hAnsi="宋体" w:cs="Arial" w:hint="eastAsia"/>
          <w:color w:val="000000"/>
          <w:szCs w:val="21"/>
        </w:rPr>
        <w:t>《化妆品技术审评指南》（国食药监许〔2010〕393号）</w:t>
      </w:r>
    </w:p>
    <w:p w:rsidR="00F67582" w:rsidRPr="000823F6" w:rsidRDefault="004849EE" w:rsidP="00E00C45">
      <w:pPr>
        <w:spacing w:line="440" w:lineRule="exact"/>
        <w:ind w:firstLineChars="100" w:firstLine="210"/>
        <w:rPr>
          <w:rFonts w:ascii="宋体" w:eastAsia="宋体" w:hAnsi="宋体" w:cs="Arial"/>
          <w:color w:val="000000"/>
          <w:szCs w:val="21"/>
        </w:rPr>
      </w:pPr>
      <w:r w:rsidRPr="000823F6">
        <w:rPr>
          <w:rFonts w:ascii="宋体" w:eastAsia="宋体" w:hAnsi="宋体" w:cs="Arial" w:hint="eastAsia"/>
          <w:color w:val="000000"/>
          <w:szCs w:val="21"/>
        </w:rPr>
        <w:t>《化妆品产品技术要求规范》（国食药监许〔2010〕454号）</w:t>
      </w:r>
    </w:p>
    <w:p w:rsidR="00F67582" w:rsidRPr="000823F6" w:rsidRDefault="004849EE" w:rsidP="00E00C45">
      <w:pPr>
        <w:spacing w:line="440" w:lineRule="exact"/>
        <w:ind w:firstLineChars="100" w:firstLine="210"/>
        <w:rPr>
          <w:rFonts w:ascii="宋体" w:eastAsia="宋体" w:hAnsi="宋体" w:cs="黑体"/>
          <w:kern w:val="0"/>
          <w:szCs w:val="21"/>
        </w:rPr>
      </w:pPr>
      <w:r w:rsidRPr="000823F6">
        <w:rPr>
          <w:rFonts w:ascii="宋体" w:eastAsia="宋体" w:hAnsi="宋体" w:cs="Arial" w:hint="eastAsia"/>
          <w:color w:val="000000"/>
          <w:szCs w:val="21"/>
        </w:rPr>
        <w:t>《儿童化妆品申报与审评指南》（国食药监保化〔2</w:t>
      </w:r>
      <w:r w:rsidRPr="000823F6">
        <w:rPr>
          <w:rFonts w:ascii="宋体" w:eastAsia="宋体" w:hAnsi="宋体" w:cs="黑体" w:hint="eastAsia"/>
          <w:kern w:val="0"/>
          <w:szCs w:val="21"/>
        </w:rPr>
        <w:t>012〕291号）</w:t>
      </w:r>
    </w:p>
    <w:p w:rsidR="00F67582" w:rsidRPr="000823F6" w:rsidRDefault="004849EE" w:rsidP="00E00C45">
      <w:pPr>
        <w:widowControl/>
        <w:shd w:val="clear" w:color="auto" w:fill="FFFFFF"/>
        <w:spacing w:line="440" w:lineRule="exact"/>
        <w:ind w:firstLineChars="100" w:firstLine="210"/>
        <w:jc w:val="left"/>
        <w:rPr>
          <w:rFonts w:ascii="宋体" w:eastAsia="宋体" w:hAnsi="宋体" w:cs="黑体"/>
          <w:kern w:val="0"/>
          <w:szCs w:val="21"/>
        </w:rPr>
      </w:pPr>
      <w:r w:rsidRPr="000823F6">
        <w:rPr>
          <w:rFonts w:ascii="宋体" w:eastAsia="宋体" w:hAnsi="宋体" w:cs="黑体" w:hint="eastAsia"/>
          <w:kern w:val="0"/>
          <w:szCs w:val="21"/>
        </w:rPr>
        <w:t>《国产非特殊用途化妆品备案要求》（原食药监总局2013年第10号通告</w:t>
      </w:r>
      <w:r w:rsidR="000823F6">
        <w:rPr>
          <w:rFonts w:ascii="宋体" w:eastAsia="宋体" w:hAnsi="宋体" w:cs="黑体" w:hint="eastAsia"/>
          <w:kern w:val="0"/>
          <w:szCs w:val="21"/>
        </w:rPr>
        <w:t xml:space="preserve"> 附件</w:t>
      </w:r>
      <w:r w:rsidRPr="000823F6">
        <w:rPr>
          <w:rFonts w:ascii="宋体" w:eastAsia="宋体" w:hAnsi="宋体" w:cs="黑体" w:hint="eastAsia"/>
          <w:kern w:val="0"/>
          <w:szCs w:val="21"/>
        </w:rPr>
        <w:t>）</w:t>
      </w:r>
    </w:p>
    <w:p w:rsidR="00F67582" w:rsidRPr="00975520" w:rsidRDefault="004849EE" w:rsidP="00E00C45">
      <w:pPr>
        <w:spacing w:beforeLines="50" w:before="156" w:afterLines="50" w:after="156" w:line="440" w:lineRule="exact"/>
        <w:rPr>
          <w:rFonts w:ascii="黑体" w:eastAsia="黑体" w:hAnsi="黑体" w:cs="Arial"/>
          <w:b/>
          <w:color w:val="000000"/>
          <w:szCs w:val="28"/>
        </w:rPr>
      </w:pPr>
      <w:r w:rsidRPr="00975520">
        <w:rPr>
          <w:rFonts w:ascii="黑体" w:eastAsia="黑体" w:hAnsi="黑体" w:cs="Arial" w:hint="eastAsia"/>
          <w:b/>
          <w:color w:val="000000"/>
          <w:szCs w:val="28"/>
        </w:rPr>
        <w:t xml:space="preserve">3 </w:t>
      </w:r>
      <w:r w:rsidR="00500806">
        <w:rPr>
          <w:rFonts w:ascii="黑体" w:eastAsia="黑体" w:hAnsi="黑体" w:cs="Arial"/>
          <w:b/>
          <w:color w:val="000000"/>
          <w:szCs w:val="28"/>
        </w:rPr>
        <w:t xml:space="preserve"> </w:t>
      </w:r>
      <w:r w:rsidRPr="00975520">
        <w:rPr>
          <w:rFonts w:ascii="黑体" w:eastAsia="黑体" w:hAnsi="黑体" w:cs="Arial" w:hint="eastAsia"/>
          <w:b/>
          <w:color w:val="000000"/>
          <w:szCs w:val="28"/>
        </w:rPr>
        <w:t>术语和定义</w:t>
      </w:r>
    </w:p>
    <w:p w:rsidR="00F67582" w:rsidRPr="000823F6" w:rsidRDefault="004849EE" w:rsidP="00E00C45">
      <w:pPr>
        <w:spacing w:beforeLines="50" w:before="156" w:afterLines="50" w:after="156" w:line="440" w:lineRule="exact"/>
        <w:ind w:firstLineChars="100" w:firstLine="210"/>
        <w:rPr>
          <w:rFonts w:ascii="宋体" w:eastAsia="宋体" w:hAnsi="宋体" w:cs="Arial"/>
          <w:color w:val="000000"/>
          <w:szCs w:val="21"/>
        </w:rPr>
      </w:pPr>
      <w:r w:rsidRPr="000823F6">
        <w:rPr>
          <w:rFonts w:ascii="宋体" w:eastAsia="宋体" w:hAnsi="宋体" w:cs="Arial" w:hint="eastAsia"/>
          <w:color w:val="000000"/>
          <w:szCs w:val="21"/>
        </w:rPr>
        <w:t>下列术语和定义适用于本标准。</w:t>
      </w:r>
    </w:p>
    <w:p w:rsidR="00975520" w:rsidRPr="00DB7C63" w:rsidRDefault="00975520" w:rsidP="00E00C45">
      <w:pPr>
        <w:spacing w:line="440" w:lineRule="exact"/>
        <w:rPr>
          <w:rFonts w:ascii="黑体" w:eastAsia="黑体" w:hAnsi="黑体" w:cs="Arial"/>
          <w:color w:val="000000"/>
          <w:szCs w:val="28"/>
        </w:rPr>
      </w:pPr>
      <w:bookmarkStart w:id="2" w:name="_Hlk535502561"/>
      <w:r w:rsidRPr="00DB7C63">
        <w:rPr>
          <w:rFonts w:ascii="黑体" w:eastAsia="黑体" w:hAnsi="黑体" w:cs="Arial" w:hint="eastAsia"/>
          <w:color w:val="000000"/>
          <w:szCs w:val="28"/>
        </w:rPr>
        <w:t>3.1</w:t>
      </w:r>
      <w:r w:rsidRPr="00DB7C63">
        <w:rPr>
          <w:rFonts w:ascii="黑体" w:eastAsia="黑体" w:hAnsi="黑体" w:cs="Arial"/>
          <w:color w:val="000000"/>
          <w:szCs w:val="28"/>
        </w:rPr>
        <w:t xml:space="preserve"> </w:t>
      </w:r>
      <w:r w:rsidRPr="00DB7C63">
        <w:rPr>
          <w:rFonts w:ascii="黑体" w:eastAsia="黑体" w:hAnsi="黑体" w:cs="Arial" w:hint="eastAsia"/>
          <w:color w:val="000000"/>
          <w:szCs w:val="28"/>
        </w:rPr>
        <w:t xml:space="preserve">化妆品 </w:t>
      </w:r>
      <w:r>
        <w:rPr>
          <w:rFonts w:ascii="黑体" w:eastAsia="黑体" w:hAnsi="黑体" w:cs="Arial"/>
          <w:color w:val="000000"/>
          <w:szCs w:val="28"/>
        </w:rPr>
        <w:t xml:space="preserve"> </w:t>
      </w:r>
      <w:r w:rsidR="00874158">
        <w:rPr>
          <w:rFonts w:ascii="黑体" w:eastAsia="黑体" w:hAnsi="黑体" w:cs="Arial" w:hint="eastAsia"/>
          <w:color w:val="000000"/>
          <w:szCs w:val="28"/>
        </w:rPr>
        <w:t>c</w:t>
      </w:r>
      <w:r w:rsidRPr="001E2C8C">
        <w:rPr>
          <w:rFonts w:ascii="黑体" w:eastAsia="黑体" w:hAnsi="黑体" w:cs="Arial"/>
          <w:color w:val="000000"/>
          <w:szCs w:val="28"/>
        </w:rPr>
        <w:t>osmetics</w:t>
      </w:r>
    </w:p>
    <w:p w:rsidR="00975520" w:rsidRPr="00DB7C63" w:rsidRDefault="00975520" w:rsidP="00E00C45">
      <w:pPr>
        <w:spacing w:line="440" w:lineRule="exact"/>
        <w:ind w:firstLineChars="200" w:firstLine="420"/>
        <w:rPr>
          <w:rFonts w:ascii="宋体" w:eastAsia="宋体" w:hAnsi="宋体" w:cs="Arial"/>
          <w:color w:val="000000"/>
          <w:szCs w:val="28"/>
        </w:rPr>
      </w:pPr>
      <w:r>
        <w:rPr>
          <w:rFonts w:ascii="宋体" w:eastAsia="宋体" w:hAnsi="宋体" w:cs="Arial" w:hint="eastAsia"/>
          <w:color w:val="000000"/>
          <w:szCs w:val="28"/>
        </w:rPr>
        <w:t>是</w:t>
      </w:r>
      <w:r w:rsidRPr="00DB7C63">
        <w:rPr>
          <w:rFonts w:ascii="宋体" w:eastAsia="宋体" w:hAnsi="宋体" w:cs="Arial" w:hint="eastAsia"/>
          <w:color w:val="000000"/>
          <w:szCs w:val="28"/>
        </w:rPr>
        <w:t>指以涂擦、喷洒或者其他类似的方法，散布于人体表面任何部位（皮肤、毛发、指甲、口唇等），以达到清洁、消除不良气味、护肤、美容和修饰目的的日用化学工业产品。</w:t>
      </w:r>
    </w:p>
    <w:p w:rsidR="00975520" w:rsidRPr="00DB7C63" w:rsidRDefault="00975520" w:rsidP="00E00C45">
      <w:pPr>
        <w:spacing w:beforeLines="50" w:before="156" w:line="440" w:lineRule="exact"/>
        <w:rPr>
          <w:rFonts w:ascii="黑体" w:eastAsia="黑体" w:hAnsi="黑体" w:cs="Arial"/>
          <w:color w:val="000000"/>
          <w:szCs w:val="28"/>
        </w:rPr>
      </w:pPr>
      <w:r w:rsidRPr="00DB7C63">
        <w:rPr>
          <w:rFonts w:ascii="黑体" w:eastAsia="黑体" w:hAnsi="黑体" w:cs="Arial" w:hint="eastAsia"/>
          <w:color w:val="000000"/>
          <w:szCs w:val="28"/>
        </w:rPr>
        <w:t>3.2</w:t>
      </w:r>
      <w:r w:rsidRPr="00DB7C63">
        <w:rPr>
          <w:rFonts w:ascii="黑体" w:eastAsia="黑体" w:hAnsi="黑体" w:cs="Arial"/>
          <w:color w:val="000000"/>
          <w:szCs w:val="28"/>
        </w:rPr>
        <w:t xml:space="preserve"> </w:t>
      </w:r>
      <w:r w:rsidRPr="00DB7C63">
        <w:rPr>
          <w:rFonts w:ascii="黑体" w:eastAsia="黑体" w:hAnsi="黑体" w:cs="Arial" w:hint="eastAsia"/>
          <w:color w:val="000000"/>
          <w:szCs w:val="28"/>
        </w:rPr>
        <w:t>国产非特殊用途化妆品</w:t>
      </w:r>
      <w:r>
        <w:rPr>
          <w:rFonts w:ascii="黑体" w:eastAsia="黑体" w:hAnsi="黑体" w:cs="Arial" w:hint="eastAsia"/>
          <w:color w:val="000000"/>
          <w:szCs w:val="28"/>
        </w:rPr>
        <w:t xml:space="preserve"> </w:t>
      </w:r>
      <w:r w:rsidRPr="00DB7C63">
        <w:rPr>
          <w:rFonts w:ascii="黑体" w:eastAsia="黑体" w:hAnsi="黑体" w:cs="Arial" w:hint="eastAsia"/>
          <w:color w:val="000000"/>
          <w:szCs w:val="28"/>
        </w:rPr>
        <w:t xml:space="preserve"> </w:t>
      </w:r>
      <w:r w:rsidR="00874158">
        <w:rPr>
          <w:rFonts w:ascii="黑体" w:eastAsia="黑体" w:hAnsi="黑体" w:cs="Arial"/>
          <w:color w:val="000000"/>
          <w:szCs w:val="28"/>
        </w:rPr>
        <w:t>d</w:t>
      </w:r>
      <w:r w:rsidRPr="001E2C8C">
        <w:rPr>
          <w:rFonts w:ascii="黑体" w:eastAsia="黑体" w:hAnsi="黑体" w:cs="Arial"/>
          <w:color w:val="000000"/>
          <w:szCs w:val="28"/>
        </w:rPr>
        <w:t>omestic non-special purpose cosmetics</w:t>
      </w:r>
    </w:p>
    <w:p w:rsidR="00975520" w:rsidRDefault="00975520" w:rsidP="00E00C45">
      <w:pPr>
        <w:spacing w:line="440" w:lineRule="exact"/>
        <w:ind w:firstLineChars="200" w:firstLine="420"/>
        <w:rPr>
          <w:rFonts w:ascii="宋体" w:eastAsia="宋体" w:hAnsi="宋体" w:cs="Arial"/>
          <w:color w:val="000000"/>
          <w:szCs w:val="28"/>
        </w:rPr>
      </w:pPr>
      <w:r>
        <w:rPr>
          <w:rFonts w:ascii="宋体" w:eastAsia="宋体" w:hAnsi="宋体" w:cs="Arial" w:hint="eastAsia"/>
          <w:color w:val="000000"/>
          <w:szCs w:val="28"/>
        </w:rPr>
        <w:t>是</w:t>
      </w:r>
      <w:r w:rsidRPr="00DB7C63">
        <w:rPr>
          <w:rFonts w:ascii="宋体" w:eastAsia="宋体" w:hAnsi="宋体" w:cs="Arial" w:hint="eastAsia"/>
          <w:color w:val="000000"/>
          <w:szCs w:val="28"/>
        </w:rPr>
        <w:t>指在实际生产加工地在中华人民共和国境内，特殊用途化妆品范围（育发、染发、烫发、脱毛、美乳、健美、除臭、祛斑、防晒）以外的化妆品。</w:t>
      </w:r>
    </w:p>
    <w:bookmarkEnd w:id="2"/>
    <w:p w:rsidR="00975520" w:rsidRPr="00975520" w:rsidRDefault="004849EE" w:rsidP="00E00C45">
      <w:pPr>
        <w:spacing w:beforeLines="50" w:before="156" w:line="440" w:lineRule="exact"/>
        <w:rPr>
          <w:rFonts w:ascii="黑体" w:eastAsia="黑体" w:hAnsi="黑体" w:cs="Arial"/>
          <w:color w:val="000000"/>
          <w:szCs w:val="28"/>
        </w:rPr>
      </w:pPr>
      <w:r w:rsidRPr="00975520">
        <w:rPr>
          <w:rFonts w:ascii="黑体" w:eastAsia="黑体" w:hAnsi="黑体" w:cs="Arial" w:hint="eastAsia"/>
          <w:color w:val="000000"/>
          <w:szCs w:val="28"/>
        </w:rPr>
        <w:t>3.3</w:t>
      </w:r>
      <w:r w:rsidRPr="00975520">
        <w:rPr>
          <w:rFonts w:ascii="黑体" w:eastAsia="黑体" w:hAnsi="黑体" w:cs="Arial"/>
          <w:color w:val="000000"/>
          <w:szCs w:val="28"/>
        </w:rPr>
        <w:t xml:space="preserve"> </w:t>
      </w:r>
      <w:r w:rsidRPr="00975520">
        <w:rPr>
          <w:rFonts w:ascii="黑体" w:eastAsia="黑体" w:hAnsi="黑体" w:cs="Arial" w:hint="eastAsia"/>
          <w:color w:val="000000"/>
          <w:szCs w:val="28"/>
        </w:rPr>
        <w:t>备案资料</w:t>
      </w:r>
      <w:r w:rsidR="00975520">
        <w:rPr>
          <w:rFonts w:ascii="黑体" w:eastAsia="黑体" w:hAnsi="黑体" w:cs="Arial" w:hint="eastAsia"/>
          <w:color w:val="000000"/>
          <w:szCs w:val="28"/>
        </w:rPr>
        <w:t xml:space="preserve"> </w:t>
      </w:r>
      <w:r w:rsidR="00975520">
        <w:rPr>
          <w:rFonts w:ascii="黑体" w:eastAsia="黑体" w:hAnsi="黑体" w:cs="Arial"/>
          <w:color w:val="000000"/>
          <w:szCs w:val="28"/>
        </w:rPr>
        <w:t xml:space="preserve"> </w:t>
      </w:r>
      <w:r w:rsidR="00874158">
        <w:rPr>
          <w:rFonts w:ascii="黑体" w:eastAsia="黑体" w:hAnsi="黑体" w:cs="Arial"/>
          <w:color w:val="000000"/>
          <w:szCs w:val="28"/>
        </w:rPr>
        <w:t>r</w:t>
      </w:r>
      <w:r w:rsidR="00975520" w:rsidRPr="001E2C8C">
        <w:rPr>
          <w:rFonts w:ascii="黑体" w:eastAsia="黑体" w:hAnsi="黑体" w:cs="Arial"/>
          <w:color w:val="000000"/>
          <w:szCs w:val="28"/>
        </w:rPr>
        <w:t>ecord</w:t>
      </w:r>
      <w:r w:rsidR="00975520" w:rsidRPr="00975520">
        <w:rPr>
          <w:rFonts w:ascii="黑体" w:eastAsia="黑体" w:hAnsi="黑体" w:cs="Arial"/>
          <w:color w:val="000000"/>
          <w:szCs w:val="28"/>
        </w:rPr>
        <w:t xml:space="preserve"> documents</w:t>
      </w:r>
    </w:p>
    <w:p w:rsidR="00F67582" w:rsidRPr="000823F6" w:rsidRDefault="00975520" w:rsidP="00E00C45">
      <w:pPr>
        <w:spacing w:line="440" w:lineRule="exact"/>
        <w:ind w:firstLineChars="200" w:firstLine="420"/>
        <w:rPr>
          <w:rFonts w:ascii="宋体" w:eastAsia="宋体" w:hAnsi="宋体" w:cs="Arial"/>
          <w:color w:val="000000"/>
          <w:szCs w:val="21"/>
        </w:rPr>
      </w:pPr>
      <w:r>
        <w:rPr>
          <w:rFonts w:ascii="宋体" w:eastAsia="宋体" w:hAnsi="宋体" w:cs="Arial" w:hint="eastAsia"/>
          <w:color w:val="000000"/>
          <w:szCs w:val="21"/>
        </w:rPr>
        <w:t>是指申报化妆品备案过程中</w:t>
      </w:r>
      <w:r w:rsidR="00962E35">
        <w:rPr>
          <w:rFonts w:ascii="宋体" w:eastAsia="宋体" w:hAnsi="宋体" w:cs="Arial" w:hint="eastAsia"/>
          <w:color w:val="000000"/>
          <w:szCs w:val="21"/>
        </w:rPr>
        <w:t>由备案企业承担主体责任，</w:t>
      </w:r>
      <w:r>
        <w:rPr>
          <w:rFonts w:ascii="宋体" w:eastAsia="宋体" w:hAnsi="宋体" w:cs="Arial" w:hint="eastAsia"/>
          <w:color w:val="000000"/>
          <w:szCs w:val="21"/>
        </w:rPr>
        <w:t>向主管部门提交或留存备查的，与备案企业和备案产品相关</w:t>
      </w:r>
      <w:r w:rsidR="004849EE" w:rsidRPr="000823F6">
        <w:rPr>
          <w:rFonts w:ascii="宋体" w:eastAsia="宋体" w:hAnsi="宋体" w:cs="Arial" w:hint="eastAsia"/>
          <w:color w:val="000000"/>
          <w:szCs w:val="21"/>
        </w:rPr>
        <w:t>的文件资料。</w:t>
      </w:r>
    </w:p>
    <w:p w:rsidR="00962E35" w:rsidRPr="00962E35" w:rsidRDefault="004849EE" w:rsidP="00E00C45">
      <w:pPr>
        <w:spacing w:beforeLines="50" w:before="156" w:line="440" w:lineRule="exact"/>
        <w:rPr>
          <w:rFonts w:ascii="黑体" w:eastAsia="黑体" w:hAnsi="黑体" w:cs="Arial"/>
          <w:color w:val="000000"/>
          <w:szCs w:val="28"/>
        </w:rPr>
      </w:pPr>
      <w:r w:rsidRPr="00962E35">
        <w:rPr>
          <w:rFonts w:ascii="黑体" w:eastAsia="黑体" w:hAnsi="黑体" w:cs="Arial" w:hint="eastAsia"/>
          <w:color w:val="000000"/>
          <w:szCs w:val="28"/>
        </w:rPr>
        <w:t>3.4</w:t>
      </w:r>
      <w:r w:rsidR="00962E35" w:rsidRPr="00962E35">
        <w:rPr>
          <w:rFonts w:ascii="黑体" w:eastAsia="黑体" w:hAnsi="黑体" w:cs="Arial"/>
          <w:color w:val="000000"/>
          <w:szCs w:val="28"/>
        </w:rPr>
        <w:t xml:space="preserve"> </w:t>
      </w:r>
      <w:r w:rsidRPr="00962E35">
        <w:rPr>
          <w:rFonts w:ascii="黑体" w:eastAsia="黑体" w:hAnsi="黑体" w:cs="Arial" w:hint="eastAsia"/>
          <w:color w:val="000000"/>
          <w:szCs w:val="28"/>
        </w:rPr>
        <w:t>配方</w:t>
      </w:r>
      <w:r w:rsidR="00563D49">
        <w:rPr>
          <w:rFonts w:ascii="黑体" w:eastAsia="黑体" w:hAnsi="黑体" w:cs="Arial" w:hint="eastAsia"/>
          <w:color w:val="000000"/>
          <w:szCs w:val="28"/>
        </w:rPr>
        <w:t xml:space="preserve"> </w:t>
      </w:r>
      <w:r w:rsidR="00563D49">
        <w:rPr>
          <w:rFonts w:ascii="黑体" w:eastAsia="黑体" w:hAnsi="黑体" w:cs="Arial"/>
          <w:color w:val="000000"/>
          <w:szCs w:val="28"/>
        </w:rPr>
        <w:t xml:space="preserve"> </w:t>
      </w:r>
      <w:r w:rsidR="00874158">
        <w:rPr>
          <w:rFonts w:ascii="黑体" w:eastAsia="黑体" w:hAnsi="黑体" w:cs="Arial"/>
          <w:color w:val="000000"/>
          <w:szCs w:val="28"/>
        </w:rPr>
        <w:t>f</w:t>
      </w:r>
      <w:r w:rsidR="00563D49" w:rsidRPr="00563D49">
        <w:rPr>
          <w:rFonts w:ascii="黑体" w:eastAsia="黑体" w:hAnsi="黑体" w:cs="Arial"/>
          <w:color w:val="000000"/>
          <w:szCs w:val="28"/>
        </w:rPr>
        <w:t>ormula</w:t>
      </w:r>
    </w:p>
    <w:p w:rsidR="00F67582" w:rsidRPr="000823F6" w:rsidRDefault="00962E35" w:rsidP="00E00C45">
      <w:pPr>
        <w:spacing w:line="440" w:lineRule="exact"/>
        <w:ind w:firstLineChars="200" w:firstLine="420"/>
        <w:rPr>
          <w:rFonts w:ascii="宋体" w:eastAsia="宋体" w:hAnsi="宋体" w:cs="Arial"/>
          <w:color w:val="000000"/>
          <w:szCs w:val="21"/>
        </w:rPr>
      </w:pPr>
      <w:r>
        <w:rPr>
          <w:rFonts w:ascii="宋体" w:eastAsia="宋体" w:hAnsi="宋体" w:cs="Arial" w:hint="eastAsia"/>
          <w:color w:val="000000"/>
          <w:szCs w:val="21"/>
        </w:rPr>
        <w:t>是指</w:t>
      </w:r>
      <w:r w:rsidRPr="00F40F5C">
        <w:rPr>
          <w:rFonts w:ascii="宋体" w:eastAsia="宋体" w:hAnsi="宋体" w:cs="Arial"/>
          <w:color w:val="000000"/>
          <w:szCs w:val="21"/>
        </w:rPr>
        <w:t>提供</w:t>
      </w:r>
      <w:r w:rsidRPr="00F40F5C">
        <w:rPr>
          <w:rFonts w:ascii="宋体" w:eastAsia="宋体" w:hAnsi="宋体" w:cs="Arial" w:hint="eastAsia"/>
          <w:color w:val="000000"/>
          <w:szCs w:val="21"/>
        </w:rPr>
        <w:t>使用原料种类、混合</w:t>
      </w:r>
      <w:r w:rsidRPr="00F40F5C">
        <w:rPr>
          <w:rFonts w:ascii="宋体" w:eastAsia="宋体" w:hAnsi="宋体" w:cs="Arial"/>
          <w:color w:val="000000"/>
          <w:szCs w:val="21"/>
        </w:rPr>
        <w:t>方法和配比</w:t>
      </w:r>
      <w:r w:rsidR="00B9628E" w:rsidRPr="00F40F5C">
        <w:rPr>
          <w:rFonts w:ascii="宋体" w:eastAsia="宋体" w:hAnsi="宋体" w:cs="Arial" w:hint="eastAsia"/>
          <w:color w:val="000000"/>
          <w:szCs w:val="21"/>
        </w:rPr>
        <w:t>并以特定格</w:t>
      </w:r>
      <w:r w:rsidRPr="00F40F5C">
        <w:rPr>
          <w:rFonts w:ascii="宋体" w:eastAsia="宋体" w:hAnsi="宋体" w:cs="Arial" w:hint="eastAsia"/>
          <w:color w:val="000000"/>
          <w:szCs w:val="21"/>
        </w:rPr>
        <w:t>式</w:t>
      </w:r>
      <w:r w:rsidR="00B9628E" w:rsidRPr="00F40F5C">
        <w:rPr>
          <w:rFonts w:ascii="宋体" w:eastAsia="宋体" w:hAnsi="宋体" w:cs="Arial" w:hint="eastAsia"/>
          <w:color w:val="000000"/>
          <w:szCs w:val="21"/>
        </w:rPr>
        <w:t>列出用于指导产品生产的</w:t>
      </w:r>
      <w:r w:rsidRPr="00F40F5C">
        <w:rPr>
          <w:rFonts w:ascii="宋体" w:eastAsia="宋体" w:hAnsi="宋体" w:cs="Arial" w:hint="eastAsia"/>
          <w:color w:val="000000"/>
          <w:szCs w:val="21"/>
        </w:rPr>
        <w:t>文</w:t>
      </w:r>
      <w:r w:rsidR="00B9628E" w:rsidRPr="00F40F5C">
        <w:rPr>
          <w:rFonts w:ascii="宋体" w:eastAsia="宋体" w:hAnsi="宋体" w:cs="Arial" w:hint="eastAsia"/>
          <w:color w:val="000000"/>
          <w:szCs w:val="21"/>
        </w:rPr>
        <w:t>件或记录</w:t>
      </w:r>
      <w:r w:rsidRPr="00F40F5C">
        <w:rPr>
          <w:rFonts w:ascii="宋体" w:eastAsia="宋体" w:hAnsi="宋体" w:cs="Arial"/>
          <w:color w:val="000000"/>
          <w:szCs w:val="21"/>
        </w:rPr>
        <w:t>。</w:t>
      </w:r>
    </w:p>
    <w:p w:rsidR="00962E35" w:rsidRPr="00962E35" w:rsidRDefault="004849EE" w:rsidP="00E00C45">
      <w:pPr>
        <w:spacing w:beforeLines="50" w:before="156" w:line="440" w:lineRule="exact"/>
        <w:rPr>
          <w:rFonts w:ascii="黑体" w:eastAsia="黑体" w:hAnsi="黑体" w:cs="Arial"/>
          <w:color w:val="000000"/>
          <w:szCs w:val="28"/>
        </w:rPr>
      </w:pPr>
      <w:r w:rsidRPr="00962E35">
        <w:rPr>
          <w:rFonts w:ascii="黑体" w:eastAsia="黑体" w:hAnsi="黑体" w:cs="Arial" w:hint="eastAsia"/>
          <w:color w:val="000000"/>
          <w:szCs w:val="28"/>
        </w:rPr>
        <w:t>3.5</w:t>
      </w:r>
      <w:r w:rsidR="00962E35" w:rsidRPr="00962E35">
        <w:rPr>
          <w:rFonts w:ascii="黑体" w:eastAsia="黑体" w:hAnsi="黑体" w:cs="Arial"/>
          <w:color w:val="000000"/>
          <w:szCs w:val="28"/>
        </w:rPr>
        <w:t xml:space="preserve"> </w:t>
      </w:r>
      <w:r w:rsidRPr="00962E35">
        <w:rPr>
          <w:rFonts w:ascii="黑体" w:eastAsia="黑体" w:hAnsi="黑体" w:cs="Arial" w:hint="eastAsia"/>
          <w:color w:val="000000"/>
          <w:szCs w:val="28"/>
        </w:rPr>
        <w:t>生产工艺</w:t>
      </w:r>
      <w:r w:rsidR="00CA7C66">
        <w:rPr>
          <w:rFonts w:ascii="黑体" w:eastAsia="黑体" w:hAnsi="黑体" w:cs="Arial" w:hint="eastAsia"/>
          <w:color w:val="000000"/>
          <w:szCs w:val="28"/>
        </w:rPr>
        <w:t xml:space="preserve"> </w:t>
      </w:r>
      <w:r w:rsidR="00CA7C66">
        <w:rPr>
          <w:rFonts w:ascii="黑体" w:eastAsia="黑体" w:hAnsi="黑体" w:cs="Arial"/>
          <w:color w:val="000000"/>
          <w:szCs w:val="28"/>
        </w:rPr>
        <w:t xml:space="preserve"> </w:t>
      </w:r>
      <w:r w:rsidR="00874158">
        <w:rPr>
          <w:rFonts w:ascii="黑体" w:eastAsia="黑体" w:hAnsi="黑体" w:cs="Arial"/>
          <w:color w:val="000000"/>
          <w:szCs w:val="28"/>
        </w:rPr>
        <w:t>p</w:t>
      </w:r>
      <w:r w:rsidR="00CA7C66" w:rsidRPr="00CA7C66">
        <w:rPr>
          <w:rFonts w:ascii="黑体" w:eastAsia="黑体" w:hAnsi="黑体" w:cs="Arial"/>
          <w:color w:val="000000"/>
          <w:szCs w:val="28"/>
        </w:rPr>
        <w:t>roduction process</w:t>
      </w:r>
    </w:p>
    <w:p w:rsidR="00F67582" w:rsidRPr="000823F6" w:rsidRDefault="00962E35" w:rsidP="00E00C45">
      <w:pPr>
        <w:spacing w:line="440" w:lineRule="exact"/>
        <w:ind w:firstLineChars="200" w:firstLine="420"/>
        <w:rPr>
          <w:rFonts w:ascii="宋体" w:eastAsia="宋体" w:hAnsi="宋体" w:cs="Arial"/>
          <w:color w:val="000000"/>
          <w:szCs w:val="21"/>
        </w:rPr>
      </w:pPr>
      <w:r>
        <w:rPr>
          <w:rFonts w:ascii="宋体" w:eastAsia="宋体" w:hAnsi="宋体" w:cs="Arial" w:hint="eastAsia"/>
          <w:color w:val="000000"/>
          <w:szCs w:val="21"/>
        </w:rPr>
        <w:t>是指通过特定的</w:t>
      </w:r>
      <w:r w:rsidR="004849EE" w:rsidRPr="000823F6">
        <w:rPr>
          <w:rFonts w:ascii="宋体" w:eastAsia="宋体" w:hAnsi="宋体" w:cs="Arial" w:hint="eastAsia"/>
          <w:color w:val="000000"/>
          <w:szCs w:val="21"/>
        </w:rPr>
        <w:t>设备</w:t>
      </w:r>
      <w:r>
        <w:rPr>
          <w:rFonts w:ascii="宋体" w:eastAsia="宋体" w:hAnsi="宋体" w:cs="Arial" w:hint="eastAsia"/>
          <w:color w:val="000000"/>
          <w:szCs w:val="21"/>
        </w:rPr>
        <w:t>和操作</w:t>
      </w:r>
      <w:r w:rsidR="00B9628E">
        <w:rPr>
          <w:rFonts w:ascii="宋体" w:eastAsia="宋体" w:hAnsi="宋体" w:cs="Arial" w:hint="eastAsia"/>
          <w:color w:val="000000"/>
          <w:szCs w:val="21"/>
        </w:rPr>
        <w:t>环节</w:t>
      </w:r>
      <w:r>
        <w:rPr>
          <w:rFonts w:ascii="宋体" w:eastAsia="宋体" w:hAnsi="宋体" w:cs="Arial" w:hint="eastAsia"/>
          <w:color w:val="000000"/>
          <w:szCs w:val="21"/>
        </w:rPr>
        <w:t>，对</w:t>
      </w:r>
      <w:r w:rsidR="004849EE" w:rsidRPr="000823F6">
        <w:rPr>
          <w:rFonts w:ascii="宋体" w:eastAsia="宋体" w:hAnsi="宋体" w:cs="Arial" w:hint="eastAsia"/>
          <w:color w:val="000000"/>
          <w:szCs w:val="21"/>
        </w:rPr>
        <w:t>原材料进行</w:t>
      </w:r>
      <w:r>
        <w:rPr>
          <w:rFonts w:ascii="宋体" w:eastAsia="宋体" w:hAnsi="宋体" w:cs="Arial" w:hint="eastAsia"/>
          <w:color w:val="000000"/>
          <w:szCs w:val="21"/>
        </w:rPr>
        <w:t>混合或</w:t>
      </w:r>
      <w:r w:rsidR="004849EE" w:rsidRPr="000823F6">
        <w:rPr>
          <w:rFonts w:ascii="宋体" w:eastAsia="宋体" w:hAnsi="宋体" w:cs="Arial" w:hint="eastAsia"/>
          <w:color w:val="000000"/>
          <w:szCs w:val="21"/>
        </w:rPr>
        <w:t>加工使之成为</w:t>
      </w:r>
      <w:r w:rsidR="00B9628E">
        <w:rPr>
          <w:rFonts w:ascii="宋体" w:eastAsia="宋体" w:hAnsi="宋体" w:cs="Arial" w:hint="eastAsia"/>
          <w:color w:val="000000"/>
          <w:szCs w:val="21"/>
        </w:rPr>
        <w:t>产</w:t>
      </w:r>
      <w:r w:rsidR="004849EE" w:rsidRPr="000823F6">
        <w:rPr>
          <w:rFonts w:ascii="宋体" w:eastAsia="宋体" w:hAnsi="宋体" w:cs="Arial" w:hint="eastAsia"/>
          <w:color w:val="000000"/>
          <w:szCs w:val="21"/>
        </w:rPr>
        <w:t>品的方法与过程的描述。</w:t>
      </w:r>
    </w:p>
    <w:p w:rsidR="00962E35" w:rsidRPr="00962E35" w:rsidRDefault="004849EE" w:rsidP="00E00C45">
      <w:pPr>
        <w:spacing w:beforeLines="50" w:before="156" w:line="440" w:lineRule="exact"/>
        <w:rPr>
          <w:rFonts w:ascii="黑体" w:eastAsia="黑体" w:hAnsi="黑体" w:cs="Arial"/>
          <w:color w:val="000000"/>
          <w:szCs w:val="28"/>
        </w:rPr>
      </w:pPr>
      <w:r w:rsidRPr="00962E35">
        <w:rPr>
          <w:rFonts w:ascii="黑体" w:eastAsia="黑体" w:hAnsi="黑体" w:cs="Arial" w:hint="eastAsia"/>
          <w:color w:val="000000"/>
          <w:szCs w:val="28"/>
        </w:rPr>
        <w:t>3.6</w:t>
      </w:r>
      <w:r w:rsidR="00962E35" w:rsidRPr="00962E35">
        <w:rPr>
          <w:rFonts w:ascii="黑体" w:eastAsia="黑体" w:hAnsi="黑体" w:cs="Arial"/>
          <w:color w:val="000000"/>
          <w:szCs w:val="28"/>
        </w:rPr>
        <w:t xml:space="preserve"> </w:t>
      </w:r>
      <w:r w:rsidRPr="00962E35">
        <w:rPr>
          <w:rFonts w:ascii="黑体" w:eastAsia="黑体" w:hAnsi="黑体" w:cs="Arial" w:hint="eastAsia"/>
          <w:color w:val="000000"/>
          <w:szCs w:val="28"/>
        </w:rPr>
        <w:t>技术要求</w:t>
      </w:r>
      <w:r w:rsidR="00CB6705">
        <w:rPr>
          <w:rFonts w:ascii="黑体" w:eastAsia="黑体" w:hAnsi="黑体" w:cs="Arial" w:hint="eastAsia"/>
          <w:color w:val="000000"/>
          <w:szCs w:val="28"/>
        </w:rPr>
        <w:t xml:space="preserve"> </w:t>
      </w:r>
      <w:r w:rsidR="00CB6705">
        <w:rPr>
          <w:rFonts w:ascii="黑体" w:eastAsia="黑体" w:hAnsi="黑体" w:cs="Arial"/>
          <w:color w:val="000000"/>
          <w:szCs w:val="28"/>
        </w:rPr>
        <w:t xml:space="preserve"> </w:t>
      </w:r>
      <w:r w:rsidR="00874158">
        <w:rPr>
          <w:rFonts w:ascii="黑体" w:eastAsia="黑体" w:hAnsi="黑体" w:cs="Arial"/>
          <w:color w:val="000000"/>
          <w:szCs w:val="28"/>
        </w:rPr>
        <w:t>t</w:t>
      </w:r>
      <w:r w:rsidR="00CB6705" w:rsidRPr="00CB6705">
        <w:rPr>
          <w:rFonts w:ascii="黑体" w:eastAsia="黑体" w:hAnsi="黑体" w:cs="Arial"/>
          <w:color w:val="000000"/>
          <w:szCs w:val="28"/>
        </w:rPr>
        <w:t>echnical requirement</w:t>
      </w:r>
    </w:p>
    <w:p w:rsidR="00F67582" w:rsidRPr="000823F6" w:rsidRDefault="00B9628E" w:rsidP="00E00C45">
      <w:pPr>
        <w:spacing w:line="440" w:lineRule="exact"/>
        <w:ind w:firstLineChars="200" w:firstLine="420"/>
        <w:rPr>
          <w:rFonts w:ascii="宋体" w:eastAsia="宋体" w:hAnsi="宋体" w:cs="Arial"/>
          <w:color w:val="000000"/>
          <w:szCs w:val="21"/>
        </w:rPr>
      </w:pPr>
      <w:r w:rsidRPr="00CA7C66">
        <w:rPr>
          <w:rFonts w:ascii="宋体" w:eastAsia="宋体" w:hAnsi="宋体" w:cs="Arial" w:hint="eastAsia"/>
          <w:color w:val="000000"/>
          <w:szCs w:val="21"/>
        </w:rPr>
        <w:t>是指</w:t>
      </w:r>
      <w:r w:rsidR="004849EE" w:rsidRPr="00CA7C66">
        <w:rPr>
          <w:rFonts w:ascii="宋体" w:eastAsia="宋体" w:hAnsi="宋体" w:cs="Arial" w:hint="eastAsia"/>
          <w:color w:val="000000"/>
          <w:szCs w:val="21"/>
        </w:rPr>
        <w:t>对产品</w:t>
      </w:r>
      <w:r w:rsidRPr="00CA7C66">
        <w:rPr>
          <w:rFonts w:ascii="宋体" w:eastAsia="宋体" w:hAnsi="宋体" w:cs="Arial" w:hint="eastAsia"/>
          <w:color w:val="000000"/>
          <w:szCs w:val="21"/>
        </w:rPr>
        <w:t>的客观属性（物理状态</w:t>
      </w:r>
      <w:r w:rsidR="004849EE" w:rsidRPr="00CA7C66">
        <w:rPr>
          <w:rFonts w:ascii="宋体" w:eastAsia="宋体" w:hAnsi="宋体" w:cs="Arial" w:hint="eastAsia"/>
          <w:color w:val="000000"/>
          <w:szCs w:val="21"/>
        </w:rPr>
        <w:t>、性</w:t>
      </w:r>
      <w:r w:rsidRPr="00CA7C66">
        <w:rPr>
          <w:rFonts w:ascii="宋体" w:eastAsia="宋体" w:hAnsi="宋体" w:cs="Arial" w:hint="eastAsia"/>
          <w:color w:val="000000"/>
          <w:szCs w:val="21"/>
        </w:rPr>
        <w:t>质</w:t>
      </w:r>
      <w:r w:rsidR="004849EE" w:rsidRPr="00CA7C66">
        <w:rPr>
          <w:rFonts w:ascii="宋体" w:eastAsia="宋体" w:hAnsi="宋体" w:cs="Arial" w:hint="eastAsia"/>
          <w:color w:val="000000"/>
          <w:szCs w:val="21"/>
        </w:rPr>
        <w:t>、卫生化学</w:t>
      </w:r>
      <w:r w:rsidRPr="00CA7C66">
        <w:rPr>
          <w:rFonts w:ascii="宋体" w:eastAsia="宋体" w:hAnsi="宋体" w:cs="Arial" w:hint="eastAsia"/>
          <w:color w:val="000000"/>
          <w:szCs w:val="21"/>
        </w:rPr>
        <w:t>、安全性</w:t>
      </w:r>
      <w:r w:rsidR="004849EE" w:rsidRPr="00CA7C66">
        <w:rPr>
          <w:rFonts w:ascii="宋体" w:eastAsia="宋体" w:hAnsi="宋体" w:cs="Arial" w:hint="eastAsia"/>
          <w:color w:val="000000"/>
          <w:szCs w:val="21"/>
        </w:rPr>
        <w:t>等</w:t>
      </w:r>
      <w:r w:rsidRPr="00CA7C66">
        <w:rPr>
          <w:rFonts w:ascii="宋体" w:eastAsia="宋体" w:hAnsi="宋体" w:cs="Arial" w:hint="eastAsia"/>
          <w:color w:val="000000"/>
          <w:szCs w:val="21"/>
        </w:rPr>
        <w:t>）</w:t>
      </w:r>
      <w:r w:rsidR="004849EE" w:rsidRPr="00CA7C66">
        <w:rPr>
          <w:rFonts w:ascii="宋体" w:eastAsia="宋体" w:hAnsi="宋体" w:cs="Arial" w:hint="eastAsia"/>
          <w:color w:val="000000"/>
          <w:szCs w:val="21"/>
        </w:rPr>
        <w:t>提出</w:t>
      </w:r>
      <w:r w:rsidRPr="00CA7C66">
        <w:rPr>
          <w:rFonts w:ascii="宋体" w:eastAsia="宋体" w:hAnsi="宋体" w:cs="Arial" w:hint="eastAsia"/>
          <w:color w:val="000000"/>
          <w:szCs w:val="21"/>
        </w:rPr>
        <w:t>数据指标</w:t>
      </w:r>
      <w:r w:rsidR="00CA7C66">
        <w:rPr>
          <w:rFonts w:ascii="宋体" w:eastAsia="宋体" w:hAnsi="宋体" w:cs="Arial" w:hint="eastAsia"/>
          <w:color w:val="000000"/>
          <w:szCs w:val="21"/>
        </w:rPr>
        <w:t>的控制文件</w:t>
      </w:r>
      <w:r w:rsidR="004849EE" w:rsidRPr="00CA7C66">
        <w:rPr>
          <w:rFonts w:ascii="宋体" w:eastAsia="宋体" w:hAnsi="宋体" w:cs="Arial" w:hint="eastAsia"/>
          <w:color w:val="000000"/>
          <w:szCs w:val="21"/>
        </w:rPr>
        <w:t>。</w:t>
      </w:r>
    </w:p>
    <w:p w:rsidR="00962E35" w:rsidRPr="00962E35" w:rsidRDefault="004849EE" w:rsidP="00E00C45">
      <w:pPr>
        <w:spacing w:beforeLines="50" w:before="156" w:line="440" w:lineRule="exact"/>
        <w:rPr>
          <w:rFonts w:ascii="黑体" w:eastAsia="黑体" w:hAnsi="黑体" w:cs="Arial"/>
          <w:color w:val="000000"/>
          <w:szCs w:val="28"/>
        </w:rPr>
      </w:pPr>
      <w:r w:rsidRPr="00962E35">
        <w:rPr>
          <w:rFonts w:ascii="黑体" w:eastAsia="黑体" w:hAnsi="黑体" w:cs="Arial" w:hint="eastAsia"/>
          <w:color w:val="000000"/>
          <w:szCs w:val="28"/>
        </w:rPr>
        <w:t>3.7</w:t>
      </w:r>
      <w:r w:rsidR="00962E35" w:rsidRPr="00962E35">
        <w:rPr>
          <w:rFonts w:ascii="黑体" w:eastAsia="黑体" w:hAnsi="黑体" w:cs="Arial"/>
          <w:color w:val="000000"/>
          <w:szCs w:val="28"/>
        </w:rPr>
        <w:t xml:space="preserve"> </w:t>
      </w:r>
      <w:r w:rsidRPr="00962E35">
        <w:rPr>
          <w:rFonts w:ascii="黑体" w:eastAsia="黑体" w:hAnsi="黑体" w:cs="Arial" w:hint="eastAsia"/>
          <w:color w:val="000000"/>
          <w:szCs w:val="28"/>
        </w:rPr>
        <w:t>检验报告</w:t>
      </w:r>
      <w:r w:rsidR="0049678F">
        <w:rPr>
          <w:rFonts w:ascii="黑体" w:eastAsia="黑体" w:hAnsi="黑体" w:cs="Arial" w:hint="eastAsia"/>
          <w:color w:val="000000"/>
          <w:szCs w:val="28"/>
        </w:rPr>
        <w:t xml:space="preserve"> </w:t>
      </w:r>
      <w:r w:rsidR="0049678F">
        <w:rPr>
          <w:rFonts w:ascii="黑体" w:eastAsia="黑体" w:hAnsi="黑体" w:cs="Arial"/>
          <w:color w:val="000000"/>
          <w:szCs w:val="28"/>
        </w:rPr>
        <w:t xml:space="preserve"> </w:t>
      </w:r>
      <w:r w:rsidR="00874158">
        <w:rPr>
          <w:rFonts w:ascii="黑体" w:eastAsia="黑体" w:hAnsi="黑体" w:cs="Arial"/>
          <w:color w:val="000000"/>
          <w:szCs w:val="28"/>
        </w:rPr>
        <w:t>i</w:t>
      </w:r>
      <w:r w:rsidR="0049678F" w:rsidRPr="0049678F">
        <w:rPr>
          <w:rFonts w:ascii="黑体" w:eastAsia="黑体" w:hAnsi="黑体" w:cs="Arial"/>
          <w:color w:val="000000"/>
          <w:szCs w:val="28"/>
        </w:rPr>
        <w:t xml:space="preserve">nspection </w:t>
      </w:r>
      <w:r w:rsidR="0049678F">
        <w:rPr>
          <w:rFonts w:ascii="黑体" w:eastAsia="黑体" w:hAnsi="黑体" w:cs="Arial" w:hint="eastAsia"/>
          <w:color w:val="000000"/>
          <w:szCs w:val="28"/>
        </w:rPr>
        <w:t>r</w:t>
      </w:r>
      <w:r w:rsidR="0049678F" w:rsidRPr="0049678F">
        <w:rPr>
          <w:rFonts w:ascii="黑体" w:eastAsia="黑体" w:hAnsi="黑体" w:cs="Arial"/>
          <w:color w:val="000000"/>
          <w:szCs w:val="28"/>
        </w:rPr>
        <w:t>eport</w:t>
      </w:r>
    </w:p>
    <w:p w:rsidR="00F67582" w:rsidRDefault="00CA7C66" w:rsidP="00E00C45">
      <w:pPr>
        <w:spacing w:line="440" w:lineRule="exact"/>
        <w:ind w:firstLineChars="200" w:firstLine="420"/>
        <w:rPr>
          <w:rFonts w:ascii="宋体" w:eastAsia="宋体" w:hAnsi="宋体" w:cs="Arial"/>
          <w:iCs/>
          <w:color w:val="000000" w:themeColor="text1"/>
          <w:szCs w:val="21"/>
        </w:rPr>
      </w:pPr>
      <w:r>
        <w:rPr>
          <w:rFonts w:ascii="宋体" w:eastAsia="宋体" w:hAnsi="宋体" w:cs="Arial" w:hint="eastAsia"/>
          <w:iCs/>
          <w:color w:val="000000" w:themeColor="text1"/>
          <w:szCs w:val="21"/>
        </w:rPr>
        <w:t>是</w:t>
      </w:r>
      <w:r w:rsidR="004849EE" w:rsidRPr="000823F6">
        <w:rPr>
          <w:rFonts w:ascii="宋体" w:eastAsia="宋体" w:hAnsi="宋体" w:cs="Arial" w:hint="eastAsia"/>
          <w:iCs/>
          <w:color w:val="000000" w:themeColor="text1"/>
          <w:szCs w:val="21"/>
        </w:rPr>
        <w:t>指根据</w:t>
      </w:r>
      <w:r w:rsidR="0049678F">
        <w:rPr>
          <w:rFonts w:ascii="宋体" w:eastAsia="宋体" w:hAnsi="宋体" w:cs="Arial" w:hint="eastAsia"/>
          <w:iCs/>
          <w:color w:val="000000" w:themeColor="text1"/>
          <w:szCs w:val="21"/>
        </w:rPr>
        <w:t>特定</w:t>
      </w:r>
      <w:r w:rsidR="004849EE" w:rsidRPr="000823F6">
        <w:rPr>
          <w:rFonts w:ascii="宋体" w:eastAsia="宋体" w:hAnsi="宋体" w:cs="Arial" w:hint="eastAsia"/>
          <w:iCs/>
          <w:color w:val="000000" w:themeColor="text1"/>
          <w:szCs w:val="21"/>
        </w:rPr>
        <w:t>检验方法</w:t>
      </w:r>
      <w:r w:rsidR="0049678F">
        <w:rPr>
          <w:rFonts w:ascii="宋体" w:eastAsia="宋体" w:hAnsi="宋体" w:cs="Arial" w:hint="eastAsia"/>
          <w:iCs/>
          <w:color w:val="000000" w:themeColor="text1"/>
          <w:szCs w:val="21"/>
        </w:rPr>
        <w:t>和流程，由具备检验能力和资质的机构、组织或团体</w:t>
      </w:r>
      <w:r w:rsidR="004849EE" w:rsidRPr="000823F6">
        <w:rPr>
          <w:rFonts w:ascii="宋体" w:eastAsia="宋体" w:hAnsi="宋体" w:cs="Arial" w:hint="eastAsia"/>
          <w:iCs/>
          <w:color w:val="000000" w:themeColor="text1"/>
          <w:szCs w:val="21"/>
        </w:rPr>
        <w:t>出具的</w:t>
      </w:r>
      <w:r w:rsidR="0049678F">
        <w:rPr>
          <w:rFonts w:ascii="宋体" w:eastAsia="宋体" w:hAnsi="宋体" w:cs="Arial" w:hint="eastAsia"/>
          <w:iCs/>
          <w:color w:val="000000" w:themeColor="text1"/>
          <w:szCs w:val="21"/>
        </w:rPr>
        <w:t>，用以验证</w:t>
      </w:r>
      <w:r w:rsidR="004849EE" w:rsidRPr="000823F6">
        <w:rPr>
          <w:rFonts w:ascii="宋体" w:eastAsia="宋体" w:hAnsi="宋体" w:cs="Arial" w:hint="eastAsia"/>
          <w:iCs/>
          <w:color w:val="000000" w:themeColor="text1"/>
          <w:szCs w:val="21"/>
        </w:rPr>
        <w:t>产品</w:t>
      </w:r>
      <w:r w:rsidR="0049678F">
        <w:rPr>
          <w:rFonts w:ascii="宋体" w:eastAsia="宋体" w:hAnsi="宋体" w:cs="Arial" w:hint="eastAsia"/>
          <w:iCs/>
          <w:color w:val="000000" w:themeColor="text1"/>
          <w:szCs w:val="21"/>
        </w:rPr>
        <w:t>安全性、稳定性等方面与强制性要求相符合</w:t>
      </w:r>
      <w:r w:rsidR="004849EE" w:rsidRPr="000823F6">
        <w:rPr>
          <w:rFonts w:ascii="宋体" w:eastAsia="宋体" w:hAnsi="宋体" w:cs="Arial" w:hint="eastAsia"/>
          <w:iCs/>
          <w:color w:val="000000" w:themeColor="text1"/>
          <w:szCs w:val="21"/>
        </w:rPr>
        <w:t>的</w:t>
      </w:r>
      <w:r w:rsidR="0049678F">
        <w:rPr>
          <w:rFonts w:ascii="宋体" w:eastAsia="宋体" w:hAnsi="宋体" w:cs="Arial" w:hint="eastAsia"/>
          <w:iCs/>
          <w:color w:val="000000" w:themeColor="text1"/>
          <w:szCs w:val="21"/>
        </w:rPr>
        <w:t>文书</w:t>
      </w:r>
      <w:r w:rsidR="004849EE" w:rsidRPr="000823F6">
        <w:rPr>
          <w:rFonts w:ascii="宋体" w:eastAsia="宋体" w:hAnsi="宋体" w:cs="Arial" w:hint="eastAsia"/>
          <w:iCs/>
          <w:color w:val="000000" w:themeColor="text1"/>
          <w:szCs w:val="21"/>
        </w:rPr>
        <w:t>。</w:t>
      </w:r>
    </w:p>
    <w:p w:rsidR="00213DEE" w:rsidRDefault="00213DEE" w:rsidP="00E00C45">
      <w:pPr>
        <w:spacing w:beforeLines="50" w:before="156" w:line="440" w:lineRule="exact"/>
        <w:rPr>
          <w:rFonts w:ascii="黑体" w:eastAsia="黑体" w:hAnsi="黑体" w:cs="Arial"/>
          <w:color w:val="000000"/>
          <w:szCs w:val="28"/>
        </w:rPr>
      </w:pPr>
      <w:r w:rsidRPr="00213DEE">
        <w:rPr>
          <w:rFonts w:ascii="黑体" w:eastAsia="黑体" w:hAnsi="黑体" w:cs="Arial" w:hint="eastAsia"/>
          <w:color w:val="000000"/>
          <w:szCs w:val="28"/>
        </w:rPr>
        <w:t>3.8</w:t>
      </w:r>
      <w:r>
        <w:rPr>
          <w:rFonts w:ascii="黑体" w:eastAsia="黑体" w:hAnsi="黑体" w:cs="Arial"/>
          <w:color w:val="000000"/>
          <w:szCs w:val="28"/>
        </w:rPr>
        <w:t xml:space="preserve"> </w:t>
      </w:r>
      <w:r>
        <w:rPr>
          <w:rFonts w:ascii="黑体" w:eastAsia="黑体" w:hAnsi="黑体" w:cs="Arial" w:hint="eastAsia"/>
          <w:color w:val="000000"/>
          <w:szCs w:val="28"/>
        </w:rPr>
        <w:t xml:space="preserve">生产企业 </w:t>
      </w:r>
      <w:r>
        <w:rPr>
          <w:rFonts w:ascii="黑体" w:eastAsia="黑体" w:hAnsi="黑体" w:cs="Arial"/>
          <w:color w:val="000000"/>
          <w:szCs w:val="28"/>
        </w:rPr>
        <w:t xml:space="preserve"> </w:t>
      </w:r>
      <w:r w:rsidR="00874158">
        <w:rPr>
          <w:rFonts w:ascii="黑体" w:eastAsia="黑体" w:hAnsi="黑体" w:cs="Arial"/>
          <w:color w:val="000000"/>
          <w:szCs w:val="28"/>
        </w:rPr>
        <w:t>p</w:t>
      </w:r>
      <w:r w:rsidRPr="00213DEE">
        <w:rPr>
          <w:rFonts w:ascii="黑体" w:eastAsia="黑体" w:hAnsi="黑体" w:cs="Arial"/>
          <w:color w:val="000000"/>
          <w:szCs w:val="28"/>
        </w:rPr>
        <w:t>roduction</w:t>
      </w:r>
      <w:r w:rsidRPr="0049678F">
        <w:rPr>
          <w:rFonts w:ascii="黑体" w:eastAsia="黑体" w:hAnsi="黑体" w:cs="Arial"/>
          <w:color w:val="000000"/>
          <w:szCs w:val="28"/>
        </w:rPr>
        <w:t xml:space="preserve"> </w:t>
      </w:r>
      <w:r w:rsidRPr="00213DEE">
        <w:rPr>
          <w:rFonts w:ascii="黑体" w:eastAsia="黑体" w:hAnsi="黑体" w:cs="Arial"/>
          <w:color w:val="000000"/>
          <w:szCs w:val="28"/>
        </w:rPr>
        <w:t>enterprise</w:t>
      </w:r>
    </w:p>
    <w:p w:rsidR="00213DEE" w:rsidRDefault="00213DEE" w:rsidP="00E00C45">
      <w:pPr>
        <w:spacing w:line="440" w:lineRule="exact"/>
        <w:ind w:firstLineChars="200" w:firstLine="420"/>
        <w:rPr>
          <w:rFonts w:ascii="宋体" w:eastAsia="宋体" w:hAnsi="宋体" w:cs="Arial"/>
          <w:iCs/>
          <w:color w:val="000000" w:themeColor="text1"/>
          <w:szCs w:val="21"/>
        </w:rPr>
      </w:pPr>
      <w:r w:rsidRPr="00213DEE">
        <w:rPr>
          <w:rFonts w:ascii="宋体" w:eastAsia="宋体" w:hAnsi="宋体" w:cs="Arial" w:hint="eastAsia"/>
          <w:iCs/>
          <w:color w:val="000000" w:themeColor="text1"/>
          <w:szCs w:val="21"/>
        </w:rPr>
        <w:t>是指承担产品质量主体责任的依法注册的</w:t>
      </w:r>
      <w:r w:rsidRPr="00213DEE">
        <w:rPr>
          <w:rFonts w:ascii="宋体" w:eastAsia="宋体" w:hAnsi="宋体" w:cs="Arial"/>
          <w:iCs/>
          <w:color w:val="000000" w:themeColor="text1"/>
          <w:szCs w:val="21"/>
        </w:rPr>
        <w:t>法人或其他社会经济组织</w:t>
      </w:r>
      <w:r>
        <w:rPr>
          <w:rFonts w:ascii="宋体" w:eastAsia="宋体" w:hAnsi="宋体" w:cs="Arial" w:hint="eastAsia"/>
          <w:iCs/>
          <w:color w:val="000000" w:themeColor="text1"/>
          <w:szCs w:val="21"/>
        </w:rPr>
        <w:t>。在委托生产形式下，委托方即为生产企业。</w:t>
      </w:r>
    </w:p>
    <w:p w:rsidR="00AF3DAC" w:rsidRPr="00F748A9" w:rsidRDefault="00AF3DAC" w:rsidP="00AF3DAC">
      <w:pPr>
        <w:spacing w:beforeLines="50" w:before="156" w:line="440" w:lineRule="exact"/>
        <w:rPr>
          <w:rFonts w:ascii="黑体" w:eastAsia="黑体" w:hAnsi="黑体" w:cs="Arial"/>
          <w:color w:val="000000"/>
          <w:szCs w:val="28"/>
        </w:rPr>
      </w:pPr>
      <w:r w:rsidRPr="00F748A9">
        <w:rPr>
          <w:rFonts w:ascii="黑体" w:eastAsia="黑体" w:hAnsi="黑体" w:cs="Arial" w:hint="eastAsia"/>
          <w:color w:val="000000"/>
          <w:szCs w:val="28"/>
        </w:rPr>
        <w:t>3.</w:t>
      </w:r>
      <w:r>
        <w:rPr>
          <w:rFonts w:ascii="黑体" w:eastAsia="黑体" w:hAnsi="黑体" w:cs="Arial" w:hint="eastAsia"/>
          <w:color w:val="000000"/>
          <w:szCs w:val="28"/>
        </w:rPr>
        <w:t>9</w:t>
      </w:r>
      <w:r w:rsidRPr="00F748A9">
        <w:rPr>
          <w:rFonts w:ascii="黑体" w:eastAsia="黑体" w:hAnsi="黑体" w:cs="Arial" w:hint="eastAsia"/>
          <w:color w:val="000000"/>
          <w:szCs w:val="28"/>
        </w:rPr>
        <w:t xml:space="preserve"> 销售包装</w:t>
      </w:r>
      <w:r>
        <w:rPr>
          <w:rFonts w:ascii="黑体" w:eastAsia="黑体" w:hAnsi="黑体" w:cs="Arial" w:hint="eastAsia"/>
          <w:color w:val="000000"/>
          <w:szCs w:val="28"/>
        </w:rPr>
        <w:t xml:space="preserve"> </w:t>
      </w:r>
      <w:r>
        <w:rPr>
          <w:rFonts w:ascii="黑体" w:eastAsia="黑体" w:hAnsi="黑体" w:cs="Arial"/>
          <w:color w:val="000000"/>
          <w:szCs w:val="28"/>
        </w:rPr>
        <w:t xml:space="preserve"> </w:t>
      </w:r>
      <w:r w:rsidR="00874158">
        <w:rPr>
          <w:rFonts w:ascii="黑体" w:eastAsia="黑体" w:hAnsi="黑体" w:cs="Arial"/>
          <w:color w:val="000000"/>
          <w:szCs w:val="28"/>
        </w:rPr>
        <w:t>s</w:t>
      </w:r>
      <w:r w:rsidRPr="00101FD5">
        <w:rPr>
          <w:rFonts w:ascii="黑体" w:eastAsia="黑体" w:hAnsi="黑体" w:cs="Arial"/>
          <w:color w:val="000000"/>
          <w:szCs w:val="28"/>
        </w:rPr>
        <w:t>ales packag</w:t>
      </w:r>
      <w:r>
        <w:rPr>
          <w:rFonts w:ascii="黑体" w:eastAsia="黑体" w:hAnsi="黑体" w:cs="Arial"/>
          <w:color w:val="000000"/>
          <w:szCs w:val="28"/>
        </w:rPr>
        <w:t>ing</w:t>
      </w:r>
    </w:p>
    <w:p w:rsidR="00AF3DAC" w:rsidRPr="00075C4E" w:rsidRDefault="00AF3DAC" w:rsidP="00AF3DAC">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hint="eastAsia"/>
          <w:kern w:val="0"/>
          <w:szCs w:val="21"/>
        </w:rPr>
        <w:t>以销售为目的，与内装物一起交付消费者的包装。</w:t>
      </w:r>
    </w:p>
    <w:p w:rsidR="00AF3DAC" w:rsidRPr="00F748A9" w:rsidRDefault="00AF3DAC" w:rsidP="00AF3DAC">
      <w:pPr>
        <w:spacing w:beforeLines="50" w:before="156" w:line="440" w:lineRule="exact"/>
        <w:rPr>
          <w:rFonts w:ascii="黑体" w:eastAsia="黑体" w:hAnsi="黑体" w:cs="Arial"/>
          <w:color w:val="000000"/>
          <w:szCs w:val="28"/>
        </w:rPr>
      </w:pPr>
      <w:r w:rsidRPr="00F748A9">
        <w:rPr>
          <w:rFonts w:ascii="黑体" w:eastAsia="黑体" w:hAnsi="黑体" w:cs="Arial" w:hint="eastAsia"/>
          <w:color w:val="000000"/>
          <w:szCs w:val="28"/>
        </w:rPr>
        <w:t>3.</w:t>
      </w:r>
      <w:r>
        <w:rPr>
          <w:rFonts w:ascii="黑体" w:eastAsia="黑体" w:hAnsi="黑体" w:cs="Arial" w:hint="eastAsia"/>
          <w:color w:val="000000"/>
          <w:szCs w:val="28"/>
        </w:rPr>
        <w:t>10</w:t>
      </w:r>
      <w:r w:rsidRPr="00F748A9">
        <w:rPr>
          <w:rFonts w:ascii="黑体" w:eastAsia="黑体" w:hAnsi="黑体" w:cs="Arial"/>
          <w:color w:val="000000"/>
          <w:szCs w:val="28"/>
        </w:rPr>
        <w:t xml:space="preserve"> </w:t>
      </w:r>
      <w:r w:rsidRPr="00F748A9">
        <w:rPr>
          <w:rFonts w:ascii="黑体" w:eastAsia="黑体" w:hAnsi="黑体" w:cs="Arial" w:hint="eastAsia"/>
          <w:color w:val="000000"/>
          <w:szCs w:val="28"/>
        </w:rPr>
        <w:t>标签</w:t>
      </w:r>
      <w:r>
        <w:rPr>
          <w:rFonts w:ascii="黑体" w:eastAsia="黑体" w:hAnsi="黑体" w:cs="Arial" w:hint="eastAsia"/>
          <w:color w:val="000000"/>
          <w:szCs w:val="28"/>
        </w:rPr>
        <w:t xml:space="preserve"> </w:t>
      </w:r>
      <w:r>
        <w:rPr>
          <w:rFonts w:ascii="黑体" w:eastAsia="黑体" w:hAnsi="黑体" w:cs="Arial"/>
          <w:color w:val="000000"/>
          <w:szCs w:val="28"/>
        </w:rPr>
        <w:t xml:space="preserve"> </w:t>
      </w:r>
      <w:r w:rsidR="00874158">
        <w:rPr>
          <w:rFonts w:ascii="黑体" w:eastAsia="黑体" w:hAnsi="黑体" w:cs="Arial"/>
          <w:color w:val="000000"/>
          <w:szCs w:val="28"/>
        </w:rPr>
        <w:t>l</w:t>
      </w:r>
      <w:r w:rsidRPr="00101FD5">
        <w:rPr>
          <w:rFonts w:ascii="黑体" w:eastAsia="黑体" w:hAnsi="黑体" w:cs="Arial"/>
          <w:color w:val="000000"/>
          <w:szCs w:val="28"/>
        </w:rPr>
        <w:t>abel</w:t>
      </w:r>
      <w:r>
        <w:rPr>
          <w:rFonts w:ascii="黑体" w:eastAsia="黑体" w:hAnsi="黑体" w:cs="Arial" w:hint="eastAsia"/>
          <w:color w:val="000000"/>
          <w:szCs w:val="28"/>
        </w:rPr>
        <w:t>ling</w:t>
      </w:r>
    </w:p>
    <w:p w:rsidR="00AF3DAC" w:rsidRPr="00075C4E" w:rsidRDefault="00AF3DAC" w:rsidP="00AF3DAC">
      <w:pPr>
        <w:widowControl/>
        <w:shd w:val="clear" w:color="auto" w:fill="FFFFFF"/>
        <w:spacing w:line="440" w:lineRule="exact"/>
        <w:ind w:firstLineChars="200" w:firstLine="420"/>
        <w:jc w:val="left"/>
        <w:rPr>
          <w:rFonts w:ascii="宋体" w:eastAsia="宋体" w:hAnsi="宋体" w:cs="Arial"/>
          <w:kern w:val="0"/>
          <w:szCs w:val="21"/>
        </w:rPr>
      </w:pPr>
      <w:r w:rsidRPr="00075C4E">
        <w:rPr>
          <w:rFonts w:ascii="宋体" w:eastAsia="宋体" w:hAnsi="宋体" w:cs="Arial" w:hint="eastAsia"/>
          <w:kern w:val="0"/>
          <w:szCs w:val="21"/>
        </w:rPr>
        <w:t>粘贴或连接或印在化妆品销售包装上的文字、数字、符号、图案和置于销售包装内的说明书（包括产品的电子说明书）。</w:t>
      </w:r>
    </w:p>
    <w:p w:rsidR="0003030F" w:rsidRDefault="0003030F" w:rsidP="00E00C45">
      <w:pPr>
        <w:spacing w:beforeLines="50" w:before="156" w:afterLines="50" w:after="156" w:line="440" w:lineRule="exact"/>
        <w:rPr>
          <w:rFonts w:ascii="黑体" w:eastAsia="黑体" w:hAnsi="黑体" w:cs="Arial"/>
          <w:b/>
          <w:color w:val="000000"/>
          <w:szCs w:val="28"/>
        </w:rPr>
      </w:pPr>
    </w:p>
    <w:p w:rsidR="0003030F" w:rsidRDefault="0003030F" w:rsidP="00E00C45">
      <w:pPr>
        <w:spacing w:beforeLines="50" w:before="156" w:afterLines="50" w:after="156" w:line="440" w:lineRule="exact"/>
        <w:rPr>
          <w:rFonts w:ascii="黑体" w:eastAsia="黑体" w:hAnsi="黑体" w:cs="Arial"/>
          <w:b/>
          <w:color w:val="000000"/>
          <w:szCs w:val="28"/>
        </w:rPr>
      </w:pPr>
    </w:p>
    <w:p w:rsidR="00F67582" w:rsidRPr="00962E35" w:rsidRDefault="004849EE" w:rsidP="00E00C45">
      <w:pPr>
        <w:spacing w:beforeLines="50" w:before="156" w:afterLines="50" w:after="156" w:line="440" w:lineRule="exact"/>
        <w:rPr>
          <w:rFonts w:ascii="黑体" w:eastAsia="黑体" w:hAnsi="黑体" w:cs="Arial"/>
          <w:b/>
          <w:color w:val="000000"/>
          <w:szCs w:val="28"/>
        </w:rPr>
      </w:pPr>
      <w:r w:rsidRPr="00962E35">
        <w:rPr>
          <w:rFonts w:ascii="黑体" w:eastAsia="黑体" w:hAnsi="黑体" w:cs="Arial" w:hint="eastAsia"/>
          <w:b/>
          <w:color w:val="000000"/>
          <w:szCs w:val="28"/>
        </w:rPr>
        <w:t xml:space="preserve">4 </w:t>
      </w:r>
      <w:r w:rsidR="00500806">
        <w:rPr>
          <w:rFonts w:ascii="黑体" w:eastAsia="黑体" w:hAnsi="黑体" w:cs="Arial"/>
          <w:b/>
          <w:color w:val="000000"/>
          <w:szCs w:val="28"/>
        </w:rPr>
        <w:t xml:space="preserve"> </w:t>
      </w:r>
      <w:r w:rsidRPr="00962E35">
        <w:rPr>
          <w:rFonts w:ascii="黑体" w:eastAsia="黑体" w:hAnsi="黑体" w:cs="Arial" w:hint="eastAsia"/>
          <w:b/>
          <w:color w:val="000000"/>
          <w:szCs w:val="28"/>
        </w:rPr>
        <w:t>备案资料的基本形式</w:t>
      </w:r>
    </w:p>
    <w:p w:rsidR="00F67582" w:rsidRPr="000823F6" w:rsidRDefault="004849EE" w:rsidP="00E00C45">
      <w:pPr>
        <w:spacing w:line="440" w:lineRule="exact"/>
        <w:ind w:firstLineChars="200" w:firstLine="420"/>
        <w:rPr>
          <w:rFonts w:ascii="宋体" w:eastAsia="宋体" w:hAnsi="宋体" w:cs="Arial"/>
          <w:iCs/>
          <w:color w:val="000000" w:themeColor="text1"/>
          <w:szCs w:val="21"/>
        </w:rPr>
      </w:pPr>
      <w:r w:rsidRPr="000823F6">
        <w:rPr>
          <w:rFonts w:ascii="宋体" w:eastAsia="宋体" w:hAnsi="宋体" w:cs="Arial" w:hint="eastAsia"/>
          <w:iCs/>
          <w:color w:val="000000" w:themeColor="text1"/>
          <w:szCs w:val="21"/>
        </w:rPr>
        <w:t>根据备案资料的用途及其使用或留存环境，可存在以下形式：</w:t>
      </w:r>
    </w:p>
    <w:p w:rsidR="00F67582" w:rsidRPr="000823F6" w:rsidRDefault="004849EE" w:rsidP="00E00C45">
      <w:pPr>
        <w:spacing w:line="440" w:lineRule="exact"/>
        <w:rPr>
          <w:rFonts w:ascii="宋体" w:eastAsia="宋体" w:hAnsi="宋体" w:cs="Arial"/>
          <w:iCs/>
          <w:color w:val="000000" w:themeColor="text1"/>
          <w:szCs w:val="21"/>
        </w:rPr>
      </w:pPr>
      <w:r w:rsidRPr="000823F6">
        <w:rPr>
          <w:rFonts w:ascii="宋体" w:eastAsia="宋体" w:hAnsi="宋体" w:cs="Arial" w:hint="eastAsia"/>
          <w:iCs/>
          <w:color w:val="000000" w:themeColor="text1"/>
          <w:szCs w:val="21"/>
        </w:rPr>
        <w:t xml:space="preserve">  </w:t>
      </w:r>
      <w:r w:rsidR="0098387F">
        <w:rPr>
          <w:rFonts w:ascii="宋体" w:eastAsia="宋体" w:hAnsi="宋体" w:cs="Arial"/>
          <w:iCs/>
          <w:color w:val="000000" w:themeColor="text1"/>
          <w:szCs w:val="21"/>
        </w:rPr>
        <w:t xml:space="preserve"> </w:t>
      </w:r>
      <w:r w:rsidR="0098387F" w:rsidRPr="004849EE">
        <w:rPr>
          <w:rFonts w:ascii="黑体" w:eastAsia="黑体" w:hAnsi="黑体" w:cs="Arial"/>
          <w:color w:val="000000"/>
          <w:szCs w:val="28"/>
        </w:rPr>
        <w:t xml:space="preserve"> </w:t>
      </w:r>
      <w:r w:rsidR="0098387F" w:rsidRPr="004849EE">
        <w:rPr>
          <w:rFonts w:ascii="黑体" w:eastAsia="黑体" w:hAnsi="黑体" w:cs="Arial" w:hint="eastAsia"/>
          <w:color w:val="000000"/>
          <w:szCs w:val="28"/>
        </w:rPr>
        <w:t>a)</w:t>
      </w:r>
      <w:r w:rsidR="00A4000A">
        <w:rPr>
          <w:rFonts w:ascii="黑体" w:eastAsia="黑体" w:hAnsi="黑体" w:cs="Arial"/>
          <w:color w:val="000000"/>
          <w:szCs w:val="28"/>
        </w:rPr>
        <w:t xml:space="preserve"> </w:t>
      </w:r>
      <w:r w:rsidR="00500806">
        <w:rPr>
          <w:rFonts w:ascii="黑体" w:eastAsia="黑体" w:hAnsi="黑体" w:cs="Arial"/>
          <w:color w:val="000000"/>
          <w:szCs w:val="28"/>
        </w:rPr>
        <w:t xml:space="preserve"> </w:t>
      </w:r>
      <w:r w:rsidRPr="000823F6">
        <w:rPr>
          <w:rFonts w:ascii="宋体" w:eastAsia="宋体" w:hAnsi="宋体" w:cs="Arial" w:hint="eastAsia"/>
          <w:iCs/>
          <w:color w:val="000000" w:themeColor="text1"/>
          <w:szCs w:val="21"/>
        </w:rPr>
        <w:t>用于“国产非特殊用途化妆品备案服务平台”上传的电子版资料；</w:t>
      </w:r>
    </w:p>
    <w:p w:rsidR="00F67582" w:rsidRPr="000823F6" w:rsidRDefault="0098387F" w:rsidP="00E00C45">
      <w:pPr>
        <w:spacing w:line="440" w:lineRule="exact"/>
        <w:ind w:firstLineChars="200" w:firstLine="420"/>
        <w:rPr>
          <w:rFonts w:ascii="宋体" w:eastAsia="宋体" w:hAnsi="宋体" w:cs="Arial"/>
          <w:iCs/>
          <w:color w:val="000000" w:themeColor="text1"/>
          <w:szCs w:val="21"/>
        </w:rPr>
      </w:pPr>
      <w:r w:rsidRPr="004849EE">
        <w:rPr>
          <w:rFonts w:ascii="黑体" w:eastAsia="黑体" w:hAnsi="黑体" w:cs="Arial" w:hint="eastAsia"/>
          <w:color w:val="000000"/>
          <w:szCs w:val="28"/>
        </w:rPr>
        <w:t>b)</w:t>
      </w:r>
      <w:r w:rsidR="00A4000A">
        <w:rPr>
          <w:rFonts w:ascii="黑体" w:eastAsia="黑体" w:hAnsi="黑体" w:cs="Arial"/>
          <w:color w:val="000000"/>
          <w:szCs w:val="28"/>
        </w:rPr>
        <w:t xml:space="preserve"> </w:t>
      </w:r>
      <w:r w:rsidR="00500806">
        <w:rPr>
          <w:rFonts w:ascii="黑体" w:eastAsia="黑体" w:hAnsi="黑体" w:cs="Arial"/>
          <w:color w:val="000000"/>
          <w:szCs w:val="28"/>
        </w:rPr>
        <w:t xml:space="preserve"> </w:t>
      </w:r>
      <w:r w:rsidR="004849EE" w:rsidRPr="000823F6">
        <w:rPr>
          <w:rFonts w:ascii="宋体" w:eastAsia="宋体" w:hAnsi="宋体" w:cs="Arial" w:hint="eastAsia"/>
          <w:iCs/>
          <w:color w:val="000000" w:themeColor="text1"/>
          <w:szCs w:val="21"/>
        </w:rPr>
        <w:t>用于备案产品存档和备查的纸质版资料。</w:t>
      </w:r>
    </w:p>
    <w:p w:rsidR="00F67582" w:rsidRPr="0098387F" w:rsidRDefault="004849EE" w:rsidP="00E00C45">
      <w:pPr>
        <w:spacing w:beforeLines="50" w:before="156" w:afterLines="50" w:after="156" w:line="440" w:lineRule="exact"/>
        <w:rPr>
          <w:rFonts w:ascii="黑体" w:eastAsia="黑体" w:hAnsi="黑体" w:cs="Arial"/>
          <w:b/>
          <w:color w:val="000000"/>
          <w:szCs w:val="28"/>
        </w:rPr>
      </w:pPr>
      <w:r w:rsidRPr="0098387F">
        <w:rPr>
          <w:rFonts w:ascii="黑体" w:eastAsia="黑体" w:hAnsi="黑体" w:cs="Arial" w:hint="eastAsia"/>
          <w:b/>
          <w:color w:val="000000"/>
          <w:szCs w:val="28"/>
        </w:rPr>
        <w:t xml:space="preserve">5 </w:t>
      </w:r>
      <w:r w:rsidR="00500806">
        <w:rPr>
          <w:rFonts w:ascii="黑体" w:eastAsia="黑体" w:hAnsi="黑体" w:cs="Arial"/>
          <w:b/>
          <w:color w:val="000000"/>
          <w:szCs w:val="28"/>
        </w:rPr>
        <w:t xml:space="preserve"> </w:t>
      </w:r>
      <w:r w:rsidRPr="0098387F">
        <w:rPr>
          <w:rFonts w:ascii="黑体" w:eastAsia="黑体" w:hAnsi="黑体" w:cs="Arial" w:hint="eastAsia"/>
          <w:b/>
          <w:color w:val="000000"/>
          <w:szCs w:val="28"/>
        </w:rPr>
        <w:t>备案资料的基本原则和通用要求</w:t>
      </w:r>
    </w:p>
    <w:p w:rsidR="00F67582" w:rsidRPr="000823F6" w:rsidRDefault="004849EE" w:rsidP="00E00C45">
      <w:pPr>
        <w:spacing w:line="440" w:lineRule="exact"/>
        <w:rPr>
          <w:rFonts w:ascii="宋体" w:eastAsia="宋体" w:hAnsi="宋体" w:cs="Arial"/>
          <w:color w:val="000000" w:themeColor="text1"/>
          <w:szCs w:val="21"/>
        </w:rPr>
      </w:pPr>
      <w:r w:rsidRPr="00213DEE">
        <w:rPr>
          <w:rFonts w:ascii="黑体" w:eastAsia="黑体" w:hAnsi="黑体" w:cs="Arial" w:hint="eastAsia"/>
          <w:color w:val="000000"/>
          <w:szCs w:val="28"/>
        </w:rPr>
        <w:t>5.1</w:t>
      </w:r>
      <w:r w:rsidR="00500806">
        <w:rPr>
          <w:rFonts w:ascii="黑体" w:eastAsia="黑体" w:hAnsi="黑体" w:cs="Arial"/>
          <w:color w:val="000000"/>
          <w:szCs w:val="28"/>
        </w:rPr>
        <w:t xml:space="preserve"> </w:t>
      </w:r>
      <w:r w:rsidRPr="00213DEE">
        <w:rPr>
          <w:rFonts w:ascii="黑体" w:eastAsia="黑体" w:hAnsi="黑体" w:cs="Arial"/>
          <w:color w:val="000000"/>
          <w:szCs w:val="28"/>
        </w:rPr>
        <w:t xml:space="preserve"> </w:t>
      </w:r>
      <w:r>
        <w:rPr>
          <w:rFonts w:ascii="宋体" w:eastAsia="宋体" w:hAnsi="宋体" w:cs="Arial" w:hint="eastAsia"/>
          <w:color w:val="000000" w:themeColor="text1"/>
          <w:szCs w:val="21"/>
        </w:rPr>
        <w:t>备案资料</w:t>
      </w:r>
      <w:r w:rsidR="00B11513">
        <w:rPr>
          <w:rFonts w:ascii="宋体" w:eastAsia="宋体" w:hAnsi="宋体" w:cs="Arial" w:hint="eastAsia"/>
          <w:color w:val="000000" w:themeColor="text1"/>
          <w:szCs w:val="21"/>
        </w:rPr>
        <w:t>内容</w:t>
      </w:r>
      <w:r>
        <w:rPr>
          <w:rFonts w:ascii="宋体" w:eastAsia="宋体" w:hAnsi="宋体" w:cs="Arial" w:hint="eastAsia"/>
          <w:color w:val="000000" w:themeColor="text1"/>
          <w:szCs w:val="21"/>
        </w:rPr>
        <w:t>应</w:t>
      </w:r>
      <w:r w:rsidRPr="000823F6">
        <w:rPr>
          <w:rFonts w:ascii="宋体" w:eastAsia="宋体" w:hAnsi="宋体" w:cs="Arial" w:hint="eastAsia"/>
          <w:color w:val="000000" w:themeColor="text1"/>
          <w:szCs w:val="21"/>
        </w:rPr>
        <w:t>真实</w:t>
      </w:r>
      <w:r>
        <w:rPr>
          <w:rFonts w:ascii="宋体" w:eastAsia="宋体" w:hAnsi="宋体" w:cs="Arial" w:hint="eastAsia"/>
          <w:color w:val="000000" w:themeColor="text1"/>
          <w:szCs w:val="21"/>
        </w:rPr>
        <w:t>、准确</w:t>
      </w:r>
      <w:r w:rsidR="0006590E">
        <w:rPr>
          <w:rFonts w:ascii="宋体" w:eastAsia="宋体" w:hAnsi="宋体" w:cs="Arial" w:hint="eastAsia"/>
          <w:color w:val="000000" w:themeColor="text1"/>
          <w:szCs w:val="21"/>
        </w:rPr>
        <w:t>，条理清晰，</w:t>
      </w:r>
      <w:r w:rsidR="00F40F5C">
        <w:rPr>
          <w:rFonts w:ascii="宋体" w:eastAsia="宋体" w:hAnsi="宋体" w:cs="Arial" w:hint="eastAsia"/>
          <w:color w:val="000000" w:themeColor="text1"/>
          <w:szCs w:val="21"/>
        </w:rPr>
        <w:t>同一</w:t>
      </w:r>
      <w:r w:rsidR="002C77B0">
        <w:rPr>
          <w:rFonts w:ascii="宋体" w:eastAsia="宋体" w:hAnsi="宋体" w:cs="Arial" w:hint="eastAsia"/>
          <w:color w:val="000000" w:themeColor="text1"/>
          <w:szCs w:val="21"/>
        </w:rPr>
        <w:t>内容</w:t>
      </w:r>
      <w:r w:rsidR="00DA24DE">
        <w:rPr>
          <w:rFonts w:ascii="宋体" w:eastAsia="宋体" w:hAnsi="宋体" w:cs="Arial" w:hint="eastAsia"/>
          <w:color w:val="000000" w:themeColor="text1"/>
          <w:szCs w:val="21"/>
        </w:rPr>
        <w:t>在电子版资料、纸质版资料和实际产品中的</w:t>
      </w:r>
      <w:r w:rsidR="00D92DA9" w:rsidRPr="00D92DA9">
        <w:rPr>
          <w:rFonts w:ascii="宋体" w:eastAsia="宋体" w:hAnsi="宋体" w:cs="Arial" w:hint="eastAsia"/>
          <w:color w:val="000000" w:themeColor="text1"/>
          <w:szCs w:val="21"/>
        </w:rPr>
        <w:t>表述</w:t>
      </w:r>
      <w:r w:rsidR="002C77B0">
        <w:rPr>
          <w:rFonts w:ascii="宋体" w:eastAsia="宋体" w:hAnsi="宋体" w:cs="Arial" w:hint="eastAsia"/>
          <w:color w:val="000000" w:themeColor="text1"/>
          <w:szCs w:val="21"/>
        </w:rPr>
        <w:t>应保持</w:t>
      </w:r>
      <w:r w:rsidR="00D92DA9" w:rsidRPr="00D92DA9">
        <w:rPr>
          <w:rFonts w:ascii="宋体" w:eastAsia="宋体" w:hAnsi="宋体" w:cs="Arial" w:hint="eastAsia"/>
          <w:color w:val="000000" w:themeColor="text1"/>
          <w:szCs w:val="21"/>
        </w:rPr>
        <w:t>一致，</w:t>
      </w:r>
      <w:r w:rsidR="0006590E">
        <w:rPr>
          <w:rFonts w:ascii="宋体" w:eastAsia="宋体" w:hAnsi="宋体" w:cs="Arial" w:hint="eastAsia"/>
          <w:color w:val="000000" w:themeColor="text1"/>
          <w:szCs w:val="21"/>
        </w:rPr>
        <w:t>不同内容</w:t>
      </w:r>
      <w:r w:rsidR="0006590E" w:rsidRPr="000823F6">
        <w:rPr>
          <w:rFonts w:ascii="宋体" w:eastAsia="宋体" w:hAnsi="宋体" w:cs="Arial" w:hint="eastAsia"/>
          <w:color w:val="000000" w:themeColor="text1"/>
          <w:szCs w:val="21"/>
        </w:rPr>
        <w:t>有明显区分标志</w:t>
      </w:r>
      <w:r w:rsidR="00796A0C">
        <w:rPr>
          <w:rFonts w:ascii="宋体" w:eastAsia="宋体" w:hAnsi="宋体" w:cs="Arial" w:hint="eastAsia"/>
          <w:color w:val="000000" w:themeColor="text1"/>
          <w:szCs w:val="21"/>
        </w:rPr>
        <w:t>；备案资料中不宜出现与备案产品无关的内容。</w:t>
      </w:r>
    </w:p>
    <w:p w:rsidR="00BB702A" w:rsidRPr="000823F6" w:rsidRDefault="004849EE" w:rsidP="00E00C45">
      <w:pPr>
        <w:spacing w:line="440" w:lineRule="exact"/>
        <w:rPr>
          <w:rFonts w:ascii="宋体" w:eastAsia="宋体" w:hAnsi="宋体" w:cs="Arial"/>
          <w:color w:val="000000" w:themeColor="text1"/>
          <w:szCs w:val="21"/>
        </w:rPr>
      </w:pPr>
      <w:r w:rsidRPr="00213DEE">
        <w:rPr>
          <w:rFonts w:ascii="黑体" w:eastAsia="黑体" w:hAnsi="黑体" w:cs="Arial" w:hint="eastAsia"/>
          <w:color w:val="000000"/>
          <w:szCs w:val="28"/>
        </w:rPr>
        <w:t>5.2</w:t>
      </w:r>
      <w:r w:rsidR="00F40F5C">
        <w:rPr>
          <w:rFonts w:ascii="宋体" w:eastAsia="宋体" w:hAnsi="宋体" w:cs="Arial" w:hint="eastAsia"/>
          <w:color w:val="000000" w:themeColor="text1"/>
          <w:szCs w:val="21"/>
        </w:rPr>
        <w:t xml:space="preserve"> </w:t>
      </w:r>
      <w:r w:rsidR="00500806">
        <w:rPr>
          <w:rFonts w:ascii="宋体" w:eastAsia="宋体" w:hAnsi="宋体" w:cs="Arial"/>
          <w:color w:val="000000" w:themeColor="text1"/>
          <w:szCs w:val="21"/>
        </w:rPr>
        <w:t xml:space="preserve"> </w:t>
      </w:r>
      <w:r w:rsidR="00BB702A">
        <w:rPr>
          <w:rFonts w:ascii="宋体" w:eastAsia="宋体" w:hAnsi="宋体" w:cs="Arial" w:hint="eastAsia"/>
          <w:color w:val="000000" w:themeColor="text1"/>
          <w:szCs w:val="21"/>
        </w:rPr>
        <w:t>使用易于识读且不小于五</w:t>
      </w:r>
      <w:r w:rsidR="00BB702A" w:rsidRPr="000823F6">
        <w:rPr>
          <w:rFonts w:ascii="宋体" w:eastAsia="宋体" w:hAnsi="宋体" w:cs="Arial" w:hint="eastAsia"/>
          <w:color w:val="000000" w:themeColor="text1"/>
          <w:szCs w:val="21"/>
        </w:rPr>
        <w:t>号</w:t>
      </w:r>
      <w:r w:rsidR="00BB702A">
        <w:rPr>
          <w:rFonts w:ascii="宋体" w:eastAsia="宋体" w:hAnsi="宋体" w:cs="Arial" w:hint="eastAsia"/>
          <w:color w:val="000000" w:themeColor="text1"/>
          <w:szCs w:val="21"/>
        </w:rPr>
        <w:t>的规范汉字</w:t>
      </w:r>
      <w:r w:rsidR="00F40F5C">
        <w:rPr>
          <w:rFonts w:ascii="宋体" w:eastAsia="宋体" w:hAnsi="宋体" w:cs="Arial" w:hint="eastAsia"/>
          <w:color w:val="000000" w:themeColor="text1"/>
          <w:szCs w:val="21"/>
        </w:rPr>
        <w:t>及</w:t>
      </w:r>
      <w:r w:rsidR="00BB702A">
        <w:rPr>
          <w:rFonts w:ascii="宋体" w:eastAsia="宋体" w:hAnsi="宋体" w:cs="Arial" w:hint="eastAsia"/>
          <w:color w:val="000000" w:themeColor="text1"/>
          <w:szCs w:val="21"/>
        </w:rPr>
        <w:t>中国法定计量单位</w:t>
      </w:r>
      <w:r w:rsidR="00BB702A" w:rsidRPr="000823F6">
        <w:rPr>
          <w:rFonts w:ascii="宋体" w:eastAsia="宋体" w:hAnsi="宋体" w:cs="Arial" w:hint="eastAsia"/>
          <w:color w:val="000000" w:themeColor="text1"/>
          <w:szCs w:val="21"/>
        </w:rPr>
        <w:t>，</w:t>
      </w:r>
      <w:r w:rsidR="00BB702A" w:rsidRPr="000823F6">
        <w:rPr>
          <w:rFonts w:ascii="宋体" w:eastAsia="宋体" w:hAnsi="宋体" w:cs="Arial" w:hint="eastAsia"/>
          <w:iCs/>
          <w:color w:val="000000" w:themeColor="text1"/>
          <w:szCs w:val="21"/>
        </w:rPr>
        <w:t>表述</w:t>
      </w:r>
      <w:r w:rsidR="00BB702A">
        <w:rPr>
          <w:rFonts w:ascii="宋体" w:eastAsia="宋体" w:hAnsi="宋体" w:cs="Arial" w:hint="eastAsia"/>
          <w:iCs/>
          <w:color w:val="000000" w:themeColor="text1"/>
          <w:szCs w:val="21"/>
        </w:rPr>
        <w:t>符合中文语言习惯。</w:t>
      </w:r>
    </w:p>
    <w:p w:rsidR="00F67582" w:rsidRPr="000823F6" w:rsidRDefault="004849EE" w:rsidP="00E00C45">
      <w:pPr>
        <w:spacing w:line="440" w:lineRule="exact"/>
        <w:rPr>
          <w:rFonts w:ascii="宋体" w:eastAsia="宋体" w:hAnsi="宋体" w:cs="Arial"/>
          <w:color w:val="000000" w:themeColor="text1"/>
          <w:szCs w:val="21"/>
        </w:rPr>
      </w:pPr>
      <w:r w:rsidRPr="00213DEE">
        <w:rPr>
          <w:rFonts w:ascii="黑体" w:eastAsia="黑体" w:hAnsi="黑体" w:cs="Arial" w:hint="eastAsia"/>
          <w:color w:val="000000"/>
          <w:szCs w:val="28"/>
        </w:rPr>
        <w:t>5.3</w:t>
      </w:r>
      <w:r w:rsidR="00500806">
        <w:rPr>
          <w:rFonts w:ascii="黑体" w:eastAsia="黑体" w:hAnsi="黑体" w:cs="Arial"/>
          <w:color w:val="000000"/>
          <w:szCs w:val="28"/>
        </w:rPr>
        <w:t xml:space="preserve">  </w:t>
      </w:r>
      <w:r w:rsidR="00BB702A" w:rsidRPr="00BB702A">
        <w:rPr>
          <w:rFonts w:ascii="宋体" w:eastAsia="宋体" w:hAnsi="宋体" w:cs="Arial" w:hint="eastAsia"/>
          <w:color w:val="000000" w:themeColor="text1"/>
          <w:szCs w:val="21"/>
        </w:rPr>
        <w:t>备案资料的内容应以中文为主</w:t>
      </w:r>
      <w:r w:rsidR="00BB702A">
        <w:rPr>
          <w:rFonts w:ascii="宋体" w:eastAsia="宋体" w:hAnsi="宋体" w:cs="Arial" w:hint="eastAsia"/>
          <w:color w:val="000000" w:themeColor="text1"/>
          <w:szCs w:val="21"/>
        </w:rPr>
        <w:t>体</w:t>
      </w:r>
      <w:r w:rsidR="00BB702A" w:rsidRPr="00BB702A">
        <w:rPr>
          <w:rFonts w:ascii="宋体" w:eastAsia="宋体" w:hAnsi="宋体" w:cs="Arial" w:hint="eastAsia"/>
          <w:color w:val="000000" w:themeColor="text1"/>
          <w:szCs w:val="21"/>
        </w:rPr>
        <w:t>，</w:t>
      </w:r>
      <w:bookmarkStart w:id="3" w:name="_Hlk1423077"/>
      <w:r w:rsidR="00BB702A" w:rsidRPr="00BB702A">
        <w:rPr>
          <w:rFonts w:ascii="宋体" w:eastAsia="宋体" w:hAnsi="宋体" w:cs="Arial" w:hint="eastAsia"/>
          <w:color w:val="000000" w:themeColor="text1"/>
          <w:szCs w:val="21"/>
        </w:rPr>
        <w:t>需要使用外文</w:t>
      </w:r>
      <w:r w:rsidR="00686AAB">
        <w:rPr>
          <w:rFonts w:ascii="宋体" w:eastAsia="宋体" w:hAnsi="宋体" w:cs="Arial" w:hint="eastAsia"/>
          <w:color w:val="000000" w:themeColor="text1"/>
          <w:szCs w:val="21"/>
        </w:rPr>
        <w:t>、少数民族文字、拼音</w:t>
      </w:r>
      <w:r w:rsidR="00BB702A">
        <w:rPr>
          <w:rFonts w:ascii="宋体" w:eastAsia="宋体" w:hAnsi="宋体" w:cs="Arial" w:hint="eastAsia"/>
          <w:color w:val="000000" w:themeColor="text1"/>
          <w:szCs w:val="21"/>
        </w:rPr>
        <w:t>时应</w:t>
      </w:r>
      <w:r w:rsidR="00F40F5C">
        <w:rPr>
          <w:rFonts w:ascii="宋体" w:eastAsia="宋体" w:hAnsi="宋体" w:cs="Arial" w:hint="eastAsia"/>
          <w:color w:val="000000" w:themeColor="text1"/>
          <w:szCs w:val="21"/>
        </w:rPr>
        <w:t>与</w:t>
      </w:r>
      <w:r w:rsidR="00BB702A" w:rsidRPr="00BB702A">
        <w:rPr>
          <w:rFonts w:ascii="宋体" w:eastAsia="宋体" w:hAnsi="宋体" w:cs="Arial" w:hint="eastAsia"/>
          <w:color w:val="000000" w:themeColor="text1"/>
          <w:szCs w:val="21"/>
        </w:rPr>
        <w:t>中文</w:t>
      </w:r>
      <w:r w:rsidR="00BB702A">
        <w:rPr>
          <w:rFonts w:ascii="宋体" w:eastAsia="宋体" w:hAnsi="宋体" w:cs="Arial" w:hint="eastAsia"/>
          <w:color w:val="000000" w:themeColor="text1"/>
          <w:szCs w:val="21"/>
        </w:rPr>
        <w:t>内容</w:t>
      </w:r>
      <w:r w:rsidR="00F40F5C">
        <w:rPr>
          <w:rFonts w:ascii="宋体" w:eastAsia="宋体" w:hAnsi="宋体" w:cs="Arial" w:hint="eastAsia"/>
          <w:color w:val="000000" w:themeColor="text1"/>
          <w:szCs w:val="21"/>
        </w:rPr>
        <w:t>对应</w:t>
      </w:r>
      <w:r w:rsidR="00BB702A" w:rsidRPr="00BB702A">
        <w:rPr>
          <w:rFonts w:ascii="宋体" w:eastAsia="宋体" w:hAnsi="宋体" w:cs="Arial" w:hint="eastAsia"/>
          <w:color w:val="000000" w:themeColor="text1"/>
          <w:szCs w:val="21"/>
        </w:rPr>
        <w:t>（境外地址、</w:t>
      </w:r>
      <w:r w:rsidR="00BB702A">
        <w:rPr>
          <w:rFonts w:ascii="宋体" w:eastAsia="宋体" w:hAnsi="宋体" w:cs="Arial" w:hint="eastAsia"/>
          <w:color w:val="000000" w:themeColor="text1"/>
          <w:szCs w:val="21"/>
        </w:rPr>
        <w:t>依法注册的机构名称、</w:t>
      </w:r>
      <w:r w:rsidR="00BB702A" w:rsidRPr="00BB702A">
        <w:rPr>
          <w:rFonts w:ascii="宋体" w:eastAsia="宋体" w:hAnsi="宋体" w:cs="Arial" w:hint="eastAsia"/>
          <w:color w:val="000000" w:themeColor="text1"/>
          <w:szCs w:val="21"/>
        </w:rPr>
        <w:t>网址、约定俗成</w:t>
      </w:r>
      <w:r w:rsidR="00BB702A">
        <w:rPr>
          <w:rFonts w:ascii="宋体" w:eastAsia="宋体" w:hAnsi="宋体" w:cs="Arial" w:hint="eastAsia"/>
          <w:color w:val="000000" w:themeColor="text1"/>
          <w:szCs w:val="21"/>
        </w:rPr>
        <w:t>的内容</w:t>
      </w:r>
      <w:r w:rsidR="00BB702A" w:rsidRPr="00BB702A">
        <w:rPr>
          <w:rFonts w:ascii="宋体" w:eastAsia="宋体" w:hAnsi="宋体" w:cs="Arial" w:hint="eastAsia"/>
          <w:color w:val="000000" w:themeColor="text1"/>
          <w:szCs w:val="21"/>
        </w:rPr>
        <w:t>和必须使用外文的除外）。</w:t>
      </w:r>
      <w:bookmarkEnd w:id="3"/>
    </w:p>
    <w:p w:rsidR="007E23BA" w:rsidRPr="00BB702A" w:rsidRDefault="004849EE" w:rsidP="00E00C45">
      <w:pPr>
        <w:spacing w:line="440" w:lineRule="exact"/>
        <w:rPr>
          <w:rFonts w:ascii="宋体" w:eastAsia="宋体" w:hAnsi="宋体" w:cs="Arial"/>
          <w:color w:val="000000" w:themeColor="text1"/>
          <w:szCs w:val="21"/>
        </w:rPr>
      </w:pPr>
      <w:r w:rsidRPr="00213DEE">
        <w:rPr>
          <w:rFonts w:ascii="黑体" w:eastAsia="黑体" w:hAnsi="黑体" w:cs="Arial" w:hint="eastAsia"/>
          <w:color w:val="000000"/>
          <w:szCs w:val="28"/>
        </w:rPr>
        <w:t>5.4</w:t>
      </w:r>
      <w:r w:rsidR="00500806">
        <w:rPr>
          <w:rFonts w:ascii="黑体" w:eastAsia="黑体" w:hAnsi="黑体" w:cs="Arial"/>
          <w:color w:val="000000"/>
          <w:szCs w:val="28"/>
        </w:rPr>
        <w:t xml:space="preserve">  </w:t>
      </w:r>
      <w:r w:rsidR="00F40F5C" w:rsidRPr="00F40F5C">
        <w:rPr>
          <w:rFonts w:ascii="宋体" w:eastAsia="宋体" w:hAnsi="宋体" w:cs="Arial" w:hint="eastAsia"/>
          <w:color w:val="000000" w:themeColor="text1"/>
          <w:szCs w:val="21"/>
        </w:rPr>
        <w:t>不宜使用手写字迹对备案资料内容进行修改或补充，必须使用手写字迹</w:t>
      </w:r>
      <w:r w:rsidR="00796A0C">
        <w:rPr>
          <w:rFonts w:ascii="宋体" w:eastAsia="宋体" w:hAnsi="宋体" w:cs="Arial" w:hint="eastAsia"/>
          <w:color w:val="000000" w:themeColor="text1"/>
          <w:szCs w:val="21"/>
        </w:rPr>
        <w:t>时</w:t>
      </w:r>
      <w:r w:rsidR="00F40F5C" w:rsidRPr="00F40F5C">
        <w:rPr>
          <w:rFonts w:ascii="宋体" w:eastAsia="宋体" w:hAnsi="宋体" w:cs="Arial" w:hint="eastAsia"/>
          <w:color w:val="000000" w:themeColor="text1"/>
          <w:szCs w:val="21"/>
        </w:rPr>
        <w:t>应保证字迹清晰可辨认。</w:t>
      </w:r>
    </w:p>
    <w:p w:rsidR="00BB702A" w:rsidRPr="000823F6" w:rsidRDefault="004849EE" w:rsidP="00E00C45">
      <w:pPr>
        <w:spacing w:line="440" w:lineRule="exact"/>
        <w:rPr>
          <w:rFonts w:ascii="宋体" w:eastAsia="宋体" w:hAnsi="宋体" w:cs="Arial"/>
          <w:color w:val="000000" w:themeColor="text1"/>
          <w:szCs w:val="21"/>
        </w:rPr>
      </w:pPr>
      <w:r w:rsidRPr="00213DEE">
        <w:rPr>
          <w:rFonts w:ascii="黑体" w:eastAsia="黑体" w:hAnsi="黑体" w:cs="Arial" w:hint="eastAsia"/>
          <w:color w:val="000000"/>
          <w:szCs w:val="28"/>
        </w:rPr>
        <w:t>5.5</w:t>
      </w:r>
      <w:r w:rsidR="00500806">
        <w:rPr>
          <w:rFonts w:ascii="黑体" w:eastAsia="黑体" w:hAnsi="黑体" w:cs="Arial"/>
          <w:color w:val="000000"/>
          <w:szCs w:val="28"/>
        </w:rPr>
        <w:t xml:space="preserve">  </w:t>
      </w:r>
      <w:r w:rsidR="00BB702A">
        <w:rPr>
          <w:rFonts w:ascii="宋体" w:eastAsia="宋体" w:hAnsi="宋体" w:cs="Arial" w:hint="eastAsia"/>
          <w:color w:val="000000" w:themeColor="text1"/>
          <w:szCs w:val="21"/>
        </w:rPr>
        <w:t>纸质版资料应制作成</w:t>
      </w:r>
      <w:r w:rsidR="00BB702A" w:rsidRPr="000823F6">
        <w:rPr>
          <w:rFonts w:ascii="宋体" w:eastAsia="宋体" w:hAnsi="宋体" w:cs="Arial" w:hint="eastAsia"/>
          <w:color w:val="000000" w:themeColor="text1"/>
          <w:szCs w:val="21"/>
        </w:rPr>
        <w:t>A4</w:t>
      </w:r>
      <w:r w:rsidR="00BB702A">
        <w:rPr>
          <w:rFonts w:ascii="宋体" w:eastAsia="宋体" w:hAnsi="宋体" w:cs="Arial" w:hint="eastAsia"/>
          <w:color w:val="000000" w:themeColor="text1"/>
          <w:szCs w:val="21"/>
        </w:rPr>
        <w:t>版式</w:t>
      </w:r>
      <w:r w:rsidR="00BB702A" w:rsidRPr="000823F6">
        <w:rPr>
          <w:rFonts w:ascii="宋体" w:eastAsia="宋体" w:hAnsi="宋体" w:cs="Arial" w:hint="eastAsia"/>
          <w:color w:val="000000" w:themeColor="text1"/>
          <w:szCs w:val="21"/>
        </w:rPr>
        <w:t>，</w:t>
      </w:r>
      <w:r w:rsidR="00BB702A" w:rsidRPr="0006590E">
        <w:rPr>
          <w:rFonts w:ascii="宋体" w:eastAsia="宋体" w:hAnsi="宋体" w:cs="Arial" w:hint="eastAsia"/>
          <w:color w:val="000000" w:themeColor="text1"/>
          <w:szCs w:val="21"/>
        </w:rPr>
        <w:t>除检验报告、公证文书、官方证明文件及第三方证明文件外，应逐页加盖</w:t>
      </w:r>
      <w:r w:rsidR="00BB702A">
        <w:rPr>
          <w:rFonts w:ascii="宋体" w:eastAsia="宋体" w:hAnsi="宋体" w:cs="Arial" w:hint="eastAsia"/>
          <w:color w:val="000000" w:themeColor="text1"/>
          <w:szCs w:val="21"/>
        </w:rPr>
        <w:t>产品生产企业</w:t>
      </w:r>
      <w:r w:rsidR="00BB702A" w:rsidRPr="0006590E">
        <w:rPr>
          <w:rFonts w:ascii="宋体" w:eastAsia="宋体" w:hAnsi="宋体" w:cs="Arial" w:hint="eastAsia"/>
          <w:color w:val="000000" w:themeColor="text1"/>
          <w:szCs w:val="21"/>
        </w:rPr>
        <w:t>公章或骑缝章</w:t>
      </w:r>
      <w:r w:rsidR="00BB702A" w:rsidRPr="000823F6">
        <w:rPr>
          <w:rFonts w:ascii="宋体" w:eastAsia="宋体" w:hAnsi="宋体" w:cs="Arial" w:hint="eastAsia"/>
          <w:color w:val="000000" w:themeColor="text1"/>
          <w:szCs w:val="21"/>
        </w:rPr>
        <w:t>并装订成册。</w:t>
      </w:r>
    </w:p>
    <w:p w:rsidR="00F67582" w:rsidRPr="00554F50" w:rsidRDefault="004849EE" w:rsidP="00E00C45">
      <w:pPr>
        <w:spacing w:beforeLines="50" w:before="156" w:afterLines="50" w:after="156" w:line="440" w:lineRule="exact"/>
        <w:rPr>
          <w:rFonts w:ascii="黑体" w:eastAsia="黑体" w:hAnsi="黑体" w:cs="Arial"/>
          <w:b/>
          <w:color w:val="000000"/>
          <w:szCs w:val="28"/>
        </w:rPr>
      </w:pPr>
      <w:r w:rsidRPr="00554F50">
        <w:rPr>
          <w:rFonts w:ascii="黑体" w:eastAsia="黑体" w:hAnsi="黑体" w:cs="Arial" w:hint="eastAsia"/>
          <w:b/>
          <w:color w:val="000000"/>
          <w:szCs w:val="28"/>
        </w:rPr>
        <w:t xml:space="preserve">6 </w:t>
      </w:r>
      <w:r w:rsidR="00500806" w:rsidRPr="00554F50">
        <w:rPr>
          <w:rFonts w:ascii="黑体" w:eastAsia="黑体" w:hAnsi="黑体" w:cs="Arial"/>
          <w:b/>
          <w:color w:val="000000"/>
          <w:szCs w:val="28"/>
        </w:rPr>
        <w:t xml:space="preserve"> </w:t>
      </w:r>
      <w:r w:rsidRPr="00554F50">
        <w:rPr>
          <w:rFonts w:ascii="黑体" w:eastAsia="黑体" w:hAnsi="黑体" w:cs="Arial" w:hint="eastAsia"/>
          <w:b/>
          <w:color w:val="000000"/>
          <w:szCs w:val="28"/>
        </w:rPr>
        <w:t xml:space="preserve">备案资料内容和具体要求 </w:t>
      </w:r>
    </w:p>
    <w:p w:rsidR="00F67582" w:rsidRPr="000823F6" w:rsidRDefault="004849EE" w:rsidP="00E00C45">
      <w:pPr>
        <w:spacing w:beforeLines="50" w:before="156" w:line="440" w:lineRule="exact"/>
        <w:rPr>
          <w:rFonts w:ascii="宋体" w:eastAsia="宋体" w:hAnsi="宋体" w:cs="Arial"/>
          <w:color w:val="000000"/>
          <w:szCs w:val="21"/>
        </w:rPr>
      </w:pPr>
      <w:r w:rsidRPr="001F3CEA">
        <w:rPr>
          <w:rFonts w:ascii="黑体" w:eastAsia="黑体" w:hAnsi="黑体" w:cs="Arial" w:hint="eastAsia"/>
          <w:color w:val="000000"/>
          <w:szCs w:val="21"/>
        </w:rPr>
        <w:t>6.1</w:t>
      </w:r>
      <w:r w:rsidR="00500806">
        <w:rPr>
          <w:rFonts w:ascii="宋体" w:eastAsia="宋体" w:hAnsi="宋体" w:cs="Arial"/>
          <w:color w:val="000000"/>
          <w:szCs w:val="21"/>
        </w:rPr>
        <w:t xml:space="preserve"> </w:t>
      </w:r>
      <w:r w:rsidRPr="000823F6">
        <w:rPr>
          <w:rFonts w:ascii="宋体" w:eastAsia="宋体" w:hAnsi="宋体" w:cs="Arial"/>
          <w:color w:val="000000"/>
          <w:szCs w:val="21"/>
        </w:rPr>
        <w:t xml:space="preserve"> </w:t>
      </w:r>
      <w:r w:rsidRPr="000823F6">
        <w:rPr>
          <w:rFonts w:ascii="宋体" w:eastAsia="宋体" w:hAnsi="宋体" w:cs="Arial" w:hint="eastAsia"/>
          <w:color w:val="000000"/>
          <w:szCs w:val="21"/>
        </w:rPr>
        <w:t>备案资料的内容</w:t>
      </w:r>
    </w:p>
    <w:p w:rsidR="00F67582" w:rsidRPr="000823F6" w:rsidRDefault="004849EE" w:rsidP="00E00C45">
      <w:pPr>
        <w:spacing w:line="440" w:lineRule="exact"/>
        <w:ind w:firstLineChars="200" w:firstLine="420"/>
        <w:rPr>
          <w:rFonts w:ascii="宋体" w:eastAsia="宋体" w:hAnsi="宋体" w:cs="黑体"/>
          <w:color w:val="000000" w:themeColor="text1"/>
          <w:kern w:val="0"/>
          <w:szCs w:val="21"/>
        </w:rPr>
      </w:pPr>
      <w:r w:rsidRPr="000823F6">
        <w:rPr>
          <w:rFonts w:ascii="宋体" w:eastAsia="宋体" w:hAnsi="宋体" w:cs="黑体" w:hint="eastAsia"/>
          <w:color w:val="000000" w:themeColor="text1"/>
          <w:kern w:val="0"/>
          <w:szCs w:val="21"/>
        </w:rPr>
        <w:t>完整的备案资料包括以下内容：</w:t>
      </w:r>
    </w:p>
    <w:p w:rsidR="00F67582" w:rsidRPr="000823F6" w:rsidRDefault="004849EE" w:rsidP="00E00C45">
      <w:pPr>
        <w:spacing w:line="440" w:lineRule="exact"/>
        <w:ind w:firstLineChars="200" w:firstLine="420"/>
        <w:rPr>
          <w:rFonts w:ascii="宋体" w:eastAsia="宋体" w:hAnsi="宋体" w:cs="黑体"/>
          <w:color w:val="000000" w:themeColor="text1"/>
          <w:kern w:val="0"/>
          <w:szCs w:val="21"/>
        </w:rPr>
      </w:pPr>
      <w:r w:rsidRPr="000823F6">
        <w:rPr>
          <w:rFonts w:ascii="宋体" w:eastAsia="宋体" w:hAnsi="宋体" w:cs="黑体" w:hint="eastAsia"/>
          <w:color w:val="000000" w:themeColor="text1"/>
          <w:kern w:val="0"/>
          <w:szCs w:val="21"/>
        </w:rPr>
        <w:t>（1）</w:t>
      </w:r>
      <w:r w:rsidR="00500806">
        <w:rPr>
          <w:rFonts w:ascii="宋体" w:eastAsia="宋体" w:hAnsi="宋体" w:cs="黑体" w:hint="eastAsia"/>
          <w:color w:val="000000" w:themeColor="text1"/>
          <w:kern w:val="0"/>
          <w:szCs w:val="21"/>
        </w:rPr>
        <w:t xml:space="preserve"> </w:t>
      </w:r>
      <w:r w:rsidRPr="000823F6">
        <w:rPr>
          <w:rFonts w:ascii="宋体" w:eastAsia="宋体" w:hAnsi="宋体" w:cs="黑体" w:hint="eastAsia"/>
          <w:color w:val="000000" w:themeColor="text1"/>
          <w:kern w:val="0"/>
          <w:szCs w:val="21"/>
        </w:rPr>
        <w:t>产品配方(不包括含量，限用物质除外。下同）</w:t>
      </w:r>
      <w:bookmarkStart w:id="4" w:name="6"/>
      <w:bookmarkEnd w:id="4"/>
      <w:r w:rsidRPr="000823F6">
        <w:rPr>
          <w:rFonts w:ascii="宋体" w:eastAsia="宋体" w:hAnsi="宋体" w:cs="黑体" w:hint="eastAsia"/>
          <w:color w:val="000000" w:themeColor="text1"/>
          <w:kern w:val="0"/>
          <w:szCs w:val="21"/>
        </w:rPr>
        <w:t>；</w:t>
      </w:r>
    </w:p>
    <w:p w:rsidR="00F67582" w:rsidRPr="000823F6" w:rsidRDefault="004849EE" w:rsidP="00E00C45">
      <w:pPr>
        <w:spacing w:line="440" w:lineRule="exact"/>
        <w:ind w:firstLineChars="200" w:firstLine="420"/>
        <w:rPr>
          <w:rFonts w:ascii="宋体" w:eastAsia="宋体" w:hAnsi="宋体" w:cs="黑体"/>
          <w:color w:val="000000" w:themeColor="text1"/>
          <w:kern w:val="0"/>
          <w:szCs w:val="21"/>
        </w:rPr>
      </w:pPr>
      <w:r w:rsidRPr="000823F6">
        <w:rPr>
          <w:rFonts w:ascii="宋体" w:eastAsia="宋体" w:hAnsi="宋体" w:cs="黑体" w:hint="eastAsia"/>
          <w:color w:val="000000" w:themeColor="text1"/>
          <w:kern w:val="0"/>
          <w:szCs w:val="21"/>
        </w:rPr>
        <w:t>（2）</w:t>
      </w:r>
      <w:r w:rsidR="00500806">
        <w:rPr>
          <w:rFonts w:ascii="宋体" w:eastAsia="宋体" w:hAnsi="宋体" w:cs="黑体" w:hint="eastAsia"/>
          <w:color w:val="000000" w:themeColor="text1"/>
          <w:kern w:val="0"/>
          <w:szCs w:val="21"/>
        </w:rPr>
        <w:t xml:space="preserve"> </w:t>
      </w:r>
      <w:r w:rsidRPr="000823F6">
        <w:rPr>
          <w:rFonts w:ascii="宋体" w:eastAsia="宋体" w:hAnsi="宋体" w:cs="黑体" w:hint="eastAsia"/>
          <w:color w:val="000000" w:themeColor="text1"/>
          <w:kern w:val="0"/>
          <w:szCs w:val="21"/>
        </w:rPr>
        <w:t>产品销售包装（含产品标签、产品说明书）；</w:t>
      </w:r>
    </w:p>
    <w:p w:rsidR="00F67582" w:rsidRPr="000823F6" w:rsidRDefault="004849EE" w:rsidP="00E00C45">
      <w:pPr>
        <w:spacing w:line="440" w:lineRule="exact"/>
        <w:ind w:firstLineChars="200" w:firstLine="420"/>
        <w:rPr>
          <w:rFonts w:ascii="宋体" w:eastAsia="宋体" w:hAnsi="宋体" w:cs="黑体"/>
          <w:color w:val="000000" w:themeColor="text1"/>
          <w:kern w:val="0"/>
          <w:szCs w:val="21"/>
        </w:rPr>
      </w:pPr>
      <w:r w:rsidRPr="000823F6">
        <w:rPr>
          <w:rFonts w:ascii="宋体" w:eastAsia="宋体" w:hAnsi="宋体" w:cs="黑体" w:hint="eastAsia"/>
          <w:color w:val="000000" w:themeColor="text1"/>
          <w:kern w:val="0"/>
          <w:szCs w:val="21"/>
        </w:rPr>
        <w:t>（3）</w:t>
      </w:r>
      <w:r w:rsidR="00500806">
        <w:rPr>
          <w:rFonts w:ascii="宋体" w:eastAsia="宋体" w:hAnsi="宋体" w:cs="黑体" w:hint="eastAsia"/>
          <w:color w:val="000000" w:themeColor="text1"/>
          <w:kern w:val="0"/>
          <w:szCs w:val="21"/>
        </w:rPr>
        <w:t xml:space="preserve"> </w:t>
      </w:r>
      <w:r w:rsidRPr="000823F6">
        <w:rPr>
          <w:rFonts w:ascii="宋体" w:eastAsia="宋体" w:hAnsi="宋体" w:cs="黑体" w:hint="eastAsia"/>
          <w:color w:val="000000" w:themeColor="text1"/>
          <w:kern w:val="0"/>
          <w:szCs w:val="21"/>
        </w:rPr>
        <w:t>产品生产工艺简图及简述；</w:t>
      </w:r>
    </w:p>
    <w:p w:rsidR="00F67582" w:rsidRPr="000823F6" w:rsidRDefault="004849EE" w:rsidP="00E00C45">
      <w:pPr>
        <w:spacing w:line="440" w:lineRule="exact"/>
        <w:ind w:firstLineChars="200" w:firstLine="420"/>
        <w:rPr>
          <w:rFonts w:ascii="宋体" w:eastAsia="宋体" w:hAnsi="宋体" w:cs="黑体"/>
          <w:color w:val="000000" w:themeColor="text1"/>
          <w:kern w:val="0"/>
          <w:szCs w:val="21"/>
        </w:rPr>
      </w:pPr>
      <w:r w:rsidRPr="000823F6">
        <w:rPr>
          <w:rFonts w:ascii="宋体" w:eastAsia="宋体" w:hAnsi="宋体" w:cs="黑体" w:hint="eastAsia"/>
          <w:color w:val="000000" w:themeColor="text1"/>
          <w:kern w:val="0"/>
          <w:szCs w:val="21"/>
        </w:rPr>
        <w:t>（4</w:t>
      </w:r>
      <w:r w:rsidR="00366A60">
        <w:rPr>
          <w:rFonts w:ascii="宋体" w:eastAsia="宋体" w:hAnsi="宋体" w:cs="黑体" w:hint="eastAsia"/>
          <w:color w:val="000000" w:themeColor="text1"/>
          <w:kern w:val="0"/>
          <w:szCs w:val="21"/>
        </w:rPr>
        <w:t>）</w:t>
      </w:r>
      <w:r w:rsidR="00500806">
        <w:rPr>
          <w:rFonts w:ascii="宋体" w:eastAsia="宋体" w:hAnsi="宋体" w:cs="黑体" w:hint="eastAsia"/>
          <w:color w:val="000000" w:themeColor="text1"/>
          <w:kern w:val="0"/>
          <w:szCs w:val="21"/>
        </w:rPr>
        <w:t xml:space="preserve"> </w:t>
      </w:r>
      <w:r w:rsidR="00366A60">
        <w:rPr>
          <w:rFonts w:ascii="宋体" w:eastAsia="宋体" w:hAnsi="宋体" w:cs="黑体" w:hint="eastAsia"/>
          <w:color w:val="000000" w:themeColor="text1"/>
          <w:kern w:val="0"/>
          <w:szCs w:val="21"/>
        </w:rPr>
        <w:t>产品技术要求</w:t>
      </w:r>
      <w:r w:rsidRPr="000823F6">
        <w:rPr>
          <w:rFonts w:ascii="宋体" w:eastAsia="宋体" w:hAnsi="宋体" w:cs="黑体" w:hint="eastAsia"/>
          <w:color w:val="000000" w:themeColor="text1"/>
          <w:kern w:val="0"/>
          <w:szCs w:val="21"/>
        </w:rPr>
        <w:t>；</w:t>
      </w:r>
    </w:p>
    <w:p w:rsidR="00F67582" w:rsidRPr="000823F6" w:rsidRDefault="004849EE" w:rsidP="00E00C45">
      <w:pPr>
        <w:spacing w:line="440" w:lineRule="exact"/>
        <w:ind w:firstLineChars="200" w:firstLine="420"/>
        <w:rPr>
          <w:rFonts w:ascii="宋体" w:eastAsia="宋体" w:hAnsi="宋体" w:cs="黑体"/>
          <w:color w:val="000000" w:themeColor="text1"/>
          <w:kern w:val="0"/>
          <w:szCs w:val="21"/>
        </w:rPr>
      </w:pPr>
      <w:r w:rsidRPr="000823F6">
        <w:rPr>
          <w:rFonts w:ascii="宋体" w:eastAsia="宋体" w:hAnsi="宋体" w:cs="黑体" w:hint="eastAsia"/>
          <w:color w:val="000000" w:themeColor="text1"/>
          <w:kern w:val="0"/>
          <w:szCs w:val="21"/>
        </w:rPr>
        <w:t>（5）</w:t>
      </w:r>
      <w:r w:rsidR="00500806">
        <w:rPr>
          <w:rFonts w:ascii="宋体" w:eastAsia="宋体" w:hAnsi="宋体" w:cs="黑体" w:hint="eastAsia"/>
          <w:color w:val="000000" w:themeColor="text1"/>
          <w:kern w:val="0"/>
          <w:szCs w:val="21"/>
        </w:rPr>
        <w:t xml:space="preserve"> </w:t>
      </w:r>
      <w:r w:rsidRPr="000823F6">
        <w:rPr>
          <w:rFonts w:ascii="宋体" w:eastAsia="宋体" w:hAnsi="宋体" w:cs="黑体" w:hint="eastAsia"/>
          <w:color w:val="000000" w:themeColor="text1"/>
          <w:kern w:val="0"/>
          <w:szCs w:val="21"/>
        </w:rPr>
        <w:t>产品检验报告；</w:t>
      </w:r>
    </w:p>
    <w:p w:rsidR="00F67582" w:rsidRPr="000823F6" w:rsidRDefault="004849EE" w:rsidP="00E00C45">
      <w:pPr>
        <w:widowControl/>
        <w:shd w:val="clear" w:color="auto" w:fill="FFFFFF"/>
        <w:spacing w:line="440" w:lineRule="exact"/>
        <w:ind w:firstLineChars="200" w:firstLine="420"/>
        <w:jc w:val="left"/>
        <w:rPr>
          <w:rFonts w:ascii="宋体" w:eastAsia="宋体" w:hAnsi="宋体" w:cs="黑体"/>
          <w:color w:val="000000" w:themeColor="text1"/>
          <w:kern w:val="0"/>
          <w:szCs w:val="21"/>
        </w:rPr>
      </w:pPr>
      <w:r w:rsidRPr="000823F6">
        <w:rPr>
          <w:rFonts w:ascii="宋体" w:eastAsia="宋体" w:hAnsi="宋体" w:cs="黑体" w:hint="eastAsia"/>
          <w:color w:val="000000" w:themeColor="text1"/>
          <w:kern w:val="0"/>
          <w:szCs w:val="21"/>
        </w:rPr>
        <w:t>（6）</w:t>
      </w:r>
      <w:r w:rsidR="00500806">
        <w:rPr>
          <w:rFonts w:ascii="宋体" w:eastAsia="宋体" w:hAnsi="宋体" w:cs="黑体" w:hint="eastAsia"/>
          <w:color w:val="000000" w:themeColor="text1"/>
          <w:kern w:val="0"/>
          <w:szCs w:val="21"/>
        </w:rPr>
        <w:t xml:space="preserve"> </w:t>
      </w:r>
      <w:r w:rsidRPr="000823F6">
        <w:rPr>
          <w:rFonts w:ascii="宋体" w:eastAsia="宋体" w:hAnsi="宋体" w:cs="黑体" w:hint="eastAsia"/>
          <w:color w:val="000000" w:themeColor="text1"/>
          <w:kern w:val="0"/>
          <w:szCs w:val="21"/>
        </w:rPr>
        <w:t>产品风险评估报告；</w:t>
      </w:r>
    </w:p>
    <w:p w:rsidR="00F67582" w:rsidRPr="000823F6" w:rsidRDefault="004849EE" w:rsidP="00E00C45">
      <w:pPr>
        <w:spacing w:line="440" w:lineRule="exact"/>
        <w:ind w:firstLineChars="200" w:firstLine="420"/>
        <w:rPr>
          <w:rFonts w:ascii="宋体" w:eastAsia="宋体" w:hAnsi="宋体" w:cs="黑体"/>
          <w:color w:val="000000" w:themeColor="text1"/>
          <w:kern w:val="0"/>
          <w:szCs w:val="21"/>
        </w:rPr>
      </w:pPr>
      <w:r w:rsidRPr="000823F6">
        <w:rPr>
          <w:rFonts w:ascii="宋体" w:eastAsia="宋体" w:hAnsi="宋体" w:cs="黑体" w:hint="eastAsia"/>
          <w:color w:val="000000" w:themeColor="text1"/>
          <w:kern w:val="0"/>
          <w:szCs w:val="21"/>
        </w:rPr>
        <w:t>（7）</w:t>
      </w:r>
      <w:r w:rsidR="00500806">
        <w:rPr>
          <w:rFonts w:ascii="宋体" w:eastAsia="宋体" w:hAnsi="宋体" w:cs="黑体" w:hint="eastAsia"/>
          <w:color w:val="000000" w:themeColor="text1"/>
          <w:kern w:val="0"/>
          <w:szCs w:val="21"/>
        </w:rPr>
        <w:t xml:space="preserve"> </w:t>
      </w:r>
      <w:r w:rsidRPr="000823F6">
        <w:rPr>
          <w:rFonts w:ascii="宋体" w:eastAsia="宋体" w:hAnsi="宋体" w:cs="黑体" w:hint="eastAsia"/>
          <w:color w:val="000000" w:themeColor="text1"/>
          <w:kern w:val="0"/>
          <w:szCs w:val="21"/>
        </w:rPr>
        <w:t>委托生产协议复印件（委托生产的产品）；</w:t>
      </w:r>
    </w:p>
    <w:p w:rsidR="00F67582" w:rsidRPr="000823F6" w:rsidRDefault="004849EE" w:rsidP="00E00C45">
      <w:pPr>
        <w:spacing w:line="440" w:lineRule="exact"/>
        <w:ind w:firstLineChars="200" w:firstLine="420"/>
        <w:rPr>
          <w:rFonts w:ascii="宋体" w:eastAsia="宋体" w:hAnsi="宋体" w:cs="黑体"/>
          <w:color w:val="000000" w:themeColor="text1"/>
          <w:kern w:val="0"/>
          <w:szCs w:val="21"/>
        </w:rPr>
      </w:pPr>
      <w:r w:rsidRPr="000823F6">
        <w:rPr>
          <w:rFonts w:ascii="宋体" w:eastAsia="宋体" w:hAnsi="宋体" w:cs="黑体" w:hint="eastAsia"/>
          <w:color w:val="000000" w:themeColor="text1"/>
          <w:kern w:val="0"/>
          <w:szCs w:val="21"/>
        </w:rPr>
        <w:t>（8）</w:t>
      </w:r>
      <w:r w:rsidR="00500806">
        <w:rPr>
          <w:rFonts w:ascii="宋体" w:eastAsia="宋体" w:hAnsi="宋体" w:cs="黑体" w:hint="eastAsia"/>
          <w:color w:val="000000" w:themeColor="text1"/>
          <w:kern w:val="0"/>
          <w:szCs w:val="21"/>
        </w:rPr>
        <w:t xml:space="preserve"> </w:t>
      </w:r>
      <w:r w:rsidRPr="000823F6">
        <w:rPr>
          <w:rFonts w:ascii="宋体" w:eastAsia="宋体" w:hAnsi="宋体" w:cs="黑体" w:hint="eastAsia"/>
          <w:color w:val="000000" w:themeColor="text1"/>
          <w:kern w:val="0"/>
          <w:szCs w:val="21"/>
        </w:rPr>
        <w:t>其他有助于说明备案产品的相关资料，如原料规格文件、产品标准等；</w:t>
      </w:r>
    </w:p>
    <w:p w:rsidR="00F67582" w:rsidRPr="000823F6" w:rsidRDefault="004849EE" w:rsidP="00E00C45">
      <w:pPr>
        <w:spacing w:line="440" w:lineRule="exact"/>
        <w:ind w:firstLineChars="200" w:firstLine="420"/>
        <w:rPr>
          <w:rFonts w:ascii="宋体" w:eastAsia="宋体" w:hAnsi="宋体" w:cs="黑体"/>
          <w:color w:val="000000" w:themeColor="text1"/>
          <w:kern w:val="0"/>
          <w:szCs w:val="21"/>
        </w:rPr>
      </w:pPr>
      <w:r w:rsidRPr="000823F6">
        <w:rPr>
          <w:rFonts w:ascii="宋体" w:eastAsia="宋体" w:hAnsi="宋体" w:cs="黑体" w:hint="eastAsia"/>
          <w:color w:val="000000" w:themeColor="text1"/>
          <w:kern w:val="0"/>
          <w:szCs w:val="21"/>
        </w:rPr>
        <w:t>（9）</w:t>
      </w:r>
      <w:r w:rsidR="00500806">
        <w:rPr>
          <w:rFonts w:ascii="宋体" w:eastAsia="宋体" w:hAnsi="宋体" w:cs="黑体" w:hint="eastAsia"/>
          <w:color w:val="000000" w:themeColor="text1"/>
          <w:kern w:val="0"/>
          <w:szCs w:val="21"/>
        </w:rPr>
        <w:t xml:space="preserve"> </w:t>
      </w:r>
      <w:r w:rsidRPr="000823F6">
        <w:rPr>
          <w:rFonts w:ascii="宋体" w:eastAsia="宋体" w:hAnsi="宋体" w:cs="黑体" w:hint="eastAsia"/>
          <w:color w:val="000000" w:themeColor="text1"/>
          <w:kern w:val="0"/>
          <w:szCs w:val="21"/>
        </w:rPr>
        <w:t>产品备案证明电子凭证。</w:t>
      </w:r>
    </w:p>
    <w:p w:rsidR="00F67582" w:rsidRPr="000823F6" w:rsidRDefault="004849EE" w:rsidP="00E00C45">
      <w:pPr>
        <w:spacing w:line="440" w:lineRule="exact"/>
        <w:rPr>
          <w:rFonts w:ascii="宋体" w:eastAsia="宋体" w:hAnsi="宋体" w:cs="Arial"/>
          <w:color w:val="000000"/>
          <w:szCs w:val="21"/>
        </w:rPr>
      </w:pPr>
      <w:r w:rsidRPr="001F3CEA">
        <w:rPr>
          <w:rFonts w:ascii="黑体" w:eastAsia="黑体" w:hAnsi="黑体" w:cs="Arial" w:hint="eastAsia"/>
          <w:color w:val="000000"/>
          <w:szCs w:val="21"/>
        </w:rPr>
        <w:t>6.2</w:t>
      </w:r>
      <w:r w:rsidRPr="000823F6">
        <w:rPr>
          <w:rFonts w:ascii="宋体" w:eastAsia="宋体" w:hAnsi="宋体" w:cs="Arial"/>
          <w:color w:val="000000"/>
          <w:szCs w:val="21"/>
        </w:rPr>
        <w:t xml:space="preserve"> </w:t>
      </w:r>
      <w:r w:rsidR="00500806">
        <w:rPr>
          <w:rFonts w:ascii="宋体" w:eastAsia="宋体" w:hAnsi="宋体" w:cs="Arial"/>
          <w:color w:val="000000"/>
          <w:szCs w:val="21"/>
        </w:rPr>
        <w:t xml:space="preserve"> </w:t>
      </w:r>
      <w:r w:rsidRPr="000823F6">
        <w:rPr>
          <w:rFonts w:ascii="宋体" w:eastAsia="宋体" w:hAnsi="宋体" w:cs="Arial" w:hint="eastAsia"/>
          <w:color w:val="000000"/>
          <w:szCs w:val="21"/>
        </w:rPr>
        <w:t xml:space="preserve">电子版资料的内容和具体要求 </w:t>
      </w:r>
    </w:p>
    <w:p w:rsidR="00F67582" w:rsidRPr="000823F6" w:rsidRDefault="004849EE" w:rsidP="00E00C45">
      <w:pPr>
        <w:spacing w:line="440" w:lineRule="exact"/>
        <w:jc w:val="left"/>
        <w:rPr>
          <w:rFonts w:ascii="宋体" w:eastAsia="宋体" w:hAnsi="宋体" w:cs="Arial"/>
          <w:i/>
          <w:color w:val="000000" w:themeColor="text1"/>
          <w:szCs w:val="21"/>
        </w:rPr>
      </w:pPr>
      <w:r w:rsidRPr="001F3CEA">
        <w:rPr>
          <w:rFonts w:ascii="黑体" w:eastAsia="黑体" w:hAnsi="黑体" w:cs="Arial" w:hint="eastAsia"/>
          <w:color w:val="000000" w:themeColor="text1"/>
          <w:szCs w:val="21"/>
        </w:rPr>
        <w:t>6.2.1</w:t>
      </w:r>
      <w:r w:rsidR="00796A0C">
        <w:rPr>
          <w:rFonts w:ascii="宋体" w:eastAsia="宋体" w:hAnsi="宋体" w:cs="Arial"/>
          <w:color w:val="000000" w:themeColor="text1"/>
          <w:szCs w:val="21"/>
        </w:rPr>
        <w:t xml:space="preserve"> </w:t>
      </w:r>
      <w:r w:rsidR="00500806">
        <w:rPr>
          <w:rFonts w:ascii="宋体" w:eastAsia="宋体" w:hAnsi="宋体" w:cs="Arial"/>
          <w:color w:val="000000" w:themeColor="text1"/>
          <w:szCs w:val="21"/>
        </w:rPr>
        <w:t xml:space="preserve"> </w:t>
      </w:r>
      <w:r w:rsidR="00796A0C">
        <w:rPr>
          <w:rFonts w:ascii="宋体" w:eastAsia="宋体" w:hAnsi="宋体" w:cs="Arial" w:hint="eastAsia"/>
          <w:color w:val="000000" w:themeColor="text1"/>
          <w:szCs w:val="21"/>
        </w:rPr>
        <w:t>产品配方</w:t>
      </w:r>
    </w:p>
    <w:p w:rsidR="00AC4841" w:rsidRDefault="00FB3650" w:rsidP="00E00C45">
      <w:pPr>
        <w:spacing w:line="440" w:lineRule="exact"/>
        <w:jc w:val="left"/>
        <w:rPr>
          <w:rFonts w:ascii="宋体" w:eastAsia="宋体" w:hAnsi="宋体" w:cs="黑体"/>
          <w:color w:val="000000" w:themeColor="text1"/>
          <w:kern w:val="0"/>
          <w:szCs w:val="21"/>
        </w:rPr>
      </w:pPr>
      <w:r w:rsidRPr="001F3CEA">
        <w:rPr>
          <w:rFonts w:ascii="黑体" w:eastAsia="黑体" w:hAnsi="黑体" w:cs="黑体" w:hint="eastAsia"/>
          <w:color w:val="000000" w:themeColor="text1"/>
          <w:kern w:val="0"/>
          <w:szCs w:val="21"/>
        </w:rPr>
        <w:t>6.2.1</w:t>
      </w:r>
      <w:r w:rsidR="00BC4188" w:rsidRPr="001F3CEA">
        <w:rPr>
          <w:rFonts w:ascii="黑体" w:eastAsia="黑体" w:hAnsi="黑体" w:cs="黑体" w:hint="eastAsia"/>
          <w:color w:val="000000" w:themeColor="text1"/>
          <w:kern w:val="0"/>
          <w:szCs w:val="21"/>
        </w:rPr>
        <w:t>.1</w:t>
      </w:r>
      <w:r w:rsidR="00613231" w:rsidRPr="001F3CEA">
        <w:rPr>
          <w:rFonts w:ascii="黑体" w:eastAsia="黑体" w:hAnsi="黑体" w:cs="黑体"/>
          <w:color w:val="000000" w:themeColor="text1"/>
          <w:kern w:val="0"/>
          <w:szCs w:val="21"/>
        </w:rPr>
        <w:t xml:space="preserve"> </w:t>
      </w:r>
      <w:r w:rsidR="00500806" w:rsidRPr="001F3CEA">
        <w:rPr>
          <w:rFonts w:ascii="黑体" w:eastAsia="黑体" w:hAnsi="黑体" w:cs="黑体"/>
          <w:color w:val="000000" w:themeColor="text1"/>
          <w:kern w:val="0"/>
          <w:szCs w:val="21"/>
        </w:rPr>
        <w:t xml:space="preserve"> </w:t>
      </w:r>
      <w:r w:rsidR="00AC4841">
        <w:rPr>
          <w:rFonts w:ascii="宋体" w:eastAsia="宋体" w:hAnsi="宋体" w:cs="黑体" w:hint="eastAsia"/>
          <w:color w:val="000000" w:themeColor="text1"/>
          <w:kern w:val="0"/>
          <w:szCs w:val="21"/>
        </w:rPr>
        <w:t>产品配方应</w:t>
      </w:r>
      <w:r w:rsidR="00AC4841" w:rsidRPr="00BC4188">
        <w:rPr>
          <w:rFonts w:ascii="宋体" w:eastAsia="宋体" w:hAnsi="宋体" w:cs="黑体" w:hint="eastAsia"/>
          <w:color w:val="000000" w:themeColor="text1"/>
          <w:kern w:val="0"/>
          <w:szCs w:val="21"/>
        </w:rPr>
        <w:t>详细列明</w:t>
      </w:r>
      <w:r w:rsidRPr="00BC4188">
        <w:rPr>
          <w:rFonts w:ascii="宋体" w:eastAsia="宋体" w:hAnsi="宋体" w:cs="黑体" w:hint="eastAsia"/>
          <w:color w:val="000000" w:themeColor="text1"/>
          <w:kern w:val="0"/>
          <w:szCs w:val="21"/>
        </w:rPr>
        <w:t>全部原料</w:t>
      </w:r>
      <w:r w:rsidR="00AC4841">
        <w:rPr>
          <w:rFonts w:ascii="宋体" w:eastAsia="宋体" w:hAnsi="宋体" w:cs="黑体" w:hint="eastAsia"/>
          <w:color w:val="000000" w:themeColor="text1"/>
          <w:kern w:val="0"/>
          <w:szCs w:val="21"/>
        </w:rPr>
        <w:t>的标准中文名称、原料序号、限用物质含量（以百分比计）、使用目的等内容，全部原料按照含量递减顺序排列</w:t>
      </w:r>
      <w:r w:rsidR="004B19F4">
        <w:rPr>
          <w:rFonts w:ascii="宋体" w:eastAsia="宋体" w:hAnsi="宋体" w:cs="黑体" w:hint="eastAsia"/>
          <w:color w:val="000000" w:themeColor="text1"/>
          <w:kern w:val="0"/>
          <w:szCs w:val="21"/>
        </w:rPr>
        <w:t>。样</w:t>
      </w:r>
      <w:r w:rsidR="004B19F4" w:rsidRPr="000823F6">
        <w:rPr>
          <w:rFonts w:ascii="宋体" w:eastAsia="宋体" w:hAnsi="宋体" w:cs="黑体" w:hint="eastAsia"/>
          <w:color w:val="000000" w:themeColor="text1"/>
          <w:kern w:val="0"/>
          <w:szCs w:val="21"/>
        </w:rPr>
        <w:t>式</w:t>
      </w:r>
      <w:r w:rsidR="004B19F4">
        <w:rPr>
          <w:rFonts w:ascii="宋体" w:eastAsia="宋体" w:hAnsi="宋体" w:cs="黑体" w:hint="eastAsia"/>
          <w:color w:val="000000" w:themeColor="text1"/>
          <w:kern w:val="0"/>
          <w:szCs w:val="21"/>
        </w:rPr>
        <w:t>可参照</w:t>
      </w:r>
      <w:r w:rsidR="004B19F4" w:rsidRPr="000823F6">
        <w:rPr>
          <w:rFonts w:ascii="宋体" w:eastAsia="宋体" w:hAnsi="宋体" w:cs="黑体" w:hint="eastAsia"/>
          <w:color w:val="000000" w:themeColor="text1"/>
          <w:kern w:val="0"/>
          <w:szCs w:val="21"/>
        </w:rPr>
        <w:t>附</w:t>
      </w:r>
      <w:r w:rsidR="00CD0D73">
        <w:rPr>
          <w:rFonts w:ascii="宋体" w:eastAsia="宋体" w:hAnsi="宋体" w:cs="黑体" w:hint="eastAsia"/>
          <w:color w:val="000000" w:themeColor="text1"/>
          <w:kern w:val="0"/>
          <w:szCs w:val="21"/>
        </w:rPr>
        <w:t>录</w:t>
      </w:r>
      <w:r w:rsidR="004B19F4" w:rsidRPr="000823F6">
        <w:rPr>
          <w:rFonts w:ascii="宋体" w:eastAsia="宋体" w:hAnsi="宋体" w:cs="黑体" w:hint="eastAsia"/>
          <w:color w:val="000000" w:themeColor="text1"/>
          <w:kern w:val="0"/>
          <w:szCs w:val="21"/>
        </w:rPr>
        <w:t>1</w:t>
      </w:r>
      <w:r w:rsidR="004B19F4">
        <w:rPr>
          <w:rFonts w:ascii="宋体" w:eastAsia="宋体" w:hAnsi="宋体" w:cs="黑体" w:hint="eastAsia"/>
          <w:color w:val="000000" w:themeColor="text1"/>
          <w:kern w:val="0"/>
          <w:szCs w:val="21"/>
        </w:rPr>
        <w:t>。</w:t>
      </w:r>
    </w:p>
    <w:p w:rsidR="00AC4841" w:rsidRDefault="00FB3650" w:rsidP="00E00C45">
      <w:pPr>
        <w:spacing w:line="440" w:lineRule="exact"/>
        <w:jc w:val="left"/>
        <w:rPr>
          <w:rFonts w:ascii="宋体" w:eastAsia="宋体" w:hAnsi="宋体" w:cs="黑体"/>
          <w:color w:val="000000" w:themeColor="text1"/>
          <w:kern w:val="0"/>
          <w:szCs w:val="21"/>
        </w:rPr>
      </w:pPr>
      <w:r w:rsidRPr="001F3CEA">
        <w:rPr>
          <w:rFonts w:ascii="黑体" w:eastAsia="黑体" w:hAnsi="黑体" w:cs="黑体" w:hint="eastAsia"/>
          <w:color w:val="000000" w:themeColor="text1"/>
          <w:kern w:val="0"/>
          <w:szCs w:val="21"/>
        </w:rPr>
        <w:t>6.2.1.2</w:t>
      </w:r>
      <w:r w:rsidR="00500806" w:rsidRPr="001F3CEA">
        <w:rPr>
          <w:rFonts w:ascii="黑体" w:eastAsia="黑体" w:hAnsi="黑体" w:cs="黑体"/>
          <w:color w:val="000000" w:themeColor="text1"/>
          <w:kern w:val="0"/>
          <w:szCs w:val="21"/>
        </w:rPr>
        <w:t xml:space="preserve"> </w:t>
      </w:r>
      <w:r w:rsidR="00613231" w:rsidRPr="001F3CEA">
        <w:rPr>
          <w:rFonts w:ascii="黑体" w:eastAsia="黑体" w:hAnsi="黑体" w:cs="黑体"/>
          <w:color w:val="000000" w:themeColor="text1"/>
          <w:kern w:val="0"/>
          <w:szCs w:val="21"/>
        </w:rPr>
        <w:t xml:space="preserve"> </w:t>
      </w:r>
      <w:r>
        <w:rPr>
          <w:rFonts w:ascii="宋体" w:eastAsia="宋体" w:hAnsi="宋体" w:cs="黑体" w:hint="eastAsia"/>
          <w:color w:val="000000" w:themeColor="text1"/>
          <w:kern w:val="0"/>
          <w:szCs w:val="21"/>
        </w:rPr>
        <w:t>产品配方不含禁用物质</w:t>
      </w:r>
      <w:r w:rsidR="00EA3603">
        <w:rPr>
          <w:rFonts w:ascii="宋体" w:eastAsia="宋体" w:hAnsi="宋体" w:cs="黑体" w:hint="eastAsia"/>
          <w:color w:val="000000" w:themeColor="text1"/>
          <w:kern w:val="0"/>
          <w:szCs w:val="21"/>
        </w:rPr>
        <w:t>和未经批准的新原料，</w:t>
      </w:r>
      <w:r>
        <w:rPr>
          <w:rFonts w:ascii="宋体" w:eastAsia="宋体" w:hAnsi="宋体" w:cs="黑体" w:hint="eastAsia"/>
          <w:color w:val="000000" w:themeColor="text1"/>
          <w:kern w:val="0"/>
          <w:szCs w:val="21"/>
        </w:rPr>
        <w:t>限用物质的使用符合《</w:t>
      </w:r>
      <w:r w:rsidRPr="00291970">
        <w:rPr>
          <w:rFonts w:ascii="宋体" w:eastAsia="宋体" w:hAnsi="宋体" w:cs="黑体" w:hint="eastAsia"/>
          <w:color w:val="000000" w:themeColor="text1"/>
          <w:kern w:val="0"/>
          <w:szCs w:val="21"/>
        </w:rPr>
        <w:t>化妆品安全技术规范</w:t>
      </w:r>
      <w:r>
        <w:rPr>
          <w:rFonts w:ascii="宋体" w:eastAsia="宋体" w:hAnsi="宋体" w:cs="黑体" w:hint="eastAsia"/>
          <w:color w:val="000000" w:themeColor="text1"/>
          <w:kern w:val="0"/>
          <w:szCs w:val="21"/>
        </w:rPr>
        <w:t>》规定并填写含量</w:t>
      </w:r>
      <w:r w:rsidR="00613231">
        <w:rPr>
          <w:rFonts w:ascii="宋体" w:eastAsia="宋体" w:hAnsi="宋体" w:cs="黑体" w:hint="eastAsia"/>
          <w:color w:val="000000" w:themeColor="text1"/>
          <w:kern w:val="0"/>
          <w:szCs w:val="21"/>
        </w:rPr>
        <w:t>。</w:t>
      </w:r>
    </w:p>
    <w:p w:rsidR="00613231" w:rsidRDefault="002D002C" w:rsidP="00E00C45">
      <w:pPr>
        <w:spacing w:line="440" w:lineRule="exact"/>
        <w:jc w:val="left"/>
        <w:rPr>
          <w:rFonts w:ascii="宋体" w:eastAsia="宋体" w:hAnsi="宋体" w:cs="黑体"/>
          <w:color w:val="000000" w:themeColor="text1"/>
          <w:kern w:val="0"/>
          <w:szCs w:val="21"/>
        </w:rPr>
      </w:pPr>
      <w:r w:rsidRPr="001F3CEA">
        <w:rPr>
          <w:rFonts w:ascii="黑体" w:eastAsia="黑体" w:hAnsi="黑体" w:cs="黑体" w:hint="eastAsia"/>
          <w:color w:val="000000" w:themeColor="text1"/>
          <w:kern w:val="0"/>
          <w:szCs w:val="21"/>
        </w:rPr>
        <w:t>6.2.</w:t>
      </w:r>
      <w:r w:rsidR="00613231" w:rsidRPr="001F3CEA">
        <w:rPr>
          <w:rFonts w:ascii="黑体" w:eastAsia="黑体" w:hAnsi="黑体" w:cs="黑体" w:hint="eastAsia"/>
          <w:color w:val="000000" w:themeColor="text1"/>
          <w:kern w:val="0"/>
          <w:szCs w:val="21"/>
        </w:rPr>
        <w:t>1.3</w:t>
      </w:r>
      <w:r w:rsidR="00291970" w:rsidRPr="001F3CEA">
        <w:rPr>
          <w:rFonts w:ascii="黑体" w:eastAsia="黑体" w:hAnsi="黑体" w:cs="黑体"/>
          <w:color w:val="000000" w:themeColor="text1"/>
          <w:kern w:val="0"/>
          <w:szCs w:val="21"/>
        </w:rPr>
        <w:t xml:space="preserve"> </w:t>
      </w:r>
      <w:r w:rsidR="00500806" w:rsidRPr="001F3CEA">
        <w:rPr>
          <w:rFonts w:ascii="黑体" w:eastAsia="黑体" w:hAnsi="黑体" w:cs="黑体"/>
          <w:color w:val="000000" w:themeColor="text1"/>
          <w:kern w:val="0"/>
          <w:szCs w:val="21"/>
        </w:rPr>
        <w:t xml:space="preserve"> </w:t>
      </w:r>
      <w:r w:rsidRPr="00BC4188">
        <w:rPr>
          <w:rFonts w:ascii="宋体" w:eastAsia="宋体" w:hAnsi="宋体" w:cs="黑体" w:hint="eastAsia"/>
          <w:color w:val="000000" w:themeColor="text1"/>
          <w:kern w:val="0"/>
          <w:szCs w:val="21"/>
        </w:rPr>
        <w:t>复配原料</w:t>
      </w:r>
      <w:r w:rsidR="00BF5732" w:rsidRPr="00BC4188">
        <w:rPr>
          <w:rFonts w:ascii="宋体" w:eastAsia="宋体" w:hAnsi="宋体" w:cs="黑体" w:hint="eastAsia"/>
          <w:color w:val="000000" w:themeColor="text1"/>
          <w:kern w:val="0"/>
          <w:szCs w:val="21"/>
        </w:rPr>
        <w:t>应以</w:t>
      </w:r>
      <w:r w:rsidR="004849EE" w:rsidRPr="00BC4188">
        <w:rPr>
          <w:rFonts w:ascii="宋体" w:eastAsia="宋体" w:hAnsi="宋体" w:cs="黑体" w:hint="eastAsia"/>
          <w:color w:val="000000" w:themeColor="text1"/>
          <w:kern w:val="0"/>
          <w:szCs w:val="21"/>
        </w:rPr>
        <w:t>复配形式填报，</w:t>
      </w:r>
      <w:r w:rsidR="00613231">
        <w:rPr>
          <w:rFonts w:ascii="宋体" w:eastAsia="宋体" w:hAnsi="宋体" w:cs="黑体" w:hint="eastAsia"/>
          <w:color w:val="000000" w:themeColor="text1"/>
          <w:kern w:val="0"/>
          <w:szCs w:val="21"/>
        </w:rPr>
        <w:t>如</w:t>
      </w:r>
      <w:r w:rsidR="00613231" w:rsidRPr="00BC4188">
        <w:rPr>
          <w:rFonts w:ascii="宋体" w:eastAsia="宋体" w:hAnsi="宋体" w:cs="黑体" w:hint="eastAsia"/>
          <w:color w:val="000000" w:themeColor="text1"/>
          <w:kern w:val="0"/>
          <w:szCs w:val="21"/>
        </w:rPr>
        <w:t>复配原料</w:t>
      </w:r>
      <w:r w:rsidR="00613231">
        <w:rPr>
          <w:rFonts w:ascii="宋体" w:eastAsia="宋体" w:hAnsi="宋体" w:cs="黑体" w:hint="eastAsia"/>
          <w:color w:val="000000" w:themeColor="text1"/>
          <w:kern w:val="0"/>
          <w:szCs w:val="21"/>
        </w:rPr>
        <w:t>中含有限用物质时，</w:t>
      </w:r>
      <w:r w:rsidR="00613231" w:rsidRPr="00BC4188">
        <w:rPr>
          <w:rFonts w:ascii="宋体" w:eastAsia="宋体" w:hAnsi="宋体" w:cs="黑体" w:hint="eastAsia"/>
          <w:color w:val="000000" w:themeColor="text1"/>
          <w:kern w:val="0"/>
          <w:szCs w:val="21"/>
        </w:rPr>
        <w:t>需</w:t>
      </w:r>
      <w:r w:rsidR="00613231">
        <w:rPr>
          <w:rFonts w:ascii="宋体" w:eastAsia="宋体" w:hAnsi="宋体" w:cs="黑体" w:hint="eastAsia"/>
          <w:color w:val="000000" w:themeColor="text1"/>
          <w:kern w:val="0"/>
          <w:szCs w:val="21"/>
        </w:rPr>
        <w:t>计算并标明对应的限用物质在产品配方中的含量。</w:t>
      </w:r>
    </w:p>
    <w:p w:rsidR="00291970" w:rsidRPr="00613231" w:rsidRDefault="00613231" w:rsidP="00E00C45">
      <w:pPr>
        <w:spacing w:line="440" w:lineRule="exact"/>
        <w:jc w:val="left"/>
        <w:rPr>
          <w:rFonts w:ascii="宋体" w:eastAsia="宋体" w:hAnsi="宋体" w:cs="黑体"/>
          <w:color w:val="000000" w:themeColor="text1"/>
          <w:kern w:val="0"/>
          <w:szCs w:val="21"/>
        </w:rPr>
      </w:pPr>
      <w:r w:rsidRPr="001F3CEA">
        <w:rPr>
          <w:rFonts w:ascii="黑体" w:eastAsia="黑体" w:hAnsi="黑体" w:cs="黑体" w:hint="eastAsia"/>
          <w:color w:val="000000" w:themeColor="text1"/>
          <w:kern w:val="0"/>
          <w:szCs w:val="21"/>
        </w:rPr>
        <w:t>6.2.1.4</w:t>
      </w:r>
      <w:r w:rsidRPr="001F3CEA">
        <w:rPr>
          <w:rFonts w:ascii="黑体" w:eastAsia="黑体" w:hAnsi="黑体" w:cs="黑体"/>
          <w:color w:val="000000" w:themeColor="text1"/>
          <w:kern w:val="0"/>
          <w:szCs w:val="21"/>
        </w:rPr>
        <w:t xml:space="preserve"> </w:t>
      </w:r>
      <w:r w:rsidR="00500806" w:rsidRPr="001F3CEA">
        <w:rPr>
          <w:rFonts w:ascii="黑体" w:eastAsia="黑体" w:hAnsi="黑体" w:cs="黑体"/>
          <w:color w:val="000000" w:themeColor="text1"/>
          <w:kern w:val="0"/>
          <w:szCs w:val="21"/>
        </w:rPr>
        <w:t xml:space="preserve"> </w:t>
      </w:r>
      <w:r w:rsidR="00291970" w:rsidRPr="00291970">
        <w:rPr>
          <w:rFonts w:ascii="宋体" w:eastAsia="宋体" w:hAnsi="宋体" w:cs="黑体" w:hint="eastAsia"/>
          <w:color w:val="000000" w:themeColor="text1"/>
          <w:kern w:val="0"/>
          <w:szCs w:val="21"/>
        </w:rPr>
        <w:t>香精不须列明具体香料组分的种类和含量</w:t>
      </w:r>
      <w:r w:rsidR="00291970">
        <w:rPr>
          <w:rFonts w:ascii="宋体" w:eastAsia="宋体" w:hAnsi="宋体" w:cs="黑体" w:hint="eastAsia"/>
          <w:color w:val="000000" w:themeColor="text1"/>
          <w:kern w:val="0"/>
          <w:szCs w:val="21"/>
        </w:rPr>
        <w:t>，</w:t>
      </w:r>
      <w:r w:rsidR="00BC4188" w:rsidRPr="00291970">
        <w:rPr>
          <w:rFonts w:ascii="宋体" w:eastAsia="宋体" w:hAnsi="宋体" w:cs="黑体" w:hint="eastAsia"/>
          <w:color w:val="000000" w:themeColor="text1"/>
          <w:kern w:val="0"/>
          <w:szCs w:val="21"/>
        </w:rPr>
        <w:t>名称以“香精”命名。</w:t>
      </w:r>
    </w:p>
    <w:p w:rsidR="00F67582" w:rsidRPr="00291970" w:rsidRDefault="00613231" w:rsidP="00E00C45">
      <w:pPr>
        <w:spacing w:line="440" w:lineRule="exact"/>
        <w:jc w:val="left"/>
        <w:rPr>
          <w:rFonts w:ascii="宋体" w:eastAsia="宋体" w:hAnsi="宋体" w:cs="黑体"/>
          <w:color w:val="000000" w:themeColor="text1"/>
          <w:kern w:val="0"/>
          <w:szCs w:val="21"/>
        </w:rPr>
      </w:pPr>
      <w:r w:rsidRPr="001F3CEA">
        <w:rPr>
          <w:rFonts w:ascii="黑体" w:eastAsia="黑体" w:hAnsi="黑体" w:cs="黑体" w:hint="eastAsia"/>
          <w:color w:val="000000" w:themeColor="text1"/>
          <w:kern w:val="0"/>
          <w:szCs w:val="21"/>
        </w:rPr>
        <w:t>6.2.1.5</w:t>
      </w:r>
      <w:r w:rsidR="00500806" w:rsidRPr="001F3CEA">
        <w:rPr>
          <w:rFonts w:ascii="黑体" w:eastAsia="黑体" w:hAnsi="黑体" w:cs="黑体"/>
          <w:color w:val="000000" w:themeColor="text1"/>
          <w:kern w:val="0"/>
          <w:szCs w:val="21"/>
        </w:rPr>
        <w:t xml:space="preserve"> </w:t>
      </w:r>
      <w:r w:rsidR="00291970" w:rsidRPr="001F3CEA">
        <w:rPr>
          <w:rFonts w:ascii="黑体" w:eastAsia="黑体" w:hAnsi="黑体" w:cs="黑体"/>
          <w:color w:val="000000" w:themeColor="text1"/>
          <w:kern w:val="0"/>
          <w:szCs w:val="21"/>
        </w:rPr>
        <w:t xml:space="preserve"> </w:t>
      </w:r>
      <w:r w:rsidR="00897E33">
        <w:rPr>
          <w:rFonts w:ascii="宋体" w:eastAsia="宋体" w:hAnsi="宋体" w:cs="黑体" w:hint="eastAsia"/>
          <w:color w:val="000000" w:themeColor="text1"/>
          <w:kern w:val="0"/>
          <w:szCs w:val="21"/>
        </w:rPr>
        <w:t>除复配原料外，化妆品原料（含复配原料中的各组分）应</w:t>
      </w:r>
      <w:r w:rsidR="004849EE" w:rsidRPr="00291970">
        <w:rPr>
          <w:rFonts w:ascii="宋体" w:eastAsia="宋体" w:hAnsi="宋体" w:cs="黑体" w:hint="eastAsia"/>
          <w:color w:val="000000" w:themeColor="text1"/>
          <w:kern w:val="0"/>
          <w:szCs w:val="21"/>
        </w:rPr>
        <w:t>按《国际化妆品原料标准中文名称目录》</w:t>
      </w:r>
      <w:r w:rsidR="00EF210C">
        <w:rPr>
          <w:rFonts w:ascii="宋体" w:eastAsia="宋体" w:hAnsi="宋体" w:cs="黑体" w:hint="eastAsia"/>
          <w:color w:val="000000" w:themeColor="text1"/>
          <w:kern w:val="0"/>
          <w:szCs w:val="21"/>
        </w:rPr>
        <w:t>标注</w:t>
      </w:r>
      <w:r w:rsidR="00897E33">
        <w:rPr>
          <w:rFonts w:ascii="宋体" w:eastAsia="宋体" w:hAnsi="宋体" w:cs="黑体" w:hint="eastAsia"/>
          <w:color w:val="000000" w:themeColor="text1"/>
          <w:kern w:val="0"/>
          <w:szCs w:val="21"/>
        </w:rPr>
        <w:t>标准中文名称。无标准中文名称的，应</w:t>
      </w:r>
      <w:r w:rsidR="004849EE" w:rsidRPr="00291970">
        <w:rPr>
          <w:rFonts w:ascii="宋体" w:eastAsia="宋体" w:hAnsi="宋体" w:cs="黑体" w:hint="eastAsia"/>
          <w:color w:val="000000" w:themeColor="text1"/>
          <w:kern w:val="0"/>
          <w:szCs w:val="21"/>
        </w:rPr>
        <w:t>使用《中华人民共和国药典》收录的名称、化学名称或植物拉丁学名，不得使用商品名或俗名。</w:t>
      </w:r>
    </w:p>
    <w:p w:rsidR="00F67582" w:rsidRPr="00291970" w:rsidRDefault="004849EE" w:rsidP="00E00C45">
      <w:pPr>
        <w:spacing w:line="440" w:lineRule="exact"/>
        <w:jc w:val="left"/>
        <w:rPr>
          <w:rFonts w:ascii="宋体" w:eastAsia="宋体" w:hAnsi="宋体" w:cs="黑体"/>
          <w:color w:val="000000" w:themeColor="text1"/>
          <w:kern w:val="0"/>
          <w:szCs w:val="21"/>
        </w:rPr>
      </w:pPr>
      <w:r w:rsidRPr="001F3CEA">
        <w:rPr>
          <w:rFonts w:ascii="黑体" w:eastAsia="黑体" w:hAnsi="黑体" w:cs="黑体" w:hint="eastAsia"/>
          <w:color w:val="000000" w:themeColor="text1"/>
          <w:kern w:val="0"/>
          <w:szCs w:val="21"/>
        </w:rPr>
        <w:t>6.2.</w:t>
      </w:r>
      <w:r w:rsidR="00613231" w:rsidRPr="001F3CEA">
        <w:rPr>
          <w:rFonts w:ascii="黑体" w:eastAsia="黑体" w:hAnsi="黑体" w:cs="黑体" w:hint="eastAsia"/>
          <w:color w:val="000000" w:themeColor="text1"/>
          <w:kern w:val="0"/>
          <w:szCs w:val="21"/>
        </w:rPr>
        <w:t>1</w:t>
      </w:r>
      <w:r w:rsidRPr="001F3CEA">
        <w:rPr>
          <w:rFonts w:ascii="黑体" w:eastAsia="黑体" w:hAnsi="黑体" w:cs="黑体" w:hint="eastAsia"/>
          <w:color w:val="000000" w:themeColor="text1"/>
          <w:kern w:val="0"/>
          <w:szCs w:val="21"/>
        </w:rPr>
        <w:t>.</w:t>
      </w:r>
      <w:r w:rsidR="00613231" w:rsidRPr="001F3CEA">
        <w:rPr>
          <w:rFonts w:ascii="黑体" w:eastAsia="黑体" w:hAnsi="黑体" w:cs="黑体" w:hint="eastAsia"/>
          <w:color w:val="000000" w:themeColor="text1"/>
          <w:kern w:val="0"/>
          <w:szCs w:val="21"/>
        </w:rPr>
        <w:t>6</w:t>
      </w:r>
      <w:r w:rsidR="00613231" w:rsidRPr="001F3CEA">
        <w:rPr>
          <w:rFonts w:ascii="黑体" w:eastAsia="黑体" w:hAnsi="黑体" w:cs="黑体"/>
          <w:color w:val="000000" w:themeColor="text1"/>
          <w:kern w:val="0"/>
          <w:szCs w:val="21"/>
        </w:rPr>
        <w:t xml:space="preserve"> </w:t>
      </w:r>
      <w:r w:rsidR="00500806" w:rsidRPr="001F3CEA">
        <w:rPr>
          <w:rFonts w:ascii="黑体" w:eastAsia="黑体" w:hAnsi="黑体" w:cs="黑体"/>
          <w:color w:val="000000" w:themeColor="text1"/>
          <w:kern w:val="0"/>
          <w:szCs w:val="21"/>
        </w:rPr>
        <w:t xml:space="preserve"> </w:t>
      </w:r>
      <w:r w:rsidR="00897E33">
        <w:rPr>
          <w:rFonts w:ascii="宋体" w:eastAsia="宋体" w:hAnsi="宋体" w:cs="黑体" w:hint="eastAsia"/>
          <w:color w:val="000000" w:themeColor="text1"/>
          <w:kern w:val="0"/>
          <w:szCs w:val="21"/>
        </w:rPr>
        <w:t>着色剂应</w:t>
      </w:r>
      <w:r w:rsidRPr="00291970">
        <w:rPr>
          <w:rFonts w:ascii="宋体" w:eastAsia="宋体" w:hAnsi="宋体" w:cs="黑体" w:hint="eastAsia"/>
          <w:color w:val="000000" w:themeColor="text1"/>
          <w:kern w:val="0"/>
          <w:szCs w:val="21"/>
        </w:rPr>
        <w:t>提供《</w:t>
      </w:r>
      <w:r w:rsidR="00FB3650" w:rsidRPr="00291970">
        <w:rPr>
          <w:rFonts w:ascii="宋体" w:eastAsia="宋体" w:hAnsi="宋体" w:cs="黑体" w:hint="eastAsia"/>
          <w:color w:val="000000" w:themeColor="text1"/>
          <w:kern w:val="0"/>
          <w:szCs w:val="21"/>
        </w:rPr>
        <w:t>化妆品安全技术规范</w:t>
      </w:r>
      <w:r w:rsidRPr="00291970">
        <w:rPr>
          <w:rFonts w:ascii="宋体" w:eastAsia="宋体" w:hAnsi="宋体" w:cs="黑体" w:hint="eastAsia"/>
          <w:color w:val="000000" w:themeColor="text1"/>
          <w:kern w:val="0"/>
          <w:szCs w:val="21"/>
        </w:rPr>
        <w:t>》载明的着色剂索引号（简称CI号），无CI号的除外。</w:t>
      </w:r>
    </w:p>
    <w:p w:rsidR="00F67582" w:rsidRPr="000823F6" w:rsidRDefault="004849EE" w:rsidP="00E00C45">
      <w:pPr>
        <w:widowControl/>
        <w:spacing w:line="440" w:lineRule="exact"/>
        <w:jc w:val="left"/>
        <w:rPr>
          <w:rFonts w:ascii="宋体" w:eastAsia="宋体" w:hAnsi="宋体" w:cs="黑体"/>
          <w:iCs/>
          <w:color w:val="000000" w:themeColor="text1"/>
          <w:kern w:val="0"/>
          <w:szCs w:val="21"/>
          <w:lang w:bidi="ar"/>
        </w:rPr>
      </w:pPr>
      <w:r w:rsidRPr="001F3CEA">
        <w:rPr>
          <w:rFonts w:ascii="黑体" w:eastAsia="黑体" w:hAnsi="黑体" w:cs="黑体" w:hint="eastAsia"/>
          <w:iCs/>
          <w:color w:val="000000" w:themeColor="text1"/>
          <w:kern w:val="0"/>
          <w:szCs w:val="21"/>
          <w:lang w:bidi="ar"/>
        </w:rPr>
        <w:t>6.2.</w:t>
      </w:r>
      <w:r w:rsidR="00613231" w:rsidRPr="001F3CEA">
        <w:rPr>
          <w:rFonts w:ascii="黑体" w:eastAsia="黑体" w:hAnsi="黑体" w:cs="黑体" w:hint="eastAsia"/>
          <w:iCs/>
          <w:color w:val="000000" w:themeColor="text1"/>
          <w:kern w:val="0"/>
          <w:szCs w:val="21"/>
          <w:lang w:bidi="ar"/>
        </w:rPr>
        <w:t>1</w:t>
      </w:r>
      <w:r w:rsidRPr="001F3CEA">
        <w:rPr>
          <w:rFonts w:ascii="黑体" w:eastAsia="黑体" w:hAnsi="黑体" w:cs="黑体" w:hint="eastAsia"/>
          <w:iCs/>
          <w:color w:val="000000" w:themeColor="text1"/>
          <w:kern w:val="0"/>
          <w:szCs w:val="21"/>
          <w:lang w:bidi="ar"/>
        </w:rPr>
        <w:t>.</w:t>
      </w:r>
      <w:r w:rsidR="00613231" w:rsidRPr="001F3CEA">
        <w:rPr>
          <w:rFonts w:ascii="黑体" w:eastAsia="黑体" w:hAnsi="黑体" w:cs="黑体" w:hint="eastAsia"/>
          <w:iCs/>
          <w:color w:val="000000" w:themeColor="text1"/>
          <w:kern w:val="0"/>
          <w:szCs w:val="21"/>
          <w:lang w:bidi="ar"/>
        </w:rPr>
        <w:t>7</w:t>
      </w:r>
      <w:r w:rsidR="00613231" w:rsidRPr="001F3CEA">
        <w:rPr>
          <w:rFonts w:ascii="黑体" w:eastAsia="黑体" w:hAnsi="黑体" w:cs="黑体"/>
          <w:iCs/>
          <w:color w:val="000000" w:themeColor="text1"/>
          <w:kern w:val="0"/>
          <w:szCs w:val="21"/>
          <w:lang w:bidi="ar"/>
        </w:rPr>
        <w:t xml:space="preserve"> </w:t>
      </w:r>
      <w:r w:rsidR="00500806" w:rsidRPr="001F3CEA">
        <w:rPr>
          <w:rFonts w:ascii="黑体" w:eastAsia="黑体" w:hAnsi="黑体" w:cs="黑体"/>
          <w:iCs/>
          <w:color w:val="000000" w:themeColor="text1"/>
          <w:kern w:val="0"/>
          <w:szCs w:val="21"/>
          <w:lang w:bidi="ar"/>
        </w:rPr>
        <w:t xml:space="preserve"> </w:t>
      </w:r>
      <w:r w:rsidR="00897E33">
        <w:rPr>
          <w:rFonts w:ascii="宋体" w:eastAsia="宋体" w:hAnsi="宋体" w:cs="黑体" w:hint="eastAsia"/>
          <w:iCs/>
          <w:color w:val="000000" w:themeColor="text1"/>
          <w:kern w:val="0"/>
          <w:szCs w:val="21"/>
          <w:lang w:bidi="ar"/>
        </w:rPr>
        <w:t>来源于石油、煤焦油的碳氢化合物（单一组分的除外）的原料，应</w:t>
      </w:r>
      <w:r w:rsidRPr="000823F6">
        <w:rPr>
          <w:rFonts w:ascii="宋体" w:eastAsia="宋体" w:hAnsi="宋体" w:cs="黑体" w:hint="eastAsia"/>
          <w:iCs/>
          <w:color w:val="000000" w:themeColor="text1"/>
          <w:kern w:val="0"/>
          <w:szCs w:val="21"/>
          <w:lang w:bidi="ar"/>
        </w:rPr>
        <w:t>标明化学文摘索引号（CAS号）。</w:t>
      </w:r>
    </w:p>
    <w:p w:rsidR="00F67582" w:rsidRPr="000823F6" w:rsidRDefault="004849EE" w:rsidP="00E00C45">
      <w:pPr>
        <w:widowControl/>
        <w:spacing w:line="440" w:lineRule="exact"/>
        <w:jc w:val="left"/>
        <w:rPr>
          <w:rFonts w:ascii="宋体" w:eastAsia="宋体" w:hAnsi="宋体" w:cs="黑体"/>
          <w:iCs/>
          <w:color w:val="000000" w:themeColor="text1"/>
          <w:kern w:val="0"/>
          <w:szCs w:val="21"/>
          <w:lang w:bidi="ar"/>
        </w:rPr>
      </w:pPr>
      <w:r w:rsidRPr="001F3CEA">
        <w:rPr>
          <w:rFonts w:ascii="黑体" w:eastAsia="黑体" w:hAnsi="黑体" w:cs="黑体" w:hint="eastAsia"/>
          <w:iCs/>
          <w:color w:val="000000" w:themeColor="text1"/>
          <w:kern w:val="0"/>
          <w:szCs w:val="21"/>
          <w:lang w:bidi="ar"/>
        </w:rPr>
        <w:t>6.2.</w:t>
      </w:r>
      <w:r w:rsidR="00613231" w:rsidRPr="001F3CEA">
        <w:rPr>
          <w:rFonts w:ascii="黑体" w:eastAsia="黑体" w:hAnsi="黑体" w:cs="黑体" w:hint="eastAsia"/>
          <w:iCs/>
          <w:color w:val="000000" w:themeColor="text1"/>
          <w:kern w:val="0"/>
          <w:szCs w:val="21"/>
          <w:lang w:bidi="ar"/>
        </w:rPr>
        <w:t>1</w:t>
      </w:r>
      <w:r w:rsidRPr="001F3CEA">
        <w:rPr>
          <w:rFonts w:ascii="黑体" w:eastAsia="黑体" w:hAnsi="黑体" w:cs="黑体" w:hint="eastAsia"/>
          <w:iCs/>
          <w:color w:val="000000" w:themeColor="text1"/>
          <w:kern w:val="0"/>
          <w:szCs w:val="21"/>
          <w:lang w:bidi="ar"/>
        </w:rPr>
        <w:t>.</w:t>
      </w:r>
      <w:r w:rsidR="00613231" w:rsidRPr="001F3CEA">
        <w:rPr>
          <w:rFonts w:ascii="黑体" w:eastAsia="黑体" w:hAnsi="黑体" w:cs="黑体" w:hint="eastAsia"/>
          <w:iCs/>
          <w:color w:val="000000" w:themeColor="text1"/>
          <w:kern w:val="0"/>
          <w:szCs w:val="21"/>
          <w:lang w:bidi="ar"/>
        </w:rPr>
        <w:t>8</w:t>
      </w:r>
      <w:r w:rsidRPr="001F3CEA">
        <w:rPr>
          <w:rFonts w:ascii="黑体" w:eastAsia="黑体" w:hAnsi="黑体" w:cs="黑体" w:hint="eastAsia"/>
          <w:iCs/>
          <w:color w:val="000000" w:themeColor="text1"/>
          <w:kern w:val="0"/>
          <w:szCs w:val="21"/>
          <w:lang w:bidi="ar"/>
        </w:rPr>
        <w:t xml:space="preserve"> </w:t>
      </w:r>
      <w:r w:rsidR="00500806" w:rsidRPr="001F3CEA">
        <w:rPr>
          <w:rFonts w:ascii="黑体" w:eastAsia="黑体" w:hAnsi="黑体" w:cs="黑体"/>
          <w:iCs/>
          <w:color w:val="000000" w:themeColor="text1"/>
          <w:kern w:val="0"/>
          <w:szCs w:val="21"/>
          <w:lang w:bidi="ar"/>
        </w:rPr>
        <w:t xml:space="preserve"> </w:t>
      </w:r>
      <w:r w:rsidR="00897E33">
        <w:rPr>
          <w:rFonts w:ascii="宋体" w:eastAsia="宋体" w:hAnsi="宋体" w:cs="黑体" w:hint="eastAsia"/>
          <w:iCs/>
          <w:color w:val="000000" w:themeColor="text1"/>
          <w:kern w:val="0"/>
          <w:szCs w:val="21"/>
          <w:lang w:bidi="ar"/>
        </w:rPr>
        <w:t>使用变性乙醇的，应</w:t>
      </w:r>
      <w:r w:rsidRPr="000823F6">
        <w:rPr>
          <w:rFonts w:ascii="宋体" w:eastAsia="宋体" w:hAnsi="宋体" w:cs="黑体" w:hint="eastAsia"/>
          <w:iCs/>
          <w:color w:val="000000" w:themeColor="text1"/>
          <w:kern w:val="0"/>
          <w:szCs w:val="21"/>
          <w:lang w:bidi="ar"/>
        </w:rPr>
        <w:t>注明所加入的变性剂名称及用量。</w:t>
      </w:r>
    </w:p>
    <w:p w:rsidR="00F67582" w:rsidRPr="000823F6" w:rsidRDefault="004849EE" w:rsidP="00E00C45">
      <w:pPr>
        <w:widowControl/>
        <w:spacing w:line="440" w:lineRule="exact"/>
        <w:jc w:val="left"/>
        <w:rPr>
          <w:rFonts w:ascii="宋体" w:eastAsia="宋体" w:hAnsi="宋体" w:cs="黑体"/>
          <w:iCs/>
          <w:color w:val="000000" w:themeColor="text1"/>
          <w:kern w:val="0"/>
          <w:szCs w:val="21"/>
          <w:lang w:bidi="ar"/>
        </w:rPr>
      </w:pPr>
      <w:r w:rsidRPr="001F3CEA">
        <w:rPr>
          <w:rFonts w:ascii="黑体" w:eastAsia="黑体" w:hAnsi="黑体" w:cs="黑体" w:hint="eastAsia"/>
          <w:iCs/>
          <w:color w:val="000000" w:themeColor="text1"/>
          <w:kern w:val="0"/>
          <w:szCs w:val="21"/>
          <w:lang w:bidi="ar"/>
        </w:rPr>
        <w:t>6.2.</w:t>
      </w:r>
      <w:r w:rsidR="00613231" w:rsidRPr="001F3CEA">
        <w:rPr>
          <w:rFonts w:ascii="黑体" w:eastAsia="黑体" w:hAnsi="黑体" w:cs="黑体" w:hint="eastAsia"/>
          <w:iCs/>
          <w:color w:val="000000" w:themeColor="text1"/>
          <w:kern w:val="0"/>
          <w:szCs w:val="21"/>
          <w:lang w:bidi="ar"/>
        </w:rPr>
        <w:t>1</w:t>
      </w:r>
      <w:r w:rsidRPr="001F3CEA">
        <w:rPr>
          <w:rFonts w:ascii="黑体" w:eastAsia="黑体" w:hAnsi="黑体" w:cs="黑体" w:hint="eastAsia"/>
          <w:iCs/>
          <w:color w:val="000000" w:themeColor="text1"/>
          <w:kern w:val="0"/>
          <w:szCs w:val="21"/>
          <w:lang w:bidi="ar"/>
        </w:rPr>
        <w:t>.</w:t>
      </w:r>
      <w:r w:rsidR="00613231" w:rsidRPr="001F3CEA">
        <w:rPr>
          <w:rFonts w:ascii="黑体" w:eastAsia="黑体" w:hAnsi="黑体" w:cs="黑体" w:hint="eastAsia"/>
          <w:iCs/>
          <w:color w:val="000000" w:themeColor="text1"/>
          <w:kern w:val="0"/>
          <w:szCs w:val="21"/>
          <w:lang w:bidi="ar"/>
        </w:rPr>
        <w:t>9</w:t>
      </w:r>
      <w:r w:rsidR="00613231" w:rsidRPr="001F3CEA">
        <w:rPr>
          <w:rFonts w:ascii="黑体" w:eastAsia="黑体" w:hAnsi="黑体" w:cs="黑体"/>
          <w:iCs/>
          <w:color w:val="000000" w:themeColor="text1"/>
          <w:kern w:val="0"/>
          <w:szCs w:val="21"/>
          <w:lang w:bidi="ar"/>
        </w:rPr>
        <w:t xml:space="preserve"> </w:t>
      </w:r>
      <w:r w:rsidR="00500806" w:rsidRPr="001F3CEA">
        <w:rPr>
          <w:rFonts w:ascii="黑体" w:eastAsia="黑体" w:hAnsi="黑体" w:cs="黑体"/>
          <w:iCs/>
          <w:color w:val="000000" w:themeColor="text1"/>
          <w:kern w:val="0"/>
          <w:szCs w:val="21"/>
          <w:lang w:bidi="ar"/>
        </w:rPr>
        <w:t xml:space="preserve"> </w:t>
      </w:r>
      <w:r w:rsidRPr="000823F6">
        <w:rPr>
          <w:rFonts w:ascii="宋体" w:eastAsia="宋体" w:hAnsi="宋体" w:cs="黑体" w:hint="eastAsia"/>
          <w:iCs/>
          <w:color w:val="000000" w:themeColor="text1"/>
          <w:kern w:val="0"/>
          <w:szCs w:val="21"/>
          <w:lang w:bidi="ar"/>
        </w:rPr>
        <w:t>使用《已使用化妆品原料名称目录》中</w:t>
      </w:r>
      <w:r w:rsidR="00C87725">
        <w:rPr>
          <w:rFonts w:ascii="宋体" w:eastAsia="宋体" w:hAnsi="宋体" w:cs="黑体" w:hint="eastAsia"/>
          <w:iCs/>
          <w:color w:val="000000" w:themeColor="text1"/>
          <w:kern w:val="0"/>
          <w:szCs w:val="21"/>
          <w:lang w:bidi="ar"/>
        </w:rPr>
        <w:t>标注有</w:t>
      </w:r>
      <w:r w:rsidR="00C87725" w:rsidRPr="00C87725">
        <w:rPr>
          <w:rFonts w:ascii="宋体" w:eastAsia="宋体" w:hAnsi="宋体" w:cs="黑体" w:hint="eastAsia"/>
          <w:iCs/>
          <w:color w:val="000000" w:themeColor="text1"/>
          <w:kern w:val="0"/>
          <w:szCs w:val="21"/>
          <w:lang w:bidi="ar"/>
        </w:rPr>
        <w:t>“</w:t>
      </w:r>
      <w:r w:rsidR="00C87725" w:rsidRPr="00C87725">
        <w:rPr>
          <w:rFonts w:ascii="宋体" w:eastAsia="宋体" w:hAnsi="宋体" w:cs="黑体"/>
          <w:iCs/>
          <w:color w:val="000000" w:themeColor="text1"/>
          <w:kern w:val="0"/>
          <w:szCs w:val="21"/>
          <w:lang w:bidi="ar"/>
        </w:rPr>
        <w:t>*”的原料，使用时应当标注具体的原料名称</w:t>
      </w:r>
      <w:r w:rsidR="00C87725">
        <w:rPr>
          <w:rFonts w:ascii="宋体" w:eastAsia="宋体" w:hAnsi="宋体" w:cs="黑体" w:hint="eastAsia"/>
          <w:iCs/>
          <w:color w:val="000000" w:themeColor="text1"/>
          <w:kern w:val="0"/>
          <w:szCs w:val="21"/>
          <w:lang w:bidi="ar"/>
        </w:rPr>
        <w:t>；</w:t>
      </w:r>
      <w:r w:rsidR="00C87725" w:rsidRPr="000823F6">
        <w:rPr>
          <w:rFonts w:ascii="宋体" w:eastAsia="宋体" w:hAnsi="宋体" w:cs="黑体" w:hint="eastAsia"/>
          <w:iCs/>
          <w:color w:val="000000" w:themeColor="text1"/>
          <w:kern w:val="0"/>
          <w:szCs w:val="21"/>
          <w:lang w:bidi="ar"/>
        </w:rPr>
        <w:t>使用《已使用化妆品原料名称目录》中</w:t>
      </w:r>
      <w:r w:rsidR="00C87725">
        <w:rPr>
          <w:rFonts w:ascii="宋体" w:eastAsia="宋体" w:hAnsi="宋体" w:cs="黑体" w:hint="eastAsia"/>
          <w:iCs/>
          <w:color w:val="000000" w:themeColor="text1"/>
          <w:kern w:val="0"/>
          <w:szCs w:val="21"/>
          <w:lang w:bidi="ar"/>
        </w:rPr>
        <w:t>标注有</w:t>
      </w:r>
      <w:r w:rsidR="00C87725" w:rsidRPr="00C87725">
        <w:rPr>
          <w:rFonts w:ascii="宋体" w:eastAsia="宋体" w:hAnsi="宋体" w:cs="黑体"/>
          <w:iCs/>
          <w:color w:val="000000" w:themeColor="text1"/>
          <w:kern w:val="0"/>
          <w:szCs w:val="21"/>
          <w:lang w:bidi="ar"/>
        </w:rPr>
        <w:t>“**”的原料，使用时应当标注规范的具体原料名称及基原。</w:t>
      </w:r>
    </w:p>
    <w:p w:rsidR="00DC3ADB" w:rsidRDefault="00DC3ADB" w:rsidP="00E00C45">
      <w:pPr>
        <w:widowControl/>
        <w:spacing w:line="440" w:lineRule="exact"/>
        <w:jc w:val="left"/>
        <w:rPr>
          <w:rFonts w:ascii="宋体" w:eastAsia="宋体" w:hAnsi="宋体" w:cs="黑体"/>
          <w:iCs/>
          <w:color w:val="000000" w:themeColor="text1"/>
          <w:kern w:val="0"/>
          <w:szCs w:val="21"/>
          <w:lang w:bidi="ar"/>
        </w:rPr>
      </w:pPr>
      <w:r w:rsidRPr="00455584">
        <w:rPr>
          <w:rFonts w:ascii="黑体" w:eastAsia="黑体" w:hAnsi="黑体" w:cs="黑体" w:hint="eastAsia"/>
          <w:iCs/>
          <w:color w:val="000000" w:themeColor="text1"/>
          <w:kern w:val="0"/>
          <w:szCs w:val="21"/>
          <w:lang w:bidi="ar"/>
        </w:rPr>
        <w:t>6.2.1.10</w:t>
      </w:r>
      <w:r w:rsidRPr="00DC3ADB">
        <w:rPr>
          <w:rFonts w:ascii="宋体" w:eastAsia="宋体" w:hAnsi="宋体" w:cs="黑体"/>
          <w:iCs/>
          <w:color w:val="000000" w:themeColor="text1"/>
          <w:kern w:val="0"/>
          <w:szCs w:val="21"/>
          <w:lang w:bidi="ar"/>
        </w:rPr>
        <w:t xml:space="preserve">  </w:t>
      </w:r>
      <w:r w:rsidRPr="00DC3ADB">
        <w:rPr>
          <w:rFonts w:ascii="宋体" w:eastAsia="宋体" w:hAnsi="宋体" w:cs="黑体" w:hint="eastAsia"/>
          <w:iCs/>
          <w:color w:val="000000" w:themeColor="text1"/>
          <w:kern w:val="0"/>
          <w:szCs w:val="21"/>
          <w:lang w:bidi="ar"/>
        </w:rPr>
        <w:t>使用植物提取物的，</w:t>
      </w:r>
      <w:r w:rsidR="00F812E1">
        <w:rPr>
          <w:rFonts w:ascii="宋体" w:eastAsia="宋体" w:hAnsi="宋体" w:cs="黑体" w:hint="eastAsia"/>
          <w:iCs/>
          <w:color w:val="000000" w:themeColor="text1"/>
          <w:kern w:val="0"/>
          <w:szCs w:val="21"/>
          <w:lang w:bidi="ar"/>
        </w:rPr>
        <w:t>必要时</w:t>
      </w:r>
      <w:r w:rsidR="00EF210C">
        <w:rPr>
          <w:rFonts w:ascii="宋体" w:eastAsia="宋体" w:hAnsi="宋体" w:cs="黑体" w:hint="eastAsia"/>
          <w:iCs/>
          <w:color w:val="000000" w:themeColor="text1"/>
          <w:kern w:val="0"/>
          <w:szCs w:val="21"/>
          <w:lang w:bidi="ar"/>
        </w:rPr>
        <w:t>，</w:t>
      </w:r>
      <w:r w:rsidRPr="00DC3ADB">
        <w:rPr>
          <w:rFonts w:ascii="宋体" w:eastAsia="宋体" w:hAnsi="宋体" w:cs="黑体" w:hint="eastAsia"/>
          <w:iCs/>
          <w:color w:val="000000" w:themeColor="text1"/>
          <w:kern w:val="0"/>
          <w:szCs w:val="21"/>
          <w:lang w:bidi="ar"/>
        </w:rPr>
        <w:t>宜标明植物的具体使用部位。</w:t>
      </w:r>
    </w:p>
    <w:p w:rsidR="00EF210C" w:rsidRDefault="003A20A5" w:rsidP="00E00C45">
      <w:pPr>
        <w:widowControl/>
        <w:spacing w:line="440" w:lineRule="exact"/>
        <w:jc w:val="left"/>
        <w:rPr>
          <w:rFonts w:ascii="宋体" w:eastAsia="宋体" w:hAnsi="宋体" w:cs="黑体"/>
          <w:iCs/>
          <w:color w:val="000000" w:themeColor="text1"/>
          <w:kern w:val="0"/>
          <w:szCs w:val="21"/>
          <w:lang w:bidi="ar"/>
        </w:rPr>
      </w:pPr>
      <w:r w:rsidRPr="003A20A5">
        <w:rPr>
          <w:rFonts w:ascii="黑体" w:eastAsia="黑体" w:hAnsi="黑体" w:cs="黑体" w:hint="eastAsia"/>
          <w:iCs/>
          <w:color w:val="000000" w:themeColor="text1"/>
          <w:kern w:val="0"/>
          <w:szCs w:val="21"/>
          <w:lang w:bidi="ar"/>
        </w:rPr>
        <w:t>6.2.1.11</w:t>
      </w:r>
      <w:r>
        <w:rPr>
          <w:rFonts w:ascii="黑体" w:eastAsia="黑体" w:hAnsi="黑体" w:cs="黑体"/>
          <w:iCs/>
          <w:color w:val="000000" w:themeColor="text1"/>
          <w:kern w:val="0"/>
          <w:szCs w:val="21"/>
          <w:lang w:bidi="ar"/>
        </w:rPr>
        <w:t xml:space="preserve">  </w:t>
      </w:r>
      <w:r w:rsidRPr="003A20A5">
        <w:rPr>
          <w:rFonts w:ascii="宋体" w:eastAsia="宋体" w:hAnsi="宋体" w:cs="黑体" w:hint="eastAsia"/>
          <w:iCs/>
          <w:color w:val="000000" w:themeColor="text1"/>
          <w:kern w:val="0"/>
          <w:szCs w:val="21"/>
          <w:lang w:bidi="ar"/>
        </w:rPr>
        <w:t>使用目的应准确客观，与产品配方和属性相符，使用目的中不应出现医疗术语或暗示医疗作用的内容</w:t>
      </w:r>
      <w:r>
        <w:rPr>
          <w:rFonts w:ascii="宋体" w:eastAsia="宋体" w:hAnsi="宋体" w:cs="黑体" w:hint="eastAsia"/>
          <w:iCs/>
          <w:color w:val="000000" w:themeColor="text1"/>
          <w:kern w:val="0"/>
          <w:szCs w:val="21"/>
          <w:lang w:bidi="ar"/>
        </w:rPr>
        <w:t>。</w:t>
      </w:r>
    </w:p>
    <w:p w:rsidR="004C01E6" w:rsidRPr="004C01E6" w:rsidRDefault="004C01E6" w:rsidP="004C01E6">
      <w:pPr>
        <w:spacing w:line="440" w:lineRule="exact"/>
        <w:rPr>
          <w:rFonts w:ascii="宋体" w:eastAsia="宋体" w:hAnsi="宋体" w:cs="Arial"/>
          <w:iCs/>
          <w:color w:val="000000" w:themeColor="text1"/>
          <w:szCs w:val="21"/>
        </w:rPr>
      </w:pPr>
      <w:r w:rsidRPr="004C01E6">
        <w:rPr>
          <w:rFonts w:ascii="黑体" w:eastAsia="黑体" w:hAnsi="黑体" w:cs="黑体" w:hint="eastAsia"/>
          <w:iCs/>
          <w:color w:val="000000" w:themeColor="text1"/>
          <w:kern w:val="0"/>
          <w:szCs w:val="21"/>
          <w:lang w:bidi="ar"/>
        </w:rPr>
        <w:t>6.2.1.12</w:t>
      </w:r>
      <w:r>
        <w:rPr>
          <w:rFonts w:ascii="宋体" w:eastAsia="宋体" w:hAnsi="宋体" w:cs="Arial"/>
          <w:iCs/>
          <w:color w:val="000000" w:themeColor="text1"/>
          <w:szCs w:val="21"/>
        </w:rPr>
        <w:t xml:space="preserve">  </w:t>
      </w:r>
      <w:r w:rsidRPr="000823F6">
        <w:rPr>
          <w:rFonts w:ascii="宋体" w:eastAsia="宋体" w:hAnsi="宋体" w:cs="Arial" w:hint="eastAsia"/>
          <w:iCs/>
          <w:color w:val="000000" w:themeColor="text1"/>
          <w:szCs w:val="21"/>
        </w:rPr>
        <w:t>不</w:t>
      </w:r>
      <w:r w:rsidRPr="004C01E6">
        <w:rPr>
          <w:rFonts w:ascii="宋体" w:eastAsia="宋体" w:hAnsi="宋体" w:cs="黑体" w:hint="eastAsia"/>
          <w:iCs/>
          <w:color w:val="000000" w:themeColor="text1"/>
          <w:kern w:val="0"/>
          <w:szCs w:val="21"/>
          <w:lang w:bidi="ar"/>
        </w:rPr>
        <w:t>可拆分的组合包装及两个或两个以上配合使用的产品应以一个产品名称报备，分别报送产品配方。</w:t>
      </w:r>
    </w:p>
    <w:p w:rsidR="00500806" w:rsidRDefault="004849EE" w:rsidP="002C592B">
      <w:pPr>
        <w:spacing w:line="440" w:lineRule="exact"/>
        <w:jc w:val="left"/>
        <w:rPr>
          <w:rFonts w:ascii="宋体" w:eastAsia="宋体" w:hAnsi="宋体" w:cs="Arial"/>
          <w:iCs/>
          <w:color w:val="000000" w:themeColor="text1"/>
          <w:szCs w:val="21"/>
        </w:rPr>
      </w:pPr>
      <w:r w:rsidRPr="001F3CEA">
        <w:rPr>
          <w:rFonts w:ascii="黑体" w:eastAsia="黑体" w:hAnsi="黑体" w:cs="Arial" w:hint="eastAsia"/>
          <w:iCs/>
          <w:color w:val="000000" w:themeColor="text1"/>
          <w:szCs w:val="21"/>
        </w:rPr>
        <w:t>6.2.</w:t>
      </w:r>
      <w:r w:rsidR="00500806" w:rsidRPr="001F3CEA">
        <w:rPr>
          <w:rFonts w:ascii="黑体" w:eastAsia="黑体" w:hAnsi="黑体" w:cs="Arial" w:hint="eastAsia"/>
          <w:iCs/>
          <w:color w:val="000000" w:themeColor="text1"/>
          <w:szCs w:val="21"/>
        </w:rPr>
        <w:t>2</w:t>
      </w:r>
      <w:r w:rsidRPr="001F3CEA">
        <w:rPr>
          <w:rFonts w:ascii="黑体" w:eastAsia="黑体" w:hAnsi="黑体" w:cs="Arial" w:hint="eastAsia"/>
          <w:iCs/>
          <w:color w:val="000000" w:themeColor="text1"/>
          <w:szCs w:val="21"/>
        </w:rPr>
        <w:t xml:space="preserve"> </w:t>
      </w:r>
      <w:r w:rsidR="00500806" w:rsidRPr="001F3CEA">
        <w:rPr>
          <w:rFonts w:ascii="黑体" w:eastAsia="黑体" w:hAnsi="黑体" w:cs="Arial"/>
          <w:iCs/>
          <w:color w:val="000000" w:themeColor="text1"/>
          <w:szCs w:val="21"/>
        </w:rPr>
        <w:t xml:space="preserve"> </w:t>
      </w:r>
      <w:r w:rsidR="00500806" w:rsidRPr="000823F6">
        <w:rPr>
          <w:rFonts w:ascii="宋体" w:eastAsia="宋体" w:hAnsi="宋体" w:cs="黑体" w:hint="eastAsia"/>
          <w:color w:val="000000" w:themeColor="text1"/>
          <w:kern w:val="0"/>
          <w:szCs w:val="21"/>
        </w:rPr>
        <w:t>产品销售包装</w:t>
      </w:r>
      <w:r w:rsidR="0084257E">
        <w:rPr>
          <w:rFonts w:ascii="宋体" w:eastAsia="宋体" w:hAnsi="宋体" w:cs="黑体" w:hint="eastAsia"/>
          <w:color w:val="000000" w:themeColor="text1"/>
          <w:kern w:val="0"/>
          <w:szCs w:val="21"/>
        </w:rPr>
        <w:t>图片</w:t>
      </w:r>
      <w:r w:rsidR="00500806" w:rsidRPr="000823F6">
        <w:rPr>
          <w:rFonts w:ascii="宋体" w:eastAsia="宋体" w:hAnsi="宋体" w:cs="黑体" w:hint="eastAsia"/>
          <w:color w:val="000000" w:themeColor="text1"/>
          <w:kern w:val="0"/>
          <w:szCs w:val="21"/>
        </w:rPr>
        <w:t>（含产品标签、产品说明书）</w:t>
      </w:r>
    </w:p>
    <w:p w:rsidR="00DC3ADB" w:rsidRDefault="00500806" w:rsidP="00E00C45">
      <w:pPr>
        <w:spacing w:line="440" w:lineRule="exact"/>
        <w:rPr>
          <w:rFonts w:ascii="宋体" w:eastAsia="宋体" w:hAnsi="宋体" w:cs="Arial"/>
          <w:iCs/>
          <w:color w:val="000000" w:themeColor="text1"/>
          <w:szCs w:val="21"/>
        </w:rPr>
      </w:pPr>
      <w:r w:rsidRPr="001F3CEA">
        <w:rPr>
          <w:rFonts w:ascii="黑体" w:eastAsia="黑体" w:hAnsi="黑体" w:cs="Arial" w:hint="eastAsia"/>
          <w:iCs/>
          <w:color w:val="000000" w:themeColor="text1"/>
          <w:szCs w:val="21"/>
        </w:rPr>
        <w:t>6.2.2.1</w:t>
      </w:r>
      <w:r w:rsidRPr="001F3CEA">
        <w:rPr>
          <w:rFonts w:ascii="黑体" w:eastAsia="黑体" w:hAnsi="黑体" w:cs="Arial"/>
          <w:iCs/>
          <w:color w:val="000000" w:themeColor="text1"/>
          <w:szCs w:val="21"/>
        </w:rPr>
        <w:t xml:space="preserve">  </w:t>
      </w:r>
      <w:r w:rsidR="00DC3ADB" w:rsidRPr="00D471BC">
        <w:rPr>
          <w:rFonts w:ascii="宋体" w:eastAsia="宋体" w:hAnsi="宋体" w:cs="Arial" w:hint="eastAsia"/>
          <w:iCs/>
          <w:color w:val="000000" w:themeColor="text1"/>
          <w:szCs w:val="21"/>
        </w:rPr>
        <w:t>产品销售包装</w:t>
      </w:r>
      <w:r w:rsidR="004E7ACF">
        <w:rPr>
          <w:rFonts w:ascii="宋体" w:eastAsia="宋体" w:hAnsi="宋体" w:cs="Arial" w:hint="eastAsia"/>
          <w:iCs/>
          <w:color w:val="000000" w:themeColor="text1"/>
          <w:szCs w:val="21"/>
        </w:rPr>
        <w:t>及标注内容</w:t>
      </w:r>
      <w:r w:rsidR="00DC3ADB">
        <w:rPr>
          <w:rFonts w:ascii="宋体" w:eastAsia="宋体" w:hAnsi="宋体" w:cs="Arial" w:hint="eastAsia"/>
          <w:iCs/>
          <w:color w:val="000000" w:themeColor="text1"/>
          <w:szCs w:val="21"/>
        </w:rPr>
        <w:t>应符合国家法律法规和标准的要求。</w:t>
      </w:r>
    </w:p>
    <w:p w:rsidR="00F67582" w:rsidRPr="000823F6" w:rsidRDefault="00DC3ADB" w:rsidP="00E00C45">
      <w:pPr>
        <w:spacing w:line="440" w:lineRule="exact"/>
        <w:rPr>
          <w:rFonts w:ascii="宋体" w:eastAsia="宋体" w:hAnsi="宋体" w:cs="Arial"/>
          <w:iCs/>
          <w:color w:val="000000" w:themeColor="text1"/>
          <w:szCs w:val="21"/>
        </w:rPr>
      </w:pPr>
      <w:r w:rsidRPr="00DC3ADB">
        <w:rPr>
          <w:rFonts w:ascii="黑体" w:eastAsia="黑体" w:hAnsi="黑体" w:cs="Arial" w:hint="eastAsia"/>
          <w:iCs/>
          <w:color w:val="000000" w:themeColor="text1"/>
          <w:szCs w:val="21"/>
        </w:rPr>
        <w:t>6.2.2.2</w:t>
      </w:r>
      <w:r>
        <w:rPr>
          <w:rFonts w:ascii="宋体" w:eastAsia="宋体" w:hAnsi="宋体" w:cs="Arial"/>
          <w:iCs/>
          <w:color w:val="000000" w:themeColor="text1"/>
          <w:szCs w:val="21"/>
        </w:rPr>
        <w:t xml:space="preserve">  </w:t>
      </w:r>
      <w:r>
        <w:rPr>
          <w:rFonts w:ascii="宋体" w:eastAsia="宋体" w:hAnsi="宋体" w:cs="Arial" w:hint="eastAsia"/>
          <w:iCs/>
          <w:color w:val="000000" w:themeColor="text1"/>
          <w:szCs w:val="21"/>
        </w:rPr>
        <w:t>上传的</w:t>
      </w:r>
      <w:r w:rsidR="004849EE" w:rsidRPr="000823F6">
        <w:rPr>
          <w:rFonts w:ascii="宋体" w:eastAsia="宋体" w:hAnsi="宋体" w:cs="Arial" w:hint="eastAsia"/>
          <w:iCs/>
          <w:color w:val="000000" w:themeColor="text1"/>
          <w:szCs w:val="21"/>
        </w:rPr>
        <w:t>产品销售包装</w:t>
      </w:r>
      <w:r>
        <w:rPr>
          <w:rFonts w:ascii="宋体" w:eastAsia="宋体" w:hAnsi="宋体" w:cs="Arial" w:hint="eastAsia"/>
          <w:iCs/>
          <w:color w:val="000000" w:themeColor="text1"/>
          <w:szCs w:val="21"/>
        </w:rPr>
        <w:t>图片应</w:t>
      </w:r>
      <w:r w:rsidR="004C01E6">
        <w:rPr>
          <w:rFonts w:ascii="宋体" w:eastAsia="宋体" w:hAnsi="宋体" w:cs="Arial" w:hint="eastAsia"/>
          <w:iCs/>
          <w:color w:val="000000" w:themeColor="text1"/>
          <w:szCs w:val="21"/>
        </w:rPr>
        <w:t>为完整的最小实际销售包装，</w:t>
      </w:r>
      <w:r>
        <w:rPr>
          <w:rFonts w:ascii="宋体" w:eastAsia="宋体" w:hAnsi="宋体" w:cs="Arial" w:hint="eastAsia"/>
          <w:iCs/>
          <w:color w:val="000000" w:themeColor="text1"/>
          <w:szCs w:val="21"/>
        </w:rPr>
        <w:t>包括</w:t>
      </w:r>
      <w:r w:rsidR="004849EE" w:rsidRPr="000823F6">
        <w:rPr>
          <w:rFonts w:ascii="宋体" w:eastAsia="宋体" w:hAnsi="宋体" w:cs="Arial" w:hint="eastAsia"/>
          <w:iCs/>
          <w:color w:val="000000" w:themeColor="text1"/>
          <w:szCs w:val="21"/>
        </w:rPr>
        <w:t>平面图和立体图</w:t>
      </w:r>
      <w:r>
        <w:rPr>
          <w:rFonts w:ascii="宋体" w:eastAsia="宋体" w:hAnsi="宋体" w:cs="Arial" w:hint="eastAsia"/>
          <w:iCs/>
          <w:color w:val="000000" w:themeColor="text1"/>
          <w:szCs w:val="21"/>
        </w:rPr>
        <w:t>，图片</w:t>
      </w:r>
      <w:r w:rsidR="004849EE" w:rsidRPr="000823F6">
        <w:rPr>
          <w:rFonts w:ascii="宋体" w:eastAsia="宋体" w:hAnsi="宋体" w:cs="Arial" w:hint="eastAsia"/>
          <w:iCs/>
          <w:color w:val="000000" w:themeColor="text1"/>
          <w:szCs w:val="21"/>
        </w:rPr>
        <w:t>应显示</w:t>
      </w:r>
      <w:r w:rsidR="00500806">
        <w:rPr>
          <w:rFonts w:ascii="宋体" w:eastAsia="宋体" w:hAnsi="宋体" w:cs="Arial" w:hint="eastAsia"/>
          <w:iCs/>
          <w:color w:val="000000" w:themeColor="text1"/>
          <w:szCs w:val="21"/>
        </w:rPr>
        <w:t>出产品包装的客观形态，内容完整</w:t>
      </w:r>
      <w:r>
        <w:rPr>
          <w:rFonts w:ascii="宋体" w:eastAsia="宋体" w:hAnsi="宋体" w:cs="Arial" w:hint="eastAsia"/>
          <w:iCs/>
          <w:color w:val="000000" w:themeColor="text1"/>
          <w:szCs w:val="21"/>
        </w:rPr>
        <w:t>清晰</w:t>
      </w:r>
      <w:r w:rsidR="00500806">
        <w:rPr>
          <w:rFonts w:ascii="宋体" w:eastAsia="宋体" w:hAnsi="宋体" w:cs="Arial" w:hint="eastAsia"/>
          <w:iCs/>
          <w:color w:val="000000" w:themeColor="text1"/>
          <w:szCs w:val="21"/>
        </w:rPr>
        <w:t>，</w:t>
      </w:r>
      <w:r>
        <w:rPr>
          <w:rFonts w:ascii="宋体" w:eastAsia="宋体" w:hAnsi="宋体" w:cs="Arial" w:hint="eastAsia"/>
          <w:iCs/>
          <w:color w:val="000000" w:themeColor="text1"/>
          <w:szCs w:val="21"/>
        </w:rPr>
        <w:t>标签</w:t>
      </w:r>
      <w:r w:rsidRPr="000823F6">
        <w:rPr>
          <w:rFonts w:ascii="宋体" w:eastAsia="宋体" w:hAnsi="宋体" w:cs="Arial" w:hint="eastAsia"/>
          <w:iCs/>
          <w:color w:val="000000" w:themeColor="text1"/>
          <w:szCs w:val="21"/>
        </w:rPr>
        <w:t>标注的内容</w:t>
      </w:r>
      <w:r>
        <w:rPr>
          <w:rFonts w:ascii="宋体" w:eastAsia="宋体" w:hAnsi="宋体" w:cs="Arial" w:hint="eastAsia"/>
          <w:iCs/>
          <w:color w:val="000000" w:themeColor="text1"/>
          <w:szCs w:val="21"/>
        </w:rPr>
        <w:t>易于辨认和阅读</w:t>
      </w:r>
      <w:r w:rsidR="00500806">
        <w:rPr>
          <w:rFonts w:ascii="宋体" w:eastAsia="宋体" w:hAnsi="宋体" w:cs="Arial" w:hint="eastAsia"/>
          <w:iCs/>
          <w:color w:val="000000" w:themeColor="text1"/>
          <w:szCs w:val="21"/>
        </w:rPr>
        <w:t>，含有独立</w:t>
      </w:r>
      <w:r w:rsidR="00500806" w:rsidRPr="000823F6">
        <w:rPr>
          <w:rFonts w:ascii="宋体" w:eastAsia="宋体" w:hAnsi="宋体" w:cs="Arial" w:hint="eastAsia"/>
          <w:iCs/>
          <w:color w:val="000000" w:themeColor="text1"/>
          <w:szCs w:val="21"/>
        </w:rPr>
        <w:t>说明书</w:t>
      </w:r>
      <w:r w:rsidR="00500806">
        <w:rPr>
          <w:rFonts w:ascii="宋体" w:eastAsia="宋体" w:hAnsi="宋体" w:cs="Arial" w:hint="eastAsia"/>
          <w:iCs/>
          <w:color w:val="000000" w:themeColor="text1"/>
          <w:szCs w:val="21"/>
        </w:rPr>
        <w:t>的需上传说明书图片。</w:t>
      </w:r>
    </w:p>
    <w:p w:rsidR="00500806" w:rsidRDefault="004849EE" w:rsidP="00E00C45">
      <w:pPr>
        <w:spacing w:line="440" w:lineRule="exact"/>
        <w:rPr>
          <w:rFonts w:ascii="宋体" w:eastAsia="宋体" w:hAnsi="宋体" w:cs="Arial"/>
          <w:iCs/>
          <w:color w:val="000000" w:themeColor="text1"/>
          <w:szCs w:val="21"/>
        </w:rPr>
      </w:pPr>
      <w:r w:rsidRPr="001F3CEA">
        <w:rPr>
          <w:rFonts w:ascii="黑体" w:eastAsia="黑体" w:hAnsi="黑体" w:cs="Arial" w:hint="eastAsia"/>
          <w:iCs/>
          <w:color w:val="000000" w:themeColor="text1"/>
          <w:szCs w:val="21"/>
        </w:rPr>
        <w:t>6.2.</w:t>
      </w:r>
      <w:r w:rsidR="00500806" w:rsidRPr="001F3CEA">
        <w:rPr>
          <w:rFonts w:ascii="黑体" w:eastAsia="黑体" w:hAnsi="黑体" w:cs="Arial" w:hint="eastAsia"/>
          <w:iCs/>
          <w:color w:val="000000" w:themeColor="text1"/>
          <w:szCs w:val="21"/>
        </w:rPr>
        <w:t>2.</w:t>
      </w:r>
      <w:r w:rsidR="004C01E6">
        <w:rPr>
          <w:rFonts w:ascii="黑体" w:eastAsia="黑体" w:hAnsi="黑体" w:cs="Arial" w:hint="eastAsia"/>
          <w:iCs/>
          <w:color w:val="000000" w:themeColor="text1"/>
          <w:szCs w:val="21"/>
        </w:rPr>
        <w:t>3</w:t>
      </w:r>
      <w:r w:rsidR="001F3CEA" w:rsidRPr="001F3CEA">
        <w:rPr>
          <w:rFonts w:ascii="黑体" w:eastAsia="黑体" w:hAnsi="黑体" w:cs="Arial"/>
          <w:iCs/>
          <w:color w:val="000000" w:themeColor="text1"/>
          <w:szCs w:val="21"/>
        </w:rPr>
        <w:t xml:space="preserve">  </w:t>
      </w:r>
      <w:r w:rsidR="00500806">
        <w:rPr>
          <w:rFonts w:ascii="宋体" w:eastAsia="宋体" w:hAnsi="宋体" w:cs="Arial" w:hint="eastAsia"/>
          <w:iCs/>
          <w:color w:val="000000" w:themeColor="text1"/>
          <w:szCs w:val="21"/>
        </w:rPr>
        <w:t>产品</w:t>
      </w:r>
      <w:r w:rsidR="00D471BC" w:rsidRPr="000823F6">
        <w:rPr>
          <w:rFonts w:ascii="宋体" w:eastAsia="宋体" w:hAnsi="宋体" w:cs="Arial" w:hint="eastAsia"/>
          <w:iCs/>
          <w:color w:val="000000" w:themeColor="text1"/>
          <w:szCs w:val="21"/>
        </w:rPr>
        <w:t>销售包装</w:t>
      </w:r>
      <w:r w:rsidR="00D471BC">
        <w:rPr>
          <w:rFonts w:ascii="宋体" w:eastAsia="宋体" w:hAnsi="宋体" w:cs="Arial" w:hint="eastAsia"/>
          <w:iCs/>
          <w:color w:val="000000" w:themeColor="text1"/>
          <w:szCs w:val="21"/>
        </w:rPr>
        <w:t>图片应根据包装规格在规定位置标明</w:t>
      </w:r>
      <w:r w:rsidR="00F7748A">
        <w:rPr>
          <w:rFonts w:ascii="宋体" w:eastAsia="宋体" w:hAnsi="宋体" w:cs="Arial" w:hint="eastAsia"/>
          <w:iCs/>
          <w:color w:val="000000" w:themeColor="text1"/>
          <w:szCs w:val="21"/>
        </w:rPr>
        <w:t>必要的产品信息，如</w:t>
      </w:r>
      <w:r w:rsidR="00D471BC">
        <w:rPr>
          <w:rFonts w:ascii="宋体" w:eastAsia="宋体" w:hAnsi="宋体" w:cs="Arial" w:hint="eastAsia"/>
          <w:iCs/>
          <w:color w:val="000000" w:themeColor="text1"/>
          <w:szCs w:val="21"/>
        </w:rPr>
        <w:t>产品名称、生产企业信息（含企业名称、地址、许可证号</w:t>
      </w:r>
      <w:r w:rsidR="00860C2D">
        <w:rPr>
          <w:rFonts w:ascii="宋体" w:eastAsia="宋体" w:hAnsi="宋体" w:cs="Arial" w:hint="eastAsia"/>
          <w:iCs/>
          <w:color w:val="000000" w:themeColor="text1"/>
          <w:szCs w:val="21"/>
        </w:rPr>
        <w:t>等</w:t>
      </w:r>
      <w:r w:rsidR="00D471BC">
        <w:rPr>
          <w:rFonts w:ascii="宋体" w:eastAsia="宋体" w:hAnsi="宋体" w:cs="Arial" w:hint="eastAsia"/>
          <w:iCs/>
          <w:color w:val="000000" w:themeColor="text1"/>
          <w:szCs w:val="21"/>
        </w:rPr>
        <w:t>）、净含量、产品成分、保质期信息和保存条件、产品使用说明、警示语</w:t>
      </w:r>
      <w:r w:rsidR="00F7748A">
        <w:rPr>
          <w:rFonts w:ascii="宋体" w:eastAsia="宋体" w:hAnsi="宋体" w:cs="Arial" w:hint="eastAsia"/>
          <w:iCs/>
          <w:color w:val="000000" w:themeColor="text1"/>
          <w:szCs w:val="21"/>
        </w:rPr>
        <w:t>等</w:t>
      </w:r>
      <w:r w:rsidR="00D471BC">
        <w:rPr>
          <w:rFonts w:ascii="宋体" w:eastAsia="宋体" w:hAnsi="宋体" w:cs="Arial" w:hint="eastAsia"/>
          <w:iCs/>
          <w:color w:val="000000" w:themeColor="text1"/>
          <w:szCs w:val="21"/>
        </w:rPr>
        <w:t>。</w:t>
      </w:r>
    </w:p>
    <w:p w:rsidR="004C01E6" w:rsidRPr="004C01E6" w:rsidRDefault="001F3CEA" w:rsidP="00E00C45">
      <w:pPr>
        <w:spacing w:line="440" w:lineRule="exact"/>
        <w:rPr>
          <w:rFonts w:ascii="宋体" w:eastAsia="宋体" w:hAnsi="宋体" w:cs="Arial"/>
          <w:iCs/>
          <w:color w:val="000000" w:themeColor="text1"/>
          <w:szCs w:val="21"/>
        </w:rPr>
      </w:pPr>
      <w:r>
        <w:rPr>
          <w:rFonts w:ascii="黑体" w:eastAsia="黑体" w:hAnsi="黑体" w:cs="Arial" w:hint="eastAsia"/>
          <w:color w:val="000000"/>
          <w:szCs w:val="28"/>
        </w:rPr>
        <w:t>6.2.2.</w:t>
      </w:r>
      <w:r w:rsidR="004C01E6">
        <w:rPr>
          <w:rFonts w:ascii="黑体" w:eastAsia="黑体" w:hAnsi="黑体" w:cs="Arial" w:hint="eastAsia"/>
          <w:color w:val="000000"/>
          <w:szCs w:val="28"/>
        </w:rPr>
        <w:t>4</w:t>
      </w:r>
      <w:r>
        <w:rPr>
          <w:rFonts w:ascii="黑体" w:eastAsia="黑体" w:hAnsi="黑体" w:cs="Arial"/>
          <w:color w:val="000000"/>
          <w:szCs w:val="28"/>
        </w:rPr>
        <w:t xml:space="preserve">  </w:t>
      </w:r>
      <w:r w:rsidR="004C01E6" w:rsidRPr="004C01E6">
        <w:rPr>
          <w:rFonts w:ascii="宋体" w:eastAsia="宋体" w:hAnsi="宋体" w:cs="Arial" w:hint="eastAsia"/>
          <w:iCs/>
          <w:color w:val="000000" w:themeColor="text1"/>
          <w:szCs w:val="21"/>
        </w:rPr>
        <w:t>除产品规格外，</w:t>
      </w:r>
      <w:r w:rsidR="00EB1F03">
        <w:rPr>
          <w:rFonts w:ascii="宋体" w:eastAsia="宋体" w:hAnsi="宋体" w:cs="Arial" w:hint="eastAsia"/>
          <w:iCs/>
          <w:color w:val="000000" w:themeColor="text1"/>
          <w:szCs w:val="21"/>
        </w:rPr>
        <w:t>标签</w:t>
      </w:r>
      <w:r w:rsidR="004C01E6" w:rsidRPr="004C01E6">
        <w:rPr>
          <w:rFonts w:ascii="宋体" w:eastAsia="宋体" w:hAnsi="宋体" w:cs="Arial" w:hint="eastAsia"/>
          <w:iCs/>
          <w:color w:val="000000" w:themeColor="text1"/>
          <w:szCs w:val="21"/>
        </w:rPr>
        <w:t>标注内容相同的产品可上传其中一个规格的销售包装图片，同时需备注所有产品规格。</w:t>
      </w:r>
    </w:p>
    <w:p w:rsidR="00DC3ADB" w:rsidRDefault="00D471BC" w:rsidP="00E00C45">
      <w:pPr>
        <w:spacing w:line="440" w:lineRule="exact"/>
        <w:rPr>
          <w:rFonts w:ascii="宋体" w:eastAsia="宋体" w:hAnsi="宋体" w:cs="Arial"/>
          <w:iCs/>
          <w:color w:val="000000" w:themeColor="text1"/>
          <w:szCs w:val="21"/>
        </w:rPr>
      </w:pPr>
      <w:r w:rsidRPr="00D471BC">
        <w:rPr>
          <w:rFonts w:ascii="黑体" w:eastAsia="黑体" w:hAnsi="黑体" w:cs="Arial" w:hint="eastAsia"/>
          <w:color w:val="000000"/>
          <w:szCs w:val="28"/>
        </w:rPr>
        <w:t>6.2.2.</w:t>
      </w:r>
      <w:r w:rsidR="004C01E6">
        <w:rPr>
          <w:rFonts w:ascii="黑体" w:eastAsia="黑体" w:hAnsi="黑体" w:cs="Arial" w:hint="eastAsia"/>
          <w:color w:val="000000"/>
          <w:szCs w:val="28"/>
        </w:rPr>
        <w:t>5</w:t>
      </w:r>
      <w:r w:rsidRPr="00D471BC">
        <w:rPr>
          <w:rFonts w:ascii="黑体" w:eastAsia="黑体" w:hAnsi="黑体" w:cs="Arial"/>
          <w:color w:val="000000"/>
          <w:szCs w:val="28"/>
        </w:rPr>
        <w:t xml:space="preserve"> </w:t>
      </w:r>
      <w:r w:rsidRPr="00D471BC">
        <w:rPr>
          <w:rFonts w:ascii="宋体" w:eastAsia="宋体" w:hAnsi="宋体" w:cs="Arial"/>
          <w:iCs/>
          <w:color w:val="000000" w:themeColor="text1"/>
          <w:szCs w:val="21"/>
        </w:rPr>
        <w:t xml:space="preserve"> </w:t>
      </w:r>
      <w:r w:rsidR="00860C2D">
        <w:rPr>
          <w:rFonts w:ascii="宋体" w:eastAsia="宋体" w:hAnsi="宋体" w:cs="Arial" w:hint="eastAsia"/>
          <w:iCs/>
          <w:color w:val="000000" w:themeColor="text1"/>
          <w:szCs w:val="21"/>
        </w:rPr>
        <w:t>产品销售包装非常规形态或使用非常规材质时，可上传补充说明。</w:t>
      </w:r>
    </w:p>
    <w:p w:rsidR="00DC3ADB" w:rsidRPr="00DC3ADB" w:rsidRDefault="00DC3ADB" w:rsidP="00E00C45">
      <w:pPr>
        <w:spacing w:line="440" w:lineRule="exact"/>
        <w:rPr>
          <w:rFonts w:ascii="宋体" w:eastAsia="宋体" w:hAnsi="宋体" w:cs="Arial"/>
          <w:iCs/>
          <w:color w:val="000000" w:themeColor="text1"/>
          <w:szCs w:val="21"/>
        </w:rPr>
      </w:pPr>
      <w:r w:rsidRPr="00DC3ADB">
        <w:rPr>
          <w:rFonts w:ascii="黑体" w:eastAsia="黑体" w:hAnsi="黑体" w:cs="Arial" w:hint="eastAsia"/>
          <w:color w:val="000000"/>
          <w:szCs w:val="28"/>
        </w:rPr>
        <w:t>6.2.2.</w:t>
      </w:r>
      <w:r w:rsidR="004C01E6">
        <w:rPr>
          <w:rFonts w:ascii="黑体" w:eastAsia="黑体" w:hAnsi="黑体" w:cs="Arial" w:hint="eastAsia"/>
          <w:color w:val="000000"/>
          <w:szCs w:val="28"/>
        </w:rPr>
        <w:t>6</w:t>
      </w:r>
      <w:r w:rsidRPr="00DC3ADB">
        <w:rPr>
          <w:rFonts w:ascii="黑体" w:eastAsia="黑体" w:hAnsi="黑体" w:cs="Arial"/>
          <w:color w:val="000000"/>
          <w:szCs w:val="28"/>
        </w:rPr>
        <w:t xml:space="preserve"> </w:t>
      </w:r>
      <w:r>
        <w:rPr>
          <w:rFonts w:ascii="宋体" w:eastAsia="宋体" w:hAnsi="宋体" w:cs="Arial"/>
          <w:iCs/>
          <w:color w:val="000000" w:themeColor="text1"/>
          <w:szCs w:val="21"/>
        </w:rPr>
        <w:t xml:space="preserve"> </w:t>
      </w:r>
      <w:r w:rsidR="004C01E6" w:rsidRPr="00860C2D">
        <w:rPr>
          <w:rFonts w:ascii="宋体" w:eastAsia="宋体" w:hAnsi="宋体" w:cs="Arial" w:hint="eastAsia"/>
          <w:iCs/>
          <w:color w:val="000000" w:themeColor="text1"/>
          <w:szCs w:val="21"/>
        </w:rPr>
        <w:t>上传的产品销售包装</w:t>
      </w:r>
      <w:r w:rsidR="004C01E6">
        <w:rPr>
          <w:rFonts w:ascii="宋体" w:eastAsia="宋体" w:hAnsi="宋体" w:cs="Arial" w:hint="eastAsia"/>
          <w:iCs/>
          <w:color w:val="000000" w:themeColor="text1"/>
          <w:szCs w:val="21"/>
        </w:rPr>
        <w:t>和说明书图片</w:t>
      </w:r>
      <w:r w:rsidR="004C01E6" w:rsidRPr="00860C2D">
        <w:rPr>
          <w:rFonts w:ascii="宋体" w:eastAsia="宋体" w:hAnsi="宋体" w:cs="Arial" w:hint="eastAsia"/>
          <w:iCs/>
          <w:color w:val="000000" w:themeColor="text1"/>
          <w:szCs w:val="21"/>
        </w:rPr>
        <w:t>不应</w:t>
      </w:r>
      <w:r w:rsidR="004C01E6">
        <w:rPr>
          <w:rFonts w:ascii="宋体" w:eastAsia="宋体" w:hAnsi="宋体" w:cs="Arial" w:hint="eastAsia"/>
          <w:iCs/>
          <w:color w:val="000000" w:themeColor="text1"/>
          <w:szCs w:val="21"/>
        </w:rPr>
        <w:t>出现</w:t>
      </w:r>
      <w:r w:rsidR="00571BAE">
        <w:rPr>
          <w:rFonts w:ascii="宋体" w:eastAsia="宋体" w:hAnsi="宋体" w:cs="Arial" w:hint="eastAsia"/>
          <w:iCs/>
          <w:color w:val="000000" w:themeColor="text1"/>
          <w:szCs w:val="21"/>
        </w:rPr>
        <w:t>遮盖</w:t>
      </w:r>
      <w:r w:rsidR="006A0893">
        <w:rPr>
          <w:rFonts w:ascii="宋体" w:eastAsia="宋体" w:hAnsi="宋体" w:cs="Arial" w:hint="eastAsia"/>
          <w:iCs/>
          <w:color w:val="000000" w:themeColor="text1"/>
          <w:szCs w:val="21"/>
        </w:rPr>
        <w:t>、涂改</w:t>
      </w:r>
      <w:r w:rsidR="00E401DE">
        <w:rPr>
          <w:rFonts w:ascii="宋体" w:eastAsia="宋体" w:hAnsi="宋体" w:cs="Arial" w:hint="eastAsia"/>
          <w:iCs/>
          <w:color w:val="000000" w:themeColor="text1"/>
          <w:szCs w:val="21"/>
        </w:rPr>
        <w:t>或</w:t>
      </w:r>
      <w:r w:rsidR="004C01E6">
        <w:rPr>
          <w:rFonts w:ascii="宋体" w:eastAsia="宋体" w:hAnsi="宋体" w:cs="Arial" w:hint="eastAsia"/>
          <w:iCs/>
          <w:color w:val="000000" w:themeColor="text1"/>
          <w:szCs w:val="21"/>
        </w:rPr>
        <w:t>明显经</w:t>
      </w:r>
      <w:r w:rsidR="004C01E6" w:rsidRPr="00860C2D">
        <w:rPr>
          <w:rFonts w:ascii="宋体" w:eastAsia="宋体" w:hAnsi="宋体" w:cs="Arial" w:hint="eastAsia"/>
          <w:iCs/>
          <w:color w:val="000000" w:themeColor="text1"/>
          <w:szCs w:val="21"/>
        </w:rPr>
        <w:t>图片处理软件</w:t>
      </w:r>
      <w:r w:rsidR="004C01E6">
        <w:rPr>
          <w:rFonts w:ascii="宋体" w:eastAsia="宋体" w:hAnsi="宋体" w:cs="Arial" w:hint="eastAsia"/>
          <w:iCs/>
          <w:color w:val="000000" w:themeColor="text1"/>
          <w:szCs w:val="21"/>
        </w:rPr>
        <w:t>修饰的痕迹。</w:t>
      </w:r>
    </w:p>
    <w:p w:rsidR="001F3CEA" w:rsidRPr="001F3CEA" w:rsidRDefault="00DC3ADB" w:rsidP="00E00C45">
      <w:pPr>
        <w:spacing w:line="440" w:lineRule="exact"/>
        <w:rPr>
          <w:rFonts w:ascii="宋体" w:eastAsia="宋体" w:hAnsi="宋体" w:cs="Arial"/>
          <w:iCs/>
          <w:color w:val="000000" w:themeColor="text1"/>
          <w:szCs w:val="21"/>
        </w:rPr>
      </w:pPr>
      <w:r>
        <w:rPr>
          <w:rFonts w:ascii="黑体" w:eastAsia="黑体" w:hAnsi="黑体" w:cs="Arial" w:hint="eastAsia"/>
          <w:color w:val="000000"/>
          <w:szCs w:val="28"/>
        </w:rPr>
        <w:t>6.2.2.</w:t>
      </w:r>
      <w:r w:rsidR="004C01E6">
        <w:rPr>
          <w:rFonts w:ascii="黑体" w:eastAsia="黑体" w:hAnsi="黑体" w:cs="Arial" w:hint="eastAsia"/>
          <w:color w:val="000000"/>
          <w:szCs w:val="28"/>
        </w:rPr>
        <w:t>7</w:t>
      </w:r>
      <w:r w:rsidR="00860C2D">
        <w:rPr>
          <w:rFonts w:ascii="宋体" w:eastAsia="宋体" w:hAnsi="宋体" w:cs="Arial"/>
          <w:iCs/>
          <w:color w:val="000000" w:themeColor="text1"/>
          <w:szCs w:val="21"/>
        </w:rPr>
        <w:t xml:space="preserve">  </w:t>
      </w:r>
      <w:r w:rsidR="00F259BA">
        <w:rPr>
          <w:rFonts w:ascii="宋体" w:eastAsia="宋体" w:hAnsi="宋体" w:cs="Arial" w:hint="eastAsia"/>
          <w:iCs/>
          <w:color w:val="000000" w:themeColor="text1"/>
          <w:szCs w:val="21"/>
        </w:rPr>
        <w:t>包装</w:t>
      </w:r>
      <w:r w:rsidR="004C01E6">
        <w:rPr>
          <w:rFonts w:ascii="宋体" w:eastAsia="宋体" w:hAnsi="宋体" w:cs="Arial" w:hint="eastAsia"/>
          <w:iCs/>
          <w:color w:val="000000" w:themeColor="text1"/>
          <w:szCs w:val="21"/>
        </w:rPr>
        <w:t>和标签的设计</w:t>
      </w:r>
      <w:r w:rsidR="00D471BC" w:rsidRPr="00D471BC">
        <w:rPr>
          <w:rFonts w:ascii="宋体" w:eastAsia="宋体" w:hAnsi="宋体" w:cs="Arial" w:hint="eastAsia"/>
          <w:iCs/>
          <w:color w:val="000000" w:themeColor="text1"/>
          <w:szCs w:val="21"/>
        </w:rPr>
        <w:t>可参照</w:t>
      </w:r>
      <w:r w:rsidR="00D471BC" w:rsidRPr="00D471BC">
        <w:rPr>
          <w:rFonts w:ascii="宋体" w:eastAsia="宋体" w:hAnsi="宋体" w:cs="Arial"/>
          <w:iCs/>
          <w:color w:val="000000" w:themeColor="text1"/>
          <w:szCs w:val="21"/>
        </w:rPr>
        <w:t>T</w:t>
      </w:r>
      <w:r w:rsidR="00D471BC" w:rsidRPr="00D471BC">
        <w:rPr>
          <w:rFonts w:ascii="宋体" w:eastAsia="宋体" w:hAnsi="宋体" w:cs="Arial" w:hint="eastAsia"/>
          <w:iCs/>
          <w:color w:val="000000" w:themeColor="text1"/>
          <w:szCs w:val="21"/>
        </w:rPr>
        <w:t>/</w:t>
      </w:r>
      <w:r w:rsidR="00D471BC" w:rsidRPr="00D471BC">
        <w:rPr>
          <w:rFonts w:ascii="宋体" w:eastAsia="宋体" w:hAnsi="宋体" w:cs="Arial"/>
          <w:iCs/>
          <w:color w:val="000000" w:themeColor="text1"/>
          <w:szCs w:val="21"/>
        </w:rPr>
        <w:t>BDCA 0004-2018 《国产非特殊用途化妆品包装标签设计指南》</w:t>
      </w:r>
      <w:r w:rsidR="0077262C">
        <w:rPr>
          <w:rFonts w:ascii="宋体" w:eastAsia="宋体" w:hAnsi="宋体" w:cs="Arial" w:hint="eastAsia"/>
          <w:iCs/>
          <w:color w:val="000000" w:themeColor="text1"/>
          <w:szCs w:val="21"/>
        </w:rPr>
        <w:t>。</w:t>
      </w:r>
    </w:p>
    <w:p w:rsidR="00F67582" w:rsidRPr="000823F6" w:rsidRDefault="004849EE" w:rsidP="00E00C45">
      <w:pPr>
        <w:spacing w:line="440" w:lineRule="exact"/>
        <w:rPr>
          <w:rFonts w:ascii="宋体" w:eastAsia="宋体" w:hAnsi="宋体" w:cs="Arial"/>
          <w:iCs/>
          <w:color w:val="000000" w:themeColor="text1"/>
          <w:szCs w:val="21"/>
        </w:rPr>
      </w:pPr>
      <w:r w:rsidRPr="00BB7D4A">
        <w:rPr>
          <w:rFonts w:ascii="黑体" w:eastAsia="黑体" w:hAnsi="黑体" w:cs="Arial" w:hint="eastAsia"/>
          <w:color w:val="000000"/>
          <w:szCs w:val="28"/>
        </w:rPr>
        <w:t>6.3</w:t>
      </w:r>
      <w:r w:rsidRPr="000823F6">
        <w:rPr>
          <w:rFonts w:ascii="宋体" w:eastAsia="宋体" w:hAnsi="宋体" w:cs="Arial" w:hint="eastAsia"/>
          <w:iCs/>
          <w:color w:val="000000" w:themeColor="text1"/>
          <w:szCs w:val="21"/>
        </w:rPr>
        <w:t xml:space="preserve"> </w:t>
      </w:r>
      <w:r w:rsidR="00723CCC">
        <w:rPr>
          <w:rFonts w:ascii="宋体" w:eastAsia="宋体" w:hAnsi="宋体" w:cs="Arial"/>
          <w:iCs/>
          <w:color w:val="000000" w:themeColor="text1"/>
          <w:szCs w:val="21"/>
        </w:rPr>
        <w:t xml:space="preserve"> </w:t>
      </w:r>
      <w:r w:rsidRPr="000823F6">
        <w:rPr>
          <w:rFonts w:ascii="宋体" w:eastAsia="宋体" w:hAnsi="宋体" w:cs="Arial" w:hint="eastAsia"/>
          <w:iCs/>
          <w:color w:val="000000" w:themeColor="text1"/>
          <w:szCs w:val="21"/>
        </w:rPr>
        <w:t>纸质版资料的具体要求</w:t>
      </w:r>
    </w:p>
    <w:p w:rsidR="00F67582" w:rsidRPr="000823F6" w:rsidRDefault="004849EE" w:rsidP="00E00C45">
      <w:pPr>
        <w:spacing w:line="440" w:lineRule="exact"/>
        <w:rPr>
          <w:rFonts w:ascii="宋体" w:eastAsia="宋体" w:hAnsi="宋体" w:cs="Arial"/>
          <w:iCs/>
          <w:color w:val="000000" w:themeColor="text1"/>
          <w:szCs w:val="21"/>
        </w:rPr>
      </w:pPr>
      <w:r w:rsidRPr="00BB7D4A">
        <w:rPr>
          <w:rFonts w:ascii="黑体" w:eastAsia="黑体" w:hAnsi="黑体" w:cs="Arial" w:hint="eastAsia"/>
          <w:color w:val="000000"/>
          <w:szCs w:val="28"/>
        </w:rPr>
        <w:t>6.3.1</w:t>
      </w:r>
      <w:r w:rsidR="00723CCC">
        <w:rPr>
          <w:rFonts w:ascii="黑体" w:eastAsia="黑体" w:hAnsi="黑体" w:cs="Arial"/>
          <w:color w:val="000000"/>
          <w:szCs w:val="28"/>
        </w:rPr>
        <w:t xml:space="preserve"> </w:t>
      </w:r>
      <w:r w:rsidRPr="000823F6">
        <w:rPr>
          <w:rFonts w:ascii="宋体" w:eastAsia="宋体" w:hAnsi="宋体" w:cs="Arial" w:hint="eastAsia"/>
          <w:iCs/>
          <w:color w:val="000000" w:themeColor="text1"/>
          <w:szCs w:val="21"/>
        </w:rPr>
        <w:t>产品生产工艺简述和简图</w:t>
      </w:r>
    </w:p>
    <w:p w:rsidR="00F67582" w:rsidRPr="000823F6" w:rsidRDefault="004849EE" w:rsidP="00E00C45">
      <w:pPr>
        <w:spacing w:line="440" w:lineRule="exact"/>
        <w:rPr>
          <w:rFonts w:ascii="宋体" w:eastAsia="宋体" w:hAnsi="宋体" w:cs="Arial"/>
          <w:iCs/>
          <w:color w:val="000000" w:themeColor="text1"/>
          <w:szCs w:val="21"/>
        </w:rPr>
      </w:pPr>
      <w:r w:rsidRPr="005103F5">
        <w:rPr>
          <w:rFonts w:ascii="黑体" w:eastAsia="黑体" w:hAnsi="黑体" w:cs="Arial" w:hint="eastAsia"/>
          <w:color w:val="000000"/>
          <w:szCs w:val="28"/>
        </w:rPr>
        <w:t>6.3.1.1</w:t>
      </w:r>
      <w:r w:rsidR="00723CCC">
        <w:rPr>
          <w:rFonts w:ascii="宋体" w:eastAsia="宋体" w:hAnsi="宋体" w:cs="Arial"/>
          <w:iCs/>
          <w:color w:val="000000" w:themeColor="text1"/>
          <w:szCs w:val="21"/>
        </w:rPr>
        <w:t xml:space="preserve">  </w:t>
      </w:r>
      <w:r w:rsidRPr="000823F6">
        <w:rPr>
          <w:rFonts w:ascii="宋体" w:eastAsia="宋体" w:hAnsi="宋体" w:cs="Arial" w:hint="eastAsia"/>
          <w:iCs/>
          <w:color w:val="000000" w:themeColor="text1"/>
          <w:szCs w:val="21"/>
        </w:rPr>
        <w:t>产品的生产工艺简图及简述应</w:t>
      </w:r>
      <w:r w:rsidR="004E7ACF">
        <w:rPr>
          <w:rFonts w:ascii="宋体" w:eastAsia="宋体" w:hAnsi="宋体" w:cs="Arial" w:hint="eastAsia"/>
          <w:iCs/>
          <w:color w:val="000000" w:themeColor="text1"/>
          <w:szCs w:val="21"/>
        </w:rPr>
        <w:t>能</w:t>
      </w:r>
      <w:r w:rsidRPr="000823F6">
        <w:rPr>
          <w:rFonts w:ascii="宋体" w:eastAsia="宋体" w:hAnsi="宋体" w:cs="Arial" w:hint="eastAsia"/>
          <w:iCs/>
          <w:color w:val="000000" w:themeColor="text1"/>
          <w:szCs w:val="21"/>
        </w:rPr>
        <w:t>简明扼要</w:t>
      </w:r>
      <w:r w:rsidR="004E7ACF">
        <w:rPr>
          <w:rFonts w:ascii="宋体" w:eastAsia="宋体" w:hAnsi="宋体" w:cs="Arial" w:hint="eastAsia"/>
          <w:iCs/>
          <w:color w:val="000000" w:themeColor="text1"/>
          <w:szCs w:val="21"/>
        </w:rPr>
        <w:t>地</w:t>
      </w:r>
      <w:r w:rsidRPr="000823F6">
        <w:rPr>
          <w:rFonts w:ascii="宋体" w:eastAsia="宋体" w:hAnsi="宋体" w:cs="Arial" w:hint="eastAsia"/>
          <w:iCs/>
          <w:color w:val="000000" w:themeColor="text1"/>
          <w:szCs w:val="21"/>
        </w:rPr>
        <w:t>反映</w:t>
      </w:r>
      <w:r w:rsidR="004E7ACF">
        <w:rPr>
          <w:rFonts w:ascii="宋体" w:eastAsia="宋体" w:hAnsi="宋体" w:cs="Arial" w:hint="eastAsia"/>
          <w:iCs/>
          <w:color w:val="000000" w:themeColor="text1"/>
          <w:szCs w:val="21"/>
        </w:rPr>
        <w:t>产品</w:t>
      </w:r>
      <w:r w:rsidRPr="000823F6">
        <w:rPr>
          <w:rFonts w:ascii="宋体" w:eastAsia="宋体" w:hAnsi="宋体" w:cs="Arial" w:hint="eastAsia"/>
          <w:iCs/>
          <w:color w:val="000000" w:themeColor="text1"/>
          <w:szCs w:val="21"/>
        </w:rPr>
        <w:t>的实际</w:t>
      </w:r>
      <w:r w:rsidR="004E7ACF">
        <w:rPr>
          <w:rFonts w:ascii="宋体" w:eastAsia="宋体" w:hAnsi="宋体" w:cs="Arial" w:hint="eastAsia"/>
          <w:iCs/>
          <w:color w:val="000000" w:themeColor="text1"/>
          <w:szCs w:val="21"/>
        </w:rPr>
        <w:t>生产</w:t>
      </w:r>
      <w:r w:rsidRPr="000823F6">
        <w:rPr>
          <w:rFonts w:ascii="宋体" w:eastAsia="宋体" w:hAnsi="宋体" w:cs="Arial" w:hint="eastAsia"/>
          <w:iCs/>
          <w:color w:val="000000" w:themeColor="text1"/>
          <w:szCs w:val="21"/>
        </w:rPr>
        <w:t>过程，</w:t>
      </w:r>
      <w:r w:rsidR="0077262C">
        <w:rPr>
          <w:rFonts w:ascii="宋体" w:eastAsia="宋体" w:hAnsi="宋体" w:cs="Arial" w:hint="eastAsia"/>
          <w:iCs/>
          <w:color w:val="000000" w:themeColor="text1"/>
          <w:szCs w:val="21"/>
        </w:rPr>
        <w:t>包括所使用的主要设备、操作步骤和各步骤中所涉及的原</w:t>
      </w:r>
      <w:r w:rsidRPr="000823F6">
        <w:rPr>
          <w:rFonts w:ascii="宋体" w:eastAsia="宋体" w:hAnsi="宋体" w:cs="Arial" w:hint="eastAsia"/>
          <w:iCs/>
          <w:color w:val="000000" w:themeColor="text1"/>
          <w:szCs w:val="21"/>
        </w:rPr>
        <w:t>料等。</w:t>
      </w:r>
    </w:p>
    <w:p w:rsidR="00F67582" w:rsidRPr="000823F6" w:rsidRDefault="004849EE" w:rsidP="00E00C45">
      <w:pPr>
        <w:spacing w:line="440" w:lineRule="exact"/>
        <w:rPr>
          <w:rFonts w:ascii="宋体" w:eastAsia="宋体" w:hAnsi="宋体" w:cs="Arial"/>
          <w:iCs/>
          <w:color w:val="000000" w:themeColor="text1"/>
          <w:szCs w:val="21"/>
        </w:rPr>
      </w:pPr>
      <w:r w:rsidRPr="005103F5">
        <w:rPr>
          <w:rFonts w:ascii="黑体" w:eastAsia="黑体" w:hAnsi="黑体" w:cs="Arial" w:hint="eastAsia"/>
          <w:color w:val="000000"/>
          <w:szCs w:val="28"/>
        </w:rPr>
        <w:t>6.3.1.2</w:t>
      </w:r>
      <w:r w:rsidR="00723CCC">
        <w:rPr>
          <w:rFonts w:ascii="黑体" w:eastAsia="黑体" w:hAnsi="黑体" w:cs="Arial"/>
          <w:color w:val="000000"/>
          <w:szCs w:val="28"/>
        </w:rPr>
        <w:t xml:space="preserve"> </w:t>
      </w:r>
      <w:r w:rsidRPr="000823F6">
        <w:rPr>
          <w:rFonts w:ascii="宋体" w:eastAsia="宋体" w:hAnsi="宋体" w:cs="Arial" w:hint="eastAsia"/>
          <w:iCs/>
          <w:color w:val="000000" w:themeColor="text1"/>
          <w:szCs w:val="21"/>
        </w:rPr>
        <w:t xml:space="preserve"> </w:t>
      </w:r>
      <w:r w:rsidR="004E7ACF">
        <w:rPr>
          <w:rFonts w:ascii="宋体" w:eastAsia="宋体" w:hAnsi="宋体" w:cs="Arial" w:hint="eastAsia"/>
          <w:iCs/>
          <w:color w:val="000000" w:themeColor="text1"/>
          <w:szCs w:val="21"/>
        </w:rPr>
        <w:t>产品配方中所有原料应在生产工艺中列出，标注的原料序号或原料名称</w:t>
      </w:r>
      <w:r w:rsidRPr="000823F6">
        <w:rPr>
          <w:rFonts w:ascii="宋体" w:eastAsia="宋体" w:hAnsi="宋体" w:cs="Arial" w:hint="eastAsia"/>
          <w:iCs/>
          <w:color w:val="000000" w:themeColor="text1"/>
          <w:szCs w:val="21"/>
        </w:rPr>
        <w:t>应与产品配方</w:t>
      </w:r>
      <w:r w:rsidR="0077262C">
        <w:rPr>
          <w:rFonts w:ascii="宋体" w:eastAsia="宋体" w:hAnsi="宋体" w:cs="Arial" w:hint="eastAsia"/>
          <w:iCs/>
          <w:color w:val="000000" w:themeColor="text1"/>
          <w:szCs w:val="21"/>
        </w:rPr>
        <w:t>一致</w:t>
      </w:r>
      <w:r w:rsidRPr="000823F6">
        <w:rPr>
          <w:rFonts w:ascii="宋体" w:eastAsia="宋体" w:hAnsi="宋体" w:cs="Arial" w:hint="eastAsia"/>
          <w:iCs/>
          <w:color w:val="000000" w:themeColor="text1"/>
          <w:szCs w:val="21"/>
        </w:rPr>
        <w:t>。</w:t>
      </w:r>
    </w:p>
    <w:p w:rsidR="00F67582" w:rsidRPr="000823F6" w:rsidRDefault="004849EE" w:rsidP="00E00C45">
      <w:pPr>
        <w:spacing w:line="440" w:lineRule="exact"/>
        <w:rPr>
          <w:rFonts w:ascii="宋体" w:eastAsia="宋体" w:hAnsi="宋体" w:cs="Arial"/>
          <w:iCs/>
          <w:color w:val="000000" w:themeColor="text1"/>
          <w:szCs w:val="21"/>
        </w:rPr>
      </w:pPr>
      <w:r w:rsidRPr="005103F5">
        <w:rPr>
          <w:rFonts w:ascii="黑体" w:eastAsia="黑体" w:hAnsi="黑体" w:cs="Arial" w:hint="eastAsia"/>
          <w:color w:val="000000"/>
          <w:szCs w:val="28"/>
        </w:rPr>
        <w:t>6.3.1.3</w:t>
      </w:r>
      <w:r w:rsidR="00723CCC">
        <w:rPr>
          <w:rFonts w:ascii="黑体" w:eastAsia="黑体" w:hAnsi="黑体" w:cs="Arial"/>
          <w:color w:val="000000"/>
          <w:szCs w:val="28"/>
        </w:rPr>
        <w:t xml:space="preserve"> </w:t>
      </w:r>
      <w:r w:rsidRPr="000823F6">
        <w:rPr>
          <w:rFonts w:ascii="宋体" w:eastAsia="宋体" w:hAnsi="宋体" w:cs="Arial" w:hint="eastAsia"/>
          <w:iCs/>
          <w:color w:val="000000" w:themeColor="text1"/>
          <w:szCs w:val="21"/>
        </w:rPr>
        <w:t xml:space="preserve"> </w:t>
      </w:r>
      <w:r w:rsidR="0077262C">
        <w:rPr>
          <w:rFonts w:ascii="宋体" w:eastAsia="宋体" w:hAnsi="宋体" w:cs="Arial" w:hint="eastAsia"/>
          <w:iCs/>
          <w:color w:val="000000" w:themeColor="text1"/>
          <w:szCs w:val="21"/>
        </w:rPr>
        <w:t>必要时，宜标明生产过程的关键控制点及工艺参数，如</w:t>
      </w:r>
      <w:r w:rsidR="00E00C45">
        <w:rPr>
          <w:rFonts w:ascii="宋体" w:eastAsia="宋体" w:hAnsi="宋体" w:cs="Arial" w:hint="eastAsia"/>
          <w:iCs/>
          <w:color w:val="000000" w:themeColor="text1"/>
          <w:szCs w:val="21"/>
        </w:rPr>
        <w:t>投料顺序、</w:t>
      </w:r>
      <w:r w:rsidR="0077262C">
        <w:rPr>
          <w:rFonts w:ascii="宋体" w:eastAsia="宋体" w:hAnsi="宋体" w:cs="Arial" w:hint="eastAsia"/>
          <w:iCs/>
          <w:color w:val="000000" w:themeColor="text1"/>
          <w:szCs w:val="21"/>
        </w:rPr>
        <w:t>温度、压力、搅拌转速等</w:t>
      </w:r>
      <w:r w:rsidRPr="000823F6">
        <w:rPr>
          <w:rFonts w:ascii="宋体" w:eastAsia="宋体" w:hAnsi="宋体" w:cs="Arial" w:hint="eastAsia"/>
          <w:iCs/>
          <w:color w:val="000000" w:themeColor="text1"/>
          <w:szCs w:val="21"/>
        </w:rPr>
        <w:t>。</w:t>
      </w:r>
    </w:p>
    <w:p w:rsidR="00874708" w:rsidRDefault="00874708" w:rsidP="00874708">
      <w:pPr>
        <w:spacing w:line="440" w:lineRule="exact"/>
        <w:rPr>
          <w:rFonts w:ascii="宋体" w:eastAsia="宋体" w:hAnsi="宋体" w:cs="Arial"/>
          <w:iCs/>
          <w:color w:val="000000" w:themeColor="text1"/>
          <w:szCs w:val="21"/>
        </w:rPr>
      </w:pPr>
      <w:r w:rsidRPr="004B19F4">
        <w:rPr>
          <w:rFonts w:ascii="黑体" w:eastAsia="黑体" w:hAnsi="黑体" w:cs="Arial" w:hint="eastAsia"/>
          <w:color w:val="000000"/>
          <w:szCs w:val="28"/>
        </w:rPr>
        <w:t>6.3.</w:t>
      </w:r>
      <w:r>
        <w:rPr>
          <w:rFonts w:ascii="黑体" w:eastAsia="黑体" w:hAnsi="黑体" w:cs="Arial" w:hint="eastAsia"/>
          <w:color w:val="000000"/>
          <w:szCs w:val="28"/>
        </w:rPr>
        <w:t>2</w:t>
      </w:r>
      <w:r>
        <w:rPr>
          <w:rFonts w:ascii="黑体" w:eastAsia="黑体" w:hAnsi="黑体" w:cs="Arial"/>
          <w:color w:val="000000"/>
          <w:szCs w:val="28"/>
        </w:rPr>
        <w:t xml:space="preserve">  </w:t>
      </w:r>
      <w:r>
        <w:rPr>
          <w:rFonts w:ascii="宋体" w:eastAsia="宋体" w:hAnsi="宋体" w:cs="Arial" w:hint="eastAsia"/>
          <w:iCs/>
          <w:color w:val="000000" w:themeColor="text1"/>
          <w:szCs w:val="21"/>
        </w:rPr>
        <w:t>产品技术要求</w:t>
      </w:r>
    </w:p>
    <w:p w:rsidR="00874708" w:rsidRDefault="00874708" w:rsidP="00874708">
      <w:pPr>
        <w:spacing w:line="440" w:lineRule="exact"/>
        <w:rPr>
          <w:rFonts w:ascii="宋体" w:eastAsia="宋体" w:hAnsi="宋体" w:cs="Arial"/>
          <w:iCs/>
          <w:color w:val="000000" w:themeColor="text1"/>
          <w:szCs w:val="21"/>
        </w:rPr>
      </w:pPr>
      <w:r w:rsidRPr="00874708">
        <w:rPr>
          <w:rFonts w:ascii="黑体" w:eastAsia="黑体" w:hAnsi="黑体" w:cs="Arial" w:hint="eastAsia"/>
          <w:color w:val="000000"/>
          <w:szCs w:val="28"/>
        </w:rPr>
        <w:t>6.3.2.1</w:t>
      </w:r>
      <w:r>
        <w:rPr>
          <w:rFonts w:ascii="宋体" w:eastAsia="宋体" w:hAnsi="宋体" w:cs="Arial"/>
          <w:iCs/>
          <w:color w:val="000000" w:themeColor="text1"/>
          <w:szCs w:val="21"/>
        </w:rPr>
        <w:t xml:space="preserve">  </w:t>
      </w:r>
      <w:r w:rsidR="00C922D5" w:rsidRPr="00C922D5">
        <w:rPr>
          <w:rFonts w:ascii="宋体" w:eastAsia="宋体" w:hAnsi="宋体" w:cs="Arial" w:hint="eastAsia"/>
          <w:iCs/>
          <w:color w:val="000000" w:themeColor="text1"/>
          <w:szCs w:val="21"/>
        </w:rPr>
        <w:t>化妆品产品技术要求应当能够准确反映和控制产品的卫生质量安全</w:t>
      </w:r>
      <w:r w:rsidRPr="000823F6">
        <w:rPr>
          <w:rFonts w:ascii="宋体" w:eastAsia="宋体" w:hAnsi="宋体" w:cs="Arial" w:hint="eastAsia"/>
          <w:iCs/>
          <w:color w:val="000000" w:themeColor="text1"/>
          <w:szCs w:val="21"/>
        </w:rPr>
        <w:t>，</w:t>
      </w:r>
      <w:r w:rsidR="00C922D5">
        <w:rPr>
          <w:rFonts w:ascii="宋体" w:eastAsia="宋体" w:hAnsi="宋体" w:cs="Arial" w:hint="eastAsia"/>
          <w:iCs/>
          <w:color w:val="000000" w:themeColor="text1"/>
          <w:szCs w:val="21"/>
        </w:rPr>
        <w:t>内容</w:t>
      </w:r>
      <w:r w:rsidRPr="000823F6">
        <w:rPr>
          <w:rFonts w:ascii="宋体" w:eastAsia="宋体" w:hAnsi="宋体" w:cs="Arial" w:hint="eastAsia"/>
          <w:iCs/>
          <w:color w:val="000000" w:themeColor="text1"/>
          <w:szCs w:val="21"/>
        </w:rPr>
        <w:t>包括产品名称、配</w:t>
      </w:r>
      <w:r>
        <w:rPr>
          <w:rFonts w:ascii="宋体" w:eastAsia="宋体" w:hAnsi="宋体" w:cs="Arial" w:hint="eastAsia"/>
          <w:iCs/>
          <w:color w:val="000000" w:themeColor="text1"/>
          <w:szCs w:val="21"/>
        </w:rPr>
        <w:t>方</w:t>
      </w:r>
      <w:r w:rsidRPr="000823F6">
        <w:rPr>
          <w:rFonts w:ascii="宋体" w:eastAsia="宋体" w:hAnsi="宋体" w:cs="Arial" w:hint="eastAsia"/>
          <w:iCs/>
          <w:color w:val="000000" w:themeColor="text1"/>
          <w:szCs w:val="21"/>
        </w:rPr>
        <w:t>成分、生产工艺简述、感观指标、</w:t>
      </w:r>
      <w:r w:rsidR="001F5592">
        <w:rPr>
          <w:rFonts w:ascii="宋体" w:eastAsia="宋体" w:hAnsi="宋体" w:cs="Arial" w:hint="eastAsia"/>
          <w:iCs/>
          <w:color w:val="000000" w:themeColor="text1"/>
          <w:szCs w:val="21"/>
        </w:rPr>
        <w:t>理化指标、微生物</w:t>
      </w:r>
      <w:r w:rsidRPr="000823F6">
        <w:rPr>
          <w:rFonts w:ascii="宋体" w:eastAsia="宋体" w:hAnsi="宋体" w:cs="Arial" w:hint="eastAsia"/>
          <w:iCs/>
          <w:color w:val="000000" w:themeColor="text1"/>
          <w:szCs w:val="21"/>
        </w:rPr>
        <w:t>指标、检验方法、使用说明、贮存条件、保质期等内容。</w:t>
      </w:r>
      <w:r w:rsidRPr="00C922D5">
        <w:rPr>
          <w:rFonts w:ascii="宋体" w:eastAsia="宋体" w:hAnsi="宋体" w:cs="Arial" w:hint="eastAsia"/>
          <w:iCs/>
          <w:color w:val="000000" w:themeColor="text1"/>
          <w:szCs w:val="21"/>
        </w:rPr>
        <w:t>样式可参照附</w:t>
      </w:r>
      <w:r w:rsidR="00CD0D73">
        <w:rPr>
          <w:rFonts w:ascii="宋体" w:eastAsia="宋体" w:hAnsi="宋体" w:cs="Arial" w:hint="eastAsia"/>
          <w:iCs/>
          <w:color w:val="000000" w:themeColor="text1"/>
          <w:szCs w:val="21"/>
        </w:rPr>
        <w:t>录</w:t>
      </w:r>
      <w:r w:rsidRPr="00C922D5">
        <w:rPr>
          <w:rFonts w:ascii="宋体" w:eastAsia="宋体" w:hAnsi="宋体" w:cs="Arial" w:hint="eastAsia"/>
          <w:iCs/>
          <w:color w:val="000000" w:themeColor="text1"/>
          <w:szCs w:val="21"/>
        </w:rPr>
        <w:t>2。</w:t>
      </w:r>
    </w:p>
    <w:p w:rsidR="00C922D5" w:rsidRPr="000823F6" w:rsidRDefault="00C922D5" w:rsidP="00C922D5">
      <w:pPr>
        <w:spacing w:line="440" w:lineRule="exact"/>
        <w:rPr>
          <w:rFonts w:ascii="宋体" w:eastAsia="宋体" w:hAnsi="宋体" w:cs="Arial"/>
          <w:iCs/>
          <w:color w:val="000000" w:themeColor="text1"/>
          <w:szCs w:val="21"/>
        </w:rPr>
      </w:pPr>
      <w:r w:rsidRPr="00C922D5">
        <w:rPr>
          <w:rFonts w:ascii="黑体" w:eastAsia="黑体" w:hAnsi="黑体" w:cs="Arial" w:hint="eastAsia"/>
          <w:color w:val="000000"/>
          <w:szCs w:val="28"/>
        </w:rPr>
        <w:t>6.3.2.2</w:t>
      </w:r>
      <w:r>
        <w:rPr>
          <w:rFonts w:ascii="黑体" w:eastAsia="黑体" w:hAnsi="黑体" w:cs="Arial"/>
          <w:color w:val="000000"/>
          <w:szCs w:val="28"/>
        </w:rPr>
        <w:t xml:space="preserve">  </w:t>
      </w:r>
      <w:r w:rsidRPr="00C922D5">
        <w:rPr>
          <w:rFonts w:ascii="宋体" w:eastAsia="宋体" w:hAnsi="宋体" w:cs="Arial" w:hint="eastAsia"/>
          <w:iCs/>
          <w:color w:val="000000" w:themeColor="text1"/>
          <w:szCs w:val="21"/>
        </w:rPr>
        <w:t>产品名称应</w:t>
      </w:r>
      <w:r>
        <w:rPr>
          <w:rFonts w:ascii="宋体" w:eastAsia="宋体" w:hAnsi="宋体" w:cs="Arial" w:hint="eastAsia"/>
          <w:iCs/>
          <w:color w:val="000000" w:themeColor="text1"/>
          <w:szCs w:val="21"/>
        </w:rPr>
        <w:t>包括中文名称和汉语拼音名，中文名称</w:t>
      </w:r>
      <w:r w:rsidRPr="00C922D5">
        <w:rPr>
          <w:rFonts w:ascii="宋体" w:eastAsia="宋体" w:hAnsi="宋体" w:cs="Arial" w:hint="eastAsia"/>
          <w:iCs/>
          <w:color w:val="000000" w:themeColor="text1"/>
          <w:szCs w:val="21"/>
        </w:rPr>
        <w:t>应</w:t>
      </w:r>
      <w:r>
        <w:rPr>
          <w:rFonts w:ascii="宋体" w:eastAsia="宋体" w:hAnsi="宋体" w:cs="Arial" w:hint="eastAsia"/>
          <w:iCs/>
          <w:color w:val="000000" w:themeColor="text1"/>
          <w:szCs w:val="21"/>
        </w:rPr>
        <w:t>与备案产品名称一致</w:t>
      </w:r>
      <w:r w:rsidRPr="00C922D5">
        <w:rPr>
          <w:rFonts w:ascii="宋体" w:eastAsia="宋体" w:hAnsi="宋体" w:cs="Arial" w:hint="eastAsia"/>
          <w:iCs/>
          <w:color w:val="000000" w:themeColor="text1"/>
          <w:szCs w:val="21"/>
        </w:rPr>
        <w:t>。</w:t>
      </w:r>
      <w:r w:rsidRPr="00C922D5">
        <w:rPr>
          <w:rFonts w:ascii="宋体" w:eastAsia="宋体" w:hAnsi="宋体" w:cs="Arial" w:hint="eastAsia"/>
          <w:iCs/>
          <w:color w:val="000000" w:themeColor="text1"/>
          <w:szCs w:val="21"/>
        </w:rPr>
        <w:br/>
      </w:r>
      <w:r w:rsidRPr="00C922D5">
        <w:rPr>
          <w:rFonts w:ascii="黑体" w:eastAsia="黑体" w:hAnsi="黑体" w:cs="Arial" w:hint="eastAsia"/>
          <w:color w:val="000000"/>
          <w:szCs w:val="28"/>
        </w:rPr>
        <w:t>6.3.2.2</w:t>
      </w:r>
      <w:r w:rsidRPr="00C922D5">
        <w:rPr>
          <w:rFonts w:ascii="黑体" w:eastAsia="黑体" w:hAnsi="黑体" w:cs="Arial"/>
          <w:color w:val="000000"/>
          <w:szCs w:val="28"/>
        </w:rPr>
        <w:t xml:space="preserve"> </w:t>
      </w:r>
      <w:r>
        <w:rPr>
          <w:rFonts w:ascii="宋体" w:eastAsia="宋体" w:hAnsi="宋体" w:cs="Arial"/>
          <w:iCs/>
          <w:color w:val="000000" w:themeColor="text1"/>
          <w:szCs w:val="21"/>
        </w:rPr>
        <w:t xml:space="preserve"> </w:t>
      </w:r>
      <w:r>
        <w:rPr>
          <w:rFonts w:ascii="宋体" w:eastAsia="宋体" w:hAnsi="宋体" w:cs="Arial" w:hint="eastAsia"/>
          <w:iCs/>
          <w:color w:val="000000" w:themeColor="text1"/>
          <w:szCs w:val="21"/>
        </w:rPr>
        <w:t>产品</w:t>
      </w:r>
      <w:r w:rsidRPr="00C922D5">
        <w:rPr>
          <w:rFonts w:ascii="宋体" w:eastAsia="宋体" w:hAnsi="宋体" w:cs="Arial" w:hint="eastAsia"/>
          <w:iCs/>
          <w:color w:val="000000" w:themeColor="text1"/>
          <w:szCs w:val="21"/>
        </w:rPr>
        <w:t>配方应包括生产该产品所使用的全部原料</w:t>
      </w:r>
      <w:r>
        <w:rPr>
          <w:rFonts w:ascii="宋体" w:eastAsia="宋体" w:hAnsi="宋体" w:cs="Arial" w:hint="eastAsia"/>
          <w:iCs/>
          <w:color w:val="000000" w:themeColor="text1"/>
          <w:szCs w:val="21"/>
        </w:rPr>
        <w:t>且应</w:t>
      </w:r>
      <w:r w:rsidRPr="00C922D5">
        <w:rPr>
          <w:rFonts w:ascii="宋体" w:eastAsia="宋体" w:hAnsi="宋体" w:cs="Arial" w:hint="eastAsia"/>
          <w:iCs/>
          <w:color w:val="000000" w:themeColor="text1"/>
          <w:szCs w:val="21"/>
        </w:rPr>
        <w:t>与备案产品填报配方一致。</w:t>
      </w:r>
      <w:r>
        <w:rPr>
          <w:rFonts w:ascii="微软雅黑" w:eastAsia="微软雅黑" w:hAnsi="微软雅黑" w:hint="eastAsia"/>
          <w:color w:val="000000"/>
          <w:szCs w:val="21"/>
        </w:rPr>
        <w:br/>
      </w:r>
      <w:r w:rsidRPr="00C922D5">
        <w:rPr>
          <w:rFonts w:ascii="黑体" w:eastAsia="黑体" w:hAnsi="黑体" w:cs="Arial" w:hint="eastAsia"/>
          <w:color w:val="000000"/>
          <w:szCs w:val="28"/>
        </w:rPr>
        <w:t>6.3.3.3</w:t>
      </w:r>
      <w:r>
        <w:rPr>
          <w:rFonts w:ascii="微软雅黑" w:eastAsia="微软雅黑" w:hAnsi="微软雅黑"/>
          <w:color w:val="000000"/>
        </w:rPr>
        <w:t xml:space="preserve">  </w:t>
      </w:r>
      <w:r w:rsidRPr="007A663A">
        <w:rPr>
          <w:rFonts w:ascii="宋体" w:eastAsia="宋体" w:hAnsi="宋体" w:cs="Arial" w:hint="eastAsia"/>
          <w:iCs/>
          <w:color w:val="000000" w:themeColor="text1"/>
          <w:szCs w:val="21"/>
        </w:rPr>
        <w:t>生产工艺应与</w:t>
      </w:r>
      <w:r w:rsidRPr="000823F6">
        <w:rPr>
          <w:rFonts w:ascii="宋体" w:eastAsia="宋体" w:hAnsi="宋体" w:cs="Arial" w:hint="eastAsia"/>
          <w:iCs/>
          <w:color w:val="000000" w:themeColor="text1"/>
          <w:szCs w:val="21"/>
        </w:rPr>
        <w:t>产品生产工艺简述和简图</w:t>
      </w:r>
      <w:r>
        <w:rPr>
          <w:rFonts w:ascii="宋体" w:eastAsia="宋体" w:hAnsi="宋体" w:cs="Arial" w:hint="eastAsia"/>
          <w:iCs/>
          <w:color w:val="000000" w:themeColor="text1"/>
          <w:szCs w:val="21"/>
        </w:rPr>
        <w:t>内容一致。</w:t>
      </w:r>
    </w:p>
    <w:p w:rsidR="00874708" w:rsidRPr="001F5592" w:rsidRDefault="00C922D5" w:rsidP="00E00C45">
      <w:pPr>
        <w:spacing w:line="440" w:lineRule="exact"/>
        <w:rPr>
          <w:rFonts w:ascii="宋体" w:eastAsia="宋体" w:hAnsi="宋体" w:cs="Arial"/>
          <w:iCs/>
          <w:szCs w:val="21"/>
        </w:rPr>
      </w:pPr>
      <w:r w:rsidRPr="007A663A">
        <w:rPr>
          <w:rFonts w:ascii="黑体" w:eastAsia="黑体" w:hAnsi="黑体" w:cs="Arial" w:hint="eastAsia"/>
          <w:color w:val="000000"/>
          <w:szCs w:val="28"/>
        </w:rPr>
        <w:t>6.3.3.4</w:t>
      </w:r>
      <w:r w:rsidRPr="007A663A">
        <w:rPr>
          <w:rFonts w:ascii="宋体" w:eastAsia="宋体" w:hAnsi="宋体" w:cs="Arial"/>
          <w:iCs/>
          <w:color w:val="000000" w:themeColor="text1"/>
          <w:szCs w:val="21"/>
        </w:rPr>
        <w:t xml:space="preserve">  </w:t>
      </w:r>
      <w:r w:rsidRPr="007A663A">
        <w:rPr>
          <w:rFonts w:ascii="宋体" w:eastAsia="宋体" w:hAnsi="宋体" w:cs="Arial" w:hint="eastAsia"/>
          <w:iCs/>
          <w:color w:val="000000" w:themeColor="text1"/>
          <w:szCs w:val="21"/>
        </w:rPr>
        <w:t>感官指标分别对产品内容物应有的颜色、性状、气味等感官指标依次进行描述，并用分号分开</w:t>
      </w:r>
      <w:r w:rsidR="00E354EC">
        <w:rPr>
          <w:rFonts w:ascii="宋体" w:eastAsia="宋体" w:hAnsi="宋体" w:cs="Arial" w:hint="eastAsia"/>
          <w:iCs/>
          <w:color w:val="000000" w:themeColor="text1"/>
          <w:szCs w:val="21"/>
        </w:rPr>
        <w:t>，内容</w:t>
      </w:r>
      <w:r w:rsidR="007A663A" w:rsidRPr="007A663A">
        <w:rPr>
          <w:rFonts w:ascii="宋体" w:eastAsia="宋体" w:hAnsi="宋体" w:cs="Arial" w:hint="eastAsia"/>
          <w:iCs/>
          <w:color w:val="000000" w:themeColor="text1"/>
          <w:szCs w:val="21"/>
        </w:rPr>
        <w:t>应与检验报告对应项目一致。</w:t>
      </w:r>
      <w:r w:rsidRPr="007A663A">
        <w:rPr>
          <w:rFonts w:ascii="宋体" w:eastAsia="宋体" w:hAnsi="宋体" w:cs="Arial" w:hint="eastAsia"/>
          <w:iCs/>
          <w:color w:val="000000" w:themeColor="text1"/>
          <w:szCs w:val="21"/>
        </w:rPr>
        <w:br/>
      </w:r>
      <w:r w:rsidR="00E354EC" w:rsidRPr="00E354EC">
        <w:rPr>
          <w:rFonts w:ascii="黑体" w:eastAsia="黑体" w:hAnsi="黑体" w:cs="Arial" w:hint="eastAsia"/>
          <w:color w:val="000000"/>
          <w:szCs w:val="28"/>
        </w:rPr>
        <w:t>6.3.3.5</w:t>
      </w:r>
      <w:r w:rsidR="00E354EC" w:rsidRPr="00E354EC">
        <w:rPr>
          <w:rFonts w:ascii="黑体" w:eastAsia="黑体" w:hAnsi="黑体" w:cs="Arial"/>
          <w:color w:val="000000"/>
          <w:szCs w:val="28"/>
        </w:rPr>
        <w:t xml:space="preserve"> </w:t>
      </w:r>
      <w:r w:rsidR="00E354EC" w:rsidRPr="00E354EC">
        <w:rPr>
          <w:rFonts w:ascii="宋体" w:eastAsia="宋体" w:hAnsi="宋体" w:cs="Arial"/>
          <w:iCs/>
          <w:color w:val="000000" w:themeColor="text1"/>
          <w:szCs w:val="21"/>
        </w:rPr>
        <w:t xml:space="preserve"> </w:t>
      </w:r>
      <w:r w:rsidR="00E354EC">
        <w:rPr>
          <w:rFonts w:ascii="宋体" w:eastAsia="宋体" w:hAnsi="宋体" w:cs="Arial" w:hint="eastAsia"/>
          <w:iCs/>
          <w:color w:val="000000" w:themeColor="text1"/>
          <w:szCs w:val="21"/>
        </w:rPr>
        <w:t>理化</w:t>
      </w:r>
      <w:r w:rsidRPr="00E354EC">
        <w:rPr>
          <w:rFonts w:ascii="宋体" w:eastAsia="宋体" w:hAnsi="宋体" w:cs="Arial" w:hint="eastAsia"/>
          <w:iCs/>
          <w:color w:val="000000" w:themeColor="text1"/>
          <w:szCs w:val="21"/>
        </w:rPr>
        <w:t>指标</w:t>
      </w:r>
      <w:r w:rsidR="00E354EC">
        <w:rPr>
          <w:rFonts w:ascii="宋体" w:eastAsia="宋体" w:hAnsi="宋体" w:cs="Arial" w:hint="eastAsia"/>
          <w:iCs/>
          <w:color w:val="000000" w:themeColor="text1"/>
          <w:szCs w:val="21"/>
        </w:rPr>
        <w:t>、</w:t>
      </w:r>
      <w:r w:rsidRPr="00E354EC">
        <w:rPr>
          <w:rFonts w:ascii="宋体" w:eastAsia="宋体" w:hAnsi="宋体" w:cs="Arial" w:hint="eastAsia"/>
          <w:iCs/>
          <w:color w:val="000000" w:themeColor="text1"/>
          <w:szCs w:val="21"/>
        </w:rPr>
        <w:t>微生物指标</w:t>
      </w:r>
      <w:r w:rsidR="00E354EC" w:rsidRPr="00E354EC">
        <w:rPr>
          <w:rFonts w:ascii="宋体" w:eastAsia="宋体" w:hAnsi="宋体" w:cs="Arial" w:hint="eastAsia"/>
          <w:iCs/>
          <w:color w:val="000000" w:themeColor="text1"/>
          <w:szCs w:val="21"/>
        </w:rPr>
        <w:t>及</w:t>
      </w:r>
      <w:r w:rsidRPr="00E354EC">
        <w:rPr>
          <w:rFonts w:ascii="宋体" w:eastAsia="宋体" w:hAnsi="宋体" w:cs="Arial" w:hint="eastAsia"/>
          <w:iCs/>
          <w:color w:val="000000" w:themeColor="text1"/>
          <w:szCs w:val="21"/>
        </w:rPr>
        <w:t>检验方法应</w:t>
      </w:r>
      <w:r w:rsidR="00E354EC" w:rsidRPr="00E354EC">
        <w:rPr>
          <w:rFonts w:ascii="宋体" w:eastAsia="宋体" w:hAnsi="宋体" w:cs="Arial" w:hint="eastAsia"/>
          <w:iCs/>
          <w:color w:val="000000" w:themeColor="text1"/>
          <w:szCs w:val="21"/>
        </w:rPr>
        <w:t>分项</w:t>
      </w:r>
      <w:r w:rsidRPr="00E354EC">
        <w:rPr>
          <w:rFonts w:ascii="宋体" w:eastAsia="宋体" w:hAnsi="宋体" w:cs="Arial" w:hint="eastAsia"/>
          <w:iCs/>
          <w:color w:val="000000" w:themeColor="text1"/>
          <w:szCs w:val="21"/>
        </w:rPr>
        <w:t>依次列出</w:t>
      </w:r>
      <w:r w:rsidR="00E354EC" w:rsidRPr="00E354EC">
        <w:rPr>
          <w:rFonts w:ascii="宋体" w:eastAsia="宋体" w:hAnsi="宋体" w:cs="Arial" w:hint="eastAsia"/>
          <w:iCs/>
          <w:color w:val="000000" w:themeColor="text1"/>
          <w:szCs w:val="21"/>
        </w:rPr>
        <w:t>，</w:t>
      </w:r>
      <w:r w:rsidR="00E354EC">
        <w:rPr>
          <w:rFonts w:ascii="宋体" w:eastAsia="宋体" w:hAnsi="宋体" w:cs="Arial" w:hint="eastAsia"/>
          <w:iCs/>
          <w:color w:val="000000" w:themeColor="text1"/>
          <w:szCs w:val="21"/>
        </w:rPr>
        <w:t>检验方法应</w:t>
      </w:r>
      <w:r w:rsidR="00E354EC" w:rsidRPr="00E354EC">
        <w:rPr>
          <w:rFonts w:ascii="宋体" w:eastAsia="宋体" w:hAnsi="宋体" w:cs="Arial" w:hint="eastAsia"/>
          <w:iCs/>
          <w:color w:val="000000" w:themeColor="text1"/>
          <w:szCs w:val="21"/>
        </w:rPr>
        <w:t>与检验报告对应项目一致。</w:t>
      </w:r>
      <w:r>
        <w:rPr>
          <w:rFonts w:ascii="微软雅黑" w:eastAsia="微软雅黑" w:hAnsi="微软雅黑" w:hint="eastAsia"/>
          <w:color w:val="000000"/>
          <w:szCs w:val="21"/>
        </w:rPr>
        <w:br/>
      </w:r>
      <w:r w:rsidR="00D01418" w:rsidRPr="00D01418">
        <w:rPr>
          <w:rFonts w:ascii="黑体" w:eastAsia="黑体" w:hAnsi="黑体" w:cs="Arial" w:hint="eastAsia"/>
          <w:color w:val="000000"/>
          <w:szCs w:val="28"/>
        </w:rPr>
        <w:t>6.3.3.6</w:t>
      </w:r>
      <w:r w:rsidR="00D01418" w:rsidRPr="00D01418">
        <w:rPr>
          <w:rFonts w:ascii="黑体" w:eastAsia="黑体" w:hAnsi="黑体" w:cs="Arial"/>
          <w:color w:val="000000"/>
          <w:szCs w:val="28"/>
        </w:rPr>
        <w:t xml:space="preserve"> </w:t>
      </w:r>
      <w:r w:rsidR="00D01418" w:rsidRPr="00D01418">
        <w:rPr>
          <w:rFonts w:ascii="宋体" w:eastAsia="宋体" w:hAnsi="宋体" w:cs="Arial"/>
          <w:iCs/>
          <w:color w:val="000000" w:themeColor="text1"/>
          <w:szCs w:val="21"/>
        </w:rPr>
        <w:t xml:space="preserve"> </w:t>
      </w:r>
      <w:r w:rsidR="00D01418" w:rsidRPr="00D01418">
        <w:rPr>
          <w:rFonts w:ascii="宋体" w:eastAsia="宋体" w:hAnsi="宋体" w:cs="Arial" w:hint="eastAsia"/>
          <w:iCs/>
          <w:color w:val="000000" w:themeColor="text1"/>
          <w:szCs w:val="21"/>
        </w:rPr>
        <w:t>应</w:t>
      </w:r>
      <w:r w:rsidR="00D01418">
        <w:rPr>
          <w:rFonts w:ascii="宋体" w:eastAsia="宋体" w:hAnsi="宋体" w:cs="Arial" w:hint="eastAsia"/>
          <w:iCs/>
          <w:color w:val="000000" w:themeColor="text1"/>
          <w:szCs w:val="21"/>
        </w:rPr>
        <w:t>分项</w:t>
      </w:r>
      <w:r w:rsidR="00D01418" w:rsidRPr="00D01418">
        <w:rPr>
          <w:rFonts w:ascii="宋体" w:eastAsia="宋体" w:hAnsi="宋体" w:cs="Arial" w:hint="eastAsia"/>
          <w:iCs/>
          <w:color w:val="000000" w:themeColor="text1"/>
          <w:szCs w:val="21"/>
        </w:rPr>
        <w:t>列出</w:t>
      </w:r>
      <w:r w:rsidR="00D01418">
        <w:rPr>
          <w:rFonts w:ascii="宋体" w:eastAsia="宋体" w:hAnsi="宋体" w:cs="Arial" w:hint="eastAsia"/>
          <w:iCs/>
          <w:color w:val="000000" w:themeColor="text1"/>
          <w:szCs w:val="21"/>
        </w:rPr>
        <w:t>化妆品的使用方法、</w:t>
      </w:r>
      <w:r w:rsidRPr="00D01418">
        <w:rPr>
          <w:rFonts w:ascii="宋体" w:eastAsia="宋体" w:hAnsi="宋体" w:cs="Arial" w:hint="eastAsia"/>
          <w:iCs/>
          <w:color w:val="000000" w:themeColor="text1"/>
          <w:szCs w:val="21"/>
        </w:rPr>
        <w:t>其注意事项</w:t>
      </w:r>
      <w:r w:rsidR="00D01418">
        <w:rPr>
          <w:rFonts w:ascii="宋体" w:eastAsia="宋体" w:hAnsi="宋体" w:cs="Arial" w:hint="eastAsia"/>
          <w:iCs/>
          <w:color w:val="000000" w:themeColor="text1"/>
          <w:szCs w:val="21"/>
        </w:rPr>
        <w:t>、</w:t>
      </w:r>
      <w:r w:rsidR="00D01418" w:rsidRPr="00D01418">
        <w:rPr>
          <w:rFonts w:ascii="宋体" w:eastAsia="宋体" w:hAnsi="宋体" w:cs="Arial" w:hint="eastAsia"/>
          <w:iCs/>
          <w:color w:val="000000" w:themeColor="text1"/>
          <w:szCs w:val="21"/>
        </w:rPr>
        <w:t>贮存条件和保质期，如标签有相同内容标注应表述一致。</w:t>
      </w:r>
    </w:p>
    <w:p w:rsidR="00F67582" w:rsidRPr="000823F6" w:rsidRDefault="004849EE" w:rsidP="00E00C45">
      <w:pPr>
        <w:spacing w:line="440" w:lineRule="exact"/>
        <w:rPr>
          <w:rFonts w:ascii="宋体" w:eastAsia="宋体" w:hAnsi="宋体" w:cs="Arial"/>
          <w:i/>
          <w:color w:val="000000" w:themeColor="text1"/>
          <w:szCs w:val="21"/>
        </w:rPr>
      </w:pPr>
      <w:r w:rsidRPr="005103F5">
        <w:rPr>
          <w:rFonts w:ascii="黑体" w:eastAsia="黑体" w:hAnsi="黑体" w:cs="Arial" w:hint="eastAsia"/>
          <w:color w:val="000000"/>
          <w:szCs w:val="28"/>
        </w:rPr>
        <w:t>6.3.</w:t>
      </w:r>
      <w:r w:rsidR="00874708">
        <w:rPr>
          <w:rFonts w:ascii="黑体" w:eastAsia="黑体" w:hAnsi="黑体" w:cs="Arial" w:hint="eastAsia"/>
          <w:color w:val="000000"/>
          <w:szCs w:val="28"/>
        </w:rPr>
        <w:t>3</w:t>
      </w:r>
      <w:r w:rsidR="00723CCC">
        <w:rPr>
          <w:rFonts w:ascii="黑体" w:eastAsia="黑体" w:hAnsi="黑体" w:cs="Arial"/>
          <w:color w:val="000000"/>
          <w:szCs w:val="28"/>
        </w:rPr>
        <w:t xml:space="preserve">  </w:t>
      </w:r>
      <w:r w:rsidRPr="000823F6">
        <w:rPr>
          <w:rFonts w:ascii="宋体" w:eastAsia="宋体" w:hAnsi="宋体" w:cs="Arial" w:hint="eastAsia"/>
          <w:iCs/>
          <w:color w:val="000000" w:themeColor="text1"/>
          <w:szCs w:val="21"/>
        </w:rPr>
        <w:t>产品检验报告</w:t>
      </w:r>
    </w:p>
    <w:p w:rsidR="00F67582" w:rsidRPr="000823F6" w:rsidRDefault="004849EE" w:rsidP="00E00C45">
      <w:pPr>
        <w:widowControl/>
        <w:shd w:val="clear" w:color="auto" w:fill="FFFFFF"/>
        <w:spacing w:line="440" w:lineRule="exact"/>
        <w:jc w:val="left"/>
        <w:rPr>
          <w:rFonts w:ascii="宋体" w:eastAsia="宋体" w:hAnsi="宋体" w:cs="Arial"/>
          <w:iCs/>
          <w:color w:val="000000" w:themeColor="text1"/>
          <w:szCs w:val="21"/>
        </w:rPr>
      </w:pPr>
      <w:r w:rsidRPr="00C12206">
        <w:rPr>
          <w:rFonts w:ascii="黑体" w:eastAsia="黑体" w:hAnsi="黑体" w:cs="Arial" w:hint="eastAsia"/>
          <w:color w:val="000000"/>
          <w:szCs w:val="28"/>
        </w:rPr>
        <w:t>6.3.</w:t>
      </w:r>
      <w:r w:rsidR="00874708">
        <w:rPr>
          <w:rFonts w:ascii="黑体" w:eastAsia="黑体" w:hAnsi="黑体" w:cs="Arial" w:hint="eastAsia"/>
          <w:color w:val="000000"/>
          <w:szCs w:val="28"/>
        </w:rPr>
        <w:t>3</w:t>
      </w:r>
      <w:r w:rsidRPr="00C12206">
        <w:rPr>
          <w:rFonts w:ascii="黑体" w:eastAsia="黑体" w:hAnsi="黑体" w:cs="Arial" w:hint="eastAsia"/>
          <w:color w:val="000000"/>
          <w:szCs w:val="28"/>
        </w:rPr>
        <w:t>.1</w:t>
      </w:r>
      <w:r w:rsidR="00723CCC" w:rsidRPr="00C12206">
        <w:rPr>
          <w:rFonts w:ascii="黑体" w:eastAsia="黑体" w:hAnsi="黑体" w:cs="Arial"/>
          <w:color w:val="000000"/>
          <w:szCs w:val="28"/>
        </w:rPr>
        <w:t xml:space="preserve">  </w:t>
      </w:r>
      <w:r w:rsidR="00354ADE">
        <w:rPr>
          <w:rFonts w:ascii="宋体" w:eastAsia="宋体" w:hAnsi="宋体" w:cs="Arial" w:hint="eastAsia"/>
          <w:iCs/>
          <w:color w:val="000000" w:themeColor="text1"/>
          <w:szCs w:val="21"/>
        </w:rPr>
        <w:t>产品检验报告应由具有国产非特殊用途化妆品备案检验资质的检验机构出具。</w:t>
      </w:r>
    </w:p>
    <w:p w:rsidR="00F67582" w:rsidRPr="000823F6" w:rsidRDefault="004849EE" w:rsidP="00E00C45">
      <w:pPr>
        <w:spacing w:line="440" w:lineRule="exact"/>
        <w:rPr>
          <w:rFonts w:ascii="宋体" w:eastAsia="宋体" w:hAnsi="宋体" w:cs="Arial"/>
          <w:iCs/>
          <w:color w:val="000000" w:themeColor="text1"/>
          <w:szCs w:val="21"/>
        </w:rPr>
      </w:pPr>
      <w:r w:rsidRPr="00C12206">
        <w:rPr>
          <w:rFonts w:ascii="黑体" w:eastAsia="黑体" w:hAnsi="黑体" w:cs="Arial" w:hint="eastAsia"/>
          <w:color w:val="000000"/>
          <w:szCs w:val="28"/>
        </w:rPr>
        <w:t>6.3.</w:t>
      </w:r>
      <w:r w:rsidR="00874708">
        <w:rPr>
          <w:rFonts w:ascii="黑体" w:eastAsia="黑体" w:hAnsi="黑体" w:cs="Arial" w:hint="eastAsia"/>
          <w:color w:val="000000"/>
          <w:szCs w:val="28"/>
        </w:rPr>
        <w:t>3</w:t>
      </w:r>
      <w:r w:rsidRPr="00C12206">
        <w:rPr>
          <w:rFonts w:ascii="黑体" w:eastAsia="黑体" w:hAnsi="黑体" w:cs="Arial" w:hint="eastAsia"/>
          <w:color w:val="000000"/>
          <w:szCs w:val="28"/>
        </w:rPr>
        <w:t>.2</w:t>
      </w:r>
      <w:r w:rsidR="00C12206">
        <w:rPr>
          <w:rFonts w:ascii="黑体" w:eastAsia="黑体" w:hAnsi="黑体" w:cs="Arial"/>
          <w:color w:val="000000"/>
          <w:szCs w:val="28"/>
        </w:rPr>
        <w:t xml:space="preserve">  </w:t>
      </w:r>
      <w:r w:rsidR="00C12206" w:rsidRPr="000823F6">
        <w:rPr>
          <w:rFonts w:ascii="宋体" w:eastAsia="宋体" w:hAnsi="宋体" w:cs="Arial" w:hint="eastAsia"/>
          <w:iCs/>
          <w:color w:val="000000" w:themeColor="text1"/>
          <w:szCs w:val="21"/>
        </w:rPr>
        <w:t>产品检验报告的产品名称、感官指标（颜色、物理性状）</w:t>
      </w:r>
      <w:r w:rsidR="00C12206">
        <w:rPr>
          <w:rFonts w:ascii="宋体" w:eastAsia="宋体" w:hAnsi="宋体" w:cs="Arial" w:hint="eastAsia"/>
          <w:iCs/>
          <w:color w:val="000000" w:themeColor="text1"/>
          <w:szCs w:val="21"/>
        </w:rPr>
        <w:t>、生产企业</w:t>
      </w:r>
      <w:r w:rsidR="00C12206" w:rsidRPr="000823F6">
        <w:rPr>
          <w:rFonts w:ascii="宋体" w:eastAsia="宋体" w:hAnsi="宋体" w:cs="Arial" w:hint="eastAsia"/>
          <w:iCs/>
          <w:color w:val="000000" w:themeColor="text1"/>
          <w:szCs w:val="21"/>
        </w:rPr>
        <w:t>等基础信息应与备案产品一致。</w:t>
      </w:r>
    </w:p>
    <w:p w:rsidR="00F67582" w:rsidRPr="000823F6" w:rsidRDefault="004849EE" w:rsidP="00C12206">
      <w:pPr>
        <w:spacing w:line="440" w:lineRule="exact"/>
        <w:rPr>
          <w:rFonts w:ascii="宋体" w:eastAsia="宋体" w:hAnsi="宋体" w:cs="Arial"/>
          <w:iCs/>
          <w:color w:val="000000" w:themeColor="text1"/>
          <w:szCs w:val="21"/>
        </w:rPr>
      </w:pPr>
      <w:r w:rsidRPr="00CB3187">
        <w:rPr>
          <w:rFonts w:ascii="黑体" w:eastAsia="黑体" w:hAnsi="黑体" w:cs="Arial" w:hint="eastAsia"/>
          <w:color w:val="000000"/>
          <w:szCs w:val="28"/>
        </w:rPr>
        <w:t>6.3.</w:t>
      </w:r>
      <w:r w:rsidR="00874708">
        <w:rPr>
          <w:rFonts w:ascii="黑体" w:eastAsia="黑体" w:hAnsi="黑体" w:cs="Arial" w:hint="eastAsia"/>
          <w:color w:val="000000"/>
          <w:szCs w:val="28"/>
        </w:rPr>
        <w:t>3</w:t>
      </w:r>
      <w:r w:rsidRPr="00CB3187">
        <w:rPr>
          <w:rFonts w:ascii="黑体" w:eastAsia="黑体" w:hAnsi="黑体" w:cs="Arial" w:hint="eastAsia"/>
          <w:color w:val="000000"/>
          <w:szCs w:val="28"/>
        </w:rPr>
        <w:t>.3</w:t>
      </w:r>
      <w:r w:rsidR="00723CCC" w:rsidRPr="00CB3187">
        <w:rPr>
          <w:rFonts w:ascii="黑体" w:eastAsia="黑体" w:hAnsi="黑体" w:cs="Arial"/>
          <w:color w:val="000000"/>
          <w:szCs w:val="28"/>
        </w:rPr>
        <w:t xml:space="preserve"> </w:t>
      </w:r>
      <w:r w:rsidR="00723CCC">
        <w:rPr>
          <w:rFonts w:ascii="宋体" w:eastAsia="宋体" w:hAnsi="宋体" w:cs="Arial"/>
          <w:iCs/>
          <w:color w:val="000000" w:themeColor="text1"/>
          <w:szCs w:val="21"/>
        </w:rPr>
        <w:t xml:space="preserve"> </w:t>
      </w:r>
      <w:r w:rsidR="00C12206">
        <w:rPr>
          <w:rFonts w:ascii="宋体" w:eastAsia="宋体" w:hAnsi="宋体" w:cs="Arial" w:hint="eastAsia"/>
          <w:iCs/>
          <w:color w:val="000000" w:themeColor="text1"/>
          <w:szCs w:val="21"/>
        </w:rPr>
        <w:t>检验项目应符合</w:t>
      </w:r>
      <w:r w:rsidR="00C12206" w:rsidRPr="000823F6">
        <w:rPr>
          <w:rFonts w:ascii="宋体" w:eastAsia="宋体" w:hAnsi="宋体" w:cs="Arial" w:hint="eastAsia"/>
          <w:color w:val="000000"/>
          <w:szCs w:val="21"/>
        </w:rPr>
        <w:t>《化妆品行政许可检验管理办法》</w:t>
      </w:r>
      <w:r w:rsidR="00C12206">
        <w:rPr>
          <w:rFonts w:ascii="宋体" w:eastAsia="宋体" w:hAnsi="宋体" w:cs="Arial" w:hint="eastAsia"/>
          <w:color w:val="000000"/>
          <w:szCs w:val="21"/>
        </w:rPr>
        <w:t>规定，</w:t>
      </w:r>
      <w:r w:rsidR="00C12206">
        <w:rPr>
          <w:rFonts w:ascii="宋体" w:eastAsia="宋体" w:hAnsi="宋体" w:cs="Arial" w:hint="eastAsia"/>
          <w:iCs/>
          <w:color w:val="000000" w:themeColor="text1"/>
          <w:szCs w:val="21"/>
        </w:rPr>
        <w:t>结果应符合</w:t>
      </w:r>
      <w:r w:rsidR="00C12206" w:rsidRPr="000823F6">
        <w:rPr>
          <w:rFonts w:ascii="宋体" w:eastAsia="宋体" w:hAnsi="宋体" w:cs="Arial" w:hint="eastAsia"/>
          <w:iCs/>
          <w:color w:val="000000" w:themeColor="text1"/>
          <w:szCs w:val="21"/>
        </w:rPr>
        <w:t>《化妆品安全技术规范》</w:t>
      </w:r>
      <w:r w:rsidR="00C12206">
        <w:rPr>
          <w:rFonts w:ascii="宋体" w:eastAsia="宋体" w:hAnsi="宋体" w:cs="Arial" w:hint="eastAsia"/>
          <w:iCs/>
          <w:color w:val="000000" w:themeColor="text1"/>
          <w:szCs w:val="21"/>
        </w:rPr>
        <w:t>中对应项目的安全性要求</w:t>
      </w:r>
      <w:r w:rsidR="00C12206" w:rsidRPr="000823F6">
        <w:rPr>
          <w:rFonts w:ascii="宋体" w:eastAsia="宋体" w:hAnsi="宋体" w:cs="Arial" w:hint="eastAsia"/>
          <w:iCs/>
          <w:color w:val="000000" w:themeColor="text1"/>
          <w:szCs w:val="21"/>
        </w:rPr>
        <w:t>。</w:t>
      </w:r>
    </w:p>
    <w:p w:rsidR="00F67582" w:rsidRPr="000823F6" w:rsidRDefault="004849EE" w:rsidP="00E00C45">
      <w:pPr>
        <w:spacing w:line="440" w:lineRule="exact"/>
        <w:rPr>
          <w:rFonts w:ascii="宋体" w:eastAsia="宋体" w:hAnsi="宋体" w:cs="Arial"/>
          <w:iCs/>
          <w:color w:val="000000" w:themeColor="text1"/>
          <w:szCs w:val="21"/>
        </w:rPr>
      </w:pPr>
      <w:r w:rsidRPr="00CB3187">
        <w:rPr>
          <w:rFonts w:ascii="黑体" w:eastAsia="黑体" w:hAnsi="黑体" w:cs="Arial" w:hint="eastAsia"/>
          <w:color w:val="000000"/>
          <w:szCs w:val="28"/>
        </w:rPr>
        <w:t>6.3.</w:t>
      </w:r>
      <w:r w:rsidR="00874708">
        <w:rPr>
          <w:rFonts w:ascii="黑体" w:eastAsia="黑体" w:hAnsi="黑体" w:cs="Arial" w:hint="eastAsia"/>
          <w:color w:val="000000"/>
          <w:szCs w:val="28"/>
        </w:rPr>
        <w:t>3</w:t>
      </w:r>
      <w:r w:rsidRPr="00CB3187">
        <w:rPr>
          <w:rFonts w:ascii="黑体" w:eastAsia="黑体" w:hAnsi="黑体" w:cs="Arial" w:hint="eastAsia"/>
          <w:color w:val="000000"/>
          <w:szCs w:val="28"/>
        </w:rPr>
        <w:t>.4</w:t>
      </w:r>
      <w:r w:rsidRPr="000823F6">
        <w:rPr>
          <w:rFonts w:ascii="宋体" w:eastAsia="宋体" w:hAnsi="宋体" w:cs="Arial" w:hint="eastAsia"/>
          <w:iCs/>
          <w:color w:val="000000" w:themeColor="text1"/>
          <w:szCs w:val="21"/>
        </w:rPr>
        <w:t xml:space="preserve"> </w:t>
      </w:r>
      <w:r w:rsidR="00C12206">
        <w:rPr>
          <w:rFonts w:ascii="宋体" w:eastAsia="宋体" w:hAnsi="宋体" w:cs="Arial"/>
          <w:iCs/>
          <w:color w:val="000000" w:themeColor="text1"/>
          <w:szCs w:val="21"/>
        </w:rPr>
        <w:t xml:space="preserve"> </w:t>
      </w:r>
      <w:r w:rsidR="00C12206" w:rsidRPr="000823F6">
        <w:rPr>
          <w:rFonts w:ascii="宋体" w:eastAsia="宋体" w:hAnsi="宋体" w:cs="Arial" w:hint="eastAsia"/>
          <w:iCs/>
          <w:color w:val="000000" w:themeColor="text1"/>
          <w:szCs w:val="21"/>
        </w:rPr>
        <w:t>多色号系列化妆品进行毒理学抽检的，每个产品备案档案资料中均应附上系列产品名单、基础配方和着色剂一览表以及抽样产品名单；未被检测的产品备案档案资料中应附上抽样产品的检测报告复印件。</w:t>
      </w:r>
    </w:p>
    <w:p w:rsidR="00F67582" w:rsidRDefault="004849EE" w:rsidP="00E00C45">
      <w:pPr>
        <w:spacing w:line="440" w:lineRule="exact"/>
        <w:rPr>
          <w:rFonts w:ascii="宋体" w:eastAsia="宋体" w:hAnsi="宋体" w:cs="Arial"/>
          <w:iCs/>
          <w:color w:val="000000" w:themeColor="text1"/>
          <w:szCs w:val="21"/>
        </w:rPr>
      </w:pPr>
      <w:r w:rsidRPr="00CB3187">
        <w:rPr>
          <w:rFonts w:ascii="黑体" w:eastAsia="黑体" w:hAnsi="黑体" w:cs="Arial" w:hint="eastAsia"/>
          <w:color w:val="000000"/>
          <w:szCs w:val="28"/>
        </w:rPr>
        <w:t>6.3.</w:t>
      </w:r>
      <w:r w:rsidR="00874708">
        <w:rPr>
          <w:rFonts w:ascii="黑体" w:eastAsia="黑体" w:hAnsi="黑体" w:cs="Arial" w:hint="eastAsia"/>
          <w:color w:val="000000"/>
          <w:szCs w:val="28"/>
        </w:rPr>
        <w:t>3</w:t>
      </w:r>
      <w:r w:rsidRPr="00CB3187">
        <w:rPr>
          <w:rFonts w:ascii="黑体" w:eastAsia="黑体" w:hAnsi="黑体" w:cs="Arial" w:hint="eastAsia"/>
          <w:color w:val="000000"/>
          <w:szCs w:val="28"/>
        </w:rPr>
        <w:t xml:space="preserve">.5 </w:t>
      </w:r>
      <w:r w:rsidR="00CB3187">
        <w:rPr>
          <w:rFonts w:ascii="宋体" w:eastAsia="宋体" w:hAnsi="宋体" w:cs="Arial"/>
          <w:iCs/>
          <w:color w:val="000000" w:themeColor="text1"/>
          <w:szCs w:val="21"/>
        </w:rPr>
        <w:t xml:space="preserve"> </w:t>
      </w:r>
      <w:r w:rsidR="00C12206" w:rsidRPr="000823F6">
        <w:rPr>
          <w:rFonts w:ascii="宋体" w:eastAsia="宋体" w:hAnsi="宋体" w:cs="Arial" w:hint="eastAsia"/>
          <w:iCs/>
          <w:color w:val="000000" w:themeColor="text1"/>
          <w:szCs w:val="21"/>
        </w:rPr>
        <w:t>产品检验</w:t>
      </w:r>
      <w:r w:rsidR="00C12206">
        <w:rPr>
          <w:rFonts w:ascii="宋体" w:eastAsia="宋体" w:hAnsi="宋体" w:cs="Arial" w:hint="eastAsia"/>
          <w:iCs/>
          <w:color w:val="000000" w:themeColor="text1"/>
          <w:szCs w:val="21"/>
        </w:rPr>
        <w:t>可参</w:t>
      </w:r>
      <w:r w:rsidR="00C12206" w:rsidRPr="000823F6">
        <w:rPr>
          <w:rFonts w:ascii="宋体" w:eastAsia="宋体" w:hAnsi="宋体" w:cs="Arial" w:hint="eastAsia"/>
          <w:iCs/>
          <w:color w:val="000000" w:themeColor="text1"/>
          <w:szCs w:val="21"/>
        </w:rPr>
        <w:t>照</w:t>
      </w:r>
      <w:r w:rsidR="00C12206" w:rsidRPr="000823F6">
        <w:rPr>
          <w:rFonts w:ascii="宋体" w:eastAsia="宋体" w:hAnsi="宋体" w:cs="黑体" w:hint="eastAsia"/>
          <w:kern w:val="0"/>
          <w:szCs w:val="21"/>
        </w:rPr>
        <w:t>T/BDCA 0002</w:t>
      </w:r>
      <w:r w:rsidR="00C12206" w:rsidRPr="00D471BC">
        <w:rPr>
          <w:rFonts w:ascii="宋体" w:eastAsia="宋体" w:hAnsi="宋体" w:cs="Arial"/>
          <w:iCs/>
          <w:color w:val="000000" w:themeColor="text1"/>
          <w:szCs w:val="21"/>
        </w:rPr>
        <w:t>-2018</w:t>
      </w:r>
      <w:r w:rsidR="00C12206" w:rsidRPr="000823F6">
        <w:rPr>
          <w:rFonts w:ascii="宋体" w:eastAsia="宋体" w:hAnsi="宋体" w:cs="黑体" w:hint="eastAsia"/>
          <w:kern w:val="0"/>
          <w:szCs w:val="21"/>
        </w:rPr>
        <w:t xml:space="preserve"> </w:t>
      </w:r>
      <w:r w:rsidR="00C12206">
        <w:rPr>
          <w:rFonts w:ascii="宋体" w:eastAsia="宋体" w:hAnsi="宋体" w:cs="黑体" w:hint="eastAsia"/>
          <w:kern w:val="0"/>
          <w:szCs w:val="21"/>
        </w:rPr>
        <w:t>《国产非特殊用途化妆品备案检验指南》</w:t>
      </w:r>
      <w:r w:rsidR="00C12206" w:rsidRPr="000823F6">
        <w:rPr>
          <w:rFonts w:ascii="宋体" w:eastAsia="宋体" w:hAnsi="宋体" w:cs="Arial" w:hint="eastAsia"/>
          <w:iCs/>
          <w:color w:val="000000" w:themeColor="text1"/>
          <w:szCs w:val="21"/>
        </w:rPr>
        <w:t>。</w:t>
      </w:r>
    </w:p>
    <w:p w:rsidR="00F67582" w:rsidRPr="000823F6" w:rsidRDefault="004849EE" w:rsidP="00E00C45">
      <w:pPr>
        <w:spacing w:line="440" w:lineRule="exact"/>
        <w:rPr>
          <w:rFonts w:ascii="宋体" w:eastAsia="宋体" w:hAnsi="宋体" w:cs="Arial"/>
          <w:iCs/>
          <w:color w:val="000000" w:themeColor="text1"/>
          <w:szCs w:val="21"/>
        </w:rPr>
      </w:pPr>
      <w:r w:rsidRPr="00CB3187">
        <w:rPr>
          <w:rFonts w:ascii="黑体" w:eastAsia="黑体" w:hAnsi="黑体" w:cs="Arial" w:hint="eastAsia"/>
          <w:color w:val="000000"/>
          <w:szCs w:val="28"/>
        </w:rPr>
        <w:t>6.3.</w:t>
      </w:r>
      <w:r w:rsidR="00874708">
        <w:rPr>
          <w:rFonts w:ascii="黑体" w:eastAsia="黑体" w:hAnsi="黑体" w:cs="Arial" w:hint="eastAsia"/>
          <w:color w:val="000000"/>
          <w:szCs w:val="28"/>
        </w:rPr>
        <w:t>4</w:t>
      </w:r>
      <w:r w:rsidR="00CB3187">
        <w:rPr>
          <w:rFonts w:ascii="黑体" w:eastAsia="黑体" w:hAnsi="黑体" w:cs="Arial"/>
          <w:color w:val="000000"/>
          <w:szCs w:val="28"/>
        </w:rPr>
        <w:t xml:space="preserve">  </w:t>
      </w:r>
      <w:r w:rsidRPr="000823F6">
        <w:rPr>
          <w:rFonts w:ascii="宋体" w:eastAsia="宋体" w:hAnsi="宋体" w:cs="Arial" w:hint="eastAsia"/>
          <w:iCs/>
          <w:color w:val="000000" w:themeColor="text1"/>
          <w:szCs w:val="21"/>
        </w:rPr>
        <w:t>产品风险评估报告</w:t>
      </w:r>
    </w:p>
    <w:p w:rsidR="00B26DDF" w:rsidRDefault="004849EE" w:rsidP="00E00C45">
      <w:pPr>
        <w:spacing w:line="440" w:lineRule="exact"/>
        <w:rPr>
          <w:rFonts w:ascii="宋体" w:eastAsia="宋体" w:hAnsi="宋体" w:cs="Arial"/>
          <w:iCs/>
          <w:color w:val="000000" w:themeColor="text1"/>
          <w:szCs w:val="21"/>
        </w:rPr>
      </w:pPr>
      <w:r w:rsidRPr="00CB307B">
        <w:rPr>
          <w:rFonts w:ascii="黑体" w:eastAsia="黑体" w:hAnsi="黑体" w:cs="Arial" w:hint="eastAsia"/>
          <w:color w:val="000000"/>
          <w:szCs w:val="28"/>
        </w:rPr>
        <w:t>6.3.</w:t>
      </w:r>
      <w:r w:rsidR="00874708">
        <w:rPr>
          <w:rFonts w:ascii="黑体" w:eastAsia="黑体" w:hAnsi="黑体" w:cs="Arial" w:hint="eastAsia"/>
          <w:color w:val="000000"/>
          <w:szCs w:val="28"/>
        </w:rPr>
        <w:t>4</w:t>
      </w:r>
      <w:r w:rsidRPr="00CB307B">
        <w:rPr>
          <w:rFonts w:ascii="黑体" w:eastAsia="黑体" w:hAnsi="黑体" w:cs="Arial" w:hint="eastAsia"/>
          <w:color w:val="000000"/>
          <w:szCs w:val="28"/>
        </w:rPr>
        <w:t>.1</w:t>
      </w:r>
      <w:r w:rsidR="00CB3187">
        <w:rPr>
          <w:rFonts w:ascii="宋体" w:eastAsia="宋体" w:hAnsi="宋体" w:cs="黑体"/>
          <w:color w:val="000000" w:themeColor="text1"/>
          <w:szCs w:val="21"/>
        </w:rPr>
        <w:t xml:space="preserve"> </w:t>
      </w:r>
      <w:r w:rsidR="00B26DDF">
        <w:rPr>
          <w:rFonts w:ascii="宋体" w:eastAsia="宋体" w:hAnsi="宋体" w:cs="黑体"/>
          <w:color w:val="000000" w:themeColor="text1"/>
          <w:szCs w:val="21"/>
        </w:rPr>
        <w:t xml:space="preserve"> </w:t>
      </w:r>
      <w:r w:rsidR="0085156B" w:rsidRPr="000823F6">
        <w:rPr>
          <w:rFonts w:ascii="宋体" w:eastAsia="宋体" w:hAnsi="宋体" w:cs="黑体" w:hint="eastAsia"/>
          <w:color w:val="000000" w:themeColor="text1"/>
          <w:szCs w:val="21"/>
        </w:rPr>
        <w:t>产品风险评估报告应</w:t>
      </w:r>
      <w:r w:rsidR="0085156B">
        <w:rPr>
          <w:rFonts w:ascii="宋体" w:eastAsia="宋体" w:hAnsi="宋体" w:cs="黑体" w:hint="eastAsia"/>
          <w:color w:val="000000" w:themeColor="text1"/>
          <w:szCs w:val="21"/>
        </w:rPr>
        <w:t>内容</w:t>
      </w:r>
      <w:r w:rsidR="0085156B" w:rsidRPr="000823F6">
        <w:rPr>
          <w:rFonts w:ascii="宋体" w:eastAsia="宋体" w:hAnsi="宋体" w:cs="黑体" w:hint="eastAsia"/>
          <w:color w:val="000000" w:themeColor="text1"/>
          <w:szCs w:val="21"/>
        </w:rPr>
        <w:t>完整、</w:t>
      </w:r>
      <w:r w:rsidR="0085156B">
        <w:rPr>
          <w:rFonts w:ascii="宋体" w:eastAsia="宋体" w:hAnsi="宋体" w:cs="黑体" w:hint="eastAsia"/>
          <w:color w:val="000000" w:themeColor="text1"/>
          <w:szCs w:val="21"/>
        </w:rPr>
        <w:t>表述清晰，引用的安全性数据科学客观，结果准确。</w:t>
      </w:r>
    </w:p>
    <w:p w:rsidR="00E70F85" w:rsidRDefault="004849EE" w:rsidP="00E70F85">
      <w:pPr>
        <w:spacing w:line="440" w:lineRule="exact"/>
        <w:rPr>
          <w:rFonts w:ascii="宋体" w:eastAsia="宋体" w:hAnsi="宋体" w:cs="黑体"/>
          <w:color w:val="000000" w:themeColor="text1"/>
          <w:szCs w:val="21"/>
        </w:rPr>
      </w:pPr>
      <w:r w:rsidRPr="00CB307B">
        <w:rPr>
          <w:rFonts w:ascii="黑体" w:eastAsia="黑体" w:hAnsi="黑体" w:cs="Arial" w:hint="eastAsia"/>
          <w:color w:val="000000"/>
          <w:szCs w:val="28"/>
        </w:rPr>
        <w:t>6.3.</w:t>
      </w:r>
      <w:r w:rsidR="00874708">
        <w:rPr>
          <w:rFonts w:ascii="黑体" w:eastAsia="黑体" w:hAnsi="黑体" w:cs="Arial" w:hint="eastAsia"/>
          <w:color w:val="000000"/>
          <w:szCs w:val="28"/>
        </w:rPr>
        <w:t>4</w:t>
      </w:r>
      <w:r w:rsidRPr="00CB307B">
        <w:rPr>
          <w:rFonts w:ascii="黑体" w:eastAsia="黑体" w:hAnsi="黑体" w:cs="Arial" w:hint="eastAsia"/>
          <w:color w:val="000000"/>
          <w:szCs w:val="28"/>
        </w:rPr>
        <w:t>.2</w:t>
      </w:r>
      <w:r w:rsidR="00E70F85">
        <w:rPr>
          <w:rFonts w:ascii="宋体" w:eastAsia="宋体" w:hAnsi="宋体" w:cs="黑体" w:hint="eastAsia"/>
          <w:color w:val="000000" w:themeColor="text1"/>
          <w:szCs w:val="21"/>
        </w:rPr>
        <w:t xml:space="preserve">  </w:t>
      </w:r>
      <w:r w:rsidR="00E70F85" w:rsidRPr="00E70F85">
        <w:rPr>
          <w:rFonts w:ascii="宋体" w:eastAsia="宋体" w:hAnsi="宋体" w:cs="黑体"/>
          <w:color w:val="000000" w:themeColor="text1"/>
          <w:szCs w:val="21"/>
        </w:rPr>
        <w:t>化妆品中可能存在的安全性风险物质评估资料可按以下两种形式</w:t>
      </w:r>
      <w:r w:rsidR="00E70F85">
        <w:rPr>
          <w:rFonts w:ascii="宋体" w:eastAsia="宋体" w:hAnsi="宋体" w:cs="黑体" w:hint="eastAsia"/>
          <w:color w:val="000000" w:themeColor="text1"/>
          <w:szCs w:val="21"/>
        </w:rPr>
        <w:t>编制</w:t>
      </w:r>
      <w:r w:rsidR="00E70F85" w:rsidRPr="00E70F85">
        <w:rPr>
          <w:rFonts w:ascii="宋体" w:eastAsia="宋体" w:hAnsi="宋体" w:cs="黑体"/>
          <w:color w:val="000000" w:themeColor="text1"/>
          <w:szCs w:val="21"/>
        </w:rPr>
        <w:t>：</w:t>
      </w:r>
    </w:p>
    <w:p w:rsidR="00E70F85" w:rsidRPr="00E70F85" w:rsidRDefault="00E70F85" w:rsidP="00E70F85">
      <w:pPr>
        <w:spacing w:line="440" w:lineRule="exact"/>
        <w:ind w:firstLineChars="200" w:firstLine="420"/>
        <w:rPr>
          <w:rFonts w:ascii="宋体" w:eastAsia="宋体" w:hAnsi="宋体" w:cs="黑体"/>
          <w:color w:val="000000" w:themeColor="text1"/>
          <w:szCs w:val="21"/>
        </w:rPr>
      </w:pPr>
      <w:r>
        <w:rPr>
          <w:rFonts w:ascii="宋体" w:eastAsia="宋体" w:hAnsi="宋体" w:cs="黑体"/>
          <w:color w:val="000000" w:themeColor="text1"/>
          <w:szCs w:val="21"/>
        </w:rPr>
        <w:t>（</w:t>
      </w:r>
      <w:r>
        <w:rPr>
          <w:rFonts w:ascii="宋体" w:eastAsia="宋体" w:hAnsi="宋体" w:cs="黑体" w:hint="eastAsia"/>
          <w:color w:val="000000" w:themeColor="text1"/>
          <w:szCs w:val="21"/>
        </w:rPr>
        <w:t>1</w:t>
      </w:r>
      <w:r w:rsidRPr="00E70F85">
        <w:rPr>
          <w:rFonts w:ascii="宋体" w:eastAsia="宋体" w:hAnsi="宋体" w:cs="黑体"/>
          <w:color w:val="000000" w:themeColor="text1"/>
          <w:szCs w:val="21"/>
        </w:rPr>
        <w:t>）申请人通过危害识别，判断产品中不含可能存在的安全性风险物质的，可以提交相应的承诺书。承诺书应当陈述申请人对产品进行危害识别的分析过程及该产品不含可能存在的安全性风险物质的理由等。</w:t>
      </w:r>
    </w:p>
    <w:p w:rsidR="00E70F85" w:rsidRPr="00E70F85" w:rsidRDefault="00E70F85" w:rsidP="00E70F85">
      <w:pPr>
        <w:spacing w:line="440" w:lineRule="exact"/>
        <w:rPr>
          <w:rFonts w:ascii="宋体" w:eastAsia="宋体" w:hAnsi="宋体" w:cs="黑体"/>
          <w:color w:val="000000" w:themeColor="text1"/>
          <w:szCs w:val="21"/>
        </w:rPr>
      </w:pPr>
      <w:r>
        <w:rPr>
          <w:rFonts w:ascii="宋体" w:eastAsia="宋体" w:hAnsi="宋体" w:cs="黑体"/>
          <w:color w:val="000000" w:themeColor="text1"/>
          <w:szCs w:val="21"/>
        </w:rPr>
        <w:t xml:space="preserve">　　</w:t>
      </w:r>
      <w:r>
        <w:rPr>
          <w:rFonts w:ascii="宋体" w:eastAsia="宋体" w:hAnsi="宋体" w:cs="黑体" w:hint="eastAsia"/>
          <w:color w:val="000000" w:themeColor="text1"/>
          <w:szCs w:val="21"/>
        </w:rPr>
        <w:t>（2）</w:t>
      </w:r>
      <w:r w:rsidRPr="00E70F85">
        <w:rPr>
          <w:rFonts w:ascii="宋体" w:eastAsia="宋体" w:hAnsi="宋体" w:cs="黑体"/>
          <w:color w:val="000000" w:themeColor="text1"/>
          <w:szCs w:val="21"/>
        </w:rPr>
        <w:t>经危害识别后申请人认为产品中含有可能存在的安全性风险物质的，则应当提交相应的风险评估资料。</w:t>
      </w:r>
    </w:p>
    <w:p w:rsidR="00F67582" w:rsidRDefault="00C2623E" w:rsidP="00E70F85">
      <w:pPr>
        <w:spacing w:line="440" w:lineRule="exact"/>
        <w:rPr>
          <w:rFonts w:ascii="宋体" w:eastAsia="宋体" w:hAnsi="宋体" w:cs="黑体"/>
          <w:color w:val="000000" w:themeColor="text1"/>
          <w:szCs w:val="21"/>
        </w:rPr>
      </w:pPr>
      <w:r w:rsidRPr="00CB307B">
        <w:rPr>
          <w:rFonts w:ascii="黑体" w:eastAsia="黑体" w:hAnsi="黑体" w:cs="Arial" w:hint="eastAsia"/>
          <w:color w:val="000000"/>
          <w:szCs w:val="28"/>
        </w:rPr>
        <w:t>6.3.</w:t>
      </w:r>
      <w:r w:rsidR="00874708">
        <w:rPr>
          <w:rFonts w:ascii="黑体" w:eastAsia="黑体" w:hAnsi="黑体" w:cs="Arial" w:hint="eastAsia"/>
          <w:color w:val="000000"/>
          <w:szCs w:val="28"/>
        </w:rPr>
        <w:t>4</w:t>
      </w:r>
      <w:r w:rsidRPr="00CB307B">
        <w:rPr>
          <w:rFonts w:ascii="黑体" w:eastAsia="黑体" w:hAnsi="黑体" w:cs="Arial" w:hint="eastAsia"/>
          <w:color w:val="000000"/>
          <w:szCs w:val="28"/>
        </w:rPr>
        <w:t>.3</w:t>
      </w:r>
      <w:r w:rsidRPr="00CB307B">
        <w:rPr>
          <w:rFonts w:ascii="黑体" w:eastAsia="黑体" w:hAnsi="黑体" w:cs="Arial"/>
          <w:color w:val="000000"/>
          <w:szCs w:val="28"/>
        </w:rPr>
        <w:t xml:space="preserve"> </w:t>
      </w:r>
      <w:r>
        <w:rPr>
          <w:rFonts w:ascii="宋体" w:eastAsia="宋体" w:hAnsi="宋体" w:cs="黑体"/>
          <w:color w:val="000000" w:themeColor="text1"/>
          <w:szCs w:val="21"/>
        </w:rPr>
        <w:t xml:space="preserve"> </w:t>
      </w:r>
      <w:r w:rsidR="00E70F85" w:rsidRPr="000823F6">
        <w:rPr>
          <w:rFonts w:ascii="宋体" w:eastAsia="宋体" w:hAnsi="宋体" w:cs="黑体" w:hint="eastAsia"/>
          <w:color w:val="000000" w:themeColor="text1"/>
          <w:szCs w:val="21"/>
        </w:rPr>
        <w:t>产品风险评估</w:t>
      </w:r>
      <w:r w:rsidR="00E70F85">
        <w:rPr>
          <w:rFonts w:ascii="宋体" w:eastAsia="宋体" w:hAnsi="宋体" w:cs="黑体" w:hint="eastAsia"/>
          <w:color w:val="000000" w:themeColor="text1"/>
          <w:szCs w:val="21"/>
        </w:rPr>
        <w:t>报告应包括但不限于以下内容：</w:t>
      </w:r>
    </w:p>
    <w:p w:rsidR="00E70F85" w:rsidRPr="00C2623E" w:rsidRDefault="00E70F85" w:rsidP="00C2623E">
      <w:pPr>
        <w:spacing w:line="440" w:lineRule="exact"/>
        <w:ind w:firstLineChars="200" w:firstLine="420"/>
        <w:rPr>
          <w:rFonts w:ascii="宋体" w:eastAsia="宋体" w:hAnsi="宋体" w:cs="黑体"/>
          <w:color w:val="000000" w:themeColor="text1"/>
          <w:szCs w:val="21"/>
        </w:rPr>
      </w:pPr>
      <w:r w:rsidRPr="000823F6">
        <w:rPr>
          <w:rFonts w:ascii="宋体" w:eastAsia="宋体" w:hAnsi="宋体" w:cs="黑体" w:hint="eastAsia"/>
          <w:color w:val="000000" w:themeColor="text1"/>
          <w:kern w:val="0"/>
          <w:szCs w:val="21"/>
        </w:rPr>
        <w:t>（1）</w:t>
      </w:r>
      <w:r w:rsidRPr="00C2623E">
        <w:rPr>
          <w:rFonts w:ascii="宋体" w:eastAsia="宋体" w:hAnsi="宋体" w:cs="黑体" w:hint="eastAsia"/>
          <w:color w:val="000000" w:themeColor="text1"/>
          <w:szCs w:val="21"/>
        </w:rPr>
        <w:t>完整的危害识别和分析过程</w:t>
      </w:r>
      <w:r w:rsidR="00C2623E" w:rsidRPr="00C2623E">
        <w:rPr>
          <w:rFonts w:ascii="宋体" w:eastAsia="宋体" w:hAnsi="宋体" w:cs="黑体" w:hint="eastAsia"/>
          <w:color w:val="000000" w:themeColor="text1"/>
          <w:szCs w:val="21"/>
        </w:rPr>
        <w:t>；</w:t>
      </w:r>
    </w:p>
    <w:p w:rsidR="00E70F85" w:rsidRPr="00C2623E" w:rsidRDefault="00E70F85" w:rsidP="00C2623E">
      <w:pPr>
        <w:spacing w:line="440" w:lineRule="exact"/>
        <w:ind w:firstLineChars="200" w:firstLine="420"/>
        <w:rPr>
          <w:rFonts w:ascii="宋体" w:eastAsia="宋体" w:hAnsi="宋体" w:cs="黑体"/>
          <w:color w:val="000000" w:themeColor="text1"/>
          <w:szCs w:val="21"/>
        </w:rPr>
      </w:pPr>
      <w:r w:rsidRPr="00C2623E">
        <w:rPr>
          <w:rFonts w:ascii="宋体" w:eastAsia="宋体" w:hAnsi="宋体" w:cs="黑体" w:hint="eastAsia"/>
          <w:color w:val="000000" w:themeColor="text1"/>
          <w:szCs w:val="21"/>
        </w:rPr>
        <w:t>（2）</w:t>
      </w:r>
      <w:r w:rsidR="00C2623E" w:rsidRPr="00C2623E">
        <w:rPr>
          <w:rFonts w:ascii="宋体" w:eastAsia="宋体" w:hAnsi="宋体" w:cs="黑体" w:hint="eastAsia"/>
          <w:color w:val="000000" w:themeColor="text1"/>
          <w:szCs w:val="21"/>
        </w:rPr>
        <w:t>与产品配方和原料对应的</w:t>
      </w:r>
      <w:r w:rsidR="00C2623E" w:rsidRPr="00C2623E">
        <w:rPr>
          <w:rFonts w:ascii="宋体" w:eastAsia="宋体" w:hAnsi="宋体" w:cs="黑体"/>
          <w:color w:val="000000" w:themeColor="text1"/>
          <w:szCs w:val="21"/>
        </w:rPr>
        <w:t>可能存在的安全性风险物质的来源</w:t>
      </w:r>
      <w:r w:rsidR="00C2623E" w:rsidRPr="00C2623E">
        <w:rPr>
          <w:rFonts w:ascii="宋体" w:eastAsia="宋体" w:hAnsi="宋体" w:cs="黑体" w:hint="eastAsia"/>
          <w:color w:val="000000" w:themeColor="text1"/>
          <w:szCs w:val="21"/>
        </w:rPr>
        <w:t>描述；</w:t>
      </w:r>
    </w:p>
    <w:p w:rsidR="00EC6B42" w:rsidRDefault="00E70F85" w:rsidP="00C2623E">
      <w:pPr>
        <w:spacing w:line="440" w:lineRule="exact"/>
        <w:ind w:firstLineChars="200" w:firstLine="420"/>
        <w:rPr>
          <w:rFonts w:ascii="宋体" w:eastAsia="宋体" w:hAnsi="宋体" w:cs="黑体"/>
          <w:color w:val="000000" w:themeColor="text1"/>
          <w:kern w:val="0"/>
          <w:szCs w:val="21"/>
        </w:rPr>
      </w:pPr>
      <w:r>
        <w:rPr>
          <w:rFonts w:ascii="宋体" w:eastAsia="宋体" w:hAnsi="宋体" w:cs="黑体" w:hint="eastAsia"/>
          <w:color w:val="000000" w:themeColor="text1"/>
          <w:kern w:val="0"/>
          <w:szCs w:val="21"/>
        </w:rPr>
        <w:t>（3）</w:t>
      </w:r>
      <w:r w:rsidR="005114D6">
        <w:rPr>
          <w:rFonts w:ascii="宋体" w:eastAsia="宋体" w:hAnsi="宋体" w:cs="黑体" w:hint="eastAsia"/>
          <w:color w:val="000000" w:themeColor="text1"/>
          <w:kern w:val="0"/>
          <w:szCs w:val="21"/>
        </w:rPr>
        <w:t>准</w:t>
      </w:r>
      <w:r w:rsidR="00EC6B42">
        <w:rPr>
          <w:rFonts w:ascii="宋体" w:eastAsia="宋体" w:hAnsi="宋体" w:cs="黑体" w:hint="eastAsia"/>
          <w:color w:val="000000" w:themeColor="text1"/>
          <w:kern w:val="0"/>
          <w:szCs w:val="21"/>
        </w:rPr>
        <w:t>确的安全性阈值参考数据和</w:t>
      </w:r>
      <w:r w:rsidR="006A2F92">
        <w:rPr>
          <w:rFonts w:ascii="宋体" w:eastAsia="宋体" w:hAnsi="宋体" w:cs="黑体" w:hint="eastAsia"/>
          <w:color w:val="000000" w:themeColor="text1"/>
          <w:kern w:val="0"/>
          <w:szCs w:val="21"/>
        </w:rPr>
        <w:t>技术资料</w:t>
      </w:r>
      <w:r w:rsidR="00EC6B42">
        <w:rPr>
          <w:rFonts w:ascii="宋体" w:eastAsia="宋体" w:hAnsi="宋体" w:cs="黑体" w:hint="eastAsia"/>
          <w:color w:val="000000" w:themeColor="text1"/>
          <w:kern w:val="0"/>
          <w:szCs w:val="21"/>
        </w:rPr>
        <w:t>；</w:t>
      </w:r>
    </w:p>
    <w:p w:rsidR="00EC6B42" w:rsidRDefault="00EC6B42" w:rsidP="00C2623E">
      <w:pPr>
        <w:spacing w:line="440" w:lineRule="exact"/>
        <w:ind w:firstLineChars="200" w:firstLine="420"/>
        <w:rPr>
          <w:rFonts w:ascii="宋体" w:eastAsia="宋体" w:hAnsi="宋体" w:cs="黑体"/>
          <w:color w:val="000000" w:themeColor="text1"/>
          <w:szCs w:val="21"/>
        </w:rPr>
      </w:pPr>
      <w:r>
        <w:rPr>
          <w:rFonts w:ascii="宋体" w:eastAsia="宋体" w:hAnsi="宋体" w:cs="黑体" w:hint="eastAsia"/>
          <w:color w:val="000000" w:themeColor="text1"/>
          <w:kern w:val="0"/>
          <w:szCs w:val="21"/>
        </w:rPr>
        <w:t>（4）生产过程分析和生产过程中</w:t>
      </w:r>
      <w:r w:rsidR="005114D6">
        <w:rPr>
          <w:rFonts w:ascii="宋体" w:eastAsia="宋体" w:hAnsi="宋体" w:cs="黑体" w:hint="eastAsia"/>
          <w:color w:val="000000" w:themeColor="text1"/>
          <w:kern w:val="0"/>
          <w:szCs w:val="21"/>
        </w:rPr>
        <w:t>是否</w:t>
      </w:r>
      <w:r>
        <w:rPr>
          <w:rFonts w:ascii="宋体" w:eastAsia="宋体" w:hAnsi="宋体" w:cs="黑体" w:hint="eastAsia"/>
          <w:color w:val="000000" w:themeColor="text1"/>
          <w:kern w:val="0"/>
          <w:szCs w:val="21"/>
        </w:rPr>
        <w:t>可能产生</w:t>
      </w:r>
      <w:r w:rsidRPr="00C2623E">
        <w:rPr>
          <w:rFonts w:ascii="宋体" w:eastAsia="宋体" w:hAnsi="宋体" w:cs="黑体"/>
          <w:color w:val="000000" w:themeColor="text1"/>
          <w:szCs w:val="21"/>
        </w:rPr>
        <w:t>安全性风险物质的</w:t>
      </w:r>
      <w:r>
        <w:rPr>
          <w:rFonts w:ascii="宋体" w:eastAsia="宋体" w:hAnsi="宋体" w:cs="黑体" w:hint="eastAsia"/>
          <w:color w:val="000000" w:themeColor="text1"/>
          <w:szCs w:val="21"/>
        </w:rPr>
        <w:t>描述；</w:t>
      </w:r>
    </w:p>
    <w:p w:rsidR="00E70F85" w:rsidRPr="00E70F85" w:rsidRDefault="00EC6B42" w:rsidP="00C2623E">
      <w:pPr>
        <w:spacing w:line="440" w:lineRule="exact"/>
        <w:ind w:firstLineChars="200" w:firstLine="420"/>
        <w:rPr>
          <w:rFonts w:ascii="宋体" w:eastAsia="宋体" w:hAnsi="宋体" w:cs="黑体"/>
          <w:color w:val="000000" w:themeColor="text1"/>
          <w:szCs w:val="21"/>
        </w:rPr>
      </w:pPr>
      <w:r>
        <w:rPr>
          <w:rFonts w:ascii="宋体" w:eastAsia="宋体" w:hAnsi="宋体" w:cs="黑体" w:hint="eastAsia"/>
          <w:color w:val="000000" w:themeColor="text1"/>
          <w:kern w:val="0"/>
          <w:szCs w:val="21"/>
        </w:rPr>
        <w:t>（5）</w:t>
      </w:r>
      <w:r w:rsidR="00E70F85">
        <w:rPr>
          <w:rFonts w:ascii="宋体" w:eastAsia="宋体" w:hAnsi="宋体" w:cs="黑体" w:hint="eastAsia"/>
          <w:color w:val="000000" w:themeColor="text1"/>
          <w:kern w:val="0"/>
          <w:szCs w:val="21"/>
        </w:rPr>
        <w:t>带有明确</w:t>
      </w:r>
      <w:r w:rsidR="005114D6">
        <w:rPr>
          <w:rFonts w:ascii="宋体" w:eastAsia="宋体" w:hAnsi="宋体" w:cs="黑体" w:hint="eastAsia"/>
          <w:color w:val="000000" w:themeColor="text1"/>
          <w:kern w:val="0"/>
          <w:szCs w:val="21"/>
        </w:rPr>
        <w:t>评估</w:t>
      </w:r>
      <w:r w:rsidR="00E70F85">
        <w:rPr>
          <w:rFonts w:ascii="宋体" w:eastAsia="宋体" w:hAnsi="宋体" w:cs="黑体" w:hint="eastAsia"/>
          <w:color w:val="000000" w:themeColor="text1"/>
          <w:kern w:val="0"/>
          <w:szCs w:val="21"/>
        </w:rPr>
        <w:t>结论的</w:t>
      </w:r>
      <w:r w:rsidR="00E70F85" w:rsidRPr="000823F6">
        <w:rPr>
          <w:rFonts w:ascii="宋体" w:eastAsia="宋体" w:hAnsi="宋体" w:cs="黑体" w:hint="eastAsia"/>
          <w:color w:val="000000" w:themeColor="text1"/>
          <w:kern w:val="0"/>
          <w:szCs w:val="21"/>
        </w:rPr>
        <w:t>产品</w:t>
      </w:r>
      <w:r w:rsidR="00E70F85">
        <w:rPr>
          <w:rFonts w:ascii="宋体" w:eastAsia="宋体" w:hAnsi="宋体" w:cs="黑体" w:hint="eastAsia"/>
          <w:color w:val="000000" w:themeColor="text1"/>
          <w:kern w:val="0"/>
          <w:szCs w:val="21"/>
        </w:rPr>
        <w:t>安全性承诺</w:t>
      </w:r>
      <w:r>
        <w:rPr>
          <w:rFonts w:ascii="宋体" w:eastAsia="宋体" w:hAnsi="宋体" w:cs="黑体" w:hint="eastAsia"/>
          <w:color w:val="000000" w:themeColor="text1"/>
          <w:kern w:val="0"/>
          <w:szCs w:val="21"/>
        </w:rPr>
        <w:t>。</w:t>
      </w:r>
    </w:p>
    <w:p w:rsidR="0085156B" w:rsidRDefault="004849EE" w:rsidP="00E00C45">
      <w:pPr>
        <w:spacing w:line="440" w:lineRule="exact"/>
        <w:rPr>
          <w:rFonts w:ascii="宋体" w:eastAsia="宋体" w:hAnsi="宋体" w:cs="黑体"/>
          <w:color w:val="000000" w:themeColor="text1"/>
          <w:szCs w:val="21"/>
        </w:rPr>
      </w:pPr>
      <w:r w:rsidRPr="00B45340">
        <w:rPr>
          <w:rFonts w:ascii="黑体" w:eastAsia="黑体" w:hAnsi="黑体" w:cs="Arial" w:hint="eastAsia"/>
          <w:color w:val="000000"/>
          <w:szCs w:val="28"/>
        </w:rPr>
        <w:t>6.3.</w:t>
      </w:r>
      <w:r w:rsidR="00874708">
        <w:rPr>
          <w:rFonts w:ascii="黑体" w:eastAsia="黑体" w:hAnsi="黑体" w:cs="Arial" w:hint="eastAsia"/>
          <w:color w:val="000000"/>
          <w:szCs w:val="28"/>
        </w:rPr>
        <w:t>4</w:t>
      </w:r>
      <w:r w:rsidRPr="00B45340">
        <w:rPr>
          <w:rFonts w:ascii="黑体" w:eastAsia="黑体" w:hAnsi="黑体" w:cs="Arial" w:hint="eastAsia"/>
          <w:color w:val="000000"/>
          <w:szCs w:val="28"/>
        </w:rPr>
        <w:t>.</w:t>
      </w:r>
      <w:r w:rsidR="00B45340" w:rsidRPr="00B45340">
        <w:rPr>
          <w:rFonts w:ascii="黑体" w:eastAsia="黑体" w:hAnsi="黑体" w:cs="Arial" w:hint="eastAsia"/>
          <w:color w:val="000000"/>
          <w:szCs w:val="28"/>
        </w:rPr>
        <w:t>4</w:t>
      </w:r>
      <w:r w:rsidRPr="00B45340">
        <w:rPr>
          <w:rFonts w:ascii="黑体" w:eastAsia="黑体" w:hAnsi="黑体" w:cs="Arial" w:hint="eastAsia"/>
          <w:color w:val="000000"/>
          <w:szCs w:val="28"/>
        </w:rPr>
        <w:t xml:space="preserve"> </w:t>
      </w:r>
      <w:r w:rsidR="0085156B">
        <w:rPr>
          <w:rFonts w:ascii="宋体" w:eastAsia="宋体" w:hAnsi="宋体" w:cs="黑体"/>
          <w:color w:val="000000" w:themeColor="text1"/>
          <w:szCs w:val="21"/>
        </w:rPr>
        <w:t xml:space="preserve"> </w:t>
      </w:r>
      <w:r w:rsidR="00CB3187" w:rsidRPr="000823F6">
        <w:rPr>
          <w:rFonts w:ascii="宋体" w:eastAsia="宋体" w:hAnsi="宋体" w:cs="黑体" w:hint="eastAsia"/>
          <w:color w:val="000000" w:themeColor="text1"/>
          <w:szCs w:val="21"/>
        </w:rPr>
        <w:t>可参照</w:t>
      </w:r>
      <w:r w:rsidR="00CB3187" w:rsidRPr="000823F6">
        <w:rPr>
          <w:rFonts w:ascii="宋体" w:eastAsia="宋体" w:hAnsi="宋体" w:cs="黑体" w:hint="eastAsia"/>
          <w:kern w:val="0"/>
          <w:szCs w:val="21"/>
        </w:rPr>
        <w:t>T/BDCA 000</w:t>
      </w:r>
      <w:r w:rsidR="00CB3187">
        <w:rPr>
          <w:rFonts w:ascii="宋体" w:eastAsia="宋体" w:hAnsi="宋体" w:cs="黑体" w:hint="eastAsia"/>
          <w:kern w:val="0"/>
          <w:szCs w:val="21"/>
        </w:rPr>
        <w:t>3</w:t>
      </w:r>
      <w:r w:rsidR="00CB3187" w:rsidRPr="00D471BC">
        <w:rPr>
          <w:rFonts w:ascii="宋体" w:eastAsia="宋体" w:hAnsi="宋体" w:cs="Arial"/>
          <w:iCs/>
          <w:color w:val="000000" w:themeColor="text1"/>
          <w:szCs w:val="21"/>
        </w:rPr>
        <w:t>-2018</w:t>
      </w:r>
      <w:r w:rsidR="00CB3187" w:rsidRPr="000823F6">
        <w:rPr>
          <w:rFonts w:ascii="宋体" w:eastAsia="宋体" w:hAnsi="宋体" w:cs="黑体" w:hint="eastAsia"/>
          <w:color w:val="000000" w:themeColor="text1"/>
          <w:szCs w:val="21"/>
        </w:rPr>
        <w:t>《国产非特殊用途化妆品风险评估指南》进行产品的风险评估</w:t>
      </w:r>
      <w:r w:rsidR="00CB3187">
        <w:rPr>
          <w:rFonts w:ascii="宋体" w:eastAsia="宋体" w:hAnsi="宋体" w:cs="黑体" w:hint="eastAsia"/>
          <w:color w:val="000000" w:themeColor="text1"/>
          <w:szCs w:val="21"/>
        </w:rPr>
        <w:t>并编写风险评估报告</w:t>
      </w:r>
      <w:r w:rsidRPr="000823F6">
        <w:rPr>
          <w:rFonts w:ascii="宋体" w:eastAsia="宋体" w:hAnsi="宋体" w:cs="黑体" w:hint="eastAsia"/>
          <w:color w:val="000000" w:themeColor="text1"/>
          <w:szCs w:val="21"/>
        </w:rPr>
        <w:t>。</w:t>
      </w:r>
    </w:p>
    <w:p w:rsidR="00F67582" w:rsidRPr="000823F6" w:rsidRDefault="0085156B" w:rsidP="00E00C45">
      <w:pPr>
        <w:spacing w:line="440" w:lineRule="exact"/>
        <w:rPr>
          <w:rFonts w:ascii="宋体" w:eastAsia="宋体" w:hAnsi="宋体" w:cs="黑体"/>
          <w:color w:val="000000" w:themeColor="text1"/>
          <w:szCs w:val="21"/>
        </w:rPr>
      </w:pPr>
      <w:r w:rsidRPr="00B45340">
        <w:rPr>
          <w:rFonts w:ascii="黑体" w:eastAsia="黑体" w:hAnsi="黑体" w:cs="Arial" w:hint="eastAsia"/>
          <w:color w:val="000000"/>
          <w:szCs w:val="28"/>
        </w:rPr>
        <w:t>6.3.</w:t>
      </w:r>
      <w:r w:rsidR="00874708">
        <w:rPr>
          <w:rFonts w:ascii="黑体" w:eastAsia="黑体" w:hAnsi="黑体" w:cs="Arial" w:hint="eastAsia"/>
          <w:color w:val="000000"/>
          <w:szCs w:val="28"/>
        </w:rPr>
        <w:t>4</w:t>
      </w:r>
      <w:r w:rsidRPr="00B45340">
        <w:rPr>
          <w:rFonts w:ascii="黑体" w:eastAsia="黑体" w:hAnsi="黑体" w:cs="Arial" w:hint="eastAsia"/>
          <w:color w:val="000000"/>
          <w:szCs w:val="28"/>
        </w:rPr>
        <w:t>.</w:t>
      </w:r>
      <w:r w:rsidR="00B45340" w:rsidRPr="00B45340">
        <w:rPr>
          <w:rFonts w:ascii="黑体" w:eastAsia="黑体" w:hAnsi="黑体" w:cs="Arial" w:hint="eastAsia"/>
          <w:color w:val="000000"/>
          <w:szCs w:val="28"/>
        </w:rPr>
        <w:t>5</w:t>
      </w:r>
      <w:r>
        <w:rPr>
          <w:rFonts w:ascii="宋体" w:eastAsia="宋体" w:hAnsi="宋体" w:cs="黑体"/>
          <w:color w:val="000000" w:themeColor="text1"/>
          <w:szCs w:val="21"/>
        </w:rPr>
        <w:t xml:space="preserve">  </w:t>
      </w:r>
      <w:r>
        <w:rPr>
          <w:rFonts w:ascii="宋体" w:eastAsia="宋体" w:hAnsi="宋体" w:cs="黑体" w:hint="eastAsia"/>
          <w:color w:val="000000" w:themeColor="text1"/>
          <w:szCs w:val="21"/>
        </w:rPr>
        <w:t>期望通过风险评估</w:t>
      </w:r>
      <w:r w:rsidRPr="00B26DDF">
        <w:rPr>
          <w:rFonts w:ascii="宋体" w:eastAsia="宋体" w:hAnsi="宋体" w:cs="Arial" w:hint="eastAsia"/>
          <w:iCs/>
          <w:color w:val="000000" w:themeColor="text1"/>
          <w:szCs w:val="21"/>
        </w:rPr>
        <w:t>免予产品的相关毒理学试验</w:t>
      </w:r>
      <w:r>
        <w:rPr>
          <w:rFonts w:ascii="宋体" w:eastAsia="宋体" w:hAnsi="宋体" w:cs="Arial" w:hint="eastAsia"/>
          <w:iCs/>
          <w:color w:val="000000" w:themeColor="text1"/>
          <w:szCs w:val="21"/>
        </w:rPr>
        <w:t>的</w:t>
      </w:r>
      <w:r>
        <w:rPr>
          <w:rFonts w:ascii="宋体" w:eastAsia="宋体" w:hAnsi="宋体" w:cs="黑体" w:hint="eastAsia"/>
          <w:color w:val="000000" w:themeColor="text1"/>
          <w:szCs w:val="21"/>
        </w:rPr>
        <w:t>产品，风险评估应</w:t>
      </w:r>
      <w:r w:rsidRPr="00B26DDF">
        <w:rPr>
          <w:rFonts w:ascii="宋体" w:eastAsia="宋体" w:hAnsi="宋体" w:cs="Arial" w:hint="eastAsia"/>
          <w:iCs/>
          <w:color w:val="000000" w:themeColor="text1"/>
          <w:szCs w:val="21"/>
        </w:rPr>
        <w:t>参照《关于印发化妆品中可能存在的安全性风险物质风险评估指南的通知》（国食药监许〔2010〕339号）要求进行</w:t>
      </w:r>
      <w:r>
        <w:rPr>
          <w:rFonts w:ascii="宋体" w:eastAsia="宋体" w:hAnsi="宋体" w:cs="Arial" w:hint="eastAsia"/>
          <w:iCs/>
          <w:color w:val="000000" w:themeColor="text1"/>
          <w:szCs w:val="21"/>
        </w:rPr>
        <w:t>且风险评估结果能够充分确认产品安全性</w:t>
      </w:r>
      <w:r w:rsidRPr="00B26DDF">
        <w:rPr>
          <w:rFonts w:ascii="宋体" w:eastAsia="宋体" w:hAnsi="宋体" w:cs="Arial" w:hint="eastAsia"/>
          <w:iCs/>
          <w:color w:val="000000" w:themeColor="text1"/>
          <w:szCs w:val="21"/>
        </w:rPr>
        <w:t>。</w:t>
      </w:r>
    </w:p>
    <w:p w:rsidR="00F67582" w:rsidRPr="000823F6" w:rsidRDefault="004849EE" w:rsidP="00E00C45">
      <w:pPr>
        <w:spacing w:line="440" w:lineRule="exact"/>
        <w:rPr>
          <w:rFonts w:ascii="宋体" w:eastAsia="宋体" w:hAnsi="宋体" w:cs="黑体"/>
          <w:color w:val="000000" w:themeColor="text1"/>
          <w:szCs w:val="21"/>
        </w:rPr>
      </w:pPr>
      <w:r w:rsidRPr="00B06A4F">
        <w:rPr>
          <w:rFonts w:ascii="黑体" w:eastAsia="黑体" w:hAnsi="黑体" w:cs="Arial" w:hint="eastAsia"/>
          <w:color w:val="000000"/>
          <w:szCs w:val="28"/>
        </w:rPr>
        <w:t>6.3.</w:t>
      </w:r>
      <w:r w:rsidR="00874708">
        <w:rPr>
          <w:rFonts w:ascii="黑体" w:eastAsia="黑体" w:hAnsi="黑体" w:cs="Arial" w:hint="eastAsia"/>
          <w:color w:val="000000"/>
          <w:szCs w:val="28"/>
        </w:rPr>
        <w:t>5</w:t>
      </w:r>
      <w:r w:rsidR="00B45340">
        <w:rPr>
          <w:rFonts w:ascii="宋体" w:eastAsia="宋体" w:hAnsi="宋体" w:cs="黑体"/>
          <w:color w:val="000000" w:themeColor="text1"/>
          <w:szCs w:val="21"/>
        </w:rPr>
        <w:t xml:space="preserve">  </w:t>
      </w:r>
      <w:r w:rsidRPr="000823F6">
        <w:rPr>
          <w:rFonts w:ascii="宋体" w:eastAsia="宋体" w:hAnsi="宋体" w:cs="黑体" w:hint="eastAsia"/>
          <w:color w:val="000000" w:themeColor="text1"/>
          <w:szCs w:val="21"/>
        </w:rPr>
        <w:t>委托生产协议</w:t>
      </w:r>
    </w:p>
    <w:p w:rsidR="00F97838" w:rsidRPr="00F97838" w:rsidRDefault="004849EE" w:rsidP="00E00C45">
      <w:pPr>
        <w:spacing w:line="440" w:lineRule="exact"/>
        <w:rPr>
          <w:rFonts w:ascii="宋体" w:eastAsia="宋体" w:hAnsi="宋体" w:cs="黑体"/>
          <w:color w:val="000000" w:themeColor="text1"/>
          <w:szCs w:val="21"/>
        </w:rPr>
      </w:pPr>
      <w:r w:rsidRPr="005B7779">
        <w:rPr>
          <w:rFonts w:ascii="黑体" w:eastAsia="黑体" w:hAnsi="黑体" w:cs="Arial" w:hint="eastAsia"/>
          <w:color w:val="000000"/>
          <w:szCs w:val="28"/>
        </w:rPr>
        <w:t>6.3.</w:t>
      </w:r>
      <w:r w:rsidR="00874708">
        <w:rPr>
          <w:rFonts w:ascii="黑体" w:eastAsia="黑体" w:hAnsi="黑体" w:cs="Arial" w:hint="eastAsia"/>
          <w:color w:val="000000"/>
          <w:szCs w:val="28"/>
        </w:rPr>
        <w:t>5</w:t>
      </w:r>
      <w:r w:rsidRPr="005B7779">
        <w:rPr>
          <w:rFonts w:ascii="黑体" w:eastAsia="黑体" w:hAnsi="黑体" w:cs="Arial" w:hint="eastAsia"/>
          <w:color w:val="000000"/>
          <w:szCs w:val="28"/>
        </w:rPr>
        <w:t xml:space="preserve">.1 </w:t>
      </w:r>
      <w:r w:rsidR="005B7779">
        <w:rPr>
          <w:rFonts w:ascii="黑体" w:eastAsia="黑体" w:hAnsi="黑体" w:cs="Arial"/>
          <w:color w:val="000000"/>
          <w:szCs w:val="28"/>
        </w:rPr>
        <w:t xml:space="preserve"> </w:t>
      </w:r>
      <w:r w:rsidR="00F97838" w:rsidRPr="00F97838">
        <w:rPr>
          <w:rFonts w:ascii="宋体" w:eastAsia="宋体" w:hAnsi="宋体" w:cs="黑体" w:hint="eastAsia"/>
          <w:color w:val="000000" w:themeColor="text1"/>
          <w:szCs w:val="21"/>
        </w:rPr>
        <w:t>委托生产协议</w:t>
      </w:r>
      <w:r w:rsidR="00AD6D68">
        <w:rPr>
          <w:rFonts w:ascii="宋体" w:eastAsia="宋体" w:hAnsi="宋体" w:cs="黑体" w:hint="eastAsia"/>
          <w:color w:val="000000" w:themeColor="text1"/>
          <w:szCs w:val="21"/>
        </w:rPr>
        <w:t>的</w:t>
      </w:r>
      <w:r w:rsidR="00F97838" w:rsidRPr="00F97838">
        <w:rPr>
          <w:rFonts w:ascii="宋体" w:eastAsia="宋体" w:hAnsi="宋体" w:cs="黑体" w:hint="eastAsia"/>
          <w:color w:val="000000" w:themeColor="text1"/>
          <w:szCs w:val="21"/>
        </w:rPr>
        <w:t>委托</w:t>
      </w:r>
      <w:r w:rsidR="00AD6D68">
        <w:rPr>
          <w:rFonts w:ascii="宋体" w:eastAsia="宋体" w:hAnsi="宋体" w:cs="黑体" w:hint="eastAsia"/>
          <w:color w:val="000000" w:themeColor="text1"/>
          <w:szCs w:val="21"/>
        </w:rPr>
        <w:t>关系</w:t>
      </w:r>
      <w:r w:rsidR="00F97838" w:rsidRPr="00F97838">
        <w:rPr>
          <w:rFonts w:ascii="宋体" w:eastAsia="宋体" w:hAnsi="宋体" w:cs="黑体" w:hint="eastAsia"/>
          <w:color w:val="000000" w:themeColor="text1"/>
          <w:szCs w:val="21"/>
        </w:rPr>
        <w:t>双方</w:t>
      </w:r>
      <w:r w:rsidR="00AD6D68">
        <w:rPr>
          <w:rFonts w:ascii="宋体" w:eastAsia="宋体" w:hAnsi="宋体" w:cs="黑体" w:hint="eastAsia"/>
          <w:color w:val="000000" w:themeColor="text1"/>
          <w:szCs w:val="21"/>
        </w:rPr>
        <w:t>应与备案产品信息一致</w:t>
      </w:r>
      <w:r w:rsidR="00F97838" w:rsidRPr="00F97838">
        <w:rPr>
          <w:rFonts w:ascii="宋体" w:eastAsia="宋体" w:hAnsi="宋体" w:cs="黑体" w:hint="eastAsia"/>
          <w:color w:val="000000" w:themeColor="text1"/>
          <w:szCs w:val="21"/>
        </w:rPr>
        <w:t>，</w:t>
      </w:r>
      <w:r w:rsidR="00AD6D68">
        <w:rPr>
          <w:rFonts w:ascii="宋体" w:eastAsia="宋体" w:hAnsi="宋体" w:cs="黑体" w:hint="eastAsia"/>
          <w:color w:val="000000" w:themeColor="text1"/>
          <w:szCs w:val="21"/>
        </w:rPr>
        <w:t>协议</w:t>
      </w:r>
      <w:r w:rsidR="00F97838" w:rsidRPr="00F97838">
        <w:rPr>
          <w:rFonts w:ascii="宋体" w:eastAsia="宋体" w:hAnsi="宋体" w:cs="黑体" w:hint="eastAsia"/>
          <w:color w:val="000000" w:themeColor="text1"/>
          <w:szCs w:val="21"/>
        </w:rPr>
        <w:t>经双方负责人签字或加盖企业公章。</w:t>
      </w:r>
    </w:p>
    <w:p w:rsidR="005B7779" w:rsidRPr="00D46021" w:rsidRDefault="00F97838" w:rsidP="00E00C45">
      <w:pPr>
        <w:spacing w:line="440" w:lineRule="exact"/>
        <w:rPr>
          <w:rFonts w:ascii="宋体" w:eastAsia="宋体" w:hAnsi="宋体" w:cs="Arial"/>
          <w:iCs/>
          <w:color w:val="000000" w:themeColor="text1"/>
          <w:szCs w:val="21"/>
        </w:rPr>
      </w:pPr>
      <w:r>
        <w:rPr>
          <w:rFonts w:ascii="黑体" w:eastAsia="黑体" w:hAnsi="黑体" w:cs="Arial" w:hint="eastAsia"/>
          <w:color w:val="000000"/>
          <w:szCs w:val="28"/>
        </w:rPr>
        <w:t>6.3.</w:t>
      </w:r>
      <w:r w:rsidR="00874708">
        <w:rPr>
          <w:rFonts w:ascii="黑体" w:eastAsia="黑体" w:hAnsi="黑体" w:cs="Arial" w:hint="eastAsia"/>
          <w:color w:val="000000"/>
          <w:szCs w:val="28"/>
        </w:rPr>
        <w:t>5</w:t>
      </w:r>
      <w:r>
        <w:rPr>
          <w:rFonts w:ascii="黑体" w:eastAsia="黑体" w:hAnsi="黑体" w:cs="Arial" w:hint="eastAsia"/>
          <w:color w:val="000000"/>
          <w:szCs w:val="28"/>
        </w:rPr>
        <w:t>.2</w:t>
      </w:r>
      <w:r w:rsidR="00AD6D68">
        <w:rPr>
          <w:rFonts w:ascii="黑体" w:eastAsia="黑体" w:hAnsi="黑体" w:cs="Arial"/>
          <w:color w:val="000000"/>
          <w:szCs w:val="28"/>
        </w:rPr>
        <w:t xml:space="preserve">  </w:t>
      </w:r>
      <w:r w:rsidR="005B7779" w:rsidRPr="00D46021">
        <w:rPr>
          <w:rFonts w:ascii="宋体" w:eastAsia="宋体" w:hAnsi="宋体" w:cs="Arial" w:hint="eastAsia"/>
          <w:iCs/>
          <w:color w:val="000000" w:themeColor="text1"/>
          <w:szCs w:val="21"/>
        </w:rPr>
        <w:t>委托生产协议应包括但不限于以下内容：</w:t>
      </w:r>
    </w:p>
    <w:p w:rsidR="00F67582" w:rsidRPr="000823F6" w:rsidRDefault="005B7779" w:rsidP="00D46021">
      <w:pPr>
        <w:spacing w:line="440" w:lineRule="exact"/>
        <w:ind w:firstLineChars="200" w:firstLine="420"/>
        <w:rPr>
          <w:rFonts w:ascii="宋体" w:eastAsia="宋体" w:hAnsi="宋体" w:cs="黑体"/>
          <w:color w:val="000000" w:themeColor="text1"/>
          <w:szCs w:val="21"/>
        </w:rPr>
      </w:pPr>
      <w:r>
        <w:rPr>
          <w:rFonts w:ascii="宋体" w:eastAsia="宋体" w:hAnsi="宋体" w:cs="黑体" w:hint="eastAsia"/>
          <w:color w:val="000000" w:themeColor="text1"/>
          <w:szCs w:val="21"/>
        </w:rPr>
        <w:t>（1）</w:t>
      </w:r>
      <w:r w:rsidR="004849EE" w:rsidRPr="000823F6">
        <w:rPr>
          <w:rFonts w:ascii="宋体" w:eastAsia="宋体" w:hAnsi="宋体" w:cs="黑体" w:hint="eastAsia"/>
          <w:color w:val="000000" w:themeColor="text1"/>
          <w:szCs w:val="21"/>
        </w:rPr>
        <w:t>委托生产的形式及</w:t>
      </w:r>
      <w:r w:rsidR="00F34CEA" w:rsidRPr="000823F6">
        <w:rPr>
          <w:rFonts w:ascii="宋体" w:eastAsia="宋体" w:hAnsi="宋体" w:cs="黑体" w:hint="eastAsia"/>
          <w:color w:val="000000" w:themeColor="text1"/>
          <w:szCs w:val="21"/>
        </w:rPr>
        <w:t>具体</w:t>
      </w:r>
      <w:r w:rsidR="004849EE" w:rsidRPr="000823F6">
        <w:rPr>
          <w:rFonts w:ascii="宋体" w:eastAsia="宋体" w:hAnsi="宋体" w:cs="黑体" w:hint="eastAsia"/>
          <w:color w:val="000000" w:themeColor="text1"/>
          <w:szCs w:val="21"/>
        </w:rPr>
        <w:t>场所；</w:t>
      </w:r>
    </w:p>
    <w:p w:rsidR="00F67582" w:rsidRPr="000823F6" w:rsidRDefault="005B7779" w:rsidP="00D46021">
      <w:pPr>
        <w:spacing w:line="440" w:lineRule="exact"/>
        <w:ind w:firstLineChars="200" w:firstLine="420"/>
        <w:rPr>
          <w:rFonts w:ascii="宋体" w:eastAsia="宋体" w:hAnsi="宋体" w:cs="黑体"/>
          <w:color w:val="000000" w:themeColor="text1"/>
          <w:szCs w:val="21"/>
        </w:rPr>
      </w:pPr>
      <w:r>
        <w:rPr>
          <w:rFonts w:ascii="宋体" w:eastAsia="宋体" w:hAnsi="宋体" w:cs="黑体" w:hint="eastAsia"/>
          <w:color w:val="000000" w:themeColor="text1"/>
          <w:szCs w:val="21"/>
        </w:rPr>
        <w:t>（2）</w:t>
      </w:r>
      <w:r w:rsidR="004849EE" w:rsidRPr="000823F6">
        <w:rPr>
          <w:rFonts w:ascii="宋体" w:eastAsia="宋体" w:hAnsi="宋体" w:cs="黑体" w:hint="eastAsia"/>
          <w:color w:val="000000" w:themeColor="text1"/>
          <w:szCs w:val="21"/>
        </w:rPr>
        <w:t>委托生产的产品类别、清单和生产服务的内容；</w:t>
      </w:r>
    </w:p>
    <w:p w:rsidR="00F67582" w:rsidRPr="000823F6" w:rsidRDefault="005B7779" w:rsidP="00D46021">
      <w:pPr>
        <w:spacing w:line="440" w:lineRule="exact"/>
        <w:ind w:firstLineChars="200" w:firstLine="420"/>
        <w:rPr>
          <w:rFonts w:ascii="宋体" w:eastAsia="宋体" w:hAnsi="宋体" w:cs="黑体"/>
          <w:color w:val="000000" w:themeColor="text1"/>
          <w:szCs w:val="21"/>
        </w:rPr>
      </w:pPr>
      <w:r>
        <w:rPr>
          <w:rFonts w:ascii="宋体" w:eastAsia="宋体" w:hAnsi="宋体" w:cs="黑体" w:hint="eastAsia"/>
          <w:color w:val="000000" w:themeColor="text1"/>
          <w:szCs w:val="21"/>
        </w:rPr>
        <w:t>（3）</w:t>
      </w:r>
      <w:r w:rsidR="004849EE" w:rsidRPr="000823F6">
        <w:rPr>
          <w:rFonts w:ascii="宋体" w:eastAsia="宋体" w:hAnsi="宋体" w:cs="黑体" w:hint="eastAsia"/>
          <w:color w:val="000000" w:themeColor="text1"/>
          <w:szCs w:val="21"/>
        </w:rPr>
        <w:t>委托生产的有效期和终止条款；</w:t>
      </w:r>
    </w:p>
    <w:p w:rsidR="00F67582" w:rsidRPr="000823F6" w:rsidRDefault="005B7779" w:rsidP="00D46021">
      <w:pPr>
        <w:spacing w:line="440" w:lineRule="exact"/>
        <w:ind w:firstLineChars="200" w:firstLine="420"/>
        <w:rPr>
          <w:rFonts w:ascii="宋体" w:eastAsia="宋体" w:hAnsi="宋体" w:cs="黑体"/>
          <w:color w:val="000000" w:themeColor="text1"/>
          <w:szCs w:val="21"/>
        </w:rPr>
      </w:pPr>
      <w:r>
        <w:rPr>
          <w:rFonts w:ascii="宋体" w:eastAsia="宋体" w:hAnsi="宋体" w:cs="黑体" w:hint="eastAsia"/>
          <w:color w:val="000000" w:themeColor="text1"/>
          <w:szCs w:val="21"/>
        </w:rPr>
        <w:t>（4）</w:t>
      </w:r>
      <w:r w:rsidR="004849EE" w:rsidRPr="000823F6">
        <w:rPr>
          <w:rFonts w:ascii="宋体" w:eastAsia="宋体" w:hAnsi="宋体" w:cs="黑体" w:hint="eastAsia"/>
          <w:color w:val="000000" w:themeColor="text1"/>
          <w:szCs w:val="21"/>
        </w:rPr>
        <w:t>委托方和受委托方的责任和义务；</w:t>
      </w:r>
    </w:p>
    <w:p w:rsidR="00F67582" w:rsidRDefault="005B7779" w:rsidP="00D46021">
      <w:pPr>
        <w:spacing w:line="440" w:lineRule="exact"/>
        <w:ind w:firstLineChars="200" w:firstLine="420"/>
        <w:rPr>
          <w:rFonts w:ascii="宋体" w:eastAsia="宋体" w:hAnsi="宋体" w:cs="黑体"/>
          <w:color w:val="000000" w:themeColor="text1"/>
          <w:szCs w:val="21"/>
        </w:rPr>
      </w:pPr>
      <w:r>
        <w:rPr>
          <w:rFonts w:ascii="宋体" w:eastAsia="宋体" w:hAnsi="宋体" w:cs="黑体" w:hint="eastAsia"/>
          <w:color w:val="000000" w:themeColor="text1"/>
          <w:szCs w:val="21"/>
        </w:rPr>
        <w:t>（5）</w:t>
      </w:r>
      <w:r w:rsidR="004849EE" w:rsidRPr="000823F6">
        <w:rPr>
          <w:rFonts w:ascii="宋体" w:eastAsia="宋体" w:hAnsi="宋体" w:cs="黑体" w:hint="eastAsia"/>
          <w:color w:val="000000" w:themeColor="text1"/>
          <w:szCs w:val="21"/>
        </w:rPr>
        <w:t>委托双方生产质量的协调和沟通机制。</w:t>
      </w:r>
    </w:p>
    <w:p w:rsidR="00CB6BAF" w:rsidRDefault="00CB6BAF" w:rsidP="00CB6BAF">
      <w:pPr>
        <w:spacing w:line="440" w:lineRule="exact"/>
        <w:rPr>
          <w:rFonts w:ascii="宋体" w:eastAsia="宋体" w:hAnsi="宋体" w:cs="黑体"/>
          <w:color w:val="000000" w:themeColor="text1"/>
          <w:szCs w:val="21"/>
        </w:rPr>
      </w:pPr>
      <w:r w:rsidRPr="004F3916">
        <w:rPr>
          <w:rFonts w:ascii="黑体" w:eastAsia="黑体" w:hAnsi="黑体" w:cs="Arial" w:hint="eastAsia"/>
          <w:color w:val="000000"/>
          <w:szCs w:val="28"/>
        </w:rPr>
        <w:t>6.3.</w:t>
      </w:r>
      <w:r w:rsidR="00874708">
        <w:rPr>
          <w:rFonts w:ascii="黑体" w:eastAsia="黑体" w:hAnsi="黑体" w:cs="Arial" w:hint="eastAsia"/>
          <w:color w:val="000000"/>
          <w:szCs w:val="28"/>
        </w:rPr>
        <w:t>5</w:t>
      </w:r>
      <w:r w:rsidRPr="004F3916">
        <w:rPr>
          <w:rFonts w:ascii="黑体" w:eastAsia="黑体" w:hAnsi="黑体" w:cs="Arial" w:hint="eastAsia"/>
          <w:color w:val="000000"/>
          <w:szCs w:val="28"/>
        </w:rPr>
        <w:t>.3</w:t>
      </w:r>
      <w:r>
        <w:rPr>
          <w:rFonts w:ascii="宋体" w:eastAsia="宋体" w:hAnsi="宋体" w:cs="黑体"/>
          <w:color w:val="000000" w:themeColor="text1"/>
          <w:szCs w:val="21"/>
        </w:rPr>
        <w:t xml:space="preserve">  </w:t>
      </w:r>
      <w:r>
        <w:rPr>
          <w:rFonts w:ascii="宋体" w:eastAsia="宋体" w:hAnsi="宋体" w:cs="黑体" w:hint="eastAsia"/>
          <w:color w:val="000000" w:themeColor="text1"/>
          <w:szCs w:val="21"/>
        </w:rPr>
        <w:t>委托方在</w:t>
      </w:r>
      <w:r w:rsidR="0004122A">
        <w:rPr>
          <w:rFonts w:ascii="宋体" w:eastAsia="宋体" w:hAnsi="宋体" w:cs="黑体" w:hint="eastAsia"/>
          <w:color w:val="000000" w:themeColor="text1"/>
          <w:szCs w:val="21"/>
        </w:rPr>
        <w:t>中</w:t>
      </w:r>
      <w:r>
        <w:rPr>
          <w:rFonts w:ascii="宋体" w:eastAsia="宋体" w:hAnsi="宋体" w:cs="黑体" w:hint="eastAsia"/>
          <w:color w:val="000000" w:themeColor="text1"/>
          <w:szCs w:val="21"/>
        </w:rPr>
        <w:t>国境外的，应</w:t>
      </w:r>
      <w:r w:rsidR="00672F2A">
        <w:rPr>
          <w:rFonts w:ascii="宋体" w:eastAsia="宋体" w:hAnsi="宋体" w:cs="黑体" w:hint="eastAsia"/>
          <w:color w:val="000000" w:themeColor="text1"/>
          <w:szCs w:val="21"/>
        </w:rPr>
        <w:t>附有</w:t>
      </w:r>
      <w:r>
        <w:rPr>
          <w:rFonts w:ascii="宋体" w:eastAsia="宋体" w:hAnsi="宋体" w:cs="黑体" w:hint="eastAsia"/>
          <w:color w:val="000000" w:themeColor="text1"/>
          <w:szCs w:val="21"/>
        </w:rPr>
        <w:t>其所在国家/地区的相应</w:t>
      </w:r>
      <w:r w:rsidR="00696058">
        <w:rPr>
          <w:rFonts w:ascii="宋体" w:eastAsia="宋体" w:hAnsi="宋体" w:cs="黑体" w:hint="eastAsia"/>
          <w:color w:val="000000" w:themeColor="text1"/>
          <w:szCs w:val="21"/>
        </w:rPr>
        <w:t>合法</w:t>
      </w:r>
      <w:r>
        <w:rPr>
          <w:rFonts w:ascii="宋体" w:eastAsia="宋体" w:hAnsi="宋体" w:cs="黑体" w:hint="eastAsia"/>
          <w:color w:val="000000" w:themeColor="text1"/>
          <w:szCs w:val="21"/>
        </w:rPr>
        <w:t>资质。</w:t>
      </w:r>
    </w:p>
    <w:p w:rsidR="00C567AD" w:rsidRPr="000823F6" w:rsidRDefault="0084257E" w:rsidP="00C567AD">
      <w:pPr>
        <w:spacing w:line="440" w:lineRule="exact"/>
        <w:rPr>
          <w:rFonts w:ascii="宋体" w:eastAsia="宋体" w:hAnsi="宋体" w:cs="Arial"/>
          <w:iCs/>
          <w:szCs w:val="21"/>
        </w:rPr>
      </w:pPr>
      <w:r w:rsidRPr="00C567AD">
        <w:rPr>
          <w:rFonts w:ascii="黑体" w:eastAsia="黑体" w:hAnsi="黑体" w:cs="Arial" w:hint="eastAsia"/>
          <w:color w:val="000000"/>
          <w:szCs w:val="28"/>
        </w:rPr>
        <w:t>6.3.6</w:t>
      </w:r>
      <w:r w:rsidR="00C567AD">
        <w:rPr>
          <w:rFonts w:ascii="黑体" w:eastAsia="黑体" w:hAnsi="黑体" w:cs="Arial"/>
          <w:color w:val="000000"/>
          <w:szCs w:val="28"/>
        </w:rPr>
        <w:t xml:space="preserve">  </w:t>
      </w:r>
      <w:r w:rsidR="00C567AD" w:rsidRPr="000823F6">
        <w:rPr>
          <w:rFonts w:ascii="宋体" w:eastAsia="宋体" w:hAnsi="宋体" w:cs="黑体" w:hint="eastAsia"/>
          <w:color w:val="000000" w:themeColor="text1"/>
          <w:kern w:val="0"/>
          <w:szCs w:val="21"/>
        </w:rPr>
        <w:t>其他有助于说明备案产品的相关资料</w:t>
      </w:r>
    </w:p>
    <w:p w:rsidR="006527BD" w:rsidRPr="006527BD" w:rsidRDefault="00C567AD" w:rsidP="006527BD">
      <w:pPr>
        <w:spacing w:line="440" w:lineRule="exact"/>
        <w:rPr>
          <w:rFonts w:ascii="宋体" w:eastAsia="宋体" w:hAnsi="宋体" w:cs="黑体"/>
          <w:color w:val="000000" w:themeColor="text1"/>
          <w:kern w:val="0"/>
          <w:szCs w:val="21"/>
        </w:rPr>
      </w:pPr>
      <w:r w:rsidRPr="00C567AD">
        <w:rPr>
          <w:rFonts w:ascii="黑体" w:eastAsia="黑体" w:hAnsi="黑体" w:cs="Arial" w:hint="eastAsia"/>
          <w:color w:val="000000"/>
          <w:szCs w:val="28"/>
        </w:rPr>
        <w:t>6.3.6.1</w:t>
      </w:r>
      <w:r w:rsidRPr="00C567AD">
        <w:rPr>
          <w:rFonts w:ascii="黑体" w:eastAsia="黑体" w:hAnsi="黑体" w:cs="Arial"/>
          <w:color w:val="000000"/>
          <w:szCs w:val="28"/>
        </w:rPr>
        <w:t xml:space="preserve"> </w:t>
      </w:r>
      <w:r>
        <w:rPr>
          <w:rFonts w:ascii="宋体" w:eastAsia="宋体" w:hAnsi="宋体" w:cs="Arial"/>
          <w:iCs/>
          <w:color w:val="000000" w:themeColor="text1"/>
          <w:szCs w:val="21"/>
        </w:rPr>
        <w:t xml:space="preserve"> </w:t>
      </w:r>
      <w:r w:rsidR="006527BD">
        <w:rPr>
          <w:rFonts w:ascii="宋体" w:eastAsia="宋体" w:hAnsi="宋体" w:cs="Arial" w:hint="eastAsia"/>
          <w:iCs/>
          <w:color w:val="000000" w:themeColor="text1"/>
          <w:szCs w:val="21"/>
        </w:rPr>
        <w:t>使用</w:t>
      </w:r>
      <w:r w:rsidR="006527BD" w:rsidRPr="006527BD">
        <w:rPr>
          <w:rFonts w:ascii="宋体" w:eastAsia="宋体" w:hAnsi="宋体" w:cs="黑体" w:hint="eastAsia"/>
          <w:color w:val="000000" w:themeColor="text1"/>
          <w:kern w:val="0"/>
          <w:szCs w:val="21"/>
        </w:rPr>
        <w:t>来源于动物脏器组织及血液制品提取物的原料</w:t>
      </w:r>
      <w:r w:rsidR="006527BD">
        <w:rPr>
          <w:rFonts w:ascii="宋体" w:eastAsia="宋体" w:hAnsi="宋体" w:cs="黑体" w:hint="eastAsia"/>
          <w:color w:val="000000" w:themeColor="text1"/>
          <w:kern w:val="0"/>
          <w:szCs w:val="21"/>
        </w:rPr>
        <w:t>时</w:t>
      </w:r>
      <w:r w:rsidR="00BF5B2A">
        <w:rPr>
          <w:rFonts w:ascii="宋体" w:eastAsia="宋体" w:hAnsi="宋体" w:cs="黑体" w:hint="eastAsia"/>
          <w:color w:val="000000" w:themeColor="text1"/>
          <w:kern w:val="0"/>
          <w:szCs w:val="21"/>
        </w:rPr>
        <w:t>，应</w:t>
      </w:r>
      <w:r w:rsidR="006527BD" w:rsidRPr="006527BD">
        <w:rPr>
          <w:rFonts w:ascii="宋体" w:eastAsia="宋体" w:hAnsi="宋体" w:cs="黑体" w:hint="eastAsia"/>
          <w:color w:val="000000" w:themeColor="text1"/>
          <w:kern w:val="0"/>
          <w:szCs w:val="21"/>
        </w:rPr>
        <w:t>收集该原料的来源、质量规格和原料生产国允许使用的证明等资料存档备查。</w:t>
      </w:r>
    </w:p>
    <w:p w:rsidR="006527BD" w:rsidRPr="006527BD" w:rsidRDefault="006527BD" w:rsidP="006527BD">
      <w:pPr>
        <w:spacing w:line="440" w:lineRule="exact"/>
        <w:rPr>
          <w:rFonts w:ascii="宋体" w:eastAsia="宋体" w:hAnsi="宋体" w:cs="黑体"/>
          <w:color w:val="000000" w:themeColor="text1"/>
          <w:kern w:val="0"/>
          <w:szCs w:val="21"/>
        </w:rPr>
      </w:pPr>
      <w:r w:rsidRPr="006527BD">
        <w:rPr>
          <w:rFonts w:ascii="黑体" w:eastAsia="黑体" w:hAnsi="黑体" w:cs="Arial" w:hint="eastAsia"/>
          <w:color w:val="000000"/>
          <w:szCs w:val="28"/>
        </w:rPr>
        <w:t>6.3.6.2</w:t>
      </w:r>
      <w:r w:rsidRPr="006527BD">
        <w:rPr>
          <w:rFonts w:ascii="黑体" w:eastAsia="黑体" w:hAnsi="黑体" w:cs="Arial"/>
          <w:color w:val="000000"/>
          <w:szCs w:val="28"/>
        </w:rPr>
        <w:t xml:space="preserve"> </w:t>
      </w:r>
      <w:r>
        <w:rPr>
          <w:rFonts w:ascii="宋体" w:eastAsia="宋体" w:hAnsi="宋体" w:cs="黑体"/>
          <w:color w:val="000000" w:themeColor="text1"/>
          <w:kern w:val="0"/>
          <w:szCs w:val="21"/>
        </w:rPr>
        <w:t xml:space="preserve"> </w:t>
      </w:r>
      <w:r w:rsidRPr="006527BD">
        <w:rPr>
          <w:rFonts w:ascii="宋体" w:eastAsia="宋体" w:hAnsi="宋体" w:cs="黑体" w:hint="eastAsia"/>
          <w:color w:val="000000" w:themeColor="text1"/>
          <w:kern w:val="0"/>
          <w:szCs w:val="21"/>
        </w:rPr>
        <w:t>使用《化妆品</w:t>
      </w:r>
      <w:r>
        <w:rPr>
          <w:rFonts w:ascii="宋体" w:eastAsia="宋体" w:hAnsi="宋体" w:cs="黑体" w:hint="eastAsia"/>
          <w:color w:val="000000" w:themeColor="text1"/>
          <w:kern w:val="0"/>
          <w:szCs w:val="21"/>
        </w:rPr>
        <w:t>安全技术</w:t>
      </w:r>
      <w:r w:rsidRPr="006527BD">
        <w:rPr>
          <w:rFonts w:ascii="宋体" w:eastAsia="宋体" w:hAnsi="宋体" w:cs="黑体" w:hint="eastAsia"/>
          <w:color w:val="000000" w:themeColor="text1"/>
          <w:kern w:val="0"/>
          <w:szCs w:val="21"/>
        </w:rPr>
        <w:t>规范》</w:t>
      </w:r>
      <w:r>
        <w:rPr>
          <w:rFonts w:ascii="宋体" w:eastAsia="宋体" w:hAnsi="宋体" w:cs="黑体" w:hint="eastAsia"/>
          <w:color w:val="000000" w:themeColor="text1"/>
          <w:kern w:val="0"/>
          <w:szCs w:val="21"/>
        </w:rPr>
        <w:t>中</w:t>
      </w:r>
      <w:r w:rsidR="00BF5B2A">
        <w:rPr>
          <w:rFonts w:ascii="宋体" w:eastAsia="宋体" w:hAnsi="宋体" w:cs="黑体" w:hint="eastAsia"/>
          <w:color w:val="000000" w:themeColor="text1"/>
          <w:kern w:val="0"/>
          <w:szCs w:val="21"/>
        </w:rPr>
        <w:t>有规格要求的原料，应</w:t>
      </w:r>
      <w:r w:rsidRPr="006527BD">
        <w:rPr>
          <w:rFonts w:ascii="宋体" w:eastAsia="宋体" w:hAnsi="宋体" w:cs="黑体" w:hint="eastAsia"/>
          <w:color w:val="000000" w:themeColor="text1"/>
          <w:kern w:val="0"/>
          <w:szCs w:val="21"/>
        </w:rPr>
        <w:t>收集该原料生产商出具的原料质量规格证明存档备查。</w:t>
      </w:r>
    </w:p>
    <w:p w:rsidR="0084257E" w:rsidRDefault="006527BD" w:rsidP="0084257E">
      <w:pPr>
        <w:spacing w:line="440" w:lineRule="exact"/>
        <w:rPr>
          <w:rFonts w:ascii="宋体" w:eastAsia="宋体" w:hAnsi="宋体" w:cs="Arial"/>
          <w:iCs/>
          <w:szCs w:val="21"/>
        </w:rPr>
      </w:pPr>
      <w:r w:rsidRPr="00C71015">
        <w:rPr>
          <w:rFonts w:ascii="黑体" w:eastAsia="黑体" w:hAnsi="黑体" w:cs="Arial" w:hint="eastAsia"/>
          <w:color w:val="000000"/>
          <w:szCs w:val="28"/>
        </w:rPr>
        <w:t>6.3.6.3</w:t>
      </w:r>
      <w:r>
        <w:rPr>
          <w:rFonts w:ascii="宋体" w:eastAsia="宋体" w:hAnsi="宋体" w:cs="Arial"/>
          <w:iCs/>
          <w:color w:val="000000" w:themeColor="text1"/>
          <w:szCs w:val="21"/>
        </w:rPr>
        <w:t xml:space="preserve">  </w:t>
      </w:r>
      <w:r w:rsidR="0084257E" w:rsidRPr="00C567AD">
        <w:rPr>
          <w:rFonts w:ascii="宋体" w:eastAsia="宋体" w:hAnsi="宋体" w:cs="黑体" w:hint="eastAsia"/>
          <w:color w:val="000000" w:themeColor="text1"/>
          <w:kern w:val="0"/>
          <w:szCs w:val="21"/>
        </w:rPr>
        <w:t>宣称</w:t>
      </w:r>
      <w:r w:rsidR="00C567AD" w:rsidRPr="00C567AD">
        <w:rPr>
          <w:rFonts w:ascii="宋体" w:eastAsia="宋体" w:hAnsi="宋体" w:cs="黑体" w:hint="eastAsia"/>
          <w:color w:val="000000" w:themeColor="text1"/>
          <w:kern w:val="0"/>
          <w:szCs w:val="21"/>
        </w:rPr>
        <w:t>特殊人群</w:t>
      </w:r>
      <w:r w:rsidR="0084257E" w:rsidRPr="00C567AD">
        <w:rPr>
          <w:rFonts w:ascii="宋体" w:eastAsia="宋体" w:hAnsi="宋体" w:cs="黑体" w:hint="eastAsia"/>
          <w:color w:val="000000" w:themeColor="text1"/>
          <w:kern w:val="0"/>
          <w:szCs w:val="21"/>
        </w:rPr>
        <w:t>适用</w:t>
      </w:r>
      <w:r w:rsidR="00C567AD" w:rsidRPr="00C567AD">
        <w:rPr>
          <w:rFonts w:ascii="宋体" w:eastAsia="宋体" w:hAnsi="宋体" w:cs="黑体" w:hint="eastAsia"/>
          <w:color w:val="000000" w:themeColor="text1"/>
          <w:kern w:val="0"/>
          <w:szCs w:val="21"/>
        </w:rPr>
        <w:t>的产品，</w:t>
      </w:r>
      <w:r w:rsidR="00BF5B2A">
        <w:rPr>
          <w:rFonts w:ascii="宋体" w:eastAsia="宋体" w:hAnsi="宋体" w:cs="黑体"/>
          <w:color w:val="000000" w:themeColor="text1"/>
          <w:kern w:val="0"/>
          <w:szCs w:val="21"/>
        </w:rPr>
        <w:t>应</w:t>
      </w:r>
      <w:r w:rsidR="00BF5B2A">
        <w:rPr>
          <w:rFonts w:ascii="宋体" w:eastAsia="宋体" w:hAnsi="宋体" w:cs="黑体" w:hint="eastAsia"/>
          <w:color w:val="000000" w:themeColor="text1"/>
          <w:kern w:val="0"/>
          <w:szCs w:val="21"/>
        </w:rPr>
        <w:t>提供</w:t>
      </w:r>
      <w:r w:rsidR="00C567AD" w:rsidRPr="00C567AD">
        <w:rPr>
          <w:rFonts w:ascii="宋体" w:eastAsia="宋体" w:hAnsi="宋体" w:cs="黑体"/>
          <w:color w:val="000000" w:themeColor="text1"/>
          <w:kern w:val="0"/>
          <w:szCs w:val="21"/>
        </w:rPr>
        <w:t>基于安全性考虑的产品配方设计原则（含产品配方整体分析报告）、原料的选择原则和要求、生产工艺、质量安全控制等内容的资料。</w:t>
      </w:r>
      <w:r w:rsidR="00C567AD">
        <w:rPr>
          <w:rFonts w:ascii="宋体" w:eastAsia="宋体" w:hAnsi="宋体" w:cs="Arial" w:hint="eastAsia"/>
          <w:iCs/>
          <w:color w:val="000000" w:themeColor="text1"/>
          <w:szCs w:val="21"/>
        </w:rPr>
        <w:t>其中宣称</w:t>
      </w:r>
      <w:r w:rsidR="0084257E" w:rsidRPr="000823F6">
        <w:rPr>
          <w:rFonts w:ascii="宋体" w:eastAsia="宋体" w:hAnsi="宋体" w:cs="Arial" w:hint="eastAsia"/>
          <w:iCs/>
          <w:color w:val="000000" w:themeColor="text1"/>
          <w:szCs w:val="21"/>
        </w:rPr>
        <w:t>儿童或</w:t>
      </w:r>
      <w:r w:rsidR="0084257E" w:rsidRPr="000823F6">
        <w:rPr>
          <w:rFonts w:ascii="宋体" w:eastAsia="宋体" w:hAnsi="宋体" w:cs="黑体" w:hint="eastAsia"/>
          <w:iCs/>
          <w:color w:val="000000" w:themeColor="text1"/>
          <w:kern w:val="0"/>
          <w:szCs w:val="21"/>
          <w:lang w:bidi="ar"/>
        </w:rPr>
        <w:t>婴儿使用</w:t>
      </w:r>
      <w:r w:rsidR="00C567AD">
        <w:rPr>
          <w:rFonts w:ascii="宋体" w:eastAsia="宋体" w:hAnsi="宋体" w:cs="黑体" w:hint="eastAsia"/>
          <w:iCs/>
          <w:color w:val="000000" w:themeColor="text1"/>
          <w:kern w:val="0"/>
          <w:szCs w:val="21"/>
          <w:lang w:bidi="ar"/>
        </w:rPr>
        <w:t>的</w:t>
      </w:r>
      <w:r w:rsidR="00710E56">
        <w:rPr>
          <w:rFonts w:ascii="宋体" w:eastAsia="宋体" w:hAnsi="宋体" w:cs="黑体" w:hint="eastAsia"/>
          <w:iCs/>
          <w:color w:val="000000" w:themeColor="text1"/>
          <w:kern w:val="0"/>
          <w:szCs w:val="21"/>
          <w:lang w:bidi="ar"/>
        </w:rPr>
        <w:t>，相关资料</w:t>
      </w:r>
      <w:r w:rsidR="0084257E" w:rsidRPr="000823F6">
        <w:rPr>
          <w:rFonts w:ascii="宋体" w:eastAsia="宋体" w:hAnsi="宋体" w:cs="Arial"/>
          <w:iCs/>
          <w:szCs w:val="21"/>
        </w:rPr>
        <w:t>应按照《儿童化妆品申报与审评指南》</w:t>
      </w:r>
      <w:r w:rsidR="0084257E" w:rsidRPr="000823F6">
        <w:rPr>
          <w:rFonts w:ascii="宋体" w:eastAsia="宋体" w:hAnsi="宋体" w:cs="Arial" w:hint="eastAsia"/>
          <w:iCs/>
          <w:szCs w:val="21"/>
        </w:rPr>
        <w:t>的要求编制</w:t>
      </w:r>
      <w:r w:rsidR="00710E56">
        <w:rPr>
          <w:rFonts w:ascii="宋体" w:eastAsia="宋体" w:hAnsi="宋体" w:cs="Arial" w:hint="eastAsia"/>
          <w:iCs/>
          <w:szCs w:val="21"/>
        </w:rPr>
        <w:t>并</w:t>
      </w:r>
      <w:r w:rsidR="0084257E" w:rsidRPr="000823F6">
        <w:rPr>
          <w:rFonts w:ascii="宋体" w:eastAsia="宋体" w:hAnsi="宋体" w:cs="Arial" w:hint="eastAsia"/>
          <w:iCs/>
          <w:szCs w:val="21"/>
        </w:rPr>
        <w:t>存档备查。</w:t>
      </w:r>
    </w:p>
    <w:p w:rsidR="006527BD" w:rsidRDefault="00C71015" w:rsidP="0084257E">
      <w:pPr>
        <w:spacing w:line="440" w:lineRule="exact"/>
        <w:rPr>
          <w:rFonts w:ascii="宋体" w:eastAsia="宋体" w:hAnsi="宋体" w:cs="黑体"/>
          <w:color w:val="000000" w:themeColor="text1"/>
          <w:kern w:val="0"/>
          <w:szCs w:val="21"/>
        </w:rPr>
      </w:pPr>
      <w:r w:rsidRPr="006E4FA5">
        <w:rPr>
          <w:rFonts w:ascii="黑体" w:eastAsia="黑体" w:hAnsi="黑体" w:cs="Arial" w:hint="eastAsia"/>
          <w:color w:val="000000"/>
          <w:szCs w:val="28"/>
        </w:rPr>
        <w:t>6.3.6.4</w:t>
      </w:r>
      <w:r>
        <w:rPr>
          <w:rFonts w:ascii="宋体" w:eastAsia="宋体" w:hAnsi="宋体" w:cs="黑体"/>
          <w:color w:val="000000" w:themeColor="text1"/>
          <w:kern w:val="0"/>
          <w:szCs w:val="21"/>
        </w:rPr>
        <w:t xml:space="preserve">  </w:t>
      </w:r>
      <w:r>
        <w:rPr>
          <w:rFonts w:ascii="宋体" w:eastAsia="宋体" w:hAnsi="宋体" w:cs="黑体" w:hint="eastAsia"/>
          <w:color w:val="000000" w:themeColor="text1"/>
          <w:kern w:val="0"/>
          <w:szCs w:val="21"/>
        </w:rPr>
        <w:t>产品标签中标注有“</w:t>
      </w:r>
      <w:r w:rsidRPr="00C71015">
        <w:rPr>
          <w:rFonts w:ascii="Arial" w:hAnsi="Arial" w:cs="Arial"/>
          <w:color w:val="333333"/>
          <w:szCs w:val="21"/>
          <w:shd w:val="clear" w:color="auto" w:fill="FFFFFF"/>
        </w:rPr>
        <w:t>®</w:t>
      </w:r>
      <w:r>
        <w:rPr>
          <w:rFonts w:ascii="宋体" w:eastAsia="宋体" w:hAnsi="宋体" w:cs="黑体" w:hint="eastAsia"/>
          <w:color w:val="000000" w:themeColor="text1"/>
          <w:kern w:val="0"/>
          <w:szCs w:val="21"/>
        </w:rPr>
        <w:t>”或“TM”</w:t>
      </w:r>
      <w:r w:rsidR="00A92988">
        <w:rPr>
          <w:rFonts w:ascii="宋体" w:eastAsia="宋体" w:hAnsi="宋体" w:cs="黑体" w:hint="eastAsia"/>
          <w:color w:val="000000" w:themeColor="text1"/>
          <w:kern w:val="0"/>
          <w:szCs w:val="21"/>
        </w:rPr>
        <w:t>时</w:t>
      </w:r>
      <w:r>
        <w:rPr>
          <w:rFonts w:ascii="宋体" w:eastAsia="宋体" w:hAnsi="宋体" w:cs="黑体" w:hint="eastAsia"/>
          <w:color w:val="000000" w:themeColor="text1"/>
          <w:kern w:val="0"/>
          <w:szCs w:val="21"/>
        </w:rPr>
        <w:t>，宜提供对应商标的商标注册证明或受理证明文件。</w:t>
      </w:r>
    </w:p>
    <w:p w:rsidR="00C71015" w:rsidRDefault="006E4FA5" w:rsidP="0084257E">
      <w:pPr>
        <w:spacing w:line="440" w:lineRule="exact"/>
        <w:rPr>
          <w:rFonts w:ascii="宋体" w:eastAsia="宋体" w:hAnsi="宋体" w:cs="黑体"/>
          <w:color w:val="000000" w:themeColor="text1"/>
          <w:kern w:val="0"/>
          <w:szCs w:val="21"/>
        </w:rPr>
      </w:pPr>
      <w:r w:rsidRPr="00BC0156">
        <w:rPr>
          <w:rFonts w:ascii="黑体" w:eastAsia="黑体" w:hAnsi="黑体" w:cs="Arial" w:hint="eastAsia"/>
          <w:color w:val="000000"/>
          <w:szCs w:val="28"/>
        </w:rPr>
        <w:t>6.3.6.5</w:t>
      </w:r>
      <w:r>
        <w:rPr>
          <w:rFonts w:ascii="宋体" w:eastAsia="宋体" w:hAnsi="宋体" w:cs="黑体"/>
          <w:color w:val="000000" w:themeColor="text1"/>
          <w:kern w:val="0"/>
          <w:szCs w:val="21"/>
        </w:rPr>
        <w:t xml:space="preserve">  </w:t>
      </w:r>
      <w:r>
        <w:rPr>
          <w:rFonts w:ascii="宋体" w:eastAsia="宋体" w:hAnsi="宋体" w:cs="黑体" w:hint="eastAsia"/>
          <w:color w:val="000000" w:themeColor="text1"/>
          <w:kern w:val="0"/>
          <w:szCs w:val="21"/>
        </w:rPr>
        <w:t>产品标签中标注有授权、技术支持</w:t>
      </w:r>
      <w:r w:rsidR="00A23142">
        <w:rPr>
          <w:rFonts w:ascii="宋体" w:eastAsia="宋体" w:hAnsi="宋体" w:cs="黑体" w:hint="eastAsia"/>
          <w:color w:val="000000" w:themeColor="text1"/>
          <w:kern w:val="0"/>
          <w:szCs w:val="21"/>
        </w:rPr>
        <w:t>、企业或产品通过某项认证</w:t>
      </w:r>
      <w:r>
        <w:rPr>
          <w:rFonts w:ascii="宋体" w:eastAsia="宋体" w:hAnsi="宋体" w:cs="黑体" w:hint="eastAsia"/>
          <w:color w:val="000000" w:themeColor="text1"/>
          <w:kern w:val="0"/>
          <w:szCs w:val="21"/>
        </w:rPr>
        <w:t>等类似信息时，宜提供</w:t>
      </w:r>
      <w:r w:rsidR="00BC0156">
        <w:rPr>
          <w:rFonts w:ascii="宋体" w:eastAsia="宋体" w:hAnsi="宋体" w:cs="黑体" w:hint="eastAsia"/>
          <w:color w:val="000000" w:themeColor="text1"/>
          <w:kern w:val="0"/>
          <w:szCs w:val="21"/>
        </w:rPr>
        <w:t>对应信息</w:t>
      </w:r>
      <w:r>
        <w:rPr>
          <w:rFonts w:ascii="宋体" w:eastAsia="宋体" w:hAnsi="宋体" w:cs="黑体" w:hint="eastAsia"/>
          <w:color w:val="000000" w:themeColor="text1"/>
          <w:kern w:val="0"/>
          <w:szCs w:val="21"/>
        </w:rPr>
        <w:t>的证明文件</w:t>
      </w:r>
      <w:r w:rsidR="00D82449">
        <w:rPr>
          <w:rFonts w:ascii="宋体" w:eastAsia="宋体" w:hAnsi="宋体" w:cs="黑体" w:hint="eastAsia"/>
          <w:color w:val="000000" w:themeColor="text1"/>
          <w:kern w:val="0"/>
          <w:szCs w:val="21"/>
        </w:rPr>
        <w:t>，</w:t>
      </w:r>
      <w:r w:rsidR="00710E56">
        <w:rPr>
          <w:rFonts w:ascii="宋体" w:eastAsia="宋体" w:hAnsi="宋体" w:cs="黑体" w:hint="eastAsia"/>
          <w:color w:val="000000" w:themeColor="text1"/>
          <w:kern w:val="0"/>
          <w:szCs w:val="21"/>
        </w:rPr>
        <w:t>保证标注</w:t>
      </w:r>
      <w:r w:rsidR="003571AA">
        <w:rPr>
          <w:rFonts w:ascii="宋体" w:eastAsia="宋体" w:hAnsi="宋体" w:cs="黑体" w:hint="eastAsia"/>
          <w:color w:val="000000" w:themeColor="text1"/>
          <w:kern w:val="0"/>
          <w:szCs w:val="21"/>
        </w:rPr>
        <w:t>信息</w:t>
      </w:r>
      <w:r w:rsidR="00710E56">
        <w:rPr>
          <w:rFonts w:ascii="宋体" w:eastAsia="宋体" w:hAnsi="宋体" w:cs="黑体" w:hint="eastAsia"/>
          <w:color w:val="000000" w:themeColor="text1"/>
          <w:kern w:val="0"/>
          <w:szCs w:val="21"/>
        </w:rPr>
        <w:t>的真实性</w:t>
      </w:r>
      <w:r>
        <w:rPr>
          <w:rFonts w:ascii="宋体" w:eastAsia="宋体" w:hAnsi="宋体" w:cs="黑体" w:hint="eastAsia"/>
          <w:color w:val="000000" w:themeColor="text1"/>
          <w:kern w:val="0"/>
          <w:szCs w:val="21"/>
        </w:rPr>
        <w:t>。</w:t>
      </w:r>
    </w:p>
    <w:p w:rsidR="00DC6E94" w:rsidRPr="00DC6E94" w:rsidRDefault="007139A7" w:rsidP="0084257E">
      <w:pPr>
        <w:spacing w:line="440" w:lineRule="exact"/>
        <w:rPr>
          <w:rFonts w:ascii="宋体" w:eastAsia="宋体" w:hAnsi="宋体" w:cs="Arial"/>
          <w:iCs/>
          <w:szCs w:val="21"/>
        </w:rPr>
      </w:pPr>
      <w:r w:rsidRPr="00320660">
        <w:rPr>
          <w:rFonts w:ascii="黑体" w:eastAsia="黑体" w:hAnsi="黑体" w:cs="Arial" w:hint="eastAsia"/>
          <w:color w:val="000000"/>
          <w:szCs w:val="28"/>
        </w:rPr>
        <w:t>6.3.6.6</w:t>
      </w:r>
      <w:r>
        <w:rPr>
          <w:rFonts w:ascii="宋体" w:eastAsia="宋体" w:hAnsi="宋体" w:cs="黑体"/>
          <w:color w:val="000000" w:themeColor="text1"/>
          <w:kern w:val="0"/>
          <w:szCs w:val="21"/>
        </w:rPr>
        <w:t xml:space="preserve">  </w:t>
      </w:r>
      <w:r w:rsidR="00DC6E94" w:rsidRPr="000823F6">
        <w:rPr>
          <w:rFonts w:ascii="宋体" w:eastAsia="宋体" w:hAnsi="宋体" w:cs="Arial" w:hint="eastAsia"/>
          <w:iCs/>
          <w:szCs w:val="21"/>
        </w:rPr>
        <w:t>必要时</w:t>
      </w:r>
      <w:r w:rsidR="00DC6E94">
        <w:rPr>
          <w:rFonts w:ascii="宋体" w:eastAsia="宋体" w:hAnsi="宋体" w:cs="Arial" w:hint="eastAsia"/>
          <w:iCs/>
          <w:szCs w:val="21"/>
        </w:rPr>
        <w:t>，</w:t>
      </w:r>
      <w:r w:rsidR="00DC6E94">
        <w:rPr>
          <w:rFonts w:ascii="宋体" w:eastAsia="宋体" w:hAnsi="宋体" w:cs="黑体" w:hint="eastAsia"/>
          <w:color w:val="000000" w:themeColor="text1"/>
          <w:kern w:val="0"/>
          <w:szCs w:val="21"/>
        </w:rPr>
        <w:t>宜</w:t>
      </w:r>
      <w:r w:rsidR="00DC6E94" w:rsidRPr="000823F6">
        <w:rPr>
          <w:rFonts w:ascii="宋体" w:eastAsia="宋体" w:hAnsi="宋体" w:cs="Arial" w:hint="eastAsia"/>
          <w:iCs/>
          <w:szCs w:val="21"/>
        </w:rPr>
        <w:t>按</w:t>
      </w:r>
      <w:r w:rsidR="00DC6E94">
        <w:rPr>
          <w:rFonts w:ascii="宋体" w:eastAsia="宋体" w:hAnsi="宋体" w:cs="Arial" w:hint="eastAsia"/>
          <w:iCs/>
          <w:szCs w:val="21"/>
        </w:rPr>
        <w:t>照相关</w:t>
      </w:r>
      <w:r w:rsidR="00DC6E94" w:rsidRPr="000823F6">
        <w:rPr>
          <w:rFonts w:ascii="宋体" w:eastAsia="宋体" w:hAnsi="宋体" w:cs="Arial" w:hint="eastAsia"/>
          <w:iCs/>
          <w:szCs w:val="21"/>
        </w:rPr>
        <w:t>规定</w:t>
      </w:r>
      <w:r w:rsidR="00DC6E94">
        <w:rPr>
          <w:rFonts w:ascii="宋体" w:eastAsia="宋体" w:hAnsi="宋体" w:cs="Arial" w:hint="eastAsia"/>
          <w:iCs/>
          <w:szCs w:val="21"/>
        </w:rPr>
        <w:t>编制产品命名依据，</w:t>
      </w:r>
      <w:r w:rsidR="00DC6E94" w:rsidRPr="000823F6">
        <w:rPr>
          <w:rFonts w:ascii="宋体" w:eastAsia="宋体" w:hAnsi="宋体" w:cs="Arial" w:hint="eastAsia"/>
          <w:iCs/>
          <w:szCs w:val="21"/>
        </w:rPr>
        <w:t>对产品名称进行解释和说明。</w:t>
      </w:r>
    </w:p>
    <w:p w:rsidR="003A4AF2" w:rsidRDefault="00DC6E94" w:rsidP="0084257E">
      <w:pPr>
        <w:spacing w:line="440" w:lineRule="exact"/>
        <w:rPr>
          <w:rFonts w:ascii="黑体" w:eastAsia="黑体" w:hAnsi="黑体" w:cs="Arial"/>
          <w:color w:val="000000"/>
          <w:szCs w:val="28"/>
        </w:rPr>
      </w:pPr>
      <w:r w:rsidRPr="00DC6E94">
        <w:rPr>
          <w:rFonts w:ascii="黑体" w:eastAsia="黑体" w:hAnsi="黑体" w:cs="Arial" w:hint="eastAsia"/>
          <w:color w:val="000000"/>
          <w:szCs w:val="28"/>
        </w:rPr>
        <w:t>6.3.6.7</w:t>
      </w:r>
      <w:r w:rsidRPr="00DC6E94">
        <w:rPr>
          <w:rFonts w:ascii="黑体" w:eastAsia="黑体" w:hAnsi="黑体" w:cs="Arial"/>
          <w:color w:val="000000"/>
          <w:szCs w:val="28"/>
        </w:rPr>
        <w:t xml:space="preserve">  </w:t>
      </w:r>
      <w:r w:rsidR="003A4AF2" w:rsidRPr="00DC6E94">
        <w:rPr>
          <w:rFonts w:ascii="宋体" w:eastAsia="宋体" w:hAnsi="宋体" w:cs="Arial" w:hint="eastAsia"/>
          <w:iCs/>
          <w:szCs w:val="21"/>
        </w:rPr>
        <w:t>必要时</w:t>
      </w:r>
      <w:r w:rsidR="003A4AF2">
        <w:rPr>
          <w:rFonts w:ascii="宋体" w:eastAsia="宋体" w:hAnsi="宋体" w:cs="黑体" w:hint="eastAsia"/>
          <w:color w:val="000000" w:themeColor="text1"/>
          <w:kern w:val="0"/>
          <w:szCs w:val="21"/>
        </w:rPr>
        <w:t>，宜提供支持</w:t>
      </w:r>
      <w:r w:rsidR="003A4AF2">
        <w:rPr>
          <w:rFonts w:ascii="宋体" w:eastAsia="宋体" w:hAnsi="宋体" w:cs="Arial" w:hint="eastAsia"/>
          <w:iCs/>
          <w:szCs w:val="21"/>
        </w:rPr>
        <w:t>产品宣称适用人群或适用范围的技术文件。</w:t>
      </w:r>
    </w:p>
    <w:p w:rsidR="007139A7" w:rsidRDefault="003A4AF2" w:rsidP="0084257E">
      <w:pPr>
        <w:spacing w:line="440" w:lineRule="exact"/>
        <w:rPr>
          <w:rFonts w:ascii="宋体" w:eastAsia="宋体" w:hAnsi="宋体" w:cs="黑体"/>
          <w:color w:val="000000" w:themeColor="text1"/>
          <w:kern w:val="0"/>
          <w:szCs w:val="21"/>
        </w:rPr>
      </w:pPr>
      <w:r>
        <w:rPr>
          <w:rFonts w:ascii="黑体" w:eastAsia="黑体" w:hAnsi="黑体" w:cs="Arial" w:hint="eastAsia"/>
          <w:color w:val="000000"/>
          <w:szCs w:val="28"/>
        </w:rPr>
        <w:t>6.3.6.8</w:t>
      </w:r>
      <w:r>
        <w:rPr>
          <w:rFonts w:ascii="黑体" w:eastAsia="黑体" w:hAnsi="黑体" w:cs="Arial"/>
          <w:color w:val="000000"/>
          <w:szCs w:val="28"/>
        </w:rPr>
        <w:t xml:space="preserve">  </w:t>
      </w:r>
      <w:r w:rsidR="007139A7" w:rsidRPr="00DC6E94">
        <w:rPr>
          <w:rFonts w:ascii="宋体" w:eastAsia="宋体" w:hAnsi="宋体" w:cs="Arial" w:hint="eastAsia"/>
          <w:iCs/>
          <w:szCs w:val="21"/>
        </w:rPr>
        <w:t>必要时</w:t>
      </w:r>
      <w:r w:rsidR="007139A7">
        <w:rPr>
          <w:rFonts w:ascii="宋体" w:eastAsia="宋体" w:hAnsi="宋体" w:cs="黑体" w:hint="eastAsia"/>
          <w:color w:val="000000" w:themeColor="text1"/>
          <w:kern w:val="0"/>
          <w:szCs w:val="21"/>
        </w:rPr>
        <w:t>，宜提供</w:t>
      </w:r>
      <w:r w:rsidR="00320660">
        <w:rPr>
          <w:rFonts w:ascii="宋体" w:eastAsia="宋体" w:hAnsi="宋体" w:cs="黑体" w:hint="eastAsia"/>
          <w:color w:val="000000" w:themeColor="text1"/>
          <w:kern w:val="0"/>
          <w:szCs w:val="21"/>
        </w:rPr>
        <w:t>备案</w:t>
      </w:r>
      <w:r w:rsidR="007139A7">
        <w:rPr>
          <w:rFonts w:ascii="宋体" w:eastAsia="宋体" w:hAnsi="宋体" w:cs="黑体" w:hint="eastAsia"/>
          <w:color w:val="000000" w:themeColor="text1"/>
          <w:kern w:val="0"/>
          <w:szCs w:val="21"/>
        </w:rPr>
        <w:t>产品所属类别的</w:t>
      </w:r>
      <w:r w:rsidR="00320660">
        <w:rPr>
          <w:rFonts w:ascii="宋体" w:eastAsia="宋体" w:hAnsi="宋体" w:cs="黑体" w:hint="eastAsia"/>
          <w:color w:val="000000" w:themeColor="text1"/>
          <w:kern w:val="0"/>
          <w:szCs w:val="21"/>
        </w:rPr>
        <w:t>产品</w:t>
      </w:r>
      <w:r w:rsidR="007139A7">
        <w:rPr>
          <w:rFonts w:ascii="宋体" w:eastAsia="宋体" w:hAnsi="宋体" w:cs="黑体" w:hint="eastAsia"/>
          <w:color w:val="000000" w:themeColor="text1"/>
          <w:kern w:val="0"/>
          <w:szCs w:val="21"/>
        </w:rPr>
        <w:t>国家标准或行业标准。</w:t>
      </w:r>
    </w:p>
    <w:p w:rsidR="00A23142" w:rsidRPr="000823F6" w:rsidRDefault="00A23142" w:rsidP="00A23142">
      <w:pPr>
        <w:spacing w:line="440" w:lineRule="exact"/>
        <w:rPr>
          <w:rFonts w:ascii="宋体" w:eastAsia="宋体" w:hAnsi="宋体" w:cs="Arial"/>
          <w:iCs/>
          <w:color w:val="000000" w:themeColor="text1"/>
          <w:szCs w:val="21"/>
        </w:rPr>
      </w:pPr>
      <w:r w:rsidRPr="00A23142">
        <w:rPr>
          <w:rFonts w:ascii="黑体" w:eastAsia="黑体" w:hAnsi="黑体" w:cs="Arial" w:hint="eastAsia"/>
          <w:color w:val="000000"/>
          <w:szCs w:val="28"/>
        </w:rPr>
        <w:t>6</w:t>
      </w:r>
      <w:r w:rsidR="00DC6E94">
        <w:rPr>
          <w:rFonts w:ascii="黑体" w:eastAsia="黑体" w:hAnsi="黑体" w:cs="Arial" w:hint="eastAsia"/>
          <w:color w:val="000000"/>
          <w:szCs w:val="28"/>
        </w:rPr>
        <w:t>.3.6.</w:t>
      </w:r>
      <w:r w:rsidR="003A4AF2">
        <w:rPr>
          <w:rFonts w:ascii="黑体" w:eastAsia="黑体" w:hAnsi="黑体" w:cs="Arial" w:hint="eastAsia"/>
          <w:color w:val="000000"/>
          <w:szCs w:val="28"/>
        </w:rPr>
        <w:t>9</w:t>
      </w:r>
      <w:r w:rsidRPr="00A23142">
        <w:rPr>
          <w:rFonts w:ascii="黑体" w:eastAsia="黑体" w:hAnsi="黑体" w:cs="Arial"/>
          <w:color w:val="000000"/>
          <w:szCs w:val="28"/>
        </w:rPr>
        <w:t xml:space="preserve"> </w:t>
      </w:r>
      <w:r>
        <w:rPr>
          <w:rFonts w:ascii="宋体" w:eastAsia="宋体" w:hAnsi="宋体" w:cs="黑体"/>
          <w:color w:val="000000" w:themeColor="text1"/>
          <w:kern w:val="0"/>
          <w:szCs w:val="21"/>
        </w:rPr>
        <w:t xml:space="preserve"> </w:t>
      </w:r>
      <w:r>
        <w:rPr>
          <w:rFonts w:ascii="宋体" w:eastAsia="宋体" w:hAnsi="宋体" w:cs="黑体" w:hint="eastAsia"/>
          <w:color w:val="000000" w:themeColor="text1"/>
          <w:kern w:val="0"/>
          <w:szCs w:val="21"/>
        </w:rPr>
        <w:t>鼓励企业提供</w:t>
      </w:r>
      <w:r w:rsidRPr="000823F6">
        <w:rPr>
          <w:rFonts w:ascii="宋体" w:eastAsia="宋体" w:hAnsi="宋体" w:cs="Arial" w:hint="eastAsia"/>
          <w:iCs/>
          <w:color w:val="000000" w:themeColor="text1"/>
          <w:szCs w:val="21"/>
        </w:rPr>
        <w:t>与宣称功效对应的功效评价报告</w:t>
      </w:r>
      <w:r>
        <w:rPr>
          <w:rFonts w:ascii="宋体" w:eastAsia="宋体" w:hAnsi="宋体" w:cs="Arial" w:hint="eastAsia"/>
          <w:iCs/>
          <w:color w:val="000000" w:themeColor="text1"/>
          <w:szCs w:val="21"/>
        </w:rPr>
        <w:t>，提供的报告</w:t>
      </w:r>
      <w:r w:rsidR="00710E56">
        <w:rPr>
          <w:rFonts w:ascii="宋体" w:eastAsia="宋体" w:hAnsi="宋体" w:cs="Arial" w:hint="eastAsia"/>
          <w:iCs/>
          <w:color w:val="000000" w:themeColor="text1"/>
          <w:szCs w:val="21"/>
        </w:rPr>
        <w:t>应</w:t>
      </w:r>
      <w:r>
        <w:rPr>
          <w:rFonts w:ascii="宋体" w:eastAsia="宋体" w:hAnsi="宋体" w:cs="Arial" w:hint="eastAsia"/>
          <w:iCs/>
          <w:color w:val="000000" w:themeColor="text1"/>
          <w:szCs w:val="21"/>
        </w:rPr>
        <w:t>真实、科学</w:t>
      </w:r>
      <w:r w:rsidRPr="000823F6">
        <w:rPr>
          <w:rFonts w:ascii="宋体" w:eastAsia="宋体" w:hAnsi="宋体" w:cs="Arial" w:hint="eastAsia"/>
          <w:iCs/>
          <w:color w:val="000000" w:themeColor="text1"/>
          <w:szCs w:val="21"/>
        </w:rPr>
        <w:t>，</w:t>
      </w:r>
      <w:r>
        <w:rPr>
          <w:rFonts w:ascii="宋体" w:eastAsia="宋体" w:hAnsi="宋体" w:cs="Arial" w:hint="eastAsia"/>
          <w:iCs/>
          <w:color w:val="000000" w:themeColor="text1"/>
          <w:szCs w:val="21"/>
        </w:rPr>
        <w:t>功效评价</w:t>
      </w:r>
      <w:r w:rsidRPr="000823F6">
        <w:rPr>
          <w:rFonts w:ascii="宋体" w:eastAsia="宋体" w:hAnsi="宋体" w:cs="Arial" w:hint="eastAsia"/>
          <w:iCs/>
          <w:color w:val="000000" w:themeColor="text1"/>
          <w:szCs w:val="21"/>
        </w:rPr>
        <w:t>机构应</w:t>
      </w:r>
      <w:r>
        <w:rPr>
          <w:rFonts w:ascii="宋体" w:eastAsia="宋体" w:hAnsi="宋体" w:cs="Arial" w:hint="eastAsia"/>
          <w:iCs/>
          <w:color w:val="000000" w:themeColor="text1"/>
          <w:szCs w:val="21"/>
        </w:rPr>
        <w:t>具备相关资质</w:t>
      </w:r>
      <w:r w:rsidRPr="000823F6">
        <w:rPr>
          <w:rFonts w:ascii="宋体" w:eastAsia="宋体" w:hAnsi="宋体" w:cs="Arial" w:hint="eastAsia"/>
          <w:iCs/>
          <w:color w:val="000000" w:themeColor="text1"/>
          <w:szCs w:val="21"/>
        </w:rPr>
        <w:t>。</w:t>
      </w:r>
    </w:p>
    <w:p w:rsidR="0084257E" w:rsidRPr="000823F6" w:rsidRDefault="0084257E" w:rsidP="0084257E">
      <w:pPr>
        <w:spacing w:line="440" w:lineRule="exact"/>
        <w:rPr>
          <w:rFonts w:ascii="宋体" w:eastAsia="宋体" w:hAnsi="宋体" w:cs="Arial"/>
          <w:iCs/>
          <w:szCs w:val="21"/>
        </w:rPr>
      </w:pPr>
      <w:r w:rsidRPr="00A23142">
        <w:rPr>
          <w:rFonts w:ascii="黑体" w:eastAsia="黑体" w:hAnsi="黑体" w:cs="Arial" w:hint="eastAsia"/>
          <w:color w:val="000000"/>
          <w:szCs w:val="28"/>
        </w:rPr>
        <w:t>6.3.7</w:t>
      </w:r>
      <w:r w:rsidR="00A23142">
        <w:rPr>
          <w:rFonts w:ascii="黑体" w:eastAsia="黑体" w:hAnsi="黑体" w:cs="Arial"/>
          <w:color w:val="000000"/>
          <w:szCs w:val="28"/>
        </w:rPr>
        <w:t xml:space="preserve">  </w:t>
      </w:r>
      <w:r w:rsidR="00A92988">
        <w:rPr>
          <w:rFonts w:ascii="宋体" w:eastAsia="宋体" w:hAnsi="宋体" w:cs="Arial" w:hint="eastAsia"/>
          <w:iCs/>
          <w:szCs w:val="21"/>
        </w:rPr>
        <w:t>产品</w:t>
      </w:r>
      <w:r w:rsidRPr="000823F6">
        <w:rPr>
          <w:rFonts w:ascii="宋体" w:eastAsia="宋体" w:hAnsi="宋体" w:cs="Arial" w:hint="eastAsia"/>
          <w:iCs/>
          <w:szCs w:val="21"/>
        </w:rPr>
        <w:t>完成备案后，</w:t>
      </w:r>
      <w:r w:rsidR="00A92988">
        <w:rPr>
          <w:rFonts w:ascii="宋体" w:eastAsia="宋体" w:hAnsi="宋体" w:cs="Arial" w:hint="eastAsia"/>
          <w:iCs/>
          <w:szCs w:val="21"/>
        </w:rPr>
        <w:t>应将对应</w:t>
      </w:r>
      <w:r w:rsidRPr="000823F6">
        <w:rPr>
          <w:rFonts w:ascii="宋体" w:eastAsia="宋体" w:hAnsi="宋体" w:cs="Arial" w:hint="eastAsia"/>
          <w:iCs/>
          <w:szCs w:val="21"/>
        </w:rPr>
        <w:t>产品</w:t>
      </w:r>
      <w:r w:rsidR="00A92988">
        <w:rPr>
          <w:rFonts w:ascii="宋体" w:eastAsia="宋体" w:hAnsi="宋体" w:cs="Arial" w:hint="eastAsia"/>
          <w:iCs/>
          <w:szCs w:val="21"/>
        </w:rPr>
        <w:t>的“国产非特殊用途化妆品</w:t>
      </w:r>
      <w:r w:rsidRPr="000823F6">
        <w:rPr>
          <w:rFonts w:ascii="宋体" w:eastAsia="宋体" w:hAnsi="宋体" w:cs="Arial" w:hint="eastAsia"/>
          <w:iCs/>
          <w:szCs w:val="21"/>
        </w:rPr>
        <w:t>备案电子凭证</w:t>
      </w:r>
      <w:r w:rsidR="00A92988">
        <w:rPr>
          <w:rFonts w:ascii="宋体" w:eastAsia="宋体" w:hAnsi="宋体" w:cs="Arial" w:hint="eastAsia"/>
          <w:iCs/>
          <w:szCs w:val="21"/>
        </w:rPr>
        <w:t>”并入产品备案资料留档备查。</w:t>
      </w:r>
    </w:p>
    <w:p w:rsidR="00A4000A" w:rsidRPr="00554F50" w:rsidRDefault="00E13CBB" w:rsidP="00297673">
      <w:pPr>
        <w:spacing w:beforeLines="50" w:before="156" w:afterLines="50" w:after="156" w:line="440" w:lineRule="exact"/>
        <w:rPr>
          <w:rFonts w:ascii="黑体" w:eastAsia="黑体" w:hAnsi="黑体" w:cs="Arial"/>
          <w:b/>
          <w:color w:val="000000"/>
          <w:szCs w:val="28"/>
        </w:rPr>
      </w:pPr>
      <w:r w:rsidRPr="00554F50">
        <w:rPr>
          <w:rFonts w:ascii="黑体" w:eastAsia="黑体" w:hAnsi="黑体" w:cs="Arial" w:hint="eastAsia"/>
          <w:b/>
          <w:color w:val="000000"/>
          <w:szCs w:val="28"/>
        </w:rPr>
        <w:t>7</w:t>
      </w:r>
      <w:r w:rsidRPr="00554F50">
        <w:rPr>
          <w:rFonts w:ascii="黑体" w:eastAsia="黑体" w:hAnsi="黑体" w:cs="Arial"/>
          <w:b/>
          <w:color w:val="000000"/>
          <w:szCs w:val="28"/>
        </w:rPr>
        <w:t xml:space="preserve">  </w:t>
      </w:r>
      <w:r w:rsidR="004849EE" w:rsidRPr="00554F50">
        <w:rPr>
          <w:rFonts w:ascii="黑体" w:eastAsia="黑体" w:hAnsi="黑体" w:cs="Arial" w:hint="eastAsia"/>
          <w:b/>
          <w:color w:val="000000"/>
          <w:szCs w:val="28"/>
        </w:rPr>
        <w:t>其他</w:t>
      </w:r>
    </w:p>
    <w:p w:rsidR="00F67582" w:rsidRPr="000823F6" w:rsidRDefault="00297673" w:rsidP="00E00C45">
      <w:pPr>
        <w:spacing w:line="440" w:lineRule="exact"/>
        <w:rPr>
          <w:rFonts w:ascii="宋体" w:eastAsia="宋体" w:hAnsi="宋体" w:cs="Arial"/>
          <w:iCs/>
          <w:color w:val="000000" w:themeColor="text1"/>
          <w:szCs w:val="21"/>
        </w:rPr>
      </w:pPr>
      <w:r w:rsidRPr="00297673">
        <w:rPr>
          <w:rFonts w:ascii="黑体" w:eastAsia="黑体" w:hAnsi="黑体" w:cs="Arial" w:hint="eastAsia"/>
          <w:color w:val="000000"/>
          <w:szCs w:val="28"/>
        </w:rPr>
        <w:t>7</w:t>
      </w:r>
      <w:r w:rsidR="004849EE" w:rsidRPr="00297673">
        <w:rPr>
          <w:rFonts w:ascii="黑体" w:eastAsia="黑体" w:hAnsi="黑体" w:cs="Arial" w:hint="eastAsia"/>
          <w:color w:val="000000"/>
          <w:szCs w:val="28"/>
        </w:rPr>
        <w:t>.1</w:t>
      </w:r>
      <w:r>
        <w:rPr>
          <w:rFonts w:ascii="黑体" w:eastAsia="黑体" w:hAnsi="黑体" w:cs="Arial"/>
          <w:color w:val="000000"/>
          <w:szCs w:val="28"/>
        </w:rPr>
        <w:t xml:space="preserve">  </w:t>
      </w:r>
      <w:r w:rsidR="0053199B" w:rsidRPr="000823F6">
        <w:rPr>
          <w:rFonts w:ascii="宋体" w:eastAsia="宋体" w:hAnsi="宋体" w:cs="Arial" w:hint="eastAsia"/>
          <w:iCs/>
          <w:color w:val="000000" w:themeColor="text1"/>
          <w:szCs w:val="21"/>
        </w:rPr>
        <w:t>仅供出口</w:t>
      </w:r>
      <w:r w:rsidR="0053199B">
        <w:rPr>
          <w:rFonts w:ascii="宋体" w:eastAsia="宋体" w:hAnsi="宋体" w:cs="Arial" w:hint="eastAsia"/>
          <w:iCs/>
          <w:color w:val="000000" w:themeColor="text1"/>
          <w:szCs w:val="21"/>
        </w:rPr>
        <w:t>的产品，产品名称、标签符合出口国/</w:t>
      </w:r>
      <w:r w:rsidR="0053199B" w:rsidRPr="000823F6">
        <w:rPr>
          <w:rFonts w:ascii="宋体" w:eastAsia="宋体" w:hAnsi="宋体" w:cs="Arial" w:hint="eastAsia"/>
          <w:iCs/>
          <w:color w:val="000000" w:themeColor="text1"/>
          <w:szCs w:val="21"/>
        </w:rPr>
        <w:t>地区的法规</w:t>
      </w:r>
      <w:r w:rsidR="0053199B">
        <w:rPr>
          <w:rFonts w:ascii="宋体" w:eastAsia="宋体" w:hAnsi="宋体" w:cs="Arial" w:hint="eastAsia"/>
          <w:iCs/>
          <w:color w:val="000000" w:themeColor="text1"/>
          <w:szCs w:val="21"/>
        </w:rPr>
        <w:t>要求即可，标签仅标注产品外文名称时，应备注备案的中文名称与标签标注外文名称的对应关系</w:t>
      </w:r>
      <w:r w:rsidR="0053199B" w:rsidRPr="00110944">
        <w:rPr>
          <w:rFonts w:ascii="宋体" w:eastAsia="宋体" w:hAnsi="宋体" w:cs="Arial" w:hint="eastAsia"/>
          <w:iCs/>
          <w:color w:val="000000" w:themeColor="text1"/>
          <w:szCs w:val="21"/>
        </w:rPr>
        <w:t>。</w:t>
      </w:r>
    </w:p>
    <w:p w:rsidR="00F67582" w:rsidRPr="000823F6" w:rsidRDefault="00297673" w:rsidP="00E00C45">
      <w:pPr>
        <w:spacing w:line="440" w:lineRule="exact"/>
        <w:rPr>
          <w:rFonts w:ascii="宋体" w:eastAsia="宋体" w:hAnsi="宋体" w:cs="Arial"/>
          <w:iCs/>
          <w:color w:val="000000" w:themeColor="text1"/>
          <w:szCs w:val="21"/>
        </w:rPr>
      </w:pPr>
      <w:r>
        <w:rPr>
          <w:rFonts w:ascii="黑体" w:eastAsia="黑体" w:hAnsi="黑体" w:cs="Arial" w:hint="eastAsia"/>
          <w:color w:val="000000"/>
          <w:szCs w:val="28"/>
        </w:rPr>
        <w:t>7</w:t>
      </w:r>
      <w:r w:rsidR="004849EE" w:rsidRPr="00297673">
        <w:rPr>
          <w:rFonts w:ascii="黑体" w:eastAsia="黑体" w:hAnsi="黑体" w:cs="Arial" w:hint="eastAsia"/>
          <w:color w:val="000000"/>
          <w:szCs w:val="28"/>
        </w:rPr>
        <w:t>.2</w:t>
      </w:r>
      <w:r w:rsidR="00A2003B">
        <w:rPr>
          <w:rFonts w:ascii="黑体" w:eastAsia="黑体" w:hAnsi="黑体" w:cs="Arial"/>
          <w:color w:val="000000"/>
          <w:szCs w:val="28"/>
        </w:rPr>
        <w:t xml:space="preserve">  </w:t>
      </w:r>
      <w:r w:rsidR="0053199B">
        <w:rPr>
          <w:rFonts w:ascii="宋体" w:eastAsia="宋体" w:hAnsi="宋体" w:cs="Arial" w:hint="eastAsia"/>
          <w:iCs/>
          <w:color w:val="000000" w:themeColor="text1"/>
          <w:szCs w:val="21"/>
        </w:rPr>
        <w:t>在备案电子凭证效期内，备案产品的责任</w:t>
      </w:r>
      <w:r w:rsidR="0053199B" w:rsidRPr="000823F6">
        <w:rPr>
          <w:rFonts w:ascii="宋体" w:eastAsia="宋体" w:hAnsi="宋体" w:cs="Arial" w:hint="eastAsia"/>
          <w:iCs/>
          <w:color w:val="000000" w:themeColor="text1"/>
          <w:szCs w:val="21"/>
        </w:rPr>
        <w:t>企业</w:t>
      </w:r>
      <w:r w:rsidR="0053199B">
        <w:rPr>
          <w:rFonts w:ascii="宋体" w:eastAsia="宋体" w:hAnsi="宋体" w:cs="Arial" w:hint="eastAsia"/>
          <w:iCs/>
          <w:color w:val="000000" w:themeColor="text1"/>
          <w:szCs w:val="21"/>
        </w:rPr>
        <w:t>应妥善保存备案资料</w:t>
      </w:r>
      <w:r w:rsidR="0053199B" w:rsidRPr="000823F6">
        <w:rPr>
          <w:rFonts w:ascii="宋体" w:eastAsia="宋体" w:hAnsi="宋体" w:cs="Arial" w:hint="eastAsia"/>
          <w:iCs/>
          <w:color w:val="000000" w:themeColor="text1"/>
          <w:szCs w:val="21"/>
        </w:rPr>
        <w:t>。</w:t>
      </w:r>
    </w:p>
    <w:p w:rsidR="00F67582" w:rsidRPr="000823F6" w:rsidRDefault="00297673" w:rsidP="00A2003B">
      <w:pPr>
        <w:spacing w:line="440" w:lineRule="exact"/>
        <w:jc w:val="left"/>
        <w:rPr>
          <w:rFonts w:ascii="宋体" w:eastAsia="宋体" w:hAnsi="宋体" w:cs="黑体"/>
          <w:color w:val="000000" w:themeColor="text1"/>
          <w:szCs w:val="21"/>
          <w:shd w:val="clear" w:color="auto" w:fill="F5F5F5"/>
        </w:rPr>
      </w:pPr>
      <w:r w:rsidRPr="00297673">
        <w:rPr>
          <w:rFonts w:ascii="黑体" w:eastAsia="黑体" w:hAnsi="黑体" w:cs="Arial" w:hint="eastAsia"/>
          <w:color w:val="000000"/>
          <w:szCs w:val="28"/>
        </w:rPr>
        <w:t>7</w:t>
      </w:r>
      <w:r w:rsidR="004849EE" w:rsidRPr="00297673">
        <w:rPr>
          <w:rFonts w:ascii="黑体" w:eastAsia="黑体" w:hAnsi="黑体" w:cs="Arial" w:hint="eastAsia"/>
          <w:color w:val="000000"/>
          <w:szCs w:val="28"/>
        </w:rPr>
        <w:t>.3</w:t>
      </w:r>
      <w:r w:rsidR="00A2003B">
        <w:rPr>
          <w:rFonts w:ascii="黑体" w:eastAsia="黑体" w:hAnsi="黑体" w:cs="Arial"/>
          <w:color w:val="000000"/>
          <w:szCs w:val="28"/>
        </w:rPr>
        <w:t xml:space="preserve">  </w:t>
      </w:r>
      <w:r w:rsidR="0053199B">
        <w:rPr>
          <w:rFonts w:ascii="宋体" w:eastAsia="宋体" w:hAnsi="宋体" w:cs="Arial" w:hint="eastAsia"/>
          <w:iCs/>
          <w:color w:val="000000" w:themeColor="text1"/>
          <w:szCs w:val="21"/>
        </w:rPr>
        <w:t>已备案产品</w:t>
      </w:r>
      <w:r w:rsidR="0053199B" w:rsidRPr="000823F6">
        <w:rPr>
          <w:rFonts w:ascii="宋体" w:eastAsia="宋体" w:hAnsi="宋体" w:cs="Arial" w:hint="eastAsia"/>
          <w:iCs/>
          <w:color w:val="000000" w:themeColor="text1"/>
          <w:szCs w:val="21"/>
        </w:rPr>
        <w:t>发生变更</w:t>
      </w:r>
      <w:r w:rsidR="0053199B">
        <w:rPr>
          <w:rFonts w:ascii="宋体" w:eastAsia="宋体" w:hAnsi="宋体" w:cs="Arial" w:hint="eastAsia"/>
          <w:iCs/>
          <w:color w:val="000000" w:themeColor="text1"/>
          <w:szCs w:val="21"/>
        </w:rPr>
        <w:t>时，对应的电子版及纸质版资料应及时调整更新</w:t>
      </w:r>
      <w:r w:rsidR="0053199B" w:rsidRPr="000823F6">
        <w:rPr>
          <w:rFonts w:ascii="宋体" w:eastAsia="宋体" w:hAnsi="宋体" w:cs="Arial" w:hint="eastAsia"/>
          <w:iCs/>
          <w:color w:val="000000" w:themeColor="text1"/>
          <w:szCs w:val="21"/>
        </w:rPr>
        <w:t>。</w:t>
      </w:r>
    </w:p>
    <w:p w:rsidR="00F67582" w:rsidRPr="00F2774D" w:rsidRDefault="00F67582" w:rsidP="00F2774D">
      <w:pPr>
        <w:spacing w:line="440" w:lineRule="exact"/>
        <w:jc w:val="left"/>
        <w:rPr>
          <w:rFonts w:ascii="宋体" w:eastAsia="宋体" w:hAnsi="宋体" w:cs="Arial"/>
          <w:iCs/>
          <w:color w:val="000000" w:themeColor="text1"/>
          <w:szCs w:val="21"/>
        </w:rPr>
      </w:pPr>
    </w:p>
    <w:p w:rsidR="00F67582" w:rsidRPr="000823F6" w:rsidRDefault="00F67582" w:rsidP="00E00C45">
      <w:pPr>
        <w:spacing w:line="440" w:lineRule="exact"/>
        <w:rPr>
          <w:rFonts w:ascii="宋体" w:eastAsia="宋体" w:hAnsi="宋体" w:cs="Arial"/>
          <w:color w:val="333333"/>
          <w:szCs w:val="21"/>
          <w:shd w:val="clear" w:color="auto" w:fill="F5F5F5"/>
        </w:rPr>
      </w:pPr>
      <w:bookmarkStart w:id="5" w:name="_GoBack"/>
      <w:bookmarkEnd w:id="5"/>
    </w:p>
    <w:p w:rsidR="00F67582" w:rsidRPr="000823F6" w:rsidRDefault="00F67582" w:rsidP="00E00C45">
      <w:pPr>
        <w:spacing w:line="440" w:lineRule="exact"/>
        <w:rPr>
          <w:rFonts w:ascii="宋体" w:eastAsia="宋体" w:hAnsi="宋体" w:cs="Arial"/>
          <w:color w:val="333333"/>
          <w:szCs w:val="21"/>
          <w:shd w:val="clear" w:color="auto" w:fill="F5F5F5"/>
        </w:rPr>
      </w:pPr>
    </w:p>
    <w:p w:rsidR="00F67582" w:rsidRPr="000823F6" w:rsidRDefault="00F67582" w:rsidP="00E00C45">
      <w:pPr>
        <w:spacing w:line="440" w:lineRule="exact"/>
        <w:rPr>
          <w:rFonts w:ascii="宋体" w:eastAsia="宋体" w:hAnsi="宋体" w:cs="Arial"/>
          <w:color w:val="333333"/>
          <w:szCs w:val="21"/>
          <w:shd w:val="clear" w:color="auto" w:fill="F5F5F5"/>
        </w:rPr>
      </w:pPr>
    </w:p>
    <w:p w:rsidR="00F67582" w:rsidRPr="000823F6" w:rsidRDefault="00F67582" w:rsidP="00E00C45">
      <w:pPr>
        <w:spacing w:line="440" w:lineRule="exact"/>
        <w:rPr>
          <w:rFonts w:ascii="宋体" w:eastAsia="宋体" w:hAnsi="宋体" w:cs="Arial"/>
          <w:color w:val="333333"/>
          <w:szCs w:val="21"/>
          <w:shd w:val="clear" w:color="auto" w:fill="F5F5F5"/>
        </w:rPr>
      </w:pPr>
    </w:p>
    <w:p w:rsidR="00F67582" w:rsidRPr="000823F6" w:rsidRDefault="00F67582" w:rsidP="00E00C45">
      <w:pPr>
        <w:spacing w:line="440" w:lineRule="exact"/>
        <w:rPr>
          <w:rFonts w:ascii="宋体" w:eastAsia="宋体" w:hAnsi="宋体" w:cs="Arial"/>
          <w:color w:val="333333"/>
          <w:szCs w:val="21"/>
          <w:shd w:val="clear" w:color="auto" w:fill="F5F5F5"/>
        </w:rPr>
      </w:pPr>
    </w:p>
    <w:p w:rsidR="00F67582" w:rsidRPr="000823F6" w:rsidRDefault="00F67582" w:rsidP="00E00C45">
      <w:pPr>
        <w:spacing w:line="440" w:lineRule="exact"/>
        <w:rPr>
          <w:rFonts w:ascii="宋体" w:eastAsia="宋体" w:hAnsi="宋体" w:cs="Arial"/>
          <w:color w:val="333333"/>
          <w:szCs w:val="21"/>
          <w:shd w:val="clear" w:color="auto" w:fill="F5F5F5"/>
        </w:rPr>
      </w:pPr>
    </w:p>
    <w:p w:rsidR="00F67582" w:rsidRPr="000823F6" w:rsidRDefault="00F67582" w:rsidP="00E00C45">
      <w:pPr>
        <w:spacing w:line="440" w:lineRule="exact"/>
        <w:rPr>
          <w:rFonts w:ascii="宋体" w:eastAsia="宋体" w:hAnsi="宋体" w:cs="Arial"/>
          <w:color w:val="333333"/>
          <w:szCs w:val="21"/>
          <w:shd w:val="clear" w:color="auto" w:fill="F5F5F5"/>
        </w:rPr>
      </w:pPr>
    </w:p>
    <w:p w:rsidR="00F67582" w:rsidRPr="000823F6" w:rsidRDefault="00F67582" w:rsidP="00E00C45">
      <w:pPr>
        <w:spacing w:line="440" w:lineRule="exact"/>
        <w:rPr>
          <w:rFonts w:ascii="宋体" w:eastAsia="宋体" w:hAnsi="宋体" w:cs="Arial"/>
          <w:color w:val="333333"/>
          <w:szCs w:val="21"/>
          <w:shd w:val="clear" w:color="auto" w:fill="F5F5F5"/>
        </w:rPr>
      </w:pPr>
    </w:p>
    <w:p w:rsidR="00F67582" w:rsidRDefault="00F67582" w:rsidP="00E00C45">
      <w:pPr>
        <w:spacing w:line="440" w:lineRule="exact"/>
        <w:rPr>
          <w:rFonts w:ascii="宋体" w:eastAsia="宋体" w:hAnsi="宋体" w:cs="Arial"/>
          <w:color w:val="333333"/>
          <w:szCs w:val="21"/>
          <w:shd w:val="clear" w:color="auto" w:fill="F5F5F5"/>
        </w:rPr>
      </w:pPr>
    </w:p>
    <w:p w:rsidR="00F67582" w:rsidRPr="00110944" w:rsidRDefault="00A074E9" w:rsidP="00E00C45">
      <w:pPr>
        <w:spacing w:line="440" w:lineRule="exact"/>
        <w:rPr>
          <w:rFonts w:ascii="宋体" w:eastAsia="宋体" w:hAnsi="宋体" w:cs="Arial"/>
          <w:iCs/>
          <w:szCs w:val="21"/>
        </w:rPr>
      </w:pPr>
      <w:r w:rsidRPr="00110944">
        <w:rPr>
          <w:rFonts w:ascii="宋体" w:eastAsia="宋体" w:hAnsi="宋体" w:cs="Arial" w:hint="eastAsia"/>
          <w:iCs/>
          <w:szCs w:val="21"/>
        </w:rPr>
        <w:t>附录</w:t>
      </w:r>
      <w:r w:rsidR="004849EE" w:rsidRPr="00110944">
        <w:rPr>
          <w:rFonts w:ascii="宋体" w:eastAsia="宋体" w:hAnsi="宋体" w:cs="Arial" w:hint="eastAsia"/>
          <w:iCs/>
          <w:szCs w:val="21"/>
        </w:rPr>
        <w:t>1</w:t>
      </w:r>
    </w:p>
    <w:p w:rsidR="00F67582" w:rsidRPr="00110944" w:rsidRDefault="00F67582" w:rsidP="00110944">
      <w:pPr>
        <w:spacing w:line="440" w:lineRule="exact"/>
        <w:rPr>
          <w:rFonts w:ascii="宋体" w:eastAsia="宋体" w:hAnsi="宋体" w:cs="Arial"/>
          <w:iCs/>
          <w:szCs w:val="21"/>
        </w:rPr>
      </w:pPr>
    </w:p>
    <w:p w:rsidR="00F67582" w:rsidRPr="00110944" w:rsidRDefault="001F0BD0" w:rsidP="00110944">
      <w:pPr>
        <w:spacing w:line="440" w:lineRule="exact"/>
        <w:jc w:val="center"/>
        <w:rPr>
          <w:rFonts w:ascii="宋体" w:eastAsia="宋体" w:hAnsi="宋体" w:cs="Arial"/>
          <w:iCs/>
          <w:szCs w:val="21"/>
        </w:rPr>
      </w:pPr>
      <w:r w:rsidRPr="00110944">
        <w:rPr>
          <w:rFonts w:ascii="宋体" w:eastAsia="宋体" w:hAnsi="宋体" w:cs="Arial" w:hint="eastAsia"/>
          <w:iCs/>
          <w:szCs w:val="21"/>
        </w:rPr>
        <w:t>***</w:t>
      </w:r>
      <w:r w:rsidR="004849EE" w:rsidRPr="00110944">
        <w:rPr>
          <w:rFonts w:ascii="宋体" w:eastAsia="宋体" w:hAnsi="宋体" w:cs="Arial" w:hint="eastAsia"/>
          <w:iCs/>
          <w:szCs w:val="21"/>
        </w:rPr>
        <w:t>产品配方</w:t>
      </w:r>
      <w:r w:rsidRPr="00110944">
        <w:rPr>
          <w:rFonts w:ascii="宋体" w:eastAsia="宋体" w:hAnsi="宋体" w:cs="Arial" w:hint="eastAsia"/>
          <w:iCs/>
          <w:szCs w:val="21"/>
        </w:rPr>
        <w:t>（参考式样）</w:t>
      </w:r>
    </w:p>
    <w:p w:rsidR="00F67582" w:rsidRPr="00110944" w:rsidRDefault="00F67582" w:rsidP="00110944">
      <w:pPr>
        <w:spacing w:line="440" w:lineRule="exact"/>
        <w:rPr>
          <w:rFonts w:ascii="宋体" w:eastAsia="宋体" w:hAnsi="宋体" w:cs="Arial"/>
          <w:iCs/>
          <w:szCs w:val="21"/>
        </w:rPr>
      </w:pPr>
    </w:p>
    <w:tbl>
      <w:tblPr>
        <w:tblStyle w:val="af"/>
        <w:tblW w:w="5000" w:type="pct"/>
        <w:tblLook w:val="04A0" w:firstRow="1" w:lastRow="0" w:firstColumn="1" w:lastColumn="0" w:noHBand="0" w:noVBand="1"/>
      </w:tblPr>
      <w:tblGrid>
        <w:gridCol w:w="667"/>
        <w:gridCol w:w="3297"/>
        <w:gridCol w:w="2588"/>
        <w:gridCol w:w="1574"/>
        <w:gridCol w:w="1218"/>
      </w:tblGrid>
      <w:tr w:rsidR="002A24E4" w:rsidRPr="00110944" w:rsidTr="003E0D86">
        <w:tc>
          <w:tcPr>
            <w:tcW w:w="357"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序号</w:t>
            </w:r>
          </w:p>
        </w:tc>
        <w:tc>
          <w:tcPr>
            <w:tcW w:w="1764"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标准中文名称</w:t>
            </w:r>
          </w:p>
        </w:tc>
        <w:tc>
          <w:tcPr>
            <w:tcW w:w="1385"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INCI名</w:t>
            </w:r>
          </w:p>
        </w:tc>
        <w:tc>
          <w:tcPr>
            <w:tcW w:w="842"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限用物质含量(%)</w:t>
            </w:r>
          </w:p>
        </w:tc>
        <w:tc>
          <w:tcPr>
            <w:tcW w:w="652"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使用目的</w:t>
            </w:r>
          </w:p>
        </w:tc>
      </w:tr>
      <w:tr w:rsidR="002A24E4" w:rsidRPr="00110944" w:rsidTr="003E0D86">
        <w:tc>
          <w:tcPr>
            <w:tcW w:w="357"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1</w:t>
            </w:r>
          </w:p>
        </w:tc>
        <w:tc>
          <w:tcPr>
            <w:tcW w:w="1764"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非复配原料名称</w:t>
            </w:r>
          </w:p>
        </w:tc>
        <w:tc>
          <w:tcPr>
            <w:tcW w:w="1385"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非复配原料INCI名</w:t>
            </w:r>
          </w:p>
        </w:tc>
        <w:tc>
          <w:tcPr>
            <w:tcW w:w="842" w:type="pct"/>
          </w:tcPr>
          <w:p w:rsidR="002A24E4" w:rsidRPr="00110944" w:rsidRDefault="002A24E4" w:rsidP="003E0D86">
            <w:pPr>
              <w:spacing w:line="440" w:lineRule="exact"/>
              <w:jc w:val="center"/>
              <w:rPr>
                <w:rFonts w:ascii="宋体" w:eastAsia="宋体" w:hAnsi="宋体" w:cs="Arial"/>
                <w:iCs/>
                <w:szCs w:val="21"/>
              </w:rPr>
            </w:pPr>
          </w:p>
        </w:tc>
        <w:tc>
          <w:tcPr>
            <w:tcW w:w="652" w:type="pct"/>
          </w:tcPr>
          <w:p w:rsidR="002A24E4" w:rsidRPr="00110944" w:rsidRDefault="002A24E4" w:rsidP="003E0D86">
            <w:pPr>
              <w:spacing w:line="440" w:lineRule="exact"/>
              <w:jc w:val="center"/>
              <w:rPr>
                <w:rFonts w:ascii="宋体" w:eastAsia="宋体" w:hAnsi="宋体" w:cs="Arial"/>
                <w:iCs/>
                <w:szCs w:val="21"/>
              </w:rPr>
            </w:pPr>
          </w:p>
        </w:tc>
      </w:tr>
      <w:tr w:rsidR="002A24E4" w:rsidRPr="00110944" w:rsidTr="003E0D86">
        <w:tc>
          <w:tcPr>
            <w:tcW w:w="357"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2</w:t>
            </w:r>
          </w:p>
        </w:tc>
        <w:tc>
          <w:tcPr>
            <w:tcW w:w="1764"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非复配原料名称</w:t>
            </w:r>
          </w:p>
        </w:tc>
        <w:tc>
          <w:tcPr>
            <w:tcW w:w="1385"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非复配原料INCI名</w:t>
            </w:r>
          </w:p>
        </w:tc>
        <w:tc>
          <w:tcPr>
            <w:tcW w:w="842" w:type="pct"/>
          </w:tcPr>
          <w:p w:rsidR="002A24E4" w:rsidRPr="00110944" w:rsidRDefault="002A24E4" w:rsidP="003E0D86">
            <w:pPr>
              <w:spacing w:line="440" w:lineRule="exact"/>
              <w:jc w:val="center"/>
              <w:rPr>
                <w:rFonts w:ascii="宋体" w:eastAsia="宋体" w:hAnsi="宋体" w:cs="Arial"/>
                <w:iCs/>
                <w:szCs w:val="21"/>
              </w:rPr>
            </w:pPr>
          </w:p>
        </w:tc>
        <w:tc>
          <w:tcPr>
            <w:tcW w:w="652" w:type="pct"/>
          </w:tcPr>
          <w:p w:rsidR="002A24E4" w:rsidRPr="00110944" w:rsidRDefault="002A24E4" w:rsidP="003E0D86">
            <w:pPr>
              <w:spacing w:line="440" w:lineRule="exact"/>
              <w:jc w:val="center"/>
              <w:rPr>
                <w:rFonts w:ascii="宋体" w:eastAsia="宋体" w:hAnsi="宋体" w:cs="Arial"/>
                <w:iCs/>
                <w:szCs w:val="21"/>
              </w:rPr>
            </w:pPr>
          </w:p>
        </w:tc>
      </w:tr>
      <w:tr w:rsidR="002A24E4" w:rsidRPr="00110944" w:rsidTr="003E0D86">
        <w:tc>
          <w:tcPr>
            <w:tcW w:w="357" w:type="pct"/>
            <w:vMerge w:val="restar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3</w:t>
            </w:r>
          </w:p>
        </w:tc>
        <w:tc>
          <w:tcPr>
            <w:tcW w:w="1764"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复配原料成分名称（1）</w:t>
            </w:r>
          </w:p>
        </w:tc>
        <w:tc>
          <w:tcPr>
            <w:tcW w:w="1385"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复配原料成分INCI名</w:t>
            </w:r>
          </w:p>
        </w:tc>
        <w:tc>
          <w:tcPr>
            <w:tcW w:w="842" w:type="pct"/>
          </w:tcPr>
          <w:p w:rsidR="002A24E4" w:rsidRPr="00110944" w:rsidRDefault="002A24E4" w:rsidP="003E0D86">
            <w:pPr>
              <w:spacing w:line="440" w:lineRule="exact"/>
              <w:jc w:val="center"/>
              <w:rPr>
                <w:rFonts w:ascii="宋体" w:eastAsia="宋体" w:hAnsi="宋体" w:cs="Arial"/>
                <w:iCs/>
                <w:szCs w:val="21"/>
              </w:rPr>
            </w:pPr>
          </w:p>
        </w:tc>
        <w:tc>
          <w:tcPr>
            <w:tcW w:w="652" w:type="pct"/>
          </w:tcPr>
          <w:p w:rsidR="002A24E4" w:rsidRPr="00110944" w:rsidRDefault="002A24E4" w:rsidP="003E0D86">
            <w:pPr>
              <w:spacing w:line="440" w:lineRule="exact"/>
              <w:jc w:val="center"/>
              <w:rPr>
                <w:rFonts w:ascii="宋体" w:eastAsia="宋体" w:hAnsi="宋体" w:cs="Arial"/>
                <w:iCs/>
                <w:szCs w:val="21"/>
              </w:rPr>
            </w:pPr>
          </w:p>
        </w:tc>
      </w:tr>
      <w:tr w:rsidR="002A24E4" w:rsidRPr="00110944" w:rsidTr="003E0D86">
        <w:tc>
          <w:tcPr>
            <w:tcW w:w="357" w:type="pct"/>
            <w:vMerge/>
          </w:tcPr>
          <w:p w:rsidR="002A24E4" w:rsidRPr="00110944" w:rsidRDefault="002A24E4" w:rsidP="003E0D86">
            <w:pPr>
              <w:spacing w:line="440" w:lineRule="exact"/>
              <w:jc w:val="center"/>
              <w:rPr>
                <w:rFonts w:ascii="宋体" w:eastAsia="宋体" w:hAnsi="宋体" w:cs="Arial"/>
                <w:iCs/>
                <w:szCs w:val="21"/>
              </w:rPr>
            </w:pPr>
          </w:p>
        </w:tc>
        <w:tc>
          <w:tcPr>
            <w:tcW w:w="1764"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复配原料成分名称（2）</w:t>
            </w:r>
          </w:p>
        </w:tc>
        <w:tc>
          <w:tcPr>
            <w:tcW w:w="1385"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复配原料成分INCI名</w:t>
            </w:r>
          </w:p>
        </w:tc>
        <w:tc>
          <w:tcPr>
            <w:tcW w:w="842" w:type="pct"/>
          </w:tcPr>
          <w:p w:rsidR="002A24E4" w:rsidRPr="00110944" w:rsidRDefault="002A24E4" w:rsidP="003E0D86">
            <w:pPr>
              <w:spacing w:line="440" w:lineRule="exact"/>
              <w:jc w:val="center"/>
              <w:rPr>
                <w:rFonts w:ascii="宋体" w:eastAsia="宋体" w:hAnsi="宋体" w:cs="Arial"/>
                <w:iCs/>
                <w:szCs w:val="21"/>
              </w:rPr>
            </w:pPr>
          </w:p>
        </w:tc>
        <w:tc>
          <w:tcPr>
            <w:tcW w:w="652" w:type="pct"/>
          </w:tcPr>
          <w:p w:rsidR="002A24E4" w:rsidRPr="00110944" w:rsidRDefault="002A24E4" w:rsidP="003E0D86">
            <w:pPr>
              <w:spacing w:line="440" w:lineRule="exact"/>
              <w:jc w:val="center"/>
              <w:rPr>
                <w:rFonts w:ascii="宋体" w:eastAsia="宋体" w:hAnsi="宋体" w:cs="Arial"/>
                <w:iCs/>
                <w:szCs w:val="21"/>
              </w:rPr>
            </w:pPr>
          </w:p>
        </w:tc>
      </w:tr>
      <w:tr w:rsidR="002A24E4" w:rsidRPr="00110944" w:rsidTr="003E0D86">
        <w:tc>
          <w:tcPr>
            <w:tcW w:w="357" w:type="pct"/>
            <w:vMerge/>
          </w:tcPr>
          <w:p w:rsidR="002A24E4" w:rsidRPr="00110944" w:rsidRDefault="002A24E4" w:rsidP="003E0D86">
            <w:pPr>
              <w:spacing w:line="440" w:lineRule="exact"/>
              <w:jc w:val="center"/>
              <w:rPr>
                <w:rFonts w:ascii="宋体" w:eastAsia="宋体" w:hAnsi="宋体" w:cs="Arial"/>
                <w:iCs/>
                <w:szCs w:val="21"/>
              </w:rPr>
            </w:pPr>
          </w:p>
        </w:tc>
        <w:tc>
          <w:tcPr>
            <w:tcW w:w="1764"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复配原料成分名称（3）（限用）</w:t>
            </w:r>
          </w:p>
        </w:tc>
        <w:tc>
          <w:tcPr>
            <w:tcW w:w="1385"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复配原料成分INCI名</w:t>
            </w:r>
          </w:p>
        </w:tc>
        <w:tc>
          <w:tcPr>
            <w:tcW w:w="842"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标明含量</w:t>
            </w:r>
          </w:p>
        </w:tc>
        <w:tc>
          <w:tcPr>
            <w:tcW w:w="652" w:type="pct"/>
          </w:tcPr>
          <w:p w:rsidR="002A24E4" w:rsidRPr="00110944" w:rsidRDefault="002A24E4" w:rsidP="003E0D86">
            <w:pPr>
              <w:spacing w:line="440" w:lineRule="exact"/>
              <w:jc w:val="center"/>
              <w:rPr>
                <w:rFonts w:ascii="宋体" w:eastAsia="宋体" w:hAnsi="宋体" w:cs="Arial"/>
                <w:iCs/>
                <w:szCs w:val="21"/>
              </w:rPr>
            </w:pPr>
          </w:p>
        </w:tc>
      </w:tr>
      <w:tr w:rsidR="002A24E4" w:rsidRPr="00110944" w:rsidTr="003E0D86">
        <w:tc>
          <w:tcPr>
            <w:tcW w:w="357"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4</w:t>
            </w:r>
          </w:p>
        </w:tc>
        <w:tc>
          <w:tcPr>
            <w:tcW w:w="1764"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非复配原料名称（限用）</w:t>
            </w:r>
          </w:p>
        </w:tc>
        <w:tc>
          <w:tcPr>
            <w:tcW w:w="1385" w:type="pct"/>
          </w:tcPr>
          <w:p w:rsidR="002A24E4" w:rsidRPr="00110944" w:rsidRDefault="002A24E4" w:rsidP="003E0D86">
            <w:pPr>
              <w:spacing w:line="440" w:lineRule="exact"/>
              <w:jc w:val="center"/>
              <w:rPr>
                <w:rFonts w:ascii="宋体" w:eastAsia="宋体" w:hAnsi="宋体" w:cs="Arial"/>
                <w:iCs/>
                <w:szCs w:val="21"/>
              </w:rPr>
            </w:pPr>
          </w:p>
        </w:tc>
        <w:tc>
          <w:tcPr>
            <w:tcW w:w="842"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标明含量</w:t>
            </w:r>
          </w:p>
        </w:tc>
        <w:tc>
          <w:tcPr>
            <w:tcW w:w="652" w:type="pct"/>
          </w:tcPr>
          <w:p w:rsidR="002A24E4" w:rsidRPr="00110944" w:rsidRDefault="00B34DDB"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防腐剂</w:t>
            </w:r>
          </w:p>
        </w:tc>
      </w:tr>
      <w:tr w:rsidR="005A47F7" w:rsidRPr="00110944" w:rsidTr="003E0D86">
        <w:tc>
          <w:tcPr>
            <w:tcW w:w="357" w:type="pct"/>
          </w:tcPr>
          <w:p w:rsidR="005A47F7" w:rsidRPr="00110944" w:rsidRDefault="005A47F7"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5</w:t>
            </w:r>
          </w:p>
        </w:tc>
        <w:tc>
          <w:tcPr>
            <w:tcW w:w="1764" w:type="pct"/>
            <w:vAlign w:val="center"/>
          </w:tcPr>
          <w:p w:rsidR="005A47F7" w:rsidRPr="00110944" w:rsidRDefault="005A47F7"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变性乙醇</w:t>
            </w:r>
          </w:p>
        </w:tc>
        <w:tc>
          <w:tcPr>
            <w:tcW w:w="1385" w:type="pct"/>
            <w:vAlign w:val="center"/>
          </w:tcPr>
          <w:p w:rsidR="005A47F7" w:rsidRPr="00110944" w:rsidRDefault="005A47F7" w:rsidP="003E0D86">
            <w:pPr>
              <w:spacing w:line="440" w:lineRule="exact"/>
              <w:jc w:val="center"/>
              <w:rPr>
                <w:rFonts w:ascii="宋体" w:eastAsia="宋体" w:hAnsi="宋体" w:cs="Arial"/>
                <w:iCs/>
                <w:szCs w:val="21"/>
              </w:rPr>
            </w:pPr>
            <w:r w:rsidRPr="00110944">
              <w:rPr>
                <w:rFonts w:ascii="宋体" w:eastAsia="宋体" w:hAnsi="宋体" w:cs="Arial"/>
                <w:iCs/>
                <w:szCs w:val="21"/>
              </w:rPr>
              <w:t>ALCOHOL DENAT.</w:t>
            </w:r>
          </w:p>
        </w:tc>
        <w:tc>
          <w:tcPr>
            <w:tcW w:w="842" w:type="pct"/>
          </w:tcPr>
          <w:p w:rsidR="005A47F7" w:rsidRPr="00110944" w:rsidRDefault="005A47F7" w:rsidP="003E0D86">
            <w:pPr>
              <w:spacing w:line="440" w:lineRule="exact"/>
              <w:jc w:val="center"/>
              <w:rPr>
                <w:rFonts w:ascii="宋体" w:eastAsia="宋体" w:hAnsi="宋体" w:cs="Arial"/>
                <w:iCs/>
                <w:szCs w:val="21"/>
              </w:rPr>
            </w:pPr>
          </w:p>
        </w:tc>
        <w:tc>
          <w:tcPr>
            <w:tcW w:w="652" w:type="pct"/>
          </w:tcPr>
          <w:p w:rsidR="005A47F7" w:rsidRPr="00110944" w:rsidRDefault="005A47F7" w:rsidP="003E0D86">
            <w:pPr>
              <w:spacing w:line="440" w:lineRule="exact"/>
              <w:jc w:val="center"/>
              <w:rPr>
                <w:rFonts w:ascii="宋体" w:eastAsia="宋体" w:hAnsi="宋体" w:cs="Arial"/>
                <w:iCs/>
                <w:szCs w:val="21"/>
              </w:rPr>
            </w:pPr>
          </w:p>
        </w:tc>
      </w:tr>
      <w:tr w:rsidR="002A24E4" w:rsidRPr="00110944" w:rsidTr="003E0D86">
        <w:tc>
          <w:tcPr>
            <w:tcW w:w="357"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6</w:t>
            </w:r>
          </w:p>
        </w:tc>
        <w:tc>
          <w:tcPr>
            <w:tcW w:w="1764"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非复配原料名称</w:t>
            </w:r>
          </w:p>
        </w:tc>
        <w:tc>
          <w:tcPr>
            <w:tcW w:w="1385"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非复配原料INCI名</w:t>
            </w:r>
          </w:p>
        </w:tc>
        <w:tc>
          <w:tcPr>
            <w:tcW w:w="842" w:type="pct"/>
          </w:tcPr>
          <w:p w:rsidR="002A24E4" w:rsidRPr="00110944" w:rsidRDefault="002A24E4" w:rsidP="003E0D86">
            <w:pPr>
              <w:spacing w:line="440" w:lineRule="exact"/>
              <w:jc w:val="center"/>
              <w:rPr>
                <w:rFonts w:ascii="宋体" w:eastAsia="宋体" w:hAnsi="宋体" w:cs="Arial"/>
                <w:iCs/>
                <w:szCs w:val="21"/>
              </w:rPr>
            </w:pPr>
          </w:p>
        </w:tc>
        <w:tc>
          <w:tcPr>
            <w:tcW w:w="652" w:type="pct"/>
          </w:tcPr>
          <w:p w:rsidR="002A24E4" w:rsidRPr="00110944" w:rsidRDefault="002A24E4" w:rsidP="003E0D86">
            <w:pPr>
              <w:spacing w:line="440" w:lineRule="exact"/>
              <w:jc w:val="center"/>
              <w:rPr>
                <w:rFonts w:ascii="宋体" w:eastAsia="宋体" w:hAnsi="宋体" w:cs="Arial"/>
                <w:iCs/>
                <w:szCs w:val="21"/>
              </w:rPr>
            </w:pPr>
          </w:p>
        </w:tc>
      </w:tr>
      <w:tr w:rsidR="002A24E4" w:rsidRPr="00110944" w:rsidTr="003E0D86">
        <w:tc>
          <w:tcPr>
            <w:tcW w:w="357"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7</w:t>
            </w:r>
          </w:p>
        </w:tc>
        <w:tc>
          <w:tcPr>
            <w:tcW w:w="1764"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非复配原料名称</w:t>
            </w:r>
          </w:p>
        </w:tc>
        <w:tc>
          <w:tcPr>
            <w:tcW w:w="1385"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非复配原料INCI名</w:t>
            </w:r>
          </w:p>
        </w:tc>
        <w:tc>
          <w:tcPr>
            <w:tcW w:w="842" w:type="pct"/>
          </w:tcPr>
          <w:p w:rsidR="002A24E4" w:rsidRPr="00110944" w:rsidRDefault="002A24E4" w:rsidP="003E0D86">
            <w:pPr>
              <w:spacing w:line="440" w:lineRule="exact"/>
              <w:jc w:val="center"/>
              <w:rPr>
                <w:rFonts w:ascii="宋体" w:eastAsia="宋体" w:hAnsi="宋体" w:cs="Arial"/>
                <w:iCs/>
                <w:szCs w:val="21"/>
              </w:rPr>
            </w:pPr>
          </w:p>
        </w:tc>
        <w:tc>
          <w:tcPr>
            <w:tcW w:w="652" w:type="pct"/>
          </w:tcPr>
          <w:p w:rsidR="002A24E4" w:rsidRPr="00110944" w:rsidRDefault="002A24E4"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着色剂</w:t>
            </w:r>
          </w:p>
        </w:tc>
      </w:tr>
      <w:tr w:rsidR="00053EAB" w:rsidRPr="00110944" w:rsidTr="003E0D86">
        <w:tc>
          <w:tcPr>
            <w:tcW w:w="357" w:type="pct"/>
          </w:tcPr>
          <w:p w:rsidR="00053EAB" w:rsidRPr="00110944" w:rsidRDefault="00053EAB"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8</w:t>
            </w:r>
          </w:p>
        </w:tc>
        <w:tc>
          <w:tcPr>
            <w:tcW w:w="1764" w:type="pct"/>
          </w:tcPr>
          <w:p w:rsidR="00053EAB" w:rsidRPr="00110944" w:rsidRDefault="00053EAB"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香精</w:t>
            </w:r>
          </w:p>
        </w:tc>
        <w:tc>
          <w:tcPr>
            <w:tcW w:w="1385" w:type="pct"/>
          </w:tcPr>
          <w:p w:rsidR="00053EAB" w:rsidRPr="00110944" w:rsidRDefault="00053EAB" w:rsidP="003E0D86">
            <w:pPr>
              <w:spacing w:line="440" w:lineRule="exact"/>
              <w:jc w:val="center"/>
              <w:rPr>
                <w:rFonts w:ascii="宋体" w:eastAsia="宋体" w:hAnsi="宋体" w:cs="Arial"/>
                <w:iCs/>
                <w:szCs w:val="21"/>
              </w:rPr>
            </w:pPr>
            <w:r w:rsidRPr="00110944">
              <w:rPr>
                <w:rFonts w:ascii="宋体" w:eastAsia="宋体" w:hAnsi="宋体" w:cs="Arial"/>
                <w:iCs/>
                <w:szCs w:val="21"/>
              </w:rPr>
              <w:t>PARFUM</w:t>
            </w:r>
          </w:p>
        </w:tc>
        <w:tc>
          <w:tcPr>
            <w:tcW w:w="842" w:type="pct"/>
          </w:tcPr>
          <w:p w:rsidR="00053EAB" w:rsidRPr="00110944" w:rsidRDefault="00053EAB" w:rsidP="003E0D86">
            <w:pPr>
              <w:spacing w:line="440" w:lineRule="exact"/>
              <w:jc w:val="center"/>
              <w:rPr>
                <w:rFonts w:ascii="宋体" w:eastAsia="宋体" w:hAnsi="宋体" w:cs="Arial"/>
                <w:iCs/>
                <w:szCs w:val="21"/>
              </w:rPr>
            </w:pPr>
          </w:p>
        </w:tc>
        <w:tc>
          <w:tcPr>
            <w:tcW w:w="652" w:type="pct"/>
          </w:tcPr>
          <w:p w:rsidR="00053EAB" w:rsidRPr="00110944" w:rsidRDefault="00053EAB" w:rsidP="003E0D86">
            <w:pPr>
              <w:spacing w:line="440" w:lineRule="exact"/>
              <w:jc w:val="center"/>
              <w:rPr>
                <w:rFonts w:ascii="宋体" w:eastAsia="宋体" w:hAnsi="宋体" w:cs="Arial"/>
                <w:iCs/>
                <w:szCs w:val="21"/>
              </w:rPr>
            </w:pPr>
          </w:p>
        </w:tc>
      </w:tr>
      <w:tr w:rsidR="002A24E4" w:rsidRPr="00110944" w:rsidTr="002A24E4">
        <w:tc>
          <w:tcPr>
            <w:tcW w:w="5000" w:type="pct"/>
            <w:gridSpan w:val="5"/>
          </w:tcPr>
          <w:p w:rsidR="002A24E4" w:rsidRPr="00110944" w:rsidRDefault="002A24E4" w:rsidP="003E0D86">
            <w:pPr>
              <w:spacing w:line="440" w:lineRule="exact"/>
              <w:jc w:val="left"/>
              <w:rPr>
                <w:rFonts w:ascii="宋体" w:eastAsia="宋体" w:hAnsi="宋体" w:cs="Arial"/>
                <w:iCs/>
                <w:szCs w:val="21"/>
              </w:rPr>
            </w:pPr>
            <w:r w:rsidRPr="00110944">
              <w:rPr>
                <w:rFonts w:ascii="宋体" w:eastAsia="宋体" w:hAnsi="宋体" w:cs="Arial" w:hint="eastAsia"/>
                <w:iCs/>
                <w:szCs w:val="21"/>
              </w:rPr>
              <w:t>备注：1.</w:t>
            </w:r>
            <w:r w:rsidRPr="00110944">
              <w:rPr>
                <w:rFonts w:ascii="宋体" w:eastAsia="宋体" w:hAnsi="宋体" w:cs="Arial"/>
                <w:iCs/>
                <w:szCs w:val="21"/>
              </w:rPr>
              <w:t xml:space="preserve">  </w:t>
            </w:r>
            <w:r w:rsidRPr="00110944">
              <w:rPr>
                <w:rFonts w:ascii="宋体" w:eastAsia="宋体" w:hAnsi="宋体" w:cs="Arial" w:hint="eastAsia"/>
                <w:iCs/>
                <w:szCs w:val="21"/>
              </w:rPr>
              <w:t>3号原料中***提取物使用部位为***</w:t>
            </w:r>
          </w:p>
          <w:p w:rsidR="002A24E4" w:rsidRPr="00110944" w:rsidRDefault="002A24E4" w:rsidP="003E0D86">
            <w:pPr>
              <w:spacing w:line="440" w:lineRule="exact"/>
              <w:jc w:val="left"/>
              <w:rPr>
                <w:rFonts w:ascii="宋体" w:eastAsia="宋体" w:hAnsi="宋体" w:cs="Arial"/>
                <w:iCs/>
                <w:szCs w:val="21"/>
              </w:rPr>
            </w:pPr>
            <w:r w:rsidRPr="00110944">
              <w:rPr>
                <w:rFonts w:ascii="宋体" w:eastAsia="宋体" w:hAnsi="宋体" w:cs="Arial" w:hint="eastAsia"/>
                <w:iCs/>
                <w:szCs w:val="21"/>
              </w:rPr>
              <w:t>2.</w:t>
            </w:r>
            <w:r w:rsidRPr="00110944">
              <w:rPr>
                <w:rFonts w:ascii="宋体" w:eastAsia="宋体" w:hAnsi="宋体" w:cs="Arial"/>
                <w:iCs/>
                <w:szCs w:val="21"/>
              </w:rPr>
              <w:t xml:space="preserve">  </w:t>
            </w:r>
            <w:r w:rsidRPr="00110944">
              <w:rPr>
                <w:rFonts w:ascii="宋体" w:eastAsia="宋体" w:hAnsi="宋体" w:cs="Arial" w:hint="eastAsia"/>
                <w:iCs/>
                <w:szCs w:val="21"/>
              </w:rPr>
              <w:t>变性乙醇中变性剂为***，含量为***</w:t>
            </w:r>
          </w:p>
          <w:p w:rsidR="002A24E4" w:rsidRPr="00110944" w:rsidRDefault="002A24E4" w:rsidP="003E0D86">
            <w:pPr>
              <w:spacing w:line="440" w:lineRule="exact"/>
              <w:jc w:val="left"/>
              <w:rPr>
                <w:rFonts w:ascii="宋体" w:eastAsia="宋体" w:hAnsi="宋体" w:cs="Arial"/>
                <w:iCs/>
                <w:szCs w:val="21"/>
              </w:rPr>
            </w:pPr>
            <w:r w:rsidRPr="00110944">
              <w:rPr>
                <w:rFonts w:ascii="宋体" w:eastAsia="宋体" w:hAnsi="宋体" w:cs="Arial" w:hint="eastAsia"/>
                <w:iCs/>
                <w:szCs w:val="21"/>
              </w:rPr>
              <w:t>3.</w:t>
            </w:r>
            <w:r w:rsidRPr="00110944">
              <w:rPr>
                <w:rFonts w:ascii="宋体" w:eastAsia="宋体" w:hAnsi="宋体" w:cs="Arial"/>
                <w:iCs/>
                <w:szCs w:val="21"/>
              </w:rPr>
              <w:t xml:space="preserve">  </w:t>
            </w:r>
            <w:r w:rsidRPr="00110944">
              <w:rPr>
                <w:rFonts w:ascii="宋体" w:eastAsia="宋体" w:hAnsi="宋体" w:cs="Arial" w:hint="eastAsia"/>
                <w:iCs/>
                <w:szCs w:val="21"/>
              </w:rPr>
              <w:t>6号原料CAS号为***</w:t>
            </w:r>
          </w:p>
          <w:p w:rsidR="002A24E4" w:rsidRPr="00110944" w:rsidRDefault="002A24E4" w:rsidP="003E0D86">
            <w:pPr>
              <w:spacing w:line="440" w:lineRule="exact"/>
              <w:jc w:val="left"/>
              <w:rPr>
                <w:rFonts w:ascii="宋体" w:eastAsia="宋体" w:hAnsi="宋体" w:cs="Arial"/>
                <w:iCs/>
                <w:szCs w:val="21"/>
              </w:rPr>
            </w:pPr>
            <w:r w:rsidRPr="00110944">
              <w:rPr>
                <w:rFonts w:ascii="宋体" w:eastAsia="宋体" w:hAnsi="宋体" w:cs="Arial" w:hint="eastAsia"/>
                <w:iCs/>
                <w:szCs w:val="21"/>
              </w:rPr>
              <w:t>4.</w:t>
            </w:r>
            <w:r w:rsidRPr="00110944">
              <w:rPr>
                <w:rFonts w:ascii="宋体" w:eastAsia="宋体" w:hAnsi="宋体" w:cs="Arial"/>
                <w:iCs/>
                <w:szCs w:val="21"/>
              </w:rPr>
              <w:t xml:space="preserve">  </w:t>
            </w:r>
            <w:r w:rsidRPr="00110944">
              <w:rPr>
                <w:rFonts w:ascii="宋体" w:eastAsia="宋体" w:hAnsi="宋体" w:cs="Arial" w:hint="eastAsia"/>
                <w:iCs/>
                <w:szCs w:val="21"/>
              </w:rPr>
              <w:t>7号原料CI号为***</w:t>
            </w:r>
          </w:p>
        </w:tc>
      </w:tr>
    </w:tbl>
    <w:p w:rsidR="00F67582" w:rsidRPr="000823F6" w:rsidRDefault="00F67582" w:rsidP="00E00C45">
      <w:pPr>
        <w:spacing w:line="440" w:lineRule="exact"/>
        <w:rPr>
          <w:rFonts w:ascii="宋体" w:eastAsia="宋体" w:hAnsi="宋体" w:cs="Arial"/>
          <w:color w:val="333333"/>
          <w:szCs w:val="21"/>
          <w:shd w:val="clear" w:color="auto" w:fill="F5F5F5"/>
        </w:rPr>
      </w:pPr>
    </w:p>
    <w:p w:rsidR="00F67582" w:rsidRPr="000823F6" w:rsidRDefault="00F67582" w:rsidP="00E00C45">
      <w:pPr>
        <w:spacing w:line="440" w:lineRule="exact"/>
        <w:rPr>
          <w:rFonts w:ascii="宋体" w:eastAsia="宋体" w:hAnsi="宋体" w:cs="Arial"/>
          <w:color w:val="333333"/>
          <w:szCs w:val="21"/>
          <w:shd w:val="clear" w:color="auto" w:fill="F5F5F5"/>
        </w:rPr>
      </w:pPr>
    </w:p>
    <w:p w:rsidR="00F67582" w:rsidRPr="000823F6" w:rsidRDefault="00F67582" w:rsidP="00E00C45">
      <w:pPr>
        <w:spacing w:line="440" w:lineRule="exact"/>
        <w:rPr>
          <w:rFonts w:ascii="宋体" w:eastAsia="宋体" w:hAnsi="宋体" w:cs="Arial"/>
          <w:color w:val="333333"/>
          <w:szCs w:val="21"/>
          <w:shd w:val="clear" w:color="auto" w:fill="F5F5F5"/>
        </w:rPr>
      </w:pPr>
    </w:p>
    <w:p w:rsidR="00F67582" w:rsidRPr="000823F6" w:rsidRDefault="00F67582" w:rsidP="00E00C45">
      <w:pPr>
        <w:spacing w:line="440" w:lineRule="exact"/>
        <w:rPr>
          <w:rFonts w:ascii="宋体" w:eastAsia="宋体" w:hAnsi="宋体" w:cs="Arial"/>
          <w:color w:val="333333"/>
          <w:szCs w:val="21"/>
          <w:shd w:val="clear" w:color="auto" w:fill="F5F5F5"/>
        </w:rPr>
      </w:pPr>
    </w:p>
    <w:p w:rsidR="00F67582" w:rsidRPr="000823F6" w:rsidRDefault="00F67582" w:rsidP="00E00C45">
      <w:pPr>
        <w:spacing w:line="440" w:lineRule="exact"/>
        <w:rPr>
          <w:rFonts w:ascii="宋体" w:eastAsia="宋体" w:hAnsi="宋体" w:cs="Arial"/>
          <w:color w:val="333333"/>
          <w:szCs w:val="21"/>
          <w:shd w:val="clear" w:color="auto" w:fill="F5F5F5"/>
        </w:rPr>
      </w:pPr>
    </w:p>
    <w:p w:rsidR="00F67582" w:rsidRDefault="00F67582" w:rsidP="00E00C45">
      <w:pPr>
        <w:spacing w:line="440" w:lineRule="exact"/>
        <w:rPr>
          <w:rFonts w:ascii="宋体" w:eastAsia="宋体" w:hAnsi="宋体" w:cs="Arial"/>
          <w:color w:val="333333"/>
          <w:szCs w:val="21"/>
          <w:shd w:val="clear" w:color="auto" w:fill="F5F5F5"/>
        </w:rPr>
      </w:pPr>
    </w:p>
    <w:p w:rsidR="00110944" w:rsidRDefault="00110944" w:rsidP="00E00C45">
      <w:pPr>
        <w:spacing w:line="440" w:lineRule="exact"/>
        <w:rPr>
          <w:rFonts w:ascii="宋体" w:eastAsia="宋体" w:hAnsi="宋体" w:cs="Arial"/>
          <w:color w:val="333333"/>
          <w:szCs w:val="21"/>
          <w:shd w:val="clear" w:color="auto" w:fill="F5F5F5"/>
        </w:rPr>
      </w:pPr>
    </w:p>
    <w:p w:rsidR="00110944" w:rsidRPr="000823F6" w:rsidRDefault="00110944" w:rsidP="00E00C45">
      <w:pPr>
        <w:spacing w:line="440" w:lineRule="exact"/>
        <w:rPr>
          <w:rFonts w:ascii="宋体" w:eastAsia="宋体" w:hAnsi="宋体" w:cs="Arial"/>
          <w:color w:val="333333"/>
          <w:szCs w:val="21"/>
          <w:shd w:val="clear" w:color="auto" w:fill="F5F5F5"/>
        </w:rPr>
      </w:pPr>
    </w:p>
    <w:p w:rsidR="00F67582" w:rsidRDefault="00F67582" w:rsidP="00E00C45">
      <w:pPr>
        <w:spacing w:line="440" w:lineRule="exact"/>
        <w:rPr>
          <w:rFonts w:ascii="宋体" w:eastAsia="宋体" w:hAnsi="宋体" w:cs="Arial"/>
          <w:color w:val="333333"/>
          <w:szCs w:val="21"/>
          <w:shd w:val="clear" w:color="auto" w:fill="F5F5F5"/>
        </w:rPr>
      </w:pPr>
    </w:p>
    <w:p w:rsidR="003E0D86" w:rsidRPr="000823F6" w:rsidRDefault="003E0D86" w:rsidP="00E00C45">
      <w:pPr>
        <w:spacing w:line="440" w:lineRule="exact"/>
        <w:rPr>
          <w:rFonts w:ascii="宋体" w:eastAsia="宋体" w:hAnsi="宋体" w:cs="Arial"/>
          <w:color w:val="333333"/>
          <w:szCs w:val="21"/>
          <w:shd w:val="clear" w:color="auto" w:fill="F5F5F5"/>
        </w:rPr>
      </w:pPr>
    </w:p>
    <w:p w:rsidR="00F67582" w:rsidRPr="00110944" w:rsidRDefault="00F67582" w:rsidP="00110944">
      <w:pPr>
        <w:spacing w:line="440" w:lineRule="exact"/>
        <w:jc w:val="left"/>
        <w:rPr>
          <w:rFonts w:ascii="宋体" w:eastAsia="宋体" w:hAnsi="宋体" w:cs="Arial"/>
          <w:iCs/>
          <w:szCs w:val="21"/>
        </w:rPr>
      </w:pPr>
    </w:p>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附录2</w:t>
      </w:r>
    </w:p>
    <w:p w:rsidR="00110944" w:rsidRDefault="00110944" w:rsidP="00110944">
      <w:pPr>
        <w:spacing w:line="440" w:lineRule="exact"/>
        <w:jc w:val="left"/>
        <w:rPr>
          <w:rFonts w:ascii="宋体" w:eastAsia="宋体" w:hAnsi="宋体" w:cs="Arial"/>
          <w:iCs/>
          <w:szCs w:val="21"/>
        </w:rPr>
      </w:pPr>
    </w:p>
    <w:p w:rsidR="00F67582" w:rsidRPr="00110944" w:rsidRDefault="004849EE" w:rsidP="00110944">
      <w:pPr>
        <w:spacing w:line="440" w:lineRule="exact"/>
        <w:jc w:val="center"/>
        <w:rPr>
          <w:rFonts w:ascii="宋体" w:eastAsia="宋体" w:hAnsi="宋体" w:cs="Arial"/>
          <w:iCs/>
          <w:szCs w:val="21"/>
        </w:rPr>
      </w:pPr>
      <w:r w:rsidRPr="00110944">
        <w:rPr>
          <w:rFonts w:ascii="宋体" w:eastAsia="宋体" w:hAnsi="宋体" w:cs="Arial" w:hint="eastAsia"/>
          <w:iCs/>
          <w:szCs w:val="21"/>
        </w:rPr>
        <w:t>***产品技术要求（</w:t>
      </w:r>
      <w:r w:rsidR="001F0BD0" w:rsidRPr="00110944">
        <w:rPr>
          <w:rFonts w:ascii="宋体" w:eastAsia="宋体" w:hAnsi="宋体" w:cs="Arial" w:hint="eastAsia"/>
          <w:iCs/>
          <w:szCs w:val="21"/>
        </w:rPr>
        <w:t>参考式样</w:t>
      </w:r>
      <w:r w:rsidRPr="00110944">
        <w:rPr>
          <w:rFonts w:ascii="宋体" w:eastAsia="宋体" w:hAnsi="宋体" w:cs="Arial" w:hint="eastAsia"/>
          <w:iCs/>
          <w:szCs w:val="21"/>
        </w:rPr>
        <w:t>）</w:t>
      </w:r>
    </w:p>
    <w:p w:rsidR="00110944" w:rsidRDefault="00110944" w:rsidP="00110944">
      <w:pPr>
        <w:spacing w:line="440" w:lineRule="exact"/>
        <w:jc w:val="left"/>
        <w:rPr>
          <w:rFonts w:ascii="宋体" w:eastAsia="宋体" w:hAnsi="宋体" w:cs="Arial"/>
          <w:iCs/>
          <w:szCs w:val="21"/>
        </w:rPr>
      </w:pPr>
    </w:p>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1产品配方：</w:t>
      </w:r>
    </w:p>
    <w:tbl>
      <w:tblPr>
        <w:tblStyle w:val="af"/>
        <w:tblW w:w="9441" w:type="dxa"/>
        <w:tblLayout w:type="fixed"/>
        <w:tblLook w:val="04A0" w:firstRow="1" w:lastRow="0" w:firstColumn="1" w:lastColumn="0" w:noHBand="0" w:noVBand="1"/>
      </w:tblPr>
      <w:tblGrid>
        <w:gridCol w:w="1271"/>
        <w:gridCol w:w="6265"/>
        <w:gridCol w:w="1905"/>
      </w:tblGrid>
      <w:tr w:rsidR="00F67582" w:rsidRPr="00110944" w:rsidTr="00F84FC8">
        <w:tc>
          <w:tcPr>
            <w:tcW w:w="1271" w:type="dxa"/>
          </w:tcPr>
          <w:p w:rsidR="00F67582" w:rsidRPr="00110944" w:rsidRDefault="004849EE"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序号</w:t>
            </w:r>
          </w:p>
        </w:tc>
        <w:tc>
          <w:tcPr>
            <w:tcW w:w="6265" w:type="dxa"/>
          </w:tcPr>
          <w:p w:rsidR="00F67582" w:rsidRPr="00110944" w:rsidRDefault="004849EE"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标准中文名称</w:t>
            </w:r>
          </w:p>
        </w:tc>
        <w:tc>
          <w:tcPr>
            <w:tcW w:w="1905" w:type="dxa"/>
          </w:tcPr>
          <w:p w:rsidR="00F67582" w:rsidRPr="00110944" w:rsidRDefault="004849EE"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使用目的</w:t>
            </w:r>
          </w:p>
        </w:tc>
      </w:tr>
      <w:tr w:rsidR="00F67582" w:rsidRPr="00110944" w:rsidTr="00F84FC8">
        <w:tc>
          <w:tcPr>
            <w:tcW w:w="1271" w:type="dxa"/>
          </w:tcPr>
          <w:p w:rsidR="00F67582" w:rsidRPr="00110944" w:rsidRDefault="004849EE"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1</w:t>
            </w:r>
          </w:p>
        </w:tc>
        <w:tc>
          <w:tcPr>
            <w:tcW w:w="6265" w:type="dxa"/>
          </w:tcPr>
          <w:p w:rsidR="00F67582" w:rsidRPr="00110944" w:rsidRDefault="00F67582" w:rsidP="003E0D86">
            <w:pPr>
              <w:spacing w:line="440" w:lineRule="exact"/>
              <w:jc w:val="center"/>
              <w:rPr>
                <w:rFonts w:ascii="宋体" w:eastAsia="宋体" w:hAnsi="宋体" w:cs="Arial"/>
                <w:iCs/>
                <w:szCs w:val="21"/>
              </w:rPr>
            </w:pPr>
          </w:p>
        </w:tc>
        <w:tc>
          <w:tcPr>
            <w:tcW w:w="1905" w:type="dxa"/>
          </w:tcPr>
          <w:p w:rsidR="00F67582" w:rsidRPr="00110944" w:rsidRDefault="00F67582" w:rsidP="003E0D86">
            <w:pPr>
              <w:spacing w:line="440" w:lineRule="exact"/>
              <w:jc w:val="center"/>
              <w:rPr>
                <w:rFonts w:ascii="宋体" w:eastAsia="宋体" w:hAnsi="宋体" w:cs="Arial"/>
                <w:iCs/>
                <w:szCs w:val="21"/>
              </w:rPr>
            </w:pPr>
          </w:p>
        </w:tc>
      </w:tr>
      <w:tr w:rsidR="00F67582" w:rsidRPr="00110944" w:rsidTr="00F84FC8">
        <w:tc>
          <w:tcPr>
            <w:tcW w:w="1271" w:type="dxa"/>
            <w:vMerge w:val="restart"/>
          </w:tcPr>
          <w:p w:rsidR="00F67582" w:rsidRPr="00110944" w:rsidRDefault="004849EE"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2</w:t>
            </w:r>
          </w:p>
        </w:tc>
        <w:tc>
          <w:tcPr>
            <w:tcW w:w="6265" w:type="dxa"/>
          </w:tcPr>
          <w:p w:rsidR="00F67582" w:rsidRPr="00110944" w:rsidRDefault="00F67582" w:rsidP="003E0D86">
            <w:pPr>
              <w:spacing w:line="440" w:lineRule="exact"/>
              <w:jc w:val="center"/>
              <w:rPr>
                <w:rFonts w:ascii="宋体" w:eastAsia="宋体" w:hAnsi="宋体" w:cs="Arial"/>
                <w:iCs/>
                <w:szCs w:val="21"/>
              </w:rPr>
            </w:pPr>
          </w:p>
        </w:tc>
        <w:tc>
          <w:tcPr>
            <w:tcW w:w="1905" w:type="dxa"/>
          </w:tcPr>
          <w:p w:rsidR="00F67582" w:rsidRPr="00110944" w:rsidRDefault="00F67582" w:rsidP="003E0D86">
            <w:pPr>
              <w:spacing w:line="440" w:lineRule="exact"/>
              <w:jc w:val="center"/>
              <w:rPr>
                <w:rFonts w:ascii="宋体" w:eastAsia="宋体" w:hAnsi="宋体" w:cs="Arial"/>
                <w:iCs/>
                <w:szCs w:val="21"/>
              </w:rPr>
            </w:pPr>
          </w:p>
        </w:tc>
      </w:tr>
      <w:tr w:rsidR="00F67582" w:rsidRPr="00110944" w:rsidTr="00F84FC8">
        <w:tc>
          <w:tcPr>
            <w:tcW w:w="1271" w:type="dxa"/>
            <w:vMerge/>
          </w:tcPr>
          <w:p w:rsidR="00F67582" w:rsidRPr="00110944" w:rsidRDefault="00F67582" w:rsidP="003E0D86">
            <w:pPr>
              <w:spacing w:line="440" w:lineRule="exact"/>
              <w:jc w:val="center"/>
              <w:rPr>
                <w:rFonts w:ascii="宋体" w:eastAsia="宋体" w:hAnsi="宋体" w:cs="Arial"/>
                <w:iCs/>
                <w:szCs w:val="21"/>
              </w:rPr>
            </w:pPr>
          </w:p>
        </w:tc>
        <w:tc>
          <w:tcPr>
            <w:tcW w:w="6265" w:type="dxa"/>
          </w:tcPr>
          <w:p w:rsidR="00F67582" w:rsidRPr="00110944" w:rsidRDefault="00F67582" w:rsidP="003E0D86">
            <w:pPr>
              <w:spacing w:line="440" w:lineRule="exact"/>
              <w:jc w:val="center"/>
              <w:rPr>
                <w:rFonts w:ascii="宋体" w:eastAsia="宋体" w:hAnsi="宋体" w:cs="Arial"/>
                <w:iCs/>
                <w:szCs w:val="21"/>
              </w:rPr>
            </w:pPr>
          </w:p>
        </w:tc>
        <w:tc>
          <w:tcPr>
            <w:tcW w:w="1905" w:type="dxa"/>
          </w:tcPr>
          <w:p w:rsidR="00F67582" w:rsidRPr="00110944" w:rsidRDefault="00F67582" w:rsidP="003E0D86">
            <w:pPr>
              <w:spacing w:line="440" w:lineRule="exact"/>
              <w:jc w:val="center"/>
              <w:rPr>
                <w:rFonts w:ascii="宋体" w:eastAsia="宋体" w:hAnsi="宋体" w:cs="Arial"/>
                <w:iCs/>
                <w:szCs w:val="21"/>
              </w:rPr>
            </w:pPr>
          </w:p>
        </w:tc>
      </w:tr>
      <w:tr w:rsidR="00F67582" w:rsidRPr="00110944" w:rsidTr="00F84FC8">
        <w:tc>
          <w:tcPr>
            <w:tcW w:w="1271" w:type="dxa"/>
          </w:tcPr>
          <w:p w:rsidR="00F67582" w:rsidRPr="00110944" w:rsidRDefault="004849EE"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3</w:t>
            </w:r>
          </w:p>
        </w:tc>
        <w:tc>
          <w:tcPr>
            <w:tcW w:w="6265" w:type="dxa"/>
          </w:tcPr>
          <w:p w:rsidR="00F67582" w:rsidRPr="00110944" w:rsidRDefault="00F67582" w:rsidP="003E0D86">
            <w:pPr>
              <w:spacing w:line="440" w:lineRule="exact"/>
              <w:jc w:val="center"/>
              <w:rPr>
                <w:rFonts w:ascii="宋体" w:eastAsia="宋体" w:hAnsi="宋体" w:cs="Arial"/>
                <w:iCs/>
                <w:szCs w:val="21"/>
              </w:rPr>
            </w:pPr>
          </w:p>
        </w:tc>
        <w:tc>
          <w:tcPr>
            <w:tcW w:w="1905" w:type="dxa"/>
          </w:tcPr>
          <w:p w:rsidR="00F67582" w:rsidRPr="00110944" w:rsidRDefault="00F67582" w:rsidP="003E0D86">
            <w:pPr>
              <w:spacing w:line="440" w:lineRule="exact"/>
              <w:jc w:val="center"/>
              <w:rPr>
                <w:rFonts w:ascii="宋体" w:eastAsia="宋体" w:hAnsi="宋体" w:cs="Arial"/>
                <w:iCs/>
                <w:szCs w:val="21"/>
              </w:rPr>
            </w:pPr>
          </w:p>
        </w:tc>
      </w:tr>
      <w:tr w:rsidR="00F67582" w:rsidRPr="00110944" w:rsidTr="00F84FC8">
        <w:tc>
          <w:tcPr>
            <w:tcW w:w="1271" w:type="dxa"/>
          </w:tcPr>
          <w:p w:rsidR="00F67582" w:rsidRPr="00110944" w:rsidRDefault="004849EE"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4</w:t>
            </w:r>
          </w:p>
        </w:tc>
        <w:tc>
          <w:tcPr>
            <w:tcW w:w="6265" w:type="dxa"/>
          </w:tcPr>
          <w:p w:rsidR="00F67582" w:rsidRPr="00110944" w:rsidRDefault="00F67582" w:rsidP="003E0D86">
            <w:pPr>
              <w:spacing w:line="440" w:lineRule="exact"/>
              <w:jc w:val="center"/>
              <w:rPr>
                <w:rFonts w:ascii="宋体" w:eastAsia="宋体" w:hAnsi="宋体" w:cs="Arial"/>
                <w:iCs/>
                <w:szCs w:val="21"/>
              </w:rPr>
            </w:pPr>
          </w:p>
        </w:tc>
        <w:tc>
          <w:tcPr>
            <w:tcW w:w="1905" w:type="dxa"/>
          </w:tcPr>
          <w:p w:rsidR="00F67582" w:rsidRPr="00110944" w:rsidRDefault="00F67582" w:rsidP="003E0D86">
            <w:pPr>
              <w:spacing w:line="440" w:lineRule="exact"/>
              <w:jc w:val="center"/>
              <w:rPr>
                <w:rFonts w:ascii="宋体" w:eastAsia="宋体" w:hAnsi="宋体" w:cs="Arial"/>
                <w:iCs/>
                <w:szCs w:val="21"/>
              </w:rPr>
            </w:pPr>
          </w:p>
        </w:tc>
      </w:tr>
      <w:tr w:rsidR="00F67582" w:rsidRPr="00110944" w:rsidTr="00F84FC8">
        <w:tc>
          <w:tcPr>
            <w:tcW w:w="1271" w:type="dxa"/>
          </w:tcPr>
          <w:p w:rsidR="00F67582" w:rsidRPr="00110944" w:rsidRDefault="001F0BD0"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w:t>
            </w:r>
          </w:p>
        </w:tc>
        <w:tc>
          <w:tcPr>
            <w:tcW w:w="6265" w:type="dxa"/>
          </w:tcPr>
          <w:p w:rsidR="00F67582" w:rsidRPr="00110944" w:rsidRDefault="00F67582" w:rsidP="003E0D86">
            <w:pPr>
              <w:spacing w:line="440" w:lineRule="exact"/>
              <w:jc w:val="center"/>
              <w:rPr>
                <w:rFonts w:ascii="宋体" w:eastAsia="宋体" w:hAnsi="宋体" w:cs="Arial"/>
                <w:iCs/>
                <w:szCs w:val="21"/>
              </w:rPr>
            </w:pPr>
          </w:p>
        </w:tc>
        <w:tc>
          <w:tcPr>
            <w:tcW w:w="1905" w:type="dxa"/>
          </w:tcPr>
          <w:p w:rsidR="00F67582" w:rsidRPr="00110944" w:rsidRDefault="00F67582" w:rsidP="003E0D86">
            <w:pPr>
              <w:spacing w:line="440" w:lineRule="exact"/>
              <w:jc w:val="center"/>
              <w:rPr>
                <w:rFonts w:ascii="宋体" w:eastAsia="宋体" w:hAnsi="宋体" w:cs="Arial"/>
                <w:iCs/>
                <w:szCs w:val="21"/>
              </w:rPr>
            </w:pPr>
          </w:p>
        </w:tc>
      </w:tr>
    </w:tbl>
    <w:p w:rsidR="00F67582" w:rsidRPr="00110944" w:rsidRDefault="00F67582" w:rsidP="00110944">
      <w:pPr>
        <w:spacing w:line="440" w:lineRule="exact"/>
        <w:jc w:val="left"/>
        <w:rPr>
          <w:rFonts w:ascii="宋体" w:eastAsia="宋体" w:hAnsi="宋体" w:cs="Arial"/>
          <w:iCs/>
          <w:szCs w:val="21"/>
        </w:rPr>
      </w:pPr>
    </w:p>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2生产工艺简述：</w:t>
      </w:r>
    </w:p>
    <w:p w:rsidR="00F67582" w:rsidRPr="00110944" w:rsidRDefault="00F67582" w:rsidP="00110944">
      <w:pPr>
        <w:spacing w:line="440" w:lineRule="exact"/>
        <w:jc w:val="left"/>
        <w:rPr>
          <w:rFonts w:ascii="宋体" w:eastAsia="宋体" w:hAnsi="宋体" w:cs="Arial"/>
          <w:iCs/>
          <w:szCs w:val="21"/>
        </w:rPr>
      </w:pPr>
    </w:p>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3技术要求：</w:t>
      </w:r>
    </w:p>
    <w:tbl>
      <w:tblPr>
        <w:tblStyle w:val="af"/>
        <w:tblW w:w="9570" w:type="dxa"/>
        <w:tblLayout w:type="fixed"/>
        <w:tblLook w:val="04A0" w:firstRow="1" w:lastRow="0" w:firstColumn="1" w:lastColumn="0" w:noHBand="0" w:noVBand="1"/>
      </w:tblPr>
      <w:tblGrid>
        <w:gridCol w:w="1271"/>
        <w:gridCol w:w="3514"/>
        <w:gridCol w:w="4785"/>
      </w:tblGrid>
      <w:tr w:rsidR="00F67582" w:rsidRPr="00110944">
        <w:tc>
          <w:tcPr>
            <w:tcW w:w="4785" w:type="dxa"/>
            <w:gridSpan w:val="2"/>
          </w:tcPr>
          <w:p w:rsidR="00F67582" w:rsidRPr="00110944" w:rsidRDefault="004849EE"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项目</w:t>
            </w:r>
          </w:p>
        </w:tc>
        <w:tc>
          <w:tcPr>
            <w:tcW w:w="4785" w:type="dxa"/>
          </w:tcPr>
          <w:p w:rsidR="00F67582" w:rsidRPr="00110944" w:rsidRDefault="004849EE" w:rsidP="003E0D86">
            <w:pPr>
              <w:spacing w:line="440" w:lineRule="exact"/>
              <w:jc w:val="center"/>
              <w:rPr>
                <w:rFonts w:ascii="宋体" w:eastAsia="宋体" w:hAnsi="宋体" w:cs="Arial"/>
                <w:iCs/>
                <w:szCs w:val="21"/>
              </w:rPr>
            </w:pPr>
            <w:r w:rsidRPr="00110944">
              <w:rPr>
                <w:rFonts w:ascii="宋体" w:eastAsia="宋体" w:hAnsi="宋体" w:cs="Arial" w:hint="eastAsia"/>
                <w:iCs/>
                <w:szCs w:val="21"/>
              </w:rPr>
              <w:t>要求</w:t>
            </w:r>
          </w:p>
        </w:tc>
      </w:tr>
      <w:tr w:rsidR="00F67582" w:rsidRPr="00110944" w:rsidTr="00F84FC8">
        <w:trPr>
          <w:trHeight w:val="409"/>
        </w:trPr>
        <w:tc>
          <w:tcPr>
            <w:tcW w:w="1271" w:type="dxa"/>
            <w:vMerge w:val="restart"/>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感观指标</w:t>
            </w: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颜色</w:t>
            </w:r>
          </w:p>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气味</w:t>
            </w:r>
          </w:p>
        </w:tc>
        <w:tc>
          <w:tcPr>
            <w:tcW w:w="4785" w:type="dxa"/>
          </w:tcPr>
          <w:p w:rsidR="00F67582" w:rsidRPr="00110944" w:rsidRDefault="00F67582" w:rsidP="00110944">
            <w:pPr>
              <w:spacing w:line="440" w:lineRule="exact"/>
              <w:jc w:val="left"/>
              <w:rPr>
                <w:rFonts w:ascii="宋体" w:eastAsia="宋体" w:hAnsi="宋体" w:cs="Arial"/>
                <w:iCs/>
                <w:szCs w:val="21"/>
              </w:rPr>
            </w:pPr>
          </w:p>
        </w:tc>
      </w:tr>
      <w:tr w:rsidR="00F67582" w:rsidRPr="00110944" w:rsidTr="00F84FC8">
        <w:trPr>
          <w:trHeight w:val="401"/>
        </w:trPr>
        <w:tc>
          <w:tcPr>
            <w:tcW w:w="1271" w:type="dxa"/>
            <w:vMerge/>
          </w:tcPr>
          <w:p w:rsidR="00F67582" w:rsidRPr="00110944" w:rsidRDefault="00F67582" w:rsidP="00110944">
            <w:pPr>
              <w:spacing w:line="440" w:lineRule="exact"/>
              <w:jc w:val="left"/>
              <w:rPr>
                <w:rFonts w:ascii="宋体" w:eastAsia="宋体" w:hAnsi="宋体" w:cs="Arial"/>
                <w:iCs/>
                <w:szCs w:val="21"/>
              </w:rPr>
            </w:pP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形状</w:t>
            </w:r>
          </w:p>
        </w:tc>
        <w:tc>
          <w:tcPr>
            <w:tcW w:w="4785" w:type="dxa"/>
          </w:tcPr>
          <w:p w:rsidR="00F67582" w:rsidRPr="00110944" w:rsidRDefault="00F67582" w:rsidP="00110944">
            <w:pPr>
              <w:spacing w:line="440" w:lineRule="exact"/>
              <w:jc w:val="left"/>
              <w:rPr>
                <w:rFonts w:ascii="宋体" w:eastAsia="宋体" w:hAnsi="宋体" w:cs="Arial"/>
                <w:iCs/>
                <w:szCs w:val="21"/>
              </w:rPr>
            </w:pPr>
          </w:p>
        </w:tc>
      </w:tr>
      <w:tr w:rsidR="00F67582" w:rsidRPr="00110944" w:rsidTr="00F84FC8">
        <w:tc>
          <w:tcPr>
            <w:tcW w:w="1271" w:type="dxa"/>
            <w:vMerge/>
          </w:tcPr>
          <w:p w:rsidR="00F67582" w:rsidRPr="00110944" w:rsidRDefault="00F67582" w:rsidP="00110944">
            <w:pPr>
              <w:spacing w:line="440" w:lineRule="exact"/>
              <w:jc w:val="left"/>
              <w:rPr>
                <w:rFonts w:ascii="宋体" w:eastAsia="宋体" w:hAnsi="宋体" w:cs="Arial"/>
                <w:iCs/>
                <w:szCs w:val="21"/>
              </w:rPr>
            </w:pP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w:t>
            </w:r>
          </w:p>
        </w:tc>
        <w:tc>
          <w:tcPr>
            <w:tcW w:w="4785" w:type="dxa"/>
          </w:tcPr>
          <w:p w:rsidR="00F67582" w:rsidRPr="00110944" w:rsidRDefault="00F67582" w:rsidP="00110944">
            <w:pPr>
              <w:spacing w:line="440" w:lineRule="exact"/>
              <w:jc w:val="left"/>
              <w:rPr>
                <w:rFonts w:ascii="宋体" w:eastAsia="宋体" w:hAnsi="宋体" w:cs="Arial"/>
                <w:iCs/>
                <w:szCs w:val="21"/>
              </w:rPr>
            </w:pPr>
          </w:p>
        </w:tc>
      </w:tr>
      <w:tr w:rsidR="00F67582" w:rsidRPr="00110944" w:rsidTr="00F84FC8">
        <w:tc>
          <w:tcPr>
            <w:tcW w:w="1271" w:type="dxa"/>
            <w:vMerge w:val="restart"/>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理化指标</w:t>
            </w: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pH值</w:t>
            </w:r>
          </w:p>
        </w:tc>
        <w:tc>
          <w:tcPr>
            <w:tcW w:w="4785" w:type="dxa"/>
          </w:tcPr>
          <w:p w:rsidR="00F67582" w:rsidRPr="00110944" w:rsidRDefault="00F67582" w:rsidP="00110944">
            <w:pPr>
              <w:spacing w:line="440" w:lineRule="exact"/>
              <w:jc w:val="left"/>
              <w:rPr>
                <w:rFonts w:ascii="宋体" w:eastAsia="宋体" w:hAnsi="宋体" w:cs="Arial"/>
                <w:iCs/>
                <w:szCs w:val="21"/>
              </w:rPr>
            </w:pPr>
          </w:p>
        </w:tc>
      </w:tr>
      <w:tr w:rsidR="00F67582" w:rsidRPr="00110944" w:rsidTr="00F84FC8">
        <w:tc>
          <w:tcPr>
            <w:tcW w:w="1271" w:type="dxa"/>
            <w:vMerge/>
          </w:tcPr>
          <w:p w:rsidR="00F67582" w:rsidRPr="00110944" w:rsidRDefault="00F67582" w:rsidP="00110944">
            <w:pPr>
              <w:spacing w:line="440" w:lineRule="exact"/>
              <w:jc w:val="left"/>
              <w:rPr>
                <w:rFonts w:ascii="宋体" w:eastAsia="宋体" w:hAnsi="宋体" w:cs="Arial"/>
                <w:iCs/>
                <w:szCs w:val="21"/>
              </w:rPr>
            </w:pP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相对密度</w:t>
            </w:r>
          </w:p>
        </w:tc>
        <w:tc>
          <w:tcPr>
            <w:tcW w:w="4785" w:type="dxa"/>
          </w:tcPr>
          <w:p w:rsidR="00F67582" w:rsidRPr="00110944" w:rsidRDefault="00F67582" w:rsidP="00110944">
            <w:pPr>
              <w:spacing w:line="440" w:lineRule="exact"/>
              <w:jc w:val="left"/>
              <w:rPr>
                <w:rFonts w:ascii="宋体" w:eastAsia="宋体" w:hAnsi="宋体" w:cs="Arial"/>
                <w:iCs/>
                <w:szCs w:val="21"/>
              </w:rPr>
            </w:pPr>
          </w:p>
        </w:tc>
      </w:tr>
      <w:tr w:rsidR="00F67582" w:rsidRPr="00110944" w:rsidTr="00F84FC8">
        <w:tc>
          <w:tcPr>
            <w:tcW w:w="1271" w:type="dxa"/>
            <w:vMerge/>
          </w:tcPr>
          <w:p w:rsidR="00F67582" w:rsidRPr="00110944" w:rsidRDefault="00F67582" w:rsidP="00110944">
            <w:pPr>
              <w:spacing w:line="440" w:lineRule="exact"/>
              <w:jc w:val="left"/>
              <w:rPr>
                <w:rFonts w:ascii="宋体" w:eastAsia="宋体" w:hAnsi="宋体" w:cs="Arial"/>
                <w:iCs/>
                <w:szCs w:val="21"/>
              </w:rPr>
            </w:pP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耐热、耐寒</w:t>
            </w:r>
          </w:p>
        </w:tc>
        <w:tc>
          <w:tcPr>
            <w:tcW w:w="4785" w:type="dxa"/>
          </w:tcPr>
          <w:p w:rsidR="00F67582" w:rsidRPr="00110944" w:rsidRDefault="00F67582" w:rsidP="00110944">
            <w:pPr>
              <w:spacing w:line="440" w:lineRule="exact"/>
              <w:jc w:val="left"/>
              <w:rPr>
                <w:rFonts w:ascii="宋体" w:eastAsia="宋体" w:hAnsi="宋体" w:cs="Arial"/>
                <w:iCs/>
                <w:szCs w:val="21"/>
              </w:rPr>
            </w:pPr>
          </w:p>
        </w:tc>
      </w:tr>
      <w:tr w:rsidR="00F67582" w:rsidRPr="00110944" w:rsidTr="00F84FC8">
        <w:tc>
          <w:tcPr>
            <w:tcW w:w="1271" w:type="dxa"/>
            <w:vMerge/>
          </w:tcPr>
          <w:p w:rsidR="00F67582" w:rsidRPr="00110944" w:rsidRDefault="00F67582" w:rsidP="00110944">
            <w:pPr>
              <w:spacing w:line="440" w:lineRule="exact"/>
              <w:jc w:val="left"/>
              <w:rPr>
                <w:rFonts w:ascii="宋体" w:eastAsia="宋体" w:hAnsi="宋体" w:cs="Arial"/>
                <w:iCs/>
                <w:szCs w:val="21"/>
              </w:rPr>
            </w:pP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铅（mg/kg）</w:t>
            </w:r>
          </w:p>
        </w:tc>
        <w:tc>
          <w:tcPr>
            <w:tcW w:w="4785"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≦10</w:t>
            </w:r>
          </w:p>
        </w:tc>
      </w:tr>
      <w:tr w:rsidR="00F67582" w:rsidRPr="00110944" w:rsidTr="00F84FC8">
        <w:tc>
          <w:tcPr>
            <w:tcW w:w="1271" w:type="dxa"/>
            <w:vMerge/>
          </w:tcPr>
          <w:p w:rsidR="00F67582" w:rsidRPr="00110944" w:rsidRDefault="00F67582" w:rsidP="00110944">
            <w:pPr>
              <w:spacing w:line="440" w:lineRule="exact"/>
              <w:jc w:val="left"/>
              <w:rPr>
                <w:rFonts w:ascii="宋体" w:eastAsia="宋体" w:hAnsi="宋体" w:cs="Arial"/>
                <w:iCs/>
                <w:szCs w:val="21"/>
              </w:rPr>
            </w:pP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汞（mg/kg）</w:t>
            </w:r>
          </w:p>
        </w:tc>
        <w:tc>
          <w:tcPr>
            <w:tcW w:w="4785"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≦1</w:t>
            </w:r>
          </w:p>
        </w:tc>
      </w:tr>
      <w:tr w:rsidR="00F67582" w:rsidRPr="00110944" w:rsidTr="00F84FC8">
        <w:tc>
          <w:tcPr>
            <w:tcW w:w="1271" w:type="dxa"/>
            <w:vMerge/>
          </w:tcPr>
          <w:p w:rsidR="00F67582" w:rsidRPr="00110944" w:rsidRDefault="00F67582" w:rsidP="00110944">
            <w:pPr>
              <w:spacing w:line="440" w:lineRule="exact"/>
              <w:jc w:val="left"/>
              <w:rPr>
                <w:rFonts w:ascii="宋体" w:eastAsia="宋体" w:hAnsi="宋体" w:cs="Arial"/>
                <w:iCs/>
                <w:szCs w:val="21"/>
              </w:rPr>
            </w:pP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砷（mg/kg）</w:t>
            </w:r>
          </w:p>
        </w:tc>
        <w:tc>
          <w:tcPr>
            <w:tcW w:w="4785"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≦2</w:t>
            </w:r>
          </w:p>
        </w:tc>
      </w:tr>
      <w:tr w:rsidR="00F67582" w:rsidRPr="00110944" w:rsidTr="00F84FC8">
        <w:tc>
          <w:tcPr>
            <w:tcW w:w="1271" w:type="dxa"/>
            <w:vMerge/>
          </w:tcPr>
          <w:p w:rsidR="00F67582" w:rsidRPr="00110944" w:rsidRDefault="00F67582" w:rsidP="00110944">
            <w:pPr>
              <w:spacing w:line="440" w:lineRule="exact"/>
              <w:jc w:val="left"/>
              <w:rPr>
                <w:rFonts w:ascii="宋体" w:eastAsia="宋体" w:hAnsi="宋体" w:cs="Arial"/>
                <w:iCs/>
                <w:szCs w:val="21"/>
              </w:rPr>
            </w:pP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镉（mg/kg）</w:t>
            </w:r>
          </w:p>
        </w:tc>
        <w:tc>
          <w:tcPr>
            <w:tcW w:w="4785"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≦5</w:t>
            </w:r>
          </w:p>
        </w:tc>
      </w:tr>
      <w:tr w:rsidR="00F67582" w:rsidRPr="00110944" w:rsidTr="00F84FC8">
        <w:tc>
          <w:tcPr>
            <w:tcW w:w="1271" w:type="dxa"/>
            <w:vMerge/>
          </w:tcPr>
          <w:p w:rsidR="00F67582" w:rsidRPr="00110944" w:rsidRDefault="00F67582" w:rsidP="00110944">
            <w:pPr>
              <w:spacing w:line="440" w:lineRule="exact"/>
              <w:jc w:val="left"/>
              <w:rPr>
                <w:rFonts w:ascii="宋体" w:eastAsia="宋体" w:hAnsi="宋体" w:cs="Arial"/>
                <w:iCs/>
                <w:szCs w:val="21"/>
              </w:rPr>
            </w:pP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甲醇（ml/kg）</w:t>
            </w:r>
          </w:p>
        </w:tc>
        <w:tc>
          <w:tcPr>
            <w:tcW w:w="4785"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≦2000</w:t>
            </w:r>
          </w:p>
        </w:tc>
      </w:tr>
      <w:tr w:rsidR="00F67582" w:rsidRPr="00110944" w:rsidTr="00F84FC8">
        <w:tc>
          <w:tcPr>
            <w:tcW w:w="1271" w:type="dxa"/>
            <w:vMerge w:val="restart"/>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微生物指标</w:t>
            </w: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细菌总数CUF/g</w:t>
            </w:r>
          </w:p>
        </w:tc>
        <w:tc>
          <w:tcPr>
            <w:tcW w:w="4785"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不低于《化妆品安全技术规范》2015的要求</w:t>
            </w:r>
          </w:p>
        </w:tc>
      </w:tr>
      <w:tr w:rsidR="00F67582" w:rsidRPr="00110944" w:rsidTr="00F84FC8">
        <w:tc>
          <w:tcPr>
            <w:tcW w:w="1271" w:type="dxa"/>
            <w:vMerge/>
          </w:tcPr>
          <w:p w:rsidR="00F67582" w:rsidRPr="00110944" w:rsidRDefault="00F67582" w:rsidP="00110944">
            <w:pPr>
              <w:spacing w:line="440" w:lineRule="exact"/>
              <w:jc w:val="left"/>
              <w:rPr>
                <w:rFonts w:ascii="宋体" w:eastAsia="宋体" w:hAnsi="宋体" w:cs="Arial"/>
                <w:iCs/>
                <w:szCs w:val="21"/>
              </w:rPr>
            </w:pP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霉菌和酵母菌总数CUF/g</w:t>
            </w:r>
          </w:p>
        </w:tc>
        <w:tc>
          <w:tcPr>
            <w:tcW w:w="4785"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同上</w:t>
            </w:r>
          </w:p>
        </w:tc>
      </w:tr>
      <w:tr w:rsidR="00F67582" w:rsidRPr="00110944" w:rsidTr="00F84FC8">
        <w:tc>
          <w:tcPr>
            <w:tcW w:w="1271" w:type="dxa"/>
            <w:vMerge/>
          </w:tcPr>
          <w:p w:rsidR="00F67582" w:rsidRPr="00110944" w:rsidRDefault="00F67582" w:rsidP="00110944">
            <w:pPr>
              <w:spacing w:line="440" w:lineRule="exact"/>
              <w:jc w:val="left"/>
              <w:rPr>
                <w:rFonts w:ascii="宋体" w:eastAsia="宋体" w:hAnsi="宋体" w:cs="Arial"/>
                <w:iCs/>
                <w:szCs w:val="21"/>
              </w:rPr>
            </w:pP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耐热大肠杆菌/g</w:t>
            </w:r>
          </w:p>
        </w:tc>
        <w:tc>
          <w:tcPr>
            <w:tcW w:w="4785"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不得检出</w:t>
            </w:r>
          </w:p>
        </w:tc>
      </w:tr>
      <w:tr w:rsidR="00F67582" w:rsidRPr="00110944" w:rsidTr="00F84FC8">
        <w:trPr>
          <w:trHeight w:val="408"/>
        </w:trPr>
        <w:tc>
          <w:tcPr>
            <w:tcW w:w="1271" w:type="dxa"/>
            <w:vMerge/>
          </w:tcPr>
          <w:p w:rsidR="00F67582" w:rsidRPr="00110944" w:rsidRDefault="00F67582" w:rsidP="00110944">
            <w:pPr>
              <w:spacing w:line="440" w:lineRule="exact"/>
              <w:jc w:val="left"/>
              <w:rPr>
                <w:rFonts w:ascii="宋体" w:eastAsia="宋体" w:hAnsi="宋体" w:cs="Arial"/>
                <w:iCs/>
                <w:szCs w:val="21"/>
              </w:rPr>
            </w:pP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铜绿假单胞菌/g</w:t>
            </w:r>
          </w:p>
        </w:tc>
        <w:tc>
          <w:tcPr>
            <w:tcW w:w="4785"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不得检出</w:t>
            </w:r>
          </w:p>
        </w:tc>
      </w:tr>
      <w:tr w:rsidR="00F67582" w:rsidRPr="00110944" w:rsidTr="00F84FC8">
        <w:trPr>
          <w:trHeight w:val="402"/>
        </w:trPr>
        <w:tc>
          <w:tcPr>
            <w:tcW w:w="1271" w:type="dxa"/>
            <w:vMerge/>
          </w:tcPr>
          <w:p w:rsidR="00F67582" w:rsidRPr="00110944" w:rsidRDefault="00F67582" w:rsidP="00110944">
            <w:pPr>
              <w:spacing w:line="440" w:lineRule="exact"/>
              <w:jc w:val="left"/>
              <w:rPr>
                <w:rFonts w:ascii="宋体" w:eastAsia="宋体" w:hAnsi="宋体" w:cs="Arial"/>
                <w:iCs/>
                <w:szCs w:val="21"/>
              </w:rPr>
            </w:pPr>
          </w:p>
        </w:tc>
        <w:tc>
          <w:tcPr>
            <w:tcW w:w="3514"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金黄色葡萄球菌/g</w:t>
            </w:r>
          </w:p>
        </w:tc>
        <w:tc>
          <w:tcPr>
            <w:tcW w:w="4785"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不得检出</w:t>
            </w:r>
          </w:p>
        </w:tc>
      </w:tr>
    </w:tbl>
    <w:p w:rsidR="00F67582" w:rsidRPr="00110944" w:rsidRDefault="00F67582" w:rsidP="00110944">
      <w:pPr>
        <w:spacing w:line="440" w:lineRule="exact"/>
        <w:jc w:val="left"/>
        <w:rPr>
          <w:rFonts w:ascii="宋体" w:eastAsia="宋体" w:hAnsi="宋体" w:cs="Arial"/>
          <w:iCs/>
          <w:szCs w:val="21"/>
        </w:rPr>
      </w:pPr>
    </w:p>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4检验方法：</w:t>
      </w:r>
    </w:p>
    <w:tbl>
      <w:tblPr>
        <w:tblStyle w:val="af"/>
        <w:tblW w:w="9570" w:type="dxa"/>
        <w:tblLayout w:type="fixed"/>
        <w:tblLook w:val="04A0" w:firstRow="1" w:lastRow="0" w:firstColumn="1" w:lastColumn="0" w:noHBand="0" w:noVBand="1"/>
      </w:tblPr>
      <w:tblGrid>
        <w:gridCol w:w="562"/>
        <w:gridCol w:w="2071"/>
        <w:gridCol w:w="6937"/>
      </w:tblGrid>
      <w:tr w:rsidR="00F67582" w:rsidRPr="00110944">
        <w:tc>
          <w:tcPr>
            <w:tcW w:w="2633" w:type="dxa"/>
            <w:gridSpan w:val="2"/>
            <w:vAlign w:val="center"/>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检验项目</w:t>
            </w:r>
          </w:p>
        </w:tc>
        <w:tc>
          <w:tcPr>
            <w:tcW w:w="6937" w:type="dxa"/>
            <w:vAlign w:val="center"/>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检验方法</w:t>
            </w:r>
          </w:p>
        </w:tc>
      </w:tr>
      <w:tr w:rsidR="00F67582" w:rsidRPr="00110944" w:rsidTr="00EB6DF9">
        <w:tc>
          <w:tcPr>
            <w:tcW w:w="562" w:type="dxa"/>
            <w:vMerge w:val="restart"/>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微</w:t>
            </w:r>
          </w:p>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生</w:t>
            </w:r>
          </w:p>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物</w:t>
            </w:r>
          </w:p>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指</w:t>
            </w:r>
          </w:p>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标</w:t>
            </w:r>
          </w:p>
        </w:tc>
        <w:tc>
          <w:tcPr>
            <w:tcW w:w="2071" w:type="dxa"/>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菌落总数</w:t>
            </w:r>
          </w:p>
        </w:tc>
        <w:tc>
          <w:tcPr>
            <w:tcW w:w="6937"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《化妆品安全技术规范》（2015年版）菌落总数检验方法。</w:t>
            </w:r>
          </w:p>
        </w:tc>
      </w:tr>
      <w:tr w:rsidR="00F67582" w:rsidRPr="00110944" w:rsidTr="00EB6DF9">
        <w:tc>
          <w:tcPr>
            <w:tcW w:w="562" w:type="dxa"/>
            <w:vMerge/>
          </w:tcPr>
          <w:p w:rsidR="00F67582" w:rsidRPr="00110944" w:rsidRDefault="00F67582" w:rsidP="00EB6DF9">
            <w:pPr>
              <w:spacing w:line="440" w:lineRule="exact"/>
              <w:jc w:val="center"/>
              <w:rPr>
                <w:rFonts w:ascii="宋体" w:eastAsia="宋体" w:hAnsi="宋体" w:cs="Arial"/>
                <w:iCs/>
                <w:szCs w:val="21"/>
              </w:rPr>
            </w:pPr>
          </w:p>
        </w:tc>
        <w:tc>
          <w:tcPr>
            <w:tcW w:w="2071" w:type="dxa"/>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霉菌和酵母菌总数</w:t>
            </w:r>
          </w:p>
        </w:tc>
        <w:tc>
          <w:tcPr>
            <w:tcW w:w="6937"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《化妆品安全技术规范》（2015年版）霉菌和酵母菌检验方法</w:t>
            </w:r>
          </w:p>
        </w:tc>
      </w:tr>
      <w:tr w:rsidR="00F67582" w:rsidRPr="00110944" w:rsidTr="00EB6DF9">
        <w:tc>
          <w:tcPr>
            <w:tcW w:w="562" w:type="dxa"/>
            <w:vMerge/>
          </w:tcPr>
          <w:p w:rsidR="00F67582" w:rsidRPr="00110944" w:rsidRDefault="00F67582" w:rsidP="00EB6DF9">
            <w:pPr>
              <w:spacing w:line="440" w:lineRule="exact"/>
              <w:jc w:val="center"/>
              <w:rPr>
                <w:rFonts w:ascii="宋体" w:eastAsia="宋体" w:hAnsi="宋体" w:cs="Arial"/>
                <w:iCs/>
                <w:szCs w:val="21"/>
              </w:rPr>
            </w:pPr>
          </w:p>
        </w:tc>
        <w:tc>
          <w:tcPr>
            <w:tcW w:w="2071" w:type="dxa"/>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耐热大肠菌群</w:t>
            </w:r>
          </w:p>
        </w:tc>
        <w:tc>
          <w:tcPr>
            <w:tcW w:w="6937"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《化妆品安全技术规范》（2015年版）耐热大肠菌群检验方法</w:t>
            </w:r>
          </w:p>
        </w:tc>
      </w:tr>
      <w:tr w:rsidR="00F67582" w:rsidRPr="00110944" w:rsidTr="00EB6DF9">
        <w:tc>
          <w:tcPr>
            <w:tcW w:w="562" w:type="dxa"/>
            <w:vMerge/>
          </w:tcPr>
          <w:p w:rsidR="00F67582" w:rsidRPr="00110944" w:rsidRDefault="00F67582" w:rsidP="00EB6DF9">
            <w:pPr>
              <w:spacing w:line="440" w:lineRule="exact"/>
              <w:jc w:val="center"/>
              <w:rPr>
                <w:rFonts w:ascii="宋体" w:eastAsia="宋体" w:hAnsi="宋体" w:cs="Arial"/>
                <w:iCs/>
                <w:szCs w:val="21"/>
              </w:rPr>
            </w:pPr>
          </w:p>
        </w:tc>
        <w:tc>
          <w:tcPr>
            <w:tcW w:w="2071" w:type="dxa"/>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金黄色葡萄球菌</w:t>
            </w:r>
          </w:p>
        </w:tc>
        <w:tc>
          <w:tcPr>
            <w:tcW w:w="6937"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《化妆品安全技术规范》（2015年版）金黄色葡萄球菌检验方法</w:t>
            </w:r>
          </w:p>
        </w:tc>
      </w:tr>
      <w:tr w:rsidR="00F67582" w:rsidRPr="00110944" w:rsidTr="00EB6DF9">
        <w:trPr>
          <w:trHeight w:val="443"/>
        </w:trPr>
        <w:tc>
          <w:tcPr>
            <w:tcW w:w="562" w:type="dxa"/>
            <w:vMerge/>
          </w:tcPr>
          <w:p w:rsidR="00F67582" w:rsidRPr="00110944" w:rsidRDefault="00F67582" w:rsidP="00EB6DF9">
            <w:pPr>
              <w:spacing w:line="440" w:lineRule="exact"/>
              <w:jc w:val="center"/>
              <w:rPr>
                <w:rFonts w:ascii="宋体" w:eastAsia="宋体" w:hAnsi="宋体" w:cs="Arial"/>
                <w:iCs/>
                <w:szCs w:val="21"/>
              </w:rPr>
            </w:pPr>
          </w:p>
        </w:tc>
        <w:tc>
          <w:tcPr>
            <w:tcW w:w="2071" w:type="dxa"/>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铜绿假单胞菌</w:t>
            </w:r>
          </w:p>
        </w:tc>
        <w:tc>
          <w:tcPr>
            <w:tcW w:w="6937"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《化妆品安全技术规范》（2015年版）铜绿假单胞菌检验方法</w:t>
            </w:r>
          </w:p>
        </w:tc>
      </w:tr>
      <w:tr w:rsidR="00F67582" w:rsidRPr="00110944" w:rsidTr="00EB6DF9">
        <w:tc>
          <w:tcPr>
            <w:tcW w:w="562" w:type="dxa"/>
            <w:vMerge w:val="restart"/>
          </w:tcPr>
          <w:p w:rsidR="00F67582" w:rsidRPr="00110944" w:rsidRDefault="00F67582" w:rsidP="00EB6DF9">
            <w:pPr>
              <w:spacing w:line="440" w:lineRule="exact"/>
              <w:jc w:val="center"/>
              <w:rPr>
                <w:rFonts w:ascii="宋体" w:eastAsia="宋体" w:hAnsi="宋体" w:cs="Arial"/>
                <w:iCs/>
                <w:szCs w:val="21"/>
              </w:rPr>
            </w:pPr>
          </w:p>
          <w:p w:rsidR="00F67582" w:rsidRPr="00110944" w:rsidRDefault="00F67582" w:rsidP="00EB6DF9">
            <w:pPr>
              <w:spacing w:line="440" w:lineRule="exact"/>
              <w:jc w:val="center"/>
              <w:rPr>
                <w:rFonts w:ascii="宋体" w:eastAsia="宋体" w:hAnsi="宋体" w:cs="Arial"/>
                <w:iCs/>
                <w:szCs w:val="21"/>
              </w:rPr>
            </w:pPr>
          </w:p>
          <w:p w:rsidR="00F67582" w:rsidRPr="00110944" w:rsidRDefault="00F67582" w:rsidP="00EB6DF9">
            <w:pPr>
              <w:spacing w:line="440" w:lineRule="exact"/>
              <w:jc w:val="center"/>
              <w:rPr>
                <w:rFonts w:ascii="宋体" w:eastAsia="宋体" w:hAnsi="宋体" w:cs="Arial"/>
                <w:iCs/>
                <w:szCs w:val="21"/>
              </w:rPr>
            </w:pPr>
          </w:p>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有</w:t>
            </w:r>
          </w:p>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害</w:t>
            </w:r>
          </w:p>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物</w:t>
            </w:r>
          </w:p>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质</w:t>
            </w:r>
          </w:p>
        </w:tc>
        <w:tc>
          <w:tcPr>
            <w:tcW w:w="2071" w:type="dxa"/>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汞</w:t>
            </w:r>
          </w:p>
        </w:tc>
        <w:tc>
          <w:tcPr>
            <w:tcW w:w="6937"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《化妆品安全技术规范》（2015年版）理化检验方法1.2汞第一法氢化物原子荧光光度法</w:t>
            </w:r>
          </w:p>
        </w:tc>
      </w:tr>
      <w:tr w:rsidR="00F67582" w:rsidRPr="00110944" w:rsidTr="00EB6DF9">
        <w:tc>
          <w:tcPr>
            <w:tcW w:w="562" w:type="dxa"/>
            <w:vMerge/>
          </w:tcPr>
          <w:p w:rsidR="00F67582" w:rsidRPr="00110944" w:rsidRDefault="00F67582" w:rsidP="00110944">
            <w:pPr>
              <w:spacing w:line="440" w:lineRule="exact"/>
              <w:jc w:val="left"/>
              <w:rPr>
                <w:rFonts w:ascii="宋体" w:eastAsia="宋体" w:hAnsi="宋体" w:cs="Arial"/>
                <w:iCs/>
                <w:szCs w:val="21"/>
              </w:rPr>
            </w:pPr>
          </w:p>
        </w:tc>
        <w:tc>
          <w:tcPr>
            <w:tcW w:w="2071" w:type="dxa"/>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铅</w:t>
            </w:r>
          </w:p>
        </w:tc>
        <w:tc>
          <w:tcPr>
            <w:tcW w:w="6937"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《化妆品安全技术规范》（2015年版）理化检验方法1.3铅第一法石墨炉原子吸收分光光度法</w:t>
            </w:r>
          </w:p>
        </w:tc>
      </w:tr>
      <w:tr w:rsidR="00F67582" w:rsidRPr="00110944" w:rsidTr="00EB6DF9">
        <w:tc>
          <w:tcPr>
            <w:tcW w:w="562" w:type="dxa"/>
            <w:vMerge/>
          </w:tcPr>
          <w:p w:rsidR="00F67582" w:rsidRPr="00110944" w:rsidRDefault="00F67582" w:rsidP="00110944">
            <w:pPr>
              <w:spacing w:line="440" w:lineRule="exact"/>
              <w:jc w:val="left"/>
              <w:rPr>
                <w:rFonts w:ascii="宋体" w:eastAsia="宋体" w:hAnsi="宋体" w:cs="Arial"/>
                <w:iCs/>
                <w:szCs w:val="21"/>
              </w:rPr>
            </w:pPr>
          </w:p>
        </w:tc>
        <w:tc>
          <w:tcPr>
            <w:tcW w:w="2071" w:type="dxa"/>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砷</w:t>
            </w:r>
          </w:p>
        </w:tc>
        <w:tc>
          <w:tcPr>
            <w:tcW w:w="6937"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《化妆品安全技术规范》（2015年版）理化检验方法1.4砷氢化物原子荧光光度法</w:t>
            </w:r>
          </w:p>
        </w:tc>
      </w:tr>
      <w:tr w:rsidR="00F67582" w:rsidRPr="00110944" w:rsidTr="00EB6DF9">
        <w:tc>
          <w:tcPr>
            <w:tcW w:w="562" w:type="dxa"/>
            <w:vMerge/>
          </w:tcPr>
          <w:p w:rsidR="00F67582" w:rsidRPr="00110944" w:rsidRDefault="00F67582" w:rsidP="00110944">
            <w:pPr>
              <w:spacing w:line="440" w:lineRule="exact"/>
              <w:jc w:val="left"/>
              <w:rPr>
                <w:rFonts w:ascii="宋体" w:eastAsia="宋体" w:hAnsi="宋体" w:cs="Arial"/>
                <w:iCs/>
                <w:szCs w:val="21"/>
              </w:rPr>
            </w:pPr>
          </w:p>
        </w:tc>
        <w:tc>
          <w:tcPr>
            <w:tcW w:w="2071" w:type="dxa"/>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镉</w:t>
            </w:r>
          </w:p>
        </w:tc>
        <w:tc>
          <w:tcPr>
            <w:tcW w:w="6937"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《化妆品安全技术规范》（2015年版）理化检验方法1.5镉</w:t>
            </w:r>
          </w:p>
        </w:tc>
      </w:tr>
      <w:tr w:rsidR="00F67582" w:rsidRPr="00110944" w:rsidTr="00EB6DF9">
        <w:tc>
          <w:tcPr>
            <w:tcW w:w="562" w:type="dxa"/>
            <w:vMerge/>
          </w:tcPr>
          <w:p w:rsidR="00F67582" w:rsidRPr="00110944" w:rsidRDefault="00F67582" w:rsidP="00110944">
            <w:pPr>
              <w:spacing w:line="440" w:lineRule="exact"/>
              <w:jc w:val="left"/>
              <w:rPr>
                <w:rFonts w:ascii="宋体" w:eastAsia="宋体" w:hAnsi="宋体" w:cs="Arial"/>
                <w:iCs/>
                <w:szCs w:val="21"/>
              </w:rPr>
            </w:pPr>
          </w:p>
        </w:tc>
        <w:tc>
          <w:tcPr>
            <w:tcW w:w="2071" w:type="dxa"/>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甲醇</w:t>
            </w:r>
          </w:p>
        </w:tc>
        <w:tc>
          <w:tcPr>
            <w:tcW w:w="6937"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《化妆品安全技术规范》（2015年版）理化检验方法2.22甲醇第一法</w:t>
            </w:r>
          </w:p>
        </w:tc>
      </w:tr>
      <w:tr w:rsidR="00F67582" w:rsidRPr="00110944" w:rsidTr="00EB6DF9">
        <w:tc>
          <w:tcPr>
            <w:tcW w:w="562" w:type="dxa"/>
            <w:vMerge/>
          </w:tcPr>
          <w:p w:rsidR="00F67582" w:rsidRPr="00110944" w:rsidRDefault="00F67582" w:rsidP="00110944">
            <w:pPr>
              <w:spacing w:line="440" w:lineRule="exact"/>
              <w:jc w:val="left"/>
              <w:rPr>
                <w:rFonts w:ascii="宋体" w:eastAsia="宋体" w:hAnsi="宋体" w:cs="Arial"/>
                <w:iCs/>
                <w:szCs w:val="21"/>
              </w:rPr>
            </w:pPr>
          </w:p>
        </w:tc>
        <w:tc>
          <w:tcPr>
            <w:tcW w:w="2071" w:type="dxa"/>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二恶烷</w:t>
            </w:r>
          </w:p>
        </w:tc>
        <w:tc>
          <w:tcPr>
            <w:tcW w:w="6937"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《化妆品安全技术规范》（2015年版）理化检验方法2.19二恶烷第一法</w:t>
            </w:r>
          </w:p>
        </w:tc>
      </w:tr>
      <w:tr w:rsidR="00F67582" w:rsidRPr="00110944" w:rsidTr="00EB6DF9">
        <w:tc>
          <w:tcPr>
            <w:tcW w:w="562" w:type="dxa"/>
            <w:vMerge/>
          </w:tcPr>
          <w:p w:rsidR="00F67582" w:rsidRPr="00110944" w:rsidRDefault="00F67582" w:rsidP="00110944">
            <w:pPr>
              <w:spacing w:line="440" w:lineRule="exact"/>
              <w:jc w:val="left"/>
              <w:rPr>
                <w:rFonts w:ascii="宋体" w:eastAsia="宋体" w:hAnsi="宋体" w:cs="Arial"/>
                <w:iCs/>
                <w:szCs w:val="21"/>
              </w:rPr>
            </w:pPr>
          </w:p>
        </w:tc>
        <w:tc>
          <w:tcPr>
            <w:tcW w:w="2071" w:type="dxa"/>
          </w:tcPr>
          <w:p w:rsidR="00F67582" w:rsidRPr="00110944" w:rsidRDefault="004849EE" w:rsidP="00EB6DF9">
            <w:pPr>
              <w:spacing w:line="440" w:lineRule="exact"/>
              <w:jc w:val="center"/>
              <w:rPr>
                <w:rFonts w:ascii="宋体" w:eastAsia="宋体" w:hAnsi="宋体" w:cs="Arial"/>
                <w:iCs/>
                <w:szCs w:val="21"/>
              </w:rPr>
            </w:pPr>
            <w:r w:rsidRPr="00110944">
              <w:rPr>
                <w:rFonts w:ascii="宋体" w:eastAsia="宋体" w:hAnsi="宋体" w:cs="Arial" w:hint="eastAsia"/>
                <w:iCs/>
                <w:szCs w:val="21"/>
              </w:rPr>
              <w:t>石棉</w:t>
            </w:r>
          </w:p>
        </w:tc>
        <w:tc>
          <w:tcPr>
            <w:tcW w:w="6937" w:type="dxa"/>
          </w:tcPr>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《化妆品安全技术规范》（2015年版）理化检验方法2.27石棉</w:t>
            </w:r>
          </w:p>
        </w:tc>
      </w:tr>
    </w:tbl>
    <w:p w:rsidR="00F67582" w:rsidRPr="00110944" w:rsidRDefault="00F67582" w:rsidP="00110944">
      <w:pPr>
        <w:spacing w:line="440" w:lineRule="exact"/>
        <w:jc w:val="left"/>
        <w:rPr>
          <w:rFonts w:ascii="宋体" w:eastAsia="宋体" w:hAnsi="宋体" w:cs="Arial"/>
          <w:iCs/>
          <w:szCs w:val="21"/>
        </w:rPr>
      </w:pPr>
    </w:p>
    <w:tbl>
      <w:tblPr>
        <w:tblStyle w:val="af"/>
        <w:tblpPr w:leftFromText="180" w:rightFromText="180" w:vertAnchor="text" w:tblpX="12367" w:tblpY="-7437"/>
        <w:tblOverlap w:val="never"/>
        <w:tblW w:w="324" w:type="dxa"/>
        <w:tblLayout w:type="fixed"/>
        <w:tblLook w:val="04A0" w:firstRow="1" w:lastRow="0" w:firstColumn="1" w:lastColumn="0" w:noHBand="0" w:noVBand="1"/>
      </w:tblPr>
      <w:tblGrid>
        <w:gridCol w:w="324"/>
      </w:tblGrid>
      <w:tr w:rsidR="00F67582" w:rsidRPr="00110944">
        <w:trPr>
          <w:trHeight w:val="30"/>
        </w:trPr>
        <w:tc>
          <w:tcPr>
            <w:tcW w:w="324" w:type="dxa"/>
          </w:tcPr>
          <w:p w:rsidR="00F67582" w:rsidRPr="00110944" w:rsidRDefault="00F67582" w:rsidP="00110944">
            <w:pPr>
              <w:spacing w:line="440" w:lineRule="exact"/>
              <w:jc w:val="left"/>
              <w:rPr>
                <w:rFonts w:ascii="宋体" w:eastAsia="宋体" w:hAnsi="宋体" w:cs="Arial"/>
                <w:iCs/>
                <w:szCs w:val="21"/>
              </w:rPr>
            </w:pPr>
          </w:p>
        </w:tc>
      </w:tr>
    </w:tbl>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5注意事项：</w:t>
      </w:r>
    </w:p>
    <w:p w:rsidR="00F67582" w:rsidRPr="00110944" w:rsidRDefault="00F67582" w:rsidP="00110944">
      <w:pPr>
        <w:spacing w:line="440" w:lineRule="exact"/>
        <w:jc w:val="left"/>
        <w:rPr>
          <w:rFonts w:ascii="宋体" w:eastAsia="宋体" w:hAnsi="宋体" w:cs="Arial"/>
          <w:iCs/>
          <w:szCs w:val="21"/>
        </w:rPr>
      </w:pPr>
    </w:p>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6使用方法：</w:t>
      </w:r>
    </w:p>
    <w:p w:rsidR="00F67582" w:rsidRPr="00110944" w:rsidRDefault="00F67582" w:rsidP="00110944">
      <w:pPr>
        <w:spacing w:line="440" w:lineRule="exact"/>
        <w:jc w:val="left"/>
        <w:rPr>
          <w:rFonts w:ascii="宋体" w:eastAsia="宋体" w:hAnsi="宋体" w:cs="Arial"/>
          <w:iCs/>
          <w:szCs w:val="21"/>
        </w:rPr>
      </w:pPr>
    </w:p>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7储存条件：</w:t>
      </w:r>
    </w:p>
    <w:p w:rsidR="00F67582" w:rsidRPr="00110944" w:rsidRDefault="00F67582" w:rsidP="00110944">
      <w:pPr>
        <w:spacing w:line="440" w:lineRule="exact"/>
        <w:jc w:val="left"/>
        <w:rPr>
          <w:rFonts w:ascii="宋体" w:eastAsia="宋体" w:hAnsi="宋体" w:cs="Arial"/>
          <w:iCs/>
          <w:szCs w:val="21"/>
        </w:rPr>
      </w:pPr>
    </w:p>
    <w:p w:rsidR="00F67582" w:rsidRPr="00110944" w:rsidRDefault="004849EE" w:rsidP="00110944">
      <w:pPr>
        <w:spacing w:line="440" w:lineRule="exact"/>
        <w:jc w:val="left"/>
        <w:rPr>
          <w:rFonts w:ascii="宋体" w:eastAsia="宋体" w:hAnsi="宋体" w:cs="Arial"/>
          <w:iCs/>
          <w:szCs w:val="21"/>
        </w:rPr>
      </w:pPr>
      <w:r w:rsidRPr="00110944">
        <w:rPr>
          <w:rFonts w:ascii="宋体" w:eastAsia="宋体" w:hAnsi="宋体" w:cs="Arial" w:hint="eastAsia"/>
          <w:iCs/>
          <w:szCs w:val="21"/>
        </w:rPr>
        <w:t>8保质期：</w:t>
      </w:r>
    </w:p>
    <w:sectPr w:rsidR="00F67582" w:rsidRPr="00110944">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1E0" w:rsidRDefault="00F341E0" w:rsidP="00F341E0">
      <w:r>
        <w:separator/>
      </w:r>
    </w:p>
  </w:endnote>
  <w:endnote w:type="continuationSeparator" w:id="0">
    <w:p w:rsidR="00F341E0" w:rsidRDefault="00F341E0" w:rsidP="00F3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1E0" w:rsidRDefault="00F341E0" w:rsidP="00F341E0">
      <w:r>
        <w:separator/>
      </w:r>
    </w:p>
  </w:footnote>
  <w:footnote w:type="continuationSeparator" w:id="0">
    <w:p w:rsidR="00F341E0" w:rsidRDefault="00F341E0" w:rsidP="00F34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81"/>
    <w:rsid w:val="0003030F"/>
    <w:rsid w:val="0003677A"/>
    <w:rsid w:val="0004122A"/>
    <w:rsid w:val="00041325"/>
    <w:rsid w:val="00047A49"/>
    <w:rsid w:val="00052E4C"/>
    <w:rsid w:val="00053EAB"/>
    <w:rsid w:val="00064CC6"/>
    <w:rsid w:val="0006590E"/>
    <w:rsid w:val="0007698C"/>
    <w:rsid w:val="000823F6"/>
    <w:rsid w:val="000A1871"/>
    <w:rsid w:val="000B4D5E"/>
    <w:rsid w:val="000B7BD4"/>
    <w:rsid w:val="000C24C4"/>
    <w:rsid w:val="000E3F65"/>
    <w:rsid w:val="00100827"/>
    <w:rsid w:val="00103ABC"/>
    <w:rsid w:val="00110944"/>
    <w:rsid w:val="0011095D"/>
    <w:rsid w:val="00134CDD"/>
    <w:rsid w:val="00137A83"/>
    <w:rsid w:val="00141347"/>
    <w:rsid w:val="001475A2"/>
    <w:rsid w:val="001634DE"/>
    <w:rsid w:val="00173365"/>
    <w:rsid w:val="001949CD"/>
    <w:rsid w:val="001D5C6E"/>
    <w:rsid w:val="001F0106"/>
    <w:rsid w:val="001F0BD0"/>
    <w:rsid w:val="001F39A5"/>
    <w:rsid w:val="001F3CEA"/>
    <w:rsid w:val="001F5592"/>
    <w:rsid w:val="00203A68"/>
    <w:rsid w:val="00213DEE"/>
    <w:rsid w:val="002431BC"/>
    <w:rsid w:val="00281721"/>
    <w:rsid w:val="00291970"/>
    <w:rsid w:val="00296FD8"/>
    <w:rsid w:val="00297673"/>
    <w:rsid w:val="002A24E4"/>
    <w:rsid w:val="002A4F2F"/>
    <w:rsid w:val="002A51C2"/>
    <w:rsid w:val="002C3C59"/>
    <w:rsid w:val="002C592B"/>
    <w:rsid w:val="002C77B0"/>
    <w:rsid w:val="002D002C"/>
    <w:rsid w:val="002D0B4C"/>
    <w:rsid w:val="002E08BE"/>
    <w:rsid w:val="002F2581"/>
    <w:rsid w:val="00310EE9"/>
    <w:rsid w:val="00320660"/>
    <w:rsid w:val="00347C4B"/>
    <w:rsid w:val="00354ADE"/>
    <w:rsid w:val="003571AA"/>
    <w:rsid w:val="00366A60"/>
    <w:rsid w:val="003760E3"/>
    <w:rsid w:val="0038564F"/>
    <w:rsid w:val="00387810"/>
    <w:rsid w:val="003A20A5"/>
    <w:rsid w:val="003A4AF2"/>
    <w:rsid w:val="003E0D86"/>
    <w:rsid w:val="003F61F0"/>
    <w:rsid w:val="00455584"/>
    <w:rsid w:val="004849EE"/>
    <w:rsid w:val="00495C66"/>
    <w:rsid w:val="0049678F"/>
    <w:rsid w:val="004A1F6C"/>
    <w:rsid w:val="004B19F4"/>
    <w:rsid w:val="004B1EB3"/>
    <w:rsid w:val="004B7270"/>
    <w:rsid w:val="004C01E6"/>
    <w:rsid w:val="004C2FDE"/>
    <w:rsid w:val="004D342A"/>
    <w:rsid w:val="004E4CAE"/>
    <w:rsid w:val="004E4FA2"/>
    <w:rsid w:val="004E7ACF"/>
    <w:rsid w:val="004F3916"/>
    <w:rsid w:val="004F5DB0"/>
    <w:rsid w:val="004F6E60"/>
    <w:rsid w:val="004F7282"/>
    <w:rsid w:val="00500806"/>
    <w:rsid w:val="005103F5"/>
    <w:rsid w:val="005114D6"/>
    <w:rsid w:val="0051626F"/>
    <w:rsid w:val="005175F1"/>
    <w:rsid w:val="00522F38"/>
    <w:rsid w:val="0053199B"/>
    <w:rsid w:val="00532DB4"/>
    <w:rsid w:val="0053443E"/>
    <w:rsid w:val="005525BE"/>
    <w:rsid w:val="00553DCF"/>
    <w:rsid w:val="00554F50"/>
    <w:rsid w:val="00563D49"/>
    <w:rsid w:val="00571BAE"/>
    <w:rsid w:val="005940FC"/>
    <w:rsid w:val="005A00C4"/>
    <w:rsid w:val="005A47F7"/>
    <w:rsid w:val="005B3AD1"/>
    <w:rsid w:val="005B7779"/>
    <w:rsid w:val="005C0C02"/>
    <w:rsid w:val="005E1378"/>
    <w:rsid w:val="005E69B0"/>
    <w:rsid w:val="005F097C"/>
    <w:rsid w:val="005F0C49"/>
    <w:rsid w:val="0060632C"/>
    <w:rsid w:val="00611CF5"/>
    <w:rsid w:val="00613231"/>
    <w:rsid w:val="0062102E"/>
    <w:rsid w:val="006372E7"/>
    <w:rsid w:val="006527BD"/>
    <w:rsid w:val="0066692B"/>
    <w:rsid w:val="00672F2A"/>
    <w:rsid w:val="00685650"/>
    <w:rsid w:val="00686AAB"/>
    <w:rsid w:val="00696058"/>
    <w:rsid w:val="00696FEE"/>
    <w:rsid w:val="006A0228"/>
    <w:rsid w:val="006A0893"/>
    <w:rsid w:val="006A2F92"/>
    <w:rsid w:val="006C660D"/>
    <w:rsid w:val="006C7376"/>
    <w:rsid w:val="006D5353"/>
    <w:rsid w:val="006E13DC"/>
    <w:rsid w:val="006E4FA5"/>
    <w:rsid w:val="006E6603"/>
    <w:rsid w:val="006F26DD"/>
    <w:rsid w:val="00710E56"/>
    <w:rsid w:val="007139A7"/>
    <w:rsid w:val="00723CCC"/>
    <w:rsid w:val="00727A38"/>
    <w:rsid w:val="00727A68"/>
    <w:rsid w:val="00731FBE"/>
    <w:rsid w:val="00733966"/>
    <w:rsid w:val="00746B97"/>
    <w:rsid w:val="00752EFA"/>
    <w:rsid w:val="0077262C"/>
    <w:rsid w:val="007805DF"/>
    <w:rsid w:val="00787A76"/>
    <w:rsid w:val="00796A0C"/>
    <w:rsid w:val="007A663A"/>
    <w:rsid w:val="007C51C8"/>
    <w:rsid w:val="007D66F9"/>
    <w:rsid w:val="007E23BA"/>
    <w:rsid w:val="007F4E53"/>
    <w:rsid w:val="008049BA"/>
    <w:rsid w:val="00805D57"/>
    <w:rsid w:val="0082421B"/>
    <w:rsid w:val="0084257E"/>
    <w:rsid w:val="008451FA"/>
    <w:rsid w:val="0085156B"/>
    <w:rsid w:val="008573DC"/>
    <w:rsid w:val="00860C2D"/>
    <w:rsid w:val="00861B34"/>
    <w:rsid w:val="00865753"/>
    <w:rsid w:val="00872ABB"/>
    <w:rsid w:val="00874158"/>
    <w:rsid w:val="00874708"/>
    <w:rsid w:val="008943F7"/>
    <w:rsid w:val="00897E33"/>
    <w:rsid w:val="008A459B"/>
    <w:rsid w:val="008D17C9"/>
    <w:rsid w:val="008E01C9"/>
    <w:rsid w:val="008F4D23"/>
    <w:rsid w:val="009040D5"/>
    <w:rsid w:val="009247B9"/>
    <w:rsid w:val="0093590E"/>
    <w:rsid w:val="00942073"/>
    <w:rsid w:val="00943A2F"/>
    <w:rsid w:val="0095096F"/>
    <w:rsid w:val="00955D6C"/>
    <w:rsid w:val="009608C3"/>
    <w:rsid w:val="00962E35"/>
    <w:rsid w:val="009643C3"/>
    <w:rsid w:val="0097196A"/>
    <w:rsid w:val="00975520"/>
    <w:rsid w:val="0098387F"/>
    <w:rsid w:val="009A1207"/>
    <w:rsid w:val="009C3681"/>
    <w:rsid w:val="009F2DEA"/>
    <w:rsid w:val="009F4105"/>
    <w:rsid w:val="00A074E9"/>
    <w:rsid w:val="00A2003B"/>
    <w:rsid w:val="00A23142"/>
    <w:rsid w:val="00A37C36"/>
    <w:rsid w:val="00A4000A"/>
    <w:rsid w:val="00A400C3"/>
    <w:rsid w:val="00A412A0"/>
    <w:rsid w:val="00A6318D"/>
    <w:rsid w:val="00A81716"/>
    <w:rsid w:val="00A91D2E"/>
    <w:rsid w:val="00A92988"/>
    <w:rsid w:val="00AC03FF"/>
    <w:rsid w:val="00AC4841"/>
    <w:rsid w:val="00AD1BDE"/>
    <w:rsid w:val="00AD6D68"/>
    <w:rsid w:val="00AE30B1"/>
    <w:rsid w:val="00AE3F7B"/>
    <w:rsid w:val="00AE6AB8"/>
    <w:rsid w:val="00AF3DAC"/>
    <w:rsid w:val="00B06A4F"/>
    <w:rsid w:val="00B11513"/>
    <w:rsid w:val="00B25B35"/>
    <w:rsid w:val="00B26DDF"/>
    <w:rsid w:val="00B34DDB"/>
    <w:rsid w:val="00B45340"/>
    <w:rsid w:val="00B52557"/>
    <w:rsid w:val="00B666E9"/>
    <w:rsid w:val="00B7106B"/>
    <w:rsid w:val="00B9628E"/>
    <w:rsid w:val="00BB702A"/>
    <w:rsid w:val="00BB7D4A"/>
    <w:rsid w:val="00BC0156"/>
    <w:rsid w:val="00BC1AA8"/>
    <w:rsid w:val="00BC4188"/>
    <w:rsid w:val="00BF13E1"/>
    <w:rsid w:val="00BF5732"/>
    <w:rsid w:val="00BF5B2A"/>
    <w:rsid w:val="00C02F7C"/>
    <w:rsid w:val="00C104B9"/>
    <w:rsid w:val="00C12206"/>
    <w:rsid w:val="00C16CCF"/>
    <w:rsid w:val="00C239D4"/>
    <w:rsid w:val="00C25ABE"/>
    <w:rsid w:val="00C2623E"/>
    <w:rsid w:val="00C30CDF"/>
    <w:rsid w:val="00C32DC7"/>
    <w:rsid w:val="00C51B9A"/>
    <w:rsid w:val="00C567AD"/>
    <w:rsid w:val="00C620E6"/>
    <w:rsid w:val="00C71015"/>
    <w:rsid w:val="00C84D6E"/>
    <w:rsid w:val="00C87725"/>
    <w:rsid w:val="00C90505"/>
    <w:rsid w:val="00C922D5"/>
    <w:rsid w:val="00CA777F"/>
    <w:rsid w:val="00CA7C66"/>
    <w:rsid w:val="00CB307B"/>
    <w:rsid w:val="00CB3187"/>
    <w:rsid w:val="00CB545B"/>
    <w:rsid w:val="00CB6705"/>
    <w:rsid w:val="00CB6BAF"/>
    <w:rsid w:val="00CD0D73"/>
    <w:rsid w:val="00CE16AE"/>
    <w:rsid w:val="00D00D71"/>
    <w:rsid w:val="00D01418"/>
    <w:rsid w:val="00D01B83"/>
    <w:rsid w:val="00D0658F"/>
    <w:rsid w:val="00D24405"/>
    <w:rsid w:val="00D440B0"/>
    <w:rsid w:val="00D46021"/>
    <w:rsid w:val="00D471BC"/>
    <w:rsid w:val="00D50639"/>
    <w:rsid w:val="00D5172F"/>
    <w:rsid w:val="00D64CA2"/>
    <w:rsid w:val="00D82449"/>
    <w:rsid w:val="00D92DA9"/>
    <w:rsid w:val="00DA24DE"/>
    <w:rsid w:val="00DA4AB0"/>
    <w:rsid w:val="00DA4FFB"/>
    <w:rsid w:val="00DA7B21"/>
    <w:rsid w:val="00DC3ADB"/>
    <w:rsid w:val="00DC6E94"/>
    <w:rsid w:val="00DE085F"/>
    <w:rsid w:val="00E001CB"/>
    <w:rsid w:val="00E00C45"/>
    <w:rsid w:val="00E05CA7"/>
    <w:rsid w:val="00E13CBB"/>
    <w:rsid w:val="00E33F84"/>
    <w:rsid w:val="00E354EC"/>
    <w:rsid w:val="00E401DE"/>
    <w:rsid w:val="00E453A4"/>
    <w:rsid w:val="00E4794A"/>
    <w:rsid w:val="00E533E5"/>
    <w:rsid w:val="00E70F85"/>
    <w:rsid w:val="00E81BB3"/>
    <w:rsid w:val="00E93AD8"/>
    <w:rsid w:val="00EA10D6"/>
    <w:rsid w:val="00EA3603"/>
    <w:rsid w:val="00EB1F03"/>
    <w:rsid w:val="00EB6DF9"/>
    <w:rsid w:val="00EC6B42"/>
    <w:rsid w:val="00ED2B1A"/>
    <w:rsid w:val="00EF210C"/>
    <w:rsid w:val="00EF475D"/>
    <w:rsid w:val="00F024A5"/>
    <w:rsid w:val="00F237F5"/>
    <w:rsid w:val="00F23FDE"/>
    <w:rsid w:val="00F259BA"/>
    <w:rsid w:val="00F2774D"/>
    <w:rsid w:val="00F341E0"/>
    <w:rsid w:val="00F34CEA"/>
    <w:rsid w:val="00F40F5C"/>
    <w:rsid w:val="00F41E4E"/>
    <w:rsid w:val="00F447C4"/>
    <w:rsid w:val="00F654D7"/>
    <w:rsid w:val="00F67582"/>
    <w:rsid w:val="00F74BDC"/>
    <w:rsid w:val="00F7748A"/>
    <w:rsid w:val="00F812E1"/>
    <w:rsid w:val="00F82AAB"/>
    <w:rsid w:val="00F84FC8"/>
    <w:rsid w:val="00F97838"/>
    <w:rsid w:val="00FB3650"/>
    <w:rsid w:val="02C63B70"/>
    <w:rsid w:val="03EC24E7"/>
    <w:rsid w:val="05F926FC"/>
    <w:rsid w:val="06801442"/>
    <w:rsid w:val="08DE58F1"/>
    <w:rsid w:val="09B54981"/>
    <w:rsid w:val="09FF7DF7"/>
    <w:rsid w:val="14B54F48"/>
    <w:rsid w:val="15B22D77"/>
    <w:rsid w:val="1ACA1DC7"/>
    <w:rsid w:val="1DF071E1"/>
    <w:rsid w:val="1E675F4F"/>
    <w:rsid w:val="20C06CBA"/>
    <w:rsid w:val="282315B5"/>
    <w:rsid w:val="2A0F6B09"/>
    <w:rsid w:val="2B2E03FF"/>
    <w:rsid w:val="2D9B298E"/>
    <w:rsid w:val="33454AB1"/>
    <w:rsid w:val="3746332D"/>
    <w:rsid w:val="39AB14EB"/>
    <w:rsid w:val="3A557EDD"/>
    <w:rsid w:val="40EF33BB"/>
    <w:rsid w:val="44860FF4"/>
    <w:rsid w:val="45401E4C"/>
    <w:rsid w:val="458233BD"/>
    <w:rsid w:val="48F33617"/>
    <w:rsid w:val="49B42953"/>
    <w:rsid w:val="4AF45E7B"/>
    <w:rsid w:val="4CBD583E"/>
    <w:rsid w:val="4E7F1C7A"/>
    <w:rsid w:val="4F6B337E"/>
    <w:rsid w:val="506B73B0"/>
    <w:rsid w:val="54312787"/>
    <w:rsid w:val="55B928F7"/>
    <w:rsid w:val="59724200"/>
    <w:rsid w:val="5B186F27"/>
    <w:rsid w:val="5D863216"/>
    <w:rsid w:val="5ED362C8"/>
    <w:rsid w:val="60942CB1"/>
    <w:rsid w:val="62D51389"/>
    <w:rsid w:val="632E7E47"/>
    <w:rsid w:val="6A4355B7"/>
    <w:rsid w:val="6BE07E07"/>
    <w:rsid w:val="7176636D"/>
    <w:rsid w:val="718D00EB"/>
    <w:rsid w:val="72B05376"/>
    <w:rsid w:val="79956CAF"/>
    <w:rsid w:val="7A893067"/>
    <w:rsid w:val="7EB03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15:docId w15:val="{064455FB-BA60-4FE6-AA6F-B2A09377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character" w:styleId="ac">
    <w:name w:val="FollowedHyperlink"/>
    <w:basedOn w:val="a0"/>
    <w:uiPriority w:val="99"/>
    <w:semiHidden/>
    <w:unhideWhenUsed/>
    <w:qFormat/>
    <w:rPr>
      <w:color w:val="555555"/>
      <w:u w:val="none"/>
    </w:rPr>
  </w:style>
  <w:style w:type="character" w:styleId="ad">
    <w:name w:val="Hyperlink"/>
    <w:basedOn w:val="a0"/>
    <w:uiPriority w:val="99"/>
    <w:semiHidden/>
    <w:unhideWhenUsed/>
    <w:qFormat/>
    <w:rPr>
      <w:color w:val="0000FF"/>
      <w:u w:val="single"/>
    </w:rPr>
  </w:style>
  <w:style w:type="character" w:styleId="ae">
    <w:name w:val="annotation reference"/>
    <w:basedOn w:val="a0"/>
    <w:uiPriority w:val="99"/>
    <w:semiHidden/>
    <w:unhideWhenUsed/>
    <w:qFormat/>
    <w:rPr>
      <w:sz w:val="21"/>
      <w:szCs w:val="21"/>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autoSpaceDE w:val="0"/>
      <w:autoSpaceDN w:val="0"/>
      <w:adjustRightInd w:val="0"/>
      <w:jc w:val="left"/>
    </w:pPr>
    <w:rPr>
      <w:rFonts w:ascii="Times New Roman" w:hAnsi="Times New Roman" w:cs="Times New Roman"/>
      <w:kern w:val="0"/>
      <w:sz w:val="24"/>
      <w:szCs w:val="24"/>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5">
    <w:name w:val="日期 字符"/>
    <w:basedOn w:val="a0"/>
    <w:link w:val="a4"/>
    <w:uiPriority w:val="99"/>
    <w:semiHidden/>
    <w:qFormat/>
  </w:style>
  <w:style w:type="character" w:customStyle="1" w:styleId="a7">
    <w:name w:val="批注框文本 字符"/>
    <w:basedOn w:val="a0"/>
    <w:link w:val="a6"/>
    <w:uiPriority w:val="99"/>
    <w:semiHidden/>
    <w:rPr>
      <w:rFonts w:asciiTheme="minorHAnsi" w:eastAsiaTheme="minorEastAsia" w:hAnsiTheme="minorHAnsi" w:cstheme="minorBidi"/>
      <w:kern w:val="2"/>
      <w:sz w:val="18"/>
      <w:szCs w:val="18"/>
    </w:rPr>
  </w:style>
  <w:style w:type="paragraph" w:styleId="af1">
    <w:name w:val="Normal (Web)"/>
    <w:basedOn w:val="a"/>
    <w:uiPriority w:val="99"/>
    <w:semiHidden/>
    <w:unhideWhenUsed/>
    <w:rsid w:val="00D92D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2496">
      <w:bodyDiv w:val="1"/>
      <w:marLeft w:val="0"/>
      <w:marRight w:val="0"/>
      <w:marTop w:val="0"/>
      <w:marBottom w:val="0"/>
      <w:divBdr>
        <w:top w:val="none" w:sz="0" w:space="0" w:color="auto"/>
        <w:left w:val="none" w:sz="0" w:space="0" w:color="auto"/>
        <w:bottom w:val="none" w:sz="0" w:space="0" w:color="auto"/>
        <w:right w:val="none" w:sz="0" w:space="0" w:color="auto"/>
      </w:divBdr>
    </w:div>
    <w:div w:id="415052641">
      <w:bodyDiv w:val="1"/>
      <w:marLeft w:val="0"/>
      <w:marRight w:val="0"/>
      <w:marTop w:val="0"/>
      <w:marBottom w:val="0"/>
      <w:divBdr>
        <w:top w:val="none" w:sz="0" w:space="0" w:color="auto"/>
        <w:left w:val="none" w:sz="0" w:space="0" w:color="auto"/>
        <w:bottom w:val="none" w:sz="0" w:space="0" w:color="auto"/>
        <w:right w:val="none" w:sz="0" w:space="0" w:color="auto"/>
      </w:divBdr>
      <w:divsChild>
        <w:div w:id="1193609117">
          <w:marLeft w:val="0"/>
          <w:marRight w:val="0"/>
          <w:marTop w:val="0"/>
          <w:marBottom w:val="0"/>
          <w:divBdr>
            <w:top w:val="none" w:sz="0" w:space="0" w:color="auto"/>
            <w:left w:val="none" w:sz="0" w:space="0" w:color="auto"/>
            <w:bottom w:val="none" w:sz="0" w:space="0" w:color="auto"/>
            <w:right w:val="none" w:sz="0" w:space="0" w:color="auto"/>
          </w:divBdr>
        </w:div>
        <w:div w:id="691761993">
          <w:marLeft w:val="0"/>
          <w:marRight w:val="0"/>
          <w:marTop w:val="0"/>
          <w:marBottom w:val="0"/>
          <w:divBdr>
            <w:top w:val="none" w:sz="0" w:space="0" w:color="auto"/>
            <w:left w:val="none" w:sz="0" w:space="0" w:color="auto"/>
            <w:bottom w:val="none" w:sz="0" w:space="0" w:color="auto"/>
            <w:right w:val="none" w:sz="0" w:space="0" w:color="auto"/>
          </w:divBdr>
        </w:div>
        <w:div w:id="1896504020">
          <w:marLeft w:val="0"/>
          <w:marRight w:val="0"/>
          <w:marTop w:val="0"/>
          <w:marBottom w:val="0"/>
          <w:divBdr>
            <w:top w:val="none" w:sz="0" w:space="0" w:color="auto"/>
            <w:left w:val="none" w:sz="0" w:space="0" w:color="auto"/>
            <w:bottom w:val="none" w:sz="0" w:space="0" w:color="auto"/>
            <w:right w:val="none" w:sz="0" w:space="0" w:color="auto"/>
          </w:divBdr>
        </w:div>
      </w:divsChild>
    </w:div>
    <w:div w:id="860318143">
      <w:bodyDiv w:val="1"/>
      <w:marLeft w:val="0"/>
      <w:marRight w:val="0"/>
      <w:marTop w:val="0"/>
      <w:marBottom w:val="0"/>
      <w:divBdr>
        <w:top w:val="none" w:sz="0" w:space="0" w:color="auto"/>
        <w:left w:val="none" w:sz="0" w:space="0" w:color="auto"/>
        <w:bottom w:val="none" w:sz="0" w:space="0" w:color="auto"/>
        <w:right w:val="none" w:sz="0" w:space="0" w:color="auto"/>
      </w:divBdr>
    </w:div>
    <w:div w:id="136898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12</Pages>
  <Words>1153</Words>
  <Characters>6575</Characters>
  <Application>Microsoft Office Word</Application>
  <DocSecurity>0</DocSecurity>
  <Lines>54</Lines>
  <Paragraphs>15</Paragraphs>
  <ScaleCrop>false</ScaleCrop>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dc:creator>
  <cp:lastModifiedBy>Shin</cp:lastModifiedBy>
  <cp:revision>263</cp:revision>
  <dcterms:created xsi:type="dcterms:W3CDTF">2018-09-18T01:13:00Z</dcterms:created>
  <dcterms:modified xsi:type="dcterms:W3CDTF">2019-03-07T02:22:00Z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