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 w:line="390" w:lineRule="atLeast"/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  <w:t>附件：</w:t>
      </w:r>
    </w:p>
    <w:p>
      <w:pPr>
        <w:spacing w:before="156" w:beforeLines="50" w:line="600" w:lineRule="auto"/>
        <w:ind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参编回执</w:t>
      </w:r>
    </w:p>
    <w:bookmarkEnd w:id="0"/>
    <w:tbl>
      <w:tblPr>
        <w:tblStyle w:val="4"/>
        <w:tblW w:w="874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《物联网 面向智慧社区燃气应用的物联网系统评价指标体系》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spacing w:before="0" w:beforeAutospacing="0" w:after="225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225" w:afterAutospacing="0" w:line="390" w:lineRule="atLeast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□技术资料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□资金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  <w:t>支持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  <w:t>承接调研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  <w:t>承办会议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单位法人（签名）：     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单位公章</w:t>
            </w:r>
          </w:p>
          <w:p>
            <w:pPr>
              <w:tabs>
                <w:tab w:val="left" w:pos="7920"/>
              </w:tabs>
              <w:spacing w:line="594" w:lineRule="exact"/>
              <w:jc w:val="lef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年  月  日</w:t>
            </w:r>
          </w:p>
        </w:tc>
      </w:tr>
    </w:tbl>
    <w:p>
      <w:pPr>
        <w:spacing w:line="600" w:lineRule="exact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wordWrap/>
        <w:spacing w:line="600" w:lineRule="exact"/>
        <w:ind w:right="0"/>
        <w:jc w:val="center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/>
    <w:sectPr>
      <w:pgSz w:w="11906" w:h="16838"/>
      <w:pgMar w:top="1440" w:right="1463" w:bottom="1134" w:left="146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E6C4E"/>
    <w:rsid w:val="3A8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2018-12-24T03:06:00Z</dcterms:created>
  <dc:creator>HGB-BZ-01</dc:creator>
  <cp:lastModifiedBy>HGB-BZ-01</cp:lastModifiedBy>
  <dcterms:modified xsi:type="dcterms:W3CDTF">2018-12-24T03:06:26Z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