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00" w:lineRule="exact"/>
        <w:jc w:val="center"/>
        <w:rPr>
          <w:rFonts w:ascii="方正小标宋简体" w:eastAsia="方正小标宋简体"/>
          <w:sz w:val="32"/>
        </w:rPr>
      </w:pPr>
      <w:r>
        <w:rPr>
          <w:rFonts w:hint="eastAsia" w:ascii="方正小标宋简体" w:eastAsia="方正小标宋简体"/>
          <w:sz w:val="32"/>
          <w:lang w:eastAsia="zh-CN"/>
        </w:rPr>
        <w:t>深圳市医药商业</w:t>
      </w:r>
      <w:r>
        <w:rPr>
          <w:rFonts w:hint="eastAsia" w:ascii="方正小标宋简体" w:eastAsia="方正小标宋简体"/>
          <w:sz w:val="32"/>
        </w:rPr>
        <w:t>协会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00" w:lineRule="exact"/>
        <w:jc w:val="center"/>
        <w:textAlignment w:val="auto"/>
        <w:rPr>
          <w:rFonts w:ascii="方正小标宋简体" w:eastAsia="方正小标宋简体"/>
          <w:sz w:val="32"/>
        </w:rPr>
      </w:pPr>
      <w:r>
        <w:rPr>
          <w:rFonts w:hint="eastAsia" w:ascii="方正小标宋简体" w:eastAsia="方正小标宋简体"/>
          <w:sz w:val="32"/>
        </w:rPr>
        <w:t>团体标准征求意见表</w:t>
      </w:r>
    </w:p>
    <w:tbl>
      <w:tblPr>
        <w:tblStyle w:val="9"/>
        <w:tblW w:w="9781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50"/>
        <w:gridCol w:w="1110"/>
        <w:gridCol w:w="1605"/>
        <w:gridCol w:w="1029"/>
        <w:gridCol w:w="1276"/>
        <w:gridCol w:w="850"/>
        <w:gridCol w:w="326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760" w:type="dxa"/>
            <w:gridSpan w:val="2"/>
            <w:shd w:val="clear" w:color="auto" w:fill="auto"/>
          </w:tcPr>
          <w:p>
            <w:pPr>
              <w:spacing w:line="360" w:lineRule="auto"/>
              <w:jc w:val="center"/>
              <w:rPr>
                <w:rFonts w:ascii="Calibri" w:hAnsi="Calibri"/>
              </w:rPr>
            </w:pPr>
            <w:r>
              <w:rPr>
                <w:rFonts w:hint="eastAsia" w:ascii="Calibri" w:hAnsi="Calibri"/>
              </w:rPr>
              <w:t>标准名称</w:t>
            </w:r>
          </w:p>
        </w:tc>
        <w:tc>
          <w:tcPr>
            <w:tcW w:w="8021" w:type="dxa"/>
            <w:gridSpan w:val="5"/>
            <w:shd w:val="clear" w:color="auto" w:fill="auto"/>
          </w:tcPr>
          <w:p>
            <w:pPr>
              <w:spacing w:line="360" w:lineRule="auto"/>
              <w:rPr>
                <w:rFonts w:ascii="Calibri" w:hAnsi="Calibri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760" w:type="dxa"/>
            <w:gridSpan w:val="2"/>
            <w:shd w:val="clear" w:color="auto" w:fill="auto"/>
          </w:tcPr>
          <w:p>
            <w:pPr>
              <w:spacing w:line="360" w:lineRule="auto"/>
              <w:jc w:val="center"/>
              <w:rPr>
                <w:rFonts w:ascii="Calibri" w:hAnsi="Calibri"/>
              </w:rPr>
            </w:pPr>
            <w:r>
              <w:rPr>
                <w:rFonts w:hint="eastAsia" w:ascii="Calibri" w:hAnsi="Calibri"/>
              </w:rPr>
              <w:t>意见提出人</w:t>
            </w:r>
          </w:p>
        </w:tc>
        <w:tc>
          <w:tcPr>
            <w:tcW w:w="2634" w:type="dxa"/>
            <w:gridSpan w:val="2"/>
            <w:shd w:val="clear" w:color="auto" w:fill="auto"/>
          </w:tcPr>
          <w:p>
            <w:pPr>
              <w:spacing w:line="360" w:lineRule="auto"/>
              <w:rPr>
                <w:rFonts w:ascii="Calibri" w:hAnsi="Calibri"/>
              </w:rPr>
            </w:pPr>
          </w:p>
        </w:tc>
        <w:tc>
          <w:tcPr>
            <w:tcW w:w="1276" w:type="dxa"/>
            <w:shd w:val="clear" w:color="auto" w:fill="auto"/>
          </w:tcPr>
          <w:p>
            <w:pPr>
              <w:spacing w:line="360" w:lineRule="auto"/>
              <w:rPr>
                <w:rFonts w:ascii="Calibri" w:hAnsi="Calibri"/>
              </w:rPr>
            </w:pPr>
            <w:r>
              <w:rPr>
                <w:rFonts w:hint="eastAsia" w:ascii="Calibri" w:hAnsi="Calibri"/>
              </w:rPr>
              <w:t>所在单位</w:t>
            </w:r>
          </w:p>
        </w:tc>
        <w:tc>
          <w:tcPr>
            <w:tcW w:w="4111" w:type="dxa"/>
            <w:gridSpan w:val="2"/>
            <w:shd w:val="clear" w:color="auto" w:fill="auto"/>
          </w:tcPr>
          <w:p>
            <w:pPr>
              <w:spacing w:line="360" w:lineRule="auto"/>
              <w:rPr>
                <w:rFonts w:ascii="Calibri" w:hAnsi="Calibri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760" w:type="dxa"/>
            <w:gridSpan w:val="2"/>
            <w:shd w:val="clear" w:color="auto" w:fill="auto"/>
          </w:tcPr>
          <w:p>
            <w:pPr>
              <w:spacing w:line="360" w:lineRule="auto"/>
              <w:jc w:val="center"/>
              <w:rPr>
                <w:rFonts w:ascii="Calibri" w:hAnsi="Calibri"/>
              </w:rPr>
            </w:pPr>
            <w:r>
              <w:rPr>
                <w:rFonts w:hint="eastAsia" w:ascii="Calibri" w:hAnsi="Calibri"/>
              </w:rPr>
              <w:t>联系电话</w:t>
            </w:r>
          </w:p>
        </w:tc>
        <w:tc>
          <w:tcPr>
            <w:tcW w:w="2634" w:type="dxa"/>
            <w:gridSpan w:val="2"/>
            <w:shd w:val="clear" w:color="auto" w:fill="auto"/>
          </w:tcPr>
          <w:p>
            <w:pPr>
              <w:spacing w:line="360" w:lineRule="auto"/>
              <w:rPr>
                <w:rFonts w:ascii="Calibri" w:hAnsi="Calibri"/>
              </w:rPr>
            </w:pP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360" w:lineRule="auto"/>
              <w:rPr>
                <w:rFonts w:ascii="Calibri" w:hAnsi="Calibri"/>
              </w:rPr>
            </w:pPr>
            <w:r>
              <w:rPr>
                <w:rFonts w:hint="eastAsia" w:ascii="Calibri" w:hAnsi="Calibri"/>
              </w:rPr>
              <w:t>邮箱</w:t>
            </w:r>
          </w:p>
        </w:tc>
        <w:tc>
          <w:tcPr>
            <w:tcW w:w="4111" w:type="dxa"/>
            <w:gridSpan w:val="2"/>
            <w:shd w:val="clear" w:color="auto" w:fill="auto"/>
          </w:tcPr>
          <w:p>
            <w:pPr>
              <w:spacing w:line="360" w:lineRule="auto"/>
              <w:rPr>
                <w:rFonts w:ascii="Calibri" w:hAnsi="Calibri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781" w:type="dxa"/>
            <w:gridSpan w:val="7"/>
            <w:shd w:val="clear" w:color="auto" w:fill="auto"/>
          </w:tcPr>
          <w:p>
            <w:pPr>
              <w:spacing w:line="360" w:lineRule="auto"/>
              <w:jc w:val="center"/>
              <w:rPr>
                <w:rFonts w:ascii="Calibri" w:hAnsi="Calibri"/>
                <w:b/>
              </w:rPr>
            </w:pPr>
            <w:r>
              <w:rPr>
                <w:rFonts w:hint="eastAsia" w:ascii="Calibri" w:hAnsi="Calibri"/>
                <w:b/>
              </w:rPr>
              <w:t>意见反馈内容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50" w:type="dxa"/>
            <w:shd w:val="clear" w:color="auto" w:fill="auto"/>
          </w:tcPr>
          <w:p>
            <w:pPr>
              <w:jc w:val="center"/>
              <w:rPr>
                <w:rFonts w:ascii="Calibri" w:hAnsi="Calibri"/>
                <w:b/>
              </w:rPr>
            </w:pPr>
            <w:r>
              <w:rPr>
                <w:rFonts w:hint="eastAsia" w:ascii="Calibri" w:hAnsi="Calibri"/>
                <w:b/>
              </w:rPr>
              <w:t>序号</w:t>
            </w:r>
          </w:p>
        </w:tc>
        <w:tc>
          <w:tcPr>
            <w:tcW w:w="1110" w:type="dxa"/>
            <w:shd w:val="clear" w:color="auto" w:fill="auto"/>
          </w:tcPr>
          <w:p>
            <w:pPr>
              <w:jc w:val="center"/>
              <w:rPr>
                <w:rFonts w:ascii="Calibri" w:hAnsi="Calibri"/>
                <w:b/>
              </w:rPr>
            </w:pPr>
            <w:r>
              <w:rPr>
                <w:rFonts w:hint="eastAsia" w:ascii="Calibri" w:hAnsi="Calibri"/>
                <w:b/>
              </w:rPr>
              <w:t>所在页次</w:t>
            </w:r>
          </w:p>
        </w:tc>
        <w:tc>
          <w:tcPr>
            <w:tcW w:w="1605" w:type="dxa"/>
            <w:shd w:val="clear" w:color="auto" w:fill="auto"/>
          </w:tcPr>
          <w:p>
            <w:pPr>
              <w:jc w:val="center"/>
              <w:rPr>
                <w:rFonts w:ascii="Calibri" w:hAnsi="Calibri"/>
                <w:b/>
              </w:rPr>
            </w:pPr>
            <w:r>
              <w:rPr>
                <w:rFonts w:hint="eastAsia" w:ascii="Calibri" w:hAnsi="Calibri"/>
                <w:b/>
              </w:rPr>
              <w:t>标准章条编号</w:t>
            </w:r>
          </w:p>
        </w:tc>
        <w:tc>
          <w:tcPr>
            <w:tcW w:w="3155" w:type="dxa"/>
            <w:gridSpan w:val="3"/>
            <w:shd w:val="clear" w:color="auto" w:fill="auto"/>
            <w:vAlign w:val="center"/>
          </w:tcPr>
          <w:p>
            <w:pPr>
              <w:jc w:val="center"/>
              <w:rPr>
                <w:rFonts w:ascii="Calibri" w:hAnsi="Calibri"/>
                <w:b/>
              </w:rPr>
            </w:pPr>
            <w:r>
              <w:rPr>
                <w:rFonts w:hint="eastAsia" w:ascii="Calibri" w:hAnsi="Calibri"/>
                <w:b/>
              </w:rPr>
              <w:t>原标准内容</w:t>
            </w:r>
          </w:p>
        </w:tc>
        <w:tc>
          <w:tcPr>
            <w:tcW w:w="3261" w:type="dxa"/>
            <w:shd w:val="clear" w:color="auto" w:fill="auto"/>
            <w:vAlign w:val="center"/>
          </w:tcPr>
          <w:p>
            <w:pPr>
              <w:jc w:val="center"/>
              <w:rPr>
                <w:rFonts w:ascii="Calibri" w:hAnsi="Calibri"/>
                <w:b/>
              </w:rPr>
            </w:pPr>
            <w:r>
              <w:rPr>
                <w:rFonts w:hint="eastAsia" w:ascii="Calibri" w:hAnsi="Calibri"/>
                <w:b/>
              </w:rPr>
              <w:t>建议修改及依据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50" w:type="dxa"/>
            <w:shd w:val="clear" w:color="auto" w:fill="auto"/>
          </w:tcPr>
          <w:p>
            <w:pPr>
              <w:spacing w:line="360" w:lineRule="auto"/>
              <w:rPr>
                <w:rFonts w:ascii="Calibri" w:hAnsi="Calibri"/>
              </w:rPr>
            </w:pPr>
          </w:p>
        </w:tc>
        <w:tc>
          <w:tcPr>
            <w:tcW w:w="1110" w:type="dxa"/>
            <w:shd w:val="clear" w:color="auto" w:fill="auto"/>
          </w:tcPr>
          <w:p>
            <w:pPr>
              <w:spacing w:line="360" w:lineRule="auto"/>
              <w:rPr>
                <w:rFonts w:ascii="Calibri" w:hAnsi="Calibri"/>
              </w:rPr>
            </w:pPr>
          </w:p>
        </w:tc>
        <w:tc>
          <w:tcPr>
            <w:tcW w:w="1605" w:type="dxa"/>
            <w:shd w:val="clear" w:color="auto" w:fill="auto"/>
          </w:tcPr>
          <w:p>
            <w:pPr>
              <w:spacing w:line="360" w:lineRule="auto"/>
              <w:rPr>
                <w:rFonts w:ascii="Calibri" w:hAnsi="Calibri"/>
              </w:rPr>
            </w:pPr>
          </w:p>
        </w:tc>
        <w:tc>
          <w:tcPr>
            <w:tcW w:w="3155" w:type="dxa"/>
            <w:gridSpan w:val="3"/>
            <w:shd w:val="clear" w:color="auto" w:fill="auto"/>
          </w:tcPr>
          <w:p>
            <w:pPr>
              <w:spacing w:line="360" w:lineRule="auto"/>
              <w:rPr>
                <w:rFonts w:ascii="Calibri" w:hAnsi="Calibri"/>
              </w:rPr>
            </w:pPr>
            <w:bookmarkStart w:id="0" w:name="_GoBack"/>
            <w:bookmarkEnd w:id="0"/>
          </w:p>
        </w:tc>
        <w:tc>
          <w:tcPr>
            <w:tcW w:w="3261" w:type="dxa"/>
            <w:shd w:val="clear" w:color="auto" w:fill="auto"/>
          </w:tcPr>
          <w:p>
            <w:pPr>
              <w:spacing w:line="360" w:lineRule="auto"/>
              <w:rPr>
                <w:rFonts w:ascii="Calibri" w:hAnsi="Calibri"/>
              </w:rPr>
            </w:pPr>
          </w:p>
          <w:p>
            <w:pPr>
              <w:spacing w:line="360" w:lineRule="auto"/>
              <w:rPr>
                <w:rFonts w:ascii="Calibri" w:hAnsi="Calibri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50" w:type="dxa"/>
            <w:shd w:val="clear" w:color="auto" w:fill="auto"/>
          </w:tcPr>
          <w:p>
            <w:pPr>
              <w:spacing w:line="360" w:lineRule="auto"/>
              <w:rPr>
                <w:rFonts w:ascii="Calibri" w:hAnsi="Calibri"/>
              </w:rPr>
            </w:pPr>
          </w:p>
        </w:tc>
        <w:tc>
          <w:tcPr>
            <w:tcW w:w="1110" w:type="dxa"/>
            <w:shd w:val="clear" w:color="auto" w:fill="auto"/>
          </w:tcPr>
          <w:p>
            <w:pPr>
              <w:spacing w:line="360" w:lineRule="auto"/>
              <w:rPr>
                <w:rFonts w:ascii="Calibri" w:hAnsi="Calibri"/>
              </w:rPr>
            </w:pPr>
          </w:p>
        </w:tc>
        <w:tc>
          <w:tcPr>
            <w:tcW w:w="1605" w:type="dxa"/>
            <w:shd w:val="clear" w:color="auto" w:fill="auto"/>
          </w:tcPr>
          <w:p>
            <w:pPr>
              <w:spacing w:line="360" w:lineRule="auto"/>
              <w:rPr>
                <w:rFonts w:ascii="Calibri" w:hAnsi="Calibri"/>
              </w:rPr>
            </w:pPr>
          </w:p>
        </w:tc>
        <w:tc>
          <w:tcPr>
            <w:tcW w:w="3155" w:type="dxa"/>
            <w:gridSpan w:val="3"/>
            <w:shd w:val="clear" w:color="auto" w:fill="auto"/>
          </w:tcPr>
          <w:p>
            <w:pPr>
              <w:spacing w:line="360" w:lineRule="auto"/>
              <w:rPr>
                <w:rFonts w:ascii="Calibri" w:hAnsi="Calibri"/>
              </w:rPr>
            </w:pPr>
          </w:p>
        </w:tc>
        <w:tc>
          <w:tcPr>
            <w:tcW w:w="3261" w:type="dxa"/>
            <w:shd w:val="clear" w:color="auto" w:fill="auto"/>
          </w:tcPr>
          <w:p>
            <w:pPr>
              <w:spacing w:line="360" w:lineRule="auto"/>
              <w:rPr>
                <w:rFonts w:ascii="Calibri" w:hAnsi="Calibri"/>
              </w:rPr>
            </w:pPr>
          </w:p>
          <w:p>
            <w:pPr>
              <w:spacing w:line="360" w:lineRule="auto"/>
              <w:rPr>
                <w:rFonts w:ascii="Calibri" w:hAnsi="Calibri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50" w:type="dxa"/>
            <w:shd w:val="clear" w:color="auto" w:fill="auto"/>
          </w:tcPr>
          <w:p>
            <w:pPr>
              <w:spacing w:line="360" w:lineRule="auto"/>
              <w:rPr>
                <w:rFonts w:ascii="Calibri" w:hAnsi="Calibri"/>
              </w:rPr>
            </w:pPr>
          </w:p>
        </w:tc>
        <w:tc>
          <w:tcPr>
            <w:tcW w:w="1110" w:type="dxa"/>
            <w:shd w:val="clear" w:color="auto" w:fill="auto"/>
          </w:tcPr>
          <w:p>
            <w:pPr>
              <w:spacing w:line="360" w:lineRule="auto"/>
              <w:rPr>
                <w:rFonts w:ascii="Calibri" w:hAnsi="Calibri"/>
              </w:rPr>
            </w:pPr>
          </w:p>
        </w:tc>
        <w:tc>
          <w:tcPr>
            <w:tcW w:w="1605" w:type="dxa"/>
            <w:shd w:val="clear" w:color="auto" w:fill="auto"/>
          </w:tcPr>
          <w:p>
            <w:pPr>
              <w:spacing w:line="360" w:lineRule="auto"/>
              <w:rPr>
                <w:rFonts w:ascii="Calibri" w:hAnsi="Calibri"/>
              </w:rPr>
            </w:pPr>
          </w:p>
        </w:tc>
        <w:tc>
          <w:tcPr>
            <w:tcW w:w="3155" w:type="dxa"/>
            <w:gridSpan w:val="3"/>
            <w:shd w:val="clear" w:color="auto" w:fill="auto"/>
          </w:tcPr>
          <w:p>
            <w:pPr>
              <w:spacing w:line="360" w:lineRule="auto"/>
              <w:rPr>
                <w:rFonts w:ascii="Calibri" w:hAnsi="Calibri"/>
              </w:rPr>
            </w:pPr>
          </w:p>
        </w:tc>
        <w:tc>
          <w:tcPr>
            <w:tcW w:w="3261" w:type="dxa"/>
            <w:shd w:val="clear" w:color="auto" w:fill="auto"/>
          </w:tcPr>
          <w:p>
            <w:pPr>
              <w:spacing w:line="360" w:lineRule="auto"/>
              <w:rPr>
                <w:rFonts w:ascii="Calibri" w:hAnsi="Calibri"/>
              </w:rPr>
            </w:pPr>
          </w:p>
          <w:p>
            <w:pPr>
              <w:spacing w:line="360" w:lineRule="auto"/>
              <w:rPr>
                <w:rFonts w:ascii="Calibri" w:hAnsi="Calibri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50" w:type="dxa"/>
            <w:shd w:val="clear" w:color="auto" w:fill="auto"/>
          </w:tcPr>
          <w:p>
            <w:pPr>
              <w:spacing w:line="360" w:lineRule="auto"/>
              <w:rPr>
                <w:rFonts w:ascii="Calibri" w:hAnsi="Calibri"/>
              </w:rPr>
            </w:pPr>
          </w:p>
        </w:tc>
        <w:tc>
          <w:tcPr>
            <w:tcW w:w="1110" w:type="dxa"/>
            <w:shd w:val="clear" w:color="auto" w:fill="auto"/>
          </w:tcPr>
          <w:p>
            <w:pPr>
              <w:spacing w:line="360" w:lineRule="auto"/>
              <w:rPr>
                <w:rFonts w:ascii="Calibri" w:hAnsi="Calibri"/>
              </w:rPr>
            </w:pPr>
          </w:p>
        </w:tc>
        <w:tc>
          <w:tcPr>
            <w:tcW w:w="1605" w:type="dxa"/>
            <w:shd w:val="clear" w:color="auto" w:fill="auto"/>
          </w:tcPr>
          <w:p>
            <w:pPr>
              <w:spacing w:line="360" w:lineRule="auto"/>
              <w:rPr>
                <w:rFonts w:ascii="Calibri" w:hAnsi="Calibri"/>
              </w:rPr>
            </w:pPr>
          </w:p>
        </w:tc>
        <w:tc>
          <w:tcPr>
            <w:tcW w:w="3155" w:type="dxa"/>
            <w:gridSpan w:val="3"/>
            <w:shd w:val="clear" w:color="auto" w:fill="auto"/>
          </w:tcPr>
          <w:p>
            <w:pPr>
              <w:spacing w:line="360" w:lineRule="auto"/>
              <w:rPr>
                <w:rFonts w:ascii="Calibri" w:hAnsi="Calibri"/>
              </w:rPr>
            </w:pPr>
          </w:p>
        </w:tc>
        <w:tc>
          <w:tcPr>
            <w:tcW w:w="3261" w:type="dxa"/>
            <w:shd w:val="clear" w:color="auto" w:fill="auto"/>
          </w:tcPr>
          <w:p>
            <w:pPr>
              <w:spacing w:line="360" w:lineRule="auto"/>
              <w:rPr>
                <w:rFonts w:ascii="Calibri" w:hAnsi="Calibri"/>
              </w:rPr>
            </w:pPr>
          </w:p>
          <w:p>
            <w:pPr>
              <w:spacing w:line="360" w:lineRule="auto"/>
              <w:rPr>
                <w:rFonts w:ascii="Calibri" w:hAnsi="Calibri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50" w:type="dxa"/>
            <w:shd w:val="clear" w:color="auto" w:fill="auto"/>
          </w:tcPr>
          <w:p>
            <w:pPr>
              <w:spacing w:line="360" w:lineRule="auto"/>
              <w:rPr>
                <w:rFonts w:ascii="Calibri" w:hAnsi="Calibri"/>
              </w:rPr>
            </w:pPr>
          </w:p>
        </w:tc>
        <w:tc>
          <w:tcPr>
            <w:tcW w:w="1110" w:type="dxa"/>
            <w:shd w:val="clear" w:color="auto" w:fill="auto"/>
          </w:tcPr>
          <w:p>
            <w:pPr>
              <w:spacing w:line="360" w:lineRule="auto"/>
              <w:rPr>
                <w:rFonts w:ascii="Calibri" w:hAnsi="Calibri"/>
              </w:rPr>
            </w:pPr>
          </w:p>
        </w:tc>
        <w:tc>
          <w:tcPr>
            <w:tcW w:w="1605" w:type="dxa"/>
            <w:shd w:val="clear" w:color="auto" w:fill="auto"/>
          </w:tcPr>
          <w:p>
            <w:pPr>
              <w:spacing w:line="360" w:lineRule="auto"/>
              <w:rPr>
                <w:rFonts w:ascii="Calibri" w:hAnsi="Calibri"/>
              </w:rPr>
            </w:pPr>
          </w:p>
        </w:tc>
        <w:tc>
          <w:tcPr>
            <w:tcW w:w="3155" w:type="dxa"/>
            <w:gridSpan w:val="3"/>
            <w:shd w:val="clear" w:color="auto" w:fill="auto"/>
          </w:tcPr>
          <w:p>
            <w:pPr>
              <w:spacing w:line="360" w:lineRule="auto"/>
              <w:rPr>
                <w:rFonts w:ascii="Calibri" w:hAnsi="Calibri"/>
              </w:rPr>
            </w:pPr>
          </w:p>
        </w:tc>
        <w:tc>
          <w:tcPr>
            <w:tcW w:w="3261" w:type="dxa"/>
            <w:shd w:val="clear" w:color="auto" w:fill="auto"/>
          </w:tcPr>
          <w:p>
            <w:pPr>
              <w:spacing w:line="360" w:lineRule="auto"/>
              <w:rPr>
                <w:rFonts w:ascii="Calibri" w:hAnsi="Calibri"/>
              </w:rPr>
            </w:pPr>
          </w:p>
          <w:p>
            <w:pPr>
              <w:spacing w:line="360" w:lineRule="auto"/>
              <w:rPr>
                <w:rFonts w:ascii="Calibri" w:hAnsi="Calibri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50" w:type="dxa"/>
            <w:shd w:val="clear" w:color="auto" w:fill="auto"/>
          </w:tcPr>
          <w:p>
            <w:pPr>
              <w:spacing w:line="360" w:lineRule="auto"/>
              <w:rPr>
                <w:rFonts w:ascii="Calibri" w:hAnsi="Calibri"/>
              </w:rPr>
            </w:pPr>
          </w:p>
        </w:tc>
        <w:tc>
          <w:tcPr>
            <w:tcW w:w="1110" w:type="dxa"/>
            <w:shd w:val="clear" w:color="auto" w:fill="auto"/>
          </w:tcPr>
          <w:p>
            <w:pPr>
              <w:spacing w:line="360" w:lineRule="auto"/>
              <w:rPr>
                <w:rFonts w:ascii="Calibri" w:hAnsi="Calibri"/>
              </w:rPr>
            </w:pPr>
          </w:p>
        </w:tc>
        <w:tc>
          <w:tcPr>
            <w:tcW w:w="1605" w:type="dxa"/>
            <w:shd w:val="clear" w:color="auto" w:fill="auto"/>
          </w:tcPr>
          <w:p>
            <w:pPr>
              <w:spacing w:line="360" w:lineRule="auto"/>
              <w:rPr>
                <w:rFonts w:ascii="Calibri" w:hAnsi="Calibri"/>
              </w:rPr>
            </w:pPr>
          </w:p>
        </w:tc>
        <w:tc>
          <w:tcPr>
            <w:tcW w:w="3155" w:type="dxa"/>
            <w:gridSpan w:val="3"/>
            <w:shd w:val="clear" w:color="auto" w:fill="auto"/>
          </w:tcPr>
          <w:p>
            <w:pPr>
              <w:spacing w:line="360" w:lineRule="auto"/>
              <w:rPr>
                <w:rFonts w:ascii="Calibri" w:hAnsi="Calibri"/>
              </w:rPr>
            </w:pPr>
          </w:p>
        </w:tc>
        <w:tc>
          <w:tcPr>
            <w:tcW w:w="3261" w:type="dxa"/>
            <w:shd w:val="clear" w:color="auto" w:fill="auto"/>
          </w:tcPr>
          <w:p>
            <w:pPr>
              <w:spacing w:line="360" w:lineRule="auto"/>
              <w:rPr>
                <w:rFonts w:ascii="Calibri" w:hAnsi="Calibri"/>
              </w:rPr>
            </w:pPr>
          </w:p>
          <w:p>
            <w:pPr>
              <w:spacing w:line="360" w:lineRule="auto"/>
              <w:rPr>
                <w:rFonts w:ascii="Calibri" w:hAnsi="Calibri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50" w:type="dxa"/>
            <w:shd w:val="clear" w:color="auto" w:fill="auto"/>
          </w:tcPr>
          <w:p>
            <w:pPr>
              <w:spacing w:line="360" w:lineRule="auto"/>
              <w:rPr>
                <w:rFonts w:ascii="Calibri" w:hAnsi="Calibri"/>
              </w:rPr>
            </w:pPr>
          </w:p>
        </w:tc>
        <w:tc>
          <w:tcPr>
            <w:tcW w:w="1110" w:type="dxa"/>
            <w:shd w:val="clear" w:color="auto" w:fill="auto"/>
          </w:tcPr>
          <w:p>
            <w:pPr>
              <w:spacing w:line="360" w:lineRule="auto"/>
              <w:rPr>
                <w:rFonts w:ascii="Calibri" w:hAnsi="Calibri"/>
              </w:rPr>
            </w:pPr>
          </w:p>
        </w:tc>
        <w:tc>
          <w:tcPr>
            <w:tcW w:w="1605" w:type="dxa"/>
            <w:shd w:val="clear" w:color="auto" w:fill="auto"/>
          </w:tcPr>
          <w:p>
            <w:pPr>
              <w:spacing w:line="360" w:lineRule="auto"/>
              <w:rPr>
                <w:rFonts w:ascii="Calibri" w:hAnsi="Calibri"/>
              </w:rPr>
            </w:pPr>
          </w:p>
        </w:tc>
        <w:tc>
          <w:tcPr>
            <w:tcW w:w="3155" w:type="dxa"/>
            <w:gridSpan w:val="3"/>
            <w:shd w:val="clear" w:color="auto" w:fill="auto"/>
          </w:tcPr>
          <w:p>
            <w:pPr>
              <w:spacing w:line="360" w:lineRule="auto"/>
              <w:rPr>
                <w:rFonts w:ascii="Calibri" w:hAnsi="Calibri"/>
              </w:rPr>
            </w:pPr>
          </w:p>
        </w:tc>
        <w:tc>
          <w:tcPr>
            <w:tcW w:w="3261" w:type="dxa"/>
            <w:shd w:val="clear" w:color="auto" w:fill="auto"/>
          </w:tcPr>
          <w:p>
            <w:pPr>
              <w:spacing w:line="360" w:lineRule="auto"/>
              <w:rPr>
                <w:rFonts w:ascii="Calibri" w:hAnsi="Calibri"/>
              </w:rPr>
            </w:pPr>
          </w:p>
          <w:p>
            <w:pPr>
              <w:spacing w:line="360" w:lineRule="auto"/>
              <w:rPr>
                <w:rFonts w:ascii="Calibri" w:hAnsi="Calibri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6" w:hRule="atLeast"/>
          <w:jc w:val="center"/>
        </w:trPr>
        <w:tc>
          <w:tcPr>
            <w:tcW w:w="650" w:type="dxa"/>
            <w:shd w:val="clear" w:color="auto" w:fill="auto"/>
          </w:tcPr>
          <w:p>
            <w:pPr>
              <w:spacing w:line="360" w:lineRule="auto"/>
              <w:rPr>
                <w:rFonts w:ascii="Calibri" w:hAnsi="Calibri"/>
              </w:rPr>
            </w:pPr>
          </w:p>
        </w:tc>
        <w:tc>
          <w:tcPr>
            <w:tcW w:w="1110" w:type="dxa"/>
            <w:shd w:val="clear" w:color="auto" w:fill="auto"/>
          </w:tcPr>
          <w:p>
            <w:pPr>
              <w:spacing w:line="360" w:lineRule="auto"/>
              <w:rPr>
                <w:rFonts w:ascii="Calibri" w:hAnsi="Calibri"/>
              </w:rPr>
            </w:pPr>
          </w:p>
        </w:tc>
        <w:tc>
          <w:tcPr>
            <w:tcW w:w="1605" w:type="dxa"/>
            <w:shd w:val="clear" w:color="auto" w:fill="auto"/>
          </w:tcPr>
          <w:p>
            <w:pPr>
              <w:spacing w:line="360" w:lineRule="auto"/>
              <w:rPr>
                <w:rFonts w:ascii="Calibri" w:hAnsi="Calibri"/>
              </w:rPr>
            </w:pPr>
          </w:p>
        </w:tc>
        <w:tc>
          <w:tcPr>
            <w:tcW w:w="3155" w:type="dxa"/>
            <w:gridSpan w:val="3"/>
            <w:shd w:val="clear" w:color="auto" w:fill="auto"/>
          </w:tcPr>
          <w:p>
            <w:pPr>
              <w:spacing w:line="360" w:lineRule="auto"/>
              <w:rPr>
                <w:rFonts w:ascii="Calibri" w:hAnsi="Calibri"/>
              </w:rPr>
            </w:pPr>
          </w:p>
        </w:tc>
        <w:tc>
          <w:tcPr>
            <w:tcW w:w="3261" w:type="dxa"/>
            <w:shd w:val="clear" w:color="auto" w:fill="auto"/>
          </w:tcPr>
          <w:p>
            <w:pPr>
              <w:spacing w:line="360" w:lineRule="auto"/>
              <w:rPr>
                <w:rFonts w:ascii="Calibri" w:hAnsi="Calibri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50" w:type="dxa"/>
            <w:shd w:val="clear" w:color="auto" w:fill="auto"/>
          </w:tcPr>
          <w:p>
            <w:pPr>
              <w:spacing w:line="360" w:lineRule="auto"/>
              <w:rPr>
                <w:rFonts w:ascii="Calibri" w:hAnsi="Calibri"/>
              </w:rPr>
            </w:pPr>
          </w:p>
        </w:tc>
        <w:tc>
          <w:tcPr>
            <w:tcW w:w="1110" w:type="dxa"/>
            <w:shd w:val="clear" w:color="auto" w:fill="auto"/>
          </w:tcPr>
          <w:p>
            <w:pPr>
              <w:spacing w:line="360" w:lineRule="auto"/>
              <w:rPr>
                <w:rFonts w:ascii="Calibri" w:hAnsi="Calibri"/>
              </w:rPr>
            </w:pPr>
          </w:p>
        </w:tc>
        <w:tc>
          <w:tcPr>
            <w:tcW w:w="1605" w:type="dxa"/>
            <w:shd w:val="clear" w:color="auto" w:fill="auto"/>
          </w:tcPr>
          <w:p>
            <w:pPr>
              <w:spacing w:line="360" w:lineRule="auto"/>
              <w:rPr>
                <w:rFonts w:ascii="Calibri" w:hAnsi="Calibri"/>
              </w:rPr>
            </w:pPr>
          </w:p>
        </w:tc>
        <w:tc>
          <w:tcPr>
            <w:tcW w:w="3155" w:type="dxa"/>
            <w:gridSpan w:val="3"/>
            <w:shd w:val="clear" w:color="auto" w:fill="auto"/>
          </w:tcPr>
          <w:p>
            <w:pPr>
              <w:spacing w:line="360" w:lineRule="auto"/>
              <w:rPr>
                <w:rFonts w:ascii="Calibri" w:hAnsi="Calibri"/>
              </w:rPr>
            </w:pPr>
          </w:p>
        </w:tc>
        <w:tc>
          <w:tcPr>
            <w:tcW w:w="3261" w:type="dxa"/>
            <w:shd w:val="clear" w:color="auto" w:fill="auto"/>
          </w:tcPr>
          <w:p>
            <w:pPr>
              <w:spacing w:line="360" w:lineRule="auto"/>
              <w:rPr>
                <w:rFonts w:ascii="Calibri" w:hAnsi="Calibri"/>
              </w:rPr>
            </w:pPr>
          </w:p>
          <w:p>
            <w:pPr>
              <w:spacing w:line="360" w:lineRule="auto"/>
              <w:rPr>
                <w:rFonts w:ascii="Calibri" w:hAnsi="Calibri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50" w:type="dxa"/>
            <w:shd w:val="clear" w:color="auto" w:fill="auto"/>
          </w:tcPr>
          <w:p>
            <w:pPr>
              <w:spacing w:line="360" w:lineRule="auto"/>
              <w:rPr>
                <w:rFonts w:ascii="Calibri" w:hAnsi="Calibri"/>
              </w:rPr>
            </w:pPr>
          </w:p>
        </w:tc>
        <w:tc>
          <w:tcPr>
            <w:tcW w:w="1110" w:type="dxa"/>
            <w:shd w:val="clear" w:color="auto" w:fill="auto"/>
          </w:tcPr>
          <w:p>
            <w:pPr>
              <w:spacing w:line="360" w:lineRule="auto"/>
              <w:rPr>
                <w:rFonts w:ascii="Calibri" w:hAnsi="Calibri"/>
              </w:rPr>
            </w:pPr>
          </w:p>
        </w:tc>
        <w:tc>
          <w:tcPr>
            <w:tcW w:w="1605" w:type="dxa"/>
            <w:shd w:val="clear" w:color="auto" w:fill="auto"/>
          </w:tcPr>
          <w:p>
            <w:pPr>
              <w:spacing w:line="360" w:lineRule="auto"/>
              <w:rPr>
                <w:rFonts w:ascii="Calibri" w:hAnsi="Calibri"/>
              </w:rPr>
            </w:pPr>
          </w:p>
        </w:tc>
        <w:tc>
          <w:tcPr>
            <w:tcW w:w="3155" w:type="dxa"/>
            <w:gridSpan w:val="3"/>
            <w:shd w:val="clear" w:color="auto" w:fill="auto"/>
          </w:tcPr>
          <w:p>
            <w:pPr>
              <w:spacing w:line="360" w:lineRule="auto"/>
              <w:rPr>
                <w:rFonts w:ascii="Calibri" w:hAnsi="Calibri"/>
              </w:rPr>
            </w:pPr>
          </w:p>
        </w:tc>
        <w:tc>
          <w:tcPr>
            <w:tcW w:w="3261" w:type="dxa"/>
            <w:shd w:val="clear" w:color="auto" w:fill="auto"/>
          </w:tcPr>
          <w:p>
            <w:pPr>
              <w:spacing w:line="360" w:lineRule="auto"/>
              <w:rPr>
                <w:rFonts w:ascii="Calibri" w:hAnsi="Calibri"/>
              </w:rPr>
            </w:pPr>
          </w:p>
          <w:p>
            <w:pPr>
              <w:spacing w:line="360" w:lineRule="auto"/>
              <w:rPr>
                <w:rFonts w:ascii="Calibri" w:hAnsi="Calibri"/>
              </w:rPr>
            </w:pPr>
          </w:p>
        </w:tc>
      </w:tr>
    </w:tbl>
    <w:p>
      <w:r>
        <w:rPr>
          <w:rFonts w:hint="eastAsia"/>
        </w:rPr>
        <w:t>共 页第 页</w:t>
      </w:r>
    </w:p>
    <w:p>
      <w:pPr>
        <w:adjustRightInd w:val="0"/>
        <w:snapToGrid w:val="0"/>
        <w:jc w:val="center"/>
        <w:rPr>
          <w:rFonts w:hint="eastAsia" w:ascii="方正小标宋简体" w:eastAsia="方正小标宋简体"/>
          <w:sz w:val="32"/>
        </w:rPr>
      </w:pPr>
    </w:p>
    <w:p>
      <w:pPr>
        <w:spacing w:line="500" w:lineRule="exact"/>
        <w:jc w:val="center"/>
        <w:rPr>
          <w:rFonts w:ascii="方正小标宋简体" w:eastAsia="方正小标宋简体"/>
          <w:sz w:val="32"/>
        </w:rPr>
      </w:pPr>
      <w:r>
        <w:rPr>
          <w:rFonts w:hint="eastAsia" w:ascii="方正小标宋简体" w:eastAsia="方正小标宋简体"/>
          <w:sz w:val="32"/>
          <w:lang w:eastAsia="zh-CN"/>
        </w:rPr>
        <w:t>深圳市医药商业</w:t>
      </w:r>
      <w:r>
        <w:rPr>
          <w:rFonts w:hint="eastAsia" w:ascii="方正小标宋简体" w:eastAsia="方正小标宋简体"/>
          <w:sz w:val="32"/>
        </w:rPr>
        <w:t>协会</w:t>
      </w:r>
    </w:p>
    <w:p>
      <w:pPr>
        <w:adjustRightInd w:val="0"/>
        <w:snapToGrid w:val="0"/>
        <w:jc w:val="center"/>
        <w:rPr>
          <w:rFonts w:ascii="方正小标宋简体" w:eastAsia="方正小标宋简体"/>
          <w:sz w:val="32"/>
        </w:rPr>
      </w:pPr>
      <w:r>
        <w:rPr>
          <w:rFonts w:hint="eastAsia" w:ascii="方正小标宋简体" w:eastAsia="方正小标宋简体"/>
          <w:sz w:val="32"/>
        </w:rPr>
        <w:t>团体标准征求意见表（续页）</w:t>
      </w:r>
    </w:p>
    <w:tbl>
      <w:tblPr>
        <w:tblStyle w:val="9"/>
        <w:tblW w:w="9781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09"/>
        <w:gridCol w:w="1134"/>
        <w:gridCol w:w="1554"/>
        <w:gridCol w:w="2982"/>
        <w:gridCol w:w="340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781" w:type="dxa"/>
            <w:gridSpan w:val="5"/>
            <w:shd w:val="clear" w:color="auto" w:fill="auto"/>
            <w:vAlign w:val="center"/>
          </w:tcPr>
          <w:p>
            <w:pPr>
              <w:spacing w:line="360" w:lineRule="auto"/>
              <w:jc w:val="center"/>
              <w:rPr>
                <w:rFonts w:ascii="Calibri" w:hAnsi="Calibri"/>
                <w:b/>
              </w:rPr>
            </w:pPr>
            <w:r>
              <w:rPr>
                <w:rFonts w:hint="eastAsia" w:ascii="Calibri" w:hAnsi="Calibri"/>
                <w:b/>
              </w:rPr>
              <w:t>意见反馈内容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09" w:type="dxa"/>
            <w:shd w:val="clear" w:color="auto" w:fill="auto"/>
            <w:vAlign w:val="center"/>
          </w:tcPr>
          <w:p>
            <w:pPr>
              <w:jc w:val="center"/>
              <w:rPr>
                <w:rFonts w:ascii="Calibri" w:hAnsi="Calibri"/>
                <w:b/>
              </w:rPr>
            </w:pPr>
            <w:r>
              <w:rPr>
                <w:rFonts w:hint="eastAsia" w:ascii="Calibri" w:hAnsi="Calibri"/>
                <w:b/>
              </w:rPr>
              <w:t>序号</w:t>
            </w:r>
          </w:p>
        </w:tc>
        <w:tc>
          <w:tcPr>
            <w:tcW w:w="1134" w:type="dxa"/>
            <w:shd w:val="clear" w:color="auto" w:fill="auto"/>
            <w:vAlign w:val="center"/>
          </w:tcPr>
          <w:p>
            <w:pPr>
              <w:jc w:val="center"/>
              <w:rPr>
                <w:rFonts w:ascii="Calibri" w:hAnsi="Calibri"/>
                <w:b/>
              </w:rPr>
            </w:pPr>
            <w:r>
              <w:rPr>
                <w:rFonts w:hint="eastAsia" w:ascii="Calibri" w:hAnsi="Calibri"/>
                <w:b/>
              </w:rPr>
              <w:t>所在页次</w:t>
            </w:r>
          </w:p>
        </w:tc>
        <w:tc>
          <w:tcPr>
            <w:tcW w:w="1554" w:type="dxa"/>
            <w:shd w:val="clear" w:color="auto" w:fill="auto"/>
            <w:vAlign w:val="center"/>
          </w:tcPr>
          <w:p>
            <w:pPr>
              <w:jc w:val="center"/>
              <w:rPr>
                <w:rFonts w:ascii="Calibri" w:hAnsi="Calibri"/>
                <w:b/>
              </w:rPr>
            </w:pPr>
            <w:r>
              <w:rPr>
                <w:rFonts w:hint="eastAsia" w:ascii="Calibri" w:hAnsi="Calibri"/>
                <w:b/>
              </w:rPr>
              <w:t>标准章条编号</w:t>
            </w:r>
          </w:p>
        </w:tc>
        <w:tc>
          <w:tcPr>
            <w:tcW w:w="2982" w:type="dxa"/>
            <w:shd w:val="clear" w:color="auto" w:fill="auto"/>
            <w:vAlign w:val="center"/>
          </w:tcPr>
          <w:p>
            <w:pPr>
              <w:jc w:val="center"/>
              <w:rPr>
                <w:rFonts w:ascii="Calibri" w:hAnsi="Calibri"/>
                <w:b/>
              </w:rPr>
            </w:pPr>
            <w:r>
              <w:rPr>
                <w:rFonts w:hint="eastAsia" w:ascii="Calibri" w:hAnsi="Calibri"/>
                <w:b/>
              </w:rPr>
              <w:t>原标准内容</w:t>
            </w:r>
          </w:p>
        </w:tc>
        <w:tc>
          <w:tcPr>
            <w:tcW w:w="3402" w:type="dxa"/>
            <w:shd w:val="clear" w:color="auto" w:fill="auto"/>
            <w:vAlign w:val="center"/>
          </w:tcPr>
          <w:p>
            <w:pPr>
              <w:jc w:val="center"/>
              <w:rPr>
                <w:rFonts w:ascii="Calibri" w:hAnsi="Calibri"/>
                <w:b/>
              </w:rPr>
            </w:pPr>
            <w:r>
              <w:rPr>
                <w:rFonts w:hint="eastAsia" w:ascii="Calibri" w:hAnsi="Calibri"/>
                <w:b/>
              </w:rPr>
              <w:t>建议修改及依据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09" w:type="dxa"/>
            <w:shd w:val="clear" w:color="auto" w:fill="auto"/>
          </w:tcPr>
          <w:p>
            <w:pPr>
              <w:spacing w:line="360" w:lineRule="auto"/>
              <w:rPr>
                <w:rFonts w:ascii="Calibri" w:hAnsi="Calibri"/>
              </w:rPr>
            </w:pPr>
          </w:p>
        </w:tc>
        <w:tc>
          <w:tcPr>
            <w:tcW w:w="1134" w:type="dxa"/>
            <w:shd w:val="clear" w:color="auto" w:fill="auto"/>
          </w:tcPr>
          <w:p>
            <w:pPr>
              <w:spacing w:line="360" w:lineRule="auto"/>
              <w:rPr>
                <w:rFonts w:ascii="Calibri" w:hAnsi="Calibri"/>
              </w:rPr>
            </w:pPr>
          </w:p>
        </w:tc>
        <w:tc>
          <w:tcPr>
            <w:tcW w:w="1554" w:type="dxa"/>
            <w:shd w:val="clear" w:color="auto" w:fill="auto"/>
          </w:tcPr>
          <w:p>
            <w:pPr>
              <w:spacing w:line="360" w:lineRule="auto"/>
              <w:rPr>
                <w:rFonts w:ascii="Calibri" w:hAnsi="Calibri"/>
              </w:rPr>
            </w:pPr>
          </w:p>
        </w:tc>
        <w:tc>
          <w:tcPr>
            <w:tcW w:w="2982" w:type="dxa"/>
            <w:shd w:val="clear" w:color="auto" w:fill="auto"/>
          </w:tcPr>
          <w:p>
            <w:pPr>
              <w:spacing w:line="360" w:lineRule="auto"/>
              <w:rPr>
                <w:rFonts w:ascii="Calibri" w:hAnsi="Calibri"/>
              </w:rPr>
            </w:pPr>
          </w:p>
        </w:tc>
        <w:tc>
          <w:tcPr>
            <w:tcW w:w="3402" w:type="dxa"/>
            <w:shd w:val="clear" w:color="auto" w:fill="auto"/>
          </w:tcPr>
          <w:p>
            <w:pPr>
              <w:spacing w:line="360" w:lineRule="auto"/>
              <w:rPr>
                <w:rFonts w:ascii="Calibri" w:hAnsi="Calibri"/>
              </w:rPr>
            </w:pPr>
          </w:p>
          <w:p>
            <w:pPr>
              <w:spacing w:line="360" w:lineRule="auto"/>
              <w:rPr>
                <w:rFonts w:ascii="Calibri" w:hAnsi="Calibri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09" w:type="dxa"/>
            <w:shd w:val="clear" w:color="auto" w:fill="auto"/>
          </w:tcPr>
          <w:p>
            <w:pPr>
              <w:spacing w:line="360" w:lineRule="auto"/>
              <w:rPr>
                <w:rFonts w:ascii="Calibri" w:hAnsi="Calibri"/>
              </w:rPr>
            </w:pPr>
          </w:p>
        </w:tc>
        <w:tc>
          <w:tcPr>
            <w:tcW w:w="1134" w:type="dxa"/>
            <w:shd w:val="clear" w:color="auto" w:fill="auto"/>
          </w:tcPr>
          <w:p>
            <w:pPr>
              <w:spacing w:line="360" w:lineRule="auto"/>
              <w:rPr>
                <w:rFonts w:ascii="Calibri" w:hAnsi="Calibri"/>
              </w:rPr>
            </w:pPr>
          </w:p>
        </w:tc>
        <w:tc>
          <w:tcPr>
            <w:tcW w:w="1554" w:type="dxa"/>
            <w:shd w:val="clear" w:color="auto" w:fill="auto"/>
          </w:tcPr>
          <w:p>
            <w:pPr>
              <w:spacing w:line="360" w:lineRule="auto"/>
              <w:rPr>
                <w:rFonts w:ascii="Calibri" w:hAnsi="Calibri"/>
              </w:rPr>
            </w:pPr>
          </w:p>
        </w:tc>
        <w:tc>
          <w:tcPr>
            <w:tcW w:w="2982" w:type="dxa"/>
            <w:shd w:val="clear" w:color="auto" w:fill="auto"/>
          </w:tcPr>
          <w:p>
            <w:pPr>
              <w:spacing w:line="360" w:lineRule="auto"/>
              <w:rPr>
                <w:rFonts w:ascii="Calibri" w:hAnsi="Calibri"/>
              </w:rPr>
            </w:pPr>
          </w:p>
        </w:tc>
        <w:tc>
          <w:tcPr>
            <w:tcW w:w="3402" w:type="dxa"/>
            <w:shd w:val="clear" w:color="auto" w:fill="auto"/>
          </w:tcPr>
          <w:p>
            <w:pPr>
              <w:spacing w:line="360" w:lineRule="auto"/>
              <w:rPr>
                <w:rFonts w:ascii="Calibri" w:hAnsi="Calibri"/>
              </w:rPr>
            </w:pPr>
          </w:p>
          <w:p>
            <w:pPr>
              <w:spacing w:line="360" w:lineRule="auto"/>
              <w:rPr>
                <w:rFonts w:ascii="Calibri" w:hAnsi="Calibri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09" w:type="dxa"/>
            <w:shd w:val="clear" w:color="auto" w:fill="auto"/>
          </w:tcPr>
          <w:p>
            <w:pPr>
              <w:spacing w:line="360" w:lineRule="auto"/>
              <w:rPr>
                <w:rFonts w:ascii="Calibri" w:hAnsi="Calibri"/>
              </w:rPr>
            </w:pPr>
          </w:p>
        </w:tc>
        <w:tc>
          <w:tcPr>
            <w:tcW w:w="1134" w:type="dxa"/>
            <w:shd w:val="clear" w:color="auto" w:fill="auto"/>
          </w:tcPr>
          <w:p>
            <w:pPr>
              <w:spacing w:line="360" w:lineRule="auto"/>
              <w:rPr>
                <w:rFonts w:ascii="Calibri" w:hAnsi="Calibri"/>
              </w:rPr>
            </w:pPr>
          </w:p>
        </w:tc>
        <w:tc>
          <w:tcPr>
            <w:tcW w:w="1554" w:type="dxa"/>
            <w:shd w:val="clear" w:color="auto" w:fill="auto"/>
          </w:tcPr>
          <w:p>
            <w:pPr>
              <w:spacing w:line="360" w:lineRule="auto"/>
              <w:rPr>
                <w:rFonts w:ascii="Calibri" w:hAnsi="Calibri"/>
              </w:rPr>
            </w:pPr>
          </w:p>
        </w:tc>
        <w:tc>
          <w:tcPr>
            <w:tcW w:w="2982" w:type="dxa"/>
            <w:shd w:val="clear" w:color="auto" w:fill="auto"/>
          </w:tcPr>
          <w:p>
            <w:pPr>
              <w:spacing w:line="360" w:lineRule="auto"/>
              <w:rPr>
                <w:rFonts w:ascii="Calibri" w:hAnsi="Calibri"/>
              </w:rPr>
            </w:pPr>
          </w:p>
        </w:tc>
        <w:tc>
          <w:tcPr>
            <w:tcW w:w="3402" w:type="dxa"/>
            <w:shd w:val="clear" w:color="auto" w:fill="auto"/>
          </w:tcPr>
          <w:p>
            <w:pPr>
              <w:spacing w:line="360" w:lineRule="auto"/>
              <w:rPr>
                <w:rFonts w:ascii="Calibri" w:hAnsi="Calibri"/>
              </w:rPr>
            </w:pPr>
          </w:p>
          <w:p>
            <w:pPr>
              <w:spacing w:line="360" w:lineRule="auto"/>
              <w:rPr>
                <w:rFonts w:ascii="Calibri" w:hAnsi="Calibri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09" w:type="dxa"/>
            <w:shd w:val="clear" w:color="auto" w:fill="auto"/>
          </w:tcPr>
          <w:p>
            <w:pPr>
              <w:spacing w:line="360" w:lineRule="auto"/>
              <w:rPr>
                <w:rFonts w:ascii="Calibri" w:hAnsi="Calibri"/>
              </w:rPr>
            </w:pPr>
          </w:p>
        </w:tc>
        <w:tc>
          <w:tcPr>
            <w:tcW w:w="1134" w:type="dxa"/>
            <w:shd w:val="clear" w:color="auto" w:fill="auto"/>
          </w:tcPr>
          <w:p>
            <w:pPr>
              <w:spacing w:line="360" w:lineRule="auto"/>
              <w:rPr>
                <w:rFonts w:ascii="Calibri" w:hAnsi="Calibri"/>
              </w:rPr>
            </w:pPr>
          </w:p>
        </w:tc>
        <w:tc>
          <w:tcPr>
            <w:tcW w:w="1554" w:type="dxa"/>
            <w:shd w:val="clear" w:color="auto" w:fill="auto"/>
          </w:tcPr>
          <w:p>
            <w:pPr>
              <w:spacing w:line="360" w:lineRule="auto"/>
              <w:rPr>
                <w:rFonts w:ascii="Calibri" w:hAnsi="Calibri"/>
              </w:rPr>
            </w:pPr>
          </w:p>
        </w:tc>
        <w:tc>
          <w:tcPr>
            <w:tcW w:w="2982" w:type="dxa"/>
            <w:shd w:val="clear" w:color="auto" w:fill="auto"/>
          </w:tcPr>
          <w:p>
            <w:pPr>
              <w:spacing w:line="360" w:lineRule="auto"/>
              <w:rPr>
                <w:rFonts w:ascii="Calibri" w:hAnsi="Calibri"/>
              </w:rPr>
            </w:pPr>
          </w:p>
        </w:tc>
        <w:tc>
          <w:tcPr>
            <w:tcW w:w="3402" w:type="dxa"/>
            <w:shd w:val="clear" w:color="auto" w:fill="auto"/>
          </w:tcPr>
          <w:p>
            <w:pPr>
              <w:spacing w:line="360" w:lineRule="auto"/>
              <w:rPr>
                <w:rFonts w:ascii="Calibri" w:hAnsi="Calibri"/>
              </w:rPr>
            </w:pPr>
          </w:p>
          <w:p>
            <w:pPr>
              <w:spacing w:line="360" w:lineRule="auto"/>
              <w:rPr>
                <w:rFonts w:ascii="Calibri" w:hAnsi="Calibri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09" w:type="dxa"/>
            <w:shd w:val="clear" w:color="auto" w:fill="auto"/>
          </w:tcPr>
          <w:p>
            <w:pPr>
              <w:spacing w:line="360" w:lineRule="auto"/>
              <w:rPr>
                <w:rFonts w:ascii="Calibri" w:hAnsi="Calibri"/>
              </w:rPr>
            </w:pPr>
          </w:p>
        </w:tc>
        <w:tc>
          <w:tcPr>
            <w:tcW w:w="1134" w:type="dxa"/>
            <w:shd w:val="clear" w:color="auto" w:fill="auto"/>
          </w:tcPr>
          <w:p>
            <w:pPr>
              <w:spacing w:line="360" w:lineRule="auto"/>
              <w:rPr>
                <w:rFonts w:ascii="Calibri" w:hAnsi="Calibri"/>
              </w:rPr>
            </w:pPr>
          </w:p>
        </w:tc>
        <w:tc>
          <w:tcPr>
            <w:tcW w:w="1554" w:type="dxa"/>
            <w:shd w:val="clear" w:color="auto" w:fill="auto"/>
          </w:tcPr>
          <w:p>
            <w:pPr>
              <w:spacing w:line="360" w:lineRule="auto"/>
              <w:rPr>
                <w:rFonts w:ascii="Calibri" w:hAnsi="Calibri"/>
              </w:rPr>
            </w:pPr>
          </w:p>
        </w:tc>
        <w:tc>
          <w:tcPr>
            <w:tcW w:w="2982" w:type="dxa"/>
            <w:shd w:val="clear" w:color="auto" w:fill="auto"/>
          </w:tcPr>
          <w:p>
            <w:pPr>
              <w:spacing w:line="360" w:lineRule="auto"/>
              <w:rPr>
                <w:rFonts w:ascii="Calibri" w:hAnsi="Calibri"/>
              </w:rPr>
            </w:pPr>
          </w:p>
        </w:tc>
        <w:tc>
          <w:tcPr>
            <w:tcW w:w="3402" w:type="dxa"/>
            <w:shd w:val="clear" w:color="auto" w:fill="auto"/>
          </w:tcPr>
          <w:p>
            <w:pPr>
              <w:spacing w:line="360" w:lineRule="auto"/>
              <w:rPr>
                <w:rFonts w:ascii="Calibri" w:hAnsi="Calibri"/>
              </w:rPr>
            </w:pPr>
          </w:p>
          <w:p>
            <w:pPr>
              <w:spacing w:line="360" w:lineRule="auto"/>
              <w:rPr>
                <w:rFonts w:ascii="Calibri" w:hAnsi="Calibri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09" w:type="dxa"/>
            <w:shd w:val="clear" w:color="auto" w:fill="auto"/>
          </w:tcPr>
          <w:p>
            <w:pPr>
              <w:spacing w:line="360" w:lineRule="auto"/>
              <w:rPr>
                <w:rFonts w:ascii="Calibri" w:hAnsi="Calibri"/>
              </w:rPr>
            </w:pPr>
          </w:p>
        </w:tc>
        <w:tc>
          <w:tcPr>
            <w:tcW w:w="1134" w:type="dxa"/>
            <w:shd w:val="clear" w:color="auto" w:fill="auto"/>
          </w:tcPr>
          <w:p>
            <w:pPr>
              <w:spacing w:line="360" w:lineRule="auto"/>
              <w:rPr>
                <w:rFonts w:ascii="Calibri" w:hAnsi="Calibri"/>
              </w:rPr>
            </w:pPr>
          </w:p>
        </w:tc>
        <w:tc>
          <w:tcPr>
            <w:tcW w:w="1554" w:type="dxa"/>
            <w:shd w:val="clear" w:color="auto" w:fill="auto"/>
          </w:tcPr>
          <w:p>
            <w:pPr>
              <w:spacing w:line="360" w:lineRule="auto"/>
              <w:rPr>
                <w:rFonts w:ascii="Calibri" w:hAnsi="Calibri"/>
              </w:rPr>
            </w:pPr>
          </w:p>
        </w:tc>
        <w:tc>
          <w:tcPr>
            <w:tcW w:w="2982" w:type="dxa"/>
            <w:shd w:val="clear" w:color="auto" w:fill="auto"/>
          </w:tcPr>
          <w:p>
            <w:pPr>
              <w:spacing w:line="360" w:lineRule="auto"/>
              <w:rPr>
                <w:rFonts w:ascii="Calibri" w:hAnsi="Calibri"/>
              </w:rPr>
            </w:pPr>
          </w:p>
        </w:tc>
        <w:tc>
          <w:tcPr>
            <w:tcW w:w="3402" w:type="dxa"/>
            <w:shd w:val="clear" w:color="auto" w:fill="auto"/>
          </w:tcPr>
          <w:p>
            <w:pPr>
              <w:spacing w:line="360" w:lineRule="auto"/>
              <w:rPr>
                <w:rFonts w:ascii="Calibri" w:hAnsi="Calibri"/>
              </w:rPr>
            </w:pPr>
          </w:p>
          <w:p>
            <w:pPr>
              <w:spacing w:line="360" w:lineRule="auto"/>
              <w:rPr>
                <w:rFonts w:ascii="Calibri" w:hAnsi="Calibri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09" w:type="dxa"/>
            <w:shd w:val="clear" w:color="auto" w:fill="auto"/>
          </w:tcPr>
          <w:p>
            <w:pPr>
              <w:spacing w:line="360" w:lineRule="auto"/>
              <w:rPr>
                <w:rFonts w:ascii="Calibri" w:hAnsi="Calibri"/>
              </w:rPr>
            </w:pPr>
          </w:p>
        </w:tc>
        <w:tc>
          <w:tcPr>
            <w:tcW w:w="1134" w:type="dxa"/>
            <w:shd w:val="clear" w:color="auto" w:fill="auto"/>
          </w:tcPr>
          <w:p>
            <w:pPr>
              <w:spacing w:line="360" w:lineRule="auto"/>
              <w:rPr>
                <w:rFonts w:ascii="Calibri" w:hAnsi="Calibri"/>
              </w:rPr>
            </w:pPr>
          </w:p>
        </w:tc>
        <w:tc>
          <w:tcPr>
            <w:tcW w:w="1554" w:type="dxa"/>
            <w:shd w:val="clear" w:color="auto" w:fill="auto"/>
          </w:tcPr>
          <w:p>
            <w:pPr>
              <w:spacing w:line="360" w:lineRule="auto"/>
              <w:rPr>
                <w:rFonts w:ascii="Calibri" w:hAnsi="Calibri"/>
              </w:rPr>
            </w:pPr>
          </w:p>
        </w:tc>
        <w:tc>
          <w:tcPr>
            <w:tcW w:w="2982" w:type="dxa"/>
            <w:shd w:val="clear" w:color="auto" w:fill="auto"/>
          </w:tcPr>
          <w:p>
            <w:pPr>
              <w:spacing w:line="360" w:lineRule="auto"/>
              <w:rPr>
                <w:rFonts w:ascii="Calibri" w:hAnsi="Calibri"/>
              </w:rPr>
            </w:pPr>
          </w:p>
        </w:tc>
        <w:tc>
          <w:tcPr>
            <w:tcW w:w="3402" w:type="dxa"/>
            <w:shd w:val="clear" w:color="auto" w:fill="auto"/>
          </w:tcPr>
          <w:p>
            <w:pPr>
              <w:spacing w:line="360" w:lineRule="auto"/>
              <w:rPr>
                <w:rFonts w:ascii="Calibri" w:hAnsi="Calibri"/>
              </w:rPr>
            </w:pPr>
          </w:p>
          <w:p>
            <w:pPr>
              <w:spacing w:line="360" w:lineRule="auto"/>
              <w:rPr>
                <w:rFonts w:ascii="Calibri" w:hAnsi="Calibri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09" w:type="dxa"/>
            <w:shd w:val="clear" w:color="auto" w:fill="auto"/>
          </w:tcPr>
          <w:p>
            <w:pPr>
              <w:spacing w:line="360" w:lineRule="auto"/>
              <w:rPr>
                <w:rFonts w:ascii="Calibri" w:hAnsi="Calibri"/>
              </w:rPr>
            </w:pPr>
          </w:p>
        </w:tc>
        <w:tc>
          <w:tcPr>
            <w:tcW w:w="1134" w:type="dxa"/>
            <w:shd w:val="clear" w:color="auto" w:fill="auto"/>
          </w:tcPr>
          <w:p>
            <w:pPr>
              <w:spacing w:line="360" w:lineRule="auto"/>
              <w:rPr>
                <w:rFonts w:ascii="Calibri" w:hAnsi="Calibri"/>
              </w:rPr>
            </w:pPr>
          </w:p>
        </w:tc>
        <w:tc>
          <w:tcPr>
            <w:tcW w:w="1554" w:type="dxa"/>
            <w:shd w:val="clear" w:color="auto" w:fill="auto"/>
          </w:tcPr>
          <w:p>
            <w:pPr>
              <w:spacing w:line="360" w:lineRule="auto"/>
              <w:rPr>
                <w:rFonts w:ascii="Calibri" w:hAnsi="Calibri"/>
              </w:rPr>
            </w:pPr>
          </w:p>
        </w:tc>
        <w:tc>
          <w:tcPr>
            <w:tcW w:w="2982" w:type="dxa"/>
            <w:shd w:val="clear" w:color="auto" w:fill="auto"/>
          </w:tcPr>
          <w:p>
            <w:pPr>
              <w:spacing w:line="360" w:lineRule="auto"/>
              <w:rPr>
                <w:rFonts w:ascii="Calibri" w:hAnsi="Calibri"/>
              </w:rPr>
            </w:pPr>
          </w:p>
        </w:tc>
        <w:tc>
          <w:tcPr>
            <w:tcW w:w="3402" w:type="dxa"/>
            <w:shd w:val="clear" w:color="auto" w:fill="auto"/>
          </w:tcPr>
          <w:p>
            <w:pPr>
              <w:spacing w:line="360" w:lineRule="auto"/>
              <w:rPr>
                <w:rFonts w:ascii="Calibri" w:hAnsi="Calibri"/>
              </w:rPr>
            </w:pPr>
          </w:p>
          <w:p>
            <w:pPr>
              <w:spacing w:line="360" w:lineRule="auto"/>
              <w:rPr>
                <w:rFonts w:ascii="Calibri" w:hAnsi="Calibri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09" w:type="dxa"/>
            <w:shd w:val="clear" w:color="auto" w:fill="auto"/>
          </w:tcPr>
          <w:p>
            <w:pPr>
              <w:spacing w:line="360" w:lineRule="auto"/>
              <w:rPr>
                <w:rFonts w:ascii="Calibri" w:hAnsi="Calibri"/>
              </w:rPr>
            </w:pPr>
          </w:p>
        </w:tc>
        <w:tc>
          <w:tcPr>
            <w:tcW w:w="1134" w:type="dxa"/>
            <w:shd w:val="clear" w:color="auto" w:fill="auto"/>
          </w:tcPr>
          <w:p>
            <w:pPr>
              <w:spacing w:line="360" w:lineRule="auto"/>
              <w:rPr>
                <w:rFonts w:ascii="Calibri" w:hAnsi="Calibri"/>
              </w:rPr>
            </w:pPr>
          </w:p>
        </w:tc>
        <w:tc>
          <w:tcPr>
            <w:tcW w:w="1554" w:type="dxa"/>
            <w:shd w:val="clear" w:color="auto" w:fill="auto"/>
          </w:tcPr>
          <w:p>
            <w:pPr>
              <w:spacing w:line="360" w:lineRule="auto"/>
              <w:rPr>
                <w:rFonts w:ascii="Calibri" w:hAnsi="Calibri"/>
              </w:rPr>
            </w:pPr>
          </w:p>
        </w:tc>
        <w:tc>
          <w:tcPr>
            <w:tcW w:w="2982" w:type="dxa"/>
            <w:shd w:val="clear" w:color="auto" w:fill="auto"/>
          </w:tcPr>
          <w:p>
            <w:pPr>
              <w:spacing w:line="360" w:lineRule="auto"/>
              <w:rPr>
                <w:rFonts w:ascii="Calibri" w:hAnsi="Calibri"/>
              </w:rPr>
            </w:pPr>
          </w:p>
        </w:tc>
        <w:tc>
          <w:tcPr>
            <w:tcW w:w="3402" w:type="dxa"/>
            <w:shd w:val="clear" w:color="auto" w:fill="auto"/>
          </w:tcPr>
          <w:p>
            <w:pPr>
              <w:spacing w:line="360" w:lineRule="auto"/>
              <w:rPr>
                <w:rFonts w:ascii="Calibri" w:hAnsi="Calibri"/>
              </w:rPr>
            </w:pPr>
          </w:p>
          <w:p>
            <w:pPr>
              <w:spacing w:line="360" w:lineRule="auto"/>
              <w:rPr>
                <w:rFonts w:ascii="Calibri" w:hAnsi="Calibri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09" w:type="dxa"/>
            <w:shd w:val="clear" w:color="auto" w:fill="auto"/>
          </w:tcPr>
          <w:p>
            <w:pPr>
              <w:spacing w:line="360" w:lineRule="auto"/>
              <w:rPr>
                <w:rFonts w:ascii="Calibri" w:hAnsi="Calibri"/>
              </w:rPr>
            </w:pPr>
          </w:p>
        </w:tc>
        <w:tc>
          <w:tcPr>
            <w:tcW w:w="1134" w:type="dxa"/>
            <w:shd w:val="clear" w:color="auto" w:fill="auto"/>
          </w:tcPr>
          <w:p>
            <w:pPr>
              <w:spacing w:line="360" w:lineRule="auto"/>
              <w:rPr>
                <w:rFonts w:ascii="Calibri" w:hAnsi="Calibri"/>
              </w:rPr>
            </w:pPr>
          </w:p>
        </w:tc>
        <w:tc>
          <w:tcPr>
            <w:tcW w:w="1554" w:type="dxa"/>
            <w:shd w:val="clear" w:color="auto" w:fill="auto"/>
          </w:tcPr>
          <w:p>
            <w:pPr>
              <w:spacing w:line="360" w:lineRule="auto"/>
              <w:rPr>
                <w:rFonts w:ascii="Calibri" w:hAnsi="Calibri"/>
              </w:rPr>
            </w:pPr>
          </w:p>
        </w:tc>
        <w:tc>
          <w:tcPr>
            <w:tcW w:w="2982" w:type="dxa"/>
            <w:shd w:val="clear" w:color="auto" w:fill="auto"/>
          </w:tcPr>
          <w:p>
            <w:pPr>
              <w:spacing w:line="360" w:lineRule="auto"/>
              <w:rPr>
                <w:rFonts w:ascii="Calibri" w:hAnsi="Calibri"/>
              </w:rPr>
            </w:pPr>
          </w:p>
        </w:tc>
        <w:tc>
          <w:tcPr>
            <w:tcW w:w="3402" w:type="dxa"/>
            <w:shd w:val="clear" w:color="auto" w:fill="auto"/>
          </w:tcPr>
          <w:p>
            <w:pPr>
              <w:spacing w:line="360" w:lineRule="auto"/>
              <w:rPr>
                <w:rFonts w:ascii="Calibri" w:hAnsi="Calibri"/>
              </w:rPr>
            </w:pPr>
          </w:p>
          <w:p>
            <w:pPr>
              <w:spacing w:line="360" w:lineRule="auto"/>
              <w:rPr>
                <w:rFonts w:ascii="Calibri" w:hAnsi="Calibri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09" w:type="dxa"/>
            <w:shd w:val="clear" w:color="auto" w:fill="auto"/>
          </w:tcPr>
          <w:p>
            <w:pPr>
              <w:spacing w:line="360" w:lineRule="auto"/>
              <w:rPr>
                <w:rFonts w:ascii="Calibri" w:hAnsi="Calibri"/>
              </w:rPr>
            </w:pPr>
          </w:p>
        </w:tc>
        <w:tc>
          <w:tcPr>
            <w:tcW w:w="1134" w:type="dxa"/>
            <w:shd w:val="clear" w:color="auto" w:fill="auto"/>
          </w:tcPr>
          <w:p>
            <w:pPr>
              <w:spacing w:line="360" w:lineRule="auto"/>
              <w:rPr>
                <w:rFonts w:ascii="Calibri" w:hAnsi="Calibri"/>
              </w:rPr>
            </w:pPr>
          </w:p>
        </w:tc>
        <w:tc>
          <w:tcPr>
            <w:tcW w:w="1554" w:type="dxa"/>
            <w:shd w:val="clear" w:color="auto" w:fill="auto"/>
          </w:tcPr>
          <w:p>
            <w:pPr>
              <w:spacing w:line="360" w:lineRule="auto"/>
              <w:rPr>
                <w:rFonts w:ascii="Calibri" w:hAnsi="Calibri"/>
              </w:rPr>
            </w:pPr>
          </w:p>
        </w:tc>
        <w:tc>
          <w:tcPr>
            <w:tcW w:w="2982" w:type="dxa"/>
            <w:shd w:val="clear" w:color="auto" w:fill="auto"/>
          </w:tcPr>
          <w:p>
            <w:pPr>
              <w:spacing w:line="360" w:lineRule="auto"/>
              <w:rPr>
                <w:rFonts w:ascii="Calibri" w:hAnsi="Calibri"/>
              </w:rPr>
            </w:pPr>
          </w:p>
        </w:tc>
        <w:tc>
          <w:tcPr>
            <w:tcW w:w="3402" w:type="dxa"/>
            <w:shd w:val="clear" w:color="auto" w:fill="auto"/>
          </w:tcPr>
          <w:p>
            <w:pPr>
              <w:spacing w:line="360" w:lineRule="auto"/>
              <w:rPr>
                <w:rFonts w:ascii="Calibri" w:hAnsi="Calibri"/>
              </w:rPr>
            </w:pPr>
          </w:p>
          <w:p>
            <w:pPr>
              <w:spacing w:line="360" w:lineRule="auto"/>
              <w:rPr>
                <w:rFonts w:ascii="Calibri" w:hAnsi="Calibri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09" w:type="dxa"/>
            <w:shd w:val="clear" w:color="auto" w:fill="auto"/>
          </w:tcPr>
          <w:p>
            <w:pPr>
              <w:spacing w:line="360" w:lineRule="auto"/>
              <w:rPr>
                <w:rFonts w:ascii="Calibri" w:hAnsi="Calibri"/>
              </w:rPr>
            </w:pPr>
          </w:p>
        </w:tc>
        <w:tc>
          <w:tcPr>
            <w:tcW w:w="1134" w:type="dxa"/>
            <w:shd w:val="clear" w:color="auto" w:fill="auto"/>
          </w:tcPr>
          <w:p>
            <w:pPr>
              <w:spacing w:line="360" w:lineRule="auto"/>
              <w:rPr>
                <w:rFonts w:ascii="Calibri" w:hAnsi="Calibri"/>
              </w:rPr>
            </w:pPr>
          </w:p>
        </w:tc>
        <w:tc>
          <w:tcPr>
            <w:tcW w:w="1554" w:type="dxa"/>
            <w:shd w:val="clear" w:color="auto" w:fill="auto"/>
          </w:tcPr>
          <w:p>
            <w:pPr>
              <w:spacing w:line="360" w:lineRule="auto"/>
              <w:rPr>
                <w:rFonts w:ascii="Calibri" w:hAnsi="Calibri"/>
              </w:rPr>
            </w:pPr>
          </w:p>
        </w:tc>
        <w:tc>
          <w:tcPr>
            <w:tcW w:w="2982" w:type="dxa"/>
            <w:shd w:val="clear" w:color="auto" w:fill="auto"/>
          </w:tcPr>
          <w:p>
            <w:pPr>
              <w:spacing w:line="360" w:lineRule="auto"/>
              <w:rPr>
                <w:rFonts w:ascii="Calibri" w:hAnsi="Calibri"/>
              </w:rPr>
            </w:pPr>
          </w:p>
        </w:tc>
        <w:tc>
          <w:tcPr>
            <w:tcW w:w="3402" w:type="dxa"/>
            <w:shd w:val="clear" w:color="auto" w:fill="auto"/>
          </w:tcPr>
          <w:p>
            <w:pPr>
              <w:spacing w:line="360" w:lineRule="auto"/>
              <w:rPr>
                <w:rFonts w:ascii="Calibri" w:hAnsi="Calibri"/>
              </w:rPr>
            </w:pPr>
          </w:p>
          <w:p>
            <w:pPr>
              <w:spacing w:line="360" w:lineRule="auto"/>
              <w:rPr>
                <w:rFonts w:ascii="Calibri" w:hAnsi="Calibri"/>
              </w:rPr>
            </w:pPr>
          </w:p>
        </w:tc>
      </w:tr>
    </w:tbl>
    <w:p>
      <w:r>
        <w:rPr>
          <w:rFonts w:hint="eastAsia"/>
        </w:rPr>
        <w:t>共 页第 页</w:t>
      </w:r>
    </w:p>
    <w:sectPr>
      <w:footerReference r:id="rId3" w:type="default"/>
      <w:pgSz w:w="11906" w:h="16838"/>
      <w:pgMar w:top="1474" w:right="1418" w:bottom="1418" w:left="1276" w:header="680" w:footer="680" w:gutter="0"/>
      <w:pgNumType w:start="1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altName w:val="仿宋"/>
    <w:panose1 w:val="00000000000000000000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小标宋简体">
    <w:altName w:val="Arial Unicode MS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  <w:spacing w:before="120" w:after="120"/>
      <w:jc w:val="center"/>
      <w:rPr>
        <w:caps/>
        <w:sz w:val="21"/>
        <w:szCs w:val="21"/>
      </w:rPr>
    </w:pPr>
    <w:r>
      <w:rPr>
        <w:caps/>
        <w:sz w:val="21"/>
        <w:szCs w:val="21"/>
      </w:rPr>
      <w:fldChar w:fldCharType="begin"/>
    </w:r>
    <w:r>
      <w:rPr>
        <w:caps/>
        <w:sz w:val="21"/>
        <w:szCs w:val="21"/>
      </w:rPr>
      <w:instrText xml:space="preserve">PAGE   \* MERGEFORMAT</w:instrText>
    </w:r>
    <w:r>
      <w:rPr>
        <w:caps/>
        <w:sz w:val="21"/>
        <w:szCs w:val="21"/>
      </w:rPr>
      <w:fldChar w:fldCharType="separate"/>
    </w:r>
    <w:r>
      <w:rPr>
        <w:caps/>
        <w:sz w:val="21"/>
        <w:szCs w:val="21"/>
        <w:lang w:val="zh-CN"/>
      </w:rPr>
      <w:t>1</w:t>
    </w:r>
    <w:r>
      <w:rPr>
        <w:caps/>
        <w:sz w:val="21"/>
        <w:szCs w:val="21"/>
      </w:rPr>
      <w:fldChar w:fldCharType="end"/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1FC91163"/>
    <w:multiLevelType w:val="multilevel"/>
    <w:tmpl w:val="1FC91163"/>
    <w:lvl w:ilvl="0" w:tentative="0">
      <w:start w:val="1"/>
      <w:numFmt w:val="decimal"/>
      <w:pStyle w:val="30"/>
      <w:suff w:val="nothing"/>
      <w:lvlText w:val="%1　"/>
      <w:lvlJc w:val="left"/>
      <w:pPr>
        <w:ind w:left="0" w:firstLine="0"/>
      </w:pPr>
      <w:rPr>
        <w:rFonts w:hint="eastAsia" w:ascii="黑体" w:hAnsi="Times New Roman" w:eastAsia="黑体"/>
        <w:b w:val="0"/>
        <w:i w:val="0"/>
        <w:sz w:val="21"/>
        <w:szCs w:val="21"/>
      </w:rPr>
    </w:lvl>
    <w:lvl w:ilvl="1" w:tentative="0">
      <w:start w:val="1"/>
      <w:numFmt w:val="decimal"/>
      <w:pStyle w:val="27"/>
      <w:suff w:val="nothing"/>
      <w:lvlText w:val="%1.%2　"/>
      <w:lvlJc w:val="left"/>
      <w:pPr>
        <w:ind w:left="0" w:firstLine="0"/>
      </w:pPr>
      <w:rPr>
        <w:rFonts w:hint="eastAsia" w:ascii="黑体" w:hAnsi="Times New Roman" w:eastAsia="黑体" w:cs="Times New Roman"/>
        <w:b w:val="0"/>
        <w:bCs w:val="0"/>
        <w:i w:val="0"/>
        <w:iCs w:val="0"/>
        <w:caps w:val="0"/>
        <w:strike w:val="0"/>
        <w:dstrike w:val="0"/>
        <w:vanish w:val="0"/>
        <w:color w:val="000000"/>
        <w:spacing w:val="0"/>
        <w:kern w:val="0"/>
        <w:position w:val="0"/>
        <w:sz w:val="21"/>
        <w:szCs w:val="21"/>
        <w:u w:val="none"/>
        <w:vertAlign w:val="baseline"/>
      </w:rPr>
    </w:lvl>
    <w:lvl w:ilvl="2" w:tentative="0">
      <w:start w:val="1"/>
      <w:numFmt w:val="decimal"/>
      <w:pStyle w:val="31"/>
      <w:suff w:val="nothing"/>
      <w:lvlText w:val="%1.%2.%3　"/>
      <w:lvlJc w:val="left"/>
      <w:pPr>
        <w:ind w:left="0" w:firstLine="0"/>
      </w:pPr>
      <w:rPr>
        <w:rFonts w:hint="eastAsia" w:ascii="黑体" w:hAnsi="Times New Roman" w:eastAsia="黑体"/>
        <w:b w:val="0"/>
        <w:i w:val="0"/>
        <w:sz w:val="21"/>
      </w:rPr>
    </w:lvl>
    <w:lvl w:ilvl="3" w:tentative="0">
      <w:start w:val="1"/>
      <w:numFmt w:val="decimal"/>
      <w:pStyle w:val="34"/>
      <w:suff w:val="nothing"/>
      <w:lvlText w:val="%1.%2.%3.%4　"/>
      <w:lvlJc w:val="left"/>
      <w:pPr>
        <w:ind w:left="0" w:firstLine="0"/>
      </w:pPr>
      <w:rPr>
        <w:rFonts w:hint="eastAsia" w:ascii="黑体" w:hAnsi="Times New Roman" w:eastAsia="黑体"/>
        <w:b w:val="0"/>
        <w:i w:val="0"/>
        <w:sz w:val="21"/>
      </w:rPr>
    </w:lvl>
    <w:lvl w:ilvl="4" w:tentative="0">
      <w:start w:val="1"/>
      <w:numFmt w:val="decimal"/>
      <w:pStyle w:val="35"/>
      <w:suff w:val="nothing"/>
      <w:lvlText w:val="%1.%2.%3.%4.%5　"/>
      <w:lvlJc w:val="left"/>
      <w:pPr>
        <w:ind w:left="0" w:firstLine="0"/>
      </w:pPr>
      <w:rPr>
        <w:rFonts w:hint="eastAsia" w:ascii="黑体" w:hAnsi="Times New Roman" w:eastAsia="黑体"/>
        <w:b w:val="0"/>
        <w:i w:val="0"/>
        <w:sz w:val="21"/>
      </w:rPr>
    </w:lvl>
    <w:lvl w:ilvl="5" w:tentative="0">
      <w:start w:val="1"/>
      <w:numFmt w:val="decimal"/>
      <w:pStyle w:val="36"/>
      <w:suff w:val="nothing"/>
      <w:lvlText w:val="%1.%2.%3.%4.%5.%6　"/>
      <w:lvlJc w:val="left"/>
      <w:pPr>
        <w:ind w:left="0" w:firstLine="0"/>
      </w:pPr>
      <w:rPr>
        <w:rFonts w:hint="eastAsia" w:ascii="黑体" w:hAnsi="Times New Roman" w:eastAsia="黑体"/>
        <w:b w:val="0"/>
        <w:i w:val="0"/>
        <w:sz w:val="21"/>
      </w:rPr>
    </w:lvl>
    <w:lvl w:ilvl="6" w:tentative="0">
      <w:start w:val="1"/>
      <w:numFmt w:val="decimal"/>
      <w:suff w:val="nothing"/>
      <w:lvlText w:val="%1%2.%3.%4.%5.%6.%7　"/>
      <w:lvlJc w:val="left"/>
      <w:pPr>
        <w:ind w:left="0" w:firstLine="0"/>
      </w:pPr>
      <w:rPr>
        <w:rFonts w:hint="eastAsia" w:ascii="黑体" w:hAnsi="Times New Roman" w:eastAsia="黑体"/>
        <w:b w:val="0"/>
        <w:i w:val="0"/>
        <w:sz w:val="21"/>
      </w:rPr>
    </w:lvl>
    <w:lvl w:ilvl="7" w:tentative="0">
      <w:start w:val="1"/>
      <w:numFmt w:val="decimal"/>
      <w:lvlText w:val="%1.%2.%3.%4.%5.%6.%7.%8"/>
      <w:lvlJc w:val="left"/>
      <w:pPr>
        <w:tabs>
          <w:tab w:val="left" w:pos="4351"/>
        </w:tabs>
        <w:ind w:left="3969" w:hanging="1418"/>
      </w:pPr>
      <w:rPr>
        <w:rFonts w:hint="eastAsia"/>
      </w:rPr>
    </w:lvl>
    <w:lvl w:ilvl="8" w:tentative="0">
      <w:start w:val="1"/>
      <w:numFmt w:val="decimal"/>
      <w:lvlText w:val="%1.%2.%3.%4.%5.%6.%7.%8.%9"/>
      <w:lvlJc w:val="left"/>
      <w:pPr>
        <w:tabs>
          <w:tab w:val="left" w:pos="4777"/>
        </w:tabs>
        <w:ind w:left="4677" w:hanging="1700"/>
      </w:pPr>
      <w:rPr>
        <w:rFonts w:hint="eastAsia"/>
      </w:rPr>
    </w:lvl>
  </w:abstractNum>
  <w:abstractNum w:abstractNumId="1">
    <w:nsid w:val="2A8F7113"/>
    <w:multiLevelType w:val="multilevel"/>
    <w:tmpl w:val="2A8F7113"/>
    <w:lvl w:ilvl="0" w:tentative="0">
      <w:start w:val="1"/>
      <w:numFmt w:val="upperLetter"/>
      <w:pStyle w:val="51"/>
      <w:suff w:val="space"/>
      <w:lvlText w:val="%1"/>
      <w:lvlJc w:val="left"/>
      <w:pPr>
        <w:ind w:left="623" w:hanging="425"/>
      </w:pPr>
      <w:rPr>
        <w:rFonts w:hint="eastAsia"/>
      </w:rPr>
    </w:lvl>
    <w:lvl w:ilvl="1" w:tentative="0">
      <w:start w:val="1"/>
      <w:numFmt w:val="decimal"/>
      <w:pStyle w:val="52"/>
      <w:suff w:val="nothing"/>
      <w:lvlText w:val="图%1.%2　"/>
      <w:lvlJc w:val="left"/>
      <w:pPr>
        <w:ind w:left="1190" w:hanging="567"/>
      </w:pPr>
      <w:rPr>
        <w:rFonts w:hint="eastAsia"/>
      </w:rPr>
    </w:lvl>
    <w:lvl w:ilvl="2" w:tentative="0">
      <w:start w:val="1"/>
      <w:numFmt w:val="decimal"/>
      <w:lvlText w:val="%1.%2.%3"/>
      <w:lvlJc w:val="left"/>
      <w:pPr>
        <w:tabs>
          <w:tab w:val="left" w:pos="1616"/>
        </w:tabs>
        <w:ind w:left="1616" w:hanging="567"/>
      </w:pPr>
      <w:rPr>
        <w:rFonts w:hint="eastAsia"/>
      </w:rPr>
    </w:lvl>
    <w:lvl w:ilvl="3" w:tentative="0">
      <w:start w:val="1"/>
      <w:numFmt w:val="decimal"/>
      <w:lvlText w:val="%1.%2.%3.%4"/>
      <w:lvlJc w:val="left"/>
      <w:pPr>
        <w:tabs>
          <w:tab w:val="left" w:pos="2914"/>
        </w:tabs>
        <w:ind w:left="2182" w:hanging="708"/>
      </w:pPr>
      <w:rPr>
        <w:rFonts w:hint="eastAsia"/>
      </w:rPr>
    </w:lvl>
    <w:lvl w:ilvl="4" w:tentative="0">
      <w:start w:val="1"/>
      <w:numFmt w:val="decimal"/>
      <w:lvlText w:val="%1.%2.%3.%4.%5"/>
      <w:lvlJc w:val="left"/>
      <w:pPr>
        <w:tabs>
          <w:tab w:val="left" w:pos="3699"/>
        </w:tabs>
        <w:ind w:left="2749" w:hanging="850"/>
      </w:pPr>
      <w:rPr>
        <w:rFonts w:hint="eastAsia"/>
      </w:rPr>
    </w:lvl>
    <w:lvl w:ilvl="5" w:tentative="0">
      <w:start w:val="1"/>
      <w:numFmt w:val="decimal"/>
      <w:lvlText w:val="%1.%2.%3.%4.%5.%6"/>
      <w:lvlJc w:val="left"/>
      <w:pPr>
        <w:tabs>
          <w:tab w:val="left" w:pos="4484"/>
        </w:tabs>
        <w:ind w:left="3458" w:hanging="1134"/>
      </w:pPr>
      <w:rPr>
        <w:rFonts w:hint="eastAsia"/>
      </w:rPr>
    </w:lvl>
    <w:lvl w:ilvl="6" w:tentative="0">
      <w:start w:val="1"/>
      <w:numFmt w:val="decimal"/>
      <w:lvlText w:val="%1.%2.%3.%4.%5.%6.%7"/>
      <w:lvlJc w:val="left"/>
      <w:pPr>
        <w:tabs>
          <w:tab w:val="left" w:pos="5269"/>
        </w:tabs>
        <w:ind w:left="4025" w:hanging="1276"/>
      </w:pPr>
      <w:rPr>
        <w:rFonts w:hint="eastAsia"/>
      </w:rPr>
    </w:lvl>
    <w:lvl w:ilvl="7" w:tentative="0">
      <w:start w:val="1"/>
      <w:numFmt w:val="decimal"/>
      <w:lvlText w:val="%1.%2.%3.%4.%5.%6.%7.%8"/>
      <w:lvlJc w:val="left"/>
      <w:pPr>
        <w:tabs>
          <w:tab w:val="left" w:pos="6054"/>
        </w:tabs>
        <w:ind w:left="4592" w:hanging="1418"/>
      </w:pPr>
      <w:rPr>
        <w:rFonts w:hint="eastAsia"/>
      </w:rPr>
    </w:lvl>
    <w:lvl w:ilvl="8" w:tentative="0">
      <w:start w:val="1"/>
      <w:numFmt w:val="decimal"/>
      <w:lvlText w:val="%1.%2.%3.%4.%5.%6.%7.%8.%9"/>
      <w:lvlJc w:val="left"/>
      <w:pPr>
        <w:tabs>
          <w:tab w:val="left" w:pos="6840"/>
        </w:tabs>
        <w:ind w:left="5300" w:hanging="1700"/>
      </w:pPr>
      <w:rPr>
        <w:rFonts w:hint="eastAsia"/>
      </w:rPr>
    </w:lvl>
  </w:abstractNum>
  <w:abstractNum w:abstractNumId="2">
    <w:nsid w:val="60B55DC2"/>
    <w:multiLevelType w:val="multilevel"/>
    <w:tmpl w:val="60B55DC2"/>
    <w:lvl w:ilvl="0" w:tentative="0">
      <w:start w:val="1"/>
      <w:numFmt w:val="upperLetter"/>
      <w:pStyle w:val="46"/>
      <w:lvlText w:val="%1"/>
      <w:lvlJc w:val="left"/>
      <w:pPr>
        <w:tabs>
          <w:tab w:val="left" w:pos="0"/>
        </w:tabs>
        <w:ind w:left="0" w:hanging="425"/>
      </w:pPr>
      <w:rPr>
        <w:rFonts w:hint="eastAsia"/>
      </w:rPr>
    </w:lvl>
    <w:lvl w:ilvl="1" w:tentative="0">
      <w:start w:val="1"/>
      <w:numFmt w:val="decimal"/>
      <w:pStyle w:val="47"/>
      <w:suff w:val="nothing"/>
      <w:lvlText w:val="表%1.%2　"/>
      <w:lvlJc w:val="left"/>
      <w:pPr>
        <w:ind w:left="567" w:hanging="567"/>
      </w:pPr>
      <w:rPr>
        <w:rFonts w:hint="eastAsia"/>
      </w:rPr>
    </w:lvl>
    <w:lvl w:ilvl="2" w:tentative="0">
      <w:start w:val="1"/>
      <w:numFmt w:val="decimal"/>
      <w:lvlText w:val="%1.%2.%3"/>
      <w:lvlJc w:val="left"/>
      <w:pPr>
        <w:tabs>
          <w:tab w:val="left" w:pos="993"/>
        </w:tabs>
        <w:ind w:left="993" w:hanging="567"/>
      </w:pPr>
      <w:rPr>
        <w:rFonts w:hint="eastAsia"/>
      </w:rPr>
    </w:lvl>
    <w:lvl w:ilvl="3" w:tentative="0">
      <w:start w:val="1"/>
      <w:numFmt w:val="decimal"/>
      <w:lvlText w:val="%1.%2.%3.%4"/>
      <w:lvlJc w:val="left"/>
      <w:pPr>
        <w:tabs>
          <w:tab w:val="left" w:pos="2291"/>
        </w:tabs>
        <w:ind w:left="1559" w:hanging="708"/>
      </w:pPr>
      <w:rPr>
        <w:rFonts w:hint="eastAsia"/>
      </w:rPr>
    </w:lvl>
    <w:lvl w:ilvl="4" w:tentative="0">
      <w:start w:val="1"/>
      <w:numFmt w:val="decimal"/>
      <w:lvlText w:val="%1.%2.%3.%4.%5"/>
      <w:lvlJc w:val="left"/>
      <w:pPr>
        <w:tabs>
          <w:tab w:val="left" w:pos="3076"/>
        </w:tabs>
        <w:ind w:left="2126" w:hanging="850"/>
      </w:pPr>
      <w:rPr>
        <w:rFonts w:hint="eastAsia"/>
      </w:rPr>
    </w:lvl>
    <w:lvl w:ilvl="5" w:tentative="0">
      <w:start w:val="1"/>
      <w:numFmt w:val="decimal"/>
      <w:lvlText w:val="%1.%2.%3.%4.%5.%6"/>
      <w:lvlJc w:val="left"/>
      <w:pPr>
        <w:tabs>
          <w:tab w:val="left" w:pos="3861"/>
        </w:tabs>
        <w:ind w:left="2835" w:hanging="1134"/>
      </w:pPr>
      <w:rPr>
        <w:rFonts w:hint="eastAsia"/>
      </w:rPr>
    </w:lvl>
    <w:lvl w:ilvl="6" w:tentative="0">
      <w:start w:val="1"/>
      <w:numFmt w:val="decimal"/>
      <w:lvlText w:val="%1.%2.%3.%4.%5.%6.%7"/>
      <w:lvlJc w:val="left"/>
      <w:pPr>
        <w:tabs>
          <w:tab w:val="left" w:pos="4646"/>
        </w:tabs>
        <w:ind w:left="3402" w:hanging="1276"/>
      </w:pPr>
      <w:rPr>
        <w:rFonts w:hint="eastAsia"/>
      </w:rPr>
    </w:lvl>
    <w:lvl w:ilvl="7" w:tentative="0">
      <w:start w:val="1"/>
      <w:numFmt w:val="decimal"/>
      <w:lvlText w:val="%1.%2.%3.%4.%5.%6.%7.%8"/>
      <w:lvlJc w:val="left"/>
      <w:pPr>
        <w:tabs>
          <w:tab w:val="left" w:pos="5431"/>
        </w:tabs>
        <w:ind w:left="3969" w:hanging="1418"/>
      </w:pPr>
      <w:rPr>
        <w:rFonts w:hint="eastAsia"/>
      </w:rPr>
    </w:lvl>
    <w:lvl w:ilvl="8" w:tentative="0">
      <w:start w:val="1"/>
      <w:numFmt w:val="decimal"/>
      <w:lvlText w:val="%1.%2.%3.%4.%5.%6.%7.%8.%9"/>
      <w:lvlJc w:val="left"/>
      <w:pPr>
        <w:tabs>
          <w:tab w:val="left" w:pos="6217"/>
        </w:tabs>
        <w:ind w:left="4677" w:hanging="1700"/>
      </w:pPr>
      <w:rPr>
        <w:rFonts w:hint="eastAsia"/>
      </w:rPr>
    </w:lvl>
  </w:abstractNum>
  <w:abstractNum w:abstractNumId="3">
    <w:nsid w:val="657D3FBC"/>
    <w:multiLevelType w:val="multilevel"/>
    <w:tmpl w:val="657D3FBC"/>
    <w:lvl w:ilvl="0" w:tentative="0">
      <w:start w:val="1"/>
      <w:numFmt w:val="upperLetter"/>
      <w:pStyle w:val="45"/>
      <w:suff w:val="nothing"/>
      <w:lvlText w:val="附　录　%1"/>
      <w:lvlJc w:val="left"/>
      <w:pPr>
        <w:ind w:left="0" w:firstLine="0"/>
      </w:pPr>
      <w:rPr>
        <w:rFonts w:hint="eastAsia" w:ascii="黑体" w:hAnsi="Times New Roman" w:eastAsia="黑体"/>
        <w:b w:val="0"/>
        <w:i w:val="0"/>
        <w:spacing w:val="0"/>
        <w:w w:val="100"/>
        <w:sz w:val="21"/>
      </w:rPr>
    </w:lvl>
    <w:lvl w:ilvl="1" w:tentative="0">
      <w:start w:val="1"/>
      <w:numFmt w:val="decimal"/>
      <w:pStyle w:val="54"/>
      <w:suff w:val="nothing"/>
      <w:lvlText w:val="%1.%2　"/>
      <w:lvlJc w:val="left"/>
      <w:pPr>
        <w:ind w:left="0" w:firstLine="0"/>
      </w:pPr>
      <w:rPr>
        <w:rFonts w:hint="eastAsia" w:ascii="黑体" w:hAnsi="Times New Roman" w:eastAsia="黑体"/>
        <w:b w:val="0"/>
        <w:i w:val="0"/>
        <w:snapToGrid/>
        <w:spacing w:val="0"/>
        <w:w w:val="100"/>
        <w:kern w:val="21"/>
        <w:sz w:val="21"/>
      </w:rPr>
    </w:lvl>
    <w:lvl w:ilvl="2" w:tentative="0">
      <w:start w:val="1"/>
      <w:numFmt w:val="decimal"/>
      <w:pStyle w:val="55"/>
      <w:suff w:val="nothing"/>
      <w:lvlText w:val="%1.%2.%3　"/>
      <w:lvlJc w:val="left"/>
      <w:pPr>
        <w:ind w:left="0" w:firstLine="0"/>
      </w:pPr>
      <w:rPr>
        <w:rFonts w:hint="eastAsia" w:ascii="黑体" w:hAnsi="Times New Roman" w:eastAsia="黑体"/>
        <w:b w:val="0"/>
        <w:i w:val="0"/>
        <w:sz w:val="21"/>
      </w:rPr>
    </w:lvl>
    <w:lvl w:ilvl="3" w:tentative="0">
      <w:start w:val="1"/>
      <w:numFmt w:val="decimal"/>
      <w:pStyle w:val="48"/>
      <w:suff w:val="nothing"/>
      <w:lvlText w:val="%1.%2.%3.%4　"/>
      <w:lvlJc w:val="left"/>
      <w:pPr>
        <w:ind w:left="0" w:firstLine="0"/>
      </w:pPr>
      <w:rPr>
        <w:rFonts w:hint="eastAsia" w:ascii="黑体" w:hAnsi="Times New Roman" w:eastAsia="黑体"/>
        <w:b w:val="0"/>
        <w:i w:val="0"/>
        <w:sz w:val="21"/>
      </w:rPr>
    </w:lvl>
    <w:lvl w:ilvl="4" w:tentative="0">
      <w:start w:val="1"/>
      <w:numFmt w:val="decimal"/>
      <w:pStyle w:val="49"/>
      <w:suff w:val="nothing"/>
      <w:lvlText w:val="%1.%2.%3.%4.%5　"/>
      <w:lvlJc w:val="left"/>
      <w:pPr>
        <w:ind w:left="0" w:firstLine="0"/>
      </w:pPr>
      <w:rPr>
        <w:rFonts w:hint="eastAsia" w:ascii="黑体" w:hAnsi="Times New Roman" w:eastAsia="黑体"/>
        <w:b w:val="0"/>
        <w:i w:val="0"/>
        <w:sz w:val="21"/>
      </w:rPr>
    </w:lvl>
    <w:lvl w:ilvl="5" w:tentative="0">
      <w:start w:val="1"/>
      <w:numFmt w:val="decimal"/>
      <w:pStyle w:val="50"/>
      <w:suff w:val="nothing"/>
      <w:lvlText w:val="%1.%2.%3.%4.%5.%6　"/>
      <w:lvlJc w:val="left"/>
      <w:pPr>
        <w:ind w:left="0" w:firstLine="0"/>
      </w:pPr>
      <w:rPr>
        <w:rFonts w:hint="eastAsia" w:ascii="黑体" w:hAnsi="Times New Roman" w:eastAsia="黑体"/>
        <w:b w:val="0"/>
        <w:i w:val="0"/>
        <w:sz w:val="21"/>
      </w:rPr>
    </w:lvl>
    <w:lvl w:ilvl="6" w:tentative="0">
      <w:start w:val="1"/>
      <w:numFmt w:val="decimal"/>
      <w:pStyle w:val="53"/>
      <w:suff w:val="nothing"/>
      <w:lvlText w:val="%1.%2.%3.%4.%5.%6.%7　"/>
      <w:lvlJc w:val="left"/>
      <w:pPr>
        <w:ind w:left="0" w:firstLine="0"/>
      </w:pPr>
      <w:rPr>
        <w:rFonts w:hint="eastAsia" w:ascii="黑体" w:hAnsi="Times New Roman" w:eastAsia="黑体"/>
        <w:b w:val="0"/>
        <w:i w:val="0"/>
        <w:sz w:val="21"/>
      </w:rPr>
    </w:lvl>
    <w:lvl w:ilvl="7" w:tentative="0">
      <w:start w:val="1"/>
      <w:numFmt w:val="decimal"/>
      <w:lvlText w:val="%1.%2.%3.%4.%5.%6.%7.%8"/>
      <w:lvlJc w:val="left"/>
      <w:pPr>
        <w:tabs>
          <w:tab w:val="left" w:pos="4394"/>
        </w:tabs>
        <w:ind w:left="4394" w:hanging="1418"/>
      </w:pPr>
      <w:rPr>
        <w:rFonts w:hint="eastAsia"/>
      </w:rPr>
    </w:lvl>
    <w:lvl w:ilvl="8" w:tentative="0">
      <w:start w:val="1"/>
      <w:numFmt w:val="decimal"/>
      <w:lvlText w:val="%1.%2.%3.%4.%5.%6.%7.%8.%9"/>
      <w:lvlJc w:val="left"/>
      <w:pPr>
        <w:tabs>
          <w:tab w:val="left" w:pos="5102"/>
        </w:tabs>
        <w:ind w:left="5102" w:hanging="1700"/>
      </w:pPr>
      <w:rPr>
        <w:rFonts w:hint="eastAsia"/>
      </w:rPr>
    </w:lvl>
  </w:abstractNum>
  <w:num w:numId="1">
    <w:abstractNumId w:val="0"/>
  </w:num>
  <w:num w:numId="2">
    <w:abstractNumId w:val="3"/>
  </w:num>
  <w:num w:numId="3">
    <w:abstractNumId w:val="2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zE2MWJjYjAzNWIyMGFhMDkwNDc4YzA0MzdkYjM3YmMifQ=="/>
  </w:docVars>
  <w:rsids>
    <w:rsidRoot w:val="006A2F10"/>
    <w:rsid w:val="000006BC"/>
    <w:rsid w:val="00001A49"/>
    <w:rsid w:val="00002727"/>
    <w:rsid w:val="00016550"/>
    <w:rsid w:val="000216A9"/>
    <w:rsid w:val="000222BD"/>
    <w:rsid w:val="00026A92"/>
    <w:rsid w:val="00026EA7"/>
    <w:rsid w:val="00027931"/>
    <w:rsid w:val="000316EF"/>
    <w:rsid w:val="00032ED1"/>
    <w:rsid w:val="00045419"/>
    <w:rsid w:val="00045A7A"/>
    <w:rsid w:val="000473CE"/>
    <w:rsid w:val="00047A20"/>
    <w:rsid w:val="00051CFF"/>
    <w:rsid w:val="00052AE1"/>
    <w:rsid w:val="00053587"/>
    <w:rsid w:val="000543A0"/>
    <w:rsid w:val="000552B7"/>
    <w:rsid w:val="00062A43"/>
    <w:rsid w:val="00066711"/>
    <w:rsid w:val="00067EB8"/>
    <w:rsid w:val="00070DD7"/>
    <w:rsid w:val="00075BE1"/>
    <w:rsid w:val="00076C0E"/>
    <w:rsid w:val="00076D2D"/>
    <w:rsid w:val="00080B66"/>
    <w:rsid w:val="00080DB4"/>
    <w:rsid w:val="000844DB"/>
    <w:rsid w:val="00085F78"/>
    <w:rsid w:val="000902C7"/>
    <w:rsid w:val="000903EB"/>
    <w:rsid w:val="00091BFC"/>
    <w:rsid w:val="0009770D"/>
    <w:rsid w:val="000A0122"/>
    <w:rsid w:val="000A3785"/>
    <w:rsid w:val="000A632A"/>
    <w:rsid w:val="000B24E4"/>
    <w:rsid w:val="000B5203"/>
    <w:rsid w:val="000C3407"/>
    <w:rsid w:val="000C4461"/>
    <w:rsid w:val="000C77AE"/>
    <w:rsid w:val="000D0EA3"/>
    <w:rsid w:val="000D57C9"/>
    <w:rsid w:val="000D7A34"/>
    <w:rsid w:val="000E1350"/>
    <w:rsid w:val="000F45F6"/>
    <w:rsid w:val="0010234D"/>
    <w:rsid w:val="00104D49"/>
    <w:rsid w:val="00107062"/>
    <w:rsid w:val="00107140"/>
    <w:rsid w:val="001072E7"/>
    <w:rsid w:val="00111AD6"/>
    <w:rsid w:val="001159A5"/>
    <w:rsid w:val="001160E4"/>
    <w:rsid w:val="001167E9"/>
    <w:rsid w:val="0012042C"/>
    <w:rsid w:val="00120A24"/>
    <w:rsid w:val="0012423B"/>
    <w:rsid w:val="001252CD"/>
    <w:rsid w:val="001376D2"/>
    <w:rsid w:val="00140EA8"/>
    <w:rsid w:val="001431F4"/>
    <w:rsid w:val="0014384C"/>
    <w:rsid w:val="00144982"/>
    <w:rsid w:val="00144C3E"/>
    <w:rsid w:val="00145F4A"/>
    <w:rsid w:val="001523DE"/>
    <w:rsid w:val="001549A2"/>
    <w:rsid w:val="00154D38"/>
    <w:rsid w:val="00156D79"/>
    <w:rsid w:val="0016233D"/>
    <w:rsid w:val="00164E2D"/>
    <w:rsid w:val="00165136"/>
    <w:rsid w:val="00165A57"/>
    <w:rsid w:val="001672E5"/>
    <w:rsid w:val="00167604"/>
    <w:rsid w:val="00167614"/>
    <w:rsid w:val="00170433"/>
    <w:rsid w:val="00180173"/>
    <w:rsid w:val="00187A62"/>
    <w:rsid w:val="00193D94"/>
    <w:rsid w:val="00193F7B"/>
    <w:rsid w:val="001955A9"/>
    <w:rsid w:val="00196E00"/>
    <w:rsid w:val="001A088D"/>
    <w:rsid w:val="001A1F09"/>
    <w:rsid w:val="001A3E60"/>
    <w:rsid w:val="001A45E3"/>
    <w:rsid w:val="001B1EFC"/>
    <w:rsid w:val="001B6BE3"/>
    <w:rsid w:val="001B779F"/>
    <w:rsid w:val="001B7C41"/>
    <w:rsid w:val="001C0774"/>
    <w:rsid w:val="001C38AF"/>
    <w:rsid w:val="001C4786"/>
    <w:rsid w:val="001C5BB7"/>
    <w:rsid w:val="001C62CD"/>
    <w:rsid w:val="001D269B"/>
    <w:rsid w:val="001D2C95"/>
    <w:rsid w:val="001D2F9A"/>
    <w:rsid w:val="001E0801"/>
    <w:rsid w:val="001E393F"/>
    <w:rsid w:val="001E77F0"/>
    <w:rsid w:val="001F3C00"/>
    <w:rsid w:val="00205909"/>
    <w:rsid w:val="00205B24"/>
    <w:rsid w:val="00207EA1"/>
    <w:rsid w:val="00207FA6"/>
    <w:rsid w:val="002135E7"/>
    <w:rsid w:val="002161A7"/>
    <w:rsid w:val="0021691E"/>
    <w:rsid w:val="00220B94"/>
    <w:rsid w:val="00220D61"/>
    <w:rsid w:val="00225A34"/>
    <w:rsid w:val="00225B78"/>
    <w:rsid w:val="00227027"/>
    <w:rsid w:val="00231ED7"/>
    <w:rsid w:val="0023207F"/>
    <w:rsid w:val="002329AD"/>
    <w:rsid w:val="00237CB6"/>
    <w:rsid w:val="00251B28"/>
    <w:rsid w:val="002531F0"/>
    <w:rsid w:val="002574B3"/>
    <w:rsid w:val="0026203B"/>
    <w:rsid w:val="00266F39"/>
    <w:rsid w:val="00267027"/>
    <w:rsid w:val="00274606"/>
    <w:rsid w:val="002823D3"/>
    <w:rsid w:val="002852C1"/>
    <w:rsid w:val="00285644"/>
    <w:rsid w:val="002906EF"/>
    <w:rsid w:val="0029224A"/>
    <w:rsid w:val="00292699"/>
    <w:rsid w:val="002A00A2"/>
    <w:rsid w:val="002A0B54"/>
    <w:rsid w:val="002A1AAE"/>
    <w:rsid w:val="002A1B4F"/>
    <w:rsid w:val="002A2549"/>
    <w:rsid w:val="002A3466"/>
    <w:rsid w:val="002A4F3D"/>
    <w:rsid w:val="002A61BF"/>
    <w:rsid w:val="002B0200"/>
    <w:rsid w:val="002B30F3"/>
    <w:rsid w:val="002B4ABA"/>
    <w:rsid w:val="002C20FC"/>
    <w:rsid w:val="002C241D"/>
    <w:rsid w:val="002C29D6"/>
    <w:rsid w:val="002C7CA5"/>
    <w:rsid w:val="002D2618"/>
    <w:rsid w:val="002D54AF"/>
    <w:rsid w:val="002D62D8"/>
    <w:rsid w:val="002E6247"/>
    <w:rsid w:val="002E6329"/>
    <w:rsid w:val="002F5A10"/>
    <w:rsid w:val="003021C2"/>
    <w:rsid w:val="00303F86"/>
    <w:rsid w:val="00304131"/>
    <w:rsid w:val="00306DC3"/>
    <w:rsid w:val="00313E4D"/>
    <w:rsid w:val="00325316"/>
    <w:rsid w:val="00327275"/>
    <w:rsid w:val="003321C6"/>
    <w:rsid w:val="00332230"/>
    <w:rsid w:val="003360D6"/>
    <w:rsid w:val="00337F16"/>
    <w:rsid w:val="00340F4E"/>
    <w:rsid w:val="00354356"/>
    <w:rsid w:val="00354B30"/>
    <w:rsid w:val="00357DEA"/>
    <w:rsid w:val="00360D3A"/>
    <w:rsid w:val="00361DCE"/>
    <w:rsid w:val="003642A1"/>
    <w:rsid w:val="0037008F"/>
    <w:rsid w:val="003704D2"/>
    <w:rsid w:val="00377A9A"/>
    <w:rsid w:val="00384B9F"/>
    <w:rsid w:val="00385E43"/>
    <w:rsid w:val="00386BD6"/>
    <w:rsid w:val="00386D64"/>
    <w:rsid w:val="00387421"/>
    <w:rsid w:val="0039300A"/>
    <w:rsid w:val="0039514E"/>
    <w:rsid w:val="003A53C0"/>
    <w:rsid w:val="003C1BF6"/>
    <w:rsid w:val="003C415D"/>
    <w:rsid w:val="003C4FF1"/>
    <w:rsid w:val="003C67A1"/>
    <w:rsid w:val="003D22A9"/>
    <w:rsid w:val="003E0E31"/>
    <w:rsid w:val="003F0CA2"/>
    <w:rsid w:val="003F235E"/>
    <w:rsid w:val="003F505D"/>
    <w:rsid w:val="003F669D"/>
    <w:rsid w:val="003F7215"/>
    <w:rsid w:val="003F7A75"/>
    <w:rsid w:val="0040069E"/>
    <w:rsid w:val="00406EA0"/>
    <w:rsid w:val="00410A0A"/>
    <w:rsid w:val="00412A4D"/>
    <w:rsid w:val="00415F82"/>
    <w:rsid w:val="004175B8"/>
    <w:rsid w:val="0042044E"/>
    <w:rsid w:val="00420FC9"/>
    <w:rsid w:val="0042117F"/>
    <w:rsid w:val="004225D3"/>
    <w:rsid w:val="0042481E"/>
    <w:rsid w:val="00425B33"/>
    <w:rsid w:val="00433FC7"/>
    <w:rsid w:val="00437243"/>
    <w:rsid w:val="00437AE6"/>
    <w:rsid w:val="00443720"/>
    <w:rsid w:val="00454FCB"/>
    <w:rsid w:val="0045640A"/>
    <w:rsid w:val="0046126E"/>
    <w:rsid w:val="00471136"/>
    <w:rsid w:val="0047148D"/>
    <w:rsid w:val="00471EC6"/>
    <w:rsid w:val="00473780"/>
    <w:rsid w:val="00473C75"/>
    <w:rsid w:val="00473F67"/>
    <w:rsid w:val="004849CD"/>
    <w:rsid w:val="004870DD"/>
    <w:rsid w:val="00487CA8"/>
    <w:rsid w:val="004900F2"/>
    <w:rsid w:val="0049117F"/>
    <w:rsid w:val="004915F1"/>
    <w:rsid w:val="0049444F"/>
    <w:rsid w:val="004A15C1"/>
    <w:rsid w:val="004A39FC"/>
    <w:rsid w:val="004A695B"/>
    <w:rsid w:val="004B1229"/>
    <w:rsid w:val="004B5DFB"/>
    <w:rsid w:val="004B60E9"/>
    <w:rsid w:val="004C1AF1"/>
    <w:rsid w:val="004C7EEE"/>
    <w:rsid w:val="004D0E2B"/>
    <w:rsid w:val="004D12FA"/>
    <w:rsid w:val="004D1BD7"/>
    <w:rsid w:val="004D1FC9"/>
    <w:rsid w:val="004D786A"/>
    <w:rsid w:val="004E1127"/>
    <w:rsid w:val="004E1E62"/>
    <w:rsid w:val="004E2E90"/>
    <w:rsid w:val="004E5A82"/>
    <w:rsid w:val="004F07A9"/>
    <w:rsid w:val="004F33B1"/>
    <w:rsid w:val="004F6A82"/>
    <w:rsid w:val="004F6CFA"/>
    <w:rsid w:val="00502AF7"/>
    <w:rsid w:val="005053E1"/>
    <w:rsid w:val="005061E8"/>
    <w:rsid w:val="005063B5"/>
    <w:rsid w:val="00510077"/>
    <w:rsid w:val="00511B60"/>
    <w:rsid w:val="00513025"/>
    <w:rsid w:val="00513489"/>
    <w:rsid w:val="00517026"/>
    <w:rsid w:val="005230B8"/>
    <w:rsid w:val="00524040"/>
    <w:rsid w:val="00524629"/>
    <w:rsid w:val="005348F3"/>
    <w:rsid w:val="0053615E"/>
    <w:rsid w:val="0053796D"/>
    <w:rsid w:val="00544DA6"/>
    <w:rsid w:val="00545344"/>
    <w:rsid w:val="005521DE"/>
    <w:rsid w:val="00552E41"/>
    <w:rsid w:val="00555261"/>
    <w:rsid w:val="0056294B"/>
    <w:rsid w:val="0056328B"/>
    <w:rsid w:val="005673B7"/>
    <w:rsid w:val="005677FE"/>
    <w:rsid w:val="00573851"/>
    <w:rsid w:val="00574D2C"/>
    <w:rsid w:val="0057584B"/>
    <w:rsid w:val="00576C56"/>
    <w:rsid w:val="00576FC4"/>
    <w:rsid w:val="00577B40"/>
    <w:rsid w:val="00581193"/>
    <w:rsid w:val="005848D8"/>
    <w:rsid w:val="00584EB2"/>
    <w:rsid w:val="005850C0"/>
    <w:rsid w:val="00590EB0"/>
    <w:rsid w:val="005944EE"/>
    <w:rsid w:val="005A19DA"/>
    <w:rsid w:val="005A4227"/>
    <w:rsid w:val="005A6018"/>
    <w:rsid w:val="005A7FF9"/>
    <w:rsid w:val="005B0AB8"/>
    <w:rsid w:val="005B2E6D"/>
    <w:rsid w:val="005B4E21"/>
    <w:rsid w:val="005B52F2"/>
    <w:rsid w:val="005B6A3A"/>
    <w:rsid w:val="005B6F74"/>
    <w:rsid w:val="005C4718"/>
    <w:rsid w:val="005D10D8"/>
    <w:rsid w:val="005D3F17"/>
    <w:rsid w:val="005D4097"/>
    <w:rsid w:val="005D4F97"/>
    <w:rsid w:val="005E0003"/>
    <w:rsid w:val="005E2A1A"/>
    <w:rsid w:val="005E32D5"/>
    <w:rsid w:val="005F06C8"/>
    <w:rsid w:val="005F7AC3"/>
    <w:rsid w:val="0060065A"/>
    <w:rsid w:val="006011A6"/>
    <w:rsid w:val="00603544"/>
    <w:rsid w:val="00603777"/>
    <w:rsid w:val="00603AD5"/>
    <w:rsid w:val="00604373"/>
    <w:rsid w:val="00606309"/>
    <w:rsid w:val="00606CC2"/>
    <w:rsid w:val="006145CC"/>
    <w:rsid w:val="006154BC"/>
    <w:rsid w:val="00622A33"/>
    <w:rsid w:val="00627837"/>
    <w:rsid w:val="00627B43"/>
    <w:rsid w:val="0063173F"/>
    <w:rsid w:val="00634871"/>
    <w:rsid w:val="0063791C"/>
    <w:rsid w:val="006409A1"/>
    <w:rsid w:val="00642997"/>
    <w:rsid w:val="006504AB"/>
    <w:rsid w:val="006516EA"/>
    <w:rsid w:val="00657568"/>
    <w:rsid w:val="00660D2E"/>
    <w:rsid w:val="0067040C"/>
    <w:rsid w:val="00670610"/>
    <w:rsid w:val="00671802"/>
    <w:rsid w:val="00672721"/>
    <w:rsid w:val="00681F9E"/>
    <w:rsid w:val="00683E48"/>
    <w:rsid w:val="00694E1F"/>
    <w:rsid w:val="006A229A"/>
    <w:rsid w:val="006A2F10"/>
    <w:rsid w:val="006A6952"/>
    <w:rsid w:val="006B4120"/>
    <w:rsid w:val="006B4FD6"/>
    <w:rsid w:val="006B7464"/>
    <w:rsid w:val="006C09DC"/>
    <w:rsid w:val="006D44B1"/>
    <w:rsid w:val="006D4DD9"/>
    <w:rsid w:val="006D7D0F"/>
    <w:rsid w:val="006E06AA"/>
    <w:rsid w:val="006E1AD3"/>
    <w:rsid w:val="006E481A"/>
    <w:rsid w:val="006F1C2E"/>
    <w:rsid w:val="006F31FF"/>
    <w:rsid w:val="006F5501"/>
    <w:rsid w:val="006F64D3"/>
    <w:rsid w:val="007019A0"/>
    <w:rsid w:val="00702C9F"/>
    <w:rsid w:val="0070351E"/>
    <w:rsid w:val="00707528"/>
    <w:rsid w:val="00711792"/>
    <w:rsid w:val="00721634"/>
    <w:rsid w:val="00724B52"/>
    <w:rsid w:val="00725A01"/>
    <w:rsid w:val="00727D3A"/>
    <w:rsid w:val="00733C96"/>
    <w:rsid w:val="00734012"/>
    <w:rsid w:val="00734C60"/>
    <w:rsid w:val="007359BD"/>
    <w:rsid w:val="007366B5"/>
    <w:rsid w:val="007379D6"/>
    <w:rsid w:val="00741123"/>
    <w:rsid w:val="0074328A"/>
    <w:rsid w:val="00744AA3"/>
    <w:rsid w:val="00744F00"/>
    <w:rsid w:val="00747F91"/>
    <w:rsid w:val="0075014B"/>
    <w:rsid w:val="00752BD1"/>
    <w:rsid w:val="00753819"/>
    <w:rsid w:val="007547E9"/>
    <w:rsid w:val="00757687"/>
    <w:rsid w:val="00762D3E"/>
    <w:rsid w:val="007701DB"/>
    <w:rsid w:val="007801ED"/>
    <w:rsid w:val="00781423"/>
    <w:rsid w:val="00781A7C"/>
    <w:rsid w:val="00781EC1"/>
    <w:rsid w:val="00782407"/>
    <w:rsid w:val="00783148"/>
    <w:rsid w:val="0078369C"/>
    <w:rsid w:val="007838F6"/>
    <w:rsid w:val="007850E2"/>
    <w:rsid w:val="00792B6F"/>
    <w:rsid w:val="007A084C"/>
    <w:rsid w:val="007A7DD8"/>
    <w:rsid w:val="007B418E"/>
    <w:rsid w:val="007B5D17"/>
    <w:rsid w:val="007B5E06"/>
    <w:rsid w:val="007B6124"/>
    <w:rsid w:val="007B69DF"/>
    <w:rsid w:val="007C102B"/>
    <w:rsid w:val="007C2E87"/>
    <w:rsid w:val="007C72C8"/>
    <w:rsid w:val="007D1062"/>
    <w:rsid w:val="007D2562"/>
    <w:rsid w:val="007D2E95"/>
    <w:rsid w:val="007D2F60"/>
    <w:rsid w:val="007D3931"/>
    <w:rsid w:val="007D6394"/>
    <w:rsid w:val="007D68B8"/>
    <w:rsid w:val="007D7179"/>
    <w:rsid w:val="007D7C23"/>
    <w:rsid w:val="007D7FA9"/>
    <w:rsid w:val="007E660F"/>
    <w:rsid w:val="007F2346"/>
    <w:rsid w:val="007F3DCA"/>
    <w:rsid w:val="007F565C"/>
    <w:rsid w:val="007F691A"/>
    <w:rsid w:val="00800744"/>
    <w:rsid w:val="00800802"/>
    <w:rsid w:val="008012E9"/>
    <w:rsid w:val="00801FF0"/>
    <w:rsid w:val="00802E17"/>
    <w:rsid w:val="00804296"/>
    <w:rsid w:val="00811779"/>
    <w:rsid w:val="00812A51"/>
    <w:rsid w:val="008150E4"/>
    <w:rsid w:val="008153E3"/>
    <w:rsid w:val="008175AC"/>
    <w:rsid w:val="00821710"/>
    <w:rsid w:val="0082279E"/>
    <w:rsid w:val="00823AB6"/>
    <w:rsid w:val="008312A7"/>
    <w:rsid w:val="00832CA3"/>
    <w:rsid w:val="00836292"/>
    <w:rsid w:val="00837365"/>
    <w:rsid w:val="00840D50"/>
    <w:rsid w:val="008421A2"/>
    <w:rsid w:val="00845C24"/>
    <w:rsid w:val="008476D6"/>
    <w:rsid w:val="00854A34"/>
    <w:rsid w:val="00857383"/>
    <w:rsid w:val="00857D35"/>
    <w:rsid w:val="00862628"/>
    <w:rsid w:val="00863A30"/>
    <w:rsid w:val="00865C68"/>
    <w:rsid w:val="00873954"/>
    <w:rsid w:val="00881622"/>
    <w:rsid w:val="00883083"/>
    <w:rsid w:val="00887461"/>
    <w:rsid w:val="00890947"/>
    <w:rsid w:val="008946C5"/>
    <w:rsid w:val="008960A2"/>
    <w:rsid w:val="0089633E"/>
    <w:rsid w:val="008A00A3"/>
    <w:rsid w:val="008A445A"/>
    <w:rsid w:val="008A4DB2"/>
    <w:rsid w:val="008A6297"/>
    <w:rsid w:val="008B09D3"/>
    <w:rsid w:val="008B1534"/>
    <w:rsid w:val="008B5E12"/>
    <w:rsid w:val="008C0A6A"/>
    <w:rsid w:val="008C26DA"/>
    <w:rsid w:val="008C3346"/>
    <w:rsid w:val="008C6CD5"/>
    <w:rsid w:val="008D0026"/>
    <w:rsid w:val="008D01F4"/>
    <w:rsid w:val="008D08DB"/>
    <w:rsid w:val="008D1BC3"/>
    <w:rsid w:val="008E473C"/>
    <w:rsid w:val="008E6253"/>
    <w:rsid w:val="008F1AB5"/>
    <w:rsid w:val="008F4883"/>
    <w:rsid w:val="0090316A"/>
    <w:rsid w:val="00903CC7"/>
    <w:rsid w:val="00904E17"/>
    <w:rsid w:val="00905712"/>
    <w:rsid w:val="009232E5"/>
    <w:rsid w:val="00924FBF"/>
    <w:rsid w:val="00926D99"/>
    <w:rsid w:val="00930C2E"/>
    <w:rsid w:val="009312BD"/>
    <w:rsid w:val="0093470F"/>
    <w:rsid w:val="009347C5"/>
    <w:rsid w:val="00934BE0"/>
    <w:rsid w:val="00940FE1"/>
    <w:rsid w:val="00941FC2"/>
    <w:rsid w:val="00942392"/>
    <w:rsid w:val="00942AAD"/>
    <w:rsid w:val="00944DB2"/>
    <w:rsid w:val="009454A8"/>
    <w:rsid w:val="00963680"/>
    <w:rsid w:val="009659C0"/>
    <w:rsid w:val="00967C85"/>
    <w:rsid w:val="00973C19"/>
    <w:rsid w:val="009752BF"/>
    <w:rsid w:val="00975490"/>
    <w:rsid w:val="00975CDD"/>
    <w:rsid w:val="00976A75"/>
    <w:rsid w:val="00977808"/>
    <w:rsid w:val="009817E5"/>
    <w:rsid w:val="00983B7A"/>
    <w:rsid w:val="00987410"/>
    <w:rsid w:val="009A1F1F"/>
    <w:rsid w:val="009A26F5"/>
    <w:rsid w:val="009A3653"/>
    <w:rsid w:val="009A5013"/>
    <w:rsid w:val="009A6C2D"/>
    <w:rsid w:val="009A7147"/>
    <w:rsid w:val="009B1C0C"/>
    <w:rsid w:val="009B313C"/>
    <w:rsid w:val="009B39D0"/>
    <w:rsid w:val="009C3E24"/>
    <w:rsid w:val="009C6E68"/>
    <w:rsid w:val="009D03AC"/>
    <w:rsid w:val="009D6E19"/>
    <w:rsid w:val="009E26BC"/>
    <w:rsid w:val="009E44C2"/>
    <w:rsid w:val="009E7095"/>
    <w:rsid w:val="009F7A7E"/>
    <w:rsid w:val="00A01975"/>
    <w:rsid w:val="00A01C4B"/>
    <w:rsid w:val="00A02E78"/>
    <w:rsid w:val="00A03156"/>
    <w:rsid w:val="00A0537D"/>
    <w:rsid w:val="00A0621A"/>
    <w:rsid w:val="00A11951"/>
    <w:rsid w:val="00A128E3"/>
    <w:rsid w:val="00A15CC5"/>
    <w:rsid w:val="00A15E14"/>
    <w:rsid w:val="00A20588"/>
    <w:rsid w:val="00A22592"/>
    <w:rsid w:val="00A257C2"/>
    <w:rsid w:val="00A26E50"/>
    <w:rsid w:val="00A30F05"/>
    <w:rsid w:val="00A36FB7"/>
    <w:rsid w:val="00A373A6"/>
    <w:rsid w:val="00A37638"/>
    <w:rsid w:val="00A424D4"/>
    <w:rsid w:val="00A451E6"/>
    <w:rsid w:val="00A45593"/>
    <w:rsid w:val="00A4559C"/>
    <w:rsid w:val="00A5082D"/>
    <w:rsid w:val="00A52A15"/>
    <w:rsid w:val="00A52CAB"/>
    <w:rsid w:val="00A55245"/>
    <w:rsid w:val="00A55403"/>
    <w:rsid w:val="00A56063"/>
    <w:rsid w:val="00A63719"/>
    <w:rsid w:val="00A63D6E"/>
    <w:rsid w:val="00A645EF"/>
    <w:rsid w:val="00A6634D"/>
    <w:rsid w:val="00A67CE5"/>
    <w:rsid w:val="00A70196"/>
    <w:rsid w:val="00A742B6"/>
    <w:rsid w:val="00A752C6"/>
    <w:rsid w:val="00A82FB1"/>
    <w:rsid w:val="00A8523E"/>
    <w:rsid w:val="00A85899"/>
    <w:rsid w:val="00A87CCC"/>
    <w:rsid w:val="00A917CB"/>
    <w:rsid w:val="00AA189B"/>
    <w:rsid w:val="00AA4599"/>
    <w:rsid w:val="00AB4029"/>
    <w:rsid w:val="00AB65B2"/>
    <w:rsid w:val="00AC192E"/>
    <w:rsid w:val="00AD2944"/>
    <w:rsid w:val="00AE0735"/>
    <w:rsid w:val="00AE5DB2"/>
    <w:rsid w:val="00AE5EB8"/>
    <w:rsid w:val="00AE681D"/>
    <w:rsid w:val="00AF0033"/>
    <w:rsid w:val="00AF0EBE"/>
    <w:rsid w:val="00AF135E"/>
    <w:rsid w:val="00AF21F8"/>
    <w:rsid w:val="00B011E1"/>
    <w:rsid w:val="00B01EF2"/>
    <w:rsid w:val="00B02232"/>
    <w:rsid w:val="00B05D05"/>
    <w:rsid w:val="00B0607C"/>
    <w:rsid w:val="00B10855"/>
    <w:rsid w:val="00B10BE4"/>
    <w:rsid w:val="00B111A9"/>
    <w:rsid w:val="00B13BA4"/>
    <w:rsid w:val="00B150D1"/>
    <w:rsid w:val="00B17BF7"/>
    <w:rsid w:val="00B205F1"/>
    <w:rsid w:val="00B209B0"/>
    <w:rsid w:val="00B21A62"/>
    <w:rsid w:val="00B21D75"/>
    <w:rsid w:val="00B270B0"/>
    <w:rsid w:val="00B37318"/>
    <w:rsid w:val="00B37A7C"/>
    <w:rsid w:val="00B4045D"/>
    <w:rsid w:val="00B42180"/>
    <w:rsid w:val="00B42C59"/>
    <w:rsid w:val="00B43F5B"/>
    <w:rsid w:val="00B445A7"/>
    <w:rsid w:val="00B45E58"/>
    <w:rsid w:val="00B47240"/>
    <w:rsid w:val="00B47490"/>
    <w:rsid w:val="00B4764F"/>
    <w:rsid w:val="00B52B13"/>
    <w:rsid w:val="00B5382C"/>
    <w:rsid w:val="00B544F5"/>
    <w:rsid w:val="00B62580"/>
    <w:rsid w:val="00B66432"/>
    <w:rsid w:val="00B7059A"/>
    <w:rsid w:val="00B70DB1"/>
    <w:rsid w:val="00B745D0"/>
    <w:rsid w:val="00B753AA"/>
    <w:rsid w:val="00B7665B"/>
    <w:rsid w:val="00B7762B"/>
    <w:rsid w:val="00B778B6"/>
    <w:rsid w:val="00B83044"/>
    <w:rsid w:val="00B83C11"/>
    <w:rsid w:val="00B9005F"/>
    <w:rsid w:val="00B901FB"/>
    <w:rsid w:val="00B93021"/>
    <w:rsid w:val="00B95234"/>
    <w:rsid w:val="00B95D98"/>
    <w:rsid w:val="00B968DC"/>
    <w:rsid w:val="00B97A0D"/>
    <w:rsid w:val="00BA4A1D"/>
    <w:rsid w:val="00BA6661"/>
    <w:rsid w:val="00BA767A"/>
    <w:rsid w:val="00BB037F"/>
    <w:rsid w:val="00BB1BA7"/>
    <w:rsid w:val="00BB7D3A"/>
    <w:rsid w:val="00BC0633"/>
    <w:rsid w:val="00BC2D00"/>
    <w:rsid w:val="00BC3DDF"/>
    <w:rsid w:val="00BC40E1"/>
    <w:rsid w:val="00BD61F5"/>
    <w:rsid w:val="00BD75FF"/>
    <w:rsid w:val="00BD7E91"/>
    <w:rsid w:val="00BE1739"/>
    <w:rsid w:val="00BE1DCE"/>
    <w:rsid w:val="00BE272B"/>
    <w:rsid w:val="00BF19C3"/>
    <w:rsid w:val="00BF26E4"/>
    <w:rsid w:val="00BF2746"/>
    <w:rsid w:val="00BF51A4"/>
    <w:rsid w:val="00BF56FD"/>
    <w:rsid w:val="00BF5769"/>
    <w:rsid w:val="00BF5F3D"/>
    <w:rsid w:val="00BF7F0F"/>
    <w:rsid w:val="00C03312"/>
    <w:rsid w:val="00C04D65"/>
    <w:rsid w:val="00C100E7"/>
    <w:rsid w:val="00C12335"/>
    <w:rsid w:val="00C12D98"/>
    <w:rsid w:val="00C14047"/>
    <w:rsid w:val="00C162D6"/>
    <w:rsid w:val="00C17EE2"/>
    <w:rsid w:val="00C229F3"/>
    <w:rsid w:val="00C348D7"/>
    <w:rsid w:val="00C35FFD"/>
    <w:rsid w:val="00C41F50"/>
    <w:rsid w:val="00C43B6B"/>
    <w:rsid w:val="00C4477C"/>
    <w:rsid w:val="00C44D07"/>
    <w:rsid w:val="00C475B1"/>
    <w:rsid w:val="00C515D8"/>
    <w:rsid w:val="00C645CC"/>
    <w:rsid w:val="00C66991"/>
    <w:rsid w:val="00C67121"/>
    <w:rsid w:val="00C67DD8"/>
    <w:rsid w:val="00C730F9"/>
    <w:rsid w:val="00C73F9E"/>
    <w:rsid w:val="00C745C7"/>
    <w:rsid w:val="00C77907"/>
    <w:rsid w:val="00C779A5"/>
    <w:rsid w:val="00C8707F"/>
    <w:rsid w:val="00C90949"/>
    <w:rsid w:val="00C9208A"/>
    <w:rsid w:val="00C93CB2"/>
    <w:rsid w:val="00C95931"/>
    <w:rsid w:val="00C962D0"/>
    <w:rsid w:val="00C964DF"/>
    <w:rsid w:val="00CA046C"/>
    <w:rsid w:val="00CA2E45"/>
    <w:rsid w:val="00CA5B2D"/>
    <w:rsid w:val="00CA7287"/>
    <w:rsid w:val="00CB06EF"/>
    <w:rsid w:val="00CB3750"/>
    <w:rsid w:val="00CC2CF2"/>
    <w:rsid w:val="00CC7701"/>
    <w:rsid w:val="00CD109F"/>
    <w:rsid w:val="00CD1474"/>
    <w:rsid w:val="00CD2F6C"/>
    <w:rsid w:val="00CD423D"/>
    <w:rsid w:val="00CD4488"/>
    <w:rsid w:val="00CE043E"/>
    <w:rsid w:val="00CE2AD2"/>
    <w:rsid w:val="00CE50BE"/>
    <w:rsid w:val="00CE6577"/>
    <w:rsid w:val="00CE66E6"/>
    <w:rsid w:val="00CE6C62"/>
    <w:rsid w:val="00CE71DA"/>
    <w:rsid w:val="00CF5DDE"/>
    <w:rsid w:val="00D00006"/>
    <w:rsid w:val="00D06A2D"/>
    <w:rsid w:val="00D1480B"/>
    <w:rsid w:val="00D15F11"/>
    <w:rsid w:val="00D15FB2"/>
    <w:rsid w:val="00D17017"/>
    <w:rsid w:val="00D22488"/>
    <w:rsid w:val="00D307AE"/>
    <w:rsid w:val="00D313E9"/>
    <w:rsid w:val="00D4061E"/>
    <w:rsid w:val="00D40683"/>
    <w:rsid w:val="00D42B04"/>
    <w:rsid w:val="00D43B9B"/>
    <w:rsid w:val="00D46C20"/>
    <w:rsid w:val="00D536AA"/>
    <w:rsid w:val="00D60009"/>
    <w:rsid w:val="00D613FF"/>
    <w:rsid w:val="00D66991"/>
    <w:rsid w:val="00D70514"/>
    <w:rsid w:val="00D73E44"/>
    <w:rsid w:val="00D7597B"/>
    <w:rsid w:val="00D76CD5"/>
    <w:rsid w:val="00D80083"/>
    <w:rsid w:val="00D8103E"/>
    <w:rsid w:val="00D839BF"/>
    <w:rsid w:val="00D853F8"/>
    <w:rsid w:val="00D96EE2"/>
    <w:rsid w:val="00D9723D"/>
    <w:rsid w:val="00D97C72"/>
    <w:rsid w:val="00DA2A3E"/>
    <w:rsid w:val="00DA365D"/>
    <w:rsid w:val="00DA50F2"/>
    <w:rsid w:val="00DA6AAA"/>
    <w:rsid w:val="00DB0645"/>
    <w:rsid w:val="00DB205A"/>
    <w:rsid w:val="00DB224A"/>
    <w:rsid w:val="00DB62AC"/>
    <w:rsid w:val="00DC707D"/>
    <w:rsid w:val="00DC75A0"/>
    <w:rsid w:val="00DD257C"/>
    <w:rsid w:val="00DD6BE2"/>
    <w:rsid w:val="00DD7C6C"/>
    <w:rsid w:val="00DE08B6"/>
    <w:rsid w:val="00DE0B47"/>
    <w:rsid w:val="00DE16EC"/>
    <w:rsid w:val="00DE18DD"/>
    <w:rsid w:val="00DE2098"/>
    <w:rsid w:val="00DE3D56"/>
    <w:rsid w:val="00DE60E0"/>
    <w:rsid w:val="00DF4A00"/>
    <w:rsid w:val="00DF51AD"/>
    <w:rsid w:val="00DF65F2"/>
    <w:rsid w:val="00E05FD6"/>
    <w:rsid w:val="00E105A5"/>
    <w:rsid w:val="00E12E36"/>
    <w:rsid w:val="00E150E8"/>
    <w:rsid w:val="00E1628A"/>
    <w:rsid w:val="00E2149C"/>
    <w:rsid w:val="00E259C2"/>
    <w:rsid w:val="00E26E3D"/>
    <w:rsid w:val="00E368C3"/>
    <w:rsid w:val="00E37F24"/>
    <w:rsid w:val="00E40062"/>
    <w:rsid w:val="00E401D2"/>
    <w:rsid w:val="00E415E8"/>
    <w:rsid w:val="00E41C05"/>
    <w:rsid w:val="00E42AA7"/>
    <w:rsid w:val="00E43CAC"/>
    <w:rsid w:val="00E4416F"/>
    <w:rsid w:val="00E44A31"/>
    <w:rsid w:val="00E56E64"/>
    <w:rsid w:val="00E5773E"/>
    <w:rsid w:val="00E661DA"/>
    <w:rsid w:val="00E676A1"/>
    <w:rsid w:val="00E73125"/>
    <w:rsid w:val="00E741B6"/>
    <w:rsid w:val="00E77144"/>
    <w:rsid w:val="00E80E94"/>
    <w:rsid w:val="00E82DEC"/>
    <w:rsid w:val="00E86286"/>
    <w:rsid w:val="00E86F33"/>
    <w:rsid w:val="00E912D9"/>
    <w:rsid w:val="00E916F5"/>
    <w:rsid w:val="00E93559"/>
    <w:rsid w:val="00E939AA"/>
    <w:rsid w:val="00E95048"/>
    <w:rsid w:val="00E95C4D"/>
    <w:rsid w:val="00E97533"/>
    <w:rsid w:val="00EA0ED5"/>
    <w:rsid w:val="00EA1BB7"/>
    <w:rsid w:val="00EA623E"/>
    <w:rsid w:val="00EA7349"/>
    <w:rsid w:val="00EB1C60"/>
    <w:rsid w:val="00EB3805"/>
    <w:rsid w:val="00EC25C6"/>
    <w:rsid w:val="00EC6BE5"/>
    <w:rsid w:val="00EC6DE3"/>
    <w:rsid w:val="00EC7E5B"/>
    <w:rsid w:val="00ED397B"/>
    <w:rsid w:val="00ED441A"/>
    <w:rsid w:val="00EE0027"/>
    <w:rsid w:val="00EE03EA"/>
    <w:rsid w:val="00EE6FC4"/>
    <w:rsid w:val="00EE6FE1"/>
    <w:rsid w:val="00EF1AC5"/>
    <w:rsid w:val="00EF34FE"/>
    <w:rsid w:val="00F00F75"/>
    <w:rsid w:val="00F02072"/>
    <w:rsid w:val="00F04ED8"/>
    <w:rsid w:val="00F05747"/>
    <w:rsid w:val="00F07A93"/>
    <w:rsid w:val="00F113A8"/>
    <w:rsid w:val="00F118C3"/>
    <w:rsid w:val="00F12B2E"/>
    <w:rsid w:val="00F210C0"/>
    <w:rsid w:val="00F228C2"/>
    <w:rsid w:val="00F22B52"/>
    <w:rsid w:val="00F22DCC"/>
    <w:rsid w:val="00F32CC8"/>
    <w:rsid w:val="00F33A75"/>
    <w:rsid w:val="00F33B21"/>
    <w:rsid w:val="00F375BB"/>
    <w:rsid w:val="00F40D7A"/>
    <w:rsid w:val="00F46290"/>
    <w:rsid w:val="00F52E1C"/>
    <w:rsid w:val="00F57686"/>
    <w:rsid w:val="00F60C5F"/>
    <w:rsid w:val="00F62146"/>
    <w:rsid w:val="00F62B01"/>
    <w:rsid w:val="00F67DE1"/>
    <w:rsid w:val="00F70F37"/>
    <w:rsid w:val="00F74BCE"/>
    <w:rsid w:val="00F74F39"/>
    <w:rsid w:val="00F77A02"/>
    <w:rsid w:val="00F80142"/>
    <w:rsid w:val="00F83566"/>
    <w:rsid w:val="00F920DD"/>
    <w:rsid w:val="00F93270"/>
    <w:rsid w:val="00F943ED"/>
    <w:rsid w:val="00F94F6D"/>
    <w:rsid w:val="00F95AC1"/>
    <w:rsid w:val="00F95EE1"/>
    <w:rsid w:val="00F97CF6"/>
    <w:rsid w:val="00FA2803"/>
    <w:rsid w:val="00FA37B0"/>
    <w:rsid w:val="00FA5390"/>
    <w:rsid w:val="00FB4CF4"/>
    <w:rsid w:val="00FC03B6"/>
    <w:rsid w:val="00FC0994"/>
    <w:rsid w:val="00FC1929"/>
    <w:rsid w:val="00FC5714"/>
    <w:rsid w:val="00FC69B1"/>
    <w:rsid w:val="00FC6CF2"/>
    <w:rsid w:val="00FD0785"/>
    <w:rsid w:val="00FD1355"/>
    <w:rsid w:val="00FD3801"/>
    <w:rsid w:val="00FD3886"/>
    <w:rsid w:val="00FD7BD2"/>
    <w:rsid w:val="00FE3EAB"/>
    <w:rsid w:val="00FE6094"/>
    <w:rsid w:val="00FE787A"/>
    <w:rsid w:val="00FF0156"/>
    <w:rsid w:val="00FF342C"/>
    <w:rsid w:val="00FF5279"/>
    <w:rsid w:val="00FF5A95"/>
    <w:rsid w:val="00FF656A"/>
    <w:rsid w:val="08E65ADD"/>
    <w:rsid w:val="08F935C9"/>
    <w:rsid w:val="0A286CFE"/>
    <w:rsid w:val="0AB23AAF"/>
    <w:rsid w:val="0ACA6EF9"/>
    <w:rsid w:val="0BBE0FCE"/>
    <w:rsid w:val="0CF602B9"/>
    <w:rsid w:val="13480A60"/>
    <w:rsid w:val="289103DE"/>
    <w:rsid w:val="337E2D12"/>
    <w:rsid w:val="45EB26AF"/>
    <w:rsid w:val="49392169"/>
    <w:rsid w:val="5100491B"/>
    <w:rsid w:val="54C50327"/>
    <w:rsid w:val="59011C1F"/>
    <w:rsid w:val="5A5A7616"/>
    <w:rsid w:val="5F4459C6"/>
    <w:rsid w:val="6DCF5319"/>
    <w:rsid w:val="6E4D0993"/>
    <w:rsid w:val="6FF173C5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qFormat="1" w:unhideWhenUsed="0" w:uiPriority="39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qFormat="1" w:uiPriority="99" w:semiHidden="0" w:name="annotation text"/>
    <w:lsdException w:qFormat="1"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qFormat="1" w:uiPriority="99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qFormat="1"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99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qFormat="1" w:unhideWhenUsed="0" w:uiPriority="0" w:semiHidden="0" w:name="Balloon Text"/>
    <w:lsdException w:qFormat="1" w:unhideWhenUsed="0" w:uiPriority="59" w:semiHidden="0" w:name="Table Grid"/>
    <w:lsdException w:uiPriority="0" w:name="Table Theme"/>
    <w:lsdException w:qFormat="1" w:unhideWhenUsed="0" w:uiPriority="1" w:semiHidden="0" w:name="No Spacing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11">
    <w:name w:val="Default Paragraph Font"/>
    <w:semiHidden/>
    <w:unhideWhenUsed/>
    <w:qFormat/>
    <w:uiPriority w:val="1"/>
  </w:style>
  <w:style w:type="table" w:default="1" w:styleId="9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annotation text"/>
    <w:basedOn w:val="1"/>
    <w:link w:val="22"/>
    <w:unhideWhenUsed/>
    <w:qFormat/>
    <w:uiPriority w:val="99"/>
    <w:pPr>
      <w:jc w:val="left"/>
    </w:pPr>
    <w:rPr>
      <w:rFonts w:ascii="Calibri" w:hAnsi="Calibri"/>
      <w:szCs w:val="22"/>
    </w:rPr>
  </w:style>
  <w:style w:type="paragraph" w:styleId="3">
    <w:name w:val="Date"/>
    <w:basedOn w:val="1"/>
    <w:next w:val="1"/>
    <w:link w:val="18"/>
    <w:qFormat/>
    <w:uiPriority w:val="0"/>
    <w:pPr>
      <w:ind w:left="100" w:leftChars="2500"/>
    </w:pPr>
  </w:style>
  <w:style w:type="paragraph" w:styleId="4">
    <w:name w:val="Balloon Text"/>
    <w:basedOn w:val="1"/>
    <w:link w:val="19"/>
    <w:qFormat/>
    <w:uiPriority w:val="0"/>
    <w:rPr>
      <w:sz w:val="18"/>
      <w:szCs w:val="18"/>
    </w:rPr>
  </w:style>
  <w:style w:type="paragraph" w:styleId="5">
    <w:name w:val="footer"/>
    <w:basedOn w:val="1"/>
    <w:link w:val="15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6">
    <w:name w:val="header"/>
    <w:basedOn w:val="1"/>
    <w:link w:val="65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7">
    <w:name w:val="toc 1"/>
    <w:basedOn w:val="1"/>
    <w:next w:val="1"/>
    <w:qFormat/>
    <w:uiPriority w:val="39"/>
    <w:pPr>
      <w:tabs>
        <w:tab w:val="right" w:leader="dot" w:pos="9241"/>
      </w:tabs>
      <w:spacing w:beforeLines="25" w:afterLines="25"/>
      <w:jc w:val="left"/>
    </w:pPr>
    <w:rPr>
      <w:rFonts w:ascii="宋体"/>
      <w:szCs w:val="21"/>
    </w:rPr>
  </w:style>
  <w:style w:type="paragraph" w:styleId="8">
    <w:name w:val="Normal (Web)"/>
    <w:basedOn w:val="1"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/>
      <w:color w:val="008000"/>
      <w:kern w:val="0"/>
      <w:sz w:val="24"/>
    </w:rPr>
  </w:style>
  <w:style w:type="table" w:styleId="10">
    <w:name w:val="Table Grid"/>
    <w:basedOn w:val="9"/>
    <w:qFormat/>
    <w:uiPriority w:val="59"/>
    <w:rPr>
      <w:rFonts w:ascii="Calibri" w:hAnsi="Calibri"/>
      <w:kern w:val="2"/>
      <w:sz w:val="21"/>
      <w:szCs w:val="22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12">
    <w:name w:val="Emphasis"/>
    <w:qFormat/>
    <w:uiPriority w:val="0"/>
    <w:rPr>
      <w:i/>
      <w:iCs/>
    </w:rPr>
  </w:style>
  <w:style w:type="character" w:styleId="13">
    <w:name w:val="Hyperlink"/>
    <w:qFormat/>
    <w:uiPriority w:val="0"/>
    <w:rPr>
      <w:color w:val="0000FF"/>
      <w:u w:val="single"/>
    </w:rPr>
  </w:style>
  <w:style w:type="character" w:styleId="14">
    <w:name w:val="annotation reference"/>
    <w:unhideWhenUsed/>
    <w:qFormat/>
    <w:uiPriority w:val="99"/>
    <w:rPr>
      <w:sz w:val="21"/>
      <w:szCs w:val="21"/>
    </w:rPr>
  </w:style>
  <w:style w:type="character" w:customStyle="1" w:styleId="15">
    <w:name w:val="页脚 字符"/>
    <w:link w:val="5"/>
    <w:qFormat/>
    <w:uiPriority w:val="99"/>
    <w:rPr>
      <w:kern w:val="2"/>
      <w:sz w:val="18"/>
      <w:szCs w:val="18"/>
    </w:rPr>
  </w:style>
  <w:style w:type="character" w:customStyle="1" w:styleId="16">
    <w:name w:val="发文附件 Char"/>
    <w:link w:val="17"/>
    <w:qFormat/>
    <w:uiPriority w:val="0"/>
    <w:rPr>
      <w:rFonts w:ascii="宋体" w:hAnsi="宋体" w:cs="仿宋_GB2312"/>
      <w:b/>
      <w:color w:val="000000"/>
      <w:kern w:val="2"/>
      <w:sz w:val="32"/>
      <w:szCs w:val="32"/>
    </w:rPr>
  </w:style>
  <w:style w:type="paragraph" w:customStyle="1" w:styleId="17">
    <w:name w:val="发文附件"/>
    <w:basedOn w:val="1"/>
    <w:link w:val="16"/>
    <w:qFormat/>
    <w:uiPriority w:val="0"/>
    <w:pPr>
      <w:spacing w:line="580" w:lineRule="exact"/>
      <w:jc w:val="left"/>
    </w:pPr>
    <w:rPr>
      <w:rFonts w:ascii="宋体" w:hAnsi="宋体" w:cs="仿宋_GB2312"/>
      <w:b/>
      <w:color w:val="000000"/>
      <w:sz w:val="32"/>
      <w:szCs w:val="32"/>
    </w:rPr>
  </w:style>
  <w:style w:type="character" w:customStyle="1" w:styleId="18">
    <w:name w:val="日期 字符"/>
    <w:link w:val="3"/>
    <w:qFormat/>
    <w:uiPriority w:val="0"/>
    <w:rPr>
      <w:kern w:val="2"/>
      <w:sz w:val="21"/>
      <w:szCs w:val="24"/>
    </w:rPr>
  </w:style>
  <w:style w:type="character" w:customStyle="1" w:styleId="19">
    <w:name w:val="批注框文本 字符"/>
    <w:link w:val="4"/>
    <w:qFormat/>
    <w:uiPriority w:val="0"/>
    <w:rPr>
      <w:kern w:val="2"/>
      <w:sz w:val="18"/>
      <w:szCs w:val="18"/>
    </w:rPr>
  </w:style>
  <w:style w:type="character" w:customStyle="1" w:styleId="20">
    <w:name w:val="发文正文 Char"/>
    <w:link w:val="21"/>
    <w:qFormat/>
    <w:uiPriority w:val="99"/>
    <w:rPr>
      <w:rFonts w:ascii="宋体" w:hAnsi="宋体"/>
      <w:color w:val="000000"/>
      <w:kern w:val="2"/>
      <w:sz w:val="32"/>
      <w:szCs w:val="32"/>
    </w:rPr>
  </w:style>
  <w:style w:type="paragraph" w:customStyle="1" w:styleId="21">
    <w:name w:val="发文正文"/>
    <w:basedOn w:val="1"/>
    <w:link w:val="20"/>
    <w:qFormat/>
    <w:uiPriority w:val="99"/>
    <w:pPr>
      <w:adjustRightInd w:val="0"/>
      <w:snapToGrid w:val="0"/>
      <w:spacing w:line="580" w:lineRule="exact"/>
      <w:ind w:firstLine="646"/>
    </w:pPr>
    <w:rPr>
      <w:rFonts w:ascii="宋体" w:hAnsi="宋体"/>
      <w:color w:val="000000"/>
      <w:sz w:val="32"/>
      <w:szCs w:val="32"/>
    </w:rPr>
  </w:style>
  <w:style w:type="character" w:customStyle="1" w:styleId="22">
    <w:name w:val="批注文字 字符"/>
    <w:link w:val="2"/>
    <w:qFormat/>
    <w:uiPriority w:val="99"/>
    <w:rPr>
      <w:rFonts w:ascii="Calibri" w:hAnsi="Calibri"/>
      <w:kern w:val="2"/>
      <w:sz w:val="21"/>
      <w:szCs w:val="22"/>
    </w:rPr>
  </w:style>
  <w:style w:type="paragraph" w:styleId="23">
    <w:name w:val="No Spacing"/>
    <w:qFormat/>
    <w:uiPriority w:val="1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paragraph" w:styleId="24">
    <w:name w:val="List Paragraph"/>
    <w:basedOn w:val="1"/>
    <w:qFormat/>
    <w:uiPriority w:val="34"/>
    <w:pPr>
      <w:ind w:firstLine="420" w:firstLineChars="200"/>
    </w:pPr>
    <w:rPr>
      <w:rFonts w:ascii="Calibri" w:hAnsi="Calibri"/>
      <w:szCs w:val="22"/>
    </w:rPr>
  </w:style>
  <w:style w:type="paragraph" w:customStyle="1" w:styleId="25">
    <w:name w:val="段"/>
    <w:link w:val="26"/>
    <w:qFormat/>
    <w:uiPriority w:val="0"/>
    <w:pPr>
      <w:tabs>
        <w:tab w:val="center" w:pos="4201"/>
        <w:tab w:val="right" w:leader="dot" w:pos="9298"/>
      </w:tabs>
      <w:autoSpaceDE w:val="0"/>
      <w:autoSpaceDN w:val="0"/>
      <w:ind w:firstLine="420" w:firstLineChars="200"/>
      <w:jc w:val="both"/>
    </w:pPr>
    <w:rPr>
      <w:rFonts w:ascii="宋体" w:hAnsi="Times New Roman" w:eastAsia="宋体" w:cs="Times New Roman"/>
      <w:sz w:val="21"/>
      <w:lang w:val="en-US" w:eastAsia="zh-CN" w:bidi="ar-SA"/>
    </w:rPr>
  </w:style>
  <w:style w:type="character" w:customStyle="1" w:styleId="26">
    <w:name w:val="段 Char"/>
    <w:link w:val="25"/>
    <w:qFormat/>
    <w:uiPriority w:val="0"/>
    <w:rPr>
      <w:rFonts w:ascii="宋体"/>
      <w:sz w:val="21"/>
    </w:rPr>
  </w:style>
  <w:style w:type="paragraph" w:customStyle="1" w:styleId="27">
    <w:name w:val="一级条标题"/>
    <w:next w:val="25"/>
    <w:qFormat/>
    <w:uiPriority w:val="0"/>
    <w:pPr>
      <w:numPr>
        <w:ilvl w:val="1"/>
        <w:numId w:val="1"/>
      </w:numPr>
      <w:spacing w:beforeLines="50" w:afterLines="50"/>
      <w:outlineLvl w:val="2"/>
    </w:pPr>
    <w:rPr>
      <w:rFonts w:ascii="黑体" w:hAnsi="Times New Roman" w:eastAsia="黑体" w:cs="Times New Roman"/>
      <w:sz w:val="21"/>
      <w:szCs w:val="21"/>
      <w:lang w:val="en-US" w:eastAsia="zh-CN" w:bidi="ar-SA"/>
    </w:rPr>
  </w:style>
  <w:style w:type="paragraph" w:customStyle="1" w:styleId="28">
    <w:name w:val="标准书脚_奇数页"/>
    <w:qFormat/>
    <w:uiPriority w:val="0"/>
    <w:pPr>
      <w:spacing w:before="120"/>
      <w:ind w:right="198"/>
      <w:jc w:val="right"/>
    </w:pPr>
    <w:rPr>
      <w:rFonts w:ascii="宋体" w:hAnsi="Times New Roman" w:eastAsia="宋体" w:cs="Times New Roman"/>
      <w:sz w:val="18"/>
      <w:szCs w:val="18"/>
      <w:lang w:val="en-US" w:eastAsia="zh-CN" w:bidi="ar-SA"/>
    </w:rPr>
  </w:style>
  <w:style w:type="paragraph" w:customStyle="1" w:styleId="29">
    <w:name w:val="标准书眉_奇数页"/>
    <w:next w:val="1"/>
    <w:qFormat/>
    <w:uiPriority w:val="0"/>
    <w:pPr>
      <w:tabs>
        <w:tab w:val="center" w:pos="4154"/>
        <w:tab w:val="right" w:pos="8306"/>
      </w:tabs>
      <w:spacing w:after="220"/>
      <w:jc w:val="right"/>
    </w:pPr>
    <w:rPr>
      <w:rFonts w:ascii="黑体" w:hAnsi="Times New Roman" w:eastAsia="黑体" w:cs="Times New Roman"/>
      <w:sz w:val="21"/>
      <w:szCs w:val="21"/>
      <w:lang w:val="en-US" w:eastAsia="zh-CN" w:bidi="ar-SA"/>
    </w:rPr>
  </w:style>
  <w:style w:type="paragraph" w:customStyle="1" w:styleId="30">
    <w:name w:val="章标题"/>
    <w:next w:val="25"/>
    <w:qFormat/>
    <w:uiPriority w:val="0"/>
    <w:pPr>
      <w:numPr>
        <w:ilvl w:val="0"/>
        <w:numId w:val="1"/>
      </w:numPr>
      <w:spacing w:beforeLines="100" w:afterLines="100"/>
      <w:jc w:val="both"/>
      <w:outlineLvl w:val="1"/>
    </w:pPr>
    <w:rPr>
      <w:rFonts w:ascii="黑体" w:hAnsi="Times New Roman" w:eastAsia="黑体" w:cs="Times New Roman"/>
      <w:sz w:val="21"/>
      <w:lang w:val="en-US" w:eastAsia="zh-CN" w:bidi="ar-SA"/>
    </w:rPr>
  </w:style>
  <w:style w:type="paragraph" w:customStyle="1" w:styleId="31">
    <w:name w:val="二级条标题"/>
    <w:basedOn w:val="27"/>
    <w:next w:val="25"/>
    <w:qFormat/>
    <w:uiPriority w:val="0"/>
    <w:pPr>
      <w:numPr>
        <w:ilvl w:val="2"/>
      </w:numPr>
      <w:spacing w:before="50" w:after="50"/>
      <w:outlineLvl w:val="3"/>
    </w:pPr>
  </w:style>
  <w:style w:type="paragraph" w:customStyle="1" w:styleId="32">
    <w:name w:val="封面标准号2"/>
    <w:qFormat/>
    <w:uiPriority w:val="0"/>
    <w:pPr>
      <w:framePr w:w="9140" w:h="1242" w:hRule="exact" w:hSpace="284" w:wrap="around" w:vAnchor="page" w:hAnchor="page" w:x="1645" w:y="2910" w:anchorLock="1"/>
      <w:spacing w:before="357" w:line="280" w:lineRule="exact"/>
      <w:jc w:val="right"/>
    </w:pPr>
    <w:rPr>
      <w:rFonts w:ascii="黑体" w:hAnsi="Times New Roman" w:eastAsia="黑体" w:cs="Times New Roman"/>
      <w:sz w:val="28"/>
      <w:szCs w:val="28"/>
      <w:lang w:val="en-US" w:eastAsia="zh-CN" w:bidi="ar-SA"/>
    </w:rPr>
  </w:style>
  <w:style w:type="paragraph" w:customStyle="1" w:styleId="33">
    <w:name w:val="目次、标准名称标题"/>
    <w:basedOn w:val="1"/>
    <w:next w:val="25"/>
    <w:qFormat/>
    <w:uiPriority w:val="0"/>
    <w:pPr>
      <w:keepNext/>
      <w:pageBreakBefore/>
      <w:widowControl/>
      <w:shd w:val="clear" w:color="FFFFFF" w:fill="FFFFFF"/>
      <w:spacing w:before="640" w:after="560" w:line="460" w:lineRule="exact"/>
      <w:jc w:val="center"/>
      <w:outlineLvl w:val="0"/>
    </w:pPr>
    <w:rPr>
      <w:rFonts w:ascii="黑体" w:eastAsia="黑体"/>
      <w:kern w:val="0"/>
      <w:sz w:val="32"/>
      <w:szCs w:val="20"/>
    </w:rPr>
  </w:style>
  <w:style w:type="paragraph" w:customStyle="1" w:styleId="34">
    <w:name w:val="三级条标题"/>
    <w:basedOn w:val="31"/>
    <w:next w:val="25"/>
    <w:qFormat/>
    <w:uiPriority w:val="0"/>
    <w:pPr>
      <w:numPr>
        <w:ilvl w:val="3"/>
      </w:numPr>
      <w:outlineLvl w:val="4"/>
    </w:pPr>
  </w:style>
  <w:style w:type="paragraph" w:customStyle="1" w:styleId="35">
    <w:name w:val="四级条标题"/>
    <w:basedOn w:val="34"/>
    <w:next w:val="25"/>
    <w:qFormat/>
    <w:uiPriority w:val="0"/>
    <w:pPr>
      <w:numPr>
        <w:ilvl w:val="4"/>
      </w:numPr>
      <w:outlineLvl w:val="5"/>
    </w:pPr>
  </w:style>
  <w:style w:type="paragraph" w:customStyle="1" w:styleId="36">
    <w:name w:val="五级条标题"/>
    <w:basedOn w:val="35"/>
    <w:next w:val="25"/>
    <w:qFormat/>
    <w:uiPriority w:val="0"/>
    <w:pPr>
      <w:numPr>
        <w:ilvl w:val="5"/>
      </w:numPr>
      <w:outlineLvl w:val="6"/>
    </w:pPr>
  </w:style>
  <w:style w:type="paragraph" w:customStyle="1" w:styleId="37">
    <w:name w:val="标准标志"/>
    <w:next w:val="1"/>
    <w:qFormat/>
    <w:uiPriority w:val="0"/>
    <w:pPr>
      <w:framePr w:w="2546" w:h="1389" w:hRule="exact" w:hSpace="181" w:vSpace="181" w:wrap="around" w:vAnchor="margin" w:hAnchor="margin" w:x="6522" w:y="398" w:anchorLock="1"/>
      <w:shd w:val="solid" w:color="FFFFFF" w:fill="FFFFFF"/>
      <w:spacing w:line="0" w:lineRule="atLeast"/>
      <w:jc w:val="right"/>
    </w:pPr>
    <w:rPr>
      <w:rFonts w:ascii="Times New Roman" w:hAnsi="Times New Roman" w:eastAsia="宋体" w:cs="Times New Roman"/>
      <w:b/>
      <w:w w:val="170"/>
      <w:sz w:val="96"/>
      <w:szCs w:val="96"/>
      <w:lang w:val="en-US" w:eastAsia="zh-CN" w:bidi="ar-SA"/>
    </w:rPr>
  </w:style>
  <w:style w:type="character" w:customStyle="1" w:styleId="38">
    <w:name w:val="发布"/>
    <w:qFormat/>
    <w:uiPriority w:val="0"/>
    <w:rPr>
      <w:rFonts w:ascii="黑体" w:eastAsia="黑体"/>
      <w:spacing w:val="85"/>
      <w:w w:val="100"/>
      <w:position w:val="3"/>
      <w:sz w:val="28"/>
      <w:szCs w:val="28"/>
    </w:rPr>
  </w:style>
  <w:style w:type="paragraph" w:customStyle="1" w:styleId="39">
    <w:name w:val="封面标准代替信息"/>
    <w:qFormat/>
    <w:uiPriority w:val="0"/>
    <w:pPr>
      <w:framePr w:w="9140" w:h="1242" w:hRule="exact" w:hSpace="284" w:wrap="around" w:vAnchor="page" w:hAnchor="page" w:x="1645" w:y="2910" w:anchorLock="1"/>
      <w:spacing w:before="57" w:line="280" w:lineRule="exact"/>
      <w:jc w:val="right"/>
    </w:pPr>
    <w:rPr>
      <w:rFonts w:ascii="宋体" w:hAnsi="Times New Roman" w:eastAsia="宋体" w:cs="Times New Roman"/>
      <w:sz w:val="21"/>
      <w:szCs w:val="21"/>
      <w:lang w:val="en-US" w:eastAsia="zh-CN" w:bidi="ar-SA"/>
    </w:rPr>
  </w:style>
  <w:style w:type="paragraph" w:customStyle="1" w:styleId="40">
    <w:name w:val="封面标准名称"/>
    <w:qFormat/>
    <w:uiPriority w:val="0"/>
    <w:pPr>
      <w:framePr w:w="9639" w:h="6917" w:hRule="exact" w:wrap="around" w:vAnchor="page" w:hAnchor="page" w:xAlign="center" w:y="6408" w:anchorLock="1"/>
      <w:widowControl w:val="0"/>
      <w:spacing w:line="680" w:lineRule="exact"/>
      <w:jc w:val="center"/>
      <w:textAlignment w:val="center"/>
    </w:pPr>
    <w:rPr>
      <w:rFonts w:ascii="黑体" w:hAnsi="Times New Roman" w:eastAsia="黑体" w:cs="Times New Roman"/>
      <w:sz w:val="52"/>
      <w:lang w:val="en-US" w:eastAsia="zh-CN" w:bidi="ar-SA"/>
    </w:rPr>
  </w:style>
  <w:style w:type="paragraph" w:customStyle="1" w:styleId="41">
    <w:name w:val="封面标准英文名称"/>
    <w:basedOn w:val="40"/>
    <w:qFormat/>
    <w:uiPriority w:val="0"/>
    <w:pPr>
      <w:framePr w:wrap="around"/>
      <w:spacing w:before="370" w:line="400" w:lineRule="exact"/>
    </w:pPr>
    <w:rPr>
      <w:rFonts w:ascii="Times New Roman"/>
      <w:sz w:val="28"/>
      <w:szCs w:val="28"/>
    </w:rPr>
  </w:style>
  <w:style w:type="paragraph" w:customStyle="1" w:styleId="42">
    <w:name w:val="封面一致性程度标识"/>
    <w:basedOn w:val="41"/>
    <w:qFormat/>
    <w:uiPriority w:val="0"/>
    <w:pPr>
      <w:framePr w:wrap="around"/>
      <w:spacing w:before="440"/>
    </w:pPr>
    <w:rPr>
      <w:rFonts w:ascii="宋体" w:eastAsia="宋体"/>
    </w:rPr>
  </w:style>
  <w:style w:type="paragraph" w:customStyle="1" w:styleId="43">
    <w:name w:val="封面标准文稿类别"/>
    <w:basedOn w:val="42"/>
    <w:qFormat/>
    <w:uiPriority w:val="0"/>
    <w:pPr>
      <w:framePr w:wrap="around"/>
      <w:spacing w:after="160" w:line="240" w:lineRule="auto"/>
    </w:pPr>
    <w:rPr>
      <w:sz w:val="24"/>
    </w:rPr>
  </w:style>
  <w:style w:type="paragraph" w:customStyle="1" w:styleId="44">
    <w:name w:val="封面标准文稿编辑信息"/>
    <w:basedOn w:val="43"/>
    <w:qFormat/>
    <w:uiPriority w:val="0"/>
    <w:pPr>
      <w:framePr w:wrap="around"/>
      <w:spacing w:before="180" w:line="180" w:lineRule="exact"/>
    </w:pPr>
    <w:rPr>
      <w:sz w:val="21"/>
    </w:rPr>
  </w:style>
  <w:style w:type="paragraph" w:customStyle="1" w:styleId="45">
    <w:name w:val="附录标识"/>
    <w:basedOn w:val="1"/>
    <w:next w:val="25"/>
    <w:qFormat/>
    <w:uiPriority w:val="0"/>
    <w:pPr>
      <w:keepNext/>
      <w:widowControl/>
      <w:numPr>
        <w:ilvl w:val="0"/>
        <w:numId w:val="2"/>
      </w:numPr>
      <w:shd w:val="clear" w:color="FFFFFF" w:fill="FFFFFF"/>
      <w:tabs>
        <w:tab w:val="left" w:pos="360"/>
        <w:tab w:val="left" w:pos="6405"/>
      </w:tabs>
      <w:spacing w:before="640" w:after="280"/>
      <w:jc w:val="center"/>
      <w:outlineLvl w:val="0"/>
    </w:pPr>
    <w:rPr>
      <w:rFonts w:ascii="黑体" w:eastAsia="黑体"/>
      <w:kern w:val="0"/>
      <w:szCs w:val="20"/>
    </w:rPr>
  </w:style>
  <w:style w:type="paragraph" w:customStyle="1" w:styleId="46">
    <w:name w:val="附录表标号"/>
    <w:basedOn w:val="1"/>
    <w:next w:val="25"/>
    <w:qFormat/>
    <w:uiPriority w:val="0"/>
    <w:pPr>
      <w:numPr>
        <w:ilvl w:val="0"/>
        <w:numId w:val="3"/>
      </w:numPr>
      <w:tabs>
        <w:tab w:val="clear" w:pos="0"/>
      </w:tabs>
      <w:spacing w:line="14" w:lineRule="exact"/>
      <w:ind w:left="811" w:hanging="448"/>
      <w:jc w:val="center"/>
      <w:outlineLvl w:val="0"/>
    </w:pPr>
    <w:rPr>
      <w:color w:val="FFFFFF"/>
    </w:rPr>
  </w:style>
  <w:style w:type="paragraph" w:customStyle="1" w:styleId="47">
    <w:name w:val="附录表标题"/>
    <w:basedOn w:val="1"/>
    <w:next w:val="25"/>
    <w:qFormat/>
    <w:uiPriority w:val="0"/>
    <w:pPr>
      <w:numPr>
        <w:ilvl w:val="1"/>
        <w:numId w:val="3"/>
      </w:numPr>
      <w:tabs>
        <w:tab w:val="left" w:pos="180"/>
      </w:tabs>
      <w:spacing w:beforeLines="50" w:afterLines="50"/>
      <w:ind w:left="0" w:firstLine="0"/>
      <w:jc w:val="center"/>
    </w:pPr>
    <w:rPr>
      <w:rFonts w:ascii="黑体" w:eastAsia="黑体"/>
      <w:szCs w:val="21"/>
    </w:rPr>
  </w:style>
  <w:style w:type="paragraph" w:customStyle="1" w:styleId="48">
    <w:name w:val="附录二级条标题"/>
    <w:basedOn w:val="1"/>
    <w:next w:val="25"/>
    <w:qFormat/>
    <w:uiPriority w:val="0"/>
    <w:pPr>
      <w:widowControl/>
      <w:numPr>
        <w:ilvl w:val="3"/>
        <w:numId w:val="2"/>
      </w:numPr>
      <w:tabs>
        <w:tab w:val="left" w:pos="360"/>
      </w:tabs>
      <w:wordWrap w:val="0"/>
      <w:overflowPunct w:val="0"/>
      <w:autoSpaceDE w:val="0"/>
      <w:autoSpaceDN w:val="0"/>
      <w:spacing w:beforeLines="50" w:afterLines="50"/>
      <w:textAlignment w:val="baseline"/>
      <w:outlineLvl w:val="3"/>
    </w:pPr>
    <w:rPr>
      <w:rFonts w:ascii="黑体" w:eastAsia="黑体"/>
      <w:kern w:val="21"/>
      <w:szCs w:val="20"/>
    </w:rPr>
  </w:style>
  <w:style w:type="paragraph" w:customStyle="1" w:styleId="49">
    <w:name w:val="附录三级条标题"/>
    <w:basedOn w:val="48"/>
    <w:next w:val="25"/>
    <w:qFormat/>
    <w:uiPriority w:val="0"/>
    <w:pPr>
      <w:numPr>
        <w:ilvl w:val="4"/>
      </w:numPr>
      <w:outlineLvl w:val="4"/>
    </w:pPr>
  </w:style>
  <w:style w:type="paragraph" w:customStyle="1" w:styleId="50">
    <w:name w:val="附录四级条标题"/>
    <w:basedOn w:val="49"/>
    <w:next w:val="25"/>
    <w:qFormat/>
    <w:uiPriority w:val="0"/>
    <w:pPr>
      <w:numPr>
        <w:ilvl w:val="5"/>
      </w:numPr>
      <w:outlineLvl w:val="5"/>
    </w:pPr>
  </w:style>
  <w:style w:type="paragraph" w:customStyle="1" w:styleId="51">
    <w:name w:val="附录图标号"/>
    <w:basedOn w:val="1"/>
    <w:qFormat/>
    <w:uiPriority w:val="0"/>
    <w:pPr>
      <w:keepNext/>
      <w:pageBreakBefore/>
      <w:widowControl/>
      <w:numPr>
        <w:ilvl w:val="0"/>
        <w:numId w:val="4"/>
      </w:numPr>
      <w:spacing w:line="14" w:lineRule="exact"/>
      <w:ind w:left="0" w:firstLine="363"/>
      <w:jc w:val="center"/>
      <w:outlineLvl w:val="0"/>
    </w:pPr>
    <w:rPr>
      <w:color w:val="FFFFFF"/>
    </w:rPr>
  </w:style>
  <w:style w:type="paragraph" w:customStyle="1" w:styleId="52">
    <w:name w:val="附录图标题"/>
    <w:basedOn w:val="1"/>
    <w:next w:val="25"/>
    <w:qFormat/>
    <w:uiPriority w:val="0"/>
    <w:pPr>
      <w:numPr>
        <w:ilvl w:val="1"/>
        <w:numId w:val="4"/>
      </w:numPr>
      <w:tabs>
        <w:tab w:val="left" w:pos="363"/>
      </w:tabs>
      <w:spacing w:beforeLines="50" w:afterLines="50"/>
      <w:ind w:left="0" w:firstLine="0"/>
      <w:jc w:val="center"/>
    </w:pPr>
    <w:rPr>
      <w:rFonts w:ascii="黑体" w:eastAsia="黑体"/>
      <w:szCs w:val="21"/>
    </w:rPr>
  </w:style>
  <w:style w:type="paragraph" w:customStyle="1" w:styleId="53">
    <w:name w:val="附录五级条标题"/>
    <w:basedOn w:val="50"/>
    <w:next w:val="25"/>
    <w:qFormat/>
    <w:uiPriority w:val="0"/>
    <w:pPr>
      <w:numPr>
        <w:ilvl w:val="6"/>
      </w:numPr>
      <w:outlineLvl w:val="6"/>
    </w:pPr>
  </w:style>
  <w:style w:type="paragraph" w:customStyle="1" w:styleId="54">
    <w:name w:val="附录章标题"/>
    <w:next w:val="25"/>
    <w:qFormat/>
    <w:uiPriority w:val="0"/>
    <w:pPr>
      <w:numPr>
        <w:ilvl w:val="1"/>
        <w:numId w:val="2"/>
      </w:numPr>
      <w:tabs>
        <w:tab w:val="left" w:pos="360"/>
      </w:tabs>
      <w:wordWrap w:val="0"/>
      <w:overflowPunct w:val="0"/>
      <w:autoSpaceDE w:val="0"/>
      <w:spacing w:beforeLines="100" w:afterLines="100"/>
      <w:jc w:val="both"/>
      <w:textAlignment w:val="baseline"/>
      <w:outlineLvl w:val="1"/>
    </w:pPr>
    <w:rPr>
      <w:rFonts w:ascii="黑体" w:hAnsi="Times New Roman" w:eastAsia="黑体" w:cs="Times New Roman"/>
      <w:kern w:val="21"/>
      <w:sz w:val="21"/>
      <w:lang w:val="en-US" w:eastAsia="zh-CN" w:bidi="ar-SA"/>
    </w:rPr>
  </w:style>
  <w:style w:type="paragraph" w:customStyle="1" w:styleId="55">
    <w:name w:val="附录一级条标题"/>
    <w:basedOn w:val="54"/>
    <w:next w:val="25"/>
    <w:qFormat/>
    <w:uiPriority w:val="0"/>
    <w:pPr>
      <w:numPr>
        <w:ilvl w:val="2"/>
      </w:numPr>
      <w:autoSpaceDN w:val="0"/>
      <w:spacing w:beforeLines="50" w:afterLines="50"/>
      <w:outlineLvl w:val="2"/>
    </w:pPr>
  </w:style>
  <w:style w:type="paragraph" w:customStyle="1" w:styleId="56">
    <w:name w:val="其他标准称谓"/>
    <w:next w:val="1"/>
    <w:qFormat/>
    <w:uiPriority w:val="0"/>
    <w:pPr>
      <w:framePr w:hSpace="181" w:vSpace="181" w:wrap="around" w:vAnchor="page" w:hAnchor="page" w:x="1419" w:y="2286" w:anchorLock="1"/>
      <w:spacing w:line="0" w:lineRule="atLeast"/>
      <w:jc w:val="distribute"/>
    </w:pPr>
    <w:rPr>
      <w:rFonts w:ascii="黑体" w:hAnsi="宋体" w:eastAsia="黑体" w:cs="Times New Roman"/>
      <w:spacing w:val="-40"/>
      <w:sz w:val="48"/>
      <w:szCs w:val="52"/>
      <w:lang w:val="en-US" w:eastAsia="zh-CN" w:bidi="ar-SA"/>
    </w:rPr>
  </w:style>
  <w:style w:type="paragraph" w:customStyle="1" w:styleId="57">
    <w:name w:val="其他发布部门"/>
    <w:basedOn w:val="1"/>
    <w:qFormat/>
    <w:uiPriority w:val="0"/>
    <w:pPr>
      <w:framePr w:w="7938" w:h="1134" w:hRule="exact" w:hSpace="125" w:vSpace="181" w:wrap="around" w:vAnchor="page" w:hAnchor="page" w:x="2150" w:y="15310" w:anchorLock="1"/>
      <w:widowControl/>
      <w:spacing w:line="0" w:lineRule="atLeast"/>
      <w:jc w:val="center"/>
    </w:pPr>
    <w:rPr>
      <w:rFonts w:ascii="黑体" w:eastAsia="黑体"/>
      <w:spacing w:val="20"/>
      <w:w w:val="135"/>
      <w:kern w:val="0"/>
      <w:sz w:val="28"/>
      <w:szCs w:val="20"/>
    </w:rPr>
  </w:style>
  <w:style w:type="paragraph" w:customStyle="1" w:styleId="58">
    <w:name w:val="前言、引言标题"/>
    <w:next w:val="25"/>
    <w:qFormat/>
    <w:uiPriority w:val="0"/>
    <w:pPr>
      <w:keepNext/>
      <w:pageBreakBefore/>
      <w:shd w:val="clear" w:color="FFFFFF" w:fill="FFFFFF"/>
      <w:spacing w:before="640" w:after="560"/>
      <w:jc w:val="center"/>
      <w:outlineLvl w:val="0"/>
    </w:pPr>
    <w:rPr>
      <w:rFonts w:ascii="黑体" w:hAnsi="Times New Roman" w:eastAsia="黑体" w:cs="Times New Roman"/>
      <w:sz w:val="32"/>
      <w:lang w:val="en-US" w:eastAsia="zh-CN" w:bidi="ar-SA"/>
    </w:rPr>
  </w:style>
  <w:style w:type="paragraph" w:customStyle="1" w:styleId="59">
    <w:name w:val="文献分类号"/>
    <w:qFormat/>
    <w:uiPriority w:val="0"/>
    <w:pPr>
      <w:framePr w:hSpace="180" w:vSpace="180" w:wrap="around" w:vAnchor="margin" w:hAnchor="margin" w:y="1" w:anchorLock="1"/>
      <w:widowControl w:val="0"/>
      <w:textAlignment w:val="center"/>
    </w:pPr>
    <w:rPr>
      <w:rFonts w:ascii="黑体" w:hAnsi="Times New Roman" w:eastAsia="黑体" w:cs="Times New Roman"/>
      <w:sz w:val="21"/>
      <w:szCs w:val="21"/>
      <w:lang w:val="en-US" w:eastAsia="zh-CN" w:bidi="ar-SA"/>
    </w:rPr>
  </w:style>
  <w:style w:type="paragraph" w:customStyle="1" w:styleId="60">
    <w:name w:val="其他发布日期"/>
    <w:basedOn w:val="1"/>
    <w:qFormat/>
    <w:uiPriority w:val="0"/>
    <w:pPr>
      <w:framePr w:w="3997" w:h="471" w:hRule="exact" w:vSpace="181" w:wrap="around" w:vAnchor="page" w:hAnchor="page" w:x="1419" w:y="14097" w:anchorLock="1"/>
      <w:widowControl/>
      <w:jc w:val="left"/>
    </w:pPr>
    <w:rPr>
      <w:rFonts w:eastAsia="黑体"/>
      <w:kern w:val="0"/>
      <w:sz w:val="28"/>
      <w:szCs w:val="20"/>
    </w:rPr>
  </w:style>
  <w:style w:type="paragraph" w:customStyle="1" w:styleId="61">
    <w:name w:val="其他实施日期"/>
    <w:basedOn w:val="1"/>
    <w:qFormat/>
    <w:uiPriority w:val="0"/>
    <w:pPr>
      <w:framePr w:w="3997" w:h="471" w:hRule="exact" w:vSpace="181" w:wrap="around" w:vAnchor="page" w:hAnchor="page" w:x="7089" w:y="14097" w:anchorLock="1"/>
      <w:widowControl/>
      <w:jc w:val="right"/>
    </w:pPr>
    <w:rPr>
      <w:rFonts w:eastAsia="黑体"/>
      <w:kern w:val="0"/>
      <w:sz w:val="28"/>
      <w:szCs w:val="20"/>
    </w:rPr>
  </w:style>
  <w:style w:type="paragraph" w:customStyle="1" w:styleId="62">
    <w:name w:val="表格内容 正文"/>
    <w:basedOn w:val="1"/>
    <w:qFormat/>
    <w:uiPriority w:val="5"/>
    <w:pPr>
      <w:jc w:val="center"/>
    </w:pPr>
  </w:style>
  <w:style w:type="paragraph" w:customStyle="1" w:styleId="63">
    <w:name w:val="文段 正文"/>
    <w:basedOn w:val="1"/>
    <w:link w:val="64"/>
    <w:qFormat/>
    <w:uiPriority w:val="0"/>
    <w:pPr>
      <w:spacing w:line="360" w:lineRule="auto"/>
      <w:ind w:firstLine="200" w:firstLineChars="200"/>
      <w:textAlignment w:val="center"/>
    </w:pPr>
  </w:style>
  <w:style w:type="character" w:customStyle="1" w:styleId="64">
    <w:name w:val="文段 正文 Char"/>
    <w:link w:val="63"/>
    <w:qFormat/>
    <w:uiPriority w:val="0"/>
    <w:rPr>
      <w:kern w:val="2"/>
      <w:sz w:val="21"/>
      <w:szCs w:val="24"/>
    </w:rPr>
  </w:style>
  <w:style w:type="character" w:customStyle="1" w:styleId="65">
    <w:name w:val="页眉 字符"/>
    <w:basedOn w:val="11"/>
    <w:link w:val="6"/>
    <w:qFormat/>
    <w:uiPriority w:val="0"/>
    <w:rPr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微软中国</Company>
  <Pages>2</Pages>
  <Words>150</Words>
  <Characters>150</Characters>
  <Lines>2</Lines>
  <Paragraphs>1</Paragraphs>
  <TotalTime>4</TotalTime>
  <ScaleCrop>false</ScaleCrop>
  <LinksUpToDate>false</LinksUpToDate>
  <CharactersWithSpaces>154</CharactersWithSpaces>
  <Application>WPS Office_12.1.0.15120_F1E327BC-269C-435d-A152-05C5408002CA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2022-10-28T02:14:00Z</dcterms:created>
  <dc:creator>微软用户</dc:creator>
  <cp:lastModifiedBy>mAgicss</cp:lastModifiedBy>
  <cp:lastPrinted>2021-07-26T02:33:00Z</cp:lastPrinted>
  <dcterms:modified xsi:type="dcterms:W3CDTF">2023-09-11T07:11:48Z</dcterms:modified>
  <dc:title>核设协（2008）01号</dc:title>
  <cp:revision>280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2052-12.1.0.15120</vt:lpwstr>
  </property>
  <property fmtid="{D5CDD505-2E9C-101B-9397-08002B2CF9AE}" pid="3" name="ICV">
    <vt:lpwstr>161FB26AB9554FA5B20D0878890A0178_13</vt:lpwstr>
  </property>
</Properties>
</file>