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8816"/>
        </w:tabs>
        <w:adjustRightInd w:val="0"/>
        <w:snapToGrid w:val="0"/>
        <w:spacing w:line="640" w:lineRule="exact"/>
        <w:rPr>
          <w:rFonts w:ascii="黑体" w:hAnsi="宋体" w:eastAsia="黑体"/>
          <w:b/>
          <w:bCs/>
          <w:sz w:val="36"/>
        </w:rPr>
      </w:pPr>
    </w:p>
    <w:p>
      <w:pPr>
        <w:widowControl/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黑体" w:cs="Times New Roman"/>
          <w:sz w:val="32"/>
          <w:szCs w:val="32"/>
        </w:rPr>
        <w:t>附件</w:t>
      </w:r>
    </w:p>
    <w:p>
      <w:pPr>
        <w:widowControl/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年第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二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批团体标准制修订项目计划表</w:t>
      </w:r>
    </w:p>
    <w:p>
      <w:pPr>
        <w:widowControl/>
        <w:spacing w:line="320" w:lineRule="exact"/>
        <w:jc w:val="left"/>
        <w:rPr>
          <w:rFonts w:ascii="Times New Roman" w:hAnsi="Times New Roman" w:eastAsia="仿宋_GB2312" w:cs="Times New Roman"/>
          <w:sz w:val="24"/>
          <w:szCs w:val="24"/>
        </w:rPr>
      </w:pPr>
    </w:p>
    <w:tbl>
      <w:tblPr>
        <w:tblStyle w:val="17"/>
        <w:tblW w:w="146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4"/>
        <w:gridCol w:w="2363"/>
        <w:gridCol w:w="929"/>
        <w:gridCol w:w="1116"/>
        <w:gridCol w:w="888"/>
        <w:gridCol w:w="2667"/>
        <w:gridCol w:w="5050"/>
        <w:gridCol w:w="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624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序号</w:t>
            </w:r>
          </w:p>
        </w:tc>
        <w:tc>
          <w:tcPr>
            <w:tcW w:w="2363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标准名称</w:t>
            </w:r>
          </w:p>
        </w:tc>
        <w:tc>
          <w:tcPr>
            <w:tcW w:w="929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制定或修订</w:t>
            </w:r>
          </w:p>
        </w:tc>
        <w:tc>
          <w:tcPr>
            <w:tcW w:w="111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项目周期（月）</w:t>
            </w:r>
          </w:p>
        </w:tc>
        <w:tc>
          <w:tcPr>
            <w:tcW w:w="888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采用国际标准或国外先进标准</w:t>
            </w:r>
          </w:p>
        </w:tc>
        <w:tc>
          <w:tcPr>
            <w:tcW w:w="2667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团体标准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提出单位</w:t>
            </w:r>
          </w:p>
        </w:tc>
        <w:tc>
          <w:tcPr>
            <w:tcW w:w="5050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主要负责起草单位</w:t>
            </w:r>
          </w:p>
        </w:tc>
        <w:tc>
          <w:tcPr>
            <w:tcW w:w="971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24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1</w:t>
            </w:r>
          </w:p>
        </w:tc>
        <w:tc>
          <w:tcPr>
            <w:tcW w:w="2363" w:type="dxa"/>
            <w:vAlign w:val="center"/>
          </w:tcPr>
          <w:p>
            <w:pPr>
              <w:widowControl/>
              <w:spacing w:line="320" w:lineRule="exact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全地形分散式风电场风资源精细化测量评估技术规范</w:t>
            </w:r>
          </w:p>
        </w:tc>
        <w:tc>
          <w:tcPr>
            <w:tcW w:w="929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制定</w:t>
            </w:r>
          </w:p>
        </w:tc>
        <w:tc>
          <w:tcPr>
            <w:tcW w:w="1116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12</w:t>
            </w:r>
          </w:p>
        </w:tc>
        <w:tc>
          <w:tcPr>
            <w:tcW w:w="888" w:type="dxa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/</w:t>
            </w:r>
          </w:p>
        </w:tc>
        <w:tc>
          <w:tcPr>
            <w:tcW w:w="2667" w:type="dxa"/>
            <w:vAlign w:val="center"/>
          </w:tcPr>
          <w:p>
            <w:pPr>
              <w:widowControl/>
              <w:spacing w:line="32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广西电力行业协会</w:t>
            </w:r>
          </w:p>
        </w:tc>
        <w:tc>
          <w:tcPr>
            <w:tcW w:w="5050" w:type="dxa"/>
            <w:vAlign w:val="center"/>
          </w:tcPr>
          <w:p>
            <w:pPr>
              <w:widowControl/>
              <w:spacing w:line="32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广西电网有限责任公司电力科学研究院、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广西大学、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广西桂能科技发展有限公司、广西绿能电力勘察设计有限公司、昆明东电科技有限公司、南京牧镭激光科技股份有限公司</w:t>
            </w:r>
          </w:p>
        </w:tc>
        <w:tc>
          <w:tcPr>
            <w:tcW w:w="971" w:type="dxa"/>
            <w:vAlign w:val="center"/>
          </w:tcPr>
          <w:p>
            <w:pPr>
              <w:widowControl/>
              <w:spacing w:line="32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 w:bidi="ar-SA"/>
              </w:rPr>
            </w:pPr>
          </w:p>
        </w:tc>
      </w:tr>
    </w:tbl>
    <w:p>
      <w:pPr>
        <w:widowControl/>
        <w:jc w:val="lef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360" w:lineRule="auto"/>
      </w:pPr>
    </w:p>
    <w:sectPr>
      <w:headerReference r:id="rId3" w:type="default"/>
      <w:footerReference r:id="rId4" w:type="default"/>
      <w:pgSz w:w="16840" w:h="11907" w:orient="landscape"/>
      <w:pgMar w:top="1559" w:right="1418" w:bottom="1418" w:left="1276" w:header="851" w:footer="675" w:gutter="0"/>
      <w:pgNumType w:fmt="decimal" w:start="3"/>
      <w:cols w:space="425" w:num="1"/>
      <w:docGrid w:linePitch="28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pBdr>
        <w:bottom w:val="none" w:color="auto" w:sz="0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0"/>
  <w:drawingGridVerticalSpacing w:val="13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991"/>
    <w:rsid w:val="00006146"/>
    <w:rsid w:val="00017621"/>
    <w:rsid w:val="00017D7B"/>
    <w:rsid w:val="000240C3"/>
    <w:rsid w:val="00034C42"/>
    <w:rsid w:val="000467D1"/>
    <w:rsid w:val="000511B0"/>
    <w:rsid w:val="00051E42"/>
    <w:rsid w:val="00062C1D"/>
    <w:rsid w:val="00062D81"/>
    <w:rsid w:val="00064C0B"/>
    <w:rsid w:val="00065C74"/>
    <w:rsid w:val="000661EA"/>
    <w:rsid w:val="00071E4A"/>
    <w:rsid w:val="00073C12"/>
    <w:rsid w:val="00075DCC"/>
    <w:rsid w:val="000801F0"/>
    <w:rsid w:val="00085022"/>
    <w:rsid w:val="00085745"/>
    <w:rsid w:val="00086195"/>
    <w:rsid w:val="0009615D"/>
    <w:rsid w:val="00097B8A"/>
    <w:rsid w:val="000A4D83"/>
    <w:rsid w:val="000B7C05"/>
    <w:rsid w:val="000D0789"/>
    <w:rsid w:val="000D3402"/>
    <w:rsid w:val="000D6D64"/>
    <w:rsid w:val="000E794A"/>
    <w:rsid w:val="000E7F23"/>
    <w:rsid w:val="000F22C2"/>
    <w:rsid w:val="0010018F"/>
    <w:rsid w:val="00106BEB"/>
    <w:rsid w:val="00125751"/>
    <w:rsid w:val="00125FED"/>
    <w:rsid w:val="00137391"/>
    <w:rsid w:val="00141B5F"/>
    <w:rsid w:val="00150608"/>
    <w:rsid w:val="00181ADF"/>
    <w:rsid w:val="0018573A"/>
    <w:rsid w:val="00186EC1"/>
    <w:rsid w:val="001A37E2"/>
    <w:rsid w:val="001A3D8E"/>
    <w:rsid w:val="001B00C6"/>
    <w:rsid w:val="001B2CD7"/>
    <w:rsid w:val="001C0231"/>
    <w:rsid w:val="001C084B"/>
    <w:rsid w:val="001C52B3"/>
    <w:rsid w:val="001C5D81"/>
    <w:rsid w:val="001D4790"/>
    <w:rsid w:val="001E14C5"/>
    <w:rsid w:val="001E238D"/>
    <w:rsid w:val="001E3CCF"/>
    <w:rsid w:val="001F0933"/>
    <w:rsid w:val="00202A11"/>
    <w:rsid w:val="00213A3C"/>
    <w:rsid w:val="00216927"/>
    <w:rsid w:val="0022201A"/>
    <w:rsid w:val="00225017"/>
    <w:rsid w:val="002277F6"/>
    <w:rsid w:val="0023666A"/>
    <w:rsid w:val="00245A0B"/>
    <w:rsid w:val="00252BD4"/>
    <w:rsid w:val="002541DC"/>
    <w:rsid w:val="00262957"/>
    <w:rsid w:val="0026730C"/>
    <w:rsid w:val="002831F9"/>
    <w:rsid w:val="002A0212"/>
    <w:rsid w:val="002A2C8C"/>
    <w:rsid w:val="002A593D"/>
    <w:rsid w:val="002B28B5"/>
    <w:rsid w:val="002B6B2F"/>
    <w:rsid w:val="002C5501"/>
    <w:rsid w:val="002C619E"/>
    <w:rsid w:val="002D0F10"/>
    <w:rsid w:val="002D3068"/>
    <w:rsid w:val="002D6946"/>
    <w:rsid w:val="002E54E0"/>
    <w:rsid w:val="002E6A8E"/>
    <w:rsid w:val="002F2627"/>
    <w:rsid w:val="002F3CF4"/>
    <w:rsid w:val="002F6263"/>
    <w:rsid w:val="00306554"/>
    <w:rsid w:val="00306BE7"/>
    <w:rsid w:val="00313ADF"/>
    <w:rsid w:val="00317268"/>
    <w:rsid w:val="00323E5C"/>
    <w:rsid w:val="00326924"/>
    <w:rsid w:val="00327722"/>
    <w:rsid w:val="00330D30"/>
    <w:rsid w:val="00330DDD"/>
    <w:rsid w:val="00351495"/>
    <w:rsid w:val="00352E8B"/>
    <w:rsid w:val="003577CF"/>
    <w:rsid w:val="00360F8D"/>
    <w:rsid w:val="00371567"/>
    <w:rsid w:val="00380A3F"/>
    <w:rsid w:val="00390AAC"/>
    <w:rsid w:val="00391455"/>
    <w:rsid w:val="003A517A"/>
    <w:rsid w:val="003A7C07"/>
    <w:rsid w:val="003B3CFE"/>
    <w:rsid w:val="003B7976"/>
    <w:rsid w:val="003C4ACA"/>
    <w:rsid w:val="003F077B"/>
    <w:rsid w:val="003F4CA1"/>
    <w:rsid w:val="004029F7"/>
    <w:rsid w:val="00405B9D"/>
    <w:rsid w:val="00420D02"/>
    <w:rsid w:val="004224EC"/>
    <w:rsid w:val="0044271B"/>
    <w:rsid w:val="004437E2"/>
    <w:rsid w:val="00445C35"/>
    <w:rsid w:val="004470B0"/>
    <w:rsid w:val="00450592"/>
    <w:rsid w:val="00462F40"/>
    <w:rsid w:val="00476FD4"/>
    <w:rsid w:val="004858F1"/>
    <w:rsid w:val="00486880"/>
    <w:rsid w:val="00490985"/>
    <w:rsid w:val="00492378"/>
    <w:rsid w:val="00494BC9"/>
    <w:rsid w:val="00496AB6"/>
    <w:rsid w:val="004A517A"/>
    <w:rsid w:val="004B0163"/>
    <w:rsid w:val="004C282B"/>
    <w:rsid w:val="004C53A6"/>
    <w:rsid w:val="004C6F4A"/>
    <w:rsid w:val="004C7E1C"/>
    <w:rsid w:val="004D2BD9"/>
    <w:rsid w:val="004F041E"/>
    <w:rsid w:val="004F5D2F"/>
    <w:rsid w:val="004F78FE"/>
    <w:rsid w:val="004F7F45"/>
    <w:rsid w:val="005030D6"/>
    <w:rsid w:val="005046C0"/>
    <w:rsid w:val="00505EAA"/>
    <w:rsid w:val="0051199C"/>
    <w:rsid w:val="0051568F"/>
    <w:rsid w:val="00516765"/>
    <w:rsid w:val="00535158"/>
    <w:rsid w:val="0055146A"/>
    <w:rsid w:val="005551E6"/>
    <w:rsid w:val="005614C3"/>
    <w:rsid w:val="00566A96"/>
    <w:rsid w:val="00575AD8"/>
    <w:rsid w:val="00577C25"/>
    <w:rsid w:val="005A0CF0"/>
    <w:rsid w:val="005A3A06"/>
    <w:rsid w:val="005A458F"/>
    <w:rsid w:val="005B6422"/>
    <w:rsid w:val="005C1C3A"/>
    <w:rsid w:val="005C58D6"/>
    <w:rsid w:val="005E5040"/>
    <w:rsid w:val="005E56F9"/>
    <w:rsid w:val="005E7087"/>
    <w:rsid w:val="005F474A"/>
    <w:rsid w:val="006002CB"/>
    <w:rsid w:val="00601ECA"/>
    <w:rsid w:val="00624BE3"/>
    <w:rsid w:val="00626F2A"/>
    <w:rsid w:val="006307C3"/>
    <w:rsid w:val="006339CC"/>
    <w:rsid w:val="006360A1"/>
    <w:rsid w:val="00652BAB"/>
    <w:rsid w:val="006532E0"/>
    <w:rsid w:val="0065659D"/>
    <w:rsid w:val="006752CB"/>
    <w:rsid w:val="00687088"/>
    <w:rsid w:val="006A67B8"/>
    <w:rsid w:val="006A795F"/>
    <w:rsid w:val="006B4139"/>
    <w:rsid w:val="006B4BA3"/>
    <w:rsid w:val="006B6671"/>
    <w:rsid w:val="006C1E3F"/>
    <w:rsid w:val="006C280A"/>
    <w:rsid w:val="006C4E6A"/>
    <w:rsid w:val="006C7DC1"/>
    <w:rsid w:val="006D1D90"/>
    <w:rsid w:val="006D514D"/>
    <w:rsid w:val="006E54B6"/>
    <w:rsid w:val="006E697A"/>
    <w:rsid w:val="006F5148"/>
    <w:rsid w:val="007154AE"/>
    <w:rsid w:val="00717110"/>
    <w:rsid w:val="00736039"/>
    <w:rsid w:val="0073705E"/>
    <w:rsid w:val="007373E8"/>
    <w:rsid w:val="00741FD9"/>
    <w:rsid w:val="007552CA"/>
    <w:rsid w:val="00765F37"/>
    <w:rsid w:val="00766F27"/>
    <w:rsid w:val="00771AEF"/>
    <w:rsid w:val="007765DC"/>
    <w:rsid w:val="0078019B"/>
    <w:rsid w:val="00791384"/>
    <w:rsid w:val="00797B5D"/>
    <w:rsid w:val="007A3DA2"/>
    <w:rsid w:val="007B0BC3"/>
    <w:rsid w:val="007B310C"/>
    <w:rsid w:val="007D578A"/>
    <w:rsid w:val="007D5A2B"/>
    <w:rsid w:val="007E1E45"/>
    <w:rsid w:val="007F26C6"/>
    <w:rsid w:val="007F3B65"/>
    <w:rsid w:val="007F7EC1"/>
    <w:rsid w:val="00807B9D"/>
    <w:rsid w:val="00822E86"/>
    <w:rsid w:val="00824D30"/>
    <w:rsid w:val="00826E4E"/>
    <w:rsid w:val="00831DBA"/>
    <w:rsid w:val="00842D79"/>
    <w:rsid w:val="00847D70"/>
    <w:rsid w:val="0085594B"/>
    <w:rsid w:val="00865F27"/>
    <w:rsid w:val="008867E8"/>
    <w:rsid w:val="008A442B"/>
    <w:rsid w:val="008A696C"/>
    <w:rsid w:val="008C13EB"/>
    <w:rsid w:val="008F0774"/>
    <w:rsid w:val="008F59E0"/>
    <w:rsid w:val="009007F8"/>
    <w:rsid w:val="00911B71"/>
    <w:rsid w:val="00917FDB"/>
    <w:rsid w:val="00927256"/>
    <w:rsid w:val="0093172D"/>
    <w:rsid w:val="0095552B"/>
    <w:rsid w:val="0099291F"/>
    <w:rsid w:val="00992E30"/>
    <w:rsid w:val="009A1E5F"/>
    <w:rsid w:val="009A2078"/>
    <w:rsid w:val="009A36AD"/>
    <w:rsid w:val="009B3CF8"/>
    <w:rsid w:val="009C05A2"/>
    <w:rsid w:val="009C0B06"/>
    <w:rsid w:val="009C2638"/>
    <w:rsid w:val="009E783F"/>
    <w:rsid w:val="009F2FE2"/>
    <w:rsid w:val="009F3AC9"/>
    <w:rsid w:val="009F59D8"/>
    <w:rsid w:val="00A03060"/>
    <w:rsid w:val="00A13E39"/>
    <w:rsid w:val="00A523C4"/>
    <w:rsid w:val="00A528E6"/>
    <w:rsid w:val="00A54B9A"/>
    <w:rsid w:val="00A57D8A"/>
    <w:rsid w:val="00A635F8"/>
    <w:rsid w:val="00A70C88"/>
    <w:rsid w:val="00A76A72"/>
    <w:rsid w:val="00AB14C9"/>
    <w:rsid w:val="00AD7A0F"/>
    <w:rsid w:val="00AE395C"/>
    <w:rsid w:val="00AF0C7A"/>
    <w:rsid w:val="00B123A0"/>
    <w:rsid w:val="00B17CC3"/>
    <w:rsid w:val="00B20463"/>
    <w:rsid w:val="00B21259"/>
    <w:rsid w:val="00B30BE1"/>
    <w:rsid w:val="00B4047D"/>
    <w:rsid w:val="00B42637"/>
    <w:rsid w:val="00B47A6E"/>
    <w:rsid w:val="00B53CA8"/>
    <w:rsid w:val="00B60B97"/>
    <w:rsid w:val="00B67197"/>
    <w:rsid w:val="00B67A66"/>
    <w:rsid w:val="00B71FB4"/>
    <w:rsid w:val="00B90202"/>
    <w:rsid w:val="00B90AF5"/>
    <w:rsid w:val="00B913AE"/>
    <w:rsid w:val="00BA1EF4"/>
    <w:rsid w:val="00BB4005"/>
    <w:rsid w:val="00BC1ED0"/>
    <w:rsid w:val="00BC2B8E"/>
    <w:rsid w:val="00BD2896"/>
    <w:rsid w:val="00BD371E"/>
    <w:rsid w:val="00BD4F7F"/>
    <w:rsid w:val="00BD7169"/>
    <w:rsid w:val="00BE2C6C"/>
    <w:rsid w:val="00BE46B2"/>
    <w:rsid w:val="00BE4991"/>
    <w:rsid w:val="00BF64D7"/>
    <w:rsid w:val="00C0622D"/>
    <w:rsid w:val="00C1182F"/>
    <w:rsid w:val="00C11F7F"/>
    <w:rsid w:val="00C20E4E"/>
    <w:rsid w:val="00C2227E"/>
    <w:rsid w:val="00C3260F"/>
    <w:rsid w:val="00C32966"/>
    <w:rsid w:val="00C5251D"/>
    <w:rsid w:val="00C670E0"/>
    <w:rsid w:val="00C73783"/>
    <w:rsid w:val="00C74205"/>
    <w:rsid w:val="00C80E6C"/>
    <w:rsid w:val="00C815D3"/>
    <w:rsid w:val="00C93B3C"/>
    <w:rsid w:val="00C953F5"/>
    <w:rsid w:val="00CA1813"/>
    <w:rsid w:val="00CA5853"/>
    <w:rsid w:val="00CB2417"/>
    <w:rsid w:val="00CB6860"/>
    <w:rsid w:val="00CB6CA8"/>
    <w:rsid w:val="00CC06E4"/>
    <w:rsid w:val="00CD5097"/>
    <w:rsid w:val="00CE69A4"/>
    <w:rsid w:val="00D0473A"/>
    <w:rsid w:val="00D12E52"/>
    <w:rsid w:val="00D338B9"/>
    <w:rsid w:val="00D415E1"/>
    <w:rsid w:val="00D751F5"/>
    <w:rsid w:val="00D83863"/>
    <w:rsid w:val="00D84070"/>
    <w:rsid w:val="00D84313"/>
    <w:rsid w:val="00D92963"/>
    <w:rsid w:val="00D969F9"/>
    <w:rsid w:val="00DA20EE"/>
    <w:rsid w:val="00DA3303"/>
    <w:rsid w:val="00DA335F"/>
    <w:rsid w:val="00DB161D"/>
    <w:rsid w:val="00DC56E7"/>
    <w:rsid w:val="00DC5992"/>
    <w:rsid w:val="00DC5B3E"/>
    <w:rsid w:val="00DE0C07"/>
    <w:rsid w:val="00DE5FBB"/>
    <w:rsid w:val="00DF6AC5"/>
    <w:rsid w:val="00E03A76"/>
    <w:rsid w:val="00E11A00"/>
    <w:rsid w:val="00E11BAC"/>
    <w:rsid w:val="00E137F1"/>
    <w:rsid w:val="00E148A2"/>
    <w:rsid w:val="00E161D1"/>
    <w:rsid w:val="00E17E3D"/>
    <w:rsid w:val="00E223D4"/>
    <w:rsid w:val="00E357D5"/>
    <w:rsid w:val="00E419E0"/>
    <w:rsid w:val="00E55EA8"/>
    <w:rsid w:val="00E66F78"/>
    <w:rsid w:val="00E74054"/>
    <w:rsid w:val="00E80220"/>
    <w:rsid w:val="00E84A3E"/>
    <w:rsid w:val="00E87F93"/>
    <w:rsid w:val="00EA40DC"/>
    <w:rsid w:val="00EA5407"/>
    <w:rsid w:val="00EB0554"/>
    <w:rsid w:val="00EB16CB"/>
    <w:rsid w:val="00EB6490"/>
    <w:rsid w:val="00ED1A93"/>
    <w:rsid w:val="00ED219C"/>
    <w:rsid w:val="00EF2E4A"/>
    <w:rsid w:val="00EF307F"/>
    <w:rsid w:val="00EF5790"/>
    <w:rsid w:val="00EF66D7"/>
    <w:rsid w:val="00F0078A"/>
    <w:rsid w:val="00F223A8"/>
    <w:rsid w:val="00F22A4F"/>
    <w:rsid w:val="00F37EB1"/>
    <w:rsid w:val="00F425B2"/>
    <w:rsid w:val="00F43718"/>
    <w:rsid w:val="00F54AA3"/>
    <w:rsid w:val="00F677A1"/>
    <w:rsid w:val="00F7081A"/>
    <w:rsid w:val="00F7443D"/>
    <w:rsid w:val="00F90851"/>
    <w:rsid w:val="00F95CE6"/>
    <w:rsid w:val="00FA5895"/>
    <w:rsid w:val="00FB3460"/>
    <w:rsid w:val="00FC3400"/>
    <w:rsid w:val="00FC4D57"/>
    <w:rsid w:val="00FE2773"/>
    <w:rsid w:val="00FE6004"/>
    <w:rsid w:val="00FF66C7"/>
    <w:rsid w:val="011E4B72"/>
    <w:rsid w:val="013E2018"/>
    <w:rsid w:val="01F22DC1"/>
    <w:rsid w:val="025F20F0"/>
    <w:rsid w:val="04C3735B"/>
    <w:rsid w:val="04D408FB"/>
    <w:rsid w:val="051D6770"/>
    <w:rsid w:val="05827699"/>
    <w:rsid w:val="06071F71"/>
    <w:rsid w:val="0667328F"/>
    <w:rsid w:val="088913F8"/>
    <w:rsid w:val="08A54E76"/>
    <w:rsid w:val="09980BE2"/>
    <w:rsid w:val="09F73D37"/>
    <w:rsid w:val="0AC96AAA"/>
    <w:rsid w:val="0B087AA5"/>
    <w:rsid w:val="0BC45BA1"/>
    <w:rsid w:val="0BFE4B3A"/>
    <w:rsid w:val="0C143903"/>
    <w:rsid w:val="0CAD32EF"/>
    <w:rsid w:val="0E2C734E"/>
    <w:rsid w:val="0EE213FB"/>
    <w:rsid w:val="0EFB6721"/>
    <w:rsid w:val="0F3D3556"/>
    <w:rsid w:val="0F592FF7"/>
    <w:rsid w:val="12CA6462"/>
    <w:rsid w:val="12E64F8A"/>
    <w:rsid w:val="131342D8"/>
    <w:rsid w:val="13DC5EA4"/>
    <w:rsid w:val="143A0277"/>
    <w:rsid w:val="1451070F"/>
    <w:rsid w:val="15DE2B19"/>
    <w:rsid w:val="1648483C"/>
    <w:rsid w:val="16501227"/>
    <w:rsid w:val="17515F41"/>
    <w:rsid w:val="18D944D4"/>
    <w:rsid w:val="1A3F149C"/>
    <w:rsid w:val="1B2B3823"/>
    <w:rsid w:val="1B931484"/>
    <w:rsid w:val="1C2D3246"/>
    <w:rsid w:val="1C44197D"/>
    <w:rsid w:val="1CB0299C"/>
    <w:rsid w:val="1CC2429F"/>
    <w:rsid w:val="1DF35130"/>
    <w:rsid w:val="1E3D0DDD"/>
    <w:rsid w:val="1F617625"/>
    <w:rsid w:val="212A00B1"/>
    <w:rsid w:val="21787EF5"/>
    <w:rsid w:val="2188552B"/>
    <w:rsid w:val="21BF175D"/>
    <w:rsid w:val="22453C42"/>
    <w:rsid w:val="25407E87"/>
    <w:rsid w:val="26C10666"/>
    <w:rsid w:val="27CC63C4"/>
    <w:rsid w:val="28A62FBD"/>
    <w:rsid w:val="2A870AD2"/>
    <w:rsid w:val="2A8F5ADA"/>
    <w:rsid w:val="2B4D2298"/>
    <w:rsid w:val="2B5E2BC7"/>
    <w:rsid w:val="2B6C5780"/>
    <w:rsid w:val="2B9F1DEE"/>
    <w:rsid w:val="2BE5357A"/>
    <w:rsid w:val="2C9F3729"/>
    <w:rsid w:val="2CE618B6"/>
    <w:rsid w:val="2D2D0EF9"/>
    <w:rsid w:val="2DB3100A"/>
    <w:rsid w:val="2EEA3285"/>
    <w:rsid w:val="31211586"/>
    <w:rsid w:val="318E12A8"/>
    <w:rsid w:val="31AD3D8D"/>
    <w:rsid w:val="331B2823"/>
    <w:rsid w:val="345D4801"/>
    <w:rsid w:val="34C26C1E"/>
    <w:rsid w:val="366720E7"/>
    <w:rsid w:val="37566574"/>
    <w:rsid w:val="37DA55AF"/>
    <w:rsid w:val="383813C8"/>
    <w:rsid w:val="38A677FE"/>
    <w:rsid w:val="39B3630C"/>
    <w:rsid w:val="3A5F2E20"/>
    <w:rsid w:val="3B722C85"/>
    <w:rsid w:val="3C6B321E"/>
    <w:rsid w:val="3CD839E0"/>
    <w:rsid w:val="3D3F248B"/>
    <w:rsid w:val="3D9819AC"/>
    <w:rsid w:val="3E2F3F92"/>
    <w:rsid w:val="3EBF6FDF"/>
    <w:rsid w:val="3EEE30CB"/>
    <w:rsid w:val="40193CCC"/>
    <w:rsid w:val="40654934"/>
    <w:rsid w:val="4076325E"/>
    <w:rsid w:val="42AB21FC"/>
    <w:rsid w:val="441F174E"/>
    <w:rsid w:val="44F639B0"/>
    <w:rsid w:val="46CF6CF5"/>
    <w:rsid w:val="47D33532"/>
    <w:rsid w:val="483A34F3"/>
    <w:rsid w:val="48D07740"/>
    <w:rsid w:val="49AF4CEA"/>
    <w:rsid w:val="4A1A079F"/>
    <w:rsid w:val="4A2E73E2"/>
    <w:rsid w:val="4A487063"/>
    <w:rsid w:val="4B5E7B32"/>
    <w:rsid w:val="4C60645B"/>
    <w:rsid w:val="4C9C076F"/>
    <w:rsid w:val="4CC63BA5"/>
    <w:rsid w:val="4CD82C22"/>
    <w:rsid w:val="4D623D07"/>
    <w:rsid w:val="4F546BBA"/>
    <w:rsid w:val="51FA2895"/>
    <w:rsid w:val="52E07C83"/>
    <w:rsid w:val="52E43779"/>
    <w:rsid w:val="53A8741E"/>
    <w:rsid w:val="544D3688"/>
    <w:rsid w:val="544D6449"/>
    <w:rsid w:val="54863837"/>
    <w:rsid w:val="55160DF6"/>
    <w:rsid w:val="551828FB"/>
    <w:rsid w:val="55825200"/>
    <w:rsid w:val="567E71F5"/>
    <w:rsid w:val="58064E8E"/>
    <w:rsid w:val="585F770B"/>
    <w:rsid w:val="5ABF016F"/>
    <w:rsid w:val="5B3326AC"/>
    <w:rsid w:val="5C553A88"/>
    <w:rsid w:val="5C566F47"/>
    <w:rsid w:val="5CCC1335"/>
    <w:rsid w:val="5E567D56"/>
    <w:rsid w:val="5FF73BFE"/>
    <w:rsid w:val="61221767"/>
    <w:rsid w:val="620C10EB"/>
    <w:rsid w:val="629167EF"/>
    <w:rsid w:val="63915AB5"/>
    <w:rsid w:val="64137F7D"/>
    <w:rsid w:val="6437077B"/>
    <w:rsid w:val="646126EF"/>
    <w:rsid w:val="64957C19"/>
    <w:rsid w:val="64E40894"/>
    <w:rsid w:val="65B3498C"/>
    <w:rsid w:val="66F03F33"/>
    <w:rsid w:val="68C55F8C"/>
    <w:rsid w:val="6BD46141"/>
    <w:rsid w:val="6BFF1F3B"/>
    <w:rsid w:val="6D180489"/>
    <w:rsid w:val="6DFA687D"/>
    <w:rsid w:val="6E963099"/>
    <w:rsid w:val="6EE75201"/>
    <w:rsid w:val="6F31437C"/>
    <w:rsid w:val="6F93531A"/>
    <w:rsid w:val="70F91769"/>
    <w:rsid w:val="71151F93"/>
    <w:rsid w:val="712E5471"/>
    <w:rsid w:val="72121B65"/>
    <w:rsid w:val="7290426A"/>
    <w:rsid w:val="72BA166F"/>
    <w:rsid w:val="73E312B3"/>
    <w:rsid w:val="744727FB"/>
    <w:rsid w:val="75B42B05"/>
    <w:rsid w:val="76701829"/>
    <w:rsid w:val="76E06296"/>
    <w:rsid w:val="7804485A"/>
    <w:rsid w:val="78FC0CBA"/>
    <w:rsid w:val="79DC01FD"/>
    <w:rsid w:val="7B334F2B"/>
    <w:rsid w:val="7C0146FA"/>
    <w:rsid w:val="7C4E7CA5"/>
    <w:rsid w:val="7C73113B"/>
    <w:rsid w:val="7E2B086E"/>
    <w:rsid w:val="7E3F4F2E"/>
    <w:rsid w:val="7EA86783"/>
    <w:rsid w:val="7FB70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1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p15"/>
    <w:basedOn w:val="1"/>
    <w:next w:val="3"/>
    <w:qFormat/>
    <w:uiPriority w:val="0"/>
    <w:pPr>
      <w:widowControl/>
    </w:pPr>
    <w:rPr>
      <w:rFonts w:ascii="宋体" w:hAnsi="宋体" w:cs="宋体"/>
      <w:kern w:val="0"/>
      <w:szCs w:val="21"/>
    </w:rPr>
  </w:style>
  <w:style w:type="paragraph" w:customStyle="1" w:styleId="3">
    <w:name w:val="Char Char Char Char Char Char"/>
    <w:basedOn w:val="1"/>
    <w:next w:val="4"/>
    <w:qFormat/>
    <w:uiPriority w:val="0"/>
    <w:pPr>
      <w:spacing w:line="360" w:lineRule="auto"/>
      <w:ind w:firstLine="3584"/>
    </w:pPr>
    <w:rPr>
      <w:rFonts w:ascii="Tahoma"/>
    </w:rPr>
  </w:style>
  <w:style w:type="paragraph" w:styleId="4">
    <w:name w:val="Body Text First Indent"/>
    <w:basedOn w:val="5"/>
    <w:next w:val="8"/>
    <w:qFormat/>
    <w:uiPriority w:val="0"/>
    <w:pPr>
      <w:widowControl w:val="0"/>
      <w:autoSpaceDE/>
      <w:autoSpaceDN/>
      <w:spacing w:before="0" w:after="120" w:line="240" w:lineRule="auto"/>
      <w:ind w:left="420" w:firstLine="3748"/>
      <w:jc w:val="both"/>
    </w:pPr>
    <w:rPr>
      <w:rFonts w:ascii="Tahoma" w:hAnsi="Times New Roman" w:eastAsia="宋体" w:cs="Times New Roman"/>
    </w:rPr>
  </w:style>
  <w:style w:type="paragraph" w:styleId="5">
    <w:name w:val="Body Text"/>
    <w:basedOn w:val="6"/>
    <w:next w:val="6"/>
    <w:qFormat/>
    <w:uiPriority w:val="0"/>
    <w:pPr>
      <w:spacing w:after="120"/>
    </w:pPr>
  </w:style>
  <w:style w:type="paragraph" w:styleId="6">
    <w:name w:val="Title"/>
    <w:basedOn w:val="7"/>
    <w:next w:val="1"/>
    <w:qFormat/>
    <w:uiPriority w:val="0"/>
    <w:pPr>
      <w:widowControl/>
      <w:spacing w:before="240" w:after="60" w:line="560" w:lineRule="exact"/>
      <w:jc w:val="center"/>
      <w:outlineLvl w:val="0"/>
    </w:pPr>
    <w:rPr>
      <w:rFonts w:ascii="Arial" w:hAnsi="Arial" w:eastAsia="华文中宋" w:cs="Arial"/>
      <w:b/>
      <w:bCs/>
      <w:color w:val="FF0000"/>
      <w:kern w:val="0"/>
      <w:sz w:val="84"/>
      <w:szCs w:val="32"/>
    </w:rPr>
  </w:style>
  <w:style w:type="paragraph" w:customStyle="1" w:styleId="7">
    <w:name w:val="p0"/>
    <w:basedOn w:val="1"/>
    <w:qFormat/>
    <w:uiPriority w:val="99"/>
    <w:pPr>
      <w:widowControl/>
    </w:pPr>
    <w:rPr>
      <w:rFonts w:ascii="Calibri" w:hAnsi="Calibri" w:cs="Calibri"/>
      <w:kern w:val="0"/>
    </w:rPr>
  </w:style>
  <w:style w:type="paragraph" w:customStyle="1" w:styleId="8">
    <w:name w:val="Char Char Char"/>
    <w:basedOn w:val="1"/>
    <w:next w:val="9"/>
    <w:qFormat/>
    <w:uiPriority w:val="0"/>
    <w:pPr>
      <w:spacing w:line="360" w:lineRule="auto"/>
    </w:pPr>
    <w:rPr>
      <w:rFonts w:ascii="Times New Roman" w:hAnsi="Times New Roman"/>
      <w:kern w:val="2"/>
      <w:sz w:val="21"/>
      <w:szCs w:val="24"/>
    </w:rPr>
  </w:style>
  <w:style w:type="paragraph" w:styleId="9">
    <w:name w:val="Balloon Text"/>
    <w:basedOn w:val="1"/>
    <w:next w:val="10"/>
    <w:semiHidden/>
    <w:qFormat/>
    <w:uiPriority w:val="0"/>
    <w:rPr>
      <w:sz w:val="18"/>
      <w:szCs w:val="18"/>
    </w:rPr>
  </w:style>
  <w:style w:type="paragraph" w:styleId="10">
    <w:name w:val="Date"/>
    <w:basedOn w:val="1"/>
    <w:next w:val="1"/>
    <w:qFormat/>
    <w:uiPriority w:val="0"/>
    <w:pPr>
      <w:ind w:left="100" w:leftChars="2500"/>
    </w:pPr>
  </w:style>
  <w:style w:type="paragraph" w:styleId="12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toc 2"/>
    <w:basedOn w:val="1"/>
    <w:next w:val="1"/>
    <w:qFormat/>
    <w:uiPriority w:val="0"/>
    <w:pPr>
      <w:widowControl/>
      <w:spacing w:after="100" w:line="276" w:lineRule="auto"/>
      <w:ind w:left="220"/>
      <w:jc w:val="left"/>
    </w:pPr>
    <w:rPr>
      <w:rFonts w:ascii="Calibri" w:hAnsi="Calibri"/>
      <w:kern w:val="0"/>
      <w:sz w:val="22"/>
      <w:szCs w:val="22"/>
    </w:rPr>
  </w:style>
  <w:style w:type="paragraph" w:styleId="1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7">
    <w:name w:val="Table Grid"/>
    <w:basedOn w:val="1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page number"/>
    <w:basedOn w:val="18"/>
    <w:qFormat/>
    <w:uiPriority w:val="0"/>
  </w:style>
  <w:style w:type="character" w:styleId="20">
    <w:name w:val="Hyperlink"/>
    <w:basedOn w:val="18"/>
    <w:qFormat/>
    <w:uiPriority w:val="0"/>
    <w:rPr>
      <w:color w:val="0000FF"/>
      <w:u w:val="single"/>
    </w:rPr>
  </w:style>
  <w:style w:type="paragraph" w:customStyle="1" w:styleId="21">
    <w:name w:val="Default"/>
    <w:qFormat/>
    <w:uiPriority w:val="99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kern w:val="0"/>
      <w:sz w:val="24"/>
      <w:szCs w:val="24"/>
      <w:lang w:val="en-US" w:eastAsia="zh-CN" w:bidi="ar-SA"/>
    </w:rPr>
  </w:style>
  <w:style w:type="paragraph" w:styleId="22">
    <w:name w:val="List Paragraph"/>
    <w:basedOn w:val="1"/>
    <w:qFormat/>
    <w:uiPriority w:val="34"/>
    <w:pPr>
      <w:ind w:firstLine="420" w:firstLineChars="200"/>
    </w:pPr>
  </w:style>
  <w:style w:type="character" w:customStyle="1" w:styleId="23">
    <w:name w:val="页脚 Char"/>
    <w:basedOn w:val="18"/>
    <w:link w:val="12"/>
    <w:qFormat/>
    <w:uiPriority w:val="99"/>
    <w:rPr>
      <w:kern w:val="2"/>
      <w:sz w:val="18"/>
      <w:szCs w:val="18"/>
    </w:rPr>
  </w:style>
  <w:style w:type="paragraph" w:customStyle="1" w:styleId="24">
    <w:name w:val="正文缩进1"/>
    <w:qFormat/>
    <w:uiPriority w:val="0"/>
    <w:pPr>
      <w:widowControl w:val="0"/>
      <w:ind w:firstLine="420" w:firstLineChars="20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2</Company>
  <Pages>1</Pages>
  <Words>324</Words>
  <Characters>1848</Characters>
  <Lines>15</Lines>
  <Paragraphs>4</Paragraphs>
  <TotalTime>2</TotalTime>
  <ScaleCrop>false</ScaleCrop>
  <LinksUpToDate>false</LinksUpToDate>
  <CharactersWithSpaces>2168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2017-02-28T05:39:00Z</dcterms:created>
  <dc:creator>ll</dc:creator>
  <cp:lastModifiedBy>Administrator</cp:lastModifiedBy>
  <cp:lastPrinted>2023-12-04T01:19:00Z</cp:lastPrinted>
  <dcterms:modified xsi:type="dcterms:W3CDTF">2026-05-19T01:18:46Z</dcterms:modified>
  <dc:title>广西电力行业协会2004年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8D648D3125254D8C853CB34E97497275</vt:lpwstr>
  </property>
  <property fmtid="{D5CDD505-2E9C-101B-9397-08002B2CF9AE}" pid="3" name="KSOProductBuildVer">
    <vt:lpwstr>2052-11.8.2.12309</vt:lpwstr>
  </property>
</Properties>
</file>