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50702" w14:textId="77777777" w:rsidR="00372A3B" w:rsidRPr="00EC2ADE" w:rsidRDefault="00372A3B" w:rsidP="00372A3B">
      <w:pPr>
        <w:jc w:val="center"/>
        <w:rPr>
          <w:rFonts w:ascii="黑体" w:eastAsia="黑体" w:hAnsi="黑体"/>
          <w:b/>
          <w:bCs/>
          <w:kern w:val="44"/>
          <w:sz w:val="36"/>
          <w:szCs w:val="36"/>
        </w:rPr>
      </w:pPr>
      <w:bookmarkStart w:id="0" w:name="OLE_LINK5"/>
      <w:r w:rsidRPr="006542F7">
        <w:rPr>
          <w:rFonts w:ascii="黑体" w:eastAsia="黑体" w:hAnsi="黑体" w:hint="eastAsia"/>
          <w:b/>
          <w:bCs/>
          <w:kern w:val="44"/>
          <w:sz w:val="36"/>
          <w:szCs w:val="36"/>
        </w:rPr>
        <w:t>征求意见反馈表</w:t>
      </w:r>
    </w:p>
    <w:p w14:paraId="615ACE0A" w14:textId="1BDC1D2C" w:rsidR="00372A3B" w:rsidRPr="00B65A0D" w:rsidRDefault="00372A3B" w:rsidP="00372A3B">
      <w:pPr>
        <w:ind w:rightChars="-27" w:right="-57"/>
        <w:rPr>
          <w:rFonts w:ascii="黑体" w:eastAsia="黑体" w:hAnsi="黑体"/>
          <w:b/>
          <w:bCs/>
          <w:sz w:val="24"/>
          <w:szCs w:val="24"/>
        </w:rPr>
      </w:pPr>
      <w:r w:rsidRPr="00B65A0D">
        <w:rPr>
          <w:rFonts w:ascii="黑体" w:eastAsia="黑体" w:hAnsi="黑体" w:hint="eastAsia"/>
          <w:b/>
          <w:bCs/>
          <w:sz w:val="24"/>
          <w:szCs w:val="24"/>
        </w:rPr>
        <w:t>中国技术创业协会</w:t>
      </w:r>
      <w:r w:rsidRPr="00B65A0D">
        <w:rPr>
          <w:rFonts w:ascii="黑体" w:eastAsia="黑体" w:hAnsi="黑体"/>
          <w:b/>
          <w:bCs/>
          <w:sz w:val="24"/>
          <w:szCs w:val="24"/>
        </w:rPr>
        <w:t>公开征求</w:t>
      </w:r>
      <w:r w:rsidRPr="00B65A0D">
        <w:rPr>
          <w:rFonts w:ascii="黑体" w:eastAsia="黑体" w:hAnsi="黑体" w:hint="eastAsia"/>
          <w:b/>
          <w:bCs/>
          <w:sz w:val="24"/>
          <w:szCs w:val="24"/>
        </w:rPr>
        <w:t>《肠道菌群检测与临床制剂制备规范</w:t>
      </w:r>
      <w:r w:rsidRPr="00B65A0D">
        <w:rPr>
          <w:rFonts w:ascii="黑体" w:eastAsia="黑体" w:hAnsi="黑体"/>
          <w:b/>
          <w:bCs/>
          <w:sz w:val="24"/>
          <w:szCs w:val="24"/>
        </w:rPr>
        <w:t>》意见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5"/>
        <w:gridCol w:w="3966"/>
        <w:gridCol w:w="2629"/>
      </w:tblGrid>
      <w:tr w:rsidR="00372A3B" w:rsidRPr="00322F90" w14:paraId="7ACC3C51" w14:textId="77777777" w:rsidTr="00FD6602">
        <w:trPr>
          <w:jc w:val="center"/>
        </w:trPr>
        <w:tc>
          <w:tcPr>
            <w:tcW w:w="1696" w:type="dxa"/>
          </w:tcPr>
          <w:bookmarkEnd w:id="0"/>
          <w:p w14:paraId="739F33AA" w14:textId="77777777" w:rsidR="00372A3B" w:rsidRPr="00322F90" w:rsidRDefault="00372A3B" w:rsidP="00FD6602">
            <w:pPr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 w:rsidRPr="00322F90">
              <w:rPr>
                <w:rFonts w:ascii="仿宋" w:eastAsia="仿宋" w:hAnsi="仿宋"/>
                <w:b/>
                <w:bCs/>
                <w:sz w:val="30"/>
                <w:szCs w:val="30"/>
              </w:rPr>
              <w:t>条文编码</w:t>
            </w:r>
          </w:p>
        </w:tc>
        <w:tc>
          <w:tcPr>
            <w:tcW w:w="3969" w:type="dxa"/>
          </w:tcPr>
          <w:p w14:paraId="3D8DFF63" w14:textId="77777777" w:rsidR="00372A3B" w:rsidRPr="00322F90" w:rsidRDefault="00372A3B" w:rsidP="00FD6602">
            <w:pPr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 w:rsidRPr="00322F90">
              <w:rPr>
                <w:rFonts w:ascii="仿宋" w:eastAsia="仿宋" w:hAnsi="仿宋"/>
                <w:b/>
                <w:bCs/>
                <w:sz w:val="30"/>
                <w:szCs w:val="30"/>
              </w:rPr>
              <w:t>修改意见和建议</w:t>
            </w:r>
          </w:p>
        </w:tc>
        <w:tc>
          <w:tcPr>
            <w:tcW w:w="2631" w:type="dxa"/>
          </w:tcPr>
          <w:p w14:paraId="0B8B51C2" w14:textId="77777777" w:rsidR="00372A3B" w:rsidRPr="00322F90" w:rsidRDefault="00372A3B" w:rsidP="00FD6602">
            <w:pPr>
              <w:jc w:val="center"/>
              <w:rPr>
                <w:rFonts w:ascii="仿宋" w:eastAsia="仿宋" w:hAnsi="仿宋"/>
                <w:b/>
                <w:bCs/>
                <w:sz w:val="30"/>
                <w:szCs w:val="30"/>
              </w:rPr>
            </w:pPr>
            <w:r w:rsidRPr="00322F90">
              <w:rPr>
                <w:rFonts w:ascii="仿宋" w:eastAsia="仿宋" w:hAnsi="仿宋"/>
                <w:b/>
                <w:bCs/>
                <w:sz w:val="30"/>
                <w:szCs w:val="30"/>
              </w:rPr>
              <w:t>理由和依据</w:t>
            </w:r>
          </w:p>
        </w:tc>
      </w:tr>
      <w:tr w:rsidR="00372A3B" w:rsidRPr="00322F90" w14:paraId="6CD9A6EA" w14:textId="77777777" w:rsidTr="00FD6602">
        <w:trPr>
          <w:jc w:val="center"/>
        </w:trPr>
        <w:tc>
          <w:tcPr>
            <w:tcW w:w="1696" w:type="dxa"/>
          </w:tcPr>
          <w:p w14:paraId="0832DC27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3969" w:type="dxa"/>
          </w:tcPr>
          <w:p w14:paraId="223466DD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2631" w:type="dxa"/>
          </w:tcPr>
          <w:p w14:paraId="4F5AE395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</w:tr>
      <w:tr w:rsidR="00372A3B" w:rsidRPr="00322F90" w14:paraId="16BC84A2" w14:textId="77777777" w:rsidTr="00FD6602">
        <w:trPr>
          <w:jc w:val="center"/>
        </w:trPr>
        <w:tc>
          <w:tcPr>
            <w:tcW w:w="1696" w:type="dxa"/>
          </w:tcPr>
          <w:p w14:paraId="74E54C66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3969" w:type="dxa"/>
          </w:tcPr>
          <w:p w14:paraId="1BB0ECC1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2631" w:type="dxa"/>
          </w:tcPr>
          <w:p w14:paraId="6D7759CA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</w:tr>
      <w:tr w:rsidR="00372A3B" w:rsidRPr="00322F90" w14:paraId="2A2A5E1F" w14:textId="77777777" w:rsidTr="00FD6602">
        <w:trPr>
          <w:jc w:val="center"/>
        </w:trPr>
        <w:tc>
          <w:tcPr>
            <w:tcW w:w="1696" w:type="dxa"/>
          </w:tcPr>
          <w:p w14:paraId="5939040E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3969" w:type="dxa"/>
          </w:tcPr>
          <w:p w14:paraId="7B5D78AE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2631" w:type="dxa"/>
          </w:tcPr>
          <w:p w14:paraId="4BEBA51E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</w:tr>
      <w:tr w:rsidR="00372A3B" w:rsidRPr="00322F90" w14:paraId="698A615D" w14:textId="77777777" w:rsidTr="00FD6602">
        <w:trPr>
          <w:jc w:val="center"/>
        </w:trPr>
        <w:tc>
          <w:tcPr>
            <w:tcW w:w="1696" w:type="dxa"/>
          </w:tcPr>
          <w:p w14:paraId="36698628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3969" w:type="dxa"/>
          </w:tcPr>
          <w:p w14:paraId="094C7D88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2631" w:type="dxa"/>
          </w:tcPr>
          <w:p w14:paraId="56788B71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</w:tr>
      <w:tr w:rsidR="00372A3B" w:rsidRPr="00322F90" w14:paraId="0946A52C" w14:textId="77777777" w:rsidTr="00FD6602">
        <w:trPr>
          <w:jc w:val="center"/>
        </w:trPr>
        <w:tc>
          <w:tcPr>
            <w:tcW w:w="1696" w:type="dxa"/>
          </w:tcPr>
          <w:p w14:paraId="7CC61B87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3969" w:type="dxa"/>
          </w:tcPr>
          <w:p w14:paraId="571AF5B7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  <w:tc>
          <w:tcPr>
            <w:tcW w:w="2631" w:type="dxa"/>
          </w:tcPr>
          <w:p w14:paraId="40514812" w14:textId="77777777" w:rsidR="00372A3B" w:rsidRPr="00322F90" w:rsidRDefault="00372A3B" w:rsidP="00FD6602">
            <w:pPr>
              <w:keepNext/>
              <w:keepLines/>
              <w:spacing w:before="340" w:after="330" w:line="578" w:lineRule="auto"/>
              <w:outlineLvl w:val="0"/>
              <w:rPr>
                <w:rFonts w:ascii="仿宋" w:eastAsia="仿宋" w:hAnsi="仿宋"/>
                <w:b/>
                <w:bCs/>
                <w:kern w:val="44"/>
                <w:sz w:val="30"/>
                <w:szCs w:val="30"/>
              </w:rPr>
            </w:pPr>
          </w:p>
        </w:tc>
      </w:tr>
    </w:tbl>
    <w:p w14:paraId="763B3929" w14:textId="77777777" w:rsidR="00372A3B" w:rsidRPr="00B622B2" w:rsidRDefault="00372A3B" w:rsidP="00372A3B">
      <w:pPr>
        <w:rPr>
          <w:rFonts w:ascii="仿宋" w:eastAsia="仿宋" w:hAnsi="仿宋"/>
          <w:sz w:val="28"/>
          <w:szCs w:val="32"/>
        </w:rPr>
      </w:pPr>
      <w:r w:rsidRPr="00B622B2">
        <w:rPr>
          <w:rFonts w:ascii="仿宋" w:eastAsia="仿宋" w:hAnsi="仿宋"/>
          <w:sz w:val="28"/>
          <w:szCs w:val="32"/>
        </w:rPr>
        <w:t xml:space="preserve">（此表可加页） </w:t>
      </w:r>
    </w:p>
    <w:p w14:paraId="590CD23A" w14:textId="77777777" w:rsidR="00372A3B" w:rsidRPr="00B622B2" w:rsidRDefault="00372A3B" w:rsidP="00372A3B">
      <w:pPr>
        <w:rPr>
          <w:rFonts w:ascii="仿宋" w:eastAsia="仿宋" w:hAnsi="仿宋"/>
          <w:sz w:val="28"/>
          <w:szCs w:val="32"/>
        </w:rPr>
      </w:pPr>
      <w:r w:rsidRPr="00B622B2">
        <w:rPr>
          <w:rFonts w:ascii="仿宋" w:eastAsia="仿宋" w:hAnsi="仿宋"/>
          <w:sz w:val="28"/>
          <w:szCs w:val="32"/>
        </w:rPr>
        <w:t xml:space="preserve">姓名（签字）： </w:t>
      </w:r>
    </w:p>
    <w:p w14:paraId="5BE9F055" w14:textId="77777777" w:rsidR="00372A3B" w:rsidRPr="00B622B2" w:rsidRDefault="00372A3B" w:rsidP="00372A3B">
      <w:pPr>
        <w:rPr>
          <w:rFonts w:ascii="仿宋" w:eastAsia="仿宋" w:hAnsi="仿宋"/>
          <w:sz w:val="28"/>
          <w:szCs w:val="32"/>
        </w:rPr>
      </w:pPr>
      <w:r w:rsidRPr="00B622B2">
        <w:rPr>
          <w:rFonts w:ascii="仿宋" w:eastAsia="仿宋" w:hAnsi="仿宋"/>
          <w:sz w:val="28"/>
          <w:szCs w:val="32"/>
        </w:rPr>
        <w:t xml:space="preserve">单 </w:t>
      </w:r>
      <w:r>
        <w:rPr>
          <w:rFonts w:ascii="仿宋" w:eastAsia="仿宋" w:hAnsi="仿宋"/>
          <w:sz w:val="28"/>
          <w:szCs w:val="32"/>
        </w:rPr>
        <w:t xml:space="preserve">      </w:t>
      </w:r>
      <w:r w:rsidRPr="00B622B2">
        <w:rPr>
          <w:rFonts w:ascii="仿宋" w:eastAsia="仿宋" w:hAnsi="仿宋"/>
          <w:sz w:val="28"/>
          <w:szCs w:val="32"/>
        </w:rPr>
        <w:t xml:space="preserve">位： </w:t>
      </w:r>
    </w:p>
    <w:p w14:paraId="38B5D0FC" w14:textId="77777777" w:rsidR="00372A3B" w:rsidRPr="00B622B2" w:rsidRDefault="00372A3B" w:rsidP="00372A3B">
      <w:pPr>
        <w:rPr>
          <w:rFonts w:ascii="仿宋" w:eastAsia="仿宋" w:hAnsi="仿宋"/>
          <w:sz w:val="28"/>
          <w:szCs w:val="32"/>
        </w:rPr>
      </w:pPr>
      <w:r w:rsidRPr="00B622B2">
        <w:rPr>
          <w:rFonts w:ascii="仿宋" w:eastAsia="仿宋" w:hAnsi="仿宋"/>
          <w:sz w:val="28"/>
          <w:szCs w:val="32"/>
        </w:rPr>
        <w:t>职 务/职 称：</w:t>
      </w:r>
    </w:p>
    <w:p w14:paraId="321F20CD" w14:textId="77777777" w:rsidR="00372A3B" w:rsidRDefault="00372A3B" w:rsidP="00372A3B">
      <w:pPr>
        <w:rPr>
          <w:rFonts w:ascii="仿宋" w:eastAsia="仿宋" w:hAnsi="仿宋"/>
          <w:sz w:val="28"/>
          <w:szCs w:val="32"/>
        </w:rPr>
      </w:pPr>
      <w:r w:rsidRPr="00B622B2">
        <w:rPr>
          <w:rFonts w:ascii="仿宋" w:eastAsia="仿宋" w:hAnsi="仿宋"/>
          <w:sz w:val="28"/>
          <w:szCs w:val="32"/>
        </w:rPr>
        <w:t>联</w:t>
      </w:r>
      <w:r>
        <w:rPr>
          <w:rFonts w:ascii="仿宋" w:eastAsia="仿宋" w:hAnsi="仿宋" w:hint="eastAsia"/>
          <w:sz w:val="28"/>
          <w:szCs w:val="32"/>
        </w:rPr>
        <w:t xml:space="preserve"> </w:t>
      </w:r>
      <w:r w:rsidRPr="00B622B2">
        <w:rPr>
          <w:rFonts w:ascii="仿宋" w:eastAsia="仿宋" w:hAnsi="仿宋"/>
          <w:sz w:val="28"/>
          <w:szCs w:val="32"/>
        </w:rPr>
        <w:t>系</w:t>
      </w:r>
      <w:r>
        <w:rPr>
          <w:rFonts w:ascii="仿宋" w:eastAsia="仿宋" w:hAnsi="仿宋" w:hint="eastAsia"/>
          <w:sz w:val="28"/>
          <w:szCs w:val="32"/>
        </w:rPr>
        <w:t xml:space="preserve"> </w:t>
      </w:r>
      <w:r w:rsidRPr="00B622B2">
        <w:rPr>
          <w:rFonts w:ascii="仿宋" w:eastAsia="仿宋" w:hAnsi="仿宋"/>
          <w:sz w:val="28"/>
          <w:szCs w:val="32"/>
        </w:rPr>
        <w:t>电</w:t>
      </w:r>
      <w:r>
        <w:rPr>
          <w:rFonts w:ascii="仿宋" w:eastAsia="仿宋" w:hAnsi="仿宋" w:hint="eastAsia"/>
          <w:sz w:val="28"/>
          <w:szCs w:val="32"/>
        </w:rPr>
        <w:t xml:space="preserve"> </w:t>
      </w:r>
      <w:r w:rsidRPr="00B622B2">
        <w:rPr>
          <w:rFonts w:ascii="仿宋" w:eastAsia="仿宋" w:hAnsi="仿宋"/>
          <w:sz w:val="28"/>
          <w:szCs w:val="32"/>
        </w:rPr>
        <w:t>话：</w:t>
      </w:r>
      <w:r>
        <w:rPr>
          <w:rFonts w:ascii="仿宋" w:eastAsia="仿宋" w:hAnsi="仿宋" w:hint="eastAsia"/>
          <w:sz w:val="28"/>
          <w:szCs w:val="32"/>
        </w:rPr>
        <w:br w:type="page"/>
      </w:r>
    </w:p>
    <w:p w14:paraId="02CB8C0A" w14:textId="77777777" w:rsidR="00351574" w:rsidRPr="00372A3B" w:rsidRDefault="00351574"/>
    <w:sectPr w:rsidR="00351574" w:rsidRPr="00372A3B" w:rsidSect="004952AF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A3B"/>
    <w:rsid w:val="00351574"/>
    <w:rsid w:val="00372A3B"/>
    <w:rsid w:val="004952AF"/>
    <w:rsid w:val="00574084"/>
    <w:rsid w:val="00871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DF6F38"/>
  <w15:chartTrackingRefBased/>
  <w15:docId w15:val="{6FDC955B-F585-9143-ACBE-29B42C899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72A3B"/>
    <w:pPr>
      <w:widowControl w:val="0"/>
      <w:jc w:val="both"/>
    </w:pPr>
    <w:rPr>
      <w:szCs w:val="22"/>
    </w:rPr>
  </w:style>
  <w:style w:type="paragraph" w:styleId="1">
    <w:name w:val="heading 1"/>
    <w:basedOn w:val="a"/>
    <w:next w:val="a"/>
    <w:link w:val="10"/>
    <w:uiPriority w:val="9"/>
    <w:qFormat/>
    <w:rsid w:val="00372A3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72A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72A3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72A3B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72A3B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72A3B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72A3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72A3B"/>
    <w:pPr>
      <w:keepNext/>
      <w:keepLines/>
      <w:outlineLvl w:val="7"/>
    </w:pPr>
    <w:rPr>
      <w:rFonts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72A3B"/>
    <w:pPr>
      <w:keepNext/>
      <w:keepLines/>
      <w:outlineLvl w:val="8"/>
    </w:pPr>
    <w:rPr>
      <w:rFonts w:eastAsiaTheme="majorEastAsia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72A3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72A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72A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72A3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72A3B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372A3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72A3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72A3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72A3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72A3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72A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72A3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72A3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72A3B"/>
    <w:pPr>
      <w:spacing w:before="160" w:after="160"/>
      <w:jc w:val="center"/>
    </w:pPr>
    <w:rPr>
      <w:i/>
      <w:iCs/>
      <w:color w:val="404040" w:themeColor="text1" w:themeTint="BF"/>
      <w:szCs w:val="24"/>
    </w:rPr>
  </w:style>
  <w:style w:type="character" w:customStyle="1" w:styleId="a8">
    <w:name w:val="引用 字符"/>
    <w:basedOn w:val="a0"/>
    <w:link w:val="a7"/>
    <w:uiPriority w:val="29"/>
    <w:rsid w:val="00372A3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72A3B"/>
    <w:pPr>
      <w:ind w:left="720"/>
      <w:contextualSpacing/>
    </w:pPr>
    <w:rPr>
      <w:szCs w:val="24"/>
    </w:rPr>
  </w:style>
  <w:style w:type="character" w:styleId="aa">
    <w:name w:val="Intense Emphasis"/>
    <w:basedOn w:val="a0"/>
    <w:uiPriority w:val="21"/>
    <w:qFormat/>
    <w:rsid w:val="00372A3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72A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szCs w:val="24"/>
    </w:rPr>
  </w:style>
  <w:style w:type="character" w:customStyle="1" w:styleId="ac">
    <w:name w:val="明显引用 字符"/>
    <w:basedOn w:val="a0"/>
    <w:link w:val="ab"/>
    <w:uiPriority w:val="30"/>
    <w:rsid w:val="00372A3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72A3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 zhao</dc:creator>
  <cp:keywords/>
  <dc:description/>
  <cp:lastModifiedBy>zhao zhao</cp:lastModifiedBy>
  <cp:revision>1</cp:revision>
  <dcterms:created xsi:type="dcterms:W3CDTF">2026-05-24T04:31:00Z</dcterms:created>
  <dcterms:modified xsi:type="dcterms:W3CDTF">2026-05-24T04:32:00Z</dcterms:modified>
</cp:coreProperties>
</file>