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ff1"/>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09"/>
        <w:gridCol w:w="8855"/>
      </w:tblGrid>
      <w:tr w:rsidR="006234B4">
        <w:tc>
          <w:tcPr>
            <w:tcW w:w="509" w:type="dxa"/>
          </w:tcPr>
          <w:p w:rsidR="006234B4" w:rsidRDefault="00F12ECC">
            <w:pPr>
              <w:pStyle w:val="afffd"/>
              <w:framePr w:wrap="notBeside" w:vAnchor="page" w:hAnchor="page" w:x="1372" w:y="568"/>
              <w:tabs>
                <w:tab w:val="clear" w:pos="4153"/>
                <w:tab w:val="clear" w:pos="8306"/>
              </w:tabs>
              <w:spacing w:line="240" w:lineRule="auto"/>
              <w:jc w:val="left"/>
              <w:rPr>
                <w:rFonts w:ascii="黑体" w:eastAsia="黑体" w:hAnsi="黑体"/>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rsidR="006234B4" w:rsidRDefault="00F12ECC">
            <w:pPr>
              <w:pStyle w:val="afffd"/>
              <w:framePr w:wrap="notBeside" w:vAnchor="page" w:hAnchor="page" w:x="1372" w:y="568"/>
              <w:tabs>
                <w:tab w:val="clear" w:pos="4153"/>
                <w:tab w:val="clear" w:pos="8306"/>
              </w:tabs>
              <w:spacing w:line="240" w:lineRule="auto"/>
              <w:jc w:val="both"/>
              <w:rPr>
                <w:rFonts w:ascii="黑体" w:eastAsia="黑体" w:hAnsi="黑体"/>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11.020</w:t>
            </w:r>
            <w:r>
              <w:rPr>
                <w:rFonts w:ascii="黑体" w:eastAsia="黑体" w:hAnsi="黑体"/>
                <w:sz w:val="21"/>
                <w:szCs w:val="21"/>
              </w:rPr>
              <w:t xml:space="preserve"> </w:t>
            </w:r>
            <w:r>
              <w:rPr>
                <w:rFonts w:ascii="黑体" w:eastAsia="黑体" w:hAnsi="黑体"/>
                <w:sz w:val="21"/>
                <w:szCs w:val="21"/>
              </w:rPr>
              <w:fldChar w:fldCharType="end"/>
            </w:r>
            <w:bookmarkEnd w:id="0"/>
          </w:p>
        </w:tc>
      </w:tr>
      <w:tr w:rsidR="006234B4">
        <w:tc>
          <w:tcPr>
            <w:tcW w:w="509" w:type="dxa"/>
          </w:tcPr>
          <w:p w:rsidR="006234B4" w:rsidRDefault="00F12ECC">
            <w:pPr>
              <w:pStyle w:val="afffd"/>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p w:rsidR="006234B4" w:rsidRDefault="00F12ECC">
            <w:pPr>
              <w:pStyle w:val="afffd"/>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1"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C 05</w:t>
            </w:r>
            <w:r>
              <w:rPr>
                <w:rFonts w:ascii="黑体" w:eastAsia="黑体" w:hAnsi="黑体"/>
                <w:sz w:val="21"/>
                <w:szCs w:val="21"/>
              </w:rPr>
              <w:fldChar w:fldCharType="end"/>
            </w:r>
            <w:bookmarkEnd w:id="1"/>
          </w:p>
        </w:tc>
      </w:tr>
    </w:tbl>
    <w:tbl>
      <w:tblPr>
        <w:tblStyle w:val="affff1"/>
        <w:tblpPr w:leftFromText="180" w:rightFromText="180" w:vertAnchor="text" w:horzAnchor="margin" w:tblpX="2683" w:tblpY="578"/>
        <w:tblW w:w="0" w:type="auto"/>
        <w:tblBorders>
          <w:top w:val="none" w:sz="0" w:space="0" w:color="auto"/>
          <w:left w:val="none" w:sz="0" w:space="0" w:color="auto"/>
          <w:bottom w:val="none" w:sz="0" w:space="0" w:color="auto"/>
          <w:right w:val="none" w:sz="0" w:space="0" w:color="auto"/>
        </w:tblBorders>
        <w:tblCellMar>
          <w:right w:w="221" w:type="dxa"/>
        </w:tblCellMar>
        <w:tblLook w:val="04A0" w:firstRow="1" w:lastRow="0" w:firstColumn="1" w:lastColumn="0" w:noHBand="0" w:noVBand="1"/>
      </w:tblPr>
      <w:tblGrid>
        <w:gridCol w:w="6407"/>
      </w:tblGrid>
      <w:tr w:rsidR="006234B4">
        <w:tc>
          <w:tcPr>
            <w:tcW w:w="6407" w:type="dxa"/>
          </w:tcPr>
          <w:p w:rsidR="006234B4" w:rsidRDefault="00F12ECC">
            <w:pPr>
              <w:pStyle w:val="affff8"/>
              <w:framePr w:w="0" w:hRule="auto" w:wrap="auto" w:hAnchor="text" w:xAlign="left" w:yAlign="inline" w:anchorLock="0"/>
              <w:rPr>
                <w:rFonts w:ascii="宋体" w:hAnsi="宋体"/>
                <w:sz w:val="28"/>
                <w:szCs w:val="28"/>
              </w:rPr>
            </w:pPr>
            <w:bookmarkStart w:id="2" w:name="_Hlk26473981"/>
            <w:r>
              <w:rPr>
                <w:noProof/>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fldChar w:fldCharType="begin">
                <w:ffData>
                  <w:name w:val="c1"/>
                  <w:enabled/>
                  <w:calcOnExit w:val="0"/>
                  <w:textInput>
                    <w:maxLength w:val="7"/>
                  </w:textInput>
                </w:ffData>
              </w:fldChar>
            </w:r>
            <w:bookmarkStart w:id="3" w:name="c1"/>
            <w:r>
              <w:instrText xml:space="preserve"> FORMTEXT </w:instrText>
            </w:r>
            <w:r>
              <w:fldChar w:fldCharType="separate"/>
            </w:r>
            <w:r>
              <w:rPr>
                <w:rFonts w:hint="eastAsia"/>
              </w:rPr>
              <w:t>GXAS</w:t>
            </w:r>
            <w:r>
              <w:fldChar w:fldCharType="end"/>
            </w:r>
            <w:bookmarkEnd w:id="3"/>
          </w:p>
        </w:tc>
      </w:tr>
    </w:tbl>
    <w:p w:rsidR="006234B4" w:rsidRDefault="00F12ECC">
      <w:pPr>
        <w:pStyle w:val="affff9"/>
        <w:framePr w:w="9639" w:h="624" w:hRule="exact" w:hSpace="181" w:vSpace="181" w:wrap="around" w:hAnchor="page" w:x="1305" w:y="2269"/>
        <w:rPr>
          <w:rFonts w:ascii="黑体" w:eastAsia="黑体" w:hAnsi="黑体"/>
          <w:b w:val="0"/>
          <w:bCs w:val="0"/>
          <w:w w:val="100"/>
          <w:sz w:val="48"/>
          <w:szCs w:val="48"/>
        </w:rPr>
      </w:pPr>
      <w:r>
        <w:rPr>
          <w:rFonts w:ascii="黑体" w:eastAsia="黑体" w:hint="eastAsia"/>
          <w:b w:val="0"/>
          <w:w w:val="100"/>
          <w:sz w:val="48"/>
        </w:rPr>
        <w:t>团体</w:t>
      </w:r>
      <w:r>
        <w:rPr>
          <w:rFonts w:ascii="黑体" w:eastAsia="黑体" w:hAnsi="黑体" w:hint="eastAsia"/>
          <w:b w:val="0"/>
          <w:bCs w:val="0"/>
          <w:w w:val="100"/>
          <w:sz w:val="48"/>
          <w:szCs w:val="48"/>
        </w:rPr>
        <w:t>标准</w:t>
      </w:r>
    </w:p>
    <w:bookmarkEnd w:id="2"/>
    <w:p w:rsidR="006234B4" w:rsidRDefault="00F12ECC">
      <w:pPr>
        <w:pStyle w:val="afffffffffb"/>
        <w:framePr w:wrap="around"/>
        <w:rPr>
          <w:lang w:val="fr-FR"/>
        </w:rPr>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GXAS</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XXXX</w:t>
      </w:r>
      <w:r>
        <w:fldChar w:fldCharType="end"/>
      </w:r>
      <w:bookmarkEnd w:id="6"/>
    </w:p>
    <w:p w:rsidR="006234B4" w:rsidRDefault="00F12ECC">
      <w:pPr>
        <w:pStyle w:val="afffffffffc"/>
        <w:framePr w:wrap="around"/>
        <w:rPr>
          <w:rFonts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7"/>
    </w:p>
    <w:p w:rsidR="006234B4" w:rsidRDefault="00F12ECC">
      <w:pPr>
        <w:spacing w:line="240" w:lineRule="auto"/>
        <w:rPr>
          <w:rFonts w:ascii="黑体" w:eastAsia="黑体" w:hAnsi="黑体"/>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rsidR="006234B4" w:rsidRDefault="006234B4">
      <w:pPr>
        <w:pStyle w:val="affff9"/>
        <w:framePr w:w="9639" w:h="6976" w:hRule="exact" w:hSpace="0" w:vSpace="0" w:wrap="around" w:hAnchor="page" w:y="6408"/>
        <w:jc w:val="center"/>
        <w:rPr>
          <w:rFonts w:ascii="黑体" w:eastAsia="黑体" w:hAnsi="黑体"/>
          <w:b w:val="0"/>
          <w:bCs w:val="0"/>
          <w:w w:val="100"/>
        </w:rPr>
      </w:pPr>
    </w:p>
    <w:p w:rsidR="006234B4" w:rsidRDefault="00F12ECC">
      <w:pPr>
        <w:pStyle w:val="afffffffffd"/>
        <w:framePr w:h="6974" w:hRule="exact" w:wrap="around" w:x="1419" w:anchorLock="1"/>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古法冬瓜桂圆饮药膳制作技术规程</w:t>
      </w:r>
      <w:r>
        <w:fldChar w:fldCharType="end"/>
      </w:r>
      <w:bookmarkEnd w:id="8"/>
    </w:p>
    <w:p w:rsidR="006234B4" w:rsidRDefault="006234B4">
      <w:pPr>
        <w:framePr w:w="9639" w:h="6974" w:hRule="exact" w:wrap="around" w:vAnchor="page" w:hAnchor="page" w:x="1419" w:y="6408" w:anchorLock="1"/>
        <w:ind w:left="-1418"/>
      </w:pPr>
    </w:p>
    <w:p w:rsidR="006234B4" w:rsidRDefault="00F12ECC">
      <w:pPr>
        <w:pStyle w:val="afffffff1"/>
        <w:framePr w:w="9639" w:h="6974" w:hRule="exact" w:wrap="around" w:vAnchor="page" w:hAnchor="page" w:x="1419" w:y="6408" w:anchorLock="1"/>
        <w:textAlignment w:val="bottom"/>
        <w:rPr>
          <w:rFonts w:ascii="黑体" w:eastAsia="黑体" w:hAnsi="黑体"/>
          <w:szCs w:val="28"/>
        </w:rPr>
      </w:pPr>
      <w:r>
        <w:rPr>
          <w:rFonts w:ascii="黑体" w:eastAsia="黑体" w:hAnsi="黑体"/>
          <w:szCs w:val="28"/>
        </w:rPr>
        <w:fldChar w:fldCharType="begin">
          <w:ffData>
            <w:name w:val="ESTD_NAME"/>
            <w:enabled/>
            <w:calcOnExit w:val="0"/>
            <w:textInput>
              <w:default w:val="点击此处添加标准名称的英文译名"/>
            </w:textInput>
          </w:ffData>
        </w:fldChar>
      </w:r>
      <w:bookmarkStart w:id="9" w:name="ESTD_NAME"/>
      <w:r>
        <w:rPr>
          <w:rFonts w:ascii="黑体" w:eastAsia="黑体" w:hAnsi="黑体"/>
          <w:szCs w:val="28"/>
        </w:rPr>
        <w:instrText xml:space="preserve"> FORMTEXT </w:instrText>
      </w:r>
      <w:r>
        <w:rPr>
          <w:rFonts w:ascii="黑体" w:eastAsia="黑体" w:hAnsi="黑体"/>
          <w:szCs w:val="28"/>
        </w:rPr>
      </w:r>
      <w:r>
        <w:rPr>
          <w:rFonts w:ascii="黑体" w:eastAsia="黑体" w:hAnsi="黑体"/>
          <w:szCs w:val="28"/>
        </w:rPr>
        <w:fldChar w:fldCharType="separate"/>
      </w:r>
      <w:r>
        <w:rPr>
          <w:rFonts w:ascii="黑体" w:eastAsia="黑体" w:hAnsi="黑体"/>
          <w:szCs w:val="28"/>
        </w:rPr>
        <w:t xml:space="preserve">Technical </w:t>
      </w:r>
      <w:r>
        <w:rPr>
          <w:rFonts w:ascii="黑体" w:eastAsia="黑体" w:hAnsi="黑体" w:hint="eastAsia"/>
          <w:szCs w:val="28"/>
        </w:rPr>
        <w:t>code of practice</w:t>
      </w:r>
      <w:r>
        <w:rPr>
          <w:rFonts w:ascii="黑体" w:eastAsia="黑体" w:hAnsi="黑体"/>
          <w:szCs w:val="28"/>
        </w:rPr>
        <w:t xml:space="preserve"> for producing traditional winter melon and longan Medicinal drink </w:t>
      </w:r>
      <w:r>
        <w:rPr>
          <w:rFonts w:ascii="黑体" w:eastAsia="黑体" w:hAnsi="黑体"/>
          <w:szCs w:val="28"/>
        </w:rPr>
        <w:fldChar w:fldCharType="end"/>
      </w:r>
      <w:bookmarkEnd w:id="9"/>
    </w:p>
    <w:p w:rsidR="006234B4" w:rsidRDefault="006234B4">
      <w:pPr>
        <w:framePr w:w="9639" w:h="6974" w:hRule="exact" w:wrap="around" w:vAnchor="page" w:hAnchor="page" w:x="1419" w:y="6408" w:anchorLock="1"/>
        <w:spacing w:line="760" w:lineRule="exact"/>
        <w:ind w:left="-1418"/>
      </w:pPr>
    </w:p>
    <w:p w:rsidR="006234B4" w:rsidRDefault="006234B4">
      <w:pPr>
        <w:pStyle w:val="afffffff1"/>
        <w:framePr w:w="9639" w:h="6974" w:hRule="exact" w:wrap="around" w:vAnchor="page" w:hAnchor="page" w:x="1419" w:y="6408" w:anchorLock="1"/>
        <w:textAlignment w:val="bottom"/>
        <w:rPr>
          <w:rFonts w:eastAsia="黑体"/>
          <w:szCs w:val="28"/>
        </w:rPr>
      </w:pPr>
    </w:p>
    <w:p w:rsidR="006234B4" w:rsidRDefault="00F12ECC">
      <w:pPr>
        <w:pStyle w:val="afffffff1"/>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sidR="002C3F55">
        <w:rPr>
          <w:sz w:val="24"/>
          <w:szCs w:val="28"/>
        </w:rPr>
      </w:r>
      <w:r w:rsidR="002C3F55">
        <w:rPr>
          <w:sz w:val="24"/>
          <w:szCs w:val="28"/>
        </w:rPr>
        <w:fldChar w:fldCharType="separate"/>
      </w:r>
      <w:r>
        <w:rPr>
          <w:sz w:val="24"/>
          <w:szCs w:val="28"/>
        </w:rPr>
        <w:fldChar w:fldCharType="end"/>
      </w:r>
      <w:bookmarkEnd w:id="10"/>
    </w:p>
    <w:p w:rsidR="006234B4" w:rsidRDefault="00F12ECC">
      <w:pPr>
        <w:pStyle w:val="afffffff1"/>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r>
      <w:r>
        <w:rPr>
          <w:sz w:val="21"/>
          <w:szCs w:val="28"/>
        </w:rPr>
        <w:fldChar w:fldCharType="separate"/>
      </w:r>
      <w:r>
        <w:rPr>
          <w:sz w:val="21"/>
          <w:szCs w:val="28"/>
        </w:rPr>
        <w:t>     </w:t>
      </w:r>
      <w:r>
        <w:rPr>
          <w:sz w:val="21"/>
          <w:szCs w:val="28"/>
        </w:rPr>
        <w:fldChar w:fldCharType="end"/>
      </w:r>
      <w:bookmarkEnd w:id="11"/>
    </w:p>
    <w:p w:rsidR="006234B4" w:rsidRDefault="00F12ECC">
      <w:pPr>
        <w:pStyle w:val="afffffff1"/>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sidR="002C3F55">
        <w:rPr>
          <w:b/>
          <w:sz w:val="21"/>
          <w:szCs w:val="28"/>
        </w:rPr>
      </w:r>
      <w:r w:rsidR="002C3F55">
        <w:rPr>
          <w:b/>
          <w:sz w:val="21"/>
          <w:szCs w:val="28"/>
        </w:rPr>
        <w:fldChar w:fldCharType="separate"/>
      </w:r>
      <w:r>
        <w:rPr>
          <w:b/>
          <w:sz w:val="21"/>
          <w:szCs w:val="28"/>
        </w:rPr>
        <w:fldChar w:fldCharType="end"/>
      </w:r>
      <w:bookmarkEnd w:id="12"/>
    </w:p>
    <w:p w:rsidR="006234B4" w:rsidRDefault="00F12ECC">
      <w:pPr>
        <w:pStyle w:val="afffffffff9"/>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rPr>
          <w:rFonts w:hint="eastAsia"/>
        </w:rPr>
        <w:t>发布</w:t>
      </w:r>
    </w:p>
    <w:p w:rsidR="006234B4" w:rsidRDefault="00F12ECC">
      <w:pPr>
        <w:pStyle w:val="afffffffffa"/>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rPr>
          <w:rFonts w:hint="eastAsia"/>
        </w:rPr>
        <w:t>实施</w:t>
      </w:r>
    </w:p>
    <w:p w:rsidR="006234B4" w:rsidRDefault="00F12ECC">
      <w:pPr>
        <w:pStyle w:val="affffffff1"/>
        <w:framePr w:h="584" w:hRule="exact" w:hSpace="181" w:vSpace="181" w:wrap="around" w:y="15027"/>
        <w:rPr>
          <w:rFonts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广西标准化协会</w:t>
      </w:r>
      <w:r>
        <w:rPr>
          <w:rFonts w:hAnsi="黑体"/>
          <w:w w:val="100"/>
          <w:sz w:val="28"/>
        </w:rPr>
        <w:fldChar w:fldCharType="end"/>
      </w:r>
      <w:bookmarkEnd w:id="19"/>
      <w:r>
        <w:rPr>
          <w:rFonts w:ascii="Times New Roman"/>
          <w:w w:val="100"/>
          <w:sz w:val="28"/>
        </w:rPr>
        <w:t>  </w:t>
      </w:r>
      <w:r>
        <w:rPr>
          <w:rStyle w:val="afffffffffff2"/>
          <w:rFonts w:hAnsi="黑体" w:hint="eastAsia"/>
          <w:position w:val="0"/>
        </w:rPr>
        <w:t>发</w:t>
      </w:r>
      <w:r>
        <w:rPr>
          <w:rStyle w:val="afffffffffff2"/>
          <w:rFonts w:hAnsi="黑体" w:hint="eastAsia"/>
          <w:spacing w:val="0"/>
          <w:position w:val="0"/>
        </w:rPr>
        <w:t>布</w:t>
      </w:r>
    </w:p>
    <w:p w:rsidR="006234B4" w:rsidRDefault="00F12ECC">
      <w:pPr>
        <w:rPr>
          <w:rFonts w:ascii="宋体" w:hAnsi="宋体"/>
          <w:sz w:val="28"/>
          <w:szCs w:val="28"/>
        </w:rPr>
        <w:sectPr w:rsidR="006234B4" w:rsidSect="008D7CE2">
          <w:headerReference w:type="even" r:id="rId12"/>
          <w:headerReference w:type="default" r:id="rId13"/>
          <w:footerReference w:type="even" r:id="rId14"/>
          <w:footerReference w:type="default" r:id="rId15"/>
          <w:headerReference w:type="first" r:id="rId16"/>
          <w:footerReference w:type="first" r:id="rId17"/>
          <w:type w:val="continuous"/>
          <w:pgSz w:w="11906" w:h="16838"/>
          <w:pgMar w:top="-338" w:right="1134" w:bottom="1021" w:left="1134" w:header="0" w:footer="0"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70.85pt;margin-top:728.6pt;height:0pt;width:481.9pt;mso-position-horizontal-relative:page;mso-position-vertical-relative:page;z-index:251661312;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rsidR="008D7CE2" w:rsidRDefault="008D7CE2" w:rsidP="008D7CE2">
      <w:pPr>
        <w:pStyle w:val="affffff3"/>
        <w:spacing w:after="468"/>
      </w:pPr>
      <w:bookmarkStart w:id="20" w:name="BookMark1"/>
      <w:bookmarkStart w:id="21" w:name="_Toc227077647"/>
      <w:bookmarkStart w:id="22" w:name="_Toc227077675"/>
      <w:r w:rsidRPr="008D7CE2">
        <w:rPr>
          <w:rFonts w:hint="eastAsia"/>
          <w:spacing w:val="320"/>
        </w:rPr>
        <w:lastRenderedPageBreak/>
        <w:t>目</w:t>
      </w:r>
      <w:r>
        <w:rPr>
          <w:rFonts w:hint="eastAsia"/>
        </w:rPr>
        <w:t>次</w:t>
      </w:r>
    </w:p>
    <w:p w:rsidR="008D7CE2" w:rsidRPr="008D7CE2" w:rsidRDefault="008D7CE2">
      <w:pPr>
        <w:pStyle w:val="10"/>
        <w:tabs>
          <w:tab w:val="right" w:leader="dot" w:pos="9344"/>
        </w:tabs>
        <w:rPr>
          <w:rFonts w:asciiTheme="minorHAnsi" w:eastAsiaTheme="minorEastAsia" w:hAnsiTheme="minorHAnsi" w:cstheme="minorBidi"/>
          <w:noProof/>
          <w:szCs w:val="22"/>
        </w:rPr>
      </w:pPr>
      <w:r w:rsidRPr="008D7CE2">
        <w:fldChar w:fldCharType="begin"/>
      </w:r>
      <w:r w:rsidRPr="008D7CE2">
        <w:instrText xml:space="preserve"> TOC \o "1-1" \h </w:instrText>
      </w:r>
      <w:r w:rsidRPr="008D7CE2">
        <w:fldChar w:fldCharType="separate"/>
      </w:r>
      <w:hyperlink w:anchor="_Toc230096632" w:history="1">
        <w:r w:rsidRPr="008D7CE2">
          <w:rPr>
            <w:rStyle w:val="affff5"/>
            <w:rFonts w:hint="eastAsia"/>
            <w:noProof/>
          </w:rPr>
          <w:t>前言</w:t>
        </w:r>
        <w:r w:rsidRPr="008D7CE2">
          <w:rPr>
            <w:noProof/>
          </w:rPr>
          <w:tab/>
        </w:r>
        <w:r w:rsidRPr="008D7CE2">
          <w:rPr>
            <w:noProof/>
          </w:rPr>
          <w:fldChar w:fldCharType="begin"/>
        </w:r>
        <w:r w:rsidRPr="008D7CE2">
          <w:rPr>
            <w:noProof/>
          </w:rPr>
          <w:instrText xml:space="preserve"> PAGEREF _Toc230096632 \h </w:instrText>
        </w:r>
        <w:r w:rsidRPr="008D7CE2">
          <w:rPr>
            <w:noProof/>
          </w:rPr>
        </w:r>
        <w:r w:rsidRPr="008D7CE2">
          <w:rPr>
            <w:noProof/>
          </w:rPr>
          <w:fldChar w:fldCharType="separate"/>
        </w:r>
        <w:r w:rsidRPr="008D7CE2">
          <w:rPr>
            <w:noProof/>
          </w:rPr>
          <w:t>II</w:t>
        </w:r>
        <w:r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3" w:history="1">
        <w:r w:rsidR="008D7CE2" w:rsidRPr="008D7CE2">
          <w:rPr>
            <w:rStyle w:val="affff5"/>
            <w:noProof/>
          </w:rPr>
          <w:t>1</w:t>
        </w:r>
        <w:r w:rsidR="008D7CE2">
          <w:rPr>
            <w:rStyle w:val="affff5"/>
            <w:noProof/>
          </w:rPr>
          <w:t xml:space="preserve"> </w:t>
        </w:r>
        <w:r w:rsidR="008D7CE2" w:rsidRPr="008D7CE2">
          <w:rPr>
            <w:rStyle w:val="affff5"/>
            <w:rFonts w:hint="eastAsia"/>
            <w:noProof/>
          </w:rPr>
          <w:t xml:space="preserve"> 范围</w:t>
        </w:r>
        <w:r w:rsidR="008D7CE2" w:rsidRPr="008D7CE2">
          <w:rPr>
            <w:noProof/>
          </w:rPr>
          <w:tab/>
        </w:r>
        <w:r w:rsidR="008D7CE2" w:rsidRPr="008D7CE2">
          <w:rPr>
            <w:noProof/>
          </w:rPr>
          <w:fldChar w:fldCharType="begin"/>
        </w:r>
        <w:r w:rsidR="008D7CE2" w:rsidRPr="008D7CE2">
          <w:rPr>
            <w:noProof/>
          </w:rPr>
          <w:instrText xml:space="preserve"> PAGEREF _Toc230096633 \h </w:instrText>
        </w:r>
        <w:r w:rsidR="008D7CE2" w:rsidRPr="008D7CE2">
          <w:rPr>
            <w:noProof/>
          </w:rPr>
        </w:r>
        <w:r w:rsidR="008D7CE2" w:rsidRPr="008D7CE2">
          <w:rPr>
            <w:noProof/>
          </w:rPr>
          <w:fldChar w:fldCharType="separate"/>
        </w:r>
        <w:r w:rsidR="008D7CE2" w:rsidRPr="008D7CE2">
          <w:rPr>
            <w:noProof/>
          </w:rPr>
          <w:t>1</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4" w:history="1">
        <w:r w:rsidR="008D7CE2" w:rsidRPr="008D7CE2">
          <w:rPr>
            <w:rStyle w:val="affff5"/>
            <w:noProof/>
          </w:rPr>
          <w:t>2</w:t>
        </w:r>
        <w:r w:rsidR="008D7CE2">
          <w:rPr>
            <w:rStyle w:val="affff5"/>
            <w:noProof/>
          </w:rPr>
          <w:t xml:space="preserve"> </w:t>
        </w:r>
        <w:r w:rsidR="008D7CE2" w:rsidRPr="008D7CE2">
          <w:rPr>
            <w:rStyle w:val="affff5"/>
            <w:rFonts w:hint="eastAsia"/>
            <w:noProof/>
          </w:rPr>
          <w:t xml:space="preserve"> 规范性引用文件</w:t>
        </w:r>
        <w:r w:rsidR="008D7CE2" w:rsidRPr="008D7CE2">
          <w:rPr>
            <w:noProof/>
          </w:rPr>
          <w:tab/>
        </w:r>
        <w:r w:rsidR="008D7CE2" w:rsidRPr="008D7CE2">
          <w:rPr>
            <w:noProof/>
          </w:rPr>
          <w:fldChar w:fldCharType="begin"/>
        </w:r>
        <w:r w:rsidR="008D7CE2" w:rsidRPr="008D7CE2">
          <w:rPr>
            <w:noProof/>
          </w:rPr>
          <w:instrText xml:space="preserve"> PAGEREF _Toc230096634 \h </w:instrText>
        </w:r>
        <w:r w:rsidR="008D7CE2" w:rsidRPr="008D7CE2">
          <w:rPr>
            <w:noProof/>
          </w:rPr>
        </w:r>
        <w:r w:rsidR="008D7CE2" w:rsidRPr="008D7CE2">
          <w:rPr>
            <w:noProof/>
          </w:rPr>
          <w:fldChar w:fldCharType="separate"/>
        </w:r>
        <w:r w:rsidR="008D7CE2" w:rsidRPr="008D7CE2">
          <w:rPr>
            <w:noProof/>
          </w:rPr>
          <w:t>1</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5" w:history="1">
        <w:r w:rsidR="008D7CE2" w:rsidRPr="008D7CE2">
          <w:rPr>
            <w:rStyle w:val="affff5"/>
            <w:noProof/>
          </w:rPr>
          <w:t>3</w:t>
        </w:r>
        <w:r w:rsidR="008D7CE2">
          <w:rPr>
            <w:rStyle w:val="affff5"/>
            <w:noProof/>
          </w:rPr>
          <w:t xml:space="preserve"> </w:t>
        </w:r>
        <w:r w:rsidR="008D7CE2" w:rsidRPr="008D7CE2">
          <w:rPr>
            <w:rStyle w:val="affff5"/>
            <w:rFonts w:hint="eastAsia"/>
            <w:noProof/>
          </w:rPr>
          <w:t xml:space="preserve"> 术语和定义</w:t>
        </w:r>
        <w:r w:rsidR="008D7CE2" w:rsidRPr="008D7CE2">
          <w:rPr>
            <w:noProof/>
          </w:rPr>
          <w:tab/>
        </w:r>
        <w:r w:rsidR="008D7CE2" w:rsidRPr="008D7CE2">
          <w:rPr>
            <w:noProof/>
          </w:rPr>
          <w:fldChar w:fldCharType="begin"/>
        </w:r>
        <w:r w:rsidR="008D7CE2" w:rsidRPr="008D7CE2">
          <w:rPr>
            <w:noProof/>
          </w:rPr>
          <w:instrText xml:space="preserve"> PAGEREF _Toc230096635 \h </w:instrText>
        </w:r>
        <w:r w:rsidR="008D7CE2" w:rsidRPr="008D7CE2">
          <w:rPr>
            <w:noProof/>
          </w:rPr>
        </w:r>
        <w:r w:rsidR="008D7CE2" w:rsidRPr="008D7CE2">
          <w:rPr>
            <w:noProof/>
          </w:rPr>
          <w:fldChar w:fldCharType="separate"/>
        </w:r>
        <w:r w:rsidR="008D7CE2" w:rsidRPr="008D7CE2">
          <w:rPr>
            <w:noProof/>
          </w:rPr>
          <w:t>1</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6" w:history="1">
        <w:r w:rsidR="008D7CE2" w:rsidRPr="008D7CE2">
          <w:rPr>
            <w:rStyle w:val="affff5"/>
            <w:noProof/>
          </w:rPr>
          <w:t>4</w:t>
        </w:r>
        <w:r w:rsidR="008D7CE2">
          <w:rPr>
            <w:rStyle w:val="affff5"/>
            <w:noProof/>
          </w:rPr>
          <w:t xml:space="preserve"> </w:t>
        </w:r>
        <w:r w:rsidR="008D7CE2" w:rsidRPr="008D7CE2">
          <w:rPr>
            <w:rStyle w:val="affff5"/>
            <w:rFonts w:hint="eastAsia"/>
            <w:noProof/>
          </w:rPr>
          <w:t xml:space="preserve"> 制作工艺</w:t>
        </w:r>
        <w:r w:rsidR="008D7CE2" w:rsidRPr="008D7CE2">
          <w:rPr>
            <w:noProof/>
          </w:rPr>
          <w:tab/>
        </w:r>
        <w:r w:rsidR="008D7CE2" w:rsidRPr="008D7CE2">
          <w:rPr>
            <w:noProof/>
          </w:rPr>
          <w:fldChar w:fldCharType="begin"/>
        </w:r>
        <w:r w:rsidR="008D7CE2" w:rsidRPr="008D7CE2">
          <w:rPr>
            <w:noProof/>
          </w:rPr>
          <w:instrText xml:space="preserve"> PAGEREF _Toc230096636 \h </w:instrText>
        </w:r>
        <w:r w:rsidR="008D7CE2" w:rsidRPr="008D7CE2">
          <w:rPr>
            <w:noProof/>
          </w:rPr>
        </w:r>
        <w:r w:rsidR="008D7CE2" w:rsidRPr="008D7CE2">
          <w:rPr>
            <w:noProof/>
          </w:rPr>
          <w:fldChar w:fldCharType="separate"/>
        </w:r>
        <w:r w:rsidR="008D7CE2" w:rsidRPr="008D7CE2">
          <w:rPr>
            <w:noProof/>
          </w:rPr>
          <w:t>1</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7" w:history="1">
        <w:r w:rsidR="008D7CE2" w:rsidRPr="008D7CE2">
          <w:rPr>
            <w:rStyle w:val="affff5"/>
            <w:rFonts w:hAnsi="宋体"/>
            <w:noProof/>
          </w:rPr>
          <w:t>5</w:t>
        </w:r>
        <w:r w:rsidR="008D7CE2">
          <w:rPr>
            <w:rStyle w:val="affff5"/>
            <w:rFonts w:hAnsi="宋体"/>
            <w:noProof/>
          </w:rPr>
          <w:t xml:space="preserve"> </w:t>
        </w:r>
        <w:r w:rsidR="008D7CE2" w:rsidRPr="008D7CE2">
          <w:rPr>
            <w:rStyle w:val="affff5"/>
            <w:rFonts w:hint="eastAsia"/>
            <w:noProof/>
          </w:rPr>
          <w:t xml:space="preserve"> 成品感官</w:t>
        </w:r>
        <w:r w:rsidR="008D7CE2" w:rsidRPr="008D7CE2">
          <w:rPr>
            <w:noProof/>
          </w:rPr>
          <w:tab/>
        </w:r>
        <w:r w:rsidR="008D7CE2" w:rsidRPr="008D7CE2">
          <w:rPr>
            <w:noProof/>
          </w:rPr>
          <w:fldChar w:fldCharType="begin"/>
        </w:r>
        <w:r w:rsidR="008D7CE2" w:rsidRPr="008D7CE2">
          <w:rPr>
            <w:noProof/>
          </w:rPr>
          <w:instrText xml:space="preserve"> PAGEREF _Toc230096637 \h </w:instrText>
        </w:r>
        <w:r w:rsidR="008D7CE2" w:rsidRPr="008D7CE2">
          <w:rPr>
            <w:noProof/>
          </w:rPr>
        </w:r>
        <w:r w:rsidR="008D7CE2" w:rsidRPr="008D7CE2">
          <w:rPr>
            <w:noProof/>
          </w:rPr>
          <w:fldChar w:fldCharType="separate"/>
        </w:r>
        <w:r w:rsidR="008D7CE2" w:rsidRPr="008D7CE2">
          <w:rPr>
            <w:noProof/>
          </w:rPr>
          <w:t>2</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8" w:history="1">
        <w:r w:rsidR="008D7CE2" w:rsidRPr="008D7CE2">
          <w:rPr>
            <w:rStyle w:val="affff5"/>
            <w:noProof/>
          </w:rPr>
          <w:t>6</w:t>
        </w:r>
        <w:r w:rsidR="008D7CE2">
          <w:rPr>
            <w:rStyle w:val="affff5"/>
            <w:noProof/>
          </w:rPr>
          <w:t xml:space="preserve"> </w:t>
        </w:r>
        <w:r w:rsidR="008D7CE2" w:rsidRPr="008D7CE2">
          <w:rPr>
            <w:rStyle w:val="affff5"/>
            <w:rFonts w:hint="eastAsia"/>
            <w:noProof/>
          </w:rPr>
          <w:t xml:space="preserve"> 档案记录</w:t>
        </w:r>
        <w:r w:rsidR="008D7CE2" w:rsidRPr="008D7CE2">
          <w:rPr>
            <w:noProof/>
          </w:rPr>
          <w:tab/>
        </w:r>
        <w:r w:rsidR="008D7CE2" w:rsidRPr="008D7CE2">
          <w:rPr>
            <w:noProof/>
          </w:rPr>
          <w:fldChar w:fldCharType="begin"/>
        </w:r>
        <w:r w:rsidR="008D7CE2" w:rsidRPr="008D7CE2">
          <w:rPr>
            <w:noProof/>
          </w:rPr>
          <w:instrText xml:space="preserve"> PAGEREF _Toc230096638 \h </w:instrText>
        </w:r>
        <w:r w:rsidR="008D7CE2" w:rsidRPr="008D7CE2">
          <w:rPr>
            <w:noProof/>
          </w:rPr>
        </w:r>
        <w:r w:rsidR="008D7CE2" w:rsidRPr="008D7CE2">
          <w:rPr>
            <w:noProof/>
          </w:rPr>
          <w:fldChar w:fldCharType="separate"/>
        </w:r>
        <w:r w:rsidR="008D7CE2" w:rsidRPr="008D7CE2">
          <w:rPr>
            <w:noProof/>
          </w:rPr>
          <w:t>2</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39" w:history="1">
        <w:r w:rsidR="008D7CE2" w:rsidRPr="008D7CE2">
          <w:rPr>
            <w:rStyle w:val="affff5"/>
            <w:rFonts w:hint="eastAsia"/>
            <w:noProof/>
          </w:rPr>
          <w:t>附录</w:t>
        </w:r>
        <w:r w:rsidR="008D7CE2">
          <w:rPr>
            <w:rStyle w:val="affff5"/>
            <w:rFonts w:hint="eastAsia"/>
            <w:noProof/>
          </w:rPr>
          <w:t>A</w:t>
        </w:r>
        <w:r w:rsidR="008D7CE2" w:rsidRPr="008D7CE2">
          <w:rPr>
            <w:rStyle w:val="affff5"/>
            <w:rFonts w:hint="eastAsia"/>
            <w:noProof/>
          </w:rPr>
          <w:t>（资料性）</w:t>
        </w:r>
        <w:r w:rsidR="008D7CE2">
          <w:rPr>
            <w:rStyle w:val="affff5"/>
            <w:noProof/>
          </w:rPr>
          <w:t xml:space="preserve"> </w:t>
        </w:r>
        <w:r w:rsidR="008D7CE2" w:rsidRPr="008D7CE2">
          <w:rPr>
            <w:rStyle w:val="affff5"/>
            <w:noProof/>
          </w:rPr>
          <w:t xml:space="preserve"> </w:t>
        </w:r>
        <w:r w:rsidR="008D7CE2" w:rsidRPr="008D7CE2">
          <w:rPr>
            <w:rStyle w:val="affff5"/>
            <w:rFonts w:hint="eastAsia"/>
            <w:noProof/>
          </w:rPr>
          <w:t>古法冬瓜桂圆饮用量配比</w:t>
        </w:r>
        <w:r w:rsidR="008D7CE2" w:rsidRPr="008D7CE2">
          <w:rPr>
            <w:noProof/>
          </w:rPr>
          <w:tab/>
        </w:r>
        <w:r w:rsidR="008D7CE2" w:rsidRPr="008D7CE2">
          <w:rPr>
            <w:noProof/>
          </w:rPr>
          <w:fldChar w:fldCharType="begin"/>
        </w:r>
        <w:r w:rsidR="008D7CE2" w:rsidRPr="008D7CE2">
          <w:rPr>
            <w:noProof/>
          </w:rPr>
          <w:instrText xml:space="preserve"> PAGEREF _Toc230096639 \h </w:instrText>
        </w:r>
        <w:r w:rsidR="008D7CE2" w:rsidRPr="008D7CE2">
          <w:rPr>
            <w:noProof/>
          </w:rPr>
        </w:r>
        <w:r w:rsidR="008D7CE2" w:rsidRPr="008D7CE2">
          <w:rPr>
            <w:noProof/>
          </w:rPr>
          <w:fldChar w:fldCharType="separate"/>
        </w:r>
        <w:r w:rsidR="008D7CE2" w:rsidRPr="008D7CE2">
          <w:rPr>
            <w:noProof/>
          </w:rPr>
          <w:t>3</w:t>
        </w:r>
        <w:r w:rsidR="008D7CE2" w:rsidRPr="008D7CE2">
          <w:rPr>
            <w:noProof/>
          </w:rPr>
          <w:fldChar w:fldCharType="end"/>
        </w:r>
      </w:hyperlink>
    </w:p>
    <w:p w:rsidR="008D7CE2" w:rsidRPr="008D7CE2" w:rsidRDefault="002C3F55">
      <w:pPr>
        <w:pStyle w:val="10"/>
        <w:tabs>
          <w:tab w:val="right" w:leader="dot" w:pos="9344"/>
        </w:tabs>
        <w:rPr>
          <w:rFonts w:asciiTheme="minorHAnsi" w:eastAsiaTheme="minorEastAsia" w:hAnsiTheme="minorHAnsi" w:cstheme="minorBidi"/>
          <w:noProof/>
          <w:szCs w:val="22"/>
        </w:rPr>
      </w:pPr>
      <w:hyperlink w:anchor="_Toc230096640" w:history="1">
        <w:r w:rsidR="008D7CE2" w:rsidRPr="008D7CE2">
          <w:rPr>
            <w:rStyle w:val="affff5"/>
            <w:rFonts w:hint="eastAsia"/>
            <w:noProof/>
          </w:rPr>
          <w:t>附录B（资料性）</w:t>
        </w:r>
        <w:r w:rsidR="008D7CE2">
          <w:rPr>
            <w:rStyle w:val="affff5"/>
            <w:noProof/>
          </w:rPr>
          <w:t xml:space="preserve"> </w:t>
        </w:r>
        <w:r w:rsidR="008D7CE2" w:rsidRPr="008D7CE2">
          <w:rPr>
            <w:rStyle w:val="affff5"/>
            <w:noProof/>
          </w:rPr>
          <w:t xml:space="preserve"> </w:t>
        </w:r>
        <w:r w:rsidR="008D7CE2" w:rsidRPr="008D7CE2">
          <w:rPr>
            <w:rStyle w:val="affff5"/>
            <w:rFonts w:hint="eastAsia"/>
            <w:noProof/>
          </w:rPr>
          <w:t>古法冬瓜桂圆饮成品示例图</w:t>
        </w:r>
        <w:r w:rsidR="008D7CE2" w:rsidRPr="008D7CE2">
          <w:rPr>
            <w:noProof/>
          </w:rPr>
          <w:tab/>
        </w:r>
        <w:r w:rsidR="008D7CE2" w:rsidRPr="008D7CE2">
          <w:rPr>
            <w:noProof/>
          </w:rPr>
          <w:fldChar w:fldCharType="begin"/>
        </w:r>
        <w:r w:rsidR="008D7CE2" w:rsidRPr="008D7CE2">
          <w:rPr>
            <w:noProof/>
          </w:rPr>
          <w:instrText xml:space="preserve"> PAGEREF _Toc230096640 \h </w:instrText>
        </w:r>
        <w:r w:rsidR="008D7CE2" w:rsidRPr="008D7CE2">
          <w:rPr>
            <w:noProof/>
          </w:rPr>
        </w:r>
        <w:r w:rsidR="008D7CE2" w:rsidRPr="008D7CE2">
          <w:rPr>
            <w:noProof/>
          </w:rPr>
          <w:fldChar w:fldCharType="separate"/>
        </w:r>
        <w:r w:rsidR="008D7CE2" w:rsidRPr="008D7CE2">
          <w:rPr>
            <w:noProof/>
          </w:rPr>
          <w:t>4</w:t>
        </w:r>
        <w:r w:rsidR="008D7CE2" w:rsidRPr="008D7CE2">
          <w:rPr>
            <w:noProof/>
          </w:rPr>
          <w:fldChar w:fldCharType="end"/>
        </w:r>
      </w:hyperlink>
    </w:p>
    <w:p w:rsidR="008D7CE2" w:rsidRPr="008D7CE2" w:rsidRDefault="008D7CE2" w:rsidP="008D7CE2">
      <w:pPr>
        <w:pStyle w:val="affffff3"/>
        <w:spacing w:after="468"/>
        <w:sectPr w:rsidR="008D7CE2" w:rsidRPr="008D7CE2" w:rsidSect="008D7CE2">
          <w:headerReference w:type="even" r:id="rId18"/>
          <w:headerReference w:type="default" r:id="rId19"/>
          <w:footerReference w:type="even" r:id="rId20"/>
          <w:footerReference w:type="default" r:id="rId21"/>
          <w:pgSz w:w="11906" w:h="16838"/>
          <w:pgMar w:top="1928" w:right="1134" w:bottom="1134" w:left="1134" w:header="1418" w:footer="1134" w:gutter="284"/>
          <w:pgNumType w:fmt="upperRoman" w:start="1"/>
          <w:cols w:space="425"/>
          <w:formProt w:val="0"/>
          <w:docGrid w:type="lines" w:linePitch="312"/>
        </w:sectPr>
      </w:pPr>
      <w:r w:rsidRPr="008D7CE2">
        <w:fldChar w:fldCharType="end"/>
      </w:r>
    </w:p>
    <w:p w:rsidR="006234B4" w:rsidRDefault="00F12ECC">
      <w:pPr>
        <w:pStyle w:val="a6"/>
        <w:spacing w:beforeLines="100" w:before="312" w:afterLines="100" w:after="312"/>
      </w:pPr>
      <w:bookmarkStart w:id="23" w:name="_Toc230096632"/>
      <w:bookmarkStart w:id="24" w:name="BookMark2"/>
      <w:bookmarkEnd w:id="20"/>
      <w:r>
        <w:rPr>
          <w:spacing w:val="320"/>
        </w:rPr>
        <w:lastRenderedPageBreak/>
        <w:t>前</w:t>
      </w:r>
      <w:r>
        <w:t>言</w:t>
      </w:r>
      <w:bookmarkEnd w:id="21"/>
      <w:bookmarkEnd w:id="22"/>
      <w:bookmarkEnd w:id="23"/>
    </w:p>
    <w:p w:rsidR="006234B4" w:rsidRDefault="00F12ECC">
      <w:pPr>
        <w:pStyle w:val="affffe"/>
        <w:ind w:firstLine="420"/>
      </w:pPr>
      <w:r>
        <w:rPr>
          <w:rFonts w:hint="eastAsia"/>
        </w:rPr>
        <w:t>本文件参照GB/T 1.1—2020《标准化工作导则  第1部分：标准化文件的结构和起草规则》的规定起草。</w:t>
      </w:r>
    </w:p>
    <w:p w:rsidR="006234B4" w:rsidRDefault="00F12ECC">
      <w:pPr>
        <w:pStyle w:val="affffe"/>
        <w:ind w:firstLine="420"/>
      </w:pPr>
      <w:r>
        <w:rPr>
          <w:rFonts w:hint="eastAsia"/>
        </w:rPr>
        <w:t>请注意本文件的某些内容可能涉及专利。本文件的发布机构不承担识别专利的责任。</w:t>
      </w:r>
    </w:p>
    <w:p w:rsidR="006234B4" w:rsidRDefault="00F12ECC">
      <w:pPr>
        <w:pStyle w:val="affffe"/>
        <w:ind w:firstLine="420"/>
      </w:pPr>
      <w:r>
        <w:rPr>
          <w:rFonts w:hint="eastAsia"/>
        </w:rPr>
        <w:t>本文件由玉林市中医医院提出并宣</w:t>
      </w:r>
      <w:proofErr w:type="gramStart"/>
      <w:r>
        <w:rPr>
          <w:rFonts w:hint="eastAsia"/>
        </w:rPr>
        <w:t>贯</w:t>
      </w:r>
      <w:proofErr w:type="gramEnd"/>
      <w:r>
        <w:rPr>
          <w:rFonts w:hint="eastAsia"/>
        </w:rPr>
        <w:t>。</w:t>
      </w:r>
    </w:p>
    <w:p w:rsidR="006234B4" w:rsidRDefault="00F12ECC">
      <w:pPr>
        <w:pStyle w:val="affffe"/>
        <w:ind w:firstLine="420"/>
      </w:pPr>
      <w:r>
        <w:rPr>
          <w:rFonts w:hint="eastAsia"/>
        </w:rPr>
        <w:t>本文件由广西标准化协会归口。</w:t>
      </w:r>
    </w:p>
    <w:p w:rsidR="006234B4" w:rsidRDefault="00F12ECC">
      <w:pPr>
        <w:pStyle w:val="affffe"/>
        <w:ind w:firstLine="420"/>
      </w:pPr>
      <w:r>
        <w:rPr>
          <w:rFonts w:hint="eastAsia"/>
        </w:rPr>
        <w:t>本标准起草单位：</w:t>
      </w:r>
      <w:bookmarkStart w:id="25" w:name="OLE_LINK1"/>
      <w:r>
        <w:rPr>
          <w:rFonts w:hint="eastAsia"/>
        </w:rPr>
        <w:t>玉林市中医医院</w:t>
      </w:r>
      <w:bookmarkEnd w:id="25"/>
      <w:r>
        <w:rPr>
          <w:rFonts w:hint="eastAsia"/>
        </w:rPr>
        <w:t>、北流市中医医院、容县中医医院。</w:t>
      </w:r>
    </w:p>
    <w:p w:rsidR="006234B4" w:rsidRDefault="00F12ECC">
      <w:pPr>
        <w:pStyle w:val="affffe"/>
        <w:ind w:firstLine="420"/>
        <w:rPr>
          <w:szCs w:val="22"/>
        </w:rPr>
      </w:pPr>
      <w:r>
        <w:rPr>
          <w:rFonts w:hint="eastAsia"/>
        </w:rPr>
        <w:t>本标准主要起草人：戚筱妹、姚光、刘宇河、覃武海、李洁莲、欧阳迪、王芬、何云、苏俊颖、梁国辉、赵旭辉、谭英琴、苏群善、</w:t>
      </w:r>
      <w:r>
        <w:rPr>
          <w:rFonts w:hint="eastAsia"/>
          <w:szCs w:val="22"/>
        </w:rPr>
        <w:t>苏业军、李金成、肖世华、梁定斌、薛娜、卢德妮。</w:t>
      </w:r>
    </w:p>
    <w:p w:rsidR="006234B4" w:rsidRDefault="006234B4">
      <w:pPr>
        <w:pStyle w:val="affffe"/>
        <w:ind w:firstLine="420"/>
      </w:pPr>
    </w:p>
    <w:p w:rsidR="006234B4" w:rsidRDefault="006234B4">
      <w:pPr>
        <w:pStyle w:val="affffe"/>
        <w:ind w:firstLine="420"/>
      </w:pPr>
    </w:p>
    <w:p w:rsidR="006234B4" w:rsidRDefault="006234B4">
      <w:pPr>
        <w:pStyle w:val="affffe"/>
        <w:ind w:firstLine="420"/>
        <w:sectPr w:rsidR="006234B4" w:rsidSect="008D7CE2">
          <w:headerReference w:type="even" r:id="rId22"/>
          <w:headerReference w:type="default" r:id="rId23"/>
          <w:footerReference w:type="even" r:id="rId24"/>
          <w:footerReference w:type="default" r:id="rId25"/>
          <w:pgSz w:w="11906" w:h="16838"/>
          <w:pgMar w:top="1928" w:right="1134" w:bottom="1134" w:left="1134" w:header="1418" w:footer="1134" w:gutter="284"/>
          <w:pgNumType w:fmt="upperRoman"/>
          <w:cols w:space="425"/>
          <w:formProt w:val="0"/>
          <w:docGrid w:type="lines" w:linePitch="312"/>
        </w:sectPr>
      </w:pPr>
    </w:p>
    <w:p w:rsidR="006234B4" w:rsidRDefault="006234B4">
      <w:pPr>
        <w:spacing w:line="20" w:lineRule="exact"/>
        <w:jc w:val="center"/>
        <w:rPr>
          <w:rFonts w:ascii="黑体" w:eastAsia="黑体" w:hAnsi="黑体"/>
          <w:sz w:val="32"/>
          <w:szCs w:val="32"/>
        </w:rPr>
      </w:pPr>
      <w:bookmarkStart w:id="26" w:name="BookMark4"/>
      <w:bookmarkEnd w:id="24"/>
    </w:p>
    <w:p w:rsidR="006234B4" w:rsidRDefault="006234B4">
      <w:pPr>
        <w:spacing w:line="20" w:lineRule="exact"/>
        <w:jc w:val="center"/>
        <w:rPr>
          <w:rFonts w:ascii="黑体" w:eastAsia="黑体" w:hAnsi="黑体"/>
          <w:sz w:val="32"/>
          <w:szCs w:val="32"/>
        </w:rPr>
      </w:pPr>
    </w:p>
    <w:bookmarkStart w:id="27" w:name="NEW_STAND_NAME" w:displacedByCustomXml="next"/>
    <w:sdt>
      <w:sdtPr>
        <w:tag w:val="NEW_STAND_NAME"/>
        <w:id w:val="595910757"/>
        <w:lock w:val="sdtLocked"/>
        <w:placeholder>
          <w:docPart w:val="B5D80D53B6E2497CA2548AC88F78FD4F"/>
        </w:placeholder>
      </w:sdtPr>
      <w:sdtEndPr/>
      <w:sdtContent>
        <w:p w:rsidR="006234B4" w:rsidRDefault="00F12ECC">
          <w:pPr>
            <w:pStyle w:val="afffffffff1"/>
            <w:spacing w:beforeLines="100" w:before="312" w:afterLines="220" w:after="686"/>
          </w:pPr>
          <w:r>
            <w:rPr>
              <w:rFonts w:hint="eastAsia"/>
            </w:rPr>
            <w:t>古法冬瓜桂圆饮药膳制作技术规程</w:t>
          </w:r>
        </w:p>
      </w:sdtContent>
    </w:sdt>
    <w:p w:rsidR="006234B4" w:rsidRDefault="00F12ECC">
      <w:pPr>
        <w:pStyle w:val="affc"/>
        <w:spacing w:before="312" w:after="312"/>
      </w:pPr>
      <w:bookmarkStart w:id="28" w:name="_Toc24884218"/>
      <w:bookmarkStart w:id="29" w:name="_Toc159872769"/>
      <w:bookmarkStart w:id="30" w:name="_Toc17233333"/>
      <w:bookmarkStart w:id="31" w:name="_Toc227077676"/>
      <w:bookmarkStart w:id="32" w:name="_Toc159872647"/>
      <w:bookmarkStart w:id="33" w:name="_Toc26986530"/>
      <w:bookmarkStart w:id="34" w:name="_Toc17233325"/>
      <w:bookmarkStart w:id="35" w:name="_Toc97191423"/>
      <w:bookmarkStart w:id="36" w:name="_Toc26648465"/>
      <w:bookmarkStart w:id="37" w:name="_Toc227077648"/>
      <w:bookmarkStart w:id="38" w:name="_Toc26718930"/>
      <w:bookmarkStart w:id="39" w:name="_Toc24884211"/>
      <w:bookmarkStart w:id="40" w:name="_Toc26986771"/>
      <w:bookmarkStart w:id="41" w:name="_Toc230096633"/>
      <w:bookmarkEnd w:id="27"/>
      <w:r>
        <w:rPr>
          <w:rFonts w:hint="eastAsia"/>
        </w:rPr>
        <w:t>范围</w:t>
      </w:r>
      <w:bookmarkEnd w:id="28"/>
      <w:bookmarkEnd w:id="29"/>
      <w:bookmarkEnd w:id="30"/>
      <w:bookmarkEnd w:id="31"/>
      <w:bookmarkEnd w:id="32"/>
      <w:bookmarkEnd w:id="33"/>
      <w:bookmarkEnd w:id="34"/>
      <w:bookmarkEnd w:id="35"/>
      <w:bookmarkEnd w:id="36"/>
      <w:bookmarkEnd w:id="37"/>
      <w:bookmarkEnd w:id="38"/>
      <w:bookmarkEnd w:id="39"/>
      <w:bookmarkEnd w:id="40"/>
      <w:bookmarkEnd w:id="41"/>
    </w:p>
    <w:p w:rsidR="006234B4" w:rsidRDefault="00F12ECC">
      <w:pPr>
        <w:pStyle w:val="affffe"/>
        <w:ind w:firstLine="420"/>
      </w:pPr>
      <w:bookmarkStart w:id="42" w:name="_Toc24884219"/>
      <w:bookmarkStart w:id="43" w:name="_Toc24884212"/>
      <w:bookmarkStart w:id="44" w:name="_Toc17233326"/>
      <w:bookmarkStart w:id="45" w:name="_Toc17233334"/>
      <w:bookmarkStart w:id="46" w:name="_Toc26648466"/>
      <w:r>
        <w:rPr>
          <w:rFonts w:hint="eastAsia"/>
        </w:rPr>
        <w:t>本文件界定了古法冬瓜桂圆饮药膳制作技术涉及的术语和定义，</w:t>
      </w:r>
      <w:bookmarkStart w:id="47" w:name="_GoBack"/>
      <w:bookmarkEnd w:id="47"/>
      <w:r>
        <w:rPr>
          <w:rFonts w:hint="eastAsia"/>
        </w:rPr>
        <w:t>确立了古法冬瓜桂圆饮药膳制作的程序，规定了制作过程各阶段的操作指示，描述了制作过程信息的追溯方法。</w:t>
      </w:r>
    </w:p>
    <w:p w:rsidR="006234B4" w:rsidRDefault="00F12ECC">
      <w:pPr>
        <w:pStyle w:val="affffe"/>
        <w:ind w:firstLine="420"/>
      </w:pPr>
      <w:r>
        <w:rPr>
          <w:rFonts w:hint="eastAsia"/>
        </w:rPr>
        <w:t>本文件适用于</w:t>
      </w:r>
      <w:bookmarkStart w:id="48" w:name="OLE_LINK4"/>
      <w:bookmarkStart w:id="49" w:name="OLE_LINK5"/>
      <w:r>
        <w:rPr>
          <w:rFonts w:hint="eastAsia"/>
        </w:rPr>
        <w:t>古法冬瓜桂圆饮药膳</w:t>
      </w:r>
      <w:bookmarkEnd w:id="48"/>
      <w:bookmarkEnd w:id="49"/>
      <w:r>
        <w:rPr>
          <w:rFonts w:hint="eastAsia"/>
        </w:rPr>
        <w:t>的制作。</w:t>
      </w:r>
    </w:p>
    <w:p w:rsidR="006234B4" w:rsidRDefault="00F12ECC">
      <w:pPr>
        <w:pStyle w:val="affc"/>
        <w:spacing w:before="312" w:after="312"/>
      </w:pPr>
      <w:bookmarkStart w:id="50" w:name="_Toc26718931"/>
      <w:bookmarkStart w:id="51" w:name="_Toc227077649"/>
      <w:bookmarkStart w:id="52" w:name="_Toc159872770"/>
      <w:bookmarkStart w:id="53" w:name="_Toc26986772"/>
      <w:bookmarkStart w:id="54" w:name="_Toc26986531"/>
      <w:bookmarkStart w:id="55" w:name="_Toc97191424"/>
      <w:bookmarkStart w:id="56" w:name="_Toc159872648"/>
      <w:bookmarkStart w:id="57" w:name="_Toc227077677"/>
      <w:bookmarkStart w:id="58" w:name="_Toc230096634"/>
      <w:r>
        <w:rPr>
          <w:rFonts w:hint="eastAsia"/>
        </w:rPr>
        <w:t>规范性引用文件</w:t>
      </w:r>
      <w:bookmarkEnd w:id="42"/>
      <w:bookmarkEnd w:id="43"/>
      <w:bookmarkEnd w:id="44"/>
      <w:bookmarkEnd w:id="45"/>
      <w:bookmarkEnd w:id="46"/>
      <w:bookmarkEnd w:id="50"/>
      <w:bookmarkEnd w:id="51"/>
      <w:bookmarkEnd w:id="52"/>
      <w:bookmarkEnd w:id="53"/>
      <w:bookmarkEnd w:id="54"/>
      <w:bookmarkEnd w:id="55"/>
      <w:bookmarkEnd w:id="56"/>
      <w:bookmarkEnd w:id="57"/>
      <w:bookmarkEnd w:id="58"/>
    </w:p>
    <w:sdt>
      <w:sdtPr>
        <w:rPr>
          <w:rFonts w:hint="eastAsia"/>
        </w:rPr>
        <w:id w:val="715848253"/>
        <w:placeholder>
          <w:docPart w:val="492F44D65E6049C8A52C1F19DB9F8D56"/>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sdtContent>
        <w:p w:rsidR="006234B4" w:rsidRDefault="00F12ECC">
          <w:pPr>
            <w:pStyle w:val="affffe"/>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rsidR="006234B4" w:rsidRDefault="00F12ECC">
      <w:pPr>
        <w:pStyle w:val="affffe"/>
        <w:ind w:firstLine="420"/>
      </w:pPr>
      <w:bookmarkStart w:id="59" w:name="OLE_LINK12"/>
      <w:r>
        <w:rPr>
          <w:rFonts w:hint="eastAsia"/>
        </w:rPr>
        <w:t>GB 1886.77</w:t>
      </w:r>
      <w:bookmarkEnd w:id="59"/>
      <w:r>
        <w:rPr>
          <w:rFonts w:hint="eastAsia"/>
        </w:rPr>
        <w:t xml:space="preserve">  食品安全国家标准  食品添加剂  罗汉果甜</w:t>
      </w:r>
      <w:proofErr w:type="gramStart"/>
      <w:r>
        <w:rPr>
          <w:rFonts w:hint="eastAsia"/>
        </w:rPr>
        <w:t>苷</w:t>
      </w:r>
      <w:proofErr w:type="gramEnd"/>
    </w:p>
    <w:p w:rsidR="000F519E" w:rsidRDefault="000F519E" w:rsidP="000F519E">
      <w:pPr>
        <w:pStyle w:val="affffe"/>
        <w:ind w:firstLine="420"/>
      </w:pPr>
      <w:r>
        <w:rPr>
          <w:rFonts w:hint="eastAsia"/>
        </w:rPr>
        <w:t>GB 2762  食品安全国家标准  食品中污染物限量</w:t>
      </w:r>
    </w:p>
    <w:p w:rsidR="000F519E" w:rsidRDefault="000F519E" w:rsidP="000F519E">
      <w:pPr>
        <w:pStyle w:val="affffe"/>
        <w:ind w:firstLine="420"/>
      </w:pPr>
      <w:r>
        <w:rPr>
          <w:rFonts w:hint="eastAsia"/>
        </w:rPr>
        <w:t>GB 2763  食品安全国家标准  食品中农药最大残留限量</w:t>
      </w:r>
    </w:p>
    <w:p w:rsidR="006234B4" w:rsidRPr="00872146" w:rsidRDefault="00F12ECC">
      <w:pPr>
        <w:pStyle w:val="affffe"/>
        <w:ind w:firstLine="420"/>
      </w:pPr>
      <w:r>
        <w:rPr>
          <w:rFonts w:hint="eastAsia"/>
        </w:rPr>
        <w:t>GB 57</w:t>
      </w:r>
      <w:r w:rsidRPr="00872146">
        <w:rPr>
          <w:rFonts w:hint="eastAsia"/>
        </w:rPr>
        <w:t>49  生活饮用水卫生标准</w:t>
      </w:r>
    </w:p>
    <w:p w:rsidR="006234B4" w:rsidRPr="00872146" w:rsidRDefault="00F12ECC">
      <w:pPr>
        <w:pStyle w:val="affffe"/>
        <w:ind w:firstLine="420"/>
      </w:pPr>
      <w:r w:rsidRPr="00872146">
        <w:t>NY/T 777</w:t>
      </w:r>
      <w:r w:rsidRPr="00872146">
        <w:rPr>
          <w:rFonts w:hint="eastAsia"/>
        </w:rPr>
        <w:t xml:space="preserve"> </w:t>
      </w:r>
      <w:r w:rsidRPr="00872146">
        <w:t xml:space="preserve"> 冬瓜</w:t>
      </w:r>
    </w:p>
    <w:p w:rsidR="00A47145" w:rsidRPr="00872146" w:rsidRDefault="00A47145">
      <w:pPr>
        <w:pStyle w:val="affffe"/>
        <w:ind w:firstLine="420"/>
      </w:pPr>
      <w:r w:rsidRPr="00872146">
        <w:rPr>
          <w:rFonts w:hint="eastAsia"/>
        </w:rPr>
        <w:t>中华人民共和国药典（国家药监局、国家卫生健康委2025年第29号公告）</w:t>
      </w:r>
    </w:p>
    <w:p w:rsidR="006234B4" w:rsidRPr="00872146" w:rsidRDefault="00F12ECC">
      <w:pPr>
        <w:pStyle w:val="affc"/>
        <w:spacing w:before="312" w:after="312"/>
      </w:pPr>
      <w:bookmarkStart w:id="60" w:name="_Toc159872649"/>
      <w:bookmarkStart w:id="61" w:name="_Toc227077650"/>
      <w:bookmarkStart w:id="62" w:name="_Toc227077678"/>
      <w:bookmarkStart w:id="63" w:name="_Toc97191425"/>
      <w:bookmarkStart w:id="64" w:name="_Toc159872771"/>
      <w:bookmarkStart w:id="65" w:name="_Toc230096635"/>
      <w:r w:rsidRPr="00872146">
        <w:rPr>
          <w:rFonts w:hint="eastAsia"/>
          <w:szCs w:val="21"/>
        </w:rPr>
        <w:t>术语和定义</w:t>
      </w:r>
      <w:bookmarkEnd w:id="60"/>
      <w:bookmarkEnd w:id="61"/>
      <w:bookmarkEnd w:id="62"/>
      <w:bookmarkEnd w:id="63"/>
      <w:bookmarkEnd w:id="64"/>
      <w:bookmarkEnd w:id="65"/>
    </w:p>
    <w:bookmarkStart w:id="66" w:name="_Toc26986532" w:displacedByCustomXml="next"/>
    <w:bookmarkEnd w:id="66" w:displacedByCustomXml="next"/>
    <w:sdt>
      <w:sdtPr>
        <w:id w:val="-1909835108"/>
        <w:placeholder>
          <w:docPart w:val="281A7522D5504C41A43FC8795085D8C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sdtContent>
        <w:p w:rsidR="006234B4" w:rsidRPr="00872146" w:rsidRDefault="00F12ECC">
          <w:pPr>
            <w:pStyle w:val="affffe"/>
            <w:ind w:firstLine="420"/>
          </w:pPr>
          <w:r w:rsidRPr="00872146">
            <w:t>下列术语和定义适用于本文件。</w:t>
          </w:r>
        </w:p>
      </w:sdtContent>
    </w:sdt>
    <w:p w:rsidR="006234B4" w:rsidRPr="00872146" w:rsidRDefault="00F12ECC">
      <w:pPr>
        <w:pStyle w:val="affffffffffd"/>
        <w:ind w:left="420" w:hangingChars="200" w:hanging="420"/>
        <w:rPr>
          <w:rFonts w:ascii="黑体" w:eastAsia="黑体" w:hAnsi="黑体"/>
        </w:rPr>
      </w:pPr>
      <w:r w:rsidRPr="00872146">
        <w:rPr>
          <w:rFonts w:ascii="黑体" w:eastAsia="黑体" w:hAnsi="黑体"/>
        </w:rPr>
        <w:br/>
      </w:r>
      <w:r w:rsidRPr="00872146">
        <w:rPr>
          <w:rFonts w:ascii="黑体" w:eastAsia="黑体" w:hAnsi="黑体" w:hint="eastAsia"/>
        </w:rPr>
        <w:t xml:space="preserve">古法冬瓜桂圆饮Ancient method of winter melon and </w:t>
      </w:r>
      <w:proofErr w:type="spellStart"/>
      <w:r w:rsidRPr="00872146">
        <w:rPr>
          <w:rFonts w:ascii="黑体" w:eastAsia="黑体" w:hAnsi="黑体" w:hint="eastAsia"/>
        </w:rPr>
        <w:t>longan</w:t>
      </w:r>
      <w:proofErr w:type="spellEnd"/>
      <w:r w:rsidRPr="00872146">
        <w:rPr>
          <w:rFonts w:ascii="黑体" w:eastAsia="黑体" w:hAnsi="黑体" w:hint="eastAsia"/>
        </w:rPr>
        <w:t xml:space="preserve"> drink</w:t>
      </w:r>
    </w:p>
    <w:p w:rsidR="006234B4" w:rsidRPr="00872146" w:rsidRDefault="00F12ECC">
      <w:pPr>
        <w:pStyle w:val="affffe"/>
        <w:ind w:firstLine="420"/>
      </w:pPr>
      <w:r w:rsidRPr="00872146">
        <w:rPr>
          <w:rFonts w:hint="eastAsia"/>
        </w:rPr>
        <w:t>以</w:t>
      </w:r>
      <w:r w:rsidR="000F519E" w:rsidRPr="00872146">
        <w:rPr>
          <w:rFonts w:hint="eastAsia"/>
        </w:rPr>
        <w:t>玫瑰</w:t>
      </w:r>
      <w:r w:rsidR="00A47145" w:rsidRPr="00872146">
        <w:rPr>
          <w:rFonts w:hint="eastAsia"/>
        </w:rPr>
        <w:t>花</w:t>
      </w:r>
      <w:r w:rsidRPr="00872146">
        <w:rPr>
          <w:rFonts w:hint="eastAsia"/>
        </w:rPr>
        <w:t>作为茶底，加入经龙眼肉（桂圆）、灵芝、铁皮石斛熬制成的浓缩中药原液焖煮、罗汉果甜</w:t>
      </w:r>
      <w:proofErr w:type="gramStart"/>
      <w:r w:rsidRPr="00872146">
        <w:rPr>
          <w:rFonts w:hint="eastAsia"/>
        </w:rPr>
        <w:t>苷</w:t>
      </w:r>
      <w:proofErr w:type="gramEnd"/>
      <w:r w:rsidR="00A47145" w:rsidRPr="00872146">
        <w:rPr>
          <w:rFonts w:hint="eastAsia"/>
        </w:rPr>
        <w:t>浸泡</w:t>
      </w:r>
      <w:r w:rsidRPr="00872146">
        <w:rPr>
          <w:rFonts w:hint="eastAsia"/>
        </w:rPr>
        <w:t>晾晒的冬瓜块制作而成具有养心安神、滋阴补肾功效的药膳饮品。</w:t>
      </w:r>
    </w:p>
    <w:p w:rsidR="006234B4" w:rsidRPr="00872146" w:rsidRDefault="00F12ECC">
      <w:pPr>
        <w:pStyle w:val="affc"/>
        <w:spacing w:before="312" w:after="312"/>
      </w:pPr>
      <w:bookmarkStart w:id="67" w:name="_Toc159872657"/>
      <w:bookmarkStart w:id="68" w:name="_Toc159403918"/>
      <w:bookmarkStart w:id="69" w:name="_Toc227077679"/>
      <w:bookmarkStart w:id="70" w:name="_Toc227077651"/>
      <w:bookmarkStart w:id="71" w:name="_Toc159872779"/>
      <w:bookmarkStart w:id="72" w:name="_Toc230096636"/>
      <w:r w:rsidRPr="00872146">
        <w:rPr>
          <w:rFonts w:hint="eastAsia"/>
        </w:rPr>
        <w:t>制作工艺</w:t>
      </w:r>
      <w:bookmarkEnd w:id="67"/>
      <w:bookmarkEnd w:id="68"/>
      <w:bookmarkEnd w:id="69"/>
      <w:bookmarkEnd w:id="70"/>
      <w:bookmarkEnd w:id="71"/>
      <w:bookmarkEnd w:id="72"/>
    </w:p>
    <w:p w:rsidR="006234B4" w:rsidRPr="00872146" w:rsidRDefault="00F12ECC">
      <w:pPr>
        <w:pStyle w:val="affd"/>
        <w:spacing w:before="156" w:after="156"/>
        <w:rPr>
          <w:b/>
          <w:bCs/>
        </w:rPr>
      </w:pPr>
      <w:bookmarkStart w:id="73" w:name="_Toc159403919"/>
      <w:bookmarkStart w:id="74" w:name="_Toc159872780"/>
      <w:bookmarkStart w:id="75" w:name="_Toc159872658"/>
      <w:r w:rsidRPr="00872146">
        <w:rPr>
          <w:rFonts w:hint="eastAsia"/>
        </w:rPr>
        <w:t>工艺流程</w:t>
      </w:r>
      <w:bookmarkEnd w:id="73"/>
      <w:bookmarkEnd w:id="74"/>
      <w:bookmarkEnd w:id="75"/>
    </w:p>
    <w:p w:rsidR="006234B4" w:rsidRPr="00872146" w:rsidRDefault="00F12ECC">
      <w:pPr>
        <w:pStyle w:val="affffe"/>
        <w:ind w:firstLine="420"/>
      </w:pPr>
      <w:r w:rsidRPr="00872146">
        <w:rPr>
          <w:rFonts w:hint="eastAsia"/>
        </w:rPr>
        <w:t>见图1。</w:t>
      </w:r>
    </w:p>
    <w:p w:rsidR="006234B4" w:rsidRPr="00872146" w:rsidRDefault="00F12ECC">
      <w:pPr>
        <w:pStyle w:val="affffe"/>
        <w:ind w:firstLineChars="95" w:firstLine="199"/>
      </w:pPr>
      <w:r w:rsidRPr="00872146">
        <w:rPr>
          <w:noProof/>
        </w:rPr>
        <mc:AlternateContent>
          <mc:Choice Requires="wpc">
            <w:drawing>
              <wp:inline distT="0" distB="0" distL="0" distR="0" wp14:anchorId="681325A3" wp14:editId="4197D5F3">
                <wp:extent cx="6114553" cy="866693"/>
                <wp:effectExtent l="0" t="0" r="0" b="0"/>
                <wp:docPr id="13" name="画布 13"/>
                <wp:cNvGraphicFramePr/>
                <a:graphic xmlns:a="http://schemas.openxmlformats.org/drawingml/2006/main">
                  <a:graphicData uri="http://schemas.microsoft.com/office/word/2010/wordprocessingCanvas">
                    <wpc:wpc>
                      <wpc:bg>
                        <a:noFill/>
                      </wpc:bg>
                      <wpc:whole>
                        <a:ln>
                          <a:noFill/>
                        </a:ln>
                      </wpc:whole>
                      <wps:wsp>
                        <wps:cNvPr id="6" name="Rectangle 6"/>
                        <wps:cNvSpPr>
                          <a:spLocks noChangeArrowheads="1"/>
                        </wps:cNvSpPr>
                        <wps:spPr bwMode="auto">
                          <a:xfrm>
                            <a:off x="5457267" y="238226"/>
                            <a:ext cx="588037" cy="368596"/>
                          </a:xfrm>
                          <a:prstGeom prst="flowChartTerminator">
                            <a:avLst/>
                          </a:prstGeom>
                          <a:solidFill>
                            <a:srgbClr val="FFFFFF"/>
                          </a:solidFill>
                          <a:ln w="9525">
                            <a:solidFill>
                              <a:srgbClr val="000000"/>
                            </a:solidFill>
                            <a:miter lim="800000"/>
                          </a:ln>
                          <a:effectLst/>
                        </wps:spPr>
                        <wps:txbx>
                          <w:txbxContent>
                            <w:p w:rsidR="006234B4" w:rsidRDefault="00D2772A">
                              <w:pPr>
                                <w:spacing w:line="260" w:lineRule="exact"/>
                                <w:jc w:val="center"/>
                                <w:rPr>
                                  <w:rFonts w:ascii="宋体" w:hAnsi="宋体" w:cs="宋体"/>
                                  <w:sz w:val="18"/>
                                  <w:szCs w:val="18"/>
                                </w:rPr>
                              </w:pPr>
                              <w:r>
                                <w:rPr>
                                  <w:rFonts w:ascii="宋体" w:hAnsi="宋体" w:cs="宋体" w:hint="eastAsia"/>
                                  <w:color w:val="000000"/>
                                  <w:sz w:val="18"/>
                                  <w:szCs w:val="18"/>
                                </w:rPr>
                                <w:t>装杯</w:t>
                              </w:r>
                            </w:p>
                            <w:p w:rsidR="006234B4" w:rsidRDefault="006234B4">
                              <w:pPr>
                                <w:spacing w:line="200" w:lineRule="exact"/>
                                <w:rPr>
                                  <w:sz w:val="15"/>
                                  <w:szCs w:val="15"/>
                                </w:rPr>
                              </w:pPr>
                            </w:p>
                          </w:txbxContent>
                        </wps:txbx>
                        <wps:bodyPr rot="0" vert="horz" wrap="square" lIns="91440" tIns="45720" rIns="91440" bIns="45720" anchor="ctr" anchorCtr="0" upright="1">
                          <a:noAutofit/>
                        </wps:bodyPr>
                      </wps:wsp>
                      <wps:wsp>
                        <wps:cNvPr id="8" name="Rectangle 6"/>
                        <wps:cNvSpPr>
                          <a:spLocks noChangeArrowheads="1"/>
                        </wps:cNvSpPr>
                        <wps:spPr bwMode="auto">
                          <a:xfrm>
                            <a:off x="1147479" y="245453"/>
                            <a:ext cx="724127" cy="361366"/>
                          </a:xfrm>
                          <a:prstGeom prst="rect">
                            <a:avLst/>
                          </a:prstGeom>
                          <a:solidFill>
                            <a:srgbClr val="FFFFFF"/>
                          </a:solidFill>
                          <a:ln w="9525">
                            <a:solidFill>
                              <a:srgbClr val="000000"/>
                            </a:solidFill>
                            <a:miter lim="800000"/>
                          </a:ln>
                          <a:effectLst/>
                        </wps:spPr>
                        <wps:txbx>
                          <w:txbxContent>
                            <w:p w:rsidR="006234B4" w:rsidRPr="00D2772A" w:rsidRDefault="00F12ECC" w:rsidP="00D2772A">
                              <w:pPr>
                                <w:spacing w:line="200" w:lineRule="exact"/>
                                <w:jc w:val="center"/>
                                <w:rPr>
                                  <w:rFonts w:ascii="宋体" w:hAnsi="宋体" w:cs="宋体"/>
                                  <w:color w:val="000000"/>
                                  <w:sz w:val="18"/>
                                  <w:szCs w:val="18"/>
                                </w:rPr>
                              </w:pPr>
                              <w:r>
                                <w:rPr>
                                  <w:rFonts w:ascii="宋体" w:hAnsi="宋体" w:cs="宋体" w:hint="eastAsia"/>
                                  <w:color w:val="000000"/>
                                  <w:sz w:val="18"/>
                                  <w:szCs w:val="18"/>
                                </w:rPr>
                                <w:t>药材</w:t>
                              </w:r>
                              <w:r w:rsidR="00D2772A">
                                <w:rPr>
                                  <w:rFonts w:ascii="宋体" w:hAnsi="宋体" w:cs="宋体" w:hint="eastAsia"/>
                                  <w:color w:val="000000"/>
                                  <w:sz w:val="18"/>
                                  <w:szCs w:val="18"/>
                                </w:rPr>
                                <w:t>加工</w:t>
                              </w:r>
                            </w:p>
                          </w:txbxContent>
                        </wps:txbx>
                        <wps:bodyPr rot="0" vert="horz" wrap="square" lIns="91440" tIns="45720" rIns="91440" bIns="45720" anchor="ctr" anchorCtr="0" upright="1">
                          <a:noAutofit/>
                        </wps:bodyPr>
                      </wps:wsp>
                      <wps:wsp>
                        <wps:cNvPr id="20" name="Rectangle 6"/>
                        <wps:cNvSpPr>
                          <a:spLocks noChangeArrowheads="1"/>
                        </wps:cNvSpPr>
                        <wps:spPr bwMode="auto">
                          <a:xfrm>
                            <a:off x="2153101" y="238170"/>
                            <a:ext cx="724127" cy="368578"/>
                          </a:xfrm>
                          <a:prstGeom prst="rect">
                            <a:avLst/>
                          </a:prstGeom>
                          <a:solidFill>
                            <a:srgbClr val="FFFFFF"/>
                          </a:solidFill>
                          <a:ln w="9525">
                            <a:solidFill>
                              <a:srgbClr val="000000"/>
                            </a:solidFill>
                            <a:miter lim="800000"/>
                          </a:ln>
                          <a:effectLst/>
                        </wps:spPr>
                        <wps:txbx>
                          <w:txbxContent>
                            <w:p w:rsidR="006234B4" w:rsidRPr="00D2772A" w:rsidRDefault="00F12ECC"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主料加工</w:t>
                              </w:r>
                            </w:p>
                          </w:txbxContent>
                        </wps:txbx>
                        <wps:bodyPr rot="0" vert="horz" wrap="square" lIns="91440" tIns="45720" rIns="91440" bIns="45720" anchor="ctr" anchorCtr="0" upright="1">
                          <a:noAutofit/>
                        </wps:bodyPr>
                      </wps:wsp>
                      <wps:wsp>
                        <wps:cNvPr id="22" name="Rectangle 6"/>
                        <wps:cNvSpPr>
                          <a:spLocks noChangeArrowheads="1"/>
                        </wps:cNvSpPr>
                        <wps:spPr bwMode="auto">
                          <a:xfrm>
                            <a:off x="4760643" y="238114"/>
                            <a:ext cx="447077" cy="343411"/>
                          </a:xfrm>
                          <a:prstGeom prst="rect">
                            <a:avLst/>
                          </a:prstGeom>
                          <a:solidFill>
                            <a:srgbClr val="FFFFFF"/>
                          </a:solidFill>
                          <a:ln w="9525">
                            <a:solidFill>
                              <a:srgbClr val="000000"/>
                            </a:solidFill>
                            <a:miter lim="800000"/>
                          </a:ln>
                          <a:effectLst/>
                        </wps:spPr>
                        <wps:txbx>
                          <w:txbxContent>
                            <w:p w:rsidR="006234B4" w:rsidRPr="00D2772A" w:rsidRDefault="00D2772A"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泡茶</w:t>
                              </w:r>
                            </w:p>
                          </w:txbxContent>
                        </wps:txbx>
                        <wps:bodyPr rot="0" vert="horz" wrap="square" lIns="91440" tIns="45720" rIns="91440" bIns="45720" anchor="ctr" anchorCtr="0" upright="1">
                          <a:noAutofit/>
                        </wps:bodyPr>
                      </wps:wsp>
                      <wps:wsp>
                        <wps:cNvPr id="23" name="Rectangle 6"/>
                        <wps:cNvSpPr>
                          <a:spLocks noChangeArrowheads="1"/>
                        </wps:cNvSpPr>
                        <wps:spPr bwMode="auto">
                          <a:xfrm>
                            <a:off x="3144025" y="238198"/>
                            <a:ext cx="438605" cy="372428"/>
                          </a:xfrm>
                          <a:prstGeom prst="rect">
                            <a:avLst/>
                          </a:prstGeom>
                          <a:solidFill>
                            <a:srgbClr val="FFFFFF"/>
                          </a:solidFill>
                          <a:ln w="9525">
                            <a:solidFill>
                              <a:srgbClr val="000000"/>
                            </a:solidFill>
                            <a:miter lim="800000"/>
                          </a:ln>
                          <a:effectLst/>
                        </wps:spPr>
                        <wps:txbx>
                          <w:txbxContent>
                            <w:p w:rsidR="006234B4" w:rsidRPr="00D2772A" w:rsidRDefault="00F12ECC"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煲煮</w:t>
                              </w:r>
                            </w:p>
                          </w:txbxContent>
                        </wps:txbx>
                        <wps:bodyPr rot="0" vert="horz" wrap="square" lIns="91440" tIns="45720" rIns="91440" bIns="45720" anchor="ctr" anchorCtr="0" upright="1">
                          <a:noAutofit/>
                        </wps:bodyPr>
                      </wps:wsp>
                      <wps:wsp>
                        <wps:cNvPr id="25" name="Rectangle 6"/>
                        <wps:cNvSpPr>
                          <a:spLocks noChangeArrowheads="1"/>
                        </wps:cNvSpPr>
                        <wps:spPr bwMode="auto">
                          <a:xfrm>
                            <a:off x="3849674" y="238142"/>
                            <a:ext cx="658715" cy="372428"/>
                          </a:xfrm>
                          <a:prstGeom prst="rect">
                            <a:avLst/>
                          </a:prstGeom>
                          <a:solidFill>
                            <a:srgbClr val="FFFFFF"/>
                          </a:solidFill>
                          <a:ln w="9525">
                            <a:solidFill>
                              <a:srgbClr val="000000"/>
                            </a:solidFill>
                            <a:miter lim="800000"/>
                          </a:ln>
                          <a:effectLst/>
                        </wps:spPr>
                        <wps:txbx>
                          <w:txbxContent>
                            <w:p w:rsidR="006234B4" w:rsidRDefault="00D2772A">
                              <w:pPr>
                                <w:spacing w:line="200" w:lineRule="exact"/>
                                <w:rPr>
                                  <w:sz w:val="15"/>
                                  <w:szCs w:val="15"/>
                                </w:rPr>
                              </w:pPr>
                              <w:r>
                                <w:rPr>
                                  <w:rFonts w:ascii="宋体" w:hAnsi="宋体" w:cs="宋体" w:hint="eastAsia"/>
                                  <w:color w:val="000000"/>
                                  <w:sz w:val="18"/>
                                  <w:szCs w:val="18"/>
                                </w:rPr>
                                <w:t>浸泡</w:t>
                              </w:r>
                              <w:r w:rsidR="00F12ECC">
                                <w:rPr>
                                  <w:rFonts w:ascii="宋体" w:hAnsi="宋体" w:cs="宋体" w:hint="eastAsia"/>
                                  <w:color w:val="000000"/>
                                  <w:sz w:val="18"/>
                                  <w:szCs w:val="18"/>
                                </w:rPr>
                                <w:t>晾晒</w:t>
                              </w:r>
                            </w:p>
                          </w:txbxContent>
                        </wps:txbx>
                        <wps:bodyPr rot="0" vert="horz" wrap="square" lIns="91440" tIns="45720" rIns="91440" bIns="45720" anchor="ctr" anchorCtr="0" upright="1">
                          <a:noAutofit/>
                        </wps:bodyPr>
                      </wps:wsp>
                      <wps:wsp>
                        <wps:cNvPr id="27" name="Rectangle 6"/>
                        <wps:cNvSpPr>
                          <a:spLocks noChangeArrowheads="1"/>
                        </wps:cNvSpPr>
                        <wps:spPr bwMode="auto">
                          <a:xfrm>
                            <a:off x="35994" y="220244"/>
                            <a:ext cx="862504" cy="390525"/>
                          </a:xfrm>
                          <a:prstGeom prst="flowChartTerminator">
                            <a:avLst/>
                          </a:prstGeom>
                          <a:solidFill>
                            <a:srgbClr val="FFFFFF"/>
                          </a:solidFill>
                          <a:ln w="9525">
                            <a:solidFill>
                              <a:srgbClr val="000000"/>
                            </a:solidFill>
                            <a:miter lim="800000"/>
                          </a:ln>
                          <a:effectLst/>
                        </wps:spPr>
                        <wps:txbx>
                          <w:txbxContent>
                            <w:p w:rsidR="006234B4" w:rsidRDefault="00F12ECC">
                              <w:pPr>
                                <w:spacing w:line="260" w:lineRule="exact"/>
                                <w:jc w:val="center"/>
                                <w:rPr>
                                  <w:rFonts w:ascii="宋体" w:hAnsi="宋体" w:cs="宋体"/>
                                  <w:sz w:val="18"/>
                                  <w:szCs w:val="18"/>
                                </w:rPr>
                              </w:pPr>
                              <w:r>
                                <w:rPr>
                                  <w:rFonts w:ascii="宋体" w:hAnsi="宋体" w:cs="宋体" w:hint="eastAsia"/>
                                  <w:color w:val="000000"/>
                                  <w:sz w:val="18"/>
                                  <w:szCs w:val="18"/>
                                </w:rPr>
                                <w:t>原辅料选择</w:t>
                              </w:r>
                            </w:p>
                            <w:p w:rsidR="006234B4" w:rsidRDefault="006234B4">
                              <w:pPr>
                                <w:spacing w:line="200" w:lineRule="exact"/>
                                <w:rPr>
                                  <w:sz w:val="15"/>
                                  <w:szCs w:val="15"/>
                                </w:rPr>
                              </w:pPr>
                            </w:p>
                          </w:txbxContent>
                        </wps:txbx>
                        <wps:bodyPr rot="0" vert="horz" wrap="square" lIns="91440" tIns="45720" rIns="91440" bIns="45720" anchor="ctr" anchorCtr="0" upright="1">
                          <a:noAutofit/>
                        </wps:bodyPr>
                      </wps:wsp>
                      <wps:wsp>
                        <wps:cNvPr id="10" name="直接箭头连接符 10"/>
                        <wps:cNvCnPr>
                          <a:endCxn id="25" idx="1"/>
                        </wps:cNvCnPr>
                        <wps:spPr bwMode="auto">
                          <a:xfrm flipV="1">
                            <a:off x="3600223" y="424334"/>
                            <a:ext cx="249451" cy="7706"/>
                          </a:xfrm>
                          <a:prstGeom prst="straightConnector1">
                            <a:avLst/>
                          </a:prstGeom>
                          <a:noFill/>
                          <a:ln w="9525">
                            <a:solidFill>
                              <a:srgbClr val="000000"/>
                            </a:solidFill>
                            <a:round/>
                            <a:tailEnd type="arrow"/>
                          </a:ln>
                        </wps:spPr>
                        <wps:bodyPr/>
                      </wps:wsp>
                      <wps:wsp>
                        <wps:cNvPr id="28" name="直接箭头连接符 28"/>
                        <wps:cNvCnPr/>
                        <wps:spPr bwMode="auto">
                          <a:xfrm flipV="1">
                            <a:off x="4512160" y="419167"/>
                            <a:ext cx="249532" cy="3137"/>
                          </a:xfrm>
                          <a:prstGeom prst="straightConnector1">
                            <a:avLst/>
                          </a:prstGeom>
                          <a:noFill/>
                          <a:ln w="9525">
                            <a:solidFill>
                              <a:srgbClr val="000000"/>
                            </a:solidFill>
                            <a:round/>
                            <a:tailEnd type="arrow"/>
                          </a:ln>
                        </wps:spPr>
                        <wps:bodyPr/>
                      </wps:wsp>
                      <wps:wsp>
                        <wps:cNvPr id="29" name="直接箭头连接符 29"/>
                        <wps:cNvCnPr/>
                        <wps:spPr bwMode="auto">
                          <a:xfrm flipV="1">
                            <a:off x="2883387" y="433193"/>
                            <a:ext cx="249532" cy="3137"/>
                          </a:xfrm>
                          <a:prstGeom prst="straightConnector1">
                            <a:avLst/>
                          </a:prstGeom>
                          <a:noFill/>
                          <a:ln w="9525">
                            <a:solidFill>
                              <a:srgbClr val="000000"/>
                            </a:solidFill>
                            <a:round/>
                            <a:tailEnd type="arrow"/>
                          </a:ln>
                        </wps:spPr>
                        <wps:bodyPr/>
                      </wps:wsp>
                      <wps:wsp>
                        <wps:cNvPr id="30" name="直接箭头连接符 30"/>
                        <wps:cNvCnPr/>
                        <wps:spPr bwMode="auto">
                          <a:xfrm flipV="1">
                            <a:off x="1871980" y="425965"/>
                            <a:ext cx="249532" cy="3137"/>
                          </a:xfrm>
                          <a:prstGeom prst="straightConnector1">
                            <a:avLst/>
                          </a:prstGeom>
                          <a:noFill/>
                          <a:ln w="9525">
                            <a:solidFill>
                              <a:srgbClr val="000000"/>
                            </a:solidFill>
                            <a:round/>
                            <a:tailEnd type="arrow"/>
                          </a:ln>
                        </wps:spPr>
                        <wps:bodyPr/>
                      </wps:wsp>
                      <wps:wsp>
                        <wps:cNvPr id="31" name="直接箭头连接符 31"/>
                        <wps:cNvCnPr/>
                        <wps:spPr bwMode="auto">
                          <a:xfrm flipV="1">
                            <a:off x="898502" y="436330"/>
                            <a:ext cx="249532" cy="3137"/>
                          </a:xfrm>
                          <a:prstGeom prst="straightConnector1">
                            <a:avLst/>
                          </a:prstGeom>
                          <a:noFill/>
                          <a:ln w="9525">
                            <a:solidFill>
                              <a:srgbClr val="000000"/>
                            </a:solidFill>
                            <a:round/>
                            <a:tailEnd type="arrow"/>
                          </a:ln>
                        </wps:spPr>
                        <wps:bodyPr/>
                      </wps:wsp>
                      <wps:wsp>
                        <wps:cNvPr id="26" name="直接箭头连接符 26"/>
                        <wps:cNvCnPr/>
                        <wps:spPr bwMode="auto">
                          <a:xfrm flipV="1">
                            <a:off x="5207728" y="423244"/>
                            <a:ext cx="249532" cy="3137"/>
                          </a:xfrm>
                          <a:prstGeom prst="straightConnector1">
                            <a:avLst/>
                          </a:prstGeom>
                          <a:noFill/>
                          <a:ln w="9525">
                            <a:solidFill>
                              <a:srgbClr val="000000"/>
                            </a:solidFill>
                            <a:round/>
                            <a:tailEnd type="arrow"/>
                          </a:ln>
                        </wps:spPr>
                        <wps:bodyPr/>
                      </wps:wsp>
                    </wpc:wpc>
                  </a:graphicData>
                </a:graphic>
              </wp:inline>
            </w:drawing>
          </mc:Choice>
          <mc:Fallback>
            <w:pict>
              <v:group id="画布 13" o:spid="_x0000_s1026" editas="canvas" style="width:481.45pt;height:68.25pt;mso-position-horizontal-relative:char;mso-position-vertical-relative:line" coordsize="61144,8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144;height:8661;visibility:visible;mso-wrap-style:square">
                  <v:fill o:detectmouseclick="t"/>
                  <v:path o:connecttype="none"/>
                </v:shape>
                <v:shapetype id="_x0000_t116" coordsize="21600,21600" o:spt="116" path="m3475,qx,10800,3475,21600l18125,21600qx21600,10800,18125,xe">
                  <v:stroke joinstyle="miter"/>
                  <v:path gradientshapeok="t" o:connecttype="rect" textboxrect="1018,3163,20582,18437"/>
                </v:shapetype>
                <v:shape id="Rectangle 6" o:spid="_x0000_s1028" type="#_x0000_t116" style="position:absolute;left:54572;top:2382;width:5881;height:36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FaMsMA&#10;AADaAAAADwAAAGRycy9kb3ducmV2LnhtbESPQWvCQBSE70L/w/IKvYhubEEkukop2HoqqLl4e2af&#10;SWz2bZrdmPXfu4LgcZiZb5jFKphaXKh1lWUFk3ECgji3uuJCQbZfj2YgnEfWWFsmBVdysFq+DBaY&#10;atvzli47X4gIYZeigtL7JpXS5SUZdGPbEEfvZFuDPsq2kLrFPsJNLd+TZCoNVhwXSmzoq6T8b9cZ&#10;Bd+H8BOy/82wlx+H7vp77k7bIyn19ho+5yA8Bf8MP9obrWAK9yvxBs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FaMsMAAADaAAAADwAAAAAAAAAAAAAAAACYAgAAZHJzL2Rv&#10;d25yZXYueG1sUEsFBgAAAAAEAAQA9QAAAIgDAAAAAA==&#10;">
                  <v:textbox>
                    <w:txbxContent>
                      <w:p w:rsidR="006234B4" w:rsidRDefault="00D2772A">
                        <w:pPr>
                          <w:spacing w:line="260" w:lineRule="exact"/>
                          <w:jc w:val="center"/>
                          <w:rPr>
                            <w:rFonts w:ascii="宋体" w:hAnsi="宋体" w:cs="宋体"/>
                            <w:sz w:val="18"/>
                            <w:szCs w:val="18"/>
                          </w:rPr>
                        </w:pPr>
                        <w:r>
                          <w:rPr>
                            <w:rFonts w:ascii="宋体" w:hAnsi="宋体" w:cs="宋体" w:hint="eastAsia"/>
                            <w:color w:val="000000"/>
                            <w:sz w:val="18"/>
                            <w:szCs w:val="18"/>
                          </w:rPr>
                          <w:t>装杯</w:t>
                        </w:r>
                      </w:p>
                      <w:p w:rsidR="006234B4" w:rsidRDefault="006234B4">
                        <w:pPr>
                          <w:spacing w:line="200" w:lineRule="exact"/>
                          <w:rPr>
                            <w:sz w:val="15"/>
                            <w:szCs w:val="15"/>
                          </w:rPr>
                        </w:pPr>
                      </w:p>
                    </w:txbxContent>
                  </v:textbox>
                </v:shape>
                <v:rect id="Rectangle 6" o:spid="_x0000_s1029" style="position:absolute;left:11474;top:2454;width:7242;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8YsAA&#10;AADaAAAADwAAAGRycy9kb3ducmV2LnhtbERPz2vCMBS+D/Y/hDfwMjTVg0g1ShHFjXmwrZfdHs1b&#10;U2xeSpPV7r9fDoLHj+/3ZjfaVgzU+8axgvksAUFcOd1wreBaHqcrED4ga2wdk4I/8rDbvr5sMNXu&#10;zjkNRahFDGGfogITQpdK6StDFv3MdcSR+3G9xRBhX0vd4z2G21YukmQpLTYcGwx2tDdU3Ypfq+Db&#10;nd0hS+jUmfIzDO9Z/nUpcqUmb2O2BhFoDE/xw/2hFcSt8Uq8AXL7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6R8YsAAAADaAAAADwAAAAAAAAAAAAAAAACYAgAAZHJzL2Rvd25y&#10;ZXYueG1sUEsFBgAAAAAEAAQA9QAAAIUDAAAAAA==&#10;">
                  <v:textbox>
                    <w:txbxContent>
                      <w:p w:rsidR="006234B4" w:rsidRPr="00D2772A" w:rsidRDefault="00F12ECC" w:rsidP="00D2772A">
                        <w:pPr>
                          <w:spacing w:line="200" w:lineRule="exact"/>
                          <w:jc w:val="center"/>
                          <w:rPr>
                            <w:rFonts w:ascii="宋体" w:hAnsi="宋体" w:cs="宋体"/>
                            <w:color w:val="000000"/>
                            <w:sz w:val="18"/>
                            <w:szCs w:val="18"/>
                          </w:rPr>
                        </w:pPr>
                        <w:r>
                          <w:rPr>
                            <w:rFonts w:ascii="宋体" w:hAnsi="宋体" w:cs="宋体" w:hint="eastAsia"/>
                            <w:color w:val="000000"/>
                            <w:sz w:val="18"/>
                            <w:szCs w:val="18"/>
                          </w:rPr>
                          <w:t>药材</w:t>
                        </w:r>
                        <w:r w:rsidR="00D2772A">
                          <w:rPr>
                            <w:rFonts w:ascii="宋体" w:hAnsi="宋体" w:cs="宋体" w:hint="eastAsia"/>
                            <w:color w:val="000000"/>
                            <w:sz w:val="18"/>
                            <w:szCs w:val="18"/>
                          </w:rPr>
                          <w:t>加工</w:t>
                        </w:r>
                      </w:p>
                    </w:txbxContent>
                  </v:textbox>
                </v:rect>
                <v:rect id="Rectangle 6" o:spid="_x0000_s1030" style="position:absolute;left:21531;top:2381;width:7241;height:36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LZcEA&#10;AADbAAAADwAAAGRycy9kb3ducmV2LnhtbERPz2vCMBS+C/sfwhvsIjPVg0g1ShmTbejBtl52ezTP&#10;pti8lCar3X9vDoLHj+/3ZjfaVgzU+8axgvksAUFcOd1wreBc7t9XIHxA1tg6JgX/5GG3fZlsMNXu&#10;xjkNRahFDGGfogITQpdK6StDFv3MdcSRu7jeYoiwr6Xu8RbDbSsXSbKUFhuODQY7+jBUXYs/q+DX&#10;Hd1nltBXZ8qfMEyz/HAqcqXeXsdsDSLQGJ7ih/tbK1jE9fFL/AFye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C2XBAAAA2wAAAA8AAAAAAAAAAAAAAAAAmAIAAGRycy9kb3du&#10;cmV2LnhtbFBLBQYAAAAABAAEAPUAAACGAwAAAAA=&#10;">
                  <v:textbox>
                    <w:txbxContent>
                      <w:p w:rsidR="006234B4" w:rsidRPr="00D2772A" w:rsidRDefault="00F12ECC"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主料加工</w:t>
                        </w:r>
                      </w:p>
                    </w:txbxContent>
                  </v:textbox>
                </v:rect>
                <v:rect id="Rectangle 6" o:spid="_x0000_s1031" style="position:absolute;left:47606;top:2381;width:4471;height:34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AwicQA&#10;AADbAAAADwAAAGRycy9kb3ducmV2LnhtbESPQWvCQBSE74X+h+UVvBTdmIOU6CpBFCv20EQvvT2y&#10;r9lg9m3IbmP8926h0OMwM98wq81oWzFQ7xvHCuazBARx5XTDtYLLeT99A+EDssbWMSm4k4fN+vlp&#10;hZl2Ny5oKEMtIoR9hgpMCF0mpa8MWfQz1xFH79v1FkOUfS11j7cIt61Mk2QhLTYcFwx2tDVUXcsf&#10;q+DLfbhdntChM+djGF7z4vRZFkpNXsZ8CSLQGP7Df+13rSBN4fd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gMInEAAAA2wAAAA8AAAAAAAAAAAAAAAAAmAIAAGRycy9k&#10;b3ducmV2LnhtbFBLBQYAAAAABAAEAPUAAACJAwAAAAA=&#10;">
                  <v:textbox>
                    <w:txbxContent>
                      <w:p w:rsidR="006234B4" w:rsidRPr="00D2772A" w:rsidRDefault="00D2772A"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泡茶</w:t>
                        </w:r>
                      </w:p>
                    </w:txbxContent>
                  </v:textbox>
                </v:rect>
                <v:rect id="Rectangle 6" o:spid="_x0000_s1032" style="position:absolute;left:31440;top:2381;width:4386;height:37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yVEsQA&#10;AADbAAAADwAAAGRycy9kb3ducmV2LnhtbESPQWvCQBSE70L/w/IKvYhuqiASXSWUlrbowUQv3h7Z&#10;12xo9m3IbmP6711B8DjMzDfMejvYRvTU+dqxgtdpAoK4dLrmSsHp+DFZgvABWWPjmBT8k4ft5mm0&#10;xlS7C+fUF6ESEcI+RQUmhDaV0peGLPqpa4mj9+M6iyHKrpK6w0uE20bOkmQhLdYcFwy29Gao/C3+&#10;rIKz27v3LKHP1hy/Qz/O8t2hyJV6eR6yFYhAQ3iE7+0vrWA2h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slRLEAAAA2wAAAA8AAAAAAAAAAAAAAAAAmAIAAGRycy9k&#10;b3ducmV2LnhtbFBLBQYAAAAABAAEAPUAAACJAwAAAAA=&#10;">
                  <v:textbox>
                    <w:txbxContent>
                      <w:p w:rsidR="006234B4" w:rsidRPr="00D2772A" w:rsidRDefault="00F12ECC" w:rsidP="00D2772A">
                        <w:pPr>
                          <w:spacing w:line="260" w:lineRule="exact"/>
                          <w:jc w:val="center"/>
                          <w:rPr>
                            <w:rFonts w:ascii="宋体" w:hAnsi="宋体" w:cs="宋体"/>
                            <w:color w:val="000000"/>
                            <w:sz w:val="18"/>
                            <w:szCs w:val="18"/>
                          </w:rPr>
                        </w:pPr>
                        <w:r>
                          <w:rPr>
                            <w:rFonts w:ascii="宋体" w:hAnsi="宋体" w:cs="宋体" w:hint="eastAsia"/>
                            <w:color w:val="000000"/>
                            <w:sz w:val="18"/>
                            <w:szCs w:val="18"/>
                          </w:rPr>
                          <w:t>煲煮</w:t>
                        </w:r>
                      </w:p>
                    </w:txbxContent>
                  </v:textbox>
                </v:rect>
                <v:rect id="Rectangle 6" o:spid="_x0000_s1033" style="position:absolute;left:38496;top:2381;width:6587;height:3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mo/cQA&#10;AADbAAAADwAAAGRycy9kb3ducmV2LnhtbESPQWvCQBSE70L/w/IKvYhuKigSXSWUlrbowUQv3h7Z&#10;12xo9m3IbmP6711B8DjMzDfMejvYRvTU+dqxgtdpAoK4dLrmSsHp+DFZgvABWWPjmBT8k4ft5mm0&#10;xlS7C+fUF6ESEcI+RQUmhDaV0peGLPqpa4mj9+M6iyHKrpK6w0uE20bOkmQhLdYcFwy29Gao/C3+&#10;rIKz27v3LKHP1hy/Qz/O8t2hyJV6eR6yFYhAQ3iE7+0vrWA2h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JqP3EAAAA2wAAAA8AAAAAAAAAAAAAAAAAmAIAAGRycy9k&#10;b3ducmV2LnhtbFBLBQYAAAAABAAEAPUAAACJAwAAAAA=&#10;">
                  <v:textbox>
                    <w:txbxContent>
                      <w:p w:rsidR="006234B4" w:rsidRDefault="00D2772A">
                        <w:pPr>
                          <w:spacing w:line="200" w:lineRule="exact"/>
                          <w:rPr>
                            <w:sz w:val="15"/>
                            <w:szCs w:val="15"/>
                          </w:rPr>
                        </w:pPr>
                        <w:r>
                          <w:rPr>
                            <w:rFonts w:ascii="宋体" w:hAnsi="宋体" w:cs="宋体" w:hint="eastAsia"/>
                            <w:color w:val="000000"/>
                            <w:sz w:val="18"/>
                            <w:szCs w:val="18"/>
                          </w:rPr>
                          <w:t>浸泡</w:t>
                        </w:r>
                        <w:r w:rsidR="00F12ECC">
                          <w:rPr>
                            <w:rFonts w:ascii="宋体" w:hAnsi="宋体" w:cs="宋体" w:hint="eastAsia"/>
                            <w:color w:val="000000"/>
                            <w:sz w:val="18"/>
                            <w:szCs w:val="18"/>
                          </w:rPr>
                          <w:t>晾晒</w:t>
                        </w:r>
                      </w:p>
                    </w:txbxContent>
                  </v:textbox>
                </v:rect>
                <v:shape id="Rectangle 6" o:spid="_x0000_s1034" type="#_x0000_t116" style="position:absolute;left:359;top:2202;width:8625;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H6rsUA&#10;AADbAAAADwAAAGRycy9kb3ducmV2LnhtbESPT2vCQBTE7wW/w/KEXopuaqFKdBURtJ4K/rl4e2af&#10;STT7Ns1uzPrtu4WCx2FmfsPMFsFU4k6NKy0reB8mIIgzq0vOFRwP68EEhPPIGivLpOBBDhbz3ssM&#10;U2073tF973MRIexSVFB4X6dSuqwgg25oa+LoXWxj0EfZ5FI32EW4qeQoST6lwZLjQoE1rQrKbvvW&#10;KNicwlc4/mzfOvlxah/f1/ayO5NSr/2wnILwFPwz/N/eagWjM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YfquxQAAANsAAAAPAAAAAAAAAAAAAAAAAJgCAABkcnMv&#10;ZG93bnJldi54bWxQSwUGAAAAAAQABAD1AAAAigMAAAAA&#10;">
                  <v:textbox>
                    <w:txbxContent>
                      <w:p w:rsidR="006234B4" w:rsidRDefault="00F12ECC">
                        <w:pPr>
                          <w:spacing w:line="260" w:lineRule="exact"/>
                          <w:jc w:val="center"/>
                          <w:rPr>
                            <w:rFonts w:ascii="宋体" w:hAnsi="宋体" w:cs="宋体"/>
                            <w:sz w:val="18"/>
                            <w:szCs w:val="18"/>
                          </w:rPr>
                        </w:pPr>
                        <w:r>
                          <w:rPr>
                            <w:rFonts w:ascii="宋体" w:hAnsi="宋体" w:cs="宋体" w:hint="eastAsia"/>
                            <w:color w:val="000000"/>
                            <w:sz w:val="18"/>
                            <w:szCs w:val="18"/>
                          </w:rPr>
                          <w:t>原辅料选择</w:t>
                        </w:r>
                      </w:p>
                      <w:p w:rsidR="006234B4" w:rsidRDefault="006234B4">
                        <w:pPr>
                          <w:spacing w:line="200" w:lineRule="exact"/>
                          <w:rPr>
                            <w:sz w:val="15"/>
                            <w:szCs w:val="15"/>
                          </w:rPr>
                        </w:pPr>
                      </w:p>
                    </w:txbxContent>
                  </v:textbox>
                </v:shape>
                <v:shapetype id="_x0000_t32" coordsize="21600,21600" o:spt="32" o:oned="t" path="m,l21600,21600e" filled="f">
                  <v:path arrowok="t" fillok="f" o:connecttype="none"/>
                  <o:lock v:ext="edit" shapetype="t"/>
                </v:shapetype>
                <v:shape id="直接箭头连接符 10" o:spid="_x0000_s1035" type="#_x0000_t32" style="position:absolute;left:36002;top:4243;width:2494;height: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a2bsYAAADbAAAADwAAAGRycy9kb3ducmV2LnhtbESPT2vCQBDF7wW/wzKFXopuVCiSukop&#10;FEQK4p+LtyE7yYZmZ2N2jbGfvnMQepvhvXnvN8v14BvVUxfrwAamkwwUcRFszZWB0/FrvAAVE7LF&#10;JjAZuFOE9Wr0tMTchhvvqT+kSkkIxxwNuJTaXOtYOPIYJ6ElFq0Mnccka1dp2+FNwn2jZ1n2pj3W&#10;LA0OW/p0VPwcrt7A6/5cV2V5/b7H+e9ukW13F1f0xrw8Dx/voBIN6d/8uN5YwRd6+UUG0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Gtm7GAAAA2wAAAA8AAAAAAAAA&#10;AAAAAAAAoQIAAGRycy9kb3ducmV2LnhtbFBLBQYAAAAABAAEAPkAAACUAwAAAAA=&#10;">
                  <v:stroke endarrow="open"/>
                </v:shape>
                <v:shape id="直接箭头连接符 28" o:spid="_x0000_s1036" type="#_x0000_t32" style="position:absolute;left:45121;top:4191;width:2495;height: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xw1cEAAADbAAAADwAAAGRycy9kb3ducmV2LnhtbERPTYvCMBC9C/6HMIIXWVMVpHSNIguC&#10;iCDqXvY2NNOm2Ey6Tax1f/3mIHh8vO/Vpre16Kj1lWMFs2kCgjh3uuJSwfd195GC8AFZY+2YFDzJ&#10;w2Y9HKww0+7BZ+ouoRQxhH2GCkwITSalzw1Z9FPXEEeucK3FEGFbSt3iI4bbWs6TZCktVhwbDDb0&#10;ZSi/Xe5WweT8U5VFcT8+/eLvlCaH06/JO6XGo377CSJQH97il3uvFczj2Pgl/g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3HDVwQAAANsAAAAPAAAAAAAAAAAAAAAA&#10;AKECAABkcnMvZG93bnJldi54bWxQSwUGAAAAAAQABAD5AAAAjwMAAAAA&#10;">
                  <v:stroke endarrow="open"/>
                </v:shape>
                <v:shape id="直接箭头连接符 29" o:spid="_x0000_s1037" type="#_x0000_t32" style="position:absolute;left:28833;top:4331;width:2496;height: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DVTsYAAADbAAAADwAAAGRycy9kb3ducmV2LnhtbESPT2vCQBTE7wW/w/KEXopuaqFodBOk&#10;UCilIP65eHtkX7LB7Ns0u8bYT+8KBY/DzPyGWeWDbURPna8dK3idJiCIC6drrhQc9p+TOQgfkDU2&#10;jknBlTzk2ehphal2F95SvwuViBD2KSowIbSplL4wZNFPXUscvdJ1FkOUXSV1h5cIt42cJcm7tFhz&#10;XDDY0oeh4rQ7WwUv22NdleX55+rf/jbz5Hvza4peqefxsF6CCDSER/i//aUVzBZw/xJ/gM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Q1U7GAAAA2wAAAA8AAAAAAAAA&#10;AAAAAAAAoQIAAGRycy9kb3ducmV2LnhtbFBLBQYAAAAABAAEAPkAAACUAwAAAAA=&#10;">
                  <v:stroke endarrow="open"/>
                </v:shape>
                <v:shape id="直接箭头连接符 30" o:spid="_x0000_s1038" type="#_x0000_t32" style="position:absolute;left:18719;top:4259;width:2496;height: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PqDsEAAADbAAAADwAAAGRycy9kb3ducmV2LnhtbERPTYvCMBC9C/6HMIIXWVMVpHSNIguC&#10;yIKoe9nb0EybYjPpNrHW/fXmIHh8vO/Vpre16Kj1lWMFs2kCgjh3uuJSwc9l95GC8AFZY+2YFDzI&#10;w2Y9HKww0+7OJ+rOoRQxhH2GCkwITSalzw1Z9FPXEEeucK3FEGFbSt3iPYbbWs6TZCktVhwbDDb0&#10;ZSi/nm9WweT0W5VFcft++MX/MU0Oxz+Td0qNR/32E0SgPrzFL/deK1jE9fFL/AFy/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c+oOwQAAANsAAAAPAAAAAAAAAAAAAAAA&#10;AKECAABkcnMvZG93bnJldi54bWxQSwUGAAAAAAQABAD5AAAAjwMAAAAA&#10;">
                  <v:stroke endarrow="open"/>
                </v:shape>
                <v:shape id="直接箭头连接符 31" o:spid="_x0000_s1039" type="#_x0000_t32" style="position:absolute;left:8985;top:4363;width:2495;height: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9PlcUAAADbAAAADwAAAGRycy9kb3ducmV2LnhtbESPzWrDMBCE74G+g9hCL6GRU0MIbpQQ&#10;CoFQCiFJL70t1toysVauJf/16atCIcdhZr5hNrvR1qKn1leOFSwXCQji3OmKSwWf18PzGoQPyBpr&#10;x6RgIg+77cNsg5l2A5+pv4RSRAj7DBWYEJpMSp8bsugXriGOXuFaiyHKtpS6xSHCbS1fkmQlLVYc&#10;Fww29GYov106q2B+/qrKoug+Jp/+nNbJ++nb5L1ST4/j/hVEoDHcw//to1aQLuHvS/wBcvs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D9PlcUAAADbAAAADwAAAAAAAAAA&#10;AAAAAAChAgAAZHJzL2Rvd25yZXYueG1sUEsFBgAAAAAEAAQA+QAAAJMDAAAAAA==&#10;">
                  <v:stroke endarrow="open"/>
                </v:shape>
                <v:shape id="直接箭头连接符 26" o:spid="_x0000_s1040" type="#_x0000_t32" style="position:absolute;left:52077;top:4232;width:2495;height: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9BPMYAAADbAAAADwAAAGRycy9kb3ducmV2LnhtbESPQWvCQBSE70L/w/IKXqTZ1IKE1FWk&#10;UChFCGovvT2yL9lg9m2aXWPir3cLhR6HmfmGWW9H24qBet84VvCcpCCIS6cbrhV8nd6fMhA+IGts&#10;HZOCiTxsNw+zNebaXflAwzHUIkLY56jAhNDlUvrSkEWfuI44epXrLYYo+1rqHq8Rblu5TNOVtNhw&#10;XDDY0Zuh8ny8WAWLw3dTV9VlP/mXW5Gln8WPKQel5o/j7hVEoDH8h//aH1rBcgW/X+IPkJ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PQTzGAAAA2wAAAA8AAAAAAAAA&#10;AAAAAAAAoQIAAGRycy9kb3ducmV2LnhtbFBLBQYAAAAABAAEAPkAAACUAwAAAAA=&#10;">
                  <v:stroke endarrow="open"/>
                </v:shape>
                <w10:anchorlock/>
              </v:group>
            </w:pict>
          </mc:Fallback>
        </mc:AlternateContent>
      </w:r>
      <w:r w:rsidRPr="00872146">
        <w:rPr>
          <w:noProof/>
        </w:rPr>
        <w:drawing>
          <wp:anchor distT="0" distB="0" distL="114300" distR="114300" simplePos="0" relativeHeight="251662336" behindDoc="1" locked="0" layoutInCell="1" allowOverlap="1" wp14:anchorId="5107703D" wp14:editId="2569C4C8">
            <wp:simplePos x="0" y="0"/>
            <wp:positionH relativeFrom="page">
              <wp:posOffset>1879600</wp:posOffset>
            </wp:positionH>
            <wp:positionV relativeFrom="page">
              <wp:posOffset>1917700</wp:posOffset>
            </wp:positionV>
            <wp:extent cx="469900" cy="298450"/>
            <wp:effectExtent l="0" t="0" r="0" b="0"/>
            <wp:wrapNone/>
            <wp:docPr id="1482119287"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119287" name="图片 2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69900" cy="298450"/>
                    </a:xfrm>
                    <a:prstGeom prst="rect">
                      <a:avLst/>
                    </a:prstGeom>
                    <a:noFill/>
                  </pic:spPr>
                </pic:pic>
              </a:graphicData>
            </a:graphic>
          </wp:anchor>
        </w:drawing>
      </w:r>
      <w:r w:rsidRPr="00872146">
        <w:rPr>
          <w:noProof/>
        </w:rPr>
        <w:drawing>
          <wp:anchor distT="0" distB="0" distL="114300" distR="114300" simplePos="0" relativeHeight="251663360" behindDoc="1" locked="0" layoutInCell="1" allowOverlap="1" wp14:anchorId="00E1E9A4" wp14:editId="75CCDF3D">
            <wp:simplePos x="0" y="0"/>
            <wp:positionH relativeFrom="page">
              <wp:posOffset>3181350</wp:posOffset>
            </wp:positionH>
            <wp:positionV relativeFrom="page">
              <wp:posOffset>1917700</wp:posOffset>
            </wp:positionV>
            <wp:extent cx="368300" cy="298450"/>
            <wp:effectExtent l="0" t="0" r="0" b="0"/>
            <wp:wrapNone/>
            <wp:docPr id="2105161697"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161697" name="图片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368300" cy="298450"/>
                    </a:xfrm>
                    <a:prstGeom prst="rect">
                      <a:avLst/>
                    </a:prstGeom>
                    <a:noFill/>
                  </pic:spPr>
                </pic:pic>
              </a:graphicData>
            </a:graphic>
          </wp:anchor>
        </w:drawing>
      </w:r>
      <w:r w:rsidRPr="00872146">
        <w:rPr>
          <w:noProof/>
        </w:rPr>
        <w:drawing>
          <wp:anchor distT="0" distB="0" distL="114300" distR="114300" simplePos="0" relativeHeight="251664384" behindDoc="1" locked="0" layoutInCell="1" allowOverlap="1" wp14:anchorId="59698A2D" wp14:editId="40E6C128">
            <wp:simplePos x="0" y="0"/>
            <wp:positionH relativeFrom="page">
              <wp:posOffset>3746500</wp:posOffset>
            </wp:positionH>
            <wp:positionV relativeFrom="page">
              <wp:posOffset>1917700</wp:posOffset>
            </wp:positionV>
            <wp:extent cx="419100" cy="292100"/>
            <wp:effectExtent l="0" t="0" r="0" b="0"/>
            <wp:wrapNone/>
            <wp:docPr id="16122432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24328" name="图片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419100" cy="292100"/>
                    </a:xfrm>
                    <a:prstGeom prst="rect">
                      <a:avLst/>
                    </a:prstGeom>
                    <a:noFill/>
                  </pic:spPr>
                </pic:pic>
              </a:graphicData>
            </a:graphic>
          </wp:anchor>
        </w:drawing>
      </w:r>
      <w:r w:rsidRPr="00872146">
        <w:rPr>
          <w:noProof/>
        </w:rPr>
        <w:drawing>
          <wp:anchor distT="0" distB="0" distL="114300" distR="114300" simplePos="0" relativeHeight="251665408" behindDoc="1" locked="0" layoutInCell="1" allowOverlap="1" wp14:anchorId="0BD6A466" wp14:editId="446D818B">
            <wp:simplePos x="0" y="0"/>
            <wp:positionH relativeFrom="page">
              <wp:posOffset>5016500</wp:posOffset>
            </wp:positionH>
            <wp:positionV relativeFrom="page">
              <wp:posOffset>1905000</wp:posOffset>
            </wp:positionV>
            <wp:extent cx="514350" cy="298450"/>
            <wp:effectExtent l="0" t="0" r="0" b="0"/>
            <wp:wrapNone/>
            <wp:docPr id="144842144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421443" name="图片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14350" cy="298450"/>
                    </a:xfrm>
                    <a:prstGeom prst="rect">
                      <a:avLst/>
                    </a:prstGeom>
                    <a:noFill/>
                  </pic:spPr>
                </pic:pic>
              </a:graphicData>
            </a:graphic>
          </wp:anchor>
        </w:drawing>
      </w:r>
      <w:r w:rsidRPr="00872146">
        <w:rPr>
          <w:noProof/>
        </w:rPr>
        <w:drawing>
          <wp:anchor distT="0" distB="0" distL="114300" distR="114300" simplePos="0" relativeHeight="251666432" behindDoc="1" locked="0" layoutInCell="1" allowOverlap="1" wp14:anchorId="4A04B586" wp14:editId="31B4A5B4">
            <wp:simplePos x="0" y="0"/>
            <wp:positionH relativeFrom="page">
              <wp:posOffset>4381500</wp:posOffset>
            </wp:positionH>
            <wp:positionV relativeFrom="page">
              <wp:posOffset>1917700</wp:posOffset>
            </wp:positionV>
            <wp:extent cx="419100" cy="298450"/>
            <wp:effectExtent l="0" t="0" r="0" b="0"/>
            <wp:wrapNone/>
            <wp:docPr id="57873098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730981" name="图片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19100" cy="298450"/>
                    </a:xfrm>
                    <a:prstGeom prst="rect">
                      <a:avLst/>
                    </a:prstGeom>
                    <a:noFill/>
                  </pic:spPr>
                </pic:pic>
              </a:graphicData>
            </a:graphic>
          </wp:anchor>
        </w:drawing>
      </w:r>
    </w:p>
    <w:p w:rsidR="006234B4" w:rsidRPr="00872146" w:rsidRDefault="00F12ECC">
      <w:pPr>
        <w:pStyle w:val="afd"/>
        <w:spacing w:before="156" w:after="156"/>
      </w:pPr>
      <w:r w:rsidRPr="00872146">
        <w:rPr>
          <w:rFonts w:hint="eastAsia"/>
        </w:rPr>
        <w:t>古法冬瓜桂圆饮药膳制作工艺流程图</w:t>
      </w:r>
    </w:p>
    <w:p w:rsidR="00D2772A" w:rsidRPr="00872146" w:rsidRDefault="00D2772A" w:rsidP="00D2772A">
      <w:pPr>
        <w:pStyle w:val="affffe"/>
        <w:ind w:firstLine="420"/>
      </w:pPr>
    </w:p>
    <w:p w:rsidR="006234B4" w:rsidRPr="00872146" w:rsidRDefault="00F12ECC">
      <w:pPr>
        <w:pStyle w:val="affd"/>
        <w:spacing w:before="156" w:after="156"/>
        <w:rPr>
          <w:b/>
          <w:bCs/>
        </w:rPr>
      </w:pPr>
      <w:bookmarkStart w:id="76" w:name="_Toc159872781"/>
      <w:bookmarkStart w:id="77" w:name="_Toc159403920"/>
      <w:bookmarkStart w:id="78" w:name="_Toc159872659"/>
      <w:r w:rsidRPr="00872146">
        <w:lastRenderedPageBreak/>
        <w:t>工艺操作</w:t>
      </w:r>
      <w:bookmarkEnd w:id="76"/>
      <w:bookmarkEnd w:id="77"/>
      <w:bookmarkEnd w:id="78"/>
    </w:p>
    <w:p w:rsidR="006234B4" w:rsidRPr="00872146" w:rsidRDefault="00F12ECC">
      <w:pPr>
        <w:pStyle w:val="affe"/>
        <w:spacing w:before="156" w:after="156"/>
      </w:pPr>
      <w:bookmarkStart w:id="79" w:name="_Toc159872782"/>
      <w:bookmarkStart w:id="80" w:name="_Toc159403921"/>
      <w:bookmarkStart w:id="81" w:name="_Toc159872660"/>
      <w:r w:rsidRPr="00872146">
        <w:rPr>
          <w:rFonts w:hint="eastAsia"/>
        </w:rPr>
        <w:t>原辅料</w:t>
      </w:r>
      <w:r w:rsidRPr="00872146">
        <w:t>选择</w:t>
      </w:r>
      <w:bookmarkEnd w:id="79"/>
      <w:bookmarkEnd w:id="80"/>
      <w:bookmarkEnd w:id="81"/>
    </w:p>
    <w:p w:rsidR="006234B4" w:rsidRPr="00872146" w:rsidRDefault="00F12ECC">
      <w:pPr>
        <w:pStyle w:val="affffe"/>
        <w:ind w:firstLine="420"/>
      </w:pPr>
      <w:r w:rsidRPr="00872146">
        <w:rPr>
          <w:rFonts w:hint="eastAsia"/>
        </w:rPr>
        <w:t>选择符合以下要求的原辅料，原辅料用量配比参见附录A：</w:t>
      </w:r>
    </w:p>
    <w:p w:rsidR="006234B4" w:rsidRPr="00872146" w:rsidRDefault="00F12ECC">
      <w:pPr>
        <w:pStyle w:val="af2"/>
      </w:pPr>
      <w:r w:rsidRPr="00872146">
        <w:rPr>
          <w:rFonts w:hint="eastAsia"/>
        </w:rPr>
        <w:t>宜选择</w:t>
      </w:r>
      <w:r w:rsidRPr="00872146">
        <w:t>NY/T 777</w:t>
      </w:r>
      <w:r w:rsidRPr="00872146">
        <w:rPr>
          <w:rFonts w:hint="eastAsia"/>
        </w:rPr>
        <w:t>的</w:t>
      </w:r>
      <w:r w:rsidRPr="00872146">
        <w:t>黑皮冬瓜</w:t>
      </w:r>
      <w:r w:rsidRPr="00872146">
        <w:rPr>
          <w:rFonts w:hint="eastAsia"/>
        </w:rPr>
        <w:t>；</w:t>
      </w:r>
    </w:p>
    <w:p w:rsidR="006234B4" w:rsidRPr="00872146" w:rsidRDefault="00F12ECC">
      <w:pPr>
        <w:pStyle w:val="af2"/>
      </w:pPr>
      <w:r w:rsidRPr="00872146">
        <w:rPr>
          <w:rFonts w:hint="eastAsia"/>
        </w:rPr>
        <w:t>选择符合</w:t>
      </w:r>
      <w:bookmarkStart w:id="82" w:name="OLE_LINK9"/>
      <w:bookmarkStart w:id="83" w:name="OLE_LINK8"/>
      <w:r w:rsidRPr="00872146">
        <w:rPr>
          <w:rFonts w:hint="eastAsia"/>
        </w:rPr>
        <w:t>《中华人民共和国药典》（2</w:t>
      </w:r>
      <w:r w:rsidRPr="00872146">
        <w:t>02</w:t>
      </w:r>
      <w:r w:rsidRPr="00872146">
        <w:rPr>
          <w:rFonts w:hint="eastAsia"/>
        </w:rPr>
        <w:t>5年版）规定</w:t>
      </w:r>
      <w:bookmarkEnd w:id="82"/>
      <w:bookmarkEnd w:id="83"/>
      <w:r w:rsidRPr="00872146">
        <w:rPr>
          <w:rFonts w:hint="eastAsia"/>
        </w:rPr>
        <w:t>的</w:t>
      </w:r>
      <w:bookmarkStart w:id="84" w:name="OLE_LINK7"/>
      <w:bookmarkStart w:id="85" w:name="OLE_LINK6"/>
      <w:r w:rsidRPr="00872146">
        <w:rPr>
          <w:rFonts w:hint="eastAsia"/>
        </w:rPr>
        <w:t>龙眼肉、灵芝、铁皮石斛、桑葚</w:t>
      </w:r>
      <w:bookmarkEnd w:id="84"/>
      <w:bookmarkEnd w:id="85"/>
      <w:r w:rsidRPr="00872146">
        <w:rPr>
          <w:rFonts w:hint="eastAsia"/>
        </w:rPr>
        <w:t>；</w:t>
      </w:r>
    </w:p>
    <w:p w:rsidR="006234B4" w:rsidRPr="00872146" w:rsidRDefault="000F519E">
      <w:pPr>
        <w:pStyle w:val="af2"/>
      </w:pPr>
      <w:r w:rsidRPr="00872146">
        <w:rPr>
          <w:rFonts w:hint="eastAsia"/>
        </w:rPr>
        <w:t>选择</w:t>
      </w:r>
      <w:r w:rsidRPr="00872146">
        <w:t>符合</w:t>
      </w:r>
      <w:r w:rsidR="00A47145" w:rsidRPr="00872146">
        <w:rPr>
          <w:rFonts w:hint="eastAsia"/>
        </w:rPr>
        <w:t>国家卫生行政部门“既是食品又是药品的物品名单”</w:t>
      </w:r>
      <w:r w:rsidRPr="00872146">
        <w:rPr>
          <w:rFonts w:hint="eastAsia"/>
        </w:rPr>
        <w:t>及GB 2762、GB 2763</w:t>
      </w:r>
      <w:r w:rsidRPr="00872146">
        <w:t>的规定</w:t>
      </w:r>
      <w:r w:rsidRPr="00872146">
        <w:rPr>
          <w:rFonts w:hint="eastAsia"/>
        </w:rPr>
        <w:t>玫瑰</w:t>
      </w:r>
      <w:r w:rsidR="00A47145" w:rsidRPr="00872146">
        <w:rPr>
          <w:rFonts w:hint="eastAsia"/>
        </w:rPr>
        <w:t>花</w:t>
      </w:r>
      <w:r w:rsidR="00F12ECC" w:rsidRPr="00872146">
        <w:rPr>
          <w:rFonts w:hint="eastAsia"/>
        </w:rPr>
        <w:t>；</w:t>
      </w:r>
    </w:p>
    <w:p w:rsidR="006234B4" w:rsidRPr="00872146" w:rsidRDefault="00F12ECC">
      <w:pPr>
        <w:pStyle w:val="af2"/>
      </w:pPr>
      <w:r w:rsidRPr="00872146">
        <w:rPr>
          <w:rFonts w:hint="eastAsia"/>
        </w:rPr>
        <w:t>选择符合</w:t>
      </w:r>
      <w:r w:rsidRPr="00872146">
        <w:t>GB 1886.77</w:t>
      </w:r>
      <w:r w:rsidRPr="00872146">
        <w:rPr>
          <w:rFonts w:hint="eastAsia"/>
        </w:rPr>
        <w:t>规定的</w:t>
      </w:r>
      <w:r w:rsidRPr="00872146">
        <w:t>罗汉果</w:t>
      </w:r>
      <w:r w:rsidRPr="00872146">
        <w:rPr>
          <w:rFonts w:hint="eastAsia"/>
        </w:rPr>
        <w:t>甜</w:t>
      </w:r>
      <w:proofErr w:type="gramStart"/>
      <w:r w:rsidRPr="00872146">
        <w:rPr>
          <w:rFonts w:hint="eastAsia"/>
        </w:rPr>
        <w:t>苷</w:t>
      </w:r>
      <w:proofErr w:type="gramEnd"/>
      <w:r w:rsidRPr="00872146">
        <w:rPr>
          <w:rFonts w:hint="eastAsia"/>
        </w:rPr>
        <w:t>；</w:t>
      </w:r>
      <w:r w:rsidR="00A47145" w:rsidRPr="00872146">
        <w:t xml:space="preserve"> </w:t>
      </w:r>
    </w:p>
    <w:p w:rsidR="006234B4" w:rsidRPr="00872146" w:rsidRDefault="00F12ECC">
      <w:pPr>
        <w:pStyle w:val="af2"/>
        <w:rPr>
          <w:b/>
          <w:bCs/>
        </w:rPr>
      </w:pPr>
      <w:r w:rsidRPr="00872146">
        <w:rPr>
          <w:rFonts w:hint="eastAsia"/>
        </w:rPr>
        <w:t>选择符合GB 5749规定的饮用水。</w:t>
      </w:r>
    </w:p>
    <w:p w:rsidR="006234B4" w:rsidRPr="00872146" w:rsidRDefault="00F12ECC">
      <w:pPr>
        <w:pStyle w:val="affe"/>
        <w:spacing w:before="156" w:after="156"/>
      </w:pPr>
      <w:bookmarkStart w:id="86" w:name="_Toc159872664"/>
      <w:bookmarkStart w:id="87" w:name="_Toc159403922"/>
      <w:bookmarkStart w:id="88" w:name="_Toc159872786"/>
      <w:r w:rsidRPr="00872146">
        <w:rPr>
          <w:rFonts w:hint="eastAsia"/>
        </w:rPr>
        <w:t>药材</w:t>
      </w:r>
      <w:bookmarkEnd w:id="86"/>
      <w:bookmarkEnd w:id="87"/>
      <w:bookmarkEnd w:id="88"/>
      <w:r w:rsidR="00A47145" w:rsidRPr="00872146">
        <w:rPr>
          <w:rFonts w:hint="eastAsia"/>
        </w:rPr>
        <w:t>加工</w:t>
      </w:r>
    </w:p>
    <w:p w:rsidR="00A47145" w:rsidRPr="00872146" w:rsidRDefault="00F12ECC" w:rsidP="007B3C44">
      <w:pPr>
        <w:pStyle w:val="affffffff9"/>
      </w:pPr>
      <w:r w:rsidRPr="00872146">
        <w:rPr>
          <w:rFonts w:hint="eastAsia"/>
        </w:rPr>
        <w:t>将药材清洗干净</w:t>
      </w:r>
      <w:r w:rsidR="00A47145" w:rsidRPr="00872146">
        <w:rPr>
          <w:rFonts w:hint="eastAsia"/>
        </w:rPr>
        <w:t>并沥干水分。加入1</w:t>
      </w:r>
      <w:r w:rsidR="00A47145" w:rsidRPr="00872146">
        <w:rPr>
          <w:rFonts w:hint="eastAsia"/>
          <w:vertAlign w:val="superscript"/>
        </w:rPr>
        <w:t xml:space="preserve"> </w:t>
      </w:r>
      <w:r w:rsidR="00A47145" w:rsidRPr="00872146">
        <w:rPr>
          <w:rFonts w:hint="eastAsia"/>
        </w:rPr>
        <w:t>000</w:t>
      </w:r>
      <w:r w:rsidR="00A47145" w:rsidRPr="00872146">
        <w:rPr>
          <w:rFonts w:hint="eastAsia"/>
          <w:vertAlign w:val="superscript"/>
        </w:rPr>
        <w:t xml:space="preserve"> </w:t>
      </w:r>
      <w:r w:rsidR="00A47145" w:rsidRPr="00872146">
        <w:rPr>
          <w:rFonts w:hint="eastAsia"/>
        </w:rPr>
        <w:t>mL纯净水与龙眼肉、灵芝、铁皮石斛共煮，</w:t>
      </w:r>
      <w:r w:rsidR="007B3C44" w:rsidRPr="00872146">
        <w:t>大火煮开</w:t>
      </w:r>
      <w:r w:rsidR="00A47145" w:rsidRPr="00872146">
        <w:rPr>
          <w:rFonts w:hint="eastAsia"/>
        </w:rPr>
        <w:t>开后小火煮</w:t>
      </w:r>
      <w:r w:rsidR="007B3C44" w:rsidRPr="00872146">
        <w:rPr>
          <w:rFonts w:hint="eastAsia"/>
        </w:rPr>
        <w:t>25</w:t>
      </w:r>
      <w:r w:rsidR="00A47145" w:rsidRPr="00872146">
        <w:rPr>
          <w:rFonts w:hint="eastAsia"/>
          <w:vertAlign w:val="superscript"/>
        </w:rPr>
        <w:t xml:space="preserve"> </w:t>
      </w:r>
      <w:r w:rsidR="00A47145" w:rsidRPr="00872146">
        <w:rPr>
          <w:rFonts w:hint="eastAsia"/>
        </w:rPr>
        <w:t>min</w:t>
      </w:r>
      <w:r w:rsidR="007B3C44" w:rsidRPr="00872146">
        <w:rPr>
          <w:rFonts w:hint="eastAsia"/>
        </w:rPr>
        <w:t>～30</w:t>
      </w:r>
      <w:r w:rsidR="007B3C44" w:rsidRPr="00872146">
        <w:rPr>
          <w:rFonts w:hint="eastAsia"/>
          <w:vertAlign w:val="superscript"/>
        </w:rPr>
        <w:t xml:space="preserve"> </w:t>
      </w:r>
      <w:r w:rsidR="007B3C44" w:rsidRPr="00872146">
        <w:rPr>
          <w:rFonts w:hint="eastAsia"/>
        </w:rPr>
        <w:t>min</w:t>
      </w:r>
      <w:r w:rsidR="00A47145" w:rsidRPr="00872146">
        <w:rPr>
          <w:rFonts w:hint="eastAsia"/>
        </w:rPr>
        <w:t>，浓缩至500</w:t>
      </w:r>
      <w:r w:rsidR="00A47145" w:rsidRPr="00872146">
        <w:rPr>
          <w:rFonts w:hint="eastAsia"/>
          <w:vertAlign w:val="superscript"/>
        </w:rPr>
        <w:t xml:space="preserve"> </w:t>
      </w:r>
      <w:r w:rsidR="00A47145" w:rsidRPr="00872146">
        <w:rPr>
          <w:rFonts w:hint="eastAsia"/>
        </w:rPr>
        <w:t>mL</w:t>
      </w:r>
      <w:r w:rsidR="007B3C44" w:rsidRPr="00872146">
        <w:rPr>
          <w:rFonts w:hint="eastAsia"/>
        </w:rPr>
        <w:t>～600</w:t>
      </w:r>
      <w:r w:rsidR="007B3C44" w:rsidRPr="00872146">
        <w:rPr>
          <w:rFonts w:hint="eastAsia"/>
          <w:vertAlign w:val="superscript"/>
        </w:rPr>
        <w:t xml:space="preserve"> </w:t>
      </w:r>
      <w:r w:rsidR="007B3C44" w:rsidRPr="00872146">
        <w:rPr>
          <w:rFonts w:hint="eastAsia"/>
        </w:rPr>
        <w:t>mL</w:t>
      </w:r>
      <w:r w:rsidR="00A47145" w:rsidRPr="00872146">
        <w:rPr>
          <w:rFonts w:hint="eastAsia"/>
        </w:rPr>
        <w:t>，煮后过滤，</w:t>
      </w:r>
      <w:r w:rsidR="007B3C44" w:rsidRPr="00872146">
        <w:rPr>
          <w:rFonts w:hint="eastAsia"/>
        </w:rPr>
        <w:t>中药浓缩液</w:t>
      </w:r>
      <w:r w:rsidR="00A47145" w:rsidRPr="00872146">
        <w:rPr>
          <w:rFonts w:hint="eastAsia"/>
        </w:rPr>
        <w:t>冷却备用。</w:t>
      </w:r>
    </w:p>
    <w:p w:rsidR="006234B4" w:rsidRPr="00872146" w:rsidRDefault="00A47145" w:rsidP="00A47145">
      <w:pPr>
        <w:pStyle w:val="affffffff9"/>
      </w:pPr>
      <w:r w:rsidRPr="00872146">
        <w:rPr>
          <w:rFonts w:hint="eastAsia"/>
        </w:rPr>
        <w:t>将桑葚捣汁备用。</w:t>
      </w:r>
    </w:p>
    <w:p w:rsidR="006234B4" w:rsidRPr="00872146" w:rsidRDefault="00F12ECC">
      <w:pPr>
        <w:pStyle w:val="affe"/>
        <w:spacing w:before="156" w:after="156"/>
      </w:pPr>
      <w:r w:rsidRPr="00872146">
        <w:t>主料加工</w:t>
      </w:r>
    </w:p>
    <w:p w:rsidR="006234B4" w:rsidRPr="00872146" w:rsidRDefault="00F12ECC">
      <w:pPr>
        <w:pStyle w:val="affffffff9"/>
      </w:pPr>
      <w:r w:rsidRPr="00872146">
        <w:rPr>
          <w:rFonts w:hint="eastAsia"/>
        </w:rPr>
        <w:t>黑皮冬瓜洗净削皮，</w:t>
      </w:r>
      <w:proofErr w:type="gramStart"/>
      <w:r w:rsidR="00A47145" w:rsidRPr="00872146">
        <w:rPr>
          <w:rFonts w:hint="eastAsia"/>
        </w:rPr>
        <w:t>剖瓜去</w:t>
      </w:r>
      <w:proofErr w:type="gramEnd"/>
      <w:r w:rsidR="00A47145" w:rsidRPr="00872146">
        <w:rPr>
          <w:rFonts w:hint="eastAsia"/>
        </w:rPr>
        <w:t>瓤，</w:t>
      </w:r>
      <w:r w:rsidRPr="00872146">
        <w:rPr>
          <w:rFonts w:hint="eastAsia"/>
        </w:rPr>
        <w:t>均匀切断，厚度在5</w:t>
      </w:r>
      <w:r w:rsidRPr="00872146">
        <w:rPr>
          <w:rFonts w:hint="eastAsia"/>
          <w:vertAlign w:val="superscript"/>
        </w:rPr>
        <w:t xml:space="preserve"> </w:t>
      </w:r>
      <w:r w:rsidRPr="00872146">
        <w:rPr>
          <w:rFonts w:hint="eastAsia"/>
        </w:rPr>
        <w:t>cm～6</w:t>
      </w:r>
      <w:r w:rsidRPr="00872146">
        <w:rPr>
          <w:rFonts w:hint="eastAsia"/>
          <w:vertAlign w:val="subscript"/>
        </w:rPr>
        <w:t xml:space="preserve"> </w:t>
      </w:r>
      <w:r w:rsidRPr="00872146">
        <w:rPr>
          <w:rFonts w:hint="eastAsia"/>
        </w:rPr>
        <w:t>cm为宜。</w:t>
      </w:r>
    </w:p>
    <w:p w:rsidR="006234B4" w:rsidRPr="00872146" w:rsidRDefault="00F12ECC">
      <w:pPr>
        <w:pStyle w:val="affffffff9"/>
      </w:pPr>
      <w:r w:rsidRPr="00872146">
        <w:rPr>
          <w:rFonts w:hint="eastAsia"/>
        </w:rPr>
        <w:t>切除瓜肉，将切好的冬瓜块逐一切去瓜肉。</w:t>
      </w:r>
      <w:r w:rsidR="00A47145" w:rsidRPr="00872146">
        <w:rPr>
          <w:rFonts w:hint="eastAsia"/>
        </w:rPr>
        <w:t>用</w:t>
      </w:r>
      <w:r w:rsidRPr="00872146">
        <w:rPr>
          <w:rFonts w:hint="eastAsia"/>
        </w:rPr>
        <w:t>模具</w:t>
      </w:r>
      <w:proofErr w:type="gramStart"/>
      <w:r w:rsidRPr="00872146">
        <w:rPr>
          <w:rFonts w:hint="eastAsia"/>
        </w:rPr>
        <w:t>錾</w:t>
      </w:r>
      <w:proofErr w:type="gramEnd"/>
      <w:r w:rsidRPr="00872146">
        <w:rPr>
          <w:rFonts w:hint="eastAsia"/>
        </w:rPr>
        <w:t>制图文</w:t>
      </w:r>
      <w:r w:rsidR="007B3C44" w:rsidRPr="00872146">
        <w:rPr>
          <w:rFonts w:hint="eastAsia"/>
        </w:rPr>
        <w:t>，</w:t>
      </w:r>
      <w:r w:rsidRPr="00872146">
        <w:rPr>
          <w:rFonts w:hint="eastAsia"/>
        </w:rPr>
        <w:t>漂洗</w:t>
      </w:r>
      <w:r w:rsidR="007B3C44" w:rsidRPr="00872146">
        <w:rPr>
          <w:rFonts w:hint="eastAsia"/>
        </w:rPr>
        <w:t>干净</w:t>
      </w:r>
      <w:r w:rsidRPr="00872146">
        <w:rPr>
          <w:rFonts w:hint="eastAsia"/>
        </w:rPr>
        <w:t>备用。</w:t>
      </w:r>
    </w:p>
    <w:p w:rsidR="006234B4" w:rsidRPr="00872146" w:rsidRDefault="00F12ECC">
      <w:pPr>
        <w:pStyle w:val="affe"/>
        <w:spacing w:before="156" w:after="156"/>
      </w:pPr>
      <w:r w:rsidRPr="00872146">
        <w:rPr>
          <w:rFonts w:hint="eastAsia"/>
        </w:rPr>
        <w:t>煲煮</w:t>
      </w:r>
    </w:p>
    <w:p w:rsidR="006234B4" w:rsidRPr="00872146" w:rsidRDefault="00F12ECC">
      <w:pPr>
        <w:pStyle w:val="affffe"/>
        <w:ind w:firstLine="420"/>
      </w:pPr>
      <w:r w:rsidRPr="00872146">
        <w:rPr>
          <w:rFonts w:hint="eastAsia"/>
        </w:rPr>
        <w:t>将制作好的冬瓜块浸入</w:t>
      </w:r>
      <w:r w:rsidR="007B3C44" w:rsidRPr="00872146">
        <w:rPr>
          <w:rFonts w:hint="eastAsia"/>
        </w:rPr>
        <w:t>冷却好的</w:t>
      </w:r>
      <w:r w:rsidRPr="00872146">
        <w:rPr>
          <w:rFonts w:hint="eastAsia"/>
        </w:rPr>
        <w:t>中药浓缩液中，加入桑葚汁，</w:t>
      </w:r>
      <w:r w:rsidR="007B3C44" w:rsidRPr="00872146">
        <w:t>大火煮开转小火</w:t>
      </w:r>
      <w:r w:rsidRPr="00872146">
        <w:t>煮</w:t>
      </w:r>
      <w:r w:rsidRPr="00872146">
        <w:rPr>
          <w:rFonts w:hint="eastAsia"/>
        </w:rPr>
        <w:t>20</w:t>
      </w:r>
      <w:r w:rsidRPr="00872146">
        <w:rPr>
          <w:rFonts w:hint="eastAsia"/>
          <w:vertAlign w:val="superscript"/>
        </w:rPr>
        <w:t xml:space="preserve"> </w:t>
      </w:r>
      <w:r w:rsidRPr="00872146">
        <w:rPr>
          <w:rFonts w:hint="eastAsia"/>
        </w:rPr>
        <w:t>min</w:t>
      </w:r>
      <w:r w:rsidR="007B3C44" w:rsidRPr="00872146">
        <w:rPr>
          <w:rFonts w:hint="eastAsia"/>
        </w:rPr>
        <w:t>～25</w:t>
      </w:r>
      <w:r w:rsidR="007B3C44" w:rsidRPr="00872146">
        <w:rPr>
          <w:rFonts w:hint="eastAsia"/>
          <w:vertAlign w:val="superscript"/>
        </w:rPr>
        <w:t xml:space="preserve"> </w:t>
      </w:r>
      <w:r w:rsidR="007B3C44" w:rsidRPr="00872146">
        <w:rPr>
          <w:rFonts w:hint="eastAsia"/>
        </w:rPr>
        <w:t>min</w:t>
      </w:r>
      <w:r w:rsidRPr="00872146">
        <w:rPr>
          <w:rFonts w:hint="eastAsia"/>
        </w:rPr>
        <w:t>至浓稠</w:t>
      </w:r>
      <w:r w:rsidR="007B3C44" w:rsidRPr="00872146">
        <w:rPr>
          <w:rFonts w:hint="eastAsia"/>
        </w:rPr>
        <w:t>形成茶泡胚</w:t>
      </w:r>
      <w:r w:rsidRPr="00872146">
        <w:rPr>
          <w:rFonts w:hint="eastAsia"/>
        </w:rPr>
        <w:t>，冷却备用。</w:t>
      </w:r>
    </w:p>
    <w:p w:rsidR="006234B4" w:rsidRPr="00872146" w:rsidRDefault="007B3C44">
      <w:pPr>
        <w:pStyle w:val="affe"/>
        <w:spacing w:before="156" w:after="156"/>
      </w:pPr>
      <w:r w:rsidRPr="00872146">
        <w:rPr>
          <w:rFonts w:hint="eastAsia"/>
        </w:rPr>
        <w:t>浸泡</w:t>
      </w:r>
      <w:r w:rsidR="00D2772A" w:rsidRPr="00872146">
        <w:rPr>
          <w:rFonts w:hint="eastAsia"/>
        </w:rPr>
        <w:t>晾晒</w:t>
      </w:r>
    </w:p>
    <w:p w:rsidR="006234B4" w:rsidRPr="00872146" w:rsidRDefault="00F12ECC">
      <w:pPr>
        <w:pStyle w:val="affffe"/>
        <w:ind w:firstLine="420"/>
      </w:pPr>
      <w:r w:rsidRPr="00872146">
        <w:rPr>
          <w:rFonts w:hint="eastAsia"/>
        </w:rPr>
        <w:t>罗汉果甜</w:t>
      </w:r>
      <w:proofErr w:type="gramStart"/>
      <w:r w:rsidRPr="00872146">
        <w:rPr>
          <w:rFonts w:hint="eastAsia"/>
        </w:rPr>
        <w:t>苷</w:t>
      </w:r>
      <w:proofErr w:type="gramEnd"/>
      <w:r w:rsidRPr="00872146">
        <w:rPr>
          <w:rFonts w:hint="eastAsia"/>
        </w:rPr>
        <w:t>用适量温水融化后成糖浆，</w:t>
      </w:r>
      <w:r w:rsidR="007B3C44" w:rsidRPr="00872146">
        <w:rPr>
          <w:rFonts w:hint="eastAsia"/>
        </w:rPr>
        <w:t>将茶泡胚在糖浆中稍作浸泡，拿出均匀码放</w:t>
      </w:r>
      <w:bookmarkStart w:id="89" w:name="OLE_LINK16"/>
      <w:bookmarkStart w:id="90" w:name="OLE_LINK15"/>
      <w:r w:rsidR="007B3C44" w:rsidRPr="00872146">
        <w:rPr>
          <w:rFonts w:hint="eastAsia"/>
        </w:rPr>
        <w:t>晒制</w:t>
      </w:r>
      <w:bookmarkEnd w:id="89"/>
      <w:bookmarkEnd w:id="90"/>
      <w:r w:rsidR="007B3C44" w:rsidRPr="00872146">
        <w:rPr>
          <w:rFonts w:hint="eastAsia"/>
        </w:rPr>
        <w:t>至糖浆变干。反复浸泡晒制</w:t>
      </w:r>
      <w:r w:rsidRPr="00872146">
        <w:rPr>
          <w:rFonts w:hint="eastAsia"/>
        </w:rPr>
        <w:t>至移动其不会变型，用毛刷刷净，完成茶泡块。</w:t>
      </w:r>
    </w:p>
    <w:p w:rsidR="006234B4" w:rsidRPr="00872146" w:rsidRDefault="00F12ECC">
      <w:pPr>
        <w:pStyle w:val="affe"/>
        <w:spacing w:before="156" w:after="156"/>
      </w:pPr>
      <w:r w:rsidRPr="00872146">
        <w:rPr>
          <w:rFonts w:hint="eastAsia"/>
        </w:rPr>
        <w:t>泡茶</w:t>
      </w:r>
    </w:p>
    <w:p w:rsidR="00D2772A" w:rsidRPr="00872146" w:rsidRDefault="00D2772A" w:rsidP="00D2772A">
      <w:pPr>
        <w:pStyle w:val="affffe"/>
        <w:ind w:firstLine="420"/>
      </w:pPr>
      <w:proofErr w:type="gramStart"/>
      <w:r w:rsidRPr="00872146">
        <w:rPr>
          <w:rFonts w:hint="eastAsia"/>
        </w:rPr>
        <w:t>玫瑰花加</w:t>
      </w:r>
      <w:proofErr w:type="gramEnd"/>
      <w:r w:rsidRPr="00872146">
        <w:rPr>
          <w:rFonts w:hint="eastAsia"/>
        </w:rPr>
        <w:t>500</w:t>
      </w:r>
      <w:r w:rsidRPr="00872146">
        <w:rPr>
          <w:rFonts w:hint="eastAsia"/>
          <w:vertAlign w:val="superscript"/>
        </w:rPr>
        <w:t xml:space="preserve"> </w:t>
      </w:r>
      <w:r w:rsidRPr="00872146">
        <w:rPr>
          <w:rFonts w:hint="eastAsia"/>
        </w:rPr>
        <w:t>mL饮用水煮开。</w:t>
      </w:r>
    </w:p>
    <w:p w:rsidR="00D2772A" w:rsidRPr="00872146" w:rsidRDefault="00D2772A" w:rsidP="00D2772A">
      <w:pPr>
        <w:pStyle w:val="affe"/>
        <w:spacing w:before="156" w:after="156"/>
      </w:pPr>
      <w:r w:rsidRPr="00872146">
        <w:rPr>
          <w:rFonts w:hint="eastAsia"/>
        </w:rPr>
        <w:t>装杯</w:t>
      </w:r>
    </w:p>
    <w:p w:rsidR="006234B4" w:rsidRPr="00872146" w:rsidRDefault="00D2772A">
      <w:pPr>
        <w:pStyle w:val="affffe"/>
        <w:ind w:firstLine="420"/>
      </w:pPr>
      <w:r w:rsidRPr="00872146">
        <w:rPr>
          <w:rFonts w:hint="eastAsia"/>
        </w:rPr>
        <w:t>将玫瑰花茶</w:t>
      </w:r>
      <w:r w:rsidR="00F12ECC" w:rsidRPr="00872146">
        <w:rPr>
          <w:rFonts w:hint="eastAsia"/>
        </w:rPr>
        <w:t>倒入杯中，加入</w:t>
      </w:r>
      <w:proofErr w:type="gramStart"/>
      <w:r w:rsidR="00F12ECC" w:rsidRPr="00872146">
        <w:rPr>
          <w:rFonts w:hint="eastAsia"/>
        </w:rPr>
        <w:t>茶泡块焖</w:t>
      </w:r>
      <w:proofErr w:type="gramEnd"/>
      <w:r w:rsidR="00F12ECC" w:rsidRPr="00872146">
        <w:rPr>
          <w:rFonts w:hint="eastAsia"/>
        </w:rPr>
        <w:t>5</w:t>
      </w:r>
      <w:r w:rsidR="00F12ECC" w:rsidRPr="00872146">
        <w:rPr>
          <w:rFonts w:hint="eastAsia"/>
          <w:vertAlign w:val="superscript"/>
        </w:rPr>
        <w:t xml:space="preserve"> </w:t>
      </w:r>
      <w:r w:rsidR="00F12ECC" w:rsidRPr="00872146">
        <w:rPr>
          <w:rFonts w:hint="eastAsia"/>
        </w:rPr>
        <w:t>min即可饮用。</w:t>
      </w:r>
    </w:p>
    <w:p w:rsidR="006234B4" w:rsidRPr="00872146" w:rsidRDefault="00F12ECC">
      <w:pPr>
        <w:pStyle w:val="affc"/>
        <w:spacing w:before="312" w:after="312"/>
        <w:rPr>
          <w:rFonts w:ascii="宋体" w:hAnsi="宋体"/>
        </w:rPr>
      </w:pPr>
      <w:bookmarkStart w:id="91" w:name="_Toc159403924"/>
      <w:bookmarkStart w:id="92" w:name="_Toc159872788"/>
      <w:bookmarkStart w:id="93" w:name="_Toc159872666"/>
      <w:bookmarkStart w:id="94" w:name="_Toc227077652"/>
      <w:bookmarkStart w:id="95" w:name="_Toc227077680"/>
      <w:bookmarkStart w:id="96" w:name="_Toc230096637"/>
      <w:r w:rsidRPr="00872146">
        <w:rPr>
          <w:rFonts w:hint="eastAsia"/>
        </w:rPr>
        <w:t>成品感官</w:t>
      </w:r>
      <w:bookmarkEnd w:id="91"/>
      <w:bookmarkEnd w:id="92"/>
      <w:bookmarkEnd w:id="93"/>
      <w:bookmarkEnd w:id="94"/>
      <w:bookmarkEnd w:id="95"/>
      <w:bookmarkEnd w:id="96"/>
    </w:p>
    <w:p w:rsidR="006234B4" w:rsidRPr="00872146" w:rsidRDefault="00F12ECC">
      <w:pPr>
        <w:pStyle w:val="affffe"/>
        <w:ind w:firstLine="420"/>
      </w:pPr>
      <w:r w:rsidRPr="00872146">
        <w:rPr>
          <w:rFonts w:hint="eastAsia"/>
        </w:rPr>
        <w:t>茶色粉红，茶泡浅紫色半透明、花香四溢。茶味饮之清香可口、冬瓜嚼之酥脆甘甜。</w:t>
      </w:r>
    </w:p>
    <w:p w:rsidR="006234B4" w:rsidRDefault="00F12ECC">
      <w:pPr>
        <w:pStyle w:val="affc"/>
        <w:spacing w:before="312" w:after="312"/>
      </w:pPr>
      <w:bookmarkStart w:id="97" w:name="_Toc159872789"/>
      <w:bookmarkStart w:id="98" w:name="_Toc159403925"/>
      <w:bookmarkStart w:id="99" w:name="_Toc227077681"/>
      <w:bookmarkStart w:id="100" w:name="_Toc227077654"/>
      <w:bookmarkStart w:id="101" w:name="_Toc159872667"/>
      <w:bookmarkStart w:id="102" w:name="_Toc230096638"/>
      <w:r>
        <w:rPr>
          <w:rFonts w:hint="eastAsia"/>
        </w:rPr>
        <w:t>档案记录</w:t>
      </w:r>
      <w:bookmarkEnd w:id="97"/>
      <w:bookmarkEnd w:id="98"/>
      <w:bookmarkEnd w:id="99"/>
      <w:bookmarkEnd w:id="100"/>
      <w:bookmarkEnd w:id="101"/>
      <w:bookmarkEnd w:id="102"/>
    </w:p>
    <w:p w:rsidR="006234B4" w:rsidRDefault="00F12ECC">
      <w:pPr>
        <w:pStyle w:val="affffe"/>
        <w:ind w:firstLine="420"/>
      </w:pPr>
      <w:r>
        <w:rPr>
          <w:rFonts w:hint="eastAsia"/>
        </w:rPr>
        <w:t>应建立制作过程的档案记录，内容包括：主料来源、主料验收、制作日期、制作数量、操作者签名等，并妥善保存档案资料2年以上。</w:t>
      </w:r>
    </w:p>
    <w:p w:rsidR="006234B4" w:rsidRDefault="006234B4">
      <w:pPr>
        <w:pStyle w:val="affffe"/>
        <w:ind w:firstLine="420"/>
        <w:sectPr w:rsidR="006234B4" w:rsidSect="008D7CE2">
          <w:headerReference w:type="even" r:id="rId31"/>
          <w:headerReference w:type="default" r:id="rId32"/>
          <w:footerReference w:type="even" r:id="rId33"/>
          <w:footerReference w:type="default" r:id="rId34"/>
          <w:pgSz w:w="11906" w:h="16838"/>
          <w:pgMar w:top="1928" w:right="1134" w:bottom="1134" w:left="1134" w:header="1418" w:footer="1134" w:gutter="284"/>
          <w:pgNumType w:start="1"/>
          <w:cols w:space="425"/>
          <w:formProt w:val="0"/>
          <w:docGrid w:type="lines" w:linePitch="312"/>
        </w:sectPr>
      </w:pPr>
    </w:p>
    <w:bookmarkEnd w:id="26"/>
    <w:p w:rsidR="006234B4" w:rsidRDefault="006234B4">
      <w:pPr>
        <w:pStyle w:val="af8"/>
      </w:pPr>
    </w:p>
    <w:p w:rsidR="006234B4" w:rsidRDefault="006234B4">
      <w:pPr>
        <w:pStyle w:val="afe"/>
      </w:pPr>
    </w:p>
    <w:p w:rsidR="006234B4" w:rsidRDefault="00F12ECC">
      <w:pPr>
        <w:pStyle w:val="aff3"/>
        <w:spacing w:after="156"/>
      </w:pPr>
      <w:bookmarkStart w:id="103" w:name="BookMark5"/>
      <w:r>
        <w:br/>
      </w:r>
      <w:bookmarkStart w:id="104" w:name="_Toc227077682"/>
      <w:bookmarkStart w:id="105" w:name="_Toc227077655"/>
      <w:bookmarkStart w:id="106" w:name="_Toc230096639"/>
      <w:r>
        <w:rPr>
          <w:rFonts w:hint="eastAsia"/>
        </w:rPr>
        <w:t>（资料性）</w:t>
      </w:r>
      <w:r>
        <w:br/>
      </w:r>
      <w:r>
        <w:rPr>
          <w:rFonts w:hint="eastAsia"/>
        </w:rPr>
        <w:t>古法冬瓜桂圆饮用量配比</w:t>
      </w:r>
      <w:bookmarkEnd w:id="104"/>
      <w:bookmarkEnd w:id="105"/>
      <w:bookmarkEnd w:id="106"/>
    </w:p>
    <w:p w:rsidR="006234B4" w:rsidRDefault="00F12ECC">
      <w:pPr>
        <w:pStyle w:val="affffe"/>
        <w:ind w:firstLine="420"/>
      </w:pPr>
      <w:r>
        <w:rPr>
          <w:rFonts w:hint="eastAsia"/>
        </w:rPr>
        <w:t>表A.1给出了</w:t>
      </w:r>
      <w:r w:rsidR="00D2772A">
        <w:rPr>
          <w:rFonts w:hint="eastAsia"/>
        </w:rPr>
        <w:t>适宜2人饮用的</w:t>
      </w:r>
      <w:r>
        <w:rPr>
          <w:rFonts w:hint="eastAsia"/>
        </w:rPr>
        <w:t>古法冬瓜桂圆饮用量配比表。</w:t>
      </w:r>
    </w:p>
    <w:p w:rsidR="006234B4" w:rsidRDefault="00F12ECC">
      <w:pPr>
        <w:pStyle w:val="aff"/>
        <w:spacing w:before="156" w:after="156"/>
      </w:pPr>
      <w:r>
        <w:rPr>
          <w:rFonts w:hint="eastAsia"/>
        </w:rPr>
        <w:t>古法冬瓜桂圆饮用量配比表</w:t>
      </w:r>
    </w:p>
    <w:tbl>
      <w:tblPr>
        <w:tblStyle w:val="affff1"/>
        <w:tblW w:w="500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87"/>
        <w:gridCol w:w="4687"/>
      </w:tblGrid>
      <w:tr w:rsidR="006234B4">
        <w:trPr>
          <w:tblHeader/>
          <w:jc w:val="center"/>
        </w:trPr>
        <w:tc>
          <w:tcPr>
            <w:tcW w:w="2500" w:type="pct"/>
            <w:tcBorders>
              <w:top w:val="single" w:sz="8" w:space="0" w:color="auto"/>
              <w:bottom w:val="single" w:sz="8" w:space="0" w:color="auto"/>
            </w:tcBorders>
          </w:tcPr>
          <w:p w:rsidR="006234B4" w:rsidRDefault="00F12ECC">
            <w:pPr>
              <w:pStyle w:val="afffffffff2"/>
            </w:pPr>
            <w:r>
              <w:rPr>
                <w:rFonts w:hint="eastAsia"/>
              </w:rPr>
              <w:t>名称</w:t>
            </w:r>
          </w:p>
        </w:tc>
        <w:tc>
          <w:tcPr>
            <w:tcW w:w="2500" w:type="pct"/>
            <w:tcBorders>
              <w:top w:val="single" w:sz="8" w:space="0" w:color="auto"/>
              <w:bottom w:val="single" w:sz="8" w:space="0" w:color="auto"/>
            </w:tcBorders>
            <w:vAlign w:val="center"/>
          </w:tcPr>
          <w:p w:rsidR="006234B4" w:rsidRDefault="00F12ECC">
            <w:pPr>
              <w:pStyle w:val="afffffffff2"/>
            </w:pPr>
            <w:r>
              <w:rPr>
                <w:rFonts w:hint="eastAsia"/>
              </w:rPr>
              <w:t>用量（g）</w:t>
            </w:r>
          </w:p>
        </w:tc>
      </w:tr>
      <w:tr w:rsidR="006234B4">
        <w:trPr>
          <w:jc w:val="center"/>
        </w:trPr>
        <w:tc>
          <w:tcPr>
            <w:tcW w:w="2500" w:type="pct"/>
          </w:tcPr>
          <w:p w:rsidR="006234B4" w:rsidRDefault="00F12ECC">
            <w:pPr>
              <w:pStyle w:val="afffffffff2"/>
            </w:pPr>
            <w:r>
              <w:rPr>
                <w:rFonts w:hint="eastAsia"/>
              </w:rPr>
              <w:t>黑皮冬瓜</w:t>
            </w:r>
          </w:p>
        </w:tc>
        <w:tc>
          <w:tcPr>
            <w:tcW w:w="2500" w:type="pct"/>
            <w:vAlign w:val="center"/>
          </w:tcPr>
          <w:p w:rsidR="006234B4" w:rsidRDefault="00F12ECC">
            <w:pPr>
              <w:pStyle w:val="afffffffff2"/>
            </w:pPr>
            <w:r>
              <w:rPr>
                <w:rFonts w:hint="eastAsia"/>
              </w:rPr>
              <w:t>50～55</w:t>
            </w:r>
          </w:p>
        </w:tc>
      </w:tr>
      <w:tr w:rsidR="006234B4">
        <w:trPr>
          <w:jc w:val="center"/>
        </w:trPr>
        <w:tc>
          <w:tcPr>
            <w:tcW w:w="2500" w:type="pct"/>
          </w:tcPr>
          <w:p w:rsidR="006234B4" w:rsidRDefault="00F12ECC" w:rsidP="00D2772A">
            <w:pPr>
              <w:pStyle w:val="afffffffff2"/>
            </w:pPr>
            <w:r>
              <w:rPr>
                <w:rFonts w:hint="eastAsia"/>
              </w:rPr>
              <w:t>龙眼肉</w:t>
            </w:r>
          </w:p>
        </w:tc>
        <w:tc>
          <w:tcPr>
            <w:tcW w:w="2500" w:type="pct"/>
            <w:vAlign w:val="center"/>
          </w:tcPr>
          <w:p w:rsidR="006234B4" w:rsidRDefault="00F12ECC">
            <w:pPr>
              <w:pStyle w:val="afffffffff2"/>
            </w:pPr>
            <w:r>
              <w:rPr>
                <w:rFonts w:hint="eastAsia"/>
              </w:rPr>
              <w:t>20～25</w:t>
            </w:r>
          </w:p>
        </w:tc>
      </w:tr>
      <w:tr w:rsidR="006234B4">
        <w:trPr>
          <w:jc w:val="center"/>
        </w:trPr>
        <w:tc>
          <w:tcPr>
            <w:tcW w:w="2500" w:type="pct"/>
          </w:tcPr>
          <w:p w:rsidR="006234B4" w:rsidRDefault="00F12ECC">
            <w:pPr>
              <w:pStyle w:val="afffffffff2"/>
            </w:pPr>
            <w:r>
              <w:rPr>
                <w:rFonts w:hint="eastAsia"/>
              </w:rPr>
              <w:t>罗汉果甜</w:t>
            </w:r>
            <w:proofErr w:type="gramStart"/>
            <w:r>
              <w:rPr>
                <w:rFonts w:hint="eastAsia"/>
              </w:rPr>
              <w:t>苷</w:t>
            </w:r>
            <w:proofErr w:type="gramEnd"/>
          </w:p>
        </w:tc>
        <w:tc>
          <w:tcPr>
            <w:tcW w:w="2500" w:type="pct"/>
            <w:vAlign w:val="center"/>
          </w:tcPr>
          <w:p w:rsidR="006234B4" w:rsidRDefault="00F12ECC">
            <w:pPr>
              <w:pStyle w:val="afffffffff2"/>
            </w:pPr>
            <w:r>
              <w:rPr>
                <w:rFonts w:hint="eastAsia"/>
              </w:rPr>
              <w:t>15～20</w:t>
            </w:r>
          </w:p>
        </w:tc>
      </w:tr>
      <w:tr w:rsidR="006234B4">
        <w:trPr>
          <w:trHeight w:val="290"/>
          <w:jc w:val="center"/>
        </w:trPr>
        <w:tc>
          <w:tcPr>
            <w:tcW w:w="2500" w:type="pct"/>
          </w:tcPr>
          <w:p w:rsidR="006234B4" w:rsidRDefault="00F12ECC">
            <w:pPr>
              <w:pStyle w:val="afffffffff2"/>
            </w:pPr>
            <w:r>
              <w:rPr>
                <w:rFonts w:hint="eastAsia"/>
              </w:rPr>
              <w:t>桑葚</w:t>
            </w:r>
          </w:p>
        </w:tc>
        <w:tc>
          <w:tcPr>
            <w:tcW w:w="2500" w:type="pct"/>
            <w:vAlign w:val="center"/>
          </w:tcPr>
          <w:p w:rsidR="006234B4" w:rsidRDefault="00F12ECC">
            <w:pPr>
              <w:pStyle w:val="afffffffff2"/>
            </w:pPr>
            <w:r>
              <w:rPr>
                <w:rFonts w:hint="eastAsia"/>
              </w:rPr>
              <w:t>10～15</w:t>
            </w:r>
          </w:p>
        </w:tc>
      </w:tr>
      <w:tr w:rsidR="006234B4">
        <w:trPr>
          <w:trHeight w:val="290"/>
          <w:jc w:val="center"/>
        </w:trPr>
        <w:tc>
          <w:tcPr>
            <w:tcW w:w="2500" w:type="pct"/>
          </w:tcPr>
          <w:p w:rsidR="006234B4" w:rsidRDefault="00D2772A">
            <w:pPr>
              <w:pStyle w:val="afffffffff2"/>
            </w:pPr>
            <w:r>
              <w:rPr>
                <w:rFonts w:hint="eastAsia"/>
              </w:rPr>
              <w:t>玫瑰花</w:t>
            </w:r>
          </w:p>
        </w:tc>
        <w:tc>
          <w:tcPr>
            <w:tcW w:w="2500" w:type="pct"/>
            <w:vAlign w:val="center"/>
          </w:tcPr>
          <w:p w:rsidR="006234B4" w:rsidRDefault="00F12ECC">
            <w:pPr>
              <w:pStyle w:val="afffffffff2"/>
            </w:pPr>
            <w:r>
              <w:rPr>
                <w:rFonts w:hint="eastAsia"/>
              </w:rPr>
              <w:t>10～15</w:t>
            </w:r>
          </w:p>
        </w:tc>
      </w:tr>
      <w:tr w:rsidR="006234B4">
        <w:trPr>
          <w:trHeight w:val="308"/>
          <w:jc w:val="center"/>
        </w:trPr>
        <w:tc>
          <w:tcPr>
            <w:tcW w:w="2500" w:type="pct"/>
          </w:tcPr>
          <w:p w:rsidR="006234B4" w:rsidRDefault="00F12ECC">
            <w:pPr>
              <w:pStyle w:val="afffffffff2"/>
            </w:pPr>
            <w:r>
              <w:rPr>
                <w:rFonts w:hint="eastAsia"/>
              </w:rPr>
              <w:t>铁皮石斛</w:t>
            </w:r>
          </w:p>
        </w:tc>
        <w:tc>
          <w:tcPr>
            <w:tcW w:w="2500" w:type="pct"/>
            <w:vAlign w:val="center"/>
          </w:tcPr>
          <w:p w:rsidR="006234B4" w:rsidRDefault="00F12ECC">
            <w:pPr>
              <w:pStyle w:val="afffffffff2"/>
            </w:pPr>
            <w:r>
              <w:rPr>
                <w:rFonts w:hint="eastAsia"/>
              </w:rPr>
              <w:t>8～12</w:t>
            </w:r>
          </w:p>
        </w:tc>
      </w:tr>
      <w:tr w:rsidR="006234B4">
        <w:trPr>
          <w:jc w:val="center"/>
        </w:trPr>
        <w:tc>
          <w:tcPr>
            <w:tcW w:w="2500" w:type="pct"/>
          </w:tcPr>
          <w:p w:rsidR="006234B4" w:rsidRDefault="00F12ECC">
            <w:pPr>
              <w:pStyle w:val="afffffffff2"/>
            </w:pPr>
            <w:r>
              <w:rPr>
                <w:rFonts w:hint="eastAsia"/>
              </w:rPr>
              <w:t>灵芝</w:t>
            </w:r>
          </w:p>
        </w:tc>
        <w:tc>
          <w:tcPr>
            <w:tcW w:w="2500" w:type="pct"/>
            <w:vAlign w:val="center"/>
          </w:tcPr>
          <w:p w:rsidR="006234B4" w:rsidRDefault="00F12ECC">
            <w:pPr>
              <w:pStyle w:val="afffffffff2"/>
            </w:pPr>
            <w:r>
              <w:rPr>
                <w:rFonts w:hint="eastAsia"/>
              </w:rPr>
              <w:t>8～12</w:t>
            </w:r>
          </w:p>
        </w:tc>
      </w:tr>
      <w:tr w:rsidR="006234B4">
        <w:trPr>
          <w:jc w:val="center"/>
        </w:trPr>
        <w:tc>
          <w:tcPr>
            <w:tcW w:w="2500" w:type="pct"/>
          </w:tcPr>
          <w:p w:rsidR="006234B4" w:rsidRDefault="00F12ECC">
            <w:pPr>
              <w:pStyle w:val="afffffffff2"/>
            </w:pPr>
            <w:r>
              <w:rPr>
                <w:rFonts w:hint="eastAsia"/>
              </w:rPr>
              <w:t>饮用水</w:t>
            </w:r>
          </w:p>
        </w:tc>
        <w:tc>
          <w:tcPr>
            <w:tcW w:w="2500" w:type="pct"/>
            <w:vAlign w:val="center"/>
          </w:tcPr>
          <w:p w:rsidR="006234B4" w:rsidRDefault="00F12ECC">
            <w:pPr>
              <w:pStyle w:val="afffffffff2"/>
            </w:pPr>
            <w:r>
              <w:rPr>
                <w:rFonts w:hint="eastAsia"/>
              </w:rPr>
              <w:t>1</w:t>
            </w:r>
            <w:r>
              <w:rPr>
                <w:rFonts w:hint="eastAsia"/>
                <w:vertAlign w:val="superscript"/>
              </w:rPr>
              <w:t xml:space="preserve"> </w:t>
            </w:r>
            <w:r>
              <w:rPr>
                <w:rFonts w:hint="eastAsia"/>
              </w:rPr>
              <w:t>000</w:t>
            </w:r>
          </w:p>
        </w:tc>
      </w:tr>
    </w:tbl>
    <w:p w:rsidR="006234B4" w:rsidRDefault="006234B4">
      <w:pPr>
        <w:pStyle w:val="affffe"/>
        <w:ind w:firstLine="420"/>
      </w:pPr>
    </w:p>
    <w:p w:rsidR="006234B4" w:rsidRDefault="006234B4">
      <w:pPr>
        <w:pStyle w:val="affffe"/>
        <w:ind w:firstLine="420"/>
      </w:pPr>
    </w:p>
    <w:p w:rsidR="006234B4" w:rsidRDefault="006234B4">
      <w:pPr>
        <w:pStyle w:val="affffe"/>
        <w:ind w:firstLine="420"/>
        <w:sectPr w:rsidR="006234B4" w:rsidSect="008D7CE2">
          <w:headerReference w:type="even" r:id="rId35"/>
          <w:headerReference w:type="default" r:id="rId36"/>
          <w:footerReference w:type="even" r:id="rId37"/>
          <w:footerReference w:type="default" r:id="rId38"/>
          <w:pgSz w:w="11906" w:h="16838"/>
          <w:pgMar w:top="1928" w:right="1134" w:bottom="1134" w:left="1134" w:header="1418" w:footer="1134" w:gutter="284"/>
          <w:cols w:space="425"/>
          <w:formProt w:val="0"/>
          <w:docGrid w:type="lines" w:linePitch="312"/>
        </w:sectPr>
      </w:pPr>
    </w:p>
    <w:p w:rsidR="006234B4" w:rsidRDefault="006234B4">
      <w:pPr>
        <w:pStyle w:val="af8"/>
        <w:rPr>
          <w:vanish w:val="0"/>
        </w:rPr>
      </w:pPr>
    </w:p>
    <w:p w:rsidR="006234B4" w:rsidRDefault="006234B4">
      <w:pPr>
        <w:pStyle w:val="afe"/>
        <w:rPr>
          <w:vanish w:val="0"/>
        </w:rPr>
      </w:pPr>
    </w:p>
    <w:p w:rsidR="006234B4" w:rsidRDefault="00F12ECC">
      <w:pPr>
        <w:pStyle w:val="aff3"/>
        <w:spacing w:after="156"/>
      </w:pPr>
      <w:r>
        <w:br/>
      </w:r>
      <w:bookmarkStart w:id="107" w:name="_Toc227077683"/>
      <w:bookmarkStart w:id="108" w:name="_Toc227077656"/>
      <w:bookmarkStart w:id="109" w:name="_Toc230096640"/>
      <w:r>
        <w:rPr>
          <w:rFonts w:hint="eastAsia"/>
        </w:rPr>
        <w:t>（资料性）</w:t>
      </w:r>
      <w:r>
        <w:br/>
      </w:r>
      <w:r>
        <w:rPr>
          <w:rFonts w:hint="eastAsia"/>
        </w:rPr>
        <w:t>古法冬瓜桂圆饮成品示例图</w:t>
      </w:r>
      <w:bookmarkEnd w:id="107"/>
      <w:bookmarkEnd w:id="108"/>
      <w:bookmarkEnd w:id="109"/>
    </w:p>
    <w:p w:rsidR="006234B4" w:rsidRDefault="00F12ECC">
      <w:pPr>
        <w:pStyle w:val="affffe"/>
        <w:ind w:firstLine="420"/>
      </w:pPr>
      <w:bookmarkStart w:id="110" w:name="OLE_LINK17"/>
      <w:r>
        <w:rPr>
          <w:rFonts w:hint="eastAsia"/>
        </w:rPr>
        <w:t>古法冬瓜桂圆饮</w:t>
      </w:r>
      <w:bookmarkEnd w:id="110"/>
      <w:r>
        <w:rPr>
          <w:rFonts w:hint="eastAsia"/>
        </w:rPr>
        <w:t>示例图见图B.1。</w:t>
      </w:r>
    </w:p>
    <w:p w:rsidR="006234B4" w:rsidRDefault="00F12ECC">
      <w:pPr>
        <w:pStyle w:val="affffe"/>
        <w:ind w:firstLine="420"/>
      </w:pPr>
      <w:r>
        <w:rPr>
          <w:noProof/>
        </w:rPr>
        <w:drawing>
          <wp:inline distT="0" distB="0" distL="0" distR="0" wp14:anchorId="4B1998DD" wp14:editId="300A3ED0">
            <wp:extent cx="5486400" cy="4164965"/>
            <wp:effectExtent l="0" t="0" r="0" b="6985"/>
            <wp:docPr id="15" name="图片 15" descr="9154110b-b7af-4714-a3fa-ebd6ea44cc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9154110b-b7af-4714-a3fa-ebd6ea44cc21"/>
                    <pic:cNvPicPr>
                      <a:picLocks noChangeAspect="1"/>
                    </pic:cNvPicPr>
                  </pic:nvPicPr>
                  <pic:blipFill>
                    <a:blip r:embed="rId39"/>
                    <a:stretch>
                      <a:fillRect/>
                    </a:stretch>
                  </pic:blipFill>
                  <pic:spPr>
                    <a:xfrm>
                      <a:off x="0" y="0"/>
                      <a:ext cx="5486400" cy="4164965"/>
                    </a:xfrm>
                    <a:prstGeom prst="rect">
                      <a:avLst/>
                    </a:prstGeom>
                  </pic:spPr>
                </pic:pic>
              </a:graphicData>
            </a:graphic>
          </wp:inline>
        </w:drawing>
      </w:r>
    </w:p>
    <w:p w:rsidR="006234B4" w:rsidRDefault="00F12ECC">
      <w:pPr>
        <w:pStyle w:val="af9"/>
        <w:spacing w:before="156" w:after="156"/>
      </w:pPr>
      <w:r>
        <w:rPr>
          <w:rFonts w:hint="eastAsia"/>
        </w:rPr>
        <w:t>古法冬瓜桂圆饮示例图</w:t>
      </w:r>
    </w:p>
    <w:p w:rsidR="006234B4" w:rsidRDefault="00F12ECC">
      <w:pPr>
        <w:pStyle w:val="affffe"/>
        <w:ind w:firstLineChars="0" w:firstLine="0"/>
        <w:jc w:val="center"/>
      </w:pPr>
      <w:bookmarkStart w:id="111" w:name="BookMark8"/>
      <w:bookmarkEnd w:id="103"/>
      <w:r>
        <w:rPr>
          <w:noProof/>
        </w:rPr>
        <w:drawing>
          <wp:inline distT="0" distB="0" distL="0" distR="0" wp14:anchorId="141873F4" wp14:editId="09250893">
            <wp:extent cx="1485900" cy="317500"/>
            <wp:effectExtent l="0" t="0" r="0" b="6350"/>
            <wp:docPr id="16" name="图片 16"/>
            <wp:cNvGraphicFramePr/>
            <a:graphic xmlns:a="http://schemas.openxmlformats.org/drawingml/2006/main">
              <a:graphicData uri="http://schemas.openxmlformats.org/drawingml/2006/picture">
                <pic:pic xmlns:pic="http://schemas.openxmlformats.org/drawingml/2006/picture">
                  <pic:nvPicPr>
                    <pic:cNvPr id="16" name="图片 16"/>
                    <pic:cNvPicPr/>
                  </pic:nvPicPr>
                  <pic:blipFill>
                    <a:blip r:embed="rId40"/>
                    <a:stretch>
                      <a:fillRect/>
                    </a:stretch>
                  </pic:blipFill>
                  <pic:spPr>
                    <a:xfrm>
                      <a:off x="0" y="0"/>
                      <a:ext cx="1485900" cy="317500"/>
                    </a:xfrm>
                    <a:prstGeom prst="rect">
                      <a:avLst/>
                    </a:prstGeom>
                  </pic:spPr>
                </pic:pic>
              </a:graphicData>
            </a:graphic>
          </wp:inline>
        </w:drawing>
      </w:r>
      <w:bookmarkEnd w:id="111"/>
    </w:p>
    <w:sectPr w:rsidR="006234B4" w:rsidSect="008D7CE2">
      <w:headerReference w:type="even" r:id="rId41"/>
      <w:headerReference w:type="default" r:id="rId42"/>
      <w:footerReference w:type="even" r:id="rId43"/>
      <w:footerReference w:type="default" r:id="rId44"/>
      <w:pgSz w:w="11906" w:h="16838"/>
      <w:pgMar w:top="1928" w:right="1134" w:bottom="1134" w:left="1134" w:header="1418" w:footer="1134" w:gutter="284"/>
      <w:cols w:space="425"/>
      <w:formProt w:val="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3F55" w:rsidRDefault="002C3F55">
      <w:pPr>
        <w:spacing w:line="240" w:lineRule="auto"/>
      </w:pPr>
      <w:r>
        <w:separator/>
      </w:r>
    </w:p>
  </w:endnote>
  <w:endnote w:type="continuationSeparator" w:id="0">
    <w:p w:rsidR="002C3F55" w:rsidRDefault="002C3F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pPr>
      <w:pStyle w:val="afffc"/>
    </w:pPr>
    <w:r>
      <w:fldChar w:fldCharType="begin"/>
    </w:r>
    <w:r>
      <w:instrText>PAGE   \* MERGEFORMAT</w:instrText>
    </w:r>
    <w:r>
      <w:fldChar w:fldCharType="separate"/>
    </w:r>
    <w:r>
      <w:rPr>
        <w:lang w:val="zh-CN"/>
      </w:rPr>
      <w:t>2</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a"/>
    </w:pPr>
    <w:r>
      <w:fldChar w:fldCharType="begin"/>
    </w:r>
    <w:r>
      <w:instrText xml:space="preserve"> PAGE   \* MERGEFORMAT \* MERGEFORMAT </w:instrText>
    </w:r>
    <w:r>
      <w:fldChar w:fldCharType="separate"/>
    </w:r>
    <w:r>
      <w:rPr>
        <w:noProof/>
      </w:rPr>
      <w:t>4</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b"/>
    </w:pPr>
    <w:r>
      <w:fldChar w:fldCharType="begin"/>
    </w:r>
    <w:r>
      <w:instrText>PAGE   \* MERGEFORMAT</w:instrText>
    </w:r>
    <w:r>
      <w:fldChar w:fldCharType="separate"/>
    </w:r>
    <w:r w:rsidR="00872146" w:rsidRPr="00872146">
      <w:rPr>
        <w:noProof/>
        <w:lang w:val="zh-CN"/>
      </w:rPr>
      <w:t>3</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a"/>
    </w:pPr>
    <w:r>
      <w:fldChar w:fldCharType="begin"/>
    </w:r>
    <w:r>
      <w:instrText xml:space="preserve"> PAGE   \* MERGEFORMAT \* MERGEFORMAT </w:instrText>
    </w:r>
    <w:r>
      <w:fldChar w:fldCharType="separate"/>
    </w:r>
    <w:r w:rsidR="00872146">
      <w:rPr>
        <w:noProof/>
      </w:rPr>
      <w:t>4</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b"/>
    </w:pPr>
    <w:r>
      <w:fldChar w:fldCharType="begin"/>
    </w:r>
    <w:r>
      <w:instrText>PAGE   \* MERGEFORMAT</w:instrText>
    </w:r>
    <w:r>
      <w:fldChar w:fldCharType="separate"/>
    </w:r>
    <w:r w:rsidR="00D2772A" w:rsidRPr="00D2772A">
      <w:rPr>
        <w:noProof/>
        <w:lang w:val="zh-CN"/>
      </w:rP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6234B4">
    <w:pPr>
      <w:pStyle w:val="afff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6234B4">
    <w:pPr>
      <w:pStyle w:val="afffc"/>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a"/>
    </w:pPr>
    <w:r>
      <w:fldChar w:fldCharType="begin"/>
    </w:r>
    <w:r>
      <w:instrText xml:space="preserve"> PAGE   \* MERGEFORMAT \* MERGEFORMAT </w:instrText>
    </w:r>
    <w:r>
      <w:fldChar w:fldCharType="separate"/>
    </w:r>
    <w:r>
      <w:rPr>
        <w:noProof/>
      </w:rP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b"/>
    </w:pPr>
    <w:r>
      <w:fldChar w:fldCharType="begin"/>
    </w:r>
    <w:r>
      <w:instrText>PAGE   \* MERGEFORMAT</w:instrText>
    </w:r>
    <w:r>
      <w:fldChar w:fldCharType="separate"/>
    </w:r>
    <w:r w:rsidR="00872146" w:rsidRPr="00872146">
      <w:rPr>
        <w:noProof/>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7CE2" w:rsidRPr="008D7CE2" w:rsidRDefault="008D7CE2" w:rsidP="008D7CE2">
    <w:pPr>
      <w:pStyle w:val="affffa"/>
    </w:pPr>
    <w:r>
      <w:fldChar w:fldCharType="begin"/>
    </w:r>
    <w:r>
      <w:instrText xml:space="preserve"> PAGE   \* MERGEFORMAT \* MERGEFORMAT </w:instrText>
    </w:r>
    <w:r>
      <w:fldChar w:fldCharType="separate"/>
    </w:r>
    <w:r w:rsidR="00872146">
      <w:rPr>
        <w:noProof/>
      </w:rP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7CE2" w:rsidRDefault="008D7CE2" w:rsidP="008D7CE2">
    <w:pPr>
      <w:pStyle w:val="affffb"/>
    </w:pPr>
    <w:r>
      <w:fldChar w:fldCharType="begin"/>
    </w:r>
    <w:r>
      <w:instrText>PAGE   \* MERGEFORMAT</w:instrText>
    </w:r>
    <w:r>
      <w:fldChar w:fldCharType="separate"/>
    </w:r>
    <w:r w:rsidRPr="008D7CE2">
      <w:rPr>
        <w:noProof/>
        <w:lang w:val="zh-CN"/>
      </w:rPr>
      <w:t>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a"/>
    </w:pPr>
    <w:r>
      <w:fldChar w:fldCharType="begin"/>
    </w:r>
    <w:r>
      <w:instrText xml:space="preserve"> PAGE   \* MERGEFORMAT \* MERGEFORMAT </w:instrText>
    </w:r>
    <w:r>
      <w:fldChar w:fldCharType="separate"/>
    </w:r>
    <w:r w:rsidR="00872146">
      <w:rPr>
        <w:noProof/>
      </w:rPr>
      <w:t>2</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b"/>
    </w:pPr>
    <w:r>
      <w:fldChar w:fldCharType="begin"/>
    </w:r>
    <w:r>
      <w:instrText>PAGE   \* MERGEFORMAT</w:instrText>
    </w:r>
    <w:r>
      <w:fldChar w:fldCharType="separate"/>
    </w:r>
    <w:r w:rsidR="00872146" w:rsidRPr="00872146">
      <w:rPr>
        <w:noProof/>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3F55" w:rsidRDefault="002C3F55">
      <w:pPr>
        <w:spacing w:line="240" w:lineRule="auto"/>
      </w:pPr>
      <w:r>
        <w:separator/>
      </w:r>
    </w:p>
  </w:footnote>
  <w:footnote w:type="continuationSeparator" w:id="0">
    <w:p w:rsidR="002C3F55" w:rsidRDefault="002C3F5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6234B4">
    <w:pPr>
      <w:pStyle w:val="afffd"/>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f4"/>
    </w:pPr>
    <w:r>
      <w:fldChar w:fldCharType="begin"/>
    </w:r>
    <w:r>
      <w:instrText xml:space="preserve"> STYLEREF  标准文件_文件编号 \* MERGEFORMAT </w:instrText>
    </w:r>
    <w:r>
      <w:fldChar w:fldCharType="separate"/>
    </w:r>
    <w:r>
      <w:rPr>
        <w:noProof/>
      </w:rPr>
      <w:t>T/GXAS XXXX</w:t>
    </w:r>
    <w:r>
      <w:rPr>
        <w:noProof/>
      </w:rPr>
      <w:t>—</w:t>
    </w:r>
    <w:r>
      <w:rPr>
        <w:noProof/>
      </w:rPr>
      <w:t>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f3"/>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f4"/>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f3"/>
    </w:pPr>
    <w:r>
      <w:fldChar w:fldCharType="begin"/>
    </w:r>
    <w:r>
      <w:instrText xml:space="preserve"> STYLEREF  标准文件_文件编号  \* MERGEFORMAT </w:instrText>
    </w:r>
    <w:r>
      <w:fldChar w:fldCharType="separate"/>
    </w:r>
    <w:r w:rsidR="00D2772A">
      <w:rPr>
        <w:noProof/>
      </w:rPr>
      <w:t>T/GXAS XXXX</w:t>
    </w:r>
    <w:r w:rsidR="00D2772A">
      <w:rPr>
        <w:noProof/>
      </w:rPr>
      <w:t>—</w:t>
    </w:r>
    <w:r w:rsidR="00D2772A">
      <w:rPr>
        <w:noProof/>
      </w:rPr>
      <w:t>XXXX</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pPr>
      <w:pStyle w:val="afffd"/>
      <w:wordWrap w:val="0"/>
      <w:jc w:val="right"/>
      <w:rPr>
        <w:rFonts w:ascii="黑体" w:eastAsia="黑体" w:hAnsi="黑体"/>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6234B4">
    <w:pPr>
      <w:pStyle w:val="afffd"/>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f4"/>
    </w:pPr>
    <w:r>
      <w:fldChar w:fldCharType="begin"/>
    </w:r>
    <w:r>
      <w:instrText xml:space="preserve"> STYLEREF  标准文件_文件编号 \* MERGEFORMAT </w:instrText>
    </w:r>
    <w:r>
      <w:fldChar w:fldCharType="separate"/>
    </w:r>
    <w:r>
      <w:rPr>
        <w:noProof/>
      </w:rPr>
      <w:t>T/GXAS XXXX</w:t>
    </w:r>
    <w:r>
      <w:rPr>
        <w:noProof/>
      </w:rPr>
      <w:t>—</w:t>
    </w:r>
    <w:r>
      <w:rPr>
        <w:noProof/>
      </w:rPr>
      <w:t>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f3"/>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7CE2" w:rsidRPr="008D7CE2" w:rsidRDefault="008D7CE2" w:rsidP="008D7CE2">
    <w:pPr>
      <w:pStyle w:val="afffff4"/>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7CE2" w:rsidRDefault="008D7CE2" w:rsidP="008D7CE2">
    <w:pPr>
      <w:pStyle w:val="afffff3"/>
    </w:pPr>
    <w:r>
      <w:fldChar w:fldCharType="begin"/>
    </w:r>
    <w:r>
      <w:instrText xml:space="preserve"> STYLEREF  标准文件_文件编号  \* MERGEFORMAT </w:instrText>
    </w:r>
    <w:r>
      <w:fldChar w:fldCharType="separate"/>
    </w:r>
    <w:r>
      <w:rPr>
        <w:noProof/>
      </w:rPr>
      <w:t>T/GXAS XXXX</w:t>
    </w:r>
    <w:r>
      <w:rPr>
        <w:noProof/>
      </w:rPr>
      <w:t>—</w:t>
    </w:r>
    <w:r>
      <w:rPr>
        <w:noProof/>
      </w:rPr>
      <w:t>XXXX</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Pr="008D7CE2" w:rsidRDefault="008D7CE2" w:rsidP="008D7CE2">
    <w:pPr>
      <w:pStyle w:val="afffff4"/>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4B4" w:rsidRDefault="00F12ECC" w:rsidP="008D7CE2">
    <w:pPr>
      <w:pStyle w:val="afffff3"/>
    </w:pPr>
    <w:r>
      <w:fldChar w:fldCharType="begin"/>
    </w:r>
    <w:r>
      <w:instrText xml:space="preserve"> STYLEREF  标准文件_文件编号  \* MERGEFORMAT </w:instrText>
    </w:r>
    <w:r>
      <w:fldChar w:fldCharType="separate"/>
    </w:r>
    <w:r w:rsidR="00872146">
      <w:rPr>
        <w:noProof/>
      </w:rPr>
      <w:t>T/GXAS XXXX</w:t>
    </w:r>
    <w:r w:rsidR="00872146">
      <w:rPr>
        <w:noProof/>
      </w:rPr>
      <w:t>—</w:t>
    </w:r>
    <w:r w:rsidR="00872146">
      <w:rPr>
        <w:noProof/>
      </w:rPr>
      <w:t>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b w:val="0"/>
        <w:bCs/>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3544"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attachedTemplate r:id="rId1"/>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821"/>
    <w:rsid w:val="0000040A"/>
    <w:rsid w:val="00000A94"/>
    <w:rsid w:val="000017FB"/>
    <w:rsid w:val="00001972"/>
    <w:rsid w:val="00001D9A"/>
    <w:rsid w:val="00002946"/>
    <w:rsid w:val="00007B3A"/>
    <w:rsid w:val="000107E0"/>
    <w:rsid w:val="00011FDE"/>
    <w:rsid w:val="00012FFD"/>
    <w:rsid w:val="00014162"/>
    <w:rsid w:val="00014340"/>
    <w:rsid w:val="00016A9C"/>
    <w:rsid w:val="0002006D"/>
    <w:rsid w:val="00022184"/>
    <w:rsid w:val="00022762"/>
    <w:rsid w:val="000238E0"/>
    <w:rsid w:val="000249DB"/>
    <w:rsid w:val="0002595E"/>
    <w:rsid w:val="000303C3"/>
    <w:rsid w:val="000331D3"/>
    <w:rsid w:val="000346A5"/>
    <w:rsid w:val="000353F5"/>
    <w:rsid w:val="000359C3"/>
    <w:rsid w:val="00035A7D"/>
    <w:rsid w:val="000365ED"/>
    <w:rsid w:val="00041C67"/>
    <w:rsid w:val="0004249A"/>
    <w:rsid w:val="00043282"/>
    <w:rsid w:val="00044286"/>
    <w:rsid w:val="000469D4"/>
    <w:rsid w:val="00047F28"/>
    <w:rsid w:val="000503AA"/>
    <w:rsid w:val="000506A1"/>
    <w:rsid w:val="000515DD"/>
    <w:rsid w:val="0005265A"/>
    <w:rsid w:val="000539DD"/>
    <w:rsid w:val="00053BD3"/>
    <w:rsid w:val="000556ED"/>
    <w:rsid w:val="00055FE2"/>
    <w:rsid w:val="0005616F"/>
    <w:rsid w:val="00060C2E"/>
    <w:rsid w:val="00061033"/>
    <w:rsid w:val="000619E9"/>
    <w:rsid w:val="00061D3A"/>
    <w:rsid w:val="000622D4"/>
    <w:rsid w:val="0006357D"/>
    <w:rsid w:val="00067F1E"/>
    <w:rsid w:val="00071CC0"/>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0FE0"/>
    <w:rsid w:val="000A19FC"/>
    <w:rsid w:val="000A296B"/>
    <w:rsid w:val="000A601D"/>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3BEF"/>
    <w:rsid w:val="000D423A"/>
    <w:rsid w:val="000D4B9C"/>
    <w:rsid w:val="000D4EB6"/>
    <w:rsid w:val="000D753B"/>
    <w:rsid w:val="000E4C9E"/>
    <w:rsid w:val="000E6FD7"/>
    <w:rsid w:val="000F06E1"/>
    <w:rsid w:val="000F0E3C"/>
    <w:rsid w:val="000F19D5"/>
    <w:rsid w:val="000F4AEA"/>
    <w:rsid w:val="000F519E"/>
    <w:rsid w:val="000F5683"/>
    <w:rsid w:val="000F633F"/>
    <w:rsid w:val="000F67E9"/>
    <w:rsid w:val="000F6D09"/>
    <w:rsid w:val="00104926"/>
    <w:rsid w:val="00113B1E"/>
    <w:rsid w:val="00116864"/>
    <w:rsid w:val="0011711C"/>
    <w:rsid w:val="001175E1"/>
    <w:rsid w:val="0012059C"/>
    <w:rsid w:val="00124E4F"/>
    <w:rsid w:val="001260B7"/>
    <w:rsid w:val="001265CB"/>
    <w:rsid w:val="00130DA3"/>
    <w:rsid w:val="001321C6"/>
    <w:rsid w:val="001325C4"/>
    <w:rsid w:val="00133010"/>
    <w:rsid w:val="001338EE"/>
    <w:rsid w:val="00133AAE"/>
    <w:rsid w:val="00135323"/>
    <w:rsid w:val="001356C4"/>
    <w:rsid w:val="0014022E"/>
    <w:rsid w:val="00141114"/>
    <w:rsid w:val="00142969"/>
    <w:rsid w:val="001446C2"/>
    <w:rsid w:val="001457E7"/>
    <w:rsid w:val="00145D9D"/>
    <w:rsid w:val="00146388"/>
    <w:rsid w:val="001529E5"/>
    <w:rsid w:val="00153C7E"/>
    <w:rsid w:val="00156B25"/>
    <w:rsid w:val="00156E1A"/>
    <w:rsid w:val="00157894"/>
    <w:rsid w:val="00157B55"/>
    <w:rsid w:val="00162F77"/>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C15"/>
    <w:rsid w:val="00176DFD"/>
    <w:rsid w:val="001835F3"/>
    <w:rsid w:val="001852C9"/>
    <w:rsid w:val="00190087"/>
    <w:rsid w:val="00190728"/>
    <w:rsid w:val="001913C4"/>
    <w:rsid w:val="00192EDC"/>
    <w:rsid w:val="0019348F"/>
    <w:rsid w:val="00193A07"/>
    <w:rsid w:val="00194C95"/>
    <w:rsid w:val="001953B5"/>
    <w:rsid w:val="00195C34"/>
    <w:rsid w:val="00196BC9"/>
    <w:rsid w:val="00196EF5"/>
    <w:rsid w:val="001A1A53"/>
    <w:rsid w:val="001A234A"/>
    <w:rsid w:val="001A4CF3"/>
    <w:rsid w:val="001B06E8"/>
    <w:rsid w:val="001B71D0"/>
    <w:rsid w:val="001B71EE"/>
    <w:rsid w:val="001C04A8"/>
    <w:rsid w:val="001C2C03"/>
    <w:rsid w:val="001C42F7"/>
    <w:rsid w:val="001C49E5"/>
    <w:rsid w:val="001C5606"/>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4EE9"/>
    <w:rsid w:val="001F69B4"/>
    <w:rsid w:val="001F77C7"/>
    <w:rsid w:val="00200183"/>
    <w:rsid w:val="00200333"/>
    <w:rsid w:val="0020107D"/>
    <w:rsid w:val="00202AA4"/>
    <w:rsid w:val="002031F7"/>
    <w:rsid w:val="002040E6"/>
    <w:rsid w:val="0020527B"/>
    <w:rsid w:val="00205F2C"/>
    <w:rsid w:val="00210B15"/>
    <w:rsid w:val="002142EA"/>
    <w:rsid w:val="002151F4"/>
    <w:rsid w:val="002204BB"/>
    <w:rsid w:val="00221B79"/>
    <w:rsid w:val="00221C6B"/>
    <w:rsid w:val="002253A1"/>
    <w:rsid w:val="00225CF8"/>
    <w:rsid w:val="0022794E"/>
    <w:rsid w:val="00233D64"/>
    <w:rsid w:val="0023482A"/>
    <w:rsid w:val="002359CB"/>
    <w:rsid w:val="00243540"/>
    <w:rsid w:val="0024497B"/>
    <w:rsid w:val="0024515B"/>
    <w:rsid w:val="00246021"/>
    <w:rsid w:val="0024659B"/>
    <w:rsid w:val="0024666E"/>
    <w:rsid w:val="00247F52"/>
    <w:rsid w:val="002509AD"/>
    <w:rsid w:val="00250B25"/>
    <w:rsid w:val="00250BBE"/>
    <w:rsid w:val="002515C2"/>
    <w:rsid w:val="0025177E"/>
    <w:rsid w:val="0025194F"/>
    <w:rsid w:val="0026148A"/>
    <w:rsid w:val="00262696"/>
    <w:rsid w:val="00263D25"/>
    <w:rsid w:val="002643C3"/>
    <w:rsid w:val="00264A0C"/>
    <w:rsid w:val="00266EEB"/>
    <w:rsid w:val="00267EF4"/>
    <w:rsid w:val="00270CB8"/>
    <w:rsid w:val="00272B08"/>
    <w:rsid w:val="00276E11"/>
    <w:rsid w:val="002771AC"/>
    <w:rsid w:val="00280613"/>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A63"/>
    <w:rsid w:val="002B7F51"/>
    <w:rsid w:val="002C09E7"/>
    <w:rsid w:val="002C1E06"/>
    <w:rsid w:val="002C1E1C"/>
    <w:rsid w:val="002C3F07"/>
    <w:rsid w:val="002C3F55"/>
    <w:rsid w:val="002C5278"/>
    <w:rsid w:val="002C7EBB"/>
    <w:rsid w:val="002D06C1"/>
    <w:rsid w:val="002D16CF"/>
    <w:rsid w:val="002D42B5"/>
    <w:rsid w:val="002D4F1A"/>
    <w:rsid w:val="002D6EC6"/>
    <w:rsid w:val="002D79AC"/>
    <w:rsid w:val="002E039D"/>
    <w:rsid w:val="002E4D5A"/>
    <w:rsid w:val="002E6326"/>
    <w:rsid w:val="002F30E0"/>
    <w:rsid w:val="002F35E4"/>
    <w:rsid w:val="002F3730"/>
    <w:rsid w:val="002F38E1"/>
    <w:rsid w:val="002F3D83"/>
    <w:rsid w:val="002F50E6"/>
    <w:rsid w:val="002F7AF6"/>
    <w:rsid w:val="00300E63"/>
    <w:rsid w:val="00302F5F"/>
    <w:rsid w:val="0030441D"/>
    <w:rsid w:val="00306063"/>
    <w:rsid w:val="00306818"/>
    <w:rsid w:val="00313B85"/>
    <w:rsid w:val="003158D5"/>
    <w:rsid w:val="00317988"/>
    <w:rsid w:val="003221B4"/>
    <w:rsid w:val="0032258D"/>
    <w:rsid w:val="00322E62"/>
    <w:rsid w:val="00324D13"/>
    <w:rsid w:val="00324D2A"/>
    <w:rsid w:val="00324EDD"/>
    <w:rsid w:val="003306B9"/>
    <w:rsid w:val="003331E4"/>
    <w:rsid w:val="00336C64"/>
    <w:rsid w:val="00337162"/>
    <w:rsid w:val="00340B71"/>
    <w:rsid w:val="0034194F"/>
    <w:rsid w:val="00344605"/>
    <w:rsid w:val="003474AA"/>
    <w:rsid w:val="00350D1D"/>
    <w:rsid w:val="00352C83"/>
    <w:rsid w:val="0035464E"/>
    <w:rsid w:val="00354FEB"/>
    <w:rsid w:val="0035665C"/>
    <w:rsid w:val="0035761F"/>
    <w:rsid w:val="003615D2"/>
    <w:rsid w:val="003639A7"/>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2C12"/>
    <w:rsid w:val="003938D9"/>
    <w:rsid w:val="00394376"/>
    <w:rsid w:val="003943FF"/>
    <w:rsid w:val="00395700"/>
    <w:rsid w:val="003974EB"/>
    <w:rsid w:val="00397CC5"/>
    <w:rsid w:val="003A1582"/>
    <w:rsid w:val="003A1B38"/>
    <w:rsid w:val="003A4077"/>
    <w:rsid w:val="003B09AD"/>
    <w:rsid w:val="003B1F18"/>
    <w:rsid w:val="003B5BF0"/>
    <w:rsid w:val="003B60BF"/>
    <w:rsid w:val="003B6BE3"/>
    <w:rsid w:val="003C010C"/>
    <w:rsid w:val="003C0A6C"/>
    <w:rsid w:val="003C14F8"/>
    <w:rsid w:val="003C5A43"/>
    <w:rsid w:val="003D0519"/>
    <w:rsid w:val="003D0FF6"/>
    <w:rsid w:val="003D262C"/>
    <w:rsid w:val="003D3748"/>
    <w:rsid w:val="003D3767"/>
    <w:rsid w:val="003D3D29"/>
    <w:rsid w:val="003D6D61"/>
    <w:rsid w:val="003D79C6"/>
    <w:rsid w:val="003E091D"/>
    <w:rsid w:val="003E1C53"/>
    <w:rsid w:val="003E2A69"/>
    <w:rsid w:val="003E2D49"/>
    <w:rsid w:val="003E2FD4"/>
    <w:rsid w:val="003E49F6"/>
    <w:rsid w:val="003E6138"/>
    <w:rsid w:val="003E660F"/>
    <w:rsid w:val="003F0841"/>
    <w:rsid w:val="003F23D3"/>
    <w:rsid w:val="003F3F08"/>
    <w:rsid w:val="003F49F1"/>
    <w:rsid w:val="003F6272"/>
    <w:rsid w:val="00400A6E"/>
    <w:rsid w:val="00400E72"/>
    <w:rsid w:val="00401400"/>
    <w:rsid w:val="0040175E"/>
    <w:rsid w:val="00404869"/>
    <w:rsid w:val="00405884"/>
    <w:rsid w:val="00407D39"/>
    <w:rsid w:val="00413A61"/>
    <w:rsid w:val="0041477A"/>
    <w:rsid w:val="004167A3"/>
    <w:rsid w:val="004271FE"/>
    <w:rsid w:val="00432DAA"/>
    <w:rsid w:val="00434305"/>
    <w:rsid w:val="00435DF7"/>
    <w:rsid w:val="004405A1"/>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0A8B"/>
    <w:rsid w:val="004A12DF"/>
    <w:rsid w:val="004A17E6"/>
    <w:rsid w:val="004A1BA8"/>
    <w:rsid w:val="004A3650"/>
    <w:rsid w:val="004A4B57"/>
    <w:rsid w:val="004A63FA"/>
    <w:rsid w:val="004B0272"/>
    <w:rsid w:val="004B2701"/>
    <w:rsid w:val="004B2E1B"/>
    <w:rsid w:val="004B3AA8"/>
    <w:rsid w:val="004B3E93"/>
    <w:rsid w:val="004C1FBC"/>
    <w:rsid w:val="004C3F1D"/>
    <w:rsid w:val="004C458D"/>
    <w:rsid w:val="004C7556"/>
    <w:rsid w:val="004C7E8B"/>
    <w:rsid w:val="004C7E9D"/>
    <w:rsid w:val="004C7F67"/>
    <w:rsid w:val="004D076D"/>
    <w:rsid w:val="004D0EF1"/>
    <w:rsid w:val="004D2253"/>
    <w:rsid w:val="004D3687"/>
    <w:rsid w:val="004D4406"/>
    <w:rsid w:val="004D7C42"/>
    <w:rsid w:val="004E0465"/>
    <w:rsid w:val="004E127B"/>
    <w:rsid w:val="004E1C0A"/>
    <w:rsid w:val="004E2B06"/>
    <w:rsid w:val="004E30C5"/>
    <w:rsid w:val="004E4AA5"/>
    <w:rsid w:val="004E4AEE"/>
    <w:rsid w:val="004E59E3"/>
    <w:rsid w:val="004E67C0"/>
    <w:rsid w:val="004F0140"/>
    <w:rsid w:val="004F391A"/>
    <w:rsid w:val="004F3CFB"/>
    <w:rsid w:val="004F6456"/>
    <w:rsid w:val="004F696E"/>
    <w:rsid w:val="004F6C71"/>
    <w:rsid w:val="00501139"/>
    <w:rsid w:val="0050363E"/>
    <w:rsid w:val="005039BC"/>
    <w:rsid w:val="005043BB"/>
    <w:rsid w:val="00504A3D"/>
    <w:rsid w:val="00505767"/>
    <w:rsid w:val="005073F0"/>
    <w:rsid w:val="0051032C"/>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63C3"/>
    <w:rsid w:val="005479DA"/>
    <w:rsid w:val="00547BCC"/>
    <w:rsid w:val="0055013B"/>
    <w:rsid w:val="005511F6"/>
    <w:rsid w:val="00551F6F"/>
    <w:rsid w:val="00555044"/>
    <w:rsid w:val="00561475"/>
    <w:rsid w:val="0056487B"/>
    <w:rsid w:val="00564FB9"/>
    <w:rsid w:val="00573D9E"/>
    <w:rsid w:val="005801E3"/>
    <w:rsid w:val="00581802"/>
    <w:rsid w:val="005836A8"/>
    <w:rsid w:val="0058409C"/>
    <w:rsid w:val="00584262"/>
    <w:rsid w:val="00586630"/>
    <w:rsid w:val="00587ADD"/>
    <w:rsid w:val="00591E27"/>
    <w:rsid w:val="00596160"/>
    <w:rsid w:val="005966E2"/>
    <w:rsid w:val="00597007"/>
    <w:rsid w:val="005A0966"/>
    <w:rsid w:val="005A0977"/>
    <w:rsid w:val="005A11B7"/>
    <w:rsid w:val="005A260B"/>
    <w:rsid w:val="005A4A1B"/>
    <w:rsid w:val="005A7830"/>
    <w:rsid w:val="005A7FCE"/>
    <w:rsid w:val="005B0F3F"/>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6812"/>
    <w:rsid w:val="005E7881"/>
    <w:rsid w:val="005E78E0"/>
    <w:rsid w:val="005F0D9C"/>
    <w:rsid w:val="005F284E"/>
    <w:rsid w:val="005F3800"/>
    <w:rsid w:val="005F4712"/>
    <w:rsid w:val="006015CE"/>
    <w:rsid w:val="00604784"/>
    <w:rsid w:val="00606419"/>
    <w:rsid w:val="00607D29"/>
    <w:rsid w:val="00612952"/>
    <w:rsid w:val="00614CC1"/>
    <w:rsid w:val="00615A9D"/>
    <w:rsid w:val="00617387"/>
    <w:rsid w:val="006205D6"/>
    <w:rsid w:val="006234B4"/>
    <w:rsid w:val="00625243"/>
    <w:rsid w:val="006252D8"/>
    <w:rsid w:val="006259BC"/>
    <w:rsid w:val="0062636B"/>
    <w:rsid w:val="00632182"/>
    <w:rsid w:val="00632AE0"/>
    <w:rsid w:val="00633C17"/>
    <w:rsid w:val="00634D9E"/>
    <w:rsid w:val="00636E3E"/>
    <w:rsid w:val="006379F7"/>
    <w:rsid w:val="00637E4D"/>
    <w:rsid w:val="00640620"/>
    <w:rsid w:val="00641A1F"/>
    <w:rsid w:val="00645904"/>
    <w:rsid w:val="006466F3"/>
    <w:rsid w:val="006472CC"/>
    <w:rsid w:val="00651ACB"/>
    <w:rsid w:val="00651C47"/>
    <w:rsid w:val="00652AB2"/>
    <w:rsid w:val="00653FED"/>
    <w:rsid w:val="00654EC0"/>
    <w:rsid w:val="0065525B"/>
    <w:rsid w:val="00655D4F"/>
    <w:rsid w:val="00656D29"/>
    <w:rsid w:val="006634A4"/>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5D22"/>
    <w:rsid w:val="006A07AA"/>
    <w:rsid w:val="006A25E5"/>
    <w:rsid w:val="006A2B46"/>
    <w:rsid w:val="006A336D"/>
    <w:rsid w:val="006A37B9"/>
    <w:rsid w:val="006A6F55"/>
    <w:rsid w:val="006B2672"/>
    <w:rsid w:val="006B54BF"/>
    <w:rsid w:val="006B5F44"/>
    <w:rsid w:val="006B5F90"/>
    <w:rsid w:val="006B62E4"/>
    <w:rsid w:val="006B712E"/>
    <w:rsid w:val="006C0BDF"/>
    <w:rsid w:val="006C1BBA"/>
    <w:rsid w:val="006C2079"/>
    <w:rsid w:val="006C5A62"/>
    <w:rsid w:val="006C5D68"/>
    <w:rsid w:val="006C6976"/>
    <w:rsid w:val="006C6DD0"/>
    <w:rsid w:val="006D04EA"/>
    <w:rsid w:val="006D0AB7"/>
    <w:rsid w:val="006D0B70"/>
    <w:rsid w:val="006D16C4"/>
    <w:rsid w:val="006D3E96"/>
    <w:rsid w:val="006D4515"/>
    <w:rsid w:val="006D4BB1"/>
    <w:rsid w:val="006D6593"/>
    <w:rsid w:val="006E23EA"/>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879"/>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6FD9"/>
    <w:rsid w:val="007A7FFA"/>
    <w:rsid w:val="007B04EB"/>
    <w:rsid w:val="007B0D4F"/>
    <w:rsid w:val="007B3C44"/>
    <w:rsid w:val="007B5A3D"/>
    <w:rsid w:val="007B5B95"/>
    <w:rsid w:val="007B68EA"/>
    <w:rsid w:val="007B7453"/>
    <w:rsid w:val="007C1E8B"/>
    <w:rsid w:val="007C2D89"/>
    <w:rsid w:val="007C3A84"/>
    <w:rsid w:val="007C4593"/>
    <w:rsid w:val="007C5309"/>
    <w:rsid w:val="007C6069"/>
    <w:rsid w:val="007D06C4"/>
    <w:rsid w:val="007D1352"/>
    <w:rsid w:val="007D2508"/>
    <w:rsid w:val="007D346A"/>
    <w:rsid w:val="007D6518"/>
    <w:rsid w:val="007D76BD"/>
    <w:rsid w:val="007E0BF1"/>
    <w:rsid w:val="007F0749"/>
    <w:rsid w:val="007F0ED8"/>
    <w:rsid w:val="007F0F63"/>
    <w:rsid w:val="007F75CE"/>
    <w:rsid w:val="008013A4"/>
    <w:rsid w:val="008027CE"/>
    <w:rsid w:val="00802F42"/>
    <w:rsid w:val="00804383"/>
    <w:rsid w:val="00804BB7"/>
    <w:rsid w:val="00804D41"/>
    <w:rsid w:val="00810257"/>
    <w:rsid w:val="008104F5"/>
    <w:rsid w:val="00811072"/>
    <w:rsid w:val="00811369"/>
    <w:rsid w:val="00812FBD"/>
    <w:rsid w:val="00815419"/>
    <w:rsid w:val="008163C8"/>
    <w:rsid w:val="008164A1"/>
    <w:rsid w:val="00817325"/>
    <w:rsid w:val="0082085A"/>
    <w:rsid w:val="008209E6"/>
    <w:rsid w:val="00823303"/>
    <w:rsid w:val="008233B2"/>
    <w:rsid w:val="00823A9F"/>
    <w:rsid w:val="00823C85"/>
    <w:rsid w:val="00825138"/>
    <w:rsid w:val="008269DD"/>
    <w:rsid w:val="00830621"/>
    <w:rsid w:val="0083348C"/>
    <w:rsid w:val="008373D3"/>
    <w:rsid w:val="00840617"/>
    <w:rsid w:val="00840F84"/>
    <w:rsid w:val="00842A47"/>
    <w:rsid w:val="00843B57"/>
    <w:rsid w:val="00843C13"/>
    <w:rsid w:val="008454F8"/>
    <w:rsid w:val="0085173A"/>
    <w:rsid w:val="00856316"/>
    <w:rsid w:val="008603CE"/>
    <w:rsid w:val="008620FC"/>
    <w:rsid w:val="008627A5"/>
    <w:rsid w:val="00863E05"/>
    <w:rsid w:val="00865ACA"/>
    <w:rsid w:val="00865D28"/>
    <w:rsid w:val="00865F85"/>
    <w:rsid w:val="00867C10"/>
    <w:rsid w:val="00870439"/>
    <w:rsid w:val="00870DA1"/>
    <w:rsid w:val="00872146"/>
    <w:rsid w:val="00882321"/>
    <w:rsid w:val="00883F93"/>
    <w:rsid w:val="00884DB3"/>
    <w:rsid w:val="00885A9D"/>
    <w:rsid w:val="008864F6"/>
    <w:rsid w:val="0089049D"/>
    <w:rsid w:val="008928C9"/>
    <w:rsid w:val="008930CB"/>
    <w:rsid w:val="008938DC"/>
    <w:rsid w:val="00893FD1"/>
    <w:rsid w:val="00894836"/>
    <w:rsid w:val="00895172"/>
    <w:rsid w:val="00895680"/>
    <w:rsid w:val="00896DFF"/>
    <w:rsid w:val="008974D4"/>
    <w:rsid w:val="0089762C"/>
    <w:rsid w:val="008A1893"/>
    <w:rsid w:val="008A3215"/>
    <w:rsid w:val="008A57E6"/>
    <w:rsid w:val="008A6F81"/>
    <w:rsid w:val="008A769A"/>
    <w:rsid w:val="008B0C9C"/>
    <w:rsid w:val="008B166D"/>
    <w:rsid w:val="008B17F4"/>
    <w:rsid w:val="008B3615"/>
    <w:rsid w:val="008B4AC4"/>
    <w:rsid w:val="008B50C8"/>
    <w:rsid w:val="008B5281"/>
    <w:rsid w:val="008B7E05"/>
    <w:rsid w:val="008C0C76"/>
    <w:rsid w:val="008C1797"/>
    <w:rsid w:val="008C219C"/>
    <w:rsid w:val="008C475E"/>
    <w:rsid w:val="008C619A"/>
    <w:rsid w:val="008D0CE8"/>
    <w:rsid w:val="008D2D1D"/>
    <w:rsid w:val="008D453D"/>
    <w:rsid w:val="008D53AD"/>
    <w:rsid w:val="008D562B"/>
    <w:rsid w:val="008D5733"/>
    <w:rsid w:val="008D622B"/>
    <w:rsid w:val="008D666C"/>
    <w:rsid w:val="008D7B54"/>
    <w:rsid w:val="008D7CE2"/>
    <w:rsid w:val="008E0C9D"/>
    <w:rsid w:val="008E1648"/>
    <w:rsid w:val="008E1B3E"/>
    <w:rsid w:val="008E2319"/>
    <w:rsid w:val="008E4BB6"/>
    <w:rsid w:val="008E5518"/>
    <w:rsid w:val="008E6A84"/>
    <w:rsid w:val="008F0CDC"/>
    <w:rsid w:val="008F17A3"/>
    <w:rsid w:val="008F1ED3"/>
    <w:rsid w:val="008F23A5"/>
    <w:rsid w:val="008F4C29"/>
    <w:rsid w:val="008F70BD"/>
    <w:rsid w:val="008F788F"/>
    <w:rsid w:val="008F7EA2"/>
    <w:rsid w:val="0090051D"/>
    <w:rsid w:val="009010E5"/>
    <w:rsid w:val="00902722"/>
    <w:rsid w:val="009027BC"/>
    <w:rsid w:val="009062E6"/>
    <w:rsid w:val="009103F0"/>
    <w:rsid w:val="00911BE5"/>
    <w:rsid w:val="00913CA9"/>
    <w:rsid w:val="009145AE"/>
    <w:rsid w:val="009146CE"/>
    <w:rsid w:val="00914CA7"/>
    <w:rsid w:val="00915C3E"/>
    <w:rsid w:val="009161A8"/>
    <w:rsid w:val="009245F5"/>
    <w:rsid w:val="009249EC"/>
    <w:rsid w:val="009273B3"/>
    <w:rsid w:val="009305B5"/>
    <w:rsid w:val="009370FE"/>
    <w:rsid w:val="009429D5"/>
    <w:rsid w:val="00942BF1"/>
    <w:rsid w:val="009447AB"/>
    <w:rsid w:val="00945180"/>
    <w:rsid w:val="00945428"/>
    <w:rsid w:val="0094607B"/>
    <w:rsid w:val="00953604"/>
    <w:rsid w:val="0095496B"/>
    <w:rsid w:val="009610DC"/>
    <w:rsid w:val="00961490"/>
    <w:rsid w:val="0096381A"/>
    <w:rsid w:val="0096534A"/>
    <w:rsid w:val="00965E04"/>
    <w:rsid w:val="009674AD"/>
    <w:rsid w:val="00970CDC"/>
    <w:rsid w:val="00977010"/>
    <w:rsid w:val="00977D02"/>
    <w:rsid w:val="009809BB"/>
    <w:rsid w:val="00982345"/>
    <w:rsid w:val="0098364B"/>
    <w:rsid w:val="0098584F"/>
    <w:rsid w:val="009911AF"/>
    <w:rsid w:val="00991875"/>
    <w:rsid w:val="00991F92"/>
    <w:rsid w:val="00992985"/>
    <w:rsid w:val="00993889"/>
    <w:rsid w:val="009940FF"/>
    <w:rsid w:val="0099551B"/>
    <w:rsid w:val="00997BF1"/>
    <w:rsid w:val="009A089C"/>
    <w:rsid w:val="009A118E"/>
    <w:rsid w:val="009A21CD"/>
    <w:rsid w:val="009A278C"/>
    <w:rsid w:val="009A2BC2"/>
    <w:rsid w:val="009A42C1"/>
    <w:rsid w:val="009A5429"/>
    <w:rsid w:val="009A72AD"/>
    <w:rsid w:val="009B09E0"/>
    <w:rsid w:val="009B0BC5"/>
    <w:rsid w:val="009B1247"/>
    <w:rsid w:val="009B46F9"/>
    <w:rsid w:val="009B6029"/>
    <w:rsid w:val="009B6971"/>
    <w:rsid w:val="009C27F1"/>
    <w:rsid w:val="009C3152"/>
    <w:rsid w:val="009C4CFA"/>
    <w:rsid w:val="009C5070"/>
    <w:rsid w:val="009D112C"/>
    <w:rsid w:val="009D47FA"/>
    <w:rsid w:val="009D4C5B"/>
    <w:rsid w:val="009D50D2"/>
    <w:rsid w:val="009D6BCA"/>
    <w:rsid w:val="009D7A01"/>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85D"/>
    <w:rsid w:val="00A169B6"/>
    <w:rsid w:val="00A2271D"/>
    <w:rsid w:val="00A237D5"/>
    <w:rsid w:val="00A30EFC"/>
    <w:rsid w:val="00A31984"/>
    <w:rsid w:val="00A32D73"/>
    <w:rsid w:val="00A3367B"/>
    <w:rsid w:val="00A3597D"/>
    <w:rsid w:val="00A36DD1"/>
    <w:rsid w:val="00A4006C"/>
    <w:rsid w:val="00A40091"/>
    <w:rsid w:val="00A4030F"/>
    <w:rsid w:val="00A41C79"/>
    <w:rsid w:val="00A41CB5"/>
    <w:rsid w:val="00A42CDF"/>
    <w:rsid w:val="00A4452E"/>
    <w:rsid w:val="00A4472C"/>
    <w:rsid w:val="00A44E69"/>
    <w:rsid w:val="00A4661E"/>
    <w:rsid w:val="00A47145"/>
    <w:rsid w:val="00A55BD6"/>
    <w:rsid w:val="00A55D50"/>
    <w:rsid w:val="00A57142"/>
    <w:rsid w:val="00A617EF"/>
    <w:rsid w:val="00A648CD"/>
    <w:rsid w:val="00A6537A"/>
    <w:rsid w:val="00A6645B"/>
    <w:rsid w:val="00A67866"/>
    <w:rsid w:val="00A70B07"/>
    <w:rsid w:val="00A71C43"/>
    <w:rsid w:val="00A723F8"/>
    <w:rsid w:val="00A74521"/>
    <w:rsid w:val="00A77CCB"/>
    <w:rsid w:val="00A83D8D"/>
    <w:rsid w:val="00A8446B"/>
    <w:rsid w:val="00A8473F"/>
    <w:rsid w:val="00A862D6"/>
    <w:rsid w:val="00A8715E"/>
    <w:rsid w:val="00A9295B"/>
    <w:rsid w:val="00A93B09"/>
    <w:rsid w:val="00A94247"/>
    <w:rsid w:val="00A952D7"/>
    <w:rsid w:val="00A963F7"/>
    <w:rsid w:val="00A96AD8"/>
    <w:rsid w:val="00AA052C"/>
    <w:rsid w:val="00AA1E45"/>
    <w:rsid w:val="00AA4286"/>
    <w:rsid w:val="00AA456B"/>
    <w:rsid w:val="00AA57F5"/>
    <w:rsid w:val="00AA672E"/>
    <w:rsid w:val="00AA6EC9"/>
    <w:rsid w:val="00AB41D5"/>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37E5"/>
    <w:rsid w:val="00AE5EB4"/>
    <w:rsid w:val="00AF0C18"/>
    <w:rsid w:val="00AF47C5"/>
    <w:rsid w:val="00AF5398"/>
    <w:rsid w:val="00B046A9"/>
    <w:rsid w:val="00B049AF"/>
    <w:rsid w:val="00B07242"/>
    <w:rsid w:val="00B10534"/>
    <w:rsid w:val="00B113DB"/>
    <w:rsid w:val="00B11D8A"/>
    <w:rsid w:val="00B12981"/>
    <w:rsid w:val="00B147DD"/>
    <w:rsid w:val="00B156FD"/>
    <w:rsid w:val="00B20F4C"/>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6AF0"/>
    <w:rsid w:val="00B47293"/>
    <w:rsid w:val="00B50E50"/>
    <w:rsid w:val="00B52120"/>
    <w:rsid w:val="00B5323D"/>
    <w:rsid w:val="00B54ABC"/>
    <w:rsid w:val="00B54DDE"/>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203B"/>
    <w:rsid w:val="00BB52C8"/>
    <w:rsid w:val="00BB5F8F"/>
    <w:rsid w:val="00BB657A"/>
    <w:rsid w:val="00BC1A4E"/>
    <w:rsid w:val="00BC4790"/>
    <w:rsid w:val="00BC5DC7"/>
    <w:rsid w:val="00BC6B8B"/>
    <w:rsid w:val="00BC73D8"/>
    <w:rsid w:val="00BD52D7"/>
    <w:rsid w:val="00BD5AD2"/>
    <w:rsid w:val="00BE0520"/>
    <w:rsid w:val="00BE0D75"/>
    <w:rsid w:val="00BE22F3"/>
    <w:rsid w:val="00BE5B52"/>
    <w:rsid w:val="00BE5DC1"/>
    <w:rsid w:val="00BE7B8D"/>
    <w:rsid w:val="00BF0993"/>
    <w:rsid w:val="00BF10A9"/>
    <w:rsid w:val="00BF1703"/>
    <w:rsid w:val="00BF231C"/>
    <w:rsid w:val="00BF51E5"/>
    <w:rsid w:val="00BF74A6"/>
    <w:rsid w:val="00C005FC"/>
    <w:rsid w:val="00C013AD"/>
    <w:rsid w:val="00C04904"/>
    <w:rsid w:val="00C04A57"/>
    <w:rsid w:val="00C056B3"/>
    <w:rsid w:val="00C103E5"/>
    <w:rsid w:val="00C12DD0"/>
    <w:rsid w:val="00C132D5"/>
    <w:rsid w:val="00C13319"/>
    <w:rsid w:val="00C13EE9"/>
    <w:rsid w:val="00C21540"/>
    <w:rsid w:val="00C21906"/>
    <w:rsid w:val="00C21BFA"/>
    <w:rsid w:val="00C22148"/>
    <w:rsid w:val="00C24C8D"/>
    <w:rsid w:val="00C25FE2"/>
    <w:rsid w:val="00C26B53"/>
    <w:rsid w:val="00C279B2"/>
    <w:rsid w:val="00C32A31"/>
    <w:rsid w:val="00C33D07"/>
    <w:rsid w:val="00C33E50"/>
    <w:rsid w:val="00C34C20"/>
    <w:rsid w:val="00C35A3E"/>
    <w:rsid w:val="00C42130"/>
    <w:rsid w:val="00C423A4"/>
    <w:rsid w:val="00C42B83"/>
    <w:rsid w:val="00C44BF5"/>
    <w:rsid w:val="00C521D6"/>
    <w:rsid w:val="00C533DB"/>
    <w:rsid w:val="00C55232"/>
    <w:rsid w:val="00C553A4"/>
    <w:rsid w:val="00C55A06"/>
    <w:rsid w:val="00C55D03"/>
    <w:rsid w:val="00C601BC"/>
    <w:rsid w:val="00C6329F"/>
    <w:rsid w:val="00C63340"/>
    <w:rsid w:val="00C643F9"/>
    <w:rsid w:val="00C64E95"/>
    <w:rsid w:val="00C71372"/>
    <w:rsid w:val="00C72410"/>
    <w:rsid w:val="00C7287F"/>
    <w:rsid w:val="00C80982"/>
    <w:rsid w:val="00C80CB8"/>
    <w:rsid w:val="00C819F8"/>
    <w:rsid w:val="00C8248C"/>
    <w:rsid w:val="00C84E33"/>
    <w:rsid w:val="00C86D6F"/>
    <w:rsid w:val="00C905FC"/>
    <w:rsid w:val="00C90821"/>
    <w:rsid w:val="00C91E62"/>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561D"/>
    <w:rsid w:val="00CE0C4F"/>
    <w:rsid w:val="00CE30EA"/>
    <w:rsid w:val="00CF048A"/>
    <w:rsid w:val="00CF155A"/>
    <w:rsid w:val="00CF2947"/>
    <w:rsid w:val="00CF5989"/>
    <w:rsid w:val="00CF686F"/>
    <w:rsid w:val="00CF6E60"/>
    <w:rsid w:val="00CF7BCA"/>
    <w:rsid w:val="00D008FD"/>
    <w:rsid w:val="00D0321C"/>
    <w:rsid w:val="00D035EC"/>
    <w:rsid w:val="00D06AB1"/>
    <w:rsid w:val="00D072ED"/>
    <w:rsid w:val="00D07A16"/>
    <w:rsid w:val="00D1067E"/>
    <w:rsid w:val="00D10F50"/>
    <w:rsid w:val="00D11272"/>
    <w:rsid w:val="00D126F5"/>
    <w:rsid w:val="00D128A0"/>
    <w:rsid w:val="00D1489E"/>
    <w:rsid w:val="00D20737"/>
    <w:rsid w:val="00D217DA"/>
    <w:rsid w:val="00D21E81"/>
    <w:rsid w:val="00D223DE"/>
    <w:rsid w:val="00D25E37"/>
    <w:rsid w:val="00D2661A"/>
    <w:rsid w:val="00D2729C"/>
    <w:rsid w:val="00D27582"/>
    <w:rsid w:val="00D2772A"/>
    <w:rsid w:val="00D27EC4"/>
    <w:rsid w:val="00D32719"/>
    <w:rsid w:val="00D33333"/>
    <w:rsid w:val="00D33457"/>
    <w:rsid w:val="00D352A2"/>
    <w:rsid w:val="00D3660F"/>
    <w:rsid w:val="00D4162B"/>
    <w:rsid w:val="00D43AD8"/>
    <w:rsid w:val="00D4514F"/>
    <w:rsid w:val="00D451E2"/>
    <w:rsid w:val="00D45E89"/>
    <w:rsid w:val="00D45E8D"/>
    <w:rsid w:val="00D466AE"/>
    <w:rsid w:val="00D4734F"/>
    <w:rsid w:val="00D51BF3"/>
    <w:rsid w:val="00D61FBC"/>
    <w:rsid w:val="00D66846"/>
    <w:rsid w:val="00D675FB"/>
    <w:rsid w:val="00D71F25"/>
    <w:rsid w:val="00D72A9C"/>
    <w:rsid w:val="00D77031"/>
    <w:rsid w:val="00D848A7"/>
    <w:rsid w:val="00D84941"/>
    <w:rsid w:val="00D84FA1"/>
    <w:rsid w:val="00D851F0"/>
    <w:rsid w:val="00D86DB7"/>
    <w:rsid w:val="00D926D0"/>
    <w:rsid w:val="00D93030"/>
    <w:rsid w:val="00D950E1"/>
    <w:rsid w:val="00D952A6"/>
    <w:rsid w:val="00D97F99"/>
    <w:rsid w:val="00DA1E08"/>
    <w:rsid w:val="00DA24F8"/>
    <w:rsid w:val="00DA28E8"/>
    <w:rsid w:val="00DA3689"/>
    <w:rsid w:val="00DA38D3"/>
    <w:rsid w:val="00DA3932"/>
    <w:rsid w:val="00DA3AFC"/>
    <w:rsid w:val="00DA5191"/>
    <w:rsid w:val="00DA64F8"/>
    <w:rsid w:val="00DA6C15"/>
    <w:rsid w:val="00DB0258"/>
    <w:rsid w:val="00DB38EE"/>
    <w:rsid w:val="00DB498B"/>
    <w:rsid w:val="00DB66CA"/>
    <w:rsid w:val="00DB6BCA"/>
    <w:rsid w:val="00DB73F7"/>
    <w:rsid w:val="00DC0321"/>
    <w:rsid w:val="00DC2CFE"/>
    <w:rsid w:val="00DC3067"/>
    <w:rsid w:val="00DC370B"/>
    <w:rsid w:val="00DC5B90"/>
    <w:rsid w:val="00DC7F02"/>
    <w:rsid w:val="00DD00FF"/>
    <w:rsid w:val="00DD0619"/>
    <w:rsid w:val="00DD07FB"/>
    <w:rsid w:val="00DD25C6"/>
    <w:rsid w:val="00DD34DF"/>
    <w:rsid w:val="00DD4FE5"/>
    <w:rsid w:val="00DD54B0"/>
    <w:rsid w:val="00DD57EE"/>
    <w:rsid w:val="00DD6BCC"/>
    <w:rsid w:val="00DE0A4B"/>
    <w:rsid w:val="00DE2410"/>
    <w:rsid w:val="00DE26DB"/>
    <w:rsid w:val="00DE2939"/>
    <w:rsid w:val="00DE6E81"/>
    <w:rsid w:val="00DE703F"/>
    <w:rsid w:val="00DE7595"/>
    <w:rsid w:val="00DF1961"/>
    <w:rsid w:val="00DF44DE"/>
    <w:rsid w:val="00DF5F11"/>
    <w:rsid w:val="00E01138"/>
    <w:rsid w:val="00E02DFB"/>
    <w:rsid w:val="00E030F9"/>
    <w:rsid w:val="00E0311A"/>
    <w:rsid w:val="00E03138"/>
    <w:rsid w:val="00E06404"/>
    <w:rsid w:val="00E065D2"/>
    <w:rsid w:val="00E07333"/>
    <w:rsid w:val="00E11A85"/>
    <w:rsid w:val="00E12495"/>
    <w:rsid w:val="00E15CCD"/>
    <w:rsid w:val="00E202EF"/>
    <w:rsid w:val="00E210B5"/>
    <w:rsid w:val="00E23D99"/>
    <w:rsid w:val="00E2552F"/>
    <w:rsid w:val="00E2590F"/>
    <w:rsid w:val="00E3137A"/>
    <w:rsid w:val="00E32CCF"/>
    <w:rsid w:val="00E34A98"/>
    <w:rsid w:val="00E35D1E"/>
    <w:rsid w:val="00E364F9"/>
    <w:rsid w:val="00E365FA"/>
    <w:rsid w:val="00E36789"/>
    <w:rsid w:val="00E40233"/>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C54"/>
    <w:rsid w:val="00E77A03"/>
    <w:rsid w:val="00E822E8"/>
    <w:rsid w:val="00E82554"/>
    <w:rsid w:val="00E82606"/>
    <w:rsid w:val="00E830A4"/>
    <w:rsid w:val="00E833A9"/>
    <w:rsid w:val="00E846C8"/>
    <w:rsid w:val="00E84957"/>
    <w:rsid w:val="00E84A55"/>
    <w:rsid w:val="00E85BFF"/>
    <w:rsid w:val="00E90391"/>
    <w:rsid w:val="00E906C2"/>
    <w:rsid w:val="00E9311F"/>
    <w:rsid w:val="00E934D1"/>
    <w:rsid w:val="00E94AF0"/>
    <w:rsid w:val="00E95D13"/>
    <w:rsid w:val="00E95DD3"/>
    <w:rsid w:val="00E969D5"/>
    <w:rsid w:val="00EA3A50"/>
    <w:rsid w:val="00EA58D1"/>
    <w:rsid w:val="00EA61BC"/>
    <w:rsid w:val="00EA681A"/>
    <w:rsid w:val="00EA735B"/>
    <w:rsid w:val="00EA7960"/>
    <w:rsid w:val="00EB17DE"/>
    <w:rsid w:val="00EB1E69"/>
    <w:rsid w:val="00EB2086"/>
    <w:rsid w:val="00EB3361"/>
    <w:rsid w:val="00EB43C9"/>
    <w:rsid w:val="00EB5EDF"/>
    <w:rsid w:val="00EB60FE"/>
    <w:rsid w:val="00EB720F"/>
    <w:rsid w:val="00EB74DB"/>
    <w:rsid w:val="00EB7D84"/>
    <w:rsid w:val="00EC5359"/>
    <w:rsid w:val="00EC562A"/>
    <w:rsid w:val="00ED067A"/>
    <w:rsid w:val="00ED2B50"/>
    <w:rsid w:val="00EE0350"/>
    <w:rsid w:val="00EE0719"/>
    <w:rsid w:val="00EE0E80"/>
    <w:rsid w:val="00EE3841"/>
    <w:rsid w:val="00EE54A6"/>
    <w:rsid w:val="00EE5EFD"/>
    <w:rsid w:val="00EE613F"/>
    <w:rsid w:val="00EE7295"/>
    <w:rsid w:val="00EE7869"/>
    <w:rsid w:val="00EF054A"/>
    <w:rsid w:val="00EF3235"/>
    <w:rsid w:val="00EF7E72"/>
    <w:rsid w:val="00F03CE6"/>
    <w:rsid w:val="00F06D37"/>
    <w:rsid w:val="00F07B9D"/>
    <w:rsid w:val="00F11586"/>
    <w:rsid w:val="00F1183B"/>
    <w:rsid w:val="00F11C9F"/>
    <w:rsid w:val="00F12263"/>
    <w:rsid w:val="00F12ECC"/>
    <w:rsid w:val="00F1409D"/>
    <w:rsid w:val="00F14214"/>
    <w:rsid w:val="00F157A9"/>
    <w:rsid w:val="00F25BB6"/>
    <w:rsid w:val="00F26B7E"/>
    <w:rsid w:val="00F27A3B"/>
    <w:rsid w:val="00F30101"/>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4750"/>
    <w:rsid w:val="00F65893"/>
    <w:rsid w:val="00F66A4A"/>
    <w:rsid w:val="00F71E22"/>
    <w:rsid w:val="00F72142"/>
    <w:rsid w:val="00F72AE7"/>
    <w:rsid w:val="00F81141"/>
    <w:rsid w:val="00F833BA"/>
    <w:rsid w:val="00F84FD0"/>
    <w:rsid w:val="00F859A8"/>
    <w:rsid w:val="00F86D87"/>
    <w:rsid w:val="00F9108B"/>
    <w:rsid w:val="00F91349"/>
    <w:rsid w:val="00F93A8A"/>
    <w:rsid w:val="00F95248"/>
    <w:rsid w:val="00F956A9"/>
    <w:rsid w:val="00F963ED"/>
    <w:rsid w:val="00F966CF"/>
    <w:rsid w:val="00F96CAE"/>
    <w:rsid w:val="00F97C99"/>
    <w:rsid w:val="00FA4DAC"/>
    <w:rsid w:val="00FA662D"/>
    <w:rsid w:val="00FA73B1"/>
    <w:rsid w:val="00FB0CB9"/>
    <w:rsid w:val="00FB231D"/>
    <w:rsid w:val="00FB45F1"/>
    <w:rsid w:val="00FB4A72"/>
    <w:rsid w:val="00FB54E8"/>
    <w:rsid w:val="00FB6526"/>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2E"/>
    <w:rsid w:val="00FE7E79"/>
    <w:rsid w:val="00FF3E7D"/>
    <w:rsid w:val="00FF5B99"/>
    <w:rsid w:val="00FF730C"/>
    <w:rsid w:val="00FF73F4"/>
    <w:rsid w:val="00FF7CE4"/>
    <w:rsid w:val="00FF7E39"/>
    <w:rsid w:val="152B0466"/>
    <w:rsid w:val="1561377C"/>
    <w:rsid w:val="17484FB6"/>
    <w:rsid w:val="1A1D0DA6"/>
    <w:rsid w:val="2F436268"/>
    <w:rsid w:val="38D82FE9"/>
    <w:rsid w:val="3B4470B1"/>
    <w:rsid w:val="3E931AB8"/>
    <w:rsid w:val="3F916525"/>
    <w:rsid w:val="502C4AE5"/>
    <w:rsid w:val="516708E3"/>
    <w:rsid w:val="52DD710D"/>
    <w:rsid w:val="67AF2B5D"/>
    <w:rsid w:val="6D484FB4"/>
    <w:rsid w:val="7A2D6D03"/>
    <w:rsid w:val="7B317C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semiHidden="0" w:uiPriority="39" w:qFormat="1"/>
    <w:lsdException w:name="toc 2" w:semiHidden="0" w:uiPriority="39"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uiPriority="0"/>
    <w:lsdException w:name="toc 9" w:uiPriority="0"/>
    <w:lsdException w:name="Normal Indent" w:semiHidden="0" w:uiPriority="0" w:unhideWhenUsed="0" w:qFormat="1"/>
    <w:lsdException w:name="footnote text" w:uiPriority="0" w:unhideWhenUsed="0" w:qFormat="1"/>
    <w:lsdException w:name="header" w:semiHidden="0" w:unhideWhenUsed="0" w:qFormat="1"/>
    <w:lsdException w:name="footer" w:semiHidden="0" w:unhideWhenUsed="0" w:qFormat="1"/>
    <w:lsdException w:name="caption" w:uiPriority="35" w:qFormat="1"/>
    <w:lsdException w:name="table of figures" w:uiPriority="0" w:unhideWhenUsed="0" w:qFormat="1"/>
    <w:lsdException w:name="footnote reference" w:uiPriority="0" w:unhideWhenUsed="0" w:qFormat="1"/>
    <w:lsdException w:name="page number" w:semiHidden="0" w:uiPriority="0" w:unhideWhenUsed="0" w:qFormat="1"/>
    <w:lsdException w:name="Title" w:semiHidden="0" w:uiPriority="0" w:unhideWhenUsed="0" w:qFormat="1"/>
    <w:lsdException w:name="Default Paragraph Font" w:uiPriority="1"/>
    <w:lsdException w:name="Body Text" w:semiHidden="0" w:uiPriority="1" w:unhideWhenUsed="0" w:qFormat="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qFormat="1"/>
    <w:lsdException w:name="Placeholder Text"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Quote" w:semiHidden="0" w:uiPriority="29"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f5">
    <w:name w:val="Normal"/>
    <w:qFormat/>
    <w:pPr>
      <w:widowControl w:val="0"/>
      <w:adjustRightInd w:val="0"/>
      <w:spacing w:line="400" w:lineRule="exact"/>
      <w:jc w:val="both"/>
    </w:pPr>
    <w:rPr>
      <w:rFonts w:cs="Times New Roman"/>
      <w:kern w:val="2"/>
      <w:sz w:val="21"/>
      <w:szCs w:val="21"/>
    </w:rPr>
  </w:style>
  <w:style w:type="paragraph" w:styleId="1">
    <w:name w:val="heading 1"/>
    <w:basedOn w:val="afff5"/>
    <w:next w:val="afff5"/>
    <w:link w:val="1Char"/>
    <w:uiPriority w:val="9"/>
    <w:qFormat/>
    <w:pPr>
      <w:keepNext/>
      <w:keepLines/>
      <w:spacing w:before="340" w:after="330" w:line="578" w:lineRule="auto"/>
      <w:outlineLvl w:val="0"/>
    </w:pPr>
    <w:rPr>
      <w:b/>
      <w:bCs/>
      <w:kern w:val="44"/>
      <w:sz w:val="44"/>
      <w:szCs w:val="44"/>
    </w:rPr>
  </w:style>
  <w:style w:type="paragraph" w:styleId="22">
    <w:name w:val="heading 2"/>
    <w:basedOn w:val="afff5"/>
    <w:next w:val="afff5"/>
    <w:link w:val="2Char"/>
    <w:uiPriority w:val="9"/>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Char"/>
    <w:uiPriority w:val="9"/>
    <w:qFormat/>
    <w:pPr>
      <w:keepNext/>
      <w:keepLines/>
      <w:spacing w:before="260" w:after="260" w:line="416" w:lineRule="auto"/>
      <w:outlineLvl w:val="2"/>
    </w:pPr>
    <w:rPr>
      <w:b/>
      <w:bCs/>
      <w:sz w:val="32"/>
      <w:szCs w:val="32"/>
    </w:rPr>
  </w:style>
  <w:style w:type="paragraph" w:styleId="4">
    <w:name w:val="heading 4"/>
    <w:basedOn w:val="afff5"/>
    <w:next w:val="afff5"/>
    <w:link w:val="4Char"/>
    <w:uiPriority w:val="9"/>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Char"/>
    <w:uiPriority w:val="9"/>
    <w:qFormat/>
    <w:pPr>
      <w:keepNext/>
      <w:keepLines/>
      <w:adjustRightInd/>
      <w:spacing w:before="280" w:after="290" w:line="376" w:lineRule="auto"/>
      <w:outlineLvl w:val="4"/>
    </w:pPr>
    <w:rPr>
      <w:b/>
      <w:bCs/>
      <w:sz w:val="28"/>
      <w:szCs w:val="28"/>
    </w:rPr>
  </w:style>
  <w:style w:type="paragraph" w:styleId="6">
    <w:name w:val="heading 6"/>
    <w:basedOn w:val="afff5"/>
    <w:next w:val="afff5"/>
    <w:link w:val="6Char"/>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Char"/>
    <w:qFormat/>
    <w:pPr>
      <w:keepNext/>
      <w:keepLines/>
      <w:adjustRightInd/>
      <w:spacing w:before="240" w:after="64" w:line="320" w:lineRule="auto"/>
      <w:outlineLvl w:val="6"/>
    </w:pPr>
    <w:rPr>
      <w:b/>
      <w:bCs/>
      <w:sz w:val="24"/>
      <w:szCs w:val="24"/>
    </w:rPr>
  </w:style>
  <w:style w:type="paragraph" w:styleId="8">
    <w:name w:val="heading 8"/>
    <w:basedOn w:val="afff5"/>
    <w:next w:val="afff5"/>
    <w:link w:val="8Char"/>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Char"/>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70">
    <w:name w:val="toc 7"/>
    <w:basedOn w:val="afff5"/>
    <w:next w:val="afff5"/>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Char"/>
    <w:uiPriority w:val="1"/>
    <w:qFormat/>
    <w:pPr>
      <w:spacing w:after="120"/>
    </w:pPr>
  </w:style>
  <w:style w:type="paragraph" w:styleId="50">
    <w:name w:val="toc 5"/>
    <w:basedOn w:val="afff5"/>
    <w:next w:val="afff5"/>
    <w:uiPriority w:val="39"/>
    <w:unhideWhenUsed/>
    <w:qFormat/>
    <w:pPr>
      <w:ind w:left="839"/>
    </w:pPr>
    <w:rPr>
      <w:rFonts w:ascii="宋体"/>
    </w:rPr>
  </w:style>
  <w:style w:type="paragraph" w:styleId="30">
    <w:name w:val="toc 3"/>
    <w:basedOn w:val="afff5"/>
    <w:next w:val="afff5"/>
    <w:uiPriority w:val="39"/>
    <w:unhideWhenUsed/>
    <w:qFormat/>
    <w:pPr>
      <w:spacing w:line="300" w:lineRule="exact"/>
      <w:ind w:left="420"/>
    </w:pPr>
    <w:rPr>
      <w:rFonts w:ascii="宋体"/>
    </w:rPr>
  </w:style>
  <w:style w:type="paragraph" w:styleId="afffb">
    <w:name w:val="Balloon Text"/>
    <w:basedOn w:val="afff5"/>
    <w:link w:val="Char0"/>
    <w:uiPriority w:val="99"/>
    <w:semiHidden/>
    <w:unhideWhenUsed/>
    <w:qFormat/>
    <w:rPr>
      <w:sz w:val="18"/>
      <w:szCs w:val="18"/>
    </w:rPr>
  </w:style>
  <w:style w:type="paragraph" w:styleId="afffc">
    <w:name w:val="footer"/>
    <w:basedOn w:val="afff5"/>
    <w:link w:val="Char1"/>
    <w:uiPriority w:val="99"/>
    <w:qFormat/>
    <w:pPr>
      <w:tabs>
        <w:tab w:val="center" w:pos="4153"/>
        <w:tab w:val="right" w:pos="8306"/>
      </w:tabs>
      <w:adjustRightInd/>
      <w:snapToGrid w:val="0"/>
      <w:spacing w:line="240" w:lineRule="auto"/>
      <w:jc w:val="right"/>
    </w:pPr>
    <w:rPr>
      <w:rFonts w:ascii="宋体"/>
      <w:sz w:val="18"/>
      <w:szCs w:val="18"/>
    </w:rPr>
  </w:style>
  <w:style w:type="paragraph" w:styleId="afffd">
    <w:name w:val="header"/>
    <w:basedOn w:val="afff5"/>
    <w:link w:val="Char2"/>
    <w:uiPriority w:val="99"/>
    <w:qFormat/>
    <w:pPr>
      <w:tabs>
        <w:tab w:val="center" w:pos="4153"/>
        <w:tab w:val="right" w:pos="8306"/>
      </w:tabs>
      <w:adjustRightInd/>
      <w:snapToGrid w:val="0"/>
      <w:jc w:val="center"/>
    </w:pPr>
    <w:rPr>
      <w:sz w:val="18"/>
      <w:szCs w:val="18"/>
    </w:rPr>
  </w:style>
  <w:style w:type="paragraph" w:styleId="10">
    <w:name w:val="toc 1"/>
    <w:basedOn w:val="afff5"/>
    <w:next w:val="afff5"/>
    <w:uiPriority w:val="39"/>
    <w:unhideWhenUsed/>
    <w:qFormat/>
    <w:rPr>
      <w:rFonts w:ascii="宋体"/>
    </w:rPr>
  </w:style>
  <w:style w:type="paragraph" w:styleId="40">
    <w:name w:val="toc 4"/>
    <w:basedOn w:val="afff5"/>
    <w:next w:val="afff5"/>
    <w:uiPriority w:val="39"/>
    <w:unhideWhenUsed/>
    <w:qFormat/>
    <w:pPr>
      <w:tabs>
        <w:tab w:val="right" w:leader="dot" w:pos="9344"/>
      </w:tabs>
      <w:spacing w:line="300" w:lineRule="exact"/>
      <w:ind w:left="629"/>
    </w:pPr>
    <w:rPr>
      <w:rFonts w:ascii="宋体"/>
    </w:rPr>
  </w:style>
  <w:style w:type="paragraph" w:styleId="afffe">
    <w:name w:val="footnote text"/>
    <w:basedOn w:val="afff5"/>
    <w:next w:val="afff5"/>
    <w:link w:val="Char3"/>
    <w:semiHidden/>
    <w:qFormat/>
    <w:pPr>
      <w:adjustRightInd/>
      <w:snapToGrid w:val="0"/>
      <w:spacing w:line="300" w:lineRule="exact"/>
      <w:ind w:leftChars="200" w:left="400" w:hangingChars="200" w:hanging="200"/>
      <w:jc w:val="left"/>
    </w:pPr>
    <w:rPr>
      <w:rFonts w:ascii="宋体"/>
      <w:sz w:val="18"/>
      <w:szCs w:val="18"/>
    </w:rPr>
  </w:style>
  <w:style w:type="paragraph" w:styleId="60">
    <w:name w:val="toc 6"/>
    <w:basedOn w:val="afff5"/>
    <w:next w:val="afff5"/>
    <w:uiPriority w:val="39"/>
    <w:unhideWhenUsed/>
    <w:qFormat/>
    <w:pPr>
      <w:spacing w:line="300" w:lineRule="exact"/>
      <w:ind w:left="1049"/>
    </w:pPr>
    <w:rPr>
      <w:rFonts w:ascii="宋体"/>
    </w:rPr>
  </w:style>
  <w:style w:type="paragraph" w:styleId="affff">
    <w:name w:val="table of figures"/>
    <w:basedOn w:val="afff5"/>
    <w:next w:val="afff5"/>
    <w:semiHidden/>
    <w:qFormat/>
    <w:pPr>
      <w:adjustRightInd/>
      <w:spacing w:line="240" w:lineRule="auto"/>
      <w:jc w:val="left"/>
    </w:pPr>
    <w:rPr>
      <w:szCs w:val="24"/>
    </w:rPr>
  </w:style>
  <w:style w:type="paragraph" w:styleId="23">
    <w:name w:val="toc 2"/>
    <w:basedOn w:val="afff5"/>
    <w:next w:val="afff5"/>
    <w:uiPriority w:val="39"/>
    <w:unhideWhenUsed/>
    <w:qFormat/>
    <w:pPr>
      <w:tabs>
        <w:tab w:val="right" w:leader="dot" w:pos="9344"/>
      </w:tabs>
      <w:spacing w:line="300" w:lineRule="exact"/>
      <w:ind w:left="210"/>
    </w:pPr>
    <w:rPr>
      <w:rFonts w:ascii="宋体"/>
    </w:rPr>
  </w:style>
  <w:style w:type="paragraph" w:styleId="affff0">
    <w:name w:val="Title"/>
    <w:basedOn w:val="afff5"/>
    <w:link w:val="Char4"/>
    <w:qFormat/>
    <w:pPr>
      <w:spacing w:before="240" w:after="60"/>
      <w:jc w:val="center"/>
      <w:outlineLvl w:val="0"/>
    </w:pPr>
    <w:rPr>
      <w:rFonts w:ascii="Arial" w:hAnsi="Arial" w:cs="Arial"/>
      <w:b/>
      <w:bCs/>
      <w:sz w:val="32"/>
      <w:szCs w:val="32"/>
    </w:rPr>
  </w:style>
  <w:style w:type="table" w:styleId="affff1">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2">
    <w:name w:val="Strong"/>
    <w:uiPriority w:val="22"/>
    <w:qFormat/>
    <w:rPr>
      <w:b/>
      <w:bCs/>
    </w:rPr>
  </w:style>
  <w:style w:type="character" w:styleId="affff3">
    <w:name w:val="page number"/>
    <w:qFormat/>
    <w:rPr>
      <w:rFonts w:ascii="宋体" w:eastAsia="宋体" w:hAnsi="Times New Roman"/>
      <w:sz w:val="18"/>
    </w:rPr>
  </w:style>
  <w:style w:type="character" w:styleId="affff4">
    <w:name w:val="Emphasis"/>
    <w:uiPriority w:val="20"/>
    <w:qFormat/>
    <w:rPr>
      <w:i/>
      <w:iCs/>
    </w:rPr>
  </w:style>
  <w:style w:type="character" w:styleId="affff5">
    <w:name w:val="Hyperlink"/>
    <w:uiPriority w:val="99"/>
    <w:qFormat/>
    <w:rPr>
      <w:rFonts w:ascii="宋体" w:eastAsia="宋体" w:hAnsi="Times New Roman"/>
      <w:color w:val="auto"/>
      <w:spacing w:val="0"/>
      <w:w w:val="100"/>
      <w:position w:val="0"/>
      <w:sz w:val="21"/>
      <w:u w:val="none"/>
      <w:vertAlign w:val="baseline"/>
    </w:rPr>
  </w:style>
  <w:style w:type="character" w:styleId="affff6">
    <w:name w:val="footnote reference"/>
    <w:semiHidden/>
    <w:qFormat/>
    <w:rPr>
      <w:rFonts w:ascii="宋体" w:eastAsia="宋体" w:hAnsi="宋体" w:cs="Times New Roman"/>
      <w:spacing w:val="0"/>
      <w:sz w:val="18"/>
      <w:vertAlign w:val="superscript"/>
    </w:rPr>
  </w:style>
  <w:style w:type="character" w:customStyle="1" w:styleId="1Char">
    <w:name w:val="标题 1 Char"/>
    <w:link w:val="1"/>
    <w:uiPriority w:val="9"/>
    <w:qFormat/>
    <w:rPr>
      <w:b/>
      <w:bCs/>
      <w:kern w:val="44"/>
      <w:sz w:val="44"/>
      <w:szCs w:val="44"/>
    </w:rPr>
  </w:style>
  <w:style w:type="character" w:customStyle="1" w:styleId="2Char">
    <w:name w:val="标题 2 Char"/>
    <w:link w:val="22"/>
    <w:uiPriority w:val="9"/>
    <w:qFormat/>
    <w:rPr>
      <w:rFonts w:ascii="Arial" w:eastAsia="黑体" w:hAnsi="Arial"/>
      <w:b/>
      <w:bCs/>
      <w:kern w:val="2"/>
      <w:sz w:val="32"/>
      <w:szCs w:val="32"/>
    </w:rPr>
  </w:style>
  <w:style w:type="character" w:customStyle="1" w:styleId="3Char">
    <w:name w:val="标题 3 Char"/>
    <w:link w:val="3"/>
    <w:uiPriority w:val="9"/>
    <w:qFormat/>
    <w:rPr>
      <w:b/>
      <w:bCs/>
      <w:kern w:val="2"/>
      <w:sz w:val="32"/>
      <w:szCs w:val="32"/>
    </w:rPr>
  </w:style>
  <w:style w:type="character" w:customStyle="1" w:styleId="4Char">
    <w:name w:val="标题 4 Char"/>
    <w:link w:val="4"/>
    <w:uiPriority w:val="9"/>
    <w:qFormat/>
    <w:rPr>
      <w:rFonts w:ascii="Arial" w:eastAsia="黑体" w:hAnsi="Arial"/>
      <w:b/>
      <w:bCs/>
      <w:kern w:val="2"/>
      <w:sz w:val="28"/>
      <w:szCs w:val="28"/>
    </w:rPr>
  </w:style>
  <w:style w:type="character" w:customStyle="1" w:styleId="5Char">
    <w:name w:val="标题 5 Char"/>
    <w:link w:val="5"/>
    <w:uiPriority w:val="9"/>
    <w:qFormat/>
    <w:rPr>
      <w:b/>
      <w:bCs/>
      <w:kern w:val="2"/>
      <w:sz w:val="28"/>
      <w:szCs w:val="28"/>
    </w:rPr>
  </w:style>
  <w:style w:type="character" w:customStyle="1" w:styleId="6Char">
    <w:name w:val="标题 6 Char"/>
    <w:link w:val="6"/>
    <w:qFormat/>
    <w:rPr>
      <w:rFonts w:ascii="Arial" w:eastAsia="黑体" w:hAnsi="Arial"/>
      <w:b/>
      <w:bCs/>
      <w:kern w:val="2"/>
      <w:sz w:val="24"/>
      <w:szCs w:val="24"/>
    </w:rPr>
  </w:style>
  <w:style w:type="character" w:customStyle="1" w:styleId="7Char">
    <w:name w:val="标题 7 Char"/>
    <w:link w:val="7"/>
    <w:qFormat/>
    <w:rPr>
      <w:b/>
      <w:bCs/>
      <w:kern w:val="2"/>
      <w:sz w:val="24"/>
      <w:szCs w:val="24"/>
    </w:rPr>
  </w:style>
  <w:style w:type="character" w:customStyle="1" w:styleId="8Char">
    <w:name w:val="标题 8 Char"/>
    <w:link w:val="8"/>
    <w:qFormat/>
    <w:rPr>
      <w:rFonts w:ascii="Arial" w:eastAsia="黑体" w:hAnsi="Arial"/>
      <w:kern w:val="2"/>
      <w:sz w:val="24"/>
      <w:szCs w:val="24"/>
    </w:rPr>
  </w:style>
  <w:style w:type="character" w:customStyle="1" w:styleId="9Char">
    <w:name w:val="标题 9 Char"/>
    <w:link w:val="9"/>
    <w:qFormat/>
    <w:rPr>
      <w:rFonts w:ascii="Arial" w:eastAsia="黑体" w:hAnsi="Arial"/>
      <w:kern w:val="2"/>
      <w:sz w:val="21"/>
      <w:szCs w:val="21"/>
    </w:rPr>
  </w:style>
  <w:style w:type="character" w:customStyle="1" w:styleId="Char2">
    <w:name w:val="页眉 Char"/>
    <w:link w:val="afffd"/>
    <w:uiPriority w:val="99"/>
    <w:qFormat/>
    <w:rPr>
      <w:kern w:val="2"/>
      <w:sz w:val="18"/>
      <w:szCs w:val="18"/>
    </w:rPr>
  </w:style>
  <w:style w:type="character" w:customStyle="1" w:styleId="Char1">
    <w:name w:val="页脚 Char"/>
    <w:link w:val="afffc"/>
    <w:uiPriority w:val="99"/>
    <w:qFormat/>
    <w:rPr>
      <w:rFonts w:ascii="宋体"/>
      <w:kern w:val="2"/>
      <w:sz w:val="18"/>
      <w:szCs w:val="18"/>
    </w:rPr>
  </w:style>
  <w:style w:type="character" w:customStyle="1" w:styleId="Char0">
    <w:name w:val="批注框文本 Char"/>
    <w:link w:val="afffb"/>
    <w:uiPriority w:val="99"/>
    <w:semiHidden/>
    <w:qFormat/>
    <w:rPr>
      <w:kern w:val="2"/>
      <w:sz w:val="18"/>
      <w:szCs w:val="18"/>
    </w:rPr>
  </w:style>
  <w:style w:type="paragraph" w:styleId="affff7">
    <w:name w:val="Quote"/>
    <w:basedOn w:val="afff5"/>
    <w:next w:val="afff5"/>
    <w:link w:val="Char5"/>
    <w:uiPriority w:val="29"/>
    <w:qFormat/>
    <w:rPr>
      <w:i/>
      <w:iCs/>
      <w:color w:val="000000"/>
    </w:rPr>
  </w:style>
  <w:style w:type="character" w:customStyle="1" w:styleId="Char5">
    <w:name w:val="引用 Char"/>
    <w:link w:val="affff7"/>
    <w:uiPriority w:val="29"/>
    <w:qFormat/>
    <w:rPr>
      <w:i/>
      <w:iCs/>
      <w:color w:val="000000"/>
      <w:kern w:val="2"/>
      <w:sz w:val="21"/>
      <w:szCs w:val="21"/>
    </w:rPr>
  </w:style>
  <w:style w:type="character" w:customStyle="1" w:styleId="Char4">
    <w:name w:val="标题 Char"/>
    <w:link w:val="affff0"/>
    <w:qFormat/>
    <w:rPr>
      <w:rFonts w:ascii="Arial" w:hAnsi="Arial" w:cs="Arial"/>
      <w:b/>
      <w:bCs/>
      <w:kern w:val="2"/>
      <w:sz w:val="32"/>
      <w:szCs w:val="32"/>
    </w:rPr>
  </w:style>
  <w:style w:type="paragraph" w:customStyle="1" w:styleId="affff8">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cs="Times New Roman"/>
      <w:b/>
      <w:w w:val="130"/>
      <w:sz w:val="96"/>
    </w:rPr>
  </w:style>
  <w:style w:type="paragraph" w:customStyle="1" w:styleId="affff9">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cs="Times New Roman"/>
      <w:b/>
      <w:bCs/>
      <w:w w:val="148"/>
      <w:sz w:val="52"/>
    </w:rPr>
  </w:style>
  <w:style w:type="paragraph" w:customStyle="1" w:styleId="affffa">
    <w:name w:val="标准文件_页脚偶数页"/>
    <w:qFormat/>
    <w:pPr>
      <w:ind w:left="198"/>
    </w:pPr>
    <w:rPr>
      <w:rFonts w:ascii="宋体" w:hAnsi="Times New Roman" w:cs="Times New Roman"/>
      <w:sz w:val="18"/>
    </w:rPr>
  </w:style>
  <w:style w:type="paragraph" w:customStyle="1" w:styleId="affffb">
    <w:name w:val="标准文件_页脚奇数页"/>
    <w:qFormat/>
    <w:pPr>
      <w:ind w:right="227"/>
      <w:jc w:val="right"/>
    </w:pPr>
    <w:rPr>
      <w:rFonts w:ascii="宋体" w:hAnsi="Times New Roman" w:cs="Times New Roman"/>
      <w:sz w:val="18"/>
    </w:rPr>
  </w:style>
  <w:style w:type="paragraph" w:customStyle="1" w:styleId="affffc">
    <w:name w:val="标准书眉一"/>
    <w:qFormat/>
    <w:pPr>
      <w:jc w:val="both"/>
    </w:pPr>
    <w:rPr>
      <w:rFonts w:ascii="Times New Roman" w:hAnsi="Times New Roman" w:cs="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d">
    <w:name w:val="标准文件_标准正文"/>
    <w:basedOn w:val="afff5"/>
    <w:next w:val="affffe"/>
    <w:qFormat/>
    <w:pPr>
      <w:snapToGrid w:val="0"/>
      <w:ind w:firstLineChars="200" w:firstLine="200"/>
    </w:pPr>
    <w:rPr>
      <w:kern w:val="0"/>
    </w:rPr>
  </w:style>
  <w:style w:type="paragraph" w:customStyle="1" w:styleId="affffe">
    <w:name w:val="标准文件_段"/>
    <w:link w:val="Char6"/>
    <w:qFormat/>
    <w:pPr>
      <w:autoSpaceDE w:val="0"/>
      <w:autoSpaceDN w:val="0"/>
      <w:ind w:firstLineChars="200" w:firstLine="200"/>
      <w:jc w:val="both"/>
    </w:pPr>
    <w:rPr>
      <w:rFonts w:ascii="宋体" w:hAnsi="Times New Roman" w:cs="Times New Roman"/>
      <w:sz w:val="21"/>
    </w:rPr>
  </w:style>
  <w:style w:type="paragraph" w:customStyle="1" w:styleId="afffff">
    <w:name w:val="标准文件_版本"/>
    <w:basedOn w:val="affffd"/>
    <w:qFormat/>
    <w:pPr>
      <w:adjustRightInd/>
      <w:snapToGrid/>
      <w:ind w:firstLineChars="0" w:firstLine="0"/>
    </w:pPr>
    <w:rPr>
      <w:rFonts w:ascii="宋体" w:hAnsi="宋体"/>
      <w:kern w:val="2"/>
    </w:rPr>
  </w:style>
  <w:style w:type="paragraph" w:customStyle="1" w:styleId="afffff0">
    <w:name w:val="标准文件_标准部门"/>
    <w:basedOn w:val="afff5"/>
    <w:qFormat/>
    <w:pPr>
      <w:jc w:val="center"/>
    </w:pPr>
    <w:rPr>
      <w:rFonts w:ascii="黑体" w:eastAsia="黑体"/>
      <w:kern w:val="0"/>
      <w:sz w:val="44"/>
    </w:rPr>
  </w:style>
  <w:style w:type="paragraph" w:customStyle="1" w:styleId="afffff1">
    <w:name w:val="标准文件_标准代替"/>
    <w:basedOn w:val="afff5"/>
    <w:next w:val="afff5"/>
    <w:qFormat/>
    <w:pPr>
      <w:spacing w:line="310" w:lineRule="exact"/>
      <w:jc w:val="right"/>
    </w:pPr>
    <w:rPr>
      <w:rFonts w:ascii="宋体" w:hAnsi="宋体"/>
      <w:kern w:val="0"/>
    </w:rPr>
  </w:style>
  <w:style w:type="paragraph" w:customStyle="1" w:styleId="afffff2">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3">
    <w:name w:val="标准文件_页眉奇数页"/>
    <w:next w:val="afff5"/>
    <w:qFormat/>
    <w:pPr>
      <w:tabs>
        <w:tab w:val="center" w:pos="4154"/>
        <w:tab w:val="right" w:pos="8306"/>
      </w:tabs>
      <w:spacing w:after="120"/>
      <w:jc w:val="right"/>
    </w:pPr>
    <w:rPr>
      <w:rFonts w:ascii="黑体" w:eastAsia="黑体" w:hAnsi="宋体" w:cs="Times New Roman"/>
      <w:sz w:val="21"/>
    </w:rPr>
  </w:style>
  <w:style w:type="paragraph" w:customStyle="1" w:styleId="afffff4">
    <w:name w:val="标准文件_页眉偶数页"/>
    <w:basedOn w:val="afffff3"/>
    <w:next w:val="afff5"/>
    <w:qFormat/>
    <w:pPr>
      <w:jc w:val="left"/>
    </w:pPr>
  </w:style>
  <w:style w:type="paragraph" w:customStyle="1" w:styleId="afffff5">
    <w:name w:val="标准文件_参考文献标题"/>
    <w:basedOn w:val="afff5"/>
    <w:next w:val="afff5"/>
    <w:qFormat/>
    <w:pPr>
      <w:widowControl/>
      <w:shd w:val="clear" w:color="FFFFFF" w:fill="FFFFFF"/>
      <w:adjustRightInd/>
      <w:spacing w:before="58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cs="Times New Roman"/>
    </w:rPr>
  </w:style>
  <w:style w:type="paragraph" w:customStyle="1" w:styleId="affe">
    <w:name w:val="标准文件_二级条标题"/>
    <w:next w:val="affffe"/>
    <w:qFormat/>
    <w:pPr>
      <w:widowControl w:val="0"/>
      <w:numPr>
        <w:ilvl w:val="3"/>
        <w:numId w:val="2"/>
      </w:numPr>
      <w:spacing w:beforeLines="50" w:before="50" w:afterLines="50" w:after="50"/>
      <w:ind w:left="0"/>
      <w:jc w:val="both"/>
      <w:outlineLvl w:val="2"/>
    </w:pPr>
    <w:rPr>
      <w:rFonts w:ascii="黑体" w:eastAsia="黑体" w:hAnsi="Times New Roman" w:cs="Times New Roman"/>
      <w:sz w:val="21"/>
    </w:rPr>
  </w:style>
  <w:style w:type="character" w:customStyle="1" w:styleId="afffff6">
    <w:name w:val="标准文件_发布"/>
    <w:qFormat/>
    <w:rPr>
      <w:rFonts w:ascii="黑体" w:eastAsia="黑体"/>
      <w:spacing w:val="0"/>
      <w:w w:val="100"/>
      <w:position w:val="3"/>
      <w:sz w:val="28"/>
    </w:rPr>
  </w:style>
  <w:style w:type="paragraph" w:customStyle="1" w:styleId="ad">
    <w:name w:val="标准文件_方框数字列项"/>
    <w:basedOn w:val="affffe"/>
    <w:qFormat/>
    <w:pPr>
      <w:numPr>
        <w:numId w:val="3"/>
      </w:numPr>
      <w:ind w:firstLineChars="0" w:firstLine="0"/>
    </w:pPr>
  </w:style>
  <w:style w:type="paragraph" w:customStyle="1" w:styleId="afffff7">
    <w:name w:val="标准文件_封面标准编号"/>
    <w:basedOn w:val="afff5"/>
    <w:next w:val="afffff1"/>
    <w:qFormat/>
    <w:pPr>
      <w:spacing w:line="310" w:lineRule="exact"/>
      <w:jc w:val="right"/>
    </w:pPr>
    <w:rPr>
      <w:rFonts w:ascii="黑体" w:eastAsia="黑体"/>
      <w:kern w:val="0"/>
      <w:sz w:val="28"/>
    </w:rPr>
  </w:style>
  <w:style w:type="paragraph" w:customStyle="1" w:styleId="afffff8">
    <w:name w:val="标准文件_封面标准分类号"/>
    <w:basedOn w:val="afff5"/>
    <w:qFormat/>
    <w:rPr>
      <w:rFonts w:ascii="黑体" w:eastAsia="黑体"/>
      <w:b/>
      <w:kern w:val="0"/>
      <w:sz w:val="28"/>
    </w:rPr>
  </w:style>
  <w:style w:type="paragraph" w:customStyle="1" w:styleId="afffff9">
    <w:name w:val="标准文件_封面标准名称"/>
    <w:basedOn w:val="afff5"/>
    <w:qFormat/>
    <w:pPr>
      <w:spacing w:line="240" w:lineRule="auto"/>
      <w:jc w:val="center"/>
    </w:pPr>
    <w:rPr>
      <w:rFonts w:ascii="黑体" w:eastAsia="黑体"/>
      <w:kern w:val="0"/>
      <w:sz w:val="52"/>
    </w:rPr>
  </w:style>
  <w:style w:type="paragraph" w:customStyle="1" w:styleId="afffffa">
    <w:name w:val="标准文件_封面标准英文名称"/>
    <w:basedOn w:val="afff5"/>
    <w:qFormat/>
    <w:pPr>
      <w:spacing w:line="240" w:lineRule="auto"/>
      <w:jc w:val="center"/>
    </w:pPr>
    <w:rPr>
      <w:rFonts w:ascii="黑体" w:eastAsia="黑体"/>
      <w:b/>
      <w:sz w:val="28"/>
    </w:rPr>
  </w:style>
  <w:style w:type="paragraph" w:customStyle="1" w:styleId="afffffb">
    <w:name w:val="标准文件_封面发布日期"/>
    <w:basedOn w:val="afff5"/>
    <w:qFormat/>
    <w:pPr>
      <w:spacing w:line="310" w:lineRule="exact"/>
    </w:pPr>
    <w:rPr>
      <w:rFonts w:ascii="黑体" w:eastAsia="黑体"/>
      <w:kern w:val="0"/>
      <w:sz w:val="28"/>
    </w:rPr>
  </w:style>
  <w:style w:type="paragraph" w:customStyle="1" w:styleId="afffffc">
    <w:name w:val="标准文件_封面密级"/>
    <w:basedOn w:val="afff5"/>
    <w:qFormat/>
    <w:rPr>
      <w:rFonts w:eastAsia="黑体"/>
      <w:sz w:val="32"/>
    </w:rPr>
  </w:style>
  <w:style w:type="paragraph" w:customStyle="1" w:styleId="afffffd">
    <w:name w:val="标准文件_封面实施日期"/>
    <w:basedOn w:val="afff5"/>
    <w:qFormat/>
    <w:pPr>
      <w:spacing w:line="310" w:lineRule="exact"/>
      <w:jc w:val="right"/>
    </w:pPr>
    <w:rPr>
      <w:rFonts w:ascii="黑体" w:eastAsia="黑体"/>
      <w:sz w:val="28"/>
    </w:rPr>
  </w:style>
  <w:style w:type="paragraph" w:customStyle="1" w:styleId="afffffe">
    <w:name w:val="标准文件_封面抬头"/>
    <w:basedOn w:val="affffe"/>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e"/>
    <w:qFormat/>
    <w:pPr>
      <w:numPr>
        <w:numId w:val="4"/>
      </w:numPr>
      <w:shd w:val="clear" w:color="FFFFFF" w:fill="FFFFFF"/>
      <w:tabs>
        <w:tab w:val="left" w:pos="6406"/>
      </w:tabs>
      <w:spacing w:before="560" w:afterLines="50" w:after="50"/>
      <w:jc w:val="center"/>
      <w:outlineLvl w:val="0"/>
    </w:pPr>
    <w:rPr>
      <w:rFonts w:ascii="黑体" w:eastAsia="黑体" w:hAnsi="Times New Roman" w:cs="Times New Roman"/>
      <w:sz w:val="21"/>
    </w:rPr>
  </w:style>
  <w:style w:type="paragraph" w:customStyle="1" w:styleId="aff">
    <w:name w:val="标准文件_附录表标题"/>
    <w:next w:val="affffe"/>
    <w:qFormat/>
    <w:pPr>
      <w:numPr>
        <w:ilvl w:val="1"/>
        <w:numId w:val="5"/>
      </w:numPr>
      <w:adjustRightInd w:val="0"/>
      <w:snapToGrid w:val="0"/>
      <w:spacing w:beforeLines="50" w:before="50" w:afterLines="50" w:after="50"/>
      <w:jc w:val="center"/>
      <w:textAlignment w:val="baseline"/>
    </w:pPr>
    <w:rPr>
      <w:rFonts w:ascii="黑体" w:eastAsia="黑体" w:hAnsi="Times New Roman" w:cs="Times New Roman"/>
      <w:kern w:val="21"/>
      <w:sz w:val="21"/>
    </w:rPr>
  </w:style>
  <w:style w:type="paragraph" w:customStyle="1" w:styleId="aff4">
    <w:name w:val="标准文件_附录一级条标题"/>
    <w:next w:val="affffe"/>
    <w:qFormat/>
    <w:pPr>
      <w:widowControl w:val="0"/>
      <w:numPr>
        <w:ilvl w:val="1"/>
        <w:numId w:val="4"/>
      </w:numPr>
      <w:spacing w:beforeLines="50" w:before="50" w:afterLines="50" w:after="50"/>
      <w:jc w:val="both"/>
      <w:outlineLvl w:val="2"/>
    </w:pPr>
    <w:rPr>
      <w:rFonts w:ascii="黑体" w:eastAsia="黑体" w:hAnsi="Times New Roman" w:cs="Times New Roman"/>
      <w:kern w:val="21"/>
      <w:sz w:val="21"/>
    </w:rPr>
  </w:style>
  <w:style w:type="paragraph" w:customStyle="1" w:styleId="aff5">
    <w:name w:val="标准文件_附录二级条标题"/>
    <w:basedOn w:val="aff4"/>
    <w:next w:val="affffe"/>
    <w:qFormat/>
    <w:pPr>
      <w:widowControl/>
      <w:numPr>
        <w:ilvl w:val="2"/>
      </w:numPr>
      <w:wordWrap w:val="0"/>
      <w:overflowPunct w:val="0"/>
      <w:autoSpaceDE w:val="0"/>
      <w:autoSpaceDN w:val="0"/>
      <w:textAlignment w:val="baseline"/>
      <w:outlineLvl w:val="3"/>
    </w:pPr>
  </w:style>
  <w:style w:type="paragraph" w:customStyle="1" w:styleId="affffff">
    <w:name w:val="标准文件_附录公式"/>
    <w:basedOn w:val="affffd"/>
    <w:next w:val="affffd"/>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e"/>
    <w:qFormat/>
    <w:pPr>
      <w:widowControl w:val="0"/>
      <w:numPr>
        <w:ilvl w:val="3"/>
        <w:numId w:val="4"/>
      </w:numPr>
      <w:spacing w:beforeLines="50" w:before="50" w:afterLines="50" w:after="50"/>
      <w:jc w:val="both"/>
      <w:outlineLvl w:val="4"/>
    </w:pPr>
    <w:rPr>
      <w:rFonts w:ascii="黑体" w:eastAsia="黑体" w:hAnsi="Times New Roman" w:cs="Times New Roman"/>
      <w:kern w:val="21"/>
      <w:sz w:val="21"/>
    </w:rPr>
  </w:style>
  <w:style w:type="paragraph" w:customStyle="1" w:styleId="aff7">
    <w:name w:val="标准文件_附录四级条标题"/>
    <w:next w:val="affffe"/>
    <w:qFormat/>
    <w:pPr>
      <w:widowControl w:val="0"/>
      <w:numPr>
        <w:ilvl w:val="4"/>
        <w:numId w:val="4"/>
      </w:numPr>
      <w:spacing w:beforeLines="50" w:before="50" w:afterLines="50" w:after="50"/>
      <w:jc w:val="both"/>
      <w:outlineLvl w:val="5"/>
    </w:pPr>
    <w:rPr>
      <w:rFonts w:ascii="黑体" w:eastAsia="黑体" w:hAnsi="Times New Roman" w:cs="Times New Roman"/>
      <w:kern w:val="21"/>
      <w:sz w:val="21"/>
    </w:rPr>
  </w:style>
  <w:style w:type="paragraph" w:customStyle="1" w:styleId="af9">
    <w:name w:val="标准文件_附录图标题"/>
    <w:next w:val="affffe"/>
    <w:qFormat/>
    <w:pPr>
      <w:numPr>
        <w:ilvl w:val="1"/>
        <w:numId w:val="6"/>
      </w:numPr>
      <w:adjustRightInd w:val="0"/>
      <w:snapToGrid w:val="0"/>
      <w:spacing w:beforeLines="50" w:before="50" w:afterLines="50" w:after="50"/>
      <w:jc w:val="center"/>
    </w:pPr>
    <w:rPr>
      <w:rFonts w:ascii="黑体" w:eastAsia="黑体" w:hAnsi="Times New Roman" w:cs="Times New Roman"/>
      <w:sz w:val="21"/>
    </w:rPr>
  </w:style>
  <w:style w:type="paragraph" w:customStyle="1" w:styleId="aff8">
    <w:name w:val="标准文件_附录五级条标题"/>
    <w:next w:val="affffe"/>
    <w:qFormat/>
    <w:pPr>
      <w:widowControl w:val="0"/>
      <w:numPr>
        <w:ilvl w:val="5"/>
        <w:numId w:val="4"/>
      </w:numPr>
      <w:spacing w:beforeLines="50" w:before="50" w:afterLines="50" w:after="50"/>
      <w:jc w:val="both"/>
      <w:outlineLvl w:val="6"/>
    </w:pPr>
    <w:rPr>
      <w:rFonts w:ascii="黑体" w:eastAsia="黑体" w:hAnsi="Times New Roman" w:cs="Times New Roman"/>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hAnsi="Times New Roman" w:cs="Times New Roman"/>
      <w:sz w:val="21"/>
    </w:rPr>
  </w:style>
  <w:style w:type="character" w:customStyle="1" w:styleId="Char">
    <w:name w:val="正文文本 Char"/>
    <w:link w:val="afffa"/>
    <w:uiPriority w:val="1"/>
    <w:qFormat/>
    <w:rPr>
      <w:kern w:val="2"/>
      <w:sz w:val="21"/>
      <w:szCs w:val="21"/>
    </w:rPr>
  </w:style>
  <w:style w:type="paragraph" w:customStyle="1" w:styleId="affffff0">
    <w:name w:val="标准文件_附录章标题"/>
    <w:next w:val="affffe"/>
    <w:qFormat/>
    <w:pPr>
      <w:wordWrap w:val="0"/>
      <w:overflowPunct w:val="0"/>
      <w:autoSpaceDE w:val="0"/>
      <w:spacing w:beforeLines="50" w:afterLines="50"/>
      <w:jc w:val="both"/>
      <w:textAlignment w:val="baseline"/>
      <w:outlineLvl w:val="1"/>
    </w:pPr>
    <w:rPr>
      <w:rFonts w:ascii="黑体" w:eastAsia="黑体" w:hAnsi="Times New Roman" w:cs="Times New Roman"/>
      <w:kern w:val="21"/>
      <w:sz w:val="21"/>
    </w:rPr>
  </w:style>
  <w:style w:type="paragraph" w:customStyle="1" w:styleId="affffff1">
    <w:name w:val="标准文件_公式后的破折号"/>
    <w:basedOn w:val="affffe"/>
    <w:next w:val="affffe"/>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cs="Times New Roman"/>
      <w:sz w:val="32"/>
    </w:rPr>
  </w:style>
  <w:style w:type="paragraph" w:customStyle="1" w:styleId="affffff2">
    <w:name w:val="标准文件_目次、标准名称标题"/>
    <w:basedOn w:val="a6"/>
    <w:next w:val="affffe"/>
    <w:qFormat/>
    <w:pPr>
      <w:spacing w:line="460" w:lineRule="exact"/>
      <w:ind w:left="0" w:firstLine="0"/>
    </w:pPr>
  </w:style>
  <w:style w:type="paragraph" w:customStyle="1" w:styleId="affffff3">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cs="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e"/>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4">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cs="Times New Roman"/>
      <w:sz w:val="21"/>
    </w:rPr>
  </w:style>
  <w:style w:type="paragraph" w:customStyle="1" w:styleId="afff0">
    <w:name w:val="标准文件_四级条标题"/>
    <w:next w:val="affffe"/>
    <w:qFormat/>
    <w:pPr>
      <w:widowControl w:val="0"/>
      <w:numPr>
        <w:ilvl w:val="5"/>
        <w:numId w:val="2"/>
      </w:numPr>
      <w:spacing w:beforeLines="50" w:before="50" w:afterLines="50" w:after="50"/>
      <w:jc w:val="both"/>
      <w:outlineLvl w:val="4"/>
    </w:pPr>
    <w:rPr>
      <w:rFonts w:ascii="黑体" w:eastAsia="黑体" w:hAnsi="Times New Roman" w:cs="Times New Roman"/>
      <w:sz w:val="21"/>
    </w:rPr>
  </w:style>
  <w:style w:type="character" w:customStyle="1" w:styleId="Char3">
    <w:name w:val="脚注文本 Char"/>
    <w:link w:val="afffe"/>
    <w:semiHidden/>
    <w:qFormat/>
    <w:rPr>
      <w:rFonts w:ascii="宋体"/>
      <w:kern w:val="2"/>
      <w:sz w:val="18"/>
      <w:szCs w:val="18"/>
    </w:rPr>
  </w:style>
  <w:style w:type="paragraph" w:customStyle="1" w:styleId="affffff5">
    <w:name w:val="标准文件_条文脚注"/>
    <w:basedOn w:val="afffe"/>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e"/>
    <w:qFormat/>
    <w:pPr>
      <w:numPr>
        <w:numId w:val="12"/>
      </w:numPr>
      <w:spacing w:line="240" w:lineRule="auto"/>
      <w:jc w:val="left"/>
    </w:pPr>
    <w:rPr>
      <w:rFonts w:ascii="宋体" w:hAnsi="宋体"/>
      <w:sz w:val="18"/>
    </w:rPr>
  </w:style>
  <w:style w:type="character" w:customStyle="1" w:styleId="affffff6">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e"/>
    <w:qFormat/>
    <w:pPr>
      <w:widowControl w:val="0"/>
      <w:numPr>
        <w:ilvl w:val="6"/>
        <w:numId w:val="2"/>
      </w:numPr>
      <w:spacing w:beforeLines="50" w:before="50" w:afterLines="50" w:after="50"/>
      <w:jc w:val="both"/>
      <w:outlineLvl w:val="5"/>
    </w:pPr>
    <w:rPr>
      <w:rFonts w:ascii="黑体" w:eastAsia="黑体" w:hAnsi="Times New Roman" w:cs="Times New Roman"/>
      <w:sz w:val="21"/>
    </w:rPr>
  </w:style>
  <w:style w:type="paragraph" w:customStyle="1" w:styleId="affc">
    <w:name w:val="标准文件_章标题"/>
    <w:next w:val="affffe"/>
    <w:qFormat/>
    <w:pPr>
      <w:numPr>
        <w:ilvl w:val="1"/>
        <w:numId w:val="2"/>
      </w:numPr>
      <w:spacing w:beforeLines="100" w:before="100" w:afterLines="100" w:after="100"/>
      <w:jc w:val="both"/>
      <w:outlineLvl w:val="0"/>
    </w:pPr>
    <w:rPr>
      <w:rFonts w:ascii="黑体" w:eastAsia="黑体" w:hAnsi="Times New Roman" w:cs="Times New Roman"/>
      <w:sz w:val="21"/>
    </w:rPr>
  </w:style>
  <w:style w:type="paragraph" w:customStyle="1" w:styleId="affd">
    <w:name w:val="标准文件_一级条标题"/>
    <w:basedOn w:val="affc"/>
    <w:next w:val="affffe"/>
    <w:qFormat/>
    <w:pPr>
      <w:numPr>
        <w:ilvl w:val="2"/>
      </w:numPr>
      <w:spacing w:beforeLines="50" w:before="50" w:afterLines="50" w:after="50"/>
      <w:outlineLvl w:val="1"/>
    </w:pPr>
  </w:style>
  <w:style w:type="paragraph" w:customStyle="1" w:styleId="affffff7">
    <w:name w:val="标准文件_一致程度"/>
    <w:basedOn w:val="afff5"/>
    <w:qFormat/>
    <w:pPr>
      <w:spacing w:line="440" w:lineRule="exact"/>
      <w:jc w:val="center"/>
    </w:pPr>
    <w:rPr>
      <w:sz w:val="28"/>
    </w:rPr>
  </w:style>
  <w:style w:type="paragraph" w:customStyle="1" w:styleId="affffff8">
    <w:name w:val="标准文件_引言标题"/>
    <w:next w:val="afff5"/>
    <w:pPr>
      <w:shd w:val="clear" w:color="FFFFFF" w:fill="FFFFFF"/>
      <w:spacing w:before="540" w:after="600"/>
      <w:jc w:val="center"/>
      <w:outlineLvl w:val="0"/>
    </w:pPr>
    <w:rPr>
      <w:rFonts w:ascii="黑体" w:eastAsia="黑体" w:hAnsi="Times New Roman" w:cs="Times New Roman"/>
      <w:sz w:val="32"/>
    </w:rPr>
  </w:style>
  <w:style w:type="paragraph" w:customStyle="1" w:styleId="affffff9">
    <w:name w:val="标准文件_英文图表脚注"/>
    <w:basedOn w:val="affffd"/>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cs="Times New Roman"/>
      <w:sz w:val="21"/>
    </w:rPr>
  </w:style>
  <w:style w:type="paragraph" w:customStyle="1" w:styleId="af">
    <w:name w:val="标准文件_英文注："/>
    <w:basedOn w:val="afff5"/>
    <w:next w:val="affffe"/>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e"/>
    <w:qFormat/>
    <w:pPr>
      <w:numPr>
        <w:numId w:val="16"/>
      </w:numPr>
      <w:tabs>
        <w:tab w:val="left" w:pos="0"/>
      </w:tabs>
      <w:spacing w:beforeLines="50" w:before="50" w:afterLines="50" w:after="50"/>
      <w:jc w:val="center"/>
    </w:pPr>
    <w:rPr>
      <w:rFonts w:ascii="黑体" w:eastAsia="黑体" w:hAnsi="Times New Roman" w:cs="Times New Roman"/>
      <w:sz w:val="21"/>
    </w:rPr>
  </w:style>
  <w:style w:type="paragraph" w:customStyle="1" w:styleId="affffffa">
    <w:name w:val="标准文件_正文公式"/>
    <w:basedOn w:val="afff5"/>
    <w:next w:val="affffd"/>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e"/>
    <w:qFormat/>
    <w:pPr>
      <w:numPr>
        <w:numId w:val="17"/>
      </w:numPr>
      <w:spacing w:beforeLines="50" w:before="50" w:afterLines="50" w:after="50"/>
      <w:jc w:val="center"/>
    </w:pPr>
    <w:rPr>
      <w:rFonts w:ascii="黑体" w:eastAsia="黑体" w:hAnsi="Times New Roman" w:cs="Times New Roman"/>
      <w:sz w:val="21"/>
    </w:rPr>
  </w:style>
  <w:style w:type="paragraph" w:customStyle="1" w:styleId="afff3">
    <w:name w:val="标准文件_正文英文表标题"/>
    <w:next w:val="affffe"/>
    <w:qFormat/>
    <w:pPr>
      <w:numPr>
        <w:numId w:val="18"/>
      </w:numPr>
      <w:jc w:val="center"/>
    </w:pPr>
    <w:rPr>
      <w:rFonts w:ascii="黑体" w:eastAsia="黑体" w:hAnsi="Times New Roman" w:cs="Times New Roman"/>
      <w:sz w:val="21"/>
    </w:rPr>
  </w:style>
  <w:style w:type="paragraph" w:customStyle="1" w:styleId="afb">
    <w:name w:val="标准文件_正文英文图标题"/>
    <w:next w:val="affffe"/>
    <w:qFormat/>
    <w:pPr>
      <w:numPr>
        <w:numId w:val="19"/>
      </w:numPr>
      <w:jc w:val="center"/>
    </w:pPr>
    <w:rPr>
      <w:rFonts w:ascii="黑体" w:eastAsia="黑体" w:hAnsi="Times New Roman" w:cs="Times New Roman"/>
      <w:sz w:val="21"/>
    </w:rPr>
  </w:style>
  <w:style w:type="paragraph" w:customStyle="1" w:styleId="af7">
    <w:name w:val="标准文件_编号列项（三级）"/>
    <w:qFormat/>
    <w:pPr>
      <w:numPr>
        <w:ilvl w:val="2"/>
        <w:numId w:val="13"/>
      </w:numPr>
    </w:pPr>
    <w:rPr>
      <w:rFonts w:ascii="宋体" w:hAnsi="Times New Roman" w:cs="Times New Roman"/>
      <w:sz w:val="21"/>
    </w:rPr>
  </w:style>
  <w:style w:type="paragraph" w:customStyle="1" w:styleId="a1">
    <w:name w:val="二级无标题条"/>
    <w:basedOn w:val="afff5"/>
    <w:pPr>
      <w:numPr>
        <w:ilvl w:val="3"/>
        <w:numId w:val="20"/>
      </w:numPr>
      <w:adjustRightInd/>
      <w:spacing w:line="240" w:lineRule="auto"/>
    </w:pPr>
    <w:rPr>
      <w:rFonts w:ascii="宋体" w:hAnsi="宋体"/>
      <w:szCs w:val="24"/>
    </w:rPr>
  </w:style>
  <w:style w:type="paragraph" w:customStyle="1" w:styleId="affffffb">
    <w:name w:val="发布部门"/>
    <w:next w:val="affffe"/>
    <w:qFormat/>
    <w:pPr>
      <w:framePr w:w="7433" w:h="585" w:hRule="exact" w:hSpace="180" w:vSpace="180" w:wrap="around" w:hAnchor="margin" w:xAlign="center" w:y="14401" w:anchorLock="1"/>
      <w:jc w:val="center"/>
    </w:pPr>
    <w:rPr>
      <w:rFonts w:ascii="宋体" w:hAnsi="Times New Roman" w:cs="Times New Roman"/>
      <w:b/>
      <w:w w:val="135"/>
      <w:sz w:val="36"/>
    </w:rPr>
  </w:style>
  <w:style w:type="paragraph" w:customStyle="1" w:styleId="affffffc">
    <w:name w:val="发布日期"/>
    <w:qFormat/>
    <w:pPr>
      <w:framePr w:w="4000" w:h="473" w:hRule="exact" w:hSpace="180" w:vSpace="180" w:wrap="around" w:hAnchor="margin" w:y="13511" w:anchorLock="1"/>
    </w:pPr>
    <w:rPr>
      <w:rFonts w:ascii="Times New Roman" w:eastAsia="黑体" w:hAnsi="Times New Roman" w:cs="Times New Roman"/>
      <w:sz w:val="28"/>
    </w:rPr>
  </w:style>
  <w:style w:type="paragraph" w:customStyle="1" w:styleId="affffffd">
    <w:name w:val="封面标准代替信息"/>
    <w:basedOn w:val="afff5"/>
    <w:qFormat/>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e">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cs="Times New Roman"/>
      <w:sz w:val="52"/>
    </w:rPr>
  </w:style>
  <w:style w:type="paragraph" w:customStyle="1" w:styleId="afffffff">
    <w:name w:val="封面标准文稿编辑信息"/>
    <w:qFormat/>
    <w:pPr>
      <w:spacing w:before="180" w:line="180" w:lineRule="exact"/>
      <w:jc w:val="center"/>
    </w:pPr>
    <w:rPr>
      <w:rFonts w:ascii="宋体" w:hAnsi="Times New Roman" w:cs="Times New Roman"/>
      <w:sz w:val="21"/>
    </w:rPr>
  </w:style>
  <w:style w:type="paragraph" w:customStyle="1" w:styleId="afffffff0">
    <w:name w:val="封面标准文稿类别"/>
    <w:qFormat/>
    <w:pPr>
      <w:spacing w:before="440" w:line="400" w:lineRule="exact"/>
      <w:jc w:val="center"/>
    </w:pPr>
    <w:rPr>
      <w:rFonts w:ascii="宋体" w:hAnsi="Times New Roman" w:cs="Times New Roman"/>
      <w:sz w:val="24"/>
    </w:rPr>
  </w:style>
  <w:style w:type="paragraph" w:customStyle="1" w:styleId="afffffff1">
    <w:name w:val="封面标准英文名称"/>
    <w:qFormat/>
    <w:pPr>
      <w:widowControl w:val="0"/>
      <w:spacing w:line="360" w:lineRule="exact"/>
      <w:jc w:val="center"/>
    </w:pPr>
    <w:rPr>
      <w:rFonts w:ascii="Times New Roman" w:hAnsi="Times New Roman" w:cs="Times New Roman"/>
      <w:sz w:val="28"/>
    </w:rPr>
  </w:style>
  <w:style w:type="paragraph" w:customStyle="1" w:styleId="afffffff2">
    <w:name w:val="封面一致性程度标识"/>
    <w:qFormat/>
    <w:pPr>
      <w:spacing w:before="440" w:line="440" w:lineRule="exact"/>
      <w:jc w:val="center"/>
    </w:pPr>
    <w:rPr>
      <w:rFonts w:ascii="Times New Roman" w:hAnsi="Times New Roman" w:cs="Times New Roman"/>
      <w:sz w:val="28"/>
    </w:rPr>
  </w:style>
  <w:style w:type="paragraph" w:customStyle="1" w:styleId="afffffff3">
    <w:name w:val="封面正文"/>
    <w:qFormat/>
    <w:pPr>
      <w:jc w:val="both"/>
    </w:pPr>
    <w:rPr>
      <w:rFonts w:ascii="Times New Roman" w:hAnsi="Times New Roman" w:cs="Times New Roman"/>
    </w:rPr>
  </w:style>
  <w:style w:type="paragraph" w:customStyle="1" w:styleId="afffffff4">
    <w:name w:val="附录二级无标题条"/>
    <w:basedOn w:val="afff5"/>
    <w:next w:val="affffe"/>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5">
    <w:name w:val="附录三级无标题条"/>
    <w:basedOn w:val="afffffff4"/>
    <w:next w:val="affffe"/>
    <w:pPr>
      <w:outlineLvl w:val="4"/>
    </w:pPr>
  </w:style>
  <w:style w:type="paragraph" w:customStyle="1" w:styleId="afffffff6">
    <w:name w:val="附录四级无标题条"/>
    <w:basedOn w:val="afffffff5"/>
    <w:next w:val="affffe"/>
    <w:pPr>
      <w:outlineLvl w:val="5"/>
    </w:pPr>
  </w:style>
  <w:style w:type="paragraph" w:customStyle="1" w:styleId="afffffff7">
    <w:name w:val="附录图"/>
    <w:next w:val="affffe"/>
    <w:pPr>
      <w:wordWrap w:val="0"/>
      <w:overflowPunct w:val="0"/>
      <w:autoSpaceDE w:val="0"/>
      <w:spacing w:beforeLines="50" w:before="50" w:afterLines="50" w:after="50"/>
      <w:jc w:val="center"/>
      <w:textAlignment w:val="baseline"/>
      <w:outlineLvl w:val="1"/>
    </w:pPr>
    <w:rPr>
      <w:rFonts w:ascii="黑体" w:eastAsia="黑体" w:hAnsi="Times New Roman" w:cs="Times New Roman"/>
      <w:kern w:val="21"/>
      <w:sz w:val="21"/>
    </w:rPr>
  </w:style>
  <w:style w:type="paragraph" w:customStyle="1" w:styleId="af2">
    <w:name w:val="标准文件_一级项"/>
    <w:pPr>
      <w:numPr>
        <w:numId w:val="21"/>
      </w:numPr>
    </w:pPr>
    <w:rPr>
      <w:rFonts w:ascii="宋体" w:hAnsi="Times New Roman" w:cs="Times New Roman"/>
      <w:sz w:val="21"/>
    </w:rPr>
  </w:style>
  <w:style w:type="paragraph" w:customStyle="1" w:styleId="afffffff8">
    <w:name w:val="附录五级无标题条"/>
    <w:basedOn w:val="afffffff6"/>
    <w:next w:val="affffe"/>
    <w:pPr>
      <w:outlineLvl w:val="6"/>
    </w:pPr>
  </w:style>
  <w:style w:type="paragraph" w:customStyle="1" w:styleId="afffffff9">
    <w:name w:val="附录性质"/>
    <w:basedOn w:val="afff5"/>
    <w:pPr>
      <w:widowControl/>
      <w:adjustRightInd/>
      <w:jc w:val="center"/>
    </w:pPr>
    <w:rPr>
      <w:rFonts w:ascii="黑体" w:eastAsia="黑体"/>
    </w:rPr>
  </w:style>
  <w:style w:type="paragraph" w:customStyle="1" w:styleId="afffffffa">
    <w:name w:val="附录一级无标题条"/>
    <w:basedOn w:val="affffff0"/>
    <w:next w:val="affffe"/>
    <w:pPr>
      <w:autoSpaceDN w:val="0"/>
      <w:outlineLvl w:val="2"/>
    </w:pPr>
    <w:rPr>
      <w:rFonts w:ascii="宋体" w:eastAsia="宋体" w:hAnsi="宋体"/>
    </w:rPr>
  </w:style>
  <w:style w:type="character" w:customStyle="1" w:styleId="afffffffb">
    <w:name w:val="个人答复风格"/>
    <w:rPr>
      <w:rFonts w:ascii="Arial" w:eastAsia="宋体" w:hAnsi="Arial" w:cs="Arial"/>
      <w:color w:val="auto"/>
      <w:spacing w:val="0"/>
      <w:sz w:val="20"/>
    </w:rPr>
  </w:style>
  <w:style w:type="character" w:customStyle="1" w:styleId="afffffffc">
    <w:name w:val="个人撰写风格"/>
    <w:qFormat/>
    <w:rPr>
      <w:rFonts w:ascii="Arial" w:eastAsia="宋体" w:hAnsi="Arial" w:cs="Arial"/>
      <w:color w:val="auto"/>
      <w:spacing w:val="0"/>
      <w:sz w:val="20"/>
    </w:rPr>
  </w:style>
  <w:style w:type="paragraph" w:customStyle="1" w:styleId="afffffffd">
    <w:name w:val="脚注后续"/>
    <w:pPr>
      <w:ind w:leftChars="350" w:left="350"/>
      <w:jc w:val="both"/>
    </w:pPr>
    <w:rPr>
      <w:rFonts w:ascii="宋体" w:hAnsi="Times New Roman" w:cs="Times New Roman"/>
      <w:sz w:val="18"/>
    </w:rPr>
  </w:style>
  <w:style w:type="paragraph" w:customStyle="1" w:styleId="afff4">
    <w:name w:val="列项——"/>
    <w:pPr>
      <w:widowControl w:val="0"/>
      <w:numPr>
        <w:numId w:val="22"/>
      </w:numPr>
      <w:jc w:val="both"/>
    </w:pPr>
    <w:rPr>
      <w:rFonts w:ascii="宋体" w:hAnsi="宋体" w:cs="Times New Roman"/>
      <w:sz w:val="21"/>
    </w:rPr>
  </w:style>
  <w:style w:type="paragraph" w:customStyle="1" w:styleId="afffffffe">
    <w:name w:val="列项·"/>
    <w:basedOn w:val="affffe"/>
    <w:pPr>
      <w:tabs>
        <w:tab w:val="left" w:pos="840"/>
      </w:tabs>
    </w:pPr>
  </w:style>
  <w:style w:type="paragraph" w:customStyle="1" w:styleId="affffffff">
    <w:name w:val="目次、索引正文"/>
    <w:pPr>
      <w:spacing w:line="320" w:lineRule="exact"/>
      <w:jc w:val="both"/>
    </w:pPr>
    <w:rPr>
      <w:rFonts w:ascii="宋体" w:hAnsi="Times New Roman" w:cs="Times New Roman"/>
      <w:sz w:val="21"/>
    </w:rPr>
  </w:style>
  <w:style w:type="paragraph" w:customStyle="1" w:styleId="210">
    <w:name w:val="目录 21"/>
    <w:basedOn w:val="afff5"/>
    <w:next w:val="afff5"/>
    <w:semiHidden/>
    <w:pPr>
      <w:adjustRightInd/>
      <w:spacing w:line="240" w:lineRule="auto"/>
      <w:jc w:val="left"/>
    </w:pPr>
    <w:rPr>
      <w:bCs/>
      <w:iCs/>
    </w:rPr>
  </w:style>
  <w:style w:type="paragraph" w:customStyle="1" w:styleId="31">
    <w:name w:val="目录 31"/>
    <w:basedOn w:val="afff5"/>
    <w:next w:val="afff5"/>
    <w:semiHidden/>
    <w:pPr>
      <w:spacing w:line="240" w:lineRule="auto"/>
    </w:pPr>
    <w:rPr>
      <w:rFonts w:ascii="宋体" w:hAnsi="宋体"/>
      <w:iCs/>
    </w:rPr>
  </w:style>
  <w:style w:type="paragraph" w:customStyle="1" w:styleId="41">
    <w:name w:val="目录 41"/>
    <w:basedOn w:val="afff5"/>
    <w:next w:val="afff5"/>
    <w:semiHidden/>
    <w:pPr>
      <w:adjustRightInd/>
      <w:spacing w:line="240" w:lineRule="auto"/>
      <w:jc w:val="left"/>
    </w:pPr>
  </w:style>
  <w:style w:type="paragraph" w:customStyle="1" w:styleId="51">
    <w:name w:val="目录 51"/>
    <w:basedOn w:val="afff5"/>
    <w:next w:val="afff5"/>
    <w:semiHidden/>
    <w:pPr>
      <w:spacing w:line="240" w:lineRule="auto"/>
    </w:pPr>
    <w:rPr>
      <w:rFonts w:ascii="宋体" w:hAnsi="宋体"/>
    </w:rPr>
  </w:style>
  <w:style w:type="paragraph" w:customStyle="1" w:styleId="61">
    <w:name w:val="目录 61"/>
    <w:basedOn w:val="afff5"/>
    <w:next w:val="afff5"/>
    <w:semiHidden/>
    <w:pPr>
      <w:adjustRightInd/>
      <w:spacing w:line="240" w:lineRule="auto"/>
      <w:jc w:val="left"/>
    </w:pPr>
  </w:style>
  <w:style w:type="paragraph" w:customStyle="1" w:styleId="71">
    <w:name w:val="目录 71"/>
    <w:basedOn w:val="61"/>
    <w:semiHidden/>
    <w:pPr>
      <w:ind w:left="1260"/>
    </w:pPr>
  </w:style>
  <w:style w:type="paragraph" w:customStyle="1" w:styleId="81">
    <w:name w:val="目录 81"/>
    <w:basedOn w:val="71"/>
    <w:semiHidden/>
    <w:pPr>
      <w:ind w:left="1470"/>
    </w:pPr>
  </w:style>
  <w:style w:type="paragraph" w:customStyle="1" w:styleId="91">
    <w:name w:val="目录 91"/>
    <w:basedOn w:val="81"/>
    <w:semiHidden/>
    <w:pPr>
      <w:ind w:left="1680"/>
    </w:pPr>
  </w:style>
  <w:style w:type="paragraph" w:customStyle="1" w:styleId="affffffff0">
    <w:name w:val="其他标准称谓"/>
    <w:pPr>
      <w:spacing w:line="0" w:lineRule="atLeast"/>
      <w:jc w:val="distribute"/>
    </w:pPr>
    <w:rPr>
      <w:rFonts w:ascii="黑体" w:eastAsia="黑体" w:hAnsi="宋体" w:cs="Times New Roman"/>
      <w:sz w:val="52"/>
    </w:rPr>
  </w:style>
  <w:style w:type="paragraph" w:customStyle="1" w:styleId="affffffff1">
    <w:name w:val="其他发布部门"/>
    <w:basedOn w:val="affffffb"/>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cs="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2">
    <w:name w:val="实施日期"/>
    <w:basedOn w:val="affffffc"/>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3">
    <w:name w:val="文献分类号"/>
    <w:qFormat/>
    <w:pPr>
      <w:framePr w:hSpace="180" w:vSpace="180" w:wrap="around" w:hAnchor="margin" w:y="1" w:anchorLock="1"/>
      <w:widowControl w:val="0"/>
      <w:textAlignment w:val="center"/>
    </w:pPr>
    <w:rPr>
      <w:rFonts w:ascii="Times New Roman" w:eastAsia="黑体" w:hAnsi="Times New Roman" w:cs="Times New Roman"/>
      <w:sz w:val="21"/>
    </w:rPr>
  </w:style>
  <w:style w:type="paragraph" w:customStyle="1" w:styleId="affffffff4">
    <w:name w:val="无标题条"/>
    <w:next w:val="affffe"/>
    <w:qFormat/>
    <w:pPr>
      <w:jc w:val="both"/>
    </w:pPr>
    <w:rPr>
      <w:rFonts w:ascii="宋体" w:hAnsi="宋体" w:cs="Times New Roman"/>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5">
    <w:name w:val="注:后续"/>
    <w:qFormat/>
    <w:pPr>
      <w:spacing w:line="300" w:lineRule="exact"/>
      <w:ind w:leftChars="400" w:left="600" w:hangingChars="200" w:hanging="200"/>
      <w:jc w:val="both"/>
    </w:pPr>
    <w:rPr>
      <w:rFonts w:ascii="宋体" w:hAnsi="Times New Roman" w:cs="Times New Roman"/>
      <w:sz w:val="18"/>
    </w:rPr>
  </w:style>
  <w:style w:type="paragraph" w:customStyle="1" w:styleId="affffffff6">
    <w:name w:val="注×:后续"/>
    <w:basedOn w:val="affffffff5"/>
    <w:qFormat/>
    <w:pPr>
      <w:ind w:leftChars="0" w:left="1406" w:firstLineChars="0" w:hanging="499"/>
    </w:pPr>
  </w:style>
  <w:style w:type="paragraph" w:customStyle="1" w:styleId="affffffff7">
    <w:name w:val="标准文件_一级无标题"/>
    <w:basedOn w:val="affd"/>
    <w:qFormat/>
    <w:pPr>
      <w:spacing w:beforeLines="0" w:before="0" w:afterLines="0" w:after="0"/>
      <w:outlineLvl w:val="9"/>
    </w:pPr>
    <w:rPr>
      <w:rFonts w:ascii="宋体" w:eastAsia="宋体"/>
    </w:rPr>
  </w:style>
  <w:style w:type="paragraph" w:customStyle="1" w:styleId="affffffff8">
    <w:name w:val="标准文件_五级无标题"/>
    <w:basedOn w:val="afff1"/>
    <w:qFormat/>
    <w:pPr>
      <w:spacing w:beforeLines="0" w:before="0" w:afterLines="0" w:after="0"/>
      <w:outlineLvl w:val="9"/>
    </w:pPr>
    <w:rPr>
      <w:rFonts w:ascii="宋体" w:eastAsia="宋体"/>
    </w:rPr>
  </w:style>
  <w:style w:type="paragraph" w:customStyle="1" w:styleId="affffffff9">
    <w:name w:val="标准文件_三级无标题"/>
    <w:basedOn w:val="afff"/>
    <w:qFormat/>
    <w:pPr>
      <w:spacing w:beforeLines="0" w:before="0" w:afterLines="0" w:after="0"/>
      <w:outlineLvl w:val="9"/>
    </w:pPr>
    <w:rPr>
      <w:rFonts w:ascii="宋体" w:eastAsia="宋体"/>
    </w:rPr>
  </w:style>
  <w:style w:type="paragraph" w:customStyle="1" w:styleId="affffffffa">
    <w:name w:val="标准文件_二级无标题"/>
    <w:basedOn w:val="affe"/>
    <w:qFormat/>
    <w:pPr>
      <w:spacing w:beforeLines="0" w:before="0" w:afterLines="0" w:after="0"/>
      <w:outlineLvl w:val="9"/>
    </w:pPr>
    <w:rPr>
      <w:rFonts w:ascii="宋体" w:eastAsia="宋体"/>
    </w:rPr>
  </w:style>
  <w:style w:type="paragraph" w:customStyle="1" w:styleId="affffffffb">
    <w:name w:val="标准_四级无标题"/>
    <w:basedOn w:val="afff0"/>
    <w:next w:val="affffe"/>
    <w:qFormat/>
    <w:rPr>
      <w:rFonts w:eastAsia="宋体"/>
    </w:rPr>
  </w:style>
  <w:style w:type="paragraph" w:customStyle="1" w:styleId="affffffffc">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e"/>
    <w:qFormat/>
    <w:pPr>
      <w:numPr>
        <w:numId w:val="23"/>
      </w:numPr>
      <w:ind w:firstLineChars="0" w:firstLine="0"/>
    </w:pPr>
    <w:rPr>
      <w:rFonts w:ascii="Times New Roman" w:cs="Arial"/>
      <w:szCs w:val="28"/>
    </w:rPr>
  </w:style>
  <w:style w:type="paragraph" w:customStyle="1" w:styleId="ae">
    <w:name w:val="标准文件_小写罗马数字编号列项"/>
    <w:basedOn w:val="affffe"/>
    <w:qFormat/>
    <w:pPr>
      <w:numPr>
        <w:numId w:val="24"/>
      </w:numPr>
      <w:ind w:firstLineChars="0" w:firstLine="0"/>
    </w:pPr>
    <w:rPr>
      <w:rFonts w:cs="Arial"/>
      <w:szCs w:val="28"/>
    </w:rPr>
  </w:style>
  <w:style w:type="paragraph" w:customStyle="1" w:styleId="affffffffd">
    <w:name w:val="标准文件_附录标题"/>
    <w:basedOn w:val="aff3"/>
    <w:qFormat/>
    <w:pPr>
      <w:numPr>
        <w:numId w:val="0"/>
      </w:numPr>
      <w:spacing w:after="280"/>
      <w:outlineLvl w:val="9"/>
    </w:pPr>
  </w:style>
  <w:style w:type="paragraph" w:customStyle="1" w:styleId="affffffffe">
    <w:name w:val="标准文件_二级项"/>
    <w:qFormat/>
    <w:rPr>
      <w:rFonts w:ascii="宋体" w:hAnsi="Times New Roman" w:cs="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e"/>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cs="Times New Roman"/>
      <w:sz w:val="21"/>
    </w:rPr>
  </w:style>
  <w:style w:type="paragraph" w:customStyle="1" w:styleId="afffffffff">
    <w:name w:val="标准文件_索引字母"/>
    <w:next w:val="affffe"/>
    <w:qFormat/>
    <w:pPr>
      <w:jc w:val="center"/>
    </w:pPr>
    <w:rPr>
      <w:rFonts w:ascii="宋体" w:eastAsia="Times New Roman" w:hAnsi="宋体" w:cs="Times New Roman"/>
      <w:b/>
      <w:kern w:val="2"/>
      <w:sz w:val="21"/>
    </w:rPr>
  </w:style>
  <w:style w:type="paragraph" w:customStyle="1" w:styleId="afffffffff0">
    <w:name w:val="标准文件_附录前"/>
    <w:next w:val="affffe"/>
    <w:qFormat/>
    <w:pPr>
      <w:spacing w:line="20" w:lineRule="atLeast"/>
      <w:ind w:firstLine="200"/>
    </w:pPr>
    <w:rPr>
      <w:rFonts w:ascii="宋体" w:hAnsi="宋体" w:cs="Times New Roman"/>
      <w:kern w:val="2"/>
      <w:sz w:val="10"/>
    </w:rPr>
  </w:style>
  <w:style w:type="paragraph" w:customStyle="1" w:styleId="afffffffff1">
    <w:name w:val="标准文件_正文标准名称"/>
    <w:qFormat/>
    <w:pPr>
      <w:spacing w:before="560" w:after="640" w:line="400" w:lineRule="exact"/>
      <w:jc w:val="center"/>
    </w:pPr>
    <w:rPr>
      <w:rFonts w:ascii="黑体" w:eastAsia="黑体" w:hAnsi="黑体" w:cs="Times New Roman"/>
      <w:kern w:val="2"/>
      <w:sz w:val="32"/>
      <w:szCs w:val="32"/>
    </w:rPr>
  </w:style>
  <w:style w:type="paragraph" w:customStyle="1" w:styleId="afffffffff2">
    <w:name w:val="标准文件_表格"/>
    <w:basedOn w:val="affffe"/>
    <w:qFormat/>
    <w:pPr>
      <w:ind w:firstLineChars="0" w:firstLine="0"/>
      <w:jc w:val="center"/>
    </w:pPr>
    <w:rPr>
      <w:sz w:val="18"/>
    </w:rPr>
  </w:style>
  <w:style w:type="paragraph" w:customStyle="1" w:styleId="afff2">
    <w:name w:val="标准文件_注："/>
    <w:next w:val="affffe"/>
    <w:qFormat/>
    <w:pPr>
      <w:widowControl w:val="0"/>
      <w:numPr>
        <w:numId w:val="26"/>
      </w:numPr>
      <w:autoSpaceDE w:val="0"/>
      <w:autoSpaceDN w:val="0"/>
      <w:jc w:val="both"/>
    </w:pPr>
    <w:rPr>
      <w:rFonts w:ascii="宋体" w:hAnsi="Times New Roman" w:cs="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cs="Times New Roman"/>
      <w:sz w:val="18"/>
      <w:szCs w:val="18"/>
    </w:rPr>
  </w:style>
  <w:style w:type="paragraph" w:customStyle="1" w:styleId="ac">
    <w:name w:val="标准文件_示例："/>
    <w:next w:val="afffffffff3"/>
    <w:qFormat/>
    <w:pPr>
      <w:widowControl w:val="0"/>
      <w:numPr>
        <w:numId w:val="28"/>
      </w:numPr>
      <w:jc w:val="both"/>
    </w:pPr>
    <w:rPr>
      <w:rFonts w:ascii="宋体" w:hAnsi="Times New Roman" w:cs="Times New Roman"/>
      <w:sz w:val="18"/>
      <w:szCs w:val="18"/>
    </w:rPr>
  </w:style>
  <w:style w:type="paragraph" w:customStyle="1" w:styleId="afffffffff3">
    <w:name w:val="标准文件_示例内容"/>
    <w:basedOn w:val="affffe"/>
    <w:qFormat/>
    <w:pPr>
      <w:ind w:firstLine="420"/>
    </w:pPr>
    <w:rPr>
      <w:sz w:val="18"/>
    </w:rPr>
  </w:style>
  <w:style w:type="paragraph" w:customStyle="1" w:styleId="afa">
    <w:name w:val="标准文件_示例×："/>
    <w:basedOn w:val="afff5"/>
    <w:next w:val="afffffffff3"/>
    <w:qFormat/>
    <w:pPr>
      <w:widowControl/>
      <w:numPr>
        <w:numId w:val="29"/>
      </w:numPr>
      <w:adjustRightInd/>
      <w:spacing w:line="240" w:lineRule="auto"/>
    </w:pPr>
    <w:rPr>
      <w:rFonts w:ascii="宋体" w:hAnsi="Times New Roman"/>
      <w:kern w:val="0"/>
      <w:sz w:val="18"/>
      <w:szCs w:val="18"/>
    </w:rPr>
  </w:style>
  <w:style w:type="character" w:customStyle="1" w:styleId="Char6">
    <w:name w:val="标准文件_段 Char"/>
    <w:link w:val="affffe"/>
    <w:qFormat/>
    <w:rPr>
      <w:rFonts w:ascii="宋体" w:hAnsi="Times New Roman"/>
      <w:sz w:val="21"/>
    </w:rPr>
  </w:style>
  <w:style w:type="paragraph" w:customStyle="1" w:styleId="afffffffff4">
    <w:name w:val="标准文件_表格续"/>
    <w:basedOn w:val="affffe"/>
    <w:next w:val="affffe"/>
    <w:qFormat/>
    <w:pPr>
      <w:jc w:val="center"/>
    </w:pPr>
    <w:rPr>
      <w:rFonts w:ascii="黑体" w:eastAsia="黑体" w:hAnsi="黑体"/>
    </w:rPr>
  </w:style>
  <w:style w:type="character" w:styleId="afffffffff5">
    <w:name w:val="Placeholder Text"/>
    <w:basedOn w:val="afff6"/>
    <w:uiPriority w:val="99"/>
    <w:semiHidden/>
    <w:qFormat/>
    <w:rPr>
      <w:color w:val="808080"/>
    </w:rPr>
  </w:style>
  <w:style w:type="paragraph" w:customStyle="1" w:styleId="2">
    <w:name w:val="标准文件_二级项2"/>
    <w:basedOn w:val="affffe"/>
    <w:qFormat/>
    <w:pPr>
      <w:numPr>
        <w:ilvl w:val="1"/>
        <w:numId w:val="21"/>
      </w:numPr>
      <w:ind w:firstLineChars="0" w:firstLine="0"/>
    </w:pPr>
  </w:style>
  <w:style w:type="paragraph" w:customStyle="1" w:styleId="21">
    <w:name w:val="标准文件_三级项2"/>
    <w:basedOn w:val="affffe"/>
    <w:qFormat/>
    <w:pPr>
      <w:numPr>
        <w:numId w:val="30"/>
      </w:numPr>
      <w:spacing w:line="300" w:lineRule="exact"/>
      <w:ind w:firstLineChars="0"/>
    </w:pPr>
    <w:rPr>
      <w:rFonts w:ascii="Times New Roman"/>
    </w:rPr>
  </w:style>
  <w:style w:type="paragraph" w:customStyle="1" w:styleId="20">
    <w:name w:val="标准文件_一级项2"/>
    <w:basedOn w:val="affffe"/>
    <w:qFormat/>
    <w:pPr>
      <w:numPr>
        <w:numId w:val="31"/>
      </w:numPr>
      <w:spacing w:line="300" w:lineRule="exact"/>
      <w:ind w:firstLineChars="0"/>
    </w:pPr>
    <w:rPr>
      <w:rFonts w:ascii="Times New Roman"/>
    </w:rPr>
  </w:style>
  <w:style w:type="paragraph" w:customStyle="1" w:styleId="afffffffff6">
    <w:name w:val="标准文件_提示"/>
    <w:basedOn w:val="affffe"/>
    <w:next w:val="affffe"/>
    <w:qFormat/>
    <w:pPr>
      <w:ind w:firstLine="420"/>
    </w:pPr>
    <w:rPr>
      <w:rFonts w:ascii="黑体" w:eastAsia="黑体"/>
    </w:rPr>
  </w:style>
  <w:style w:type="character" w:customStyle="1" w:styleId="afffffffff7">
    <w:name w:val="标准文件_来源"/>
    <w:basedOn w:val="afff6"/>
    <w:uiPriority w:val="1"/>
    <w:qFormat/>
    <w:rPr>
      <w:rFonts w:eastAsia="宋体"/>
      <w:sz w:val="21"/>
    </w:rPr>
  </w:style>
  <w:style w:type="paragraph" w:customStyle="1" w:styleId="afffffffff8">
    <w:name w:val="标准文件_图表说明"/>
    <w:qFormat/>
    <w:pPr>
      <w:spacing w:line="276" w:lineRule="auto"/>
      <w:ind w:firstLine="420"/>
    </w:pPr>
    <w:rPr>
      <w:rFonts w:ascii="宋体" w:hAnsi="宋体" w:cs="Times New Roman"/>
      <w:kern w:val="2"/>
      <w:sz w:val="18"/>
    </w:rPr>
  </w:style>
  <w:style w:type="paragraph" w:customStyle="1" w:styleId="afffffffff9">
    <w:name w:val="其他发布日期"/>
    <w:basedOn w:val="affffffc"/>
    <w:qFormat/>
    <w:pPr>
      <w:framePr w:w="3997" w:h="471" w:hRule="exact" w:hSpace="0" w:vSpace="181" w:wrap="around" w:vAnchor="page" w:hAnchor="page" w:x="1419" w:y="14097"/>
    </w:pPr>
  </w:style>
  <w:style w:type="paragraph" w:customStyle="1" w:styleId="afffffffffa">
    <w:name w:val="其他实施日期"/>
    <w:basedOn w:val="affffffff2"/>
    <w:qFormat/>
    <w:pPr>
      <w:framePr w:w="3997" w:h="471" w:hRule="exact" w:vSpace="181" w:wrap="around" w:vAnchor="page" w:hAnchor="page" w:x="7089" w:y="14097"/>
    </w:pPr>
  </w:style>
  <w:style w:type="paragraph" w:customStyle="1" w:styleId="afffffffffb">
    <w:name w:val="标准文件_文件编号"/>
    <w:basedOn w:val="affffe"/>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c">
    <w:name w:val="标准文件_替换文件编号"/>
    <w:basedOn w:val="afffffffffb"/>
    <w:qFormat/>
    <w:pPr>
      <w:framePr w:wrap="around"/>
      <w:spacing w:before="57"/>
    </w:pPr>
    <w:rPr>
      <w:sz w:val="21"/>
    </w:rPr>
  </w:style>
  <w:style w:type="paragraph" w:customStyle="1" w:styleId="afffffffffd">
    <w:name w:val="标准文件_文件名称"/>
    <w:basedOn w:val="affffe"/>
    <w:next w:val="affffe"/>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e"/>
    <w:next w:val="affffe"/>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e"/>
    <w:next w:val="affffe"/>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e"/>
    <w:next w:val="affffe"/>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e"/>
    <w:next w:val="affffe"/>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e"/>
    <w:next w:val="affffe"/>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e"/>
    <w:next w:val="affffe"/>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e"/>
    <w:next w:val="affffe"/>
    <w:qFormat/>
    <w:pPr>
      <w:numPr>
        <w:ilvl w:val="5"/>
        <w:numId w:val="8"/>
      </w:numPr>
      <w:spacing w:beforeLines="50" w:before="50" w:afterLines="50" w:after="50"/>
      <w:ind w:firstLineChars="0"/>
    </w:pPr>
    <w:rPr>
      <w:rFonts w:ascii="黑体" w:eastAsia="黑体"/>
    </w:rPr>
  </w:style>
  <w:style w:type="paragraph" w:customStyle="1" w:styleId="afffffffffe">
    <w:name w:val="标准文件_注后"/>
    <w:basedOn w:val="affffe"/>
    <w:qFormat/>
    <w:pPr>
      <w:ind w:left="811" w:firstLineChars="0" w:firstLine="0"/>
    </w:pPr>
    <w:rPr>
      <w:sz w:val="18"/>
    </w:rPr>
  </w:style>
  <w:style w:type="paragraph" w:customStyle="1" w:styleId="X">
    <w:name w:val="标准文件_注X后"/>
    <w:basedOn w:val="affffe"/>
    <w:qFormat/>
    <w:pPr>
      <w:ind w:left="811" w:firstLineChars="0" w:firstLine="0"/>
    </w:pPr>
    <w:rPr>
      <w:sz w:val="18"/>
    </w:rPr>
  </w:style>
  <w:style w:type="paragraph" w:customStyle="1" w:styleId="affffffffff">
    <w:name w:val="标准文件_示例后"/>
    <w:basedOn w:val="affffe"/>
    <w:qFormat/>
    <w:pPr>
      <w:ind w:left="964" w:firstLineChars="0" w:firstLine="0"/>
    </w:pPr>
    <w:rPr>
      <w:sz w:val="18"/>
    </w:rPr>
  </w:style>
  <w:style w:type="paragraph" w:customStyle="1" w:styleId="X0">
    <w:name w:val="标准文件_示例X后"/>
    <w:basedOn w:val="affffe"/>
    <w:link w:val="X1"/>
    <w:qFormat/>
    <w:pPr>
      <w:ind w:left="1049" w:firstLineChars="0" w:firstLine="0"/>
    </w:pPr>
    <w:rPr>
      <w:sz w:val="18"/>
    </w:rPr>
  </w:style>
  <w:style w:type="character" w:customStyle="1" w:styleId="X1">
    <w:name w:val="标准文件_示例X后 字符"/>
    <w:basedOn w:val="Char6"/>
    <w:link w:val="X0"/>
    <w:rPr>
      <w:rFonts w:ascii="宋体" w:hAnsi="Times New Roman"/>
      <w:sz w:val="18"/>
    </w:rPr>
  </w:style>
  <w:style w:type="paragraph" w:customStyle="1" w:styleId="affffffffff0">
    <w:name w:val="标准文件_索引项"/>
    <w:basedOn w:val="affffe"/>
    <w:next w:val="affffe"/>
    <w:qFormat/>
    <w:pPr>
      <w:tabs>
        <w:tab w:val="right" w:leader="dot" w:pos="9356"/>
      </w:tabs>
      <w:ind w:left="210" w:firstLineChars="0" w:hanging="210"/>
      <w:jc w:val="left"/>
    </w:pPr>
  </w:style>
  <w:style w:type="paragraph" w:customStyle="1" w:styleId="affffffffff1">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2">
    <w:name w:val="标准文件_附录二级无标题"/>
    <w:basedOn w:val="aff5"/>
    <w:pPr>
      <w:spacing w:beforeLines="0" w:before="0" w:afterLines="0" w:after="0" w:line="276" w:lineRule="auto"/>
      <w:outlineLvl w:val="9"/>
    </w:pPr>
    <w:rPr>
      <w:rFonts w:ascii="宋体" w:eastAsia="宋体"/>
    </w:rPr>
  </w:style>
  <w:style w:type="paragraph" w:customStyle="1" w:styleId="affffffffff3">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4">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5">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6">
    <w:name w:val="标准文件_引言一级无标题"/>
    <w:basedOn w:val="a7"/>
    <w:next w:val="affffe"/>
    <w:qFormat/>
    <w:pPr>
      <w:spacing w:beforeLines="0" w:before="0" w:afterLines="0" w:after="0" w:line="276" w:lineRule="auto"/>
    </w:pPr>
    <w:rPr>
      <w:rFonts w:ascii="宋体" w:eastAsia="宋体"/>
    </w:rPr>
  </w:style>
  <w:style w:type="paragraph" w:customStyle="1" w:styleId="affffffffff7">
    <w:name w:val="标准文件_引言二级无标题"/>
    <w:basedOn w:val="a8"/>
    <w:next w:val="affffe"/>
    <w:qFormat/>
    <w:pPr>
      <w:spacing w:beforeLines="0" w:before="0" w:afterLines="0" w:after="0" w:line="276" w:lineRule="auto"/>
    </w:pPr>
    <w:rPr>
      <w:rFonts w:ascii="宋体" w:eastAsia="宋体"/>
    </w:rPr>
  </w:style>
  <w:style w:type="paragraph" w:customStyle="1" w:styleId="affffffffff8">
    <w:name w:val="标准文件_引言三级无标题"/>
    <w:basedOn w:val="a9"/>
    <w:qFormat/>
    <w:pPr>
      <w:spacing w:beforeLines="0" w:before="0" w:afterLines="0" w:after="0" w:line="276" w:lineRule="auto"/>
    </w:pPr>
    <w:rPr>
      <w:rFonts w:ascii="宋体" w:eastAsia="宋体"/>
    </w:rPr>
  </w:style>
  <w:style w:type="paragraph" w:customStyle="1" w:styleId="affffffffff9">
    <w:name w:val="标准文件_引言四级无标题"/>
    <w:basedOn w:val="aa"/>
    <w:next w:val="affffe"/>
    <w:qFormat/>
    <w:pPr>
      <w:spacing w:beforeLines="0" w:before="0" w:afterLines="0" w:after="0" w:line="276" w:lineRule="auto"/>
    </w:pPr>
    <w:rPr>
      <w:rFonts w:ascii="宋体" w:eastAsia="宋体"/>
    </w:rPr>
  </w:style>
  <w:style w:type="paragraph" w:customStyle="1" w:styleId="affffffffffa">
    <w:name w:val="标准文件_引言五级无标题"/>
    <w:basedOn w:val="ab"/>
    <w:next w:val="affffe"/>
    <w:qFormat/>
    <w:pPr>
      <w:spacing w:beforeLines="0" w:before="0" w:afterLines="0" w:after="0" w:line="276" w:lineRule="auto"/>
    </w:pPr>
    <w:rPr>
      <w:rFonts w:ascii="宋体" w:eastAsia="宋体"/>
    </w:rPr>
  </w:style>
  <w:style w:type="paragraph" w:customStyle="1" w:styleId="affffffffffb">
    <w:name w:val="标准文件_索引标题"/>
    <w:basedOn w:val="afffff5"/>
    <w:next w:val="affffe"/>
    <w:qFormat/>
    <w:rPr>
      <w:rFonts w:hAnsi="黑体"/>
    </w:rPr>
  </w:style>
  <w:style w:type="paragraph" w:customStyle="1" w:styleId="affffffffffc">
    <w:name w:val="标准文件_脚注内容"/>
    <w:basedOn w:val="affffe"/>
    <w:qFormat/>
    <w:pPr>
      <w:ind w:leftChars="200" w:left="400" w:hangingChars="200" w:hanging="200"/>
    </w:pPr>
    <w:rPr>
      <w:sz w:val="15"/>
    </w:rPr>
  </w:style>
  <w:style w:type="paragraph" w:customStyle="1" w:styleId="affffffffffd">
    <w:name w:val="标准文件_术语条一"/>
    <w:basedOn w:val="affffffff7"/>
    <w:next w:val="affffe"/>
    <w:qFormat/>
  </w:style>
  <w:style w:type="paragraph" w:customStyle="1" w:styleId="affffffffffe">
    <w:name w:val="标准文件_术语条二"/>
    <w:basedOn w:val="affffffffa"/>
    <w:next w:val="affffe"/>
    <w:qFormat/>
  </w:style>
  <w:style w:type="paragraph" w:customStyle="1" w:styleId="afffffffffff">
    <w:name w:val="标准文件_术语条三"/>
    <w:basedOn w:val="affffffff9"/>
    <w:next w:val="affffe"/>
    <w:qFormat/>
  </w:style>
  <w:style w:type="paragraph" w:customStyle="1" w:styleId="afffffffffff0">
    <w:name w:val="标准文件_术语条四"/>
    <w:basedOn w:val="affffffffc"/>
    <w:next w:val="affffe"/>
    <w:qFormat/>
  </w:style>
  <w:style w:type="paragraph" w:customStyle="1" w:styleId="afffffffffff1">
    <w:name w:val="标准文件_术语条五"/>
    <w:basedOn w:val="affffffff8"/>
    <w:next w:val="affffe"/>
    <w:qFormat/>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ffffffffff2">
    <w:name w:val="发布"/>
    <w:basedOn w:val="afff6"/>
    <w:rPr>
      <w:rFonts w:ascii="黑体" w:eastAsia="黑体"/>
      <w:spacing w:val="85"/>
      <w:w w:val="100"/>
      <w:position w:val="3"/>
      <w:sz w:val="28"/>
      <w:szCs w:val="28"/>
    </w:rPr>
  </w:style>
  <w:style w:type="character" w:customStyle="1" w:styleId="textcsco8">
    <w:name w:val="text_csco8"/>
    <w:basedOn w:val="afff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semiHidden="0" w:uiPriority="39" w:qFormat="1"/>
    <w:lsdException w:name="toc 2" w:semiHidden="0" w:uiPriority="39"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uiPriority="0"/>
    <w:lsdException w:name="toc 9" w:uiPriority="0"/>
    <w:lsdException w:name="Normal Indent" w:semiHidden="0" w:uiPriority="0" w:unhideWhenUsed="0" w:qFormat="1"/>
    <w:lsdException w:name="footnote text" w:uiPriority="0" w:unhideWhenUsed="0" w:qFormat="1"/>
    <w:lsdException w:name="header" w:semiHidden="0" w:unhideWhenUsed="0" w:qFormat="1"/>
    <w:lsdException w:name="footer" w:semiHidden="0" w:unhideWhenUsed="0" w:qFormat="1"/>
    <w:lsdException w:name="caption" w:uiPriority="35" w:qFormat="1"/>
    <w:lsdException w:name="table of figures" w:uiPriority="0" w:unhideWhenUsed="0" w:qFormat="1"/>
    <w:lsdException w:name="footnote reference" w:uiPriority="0" w:unhideWhenUsed="0" w:qFormat="1"/>
    <w:lsdException w:name="page number" w:semiHidden="0" w:uiPriority="0" w:unhideWhenUsed="0" w:qFormat="1"/>
    <w:lsdException w:name="Title" w:semiHidden="0" w:uiPriority="0" w:unhideWhenUsed="0" w:qFormat="1"/>
    <w:lsdException w:name="Default Paragraph Font" w:uiPriority="1"/>
    <w:lsdException w:name="Body Text" w:semiHidden="0" w:uiPriority="1" w:unhideWhenUsed="0" w:qFormat="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qFormat="1"/>
    <w:lsdException w:name="Placeholder Text"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Quote" w:semiHidden="0" w:uiPriority="29"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f5">
    <w:name w:val="Normal"/>
    <w:qFormat/>
    <w:pPr>
      <w:widowControl w:val="0"/>
      <w:adjustRightInd w:val="0"/>
      <w:spacing w:line="400" w:lineRule="exact"/>
      <w:jc w:val="both"/>
    </w:pPr>
    <w:rPr>
      <w:rFonts w:cs="Times New Roman"/>
      <w:kern w:val="2"/>
      <w:sz w:val="21"/>
      <w:szCs w:val="21"/>
    </w:rPr>
  </w:style>
  <w:style w:type="paragraph" w:styleId="1">
    <w:name w:val="heading 1"/>
    <w:basedOn w:val="afff5"/>
    <w:next w:val="afff5"/>
    <w:link w:val="1Char"/>
    <w:uiPriority w:val="9"/>
    <w:qFormat/>
    <w:pPr>
      <w:keepNext/>
      <w:keepLines/>
      <w:spacing w:before="340" w:after="330" w:line="578" w:lineRule="auto"/>
      <w:outlineLvl w:val="0"/>
    </w:pPr>
    <w:rPr>
      <w:b/>
      <w:bCs/>
      <w:kern w:val="44"/>
      <w:sz w:val="44"/>
      <w:szCs w:val="44"/>
    </w:rPr>
  </w:style>
  <w:style w:type="paragraph" w:styleId="22">
    <w:name w:val="heading 2"/>
    <w:basedOn w:val="afff5"/>
    <w:next w:val="afff5"/>
    <w:link w:val="2Char"/>
    <w:uiPriority w:val="9"/>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Char"/>
    <w:uiPriority w:val="9"/>
    <w:qFormat/>
    <w:pPr>
      <w:keepNext/>
      <w:keepLines/>
      <w:spacing w:before="260" w:after="260" w:line="416" w:lineRule="auto"/>
      <w:outlineLvl w:val="2"/>
    </w:pPr>
    <w:rPr>
      <w:b/>
      <w:bCs/>
      <w:sz w:val="32"/>
      <w:szCs w:val="32"/>
    </w:rPr>
  </w:style>
  <w:style w:type="paragraph" w:styleId="4">
    <w:name w:val="heading 4"/>
    <w:basedOn w:val="afff5"/>
    <w:next w:val="afff5"/>
    <w:link w:val="4Char"/>
    <w:uiPriority w:val="9"/>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Char"/>
    <w:uiPriority w:val="9"/>
    <w:qFormat/>
    <w:pPr>
      <w:keepNext/>
      <w:keepLines/>
      <w:adjustRightInd/>
      <w:spacing w:before="280" w:after="290" w:line="376" w:lineRule="auto"/>
      <w:outlineLvl w:val="4"/>
    </w:pPr>
    <w:rPr>
      <w:b/>
      <w:bCs/>
      <w:sz w:val="28"/>
      <w:szCs w:val="28"/>
    </w:rPr>
  </w:style>
  <w:style w:type="paragraph" w:styleId="6">
    <w:name w:val="heading 6"/>
    <w:basedOn w:val="afff5"/>
    <w:next w:val="afff5"/>
    <w:link w:val="6Char"/>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Char"/>
    <w:qFormat/>
    <w:pPr>
      <w:keepNext/>
      <w:keepLines/>
      <w:adjustRightInd/>
      <w:spacing w:before="240" w:after="64" w:line="320" w:lineRule="auto"/>
      <w:outlineLvl w:val="6"/>
    </w:pPr>
    <w:rPr>
      <w:b/>
      <w:bCs/>
      <w:sz w:val="24"/>
      <w:szCs w:val="24"/>
    </w:rPr>
  </w:style>
  <w:style w:type="paragraph" w:styleId="8">
    <w:name w:val="heading 8"/>
    <w:basedOn w:val="afff5"/>
    <w:next w:val="afff5"/>
    <w:link w:val="8Char"/>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Char"/>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70">
    <w:name w:val="toc 7"/>
    <w:basedOn w:val="afff5"/>
    <w:next w:val="afff5"/>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Char"/>
    <w:uiPriority w:val="1"/>
    <w:qFormat/>
    <w:pPr>
      <w:spacing w:after="120"/>
    </w:pPr>
  </w:style>
  <w:style w:type="paragraph" w:styleId="50">
    <w:name w:val="toc 5"/>
    <w:basedOn w:val="afff5"/>
    <w:next w:val="afff5"/>
    <w:uiPriority w:val="39"/>
    <w:unhideWhenUsed/>
    <w:qFormat/>
    <w:pPr>
      <w:ind w:left="839"/>
    </w:pPr>
    <w:rPr>
      <w:rFonts w:ascii="宋体"/>
    </w:rPr>
  </w:style>
  <w:style w:type="paragraph" w:styleId="30">
    <w:name w:val="toc 3"/>
    <w:basedOn w:val="afff5"/>
    <w:next w:val="afff5"/>
    <w:uiPriority w:val="39"/>
    <w:unhideWhenUsed/>
    <w:qFormat/>
    <w:pPr>
      <w:spacing w:line="300" w:lineRule="exact"/>
      <w:ind w:left="420"/>
    </w:pPr>
    <w:rPr>
      <w:rFonts w:ascii="宋体"/>
    </w:rPr>
  </w:style>
  <w:style w:type="paragraph" w:styleId="afffb">
    <w:name w:val="Balloon Text"/>
    <w:basedOn w:val="afff5"/>
    <w:link w:val="Char0"/>
    <w:uiPriority w:val="99"/>
    <w:semiHidden/>
    <w:unhideWhenUsed/>
    <w:qFormat/>
    <w:rPr>
      <w:sz w:val="18"/>
      <w:szCs w:val="18"/>
    </w:rPr>
  </w:style>
  <w:style w:type="paragraph" w:styleId="afffc">
    <w:name w:val="footer"/>
    <w:basedOn w:val="afff5"/>
    <w:link w:val="Char1"/>
    <w:uiPriority w:val="99"/>
    <w:qFormat/>
    <w:pPr>
      <w:tabs>
        <w:tab w:val="center" w:pos="4153"/>
        <w:tab w:val="right" w:pos="8306"/>
      </w:tabs>
      <w:adjustRightInd/>
      <w:snapToGrid w:val="0"/>
      <w:spacing w:line="240" w:lineRule="auto"/>
      <w:jc w:val="right"/>
    </w:pPr>
    <w:rPr>
      <w:rFonts w:ascii="宋体"/>
      <w:sz w:val="18"/>
      <w:szCs w:val="18"/>
    </w:rPr>
  </w:style>
  <w:style w:type="paragraph" w:styleId="afffd">
    <w:name w:val="header"/>
    <w:basedOn w:val="afff5"/>
    <w:link w:val="Char2"/>
    <w:uiPriority w:val="99"/>
    <w:qFormat/>
    <w:pPr>
      <w:tabs>
        <w:tab w:val="center" w:pos="4153"/>
        <w:tab w:val="right" w:pos="8306"/>
      </w:tabs>
      <w:adjustRightInd/>
      <w:snapToGrid w:val="0"/>
      <w:jc w:val="center"/>
    </w:pPr>
    <w:rPr>
      <w:sz w:val="18"/>
      <w:szCs w:val="18"/>
    </w:rPr>
  </w:style>
  <w:style w:type="paragraph" w:styleId="10">
    <w:name w:val="toc 1"/>
    <w:basedOn w:val="afff5"/>
    <w:next w:val="afff5"/>
    <w:uiPriority w:val="39"/>
    <w:unhideWhenUsed/>
    <w:qFormat/>
    <w:rPr>
      <w:rFonts w:ascii="宋体"/>
    </w:rPr>
  </w:style>
  <w:style w:type="paragraph" w:styleId="40">
    <w:name w:val="toc 4"/>
    <w:basedOn w:val="afff5"/>
    <w:next w:val="afff5"/>
    <w:uiPriority w:val="39"/>
    <w:unhideWhenUsed/>
    <w:qFormat/>
    <w:pPr>
      <w:tabs>
        <w:tab w:val="right" w:leader="dot" w:pos="9344"/>
      </w:tabs>
      <w:spacing w:line="300" w:lineRule="exact"/>
      <w:ind w:left="629"/>
    </w:pPr>
    <w:rPr>
      <w:rFonts w:ascii="宋体"/>
    </w:rPr>
  </w:style>
  <w:style w:type="paragraph" w:styleId="afffe">
    <w:name w:val="footnote text"/>
    <w:basedOn w:val="afff5"/>
    <w:next w:val="afff5"/>
    <w:link w:val="Char3"/>
    <w:semiHidden/>
    <w:qFormat/>
    <w:pPr>
      <w:adjustRightInd/>
      <w:snapToGrid w:val="0"/>
      <w:spacing w:line="300" w:lineRule="exact"/>
      <w:ind w:leftChars="200" w:left="400" w:hangingChars="200" w:hanging="200"/>
      <w:jc w:val="left"/>
    </w:pPr>
    <w:rPr>
      <w:rFonts w:ascii="宋体"/>
      <w:sz w:val="18"/>
      <w:szCs w:val="18"/>
    </w:rPr>
  </w:style>
  <w:style w:type="paragraph" w:styleId="60">
    <w:name w:val="toc 6"/>
    <w:basedOn w:val="afff5"/>
    <w:next w:val="afff5"/>
    <w:uiPriority w:val="39"/>
    <w:unhideWhenUsed/>
    <w:qFormat/>
    <w:pPr>
      <w:spacing w:line="300" w:lineRule="exact"/>
      <w:ind w:left="1049"/>
    </w:pPr>
    <w:rPr>
      <w:rFonts w:ascii="宋体"/>
    </w:rPr>
  </w:style>
  <w:style w:type="paragraph" w:styleId="affff">
    <w:name w:val="table of figures"/>
    <w:basedOn w:val="afff5"/>
    <w:next w:val="afff5"/>
    <w:semiHidden/>
    <w:qFormat/>
    <w:pPr>
      <w:adjustRightInd/>
      <w:spacing w:line="240" w:lineRule="auto"/>
      <w:jc w:val="left"/>
    </w:pPr>
    <w:rPr>
      <w:szCs w:val="24"/>
    </w:rPr>
  </w:style>
  <w:style w:type="paragraph" w:styleId="23">
    <w:name w:val="toc 2"/>
    <w:basedOn w:val="afff5"/>
    <w:next w:val="afff5"/>
    <w:uiPriority w:val="39"/>
    <w:unhideWhenUsed/>
    <w:qFormat/>
    <w:pPr>
      <w:tabs>
        <w:tab w:val="right" w:leader="dot" w:pos="9344"/>
      </w:tabs>
      <w:spacing w:line="300" w:lineRule="exact"/>
      <w:ind w:left="210"/>
    </w:pPr>
    <w:rPr>
      <w:rFonts w:ascii="宋体"/>
    </w:rPr>
  </w:style>
  <w:style w:type="paragraph" w:styleId="affff0">
    <w:name w:val="Title"/>
    <w:basedOn w:val="afff5"/>
    <w:link w:val="Char4"/>
    <w:qFormat/>
    <w:pPr>
      <w:spacing w:before="240" w:after="60"/>
      <w:jc w:val="center"/>
      <w:outlineLvl w:val="0"/>
    </w:pPr>
    <w:rPr>
      <w:rFonts w:ascii="Arial" w:hAnsi="Arial" w:cs="Arial"/>
      <w:b/>
      <w:bCs/>
      <w:sz w:val="32"/>
      <w:szCs w:val="32"/>
    </w:rPr>
  </w:style>
  <w:style w:type="table" w:styleId="affff1">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2">
    <w:name w:val="Strong"/>
    <w:uiPriority w:val="22"/>
    <w:qFormat/>
    <w:rPr>
      <w:b/>
      <w:bCs/>
    </w:rPr>
  </w:style>
  <w:style w:type="character" w:styleId="affff3">
    <w:name w:val="page number"/>
    <w:qFormat/>
    <w:rPr>
      <w:rFonts w:ascii="宋体" w:eastAsia="宋体" w:hAnsi="Times New Roman"/>
      <w:sz w:val="18"/>
    </w:rPr>
  </w:style>
  <w:style w:type="character" w:styleId="affff4">
    <w:name w:val="Emphasis"/>
    <w:uiPriority w:val="20"/>
    <w:qFormat/>
    <w:rPr>
      <w:i/>
      <w:iCs/>
    </w:rPr>
  </w:style>
  <w:style w:type="character" w:styleId="affff5">
    <w:name w:val="Hyperlink"/>
    <w:uiPriority w:val="99"/>
    <w:qFormat/>
    <w:rPr>
      <w:rFonts w:ascii="宋体" w:eastAsia="宋体" w:hAnsi="Times New Roman"/>
      <w:color w:val="auto"/>
      <w:spacing w:val="0"/>
      <w:w w:val="100"/>
      <w:position w:val="0"/>
      <w:sz w:val="21"/>
      <w:u w:val="none"/>
      <w:vertAlign w:val="baseline"/>
    </w:rPr>
  </w:style>
  <w:style w:type="character" w:styleId="affff6">
    <w:name w:val="footnote reference"/>
    <w:semiHidden/>
    <w:qFormat/>
    <w:rPr>
      <w:rFonts w:ascii="宋体" w:eastAsia="宋体" w:hAnsi="宋体" w:cs="Times New Roman"/>
      <w:spacing w:val="0"/>
      <w:sz w:val="18"/>
      <w:vertAlign w:val="superscript"/>
    </w:rPr>
  </w:style>
  <w:style w:type="character" w:customStyle="1" w:styleId="1Char">
    <w:name w:val="标题 1 Char"/>
    <w:link w:val="1"/>
    <w:uiPriority w:val="9"/>
    <w:qFormat/>
    <w:rPr>
      <w:b/>
      <w:bCs/>
      <w:kern w:val="44"/>
      <w:sz w:val="44"/>
      <w:szCs w:val="44"/>
    </w:rPr>
  </w:style>
  <w:style w:type="character" w:customStyle="1" w:styleId="2Char">
    <w:name w:val="标题 2 Char"/>
    <w:link w:val="22"/>
    <w:uiPriority w:val="9"/>
    <w:qFormat/>
    <w:rPr>
      <w:rFonts w:ascii="Arial" w:eastAsia="黑体" w:hAnsi="Arial"/>
      <w:b/>
      <w:bCs/>
      <w:kern w:val="2"/>
      <w:sz w:val="32"/>
      <w:szCs w:val="32"/>
    </w:rPr>
  </w:style>
  <w:style w:type="character" w:customStyle="1" w:styleId="3Char">
    <w:name w:val="标题 3 Char"/>
    <w:link w:val="3"/>
    <w:uiPriority w:val="9"/>
    <w:qFormat/>
    <w:rPr>
      <w:b/>
      <w:bCs/>
      <w:kern w:val="2"/>
      <w:sz w:val="32"/>
      <w:szCs w:val="32"/>
    </w:rPr>
  </w:style>
  <w:style w:type="character" w:customStyle="1" w:styleId="4Char">
    <w:name w:val="标题 4 Char"/>
    <w:link w:val="4"/>
    <w:uiPriority w:val="9"/>
    <w:qFormat/>
    <w:rPr>
      <w:rFonts w:ascii="Arial" w:eastAsia="黑体" w:hAnsi="Arial"/>
      <w:b/>
      <w:bCs/>
      <w:kern w:val="2"/>
      <w:sz w:val="28"/>
      <w:szCs w:val="28"/>
    </w:rPr>
  </w:style>
  <w:style w:type="character" w:customStyle="1" w:styleId="5Char">
    <w:name w:val="标题 5 Char"/>
    <w:link w:val="5"/>
    <w:uiPriority w:val="9"/>
    <w:qFormat/>
    <w:rPr>
      <w:b/>
      <w:bCs/>
      <w:kern w:val="2"/>
      <w:sz w:val="28"/>
      <w:szCs w:val="28"/>
    </w:rPr>
  </w:style>
  <w:style w:type="character" w:customStyle="1" w:styleId="6Char">
    <w:name w:val="标题 6 Char"/>
    <w:link w:val="6"/>
    <w:qFormat/>
    <w:rPr>
      <w:rFonts w:ascii="Arial" w:eastAsia="黑体" w:hAnsi="Arial"/>
      <w:b/>
      <w:bCs/>
      <w:kern w:val="2"/>
      <w:sz w:val="24"/>
      <w:szCs w:val="24"/>
    </w:rPr>
  </w:style>
  <w:style w:type="character" w:customStyle="1" w:styleId="7Char">
    <w:name w:val="标题 7 Char"/>
    <w:link w:val="7"/>
    <w:qFormat/>
    <w:rPr>
      <w:b/>
      <w:bCs/>
      <w:kern w:val="2"/>
      <w:sz w:val="24"/>
      <w:szCs w:val="24"/>
    </w:rPr>
  </w:style>
  <w:style w:type="character" w:customStyle="1" w:styleId="8Char">
    <w:name w:val="标题 8 Char"/>
    <w:link w:val="8"/>
    <w:qFormat/>
    <w:rPr>
      <w:rFonts w:ascii="Arial" w:eastAsia="黑体" w:hAnsi="Arial"/>
      <w:kern w:val="2"/>
      <w:sz w:val="24"/>
      <w:szCs w:val="24"/>
    </w:rPr>
  </w:style>
  <w:style w:type="character" w:customStyle="1" w:styleId="9Char">
    <w:name w:val="标题 9 Char"/>
    <w:link w:val="9"/>
    <w:qFormat/>
    <w:rPr>
      <w:rFonts w:ascii="Arial" w:eastAsia="黑体" w:hAnsi="Arial"/>
      <w:kern w:val="2"/>
      <w:sz w:val="21"/>
      <w:szCs w:val="21"/>
    </w:rPr>
  </w:style>
  <w:style w:type="character" w:customStyle="1" w:styleId="Char2">
    <w:name w:val="页眉 Char"/>
    <w:link w:val="afffd"/>
    <w:uiPriority w:val="99"/>
    <w:qFormat/>
    <w:rPr>
      <w:kern w:val="2"/>
      <w:sz w:val="18"/>
      <w:szCs w:val="18"/>
    </w:rPr>
  </w:style>
  <w:style w:type="character" w:customStyle="1" w:styleId="Char1">
    <w:name w:val="页脚 Char"/>
    <w:link w:val="afffc"/>
    <w:uiPriority w:val="99"/>
    <w:qFormat/>
    <w:rPr>
      <w:rFonts w:ascii="宋体"/>
      <w:kern w:val="2"/>
      <w:sz w:val="18"/>
      <w:szCs w:val="18"/>
    </w:rPr>
  </w:style>
  <w:style w:type="character" w:customStyle="1" w:styleId="Char0">
    <w:name w:val="批注框文本 Char"/>
    <w:link w:val="afffb"/>
    <w:uiPriority w:val="99"/>
    <w:semiHidden/>
    <w:qFormat/>
    <w:rPr>
      <w:kern w:val="2"/>
      <w:sz w:val="18"/>
      <w:szCs w:val="18"/>
    </w:rPr>
  </w:style>
  <w:style w:type="paragraph" w:styleId="affff7">
    <w:name w:val="Quote"/>
    <w:basedOn w:val="afff5"/>
    <w:next w:val="afff5"/>
    <w:link w:val="Char5"/>
    <w:uiPriority w:val="29"/>
    <w:qFormat/>
    <w:rPr>
      <w:i/>
      <w:iCs/>
      <w:color w:val="000000"/>
    </w:rPr>
  </w:style>
  <w:style w:type="character" w:customStyle="1" w:styleId="Char5">
    <w:name w:val="引用 Char"/>
    <w:link w:val="affff7"/>
    <w:uiPriority w:val="29"/>
    <w:qFormat/>
    <w:rPr>
      <w:i/>
      <w:iCs/>
      <w:color w:val="000000"/>
      <w:kern w:val="2"/>
      <w:sz w:val="21"/>
      <w:szCs w:val="21"/>
    </w:rPr>
  </w:style>
  <w:style w:type="character" w:customStyle="1" w:styleId="Char4">
    <w:name w:val="标题 Char"/>
    <w:link w:val="affff0"/>
    <w:qFormat/>
    <w:rPr>
      <w:rFonts w:ascii="Arial" w:hAnsi="Arial" w:cs="Arial"/>
      <w:b/>
      <w:bCs/>
      <w:kern w:val="2"/>
      <w:sz w:val="32"/>
      <w:szCs w:val="32"/>
    </w:rPr>
  </w:style>
  <w:style w:type="paragraph" w:customStyle="1" w:styleId="affff8">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cs="Times New Roman"/>
      <w:b/>
      <w:w w:val="130"/>
      <w:sz w:val="96"/>
    </w:rPr>
  </w:style>
  <w:style w:type="paragraph" w:customStyle="1" w:styleId="affff9">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cs="Times New Roman"/>
      <w:b/>
      <w:bCs/>
      <w:w w:val="148"/>
      <w:sz w:val="52"/>
    </w:rPr>
  </w:style>
  <w:style w:type="paragraph" w:customStyle="1" w:styleId="affffa">
    <w:name w:val="标准文件_页脚偶数页"/>
    <w:qFormat/>
    <w:pPr>
      <w:ind w:left="198"/>
    </w:pPr>
    <w:rPr>
      <w:rFonts w:ascii="宋体" w:hAnsi="Times New Roman" w:cs="Times New Roman"/>
      <w:sz w:val="18"/>
    </w:rPr>
  </w:style>
  <w:style w:type="paragraph" w:customStyle="1" w:styleId="affffb">
    <w:name w:val="标准文件_页脚奇数页"/>
    <w:qFormat/>
    <w:pPr>
      <w:ind w:right="227"/>
      <w:jc w:val="right"/>
    </w:pPr>
    <w:rPr>
      <w:rFonts w:ascii="宋体" w:hAnsi="Times New Roman" w:cs="Times New Roman"/>
      <w:sz w:val="18"/>
    </w:rPr>
  </w:style>
  <w:style w:type="paragraph" w:customStyle="1" w:styleId="affffc">
    <w:name w:val="标准书眉一"/>
    <w:qFormat/>
    <w:pPr>
      <w:jc w:val="both"/>
    </w:pPr>
    <w:rPr>
      <w:rFonts w:ascii="Times New Roman" w:hAnsi="Times New Roman" w:cs="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d">
    <w:name w:val="标准文件_标准正文"/>
    <w:basedOn w:val="afff5"/>
    <w:next w:val="affffe"/>
    <w:qFormat/>
    <w:pPr>
      <w:snapToGrid w:val="0"/>
      <w:ind w:firstLineChars="200" w:firstLine="200"/>
    </w:pPr>
    <w:rPr>
      <w:kern w:val="0"/>
    </w:rPr>
  </w:style>
  <w:style w:type="paragraph" w:customStyle="1" w:styleId="affffe">
    <w:name w:val="标准文件_段"/>
    <w:link w:val="Char6"/>
    <w:qFormat/>
    <w:pPr>
      <w:autoSpaceDE w:val="0"/>
      <w:autoSpaceDN w:val="0"/>
      <w:ind w:firstLineChars="200" w:firstLine="200"/>
      <w:jc w:val="both"/>
    </w:pPr>
    <w:rPr>
      <w:rFonts w:ascii="宋体" w:hAnsi="Times New Roman" w:cs="Times New Roman"/>
      <w:sz w:val="21"/>
    </w:rPr>
  </w:style>
  <w:style w:type="paragraph" w:customStyle="1" w:styleId="afffff">
    <w:name w:val="标准文件_版本"/>
    <w:basedOn w:val="affffd"/>
    <w:qFormat/>
    <w:pPr>
      <w:adjustRightInd/>
      <w:snapToGrid/>
      <w:ind w:firstLineChars="0" w:firstLine="0"/>
    </w:pPr>
    <w:rPr>
      <w:rFonts w:ascii="宋体" w:hAnsi="宋体"/>
      <w:kern w:val="2"/>
    </w:rPr>
  </w:style>
  <w:style w:type="paragraph" w:customStyle="1" w:styleId="afffff0">
    <w:name w:val="标准文件_标准部门"/>
    <w:basedOn w:val="afff5"/>
    <w:qFormat/>
    <w:pPr>
      <w:jc w:val="center"/>
    </w:pPr>
    <w:rPr>
      <w:rFonts w:ascii="黑体" w:eastAsia="黑体"/>
      <w:kern w:val="0"/>
      <w:sz w:val="44"/>
    </w:rPr>
  </w:style>
  <w:style w:type="paragraph" w:customStyle="1" w:styleId="afffff1">
    <w:name w:val="标准文件_标准代替"/>
    <w:basedOn w:val="afff5"/>
    <w:next w:val="afff5"/>
    <w:qFormat/>
    <w:pPr>
      <w:spacing w:line="310" w:lineRule="exact"/>
      <w:jc w:val="right"/>
    </w:pPr>
    <w:rPr>
      <w:rFonts w:ascii="宋体" w:hAnsi="宋体"/>
      <w:kern w:val="0"/>
    </w:rPr>
  </w:style>
  <w:style w:type="paragraph" w:customStyle="1" w:styleId="afffff2">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3">
    <w:name w:val="标准文件_页眉奇数页"/>
    <w:next w:val="afff5"/>
    <w:qFormat/>
    <w:pPr>
      <w:tabs>
        <w:tab w:val="center" w:pos="4154"/>
        <w:tab w:val="right" w:pos="8306"/>
      </w:tabs>
      <w:spacing w:after="120"/>
      <w:jc w:val="right"/>
    </w:pPr>
    <w:rPr>
      <w:rFonts w:ascii="黑体" w:eastAsia="黑体" w:hAnsi="宋体" w:cs="Times New Roman"/>
      <w:sz w:val="21"/>
    </w:rPr>
  </w:style>
  <w:style w:type="paragraph" w:customStyle="1" w:styleId="afffff4">
    <w:name w:val="标准文件_页眉偶数页"/>
    <w:basedOn w:val="afffff3"/>
    <w:next w:val="afff5"/>
    <w:qFormat/>
    <w:pPr>
      <w:jc w:val="left"/>
    </w:pPr>
  </w:style>
  <w:style w:type="paragraph" w:customStyle="1" w:styleId="afffff5">
    <w:name w:val="标准文件_参考文献标题"/>
    <w:basedOn w:val="afff5"/>
    <w:next w:val="afff5"/>
    <w:qFormat/>
    <w:pPr>
      <w:widowControl/>
      <w:shd w:val="clear" w:color="FFFFFF" w:fill="FFFFFF"/>
      <w:adjustRightInd/>
      <w:spacing w:before="58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cs="Times New Roman"/>
    </w:rPr>
  </w:style>
  <w:style w:type="paragraph" w:customStyle="1" w:styleId="affe">
    <w:name w:val="标准文件_二级条标题"/>
    <w:next w:val="affffe"/>
    <w:qFormat/>
    <w:pPr>
      <w:widowControl w:val="0"/>
      <w:numPr>
        <w:ilvl w:val="3"/>
        <w:numId w:val="2"/>
      </w:numPr>
      <w:spacing w:beforeLines="50" w:before="50" w:afterLines="50" w:after="50"/>
      <w:ind w:left="0"/>
      <w:jc w:val="both"/>
      <w:outlineLvl w:val="2"/>
    </w:pPr>
    <w:rPr>
      <w:rFonts w:ascii="黑体" w:eastAsia="黑体" w:hAnsi="Times New Roman" w:cs="Times New Roman"/>
      <w:sz w:val="21"/>
    </w:rPr>
  </w:style>
  <w:style w:type="character" w:customStyle="1" w:styleId="afffff6">
    <w:name w:val="标准文件_发布"/>
    <w:qFormat/>
    <w:rPr>
      <w:rFonts w:ascii="黑体" w:eastAsia="黑体"/>
      <w:spacing w:val="0"/>
      <w:w w:val="100"/>
      <w:position w:val="3"/>
      <w:sz w:val="28"/>
    </w:rPr>
  </w:style>
  <w:style w:type="paragraph" w:customStyle="1" w:styleId="ad">
    <w:name w:val="标准文件_方框数字列项"/>
    <w:basedOn w:val="affffe"/>
    <w:qFormat/>
    <w:pPr>
      <w:numPr>
        <w:numId w:val="3"/>
      </w:numPr>
      <w:ind w:firstLineChars="0" w:firstLine="0"/>
    </w:pPr>
  </w:style>
  <w:style w:type="paragraph" w:customStyle="1" w:styleId="afffff7">
    <w:name w:val="标准文件_封面标准编号"/>
    <w:basedOn w:val="afff5"/>
    <w:next w:val="afffff1"/>
    <w:qFormat/>
    <w:pPr>
      <w:spacing w:line="310" w:lineRule="exact"/>
      <w:jc w:val="right"/>
    </w:pPr>
    <w:rPr>
      <w:rFonts w:ascii="黑体" w:eastAsia="黑体"/>
      <w:kern w:val="0"/>
      <w:sz w:val="28"/>
    </w:rPr>
  </w:style>
  <w:style w:type="paragraph" w:customStyle="1" w:styleId="afffff8">
    <w:name w:val="标准文件_封面标准分类号"/>
    <w:basedOn w:val="afff5"/>
    <w:qFormat/>
    <w:rPr>
      <w:rFonts w:ascii="黑体" w:eastAsia="黑体"/>
      <w:b/>
      <w:kern w:val="0"/>
      <w:sz w:val="28"/>
    </w:rPr>
  </w:style>
  <w:style w:type="paragraph" w:customStyle="1" w:styleId="afffff9">
    <w:name w:val="标准文件_封面标准名称"/>
    <w:basedOn w:val="afff5"/>
    <w:qFormat/>
    <w:pPr>
      <w:spacing w:line="240" w:lineRule="auto"/>
      <w:jc w:val="center"/>
    </w:pPr>
    <w:rPr>
      <w:rFonts w:ascii="黑体" w:eastAsia="黑体"/>
      <w:kern w:val="0"/>
      <w:sz w:val="52"/>
    </w:rPr>
  </w:style>
  <w:style w:type="paragraph" w:customStyle="1" w:styleId="afffffa">
    <w:name w:val="标准文件_封面标准英文名称"/>
    <w:basedOn w:val="afff5"/>
    <w:qFormat/>
    <w:pPr>
      <w:spacing w:line="240" w:lineRule="auto"/>
      <w:jc w:val="center"/>
    </w:pPr>
    <w:rPr>
      <w:rFonts w:ascii="黑体" w:eastAsia="黑体"/>
      <w:b/>
      <w:sz w:val="28"/>
    </w:rPr>
  </w:style>
  <w:style w:type="paragraph" w:customStyle="1" w:styleId="afffffb">
    <w:name w:val="标准文件_封面发布日期"/>
    <w:basedOn w:val="afff5"/>
    <w:qFormat/>
    <w:pPr>
      <w:spacing w:line="310" w:lineRule="exact"/>
    </w:pPr>
    <w:rPr>
      <w:rFonts w:ascii="黑体" w:eastAsia="黑体"/>
      <w:kern w:val="0"/>
      <w:sz w:val="28"/>
    </w:rPr>
  </w:style>
  <w:style w:type="paragraph" w:customStyle="1" w:styleId="afffffc">
    <w:name w:val="标准文件_封面密级"/>
    <w:basedOn w:val="afff5"/>
    <w:qFormat/>
    <w:rPr>
      <w:rFonts w:eastAsia="黑体"/>
      <w:sz w:val="32"/>
    </w:rPr>
  </w:style>
  <w:style w:type="paragraph" w:customStyle="1" w:styleId="afffffd">
    <w:name w:val="标准文件_封面实施日期"/>
    <w:basedOn w:val="afff5"/>
    <w:qFormat/>
    <w:pPr>
      <w:spacing w:line="310" w:lineRule="exact"/>
      <w:jc w:val="right"/>
    </w:pPr>
    <w:rPr>
      <w:rFonts w:ascii="黑体" w:eastAsia="黑体"/>
      <w:sz w:val="28"/>
    </w:rPr>
  </w:style>
  <w:style w:type="paragraph" w:customStyle="1" w:styleId="afffffe">
    <w:name w:val="标准文件_封面抬头"/>
    <w:basedOn w:val="affffe"/>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e"/>
    <w:qFormat/>
    <w:pPr>
      <w:numPr>
        <w:numId w:val="4"/>
      </w:numPr>
      <w:shd w:val="clear" w:color="FFFFFF" w:fill="FFFFFF"/>
      <w:tabs>
        <w:tab w:val="left" w:pos="6406"/>
      </w:tabs>
      <w:spacing w:before="560" w:afterLines="50" w:after="50"/>
      <w:jc w:val="center"/>
      <w:outlineLvl w:val="0"/>
    </w:pPr>
    <w:rPr>
      <w:rFonts w:ascii="黑体" w:eastAsia="黑体" w:hAnsi="Times New Roman" w:cs="Times New Roman"/>
      <w:sz w:val="21"/>
    </w:rPr>
  </w:style>
  <w:style w:type="paragraph" w:customStyle="1" w:styleId="aff">
    <w:name w:val="标准文件_附录表标题"/>
    <w:next w:val="affffe"/>
    <w:qFormat/>
    <w:pPr>
      <w:numPr>
        <w:ilvl w:val="1"/>
        <w:numId w:val="5"/>
      </w:numPr>
      <w:adjustRightInd w:val="0"/>
      <w:snapToGrid w:val="0"/>
      <w:spacing w:beforeLines="50" w:before="50" w:afterLines="50" w:after="50"/>
      <w:jc w:val="center"/>
      <w:textAlignment w:val="baseline"/>
    </w:pPr>
    <w:rPr>
      <w:rFonts w:ascii="黑体" w:eastAsia="黑体" w:hAnsi="Times New Roman" w:cs="Times New Roman"/>
      <w:kern w:val="21"/>
      <w:sz w:val="21"/>
    </w:rPr>
  </w:style>
  <w:style w:type="paragraph" w:customStyle="1" w:styleId="aff4">
    <w:name w:val="标准文件_附录一级条标题"/>
    <w:next w:val="affffe"/>
    <w:qFormat/>
    <w:pPr>
      <w:widowControl w:val="0"/>
      <w:numPr>
        <w:ilvl w:val="1"/>
        <w:numId w:val="4"/>
      </w:numPr>
      <w:spacing w:beforeLines="50" w:before="50" w:afterLines="50" w:after="50"/>
      <w:jc w:val="both"/>
      <w:outlineLvl w:val="2"/>
    </w:pPr>
    <w:rPr>
      <w:rFonts w:ascii="黑体" w:eastAsia="黑体" w:hAnsi="Times New Roman" w:cs="Times New Roman"/>
      <w:kern w:val="21"/>
      <w:sz w:val="21"/>
    </w:rPr>
  </w:style>
  <w:style w:type="paragraph" w:customStyle="1" w:styleId="aff5">
    <w:name w:val="标准文件_附录二级条标题"/>
    <w:basedOn w:val="aff4"/>
    <w:next w:val="affffe"/>
    <w:qFormat/>
    <w:pPr>
      <w:widowControl/>
      <w:numPr>
        <w:ilvl w:val="2"/>
      </w:numPr>
      <w:wordWrap w:val="0"/>
      <w:overflowPunct w:val="0"/>
      <w:autoSpaceDE w:val="0"/>
      <w:autoSpaceDN w:val="0"/>
      <w:textAlignment w:val="baseline"/>
      <w:outlineLvl w:val="3"/>
    </w:pPr>
  </w:style>
  <w:style w:type="paragraph" w:customStyle="1" w:styleId="affffff">
    <w:name w:val="标准文件_附录公式"/>
    <w:basedOn w:val="affffd"/>
    <w:next w:val="affffd"/>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e"/>
    <w:qFormat/>
    <w:pPr>
      <w:widowControl w:val="0"/>
      <w:numPr>
        <w:ilvl w:val="3"/>
        <w:numId w:val="4"/>
      </w:numPr>
      <w:spacing w:beforeLines="50" w:before="50" w:afterLines="50" w:after="50"/>
      <w:jc w:val="both"/>
      <w:outlineLvl w:val="4"/>
    </w:pPr>
    <w:rPr>
      <w:rFonts w:ascii="黑体" w:eastAsia="黑体" w:hAnsi="Times New Roman" w:cs="Times New Roman"/>
      <w:kern w:val="21"/>
      <w:sz w:val="21"/>
    </w:rPr>
  </w:style>
  <w:style w:type="paragraph" w:customStyle="1" w:styleId="aff7">
    <w:name w:val="标准文件_附录四级条标题"/>
    <w:next w:val="affffe"/>
    <w:qFormat/>
    <w:pPr>
      <w:widowControl w:val="0"/>
      <w:numPr>
        <w:ilvl w:val="4"/>
        <w:numId w:val="4"/>
      </w:numPr>
      <w:spacing w:beforeLines="50" w:before="50" w:afterLines="50" w:after="50"/>
      <w:jc w:val="both"/>
      <w:outlineLvl w:val="5"/>
    </w:pPr>
    <w:rPr>
      <w:rFonts w:ascii="黑体" w:eastAsia="黑体" w:hAnsi="Times New Roman" w:cs="Times New Roman"/>
      <w:kern w:val="21"/>
      <w:sz w:val="21"/>
    </w:rPr>
  </w:style>
  <w:style w:type="paragraph" w:customStyle="1" w:styleId="af9">
    <w:name w:val="标准文件_附录图标题"/>
    <w:next w:val="affffe"/>
    <w:qFormat/>
    <w:pPr>
      <w:numPr>
        <w:ilvl w:val="1"/>
        <w:numId w:val="6"/>
      </w:numPr>
      <w:adjustRightInd w:val="0"/>
      <w:snapToGrid w:val="0"/>
      <w:spacing w:beforeLines="50" w:before="50" w:afterLines="50" w:after="50"/>
      <w:jc w:val="center"/>
    </w:pPr>
    <w:rPr>
      <w:rFonts w:ascii="黑体" w:eastAsia="黑体" w:hAnsi="Times New Roman" w:cs="Times New Roman"/>
      <w:sz w:val="21"/>
    </w:rPr>
  </w:style>
  <w:style w:type="paragraph" w:customStyle="1" w:styleId="aff8">
    <w:name w:val="标准文件_附录五级条标题"/>
    <w:next w:val="affffe"/>
    <w:qFormat/>
    <w:pPr>
      <w:widowControl w:val="0"/>
      <w:numPr>
        <w:ilvl w:val="5"/>
        <w:numId w:val="4"/>
      </w:numPr>
      <w:spacing w:beforeLines="50" w:before="50" w:afterLines="50" w:after="50"/>
      <w:jc w:val="both"/>
      <w:outlineLvl w:val="6"/>
    </w:pPr>
    <w:rPr>
      <w:rFonts w:ascii="黑体" w:eastAsia="黑体" w:hAnsi="Times New Roman" w:cs="Times New Roman"/>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hAnsi="Times New Roman" w:cs="Times New Roman"/>
      <w:sz w:val="21"/>
    </w:rPr>
  </w:style>
  <w:style w:type="character" w:customStyle="1" w:styleId="Char">
    <w:name w:val="正文文本 Char"/>
    <w:link w:val="afffa"/>
    <w:uiPriority w:val="1"/>
    <w:qFormat/>
    <w:rPr>
      <w:kern w:val="2"/>
      <w:sz w:val="21"/>
      <w:szCs w:val="21"/>
    </w:rPr>
  </w:style>
  <w:style w:type="paragraph" w:customStyle="1" w:styleId="affffff0">
    <w:name w:val="标准文件_附录章标题"/>
    <w:next w:val="affffe"/>
    <w:qFormat/>
    <w:pPr>
      <w:wordWrap w:val="0"/>
      <w:overflowPunct w:val="0"/>
      <w:autoSpaceDE w:val="0"/>
      <w:spacing w:beforeLines="50" w:afterLines="50"/>
      <w:jc w:val="both"/>
      <w:textAlignment w:val="baseline"/>
      <w:outlineLvl w:val="1"/>
    </w:pPr>
    <w:rPr>
      <w:rFonts w:ascii="黑体" w:eastAsia="黑体" w:hAnsi="Times New Roman" w:cs="Times New Roman"/>
      <w:kern w:val="21"/>
      <w:sz w:val="21"/>
    </w:rPr>
  </w:style>
  <w:style w:type="paragraph" w:customStyle="1" w:styleId="affffff1">
    <w:name w:val="标准文件_公式后的破折号"/>
    <w:basedOn w:val="affffe"/>
    <w:next w:val="affffe"/>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cs="Times New Roman"/>
      <w:sz w:val="32"/>
    </w:rPr>
  </w:style>
  <w:style w:type="paragraph" w:customStyle="1" w:styleId="affffff2">
    <w:name w:val="标准文件_目次、标准名称标题"/>
    <w:basedOn w:val="a6"/>
    <w:next w:val="affffe"/>
    <w:qFormat/>
    <w:pPr>
      <w:spacing w:line="460" w:lineRule="exact"/>
      <w:ind w:left="0" w:firstLine="0"/>
    </w:pPr>
  </w:style>
  <w:style w:type="paragraph" w:customStyle="1" w:styleId="affffff3">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cs="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e"/>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4">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cs="Times New Roman"/>
      <w:sz w:val="21"/>
    </w:rPr>
  </w:style>
  <w:style w:type="paragraph" w:customStyle="1" w:styleId="afff0">
    <w:name w:val="标准文件_四级条标题"/>
    <w:next w:val="affffe"/>
    <w:qFormat/>
    <w:pPr>
      <w:widowControl w:val="0"/>
      <w:numPr>
        <w:ilvl w:val="5"/>
        <w:numId w:val="2"/>
      </w:numPr>
      <w:spacing w:beforeLines="50" w:before="50" w:afterLines="50" w:after="50"/>
      <w:jc w:val="both"/>
      <w:outlineLvl w:val="4"/>
    </w:pPr>
    <w:rPr>
      <w:rFonts w:ascii="黑体" w:eastAsia="黑体" w:hAnsi="Times New Roman" w:cs="Times New Roman"/>
      <w:sz w:val="21"/>
    </w:rPr>
  </w:style>
  <w:style w:type="character" w:customStyle="1" w:styleId="Char3">
    <w:name w:val="脚注文本 Char"/>
    <w:link w:val="afffe"/>
    <w:semiHidden/>
    <w:qFormat/>
    <w:rPr>
      <w:rFonts w:ascii="宋体"/>
      <w:kern w:val="2"/>
      <w:sz w:val="18"/>
      <w:szCs w:val="18"/>
    </w:rPr>
  </w:style>
  <w:style w:type="paragraph" w:customStyle="1" w:styleId="affffff5">
    <w:name w:val="标准文件_条文脚注"/>
    <w:basedOn w:val="afffe"/>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e"/>
    <w:qFormat/>
    <w:pPr>
      <w:numPr>
        <w:numId w:val="12"/>
      </w:numPr>
      <w:spacing w:line="240" w:lineRule="auto"/>
      <w:jc w:val="left"/>
    </w:pPr>
    <w:rPr>
      <w:rFonts w:ascii="宋体" w:hAnsi="宋体"/>
      <w:sz w:val="18"/>
    </w:rPr>
  </w:style>
  <w:style w:type="character" w:customStyle="1" w:styleId="affffff6">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e"/>
    <w:qFormat/>
    <w:pPr>
      <w:widowControl w:val="0"/>
      <w:numPr>
        <w:ilvl w:val="6"/>
        <w:numId w:val="2"/>
      </w:numPr>
      <w:spacing w:beforeLines="50" w:before="50" w:afterLines="50" w:after="50"/>
      <w:jc w:val="both"/>
      <w:outlineLvl w:val="5"/>
    </w:pPr>
    <w:rPr>
      <w:rFonts w:ascii="黑体" w:eastAsia="黑体" w:hAnsi="Times New Roman" w:cs="Times New Roman"/>
      <w:sz w:val="21"/>
    </w:rPr>
  </w:style>
  <w:style w:type="paragraph" w:customStyle="1" w:styleId="affc">
    <w:name w:val="标准文件_章标题"/>
    <w:next w:val="affffe"/>
    <w:qFormat/>
    <w:pPr>
      <w:numPr>
        <w:ilvl w:val="1"/>
        <w:numId w:val="2"/>
      </w:numPr>
      <w:spacing w:beforeLines="100" w:before="100" w:afterLines="100" w:after="100"/>
      <w:jc w:val="both"/>
      <w:outlineLvl w:val="0"/>
    </w:pPr>
    <w:rPr>
      <w:rFonts w:ascii="黑体" w:eastAsia="黑体" w:hAnsi="Times New Roman" w:cs="Times New Roman"/>
      <w:sz w:val="21"/>
    </w:rPr>
  </w:style>
  <w:style w:type="paragraph" w:customStyle="1" w:styleId="affd">
    <w:name w:val="标准文件_一级条标题"/>
    <w:basedOn w:val="affc"/>
    <w:next w:val="affffe"/>
    <w:qFormat/>
    <w:pPr>
      <w:numPr>
        <w:ilvl w:val="2"/>
      </w:numPr>
      <w:spacing w:beforeLines="50" w:before="50" w:afterLines="50" w:after="50"/>
      <w:outlineLvl w:val="1"/>
    </w:pPr>
  </w:style>
  <w:style w:type="paragraph" w:customStyle="1" w:styleId="affffff7">
    <w:name w:val="标准文件_一致程度"/>
    <w:basedOn w:val="afff5"/>
    <w:qFormat/>
    <w:pPr>
      <w:spacing w:line="440" w:lineRule="exact"/>
      <w:jc w:val="center"/>
    </w:pPr>
    <w:rPr>
      <w:sz w:val="28"/>
    </w:rPr>
  </w:style>
  <w:style w:type="paragraph" w:customStyle="1" w:styleId="affffff8">
    <w:name w:val="标准文件_引言标题"/>
    <w:next w:val="afff5"/>
    <w:pPr>
      <w:shd w:val="clear" w:color="FFFFFF" w:fill="FFFFFF"/>
      <w:spacing w:before="540" w:after="600"/>
      <w:jc w:val="center"/>
      <w:outlineLvl w:val="0"/>
    </w:pPr>
    <w:rPr>
      <w:rFonts w:ascii="黑体" w:eastAsia="黑体" w:hAnsi="Times New Roman" w:cs="Times New Roman"/>
      <w:sz w:val="32"/>
    </w:rPr>
  </w:style>
  <w:style w:type="paragraph" w:customStyle="1" w:styleId="affffff9">
    <w:name w:val="标准文件_英文图表脚注"/>
    <w:basedOn w:val="affffd"/>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cs="Times New Roman"/>
      <w:sz w:val="21"/>
    </w:rPr>
  </w:style>
  <w:style w:type="paragraph" w:customStyle="1" w:styleId="af">
    <w:name w:val="标准文件_英文注："/>
    <w:basedOn w:val="afff5"/>
    <w:next w:val="affffe"/>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e"/>
    <w:qFormat/>
    <w:pPr>
      <w:numPr>
        <w:numId w:val="16"/>
      </w:numPr>
      <w:tabs>
        <w:tab w:val="left" w:pos="0"/>
      </w:tabs>
      <w:spacing w:beforeLines="50" w:before="50" w:afterLines="50" w:after="50"/>
      <w:jc w:val="center"/>
    </w:pPr>
    <w:rPr>
      <w:rFonts w:ascii="黑体" w:eastAsia="黑体" w:hAnsi="Times New Roman" w:cs="Times New Roman"/>
      <w:sz w:val="21"/>
    </w:rPr>
  </w:style>
  <w:style w:type="paragraph" w:customStyle="1" w:styleId="affffffa">
    <w:name w:val="标准文件_正文公式"/>
    <w:basedOn w:val="afff5"/>
    <w:next w:val="affffd"/>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e"/>
    <w:qFormat/>
    <w:pPr>
      <w:numPr>
        <w:numId w:val="17"/>
      </w:numPr>
      <w:spacing w:beforeLines="50" w:before="50" w:afterLines="50" w:after="50"/>
      <w:jc w:val="center"/>
    </w:pPr>
    <w:rPr>
      <w:rFonts w:ascii="黑体" w:eastAsia="黑体" w:hAnsi="Times New Roman" w:cs="Times New Roman"/>
      <w:sz w:val="21"/>
    </w:rPr>
  </w:style>
  <w:style w:type="paragraph" w:customStyle="1" w:styleId="afff3">
    <w:name w:val="标准文件_正文英文表标题"/>
    <w:next w:val="affffe"/>
    <w:qFormat/>
    <w:pPr>
      <w:numPr>
        <w:numId w:val="18"/>
      </w:numPr>
      <w:jc w:val="center"/>
    </w:pPr>
    <w:rPr>
      <w:rFonts w:ascii="黑体" w:eastAsia="黑体" w:hAnsi="Times New Roman" w:cs="Times New Roman"/>
      <w:sz w:val="21"/>
    </w:rPr>
  </w:style>
  <w:style w:type="paragraph" w:customStyle="1" w:styleId="afb">
    <w:name w:val="标准文件_正文英文图标题"/>
    <w:next w:val="affffe"/>
    <w:qFormat/>
    <w:pPr>
      <w:numPr>
        <w:numId w:val="19"/>
      </w:numPr>
      <w:jc w:val="center"/>
    </w:pPr>
    <w:rPr>
      <w:rFonts w:ascii="黑体" w:eastAsia="黑体" w:hAnsi="Times New Roman" w:cs="Times New Roman"/>
      <w:sz w:val="21"/>
    </w:rPr>
  </w:style>
  <w:style w:type="paragraph" w:customStyle="1" w:styleId="af7">
    <w:name w:val="标准文件_编号列项（三级）"/>
    <w:qFormat/>
    <w:pPr>
      <w:numPr>
        <w:ilvl w:val="2"/>
        <w:numId w:val="13"/>
      </w:numPr>
    </w:pPr>
    <w:rPr>
      <w:rFonts w:ascii="宋体" w:hAnsi="Times New Roman" w:cs="Times New Roman"/>
      <w:sz w:val="21"/>
    </w:rPr>
  </w:style>
  <w:style w:type="paragraph" w:customStyle="1" w:styleId="a1">
    <w:name w:val="二级无标题条"/>
    <w:basedOn w:val="afff5"/>
    <w:pPr>
      <w:numPr>
        <w:ilvl w:val="3"/>
        <w:numId w:val="20"/>
      </w:numPr>
      <w:adjustRightInd/>
      <w:spacing w:line="240" w:lineRule="auto"/>
    </w:pPr>
    <w:rPr>
      <w:rFonts w:ascii="宋体" w:hAnsi="宋体"/>
      <w:szCs w:val="24"/>
    </w:rPr>
  </w:style>
  <w:style w:type="paragraph" w:customStyle="1" w:styleId="affffffb">
    <w:name w:val="发布部门"/>
    <w:next w:val="affffe"/>
    <w:qFormat/>
    <w:pPr>
      <w:framePr w:w="7433" w:h="585" w:hRule="exact" w:hSpace="180" w:vSpace="180" w:wrap="around" w:hAnchor="margin" w:xAlign="center" w:y="14401" w:anchorLock="1"/>
      <w:jc w:val="center"/>
    </w:pPr>
    <w:rPr>
      <w:rFonts w:ascii="宋体" w:hAnsi="Times New Roman" w:cs="Times New Roman"/>
      <w:b/>
      <w:w w:val="135"/>
      <w:sz w:val="36"/>
    </w:rPr>
  </w:style>
  <w:style w:type="paragraph" w:customStyle="1" w:styleId="affffffc">
    <w:name w:val="发布日期"/>
    <w:qFormat/>
    <w:pPr>
      <w:framePr w:w="4000" w:h="473" w:hRule="exact" w:hSpace="180" w:vSpace="180" w:wrap="around" w:hAnchor="margin" w:y="13511" w:anchorLock="1"/>
    </w:pPr>
    <w:rPr>
      <w:rFonts w:ascii="Times New Roman" w:eastAsia="黑体" w:hAnsi="Times New Roman" w:cs="Times New Roman"/>
      <w:sz w:val="28"/>
    </w:rPr>
  </w:style>
  <w:style w:type="paragraph" w:customStyle="1" w:styleId="affffffd">
    <w:name w:val="封面标准代替信息"/>
    <w:basedOn w:val="afff5"/>
    <w:qFormat/>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e">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cs="Times New Roman"/>
      <w:sz w:val="52"/>
    </w:rPr>
  </w:style>
  <w:style w:type="paragraph" w:customStyle="1" w:styleId="afffffff">
    <w:name w:val="封面标准文稿编辑信息"/>
    <w:qFormat/>
    <w:pPr>
      <w:spacing w:before="180" w:line="180" w:lineRule="exact"/>
      <w:jc w:val="center"/>
    </w:pPr>
    <w:rPr>
      <w:rFonts w:ascii="宋体" w:hAnsi="Times New Roman" w:cs="Times New Roman"/>
      <w:sz w:val="21"/>
    </w:rPr>
  </w:style>
  <w:style w:type="paragraph" w:customStyle="1" w:styleId="afffffff0">
    <w:name w:val="封面标准文稿类别"/>
    <w:qFormat/>
    <w:pPr>
      <w:spacing w:before="440" w:line="400" w:lineRule="exact"/>
      <w:jc w:val="center"/>
    </w:pPr>
    <w:rPr>
      <w:rFonts w:ascii="宋体" w:hAnsi="Times New Roman" w:cs="Times New Roman"/>
      <w:sz w:val="24"/>
    </w:rPr>
  </w:style>
  <w:style w:type="paragraph" w:customStyle="1" w:styleId="afffffff1">
    <w:name w:val="封面标准英文名称"/>
    <w:qFormat/>
    <w:pPr>
      <w:widowControl w:val="0"/>
      <w:spacing w:line="360" w:lineRule="exact"/>
      <w:jc w:val="center"/>
    </w:pPr>
    <w:rPr>
      <w:rFonts w:ascii="Times New Roman" w:hAnsi="Times New Roman" w:cs="Times New Roman"/>
      <w:sz w:val="28"/>
    </w:rPr>
  </w:style>
  <w:style w:type="paragraph" w:customStyle="1" w:styleId="afffffff2">
    <w:name w:val="封面一致性程度标识"/>
    <w:qFormat/>
    <w:pPr>
      <w:spacing w:before="440" w:line="440" w:lineRule="exact"/>
      <w:jc w:val="center"/>
    </w:pPr>
    <w:rPr>
      <w:rFonts w:ascii="Times New Roman" w:hAnsi="Times New Roman" w:cs="Times New Roman"/>
      <w:sz w:val="28"/>
    </w:rPr>
  </w:style>
  <w:style w:type="paragraph" w:customStyle="1" w:styleId="afffffff3">
    <w:name w:val="封面正文"/>
    <w:qFormat/>
    <w:pPr>
      <w:jc w:val="both"/>
    </w:pPr>
    <w:rPr>
      <w:rFonts w:ascii="Times New Roman" w:hAnsi="Times New Roman" w:cs="Times New Roman"/>
    </w:rPr>
  </w:style>
  <w:style w:type="paragraph" w:customStyle="1" w:styleId="afffffff4">
    <w:name w:val="附录二级无标题条"/>
    <w:basedOn w:val="afff5"/>
    <w:next w:val="affffe"/>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5">
    <w:name w:val="附录三级无标题条"/>
    <w:basedOn w:val="afffffff4"/>
    <w:next w:val="affffe"/>
    <w:pPr>
      <w:outlineLvl w:val="4"/>
    </w:pPr>
  </w:style>
  <w:style w:type="paragraph" w:customStyle="1" w:styleId="afffffff6">
    <w:name w:val="附录四级无标题条"/>
    <w:basedOn w:val="afffffff5"/>
    <w:next w:val="affffe"/>
    <w:pPr>
      <w:outlineLvl w:val="5"/>
    </w:pPr>
  </w:style>
  <w:style w:type="paragraph" w:customStyle="1" w:styleId="afffffff7">
    <w:name w:val="附录图"/>
    <w:next w:val="affffe"/>
    <w:pPr>
      <w:wordWrap w:val="0"/>
      <w:overflowPunct w:val="0"/>
      <w:autoSpaceDE w:val="0"/>
      <w:spacing w:beforeLines="50" w:before="50" w:afterLines="50" w:after="50"/>
      <w:jc w:val="center"/>
      <w:textAlignment w:val="baseline"/>
      <w:outlineLvl w:val="1"/>
    </w:pPr>
    <w:rPr>
      <w:rFonts w:ascii="黑体" w:eastAsia="黑体" w:hAnsi="Times New Roman" w:cs="Times New Roman"/>
      <w:kern w:val="21"/>
      <w:sz w:val="21"/>
    </w:rPr>
  </w:style>
  <w:style w:type="paragraph" w:customStyle="1" w:styleId="af2">
    <w:name w:val="标准文件_一级项"/>
    <w:pPr>
      <w:numPr>
        <w:numId w:val="21"/>
      </w:numPr>
    </w:pPr>
    <w:rPr>
      <w:rFonts w:ascii="宋体" w:hAnsi="Times New Roman" w:cs="Times New Roman"/>
      <w:sz w:val="21"/>
    </w:rPr>
  </w:style>
  <w:style w:type="paragraph" w:customStyle="1" w:styleId="afffffff8">
    <w:name w:val="附录五级无标题条"/>
    <w:basedOn w:val="afffffff6"/>
    <w:next w:val="affffe"/>
    <w:pPr>
      <w:outlineLvl w:val="6"/>
    </w:pPr>
  </w:style>
  <w:style w:type="paragraph" w:customStyle="1" w:styleId="afffffff9">
    <w:name w:val="附录性质"/>
    <w:basedOn w:val="afff5"/>
    <w:pPr>
      <w:widowControl/>
      <w:adjustRightInd/>
      <w:jc w:val="center"/>
    </w:pPr>
    <w:rPr>
      <w:rFonts w:ascii="黑体" w:eastAsia="黑体"/>
    </w:rPr>
  </w:style>
  <w:style w:type="paragraph" w:customStyle="1" w:styleId="afffffffa">
    <w:name w:val="附录一级无标题条"/>
    <w:basedOn w:val="affffff0"/>
    <w:next w:val="affffe"/>
    <w:pPr>
      <w:autoSpaceDN w:val="0"/>
      <w:outlineLvl w:val="2"/>
    </w:pPr>
    <w:rPr>
      <w:rFonts w:ascii="宋体" w:eastAsia="宋体" w:hAnsi="宋体"/>
    </w:rPr>
  </w:style>
  <w:style w:type="character" w:customStyle="1" w:styleId="afffffffb">
    <w:name w:val="个人答复风格"/>
    <w:rPr>
      <w:rFonts w:ascii="Arial" w:eastAsia="宋体" w:hAnsi="Arial" w:cs="Arial"/>
      <w:color w:val="auto"/>
      <w:spacing w:val="0"/>
      <w:sz w:val="20"/>
    </w:rPr>
  </w:style>
  <w:style w:type="character" w:customStyle="1" w:styleId="afffffffc">
    <w:name w:val="个人撰写风格"/>
    <w:qFormat/>
    <w:rPr>
      <w:rFonts w:ascii="Arial" w:eastAsia="宋体" w:hAnsi="Arial" w:cs="Arial"/>
      <w:color w:val="auto"/>
      <w:spacing w:val="0"/>
      <w:sz w:val="20"/>
    </w:rPr>
  </w:style>
  <w:style w:type="paragraph" w:customStyle="1" w:styleId="afffffffd">
    <w:name w:val="脚注后续"/>
    <w:pPr>
      <w:ind w:leftChars="350" w:left="350"/>
      <w:jc w:val="both"/>
    </w:pPr>
    <w:rPr>
      <w:rFonts w:ascii="宋体" w:hAnsi="Times New Roman" w:cs="Times New Roman"/>
      <w:sz w:val="18"/>
    </w:rPr>
  </w:style>
  <w:style w:type="paragraph" w:customStyle="1" w:styleId="afff4">
    <w:name w:val="列项——"/>
    <w:pPr>
      <w:widowControl w:val="0"/>
      <w:numPr>
        <w:numId w:val="22"/>
      </w:numPr>
      <w:jc w:val="both"/>
    </w:pPr>
    <w:rPr>
      <w:rFonts w:ascii="宋体" w:hAnsi="宋体" w:cs="Times New Roman"/>
      <w:sz w:val="21"/>
    </w:rPr>
  </w:style>
  <w:style w:type="paragraph" w:customStyle="1" w:styleId="afffffffe">
    <w:name w:val="列项·"/>
    <w:basedOn w:val="affffe"/>
    <w:pPr>
      <w:tabs>
        <w:tab w:val="left" w:pos="840"/>
      </w:tabs>
    </w:pPr>
  </w:style>
  <w:style w:type="paragraph" w:customStyle="1" w:styleId="affffffff">
    <w:name w:val="目次、索引正文"/>
    <w:pPr>
      <w:spacing w:line="320" w:lineRule="exact"/>
      <w:jc w:val="both"/>
    </w:pPr>
    <w:rPr>
      <w:rFonts w:ascii="宋体" w:hAnsi="Times New Roman" w:cs="Times New Roman"/>
      <w:sz w:val="21"/>
    </w:rPr>
  </w:style>
  <w:style w:type="paragraph" w:customStyle="1" w:styleId="210">
    <w:name w:val="目录 21"/>
    <w:basedOn w:val="afff5"/>
    <w:next w:val="afff5"/>
    <w:semiHidden/>
    <w:pPr>
      <w:adjustRightInd/>
      <w:spacing w:line="240" w:lineRule="auto"/>
      <w:jc w:val="left"/>
    </w:pPr>
    <w:rPr>
      <w:bCs/>
      <w:iCs/>
    </w:rPr>
  </w:style>
  <w:style w:type="paragraph" w:customStyle="1" w:styleId="31">
    <w:name w:val="目录 31"/>
    <w:basedOn w:val="afff5"/>
    <w:next w:val="afff5"/>
    <w:semiHidden/>
    <w:pPr>
      <w:spacing w:line="240" w:lineRule="auto"/>
    </w:pPr>
    <w:rPr>
      <w:rFonts w:ascii="宋体" w:hAnsi="宋体"/>
      <w:iCs/>
    </w:rPr>
  </w:style>
  <w:style w:type="paragraph" w:customStyle="1" w:styleId="41">
    <w:name w:val="目录 41"/>
    <w:basedOn w:val="afff5"/>
    <w:next w:val="afff5"/>
    <w:semiHidden/>
    <w:pPr>
      <w:adjustRightInd/>
      <w:spacing w:line="240" w:lineRule="auto"/>
      <w:jc w:val="left"/>
    </w:pPr>
  </w:style>
  <w:style w:type="paragraph" w:customStyle="1" w:styleId="51">
    <w:name w:val="目录 51"/>
    <w:basedOn w:val="afff5"/>
    <w:next w:val="afff5"/>
    <w:semiHidden/>
    <w:pPr>
      <w:spacing w:line="240" w:lineRule="auto"/>
    </w:pPr>
    <w:rPr>
      <w:rFonts w:ascii="宋体" w:hAnsi="宋体"/>
    </w:rPr>
  </w:style>
  <w:style w:type="paragraph" w:customStyle="1" w:styleId="61">
    <w:name w:val="目录 61"/>
    <w:basedOn w:val="afff5"/>
    <w:next w:val="afff5"/>
    <w:semiHidden/>
    <w:pPr>
      <w:adjustRightInd/>
      <w:spacing w:line="240" w:lineRule="auto"/>
      <w:jc w:val="left"/>
    </w:pPr>
  </w:style>
  <w:style w:type="paragraph" w:customStyle="1" w:styleId="71">
    <w:name w:val="目录 71"/>
    <w:basedOn w:val="61"/>
    <w:semiHidden/>
    <w:pPr>
      <w:ind w:left="1260"/>
    </w:pPr>
  </w:style>
  <w:style w:type="paragraph" w:customStyle="1" w:styleId="81">
    <w:name w:val="目录 81"/>
    <w:basedOn w:val="71"/>
    <w:semiHidden/>
    <w:pPr>
      <w:ind w:left="1470"/>
    </w:pPr>
  </w:style>
  <w:style w:type="paragraph" w:customStyle="1" w:styleId="91">
    <w:name w:val="目录 91"/>
    <w:basedOn w:val="81"/>
    <w:semiHidden/>
    <w:pPr>
      <w:ind w:left="1680"/>
    </w:pPr>
  </w:style>
  <w:style w:type="paragraph" w:customStyle="1" w:styleId="affffffff0">
    <w:name w:val="其他标准称谓"/>
    <w:pPr>
      <w:spacing w:line="0" w:lineRule="atLeast"/>
      <w:jc w:val="distribute"/>
    </w:pPr>
    <w:rPr>
      <w:rFonts w:ascii="黑体" w:eastAsia="黑体" w:hAnsi="宋体" w:cs="Times New Roman"/>
      <w:sz w:val="52"/>
    </w:rPr>
  </w:style>
  <w:style w:type="paragraph" w:customStyle="1" w:styleId="affffffff1">
    <w:name w:val="其他发布部门"/>
    <w:basedOn w:val="affffffb"/>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cs="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2">
    <w:name w:val="实施日期"/>
    <w:basedOn w:val="affffffc"/>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3">
    <w:name w:val="文献分类号"/>
    <w:qFormat/>
    <w:pPr>
      <w:framePr w:hSpace="180" w:vSpace="180" w:wrap="around" w:hAnchor="margin" w:y="1" w:anchorLock="1"/>
      <w:widowControl w:val="0"/>
      <w:textAlignment w:val="center"/>
    </w:pPr>
    <w:rPr>
      <w:rFonts w:ascii="Times New Roman" w:eastAsia="黑体" w:hAnsi="Times New Roman" w:cs="Times New Roman"/>
      <w:sz w:val="21"/>
    </w:rPr>
  </w:style>
  <w:style w:type="paragraph" w:customStyle="1" w:styleId="affffffff4">
    <w:name w:val="无标题条"/>
    <w:next w:val="affffe"/>
    <w:qFormat/>
    <w:pPr>
      <w:jc w:val="both"/>
    </w:pPr>
    <w:rPr>
      <w:rFonts w:ascii="宋体" w:hAnsi="宋体" w:cs="Times New Roman"/>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5">
    <w:name w:val="注:后续"/>
    <w:qFormat/>
    <w:pPr>
      <w:spacing w:line="300" w:lineRule="exact"/>
      <w:ind w:leftChars="400" w:left="600" w:hangingChars="200" w:hanging="200"/>
      <w:jc w:val="both"/>
    </w:pPr>
    <w:rPr>
      <w:rFonts w:ascii="宋体" w:hAnsi="Times New Roman" w:cs="Times New Roman"/>
      <w:sz w:val="18"/>
    </w:rPr>
  </w:style>
  <w:style w:type="paragraph" w:customStyle="1" w:styleId="affffffff6">
    <w:name w:val="注×:后续"/>
    <w:basedOn w:val="affffffff5"/>
    <w:qFormat/>
    <w:pPr>
      <w:ind w:leftChars="0" w:left="1406" w:firstLineChars="0" w:hanging="499"/>
    </w:pPr>
  </w:style>
  <w:style w:type="paragraph" w:customStyle="1" w:styleId="affffffff7">
    <w:name w:val="标准文件_一级无标题"/>
    <w:basedOn w:val="affd"/>
    <w:qFormat/>
    <w:pPr>
      <w:spacing w:beforeLines="0" w:before="0" w:afterLines="0" w:after="0"/>
      <w:outlineLvl w:val="9"/>
    </w:pPr>
    <w:rPr>
      <w:rFonts w:ascii="宋体" w:eastAsia="宋体"/>
    </w:rPr>
  </w:style>
  <w:style w:type="paragraph" w:customStyle="1" w:styleId="affffffff8">
    <w:name w:val="标准文件_五级无标题"/>
    <w:basedOn w:val="afff1"/>
    <w:qFormat/>
    <w:pPr>
      <w:spacing w:beforeLines="0" w:before="0" w:afterLines="0" w:after="0"/>
      <w:outlineLvl w:val="9"/>
    </w:pPr>
    <w:rPr>
      <w:rFonts w:ascii="宋体" w:eastAsia="宋体"/>
    </w:rPr>
  </w:style>
  <w:style w:type="paragraph" w:customStyle="1" w:styleId="affffffff9">
    <w:name w:val="标准文件_三级无标题"/>
    <w:basedOn w:val="afff"/>
    <w:qFormat/>
    <w:pPr>
      <w:spacing w:beforeLines="0" w:before="0" w:afterLines="0" w:after="0"/>
      <w:outlineLvl w:val="9"/>
    </w:pPr>
    <w:rPr>
      <w:rFonts w:ascii="宋体" w:eastAsia="宋体"/>
    </w:rPr>
  </w:style>
  <w:style w:type="paragraph" w:customStyle="1" w:styleId="affffffffa">
    <w:name w:val="标准文件_二级无标题"/>
    <w:basedOn w:val="affe"/>
    <w:qFormat/>
    <w:pPr>
      <w:spacing w:beforeLines="0" w:before="0" w:afterLines="0" w:after="0"/>
      <w:outlineLvl w:val="9"/>
    </w:pPr>
    <w:rPr>
      <w:rFonts w:ascii="宋体" w:eastAsia="宋体"/>
    </w:rPr>
  </w:style>
  <w:style w:type="paragraph" w:customStyle="1" w:styleId="affffffffb">
    <w:name w:val="标准_四级无标题"/>
    <w:basedOn w:val="afff0"/>
    <w:next w:val="affffe"/>
    <w:qFormat/>
    <w:rPr>
      <w:rFonts w:eastAsia="宋体"/>
    </w:rPr>
  </w:style>
  <w:style w:type="paragraph" w:customStyle="1" w:styleId="affffffffc">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e"/>
    <w:qFormat/>
    <w:pPr>
      <w:numPr>
        <w:numId w:val="23"/>
      </w:numPr>
      <w:ind w:firstLineChars="0" w:firstLine="0"/>
    </w:pPr>
    <w:rPr>
      <w:rFonts w:ascii="Times New Roman" w:cs="Arial"/>
      <w:szCs w:val="28"/>
    </w:rPr>
  </w:style>
  <w:style w:type="paragraph" w:customStyle="1" w:styleId="ae">
    <w:name w:val="标准文件_小写罗马数字编号列项"/>
    <w:basedOn w:val="affffe"/>
    <w:qFormat/>
    <w:pPr>
      <w:numPr>
        <w:numId w:val="24"/>
      </w:numPr>
      <w:ind w:firstLineChars="0" w:firstLine="0"/>
    </w:pPr>
    <w:rPr>
      <w:rFonts w:cs="Arial"/>
      <w:szCs w:val="28"/>
    </w:rPr>
  </w:style>
  <w:style w:type="paragraph" w:customStyle="1" w:styleId="affffffffd">
    <w:name w:val="标准文件_附录标题"/>
    <w:basedOn w:val="aff3"/>
    <w:qFormat/>
    <w:pPr>
      <w:numPr>
        <w:numId w:val="0"/>
      </w:numPr>
      <w:spacing w:after="280"/>
      <w:outlineLvl w:val="9"/>
    </w:pPr>
  </w:style>
  <w:style w:type="paragraph" w:customStyle="1" w:styleId="affffffffe">
    <w:name w:val="标准文件_二级项"/>
    <w:qFormat/>
    <w:rPr>
      <w:rFonts w:ascii="宋体" w:hAnsi="Times New Roman" w:cs="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e"/>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cs="Times New Roman"/>
      <w:sz w:val="21"/>
    </w:rPr>
  </w:style>
  <w:style w:type="paragraph" w:customStyle="1" w:styleId="afffffffff">
    <w:name w:val="标准文件_索引字母"/>
    <w:next w:val="affffe"/>
    <w:qFormat/>
    <w:pPr>
      <w:jc w:val="center"/>
    </w:pPr>
    <w:rPr>
      <w:rFonts w:ascii="宋体" w:eastAsia="Times New Roman" w:hAnsi="宋体" w:cs="Times New Roman"/>
      <w:b/>
      <w:kern w:val="2"/>
      <w:sz w:val="21"/>
    </w:rPr>
  </w:style>
  <w:style w:type="paragraph" w:customStyle="1" w:styleId="afffffffff0">
    <w:name w:val="标准文件_附录前"/>
    <w:next w:val="affffe"/>
    <w:qFormat/>
    <w:pPr>
      <w:spacing w:line="20" w:lineRule="atLeast"/>
      <w:ind w:firstLine="200"/>
    </w:pPr>
    <w:rPr>
      <w:rFonts w:ascii="宋体" w:hAnsi="宋体" w:cs="Times New Roman"/>
      <w:kern w:val="2"/>
      <w:sz w:val="10"/>
    </w:rPr>
  </w:style>
  <w:style w:type="paragraph" w:customStyle="1" w:styleId="afffffffff1">
    <w:name w:val="标准文件_正文标准名称"/>
    <w:qFormat/>
    <w:pPr>
      <w:spacing w:before="560" w:after="640" w:line="400" w:lineRule="exact"/>
      <w:jc w:val="center"/>
    </w:pPr>
    <w:rPr>
      <w:rFonts w:ascii="黑体" w:eastAsia="黑体" w:hAnsi="黑体" w:cs="Times New Roman"/>
      <w:kern w:val="2"/>
      <w:sz w:val="32"/>
      <w:szCs w:val="32"/>
    </w:rPr>
  </w:style>
  <w:style w:type="paragraph" w:customStyle="1" w:styleId="afffffffff2">
    <w:name w:val="标准文件_表格"/>
    <w:basedOn w:val="affffe"/>
    <w:qFormat/>
    <w:pPr>
      <w:ind w:firstLineChars="0" w:firstLine="0"/>
      <w:jc w:val="center"/>
    </w:pPr>
    <w:rPr>
      <w:sz w:val="18"/>
    </w:rPr>
  </w:style>
  <w:style w:type="paragraph" w:customStyle="1" w:styleId="afff2">
    <w:name w:val="标准文件_注："/>
    <w:next w:val="affffe"/>
    <w:qFormat/>
    <w:pPr>
      <w:widowControl w:val="0"/>
      <w:numPr>
        <w:numId w:val="26"/>
      </w:numPr>
      <w:autoSpaceDE w:val="0"/>
      <w:autoSpaceDN w:val="0"/>
      <w:jc w:val="both"/>
    </w:pPr>
    <w:rPr>
      <w:rFonts w:ascii="宋体" w:hAnsi="Times New Roman" w:cs="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cs="Times New Roman"/>
      <w:sz w:val="18"/>
      <w:szCs w:val="18"/>
    </w:rPr>
  </w:style>
  <w:style w:type="paragraph" w:customStyle="1" w:styleId="ac">
    <w:name w:val="标准文件_示例："/>
    <w:next w:val="afffffffff3"/>
    <w:qFormat/>
    <w:pPr>
      <w:widowControl w:val="0"/>
      <w:numPr>
        <w:numId w:val="28"/>
      </w:numPr>
      <w:jc w:val="both"/>
    </w:pPr>
    <w:rPr>
      <w:rFonts w:ascii="宋体" w:hAnsi="Times New Roman" w:cs="Times New Roman"/>
      <w:sz w:val="18"/>
      <w:szCs w:val="18"/>
    </w:rPr>
  </w:style>
  <w:style w:type="paragraph" w:customStyle="1" w:styleId="afffffffff3">
    <w:name w:val="标准文件_示例内容"/>
    <w:basedOn w:val="affffe"/>
    <w:qFormat/>
    <w:pPr>
      <w:ind w:firstLine="420"/>
    </w:pPr>
    <w:rPr>
      <w:sz w:val="18"/>
    </w:rPr>
  </w:style>
  <w:style w:type="paragraph" w:customStyle="1" w:styleId="afa">
    <w:name w:val="标准文件_示例×："/>
    <w:basedOn w:val="afff5"/>
    <w:next w:val="afffffffff3"/>
    <w:qFormat/>
    <w:pPr>
      <w:widowControl/>
      <w:numPr>
        <w:numId w:val="29"/>
      </w:numPr>
      <w:adjustRightInd/>
      <w:spacing w:line="240" w:lineRule="auto"/>
    </w:pPr>
    <w:rPr>
      <w:rFonts w:ascii="宋体" w:hAnsi="Times New Roman"/>
      <w:kern w:val="0"/>
      <w:sz w:val="18"/>
      <w:szCs w:val="18"/>
    </w:rPr>
  </w:style>
  <w:style w:type="character" w:customStyle="1" w:styleId="Char6">
    <w:name w:val="标准文件_段 Char"/>
    <w:link w:val="affffe"/>
    <w:qFormat/>
    <w:rPr>
      <w:rFonts w:ascii="宋体" w:hAnsi="Times New Roman"/>
      <w:sz w:val="21"/>
    </w:rPr>
  </w:style>
  <w:style w:type="paragraph" w:customStyle="1" w:styleId="afffffffff4">
    <w:name w:val="标准文件_表格续"/>
    <w:basedOn w:val="affffe"/>
    <w:next w:val="affffe"/>
    <w:qFormat/>
    <w:pPr>
      <w:jc w:val="center"/>
    </w:pPr>
    <w:rPr>
      <w:rFonts w:ascii="黑体" w:eastAsia="黑体" w:hAnsi="黑体"/>
    </w:rPr>
  </w:style>
  <w:style w:type="character" w:styleId="afffffffff5">
    <w:name w:val="Placeholder Text"/>
    <w:basedOn w:val="afff6"/>
    <w:uiPriority w:val="99"/>
    <w:semiHidden/>
    <w:qFormat/>
    <w:rPr>
      <w:color w:val="808080"/>
    </w:rPr>
  </w:style>
  <w:style w:type="paragraph" w:customStyle="1" w:styleId="2">
    <w:name w:val="标准文件_二级项2"/>
    <w:basedOn w:val="affffe"/>
    <w:qFormat/>
    <w:pPr>
      <w:numPr>
        <w:ilvl w:val="1"/>
        <w:numId w:val="21"/>
      </w:numPr>
      <w:ind w:firstLineChars="0" w:firstLine="0"/>
    </w:pPr>
  </w:style>
  <w:style w:type="paragraph" w:customStyle="1" w:styleId="21">
    <w:name w:val="标准文件_三级项2"/>
    <w:basedOn w:val="affffe"/>
    <w:qFormat/>
    <w:pPr>
      <w:numPr>
        <w:numId w:val="30"/>
      </w:numPr>
      <w:spacing w:line="300" w:lineRule="exact"/>
      <w:ind w:firstLineChars="0"/>
    </w:pPr>
    <w:rPr>
      <w:rFonts w:ascii="Times New Roman"/>
    </w:rPr>
  </w:style>
  <w:style w:type="paragraph" w:customStyle="1" w:styleId="20">
    <w:name w:val="标准文件_一级项2"/>
    <w:basedOn w:val="affffe"/>
    <w:qFormat/>
    <w:pPr>
      <w:numPr>
        <w:numId w:val="31"/>
      </w:numPr>
      <w:spacing w:line="300" w:lineRule="exact"/>
      <w:ind w:firstLineChars="0"/>
    </w:pPr>
    <w:rPr>
      <w:rFonts w:ascii="Times New Roman"/>
    </w:rPr>
  </w:style>
  <w:style w:type="paragraph" w:customStyle="1" w:styleId="afffffffff6">
    <w:name w:val="标准文件_提示"/>
    <w:basedOn w:val="affffe"/>
    <w:next w:val="affffe"/>
    <w:qFormat/>
    <w:pPr>
      <w:ind w:firstLine="420"/>
    </w:pPr>
    <w:rPr>
      <w:rFonts w:ascii="黑体" w:eastAsia="黑体"/>
    </w:rPr>
  </w:style>
  <w:style w:type="character" w:customStyle="1" w:styleId="afffffffff7">
    <w:name w:val="标准文件_来源"/>
    <w:basedOn w:val="afff6"/>
    <w:uiPriority w:val="1"/>
    <w:qFormat/>
    <w:rPr>
      <w:rFonts w:eastAsia="宋体"/>
      <w:sz w:val="21"/>
    </w:rPr>
  </w:style>
  <w:style w:type="paragraph" w:customStyle="1" w:styleId="afffffffff8">
    <w:name w:val="标准文件_图表说明"/>
    <w:qFormat/>
    <w:pPr>
      <w:spacing w:line="276" w:lineRule="auto"/>
      <w:ind w:firstLine="420"/>
    </w:pPr>
    <w:rPr>
      <w:rFonts w:ascii="宋体" w:hAnsi="宋体" w:cs="Times New Roman"/>
      <w:kern w:val="2"/>
      <w:sz w:val="18"/>
    </w:rPr>
  </w:style>
  <w:style w:type="paragraph" w:customStyle="1" w:styleId="afffffffff9">
    <w:name w:val="其他发布日期"/>
    <w:basedOn w:val="affffffc"/>
    <w:qFormat/>
    <w:pPr>
      <w:framePr w:w="3997" w:h="471" w:hRule="exact" w:hSpace="0" w:vSpace="181" w:wrap="around" w:vAnchor="page" w:hAnchor="page" w:x="1419" w:y="14097"/>
    </w:pPr>
  </w:style>
  <w:style w:type="paragraph" w:customStyle="1" w:styleId="afffffffffa">
    <w:name w:val="其他实施日期"/>
    <w:basedOn w:val="affffffff2"/>
    <w:qFormat/>
    <w:pPr>
      <w:framePr w:w="3997" w:h="471" w:hRule="exact" w:vSpace="181" w:wrap="around" w:vAnchor="page" w:hAnchor="page" w:x="7089" w:y="14097"/>
    </w:pPr>
  </w:style>
  <w:style w:type="paragraph" w:customStyle="1" w:styleId="afffffffffb">
    <w:name w:val="标准文件_文件编号"/>
    <w:basedOn w:val="affffe"/>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c">
    <w:name w:val="标准文件_替换文件编号"/>
    <w:basedOn w:val="afffffffffb"/>
    <w:qFormat/>
    <w:pPr>
      <w:framePr w:wrap="around"/>
      <w:spacing w:before="57"/>
    </w:pPr>
    <w:rPr>
      <w:sz w:val="21"/>
    </w:rPr>
  </w:style>
  <w:style w:type="paragraph" w:customStyle="1" w:styleId="afffffffffd">
    <w:name w:val="标准文件_文件名称"/>
    <w:basedOn w:val="affffe"/>
    <w:next w:val="affffe"/>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e"/>
    <w:next w:val="affffe"/>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e"/>
    <w:next w:val="affffe"/>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e"/>
    <w:next w:val="affffe"/>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e"/>
    <w:next w:val="affffe"/>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e"/>
    <w:next w:val="affffe"/>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e"/>
    <w:next w:val="affffe"/>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e"/>
    <w:next w:val="affffe"/>
    <w:qFormat/>
    <w:pPr>
      <w:numPr>
        <w:ilvl w:val="5"/>
        <w:numId w:val="8"/>
      </w:numPr>
      <w:spacing w:beforeLines="50" w:before="50" w:afterLines="50" w:after="50"/>
      <w:ind w:firstLineChars="0"/>
    </w:pPr>
    <w:rPr>
      <w:rFonts w:ascii="黑体" w:eastAsia="黑体"/>
    </w:rPr>
  </w:style>
  <w:style w:type="paragraph" w:customStyle="1" w:styleId="afffffffffe">
    <w:name w:val="标准文件_注后"/>
    <w:basedOn w:val="affffe"/>
    <w:qFormat/>
    <w:pPr>
      <w:ind w:left="811" w:firstLineChars="0" w:firstLine="0"/>
    </w:pPr>
    <w:rPr>
      <w:sz w:val="18"/>
    </w:rPr>
  </w:style>
  <w:style w:type="paragraph" w:customStyle="1" w:styleId="X">
    <w:name w:val="标准文件_注X后"/>
    <w:basedOn w:val="affffe"/>
    <w:qFormat/>
    <w:pPr>
      <w:ind w:left="811" w:firstLineChars="0" w:firstLine="0"/>
    </w:pPr>
    <w:rPr>
      <w:sz w:val="18"/>
    </w:rPr>
  </w:style>
  <w:style w:type="paragraph" w:customStyle="1" w:styleId="affffffffff">
    <w:name w:val="标准文件_示例后"/>
    <w:basedOn w:val="affffe"/>
    <w:qFormat/>
    <w:pPr>
      <w:ind w:left="964" w:firstLineChars="0" w:firstLine="0"/>
    </w:pPr>
    <w:rPr>
      <w:sz w:val="18"/>
    </w:rPr>
  </w:style>
  <w:style w:type="paragraph" w:customStyle="1" w:styleId="X0">
    <w:name w:val="标准文件_示例X后"/>
    <w:basedOn w:val="affffe"/>
    <w:link w:val="X1"/>
    <w:qFormat/>
    <w:pPr>
      <w:ind w:left="1049" w:firstLineChars="0" w:firstLine="0"/>
    </w:pPr>
    <w:rPr>
      <w:sz w:val="18"/>
    </w:rPr>
  </w:style>
  <w:style w:type="character" w:customStyle="1" w:styleId="X1">
    <w:name w:val="标准文件_示例X后 字符"/>
    <w:basedOn w:val="Char6"/>
    <w:link w:val="X0"/>
    <w:rPr>
      <w:rFonts w:ascii="宋体" w:hAnsi="Times New Roman"/>
      <w:sz w:val="18"/>
    </w:rPr>
  </w:style>
  <w:style w:type="paragraph" w:customStyle="1" w:styleId="affffffffff0">
    <w:name w:val="标准文件_索引项"/>
    <w:basedOn w:val="affffe"/>
    <w:next w:val="affffe"/>
    <w:qFormat/>
    <w:pPr>
      <w:tabs>
        <w:tab w:val="right" w:leader="dot" w:pos="9356"/>
      </w:tabs>
      <w:ind w:left="210" w:firstLineChars="0" w:hanging="210"/>
      <w:jc w:val="left"/>
    </w:pPr>
  </w:style>
  <w:style w:type="paragraph" w:customStyle="1" w:styleId="affffffffff1">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2">
    <w:name w:val="标准文件_附录二级无标题"/>
    <w:basedOn w:val="aff5"/>
    <w:pPr>
      <w:spacing w:beforeLines="0" w:before="0" w:afterLines="0" w:after="0" w:line="276" w:lineRule="auto"/>
      <w:outlineLvl w:val="9"/>
    </w:pPr>
    <w:rPr>
      <w:rFonts w:ascii="宋体" w:eastAsia="宋体"/>
    </w:rPr>
  </w:style>
  <w:style w:type="paragraph" w:customStyle="1" w:styleId="affffffffff3">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4">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5">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6">
    <w:name w:val="标准文件_引言一级无标题"/>
    <w:basedOn w:val="a7"/>
    <w:next w:val="affffe"/>
    <w:qFormat/>
    <w:pPr>
      <w:spacing w:beforeLines="0" w:before="0" w:afterLines="0" w:after="0" w:line="276" w:lineRule="auto"/>
    </w:pPr>
    <w:rPr>
      <w:rFonts w:ascii="宋体" w:eastAsia="宋体"/>
    </w:rPr>
  </w:style>
  <w:style w:type="paragraph" w:customStyle="1" w:styleId="affffffffff7">
    <w:name w:val="标准文件_引言二级无标题"/>
    <w:basedOn w:val="a8"/>
    <w:next w:val="affffe"/>
    <w:qFormat/>
    <w:pPr>
      <w:spacing w:beforeLines="0" w:before="0" w:afterLines="0" w:after="0" w:line="276" w:lineRule="auto"/>
    </w:pPr>
    <w:rPr>
      <w:rFonts w:ascii="宋体" w:eastAsia="宋体"/>
    </w:rPr>
  </w:style>
  <w:style w:type="paragraph" w:customStyle="1" w:styleId="affffffffff8">
    <w:name w:val="标准文件_引言三级无标题"/>
    <w:basedOn w:val="a9"/>
    <w:qFormat/>
    <w:pPr>
      <w:spacing w:beforeLines="0" w:before="0" w:afterLines="0" w:after="0" w:line="276" w:lineRule="auto"/>
    </w:pPr>
    <w:rPr>
      <w:rFonts w:ascii="宋体" w:eastAsia="宋体"/>
    </w:rPr>
  </w:style>
  <w:style w:type="paragraph" w:customStyle="1" w:styleId="affffffffff9">
    <w:name w:val="标准文件_引言四级无标题"/>
    <w:basedOn w:val="aa"/>
    <w:next w:val="affffe"/>
    <w:qFormat/>
    <w:pPr>
      <w:spacing w:beforeLines="0" w:before="0" w:afterLines="0" w:after="0" w:line="276" w:lineRule="auto"/>
    </w:pPr>
    <w:rPr>
      <w:rFonts w:ascii="宋体" w:eastAsia="宋体"/>
    </w:rPr>
  </w:style>
  <w:style w:type="paragraph" w:customStyle="1" w:styleId="affffffffffa">
    <w:name w:val="标准文件_引言五级无标题"/>
    <w:basedOn w:val="ab"/>
    <w:next w:val="affffe"/>
    <w:qFormat/>
    <w:pPr>
      <w:spacing w:beforeLines="0" w:before="0" w:afterLines="0" w:after="0" w:line="276" w:lineRule="auto"/>
    </w:pPr>
    <w:rPr>
      <w:rFonts w:ascii="宋体" w:eastAsia="宋体"/>
    </w:rPr>
  </w:style>
  <w:style w:type="paragraph" w:customStyle="1" w:styleId="affffffffffb">
    <w:name w:val="标准文件_索引标题"/>
    <w:basedOn w:val="afffff5"/>
    <w:next w:val="affffe"/>
    <w:qFormat/>
    <w:rPr>
      <w:rFonts w:hAnsi="黑体"/>
    </w:rPr>
  </w:style>
  <w:style w:type="paragraph" w:customStyle="1" w:styleId="affffffffffc">
    <w:name w:val="标准文件_脚注内容"/>
    <w:basedOn w:val="affffe"/>
    <w:qFormat/>
    <w:pPr>
      <w:ind w:leftChars="200" w:left="400" w:hangingChars="200" w:hanging="200"/>
    </w:pPr>
    <w:rPr>
      <w:sz w:val="15"/>
    </w:rPr>
  </w:style>
  <w:style w:type="paragraph" w:customStyle="1" w:styleId="affffffffffd">
    <w:name w:val="标准文件_术语条一"/>
    <w:basedOn w:val="affffffff7"/>
    <w:next w:val="affffe"/>
    <w:qFormat/>
  </w:style>
  <w:style w:type="paragraph" w:customStyle="1" w:styleId="affffffffffe">
    <w:name w:val="标准文件_术语条二"/>
    <w:basedOn w:val="affffffffa"/>
    <w:next w:val="affffe"/>
    <w:qFormat/>
  </w:style>
  <w:style w:type="paragraph" w:customStyle="1" w:styleId="afffffffffff">
    <w:name w:val="标准文件_术语条三"/>
    <w:basedOn w:val="affffffff9"/>
    <w:next w:val="affffe"/>
    <w:qFormat/>
  </w:style>
  <w:style w:type="paragraph" w:customStyle="1" w:styleId="afffffffffff0">
    <w:name w:val="标准文件_术语条四"/>
    <w:basedOn w:val="affffffffc"/>
    <w:next w:val="affffe"/>
    <w:qFormat/>
  </w:style>
  <w:style w:type="paragraph" w:customStyle="1" w:styleId="afffffffffff1">
    <w:name w:val="标准文件_术语条五"/>
    <w:basedOn w:val="affffffff8"/>
    <w:next w:val="affffe"/>
    <w:qFormat/>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ffffffffff2">
    <w:name w:val="发布"/>
    <w:basedOn w:val="afff6"/>
    <w:rPr>
      <w:rFonts w:ascii="黑体" w:eastAsia="黑体"/>
      <w:spacing w:val="85"/>
      <w:w w:val="100"/>
      <w:position w:val="3"/>
      <w:sz w:val="28"/>
      <w:szCs w:val="28"/>
    </w:rPr>
  </w:style>
  <w:style w:type="character" w:customStyle="1" w:styleId="textcsco8">
    <w:name w:val="text_csco8"/>
    <w:basedOn w:val="aff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3.png"/><Relationship Id="rId39" Type="http://schemas.openxmlformats.org/officeDocument/2006/relationships/image" Target="media/image8.png"/><Relationship Id="rId21" Type="http://schemas.openxmlformats.org/officeDocument/2006/relationships/footer" Target="footer5.xml"/><Relationship Id="rId34" Type="http://schemas.openxmlformats.org/officeDocument/2006/relationships/footer" Target="footer9.xml"/><Relationship Id="rId42" Type="http://schemas.openxmlformats.org/officeDocument/2006/relationships/header" Target="header13.xm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6.xml"/><Relationship Id="rId32" Type="http://schemas.openxmlformats.org/officeDocument/2006/relationships/header" Target="header9.xml"/><Relationship Id="rId37" Type="http://schemas.openxmlformats.org/officeDocument/2006/relationships/footer" Target="footer10.xml"/><Relationship Id="rId40" Type="http://schemas.openxmlformats.org/officeDocument/2006/relationships/image" Target="media/image9.jpeg"/><Relationship Id="rId45"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header" Target="header7.xml"/><Relationship Id="rId28" Type="http://schemas.openxmlformats.org/officeDocument/2006/relationships/image" Target="media/image5.png"/><Relationship Id="rId36" Type="http://schemas.openxmlformats.org/officeDocument/2006/relationships/header" Target="header11.xml"/><Relationship Id="rId10" Type="http://schemas.openxmlformats.org/officeDocument/2006/relationships/image" Target="media/image1.png"/><Relationship Id="rId19" Type="http://schemas.openxmlformats.org/officeDocument/2006/relationships/header" Target="header5.xml"/><Relationship Id="rId31" Type="http://schemas.openxmlformats.org/officeDocument/2006/relationships/header" Target="header8.xml"/><Relationship Id="rId44" Type="http://schemas.openxmlformats.org/officeDocument/2006/relationships/footer" Target="footer1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header" Target="header10.xml"/><Relationship Id="rId43" Type="http://schemas.openxmlformats.org/officeDocument/2006/relationships/footer" Target="footer12.xml"/><Relationship Id="rId8" Type="http://schemas.openxmlformats.org/officeDocument/2006/relationships/footnotes" Target="footnotes.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8.xml"/><Relationship Id="rId38" Type="http://schemas.openxmlformats.org/officeDocument/2006/relationships/footer" Target="footer11.xml"/><Relationship Id="rId46" Type="http://schemas.openxmlformats.org/officeDocument/2006/relationships/glossaryDocument" Target="glossary/document.xml"/><Relationship Id="rId20" Type="http://schemas.openxmlformats.org/officeDocument/2006/relationships/footer" Target="footer4.xml"/><Relationship Id="rId41" Type="http://schemas.openxmlformats.org/officeDocument/2006/relationships/header" Target="header1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320;&#26041;&#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5D80D53B6E2497CA2548AC88F78FD4F"/>
        <w:category>
          <w:name w:val="常规"/>
          <w:gallery w:val="placeholder"/>
        </w:category>
        <w:types>
          <w:type w:val="bbPlcHdr"/>
        </w:types>
        <w:behaviors>
          <w:behavior w:val="content"/>
        </w:behaviors>
        <w:guid w:val="{0AD960DC-C59C-46E8-AC08-4C338F7AC97E}"/>
      </w:docPartPr>
      <w:docPartBody>
        <w:p w:rsidR="004B3921" w:rsidRDefault="005A2E25">
          <w:pPr>
            <w:pStyle w:val="B5D80D53B6E2497CA2548AC88F78FD4F"/>
          </w:pPr>
          <w:r>
            <w:rPr>
              <w:rStyle w:val="a3"/>
              <w:rFonts w:hint="eastAsia"/>
            </w:rPr>
            <w:t>单击或点击此处输入文字。</w:t>
          </w:r>
        </w:p>
      </w:docPartBody>
    </w:docPart>
    <w:docPart>
      <w:docPartPr>
        <w:name w:val="492F44D65E6049C8A52C1F19DB9F8D56"/>
        <w:category>
          <w:name w:val="常规"/>
          <w:gallery w:val="placeholder"/>
        </w:category>
        <w:types>
          <w:type w:val="bbPlcHdr"/>
        </w:types>
        <w:behaviors>
          <w:behavior w:val="content"/>
        </w:behaviors>
        <w:guid w:val="{42788F9A-A93F-4B18-8F34-65F449065AD1}"/>
      </w:docPartPr>
      <w:docPartBody>
        <w:p w:rsidR="004B3921" w:rsidRDefault="005A2E25">
          <w:pPr>
            <w:pStyle w:val="492F44D65E6049C8A52C1F19DB9F8D56"/>
          </w:pPr>
          <w:r>
            <w:rPr>
              <w:rStyle w:val="a3"/>
              <w:rFonts w:hint="eastAsia"/>
            </w:rPr>
            <w:t>选择一项。</w:t>
          </w:r>
        </w:p>
      </w:docPartBody>
    </w:docPart>
    <w:docPart>
      <w:docPartPr>
        <w:name w:val="281A7522D5504C41A43FC8795085D8CF"/>
        <w:category>
          <w:name w:val="常规"/>
          <w:gallery w:val="placeholder"/>
        </w:category>
        <w:types>
          <w:type w:val="bbPlcHdr"/>
        </w:types>
        <w:behaviors>
          <w:behavior w:val="content"/>
        </w:behaviors>
        <w:guid w:val="{C84DC2AF-ABE4-4076-BDD8-8B2CB520D5EB}"/>
      </w:docPartPr>
      <w:docPartBody>
        <w:p w:rsidR="004B3921" w:rsidRDefault="005A2E25">
          <w:pPr>
            <w:pStyle w:val="281A7522D5504C41A43FC8795085D8CF"/>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6C23"/>
    <w:rsid w:val="00034B36"/>
    <w:rsid w:val="00051053"/>
    <w:rsid w:val="000679C8"/>
    <w:rsid w:val="00070AD7"/>
    <w:rsid w:val="000C0A18"/>
    <w:rsid w:val="00184510"/>
    <w:rsid w:val="001E5314"/>
    <w:rsid w:val="002D3B16"/>
    <w:rsid w:val="00342578"/>
    <w:rsid w:val="00491BF6"/>
    <w:rsid w:val="004B3921"/>
    <w:rsid w:val="004C19D7"/>
    <w:rsid w:val="00554AF0"/>
    <w:rsid w:val="005A2E25"/>
    <w:rsid w:val="005F6FD2"/>
    <w:rsid w:val="00721180"/>
    <w:rsid w:val="00822D03"/>
    <w:rsid w:val="008974D4"/>
    <w:rsid w:val="009010E5"/>
    <w:rsid w:val="009814CE"/>
    <w:rsid w:val="009F6C23"/>
    <w:rsid w:val="00AB75E7"/>
    <w:rsid w:val="00BA635B"/>
    <w:rsid w:val="00BB44EB"/>
    <w:rsid w:val="00C37C2E"/>
    <w:rsid w:val="00CD3ED2"/>
    <w:rsid w:val="00D66D14"/>
    <w:rsid w:val="00DE26DB"/>
    <w:rsid w:val="00E330F8"/>
    <w:rsid w:val="00E730B3"/>
    <w:rsid w:val="00EC396F"/>
    <w:rsid w:val="00F655C4"/>
    <w:rsid w:val="00F939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lsdException w:name="Placeholder Text"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B5D80D53B6E2497CA2548AC88F78FD4F">
    <w:name w:val="B5D80D53B6E2497CA2548AC88F78FD4F"/>
    <w:qFormat/>
    <w:pPr>
      <w:widowControl w:val="0"/>
      <w:jc w:val="both"/>
    </w:pPr>
    <w:rPr>
      <w:kern w:val="2"/>
      <w:sz w:val="21"/>
      <w:szCs w:val="22"/>
      <w14:ligatures w14:val="standardContextual"/>
    </w:rPr>
  </w:style>
  <w:style w:type="paragraph" w:customStyle="1" w:styleId="492F44D65E6049C8A52C1F19DB9F8D56">
    <w:name w:val="492F44D65E6049C8A52C1F19DB9F8D56"/>
    <w:qFormat/>
    <w:pPr>
      <w:widowControl w:val="0"/>
      <w:jc w:val="both"/>
    </w:pPr>
    <w:rPr>
      <w:kern w:val="2"/>
      <w:sz w:val="21"/>
      <w:szCs w:val="22"/>
      <w14:ligatures w14:val="standardContextual"/>
    </w:rPr>
  </w:style>
  <w:style w:type="paragraph" w:customStyle="1" w:styleId="281A7522D5504C41A43FC8795085D8CF">
    <w:name w:val="281A7522D5504C41A43FC8795085D8CF"/>
    <w:qFormat/>
    <w:pPr>
      <w:widowControl w:val="0"/>
      <w:jc w:val="both"/>
    </w:pPr>
    <w:rPr>
      <w:kern w:val="2"/>
      <w:sz w:val="21"/>
      <w:szCs w:val="22"/>
      <w14:ligatures w14:val="standardContextual"/>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lsdException w:name="Placeholder Text"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B5D80D53B6E2497CA2548AC88F78FD4F">
    <w:name w:val="B5D80D53B6E2497CA2548AC88F78FD4F"/>
    <w:qFormat/>
    <w:pPr>
      <w:widowControl w:val="0"/>
      <w:jc w:val="both"/>
    </w:pPr>
    <w:rPr>
      <w:kern w:val="2"/>
      <w:sz w:val="21"/>
      <w:szCs w:val="22"/>
      <w14:ligatures w14:val="standardContextual"/>
    </w:rPr>
  </w:style>
  <w:style w:type="paragraph" w:customStyle="1" w:styleId="492F44D65E6049C8A52C1F19DB9F8D56">
    <w:name w:val="492F44D65E6049C8A52C1F19DB9F8D56"/>
    <w:qFormat/>
    <w:pPr>
      <w:widowControl w:val="0"/>
      <w:jc w:val="both"/>
    </w:pPr>
    <w:rPr>
      <w:kern w:val="2"/>
      <w:sz w:val="21"/>
      <w:szCs w:val="22"/>
      <w14:ligatures w14:val="standardContextual"/>
    </w:rPr>
  </w:style>
  <w:style w:type="paragraph" w:customStyle="1" w:styleId="281A7522D5504C41A43FC8795085D8CF">
    <w:name w:val="281A7522D5504C41A43FC8795085D8CF"/>
    <w:qFormat/>
    <w:pPr>
      <w:widowControl w:val="0"/>
      <w:jc w:val="both"/>
    </w:pPr>
    <w:rPr>
      <w:kern w:val="2"/>
      <w:sz w:val="21"/>
      <w:szCs w:val="2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9242F3-072F-4D45-B74E-25EEAB058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地方标准</Template>
  <TotalTime>76</TotalTime>
  <Pages>8</Pages>
  <Words>439</Words>
  <Characters>2503</Characters>
  <Application>Microsoft Office Word</Application>
  <DocSecurity>0</DocSecurity>
  <Lines>20</Lines>
  <Paragraphs>5</Paragraphs>
  <ScaleCrop>false</ScaleCrop>
  <Company>PCMI</Company>
  <LinksUpToDate>false</LinksUpToDate>
  <CharactersWithSpaces>2937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地方标准</dc:title>
  <dc:creator>法兰黛头号粉丝</dc:creator>
  <dc:description>&lt;config cover="true" show_menu="true" version="1.0.0" doctype="SDKXY"&gt;_x000d_
&lt;/config&gt;</dc:description>
  <cp:lastModifiedBy>Microsoft</cp:lastModifiedBy>
  <cp:revision>88</cp:revision>
  <cp:lastPrinted>2025-11-13T02:13:00Z</cp:lastPrinted>
  <dcterms:created xsi:type="dcterms:W3CDTF">2025-09-28T10:41:00Z</dcterms:created>
  <dcterms:modified xsi:type="dcterms:W3CDTF">2026-05-19T07:32:00Z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2052-12.1.0.23542</vt:lpwstr>
  </property>
  <property fmtid="{D5CDD505-2E9C-101B-9397-08002B2CF9AE}" pid="15" name="ICV">
    <vt:lpwstr>9A48B2E8E0E94B5CA253F46749BDB3CC_13</vt:lpwstr>
  </property>
  <property fmtid="{D5CDD505-2E9C-101B-9397-08002B2CF9AE}" pid="16" name="KSOTemplateDocerSaveRecord">
    <vt:lpwstr>eyJoZGlkIjoiOGFkZjVhNDJiMGExNWUxMjVmMmMwZDU4OWJmZWEzNzAiLCJ1c2VySWQiOiIyNDQ0MTQwMzQifQ==</vt:lpwstr>
  </property>
  <property fmtid="{D5CDD505-2E9C-101B-9397-08002B2CF9AE}" pid="17" name="DoublePage">
    <vt:lpwstr>true</vt:lpwstr>
  </property>
</Properties>
</file>