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8669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bookmarkStart w:id="0" w:name="_GoBack"/>
      <w:bookmarkEnd w:id="0"/>
      <w:r>
        <w:rPr>
          <w:rFonts w:hint="eastAsia" w:ascii="宋体" w:hAnsi="宋体" w:cs="宋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附件：</w:t>
      </w:r>
    </w:p>
    <w:p w14:paraId="79FB9E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202</w:t>
      </w:r>
      <w:r>
        <w:rPr>
          <w:rFonts w:hint="eastAsia" w:ascii="宋体" w:hAnsi="宋体" w:cs="宋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6</w:t>
      </w:r>
      <w:r>
        <w:rPr>
          <w:rFonts w:hint="eastAsia" w:ascii="宋体" w:hAnsi="宋体" w:eastAsia="宋体" w:cs="宋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年海南省质量协会团体标准制订（修订）项目计划表</w:t>
      </w:r>
    </w:p>
    <w:tbl>
      <w:tblPr>
        <w:tblStyle w:val="8"/>
        <w:tblW w:w="140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3"/>
        <w:gridCol w:w="1600"/>
        <w:gridCol w:w="3866"/>
        <w:gridCol w:w="3163"/>
        <w:gridCol w:w="1939"/>
        <w:gridCol w:w="1557"/>
        <w:gridCol w:w="1256"/>
      </w:tblGrid>
      <w:tr w14:paraId="5C596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3" w:type="dxa"/>
            <w:noWrap/>
            <w:vAlign w:val="center"/>
          </w:tcPr>
          <w:p w14:paraId="68FA5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600" w:type="dxa"/>
            <w:noWrap w:val="0"/>
            <w:vAlign w:val="center"/>
          </w:tcPr>
          <w:p w14:paraId="30F90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项目计划号</w:t>
            </w:r>
          </w:p>
        </w:tc>
        <w:tc>
          <w:tcPr>
            <w:tcW w:w="3866" w:type="dxa"/>
            <w:noWrap w:val="0"/>
            <w:vAlign w:val="center"/>
          </w:tcPr>
          <w:p w14:paraId="781995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标准名称</w:t>
            </w:r>
          </w:p>
        </w:tc>
        <w:tc>
          <w:tcPr>
            <w:tcW w:w="3163" w:type="dxa"/>
            <w:noWrap w:val="0"/>
            <w:vAlign w:val="center"/>
          </w:tcPr>
          <w:p w14:paraId="36677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标准提出单位</w:t>
            </w:r>
          </w:p>
        </w:tc>
        <w:tc>
          <w:tcPr>
            <w:tcW w:w="1939" w:type="dxa"/>
            <w:noWrap w:val="0"/>
            <w:vAlign w:val="center"/>
          </w:tcPr>
          <w:p w14:paraId="0561D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计划完成时间</w:t>
            </w:r>
          </w:p>
        </w:tc>
        <w:tc>
          <w:tcPr>
            <w:tcW w:w="1557" w:type="dxa"/>
            <w:noWrap w:val="0"/>
            <w:vAlign w:val="center"/>
          </w:tcPr>
          <w:p w14:paraId="67290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制订/修订</w:t>
            </w:r>
          </w:p>
        </w:tc>
        <w:tc>
          <w:tcPr>
            <w:tcW w:w="1256" w:type="dxa"/>
            <w:noWrap w:val="0"/>
            <w:vAlign w:val="center"/>
          </w:tcPr>
          <w:p w14:paraId="41ED2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CESI黑体-GB13000" w:hAnsi="CESI黑体-GB13000" w:eastAsia="CESI黑体-GB13000" w:cs="CESI黑体-GB13000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79093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3" w:type="dxa"/>
            <w:noWrap/>
            <w:vAlign w:val="center"/>
          </w:tcPr>
          <w:p w14:paraId="0C344D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1600" w:type="dxa"/>
            <w:noWrap w:val="0"/>
            <w:vAlign w:val="center"/>
          </w:tcPr>
          <w:p w14:paraId="4D321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HNQA-2026-T06</w:t>
            </w:r>
          </w:p>
        </w:tc>
        <w:tc>
          <w:tcPr>
            <w:tcW w:w="3866" w:type="dxa"/>
            <w:noWrap w:val="0"/>
            <w:vAlign w:val="center"/>
          </w:tcPr>
          <w:p w14:paraId="5CB4F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瓜尔豆生产技术规范</w:t>
            </w:r>
          </w:p>
        </w:tc>
        <w:tc>
          <w:tcPr>
            <w:tcW w:w="3163" w:type="dxa"/>
            <w:noWrap w:val="0"/>
            <w:vAlign w:val="center"/>
          </w:tcPr>
          <w:p w14:paraId="047D6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三亚崖州湾创新发展中心有限公司</w:t>
            </w:r>
          </w:p>
        </w:tc>
        <w:tc>
          <w:tcPr>
            <w:tcW w:w="1939" w:type="dxa"/>
            <w:noWrap w:val="0"/>
            <w:vAlign w:val="center"/>
          </w:tcPr>
          <w:p w14:paraId="7B738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2026.8.31</w:t>
            </w:r>
          </w:p>
        </w:tc>
        <w:tc>
          <w:tcPr>
            <w:tcW w:w="1557" w:type="dxa"/>
            <w:noWrap/>
            <w:vAlign w:val="center"/>
          </w:tcPr>
          <w:p w14:paraId="431CB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制订</w:t>
            </w:r>
          </w:p>
        </w:tc>
        <w:tc>
          <w:tcPr>
            <w:tcW w:w="1256" w:type="dxa"/>
            <w:noWrap w:val="0"/>
            <w:vAlign w:val="center"/>
          </w:tcPr>
          <w:p w14:paraId="1D00C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 w14:paraId="28994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3" w:type="dxa"/>
            <w:noWrap/>
            <w:vAlign w:val="center"/>
          </w:tcPr>
          <w:p w14:paraId="3F897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600" w:type="dxa"/>
            <w:shd w:val="clear" w:color="auto" w:fill="auto"/>
            <w:noWrap w:val="0"/>
            <w:vAlign w:val="center"/>
          </w:tcPr>
          <w:p w14:paraId="18F30B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HNQA-2026-T07</w:t>
            </w:r>
          </w:p>
        </w:tc>
        <w:tc>
          <w:tcPr>
            <w:tcW w:w="3866" w:type="dxa"/>
            <w:shd w:val="clear" w:color="auto" w:fill="auto"/>
            <w:noWrap w:val="0"/>
            <w:vAlign w:val="center"/>
          </w:tcPr>
          <w:p w14:paraId="76359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“椰城香见”品牌管理与技术规范总则</w:t>
            </w:r>
          </w:p>
        </w:tc>
        <w:tc>
          <w:tcPr>
            <w:tcW w:w="3163" w:type="dxa"/>
            <w:vMerge w:val="restart"/>
            <w:shd w:val="clear" w:color="auto" w:fill="auto"/>
            <w:noWrap w:val="0"/>
            <w:vAlign w:val="center"/>
          </w:tcPr>
          <w:p w14:paraId="6DF28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海口市品牌运营管理有限公司</w:t>
            </w:r>
          </w:p>
        </w:tc>
        <w:tc>
          <w:tcPr>
            <w:tcW w:w="1939" w:type="dxa"/>
            <w:shd w:val="clear" w:color="auto" w:fill="auto"/>
            <w:noWrap w:val="0"/>
            <w:vAlign w:val="center"/>
          </w:tcPr>
          <w:p w14:paraId="4CDA0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2026.10.20</w:t>
            </w:r>
          </w:p>
        </w:tc>
        <w:tc>
          <w:tcPr>
            <w:tcW w:w="1557" w:type="dxa"/>
            <w:shd w:val="clear" w:color="auto" w:fill="auto"/>
            <w:noWrap/>
            <w:vAlign w:val="center"/>
          </w:tcPr>
          <w:p w14:paraId="74747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制订</w:t>
            </w:r>
          </w:p>
        </w:tc>
        <w:tc>
          <w:tcPr>
            <w:tcW w:w="1256" w:type="dxa"/>
            <w:noWrap w:val="0"/>
            <w:vAlign w:val="center"/>
          </w:tcPr>
          <w:p w14:paraId="748CE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 w14:paraId="09308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3" w:type="dxa"/>
            <w:noWrap/>
            <w:vAlign w:val="center"/>
          </w:tcPr>
          <w:p w14:paraId="30DEE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600" w:type="dxa"/>
            <w:shd w:val="clear" w:color="auto" w:fill="auto"/>
            <w:noWrap w:val="0"/>
            <w:vAlign w:val="center"/>
          </w:tcPr>
          <w:p w14:paraId="17FD8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HNQA-2026-T08</w:t>
            </w:r>
          </w:p>
        </w:tc>
        <w:tc>
          <w:tcPr>
            <w:tcW w:w="3866" w:type="dxa"/>
            <w:shd w:val="clear" w:color="auto" w:fill="auto"/>
            <w:noWrap w:val="0"/>
            <w:vAlign w:val="center"/>
          </w:tcPr>
          <w:p w14:paraId="3FD90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auto"/>
                <w:sz w:val="21"/>
                <w:szCs w:val="21"/>
                <w:lang w:eastAsia="zh-CN"/>
              </w:rPr>
              <w:t>“</w:t>
            </w:r>
            <w:r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椰城香见</w:t>
            </w:r>
            <w:r>
              <w:rPr>
                <w:rFonts w:hint="default" w:ascii="宋体" w:hAnsi="宋体" w:eastAsia="宋体" w:cs="宋体"/>
                <w:color w:val="auto"/>
                <w:sz w:val="21"/>
                <w:szCs w:val="21"/>
                <w:lang w:eastAsia="zh-CN"/>
              </w:rPr>
              <w:t>”</w:t>
            </w:r>
            <w:r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品牌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糟粕醋</w:t>
            </w:r>
          </w:p>
        </w:tc>
        <w:tc>
          <w:tcPr>
            <w:tcW w:w="3163" w:type="dxa"/>
            <w:vMerge w:val="continue"/>
            <w:shd w:val="clear" w:color="auto" w:fill="auto"/>
            <w:noWrap w:val="0"/>
            <w:vAlign w:val="center"/>
          </w:tcPr>
          <w:p w14:paraId="5E77A9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939" w:type="dxa"/>
            <w:shd w:val="clear" w:color="auto" w:fill="auto"/>
            <w:noWrap w:val="0"/>
            <w:vAlign w:val="center"/>
          </w:tcPr>
          <w:p w14:paraId="1D94B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2026.10.20</w:t>
            </w:r>
          </w:p>
        </w:tc>
        <w:tc>
          <w:tcPr>
            <w:tcW w:w="1557" w:type="dxa"/>
            <w:shd w:val="clear" w:color="auto" w:fill="auto"/>
            <w:noWrap/>
            <w:vAlign w:val="center"/>
          </w:tcPr>
          <w:p w14:paraId="6FF24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制订</w:t>
            </w:r>
          </w:p>
        </w:tc>
        <w:tc>
          <w:tcPr>
            <w:tcW w:w="1256" w:type="dxa"/>
            <w:noWrap w:val="0"/>
            <w:vAlign w:val="center"/>
          </w:tcPr>
          <w:p w14:paraId="78AD4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 w14:paraId="51CF9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3" w:type="dxa"/>
            <w:noWrap/>
            <w:vAlign w:val="center"/>
          </w:tcPr>
          <w:p w14:paraId="41EE9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1600" w:type="dxa"/>
            <w:shd w:val="clear" w:color="auto" w:fill="auto"/>
            <w:noWrap w:val="0"/>
            <w:vAlign w:val="center"/>
          </w:tcPr>
          <w:p w14:paraId="5DE8D6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HNQA-2026-T09</w:t>
            </w:r>
          </w:p>
        </w:tc>
        <w:tc>
          <w:tcPr>
            <w:tcW w:w="3866" w:type="dxa"/>
            <w:shd w:val="clear" w:color="auto" w:fill="auto"/>
            <w:noWrap w:val="0"/>
            <w:vAlign w:val="center"/>
          </w:tcPr>
          <w:p w14:paraId="02FBD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</w:rPr>
              <w:t>“椰城香见”品牌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szCs w:val="21"/>
              </w:rPr>
              <w:t>荔枝</w:t>
            </w:r>
          </w:p>
        </w:tc>
        <w:tc>
          <w:tcPr>
            <w:tcW w:w="3163" w:type="dxa"/>
            <w:vMerge w:val="continue"/>
            <w:shd w:val="clear" w:color="auto" w:fill="auto"/>
            <w:noWrap w:val="0"/>
            <w:vAlign w:val="center"/>
          </w:tcPr>
          <w:p w14:paraId="78627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939" w:type="dxa"/>
            <w:shd w:val="clear" w:color="auto" w:fill="auto"/>
            <w:noWrap w:val="0"/>
            <w:vAlign w:val="center"/>
          </w:tcPr>
          <w:p w14:paraId="3424C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2026.10.20</w:t>
            </w:r>
          </w:p>
        </w:tc>
        <w:tc>
          <w:tcPr>
            <w:tcW w:w="1557" w:type="dxa"/>
            <w:shd w:val="clear" w:color="auto" w:fill="auto"/>
            <w:noWrap/>
            <w:vAlign w:val="center"/>
          </w:tcPr>
          <w:p w14:paraId="7E95D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制订</w:t>
            </w:r>
          </w:p>
        </w:tc>
        <w:tc>
          <w:tcPr>
            <w:tcW w:w="1256" w:type="dxa"/>
            <w:noWrap w:val="0"/>
            <w:vAlign w:val="center"/>
          </w:tcPr>
          <w:p w14:paraId="5C2CC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 w14:paraId="63743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73" w:type="dxa"/>
            <w:shd w:val="clear" w:color="auto" w:fill="auto"/>
            <w:noWrap/>
            <w:vAlign w:val="center"/>
          </w:tcPr>
          <w:p w14:paraId="51DA3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1600" w:type="dxa"/>
            <w:shd w:val="clear" w:color="auto" w:fill="auto"/>
            <w:noWrap w:val="0"/>
            <w:vAlign w:val="center"/>
          </w:tcPr>
          <w:p w14:paraId="21DAF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HNQA-2026-T10</w:t>
            </w:r>
          </w:p>
        </w:tc>
        <w:tc>
          <w:tcPr>
            <w:tcW w:w="3866" w:type="dxa"/>
            <w:shd w:val="clear" w:color="auto" w:fill="auto"/>
            <w:noWrap w:val="0"/>
            <w:vAlign w:val="center"/>
          </w:tcPr>
          <w:p w14:paraId="47A14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Cs w:val="21"/>
                <w:lang w:eastAsia="zh-CN"/>
              </w:rPr>
              <w:t>海口冬季小龙虾</w:t>
            </w:r>
          </w:p>
        </w:tc>
        <w:tc>
          <w:tcPr>
            <w:tcW w:w="3163" w:type="dxa"/>
            <w:shd w:val="clear" w:color="auto" w:fill="auto"/>
            <w:noWrap w:val="0"/>
            <w:vAlign w:val="center"/>
          </w:tcPr>
          <w:p w14:paraId="1F07C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Cs w:val="21"/>
                <w:lang w:val="en-US" w:eastAsia="zh-CN"/>
              </w:rPr>
              <w:t>海口市市场监督管理局</w:t>
            </w:r>
          </w:p>
        </w:tc>
        <w:tc>
          <w:tcPr>
            <w:tcW w:w="1939" w:type="dxa"/>
            <w:shd w:val="clear" w:color="auto" w:fill="auto"/>
            <w:noWrap w:val="0"/>
            <w:vAlign w:val="center"/>
          </w:tcPr>
          <w:p w14:paraId="3D9C37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2026.9.15</w:t>
            </w:r>
          </w:p>
        </w:tc>
        <w:tc>
          <w:tcPr>
            <w:tcW w:w="1557" w:type="dxa"/>
            <w:shd w:val="clear" w:color="auto" w:fill="auto"/>
            <w:noWrap/>
            <w:vAlign w:val="center"/>
          </w:tcPr>
          <w:p w14:paraId="44EFD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制订</w:t>
            </w:r>
          </w:p>
        </w:tc>
        <w:tc>
          <w:tcPr>
            <w:tcW w:w="1256" w:type="dxa"/>
            <w:noWrap w:val="0"/>
            <w:vAlign w:val="center"/>
          </w:tcPr>
          <w:p w14:paraId="3C6BF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</w:tbl>
    <w:p w14:paraId="5BED1F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A184887">
      <w:pPr>
        <w:pStyle w:val="3"/>
      </w:pPr>
    </w:p>
    <w:p w14:paraId="1942D9AA">
      <w:pPr>
        <w:pStyle w:val="7"/>
        <w:widowControl/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6D2D9E40"/>
    <w:sectPr>
      <w:footerReference r:id="rId3" w:type="default"/>
      <w:pgSz w:w="16838" w:h="11906" w:orient="landscape"/>
      <w:pgMar w:top="1800" w:right="1440" w:bottom="1689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ESI黑体-GB13000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77A85F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5733ACB">
                          <w:pPr>
                            <w:pStyle w:val="5"/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M+OOmM0BAACnAwAADgAAAAAAAAABACAAAAAe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5733ACB">
                    <w:pPr>
                      <w:pStyle w:val="5"/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- 3 -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AyN2Y0NDA2OTY2YTU2YzUxMWRhN2ZiNzIzNTMwYjcifQ=="/>
  </w:docVars>
  <w:rsids>
    <w:rsidRoot w:val="0076792C"/>
    <w:rsid w:val="00010079"/>
    <w:rsid w:val="00023C8F"/>
    <w:rsid w:val="00035348"/>
    <w:rsid w:val="000637A9"/>
    <w:rsid w:val="00083B21"/>
    <w:rsid w:val="000D4EAB"/>
    <w:rsid w:val="0013787A"/>
    <w:rsid w:val="001747CE"/>
    <w:rsid w:val="0019588E"/>
    <w:rsid w:val="001E7FE4"/>
    <w:rsid w:val="001F5532"/>
    <w:rsid w:val="00225278"/>
    <w:rsid w:val="00232E9F"/>
    <w:rsid w:val="002833B0"/>
    <w:rsid w:val="002A3383"/>
    <w:rsid w:val="002B184C"/>
    <w:rsid w:val="002B4AA8"/>
    <w:rsid w:val="002B4B60"/>
    <w:rsid w:val="002D748A"/>
    <w:rsid w:val="002F45DA"/>
    <w:rsid w:val="0030063D"/>
    <w:rsid w:val="003265E5"/>
    <w:rsid w:val="00347322"/>
    <w:rsid w:val="00347D43"/>
    <w:rsid w:val="00360984"/>
    <w:rsid w:val="003735D5"/>
    <w:rsid w:val="003768E6"/>
    <w:rsid w:val="00390286"/>
    <w:rsid w:val="0039780D"/>
    <w:rsid w:val="003C087D"/>
    <w:rsid w:val="004205DD"/>
    <w:rsid w:val="004470BA"/>
    <w:rsid w:val="0045032B"/>
    <w:rsid w:val="0046064A"/>
    <w:rsid w:val="00471988"/>
    <w:rsid w:val="00497C41"/>
    <w:rsid w:val="004A035E"/>
    <w:rsid w:val="004B2CA1"/>
    <w:rsid w:val="004B4676"/>
    <w:rsid w:val="004D208A"/>
    <w:rsid w:val="004D6BD3"/>
    <w:rsid w:val="005662AE"/>
    <w:rsid w:val="00585972"/>
    <w:rsid w:val="005C5A12"/>
    <w:rsid w:val="005D4DB1"/>
    <w:rsid w:val="005F130F"/>
    <w:rsid w:val="005F7B31"/>
    <w:rsid w:val="00607C16"/>
    <w:rsid w:val="00666D58"/>
    <w:rsid w:val="006A257A"/>
    <w:rsid w:val="006C5CED"/>
    <w:rsid w:val="006E7FD5"/>
    <w:rsid w:val="00715AEA"/>
    <w:rsid w:val="00757FAB"/>
    <w:rsid w:val="0076792C"/>
    <w:rsid w:val="007A4FBD"/>
    <w:rsid w:val="007A651D"/>
    <w:rsid w:val="007B5406"/>
    <w:rsid w:val="007D627F"/>
    <w:rsid w:val="007F52EE"/>
    <w:rsid w:val="0082455D"/>
    <w:rsid w:val="00875085"/>
    <w:rsid w:val="00892E15"/>
    <w:rsid w:val="008C0D4B"/>
    <w:rsid w:val="008D082F"/>
    <w:rsid w:val="008D326E"/>
    <w:rsid w:val="008F370E"/>
    <w:rsid w:val="00907660"/>
    <w:rsid w:val="0092580A"/>
    <w:rsid w:val="009641B3"/>
    <w:rsid w:val="00974763"/>
    <w:rsid w:val="00974AE3"/>
    <w:rsid w:val="00993A99"/>
    <w:rsid w:val="009C12D8"/>
    <w:rsid w:val="009C5FA1"/>
    <w:rsid w:val="009F55AA"/>
    <w:rsid w:val="00A804A5"/>
    <w:rsid w:val="00A917A4"/>
    <w:rsid w:val="00AA4715"/>
    <w:rsid w:val="00AB1BB1"/>
    <w:rsid w:val="00B80474"/>
    <w:rsid w:val="00B825E3"/>
    <w:rsid w:val="00BC6F3A"/>
    <w:rsid w:val="00BD2A5E"/>
    <w:rsid w:val="00BF6D58"/>
    <w:rsid w:val="00C2668B"/>
    <w:rsid w:val="00C442D7"/>
    <w:rsid w:val="00C477AD"/>
    <w:rsid w:val="00C611AB"/>
    <w:rsid w:val="00C63B83"/>
    <w:rsid w:val="00C71BAC"/>
    <w:rsid w:val="00C763FE"/>
    <w:rsid w:val="00C90EE4"/>
    <w:rsid w:val="00CA4488"/>
    <w:rsid w:val="00D32326"/>
    <w:rsid w:val="00D439AC"/>
    <w:rsid w:val="00D57CE9"/>
    <w:rsid w:val="00DF6F06"/>
    <w:rsid w:val="00E246D6"/>
    <w:rsid w:val="00E4773C"/>
    <w:rsid w:val="00E6287E"/>
    <w:rsid w:val="00E77E24"/>
    <w:rsid w:val="00E9039D"/>
    <w:rsid w:val="00E95207"/>
    <w:rsid w:val="00ED305C"/>
    <w:rsid w:val="00EE00E1"/>
    <w:rsid w:val="00F05B03"/>
    <w:rsid w:val="00F2576C"/>
    <w:rsid w:val="00F43DCB"/>
    <w:rsid w:val="00F63B71"/>
    <w:rsid w:val="00FA5F3D"/>
    <w:rsid w:val="00FF2ED3"/>
    <w:rsid w:val="016006DA"/>
    <w:rsid w:val="01FD3569"/>
    <w:rsid w:val="024F68D6"/>
    <w:rsid w:val="04A33F4F"/>
    <w:rsid w:val="04B74689"/>
    <w:rsid w:val="054D790C"/>
    <w:rsid w:val="058F4B18"/>
    <w:rsid w:val="059C705B"/>
    <w:rsid w:val="06112117"/>
    <w:rsid w:val="06204E92"/>
    <w:rsid w:val="092F6620"/>
    <w:rsid w:val="093A01D3"/>
    <w:rsid w:val="0AD60DF3"/>
    <w:rsid w:val="0AE45BE9"/>
    <w:rsid w:val="0B812370"/>
    <w:rsid w:val="0C971CBF"/>
    <w:rsid w:val="0DE12388"/>
    <w:rsid w:val="0DEB14A0"/>
    <w:rsid w:val="0E931662"/>
    <w:rsid w:val="0F370B05"/>
    <w:rsid w:val="0FF54858"/>
    <w:rsid w:val="10306B1E"/>
    <w:rsid w:val="10CB7829"/>
    <w:rsid w:val="10EB5F00"/>
    <w:rsid w:val="11C664AC"/>
    <w:rsid w:val="12291EEE"/>
    <w:rsid w:val="12492C39"/>
    <w:rsid w:val="12A27F3C"/>
    <w:rsid w:val="12A85BB1"/>
    <w:rsid w:val="12E76D08"/>
    <w:rsid w:val="139A32A4"/>
    <w:rsid w:val="13A80733"/>
    <w:rsid w:val="141C15BA"/>
    <w:rsid w:val="149A59CD"/>
    <w:rsid w:val="14B13164"/>
    <w:rsid w:val="150C0679"/>
    <w:rsid w:val="154122BE"/>
    <w:rsid w:val="15501684"/>
    <w:rsid w:val="1570444C"/>
    <w:rsid w:val="16730880"/>
    <w:rsid w:val="173B5A60"/>
    <w:rsid w:val="17651C32"/>
    <w:rsid w:val="19017735"/>
    <w:rsid w:val="19145D4E"/>
    <w:rsid w:val="19353B50"/>
    <w:rsid w:val="19C15515"/>
    <w:rsid w:val="1A433660"/>
    <w:rsid w:val="1B493DFF"/>
    <w:rsid w:val="1B5F19D3"/>
    <w:rsid w:val="1BB24B96"/>
    <w:rsid w:val="1C647F4E"/>
    <w:rsid w:val="1E044DED"/>
    <w:rsid w:val="1FA92F69"/>
    <w:rsid w:val="1FD36841"/>
    <w:rsid w:val="20D12777"/>
    <w:rsid w:val="213B4094"/>
    <w:rsid w:val="21480081"/>
    <w:rsid w:val="23131908"/>
    <w:rsid w:val="23D15A21"/>
    <w:rsid w:val="24EE3813"/>
    <w:rsid w:val="253E7EC7"/>
    <w:rsid w:val="25930894"/>
    <w:rsid w:val="25B54226"/>
    <w:rsid w:val="272C0707"/>
    <w:rsid w:val="285E5D04"/>
    <w:rsid w:val="28CD40BF"/>
    <w:rsid w:val="298444C5"/>
    <w:rsid w:val="298F4974"/>
    <w:rsid w:val="2A331919"/>
    <w:rsid w:val="2A930A9D"/>
    <w:rsid w:val="2AD510B6"/>
    <w:rsid w:val="2AD92954"/>
    <w:rsid w:val="2C22118F"/>
    <w:rsid w:val="2D3D7783"/>
    <w:rsid w:val="2E2F1D0C"/>
    <w:rsid w:val="2E303415"/>
    <w:rsid w:val="2F960D8C"/>
    <w:rsid w:val="2FCE314D"/>
    <w:rsid w:val="30F85AFE"/>
    <w:rsid w:val="31285C06"/>
    <w:rsid w:val="314B443E"/>
    <w:rsid w:val="32456B21"/>
    <w:rsid w:val="32D70802"/>
    <w:rsid w:val="334D65B8"/>
    <w:rsid w:val="342113CF"/>
    <w:rsid w:val="34950A20"/>
    <w:rsid w:val="36B4236A"/>
    <w:rsid w:val="386336D6"/>
    <w:rsid w:val="38F15278"/>
    <w:rsid w:val="38F372D7"/>
    <w:rsid w:val="3906763B"/>
    <w:rsid w:val="3A5A5133"/>
    <w:rsid w:val="3AFD61EB"/>
    <w:rsid w:val="3C1E55B0"/>
    <w:rsid w:val="3CC45361"/>
    <w:rsid w:val="3D3E4427"/>
    <w:rsid w:val="3D472F97"/>
    <w:rsid w:val="3D82151E"/>
    <w:rsid w:val="3D851D3D"/>
    <w:rsid w:val="3E4A7AC3"/>
    <w:rsid w:val="3F892743"/>
    <w:rsid w:val="3F8E4477"/>
    <w:rsid w:val="3F96190F"/>
    <w:rsid w:val="3FE47979"/>
    <w:rsid w:val="400C66BC"/>
    <w:rsid w:val="4105337E"/>
    <w:rsid w:val="410B4AAA"/>
    <w:rsid w:val="424010B3"/>
    <w:rsid w:val="426D00FA"/>
    <w:rsid w:val="42AB29D0"/>
    <w:rsid w:val="43C024AB"/>
    <w:rsid w:val="43C8196C"/>
    <w:rsid w:val="43D16C87"/>
    <w:rsid w:val="45126A7B"/>
    <w:rsid w:val="452C17CA"/>
    <w:rsid w:val="463351B6"/>
    <w:rsid w:val="465A79EF"/>
    <w:rsid w:val="47372413"/>
    <w:rsid w:val="47633879"/>
    <w:rsid w:val="48C2524E"/>
    <w:rsid w:val="49137A57"/>
    <w:rsid w:val="491E76BD"/>
    <w:rsid w:val="495C13FD"/>
    <w:rsid w:val="495C4A24"/>
    <w:rsid w:val="4A5D094E"/>
    <w:rsid w:val="4B7B4EE4"/>
    <w:rsid w:val="4BE40D01"/>
    <w:rsid w:val="4E012FB7"/>
    <w:rsid w:val="4E3403D5"/>
    <w:rsid w:val="4EF70075"/>
    <w:rsid w:val="4F0E056F"/>
    <w:rsid w:val="4FF9121F"/>
    <w:rsid w:val="501F4E23"/>
    <w:rsid w:val="50320541"/>
    <w:rsid w:val="511707EA"/>
    <w:rsid w:val="51CC1D88"/>
    <w:rsid w:val="52CA0C50"/>
    <w:rsid w:val="52D13ED8"/>
    <w:rsid w:val="53E54967"/>
    <w:rsid w:val="5445395C"/>
    <w:rsid w:val="569248D5"/>
    <w:rsid w:val="56F80426"/>
    <w:rsid w:val="57266671"/>
    <w:rsid w:val="5861548F"/>
    <w:rsid w:val="58965AC6"/>
    <w:rsid w:val="58B82BAC"/>
    <w:rsid w:val="58DE7204"/>
    <w:rsid w:val="58F85664"/>
    <w:rsid w:val="592039D9"/>
    <w:rsid w:val="599423BF"/>
    <w:rsid w:val="599C2C1B"/>
    <w:rsid w:val="5A183C58"/>
    <w:rsid w:val="5A3B3944"/>
    <w:rsid w:val="5A8B1F1A"/>
    <w:rsid w:val="5A8E712B"/>
    <w:rsid w:val="5B0B0058"/>
    <w:rsid w:val="5B0B62AA"/>
    <w:rsid w:val="5B9D42DA"/>
    <w:rsid w:val="5C1877D5"/>
    <w:rsid w:val="5C270A91"/>
    <w:rsid w:val="5CBA5E27"/>
    <w:rsid w:val="5CF540DC"/>
    <w:rsid w:val="5D2A5D07"/>
    <w:rsid w:val="5D7C0327"/>
    <w:rsid w:val="5EA61BC7"/>
    <w:rsid w:val="5F1253EF"/>
    <w:rsid w:val="5F331C1C"/>
    <w:rsid w:val="5F901D11"/>
    <w:rsid w:val="605A422D"/>
    <w:rsid w:val="60AE1BB1"/>
    <w:rsid w:val="60D17EAC"/>
    <w:rsid w:val="622D4D58"/>
    <w:rsid w:val="62825182"/>
    <w:rsid w:val="637013A0"/>
    <w:rsid w:val="63C27FE0"/>
    <w:rsid w:val="63C74D38"/>
    <w:rsid w:val="63E454B7"/>
    <w:rsid w:val="64220446"/>
    <w:rsid w:val="64F14131"/>
    <w:rsid w:val="655645C6"/>
    <w:rsid w:val="65D7262C"/>
    <w:rsid w:val="662F72F1"/>
    <w:rsid w:val="691F103F"/>
    <w:rsid w:val="69771ECE"/>
    <w:rsid w:val="69FC5097"/>
    <w:rsid w:val="6A010FA4"/>
    <w:rsid w:val="6A2D53A9"/>
    <w:rsid w:val="6A42336B"/>
    <w:rsid w:val="6B13767A"/>
    <w:rsid w:val="6B234748"/>
    <w:rsid w:val="6BC10F57"/>
    <w:rsid w:val="6BF33527"/>
    <w:rsid w:val="6C14609B"/>
    <w:rsid w:val="6C2250BE"/>
    <w:rsid w:val="6C5F00FF"/>
    <w:rsid w:val="6C755CF0"/>
    <w:rsid w:val="6D345C68"/>
    <w:rsid w:val="6D951D61"/>
    <w:rsid w:val="6F3517F5"/>
    <w:rsid w:val="6F9B7F5E"/>
    <w:rsid w:val="70D26EAB"/>
    <w:rsid w:val="718571CB"/>
    <w:rsid w:val="71995F66"/>
    <w:rsid w:val="71BE46D5"/>
    <w:rsid w:val="71E12D2E"/>
    <w:rsid w:val="71E96F15"/>
    <w:rsid w:val="71EB6D95"/>
    <w:rsid w:val="721675B7"/>
    <w:rsid w:val="723F4D5F"/>
    <w:rsid w:val="72BF37AA"/>
    <w:rsid w:val="732A6A1D"/>
    <w:rsid w:val="73D10351"/>
    <w:rsid w:val="748829B0"/>
    <w:rsid w:val="758D5DE2"/>
    <w:rsid w:val="75950245"/>
    <w:rsid w:val="76AE433D"/>
    <w:rsid w:val="76C42D0F"/>
    <w:rsid w:val="7735228D"/>
    <w:rsid w:val="77985731"/>
    <w:rsid w:val="77DB4804"/>
    <w:rsid w:val="77FC6962"/>
    <w:rsid w:val="789D458E"/>
    <w:rsid w:val="798B5076"/>
    <w:rsid w:val="79B932BA"/>
    <w:rsid w:val="79C45B4A"/>
    <w:rsid w:val="7AEA3F2C"/>
    <w:rsid w:val="7B193C74"/>
    <w:rsid w:val="7B511050"/>
    <w:rsid w:val="7BE7505C"/>
    <w:rsid w:val="7CEA4DA0"/>
    <w:rsid w:val="7D436F82"/>
    <w:rsid w:val="7D7639D5"/>
    <w:rsid w:val="7D80622C"/>
    <w:rsid w:val="7D911D40"/>
    <w:rsid w:val="7E4370A2"/>
    <w:rsid w:val="7F023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qFormat="1" w:unhideWhenUsed="0" w:uiPriority="99" w:semiHidden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1"/>
    <w:pPr>
      <w:ind w:left="763"/>
      <w:outlineLvl w:val="1"/>
    </w:pPr>
    <w:rPr>
      <w:rFonts w:ascii="Microsoft JhengHei" w:hAnsi="Microsoft JhengHei" w:eastAsia="Microsoft JhengHei" w:cs="Microsoft JhengHei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a heading"/>
    <w:basedOn w:val="1"/>
    <w:next w:val="1"/>
    <w:qFormat/>
    <w:uiPriority w:val="99"/>
    <w:rPr>
      <w:rFonts w:ascii="Arial" w:hAnsi="Arial" w:cs="Arial"/>
      <w:sz w:val="24"/>
    </w:rPr>
  </w:style>
  <w:style w:type="paragraph" w:styleId="4">
    <w:name w:val="Date"/>
    <w:basedOn w:val="1"/>
    <w:next w:val="1"/>
    <w:link w:val="12"/>
    <w:qFormat/>
    <w:uiPriority w:val="0"/>
    <w:pPr>
      <w:ind w:left="100" w:leftChars="25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99"/>
    <w:pPr>
      <w:jc w:val="left"/>
    </w:pPr>
    <w:rPr>
      <w:color w:val="111111"/>
      <w:kern w:val="0"/>
      <w:sz w:val="24"/>
    </w:rPr>
  </w:style>
  <w:style w:type="character" w:styleId="10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2">
    <w:name w:val="日期 字符"/>
    <w:basedOn w:val="9"/>
    <w:link w:val="4"/>
    <w:qFormat/>
    <w:uiPriority w:val="0"/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8E7B910-C3C0-43D0-BCBD-62D917B40E0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493</Words>
  <Characters>638</Characters>
  <Lines>3</Lines>
  <Paragraphs>1</Paragraphs>
  <TotalTime>19</TotalTime>
  <ScaleCrop>false</ScaleCrop>
  <LinksUpToDate>false</LinksUpToDate>
  <CharactersWithSpaces>667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2024-03-20T03:21:00Z</dcterms:created>
  <dc:creator>Administrator</dc:creator>
  <cp:lastModifiedBy>Mr OU</cp:lastModifiedBy>
  <cp:lastPrinted>2024-03-20T03:41:00Z</cp:lastPrinted>
  <dcterms:modified xsi:type="dcterms:W3CDTF">2026-05-20T01:01:08Z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SaveFontToCloudKey">
    <vt:lpwstr>563674251_btnclosed</vt:lpwstr>
  </property>
  <property fmtid="{D5CDD505-2E9C-101B-9397-08002B2CF9AE}" pid="4" name="ICV">
    <vt:lpwstr>4D785C4694934D4189C258F16E7291A1_13</vt:lpwstr>
  </property>
  <property fmtid="{D5CDD505-2E9C-101B-9397-08002B2CF9AE}" pid="5" name="KSOTemplateDocerSaveRecord">
    <vt:lpwstr>eyJoZGlkIjoiMmViZWRjZjVjNTcyODBlNGE2YTA3MmIxNjMyYjhiMzMiLCJ1c2VySWQiOiI5ODQzMjg0NDkifQ==</vt:lpwstr>
  </property>
</Properties>
</file>