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center"/>
        <w:rPr>
          <w:rFonts w:ascii="黑体" w:hAnsi="黑体" w:eastAsia="黑体"/>
          <w:sz w:val="40"/>
        </w:rPr>
      </w:pPr>
      <w:r>
        <w:rPr>
          <w:rFonts w:hint="eastAsia" w:ascii="黑体" w:hAnsi="黑体" w:eastAsia="黑体"/>
          <w:sz w:val="40"/>
        </w:rPr>
        <w:t>江西省工程师联合会团体标准征求意见汇总处理表</w:t>
      </w:r>
    </w:p>
    <w:p>
      <w:pPr>
        <w:spacing w:line="500" w:lineRule="exact"/>
        <w:jc w:val="center"/>
        <w:rPr>
          <w:rFonts w:ascii="黑体" w:hAnsi="黑体" w:eastAsia="黑体"/>
          <w:sz w:val="40"/>
        </w:rPr>
      </w:pPr>
    </w:p>
    <w:p>
      <w:pPr>
        <w:spacing w:line="500" w:lineRule="exact"/>
        <w:jc w:val="center"/>
        <w:rPr>
          <w:rFonts w:ascii="黑体" w:hAnsi="黑体" w:eastAsia="黑体"/>
          <w:sz w:val="40"/>
        </w:rPr>
      </w:pPr>
    </w:p>
    <w:tbl>
      <w:tblPr>
        <w:tblStyle w:val="3"/>
        <w:tblW w:w="48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3"/>
        <w:gridCol w:w="1363"/>
        <w:gridCol w:w="1363"/>
        <w:gridCol w:w="1364"/>
        <w:gridCol w:w="1364"/>
        <w:gridCol w:w="13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3" w:hRule="atLeast"/>
          <w:jc w:val="center"/>
        </w:trPr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/>
                <w:b/>
                <w:bCs/>
                <w:sz w:val="18"/>
              </w:rPr>
            </w:pPr>
            <w:r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  <w:t>序号</w:t>
            </w:r>
          </w:p>
        </w:tc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/>
                <w:b/>
                <w:bCs/>
                <w:sz w:val="18"/>
              </w:rPr>
            </w:pPr>
            <w:r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  <w:t>标准章</w:t>
            </w:r>
            <w:r>
              <w:rPr>
                <w:rFonts w:hint="eastAsia" w:ascii="宋体" w:hAnsi="宋体" w:eastAsia="宋体" w:cs="宋体"/>
                <w:b/>
                <w:bCs/>
                <w:color w:val="222222"/>
                <w:kern w:val="0"/>
                <w:sz w:val="18"/>
                <w:szCs w:val="28"/>
                <w:lang w:bidi="ar"/>
              </w:rPr>
              <w:t>条编</w:t>
            </w:r>
            <w:r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  <w:t>号</w:t>
            </w:r>
          </w:p>
        </w:tc>
        <w:tc>
          <w:tcPr>
            <w:tcW w:w="138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  <w:r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  <w:t>意见内容</w:t>
            </w: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  <w:r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  <w:t>提出单位</w:t>
            </w: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  <w:r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  <w:t>处理意见</w:t>
            </w: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/>
                <w:b/>
                <w:bCs/>
                <w:sz w:val="18"/>
              </w:rPr>
            </w:pPr>
            <w:r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</w:tr>
    </w:tbl>
    <w:p>
      <w:pPr>
        <w:widowControl/>
        <w:jc w:val="left"/>
        <w:rPr>
          <w:b/>
          <w:bCs/>
        </w:rPr>
      </w:pPr>
    </w:p>
    <w:p>
      <w:pPr>
        <w:widowControl/>
        <w:snapToGrid w:val="0"/>
        <w:spacing w:line="340" w:lineRule="exact"/>
        <w:ind w:firstLine="402" w:firstLineChars="200"/>
        <w:rPr>
          <w:rFonts w:ascii="宋体" w:hAnsi="宋体" w:eastAsia="宋体"/>
          <w:b/>
          <w:sz w:val="20"/>
        </w:rPr>
      </w:pPr>
    </w:p>
    <w:p>
      <w:pPr>
        <w:widowControl/>
        <w:snapToGrid w:val="0"/>
        <w:spacing w:line="340" w:lineRule="exact"/>
        <w:ind w:firstLine="402" w:firstLineChars="200"/>
        <w:rPr>
          <w:rFonts w:ascii="宋体" w:hAnsi="宋体" w:eastAsia="宋体"/>
          <w:b/>
          <w:sz w:val="20"/>
        </w:rPr>
      </w:pPr>
    </w:p>
    <w:p>
      <w:pPr>
        <w:widowControl/>
        <w:snapToGrid w:val="0"/>
        <w:spacing w:line="340" w:lineRule="exact"/>
        <w:ind w:firstLine="402" w:firstLineChars="200"/>
        <w:rPr>
          <w:rFonts w:ascii="宋体" w:hAnsi="宋体" w:eastAsia="宋体"/>
          <w:b/>
          <w:sz w:val="20"/>
        </w:rPr>
      </w:pPr>
      <w:r>
        <w:rPr>
          <w:rFonts w:hint="eastAsia" w:ascii="宋体" w:hAnsi="宋体" w:eastAsia="宋体"/>
          <w:b/>
          <w:sz w:val="20"/>
        </w:rPr>
        <w:t>说明:</w:t>
      </w:r>
    </w:p>
    <w:p>
      <w:pPr>
        <w:widowControl/>
        <w:snapToGrid w:val="0"/>
        <w:spacing w:line="340" w:lineRule="exact"/>
        <w:ind w:firstLine="400" w:firstLineChars="200"/>
        <w:rPr>
          <w:rFonts w:ascii="宋体" w:hAnsi="宋体" w:eastAsia="宋体"/>
          <w:sz w:val="20"/>
        </w:rPr>
      </w:pPr>
      <w:r>
        <w:rPr>
          <w:rFonts w:hint="eastAsia" w:ascii="宋体" w:hAnsi="宋体" w:eastAsia="宋体"/>
          <w:sz w:val="20"/>
        </w:rPr>
        <w:t>1.发送“征求意见稿”的数量:</w:t>
      </w:r>
      <w:r>
        <w:rPr>
          <w:rFonts w:hint="eastAsia" w:ascii="宋体" w:hAnsi="宋体" w:eastAsia="宋体"/>
          <w:sz w:val="20"/>
          <w:lang w:val="en-US" w:eastAsia="zh-CN"/>
        </w:rPr>
        <w:t xml:space="preserve"> </w:t>
      </w:r>
      <w:r>
        <w:rPr>
          <w:rFonts w:hint="eastAsia" w:ascii="宋体" w:hAnsi="宋体" w:eastAsia="宋体"/>
          <w:sz w:val="20"/>
        </w:rPr>
        <w:t>个;</w:t>
      </w:r>
    </w:p>
    <w:p>
      <w:pPr>
        <w:widowControl/>
        <w:snapToGrid w:val="0"/>
        <w:spacing w:line="340" w:lineRule="exact"/>
        <w:ind w:firstLine="400" w:firstLineChars="200"/>
        <w:rPr>
          <w:rFonts w:ascii="宋体" w:hAnsi="宋体" w:eastAsia="宋体"/>
          <w:sz w:val="20"/>
        </w:rPr>
      </w:pPr>
      <w:r>
        <w:rPr>
          <w:rFonts w:hint="eastAsia" w:ascii="宋体" w:hAnsi="宋体" w:eastAsia="宋体"/>
          <w:sz w:val="20"/>
        </w:rPr>
        <w:t>2.收到回函的数量:</w:t>
      </w:r>
      <w:r>
        <w:rPr>
          <w:rFonts w:hint="eastAsia" w:ascii="宋体" w:hAnsi="宋体" w:eastAsia="宋体"/>
          <w:sz w:val="20"/>
          <w:lang w:val="en-US" w:eastAsia="zh-CN"/>
        </w:rPr>
        <w:t xml:space="preserve"> </w:t>
      </w:r>
      <w:r>
        <w:rPr>
          <w:rFonts w:hint="eastAsia" w:ascii="宋体" w:hAnsi="宋体" w:eastAsia="宋体"/>
          <w:sz w:val="20"/>
        </w:rPr>
        <w:t>个;</w:t>
      </w:r>
    </w:p>
    <w:p>
      <w:pPr>
        <w:widowControl/>
        <w:snapToGrid w:val="0"/>
        <w:spacing w:line="340" w:lineRule="exact"/>
        <w:ind w:firstLine="400" w:firstLineChars="200"/>
        <w:rPr>
          <w:rFonts w:ascii="宋体" w:hAnsi="宋体" w:eastAsia="宋体"/>
          <w:sz w:val="20"/>
        </w:rPr>
      </w:pPr>
      <w:r>
        <w:rPr>
          <w:rFonts w:hint="eastAsia" w:ascii="宋体" w:hAnsi="宋体" w:eastAsia="宋体"/>
          <w:sz w:val="20"/>
        </w:rPr>
        <w:t>3.有建议或意见的回函数量:</w:t>
      </w:r>
      <w:r>
        <w:rPr>
          <w:rFonts w:hint="eastAsia" w:ascii="宋体" w:hAnsi="宋体" w:eastAsia="宋体"/>
          <w:sz w:val="20"/>
          <w:lang w:val="en-US" w:eastAsia="zh-CN"/>
        </w:rPr>
        <w:t xml:space="preserve"> </w:t>
      </w:r>
      <w:r>
        <w:rPr>
          <w:rFonts w:hint="eastAsia" w:ascii="宋体" w:hAnsi="宋体" w:eastAsia="宋体"/>
          <w:sz w:val="20"/>
        </w:rPr>
        <w:t>个;</w:t>
      </w:r>
    </w:p>
    <w:p>
      <w:pPr>
        <w:widowControl/>
        <w:snapToGrid w:val="0"/>
        <w:spacing w:line="340" w:lineRule="exact"/>
        <w:ind w:firstLine="400" w:firstLineChars="200"/>
        <w:rPr>
          <w:rFonts w:ascii="宋体" w:hAnsi="宋体" w:eastAsia="宋体"/>
          <w:sz w:val="20"/>
        </w:rPr>
      </w:pPr>
      <w:r>
        <w:rPr>
          <w:rFonts w:hint="eastAsia" w:ascii="宋体" w:hAnsi="宋体" w:eastAsia="宋体"/>
          <w:sz w:val="20"/>
        </w:rPr>
        <w:t>4.没有回函的数量:</w:t>
      </w:r>
      <w:r>
        <w:rPr>
          <w:rFonts w:hint="eastAsia" w:ascii="宋体" w:hAnsi="宋体" w:eastAsia="宋体"/>
          <w:sz w:val="20"/>
          <w:lang w:val="en-US" w:eastAsia="zh-CN"/>
        </w:rPr>
        <w:t xml:space="preserve"> </w:t>
      </w:r>
      <w:r>
        <w:rPr>
          <w:rFonts w:hint="eastAsia" w:ascii="宋体" w:hAnsi="宋体" w:eastAsia="宋体"/>
          <w:sz w:val="20"/>
        </w:rPr>
        <w:t>个。</w:t>
      </w:r>
    </w:p>
    <w:p>
      <w:pPr>
        <w:widowControl/>
        <w:snapToGrid w:val="0"/>
        <w:spacing w:line="340" w:lineRule="exact"/>
        <w:ind w:firstLine="400" w:firstLineChars="200"/>
        <w:rPr>
          <w:rFonts w:ascii="宋体" w:hAnsi="宋体" w:eastAsia="宋体"/>
          <w:sz w:val="20"/>
        </w:rPr>
      </w:pPr>
      <w:r>
        <w:rPr>
          <w:rFonts w:hint="eastAsia" w:ascii="宋体" w:hAnsi="宋体" w:eastAsia="宋体"/>
          <w:sz w:val="20"/>
        </w:rPr>
        <w:t>5.提出意见总数量:</w:t>
      </w:r>
      <w:r>
        <w:rPr>
          <w:rFonts w:hint="eastAsia" w:ascii="宋体" w:hAnsi="宋体" w:eastAsia="宋体"/>
          <w:sz w:val="20"/>
          <w:lang w:val="en-US" w:eastAsia="zh-CN"/>
        </w:rPr>
        <w:t xml:space="preserve"> </w:t>
      </w:r>
      <w:r>
        <w:rPr>
          <w:rFonts w:hint="eastAsia" w:ascii="宋体" w:hAnsi="宋体" w:eastAsia="宋体"/>
          <w:sz w:val="20"/>
        </w:rPr>
        <w:t>个;</w:t>
      </w:r>
    </w:p>
    <w:p>
      <w:pPr>
        <w:widowControl/>
        <w:snapToGrid w:val="0"/>
        <w:spacing w:line="340" w:lineRule="exact"/>
        <w:ind w:firstLine="400" w:firstLineChars="200"/>
        <w:rPr>
          <w:rFonts w:ascii="宋体" w:hAnsi="宋体" w:eastAsia="宋体"/>
          <w:sz w:val="20"/>
        </w:rPr>
      </w:pPr>
      <w:r>
        <w:rPr>
          <w:rFonts w:hint="eastAsia" w:ascii="宋体" w:hAnsi="宋体" w:eastAsia="宋体"/>
          <w:sz w:val="20"/>
        </w:rPr>
        <w:t xml:space="preserve">6.标准起草组对意见处理结果:采纳 </w:t>
      </w:r>
      <w:r>
        <w:rPr>
          <w:rFonts w:hint="eastAsia" w:ascii="宋体" w:hAnsi="宋体" w:eastAsia="宋体"/>
          <w:sz w:val="20"/>
          <w:lang w:val="en-US" w:eastAsia="zh-CN"/>
        </w:rPr>
        <w:t xml:space="preserve"> </w:t>
      </w:r>
      <w:r>
        <w:rPr>
          <w:rFonts w:hint="eastAsia" w:ascii="宋体" w:hAnsi="宋体" w:eastAsia="宋体"/>
          <w:sz w:val="20"/>
        </w:rPr>
        <w:t>个，部分采纳</w:t>
      </w:r>
      <w:r>
        <w:rPr>
          <w:rFonts w:hint="eastAsia" w:ascii="宋体" w:hAnsi="宋体" w:eastAsia="宋体"/>
          <w:sz w:val="20"/>
          <w:lang w:val="en-US" w:eastAsia="zh-CN"/>
        </w:rPr>
        <w:t xml:space="preserve">  </w:t>
      </w:r>
      <w:r>
        <w:rPr>
          <w:rFonts w:hint="eastAsia" w:ascii="宋体" w:hAnsi="宋体" w:eastAsia="宋体"/>
          <w:sz w:val="20"/>
        </w:rPr>
        <w:t>个，未采纳</w:t>
      </w:r>
      <w:r>
        <w:rPr>
          <w:rFonts w:hint="eastAsia" w:ascii="宋体" w:hAnsi="宋体" w:eastAsia="宋体"/>
          <w:sz w:val="20"/>
          <w:lang w:val="en-US" w:eastAsia="zh-CN"/>
        </w:rPr>
        <w:t xml:space="preserve">  </w:t>
      </w:r>
      <w:r>
        <w:rPr>
          <w:rFonts w:hint="eastAsia" w:ascii="宋体" w:hAnsi="宋体" w:eastAsia="宋体"/>
          <w:sz w:val="20"/>
        </w:rPr>
        <w:t>个，待定</w:t>
      </w:r>
      <w:r>
        <w:rPr>
          <w:rFonts w:hint="eastAsia" w:ascii="宋体" w:hAnsi="宋体" w:eastAsia="宋体"/>
          <w:sz w:val="20"/>
          <w:lang w:val="en-US" w:eastAsia="zh-CN"/>
        </w:rPr>
        <w:t xml:space="preserve">  </w:t>
      </w:r>
      <w:r>
        <w:rPr>
          <w:rFonts w:hint="eastAsia" w:ascii="宋体" w:hAnsi="宋体" w:eastAsia="宋体"/>
          <w:sz w:val="20"/>
        </w:rPr>
        <w:t>个。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3OThlODBiZWU1YzgyMjU3YTA3YTU2NGI0ODk5NmEifQ=="/>
  </w:docVars>
  <w:rsids>
    <w:rsidRoot w:val="0014576B"/>
    <w:rsid w:val="0014576B"/>
    <w:rsid w:val="003E2ABD"/>
    <w:rsid w:val="007B201F"/>
    <w:rsid w:val="00850962"/>
    <w:rsid w:val="0A027D96"/>
    <w:rsid w:val="0EFA05D8"/>
    <w:rsid w:val="25140A38"/>
    <w:rsid w:val="2AB44264"/>
    <w:rsid w:val="4FCB7A39"/>
    <w:rsid w:val="59C91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144</Words>
  <Characters>150</Characters>
  <Lines>1</Lines>
  <Paragraphs>1</Paragraphs>
  <TotalTime>1</TotalTime>
  <ScaleCrop>false</ScaleCrop>
  <LinksUpToDate>false</LinksUpToDate>
  <CharactersWithSpaces>152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2025-11-14T07:28:00Z</dcterms:created>
  <dc:creator>15744</dc:creator>
  <cp:lastModifiedBy>Desire</cp:lastModifiedBy>
  <dcterms:modified xsi:type="dcterms:W3CDTF">2025-11-14T08:40:41Z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KSOTemplateDocerSaveRecord">
    <vt:lpwstr>eyJoZGlkIjoiZDA1MTUxNDViMTgxYzg5YjJmOTRkMWNlZDg5NWY4YTEiLCJ1c2VySWQiOiIyMjUwNDA2OTEifQ==</vt:lpwstr>
  </property>
  <property fmtid="{D5CDD505-2E9C-101B-9397-08002B2CF9AE}" pid="4" name="ICV">
    <vt:lpwstr>64CF5921F4354216ABFAAAE49C76B252_13</vt:lpwstr>
  </property>
</Properties>
</file>