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B6CDF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rPr>
          <w:rFonts w:ascii="仿宋" w:hAnsi="仿宋" w:eastAsia="仿宋"/>
          <w:sz w:val="32"/>
          <w:szCs w:val="32"/>
        </w:rPr>
      </w:pPr>
      <w:r>
        <w:rPr>
          <w:rFonts w:ascii="Calibri" w:hAnsi="Calibri" w:eastAsia="宋体" w:cs="Calibri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-283845</wp:posOffset>
                </wp:positionH>
                <wp:positionV relativeFrom="paragraph">
                  <wp:posOffset>-87630</wp:posOffset>
                </wp:positionV>
                <wp:extent cx="6057900" cy="1089660"/>
                <wp:effectExtent l="5080" t="4445" r="13970" b="1079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7900" cy="1089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FFFFFF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BBEE8E9">
                            <w:pPr>
                              <w:spacing w:line="1400" w:lineRule="exact"/>
                              <w:jc w:val="distribute"/>
                              <w:rPr>
                                <w:rFonts w:hint="eastAsia" w:ascii="方正小标宋简体" w:hAnsi="Calibri" w:eastAsia="方正小标宋简体" w:cs="Times New Roman"/>
                                <w:color w:val="FF0000"/>
                                <w:w w:val="52"/>
                                <w:sz w:val="130"/>
                                <w:szCs w:val="130"/>
                                <w:lang w:eastAsia="zh-CN"/>
                              </w:rPr>
                            </w:pPr>
                            <w:r>
                              <w:rPr>
                                <w:rFonts w:hint="eastAsia" w:ascii="方正小标宋简体" w:hAnsi="Calibri" w:eastAsia="方正小标宋简体" w:cs="Times New Roman"/>
                                <w:color w:val="FF0000"/>
                                <w:w w:val="52"/>
                                <w:sz w:val="130"/>
                                <w:szCs w:val="130"/>
                                <w:lang w:eastAsia="zh-CN"/>
                              </w:rPr>
                              <w:t>湖南省食品质量安全技术协会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22.35pt;margin-top:-6.9pt;height:85.8pt;width:477pt;z-index:251659264;mso-width-relative:page;mso-height-relative:page;" fillcolor="#FFFFFF" filled="t" stroked="t" coordsize="21600,21600" o:gfxdata="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NtH112AAAAAsBAAAPAAAAAAAAAAEAIAAAACIAAABkcnMvZG93&#10;bnJldi54bWxQSwECFAAUAAAACACHTuJACs8jJwACAAAqBAAADgAAAAAAAAABACAAAAAnAQAAZHJz&#10;L2Uyb0RvYy54bWxQSwUGAAAAAAYABgBZAQAAmQUAAAAA&#10;">
                <v:fill on="t" focussize="0,0"/>
                <v:stroke color="#FFFFFF" joinstyle="miter"/>
                <v:imagedata o:title=""/>
                <o:lock v:ext="edit" aspectratio="f"/>
                <v:textbox>
                  <w:txbxContent>
                    <w:p w14:paraId="3BBEE8E9">
                      <w:pPr>
                        <w:spacing w:line="1400" w:lineRule="exact"/>
                        <w:jc w:val="distribute"/>
                        <w:rPr>
                          <w:rFonts w:hint="eastAsia" w:ascii="方正小标宋简体" w:hAnsi="Calibri" w:eastAsia="方正小标宋简体" w:cs="Times New Roman"/>
                          <w:color w:val="FF0000"/>
                          <w:w w:val="52"/>
                          <w:sz w:val="130"/>
                          <w:szCs w:val="130"/>
                          <w:lang w:eastAsia="zh-CN"/>
                        </w:rPr>
                      </w:pPr>
                      <w:r>
                        <w:rPr>
                          <w:rFonts w:hint="eastAsia" w:ascii="方正小标宋简体" w:hAnsi="Calibri" w:eastAsia="方正小标宋简体" w:cs="Times New Roman"/>
                          <w:color w:val="FF0000"/>
                          <w:w w:val="52"/>
                          <w:sz w:val="130"/>
                          <w:szCs w:val="130"/>
                          <w:lang w:eastAsia="zh-CN"/>
                        </w:rPr>
                        <w:t>湖南省食品质量安全技术协会</w:t>
                      </w:r>
                    </w:p>
                  </w:txbxContent>
                </v:textbox>
              </v:rect>
            </w:pict>
          </mc:Fallback>
        </mc:AlternateContent>
      </w:r>
    </w:p>
    <w:p w14:paraId="4074E7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rPr>
          <w:rFonts w:ascii="仿宋" w:hAnsi="仿宋" w:eastAsia="仿宋"/>
          <w:sz w:val="32"/>
          <w:szCs w:val="32"/>
        </w:rPr>
      </w:pPr>
    </w:p>
    <w:p w14:paraId="05669C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624" w:beforeLines="100"/>
        <w:jc w:val="right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-309880</wp:posOffset>
                </wp:positionH>
                <wp:positionV relativeFrom="paragraph">
                  <wp:posOffset>290830</wp:posOffset>
                </wp:positionV>
                <wp:extent cx="6120130" cy="0"/>
                <wp:effectExtent l="0" t="28575" r="13970" b="2857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ln w="57150" cap="flat" cmpd="thickThin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24.4pt;margin-top:22.9pt;height:0pt;width:481.9pt;z-index:251660288;mso-width-relative:page;mso-height-relative:page;" filled="f" stroked="t" coordsize="21600,21600" o:gfxdata="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">
                <v:fill on="f" focussize="0,0"/>
                <v:stroke weight="4.5pt" color="#FF0000" linestyle="thickThin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仿宋" w:hAnsi="仿宋" w:eastAsia="仿宋"/>
          <w:sz w:val="32"/>
          <w:szCs w:val="32"/>
        </w:rPr>
        <w:t>湘食安协［202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］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011</w:t>
      </w:r>
      <w:r>
        <w:rPr>
          <w:rFonts w:hint="eastAsia" w:ascii="仿宋" w:hAnsi="仿宋" w:eastAsia="仿宋"/>
          <w:sz w:val="32"/>
          <w:szCs w:val="32"/>
        </w:rPr>
        <w:t>号</w:t>
      </w:r>
    </w:p>
    <w:p w14:paraId="0ABA49B9">
      <w:pPr>
        <w:jc w:val="center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湖南省食品质量安全技术协会关于</w:t>
      </w:r>
    </w:p>
    <w:p w14:paraId="12C3F84A">
      <w:pPr>
        <w:jc w:val="center"/>
        <w:rPr>
          <w:rFonts w:hint="eastAsia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《桂阳坛子肉》团体标准立项通知</w:t>
      </w:r>
    </w:p>
    <w:p w14:paraId="7F39D476">
      <w:pPr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各有关单位：</w:t>
      </w:r>
    </w:p>
    <w:p w14:paraId="1CBB20A1">
      <w:pPr>
        <w:ind w:firstLine="640" w:firstLineChars="200"/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根据《湖南省食品质量安全技术协会团体标准化委员会管理办法》有关规定，由桂阳县坛子肉协会提出，桂阳子龙郡食品有限公司、桂阳县农业农村局、桂阳县农业综合服务中心等联合申报的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《桂阳坛子肉》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团体标准，经我会团标委专家评审，该标准符合立项条件，现批准立项。</w:t>
      </w:r>
    </w:p>
    <w:p w14:paraId="50E4E4D5">
      <w:pPr>
        <w:ind w:firstLine="640" w:firstLineChars="200"/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请起草单位按照《湖南省食品质量安全技术协会团体标准化委员会管理办法》有关规定，严格把控标准质量关，增加标准的适应性和实效性，按期完成标准编制的相关工作。</w:t>
      </w:r>
    </w:p>
    <w:p w14:paraId="006DD0C7">
      <w:pPr>
        <w:ind w:firstLine="640" w:firstLineChars="200"/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联 系 人：杨政</w:t>
      </w:r>
    </w:p>
    <w:p w14:paraId="0D61B9ED">
      <w:pPr>
        <w:ind w:firstLine="640" w:firstLineChars="200"/>
        <w:jc w:val="left"/>
        <w:rPr>
          <w:rFonts w:hint="default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联系电话：13975530750</w:t>
      </w:r>
      <w:bookmarkStart w:id="0" w:name="_GoBack"/>
      <w:bookmarkEnd w:id="0"/>
    </w:p>
    <w:p w14:paraId="5CB84B27">
      <w:pPr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联系地址：湖南省长沙市雨花区时代阳光大道西388号轻盐雅苑A座503 </w:t>
      </w:r>
    </w:p>
    <w:p w14:paraId="7A11CA27">
      <w:pPr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电子邮箱：hnsspaqjsxh＠sina.com </w:t>
      </w:r>
    </w:p>
    <w:p w14:paraId="7E58B23A">
      <w:pPr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 w14:paraId="09569590">
      <w:pPr>
        <w:jc w:val="righ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湖南省食品质量安全技术协会                            </w:t>
      </w:r>
    </w:p>
    <w:p w14:paraId="45632C96">
      <w:pPr>
        <w:jc w:val="center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                       2026年</w:t>
      </w:r>
      <w:r>
        <w:rPr>
          <w:rFonts w:hint="default" w:ascii="方正仿宋_GB2312" w:hAnsi="方正仿宋_GB2312" w:eastAsia="方正仿宋_GB2312" w:cs="方正仿宋_GB2312"/>
          <w:sz w:val="32"/>
          <w:szCs w:val="32"/>
          <w:lang w:val="en-US" w:eastAsia="zh-CN"/>
        </w:rPr>
        <w:drawing>
          <wp:anchor distT="0" distB="0" distL="0" distR="0" simplePos="0" relativeHeight="251662336" behindDoc="1" locked="0" layoutInCell="1" allowOverlap="1">
            <wp:simplePos x="0" y="0"/>
            <wp:positionH relativeFrom="column">
              <wp:posOffset>3644900</wp:posOffset>
            </wp:positionH>
            <wp:positionV relativeFrom="paragraph">
              <wp:posOffset>-559435</wp:posOffset>
            </wp:positionV>
            <wp:extent cx="1511300" cy="1492250"/>
            <wp:effectExtent l="0" t="0" r="12700" b="12700"/>
            <wp:wrapNone/>
            <wp:docPr id="16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11300" cy="1492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4月17日</w:t>
      </w:r>
    </w:p>
    <w:p w14:paraId="65B5F7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ascii="Calibri" w:hAnsi="Calibri" w:eastAsia="宋体" w:cs="Calibri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-309880</wp:posOffset>
                </wp:positionH>
                <wp:positionV relativeFrom="paragraph">
                  <wp:posOffset>1405255</wp:posOffset>
                </wp:positionV>
                <wp:extent cx="6120130" cy="0"/>
                <wp:effectExtent l="0" t="28575" r="13970" b="2857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ln w="57150" cap="flat" cmpd="thinThick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24.4pt;margin-top:110.65pt;height:0pt;width:481.9pt;z-index:251661312;mso-width-relative:page;mso-height-relative:page;" filled="f" stroked="t" coordsize="21600,21600" o:gfxdata="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O5Z1ATXAAAACwEAAA8AAAAAAAAAAQAgAAAAIgAAAGRycy9kb3ducmV2Lnht&#10;bFBLAQIUABQAAAAIAIdO4kDd4N16+gEAAOsDAAAOAAAAAAAAAAEAIAAAACYBAABkcnMvZTJvRG9j&#10;LnhtbFBLBQYAAAAABgAGAFkBAACSBQAAAAA=&#10;">
                <v:fill on="f" focussize="0,0"/>
                <v:stroke weight="4.5pt" color="#FF0000" linestyle="thinThick" joinstyle="round"/>
                <v:imagedata o:title=""/>
                <o:lock v:ext="edit" aspectratio="f"/>
              </v:line>
            </w:pict>
          </mc:Fallback>
        </mc:AlternateContent>
      </w:r>
    </w:p>
    <w:sectPr>
      <w:pgSz w:w="11906" w:h="16838"/>
      <w:pgMar w:top="1587" w:right="1587" w:bottom="1587" w:left="1587" w:header="851" w:footer="992" w:gutter="0"/>
      <w:cols w:space="0" w:num="1"/>
      <w:rtlGutter w:val="0"/>
      <w:docGrid w:type="lines" w:linePitch="621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C1BB310-6AB4-4DAA-A68D-55A487C17BE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9BE9D8E9-5AEE-4C95-864B-9E198E457B1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6E144B0-D566-4CE0-8625-8E1432A3ACE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1A63D639-52FD-4C4F-8AC0-2EB8ADA1BE19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F94A5E76-9EC6-4D6F-89E6-3755C9CE8C07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310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NmNjc0NTg0ZGMzMmRjOTQyYmEwNjI0YWE0YmU2NWIifQ=="/>
  </w:docVars>
  <w:rsids>
    <w:rsidRoot w:val="001A60F3"/>
    <w:rsid w:val="0004460A"/>
    <w:rsid w:val="00131360"/>
    <w:rsid w:val="001339A2"/>
    <w:rsid w:val="00176AE6"/>
    <w:rsid w:val="001A60F3"/>
    <w:rsid w:val="001F19CB"/>
    <w:rsid w:val="002546DC"/>
    <w:rsid w:val="002E23F4"/>
    <w:rsid w:val="00304A5C"/>
    <w:rsid w:val="0038626A"/>
    <w:rsid w:val="003B703E"/>
    <w:rsid w:val="004F547A"/>
    <w:rsid w:val="005212B8"/>
    <w:rsid w:val="005357E0"/>
    <w:rsid w:val="005C4F91"/>
    <w:rsid w:val="005D18B4"/>
    <w:rsid w:val="005E5901"/>
    <w:rsid w:val="0062288D"/>
    <w:rsid w:val="00676C69"/>
    <w:rsid w:val="0069710C"/>
    <w:rsid w:val="006D47B4"/>
    <w:rsid w:val="007A03CC"/>
    <w:rsid w:val="00851800"/>
    <w:rsid w:val="00855793"/>
    <w:rsid w:val="00882B74"/>
    <w:rsid w:val="008C6A04"/>
    <w:rsid w:val="008C77C6"/>
    <w:rsid w:val="008D5C38"/>
    <w:rsid w:val="00916E05"/>
    <w:rsid w:val="00920B3A"/>
    <w:rsid w:val="009478A4"/>
    <w:rsid w:val="009E34EE"/>
    <w:rsid w:val="00B000E8"/>
    <w:rsid w:val="00C11AC3"/>
    <w:rsid w:val="00C12572"/>
    <w:rsid w:val="00C34ECB"/>
    <w:rsid w:val="00C51B64"/>
    <w:rsid w:val="00D149D2"/>
    <w:rsid w:val="00D91C24"/>
    <w:rsid w:val="00E14F6A"/>
    <w:rsid w:val="00E45271"/>
    <w:rsid w:val="00EB1723"/>
    <w:rsid w:val="00EE52F9"/>
    <w:rsid w:val="00F226A8"/>
    <w:rsid w:val="029665C4"/>
    <w:rsid w:val="02AF4DE0"/>
    <w:rsid w:val="0312723D"/>
    <w:rsid w:val="03FB4D66"/>
    <w:rsid w:val="0B191045"/>
    <w:rsid w:val="0B2B65F2"/>
    <w:rsid w:val="0BB377CC"/>
    <w:rsid w:val="0C3E178C"/>
    <w:rsid w:val="0C61547A"/>
    <w:rsid w:val="0D3B5CCB"/>
    <w:rsid w:val="0DBE2B84"/>
    <w:rsid w:val="110D797F"/>
    <w:rsid w:val="137F720A"/>
    <w:rsid w:val="1672275E"/>
    <w:rsid w:val="16F07B27"/>
    <w:rsid w:val="174775C1"/>
    <w:rsid w:val="17CF299D"/>
    <w:rsid w:val="18954E2A"/>
    <w:rsid w:val="193006AE"/>
    <w:rsid w:val="1A1B4EBB"/>
    <w:rsid w:val="1AE81CB5"/>
    <w:rsid w:val="1D8A4831"/>
    <w:rsid w:val="205729C5"/>
    <w:rsid w:val="23812232"/>
    <w:rsid w:val="25162E4E"/>
    <w:rsid w:val="286B33B4"/>
    <w:rsid w:val="2907515E"/>
    <w:rsid w:val="2B760EDE"/>
    <w:rsid w:val="2BF11F1F"/>
    <w:rsid w:val="31250461"/>
    <w:rsid w:val="33A07A40"/>
    <w:rsid w:val="33AB6E58"/>
    <w:rsid w:val="36E865A3"/>
    <w:rsid w:val="372C02AF"/>
    <w:rsid w:val="394A2C6F"/>
    <w:rsid w:val="395F0CC2"/>
    <w:rsid w:val="3A3A0F35"/>
    <w:rsid w:val="3A471BB7"/>
    <w:rsid w:val="3AC514A7"/>
    <w:rsid w:val="3C0827AF"/>
    <w:rsid w:val="3C5763F9"/>
    <w:rsid w:val="3D4A76E1"/>
    <w:rsid w:val="3E7A3FF6"/>
    <w:rsid w:val="4255690C"/>
    <w:rsid w:val="43364802"/>
    <w:rsid w:val="48425B85"/>
    <w:rsid w:val="48A0176F"/>
    <w:rsid w:val="48BD520B"/>
    <w:rsid w:val="4AAA7A11"/>
    <w:rsid w:val="4B4C0AC8"/>
    <w:rsid w:val="4E915093"/>
    <w:rsid w:val="4ED1721A"/>
    <w:rsid w:val="522F052D"/>
    <w:rsid w:val="540E2DBF"/>
    <w:rsid w:val="59170CF5"/>
    <w:rsid w:val="5AD64FEE"/>
    <w:rsid w:val="5B6570FE"/>
    <w:rsid w:val="5C7255B7"/>
    <w:rsid w:val="5E731884"/>
    <w:rsid w:val="60675D31"/>
    <w:rsid w:val="61205CA7"/>
    <w:rsid w:val="63177BC5"/>
    <w:rsid w:val="637644DD"/>
    <w:rsid w:val="644C1004"/>
    <w:rsid w:val="65336094"/>
    <w:rsid w:val="67EC2FBF"/>
    <w:rsid w:val="67F32E2A"/>
    <w:rsid w:val="68817BAC"/>
    <w:rsid w:val="69E34C41"/>
    <w:rsid w:val="6CC62031"/>
    <w:rsid w:val="6EEE4BC6"/>
    <w:rsid w:val="6F3608A9"/>
    <w:rsid w:val="71823D48"/>
    <w:rsid w:val="732E0930"/>
    <w:rsid w:val="748E3800"/>
    <w:rsid w:val="75011284"/>
    <w:rsid w:val="753E571C"/>
    <w:rsid w:val="76D11CFE"/>
    <w:rsid w:val="777F79AC"/>
    <w:rsid w:val="78536974"/>
    <w:rsid w:val="79CD2C51"/>
    <w:rsid w:val="7E4E3093"/>
    <w:rsid w:val="7FA54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jc w:val="both"/>
    </w:pPr>
    <w:rPr>
      <w:rFonts w:ascii="黑体" w:hAnsi="黑体" w:eastAsia="黑体" w:cstheme="minorBidi"/>
      <w:kern w:val="2"/>
      <w:sz w:val="44"/>
      <w:szCs w:val="4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Char"/>
    <w:basedOn w:val="6"/>
    <w:link w:val="3"/>
    <w:qFormat/>
    <w:uiPriority w:val="99"/>
    <w:rPr>
      <w:rFonts w:ascii="黑体" w:hAnsi="黑体" w:eastAsia="黑体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rFonts w:ascii="黑体" w:hAnsi="黑体" w:eastAsia="黑体"/>
      <w:kern w:val="2"/>
      <w:sz w:val="18"/>
      <w:szCs w:val="18"/>
    </w:rPr>
  </w:style>
  <w:style w:type="paragraph" w:customStyle="1" w:styleId="10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test</Company>
  <Pages>1</Pages>
  <Words>270</Words>
  <Characters>311</Characters>
  <Lines>3</Lines>
  <Paragraphs>1</Paragraphs>
  <TotalTime>9</TotalTime>
  <ScaleCrop>false</ScaleCrop>
  <LinksUpToDate>false</LinksUpToDate>
  <CharactersWithSpaces>380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2024-05-14T05:35:00Z</dcterms:created>
  <dc:creator>陈亮</dc:creator>
  <cp:lastModifiedBy>T.Ting</cp:lastModifiedBy>
  <cp:lastPrinted>2025-09-08T00:56:00Z</cp:lastPrinted>
  <dcterms:modified xsi:type="dcterms:W3CDTF">2026-04-20T03:42:10Z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EFE273553AE242B088AFC770B020F18B_13</vt:lpwstr>
  </property>
  <property fmtid="{D5CDD505-2E9C-101B-9397-08002B2CF9AE}" pid="4" name="KSOTemplateDocerSaveRecord">
    <vt:lpwstr>eyJoZGlkIjoiMzE0NDZhNWIxMGY4ZDgzNWVmZjdiMDY2ZmY1MGJjMzMiLCJ1c2VySWQiOiIyNDQzMTM2OTAifQ==</vt:lpwstr>
  </property>
</Properties>
</file>