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2B447" w14:textId="0D43687F" w:rsidR="004D393C" w:rsidRPr="00485D19" w:rsidRDefault="00252551" w:rsidP="00485D19">
      <w:pPr>
        <w:jc w:val="right"/>
        <w:rPr>
          <w:sz w:val="84"/>
          <w:szCs w:val="84"/>
        </w:rPr>
      </w:pPr>
      <w:r w:rsidRPr="00485D19">
        <w:rPr>
          <w:rFonts w:ascii="黑体" w:eastAsia="黑体" w:hAnsi="黑体" w:hint="eastAsia"/>
          <w:spacing w:val="20"/>
          <w:sz w:val="84"/>
          <w:szCs w:val="84"/>
        </w:rPr>
        <w:t>团</w:t>
      </w:r>
      <w:r w:rsidR="00485D19">
        <w:rPr>
          <w:rFonts w:ascii="黑体" w:eastAsia="黑体" w:hAnsi="黑体" w:hint="eastAsia"/>
          <w:spacing w:val="20"/>
          <w:sz w:val="84"/>
          <w:szCs w:val="84"/>
        </w:rPr>
        <w:t xml:space="preserve"> </w:t>
      </w:r>
      <w:r w:rsidR="00485D19">
        <w:rPr>
          <w:rFonts w:ascii="黑体" w:eastAsia="黑体" w:hAnsi="黑体"/>
          <w:spacing w:val="20"/>
          <w:sz w:val="84"/>
          <w:szCs w:val="84"/>
        </w:rPr>
        <w:t xml:space="preserve">  </w:t>
      </w:r>
      <w:r w:rsidRPr="00485D19">
        <w:rPr>
          <w:rFonts w:ascii="黑体" w:eastAsia="黑体" w:hAnsi="黑体" w:hint="eastAsia"/>
          <w:spacing w:val="20"/>
          <w:sz w:val="84"/>
          <w:szCs w:val="84"/>
        </w:rPr>
        <w:t>体</w:t>
      </w:r>
      <w:r w:rsidR="00485D19">
        <w:rPr>
          <w:rFonts w:ascii="黑体" w:eastAsia="黑体" w:hAnsi="黑体" w:hint="eastAsia"/>
          <w:spacing w:val="20"/>
          <w:sz w:val="84"/>
          <w:szCs w:val="84"/>
        </w:rPr>
        <w:t xml:space="preserve"> </w:t>
      </w:r>
      <w:r w:rsidR="00485D19">
        <w:rPr>
          <w:rFonts w:ascii="黑体" w:eastAsia="黑体" w:hAnsi="黑体"/>
          <w:spacing w:val="20"/>
          <w:sz w:val="84"/>
          <w:szCs w:val="84"/>
        </w:rPr>
        <w:t xml:space="preserve">  </w:t>
      </w:r>
      <w:r w:rsidRPr="00485D19">
        <w:rPr>
          <w:rFonts w:ascii="黑体" w:eastAsia="黑体" w:hAnsi="黑体" w:hint="eastAsia"/>
          <w:spacing w:val="20"/>
          <w:sz w:val="84"/>
          <w:szCs w:val="84"/>
        </w:rPr>
        <w:t>标</w:t>
      </w:r>
      <w:r w:rsidR="00485D19">
        <w:rPr>
          <w:rFonts w:ascii="黑体" w:eastAsia="黑体" w:hAnsi="黑体" w:hint="eastAsia"/>
          <w:spacing w:val="20"/>
          <w:sz w:val="84"/>
          <w:szCs w:val="84"/>
        </w:rPr>
        <w:t xml:space="preserve"> </w:t>
      </w:r>
      <w:r w:rsidR="00485D19">
        <w:rPr>
          <w:rFonts w:ascii="黑体" w:eastAsia="黑体" w:hAnsi="黑体"/>
          <w:spacing w:val="20"/>
          <w:sz w:val="84"/>
          <w:szCs w:val="84"/>
        </w:rPr>
        <w:t xml:space="preserve">  </w:t>
      </w:r>
      <w:r w:rsidRPr="00485D19">
        <w:rPr>
          <w:rFonts w:ascii="黑体" w:eastAsia="黑体" w:hAnsi="黑体" w:hint="eastAsia"/>
          <w:spacing w:val="20"/>
          <w:sz w:val="84"/>
          <w:szCs w:val="84"/>
        </w:rPr>
        <w:t>准</w:t>
      </w:r>
    </w:p>
    <w:p w14:paraId="7AF02605" w14:textId="6C1D06AB" w:rsidR="00252551" w:rsidRPr="00252551" w:rsidRDefault="00252551" w:rsidP="004D393C">
      <w:pPr>
        <w:pStyle w:val="21"/>
        <w:framePr w:w="0" w:hRule="auto" w:hSpace="0" w:wrap="auto" w:vAnchor="margin" w:hAnchor="text" w:xAlign="left" w:yAlign="inline"/>
        <w:ind w:firstLine="420"/>
        <w:rPr>
          <w:rFonts w:ascii="Times New Roman"/>
        </w:rPr>
      </w:pPr>
      <w:r w:rsidRPr="00252551">
        <w:rPr>
          <w:rFonts w:ascii="Times New Roman"/>
        </w:rPr>
        <w:t xml:space="preserve">T/NJSTA </w:t>
      </w:r>
      <w:r w:rsidRPr="00252551">
        <w:rPr>
          <w:rFonts w:ascii="Times New Roman" w:hint="eastAsia"/>
        </w:rPr>
        <w:t>ｘｘｘ—</w:t>
      </w:r>
      <w:r w:rsidR="00485D19">
        <w:rPr>
          <w:rFonts w:ascii="Times New Roman" w:hint="eastAsia"/>
        </w:rPr>
        <w:t>2</w:t>
      </w:r>
      <w:r w:rsidR="00485D19">
        <w:rPr>
          <w:rFonts w:ascii="Times New Roman"/>
        </w:rPr>
        <w:t xml:space="preserve"> 0 2 1</w:t>
      </w:r>
    </w:p>
    <w:p w14:paraId="7FEBAEE2" w14:textId="6CB4CAF0" w:rsidR="004D393C" w:rsidRPr="004D393C" w:rsidRDefault="004D393C" w:rsidP="004D393C">
      <w:pPr>
        <w:jc w:val="right"/>
        <w:rPr>
          <w:rFonts w:ascii="黑体" w:eastAsia="黑体" w:hAnsi="黑体"/>
          <w:sz w:val="48"/>
          <w:szCs w:val="48"/>
        </w:rPr>
      </w:pPr>
      <w:r>
        <w:rPr>
          <w:noProof/>
        </w:rPr>
        <mc:AlternateContent>
          <mc:Choice Requires="wps">
            <w:drawing>
              <wp:anchor distT="0" distB="0" distL="114300" distR="114300" simplePos="0" relativeHeight="251659264" behindDoc="0" locked="0" layoutInCell="1" allowOverlap="1" wp14:anchorId="6DDC1C21" wp14:editId="0B365316">
                <wp:simplePos x="0" y="0"/>
                <wp:positionH relativeFrom="column">
                  <wp:posOffset>0</wp:posOffset>
                </wp:positionH>
                <wp:positionV relativeFrom="paragraph">
                  <wp:posOffset>319405</wp:posOffset>
                </wp:positionV>
                <wp:extent cx="532638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63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1CB12" id="直接连接符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15pt" to="419.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8c4QEAAH8DAAAOAAAAZHJzL2Uyb0RvYy54bWysU82O0zAQviPxDpbvNG1XrZao6R66LJcF&#10;Ku3yAFPbSSwcj2W7TfoSvAASNzhx5M7bsDwGY/eHBW6IHEZjz8znb76ZLK6GzrCd8kGjrfhkNOZM&#10;WYFS26bib+9vnl1yFiJYCQatqvheBX61fPpk0btSTbFFI5VnBGJD2buKtzG6siiCaFUHYYROWQrW&#10;6DuIdPRNIT30hN6ZYjoez4sevXQehQqBbq8PQb7M+HWtRHxT10FFZipO3GK2PttNssVyAWXjwbVa&#10;HGnAP7DoQFt69Ax1DRHY1uu/oDotPAas40hgV2Bda6FyD9TNZPxHN3ctOJV7IXGCO8sU/h+seL1b&#10;e6ZlxeecWehoRA8fvn5//+nHt49kH758ZvMkUu9CSbkru/apTTHYO3eL4l1gFlct2EZlsvd7RwiT&#10;VFH8VpIOwdFTm/4VSsqBbcSs2FD7LkGSFmzIg9mfB6OGyARdzi6m84tLmp84xQooT4XOh/hSYceS&#10;U3GjbdIMStjdhpiIQHlKSdcWb7Qxee7Gsr7iz2fTGSF3jkQItsm1AY2WKS9VBN9sVsazHaQlyl9u&#10;kCKP0zxurcy4rQL54uhH0ObgEw9jj7okKQ6iblDu1/6kF005Ez5uZFqjx+dc/eu/Wf4EAAD//wMA&#10;UEsDBBQABgAIAAAAIQC6PeCV2gAAAAYBAAAPAAAAZHJzL2Rvd25yZXYueG1sTI/BTsMwEETvSPyD&#10;tUhcKmrTCBSFOBUCcuNCAXHdxksSEa/T2G0DX88iDnCcndXMm3I9+0EdaIp9YAuXSwOKuAmu59bC&#10;y3N9kYOKCdnhEJgsfFKEdXV6UmLhwpGf6LBJrZIQjgVa6FIaC61j05HHuAwjsXjvYfKYRE6tdhMe&#10;JdwPemXMtfbYszR0ONJdR83HZu8txPqVdvXXolmYt6wNtNrdPz6gtedn8+0NqERz+nuGH3xBh0qY&#10;tmHPLqrBggxJFq5MBkrcPMtlyPb3oKtS/8evvgEAAP//AwBQSwECLQAUAAYACAAAACEAtoM4kv4A&#10;AADhAQAAEwAAAAAAAAAAAAAAAAAAAAAAW0NvbnRlbnRfVHlwZXNdLnhtbFBLAQItABQABgAIAAAA&#10;IQA4/SH/1gAAAJQBAAALAAAAAAAAAAAAAAAAAC8BAABfcmVscy8ucmVsc1BLAQItABQABgAIAAAA&#10;IQBrfX8c4QEAAH8DAAAOAAAAAAAAAAAAAAAAAC4CAABkcnMvZTJvRG9jLnhtbFBLAQItABQABgAI&#10;AAAAIQC6PeCV2gAAAAYBAAAPAAAAAAAAAAAAAAAAADsEAABkcnMvZG93bnJldi54bWxQSwUGAAAA&#10;AAQABADzAAAAQgUAAAAA&#10;"/>
            </w:pict>
          </mc:Fallback>
        </mc:AlternateContent>
      </w:r>
    </w:p>
    <w:p w14:paraId="1B98B483" w14:textId="44898D20" w:rsidR="00196888" w:rsidRDefault="00196888"/>
    <w:p w14:paraId="6BF7D71E" w14:textId="1E049994" w:rsidR="004D393C" w:rsidRDefault="004D393C"/>
    <w:p w14:paraId="2632AA2D" w14:textId="00B73613" w:rsidR="00C21D60" w:rsidRDefault="00C21D60"/>
    <w:p w14:paraId="0FA23373" w14:textId="5C9C6D43" w:rsidR="00C21D60" w:rsidRDefault="00C21D60"/>
    <w:p w14:paraId="7818884D" w14:textId="6031FC24" w:rsidR="00C21D60" w:rsidRDefault="00C21D60"/>
    <w:p w14:paraId="1AB5CB01" w14:textId="7BBB1CB9" w:rsidR="00C21D60" w:rsidRDefault="00C21D60"/>
    <w:p w14:paraId="5449CEA1" w14:textId="09E26874" w:rsidR="00C21D60" w:rsidRDefault="00C21D60"/>
    <w:p w14:paraId="4DCDD706" w14:textId="6CBED373" w:rsidR="00C21D60" w:rsidRDefault="00C21D60"/>
    <w:p w14:paraId="6FC2CD8C" w14:textId="77777777" w:rsidR="00C21D60" w:rsidRDefault="00C21D60"/>
    <w:p w14:paraId="4AA6D924" w14:textId="54583895" w:rsidR="004D393C" w:rsidRPr="004D393C" w:rsidRDefault="004D393C" w:rsidP="004D393C">
      <w:pPr>
        <w:jc w:val="center"/>
        <w:rPr>
          <w:rFonts w:ascii="黑体" w:eastAsia="黑体" w:hAnsi="黑体"/>
          <w:b/>
          <w:bCs/>
          <w:sz w:val="44"/>
          <w:szCs w:val="44"/>
        </w:rPr>
      </w:pPr>
      <w:r w:rsidRPr="004D393C">
        <w:rPr>
          <w:rFonts w:ascii="黑体" w:eastAsia="黑体" w:hAnsi="黑体" w:hint="eastAsia"/>
          <w:b/>
          <w:bCs/>
          <w:sz w:val="44"/>
          <w:szCs w:val="44"/>
        </w:rPr>
        <w:t>智能停车系统技术标准</w:t>
      </w:r>
    </w:p>
    <w:p w14:paraId="36BB304F" w14:textId="756A0CA6" w:rsidR="004D393C" w:rsidRPr="004D393C" w:rsidRDefault="004D393C" w:rsidP="004D393C">
      <w:pPr>
        <w:pStyle w:val="af7"/>
        <w:framePr w:w="0" w:hRule="auto" w:wrap="auto" w:vAnchor="margin" w:hAnchor="text" w:xAlign="left" w:yAlign="inline"/>
        <w:rPr>
          <w:rStyle w:val="editedordinary-span-edithigh-light-bg"/>
          <w:b/>
          <w:bCs/>
          <w:sz w:val="32"/>
          <w:szCs w:val="32"/>
        </w:rPr>
      </w:pPr>
      <w:r w:rsidRPr="004D393C">
        <w:rPr>
          <w:rStyle w:val="editedordinary-span-edithigh-light-bg"/>
          <w:b/>
          <w:bCs/>
          <w:sz w:val="32"/>
          <w:szCs w:val="32"/>
        </w:rPr>
        <w:t xml:space="preserve">The technical specification for Intelligent parking </w:t>
      </w:r>
      <w:r w:rsidRPr="004D393C">
        <w:rPr>
          <w:rStyle w:val="editedordinary-span-edithigh-light-bg"/>
          <w:rFonts w:hint="eastAsia"/>
          <w:b/>
          <w:bCs/>
          <w:sz w:val="32"/>
          <w:szCs w:val="32"/>
        </w:rPr>
        <w:t>system</w:t>
      </w:r>
    </w:p>
    <w:p w14:paraId="577F9EB1" w14:textId="3F626A1F" w:rsidR="004D393C" w:rsidRPr="004D393C" w:rsidRDefault="004D393C" w:rsidP="004D393C">
      <w:pPr>
        <w:pStyle w:val="af7"/>
        <w:framePr w:w="0" w:hRule="auto" w:wrap="auto" w:vAnchor="margin" w:hAnchor="text" w:xAlign="left" w:yAlign="inline" w:anchorLock="0"/>
        <w:rPr>
          <w:rStyle w:val="editedordinary-span-edithigh-light-bg"/>
          <w:b/>
          <w:bCs/>
          <w:sz w:val="44"/>
          <w:szCs w:val="44"/>
        </w:rPr>
      </w:pPr>
      <w:r w:rsidRPr="004D393C">
        <w:rPr>
          <w:rStyle w:val="editedordinary-span-edithigh-light-bg"/>
          <w:rFonts w:hint="eastAsia"/>
          <w:b/>
          <w:bCs/>
          <w:sz w:val="44"/>
          <w:szCs w:val="44"/>
        </w:rPr>
        <w:t>（征求意见稿）</w:t>
      </w:r>
    </w:p>
    <w:p w14:paraId="67FC4C8F" w14:textId="77777777" w:rsidR="004D393C" w:rsidRPr="004D393C" w:rsidRDefault="004D393C"/>
    <w:p w14:paraId="1DB933E6" w14:textId="744C8B3C" w:rsidR="00A12D28" w:rsidRDefault="00C21D60">
      <w:pPr>
        <w:sectPr w:rsidR="00A12D28">
          <w:headerReference w:type="default" r:id="rId8"/>
          <w:footerReference w:type="default" r:id="rId9"/>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61312" behindDoc="0" locked="0" layoutInCell="1" allowOverlap="1" wp14:anchorId="13786C0C" wp14:editId="7A73CBC5">
                <wp:simplePos x="0" y="0"/>
                <wp:positionH relativeFrom="column">
                  <wp:posOffset>-38100</wp:posOffset>
                </wp:positionH>
                <wp:positionV relativeFrom="paragraph">
                  <wp:posOffset>2614930</wp:posOffset>
                </wp:positionV>
                <wp:extent cx="5326380" cy="0"/>
                <wp:effectExtent l="0" t="0" r="0" b="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638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722C1" id="直接连接符 1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05.9pt" to="416.4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nZ4QEAAIEDAAAOAAAAZHJzL2Uyb0RvYy54bWysU81uEzEQviPxDpbvZJNUqcoqmx5SyqVA&#10;pZYHmNjeXQvbY9lONnkJXgCJG5w4cudtKI/B2PmBwg2xh5Fn5pvPM99455dba9hGhajRNXwyGnOm&#10;nECpXdfwt/fXzy44iwmcBINONXynIr9cPH0yH3ytptijkSowInGxHnzD+5R8XVVR9MpCHKFXjpIt&#10;BguJ3NBVMsBA7NZU0/H4vBowSB9QqBgperVP8kXhb1sl0pu2jSox03DqLRUbil1lWy3mUHcBfK/F&#10;oQ34hy4saEeXnqiuIAFbB/0XldUiYMQ2jQTaCttWC1VmoGkm4z+muevBqzILiRP9Sab4/2jF681t&#10;YFrS7iacObC0o4cPX7+///Tj20eyD18+M8qQTIOPNaGX7jbkQcXW3fkbFO8ic7jswXWqtHu/80RR&#10;KqpHJdmJni5bDa9QEgbWCYtm2zbYTElqsG1Zze60GrVNTFBwdjY9P7ugDYpjroL6WOhDTC8VWpYP&#10;DTfaZdWghs1NTNQ6QY+QHHZ4rY0pmzeODQ1/PpvOiNl6kiG6rtRGNFpmXK6IoVstTWAbyM+ofFkS&#10;4n0EC7h2svD2CuSLwzmBNvsz4Y2jsqMUe1FXKHe3IdPlOO25EB/eZH5Iv/sF9evPWfwEAAD//wMA&#10;UEsDBBQABgAIAAAAIQAHPqZ33QAAAAoBAAAPAAAAZHJzL2Rvd25yZXYueG1sTI9BS8NAEIXvgv9h&#10;GcFLaTdJpZSYTRE1Ny+2itdpdkyC2dk0u22jv94RBL3NzHu8+V6xmVyvTjSGzrOBdJGAIq697bgx&#10;8LKr5mtQISJb7D2TgU8KsCkvLwrMrT/zM522sVESwiFHA22MQ651qFtyGBZ+IBbt3Y8Oo6xjo+2I&#10;Zwl3vc6SZKUddiwfWhzovqX6Y3t0BkL1Sofqa1bPkrdl4yk7PDw9ojHXV9PdLahIU/wzww++oEMp&#10;THt/ZBtUb2C+kirRwE2aSgUxrJeZDPvfiy4L/b9C+Q0AAP//AwBQSwECLQAUAAYACAAAACEAtoM4&#10;kv4AAADhAQAAEwAAAAAAAAAAAAAAAAAAAAAAW0NvbnRlbnRfVHlwZXNdLnhtbFBLAQItABQABgAI&#10;AAAAIQA4/SH/1gAAAJQBAAALAAAAAAAAAAAAAAAAAC8BAABfcmVscy8ucmVsc1BLAQItABQABgAI&#10;AAAAIQBVT3nZ4QEAAIEDAAAOAAAAAAAAAAAAAAAAAC4CAABkcnMvZTJvRG9jLnhtbFBLAQItABQA&#10;BgAIAAAAIQAHPqZ33QAAAAoBAAAPAAAAAAAAAAAAAAAAADsEAABkcnMvZG93bnJldi54bWxQSwUG&#10;AAAAAAQABADzAAAARQUAAAAA&#10;"/>
            </w:pict>
          </mc:Fallback>
        </mc:AlternateContent>
      </w:r>
      <w:r>
        <w:rPr>
          <w:noProof/>
        </w:rPr>
        <mc:AlternateContent>
          <mc:Choice Requires="wps">
            <w:drawing>
              <wp:anchor distT="0" distB="0" distL="114300" distR="114300" simplePos="0" relativeHeight="251662336" behindDoc="0" locked="0" layoutInCell="1" allowOverlap="1" wp14:anchorId="59730422" wp14:editId="61FE78F9">
                <wp:simplePos x="0" y="0"/>
                <wp:positionH relativeFrom="column">
                  <wp:posOffset>990600</wp:posOffset>
                </wp:positionH>
                <wp:positionV relativeFrom="paragraph">
                  <wp:posOffset>2762885</wp:posOffset>
                </wp:positionV>
                <wp:extent cx="3528060" cy="6096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528060" cy="609600"/>
                        </a:xfrm>
                        <a:prstGeom prst="rect">
                          <a:avLst/>
                        </a:prstGeom>
                        <a:noFill/>
                        <a:ln w="6350">
                          <a:noFill/>
                        </a:ln>
                      </wps:spPr>
                      <wps:txbx>
                        <w:txbxContent>
                          <w:p w14:paraId="5E4E35AC" w14:textId="71612ABB" w:rsidR="004D393C" w:rsidRPr="004D393C" w:rsidRDefault="00252551" w:rsidP="004D393C">
                            <w:pPr>
                              <w:jc w:val="center"/>
                              <w:rPr>
                                <w:rFonts w:ascii="黑体" w:eastAsia="黑体" w:hAnsi="黑体"/>
                                <w:b/>
                                <w:bCs/>
                                <w:sz w:val="32"/>
                                <w:szCs w:val="32"/>
                              </w:rPr>
                            </w:pPr>
                            <w:r w:rsidRPr="00252551">
                              <w:rPr>
                                <w:rFonts w:ascii="黑体" w:eastAsia="黑体" w:hAnsi="黑体" w:hint="eastAsia"/>
                                <w:b/>
                                <w:bCs/>
                                <w:sz w:val="32"/>
                                <w:szCs w:val="32"/>
                              </w:rPr>
                              <w:t>南京市停车服务业协会</w:t>
                            </w:r>
                            <w:r w:rsidR="00485D19">
                              <w:rPr>
                                <w:rFonts w:ascii="黑体" w:eastAsia="黑体" w:hAnsi="黑体" w:hint="eastAsia"/>
                                <w:b/>
                                <w:bCs/>
                                <w:sz w:val="32"/>
                                <w:szCs w:val="32"/>
                              </w:rPr>
                              <w:t xml:space="preserve"> </w:t>
                            </w:r>
                            <w:r w:rsidR="004D393C" w:rsidRPr="004D393C">
                              <w:rPr>
                                <w:rFonts w:ascii="黑体" w:eastAsia="黑体" w:hAnsi="黑体" w:hint="eastAsia"/>
                                <w:b/>
                                <w:bCs/>
                                <w:sz w:val="32"/>
                                <w:szCs w:val="32"/>
                              </w:rPr>
                              <w:t>发布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730422" id="_x0000_t202" coordsize="21600,21600" o:spt="202" path="m,l,21600r21600,l21600,xe">
                <v:stroke joinstyle="miter"/>
                <v:path gradientshapeok="t" o:connecttype="rect"/>
              </v:shapetype>
              <v:shape id="文本框 12" o:spid="_x0000_s1026" type="#_x0000_t202" style="position:absolute;left:0;text-align:left;margin-left:78pt;margin-top:217.55pt;width:277.8pt;height:4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AnPwIAAFQEAAAOAAAAZHJzL2Uyb0RvYy54bWysVEtu2zAQ3RfoHQjua8lO7CZG5MBN4KKA&#10;kQRwiqxpiooFSByWpC25B2hvkFU33fdcPkcfKdsJ0q6KbqjhzHA+783o4rKtK7ZR1pWkM97vpZwp&#10;LSkv9WPGP9/P3p1x5rzQuahIq4xvleOXk7dvLhozVgNaUZUryxBEu3FjMr7y3oyTxMmVqoXrkVEa&#10;xoJsLTyu9jHJrWgQva6SQZqOkoZsbixJ5Ry0152RT2L8olDS3xaFU55VGUdtPp42nstwJpMLMX60&#10;wqxKuS9D/EMVtSg1kh5DXQsv2NqWf4SqS2nJUeF7kuqEiqKUKvaAbvrpq24WK2FU7AXgOHOEyf2/&#10;sPJmc2dZmYO7AWda1OBo9/R99+PX7uc3Bh0Aaowbw29h4OnbD9TC+aB3UIa+28LW4YuOGOyAenuE&#10;V7WeSShPhoOzdASThG2Uno/SiH/y/NpY5z8qqlkQMm5BX0RVbObOoxK4HlxCMk2zsqoihZVmDYKe&#10;DNP44GjBi0rjYeihqzVIvl22+8aWlG/Rl6VuNJyRsxLJ58L5O2ExC6gX8+1vcRQVIQntJc5WZL/+&#10;TR/8QRGsnDWYrYy7L2thFWfVJw3yzvunp2EY4+V0+H6Ai31pWb606HV9RRjfPjbJyCgGf18dxMJS&#10;/YA1mIasMAktkTvj/iBe+W7isUZSTafRCeNnhJ/rhZEhdIAzQHvfPghr9vh7MHdDhykU41c0dL4d&#10;EdO1p6KMHAWAO1T3uGN0I3X7NQu78fIevZ5/BpPfAAAA//8DAFBLAwQUAAYACAAAACEA+tJVLuIA&#10;AAALAQAADwAAAGRycy9kb3ducmV2LnhtbEyPT0vDQBTE74LfYXmCN7vZ1sQSsyklUASph9ZevL1k&#10;X5Pg/onZbRv99G5PehxmmPlNsZqMZmcafe+sBDFLgJFtnOptK+HwvnlYAvMBrULtLEn4Jg+r8vam&#10;wFy5i93ReR9aFkusz1FCF8KQc+6bjgz6mRvIRu/oRoMhyrHlasRLLDeaz5Mk4wZ7Gxc6HKjqqPnc&#10;n4yE12rzhrt6bpY/unrZHtfD1+EjlfL+blo/Aws0hb8wXPEjOpSRqXYnqzzTUadZ/BIkPC5SASwm&#10;noTIgNUS0oUQwMuC//9Q/gIAAP//AwBQSwECLQAUAAYACAAAACEAtoM4kv4AAADhAQAAEwAAAAAA&#10;AAAAAAAAAAAAAAAAW0NvbnRlbnRfVHlwZXNdLnhtbFBLAQItABQABgAIAAAAIQA4/SH/1gAAAJQB&#10;AAALAAAAAAAAAAAAAAAAAC8BAABfcmVscy8ucmVsc1BLAQItABQABgAIAAAAIQB3vpAnPwIAAFQE&#10;AAAOAAAAAAAAAAAAAAAAAC4CAABkcnMvZTJvRG9jLnhtbFBLAQItABQABgAIAAAAIQD60lUu4gAA&#10;AAsBAAAPAAAAAAAAAAAAAAAAAJkEAABkcnMvZG93bnJldi54bWxQSwUGAAAAAAQABADzAAAAqAUA&#10;AAAA&#10;" filled="f" stroked="f" strokeweight=".5pt">
                <v:textbox>
                  <w:txbxContent>
                    <w:p w14:paraId="5E4E35AC" w14:textId="71612ABB" w:rsidR="004D393C" w:rsidRPr="004D393C" w:rsidRDefault="00252551" w:rsidP="004D393C">
                      <w:pPr>
                        <w:jc w:val="center"/>
                        <w:rPr>
                          <w:rFonts w:ascii="黑体" w:eastAsia="黑体" w:hAnsi="黑体"/>
                          <w:b/>
                          <w:bCs/>
                          <w:sz w:val="32"/>
                          <w:szCs w:val="32"/>
                        </w:rPr>
                      </w:pPr>
                      <w:r w:rsidRPr="00252551">
                        <w:rPr>
                          <w:rFonts w:ascii="黑体" w:eastAsia="黑体" w:hAnsi="黑体" w:hint="eastAsia"/>
                          <w:b/>
                          <w:bCs/>
                          <w:sz w:val="32"/>
                          <w:szCs w:val="32"/>
                        </w:rPr>
                        <w:t>南京市停车服务业协会</w:t>
                      </w:r>
                      <w:r w:rsidR="00485D19">
                        <w:rPr>
                          <w:rFonts w:ascii="黑体" w:eastAsia="黑体" w:hAnsi="黑体" w:hint="eastAsia"/>
                          <w:b/>
                          <w:bCs/>
                          <w:sz w:val="32"/>
                          <w:szCs w:val="32"/>
                        </w:rPr>
                        <w:t xml:space="preserve"> </w:t>
                      </w:r>
                      <w:r w:rsidR="004D393C" w:rsidRPr="004D393C">
                        <w:rPr>
                          <w:rFonts w:ascii="黑体" w:eastAsia="黑体" w:hAnsi="黑体" w:hint="eastAsia"/>
                          <w:b/>
                          <w:bCs/>
                          <w:sz w:val="32"/>
                          <w:szCs w:val="32"/>
                        </w:rPr>
                        <w:t>发布</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3DEE3ED" wp14:editId="37867150">
                <wp:simplePos x="0" y="0"/>
                <wp:positionH relativeFrom="column">
                  <wp:posOffset>2743200</wp:posOffset>
                </wp:positionH>
                <wp:positionV relativeFrom="paragraph">
                  <wp:posOffset>2152015</wp:posOffset>
                </wp:positionV>
                <wp:extent cx="3528060" cy="6096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528060" cy="609600"/>
                        </a:xfrm>
                        <a:prstGeom prst="rect">
                          <a:avLst/>
                        </a:prstGeom>
                        <a:noFill/>
                        <a:ln w="6350">
                          <a:noFill/>
                        </a:ln>
                      </wps:spPr>
                      <wps:txbx>
                        <w:txbxContent>
                          <w:p w14:paraId="323C8819" w14:textId="7B5B8985" w:rsidR="00C21D60" w:rsidRPr="004D393C" w:rsidRDefault="00C21D60" w:rsidP="00C21D60">
                            <w:pPr>
                              <w:jc w:val="center"/>
                              <w:rPr>
                                <w:rFonts w:ascii="黑体" w:eastAsia="黑体" w:hAnsi="黑体"/>
                                <w:b/>
                                <w:bCs/>
                                <w:sz w:val="32"/>
                                <w:szCs w:val="32"/>
                              </w:rPr>
                            </w:pPr>
                            <w:r>
                              <w:rPr>
                                <w:rFonts w:ascii="黑体" w:eastAsia="黑体" w:hAnsi="黑体"/>
                                <w:b/>
                                <w:bCs/>
                                <w:sz w:val="32"/>
                                <w:szCs w:val="32"/>
                              </w:rPr>
                              <w:t>202</w:t>
                            </w:r>
                            <w:r w:rsidR="00252551">
                              <w:rPr>
                                <w:rFonts w:ascii="黑体" w:eastAsia="黑体" w:hAnsi="黑体"/>
                                <w:b/>
                                <w:bCs/>
                                <w:sz w:val="32"/>
                                <w:szCs w:val="32"/>
                              </w:rPr>
                              <w:t>1</w:t>
                            </w:r>
                            <w:r>
                              <w:rPr>
                                <w:rFonts w:ascii="黑体" w:eastAsia="黑体" w:hAnsi="黑体"/>
                                <w:b/>
                                <w:bCs/>
                                <w:sz w:val="32"/>
                                <w:szCs w:val="32"/>
                              </w:rPr>
                              <w:t>-XX-XX</w:t>
                            </w:r>
                            <w:r>
                              <w:rPr>
                                <w:rFonts w:ascii="黑体" w:eastAsia="黑体" w:hAnsi="黑体" w:hint="eastAsia"/>
                                <w:b/>
                                <w:bCs/>
                                <w:sz w:val="32"/>
                                <w:szCs w:val="32"/>
                              </w:rPr>
                              <w:t>实施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E3ED" id="文本框 15" o:spid="_x0000_s1027" type="#_x0000_t202" style="position:absolute;left:0;text-align:left;margin-left:3in;margin-top:169.45pt;width:277.8pt;height:4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z0nQQIAAFsEAAAOAAAAZHJzL2Uyb0RvYy54bWysVEtu2zAQ3RfoHQjua8mO7SaG5cBNkKJA&#10;kARwiqxpirIFSByWpCOlB2hvkFU33fdcPkcfKdsx0q6KbqjhzHA+781oet7WFXtU1pWkM97vpZwp&#10;LSkv9Srjn++v3p1y5rzQuahIq4w/KcfPZ2/fTBszUQNaU5UryxBEu0ljMr723kySxMm1qoXrkVEa&#10;xoJsLTyudpXkVjSIXlfJIE3HSUM2N5akcg7ay87IZzF+USjpb4vCKc+qjKM2H08bz2U4k9lUTFZW&#10;mHUpd2WIf6iiFqVG0kOoS+EF29jyj1B1KS05KnxPUp1QUZRSxR7QTT991c1iLYyKvQAcZw4wuf8X&#10;Vt483llW5uBuxJkWNTjaPn/f/vi1/fmNQQeAGuMm8FsYePr2A7Vw3usdlKHvtrB1+KIjBjugfjrA&#10;q1rPJJQno8FpOoZJwjZOz8ZpxD95eW2s8x8V1SwIGbegL6IqHq+dRyVw3buEZJquyqqKFFaaNQh6&#10;Mkrjg4MFLyqNh6GHrtYg+XbZdk3v+1hS/oT2LHUT4oy8KlHDtXD+TliMBMrGmPtbHEVFyEU7ibM1&#10;2a9/0wd/MAUrZw1GLOPuy0ZYxVn1SYPDs/5wGGYyXoaj9wNc7LFleWzRm/qCMMV9LJSRUQz+vtqL&#10;haX6AdswD1lhEloid8b9Xrzw3eBjm6Saz6MTptAIf60XRobQAdWA8H37IKzZ0eBB4A3th1FMXrHR&#10;+XZ8zDeeijJSFXDuUN3BjwmODO62LazI8T16vfwTZr8BAAD//wMAUEsDBBQABgAIAAAAIQDJHha0&#10;4gAAAAsBAAAPAAAAZHJzL2Rvd25yZXYueG1sTI8xT8MwFIR3JP6D9ZDYqENSShLiVFWkCgnB0NKF&#10;7SV2kwj7OcRuG/rr604wnu50912xnIxmRzW63pKAx1kETFFjZU+tgN3n+iEF5jySRG1JCfhVDpbl&#10;7U2BubQn2qjj1rcslJDLUUDn/ZBz7ppOGXQzOygK3t6OBn2QY8vliKdQbjSPo2jBDfYUFjocVNWp&#10;5nt7MALeqvUHburYpGddvb7vV8PP7utJiPu7afUCzKvJ/4Xhih/QoQxMtT2QdEwLmCdx+OIFJEma&#10;AQuJLH1eAKuv1jwDXhb8/4fyAgAA//8DAFBLAQItABQABgAIAAAAIQC2gziS/gAAAOEBAAATAAAA&#10;AAAAAAAAAAAAAAAAAABbQ29udGVudF9UeXBlc10ueG1sUEsBAi0AFAAGAAgAAAAhADj9If/WAAAA&#10;lAEAAAsAAAAAAAAAAAAAAAAALwEAAF9yZWxzLy5yZWxzUEsBAi0AFAAGAAgAAAAhAErfPSdBAgAA&#10;WwQAAA4AAAAAAAAAAAAAAAAALgIAAGRycy9lMm9Eb2MueG1sUEsBAi0AFAAGAAgAAAAhAMkeFrTi&#10;AAAACwEAAA8AAAAAAAAAAAAAAAAAmwQAAGRycy9kb3ducmV2LnhtbFBLBQYAAAAABAAEAPMAAACq&#10;BQAAAAA=&#10;" filled="f" stroked="f" strokeweight=".5pt">
                <v:textbox>
                  <w:txbxContent>
                    <w:p w14:paraId="323C8819" w14:textId="7B5B8985" w:rsidR="00C21D60" w:rsidRPr="004D393C" w:rsidRDefault="00C21D60" w:rsidP="00C21D60">
                      <w:pPr>
                        <w:jc w:val="center"/>
                        <w:rPr>
                          <w:rFonts w:ascii="黑体" w:eastAsia="黑体" w:hAnsi="黑体"/>
                          <w:b/>
                          <w:bCs/>
                          <w:sz w:val="32"/>
                          <w:szCs w:val="32"/>
                        </w:rPr>
                      </w:pPr>
                      <w:r>
                        <w:rPr>
                          <w:rFonts w:ascii="黑体" w:eastAsia="黑体" w:hAnsi="黑体"/>
                          <w:b/>
                          <w:bCs/>
                          <w:sz w:val="32"/>
                          <w:szCs w:val="32"/>
                        </w:rPr>
                        <w:t>202</w:t>
                      </w:r>
                      <w:r w:rsidR="00252551">
                        <w:rPr>
                          <w:rFonts w:ascii="黑体" w:eastAsia="黑体" w:hAnsi="黑体"/>
                          <w:b/>
                          <w:bCs/>
                          <w:sz w:val="32"/>
                          <w:szCs w:val="32"/>
                        </w:rPr>
                        <w:t>1</w:t>
                      </w:r>
                      <w:r>
                        <w:rPr>
                          <w:rFonts w:ascii="黑体" w:eastAsia="黑体" w:hAnsi="黑体"/>
                          <w:b/>
                          <w:bCs/>
                          <w:sz w:val="32"/>
                          <w:szCs w:val="32"/>
                        </w:rPr>
                        <w:t>-XX-XX</w:t>
                      </w:r>
                      <w:r>
                        <w:rPr>
                          <w:rFonts w:ascii="黑体" w:eastAsia="黑体" w:hAnsi="黑体" w:hint="eastAsia"/>
                          <w:b/>
                          <w:bCs/>
                          <w:sz w:val="32"/>
                          <w:szCs w:val="32"/>
                        </w:rPr>
                        <w:t>实施</w:t>
                      </w:r>
                    </w:p>
                  </w:txbxContent>
                </v:textbox>
              </v:shape>
            </w:pict>
          </mc:Fallback>
        </mc:AlternateContent>
      </w:r>
    </w:p>
    <w:p w14:paraId="4080AC16" w14:textId="0A3BCE8A" w:rsidR="00325DC4" w:rsidRDefault="00196888" w:rsidP="00196888">
      <w:pPr>
        <w:jc w:val="center"/>
        <w:rPr>
          <w:rFonts w:ascii="黑体" w:eastAsia="黑体" w:hAnsi="黑体"/>
          <w:b/>
          <w:bCs/>
          <w:sz w:val="32"/>
          <w:szCs w:val="36"/>
        </w:rPr>
      </w:pPr>
      <w:r w:rsidRPr="00196888">
        <w:rPr>
          <w:rFonts w:ascii="黑体" w:eastAsia="黑体" w:hAnsi="黑体" w:hint="eastAsia"/>
          <w:b/>
          <w:bCs/>
          <w:sz w:val="32"/>
          <w:szCs w:val="36"/>
        </w:rPr>
        <w:lastRenderedPageBreak/>
        <w:t xml:space="preserve">目 </w:t>
      </w:r>
      <w:r w:rsidRPr="00196888">
        <w:rPr>
          <w:rFonts w:ascii="黑体" w:eastAsia="黑体" w:hAnsi="黑体"/>
          <w:b/>
          <w:bCs/>
          <w:sz w:val="32"/>
          <w:szCs w:val="36"/>
        </w:rPr>
        <w:t xml:space="preserve"> </w:t>
      </w:r>
      <w:r w:rsidRPr="00196888">
        <w:rPr>
          <w:rFonts w:ascii="黑体" w:eastAsia="黑体" w:hAnsi="黑体" w:hint="eastAsia"/>
          <w:b/>
          <w:bCs/>
          <w:sz w:val="32"/>
          <w:szCs w:val="36"/>
        </w:rPr>
        <w:t>次</w:t>
      </w:r>
    </w:p>
    <w:p w14:paraId="5C47605A" w14:textId="0A86E1B9" w:rsidR="0072446B" w:rsidRDefault="0072446B">
      <w:pPr>
        <w:pStyle w:val="TOC1"/>
        <w:tabs>
          <w:tab w:val="right" w:leader="dot" w:pos="8296"/>
        </w:tabs>
        <w:rPr>
          <w:noProof/>
        </w:rPr>
      </w:pPr>
      <w:r>
        <w:rPr>
          <w:rFonts w:ascii="黑体" w:eastAsia="黑体" w:hAnsi="黑体"/>
          <w:b/>
          <w:bCs/>
          <w:sz w:val="32"/>
          <w:szCs w:val="36"/>
        </w:rPr>
        <w:fldChar w:fldCharType="begin"/>
      </w:r>
      <w:r>
        <w:rPr>
          <w:rFonts w:ascii="黑体" w:eastAsia="黑体" w:hAnsi="黑体"/>
          <w:b/>
          <w:bCs/>
          <w:sz w:val="32"/>
          <w:szCs w:val="36"/>
        </w:rPr>
        <w:instrText xml:space="preserve"> TOC \o "1-1" \h \z \u </w:instrText>
      </w:r>
      <w:r>
        <w:rPr>
          <w:rFonts w:ascii="黑体" w:eastAsia="黑体" w:hAnsi="黑体"/>
          <w:b/>
          <w:bCs/>
          <w:sz w:val="32"/>
          <w:szCs w:val="36"/>
        </w:rPr>
        <w:fldChar w:fldCharType="separate"/>
      </w:r>
      <w:hyperlink w:anchor="_Toc67249562" w:history="1">
        <w:r w:rsidRPr="00E44B01">
          <w:rPr>
            <w:rStyle w:val="af4"/>
            <w:noProof/>
          </w:rPr>
          <w:t>前</w:t>
        </w:r>
        <w:r w:rsidRPr="00E44B01">
          <w:rPr>
            <w:rStyle w:val="af4"/>
            <w:noProof/>
          </w:rPr>
          <w:t xml:space="preserve">  </w:t>
        </w:r>
        <w:r w:rsidRPr="00E44B01">
          <w:rPr>
            <w:rStyle w:val="af4"/>
            <w:noProof/>
          </w:rPr>
          <w:t>言</w:t>
        </w:r>
        <w:r>
          <w:rPr>
            <w:noProof/>
            <w:webHidden/>
          </w:rPr>
          <w:tab/>
        </w:r>
        <w:r>
          <w:rPr>
            <w:noProof/>
            <w:webHidden/>
          </w:rPr>
          <w:fldChar w:fldCharType="begin"/>
        </w:r>
        <w:r>
          <w:rPr>
            <w:noProof/>
            <w:webHidden/>
          </w:rPr>
          <w:instrText xml:space="preserve"> PAGEREF _Toc67249562 \h </w:instrText>
        </w:r>
        <w:r>
          <w:rPr>
            <w:noProof/>
            <w:webHidden/>
          </w:rPr>
        </w:r>
        <w:r>
          <w:rPr>
            <w:noProof/>
            <w:webHidden/>
          </w:rPr>
          <w:fldChar w:fldCharType="separate"/>
        </w:r>
        <w:r>
          <w:rPr>
            <w:noProof/>
            <w:webHidden/>
          </w:rPr>
          <w:t>II</w:t>
        </w:r>
        <w:r>
          <w:rPr>
            <w:noProof/>
            <w:webHidden/>
          </w:rPr>
          <w:fldChar w:fldCharType="end"/>
        </w:r>
      </w:hyperlink>
    </w:p>
    <w:p w14:paraId="39483BB5" w14:textId="35ED1511" w:rsidR="0072446B" w:rsidRDefault="00D236DD">
      <w:pPr>
        <w:pStyle w:val="TOC1"/>
        <w:tabs>
          <w:tab w:val="left" w:pos="420"/>
          <w:tab w:val="right" w:leader="dot" w:pos="8296"/>
        </w:tabs>
        <w:rPr>
          <w:noProof/>
        </w:rPr>
      </w:pPr>
      <w:hyperlink w:anchor="_Toc67249563" w:history="1">
        <w:r w:rsidR="0072446B" w:rsidRPr="00E44B01">
          <w:rPr>
            <w:rStyle w:val="af4"/>
            <w:noProof/>
          </w:rPr>
          <w:t>1.</w:t>
        </w:r>
        <w:r w:rsidR="0072446B">
          <w:rPr>
            <w:noProof/>
          </w:rPr>
          <w:tab/>
        </w:r>
        <w:r w:rsidR="0072446B" w:rsidRPr="00E44B01">
          <w:rPr>
            <w:rStyle w:val="af4"/>
            <w:noProof/>
          </w:rPr>
          <w:t>范围</w:t>
        </w:r>
        <w:r w:rsidR="0072446B">
          <w:rPr>
            <w:noProof/>
            <w:webHidden/>
          </w:rPr>
          <w:tab/>
        </w:r>
        <w:r w:rsidR="0072446B">
          <w:rPr>
            <w:noProof/>
            <w:webHidden/>
          </w:rPr>
          <w:fldChar w:fldCharType="begin"/>
        </w:r>
        <w:r w:rsidR="0072446B">
          <w:rPr>
            <w:noProof/>
            <w:webHidden/>
          </w:rPr>
          <w:instrText xml:space="preserve"> PAGEREF _Toc67249563 \h </w:instrText>
        </w:r>
        <w:r w:rsidR="0072446B">
          <w:rPr>
            <w:noProof/>
            <w:webHidden/>
          </w:rPr>
        </w:r>
        <w:r w:rsidR="0072446B">
          <w:rPr>
            <w:noProof/>
            <w:webHidden/>
          </w:rPr>
          <w:fldChar w:fldCharType="separate"/>
        </w:r>
        <w:r w:rsidR="0072446B">
          <w:rPr>
            <w:noProof/>
            <w:webHidden/>
          </w:rPr>
          <w:t>1</w:t>
        </w:r>
        <w:r w:rsidR="0072446B">
          <w:rPr>
            <w:noProof/>
            <w:webHidden/>
          </w:rPr>
          <w:fldChar w:fldCharType="end"/>
        </w:r>
      </w:hyperlink>
    </w:p>
    <w:p w14:paraId="23274E85" w14:textId="6A1D2317" w:rsidR="0072446B" w:rsidRDefault="00D236DD">
      <w:pPr>
        <w:pStyle w:val="TOC1"/>
        <w:tabs>
          <w:tab w:val="left" w:pos="420"/>
          <w:tab w:val="right" w:leader="dot" w:pos="8296"/>
        </w:tabs>
        <w:rPr>
          <w:noProof/>
        </w:rPr>
      </w:pPr>
      <w:hyperlink w:anchor="_Toc67249564" w:history="1">
        <w:r w:rsidR="0072446B" w:rsidRPr="00E44B01">
          <w:rPr>
            <w:rStyle w:val="af4"/>
            <w:noProof/>
          </w:rPr>
          <w:t>2.</w:t>
        </w:r>
        <w:r w:rsidR="0072446B">
          <w:rPr>
            <w:noProof/>
          </w:rPr>
          <w:tab/>
        </w:r>
        <w:r w:rsidR="0072446B" w:rsidRPr="00E44B01">
          <w:rPr>
            <w:rStyle w:val="af4"/>
            <w:noProof/>
          </w:rPr>
          <w:t>标准性引用文件</w:t>
        </w:r>
        <w:r w:rsidR="0072446B">
          <w:rPr>
            <w:noProof/>
            <w:webHidden/>
          </w:rPr>
          <w:tab/>
        </w:r>
        <w:r w:rsidR="0072446B">
          <w:rPr>
            <w:noProof/>
            <w:webHidden/>
          </w:rPr>
          <w:fldChar w:fldCharType="begin"/>
        </w:r>
        <w:r w:rsidR="0072446B">
          <w:rPr>
            <w:noProof/>
            <w:webHidden/>
          </w:rPr>
          <w:instrText xml:space="preserve"> PAGEREF _Toc67249564 \h </w:instrText>
        </w:r>
        <w:r w:rsidR="0072446B">
          <w:rPr>
            <w:noProof/>
            <w:webHidden/>
          </w:rPr>
        </w:r>
        <w:r w:rsidR="0072446B">
          <w:rPr>
            <w:noProof/>
            <w:webHidden/>
          </w:rPr>
          <w:fldChar w:fldCharType="separate"/>
        </w:r>
        <w:r w:rsidR="0072446B">
          <w:rPr>
            <w:noProof/>
            <w:webHidden/>
          </w:rPr>
          <w:t>1</w:t>
        </w:r>
        <w:r w:rsidR="0072446B">
          <w:rPr>
            <w:noProof/>
            <w:webHidden/>
          </w:rPr>
          <w:fldChar w:fldCharType="end"/>
        </w:r>
      </w:hyperlink>
    </w:p>
    <w:p w14:paraId="35FC0DE6" w14:textId="0E4EB4E8" w:rsidR="0072446B" w:rsidRDefault="00D236DD">
      <w:pPr>
        <w:pStyle w:val="TOC1"/>
        <w:tabs>
          <w:tab w:val="left" w:pos="420"/>
          <w:tab w:val="right" w:leader="dot" w:pos="8296"/>
        </w:tabs>
        <w:rPr>
          <w:noProof/>
        </w:rPr>
      </w:pPr>
      <w:hyperlink w:anchor="_Toc67249565" w:history="1">
        <w:r w:rsidR="0072446B" w:rsidRPr="00E44B01">
          <w:rPr>
            <w:rStyle w:val="af4"/>
            <w:noProof/>
          </w:rPr>
          <w:t>3.</w:t>
        </w:r>
        <w:r w:rsidR="0072446B">
          <w:rPr>
            <w:noProof/>
          </w:rPr>
          <w:tab/>
        </w:r>
        <w:r w:rsidR="0072446B" w:rsidRPr="00E44B01">
          <w:rPr>
            <w:rStyle w:val="af4"/>
            <w:noProof/>
          </w:rPr>
          <w:t>术语及定义</w:t>
        </w:r>
        <w:r w:rsidR="0072446B">
          <w:rPr>
            <w:noProof/>
            <w:webHidden/>
          </w:rPr>
          <w:tab/>
        </w:r>
        <w:r w:rsidR="0072446B">
          <w:rPr>
            <w:noProof/>
            <w:webHidden/>
          </w:rPr>
          <w:fldChar w:fldCharType="begin"/>
        </w:r>
        <w:r w:rsidR="0072446B">
          <w:rPr>
            <w:noProof/>
            <w:webHidden/>
          </w:rPr>
          <w:instrText xml:space="preserve"> PAGEREF _Toc67249565 \h </w:instrText>
        </w:r>
        <w:r w:rsidR="0072446B">
          <w:rPr>
            <w:noProof/>
            <w:webHidden/>
          </w:rPr>
        </w:r>
        <w:r w:rsidR="0072446B">
          <w:rPr>
            <w:noProof/>
            <w:webHidden/>
          </w:rPr>
          <w:fldChar w:fldCharType="separate"/>
        </w:r>
        <w:r w:rsidR="0072446B">
          <w:rPr>
            <w:noProof/>
            <w:webHidden/>
          </w:rPr>
          <w:t>1</w:t>
        </w:r>
        <w:r w:rsidR="0072446B">
          <w:rPr>
            <w:noProof/>
            <w:webHidden/>
          </w:rPr>
          <w:fldChar w:fldCharType="end"/>
        </w:r>
      </w:hyperlink>
    </w:p>
    <w:p w14:paraId="21ADF245" w14:textId="5DD9BE0E" w:rsidR="0072446B" w:rsidRDefault="00D236DD">
      <w:pPr>
        <w:pStyle w:val="TOC1"/>
        <w:tabs>
          <w:tab w:val="left" w:pos="420"/>
          <w:tab w:val="right" w:leader="dot" w:pos="8296"/>
        </w:tabs>
        <w:rPr>
          <w:noProof/>
        </w:rPr>
      </w:pPr>
      <w:hyperlink w:anchor="_Toc67249566" w:history="1">
        <w:r w:rsidR="0072446B" w:rsidRPr="00E44B01">
          <w:rPr>
            <w:rStyle w:val="af4"/>
            <w:noProof/>
          </w:rPr>
          <w:t>4.</w:t>
        </w:r>
        <w:r w:rsidR="0072446B">
          <w:rPr>
            <w:noProof/>
          </w:rPr>
          <w:tab/>
        </w:r>
        <w:r w:rsidR="0072446B" w:rsidRPr="00E44B01">
          <w:rPr>
            <w:rStyle w:val="af4"/>
            <w:noProof/>
          </w:rPr>
          <w:t>总体框架</w:t>
        </w:r>
        <w:r w:rsidR="0072446B">
          <w:rPr>
            <w:noProof/>
            <w:webHidden/>
          </w:rPr>
          <w:tab/>
        </w:r>
        <w:r w:rsidR="0072446B">
          <w:rPr>
            <w:noProof/>
            <w:webHidden/>
          </w:rPr>
          <w:fldChar w:fldCharType="begin"/>
        </w:r>
        <w:r w:rsidR="0072446B">
          <w:rPr>
            <w:noProof/>
            <w:webHidden/>
          </w:rPr>
          <w:instrText xml:space="preserve"> PAGEREF _Toc67249566 \h </w:instrText>
        </w:r>
        <w:r w:rsidR="0072446B">
          <w:rPr>
            <w:noProof/>
            <w:webHidden/>
          </w:rPr>
        </w:r>
        <w:r w:rsidR="0072446B">
          <w:rPr>
            <w:noProof/>
            <w:webHidden/>
          </w:rPr>
          <w:fldChar w:fldCharType="separate"/>
        </w:r>
        <w:r w:rsidR="0072446B">
          <w:rPr>
            <w:noProof/>
            <w:webHidden/>
          </w:rPr>
          <w:t>3</w:t>
        </w:r>
        <w:r w:rsidR="0072446B">
          <w:rPr>
            <w:noProof/>
            <w:webHidden/>
          </w:rPr>
          <w:fldChar w:fldCharType="end"/>
        </w:r>
      </w:hyperlink>
    </w:p>
    <w:p w14:paraId="29340002" w14:textId="23638AB0" w:rsidR="0072446B" w:rsidRDefault="00D236DD">
      <w:pPr>
        <w:pStyle w:val="TOC1"/>
        <w:tabs>
          <w:tab w:val="left" w:pos="420"/>
          <w:tab w:val="right" w:leader="dot" w:pos="8296"/>
        </w:tabs>
        <w:rPr>
          <w:noProof/>
        </w:rPr>
      </w:pPr>
      <w:hyperlink w:anchor="_Toc67249567" w:history="1">
        <w:r w:rsidR="0072446B" w:rsidRPr="00E44B01">
          <w:rPr>
            <w:rStyle w:val="af4"/>
            <w:noProof/>
          </w:rPr>
          <w:t>5.</w:t>
        </w:r>
        <w:r w:rsidR="0072446B">
          <w:rPr>
            <w:noProof/>
          </w:rPr>
          <w:tab/>
        </w:r>
        <w:r w:rsidR="0072446B" w:rsidRPr="00E44B01">
          <w:rPr>
            <w:rStyle w:val="af4"/>
            <w:noProof/>
          </w:rPr>
          <w:t>总体要求</w:t>
        </w:r>
        <w:r w:rsidR="0072446B">
          <w:rPr>
            <w:noProof/>
            <w:webHidden/>
          </w:rPr>
          <w:tab/>
        </w:r>
        <w:r w:rsidR="0072446B">
          <w:rPr>
            <w:noProof/>
            <w:webHidden/>
          </w:rPr>
          <w:fldChar w:fldCharType="begin"/>
        </w:r>
        <w:r w:rsidR="0072446B">
          <w:rPr>
            <w:noProof/>
            <w:webHidden/>
          </w:rPr>
          <w:instrText xml:space="preserve"> PAGEREF _Toc67249567 \h </w:instrText>
        </w:r>
        <w:r w:rsidR="0072446B">
          <w:rPr>
            <w:noProof/>
            <w:webHidden/>
          </w:rPr>
        </w:r>
        <w:r w:rsidR="0072446B">
          <w:rPr>
            <w:noProof/>
            <w:webHidden/>
          </w:rPr>
          <w:fldChar w:fldCharType="separate"/>
        </w:r>
        <w:r w:rsidR="0072446B">
          <w:rPr>
            <w:noProof/>
            <w:webHidden/>
          </w:rPr>
          <w:t>4</w:t>
        </w:r>
        <w:r w:rsidR="0072446B">
          <w:rPr>
            <w:noProof/>
            <w:webHidden/>
          </w:rPr>
          <w:fldChar w:fldCharType="end"/>
        </w:r>
      </w:hyperlink>
    </w:p>
    <w:p w14:paraId="4AF11661" w14:textId="3CDD8145" w:rsidR="0072446B" w:rsidRDefault="00D236DD">
      <w:pPr>
        <w:pStyle w:val="TOC1"/>
        <w:tabs>
          <w:tab w:val="left" w:pos="420"/>
          <w:tab w:val="right" w:leader="dot" w:pos="8296"/>
        </w:tabs>
        <w:rPr>
          <w:noProof/>
        </w:rPr>
      </w:pPr>
      <w:hyperlink w:anchor="_Toc67249568" w:history="1">
        <w:r w:rsidR="0072446B" w:rsidRPr="00E44B01">
          <w:rPr>
            <w:rStyle w:val="af4"/>
            <w:noProof/>
          </w:rPr>
          <w:t>6.</w:t>
        </w:r>
        <w:r w:rsidR="0072446B">
          <w:rPr>
            <w:noProof/>
          </w:rPr>
          <w:tab/>
        </w:r>
        <w:r w:rsidR="0072446B" w:rsidRPr="00E44B01">
          <w:rPr>
            <w:rStyle w:val="af4"/>
            <w:noProof/>
          </w:rPr>
          <w:t>数据收集层</w:t>
        </w:r>
        <w:r w:rsidR="0072446B">
          <w:rPr>
            <w:noProof/>
            <w:webHidden/>
          </w:rPr>
          <w:tab/>
        </w:r>
        <w:r w:rsidR="0072446B">
          <w:rPr>
            <w:noProof/>
            <w:webHidden/>
          </w:rPr>
          <w:fldChar w:fldCharType="begin"/>
        </w:r>
        <w:r w:rsidR="0072446B">
          <w:rPr>
            <w:noProof/>
            <w:webHidden/>
          </w:rPr>
          <w:instrText xml:space="preserve"> PAGEREF _Toc67249568 \h </w:instrText>
        </w:r>
        <w:r w:rsidR="0072446B">
          <w:rPr>
            <w:noProof/>
            <w:webHidden/>
          </w:rPr>
        </w:r>
        <w:r w:rsidR="0072446B">
          <w:rPr>
            <w:noProof/>
            <w:webHidden/>
          </w:rPr>
          <w:fldChar w:fldCharType="separate"/>
        </w:r>
        <w:r w:rsidR="0072446B">
          <w:rPr>
            <w:noProof/>
            <w:webHidden/>
          </w:rPr>
          <w:t>5</w:t>
        </w:r>
        <w:r w:rsidR="0072446B">
          <w:rPr>
            <w:noProof/>
            <w:webHidden/>
          </w:rPr>
          <w:fldChar w:fldCharType="end"/>
        </w:r>
      </w:hyperlink>
    </w:p>
    <w:p w14:paraId="1DF47649" w14:textId="0C53B4B0" w:rsidR="0072446B" w:rsidRDefault="00D236DD">
      <w:pPr>
        <w:pStyle w:val="TOC1"/>
        <w:tabs>
          <w:tab w:val="left" w:pos="420"/>
          <w:tab w:val="right" w:leader="dot" w:pos="8296"/>
        </w:tabs>
        <w:rPr>
          <w:noProof/>
        </w:rPr>
      </w:pPr>
      <w:hyperlink w:anchor="_Toc67249569" w:history="1">
        <w:r w:rsidR="0072446B" w:rsidRPr="00E44B01">
          <w:rPr>
            <w:rStyle w:val="af4"/>
            <w:noProof/>
          </w:rPr>
          <w:t>7.</w:t>
        </w:r>
        <w:r w:rsidR="0072446B">
          <w:rPr>
            <w:noProof/>
          </w:rPr>
          <w:tab/>
        </w:r>
        <w:r w:rsidR="00BA7BC0">
          <w:rPr>
            <w:rStyle w:val="af4"/>
            <w:rFonts w:hint="eastAsia"/>
            <w:noProof/>
          </w:rPr>
          <w:t>系统</w:t>
        </w:r>
        <w:r w:rsidR="0072446B" w:rsidRPr="00E44B01">
          <w:rPr>
            <w:rStyle w:val="af4"/>
            <w:noProof/>
          </w:rPr>
          <w:t>处理层</w:t>
        </w:r>
        <w:r w:rsidR="0072446B">
          <w:rPr>
            <w:noProof/>
            <w:webHidden/>
          </w:rPr>
          <w:tab/>
        </w:r>
        <w:r w:rsidR="0072446B">
          <w:rPr>
            <w:noProof/>
            <w:webHidden/>
          </w:rPr>
          <w:fldChar w:fldCharType="begin"/>
        </w:r>
        <w:r w:rsidR="0072446B">
          <w:rPr>
            <w:noProof/>
            <w:webHidden/>
          </w:rPr>
          <w:instrText xml:space="preserve"> PAGEREF _Toc67249569 \h </w:instrText>
        </w:r>
        <w:r w:rsidR="0072446B">
          <w:rPr>
            <w:noProof/>
            <w:webHidden/>
          </w:rPr>
        </w:r>
        <w:r w:rsidR="0072446B">
          <w:rPr>
            <w:noProof/>
            <w:webHidden/>
          </w:rPr>
          <w:fldChar w:fldCharType="separate"/>
        </w:r>
        <w:r w:rsidR="0072446B">
          <w:rPr>
            <w:noProof/>
            <w:webHidden/>
          </w:rPr>
          <w:t>8</w:t>
        </w:r>
        <w:r w:rsidR="0072446B">
          <w:rPr>
            <w:noProof/>
            <w:webHidden/>
          </w:rPr>
          <w:fldChar w:fldCharType="end"/>
        </w:r>
      </w:hyperlink>
    </w:p>
    <w:p w14:paraId="466A8957" w14:textId="3490A28F" w:rsidR="0072446B" w:rsidRDefault="00D236DD">
      <w:pPr>
        <w:pStyle w:val="TOC1"/>
        <w:tabs>
          <w:tab w:val="left" w:pos="420"/>
          <w:tab w:val="right" w:leader="dot" w:pos="8296"/>
        </w:tabs>
        <w:rPr>
          <w:noProof/>
        </w:rPr>
      </w:pPr>
      <w:hyperlink w:anchor="_Toc67249570" w:history="1">
        <w:r w:rsidR="0072446B" w:rsidRPr="00E44B01">
          <w:rPr>
            <w:rStyle w:val="af4"/>
            <w:noProof/>
          </w:rPr>
          <w:t>8.</w:t>
        </w:r>
        <w:r w:rsidR="0072446B">
          <w:rPr>
            <w:noProof/>
          </w:rPr>
          <w:tab/>
        </w:r>
        <w:r w:rsidR="00BA7BC0">
          <w:rPr>
            <w:rStyle w:val="af4"/>
            <w:rFonts w:hint="eastAsia"/>
            <w:noProof/>
          </w:rPr>
          <w:t>系统</w:t>
        </w:r>
        <w:r w:rsidR="0072446B" w:rsidRPr="00E44B01">
          <w:rPr>
            <w:rStyle w:val="af4"/>
            <w:noProof/>
          </w:rPr>
          <w:t>应用层</w:t>
        </w:r>
        <w:r w:rsidR="0072446B">
          <w:rPr>
            <w:noProof/>
            <w:webHidden/>
          </w:rPr>
          <w:tab/>
        </w:r>
        <w:r w:rsidR="0072446B">
          <w:rPr>
            <w:noProof/>
            <w:webHidden/>
          </w:rPr>
          <w:fldChar w:fldCharType="begin"/>
        </w:r>
        <w:r w:rsidR="0072446B">
          <w:rPr>
            <w:noProof/>
            <w:webHidden/>
          </w:rPr>
          <w:instrText xml:space="preserve"> PAGEREF _Toc67249570 \h </w:instrText>
        </w:r>
        <w:r w:rsidR="0072446B">
          <w:rPr>
            <w:noProof/>
            <w:webHidden/>
          </w:rPr>
        </w:r>
        <w:r w:rsidR="0072446B">
          <w:rPr>
            <w:noProof/>
            <w:webHidden/>
          </w:rPr>
          <w:fldChar w:fldCharType="separate"/>
        </w:r>
        <w:r w:rsidR="0072446B">
          <w:rPr>
            <w:noProof/>
            <w:webHidden/>
          </w:rPr>
          <w:t>12</w:t>
        </w:r>
        <w:r w:rsidR="0072446B">
          <w:rPr>
            <w:noProof/>
            <w:webHidden/>
          </w:rPr>
          <w:fldChar w:fldCharType="end"/>
        </w:r>
      </w:hyperlink>
    </w:p>
    <w:p w14:paraId="002398A4" w14:textId="183FD1D2" w:rsidR="0072446B" w:rsidRDefault="00D236DD">
      <w:pPr>
        <w:pStyle w:val="TOC1"/>
        <w:tabs>
          <w:tab w:val="left" w:pos="420"/>
          <w:tab w:val="right" w:leader="dot" w:pos="8296"/>
        </w:tabs>
        <w:rPr>
          <w:noProof/>
        </w:rPr>
      </w:pPr>
      <w:hyperlink w:anchor="_Toc67249571" w:history="1">
        <w:r w:rsidR="0072446B" w:rsidRPr="00E44B01">
          <w:rPr>
            <w:rStyle w:val="af4"/>
            <w:noProof/>
          </w:rPr>
          <w:t>9.</w:t>
        </w:r>
        <w:r w:rsidR="0072446B">
          <w:rPr>
            <w:noProof/>
          </w:rPr>
          <w:tab/>
        </w:r>
        <w:r w:rsidR="0072446B" w:rsidRPr="00E44B01">
          <w:rPr>
            <w:rStyle w:val="af4"/>
            <w:noProof/>
          </w:rPr>
          <w:t>停车支付</w:t>
        </w:r>
        <w:r w:rsidR="0072446B">
          <w:rPr>
            <w:noProof/>
            <w:webHidden/>
          </w:rPr>
          <w:tab/>
        </w:r>
        <w:r w:rsidR="0072446B">
          <w:rPr>
            <w:noProof/>
            <w:webHidden/>
          </w:rPr>
          <w:fldChar w:fldCharType="begin"/>
        </w:r>
        <w:r w:rsidR="0072446B">
          <w:rPr>
            <w:noProof/>
            <w:webHidden/>
          </w:rPr>
          <w:instrText xml:space="preserve"> PAGEREF _Toc67249571 \h </w:instrText>
        </w:r>
        <w:r w:rsidR="0072446B">
          <w:rPr>
            <w:noProof/>
            <w:webHidden/>
          </w:rPr>
        </w:r>
        <w:r w:rsidR="0072446B">
          <w:rPr>
            <w:noProof/>
            <w:webHidden/>
          </w:rPr>
          <w:fldChar w:fldCharType="separate"/>
        </w:r>
        <w:r w:rsidR="0072446B">
          <w:rPr>
            <w:noProof/>
            <w:webHidden/>
          </w:rPr>
          <w:t>15</w:t>
        </w:r>
        <w:r w:rsidR="0072446B">
          <w:rPr>
            <w:noProof/>
            <w:webHidden/>
          </w:rPr>
          <w:fldChar w:fldCharType="end"/>
        </w:r>
      </w:hyperlink>
    </w:p>
    <w:p w14:paraId="336F31FD" w14:textId="70A36A5F" w:rsidR="00196888" w:rsidRDefault="0072446B" w:rsidP="00196888">
      <w:pPr>
        <w:jc w:val="center"/>
        <w:rPr>
          <w:rFonts w:ascii="黑体" w:eastAsia="黑体" w:hAnsi="黑体"/>
          <w:b/>
          <w:bCs/>
          <w:sz w:val="32"/>
          <w:szCs w:val="36"/>
        </w:rPr>
      </w:pPr>
      <w:r>
        <w:rPr>
          <w:rFonts w:ascii="黑体" w:eastAsia="黑体" w:hAnsi="黑体"/>
          <w:b/>
          <w:bCs/>
          <w:sz w:val="32"/>
          <w:szCs w:val="36"/>
        </w:rPr>
        <w:fldChar w:fldCharType="end"/>
      </w:r>
    </w:p>
    <w:p w14:paraId="215F4EF0" w14:textId="77777777" w:rsidR="0072446B" w:rsidRPr="00196888" w:rsidRDefault="0072446B" w:rsidP="00196888">
      <w:pPr>
        <w:jc w:val="center"/>
        <w:rPr>
          <w:rFonts w:ascii="黑体" w:eastAsia="黑体" w:hAnsi="黑体"/>
          <w:b/>
          <w:bCs/>
          <w:sz w:val="32"/>
          <w:szCs w:val="36"/>
        </w:rPr>
      </w:pPr>
    </w:p>
    <w:p w14:paraId="578874D3" w14:textId="77777777" w:rsidR="00196888" w:rsidRDefault="00196888"/>
    <w:p w14:paraId="25BDF42C" w14:textId="77777777" w:rsidR="00A12D28" w:rsidRDefault="00A12D28">
      <w:pPr>
        <w:sectPr w:rsidR="00A12D28" w:rsidSect="00C6046D">
          <w:footerReference w:type="default" r:id="rId10"/>
          <w:pgSz w:w="11906" w:h="16838"/>
          <w:pgMar w:top="1440" w:right="1800" w:bottom="1440" w:left="1800" w:header="851" w:footer="992" w:gutter="0"/>
          <w:pgNumType w:fmt="upperRoman" w:start="1"/>
          <w:cols w:space="425"/>
          <w:docGrid w:type="lines" w:linePitch="312"/>
        </w:sectPr>
      </w:pPr>
    </w:p>
    <w:p w14:paraId="1B51DB2F" w14:textId="0BD4EF3A" w:rsidR="00A12D28" w:rsidRPr="00024DE0" w:rsidRDefault="00024DE0" w:rsidP="00024DE0">
      <w:pPr>
        <w:pStyle w:val="1"/>
        <w:spacing w:before="312" w:after="312"/>
        <w:jc w:val="center"/>
        <w:rPr>
          <w:sz w:val="32"/>
          <w:szCs w:val="32"/>
        </w:rPr>
      </w:pPr>
      <w:bookmarkStart w:id="0" w:name="_Toc67249562"/>
      <w:r w:rsidRPr="00024DE0">
        <w:rPr>
          <w:rFonts w:hint="eastAsia"/>
          <w:sz w:val="32"/>
          <w:szCs w:val="32"/>
        </w:rPr>
        <w:lastRenderedPageBreak/>
        <w:t>前</w:t>
      </w:r>
      <w:r w:rsidRPr="00024DE0">
        <w:rPr>
          <w:rFonts w:hint="eastAsia"/>
          <w:sz w:val="32"/>
          <w:szCs w:val="32"/>
        </w:rPr>
        <w:t xml:space="preserve"> </w:t>
      </w:r>
      <w:r w:rsidRPr="00024DE0">
        <w:rPr>
          <w:sz w:val="32"/>
          <w:szCs w:val="32"/>
        </w:rPr>
        <w:t xml:space="preserve"> </w:t>
      </w:r>
      <w:r w:rsidRPr="00024DE0">
        <w:rPr>
          <w:rFonts w:hint="eastAsia"/>
          <w:sz w:val="32"/>
          <w:szCs w:val="32"/>
        </w:rPr>
        <w:t>言</w:t>
      </w:r>
      <w:bookmarkEnd w:id="0"/>
    </w:p>
    <w:p w14:paraId="07394511" w14:textId="0733F47C" w:rsidR="0072446B" w:rsidRDefault="006917BE" w:rsidP="008E4872">
      <w:pPr>
        <w:spacing w:line="276" w:lineRule="auto"/>
        <w:ind w:firstLineChars="200" w:firstLine="420"/>
      </w:pPr>
      <w:r>
        <w:rPr>
          <w:rFonts w:hint="eastAsia"/>
        </w:rPr>
        <w:t>本文件</w:t>
      </w:r>
      <w:r w:rsidR="000B27EC" w:rsidRPr="000B27EC">
        <w:rPr>
          <w:rFonts w:hint="eastAsia"/>
        </w:rPr>
        <w:t>根据</w:t>
      </w:r>
      <w:r>
        <w:rPr>
          <w:rFonts w:hint="eastAsia"/>
        </w:rPr>
        <w:t>G</w:t>
      </w:r>
      <w:r>
        <w:t>B/T 1. 1</w:t>
      </w:r>
      <w:r>
        <w:rPr>
          <w:rFonts w:hint="eastAsia"/>
        </w:rPr>
        <w:t>—</w:t>
      </w:r>
      <w:r>
        <w:rPr>
          <w:rFonts w:hint="eastAsia"/>
        </w:rPr>
        <w:t>2</w:t>
      </w:r>
      <w:r>
        <w:t>020</w:t>
      </w:r>
      <w:r>
        <w:rPr>
          <w:rFonts w:hint="eastAsia"/>
        </w:rPr>
        <w:t>《标准化工作导则</w:t>
      </w:r>
      <w:r>
        <w:rPr>
          <w:rFonts w:hint="eastAsia"/>
        </w:rPr>
        <w:t xml:space="preserve"> </w:t>
      </w:r>
      <w:r>
        <w:rPr>
          <w:rFonts w:hint="eastAsia"/>
        </w:rPr>
        <w:t>》</w:t>
      </w:r>
      <w:r w:rsidR="000B27EC" w:rsidRPr="000B27EC">
        <w:rPr>
          <w:rFonts w:hint="eastAsia"/>
        </w:rPr>
        <w:t>要求，由</w:t>
      </w:r>
      <w:r w:rsidR="008E4872">
        <w:rPr>
          <w:rFonts w:hint="eastAsia"/>
        </w:rPr>
        <w:t>东南大学交通学院、</w:t>
      </w:r>
      <w:r w:rsidR="008E4872" w:rsidRPr="00471CD0">
        <w:t>南京静态交通产业技术研究院</w:t>
      </w:r>
      <w:r w:rsidR="008E4872">
        <w:rPr>
          <w:rFonts w:hint="eastAsia"/>
        </w:rPr>
        <w:t>、</w:t>
      </w:r>
      <w:r w:rsidR="008E4872" w:rsidRPr="00471CD0">
        <w:rPr>
          <w:rFonts w:hint="eastAsia"/>
        </w:rPr>
        <w:t>南京市停车服务业协会</w:t>
      </w:r>
      <w:r w:rsidR="000B27EC" w:rsidRPr="000B27EC">
        <w:rPr>
          <w:rFonts w:hint="eastAsia"/>
        </w:rPr>
        <w:t>有关单位编制完成。</w:t>
      </w:r>
    </w:p>
    <w:p w14:paraId="53660478" w14:textId="77777777" w:rsidR="006917BE" w:rsidRDefault="00F723B7" w:rsidP="006917BE">
      <w:pPr>
        <w:ind w:firstLineChars="200" w:firstLine="420"/>
      </w:pPr>
      <w:r w:rsidRPr="00971846">
        <w:rPr>
          <w:rFonts w:hint="eastAsia"/>
        </w:rPr>
        <w:t>经广泛调查研究，认真总结实践经验，参考有关国际标准和国内外先进标准，并在广泛征求意见的基础上，制定本标准。</w:t>
      </w:r>
    </w:p>
    <w:p w14:paraId="12A457F4" w14:textId="177A1023" w:rsidR="000B27EC" w:rsidRDefault="000B27EC" w:rsidP="006917BE">
      <w:pPr>
        <w:ind w:firstLineChars="200" w:firstLine="420"/>
      </w:pPr>
      <w:r w:rsidRPr="000B27EC">
        <w:rPr>
          <w:rFonts w:hint="eastAsia"/>
        </w:rPr>
        <w:t>本</w:t>
      </w:r>
      <w:r w:rsidR="009A6453">
        <w:rPr>
          <w:rFonts w:hint="eastAsia"/>
        </w:rPr>
        <w:t>标准</w:t>
      </w:r>
      <w:r w:rsidRPr="000B27EC">
        <w:rPr>
          <w:rFonts w:hint="eastAsia"/>
        </w:rPr>
        <w:t>的管理权和解释权归</w:t>
      </w:r>
      <w:r w:rsidR="006917BE" w:rsidRPr="00471CD0">
        <w:t>南京静态交通产业技术研究院</w:t>
      </w:r>
      <w:r w:rsidR="006917BE">
        <w:rPr>
          <w:rFonts w:hint="eastAsia"/>
        </w:rPr>
        <w:t>和东南大学交通学院</w:t>
      </w:r>
      <w:r w:rsidRPr="000B27EC">
        <w:rPr>
          <w:rFonts w:hint="eastAsia"/>
        </w:rPr>
        <w:t>，具体技术内容的解释由</w:t>
      </w:r>
      <w:r w:rsidR="006917BE" w:rsidRPr="00471CD0">
        <w:t>南京静态交通产业技术研究院</w:t>
      </w:r>
      <w:r w:rsidR="006917BE">
        <w:rPr>
          <w:rFonts w:hint="eastAsia"/>
        </w:rPr>
        <w:t>和东南大学交通学院</w:t>
      </w:r>
      <w:r w:rsidRPr="000B27EC">
        <w:rPr>
          <w:rFonts w:hint="eastAsia"/>
        </w:rPr>
        <w:t>负责。请随时将有关意见或建议寄送</w:t>
      </w:r>
      <w:r w:rsidR="006917BE" w:rsidRPr="00471CD0">
        <w:rPr>
          <w:rFonts w:hint="eastAsia"/>
        </w:rPr>
        <w:t>南京市停车服务业协会</w:t>
      </w:r>
      <w:r w:rsidRPr="000B27EC">
        <w:rPr>
          <w:rFonts w:hint="eastAsia"/>
        </w:rPr>
        <w:t>，（地址：</w:t>
      </w:r>
      <w:r w:rsidR="006917BE">
        <w:rPr>
          <w:rFonts w:hint="eastAsia"/>
        </w:rPr>
        <w:t>江苏省南京市秦淮区应天大道</w:t>
      </w:r>
      <w:r w:rsidR="006917BE">
        <w:rPr>
          <w:rFonts w:hint="eastAsia"/>
        </w:rPr>
        <w:t>9</w:t>
      </w:r>
      <w:r w:rsidR="006917BE">
        <w:t>31</w:t>
      </w:r>
      <w:r w:rsidR="006917BE">
        <w:rPr>
          <w:rFonts w:hint="eastAsia"/>
        </w:rPr>
        <w:t>号</w:t>
      </w:r>
      <w:r w:rsidRPr="000B27EC">
        <w:rPr>
          <w:rFonts w:hint="eastAsia"/>
        </w:rPr>
        <w:t>，邮政编码：</w:t>
      </w:r>
      <w:r w:rsidR="006917BE">
        <w:t>210006</w:t>
      </w:r>
      <w:r w:rsidRPr="000B27EC">
        <w:rPr>
          <w:rFonts w:hint="eastAsia"/>
        </w:rPr>
        <w:t>），以供修订时参考。</w:t>
      </w:r>
      <w:r w:rsidR="001800EE">
        <w:rPr>
          <w:rFonts w:hint="eastAsia"/>
        </w:rPr>
        <w:t xml:space="preserve"> </w:t>
      </w:r>
    </w:p>
    <w:p w14:paraId="083E3D9B" w14:textId="77777777" w:rsidR="000B27EC" w:rsidRPr="000B27EC" w:rsidRDefault="000B27EC" w:rsidP="000B27EC">
      <w:pPr>
        <w:ind w:firstLineChars="200" w:firstLine="420"/>
      </w:pPr>
    </w:p>
    <w:p w14:paraId="3E81DA61" w14:textId="7B19117C" w:rsidR="00A12D28" w:rsidRDefault="000B27EC" w:rsidP="000B27EC">
      <w:r>
        <w:rPr>
          <w:rFonts w:ascii="黑体" w:eastAsia="黑体" w:cs="黑体" w:hint="eastAsia"/>
          <w:sz w:val="23"/>
          <w:szCs w:val="23"/>
        </w:rPr>
        <w:t>主编单位：</w:t>
      </w:r>
      <w:r w:rsidRPr="000B27EC">
        <w:t xml:space="preserve"> </w:t>
      </w:r>
      <w:r w:rsidR="007E3E78">
        <w:rPr>
          <w:rFonts w:hint="eastAsia"/>
        </w:rPr>
        <w:t>东南大学交通学院</w:t>
      </w:r>
    </w:p>
    <w:p w14:paraId="7F99D7E3" w14:textId="0238E4D7" w:rsidR="000B27EC" w:rsidRDefault="00471CD0" w:rsidP="00471CD0">
      <w:pPr>
        <w:spacing w:line="276" w:lineRule="auto"/>
        <w:ind w:firstLineChars="600" w:firstLine="1260"/>
      </w:pPr>
      <w:r w:rsidRPr="00471CD0">
        <w:t>南京静态交通产业技术研究院</w:t>
      </w:r>
    </w:p>
    <w:p w14:paraId="5BAFAE32" w14:textId="77777777" w:rsidR="00F723B7" w:rsidRPr="00471CD0" w:rsidRDefault="00F723B7" w:rsidP="00471CD0">
      <w:pPr>
        <w:spacing w:line="276" w:lineRule="auto"/>
        <w:ind w:firstLineChars="600" w:firstLine="1260"/>
      </w:pPr>
    </w:p>
    <w:p w14:paraId="2351B6E9" w14:textId="0B4A130D" w:rsidR="00471CD0" w:rsidRDefault="000B27EC" w:rsidP="00471CD0">
      <w:pPr>
        <w:spacing w:line="276" w:lineRule="auto"/>
        <w:rPr>
          <w:sz w:val="24"/>
          <w:szCs w:val="24"/>
        </w:rPr>
      </w:pPr>
      <w:r w:rsidRPr="000B27EC">
        <w:rPr>
          <w:rFonts w:ascii="黑体" w:eastAsia="黑体" w:cs="黑体" w:hint="eastAsia"/>
          <w:color w:val="000000"/>
          <w:kern w:val="0"/>
          <w:sz w:val="23"/>
          <w:szCs w:val="23"/>
        </w:rPr>
        <w:t>参编单位：</w:t>
      </w:r>
      <w:r w:rsidR="00471CD0">
        <w:rPr>
          <w:rFonts w:ascii="黑体" w:eastAsia="黑体" w:cs="黑体" w:hint="eastAsia"/>
          <w:color w:val="000000"/>
          <w:kern w:val="0"/>
          <w:sz w:val="23"/>
          <w:szCs w:val="23"/>
        </w:rPr>
        <w:t xml:space="preserve"> </w:t>
      </w:r>
      <w:r w:rsidR="00471CD0" w:rsidRPr="00471CD0">
        <w:rPr>
          <w:rFonts w:hint="eastAsia"/>
        </w:rPr>
        <w:t>南京市停车服务业协会</w:t>
      </w:r>
    </w:p>
    <w:p w14:paraId="6EFAFBDC" w14:textId="77777777" w:rsidR="000B27EC" w:rsidRPr="000B27EC" w:rsidRDefault="000B27EC" w:rsidP="000B27EC">
      <w:pPr>
        <w:autoSpaceDE w:val="0"/>
        <w:autoSpaceDN w:val="0"/>
        <w:adjustRightInd w:val="0"/>
        <w:jc w:val="left"/>
        <w:rPr>
          <w:rFonts w:ascii="黑体" w:eastAsia="黑体" w:cs="黑体"/>
          <w:color w:val="000000"/>
          <w:kern w:val="0"/>
          <w:sz w:val="23"/>
          <w:szCs w:val="23"/>
        </w:rPr>
      </w:pPr>
    </w:p>
    <w:p w14:paraId="378DD0C4" w14:textId="4BFC21FD" w:rsidR="000B27EC" w:rsidRDefault="000B27EC" w:rsidP="000B27EC">
      <w:pPr>
        <w:autoSpaceDE w:val="0"/>
        <w:autoSpaceDN w:val="0"/>
        <w:adjustRightInd w:val="0"/>
        <w:jc w:val="left"/>
        <w:rPr>
          <w:rFonts w:ascii="黑体" w:eastAsia="黑体" w:cs="黑体"/>
          <w:color w:val="000000"/>
          <w:kern w:val="0"/>
          <w:sz w:val="23"/>
          <w:szCs w:val="23"/>
        </w:rPr>
      </w:pPr>
      <w:r w:rsidRPr="000B27EC">
        <w:rPr>
          <w:rFonts w:ascii="黑体" w:eastAsia="黑体" w:cs="黑体" w:hint="eastAsia"/>
          <w:color w:val="000000"/>
          <w:kern w:val="0"/>
          <w:sz w:val="23"/>
          <w:szCs w:val="23"/>
        </w:rPr>
        <w:t>主要起草人：</w:t>
      </w:r>
    </w:p>
    <w:p w14:paraId="22B0D0F0" w14:textId="77777777" w:rsidR="000B27EC" w:rsidRPr="000B27EC" w:rsidRDefault="000B27EC" w:rsidP="000B27EC">
      <w:pPr>
        <w:autoSpaceDE w:val="0"/>
        <w:autoSpaceDN w:val="0"/>
        <w:adjustRightInd w:val="0"/>
        <w:jc w:val="left"/>
        <w:rPr>
          <w:rFonts w:ascii="黑体" w:eastAsia="黑体" w:cs="黑体"/>
          <w:color w:val="000000"/>
          <w:kern w:val="0"/>
          <w:sz w:val="23"/>
          <w:szCs w:val="23"/>
        </w:rPr>
      </w:pPr>
    </w:p>
    <w:p w14:paraId="38E5CA5E" w14:textId="744C3B7C" w:rsidR="000B27EC" w:rsidRDefault="000B27EC" w:rsidP="000B27EC">
      <w:pPr>
        <w:rPr>
          <w:rFonts w:ascii="黑体" w:eastAsia="黑体" w:cs="黑体"/>
          <w:color w:val="000000"/>
          <w:kern w:val="0"/>
          <w:sz w:val="23"/>
          <w:szCs w:val="23"/>
        </w:rPr>
      </w:pPr>
      <w:r w:rsidRPr="000B27EC">
        <w:rPr>
          <w:rFonts w:ascii="黑体" w:eastAsia="黑体" w:cs="黑体" w:hint="eastAsia"/>
          <w:color w:val="000000"/>
          <w:kern w:val="0"/>
          <w:sz w:val="23"/>
          <w:szCs w:val="23"/>
        </w:rPr>
        <w:t>主要审查人：</w:t>
      </w:r>
    </w:p>
    <w:p w14:paraId="2B92FC02" w14:textId="77777777" w:rsidR="000B27EC" w:rsidRPr="000B27EC" w:rsidRDefault="000B27EC" w:rsidP="000B27EC"/>
    <w:p w14:paraId="1C3BE7C9" w14:textId="4137CDE8" w:rsidR="00D643A7" w:rsidRDefault="00D643A7"/>
    <w:p w14:paraId="76F4CDA3" w14:textId="77777777" w:rsidR="000B27EC" w:rsidRDefault="000B27EC">
      <w:pPr>
        <w:sectPr w:rsidR="000B27EC" w:rsidSect="00C6046D">
          <w:footerReference w:type="default" r:id="rId11"/>
          <w:pgSz w:w="11906" w:h="16838"/>
          <w:pgMar w:top="1440" w:right="1800" w:bottom="1440" w:left="1800" w:header="851" w:footer="992" w:gutter="0"/>
          <w:pgNumType w:fmt="upperRoman"/>
          <w:cols w:space="425"/>
          <w:docGrid w:type="lines" w:linePitch="312"/>
        </w:sectPr>
      </w:pPr>
    </w:p>
    <w:p w14:paraId="14E3067D" w14:textId="3B9B9509" w:rsidR="00D643A7" w:rsidRPr="009A2C3F" w:rsidRDefault="009A2C3F" w:rsidP="009A2C3F">
      <w:pPr>
        <w:jc w:val="center"/>
        <w:rPr>
          <w:rFonts w:ascii="黑体" w:eastAsia="黑体" w:hAnsi="黑体"/>
          <w:b/>
          <w:bCs/>
          <w:sz w:val="32"/>
          <w:szCs w:val="36"/>
        </w:rPr>
      </w:pPr>
      <w:r w:rsidRPr="009A2C3F">
        <w:rPr>
          <w:rFonts w:ascii="黑体" w:eastAsia="黑体" w:hAnsi="黑体" w:hint="eastAsia"/>
          <w:b/>
          <w:bCs/>
          <w:sz w:val="32"/>
          <w:szCs w:val="36"/>
        </w:rPr>
        <w:lastRenderedPageBreak/>
        <w:t>智能停车系统技术</w:t>
      </w:r>
      <w:r w:rsidR="009A6453">
        <w:rPr>
          <w:rFonts w:ascii="黑体" w:eastAsia="黑体" w:hAnsi="黑体" w:hint="eastAsia"/>
          <w:b/>
          <w:bCs/>
          <w:sz w:val="32"/>
          <w:szCs w:val="36"/>
        </w:rPr>
        <w:t>标准</w:t>
      </w:r>
    </w:p>
    <w:p w14:paraId="1B20C0A8" w14:textId="3A29CE17" w:rsidR="000B27EC" w:rsidRDefault="009A2C3F" w:rsidP="00E23866">
      <w:pPr>
        <w:pStyle w:val="1"/>
        <w:numPr>
          <w:ilvl w:val="0"/>
          <w:numId w:val="4"/>
        </w:numPr>
        <w:spacing w:before="312" w:after="312"/>
      </w:pPr>
      <w:bookmarkStart w:id="1" w:name="_Toc67249563"/>
      <w:r>
        <w:rPr>
          <w:rFonts w:hint="eastAsia"/>
        </w:rPr>
        <w:t>范围</w:t>
      </w:r>
      <w:bookmarkEnd w:id="1"/>
    </w:p>
    <w:p w14:paraId="54CAED7F" w14:textId="207114E9" w:rsidR="00622A23" w:rsidRPr="00971846" w:rsidRDefault="00622A23" w:rsidP="00F723B7">
      <w:pPr>
        <w:ind w:firstLineChars="200" w:firstLine="420"/>
      </w:pPr>
      <w:r w:rsidRPr="00971846">
        <w:rPr>
          <w:rFonts w:hint="eastAsia"/>
        </w:rPr>
        <w:t>本</w:t>
      </w:r>
      <w:r w:rsidR="009A6453" w:rsidRPr="00971846">
        <w:rPr>
          <w:rFonts w:hint="eastAsia"/>
        </w:rPr>
        <w:t>标准</w:t>
      </w:r>
      <w:r w:rsidR="00F723B7" w:rsidRPr="00971846">
        <w:rPr>
          <w:rFonts w:hint="eastAsia"/>
        </w:rPr>
        <w:t>规定了</w:t>
      </w:r>
      <w:r w:rsidR="00F65DDE" w:rsidRPr="00971846">
        <w:rPr>
          <w:rFonts w:hint="eastAsia"/>
        </w:rPr>
        <w:t>智能停车系统</w:t>
      </w:r>
      <w:r w:rsidR="00971846" w:rsidRPr="00971846">
        <w:rPr>
          <w:rFonts w:hint="eastAsia"/>
        </w:rPr>
        <w:t>的术语和定义，</w:t>
      </w:r>
      <w:r w:rsidR="00971846">
        <w:rPr>
          <w:rFonts w:hint="eastAsia"/>
        </w:rPr>
        <w:t>总体框架，总体要求，数据收集层，</w:t>
      </w:r>
      <w:r w:rsidR="00BA7BC0">
        <w:rPr>
          <w:rFonts w:hint="eastAsia"/>
        </w:rPr>
        <w:t>系统</w:t>
      </w:r>
      <w:r w:rsidR="00971846">
        <w:rPr>
          <w:rFonts w:hint="eastAsia"/>
        </w:rPr>
        <w:t>处理层，</w:t>
      </w:r>
      <w:r w:rsidR="00BA7BC0">
        <w:rPr>
          <w:rFonts w:hint="eastAsia"/>
        </w:rPr>
        <w:t>系统</w:t>
      </w:r>
      <w:r w:rsidR="00971846">
        <w:rPr>
          <w:rFonts w:hint="eastAsia"/>
        </w:rPr>
        <w:t>应用层，停车支付。</w:t>
      </w:r>
    </w:p>
    <w:p w14:paraId="29F6FD28" w14:textId="383562C9" w:rsidR="00622A23" w:rsidRPr="00971846" w:rsidRDefault="00622A23" w:rsidP="00F723B7">
      <w:pPr>
        <w:ind w:firstLineChars="200" w:firstLine="420"/>
      </w:pPr>
      <w:r w:rsidRPr="00971846">
        <w:rPr>
          <w:rFonts w:hint="eastAsia"/>
        </w:rPr>
        <w:t>本</w:t>
      </w:r>
      <w:r w:rsidR="009A6453" w:rsidRPr="00971846">
        <w:rPr>
          <w:rFonts w:hint="eastAsia"/>
        </w:rPr>
        <w:t>标准</w:t>
      </w:r>
      <w:r w:rsidRPr="00971846">
        <w:rPr>
          <w:rFonts w:hint="eastAsia"/>
        </w:rPr>
        <w:t>适用于</w:t>
      </w:r>
      <w:r w:rsidR="00F723B7" w:rsidRPr="00971846">
        <w:rPr>
          <w:rFonts w:hint="eastAsia"/>
        </w:rPr>
        <w:t>南京市行政区域内经营性路外停车场智能停车系统建设，非经营性和路内停车场可参照执行。</w:t>
      </w:r>
    </w:p>
    <w:p w14:paraId="5585A407" w14:textId="7F93CDFC" w:rsidR="009A2C3F" w:rsidRDefault="00622A23" w:rsidP="00622A23">
      <w:pPr>
        <w:ind w:firstLineChars="200" w:firstLine="420"/>
      </w:pPr>
      <w:r w:rsidRPr="00971846">
        <w:rPr>
          <w:rFonts w:hint="eastAsia"/>
        </w:rPr>
        <w:t>智能停车系统技术，除应符合本</w:t>
      </w:r>
      <w:r w:rsidR="009A6453" w:rsidRPr="00971846">
        <w:rPr>
          <w:rFonts w:hint="eastAsia"/>
        </w:rPr>
        <w:t>标准</w:t>
      </w:r>
      <w:r w:rsidRPr="00971846">
        <w:rPr>
          <w:rFonts w:hint="eastAsia"/>
        </w:rPr>
        <w:t>外，尚应符合国家现行有关标准的规定。</w:t>
      </w:r>
    </w:p>
    <w:p w14:paraId="1624FED9" w14:textId="3F16E9F4" w:rsidR="009A2C3F" w:rsidRDefault="009A6453" w:rsidP="00E23866">
      <w:pPr>
        <w:pStyle w:val="1"/>
        <w:numPr>
          <w:ilvl w:val="0"/>
          <w:numId w:val="4"/>
        </w:numPr>
        <w:spacing w:before="312" w:after="312"/>
      </w:pPr>
      <w:bookmarkStart w:id="2" w:name="_Toc67249564"/>
      <w:r>
        <w:rPr>
          <w:rFonts w:hint="eastAsia"/>
        </w:rPr>
        <w:t>标准</w:t>
      </w:r>
      <w:r w:rsidR="009A2C3F">
        <w:rPr>
          <w:rFonts w:hint="eastAsia"/>
        </w:rPr>
        <w:t>性引用文件</w:t>
      </w:r>
      <w:bookmarkEnd w:id="2"/>
    </w:p>
    <w:p w14:paraId="6098124F" w14:textId="77777777" w:rsidR="006C2429" w:rsidRDefault="009A2C3F" w:rsidP="006C2429">
      <w:pPr>
        <w:ind w:firstLineChars="200" w:firstLine="420"/>
      </w:pPr>
      <w:r>
        <w:rPr>
          <w:rFonts w:hint="eastAsia"/>
        </w:rPr>
        <w:t>下</w:t>
      </w:r>
      <w:r w:rsidRPr="0057232D">
        <w:rPr>
          <w:rFonts w:hint="eastAsia"/>
        </w:rPr>
        <w:t>列文件对于本文件的应用是必不可少的。凡是注日期的引用文件，仅所注日期的版本适用于本文件。凡是不注日期的引用文件，其最新版本（包括所有的修改单）适用于本文件</w:t>
      </w:r>
      <w:r w:rsidR="006C2429">
        <w:rPr>
          <w:rFonts w:hint="eastAsia"/>
        </w:rPr>
        <w:t>。</w:t>
      </w:r>
    </w:p>
    <w:p w14:paraId="0BCD0E27" w14:textId="15F93D15" w:rsidR="006C2429" w:rsidRPr="006C2429" w:rsidRDefault="006C2429" w:rsidP="006C2429">
      <w:pPr>
        <w:ind w:firstLine="420"/>
      </w:pPr>
      <w:r w:rsidRPr="006C2429">
        <w:t xml:space="preserve">GB/T 35070.3-2018 </w:t>
      </w:r>
      <w:r w:rsidRPr="006C2429">
        <w:t>停车场电子收费</w:t>
      </w:r>
      <w:r w:rsidRPr="006C2429">
        <w:t xml:space="preserve"> </w:t>
      </w:r>
      <w:r w:rsidRPr="006C2429">
        <w:t>第</w:t>
      </w:r>
      <w:r w:rsidRPr="006C2429">
        <w:t>3</w:t>
      </w:r>
      <w:r w:rsidRPr="006C2429">
        <w:t>部分：交易流程</w:t>
      </w:r>
    </w:p>
    <w:p w14:paraId="72151BB6" w14:textId="1BBFE25E" w:rsidR="00622A23" w:rsidRPr="00973214" w:rsidRDefault="00622A23" w:rsidP="00622A23">
      <w:pPr>
        <w:ind w:firstLineChars="200" w:firstLine="420"/>
      </w:pPr>
      <w:r w:rsidRPr="00973214">
        <w:rPr>
          <w:rFonts w:hint="eastAsia"/>
        </w:rPr>
        <w:t xml:space="preserve">GB/T 29745 </w:t>
      </w:r>
      <w:r w:rsidRPr="00973214">
        <w:rPr>
          <w:rFonts w:hint="eastAsia"/>
        </w:rPr>
        <w:t>公共停车场（库）信息联网通用技术要求</w:t>
      </w:r>
    </w:p>
    <w:p w14:paraId="2A446B27" w14:textId="0426C0CB" w:rsidR="00622A23" w:rsidRPr="00622A23" w:rsidRDefault="00622A23" w:rsidP="00622A23">
      <w:pPr>
        <w:ind w:firstLineChars="200" w:firstLine="420"/>
      </w:pPr>
      <w:r w:rsidRPr="00973214">
        <w:rPr>
          <w:rFonts w:hint="eastAsia"/>
        </w:rPr>
        <w:t xml:space="preserve">GA/T 761  </w:t>
      </w:r>
      <w:r w:rsidRPr="00973214">
        <w:rPr>
          <w:rFonts w:hint="eastAsia"/>
        </w:rPr>
        <w:t>停车库</w:t>
      </w:r>
      <w:r>
        <w:rPr>
          <w:rFonts w:hint="eastAsia"/>
        </w:rPr>
        <w:t>（</w:t>
      </w:r>
      <w:r w:rsidRPr="00973214">
        <w:rPr>
          <w:rFonts w:hint="eastAsia"/>
        </w:rPr>
        <w:t>场</w:t>
      </w:r>
      <w:r>
        <w:rPr>
          <w:rFonts w:hint="eastAsia"/>
        </w:rPr>
        <w:t>）</w:t>
      </w:r>
      <w:r w:rsidRPr="00973214">
        <w:rPr>
          <w:rFonts w:hint="eastAsia"/>
        </w:rPr>
        <w:t>安全管理系统技术要求</w:t>
      </w:r>
    </w:p>
    <w:p w14:paraId="591918D8" w14:textId="1D3AE310" w:rsidR="00622A23" w:rsidRDefault="00622A23" w:rsidP="00622A23">
      <w:pPr>
        <w:ind w:firstLineChars="200" w:firstLine="420"/>
      </w:pPr>
      <w:r w:rsidRPr="00973214">
        <w:t xml:space="preserve">GB 50395-2007 </w:t>
      </w:r>
      <w:r w:rsidRPr="00973214">
        <w:rPr>
          <w:rFonts w:hint="eastAsia"/>
        </w:rPr>
        <w:t>视频安防监控系统工程设计</w:t>
      </w:r>
      <w:r w:rsidR="009A6453">
        <w:rPr>
          <w:rFonts w:hint="eastAsia"/>
        </w:rPr>
        <w:t>标准</w:t>
      </w:r>
    </w:p>
    <w:p w14:paraId="06D7F804" w14:textId="79B81A8C" w:rsidR="004D329B" w:rsidRPr="00973214" w:rsidRDefault="004D329B" w:rsidP="004D329B">
      <w:pPr>
        <w:ind w:firstLine="420"/>
      </w:pPr>
      <w:r w:rsidRPr="00973214">
        <w:t xml:space="preserve">GB 50396-2007 </w:t>
      </w:r>
      <w:r w:rsidRPr="00973214">
        <w:rPr>
          <w:rFonts w:hint="eastAsia"/>
        </w:rPr>
        <w:t>出入口控制系统工程设计</w:t>
      </w:r>
      <w:r w:rsidR="009A6453">
        <w:rPr>
          <w:rFonts w:hint="eastAsia"/>
        </w:rPr>
        <w:t>标准</w:t>
      </w:r>
    </w:p>
    <w:p w14:paraId="59EF47BD" w14:textId="77777777" w:rsidR="00400A53" w:rsidRDefault="004D329B" w:rsidP="00400A53">
      <w:pPr>
        <w:ind w:firstLine="420"/>
      </w:pPr>
      <w:r w:rsidRPr="00973214">
        <w:t xml:space="preserve">GA/T 497-2016 </w:t>
      </w:r>
      <w:r w:rsidRPr="00973214">
        <w:rPr>
          <w:rFonts w:hint="eastAsia"/>
        </w:rPr>
        <w:t>道路车辆智能监测记录系统通用技术条件</w:t>
      </w:r>
    </w:p>
    <w:p w14:paraId="08594092" w14:textId="77777777" w:rsidR="00400A53" w:rsidRDefault="00400A53" w:rsidP="00400A53">
      <w:pPr>
        <w:ind w:firstLine="420"/>
      </w:pPr>
      <w:r w:rsidRPr="00973214">
        <w:t xml:space="preserve">GB/T 35070.1 </w:t>
      </w:r>
      <w:r w:rsidRPr="00973214">
        <w:rPr>
          <w:rFonts w:hint="eastAsia"/>
        </w:rPr>
        <w:t>停车场电子收费第</w:t>
      </w:r>
      <w:r w:rsidRPr="00973214">
        <w:t>1</w:t>
      </w:r>
      <w:r w:rsidRPr="00973214">
        <w:rPr>
          <w:rFonts w:hint="eastAsia"/>
        </w:rPr>
        <w:t>部分：</w:t>
      </w:r>
      <w:r w:rsidRPr="00973214">
        <w:t>CPU</w:t>
      </w:r>
      <w:r w:rsidRPr="00973214">
        <w:rPr>
          <w:rFonts w:hint="eastAsia"/>
        </w:rPr>
        <w:t>卡数据格式和技术要求</w:t>
      </w:r>
    </w:p>
    <w:p w14:paraId="63E93359" w14:textId="630ED0FE" w:rsidR="00400A53" w:rsidRPr="00400A53" w:rsidRDefault="00400A53" w:rsidP="00400A53">
      <w:pPr>
        <w:ind w:firstLine="420"/>
      </w:pPr>
      <w:r w:rsidRPr="00973214">
        <w:t xml:space="preserve">GB/T 35070.2 </w:t>
      </w:r>
      <w:r w:rsidRPr="00973214">
        <w:rPr>
          <w:rFonts w:hint="eastAsia"/>
        </w:rPr>
        <w:t>停车场电子收费第</w:t>
      </w:r>
      <w:r w:rsidRPr="00973214">
        <w:t>2</w:t>
      </w:r>
      <w:r w:rsidRPr="00973214">
        <w:rPr>
          <w:rFonts w:hint="eastAsia"/>
        </w:rPr>
        <w:t>部分：终端设备技术要求</w:t>
      </w:r>
    </w:p>
    <w:p w14:paraId="66473A9F" w14:textId="77777777" w:rsidR="00622A23" w:rsidRPr="00622A23" w:rsidRDefault="00622A23" w:rsidP="00622A23">
      <w:pPr>
        <w:ind w:firstLineChars="200" w:firstLine="420"/>
      </w:pPr>
      <w:r w:rsidRPr="00622A23">
        <w:t xml:space="preserve">GB/T 37722-2019 </w:t>
      </w:r>
      <w:r w:rsidRPr="00622A23">
        <w:t>信息技术</w:t>
      </w:r>
      <w:r w:rsidRPr="00622A23">
        <w:t xml:space="preserve"> </w:t>
      </w:r>
      <w:r w:rsidRPr="00622A23">
        <w:t>大数据存储与处理系统功能要求</w:t>
      </w:r>
    </w:p>
    <w:p w14:paraId="55A0C691" w14:textId="66579653" w:rsidR="00622A23" w:rsidRDefault="00622A23" w:rsidP="00622A23">
      <w:pPr>
        <w:ind w:firstLineChars="200" w:firstLine="420"/>
      </w:pPr>
      <w:r w:rsidRPr="00622A23">
        <w:t>GB/T 37973-2019</w:t>
      </w:r>
      <w:r w:rsidRPr="00622A23">
        <w:rPr>
          <w:rFonts w:hint="eastAsia"/>
        </w:rPr>
        <w:t xml:space="preserve"> </w:t>
      </w:r>
      <w:r w:rsidRPr="00622A23">
        <w:t>信息安全技术</w:t>
      </w:r>
      <w:r w:rsidRPr="00622A23">
        <w:t xml:space="preserve"> </w:t>
      </w:r>
      <w:r w:rsidRPr="00622A23">
        <w:t>大数据安全管理指南</w:t>
      </w:r>
    </w:p>
    <w:p w14:paraId="492ECF56" w14:textId="30130E28" w:rsidR="00BF6034" w:rsidRDefault="00BF6034" w:rsidP="00622A23">
      <w:pPr>
        <w:ind w:firstLineChars="200" w:firstLine="420"/>
      </w:pPr>
      <w:r w:rsidRPr="00BF6034">
        <w:t xml:space="preserve">GB/T 38637.2-2020 </w:t>
      </w:r>
      <w:r w:rsidRPr="00BF6034">
        <w:t>物联网</w:t>
      </w:r>
      <w:r w:rsidRPr="00BF6034">
        <w:t xml:space="preserve"> </w:t>
      </w:r>
      <w:r w:rsidRPr="00BF6034">
        <w:t>感知控制设备接入</w:t>
      </w:r>
      <w:r w:rsidRPr="00BF6034">
        <w:t xml:space="preserve"> </w:t>
      </w:r>
      <w:r w:rsidRPr="00BF6034">
        <w:t>第</w:t>
      </w:r>
      <w:r w:rsidRPr="00BF6034">
        <w:t>2</w:t>
      </w:r>
      <w:r w:rsidRPr="00BF6034">
        <w:t>部分：数据管理要求</w:t>
      </w:r>
    </w:p>
    <w:p w14:paraId="6612F470" w14:textId="6DB56FB0" w:rsidR="0014599F" w:rsidRDefault="0014599F" w:rsidP="00622A23">
      <w:pPr>
        <w:ind w:firstLineChars="200" w:firstLine="420"/>
      </w:pPr>
      <w:r w:rsidRPr="0014599F">
        <w:t xml:space="preserve">GM/T 0054-2018 </w:t>
      </w:r>
      <w:r w:rsidRPr="0014599F">
        <w:t>信息系统密码应用基本要求</w:t>
      </w:r>
    </w:p>
    <w:p w14:paraId="648AB59C" w14:textId="1693814A" w:rsidR="0014599F" w:rsidRPr="0014599F" w:rsidRDefault="0014599F" w:rsidP="00622A23">
      <w:pPr>
        <w:ind w:firstLineChars="200" w:firstLine="420"/>
      </w:pPr>
      <w:r>
        <w:rPr>
          <w:rFonts w:hint="eastAsia"/>
        </w:rPr>
        <w:t>G</w:t>
      </w:r>
      <w:r>
        <w:t xml:space="preserve">B/T 36344-2018 </w:t>
      </w:r>
      <w:r>
        <w:rPr>
          <w:rFonts w:hint="eastAsia"/>
        </w:rPr>
        <w:t>信息技术</w:t>
      </w:r>
      <w:r>
        <w:rPr>
          <w:rFonts w:hint="eastAsia"/>
        </w:rPr>
        <w:t xml:space="preserve"> </w:t>
      </w:r>
      <w:r>
        <w:rPr>
          <w:rFonts w:hint="eastAsia"/>
        </w:rPr>
        <w:t>数据质量评价指标</w:t>
      </w:r>
    </w:p>
    <w:p w14:paraId="39093583" w14:textId="56882011" w:rsidR="009A2C3F" w:rsidRDefault="009A2C3F" w:rsidP="00E23866">
      <w:pPr>
        <w:pStyle w:val="1"/>
        <w:numPr>
          <w:ilvl w:val="0"/>
          <w:numId w:val="4"/>
        </w:numPr>
        <w:spacing w:before="312" w:after="312"/>
      </w:pPr>
      <w:bookmarkStart w:id="3" w:name="_Toc67249565"/>
      <w:r>
        <w:rPr>
          <w:rFonts w:hint="eastAsia"/>
        </w:rPr>
        <w:t>术语及定义</w:t>
      </w:r>
      <w:bookmarkEnd w:id="3"/>
    </w:p>
    <w:p w14:paraId="3F43214A" w14:textId="0D60EA0E" w:rsidR="005E5811" w:rsidRPr="005E5811" w:rsidRDefault="005E5811" w:rsidP="005E5811">
      <w:pPr>
        <w:ind w:firstLine="420"/>
      </w:pPr>
      <w:r w:rsidRPr="005E5811">
        <w:rPr>
          <w:rFonts w:hint="eastAsia"/>
        </w:rPr>
        <w:t>下列术语和定义适用于本文件。</w:t>
      </w:r>
    </w:p>
    <w:p w14:paraId="01A4A258" w14:textId="5B1F7D7B" w:rsidR="009A2C3F" w:rsidRDefault="009A2C3F" w:rsidP="0037619D">
      <w:pPr>
        <w:pStyle w:val="ab"/>
        <w:spacing w:before="156" w:after="156"/>
        <w:ind w:firstLineChars="0" w:firstLine="0"/>
      </w:pPr>
      <w:r>
        <w:rPr>
          <w:rFonts w:hint="eastAsia"/>
        </w:rPr>
        <w:t>3</w:t>
      </w:r>
      <w:r>
        <w:t>.1</w:t>
      </w:r>
    </w:p>
    <w:p w14:paraId="11B5B553" w14:textId="77777777" w:rsidR="0037619D" w:rsidRDefault="0037619D" w:rsidP="0037619D">
      <w:pPr>
        <w:pStyle w:val="ab"/>
        <w:spacing w:before="156" w:after="156"/>
        <w:ind w:firstLine="420"/>
      </w:pPr>
      <w:bookmarkStart w:id="4" w:name="_Toc50969144"/>
      <w:r>
        <w:rPr>
          <w:rFonts w:hint="eastAsia"/>
        </w:rPr>
        <w:t>停车场电子支付</w:t>
      </w:r>
      <w:r>
        <w:rPr>
          <w:rFonts w:hint="eastAsia"/>
        </w:rPr>
        <w:t xml:space="preserve">  Parking lot electronic payment</w:t>
      </w:r>
      <w:bookmarkEnd w:id="4"/>
    </w:p>
    <w:p w14:paraId="2F8B860D" w14:textId="108DB604" w:rsidR="0037619D" w:rsidRDefault="0037619D" w:rsidP="0037619D">
      <w:pPr>
        <w:ind w:firstLine="420"/>
      </w:pPr>
      <w:r>
        <w:rPr>
          <w:rFonts w:hint="eastAsia"/>
        </w:rPr>
        <w:t>在停车场增设移动支付、</w:t>
      </w:r>
      <w:r w:rsidR="00BA7BC0">
        <w:rPr>
          <w:rFonts w:hint="eastAsia"/>
        </w:rPr>
        <w:t>智能停车系统</w:t>
      </w:r>
      <w:r>
        <w:rPr>
          <w:rFonts w:hint="eastAsia"/>
        </w:rPr>
        <w:t>自动扣款、行业卡支付等电子支付服务，提高停车场的通行速度。</w:t>
      </w:r>
    </w:p>
    <w:p w14:paraId="621DD0FE" w14:textId="0E33ED4D" w:rsidR="009A2C3F" w:rsidRDefault="0037619D" w:rsidP="0037619D">
      <w:pPr>
        <w:pStyle w:val="ab"/>
        <w:spacing w:before="156" w:after="156"/>
        <w:ind w:firstLineChars="0" w:firstLine="0"/>
      </w:pPr>
      <w:r>
        <w:lastRenderedPageBreak/>
        <w:t>3.2</w:t>
      </w:r>
    </w:p>
    <w:p w14:paraId="0F6195EA" w14:textId="022F3875" w:rsidR="0037619D" w:rsidRDefault="008F60B5" w:rsidP="0037619D">
      <w:pPr>
        <w:pStyle w:val="ab"/>
        <w:spacing w:before="156" w:after="156"/>
        <w:ind w:firstLine="420"/>
      </w:pPr>
      <w:bookmarkStart w:id="5" w:name="_Toc50969146"/>
      <w:r>
        <w:rPr>
          <w:rFonts w:hint="eastAsia"/>
        </w:rPr>
        <w:t>智能停车系统</w:t>
      </w:r>
      <w:r w:rsidR="0037619D">
        <w:rPr>
          <w:rFonts w:hint="eastAsia"/>
        </w:rPr>
        <w:t xml:space="preserve">  </w:t>
      </w:r>
      <w:bookmarkEnd w:id="5"/>
      <w:r>
        <w:t>I</w:t>
      </w:r>
      <w:r w:rsidRPr="008F60B5">
        <w:t>ntelligent parking system</w:t>
      </w:r>
    </w:p>
    <w:p w14:paraId="3D16CBDD" w14:textId="0EF145F0" w:rsidR="005B5E1D" w:rsidRDefault="0037619D" w:rsidP="005B5E1D">
      <w:pPr>
        <w:ind w:firstLine="420"/>
      </w:pPr>
      <w:r>
        <w:rPr>
          <w:rFonts w:hint="eastAsia"/>
        </w:rPr>
        <w:t>通过采集、处理停车场停车信息，向社会大众提供停车场信息查询、错时停车、停车预约等服务。同时，通过数据的分析向相关管理单位和停车场管理者提供各项数据和分析。</w:t>
      </w:r>
    </w:p>
    <w:p w14:paraId="5914B179" w14:textId="6690804D" w:rsidR="005B5E1D" w:rsidRDefault="005B5E1D" w:rsidP="005B5E1D">
      <w:pPr>
        <w:pStyle w:val="ab"/>
        <w:spacing w:before="156" w:after="156"/>
        <w:ind w:firstLineChars="0" w:firstLine="0"/>
      </w:pPr>
      <w:r>
        <w:rPr>
          <w:rFonts w:hint="eastAsia"/>
        </w:rPr>
        <w:t>3</w:t>
      </w:r>
      <w:r>
        <w:t>.3</w:t>
      </w:r>
    </w:p>
    <w:p w14:paraId="5096FE1C" w14:textId="5C793640" w:rsidR="005B5E1D" w:rsidRDefault="008F60B5" w:rsidP="005B5E1D">
      <w:pPr>
        <w:pStyle w:val="ab"/>
        <w:spacing w:before="156" w:after="156"/>
        <w:ind w:firstLine="420"/>
      </w:pPr>
      <w:r>
        <w:rPr>
          <w:rFonts w:hint="eastAsia"/>
        </w:rPr>
        <w:t>停车场管理者</w:t>
      </w:r>
      <w:r w:rsidR="005B5E1D">
        <w:rPr>
          <w:rFonts w:hint="eastAsia"/>
        </w:rPr>
        <w:t xml:space="preserve"> </w:t>
      </w:r>
      <w:r w:rsidR="00BF6034">
        <w:t>P</w:t>
      </w:r>
      <w:r w:rsidR="005B5E1D">
        <w:rPr>
          <w:rFonts w:hint="eastAsia"/>
        </w:rPr>
        <w:t>arking</w:t>
      </w:r>
      <w:r w:rsidR="005B5E1D">
        <w:t xml:space="preserve"> </w:t>
      </w:r>
      <w:r w:rsidR="005B5E1D">
        <w:rPr>
          <w:rFonts w:hint="eastAsia"/>
        </w:rPr>
        <w:t>lots</w:t>
      </w:r>
      <w:r w:rsidR="005B5E1D">
        <w:t xml:space="preserve"> </w:t>
      </w:r>
      <w:r w:rsidR="005B5E1D">
        <w:rPr>
          <w:rFonts w:hint="eastAsia"/>
        </w:rPr>
        <w:t>operator</w:t>
      </w:r>
    </w:p>
    <w:p w14:paraId="0E977E16" w14:textId="7824A216" w:rsidR="005B5E1D" w:rsidRDefault="005B5E1D" w:rsidP="005B5E1D">
      <w:pPr>
        <w:ind w:firstLine="420"/>
      </w:pPr>
      <w:r>
        <w:rPr>
          <w:rFonts w:hint="eastAsia"/>
        </w:rPr>
        <w:t>依法办理停车场登记并获得行政许可且拥有营业执照，并在智能停车系统上管理和运营停车场。</w:t>
      </w:r>
    </w:p>
    <w:p w14:paraId="4AC1AEC5" w14:textId="1812B005" w:rsidR="0037619D" w:rsidRDefault="0037619D" w:rsidP="0037619D">
      <w:pPr>
        <w:pStyle w:val="ab"/>
        <w:spacing w:before="156" w:after="156"/>
        <w:ind w:firstLineChars="0" w:firstLine="0"/>
      </w:pPr>
      <w:r>
        <w:rPr>
          <w:rFonts w:hint="eastAsia"/>
        </w:rPr>
        <w:t>3</w:t>
      </w:r>
      <w:r>
        <w:t>.</w:t>
      </w:r>
      <w:r w:rsidR="005B5E1D">
        <w:t>4</w:t>
      </w:r>
    </w:p>
    <w:p w14:paraId="5D82E4E8" w14:textId="77777777" w:rsidR="0037619D" w:rsidRDefault="0037619D" w:rsidP="0037619D">
      <w:pPr>
        <w:pStyle w:val="ab"/>
        <w:spacing w:before="156" w:after="156"/>
        <w:ind w:firstLine="420"/>
      </w:pPr>
      <w:bookmarkStart w:id="6" w:name="_Toc50969180"/>
      <w:r>
        <w:rPr>
          <w:rFonts w:hint="eastAsia"/>
        </w:rPr>
        <w:t>剩余车位数</w:t>
      </w:r>
      <w:r>
        <w:rPr>
          <w:rFonts w:hint="eastAsia"/>
        </w:rPr>
        <w:t xml:space="preserve">  </w:t>
      </w:r>
      <w:r>
        <w:t>The amount of remaining parking spaces</w:t>
      </w:r>
      <w:bookmarkEnd w:id="6"/>
    </w:p>
    <w:p w14:paraId="0194805C" w14:textId="77777777" w:rsidR="0037619D" w:rsidRDefault="0037619D" w:rsidP="0037619D">
      <w:pPr>
        <w:ind w:firstLine="420"/>
        <w:rPr>
          <w:rFonts w:ascii="宋体" w:hAnsi="宋体"/>
        </w:rPr>
      </w:pPr>
      <w:r>
        <w:rPr>
          <w:rFonts w:hint="eastAsia"/>
        </w:rPr>
        <w:t>当前时刻可用于提供公众停车服务的空余车位数，剩余车位数</w:t>
      </w:r>
      <w:r>
        <w:rPr>
          <w:rFonts w:hint="eastAsia"/>
        </w:rPr>
        <w:t>=</w:t>
      </w:r>
      <w:r>
        <w:rPr>
          <w:rFonts w:ascii="宋体" w:hAnsi="宋体" w:hint="eastAsia"/>
        </w:rPr>
        <w:t>原空车位数</w:t>
      </w:r>
      <w:r>
        <w:rPr>
          <w:rFonts w:hint="eastAsia"/>
        </w:rPr>
        <w:t xml:space="preserve"> - </w:t>
      </w:r>
      <w:r>
        <w:rPr>
          <w:rFonts w:ascii="宋体" w:hAnsi="宋体" w:hint="eastAsia"/>
        </w:rPr>
        <w:t xml:space="preserve">进入车辆数 </w:t>
      </w:r>
      <w:r>
        <w:rPr>
          <w:rFonts w:hint="eastAsia"/>
        </w:rPr>
        <w:t xml:space="preserve">+ </w:t>
      </w:r>
      <w:r>
        <w:rPr>
          <w:rFonts w:ascii="宋体" w:hAnsi="宋体" w:hint="eastAsia"/>
        </w:rPr>
        <w:t>驶离车辆数。</w:t>
      </w:r>
    </w:p>
    <w:p w14:paraId="79234B6E" w14:textId="71DC9814" w:rsidR="0037619D" w:rsidRDefault="0037619D" w:rsidP="0037619D">
      <w:pPr>
        <w:pStyle w:val="ab"/>
        <w:spacing w:before="156" w:after="156"/>
        <w:ind w:firstLineChars="0" w:firstLine="0"/>
      </w:pPr>
      <w:r>
        <w:rPr>
          <w:rFonts w:hint="eastAsia"/>
        </w:rPr>
        <w:t>3</w:t>
      </w:r>
      <w:r>
        <w:t>.</w:t>
      </w:r>
      <w:r w:rsidR="005B5E1D">
        <w:t>5</w:t>
      </w:r>
    </w:p>
    <w:p w14:paraId="62F8D982" w14:textId="735D26ED" w:rsidR="00622A23" w:rsidRDefault="00622A23" w:rsidP="00622A23">
      <w:pPr>
        <w:pStyle w:val="ab"/>
        <w:spacing w:before="156" w:after="156"/>
        <w:ind w:firstLine="420"/>
      </w:pPr>
      <w:r>
        <w:rPr>
          <w:rFonts w:hint="eastAsia"/>
        </w:rPr>
        <w:t>停车占有率</w:t>
      </w:r>
      <w:r w:rsidR="000F165F">
        <w:rPr>
          <w:rFonts w:hint="eastAsia"/>
        </w:rPr>
        <w:t xml:space="preserve"> </w:t>
      </w:r>
      <w:r w:rsidR="000F165F">
        <w:t xml:space="preserve"> P</w:t>
      </w:r>
      <w:r w:rsidR="000F165F">
        <w:rPr>
          <w:rFonts w:hint="eastAsia"/>
        </w:rPr>
        <w:t>arking</w:t>
      </w:r>
      <w:r w:rsidR="000F165F">
        <w:t xml:space="preserve"> occupancy </w:t>
      </w:r>
      <w:r w:rsidR="00560542">
        <w:t>rate</w:t>
      </w:r>
    </w:p>
    <w:p w14:paraId="5EA342ED" w14:textId="2F0958B8" w:rsidR="00622A23" w:rsidRDefault="00560542" w:rsidP="005D1699">
      <w:pPr>
        <w:ind w:firstLineChars="200" w:firstLine="420"/>
      </w:pPr>
      <w:r>
        <w:rPr>
          <w:rFonts w:hint="eastAsia"/>
        </w:rPr>
        <w:t>反应了</w:t>
      </w:r>
      <w:r w:rsidR="00460741">
        <w:rPr>
          <w:rFonts w:hint="eastAsia"/>
        </w:rPr>
        <w:t>一定时间内</w:t>
      </w:r>
      <w:r>
        <w:rPr>
          <w:rFonts w:hint="eastAsia"/>
        </w:rPr>
        <w:t>停车场内车位</w:t>
      </w:r>
      <w:r w:rsidR="00E65C56">
        <w:rPr>
          <w:rFonts w:hint="eastAsia"/>
        </w:rPr>
        <w:t>利用</w:t>
      </w:r>
      <w:r>
        <w:rPr>
          <w:rFonts w:hint="eastAsia"/>
        </w:rPr>
        <w:t>情况，</w:t>
      </w:r>
      <w:r w:rsidR="005D1699">
        <w:rPr>
          <w:rFonts w:hint="eastAsia"/>
        </w:rPr>
        <w:t>停车占有率</w:t>
      </w:r>
      <w:r w:rsidR="005D1699">
        <w:rPr>
          <w:rFonts w:hint="eastAsia"/>
        </w:rPr>
        <w:t>=</w:t>
      </w:r>
      <w:r w:rsidR="00460741">
        <w:rPr>
          <w:rFonts w:hint="eastAsia"/>
        </w:rPr>
        <w:t>一定时间内</w:t>
      </w:r>
      <w:r>
        <w:rPr>
          <w:rFonts w:hint="eastAsia"/>
        </w:rPr>
        <w:t>车位</w:t>
      </w:r>
      <w:r w:rsidR="00E65C56">
        <w:rPr>
          <w:rFonts w:hint="eastAsia"/>
        </w:rPr>
        <w:t>被占用时长</w:t>
      </w:r>
      <w:r w:rsidR="00E65C56">
        <w:rPr>
          <w:rFonts w:hint="eastAsia"/>
        </w:rPr>
        <w:t>\</w:t>
      </w:r>
      <w:r w:rsidR="00E65C56">
        <w:rPr>
          <w:rFonts w:hint="eastAsia"/>
        </w:rPr>
        <w:t>（车位被占用时长</w:t>
      </w:r>
      <w:r w:rsidR="00E65C56">
        <w:rPr>
          <w:rFonts w:hint="eastAsia"/>
        </w:rPr>
        <w:t>+</w:t>
      </w:r>
      <w:r w:rsidR="00E65C56">
        <w:rPr>
          <w:rFonts w:hint="eastAsia"/>
        </w:rPr>
        <w:t>车位空闲时长）。</w:t>
      </w:r>
    </w:p>
    <w:p w14:paraId="149D6A3B" w14:textId="08370BC0" w:rsidR="007674BD" w:rsidRDefault="007674BD" w:rsidP="007674BD">
      <w:r>
        <w:rPr>
          <w:rFonts w:hint="eastAsia"/>
        </w:rPr>
        <w:t>3</w:t>
      </w:r>
      <w:r>
        <w:t>.6</w:t>
      </w:r>
    </w:p>
    <w:p w14:paraId="42CA6FFC" w14:textId="69B7DC80" w:rsidR="007674BD" w:rsidRDefault="007674BD" w:rsidP="007674BD">
      <w:pPr>
        <w:pStyle w:val="ab"/>
        <w:spacing w:before="156" w:after="156"/>
        <w:ind w:firstLine="420"/>
      </w:pPr>
      <w:r>
        <w:rPr>
          <w:rFonts w:hint="eastAsia"/>
        </w:rPr>
        <w:t>数据清洗</w:t>
      </w:r>
      <w:r>
        <w:rPr>
          <w:rFonts w:hint="eastAsia"/>
        </w:rPr>
        <w:t xml:space="preserve"> </w:t>
      </w:r>
      <w:r>
        <w:t xml:space="preserve"> </w:t>
      </w:r>
      <w:r w:rsidRPr="007674BD">
        <w:t>Data cleaning</w:t>
      </w:r>
    </w:p>
    <w:p w14:paraId="4D930DBD" w14:textId="790B58A0" w:rsidR="007674BD" w:rsidRDefault="00BF6034" w:rsidP="007674BD">
      <w:pPr>
        <w:ind w:firstLineChars="200" w:firstLine="420"/>
      </w:pPr>
      <w:r>
        <w:rPr>
          <w:rFonts w:hint="eastAsia"/>
        </w:rPr>
        <w:t>数据清洗</w:t>
      </w:r>
      <w:r w:rsidR="007674BD">
        <w:rPr>
          <w:rFonts w:hint="eastAsia"/>
        </w:rPr>
        <w:t>是指利用现有数据挖掘手段和方法将脏数据转化为满足数据质量要求或应用要求的过程。</w:t>
      </w:r>
    </w:p>
    <w:p w14:paraId="4353E0DF" w14:textId="6C0A2639" w:rsidR="008F60B5" w:rsidRDefault="008F60B5" w:rsidP="007674BD">
      <w:pPr>
        <w:ind w:firstLineChars="200" w:firstLine="420"/>
      </w:pPr>
      <w:r>
        <w:rPr>
          <w:rFonts w:hint="eastAsia"/>
        </w:rPr>
        <w:t>[</w:t>
      </w:r>
      <w:r w:rsidRPr="00BF6034">
        <w:t>GB/T 38637.2-2020</w:t>
      </w:r>
      <w:r>
        <w:t xml:space="preserve"> </w:t>
      </w:r>
      <w:r>
        <w:rPr>
          <w:rFonts w:hint="eastAsia"/>
        </w:rPr>
        <w:t>定义</w:t>
      </w:r>
      <w:r>
        <w:t>6.1.3]</w:t>
      </w:r>
    </w:p>
    <w:p w14:paraId="1637350D" w14:textId="7F1BADED" w:rsidR="00622A23" w:rsidRDefault="00622A23" w:rsidP="00622A23">
      <w:pPr>
        <w:pStyle w:val="ab"/>
        <w:spacing w:before="156" w:after="156"/>
        <w:ind w:firstLineChars="0" w:firstLine="0"/>
      </w:pPr>
      <w:r>
        <w:rPr>
          <w:rFonts w:hint="eastAsia"/>
        </w:rPr>
        <w:t>3</w:t>
      </w:r>
      <w:r>
        <w:t>.</w:t>
      </w:r>
      <w:r w:rsidR="00BF6034">
        <w:t>7</w:t>
      </w:r>
    </w:p>
    <w:p w14:paraId="360B782A" w14:textId="2D7A21E8" w:rsidR="00622A23" w:rsidRDefault="00622A23" w:rsidP="00622A23">
      <w:pPr>
        <w:pStyle w:val="ab"/>
        <w:spacing w:before="156" w:after="156"/>
        <w:ind w:firstLine="420"/>
      </w:pPr>
      <w:r>
        <w:rPr>
          <w:rFonts w:hint="eastAsia"/>
        </w:rPr>
        <w:t>停车周转率</w:t>
      </w:r>
      <w:r w:rsidR="000F165F">
        <w:rPr>
          <w:rFonts w:hint="eastAsia"/>
        </w:rPr>
        <w:t xml:space="preserve"> </w:t>
      </w:r>
      <w:r w:rsidR="000F165F">
        <w:t xml:space="preserve">Parking </w:t>
      </w:r>
      <w:r w:rsidR="00560542">
        <w:rPr>
          <w:rFonts w:hint="eastAsia"/>
        </w:rPr>
        <w:t>t</w:t>
      </w:r>
      <w:r w:rsidR="00560542">
        <w:t>urnover rate</w:t>
      </w:r>
    </w:p>
    <w:p w14:paraId="29206A4D" w14:textId="471542CA" w:rsidR="00622A23" w:rsidRDefault="00460741" w:rsidP="00460741">
      <w:pPr>
        <w:ind w:firstLineChars="200" w:firstLine="420"/>
      </w:pPr>
      <w:r>
        <w:rPr>
          <w:rFonts w:hint="eastAsia"/>
        </w:rPr>
        <w:t>指</w:t>
      </w:r>
      <w:r>
        <w:rPr>
          <w:rFonts w:ascii="Arial" w:hAnsi="Arial" w:cs="Arial"/>
          <w:color w:val="333333"/>
          <w:szCs w:val="21"/>
          <w:shd w:val="clear" w:color="auto" w:fill="FFFFFF"/>
        </w:rPr>
        <w:t>一定时间内每个停车泊位平均停放的车辆次数</w:t>
      </w:r>
      <w:r>
        <w:rPr>
          <w:rFonts w:hint="eastAsia"/>
        </w:rPr>
        <w:t>，反应了</w:t>
      </w:r>
      <w:r>
        <w:rPr>
          <w:rFonts w:ascii="Arial" w:hAnsi="Arial" w:cs="Arial"/>
          <w:color w:val="333333"/>
          <w:szCs w:val="21"/>
          <w:shd w:val="clear" w:color="auto" w:fill="FFFFFF"/>
        </w:rPr>
        <w:t>停车设施泊位的空间利用效率</w:t>
      </w:r>
      <w:r>
        <w:rPr>
          <w:rFonts w:ascii="Arial" w:hAnsi="Arial" w:cs="Arial" w:hint="eastAsia"/>
          <w:color w:val="333333"/>
          <w:szCs w:val="21"/>
          <w:shd w:val="clear" w:color="auto" w:fill="FFFFFF"/>
        </w:rPr>
        <w:t>。</w:t>
      </w:r>
      <w:r>
        <w:rPr>
          <w:rFonts w:hint="eastAsia"/>
        </w:rPr>
        <w:t>停车周转率</w:t>
      </w:r>
      <w:r>
        <w:rPr>
          <w:rFonts w:hint="eastAsia"/>
        </w:rPr>
        <w:t>=</w:t>
      </w:r>
      <w:r>
        <w:rPr>
          <w:rFonts w:ascii="Arial" w:hAnsi="Arial" w:cs="Arial"/>
          <w:color w:val="333333"/>
          <w:szCs w:val="21"/>
          <w:shd w:val="clear" w:color="auto" w:fill="FFFFFF"/>
        </w:rPr>
        <w:t>一定时间内的累计停放车辆数</w:t>
      </w:r>
      <w:r>
        <w:rPr>
          <w:rFonts w:ascii="Arial" w:hAnsi="Arial" w:cs="Arial" w:hint="eastAsia"/>
          <w:color w:val="333333"/>
          <w:szCs w:val="21"/>
          <w:shd w:val="clear" w:color="auto" w:fill="FFFFFF"/>
        </w:rPr>
        <w:t>\</w:t>
      </w:r>
      <w:r>
        <w:rPr>
          <w:rFonts w:ascii="Arial" w:hAnsi="Arial" w:cs="Arial"/>
          <w:color w:val="333333"/>
          <w:szCs w:val="21"/>
          <w:shd w:val="clear" w:color="auto" w:fill="FFFFFF"/>
        </w:rPr>
        <w:t>停车设施容量</w:t>
      </w:r>
      <w:r>
        <w:rPr>
          <w:rFonts w:ascii="Arial" w:hAnsi="Arial" w:cs="Arial" w:hint="eastAsia"/>
          <w:color w:val="333333"/>
          <w:szCs w:val="21"/>
          <w:shd w:val="clear" w:color="auto" w:fill="FFFFFF"/>
        </w:rPr>
        <w:t>。</w:t>
      </w:r>
    </w:p>
    <w:p w14:paraId="3E7C1838" w14:textId="5670FF9C" w:rsidR="00622A23" w:rsidRPr="00622A23" w:rsidRDefault="00622A23" w:rsidP="00622A23">
      <w:pPr>
        <w:pStyle w:val="ab"/>
        <w:spacing w:before="156" w:after="156"/>
        <w:ind w:firstLineChars="0" w:firstLine="0"/>
      </w:pPr>
      <w:r>
        <w:rPr>
          <w:rFonts w:hint="eastAsia"/>
        </w:rPr>
        <w:t>3</w:t>
      </w:r>
      <w:r>
        <w:t>.</w:t>
      </w:r>
      <w:r w:rsidR="00BF6034">
        <w:t>8</w:t>
      </w:r>
    </w:p>
    <w:p w14:paraId="6B2ADA49" w14:textId="23588DDE" w:rsidR="00622A23" w:rsidRPr="006170A5" w:rsidRDefault="00622A23" w:rsidP="00622A23">
      <w:pPr>
        <w:pStyle w:val="ab"/>
        <w:spacing w:before="156" w:after="156"/>
        <w:ind w:firstLine="420"/>
      </w:pPr>
      <w:r>
        <w:rPr>
          <w:rFonts w:hint="eastAsia"/>
        </w:rPr>
        <w:t>电子不停车收费</w:t>
      </w:r>
      <w:r>
        <w:t xml:space="preserve">   </w:t>
      </w:r>
      <w:r w:rsidR="00BF6034">
        <w:t>E</w:t>
      </w:r>
      <w:r>
        <w:rPr>
          <w:rFonts w:hint="eastAsia"/>
        </w:rPr>
        <w:t>le</w:t>
      </w:r>
      <w:r>
        <w:t>ctronic Toll Collection(ETC)</w:t>
      </w:r>
    </w:p>
    <w:p w14:paraId="66050652" w14:textId="77777777" w:rsidR="00622A23" w:rsidRPr="00656785" w:rsidRDefault="00622A23" w:rsidP="00622A23">
      <w:pPr>
        <w:ind w:firstLineChars="200" w:firstLine="420"/>
        <w:rPr>
          <w:rFonts w:cs="Arial"/>
        </w:rPr>
      </w:pPr>
      <w:r>
        <w:rPr>
          <w:rFonts w:hint="eastAsia"/>
        </w:rPr>
        <w:t>在不停车的条件下，应用无线电射频识别及计算机等技术自动完成对通过车辆的识别、收费操作、车道设备控制和收费数据处理的收费方式。</w:t>
      </w:r>
    </w:p>
    <w:p w14:paraId="24BD2B56" w14:textId="64CF5187" w:rsidR="0037619D" w:rsidRDefault="00622A23" w:rsidP="00622A23">
      <w:pPr>
        <w:pStyle w:val="ab"/>
        <w:spacing w:before="156" w:after="156"/>
        <w:ind w:firstLineChars="0" w:firstLine="0"/>
      </w:pPr>
      <w:r>
        <w:rPr>
          <w:rFonts w:hint="eastAsia"/>
        </w:rPr>
        <w:t>3</w:t>
      </w:r>
      <w:r>
        <w:t>.</w:t>
      </w:r>
      <w:r w:rsidR="00BF6034">
        <w:t>9</w:t>
      </w:r>
    </w:p>
    <w:p w14:paraId="75CC46F5" w14:textId="25B51670" w:rsidR="00622A23" w:rsidRPr="00756A62" w:rsidRDefault="00622A23" w:rsidP="008F60B5">
      <w:pPr>
        <w:pStyle w:val="ab"/>
        <w:spacing w:before="156" w:after="156"/>
        <w:ind w:firstLine="420"/>
      </w:pPr>
      <w:bookmarkStart w:id="7" w:name="_Toc50969262"/>
      <w:r w:rsidRPr="00756A62">
        <w:rPr>
          <w:rFonts w:hint="eastAsia"/>
        </w:rPr>
        <w:lastRenderedPageBreak/>
        <w:t xml:space="preserve">订单　</w:t>
      </w:r>
      <w:r w:rsidR="00BF6034">
        <w:t>R</w:t>
      </w:r>
      <w:r>
        <w:rPr>
          <w:rFonts w:hint="eastAsia"/>
        </w:rPr>
        <w:t>equest</w:t>
      </w:r>
      <w:bookmarkEnd w:id="7"/>
    </w:p>
    <w:p w14:paraId="38CB2907" w14:textId="639196E2" w:rsidR="00622A23" w:rsidRDefault="00622A23" w:rsidP="00622A23">
      <w:pPr>
        <w:ind w:firstLineChars="200" w:firstLine="420"/>
      </w:pPr>
      <w:r>
        <w:rPr>
          <w:rFonts w:hint="eastAsia"/>
        </w:rPr>
        <w:t>用户</w:t>
      </w:r>
      <w:r w:rsidRPr="00756A62">
        <w:rPr>
          <w:rFonts w:hint="eastAsia"/>
        </w:rPr>
        <w:t>通过</w:t>
      </w:r>
      <w:r w:rsidR="003467A1">
        <w:rPr>
          <w:rFonts w:hint="eastAsia"/>
        </w:rPr>
        <w:t>智能停车系统</w:t>
      </w:r>
      <w:r w:rsidRPr="00756A62">
        <w:rPr>
          <w:rFonts w:hint="eastAsia"/>
        </w:rPr>
        <w:t>向</w:t>
      </w:r>
      <w:r w:rsidR="004D3BD1">
        <w:rPr>
          <w:rFonts w:hint="eastAsia"/>
        </w:rPr>
        <w:t>停车场出入口子系统</w:t>
      </w:r>
      <w:r w:rsidRPr="00756A62">
        <w:rPr>
          <w:rFonts w:hint="eastAsia"/>
        </w:rPr>
        <w:t>提出的</w:t>
      </w:r>
      <w:r>
        <w:rPr>
          <w:rFonts w:hint="eastAsia"/>
        </w:rPr>
        <w:t>停车需求信息。</w:t>
      </w:r>
    </w:p>
    <w:p w14:paraId="63563C75" w14:textId="30394971" w:rsidR="00BF6034" w:rsidRDefault="00BF6034" w:rsidP="00BF6034">
      <w:pPr>
        <w:pStyle w:val="ab"/>
        <w:spacing w:before="156" w:after="156"/>
        <w:ind w:firstLineChars="0" w:firstLine="0"/>
      </w:pPr>
      <w:r>
        <w:rPr>
          <w:rFonts w:hint="eastAsia"/>
        </w:rPr>
        <w:t>3</w:t>
      </w:r>
      <w:r>
        <w:t>.10</w:t>
      </w:r>
    </w:p>
    <w:p w14:paraId="20C33E75" w14:textId="67244697" w:rsidR="00BF6034" w:rsidRDefault="00BF6034" w:rsidP="00BF6034">
      <w:pPr>
        <w:pStyle w:val="ab"/>
        <w:spacing w:before="156" w:after="156"/>
        <w:ind w:firstLine="420"/>
      </w:pPr>
      <w:r>
        <w:rPr>
          <w:rFonts w:hint="eastAsia"/>
        </w:rPr>
        <w:t>数据传输、接口技术</w:t>
      </w:r>
      <w:r>
        <w:rPr>
          <w:rFonts w:hint="eastAsia"/>
        </w:rPr>
        <w:t xml:space="preserve"> </w:t>
      </w:r>
      <w:r w:rsidR="008F60B5" w:rsidRPr="008F60B5">
        <w:t>Data transmission and interface technology</w:t>
      </w:r>
    </w:p>
    <w:p w14:paraId="2ACBB703" w14:textId="34C4BC8D" w:rsidR="00BF6034" w:rsidRDefault="00BF6034" w:rsidP="00BF6034">
      <w:pPr>
        <w:ind w:firstLineChars="200" w:firstLine="420"/>
      </w:pPr>
      <w:r>
        <w:rPr>
          <w:rFonts w:hint="eastAsia"/>
        </w:rPr>
        <w:t>停车场与智能停车系统通过中间件系统、通信网络等方式上传停车场运营、用户支付、用户停车记录等信息</w:t>
      </w:r>
    </w:p>
    <w:p w14:paraId="39DCB2A1" w14:textId="6B5F7500" w:rsidR="00622A23" w:rsidRDefault="00622A23" w:rsidP="00622A23">
      <w:pPr>
        <w:pStyle w:val="ab"/>
        <w:spacing w:before="156" w:after="156"/>
        <w:ind w:firstLineChars="0" w:firstLine="0"/>
      </w:pPr>
      <w:r>
        <w:rPr>
          <w:rFonts w:hint="eastAsia"/>
        </w:rPr>
        <w:t>3</w:t>
      </w:r>
      <w:r>
        <w:t>.</w:t>
      </w:r>
      <w:r w:rsidR="005B5E1D">
        <w:t>1</w:t>
      </w:r>
      <w:r w:rsidR="00BF6034">
        <w:t>1</w:t>
      </w:r>
    </w:p>
    <w:p w14:paraId="37FCEFC3" w14:textId="1E46BD1D" w:rsidR="00622A23" w:rsidRPr="005B2E3D" w:rsidRDefault="00622A23" w:rsidP="00622A23">
      <w:pPr>
        <w:pStyle w:val="ab"/>
        <w:spacing w:before="156" w:after="156"/>
        <w:ind w:firstLine="420"/>
      </w:pPr>
      <w:bookmarkStart w:id="8" w:name="_Toc50969320"/>
      <w:r>
        <w:rPr>
          <w:rFonts w:hint="eastAsia"/>
        </w:rPr>
        <w:t>流水统计</w:t>
      </w:r>
      <w:r>
        <w:rPr>
          <w:rFonts w:hint="eastAsia"/>
        </w:rPr>
        <w:t xml:space="preserve"> </w:t>
      </w:r>
      <w:r w:rsidR="00BF6034">
        <w:t>D</w:t>
      </w:r>
      <w:r>
        <w:rPr>
          <w:rFonts w:hint="eastAsia"/>
        </w:rPr>
        <w:t>ay-to-day</w:t>
      </w:r>
      <w:r>
        <w:t xml:space="preserve"> </w:t>
      </w:r>
      <w:r>
        <w:rPr>
          <w:rFonts w:hint="eastAsia"/>
        </w:rPr>
        <w:t>account</w:t>
      </w:r>
      <w:bookmarkEnd w:id="8"/>
    </w:p>
    <w:p w14:paraId="7D86D484" w14:textId="7444BC33" w:rsidR="00622A23" w:rsidRDefault="00622A23" w:rsidP="00622A23">
      <w:pPr>
        <w:ind w:firstLineChars="200" w:firstLine="420"/>
      </w:pPr>
      <w:r>
        <w:rPr>
          <w:rFonts w:hint="eastAsia"/>
        </w:rPr>
        <w:t>用户或企业一段时间内与</w:t>
      </w:r>
      <w:r w:rsidR="003467A1">
        <w:rPr>
          <w:rFonts w:hint="eastAsia"/>
        </w:rPr>
        <w:t>智能停车系统</w:t>
      </w:r>
      <w:r>
        <w:rPr>
          <w:rFonts w:hint="eastAsia"/>
        </w:rPr>
        <w:t>发生有关停车的业务交易清单</w:t>
      </w:r>
    </w:p>
    <w:p w14:paraId="38ACA297" w14:textId="05B7630B" w:rsidR="00BF6034" w:rsidRDefault="00BF6034" w:rsidP="00BF6034">
      <w:pPr>
        <w:pStyle w:val="ab"/>
        <w:spacing w:before="156" w:after="156"/>
        <w:ind w:firstLineChars="0" w:firstLine="0"/>
      </w:pPr>
      <w:r>
        <w:rPr>
          <w:rFonts w:hint="eastAsia"/>
        </w:rPr>
        <w:t>3</w:t>
      </w:r>
      <w:r>
        <w:t>.1</w:t>
      </w:r>
      <w:r w:rsidR="006C2429">
        <w:t>2</w:t>
      </w:r>
    </w:p>
    <w:p w14:paraId="0A12D35B" w14:textId="4D848533" w:rsidR="00BF6034" w:rsidRDefault="00BF6034" w:rsidP="00BF6034">
      <w:pPr>
        <w:pStyle w:val="ab"/>
        <w:spacing w:before="156" w:after="156"/>
        <w:ind w:firstLine="420"/>
      </w:pPr>
      <w:r>
        <w:rPr>
          <w:rFonts w:hint="eastAsia"/>
        </w:rPr>
        <w:t>脏数据</w:t>
      </w:r>
      <w:r>
        <w:rPr>
          <w:rFonts w:hint="eastAsia"/>
        </w:rPr>
        <w:t xml:space="preserve"> </w:t>
      </w:r>
      <w:r>
        <w:t>D</w:t>
      </w:r>
      <w:r>
        <w:rPr>
          <w:rFonts w:hint="eastAsia"/>
        </w:rPr>
        <w:t>ir</w:t>
      </w:r>
      <w:r>
        <w:t>ty data</w:t>
      </w:r>
    </w:p>
    <w:p w14:paraId="6FF6D4D5" w14:textId="16B57230" w:rsidR="00BF6034" w:rsidRDefault="00BF6034" w:rsidP="00BF6034">
      <w:pPr>
        <w:ind w:firstLineChars="200" w:firstLine="420"/>
      </w:pPr>
      <w:r>
        <w:rPr>
          <w:rFonts w:hint="eastAsia"/>
        </w:rPr>
        <w:t>不在给定的范围内，无实际意义或数据格式非法</w:t>
      </w:r>
      <w:r w:rsidR="008F60B5">
        <w:rPr>
          <w:rFonts w:hint="eastAsia"/>
        </w:rPr>
        <w:t>。</w:t>
      </w:r>
    </w:p>
    <w:p w14:paraId="49EA4F70" w14:textId="519229D6" w:rsidR="008F60B5" w:rsidRDefault="008F60B5" w:rsidP="008F60B5">
      <w:pPr>
        <w:ind w:firstLineChars="200" w:firstLine="420"/>
      </w:pPr>
      <w:r>
        <w:rPr>
          <w:rFonts w:hint="eastAsia"/>
        </w:rPr>
        <w:t>[</w:t>
      </w:r>
      <w:r w:rsidRPr="00BF6034">
        <w:t>GB/T 38637.2-2020</w:t>
      </w:r>
      <w:r>
        <w:t xml:space="preserve"> </w:t>
      </w:r>
      <w:r>
        <w:rPr>
          <w:rFonts w:hint="eastAsia"/>
        </w:rPr>
        <w:t>定义</w:t>
      </w:r>
      <w:r>
        <w:rPr>
          <w:rFonts w:hint="eastAsia"/>
        </w:rPr>
        <w:t>3</w:t>
      </w:r>
      <w:r>
        <w:t>.6]</w:t>
      </w:r>
    </w:p>
    <w:p w14:paraId="20A72B6B" w14:textId="4CF596C5" w:rsidR="008F60B5" w:rsidRDefault="008F60B5" w:rsidP="008F60B5">
      <w:pPr>
        <w:pStyle w:val="ab"/>
        <w:spacing w:before="156" w:after="156"/>
        <w:ind w:firstLineChars="0" w:firstLine="0"/>
      </w:pPr>
      <w:r>
        <w:rPr>
          <w:rFonts w:hint="eastAsia"/>
        </w:rPr>
        <w:t>3</w:t>
      </w:r>
      <w:r>
        <w:t>.1</w:t>
      </w:r>
      <w:r w:rsidR="006C2429">
        <w:t>3</w:t>
      </w:r>
    </w:p>
    <w:p w14:paraId="0F93C3ED" w14:textId="315B7060" w:rsidR="008F60B5" w:rsidRDefault="008F60B5" w:rsidP="008F60B5">
      <w:pPr>
        <w:pStyle w:val="ab"/>
        <w:spacing w:before="156" w:after="156"/>
        <w:ind w:firstLine="420"/>
      </w:pPr>
      <w:r>
        <w:rPr>
          <w:rFonts w:hint="eastAsia"/>
        </w:rPr>
        <w:t>数据分析</w:t>
      </w:r>
      <w:r>
        <w:rPr>
          <w:rFonts w:hint="eastAsia"/>
        </w:rPr>
        <w:t xml:space="preserve"> </w:t>
      </w:r>
      <w:r>
        <w:t>D</w:t>
      </w:r>
      <w:r>
        <w:rPr>
          <w:rFonts w:hint="eastAsia"/>
        </w:rPr>
        <w:t>ata</w:t>
      </w:r>
      <w:r>
        <w:t xml:space="preserve"> </w:t>
      </w:r>
      <w:r>
        <w:rPr>
          <w:rFonts w:hint="eastAsia"/>
        </w:rPr>
        <w:t>analysis</w:t>
      </w:r>
    </w:p>
    <w:p w14:paraId="50A732D7" w14:textId="1D3AE56C" w:rsidR="008F60B5" w:rsidRDefault="008F60B5" w:rsidP="008F60B5">
      <w:pPr>
        <w:ind w:firstLineChars="200" w:firstLine="420"/>
      </w:pPr>
      <w:r>
        <w:rPr>
          <w:rFonts w:hint="eastAsia"/>
        </w:rPr>
        <w:t>为提取有用信息和形成结论而对数据加以详细研究和概况总结过程</w:t>
      </w:r>
    </w:p>
    <w:p w14:paraId="3B972C7A" w14:textId="04A5D910" w:rsidR="008F60B5" w:rsidRDefault="008F60B5" w:rsidP="008F60B5">
      <w:pPr>
        <w:ind w:firstLineChars="200" w:firstLine="420"/>
      </w:pPr>
      <w:r>
        <w:rPr>
          <w:rFonts w:hint="eastAsia"/>
        </w:rPr>
        <w:t>[</w:t>
      </w:r>
      <w:r w:rsidRPr="00BF6034">
        <w:t>GB/T 3</w:t>
      </w:r>
      <w:r>
        <w:t>3745</w:t>
      </w:r>
      <w:r w:rsidRPr="00BF6034">
        <w:t>-20</w:t>
      </w:r>
      <w:r>
        <w:t xml:space="preserve">17 </w:t>
      </w:r>
      <w:r>
        <w:rPr>
          <w:rFonts w:hint="eastAsia"/>
        </w:rPr>
        <w:t>定义</w:t>
      </w:r>
      <w:r>
        <w:t>2.5.4]</w:t>
      </w:r>
    </w:p>
    <w:p w14:paraId="6984F7F4" w14:textId="683E9E71" w:rsidR="006C2429" w:rsidRDefault="006C2429" w:rsidP="006C2429">
      <w:pPr>
        <w:pStyle w:val="ab"/>
        <w:spacing w:before="156" w:after="156"/>
        <w:ind w:firstLineChars="0" w:firstLine="0"/>
      </w:pPr>
      <w:r>
        <w:rPr>
          <w:rFonts w:hint="eastAsia"/>
        </w:rPr>
        <w:t>3</w:t>
      </w:r>
      <w:r>
        <w:t>.14</w:t>
      </w:r>
    </w:p>
    <w:p w14:paraId="45514179" w14:textId="02ED2B5C" w:rsidR="006C2429" w:rsidRDefault="006C2429" w:rsidP="006C2429">
      <w:pPr>
        <w:pStyle w:val="ab"/>
        <w:spacing w:before="156" w:after="156"/>
        <w:ind w:firstLine="420"/>
      </w:pPr>
      <w:r>
        <w:rPr>
          <w:rFonts w:hint="eastAsia"/>
        </w:rPr>
        <w:t>大数据</w:t>
      </w:r>
      <w:r>
        <w:rPr>
          <w:rFonts w:hint="eastAsia"/>
        </w:rPr>
        <w:t xml:space="preserve"> </w:t>
      </w:r>
      <w:r>
        <w:t>B</w:t>
      </w:r>
      <w:r>
        <w:rPr>
          <w:rFonts w:hint="eastAsia"/>
        </w:rPr>
        <w:t>ig</w:t>
      </w:r>
      <w:r>
        <w:t xml:space="preserve"> </w:t>
      </w:r>
      <w:r>
        <w:rPr>
          <w:rFonts w:hint="eastAsia"/>
        </w:rPr>
        <w:t>data</w:t>
      </w:r>
    </w:p>
    <w:p w14:paraId="5FA50EDC" w14:textId="73D594F7" w:rsidR="006C2429" w:rsidRDefault="006C2429" w:rsidP="006C2429">
      <w:pPr>
        <w:ind w:firstLineChars="200" w:firstLine="420"/>
      </w:pPr>
      <w:r>
        <w:rPr>
          <w:rFonts w:hint="eastAsia"/>
        </w:rPr>
        <w:t>具有数量巨大、种类多样、流动速度快、特征多变等特性，并且难以用传统数据体系结构和数据处理技术进行有效组织、储存、计算、分析和管理的数据集。</w:t>
      </w:r>
    </w:p>
    <w:p w14:paraId="383FEACE" w14:textId="1C1B4651" w:rsidR="006C2429" w:rsidRDefault="006C2429" w:rsidP="006C2429">
      <w:pPr>
        <w:ind w:firstLineChars="200" w:firstLine="420"/>
      </w:pPr>
      <w:r>
        <w:rPr>
          <w:rFonts w:hint="eastAsia"/>
        </w:rPr>
        <w:t>[</w:t>
      </w:r>
      <w:r w:rsidRPr="00622A23">
        <w:t>GB/T 37973-2019</w:t>
      </w:r>
      <w:r>
        <w:t xml:space="preserve"> </w:t>
      </w:r>
      <w:r>
        <w:rPr>
          <w:rFonts w:hint="eastAsia"/>
        </w:rPr>
        <w:t>定义</w:t>
      </w:r>
      <w:r>
        <w:t>3.1]</w:t>
      </w:r>
    </w:p>
    <w:p w14:paraId="5D655EE6" w14:textId="51551365" w:rsidR="006C2429" w:rsidRDefault="006C2429" w:rsidP="006C2429">
      <w:pPr>
        <w:pStyle w:val="ab"/>
        <w:spacing w:before="156" w:after="156"/>
        <w:ind w:firstLineChars="0" w:firstLine="0"/>
      </w:pPr>
      <w:r>
        <w:rPr>
          <w:rFonts w:hint="eastAsia"/>
        </w:rPr>
        <w:t>3</w:t>
      </w:r>
      <w:r>
        <w:t>.15</w:t>
      </w:r>
    </w:p>
    <w:p w14:paraId="47D5E867" w14:textId="547AE584" w:rsidR="006C2429" w:rsidRDefault="006C2429" w:rsidP="006C2429">
      <w:pPr>
        <w:pStyle w:val="ab"/>
        <w:spacing w:before="156" w:after="156"/>
        <w:ind w:firstLine="420"/>
      </w:pPr>
      <w:r>
        <w:rPr>
          <w:rFonts w:hint="eastAsia"/>
        </w:rPr>
        <w:t>储值卡</w:t>
      </w:r>
      <w:r>
        <w:rPr>
          <w:rFonts w:hint="eastAsia"/>
        </w:rPr>
        <w:t xml:space="preserve"> </w:t>
      </w:r>
      <w:r>
        <w:t>P</w:t>
      </w:r>
      <w:r>
        <w:rPr>
          <w:rFonts w:hint="eastAsia"/>
        </w:rPr>
        <w:t>repaid</w:t>
      </w:r>
      <w:r>
        <w:t xml:space="preserve"> </w:t>
      </w:r>
      <w:r>
        <w:rPr>
          <w:rFonts w:hint="eastAsia"/>
        </w:rPr>
        <w:t>card</w:t>
      </w:r>
    </w:p>
    <w:p w14:paraId="09C3E980" w14:textId="650716C8" w:rsidR="006C2429" w:rsidRDefault="006C2429" w:rsidP="006C2429">
      <w:pPr>
        <w:ind w:firstLineChars="200" w:firstLine="420"/>
      </w:pPr>
      <w:r>
        <w:rPr>
          <w:rFonts w:hint="eastAsia"/>
        </w:rPr>
        <w:t>记有用户</w:t>
      </w:r>
      <w:r>
        <w:rPr>
          <w:rFonts w:hint="eastAsia"/>
        </w:rPr>
        <w:t>I</w:t>
      </w:r>
      <w:r>
        <w:t>D</w:t>
      </w:r>
      <w:r>
        <w:rPr>
          <w:rFonts w:hint="eastAsia"/>
        </w:rPr>
        <w:t>等基本信息并预存了一定金额的</w:t>
      </w:r>
      <w:r>
        <w:rPr>
          <w:rFonts w:hint="eastAsia"/>
        </w:rPr>
        <w:t>C</w:t>
      </w:r>
      <w:r>
        <w:t>PU</w:t>
      </w:r>
      <w:r>
        <w:rPr>
          <w:rFonts w:hint="eastAsia"/>
        </w:rPr>
        <w:t>用户卡。可使用此卡在收费车道直接付款，其消费金额将从卡中扣除，同时从用户预存的账户中扣除。</w:t>
      </w:r>
    </w:p>
    <w:p w14:paraId="5C01E8C5" w14:textId="7192D62A" w:rsidR="006C2429" w:rsidRDefault="006C2429" w:rsidP="006C2429">
      <w:pPr>
        <w:ind w:firstLineChars="200" w:firstLine="420"/>
      </w:pPr>
      <w:r>
        <w:rPr>
          <w:rFonts w:hint="eastAsia"/>
        </w:rPr>
        <w:t>[</w:t>
      </w:r>
      <w:r w:rsidRPr="00622A23">
        <w:t xml:space="preserve">GB/T </w:t>
      </w:r>
      <w:r>
        <w:t>28422</w:t>
      </w:r>
      <w:r w:rsidRPr="00622A23">
        <w:t>-201</w:t>
      </w:r>
      <w:r>
        <w:t xml:space="preserve">2 </w:t>
      </w:r>
      <w:r>
        <w:rPr>
          <w:rFonts w:hint="eastAsia"/>
        </w:rPr>
        <w:t>定义</w:t>
      </w:r>
      <w:r>
        <w:t>3.1.4]</w:t>
      </w:r>
    </w:p>
    <w:p w14:paraId="65EC12E0" w14:textId="7AFFCDB9" w:rsidR="009A2C3F" w:rsidRDefault="0087311A" w:rsidP="00E23866">
      <w:pPr>
        <w:pStyle w:val="1"/>
        <w:numPr>
          <w:ilvl w:val="0"/>
          <w:numId w:val="4"/>
        </w:numPr>
        <w:spacing w:before="312" w:after="312"/>
      </w:pPr>
      <w:bookmarkStart w:id="9" w:name="_Toc67249566"/>
      <w:r>
        <w:rPr>
          <w:rFonts w:hint="eastAsia"/>
        </w:rPr>
        <w:lastRenderedPageBreak/>
        <w:t>总体框架</w:t>
      </w:r>
      <w:bookmarkEnd w:id="9"/>
    </w:p>
    <w:p w14:paraId="61F995A2" w14:textId="77777777" w:rsidR="00BF6034" w:rsidRDefault="00BF6034" w:rsidP="00BF6034">
      <w:r>
        <w:rPr>
          <w:rFonts w:hint="eastAsia"/>
        </w:rPr>
        <w:t>架构说明：</w:t>
      </w:r>
    </w:p>
    <w:p w14:paraId="3EEE6355" w14:textId="51E35324" w:rsidR="00BF6034" w:rsidRDefault="00BF6034" w:rsidP="00BF6034">
      <w:pPr>
        <w:pStyle w:val="ae"/>
        <w:numPr>
          <w:ilvl w:val="0"/>
          <w:numId w:val="3"/>
        </w:numPr>
        <w:ind w:leftChars="200" w:left="840" w:firstLineChars="0"/>
      </w:pPr>
      <w:r>
        <w:rPr>
          <w:rFonts w:hint="eastAsia"/>
        </w:rPr>
        <w:t>数据收集层：通过停车场内各项设备，采集泊位利用情况、车辆进出入场、停车记录、车辆信息等停车信息，并通过互联网、物联网等数据传输接口技术传输到</w:t>
      </w:r>
      <w:r w:rsidR="00BA7BC0">
        <w:rPr>
          <w:rFonts w:hint="eastAsia"/>
        </w:rPr>
        <w:t>系统</w:t>
      </w:r>
      <w:r>
        <w:rPr>
          <w:rFonts w:hint="eastAsia"/>
        </w:rPr>
        <w:t>处理层。</w:t>
      </w:r>
    </w:p>
    <w:p w14:paraId="5A659AE7" w14:textId="31F5E37C" w:rsidR="00BF6034" w:rsidRDefault="00BA7BC0" w:rsidP="00BF6034">
      <w:pPr>
        <w:pStyle w:val="ae"/>
        <w:numPr>
          <w:ilvl w:val="0"/>
          <w:numId w:val="3"/>
        </w:numPr>
        <w:ind w:leftChars="200" w:left="840" w:firstLineChars="0"/>
      </w:pPr>
      <w:r>
        <w:rPr>
          <w:rFonts w:hint="eastAsia"/>
        </w:rPr>
        <w:t>系统</w:t>
      </w:r>
      <w:r w:rsidR="00BF6034">
        <w:rPr>
          <w:rFonts w:hint="eastAsia"/>
        </w:rPr>
        <w:t>处理层：对收集到的停车信息标准化处理后分类保存各项数据，定期对不同类数据分析处理，并且数据及分析结果于可以与其他系统进行对接。</w:t>
      </w:r>
    </w:p>
    <w:p w14:paraId="06F486C2" w14:textId="3E99F263" w:rsidR="00BF6034" w:rsidRDefault="00BA7BC0" w:rsidP="00BF6034">
      <w:pPr>
        <w:pStyle w:val="ae"/>
        <w:numPr>
          <w:ilvl w:val="0"/>
          <w:numId w:val="3"/>
        </w:numPr>
        <w:ind w:leftChars="200" w:left="840" w:firstLineChars="0"/>
      </w:pPr>
      <w:r>
        <w:rPr>
          <w:rFonts w:hint="eastAsia"/>
        </w:rPr>
        <w:t>系统</w:t>
      </w:r>
      <w:r w:rsidR="00BF6034">
        <w:rPr>
          <w:rFonts w:hint="eastAsia"/>
        </w:rPr>
        <w:t>应用层：依据分析结果，按照用户的不同需求提供不同的服务。</w:t>
      </w:r>
    </w:p>
    <w:p w14:paraId="4284212D" w14:textId="14C5A91E" w:rsidR="00BF6034" w:rsidRPr="00BF6034" w:rsidRDefault="00BF6034" w:rsidP="00BF6034">
      <w:pPr>
        <w:pStyle w:val="ae"/>
        <w:numPr>
          <w:ilvl w:val="0"/>
          <w:numId w:val="3"/>
        </w:numPr>
        <w:ind w:leftChars="200" w:left="840" w:firstLineChars="0"/>
      </w:pPr>
      <w:r>
        <w:rPr>
          <w:rFonts w:hint="eastAsia"/>
        </w:rPr>
        <w:t>停车支付层：支持现金支付、银行卡、行业卡支付、</w:t>
      </w:r>
      <w:r w:rsidR="00B41146">
        <w:rPr>
          <w:rFonts w:hint="eastAsia"/>
        </w:rPr>
        <w:t>E</w:t>
      </w:r>
      <w:r w:rsidR="00B41146">
        <w:t>TC</w:t>
      </w:r>
      <w:r w:rsidR="00B41146">
        <w:rPr>
          <w:rFonts w:hint="eastAsia"/>
        </w:rPr>
        <w:t>支付、</w:t>
      </w:r>
      <w:r>
        <w:rPr>
          <w:rFonts w:hint="eastAsia"/>
        </w:rPr>
        <w:t>微信支付、储存扣款等多种支付方式。</w:t>
      </w:r>
    </w:p>
    <w:p w14:paraId="74ACECA5" w14:textId="29DC01AE" w:rsidR="00622A23" w:rsidRPr="00622A23" w:rsidRDefault="00F05303" w:rsidP="00622A23">
      <w:r>
        <w:object w:dxaOrig="14964" w:dyaOrig="13320" w14:anchorId="24F92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90pt" o:ole="">
            <v:imagedata r:id="rId12" o:title=""/>
          </v:shape>
          <o:OLEObject Type="Embed" ProgID="Visio.Drawing.15" ShapeID="_x0000_i1025" DrawAspect="Content" ObjectID="_1691478018" r:id="rId13"/>
        </w:object>
      </w:r>
    </w:p>
    <w:p w14:paraId="7A022FFA" w14:textId="3CD3778E" w:rsidR="0087311A" w:rsidRDefault="00622A23" w:rsidP="00622A23">
      <w:pPr>
        <w:pStyle w:val="ac"/>
        <w:spacing w:before="156" w:after="156"/>
      </w:pPr>
      <w:r w:rsidRPr="00713745">
        <w:rPr>
          <w:rFonts w:hint="eastAsia"/>
        </w:rPr>
        <w:t>图</w:t>
      </w:r>
      <w:r>
        <w:rPr>
          <w:rFonts w:hint="eastAsia"/>
        </w:rPr>
        <w:t>4</w:t>
      </w:r>
      <w:r>
        <w:t>.1</w:t>
      </w:r>
      <w:r w:rsidRPr="00713745">
        <w:rPr>
          <w:rFonts w:hint="eastAsia"/>
        </w:rPr>
        <w:t xml:space="preserve"> </w:t>
      </w:r>
      <w:r w:rsidR="003467A1">
        <w:rPr>
          <w:rFonts w:hint="eastAsia"/>
        </w:rPr>
        <w:t>智能停车系统</w:t>
      </w:r>
      <w:r w:rsidRPr="00713745">
        <w:rPr>
          <w:rFonts w:hint="eastAsia"/>
        </w:rPr>
        <w:t>主要框架</w:t>
      </w:r>
    </w:p>
    <w:p w14:paraId="5441BD3A" w14:textId="43D781CA" w:rsidR="00E45904" w:rsidRPr="00F63C8F" w:rsidRDefault="00CD7071" w:rsidP="00E23866">
      <w:pPr>
        <w:pStyle w:val="1"/>
        <w:numPr>
          <w:ilvl w:val="0"/>
          <w:numId w:val="4"/>
        </w:numPr>
        <w:spacing w:before="312" w:after="312"/>
      </w:pPr>
      <w:bookmarkStart w:id="10" w:name="_Toc67249567"/>
      <w:r>
        <w:rPr>
          <w:rFonts w:hint="eastAsia"/>
        </w:rPr>
        <w:lastRenderedPageBreak/>
        <w:t>总体要求</w:t>
      </w:r>
      <w:bookmarkStart w:id="11" w:name="_Toc50969151"/>
      <w:bookmarkStart w:id="12" w:name="_Toc50969152"/>
      <w:bookmarkStart w:id="13" w:name="_Toc50969153"/>
      <w:bookmarkStart w:id="14" w:name="_Toc50969154"/>
      <w:bookmarkEnd w:id="10"/>
      <w:bookmarkEnd w:id="11"/>
      <w:bookmarkEnd w:id="12"/>
      <w:bookmarkEnd w:id="13"/>
      <w:bookmarkEnd w:id="14"/>
    </w:p>
    <w:p w14:paraId="79053F98" w14:textId="64CF4BE7" w:rsidR="00E45904" w:rsidRPr="00292FC2" w:rsidRDefault="009A6453" w:rsidP="00E23866">
      <w:pPr>
        <w:pStyle w:val="2"/>
        <w:numPr>
          <w:ilvl w:val="1"/>
          <w:numId w:val="4"/>
        </w:numPr>
        <w:spacing w:before="156" w:after="156"/>
      </w:pPr>
      <w:bookmarkStart w:id="15" w:name="_Toc50969155"/>
      <w:bookmarkStart w:id="16" w:name="_Toc59386390"/>
      <w:bookmarkStart w:id="17" w:name="_Toc59386508"/>
      <w:bookmarkStart w:id="18" w:name="_Toc59386567"/>
      <w:bookmarkStart w:id="19" w:name="_Toc59386626"/>
      <w:bookmarkStart w:id="20" w:name="_Toc65656400"/>
      <w:r>
        <w:rPr>
          <w:rFonts w:hint="eastAsia"/>
        </w:rPr>
        <w:t>标准</w:t>
      </w:r>
      <w:r w:rsidR="00E45904">
        <w:rPr>
          <w:rFonts w:hint="eastAsia"/>
        </w:rPr>
        <w:t>性与适应性</w:t>
      </w:r>
      <w:bookmarkEnd w:id="15"/>
      <w:bookmarkEnd w:id="16"/>
      <w:bookmarkEnd w:id="17"/>
      <w:bookmarkEnd w:id="18"/>
      <w:bookmarkEnd w:id="19"/>
      <w:bookmarkEnd w:id="20"/>
    </w:p>
    <w:p w14:paraId="5965AF24" w14:textId="61A54266" w:rsidR="00E45904" w:rsidRDefault="003467A1" w:rsidP="00E23866">
      <w:pPr>
        <w:pStyle w:val="ae"/>
        <w:numPr>
          <w:ilvl w:val="2"/>
          <w:numId w:val="10"/>
        </w:numPr>
        <w:adjustRightInd w:val="0"/>
        <w:ind w:firstLineChars="0"/>
      </w:pPr>
      <w:r>
        <w:rPr>
          <w:rFonts w:hint="eastAsia"/>
        </w:rPr>
        <w:t>智能停车系统</w:t>
      </w:r>
      <w:r w:rsidR="00E45904">
        <w:rPr>
          <w:rFonts w:hint="eastAsia"/>
        </w:rPr>
        <w:t>应符合国际标准和工业标准的相关接口要求，可以与各停车场及其他系统实现连接。</w:t>
      </w:r>
    </w:p>
    <w:p w14:paraId="2CFCDAE9" w14:textId="4B48EFC5" w:rsidR="00E45904" w:rsidRDefault="003467A1" w:rsidP="00E23866">
      <w:pPr>
        <w:pStyle w:val="ae"/>
        <w:numPr>
          <w:ilvl w:val="2"/>
          <w:numId w:val="10"/>
        </w:numPr>
        <w:adjustRightInd w:val="0"/>
        <w:ind w:firstLineChars="0"/>
      </w:pPr>
      <w:r>
        <w:rPr>
          <w:rFonts w:hint="eastAsia"/>
        </w:rPr>
        <w:t>智能停车系统</w:t>
      </w:r>
      <w:r w:rsidR="00E45904">
        <w:t>应尽量提高数据</w:t>
      </w:r>
      <w:r w:rsidR="00E45904">
        <w:rPr>
          <w:rFonts w:hint="eastAsia"/>
        </w:rPr>
        <w:t>和各</w:t>
      </w:r>
      <w:r w:rsidR="00E45904">
        <w:t>程序模块的独立性，便于模块的修改</w:t>
      </w:r>
      <w:r w:rsidR="00E45904">
        <w:rPr>
          <w:rFonts w:hint="eastAsia"/>
        </w:rPr>
        <w:t>时不影响其他模块的正常运行</w:t>
      </w:r>
      <w:r w:rsidR="00E45904">
        <w:t>，提高</w:t>
      </w:r>
      <w:r>
        <w:rPr>
          <w:rFonts w:hint="eastAsia"/>
        </w:rPr>
        <w:t>智能停车系统</w:t>
      </w:r>
      <w:r w:rsidR="00E45904">
        <w:t>适应环境变化的能力。</w:t>
      </w:r>
    </w:p>
    <w:p w14:paraId="7B66E685" w14:textId="0C06524A" w:rsidR="00E45904" w:rsidRDefault="00E45904" w:rsidP="00E23866">
      <w:pPr>
        <w:pStyle w:val="ae"/>
        <w:numPr>
          <w:ilvl w:val="2"/>
          <w:numId w:val="10"/>
        </w:numPr>
        <w:adjustRightInd w:val="0"/>
        <w:ind w:firstLineChars="0"/>
      </w:pPr>
      <w:r w:rsidRPr="00F63C8F">
        <w:rPr>
          <w:rFonts w:hint="eastAsia"/>
        </w:rPr>
        <w:t>面对动态变化的环境，</w:t>
      </w:r>
      <w:r w:rsidR="003467A1">
        <w:rPr>
          <w:rFonts w:hint="eastAsia"/>
        </w:rPr>
        <w:t>智能停车系统</w:t>
      </w:r>
      <w:r w:rsidRPr="00F63C8F">
        <w:rPr>
          <w:rFonts w:hint="eastAsia"/>
        </w:rPr>
        <w:t>应能进行动态调整。</w:t>
      </w:r>
    </w:p>
    <w:p w14:paraId="35A68044" w14:textId="44CDF880" w:rsidR="00E45904" w:rsidRDefault="003467A1" w:rsidP="00E23866">
      <w:pPr>
        <w:pStyle w:val="ae"/>
        <w:numPr>
          <w:ilvl w:val="2"/>
          <w:numId w:val="10"/>
        </w:numPr>
        <w:adjustRightInd w:val="0"/>
        <w:ind w:firstLineChars="0"/>
      </w:pPr>
      <w:r>
        <w:rPr>
          <w:rFonts w:hint="eastAsia"/>
        </w:rPr>
        <w:t>智能停车系统</w:t>
      </w:r>
      <w:r w:rsidR="00E45904" w:rsidRPr="00F63C8F">
        <w:rPr>
          <w:rFonts w:hint="eastAsia"/>
        </w:rPr>
        <w:t>每次维护更新，都应能更好的适应新需求。</w:t>
      </w:r>
    </w:p>
    <w:p w14:paraId="4F938599" w14:textId="51EAFBBD" w:rsidR="00E45904" w:rsidRPr="00F63C8F" w:rsidRDefault="003467A1" w:rsidP="00E23866">
      <w:pPr>
        <w:pStyle w:val="ae"/>
        <w:numPr>
          <w:ilvl w:val="2"/>
          <w:numId w:val="10"/>
        </w:numPr>
        <w:adjustRightInd w:val="0"/>
        <w:ind w:firstLineChars="0"/>
      </w:pPr>
      <w:r>
        <w:rPr>
          <w:rFonts w:hint="eastAsia"/>
        </w:rPr>
        <w:t>智能停车系统</w:t>
      </w:r>
      <w:r w:rsidR="00E45904" w:rsidRPr="00F63C8F">
        <w:rPr>
          <w:rFonts w:hint="eastAsia"/>
        </w:rPr>
        <w:t>能够兼容不同品牌、不同型号的硬件，包括地磁、视频类终端等</w:t>
      </w:r>
    </w:p>
    <w:p w14:paraId="697910B4" w14:textId="77777777" w:rsidR="00E45904" w:rsidRDefault="00E45904" w:rsidP="00E23866">
      <w:pPr>
        <w:pStyle w:val="2"/>
        <w:numPr>
          <w:ilvl w:val="1"/>
          <w:numId w:val="4"/>
        </w:numPr>
        <w:spacing w:before="156" w:after="156"/>
      </w:pPr>
      <w:bookmarkStart w:id="21" w:name="_Toc50969156"/>
      <w:bookmarkStart w:id="22" w:name="_Toc59386391"/>
      <w:bookmarkStart w:id="23" w:name="_Toc59386509"/>
      <w:bookmarkStart w:id="24" w:name="_Toc59386568"/>
      <w:bookmarkStart w:id="25" w:name="_Toc59386627"/>
      <w:bookmarkStart w:id="26" w:name="_Toc65656401"/>
      <w:r>
        <w:rPr>
          <w:rFonts w:hint="eastAsia"/>
        </w:rPr>
        <w:t>安全性和稳定性</w:t>
      </w:r>
      <w:bookmarkEnd w:id="21"/>
      <w:bookmarkEnd w:id="22"/>
      <w:bookmarkEnd w:id="23"/>
      <w:bookmarkEnd w:id="24"/>
      <w:bookmarkEnd w:id="25"/>
      <w:bookmarkEnd w:id="26"/>
      <w:r>
        <w:rPr>
          <w:rFonts w:hint="eastAsia"/>
        </w:rPr>
        <w:t> </w:t>
      </w:r>
    </w:p>
    <w:p w14:paraId="6482A63A" w14:textId="27233268" w:rsidR="00E45904" w:rsidRDefault="003467A1" w:rsidP="00E23866">
      <w:pPr>
        <w:pStyle w:val="ae"/>
        <w:numPr>
          <w:ilvl w:val="2"/>
          <w:numId w:val="4"/>
        </w:numPr>
        <w:adjustRightInd w:val="0"/>
        <w:ind w:firstLineChars="0"/>
      </w:pPr>
      <w:r>
        <w:rPr>
          <w:rFonts w:hint="eastAsia"/>
        </w:rPr>
        <w:t>智能停车系统</w:t>
      </w:r>
      <w:r w:rsidR="00E45904">
        <w:rPr>
          <w:rFonts w:hint="eastAsia"/>
        </w:rPr>
        <w:t>应经过完善的设计和充分的测试运行，具备在较长时间内连续无故障的运行能力。</w:t>
      </w:r>
      <w:r w:rsidR="00E45904">
        <w:rPr>
          <w:rFonts w:hint="eastAsia"/>
        </w:rPr>
        <w:t> </w:t>
      </w:r>
    </w:p>
    <w:p w14:paraId="032FDAF0" w14:textId="5B13A4B0" w:rsidR="00E45904" w:rsidRDefault="00E45904" w:rsidP="00E23866">
      <w:pPr>
        <w:pStyle w:val="ae"/>
        <w:numPr>
          <w:ilvl w:val="2"/>
          <w:numId w:val="4"/>
        </w:numPr>
        <w:adjustRightInd w:val="0"/>
        <w:ind w:firstLineChars="0"/>
      </w:pPr>
      <w:r w:rsidRPr="00F63C8F">
        <w:rPr>
          <w:rFonts w:hint="eastAsia"/>
        </w:rPr>
        <w:t>软件失效后应能较快恢复，并能够及时保存数据及资料，</w:t>
      </w:r>
      <w:r w:rsidR="003467A1" w:rsidRPr="00A04089">
        <w:rPr>
          <w:rFonts w:ascii="宋体" w:hAnsiTheme="minorHAnsi" w:cs="宋体"/>
          <w:kern w:val="0"/>
          <w:szCs w:val="21"/>
        </w:rPr>
        <w:t>恢复正常后应能实现历史数据的断点续传</w:t>
      </w:r>
      <w:r w:rsidR="003467A1">
        <w:rPr>
          <w:rFonts w:ascii="宋体" w:hAnsiTheme="minorHAnsi" w:cs="宋体" w:hint="eastAsia"/>
          <w:kern w:val="0"/>
          <w:szCs w:val="21"/>
        </w:rPr>
        <w:t>，</w:t>
      </w:r>
      <w:r w:rsidR="003467A1">
        <w:rPr>
          <w:rFonts w:hint="eastAsia"/>
        </w:rPr>
        <w:t>且</w:t>
      </w:r>
      <w:r w:rsidRPr="00F63C8F">
        <w:rPr>
          <w:rFonts w:hint="eastAsia"/>
        </w:rPr>
        <w:t>应能对故障提前预测和排除。</w:t>
      </w:r>
    </w:p>
    <w:p w14:paraId="5DEED0D3" w14:textId="493AE225" w:rsidR="00E45904" w:rsidRPr="00F63C8F" w:rsidRDefault="003467A1" w:rsidP="00E23866">
      <w:pPr>
        <w:pStyle w:val="ae"/>
        <w:numPr>
          <w:ilvl w:val="2"/>
          <w:numId w:val="4"/>
        </w:numPr>
        <w:adjustRightInd w:val="0"/>
        <w:ind w:firstLineChars="0"/>
      </w:pPr>
      <w:r>
        <w:rPr>
          <w:rFonts w:hint="eastAsia"/>
        </w:rPr>
        <w:t>智能停车系统</w:t>
      </w:r>
      <w:r w:rsidR="00E45904" w:rsidRPr="00F63C8F">
        <w:rPr>
          <w:rFonts w:hint="eastAsia"/>
        </w:rPr>
        <w:t>同时应保证接口在与其他系统或用户进行数据传输</w:t>
      </w:r>
      <w:r>
        <w:rPr>
          <w:rFonts w:hint="eastAsia"/>
        </w:rPr>
        <w:t>、数据交换</w:t>
      </w:r>
      <w:r w:rsidR="00E45904" w:rsidRPr="00F63C8F">
        <w:rPr>
          <w:rFonts w:hint="eastAsia"/>
        </w:rPr>
        <w:t>时的稳定</w:t>
      </w:r>
      <w:r>
        <w:rPr>
          <w:rFonts w:hint="eastAsia"/>
        </w:rPr>
        <w:t>性、</w:t>
      </w:r>
      <w:r w:rsidR="00E45904" w:rsidRPr="00F63C8F">
        <w:rPr>
          <w:rFonts w:hint="eastAsia"/>
        </w:rPr>
        <w:t>安全</w:t>
      </w:r>
      <w:r>
        <w:rPr>
          <w:rFonts w:hint="eastAsia"/>
        </w:rPr>
        <w:t>性</w:t>
      </w:r>
      <w:r w:rsidR="00E45904" w:rsidRPr="00F63C8F">
        <w:rPr>
          <w:rFonts w:hint="eastAsia"/>
        </w:rPr>
        <w:t>。</w:t>
      </w:r>
    </w:p>
    <w:p w14:paraId="2DCE0BDE" w14:textId="77777777" w:rsidR="00E45904" w:rsidRDefault="00E45904" w:rsidP="00E23866">
      <w:pPr>
        <w:pStyle w:val="2"/>
        <w:numPr>
          <w:ilvl w:val="1"/>
          <w:numId w:val="4"/>
        </w:numPr>
        <w:spacing w:before="156" w:after="156"/>
      </w:pPr>
      <w:bookmarkStart w:id="27" w:name="_Toc50969157"/>
      <w:bookmarkStart w:id="28" w:name="_Toc59386392"/>
      <w:bookmarkStart w:id="29" w:name="_Toc59386510"/>
      <w:bookmarkStart w:id="30" w:name="_Toc59386569"/>
      <w:bookmarkStart w:id="31" w:name="_Toc59386628"/>
      <w:bookmarkStart w:id="32" w:name="_Toc65656402"/>
      <w:r>
        <w:rPr>
          <w:rFonts w:hint="eastAsia"/>
        </w:rPr>
        <w:t>准确性和实时性</w:t>
      </w:r>
      <w:bookmarkEnd w:id="27"/>
      <w:bookmarkEnd w:id="28"/>
      <w:bookmarkEnd w:id="29"/>
      <w:bookmarkEnd w:id="30"/>
      <w:bookmarkEnd w:id="31"/>
      <w:bookmarkEnd w:id="32"/>
    </w:p>
    <w:p w14:paraId="54AA0CA1" w14:textId="0EA766D0" w:rsidR="00E45904" w:rsidRDefault="003467A1" w:rsidP="00E23866">
      <w:pPr>
        <w:pStyle w:val="ae"/>
        <w:numPr>
          <w:ilvl w:val="2"/>
          <w:numId w:val="4"/>
        </w:numPr>
        <w:adjustRightInd w:val="0"/>
        <w:ind w:firstLineChars="0"/>
      </w:pPr>
      <w:r>
        <w:rPr>
          <w:rFonts w:hint="eastAsia"/>
        </w:rPr>
        <w:t>智能停车系统</w:t>
      </w:r>
      <w:r w:rsidR="00E45904" w:rsidRPr="00F63C8F">
        <w:rPr>
          <w:rFonts w:hint="eastAsia"/>
        </w:rPr>
        <w:t>应能准确实时的采集停车信息，能实时处理部分数据，并通过移动终端实时更新车位、</w:t>
      </w:r>
      <w:r>
        <w:rPr>
          <w:rFonts w:hint="eastAsia"/>
        </w:rPr>
        <w:t>空余泊位</w:t>
      </w:r>
      <w:r w:rsidR="00E45904" w:rsidRPr="00F63C8F">
        <w:rPr>
          <w:rFonts w:hint="eastAsia"/>
        </w:rPr>
        <w:t>等信息。</w:t>
      </w:r>
    </w:p>
    <w:p w14:paraId="1AB3532F" w14:textId="399F8743" w:rsidR="00E45904" w:rsidRPr="00F63C8F" w:rsidRDefault="003467A1" w:rsidP="00E23866">
      <w:pPr>
        <w:pStyle w:val="ae"/>
        <w:numPr>
          <w:ilvl w:val="2"/>
          <w:numId w:val="4"/>
        </w:numPr>
        <w:adjustRightInd w:val="0"/>
        <w:ind w:firstLineChars="0"/>
      </w:pPr>
      <w:r>
        <w:rPr>
          <w:rFonts w:hint="eastAsia"/>
        </w:rPr>
        <w:t>智能停车系统</w:t>
      </w:r>
      <w:r w:rsidR="00E45904" w:rsidRPr="00F63C8F">
        <w:rPr>
          <w:rFonts w:hint="eastAsia"/>
        </w:rPr>
        <w:t>应保证信息在数据传输中的准确性。</w:t>
      </w:r>
    </w:p>
    <w:p w14:paraId="6C8AEB9E" w14:textId="77777777" w:rsidR="00E45904" w:rsidRDefault="00E45904" w:rsidP="00E23866">
      <w:pPr>
        <w:pStyle w:val="2"/>
        <w:numPr>
          <w:ilvl w:val="1"/>
          <w:numId w:val="4"/>
        </w:numPr>
        <w:spacing w:before="156" w:after="156"/>
      </w:pPr>
      <w:bookmarkStart w:id="33" w:name="_Toc50969159"/>
      <w:bookmarkStart w:id="34" w:name="_Toc59386393"/>
      <w:bookmarkStart w:id="35" w:name="_Toc59386511"/>
      <w:bookmarkStart w:id="36" w:name="_Toc59386570"/>
      <w:bookmarkStart w:id="37" w:name="_Toc59386629"/>
      <w:bookmarkStart w:id="38" w:name="_Toc65656403"/>
      <w:r>
        <w:rPr>
          <w:rFonts w:hint="eastAsia"/>
        </w:rPr>
        <w:t>便捷性和维护性</w:t>
      </w:r>
      <w:bookmarkEnd w:id="33"/>
      <w:bookmarkEnd w:id="34"/>
      <w:bookmarkEnd w:id="35"/>
      <w:bookmarkEnd w:id="36"/>
      <w:bookmarkEnd w:id="37"/>
      <w:bookmarkEnd w:id="38"/>
    </w:p>
    <w:p w14:paraId="287DF96C" w14:textId="15696206" w:rsidR="00E45904" w:rsidRPr="00F63C8F" w:rsidRDefault="003467A1" w:rsidP="00E23866">
      <w:pPr>
        <w:pStyle w:val="ae"/>
        <w:numPr>
          <w:ilvl w:val="2"/>
          <w:numId w:val="4"/>
        </w:numPr>
        <w:adjustRightInd w:val="0"/>
        <w:ind w:firstLineChars="0"/>
      </w:pPr>
      <w:r>
        <w:rPr>
          <w:rFonts w:hint="eastAsia"/>
        </w:rPr>
        <w:t>智能停车系统</w:t>
      </w:r>
      <w:r w:rsidR="00E45904" w:rsidRPr="00F63C8F">
        <w:rPr>
          <w:rFonts w:hint="eastAsia"/>
        </w:rPr>
        <w:t>功能设计简洁直观，操作快捷高效，以方便人机交互。</w:t>
      </w:r>
    </w:p>
    <w:p w14:paraId="03D662CE" w14:textId="302C36F6" w:rsidR="00E45904" w:rsidRPr="00F63C8F" w:rsidRDefault="003467A1" w:rsidP="00E23866">
      <w:pPr>
        <w:pStyle w:val="ae"/>
        <w:numPr>
          <w:ilvl w:val="2"/>
          <w:numId w:val="4"/>
        </w:numPr>
        <w:adjustRightInd w:val="0"/>
        <w:ind w:firstLineChars="0"/>
      </w:pPr>
      <w:r>
        <w:rPr>
          <w:rFonts w:hint="eastAsia"/>
        </w:rPr>
        <w:t>智能停车系统</w:t>
      </w:r>
      <w:r w:rsidR="00E45904" w:rsidRPr="00F63C8F">
        <w:rPr>
          <w:rFonts w:hint="eastAsia"/>
        </w:rPr>
        <w:t>在进行维护时，应当正常供用户使用部分功能，支持在线维护。</w:t>
      </w:r>
    </w:p>
    <w:p w14:paraId="52991FA6" w14:textId="277D8255" w:rsidR="00E45904" w:rsidRPr="00F63C8F" w:rsidRDefault="003467A1" w:rsidP="00E23866">
      <w:pPr>
        <w:pStyle w:val="ae"/>
        <w:numPr>
          <w:ilvl w:val="2"/>
          <w:numId w:val="4"/>
        </w:numPr>
        <w:adjustRightInd w:val="0"/>
        <w:ind w:firstLineChars="0"/>
      </w:pPr>
      <w:r>
        <w:rPr>
          <w:rFonts w:hint="eastAsia"/>
        </w:rPr>
        <w:t>智能停车系统</w:t>
      </w:r>
      <w:r w:rsidR="00E45904" w:rsidRPr="00F63C8F">
        <w:rPr>
          <w:rFonts w:hint="eastAsia"/>
        </w:rPr>
        <w:t>应降低接口的复杂性，与其他应用软件高度兼容</w:t>
      </w:r>
      <w:r>
        <w:rPr>
          <w:rFonts w:hint="eastAsia"/>
        </w:rPr>
        <w:t>，</w:t>
      </w:r>
      <w:r w:rsidR="00E45904" w:rsidRPr="00F63C8F">
        <w:rPr>
          <w:rFonts w:hint="eastAsia"/>
        </w:rPr>
        <w:t>以便于其他系统和用户进行连接。</w:t>
      </w:r>
    </w:p>
    <w:p w14:paraId="57600097" w14:textId="1C673500" w:rsidR="00E45904" w:rsidRPr="004B6C2B" w:rsidRDefault="003467A1" w:rsidP="00E23866">
      <w:pPr>
        <w:pStyle w:val="ae"/>
        <w:numPr>
          <w:ilvl w:val="2"/>
          <w:numId w:val="4"/>
        </w:numPr>
        <w:adjustRightInd w:val="0"/>
        <w:ind w:firstLineChars="0"/>
      </w:pPr>
      <w:r>
        <w:rPr>
          <w:rFonts w:hint="eastAsia"/>
        </w:rPr>
        <w:t>智能停车系统</w:t>
      </w:r>
      <w:r w:rsidR="00E45904" w:rsidRPr="004B6C2B">
        <w:rPr>
          <w:rFonts w:hint="eastAsia"/>
        </w:rPr>
        <w:t>设计时也应考虑性能测试时的便捷性。</w:t>
      </w:r>
    </w:p>
    <w:p w14:paraId="1CB72239" w14:textId="63A82947" w:rsidR="0019718A" w:rsidRPr="0019718A" w:rsidRDefault="003467A1" w:rsidP="00E23866">
      <w:pPr>
        <w:pStyle w:val="ae"/>
        <w:numPr>
          <w:ilvl w:val="2"/>
          <w:numId w:val="4"/>
        </w:numPr>
        <w:adjustRightInd w:val="0"/>
        <w:ind w:firstLineChars="0"/>
      </w:pPr>
      <w:r>
        <w:rPr>
          <w:rFonts w:hint="eastAsia"/>
        </w:rPr>
        <w:t>智能停车系统</w:t>
      </w:r>
      <w:r w:rsidR="00E45904" w:rsidRPr="004B6C2B">
        <w:rPr>
          <w:rFonts w:hint="eastAsia"/>
        </w:rPr>
        <w:t>应</w:t>
      </w:r>
      <w:r>
        <w:rPr>
          <w:rFonts w:hint="eastAsia"/>
        </w:rPr>
        <w:t>能</w:t>
      </w:r>
      <w:r w:rsidR="00E45904" w:rsidRPr="004B6C2B">
        <w:rPr>
          <w:rFonts w:hint="eastAsia"/>
        </w:rPr>
        <w:t>方便快捷的加入新的模块，即</w:t>
      </w:r>
      <w:r>
        <w:rPr>
          <w:rFonts w:hint="eastAsia"/>
        </w:rPr>
        <w:t>智能停车系统</w:t>
      </w:r>
      <w:r w:rsidR="00E45904" w:rsidRPr="004B6C2B">
        <w:rPr>
          <w:rFonts w:hint="eastAsia"/>
        </w:rPr>
        <w:t>应具有可扩展性。</w:t>
      </w:r>
      <w:bookmarkStart w:id="39" w:name="_Toc50969165"/>
      <w:bookmarkEnd w:id="39"/>
    </w:p>
    <w:p w14:paraId="3B3FB60F" w14:textId="377EFF48" w:rsidR="00C502DF" w:rsidRPr="00C502DF" w:rsidRDefault="00D70161" w:rsidP="00E23866">
      <w:pPr>
        <w:pStyle w:val="1"/>
        <w:numPr>
          <w:ilvl w:val="0"/>
          <w:numId w:val="4"/>
        </w:numPr>
        <w:spacing w:before="312" w:after="312"/>
      </w:pPr>
      <w:bookmarkStart w:id="40" w:name="_Toc67249568"/>
      <w:r>
        <w:rPr>
          <w:rFonts w:hint="eastAsia"/>
        </w:rPr>
        <w:t>数据收集</w:t>
      </w:r>
      <w:r w:rsidR="00597B81">
        <w:rPr>
          <w:rFonts w:hint="eastAsia"/>
        </w:rPr>
        <w:t>层</w:t>
      </w:r>
      <w:bookmarkEnd w:id="40"/>
    </w:p>
    <w:p w14:paraId="3CA48CD0" w14:textId="07BDA8AB" w:rsidR="00E1461D" w:rsidRDefault="00C502DF" w:rsidP="00E23866">
      <w:pPr>
        <w:pStyle w:val="2"/>
        <w:numPr>
          <w:ilvl w:val="1"/>
          <w:numId w:val="4"/>
        </w:numPr>
        <w:spacing w:before="156" w:after="156"/>
      </w:pPr>
      <w:r>
        <w:rPr>
          <w:rFonts w:hint="eastAsia"/>
        </w:rPr>
        <w:t>数据采集设备</w:t>
      </w:r>
    </w:p>
    <w:p w14:paraId="417D40A9" w14:textId="77777777" w:rsidR="000C7E8D" w:rsidRDefault="000C7E8D" w:rsidP="000C7E8D">
      <w:pPr>
        <w:pStyle w:val="ae"/>
        <w:numPr>
          <w:ilvl w:val="2"/>
          <w:numId w:val="4"/>
        </w:numPr>
        <w:adjustRightInd w:val="0"/>
        <w:ind w:firstLineChars="0"/>
      </w:pPr>
      <w:r w:rsidRPr="00022ACE">
        <w:rPr>
          <w:rFonts w:hint="eastAsia"/>
        </w:rPr>
        <w:t>出入口管理系统应有</w:t>
      </w:r>
      <w:r w:rsidRPr="00A04089">
        <w:rPr>
          <w:rFonts w:hint="eastAsia"/>
        </w:rPr>
        <w:t>自检状态定时上报和故障告警功能，</w:t>
      </w:r>
      <w:r w:rsidRPr="00022ACE">
        <w:rPr>
          <w:rFonts w:hint="eastAsia"/>
        </w:rPr>
        <w:t>当出现故障，出入口管理</w:t>
      </w:r>
      <w:r w:rsidRPr="00022ACE">
        <w:rPr>
          <w:rFonts w:hint="eastAsia"/>
        </w:rPr>
        <w:lastRenderedPageBreak/>
        <w:t>系统可以转成人工操作。</w:t>
      </w:r>
    </w:p>
    <w:p w14:paraId="53DF6FAA" w14:textId="7642E2E4" w:rsidR="006C2429" w:rsidRDefault="000C7E8D" w:rsidP="000C7E8D">
      <w:pPr>
        <w:pStyle w:val="ae"/>
        <w:numPr>
          <w:ilvl w:val="2"/>
          <w:numId w:val="4"/>
        </w:numPr>
        <w:adjustRightInd w:val="0"/>
        <w:ind w:firstLineChars="0"/>
      </w:pPr>
      <w:r w:rsidRPr="00A04089">
        <w:rPr>
          <w:rFonts w:hint="eastAsia"/>
        </w:rPr>
        <w:t>当设备出现故障，应能自动采集设备状态信息，并上传至</w:t>
      </w:r>
      <w:r>
        <w:rPr>
          <w:rFonts w:hint="eastAsia"/>
        </w:rPr>
        <w:t>智能停车系统</w:t>
      </w:r>
      <w:r w:rsidRPr="00A04089">
        <w:rPr>
          <w:rFonts w:hint="eastAsia"/>
        </w:rPr>
        <w:t>，</w:t>
      </w:r>
      <w:r w:rsidRPr="00A04089">
        <w:t>设备出现软件故障时，应能自动复位。</w:t>
      </w:r>
    </w:p>
    <w:p w14:paraId="7F07440E" w14:textId="28307CD2" w:rsidR="002D17D9" w:rsidRPr="002D17D9" w:rsidRDefault="002D17D9" w:rsidP="002D17D9">
      <w:pPr>
        <w:pStyle w:val="ae"/>
        <w:numPr>
          <w:ilvl w:val="2"/>
          <w:numId w:val="4"/>
        </w:numPr>
        <w:adjustRightInd w:val="0"/>
        <w:ind w:firstLineChars="0"/>
      </w:pPr>
      <w:r w:rsidRPr="002D17D9">
        <w:t>停车</w:t>
      </w:r>
      <w:r>
        <w:rPr>
          <w:rFonts w:hint="eastAsia"/>
        </w:rPr>
        <w:t>场出入口子系统</w:t>
      </w:r>
      <w:r w:rsidRPr="002D17D9">
        <w:t>应按要求向</w:t>
      </w:r>
      <w:r>
        <w:rPr>
          <w:rFonts w:hint="eastAsia"/>
        </w:rPr>
        <w:t>智能停车系统</w:t>
      </w:r>
      <w:r w:rsidRPr="002D17D9">
        <w:t>发送数据。</w:t>
      </w:r>
      <w:r>
        <w:rPr>
          <w:rFonts w:hint="eastAsia"/>
        </w:rPr>
        <w:t>若</w:t>
      </w:r>
      <w:r w:rsidRPr="002D17D9">
        <w:t>网络</w:t>
      </w:r>
      <w:r>
        <w:rPr>
          <w:rFonts w:hint="eastAsia"/>
        </w:rPr>
        <w:t>出现</w:t>
      </w:r>
      <w:r w:rsidRPr="002D17D9">
        <w:t>故障，</w:t>
      </w:r>
      <w:r>
        <w:rPr>
          <w:rFonts w:hint="eastAsia"/>
        </w:rPr>
        <w:t>子系统</w:t>
      </w:r>
      <w:r w:rsidRPr="002D17D9">
        <w:t>应能实现本地存储，确保数据不丢失。在网络故障消除后自动续传，保证上传数据的完整性。</w:t>
      </w:r>
    </w:p>
    <w:p w14:paraId="246630FB" w14:textId="7D366419" w:rsidR="002D17D9" w:rsidRDefault="002D17D9" w:rsidP="000C7E8D">
      <w:pPr>
        <w:pStyle w:val="ae"/>
        <w:numPr>
          <w:ilvl w:val="2"/>
          <w:numId w:val="4"/>
        </w:numPr>
        <w:adjustRightInd w:val="0"/>
        <w:ind w:firstLineChars="0"/>
      </w:pPr>
      <w:bookmarkStart w:id="41" w:name="_Toc50969207"/>
      <w:r>
        <w:rPr>
          <w:rFonts w:hint="eastAsia"/>
        </w:rPr>
        <w:t>设备</w:t>
      </w:r>
      <w:r w:rsidRPr="00A04089">
        <w:t>平均故障间隔时间应不小于</w:t>
      </w:r>
      <w:r w:rsidRPr="00A04089">
        <w:t xml:space="preserve"> </w:t>
      </w:r>
      <w:r>
        <w:t>5000</w:t>
      </w:r>
      <w:r w:rsidRPr="00A04089">
        <w:t xml:space="preserve"> </w:t>
      </w:r>
      <w:r w:rsidRPr="00A04089">
        <w:t>小时，系统平均修复时间应不大于</w:t>
      </w:r>
      <w:r>
        <w:t>15</w:t>
      </w:r>
      <w:r w:rsidRPr="00A04089">
        <w:t>分钟。</w:t>
      </w:r>
      <w:bookmarkEnd w:id="41"/>
    </w:p>
    <w:p w14:paraId="48088E82" w14:textId="77777777" w:rsidR="00933C29" w:rsidRDefault="00933C29" w:rsidP="00933C29">
      <w:pPr>
        <w:pStyle w:val="ae"/>
        <w:numPr>
          <w:ilvl w:val="2"/>
          <w:numId w:val="4"/>
        </w:numPr>
        <w:adjustRightInd w:val="0"/>
        <w:ind w:firstLineChars="0"/>
      </w:pPr>
      <w:r>
        <w:rPr>
          <w:rFonts w:hint="eastAsia"/>
        </w:rPr>
        <w:t>停车记录、停车场进出场记录等停车信息采集准确率应</w:t>
      </w:r>
      <w:r w:rsidRPr="00F24889">
        <w:rPr>
          <w:rFonts w:hint="eastAsia"/>
        </w:rPr>
        <w:t>≥</w:t>
      </w:r>
      <w:r w:rsidRPr="00F24889">
        <w:t>9</w:t>
      </w:r>
      <w:r>
        <w:t>9</w:t>
      </w:r>
      <w:r w:rsidRPr="00F24889">
        <w:t>%</w:t>
      </w:r>
      <w:r>
        <w:rPr>
          <w:rFonts w:hint="eastAsia"/>
        </w:rPr>
        <w:t>。</w:t>
      </w:r>
    </w:p>
    <w:p w14:paraId="6D8E23F5" w14:textId="5F1451B7" w:rsidR="002D17D9" w:rsidRDefault="002D17D9" w:rsidP="002D17D9">
      <w:pPr>
        <w:pStyle w:val="ae"/>
        <w:numPr>
          <w:ilvl w:val="2"/>
          <w:numId w:val="4"/>
        </w:numPr>
        <w:adjustRightInd w:val="0"/>
        <w:ind w:firstLineChars="0"/>
      </w:pPr>
      <w:bookmarkStart w:id="42" w:name="_Toc50969213"/>
      <w:bookmarkStart w:id="43" w:name="_Toc50974676"/>
      <w:bookmarkStart w:id="44" w:name="_Toc50975496"/>
      <w:r w:rsidRPr="00A04089">
        <w:t>在系统正常运行和网络信号覆盖良好的情况下，采集的</w:t>
      </w:r>
      <w:r>
        <w:rPr>
          <w:rFonts w:hint="eastAsia"/>
        </w:rPr>
        <w:t>车辆照片等停车信息</w:t>
      </w:r>
      <w:r w:rsidRPr="00A04089">
        <w:t>上传到</w:t>
      </w:r>
      <w:r w:rsidR="00BA7BC0">
        <w:rPr>
          <w:rFonts w:hint="eastAsia"/>
        </w:rPr>
        <w:t>智能停车系统</w:t>
      </w:r>
      <w:r w:rsidRPr="00A04089">
        <w:t>的时间应不大于</w:t>
      </w:r>
      <w:r>
        <w:t>15</w:t>
      </w:r>
      <w:r w:rsidRPr="00A04089">
        <w:t>秒。</w:t>
      </w:r>
      <w:bookmarkEnd w:id="42"/>
      <w:bookmarkEnd w:id="43"/>
      <w:bookmarkEnd w:id="44"/>
    </w:p>
    <w:p w14:paraId="63AC0A8D" w14:textId="02F816F6" w:rsidR="002D17D9" w:rsidRPr="002D17D9" w:rsidRDefault="002D17D9" w:rsidP="002D17D9">
      <w:pPr>
        <w:pStyle w:val="ae"/>
        <w:numPr>
          <w:ilvl w:val="2"/>
          <w:numId w:val="4"/>
        </w:numPr>
        <w:adjustRightInd w:val="0"/>
        <w:ind w:firstLineChars="0"/>
      </w:pPr>
      <w:bookmarkStart w:id="45" w:name="_Hlk44276008"/>
      <w:r w:rsidRPr="002D17D9">
        <w:rPr>
          <w:rFonts w:hint="eastAsia"/>
        </w:rPr>
        <w:t>视频图像分辨率、信噪比应符合安全防范相关要求和公安部门的要求。</w:t>
      </w:r>
      <w:bookmarkEnd w:id="45"/>
    </w:p>
    <w:p w14:paraId="33BE5280" w14:textId="76F298DE" w:rsidR="00CD7071" w:rsidRDefault="00CD7071" w:rsidP="00E23866">
      <w:pPr>
        <w:pStyle w:val="ae"/>
        <w:numPr>
          <w:ilvl w:val="2"/>
          <w:numId w:val="4"/>
        </w:numPr>
        <w:ind w:firstLineChars="0"/>
      </w:pPr>
      <w:r w:rsidRPr="00CD7071">
        <w:rPr>
          <w:rFonts w:hint="eastAsia"/>
        </w:rPr>
        <w:t>出入口数据采集架构</w:t>
      </w:r>
    </w:p>
    <w:p w14:paraId="3C09ECFF" w14:textId="77777777" w:rsidR="006C2429" w:rsidRPr="00AC589B" w:rsidRDefault="006C2429" w:rsidP="000C7E8D">
      <w:pPr>
        <w:ind w:firstLineChars="200" w:firstLine="420"/>
      </w:pPr>
      <w:r>
        <w:rPr>
          <w:rFonts w:hint="eastAsia"/>
        </w:rPr>
        <w:t>架构说明：</w:t>
      </w:r>
    </w:p>
    <w:p w14:paraId="63D5D670" w14:textId="77777777" w:rsidR="006C2429" w:rsidRDefault="006C2429" w:rsidP="006C2429">
      <w:pPr>
        <w:pStyle w:val="ae"/>
        <w:numPr>
          <w:ilvl w:val="2"/>
          <w:numId w:val="8"/>
        </w:numPr>
        <w:ind w:leftChars="200" w:left="817" w:firstLineChars="0" w:hanging="397"/>
      </w:pPr>
      <w:r>
        <w:rPr>
          <w:rFonts w:hint="eastAsia"/>
        </w:rPr>
        <w:t>出入库管理系统记录车辆驶离驶出，并记录驶入驶出时间。</w:t>
      </w:r>
    </w:p>
    <w:p w14:paraId="1D9084CB" w14:textId="77777777" w:rsidR="006C2429" w:rsidRDefault="006C2429" w:rsidP="006C2429">
      <w:pPr>
        <w:pStyle w:val="ae"/>
        <w:numPr>
          <w:ilvl w:val="2"/>
          <w:numId w:val="8"/>
        </w:numPr>
        <w:ind w:leftChars="200" w:left="817" w:firstLineChars="0" w:hanging="397"/>
      </w:pPr>
      <w:r>
        <w:rPr>
          <w:rFonts w:hint="eastAsia"/>
        </w:rPr>
        <w:t>通过路由器传递给智能停车系统</w:t>
      </w:r>
    </w:p>
    <w:p w14:paraId="4C432E1F" w14:textId="77777777" w:rsidR="006C2429" w:rsidRDefault="006C2429" w:rsidP="006C2429">
      <w:pPr>
        <w:pStyle w:val="ae"/>
        <w:numPr>
          <w:ilvl w:val="2"/>
          <w:numId w:val="8"/>
        </w:numPr>
        <w:ind w:leftChars="200" w:left="817" w:firstLineChars="0" w:hanging="397"/>
      </w:pPr>
      <w:r>
        <w:rPr>
          <w:rFonts w:hint="eastAsia"/>
        </w:rPr>
        <w:t>智能停车系统根据更新剩余停车位数，并记录驶入驶出时间</w:t>
      </w:r>
    </w:p>
    <w:p w14:paraId="700308C9" w14:textId="4BD53B6C" w:rsidR="006C2429" w:rsidRPr="006C2429" w:rsidRDefault="006C2429" w:rsidP="006C2429">
      <w:pPr>
        <w:pStyle w:val="ae"/>
        <w:numPr>
          <w:ilvl w:val="2"/>
          <w:numId w:val="8"/>
        </w:numPr>
        <w:ind w:leftChars="200" w:left="817" w:firstLineChars="0" w:hanging="397"/>
      </w:pPr>
      <w:r>
        <w:rPr>
          <w:rFonts w:hint="eastAsia"/>
        </w:rPr>
        <w:t>若车辆为驶出停车场，记录驶出时间，并计算停车费用，若车辆为驶入停车场，记录驶入时间</w:t>
      </w:r>
    </w:p>
    <w:p w14:paraId="4F65E87A" w14:textId="7AE47AC3" w:rsidR="00CD7071" w:rsidRDefault="00C552A6" w:rsidP="00CD7071">
      <w:pPr>
        <w:pStyle w:val="a9"/>
        <w:jc w:val="center"/>
      </w:pPr>
      <w:r>
        <w:object w:dxaOrig="9465" w:dyaOrig="6165" w14:anchorId="65817DA7">
          <v:shape id="_x0000_i1026" type="#_x0000_t75" style="width:302.4pt;height:194.4pt" o:ole="">
            <v:imagedata r:id="rId14" o:title=""/>
          </v:shape>
          <o:OLEObject Type="Embed" ProgID="Visio.Drawing.15" ShapeID="_x0000_i1026" DrawAspect="Content" ObjectID="_1691478019" r:id="rId15"/>
        </w:object>
      </w:r>
    </w:p>
    <w:p w14:paraId="6754A1D2" w14:textId="69C46C3F" w:rsidR="002D17D9" w:rsidRPr="002D17D9" w:rsidRDefault="00CD7071" w:rsidP="00067806">
      <w:pPr>
        <w:pStyle w:val="ac"/>
        <w:spacing w:before="156" w:after="156"/>
      </w:pPr>
      <w:r>
        <w:rPr>
          <w:rFonts w:hint="eastAsia"/>
        </w:rPr>
        <w:t>图</w:t>
      </w:r>
      <w:r>
        <w:rPr>
          <w:rFonts w:hint="eastAsia"/>
        </w:rPr>
        <w:t>6</w:t>
      </w:r>
      <w:r>
        <w:t xml:space="preserve">.1 </w:t>
      </w:r>
      <w:r>
        <w:rPr>
          <w:rFonts w:hint="eastAsia"/>
        </w:rPr>
        <w:t>路外停车系统数据采集架构图</w:t>
      </w:r>
    </w:p>
    <w:p w14:paraId="3F7D650B" w14:textId="784AC67F" w:rsidR="00C502DF" w:rsidRDefault="00C502DF" w:rsidP="00E23866">
      <w:pPr>
        <w:pStyle w:val="2"/>
        <w:numPr>
          <w:ilvl w:val="1"/>
          <w:numId w:val="4"/>
        </w:numPr>
        <w:spacing w:before="156" w:after="156"/>
      </w:pPr>
      <w:r>
        <w:rPr>
          <w:rFonts w:hint="eastAsia"/>
        </w:rPr>
        <w:t>数据传输流程</w:t>
      </w:r>
    </w:p>
    <w:p w14:paraId="7FE89C3C" w14:textId="5FA57063" w:rsidR="002D17D9" w:rsidRDefault="002D17D9" w:rsidP="002D17D9">
      <w:pPr>
        <w:pStyle w:val="ae"/>
        <w:numPr>
          <w:ilvl w:val="2"/>
          <w:numId w:val="4"/>
        </w:numPr>
        <w:ind w:firstLineChars="0"/>
      </w:pPr>
      <w:bookmarkStart w:id="46" w:name="_Toc50969235"/>
      <w:r>
        <w:rPr>
          <w:rFonts w:hint="eastAsia"/>
        </w:rPr>
        <w:t>数据传输基本要求</w:t>
      </w:r>
    </w:p>
    <w:p w14:paraId="71EA4D68" w14:textId="3336785E" w:rsidR="008B58D5" w:rsidRDefault="008B58D5" w:rsidP="008B58D5">
      <w:pPr>
        <w:pStyle w:val="ae"/>
        <w:numPr>
          <w:ilvl w:val="2"/>
          <w:numId w:val="9"/>
        </w:numPr>
        <w:ind w:leftChars="200" w:left="817" w:firstLineChars="0" w:hanging="397"/>
      </w:pPr>
      <w:r w:rsidRPr="00F24889">
        <w:rPr>
          <w:rFonts w:hint="eastAsia"/>
        </w:rPr>
        <w:t>停车场投入使用前，应根据</w:t>
      </w:r>
      <w:r>
        <w:rPr>
          <w:rFonts w:hint="eastAsia"/>
        </w:rPr>
        <w:t>智能停车系统</w:t>
      </w:r>
      <w:r w:rsidRPr="00F24889">
        <w:rPr>
          <w:rFonts w:hint="eastAsia"/>
        </w:rPr>
        <w:t>要求登记停车场</w:t>
      </w:r>
      <w:r>
        <w:rPr>
          <w:rFonts w:hint="eastAsia"/>
        </w:rPr>
        <w:t>应有的</w:t>
      </w:r>
      <w:r w:rsidRPr="00F24889">
        <w:rPr>
          <w:rFonts w:hint="eastAsia"/>
        </w:rPr>
        <w:t>基础数据。</w:t>
      </w:r>
    </w:p>
    <w:p w14:paraId="6E72B866" w14:textId="3BAD8BBF" w:rsidR="008B58D5" w:rsidRDefault="008B58D5" w:rsidP="008B58D5">
      <w:pPr>
        <w:pStyle w:val="ae"/>
        <w:numPr>
          <w:ilvl w:val="2"/>
          <w:numId w:val="9"/>
        </w:numPr>
        <w:ind w:leftChars="200" w:left="817" w:firstLineChars="0" w:hanging="397"/>
      </w:pPr>
      <w:r w:rsidRPr="00F24889">
        <w:rPr>
          <w:rFonts w:hint="eastAsia"/>
        </w:rPr>
        <w:t>已投入使用</w:t>
      </w:r>
      <w:r>
        <w:rPr>
          <w:rFonts w:hint="eastAsia"/>
        </w:rPr>
        <w:t>而未上传基础数据的停车场，智能停车系统管理部门应通知</w:t>
      </w:r>
      <w:r w:rsidR="00BC1585">
        <w:rPr>
          <w:rFonts w:hint="eastAsia"/>
        </w:rPr>
        <w:t>停车场管理</w:t>
      </w:r>
      <w:r w:rsidR="00BC1585">
        <w:rPr>
          <w:rFonts w:hint="eastAsia"/>
        </w:rPr>
        <w:lastRenderedPageBreak/>
        <w:t>方</w:t>
      </w:r>
      <w:r>
        <w:rPr>
          <w:rFonts w:hint="eastAsia"/>
        </w:rPr>
        <w:t>尽快上传基础数据，在期限内不上传基础数据的停车场，管理部门可暂停其在智能停车系统</w:t>
      </w:r>
      <w:r w:rsidRPr="00F24889">
        <w:rPr>
          <w:rFonts w:hint="eastAsia"/>
        </w:rPr>
        <w:t>。</w:t>
      </w:r>
    </w:p>
    <w:p w14:paraId="1BDA2E1E" w14:textId="3AC0CFA9" w:rsidR="008B58D5" w:rsidRDefault="008B58D5" w:rsidP="008B58D5">
      <w:pPr>
        <w:pStyle w:val="ae"/>
        <w:numPr>
          <w:ilvl w:val="2"/>
          <w:numId w:val="9"/>
        </w:numPr>
        <w:ind w:leftChars="200" w:left="817" w:firstLineChars="0" w:hanging="397"/>
      </w:pPr>
      <w:r>
        <w:rPr>
          <w:rFonts w:hint="eastAsia"/>
        </w:rPr>
        <w:t>同个</w:t>
      </w:r>
      <w:r w:rsidRPr="00F24889">
        <w:rPr>
          <w:rFonts w:hint="eastAsia"/>
        </w:rPr>
        <w:t>企业经营多个停车场（库）的，应</w:t>
      </w:r>
      <w:r>
        <w:rPr>
          <w:rFonts w:hint="eastAsia"/>
        </w:rPr>
        <w:t>在</w:t>
      </w:r>
      <w:r w:rsidR="00BA7BC0">
        <w:rPr>
          <w:rFonts w:hint="eastAsia"/>
        </w:rPr>
        <w:t>智能停车系统</w:t>
      </w:r>
      <w:r>
        <w:rPr>
          <w:rFonts w:hint="eastAsia"/>
        </w:rPr>
        <w:t>上</w:t>
      </w:r>
      <w:r w:rsidRPr="00F24889">
        <w:rPr>
          <w:rFonts w:hint="eastAsia"/>
        </w:rPr>
        <w:t>设置一个总部，所有停车场登记在总部之下。</w:t>
      </w:r>
    </w:p>
    <w:p w14:paraId="7CC53D55" w14:textId="35CED513" w:rsidR="008B58D5" w:rsidRDefault="008B58D5" w:rsidP="008B58D5">
      <w:pPr>
        <w:pStyle w:val="ae"/>
        <w:numPr>
          <w:ilvl w:val="2"/>
          <w:numId w:val="9"/>
        </w:numPr>
        <w:ind w:leftChars="200" w:left="817" w:firstLineChars="0" w:hanging="397"/>
      </w:pPr>
      <w:r>
        <w:rPr>
          <w:rFonts w:hint="eastAsia"/>
        </w:rPr>
        <w:t>为保证数据的传输安全，应在传输前对数据进行加密编码。</w:t>
      </w:r>
    </w:p>
    <w:p w14:paraId="71D92C20" w14:textId="77777777" w:rsidR="00933C29" w:rsidRDefault="008B58D5" w:rsidP="00933C29">
      <w:pPr>
        <w:pStyle w:val="ae"/>
        <w:numPr>
          <w:ilvl w:val="2"/>
          <w:numId w:val="9"/>
        </w:numPr>
        <w:ind w:leftChars="200" w:left="817" w:firstLineChars="0" w:hanging="397"/>
      </w:pPr>
      <w:r w:rsidRPr="00F24889">
        <w:rPr>
          <w:rFonts w:hint="eastAsia"/>
        </w:rPr>
        <w:t>停车场上传名称、地址、编号等基础数据</w:t>
      </w:r>
      <w:r>
        <w:rPr>
          <w:rFonts w:hint="eastAsia"/>
        </w:rPr>
        <w:t>和其他动态数据</w:t>
      </w:r>
      <w:r w:rsidRPr="00F24889">
        <w:rPr>
          <w:rFonts w:hint="eastAsia"/>
        </w:rPr>
        <w:t>应准确</w:t>
      </w:r>
      <w:r>
        <w:rPr>
          <w:rFonts w:hint="eastAsia"/>
        </w:rPr>
        <w:t>完整</w:t>
      </w:r>
      <w:r w:rsidRPr="00F24889">
        <w:rPr>
          <w:rFonts w:hint="eastAsia"/>
        </w:rPr>
        <w:t>。</w:t>
      </w:r>
    </w:p>
    <w:p w14:paraId="14DC9B37" w14:textId="75ACE05D" w:rsidR="008B58D5" w:rsidRPr="008B58D5" w:rsidRDefault="00933C29" w:rsidP="00933C29">
      <w:pPr>
        <w:pStyle w:val="ae"/>
        <w:numPr>
          <w:ilvl w:val="2"/>
          <w:numId w:val="9"/>
        </w:numPr>
        <w:ind w:leftChars="200" w:left="817" w:firstLineChars="0" w:hanging="397"/>
      </w:pPr>
      <w:r>
        <w:rPr>
          <w:rFonts w:hint="eastAsia"/>
        </w:rPr>
        <w:t>停车场出入口子系统</w:t>
      </w:r>
      <w:r w:rsidRPr="00F24889">
        <w:rPr>
          <w:rFonts w:hint="eastAsia"/>
        </w:rPr>
        <w:t>发出数据到中心接收到数据，产生的数据平均时延≤</w:t>
      </w:r>
      <w:r>
        <w:t>8</w:t>
      </w:r>
      <w:r w:rsidRPr="00F24889">
        <w:rPr>
          <w:rFonts w:hint="eastAsia"/>
        </w:rPr>
        <w:t>s</w:t>
      </w:r>
      <w:r w:rsidRPr="00F24889">
        <w:rPr>
          <w:rFonts w:hint="eastAsia"/>
        </w:rPr>
        <w:t>、丢包率≤</w:t>
      </w:r>
      <w:r w:rsidRPr="00F24889">
        <w:rPr>
          <w:rFonts w:hint="eastAsia"/>
        </w:rPr>
        <w:t>0.</w:t>
      </w:r>
      <w:r>
        <w:t>5</w:t>
      </w:r>
      <w:r w:rsidRPr="00F24889">
        <w:rPr>
          <w:rFonts w:hint="eastAsia"/>
        </w:rPr>
        <w:t>%</w:t>
      </w:r>
      <w:r w:rsidRPr="00F24889">
        <w:rPr>
          <w:rFonts w:hint="eastAsia"/>
        </w:rPr>
        <w:t>、</w:t>
      </w:r>
      <w:r w:rsidRPr="00F24889">
        <w:rPr>
          <w:rFonts w:hint="eastAsia"/>
        </w:rPr>
        <w:t xml:space="preserve"> </w:t>
      </w:r>
      <w:r w:rsidRPr="00F24889">
        <w:rPr>
          <w:rFonts w:hint="eastAsia"/>
        </w:rPr>
        <w:t>误码率≤</w:t>
      </w:r>
      <w:r w:rsidRPr="00F24889">
        <w:rPr>
          <w:rFonts w:hint="eastAsia"/>
        </w:rPr>
        <w:t>0.</w:t>
      </w:r>
      <w:r>
        <w:t>5</w:t>
      </w:r>
      <w:r w:rsidRPr="00F24889">
        <w:rPr>
          <w:rFonts w:hint="eastAsia"/>
        </w:rPr>
        <w:t>%</w:t>
      </w:r>
      <w:r w:rsidRPr="00F24889">
        <w:rPr>
          <w:rFonts w:hint="eastAsia"/>
        </w:rPr>
        <w:t>。</w:t>
      </w:r>
    </w:p>
    <w:bookmarkEnd w:id="46"/>
    <w:p w14:paraId="3DF04D3A" w14:textId="1E1C7DDB" w:rsidR="00CD7071" w:rsidRDefault="00CD7071" w:rsidP="00E23866">
      <w:pPr>
        <w:pStyle w:val="ae"/>
        <w:numPr>
          <w:ilvl w:val="2"/>
          <w:numId w:val="4"/>
        </w:numPr>
        <w:ind w:firstLineChars="0"/>
      </w:pPr>
      <w:r w:rsidRPr="00CD7071">
        <w:rPr>
          <w:rFonts w:hint="eastAsia"/>
        </w:rPr>
        <w:t>数据传输</w:t>
      </w:r>
    </w:p>
    <w:p w14:paraId="039012CF" w14:textId="1994C7BF" w:rsidR="00CD7071" w:rsidRDefault="005E5811" w:rsidP="00CD7071">
      <w:pPr>
        <w:jc w:val="center"/>
      </w:pPr>
      <w:r>
        <w:object w:dxaOrig="9975" w:dyaOrig="9465" w14:anchorId="492E2FF1">
          <v:shape id="_x0000_i1027" type="#_x0000_t75" style="width:372pt;height:351pt" o:ole="">
            <v:imagedata r:id="rId16" o:title=""/>
          </v:shape>
          <o:OLEObject Type="Embed" ProgID="Visio.Drawing.15" ShapeID="_x0000_i1027" DrawAspect="Content" ObjectID="_1691478020" r:id="rId17"/>
        </w:object>
      </w:r>
    </w:p>
    <w:p w14:paraId="2FAF5745" w14:textId="1791C5AE" w:rsidR="00CD7071" w:rsidRDefault="00CD7071" w:rsidP="004D329B">
      <w:pPr>
        <w:pStyle w:val="ac"/>
        <w:spacing w:before="156" w:after="156"/>
      </w:pPr>
      <w:r>
        <w:rPr>
          <w:rFonts w:hint="eastAsia"/>
        </w:rPr>
        <w:t>图</w:t>
      </w:r>
      <w:r>
        <w:rPr>
          <w:rFonts w:hint="eastAsia"/>
        </w:rPr>
        <w:t>7</w:t>
      </w:r>
      <w:r>
        <w:t>.2</w:t>
      </w:r>
      <w:r>
        <w:rPr>
          <w:rFonts w:hint="eastAsia"/>
        </w:rPr>
        <w:t xml:space="preserve"> </w:t>
      </w:r>
      <w:r>
        <w:rPr>
          <w:rFonts w:hint="eastAsia"/>
        </w:rPr>
        <w:t>车辆通行数据传输流程</w:t>
      </w:r>
    </w:p>
    <w:p w14:paraId="4E5962DA" w14:textId="00D78A78" w:rsidR="00933C29" w:rsidRDefault="00933C29" w:rsidP="00933C29">
      <w:pPr>
        <w:ind w:firstLineChars="200" w:firstLine="420"/>
        <w:rPr>
          <w:rFonts w:hAnsi="宋体" w:cs="Arial"/>
          <w:szCs w:val="21"/>
        </w:rPr>
      </w:pPr>
      <w:r w:rsidRPr="002D17D9">
        <w:rPr>
          <w:rFonts w:hAnsi="宋体" w:cs="Arial" w:hint="eastAsia"/>
          <w:szCs w:val="21"/>
        </w:rPr>
        <w:t>当有车辆进出</w:t>
      </w:r>
      <w:r>
        <w:rPr>
          <w:rFonts w:hAnsi="宋体" w:cs="Arial" w:hint="eastAsia"/>
          <w:szCs w:val="21"/>
        </w:rPr>
        <w:t>停</w:t>
      </w:r>
      <w:r w:rsidRPr="002D17D9">
        <w:rPr>
          <w:rFonts w:hAnsi="宋体" w:cs="Arial" w:hint="eastAsia"/>
          <w:szCs w:val="21"/>
        </w:rPr>
        <w:t>车场时，停车场出入口子系统管理系统</w:t>
      </w:r>
      <w:r>
        <w:rPr>
          <w:rFonts w:hAnsi="宋体" w:cs="Arial" w:hint="eastAsia"/>
          <w:szCs w:val="21"/>
        </w:rPr>
        <w:t>应能</w:t>
      </w:r>
      <w:r w:rsidRPr="002D17D9">
        <w:rPr>
          <w:rFonts w:hAnsi="宋体" w:cs="Arial" w:hint="eastAsia"/>
          <w:szCs w:val="21"/>
        </w:rPr>
        <w:t>实时向智能停车系统上报车辆进出场数据。智能停车系统收到进出场数据后，返回给停车场出入口子系统管理系统接收状态</w:t>
      </w:r>
      <w:r>
        <w:rPr>
          <w:rFonts w:hAnsi="宋体" w:cs="Arial" w:hint="eastAsia"/>
          <w:szCs w:val="21"/>
        </w:rPr>
        <w:t>，具体流程如图。</w:t>
      </w:r>
    </w:p>
    <w:p w14:paraId="42359DC2" w14:textId="77777777" w:rsidR="005E5811" w:rsidRPr="00CD7071" w:rsidRDefault="005E5811" w:rsidP="005E5811">
      <w:pPr>
        <w:pStyle w:val="ae"/>
        <w:numPr>
          <w:ilvl w:val="2"/>
          <w:numId w:val="4"/>
        </w:numPr>
        <w:ind w:firstLineChars="0"/>
      </w:pPr>
      <w:r w:rsidRPr="00CD7071">
        <w:rPr>
          <w:rFonts w:hint="eastAsia"/>
        </w:rPr>
        <w:t>数据传输时效性</w:t>
      </w:r>
    </w:p>
    <w:p w14:paraId="1DF1EA14" w14:textId="77777777" w:rsidR="005E5811" w:rsidRPr="00F24889" w:rsidRDefault="005E5811" w:rsidP="005E5811">
      <w:pPr>
        <w:pStyle w:val="ae"/>
        <w:numPr>
          <w:ilvl w:val="2"/>
          <w:numId w:val="35"/>
        </w:numPr>
        <w:ind w:leftChars="200" w:left="817" w:firstLineChars="0" w:hanging="397"/>
      </w:pPr>
      <w:bookmarkStart w:id="47" w:name="_Hlk44279332"/>
      <w:r>
        <w:rPr>
          <w:rFonts w:hint="eastAsia"/>
        </w:rPr>
        <w:t>智能停车系统</w:t>
      </w:r>
      <w:r w:rsidRPr="00F24889">
        <w:rPr>
          <w:rFonts w:hint="eastAsia"/>
        </w:rPr>
        <w:t>和</w:t>
      </w:r>
      <w:r>
        <w:rPr>
          <w:rFonts w:hint="eastAsia"/>
        </w:rPr>
        <w:t>停车场出入口子系统</w:t>
      </w:r>
      <w:r w:rsidRPr="00F24889">
        <w:rPr>
          <w:rFonts w:hint="eastAsia"/>
        </w:rPr>
        <w:t>管理信息系统之间数据传输分为定时和实时两种方式。</w:t>
      </w:r>
    </w:p>
    <w:p w14:paraId="64ADC97F" w14:textId="77777777" w:rsidR="005E5811" w:rsidRPr="00F24889" w:rsidRDefault="005E5811" w:rsidP="005E5811">
      <w:pPr>
        <w:pStyle w:val="ae"/>
        <w:numPr>
          <w:ilvl w:val="2"/>
          <w:numId w:val="35"/>
        </w:numPr>
        <w:ind w:leftChars="200" w:left="817" w:firstLineChars="0" w:hanging="397"/>
      </w:pPr>
      <w:bookmarkStart w:id="48" w:name="_Hlk44279337"/>
      <w:bookmarkEnd w:id="47"/>
      <w:r w:rsidRPr="00F24889">
        <w:rPr>
          <w:rFonts w:hint="eastAsia"/>
        </w:rPr>
        <w:lastRenderedPageBreak/>
        <w:t>定时传输，</w:t>
      </w:r>
      <w:r>
        <w:rPr>
          <w:rFonts w:hint="eastAsia"/>
        </w:rPr>
        <w:t>停车场出入口子系统</w:t>
      </w:r>
      <w:r w:rsidRPr="00F24889">
        <w:rPr>
          <w:rFonts w:hint="eastAsia"/>
        </w:rPr>
        <w:t>管理系统根据</w:t>
      </w:r>
      <w:r>
        <w:rPr>
          <w:rFonts w:hint="eastAsia"/>
        </w:rPr>
        <w:t>要求</w:t>
      </w:r>
      <w:r w:rsidRPr="00F24889">
        <w:rPr>
          <w:rFonts w:hint="eastAsia"/>
        </w:rPr>
        <w:t>，定时生成要上传的数据文件。可自定义数据传输间隔，范围为</w:t>
      </w:r>
      <w:r w:rsidRPr="00F24889">
        <w:t>1</w:t>
      </w:r>
      <w:r w:rsidRPr="00F24889">
        <w:rPr>
          <w:rFonts w:hint="eastAsia"/>
        </w:rPr>
        <w:t>分钟～</w:t>
      </w:r>
      <w:r w:rsidRPr="00F24889">
        <w:t>24</w:t>
      </w:r>
      <w:r w:rsidRPr="00F24889">
        <w:rPr>
          <w:rFonts w:hint="eastAsia"/>
        </w:rPr>
        <w:t>小时。</w:t>
      </w:r>
    </w:p>
    <w:p w14:paraId="67E7C9CD" w14:textId="75E5D3C0" w:rsidR="005E5811" w:rsidRPr="005E5811" w:rsidRDefault="005E5811" w:rsidP="005E5811">
      <w:pPr>
        <w:pStyle w:val="ae"/>
        <w:numPr>
          <w:ilvl w:val="2"/>
          <w:numId w:val="35"/>
        </w:numPr>
        <w:ind w:leftChars="200" w:left="817" w:firstLineChars="0" w:hanging="397"/>
      </w:pPr>
      <w:bookmarkStart w:id="49" w:name="_Hlk44279342"/>
      <w:bookmarkEnd w:id="48"/>
      <w:r w:rsidRPr="00F24889">
        <w:rPr>
          <w:rFonts w:hint="eastAsia"/>
        </w:rPr>
        <w:t>实时传输，</w:t>
      </w:r>
      <w:r>
        <w:rPr>
          <w:rFonts w:hint="eastAsia"/>
        </w:rPr>
        <w:t>停车预进场记录、停车预出场记录等</w:t>
      </w:r>
      <w:r w:rsidRPr="00F24889">
        <w:rPr>
          <w:rFonts w:hint="eastAsia"/>
        </w:rPr>
        <w:t>数据发生变化</w:t>
      </w:r>
      <w:r>
        <w:rPr>
          <w:rFonts w:hint="eastAsia"/>
        </w:rPr>
        <w:t>时</w:t>
      </w:r>
      <w:r w:rsidRPr="00F24889">
        <w:rPr>
          <w:rFonts w:hint="eastAsia"/>
        </w:rPr>
        <w:t>即传输。</w:t>
      </w:r>
      <w:bookmarkEnd w:id="49"/>
    </w:p>
    <w:p w14:paraId="7FAE3049" w14:textId="77777777" w:rsidR="00971846" w:rsidRDefault="00971846" w:rsidP="00971846">
      <w:pPr>
        <w:pStyle w:val="ae"/>
        <w:numPr>
          <w:ilvl w:val="2"/>
          <w:numId w:val="4"/>
        </w:numPr>
        <w:ind w:firstLineChars="0"/>
      </w:pPr>
      <w:r>
        <w:rPr>
          <w:rFonts w:hint="eastAsia"/>
        </w:rPr>
        <w:t>数据传输安全性</w:t>
      </w:r>
    </w:p>
    <w:p w14:paraId="587F6AB0" w14:textId="0BAA0890" w:rsidR="00971846" w:rsidRDefault="00BA7BC0" w:rsidP="00971846">
      <w:pPr>
        <w:pStyle w:val="ae"/>
        <w:numPr>
          <w:ilvl w:val="2"/>
          <w:numId w:val="13"/>
        </w:numPr>
        <w:ind w:leftChars="200" w:left="817" w:firstLineChars="0" w:hanging="397"/>
      </w:pPr>
      <w:r>
        <w:rPr>
          <w:rFonts w:hint="eastAsia"/>
        </w:rPr>
        <w:t>系统</w:t>
      </w:r>
      <w:r w:rsidR="00971846">
        <w:rPr>
          <w:rFonts w:hint="eastAsia"/>
        </w:rPr>
        <w:t>收集层</w:t>
      </w:r>
      <w:r w:rsidR="00971846" w:rsidRPr="00580BC4">
        <w:rPr>
          <w:rFonts w:hint="eastAsia"/>
        </w:rPr>
        <w:t>采</w:t>
      </w:r>
      <w:bookmarkStart w:id="50" w:name="_Hlk52354508"/>
      <w:r w:rsidR="00971846" w:rsidRPr="00580BC4">
        <w:rPr>
          <w:rFonts w:hint="eastAsia"/>
        </w:rPr>
        <w:t>集的</w:t>
      </w:r>
      <w:r w:rsidR="00971846">
        <w:rPr>
          <w:rFonts w:hint="eastAsia"/>
        </w:rPr>
        <w:t>用户和停车场</w:t>
      </w:r>
      <w:r w:rsidR="00971846" w:rsidRPr="00580BC4">
        <w:rPr>
          <w:rFonts w:hint="eastAsia"/>
        </w:rPr>
        <w:t>等信息</w:t>
      </w:r>
      <w:r w:rsidR="00971846" w:rsidRPr="004C750C">
        <w:rPr>
          <w:rFonts w:hint="eastAsia"/>
        </w:rPr>
        <w:t>，</w:t>
      </w:r>
      <w:r w:rsidR="00971846" w:rsidRPr="00580BC4">
        <w:rPr>
          <w:rFonts w:hint="eastAsia"/>
        </w:rPr>
        <w:t>不应用于</w:t>
      </w:r>
      <w:r w:rsidR="00971846">
        <w:rPr>
          <w:rFonts w:hint="eastAsia"/>
        </w:rPr>
        <w:t>停车</w:t>
      </w:r>
      <w:r w:rsidR="00971846" w:rsidRPr="00580BC4">
        <w:rPr>
          <w:rFonts w:hint="eastAsia"/>
        </w:rPr>
        <w:t>服务</w:t>
      </w:r>
      <w:r w:rsidR="00971846">
        <w:rPr>
          <w:rFonts w:hint="eastAsia"/>
        </w:rPr>
        <w:t>和停车场管理</w:t>
      </w:r>
      <w:r w:rsidR="00971846" w:rsidRPr="00580BC4">
        <w:rPr>
          <w:rFonts w:hint="eastAsia"/>
        </w:rPr>
        <w:t>之外的其他用途</w:t>
      </w:r>
      <w:r w:rsidR="00971846" w:rsidRPr="004C750C">
        <w:rPr>
          <w:rFonts w:hint="eastAsia"/>
        </w:rPr>
        <w:t>，</w:t>
      </w:r>
      <w:r w:rsidR="00971846" w:rsidRPr="00580BC4">
        <w:rPr>
          <w:rFonts w:hint="eastAsia"/>
        </w:rPr>
        <w:t>不应出于商业目的出售、提供或转让给他人使用</w:t>
      </w:r>
      <w:r w:rsidR="00971846" w:rsidRPr="004C750C">
        <w:rPr>
          <w:rFonts w:hint="eastAsia"/>
        </w:rPr>
        <w:t>。</w:t>
      </w:r>
      <w:bookmarkEnd w:id="50"/>
    </w:p>
    <w:p w14:paraId="17C1C4F9" w14:textId="163968B4" w:rsidR="00971846" w:rsidRPr="00971846" w:rsidRDefault="00BA7BC0" w:rsidP="00971846">
      <w:pPr>
        <w:pStyle w:val="ae"/>
        <w:numPr>
          <w:ilvl w:val="2"/>
          <w:numId w:val="13"/>
        </w:numPr>
        <w:ind w:leftChars="200" w:left="817" w:firstLineChars="0" w:hanging="397"/>
      </w:pPr>
      <w:r>
        <w:rPr>
          <w:rFonts w:hint="eastAsia"/>
        </w:rPr>
        <w:t>系统</w:t>
      </w:r>
      <w:r w:rsidR="00971846">
        <w:rPr>
          <w:rFonts w:hint="eastAsia"/>
        </w:rPr>
        <w:t>收集层向</w:t>
      </w:r>
      <w:r>
        <w:rPr>
          <w:rFonts w:hint="eastAsia"/>
        </w:rPr>
        <w:t>系统</w:t>
      </w:r>
      <w:r w:rsidR="00971846">
        <w:rPr>
          <w:rFonts w:hint="eastAsia"/>
        </w:rPr>
        <w:t>处理层</w:t>
      </w:r>
      <w:r w:rsidR="00971846" w:rsidRPr="00175D4C">
        <w:rPr>
          <w:rFonts w:hint="eastAsia"/>
        </w:rPr>
        <w:t>传输数据时，应</w:t>
      </w:r>
      <w:r w:rsidR="00971846">
        <w:rPr>
          <w:rFonts w:hint="eastAsia"/>
        </w:rPr>
        <w:t>对数据进行加密处理</w:t>
      </w:r>
      <w:r w:rsidR="00971846" w:rsidRPr="00175D4C">
        <w:rPr>
          <w:rFonts w:hint="eastAsia"/>
        </w:rPr>
        <w:t>。</w:t>
      </w:r>
    </w:p>
    <w:p w14:paraId="7FD77E56" w14:textId="4D108B3F" w:rsidR="00D70161" w:rsidRDefault="00BA7BC0" w:rsidP="00E23866">
      <w:pPr>
        <w:pStyle w:val="1"/>
        <w:numPr>
          <w:ilvl w:val="0"/>
          <w:numId w:val="4"/>
        </w:numPr>
        <w:spacing w:before="312" w:after="312"/>
      </w:pPr>
      <w:bookmarkStart w:id="51" w:name="_Toc67249569"/>
      <w:r>
        <w:rPr>
          <w:rFonts w:hint="eastAsia"/>
        </w:rPr>
        <w:t>系统</w:t>
      </w:r>
      <w:r w:rsidR="00290E05">
        <w:rPr>
          <w:rFonts w:hint="eastAsia"/>
        </w:rPr>
        <w:t>处理</w:t>
      </w:r>
      <w:r w:rsidR="00597B81">
        <w:rPr>
          <w:rFonts w:hint="eastAsia"/>
        </w:rPr>
        <w:t>层</w:t>
      </w:r>
      <w:bookmarkEnd w:id="51"/>
    </w:p>
    <w:p w14:paraId="0ECAC514" w14:textId="7811904D" w:rsidR="00E1461D" w:rsidRDefault="00C502DF" w:rsidP="00E23866">
      <w:pPr>
        <w:pStyle w:val="2"/>
        <w:numPr>
          <w:ilvl w:val="1"/>
          <w:numId w:val="4"/>
        </w:numPr>
        <w:spacing w:before="156" w:after="156"/>
      </w:pPr>
      <w:r>
        <w:rPr>
          <w:rFonts w:hint="eastAsia"/>
        </w:rPr>
        <w:t>数据共享与交换</w:t>
      </w:r>
    </w:p>
    <w:p w14:paraId="24CC0055" w14:textId="4C892F8C" w:rsidR="00662250" w:rsidRDefault="003E18C7" w:rsidP="00E23866">
      <w:pPr>
        <w:pStyle w:val="ae"/>
        <w:numPr>
          <w:ilvl w:val="2"/>
          <w:numId w:val="4"/>
        </w:numPr>
        <w:ind w:firstLineChars="0"/>
      </w:pPr>
      <w:r>
        <w:rPr>
          <w:rFonts w:hint="eastAsia"/>
        </w:rPr>
        <w:t>智能停车</w:t>
      </w:r>
      <w:r w:rsidR="00BA7BC0">
        <w:rPr>
          <w:rFonts w:hint="eastAsia"/>
        </w:rPr>
        <w:t>系统</w:t>
      </w:r>
      <w:r w:rsidR="009D50A1">
        <w:rPr>
          <w:rFonts w:hint="eastAsia"/>
        </w:rPr>
        <w:t>处理层</w:t>
      </w:r>
      <w:r w:rsidR="00E11768">
        <w:rPr>
          <w:rFonts w:hint="eastAsia"/>
        </w:rPr>
        <w:t>应提供数据分析结果，统一数据分析结果展示格式</w:t>
      </w:r>
      <w:r w:rsidR="009D50A1">
        <w:rPr>
          <w:rFonts w:hint="eastAsia"/>
        </w:rPr>
        <w:t>，</w:t>
      </w:r>
      <w:r w:rsidR="009D50A1" w:rsidRPr="00613D20">
        <w:rPr>
          <w:rFonts w:hint="eastAsia"/>
        </w:rPr>
        <w:t>方便</w:t>
      </w:r>
      <w:r w:rsidR="009D50A1">
        <w:rPr>
          <w:rFonts w:hint="eastAsia"/>
        </w:rPr>
        <w:t>各</w:t>
      </w:r>
      <w:r w:rsidR="008F60B5">
        <w:rPr>
          <w:rFonts w:hint="eastAsia"/>
        </w:rPr>
        <w:t>停车场管理者</w:t>
      </w:r>
      <w:r w:rsidR="00EA072F">
        <w:rPr>
          <w:rFonts w:hint="eastAsia"/>
        </w:rPr>
        <w:t>、</w:t>
      </w:r>
      <w:r w:rsidR="00C81E6E">
        <w:rPr>
          <w:rFonts w:hint="eastAsia"/>
        </w:rPr>
        <w:t>其他</w:t>
      </w:r>
      <w:r w:rsidR="00EA072F">
        <w:rPr>
          <w:rFonts w:hint="eastAsia"/>
        </w:rPr>
        <w:t>第三方</w:t>
      </w:r>
      <w:r w:rsidR="009D50A1">
        <w:rPr>
          <w:rFonts w:hint="eastAsia"/>
        </w:rPr>
        <w:t>之间的数据分析结果查询、导出、交互</w:t>
      </w:r>
      <w:r w:rsidR="00C81E6E">
        <w:rPr>
          <w:rFonts w:hint="eastAsia"/>
        </w:rPr>
        <w:t>以及</w:t>
      </w:r>
      <w:r w:rsidR="009D50A1">
        <w:rPr>
          <w:rFonts w:hint="eastAsia"/>
        </w:rPr>
        <w:t>对数据进一步分析</w:t>
      </w:r>
      <w:r w:rsidR="00E11768">
        <w:rPr>
          <w:rFonts w:hint="eastAsia"/>
        </w:rPr>
        <w:t>。</w:t>
      </w:r>
    </w:p>
    <w:p w14:paraId="504529E0" w14:textId="55AC59D5" w:rsidR="00662250" w:rsidRDefault="00662250" w:rsidP="00E23866">
      <w:pPr>
        <w:pStyle w:val="ae"/>
        <w:numPr>
          <w:ilvl w:val="2"/>
          <w:numId w:val="4"/>
        </w:numPr>
        <w:ind w:firstLineChars="0"/>
      </w:pPr>
      <w:r>
        <w:rPr>
          <w:rFonts w:hint="eastAsia"/>
        </w:rPr>
        <w:t>应对数据共享与交换过程进行记录，记录内容应包括共享与交换数据内容、共享与交换双方身份、共享与交换时间等。</w:t>
      </w:r>
    </w:p>
    <w:p w14:paraId="6BDE14D1" w14:textId="0B7FFE7E" w:rsidR="00EA072F" w:rsidRDefault="00EA072F" w:rsidP="00E23866">
      <w:pPr>
        <w:pStyle w:val="ae"/>
        <w:numPr>
          <w:ilvl w:val="2"/>
          <w:numId w:val="4"/>
        </w:numPr>
        <w:ind w:firstLineChars="0"/>
      </w:pPr>
      <w:r>
        <w:rPr>
          <w:rFonts w:hint="eastAsia"/>
        </w:rPr>
        <w:t>应对数据分级分类处理，应按照数据级别明确使用放对共享数据的使用权限</w:t>
      </w:r>
      <w:r w:rsidR="004D3BD1">
        <w:rPr>
          <w:rFonts w:hint="eastAsia"/>
        </w:rPr>
        <w:t>，并将数据分级分类储存。</w:t>
      </w:r>
    </w:p>
    <w:p w14:paraId="6FD1AFE8" w14:textId="19E5E080" w:rsidR="009527C5" w:rsidRDefault="009527C5" w:rsidP="00E23866">
      <w:pPr>
        <w:pStyle w:val="ae"/>
        <w:numPr>
          <w:ilvl w:val="2"/>
          <w:numId w:val="4"/>
        </w:numPr>
        <w:ind w:firstLineChars="0"/>
      </w:pPr>
      <w:r>
        <w:rPr>
          <w:rFonts w:hint="eastAsia"/>
        </w:rPr>
        <w:t>智能停车系统在数据</w:t>
      </w:r>
      <w:r w:rsidR="004D3BD1">
        <w:rPr>
          <w:rFonts w:hint="eastAsia"/>
        </w:rPr>
        <w:t>共享与交换过程中应对数据进行定期维护，保证共享数据的完整、准确和有效。</w:t>
      </w:r>
    </w:p>
    <w:p w14:paraId="22E24C3E" w14:textId="56C55EB8" w:rsidR="004D3BD1" w:rsidRDefault="004D3BD1" w:rsidP="00E23866">
      <w:pPr>
        <w:pStyle w:val="ae"/>
        <w:numPr>
          <w:ilvl w:val="2"/>
          <w:numId w:val="4"/>
        </w:numPr>
        <w:ind w:firstLineChars="0"/>
      </w:pPr>
      <w:r>
        <w:rPr>
          <w:rFonts w:hint="eastAsia"/>
        </w:rPr>
        <w:t>应能对共享数据更新和失效数据召回机制。</w:t>
      </w:r>
    </w:p>
    <w:p w14:paraId="6C705A18" w14:textId="65D1613C" w:rsidR="00EA072F" w:rsidRDefault="00C81E6E" w:rsidP="00E23866">
      <w:pPr>
        <w:pStyle w:val="ae"/>
        <w:numPr>
          <w:ilvl w:val="2"/>
          <w:numId w:val="4"/>
        </w:numPr>
        <w:ind w:firstLineChars="0"/>
      </w:pPr>
      <w:r>
        <w:rPr>
          <w:rFonts w:hint="eastAsia"/>
        </w:rPr>
        <w:t>应对敏感数据进行脱敏，</w:t>
      </w:r>
      <w:r w:rsidR="009527C5">
        <w:rPr>
          <w:rFonts w:hint="eastAsia"/>
        </w:rPr>
        <w:t>应</w:t>
      </w:r>
      <w:r>
        <w:rPr>
          <w:rFonts w:hint="eastAsia"/>
        </w:rPr>
        <w:t>对数据脱敏过程进行记录，记录内容应该包括</w:t>
      </w:r>
      <w:r w:rsidR="009527C5">
        <w:rPr>
          <w:rFonts w:hint="eastAsia"/>
        </w:rPr>
        <w:t>操作时间、操作人、操作数据等。</w:t>
      </w:r>
    </w:p>
    <w:p w14:paraId="2C8C1670" w14:textId="0D06FED2" w:rsidR="009527C5" w:rsidRPr="00E11768" w:rsidRDefault="009527C5" w:rsidP="00E23866">
      <w:pPr>
        <w:pStyle w:val="ae"/>
        <w:numPr>
          <w:ilvl w:val="2"/>
          <w:numId w:val="4"/>
        </w:numPr>
        <w:ind w:firstLineChars="0"/>
      </w:pPr>
      <w:r>
        <w:rPr>
          <w:rFonts w:hint="eastAsia"/>
        </w:rPr>
        <w:t>对数据脱敏时应保留敏感数据的格式、属性以及非敏感数据。</w:t>
      </w:r>
    </w:p>
    <w:p w14:paraId="0E7BC134" w14:textId="77777777" w:rsidR="00E11768" w:rsidRPr="00F7785E" w:rsidRDefault="00E11768" w:rsidP="00E23866">
      <w:pPr>
        <w:pStyle w:val="2"/>
        <w:numPr>
          <w:ilvl w:val="1"/>
          <w:numId w:val="4"/>
        </w:numPr>
        <w:spacing w:before="156" w:after="156"/>
      </w:pPr>
      <w:bookmarkStart w:id="52" w:name="_Toc50969343"/>
      <w:r w:rsidRPr="00F7785E">
        <w:rPr>
          <w:rFonts w:hint="eastAsia"/>
        </w:rPr>
        <w:t>接入安全</w:t>
      </w:r>
      <w:bookmarkEnd w:id="52"/>
    </w:p>
    <w:p w14:paraId="3CAF98BF" w14:textId="4A705079" w:rsidR="00E11768" w:rsidRPr="00B3250C" w:rsidRDefault="00BA7BC0" w:rsidP="00E23866">
      <w:pPr>
        <w:pStyle w:val="ae"/>
        <w:numPr>
          <w:ilvl w:val="2"/>
          <w:numId w:val="4"/>
        </w:numPr>
        <w:ind w:firstLineChars="0"/>
      </w:pPr>
      <w:bookmarkStart w:id="53" w:name="_Hlk52354516"/>
      <w:r>
        <w:rPr>
          <w:rFonts w:hint="eastAsia"/>
        </w:rPr>
        <w:t>系统</w:t>
      </w:r>
      <w:r w:rsidR="00031868">
        <w:rPr>
          <w:rFonts w:hint="eastAsia"/>
        </w:rPr>
        <w:t>处理层</w:t>
      </w:r>
      <w:r w:rsidR="00E11768" w:rsidRPr="00175D4C">
        <w:rPr>
          <w:rFonts w:hint="eastAsia"/>
        </w:rPr>
        <w:t>应能对接入</w:t>
      </w:r>
      <w:r w:rsidR="004D3BD1">
        <w:rPr>
          <w:rFonts w:hint="eastAsia"/>
        </w:rPr>
        <w:t>智能停车系统</w:t>
      </w:r>
      <w:r w:rsidR="00E11768" w:rsidRPr="00175D4C">
        <w:rPr>
          <w:rFonts w:hint="eastAsia"/>
        </w:rPr>
        <w:t>的用户</w:t>
      </w:r>
      <w:r w:rsidR="00E11768">
        <w:rPr>
          <w:rFonts w:hint="eastAsia"/>
        </w:rPr>
        <w:t>、系统</w:t>
      </w:r>
      <w:r w:rsidR="00E11768" w:rsidRPr="00175D4C">
        <w:rPr>
          <w:rFonts w:hint="eastAsia"/>
        </w:rPr>
        <w:t>或终端设备具备完整的身份认证，防止身份伪造攻</w:t>
      </w:r>
      <w:r w:rsidR="00E11768" w:rsidRPr="00B3250C">
        <w:rPr>
          <w:rFonts w:hint="eastAsia"/>
        </w:rPr>
        <w:t>击。经过身份认证并获得授权的用户或终端才能访问对应业务。</w:t>
      </w:r>
      <w:bookmarkEnd w:id="53"/>
    </w:p>
    <w:p w14:paraId="260C5068" w14:textId="5F8E9287" w:rsidR="00C502DF" w:rsidRDefault="00BA7BC0" w:rsidP="00E23866">
      <w:pPr>
        <w:pStyle w:val="ae"/>
        <w:numPr>
          <w:ilvl w:val="2"/>
          <w:numId w:val="4"/>
        </w:numPr>
        <w:ind w:firstLineChars="0"/>
      </w:pPr>
      <w:r>
        <w:rPr>
          <w:rFonts w:hint="eastAsia"/>
        </w:rPr>
        <w:t>系统</w:t>
      </w:r>
      <w:r w:rsidR="00031868">
        <w:rPr>
          <w:rFonts w:hint="eastAsia"/>
        </w:rPr>
        <w:t>处理层</w:t>
      </w:r>
      <w:r w:rsidR="00E11768" w:rsidRPr="00175D4C">
        <w:rPr>
          <w:rFonts w:hint="eastAsia"/>
        </w:rPr>
        <w:t>应建立完善的</w:t>
      </w:r>
      <w:r>
        <w:rPr>
          <w:rFonts w:hint="eastAsia"/>
        </w:rPr>
        <w:t>系统</w:t>
      </w:r>
      <w:r w:rsidR="00E11768" w:rsidRPr="00175D4C">
        <w:rPr>
          <w:rFonts w:hint="eastAsia"/>
        </w:rPr>
        <w:t>管理</w:t>
      </w:r>
      <w:r w:rsidR="009A6453">
        <w:rPr>
          <w:rFonts w:hint="eastAsia"/>
        </w:rPr>
        <w:t>标准</w:t>
      </w:r>
      <w:r w:rsidR="00E11768" w:rsidRPr="00175D4C">
        <w:rPr>
          <w:rFonts w:hint="eastAsia"/>
        </w:rPr>
        <w:t>。实施权限分级机制，对不同</w:t>
      </w:r>
      <w:r w:rsidR="00E11768">
        <w:rPr>
          <w:rFonts w:hint="eastAsia"/>
        </w:rPr>
        <w:t>用户、企业或系统</w:t>
      </w:r>
      <w:r w:rsidR="00E11768" w:rsidRPr="00175D4C">
        <w:rPr>
          <w:rFonts w:hint="eastAsia"/>
        </w:rPr>
        <w:t>根据权限最小化原则分配权限。</w:t>
      </w:r>
    </w:p>
    <w:p w14:paraId="6C4B6CCA" w14:textId="6A97D07E" w:rsidR="00E11768" w:rsidRDefault="00BA7BC0" w:rsidP="00E23866">
      <w:pPr>
        <w:pStyle w:val="ae"/>
        <w:numPr>
          <w:ilvl w:val="2"/>
          <w:numId w:val="4"/>
        </w:numPr>
        <w:ind w:firstLineChars="0"/>
      </w:pPr>
      <w:r>
        <w:rPr>
          <w:rFonts w:hint="eastAsia"/>
        </w:rPr>
        <w:t>系统</w:t>
      </w:r>
      <w:r w:rsidR="00031868">
        <w:rPr>
          <w:rFonts w:hint="eastAsia"/>
        </w:rPr>
        <w:t>处理层</w:t>
      </w:r>
      <w:r w:rsidR="00E11768" w:rsidRPr="00175D4C">
        <w:rPr>
          <w:rFonts w:hint="eastAsia"/>
        </w:rPr>
        <w:t>应对用户或终端进行业务授权。用户或终端只能访问被授权的业务，否则无法访问。</w:t>
      </w:r>
    </w:p>
    <w:p w14:paraId="4F9539A5" w14:textId="7A589ADD" w:rsidR="00031868" w:rsidRPr="00E11768" w:rsidRDefault="00BA7BC0" w:rsidP="00E23866">
      <w:pPr>
        <w:pStyle w:val="ae"/>
        <w:numPr>
          <w:ilvl w:val="2"/>
          <w:numId w:val="4"/>
        </w:numPr>
        <w:ind w:firstLineChars="0"/>
      </w:pPr>
      <w:r>
        <w:rPr>
          <w:rFonts w:hint="eastAsia"/>
        </w:rPr>
        <w:t>系统</w:t>
      </w:r>
      <w:r w:rsidR="00031868">
        <w:rPr>
          <w:rFonts w:hint="eastAsia"/>
        </w:rPr>
        <w:t>处理层</w:t>
      </w:r>
      <w:r w:rsidR="00031868" w:rsidRPr="00175D4C">
        <w:rPr>
          <w:rFonts w:hint="eastAsia"/>
        </w:rPr>
        <w:t>与客户端或不同的系统</w:t>
      </w:r>
      <w:r>
        <w:rPr>
          <w:rFonts w:hint="eastAsia"/>
        </w:rPr>
        <w:t>或</w:t>
      </w:r>
      <w:r w:rsidR="00031868" w:rsidRPr="00175D4C">
        <w:rPr>
          <w:rFonts w:hint="eastAsia"/>
        </w:rPr>
        <w:t>平台传输数据时，应</w:t>
      </w:r>
      <w:r w:rsidR="00031868">
        <w:rPr>
          <w:rFonts w:hint="eastAsia"/>
        </w:rPr>
        <w:t>对数据进行加密处理</w:t>
      </w:r>
      <w:r w:rsidR="00031868" w:rsidRPr="00175D4C">
        <w:rPr>
          <w:rFonts w:hint="eastAsia"/>
        </w:rPr>
        <w:t>。</w:t>
      </w:r>
    </w:p>
    <w:p w14:paraId="572B65A4" w14:textId="6586A2BE" w:rsidR="00C502DF" w:rsidRDefault="00C502DF" w:rsidP="00E23866">
      <w:pPr>
        <w:pStyle w:val="2"/>
        <w:numPr>
          <w:ilvl w:val="1"/>
          <w:numId w:val="4"/>
        </w:numPr>
        <w:spacing w:before="156" w:after="156"/>
      </w:pPr>
      <w:r>
        <w:rPr>
          <w:rFonts w:hint="eastAsia"/>
        </w:rPr>
        <w:t>数据</w:t>
      </w:r>
      <w:r w:rsidR="002D17D9">
        <w:rPr>
          <w:rFonts w:hint="eastAsia"/>
        </w:rPr>
        <w:t>储存、</w:t>
      </w:r>
      <w:r>
        <w:rPr>
          <w:rFonts w:hint="eastAsia"/>
        </w:rPr>
        <w:t>维护与</w:t>
      </w:r>
      <w:r w:rsidR="00C2574A">
        <w:rPr>
          <w:rFonts w:hint="eastAsia"/>
        </w:rPr>
        <w:t>管理</w:t>
      </w:r>
    </w:p>
    <w:p w14:paraId="6675826F" w14:textId="42DD03DC" w:rsidR="007674BD" w:rsidRDefault="007674BD" w:rsidP="00E23866">
      <w:pPr>
        <w:pStyle w:val="ae"/>
        <w:numPr>
          <w:ilvl w:val="2"/>
          <w:numId w:val="4"/>
        </w:numPr>
        <w:ind w:firstLineChars="0"/>
      </w:pPr>
      <w:r>
        <w:rPr>
          <w:rFonts w:hint="eastAsia"/>
        </w:rPr>
        <w:t>应能进行数据清洗，具体功能如下：</w:t>
      </w:r>
    </w:p>
    <w:p w14:paraId="33E9E52A" w14:textId="70167E85" w:rsidR="007674BD" w:rsidRDefault="007674BD" w:rsidP="00E23866">
      <w:pPr>
        <w:pStyle w:val="ae"/>
        <w:numPr>
          <w:ilvl w:val="0"/>
          <w:numId w:val="31"/>
        </w:numPr>
        <w:ind w:firstLineChars="0"/>
      </w:pPr>
      <w:r>
        <w:rPr>
          <w:rFonts w:hint="eastAsia"/>
        </w:rPr>
        <w:lastRenderedPageBreak/>
        <w:t>应能对错误数据、无效数据、重复数据等异常数据的处理；</w:t>
      </w:r>
    </w:p>
    <w:p w14:paraId="71B7EEAC" w14:textId="01605298" w:rsidR="007674BD" w:rsidRDefault="007674BD" w:rsidP="00E23866">
      <w:pPr>
        <w:pStyle w:val="ae"/>
        <w:numPr>
          <w:ilvl w:val="0"/>
          <w:numId w:val="31"/>
        </w:numPr>
        <w:ind w:firstLineChars="0"/>
      </w:pPr>
      <w:r>
        <w:rPr>
          <w:rFonts w:hint="eastAsia"/>
        </w:rPr>
        <w:t>应能对缺失数据进行填报；</w:t>
      </w:r>
    </w:p>
    <w:p w14:paraId="4384E19C" w14:textId="185AED0D" w:rsidR="0014599F" w:rsidRDefault="0014599F" w:rsidP="0014599F">
      <w:pPr>
        <w:pStyle w:val="ae"/>
        <w:numPr>
          <w:ilvl w:val="2"/>
          <w:numId w:val="4"/>
        </w:numPr>
        <w:ind w:firstLineChars="0"/>
      </w:pPr>
      <w:r>
        <w:rPr>
          <w:rFonts w:hint="eastAsia"/>
        </w:rPr>
        <w:t>应能评估采集到的数据质量，具体评估指标及方法见</w:t>
      </w:r>
      <w:r>
        <w:t>GB/T 36344-2018</w:t>
      </w:r>
      <w:r>
        <w:rPr>
          <w:rFonts w:hint="eastAsia"/>
        </w:rPr>
        <w:t>。</w:t>
      </w:r>
    </w:p>
    <w:p w14:paraId="7344CB55" w14:textId="2583BD40" w:rsidR="002D17D9" w:rsidRDefault="002D17D9" w:rsidP="0014599F">
      <w:pPr>
        <w:pStyle w:val="ae"/>
        <w:numPr>
          <w:ilvl w:val="2"/>
          <w:numId w:val="4"/>
        </w:numPr>
        <w:ind w:firstLineChars="0"/>
      </w:pPr>
      <w:r w:rsidRPr="00CC5CB9">
        <w:rPr>
          <w:rFonts w:ascii="宋体" w:hAnsiTheme="minorHAnsi" w:cs="宋体"/>
          <w:kern w:val="0"/>
          <w:szCs w:val="21"/>
        </w:rPr>
        <w:t>出入停车场的车辆信息（视频、图像资料和号牌信息）存储时间应不小于30天</w:t>
      </w:r>
      <w:r>
        <w:rPr>
          <w:rFonts w:ascii="宋体" w:hAnsiTheme="minorHAnsi" w:cs="宋体" w:hint="eastAsia"/>
          <w:kern w:val="0"/>
          <w:szCs w:val="21"/>
        </w:rPr>
        <w:t>。</w:t>
      </w:r>
    </w:p>
    <w:p w14:paraId="65A8AD28" w14:textId="03317ADB" w:rsidR="00C2574A" w:rsidRDefault="00C2574A" w:rsidP="0014599F">
      <w:pPr>
        <w:pStyle w:val="ae"/>
        <w:numPr>
          <w:ilvl w:val="2"/>
          <w:numId w:val="4"/>
        </w:numPr>
        <w:ind w:firstLineChars="0"/>
      </w:pPr>
      <w:r>
        <w:rPr>
          <w:rFonts w:hint="eastAsia"/>
        </w:rPr>
        <w:t>应支持时序型数据库储存实时性数据，用于监测、检查实时采集的数据等</w:t>
      </w:r>
    </w:p>
    <w:p w14:paraId="1C42CF18" w14:textId="5CE1DD79" w:rsidR="00C2574A" w:rsidRDefault="00C2574A" w:rsidP="0014599F">
      <w:pPr>
        <w:pStyle w:val="ae"/>
        <w:numPr>
          <w:ilvl w:val="2"/>
          <w:numId w:val="4"/>
        </w:numPr>
        <w:ind w:firstLineChars="0"/>
      </w:pPr>
      <w:r>
        <w:rPr>
          <w:rFonts w:hint="eastAsia"/>
        </w:rPr>
        <w:t>应支持关系型数据库储存历史性数据，用于数据分析等。</w:t>
      </w:r>
    </w:p>
    <w:p w14:paraId="40E5CFA6" w14:textId="77777777" w:rsidR="00C2574A" w:rsidRDefault="00C2574A" w:rsidP="00C2574A">
      <w:pPr>
        <w:pStyle w:val="ae"/>
        <w:numPr>
          <w:ilvl w:val="2"/>
          <w:numId w:val="4"/>
        </w:numPr>
        <w:ind w:firstLineChars="0"/>
      </w:pPr>
      <w:r>
        <w:rPr>
          <w:rFonts w:hint="eastAsia"/>
        </w:rPr>
        <w:t>应支持柱状图、曲线图、折线图、热力图、饼状图等可视化方法展示和统计数据。</w:t>
      </w:r>
    </w:p>
    <w:p w14:paraId="5FFA507C" w14:textId="1BEC95EC" w:rsidR="00C2574A" w:rsidRDefault="00C2574A" w:rsidP="0014599F">
      <w:pPr>
        <w:pStyle w:val="ae"/>
        <w:numPr>
          <w:ilvl w:val="2"/>
          <w:numId w:val="4"/>
        </w:numPr>
        <w:ind w:firstLineChars="0"/>
      </w:pPr>
      <w:r>
        <w:rPr>
          <w:rFonts w:hint="eastAsia"/>
        </w:rPr>
        <w:t>应支持停车信息相关数据挖掘所需的算法库，可提供多种数据挖掘算法。</w:t>
      </w:r>
    </w:p>
    <w:p w14:paraId="01C77AEF" w14:textId="77777777" w:rsidR="002D17D9" w:rsidRDefault="007674BD" w:rsidP="002D17D9">
      <w:pPr>
        <w:pStyle w:val="ae"/>
        <w:numPr>
          <w:ilvl w:val="0"/>
          <w:numId w:val="7"/>
        </w:numPr>
        <w:ind w:leftChars="350" w:left="1155" w:firstLineChars="0"/>
      </w:pPr>
      <w:r>
        <w:rPr>
          <w:rFonts w:hint="eastAsia"/>
        </w:rPr>
        <w:t>应能对</w:t>
      </w:r>
      <w:r w:rsidR="004D3BD1">
        <w:rPr>
          <w:rFonts w:hint="eastAsia"/>
        </w:rPr>
        <w:t>数据统计</w:t>
      </w:r>
      <w:r>
        <w:rPr>
          <w:rFonts w:hint="eastAsia"/>
        </w:rPr>
        <w:t>储存，具体流程如下</w:t>
      </w:r>
      <w:r w:rsidR="004D3BD1" w:rsidRPr="0064612F">
        <w:rPr>
          <w:rFonts w:hint="eastAsia"/>
        </w:rPr>
        <w:t>：</w:t>
      </w:r>
      <w:r w:rsidR="002D17D9">
        <w:rPr>
          <w:rFonts w:hint="eastAsia"/>
        </w:rPr>
        <w:t>数据上传至智能停车系统，智能停车系统对数据进行处理、计算；</w:t>
      </w:r>
    </w:p>
    <w:p w14:paraId="5CC3E715" w14:textId="77777777" w:rsidR="002D17D9" w:rsidRDefault="002D17D9" w:rsidP="002D17D9">
      <w:pPr>
        <w:pStyle w:val="ae"/>
        <w:numPr>
          <w:ilvl w:val="0"/>
          <w:numId w:val="7"/>
        </w:numPr>
        <w:ind w:leftChars="350" w:left="1155" w:firstLineChars="0"/>
      </w:pPr>
      <w:r>
        <w:rPr>
          <w:rFonts w:hint="eastAsia"/>
        </w:rPr>
        <w:t>智能停车系统根据统一格式将处理后的数据统计并将其与历史数据进行拼接；</w:t>
      </w:r>
    </w:p>
    <w:p w14:paraId="6284FCAD" w14:textId="77777777" w:rsidR="002D17D9" w:rsidRDefault="002D17D9" w:rsidP="002D17D9">
      <w:pPr>
        <w:pStyle w:val="ae"/>
        <w:numPr>
          <w:ilvl w:val="0"/>
          <w:numId w:val="7"/>
        </w:numPr>
        <w:ind w:leftChars="350" w:left="1155" w:firstLineChars="0"/>
      </w:pPr>
      <w:r>
        <w:rPr>
          <w:rFonts w:hint="eastAsia"/>
        </w:rPr>
        <w:t>根据不同类型，分别生成多个数据表，为了更直观的表达数据分析结果，智能停车系统根据统一格式绘制多张图表；</w:t>
      </w:r>
    </w:p>
    <w:p w14:paraId="5C228975" w14:textId="68996887" w:rsidR="002D17D9" w:rsidRPr="002D17D9" w:rsidRDefault="002D17D9" w:rsidP="002D17D9">
      <w:pPr>
        <w:pStyle w:val="ae"/>
        <w:numPr>
          <w:ilvl w:val="0"/>
          <w:numId w:val="7"/>
        </w:numPr>
        <w:ind w:leftChars="350" w:left="1155" w:firstLineChars="0"/>
      </w:pPr>
      <w:r>
        <w:rPr>
          <w:rFonts w:hint="eastAsia"/>
        </w:rPr>
        <w:t>将拼接后的多个数据表储存到智能停车系统，将作为历史数据参与下一次数据处理分析。</w:t>
      </w:r>
    </w:p>
    <w:p w14:paraId="2A8578C9" w14:textId="71E96031" w:rsidR="00CB3B44" w:rsidRDefault="00400A53" w:rsidP="00CB3B44">
      <w:pPr>
        <w:pStyle w:val="a9"/>
        <w:ind w:firstLineChars="0" w:firstLine="0"/>
        <w:jc w:val="center"/>
      </w:pPr>
      <w:r>
        <w:object w:dxaOrig="11040" w:dyaOrig="4515" w14:anchorId="4F277AC9">
          <v:shape id="_x0000_i1028" type="#_x0000_t75" style="width:435pt;height:175.2pt" o:ole="">
            <v:imagedata r:id="rId18" o:title=""/>
          </v:shape>
          <o:OLEObject Type="Embed" ProgID="Visio.Drawing.15" ShapeID="_x0000_i1028" DrawAspect="Content" ObjectID="_1691478021" r:id="rId19"/>
        </w:object>
      </w:r>
    </w:p>
    <w:p w14:paraId="5D778EC2" w14:textId="0738D243" w:rsidR="00CB3B44" w:rsidRPr="002F3696" w:rsidRDefault="00CB3B44" w:rsidP="002F3696">
      <w:pPr>
        <w:pStyle w:val="ac"/>
        <w:spacing w:before="156" w:after="156"/>
      </w:pPr>
      <w:r w:rsidRPr="002F3696">
        <w:rPr>
          <w:rFonts w:hint="eastAsia"/>
        </w:rPr>
        <w:t>图</w:t>
      </w:r>
      <w:r w:rsidRPr="002F3696">
        <w:rPr>
          <w:rFonts w:hint="eastAsia"/>
        </w:rPr>
        <w:t>7</w:t>
      </w:r>
      <w:r w:rsidRPr="002F3696">
        <w:t>.1</w:t>
      </w:r>
      <w:r w:rsidRPr="002F3696">
        <w:rPr>
          <w:rFonts w:hint="eastAsia"/>
        </w:rPr>
        <w:t xml:space="preserve"> </w:t>
      </w:r>
      <w:r w:rsidRPr="002F3696">
        <w:rPr>
          <w:rFonts w:hint="eastAsia"/>
        </w:rPr>
        <w:t>数据统计分析流程</w:t>
      </w:r>
    </w:p>
    <w:p w14:paraId="4AF3BD19" w14:textId="77777777" w:rsidR="00E11768" w:rsidRPr="00F7785E" w:rsidRDefault="00E11768" w:rsidP="00E23866">
      <w:pPr>
        <w:pStyle w:val="2"/>
        <w:numPr>
          <w:ilvl w:val="1"/>
          <w:numId w:val="4"/>
        </w:numPr>
        <w:spacing w:before="156" w:after="156"/>
      </w:pPr>
      <w:bookmarkStart w:id="54" w:name="_Toc50969342"/>
      <w:r w:rsidRPr="00F7785E">
        <w:rPr>
          <w:rFonts w:hint="eastAsia"/>
        </w:rPr>
        <w:t>数据安全</w:t>
      </w:r>
      <w:bookmarkEnd w:id="54"/>
    </w:p>
    <w:p w14:paraId="2F21EAD3" w14:textId="2EFF868B" w:rsidR="00031868" w:rsidRPr="00A749C3" w:rsidRDefault="00BA7BC0" w:rsidP="00E23866">
      <w:pPr>
        <w:pStyle w:val="ae"/>
        <w:numPr>
          <w:ilvl w:val="2"/>
          <w:numId w:val="4"/>
        </w:numPr>
        <w:ind w:firstLineChars="0"/>
      </w:pPr>
      <w:bookmarkStart w:id="55" w:name="_Hlk52353216"/>
      <w:r>
        <w:rPr>
          <w:rFonts w:hint="eastAsia"/>
        </w:rPr>
        <w:t>系统</w:t>
      </w:r>
      <w:r w:rsidR="00031868">
        <w:rPr>
          <w:rFonts w:hint="eastAsia"/>
        </w:rPr>
        <w:t>处理层</w:t>
      </w:r>
      <w:r w:rsidR="00031868" w:rsidRPr="00175D4C">
        <w:rPr>
          <w:rFonts w:hint="eastAsia"/>
        </w:rPr>
        <w:t>应具有良好的机制保障数据安全，包括数据加密存储、数据访问控制能力、数据备份能力</w:t>
      </w:r>
      <w:r w:rsidR="00031868">
        <w:rPr>
          <w:rFonts w:hint="eastAsia"/>
        </w:rPr>
        <w:t>。</w:t>
      </w:r>
    </w:p>
    <w:bookmarkEnd w:id="55"/>
    <w:p w14:paraId="37FFF1C4" w14:textId="022E6382" w:rsidR="00E11768" w:rsidRDefault="00E11768" w:rsidP="00E23866">
      <w:pPr>
        <w:pStyle w:val="ae"/>
        <w:numPr>
          <w:ilvl w:val="0"/>
          <w:numId w:val="30"/>
        </w:numPr>
        <w:ind w:leftChars="350" w:left="1155" w:firstLineChars="0"/>
      </w:pPr>
      <w:r w:rsidRPr="00175D4C">
        <w:rPr>
          <w:rFonts w:hint="eastAsia"/>
        </w:rPr>
        <w:t>数据加密存储</w:t>
      </w:r>
      <w:r w:rsidR="00807374">
        <w:rPr>
          <w:rFonts w:hint="eastAsia"/>
        </w:rPr>
        <w:t>能力：</w:t>
      </w:r>
      <w:r w:rsidRPr="00175D4C">
        <w:rPr>
          <w:rFonts w:hint="eastAsia"/>
        </w:rPr>
        <w:t>应确保用户隐私数据（包括但不限于用户真实姓名、</w:t>
      </w:r>
      <w:r w:rsidR="00031868">
        <w:rPr>
          <w:rFonts w:hint="eastAsia"/>
        </w:rPr>
        <w:t>电话号码</w:t>
      </w:r>
      <w:r w:rsidRPr="00175D4C">
        <w:rPr>
          <w:rFonts w:hint="eastAsia"/>
        </w:rPr>
        <w:t>等）被加密存储</w:t>
      </w:r>
      <w:r w:rsidR="00807374">
        <w:rPr>
          <w:rFonts w:hint="eastAsia"/>
        </w:rPr>
        <w:t>，应采用符合</w:t>
      </w:r>
      <w:r w:rsidR="00807374">
        <w:t>GM/T 0054</w:t>
      </w:r>
      <w:r w:rsidR="00807374">
        <w:rPr>
          <w:rFonts w:hint="eastAsia"/>
        </w:rPr>
        <w:t>等国家相关标准规定的密码技术，保证通信过程中数据的保密性和完整性。</w:t>
      </w:r>
    </w:p>
    <w:p w14:paraId="70EAC0A5" w14:textId="7A1A5F0B" w:rsidR="00E11768" w:rsidRDefault="00E11768" w:rsidP="00E23866">
      <w:pPr>
        <w:pStyle w:val="ae"/>
        <w:numPr>
          <w:ilvl w:val="0"/>
          <w:numId w:val="30"/>
        </w:numPr>
        <w:ind w:leftChars="350" w:left="1155" w:firstLineChars="0"/>
      </w:pPr>
      <w:r w:rsidRPr="00175D4C">
        <w:rPr>
          <w:rFonts w:hint="eastAsia"/>
        </w:rPr>
        <w:t>数据访问控制能力：应确保</w:t>
      </w:r>
      <w:r w:rsidR="00BA7BC0">
        <w:rPr>
          <w:rFonts w:hint="eastAsia"/>
        </w:rPr>
        <w:t>系统</w:t>
      </w:r>
      <w:r w:rsidR="00031868">
        <w:rPr>
          <w:rFonts w:hint="eastAsia"/>
        </w:rPr>
        <w:t>处理层</w:t>
      </w:r>
      <w:r w:rsidRPr="00175D4C">
        <w:rPr>
          <w:rFonts w:hint="eastAsia"/>
        </w:rPr>
        <w:t>实施访问控制机制，确保除企业和用户本人外的任何第三方在未被授权情况下无法获取他人的隐私数据；</w:t>
      </w:r>
    </w:p>
    <w:p w14:paraId="78ED6EFA" w14:textId="53FC3A09" w:rsidR="00E11768" w:rsidRDefault="00E11768" w:rsidP="00E23866">
      <w:pPr>
        <w:pStyle w:val="ae"/>
        <w:numPr>
          <w:ilvl w:val="0"/>
          <w:numId w:val="30"/>
        </w:numPr>
        <w:ind w:leftChars="350" w:left="1155" w:firstLineChars="0"/>
      </w:pPr>
      <w:r w:rsidRPr="00175D4C">
        <w:rPr>
          <w:rFonts w:hint="eastAsia"/>
        </w:rPr>
        <w:lastRenderedPageBreak/>
        <w:t>数据备份能力：</w:t>
      </w:r>
      <w:r w:rsidR="00BA7BC0">
        <w:rPr>
          <w:rFonts w:hint="eastAsia"/>
        </w:rPr>
        <w:t>系统</w:t>
      </w:r>
      <w:r w:rsidR="00031868">
        <w:rPr>
          <w:rFonts w:hint="eastAsia"/>
        </w:rPr>
        <w:t>处理层</w:t>
      </w:r>
      <w:r w:rsidRPr="00175D4C">
        <w:rPr>
          <w:rFonts w:hint="eastAsia"/>
        </w:rPr>
        <w:t>应具备数据备份能力并实施数据备份定期机制。备份间隔不应高于</w:t>
      </w:r>
      <w:r w:rsidRPr="00175D4C">
        <w:t>15</w:t>
      </w:r>
      <w:r w:rsidRPr="00175D4C">
        <w:rPr>
          <w:rFonts w:hint="eastAsia"/>
        </w:rPr>
        <w:t>天；</w:t>
      </w:r>
      <w:r>
        <w:rPr>
          <w:rFonts w:hint="eastAsia"/>
        </w:rPr>
        <w:t>需做好数据的本地和异地备份。</w:t>
      </w:r>
    </w:p>
    <w:p w14:paraId="682D3856" w14:textId="63EDF382" w:rsidR="00031868" w:rsidRDefault="00031868" w:rsidP="00E23866">
      <w:pPr>
        <w:pStyle w:val="ae"/>
        <w:numPr>
          <w:ilvl w:val="2"/>
          <w:numId w:val="4"/>
        </w:numPr>
        <w:ind w:firstLineChars="0"/>
      </w:pPr>
      <w:r w:rsidRPr="004C750C">
        <w:rPr>
          <w:rFonts w:hint="eastAsia"/>
        </w:rPr>
        <w:t>应采取有效措施防止</w:t>
      </w:r>
      <w:r>
        <w:rPr>
          <w:rFonts w:hint="eastAsia"/>
        </w:rPr>
        <w:t>用户和停车场</w:t>
      </w:r>
      <w:r w:rsidRPr="004C750C">
        <w:rPr>
          <w:rFonts w:hint="eastAsia"/>
        </w:rPr>
        <w:t>等个人信息泄露、损毁、丢失</w:t>
      </w:r>
      <w:r w:rsidRPr="006C7BC4">
        <w:rPr>
          <w:rFonts w:hint="eastAsia"/>
        </w:rPr>
        <w:t>。</w:t>
      </w:r>
      <w:r w:rsidRPr="004C750C">
        <w:rPr>
          <w:rFonts w:hint="eastAsia"/>
        </w:rPr>
        <w:t>在发生或可能发生信息泄露、损毁、丢失时</w:t>
      </w:r>
      <w:r w:rsidRPr="006C7BC4">
        <w:rPr>
          <w:rFonts w:hint="eastAsia"/>
        </w:rPr>
        <w:t>，</w:t>
      </w:r>
      <w:r w:rsidRPr="004C750C">
        <w:rPr>
          <w:rFonts w:hint="eastAsia"/>
        </w:rPr>
        <w:t>应立即采取措施补救</w:t>
      </w:r>
      <w:r w:rsidRPr="006C7BC4">
        <w:rPr>
          <w:rFonts w:hint="eastAsia"/>
        </w:rPr>
        <w:t>，</w:t>
      </w:r>
      <w:r w:rsidRPr="004C750C">
        <w:rPr>
          <w:rFonts w:hint="eastAsia"/>
        </w:rPr>
        <w:t>告知相关信息主体</w:t>
      </w:r>
      <w:r w:rsidRPr="006C7BC4">
        <w:rPr>
          <w:rFonts w:hint="eastAsia"/>
        </w:rPr>
        <w:t>，</w:t>
      </w:r>
      <w:r w:rsidRPr="004C750C">
        <w:rPr>
          <w:rFonts w:hint="eastAsia"/>
        </w:rPr>
        <w:t>并按规定向有关部门报告</w:t>
      </w:r>
      <w:r w:rsidRPr="006C7BC4">
        <w:rPr>
          <w:rFonts w:hint="eastAsia"/>
        </w:rPr>
        <w:t>。</w:t>
      </w:r>
    </w:p>
    <w:p w14:paraId="54DEF192" w14:textId="1EEE0A47" w:rsidR="002425B0" w:rsidRPr="00F7063B" w:rsidRDefault="002425B0" w:rsidP="00E23866">
      <w:pPr>
        <w:pStyle w:val="2"/>
        <w:numPr>
          <w:ilvl w:val="1"/>
          <w:numId w:val="4"/>
        </w:numPr>
        <w:spacing w:before="156" w:after="156"/>
      </w:pPr>
      <w:r>
        <w:rPr>
          <w:rFonts w:hint="eastAsia"/>
        </w:rPr>
        <w:t>数据</w:t>
      </w:r>
      <w:r w:rsidR="00BA7BC0">
        <w:rPr>
          <w:rFonts w:hint="eastAsia"/>
        </w:rPr>
        <w:t>分析</w:t>
      </w:r>
      <w:r>
        <w:rPr>
          <w:rFonts w:hint="eastAsia"/>
        </w:rPr>
        <w:t>结果</w:t>
      </w:r>
    </w:p>
    <w:p w14:paraId="07E6481B" w14:textId="77777777" w:rsidR="002425B0" w:rsidRPr="000F7AE8" w:rsidRDefault="002425B0" w:rsidP="00E23866">
      <w:pPr>
        <w:pStyle w:val="ae"/>
        <w:numPr>
          <w:ilvl w:val="2"/>
          <w:numId w:val="4"/>
        </w:numPr>
        <w:ind w:firstLineChars="0"/>
      </w:pPr>
      <w:bookmarkStart w:id="56" w:name="_Toc50969348"/>
      <w:r w:rsidRPr="000F7AE8">
        <w:rPr>
          <w:rFonts w:hint="eastAsia"/>
        </w:rPr>
        <w:t>数据分析结果分类</w:t>
      </w:r>
      <w:bookmarkEnd w:id="56"/>
    </w:p>
    <w:p w14:paraId="2868F406" w14:textId="77777777" w:rsidR="002425B0" w:rsidRPr="000F7AE8" w:rsidRDefault="002425B0" w:rsidP="00E23866">
      <w:pPr>
        <w:pStyle w:val="ae"/>
        <w:numPr>
          <w:ilvl w:val="0"/>
          <w:numId w:val="26"/>
        </w:numPr>
        <w:autoSpaceDE w:val="0"/>
        <w:autoSpaceDN w:val="0"/>
        <w:adjustRightInd w:val="0"/>
        <w:ind w:leftChars="350" w:left="1155" w:firstLineChars="0"/>
        <w:jc w:val="left"/>
        <w:rPr>
          <w:rFonts w:hAnsiTheme="minorHAnsi" w:cs="宋体"/>
          <w:kern w:val="0"/>
          <w:szCs w:val="21"/>
        </w:rPr>
      </w:pPr>
      <w:r w:rsidRPr="000F7AE8">
        <w:rPr>
          <w:rFonts w:hAnsiTheme="minorHAnsi" w:cs="宋体" w:hint="eastAsia"/>
          <w:kern w:val="0"/>
          <w:szCs w:val="21"/>
        </w:rPr>
        <w:t>停车场数据按数据类型可以分为</w:t>
      </w:r>
      <w:r>
        <w:rPr>
          <w:rFonts w:hAnsiTheme="minorHAnsi" w:cs="宋体" w:hint="eastAsia"/>
          <w:kern w:val="0"/>
          <w:szCs w:val="21"/>
        </w:rPr>
        <w:t>运行</w:t>
      </w:r>
      <w:r w:rsidRPr="000F7AE8">
        <w:rPr>
          <w:rFonts w:hAnsiTheme="minorHAnsi" w:cs="宋体" w:hint="eastAsia"/>
          <w:kern w:val="0"/>
          <w:szCs w:val="21"/>
        </w:rPr>
        <w:t>统计，流水统计和财务统计</w:t>
      </w:r>
    </w:p>
    <w:p w14:paraId="5D665734" w14:textId="77777777" w:rsidR="002425B0" w:rsidRPr="000F7AE8" w:rsidRDefault="002425B0" w:rsidP="00E23866">
      <w:pPr>
        <w:pStyle w:val="ae"/>
        <w:numPr>
          <w:ilvl w:val="0"/>
          <w:numId w:val="26"/>
        </w:numPr>
        <w:autoSpaceDE w:val="0"/>
        <w:autoSpaceDN w:val="0"/>
        <w:adjustRightInd w:val="0"/>
        <w:ind w:leftChars="350" w:left="1155" w:firstLineChars="0"/>
        <w:jc w:val="left"/>
        <w:rPr>
          <w:rFonts w:hAnsiTheme="minorHAnsi" w:cs="宋体"/>
          <w:kern w:val="0"/>
          <w:szCs w:val="21"/>
        </w:rPr>
      </w:pPr>
      <w:r w:rsidRPr="000F7AE8">
        <w:rPr>
          <w:rFonts w:hAnsiTheme="minorHAnsi" w:cs="宋体" w:hint="eastAsia"/>
          <w:kern w:val="0"/>
          <w:szCs w:val="21"/>
        </w:rPr>
        <w:t>停车场数据按统计时段可以分为日报表、月报表和年报表，共三类。</w:t>
      </w:r>
    </w:p>
    <w:p w14:paraId="3A2C5B9B" w14:textId="77777777" w:rsidR="002425B0" w:rsidRPr="000F7AE8" w:rsidRDefault="002425B0" w:rsidP="00E23866">
      <w:pPr>
        <w:pStyle w:val="ae"/>
        <w:numPr>
          <w:ilvl w:val="0"/>
          <w:numId w:val="26"/>
        </w:numPr>
        <w:autoSpaceDE w:val="0"/>
        <w:autoSpaceDN w:val="0"/>
        <w:adjustRightInd w:val="0"/>
        <w:ind w:leftChars="350" w:left="1155" w:firstLineChars="0"/>
        <w:jc w:val="left"/>
        <w:rPr>
          <w:rFonts w:hAnsiTheme="minorHAnsi" w:cs="宋体"/>
          <w:kern w:val="0"/>
          <w:szCs w:val="21"/>
        </w:rPr>
      </w:pPr>
      <w:r w:rsidRPr="000F7AE8">
        <w:rPr>
          <w:rFonts w:hAnsiTheme="minorHAnsi" w:cs="宋体" w:hint="eastAsia"/>
          <w:kern w:val="0"/>
          <w:szCs w:val="21"/>
        </w:rPr>
        <w:t>停车场数据按数据类型和统计时段组合。</w:t>
      </w:r>
    </w:p>
    <w:p w14:paraId="52C30A7F" w14:textId="77777777" w:rsidR="002425B0" w:rsidRDefault="002425B0" w:rsidP="00E23866">
      <w:pPr>
        <w:pStyle w:val="ae"/>
        <w:numPr>
          <w:ilvl w:val="2"/>
          <w:numId w:val="4"/>
        </w:numPr>
        <w:ind w:firstLineChars="0"/>
      </w:pPr>
      <w:r>
        <w:rPr>
          <w:rFonts w:hint="eastAsia"/>
        </w:rPr>
        <w:t>停车场运行统计</w:t>
      </w:r>
    </w:p>
    <w:p w14:paraId="1F768507" w14:textId="77777777" w:rsidR="002425B0" w:rsidRDefault="002425B0" w:rsidP="00E23866">
      <w:pPr>
        <w:pStyle w:val="ae"/>
        <w:numPr>
          <w:ilvl w:val="2"/>
          <w:numId w:val="29"/>
        </w:numPr>
        <w:adjustRightInd w:val="0"/>
        <w:ind w:leftChars="350" w:left="1155" w:firstLineChars="0"/>
      </w:pPr>
      <w:r>
        <w:rPr>
          <w:rFonts w:hint="eastAsia"/>
        </w:rPr>
        <w:t>应统计</w:t>
      </w:r>
      <w:r w:rsidRPr="00756A0F">
        <w:rPr>
          <w:rFonts w:hint="eastAsia"/>
        </w:rPr>
        <w:t>停车场信息</w:t>
      </w:r>
      <w:r>
        <w:rPr>
          <w:rFonts w:hint="eastAsia"/>
        </w:rPr>
        <w:t>，主要内容如下：</w:t>
      </w:r>
    </w:p>
    <w:p w14:paraId="20DA1DAF" w14:textId="1772F833" w:rsidR="002425B0" w:rsidRDefault="002425B0" w:rsidP="002425B0">
      <w:pPr>
        <w:ind w:leftChars="550" w:left="1155"/>
      </w:pPr>
      <w:r>
        <w:rPr>
          <w:rFonts w:hint="eastAsia"/>
        </w:rPr>
        <w:t>——统计全市停车资源的分布情况全景图，与实际路网相结合，在地图上动态展示各停车场实时剩余泊位、周转率、利用率、区域路网拥堵情况</w:t>
      </w:r>
      <w:r w:rsidR="00A8370B">
        <w:rPr>
          <w:rFonts w:hint="eastAsia"/>
        </w:rPr>
        <w:t>以及巡管人员、设备等信息</w:t>
      </w:r>
      <w:r w:rsidR="00574828">
        <w:rPr>
          <w:rFonts w:hint="eastAsia"/>
        </w:rPr>
        <w:t>。</w:t>
      </w:r>
    </w:p>
    <w:p w14:paraId="22CADD6F" w14:textId="0025A51B" w:rsidR="00A8370B" w:rsidRDefault="002425B0" w:rsidP="00A8370B">
      <w:pPr>
        <w:ind w:leftChars="550" w:left="1155"/>
      </w:pPr>
      <w:r>
        <w:rPr>
          <w:rFonts w:hint="eastAsia"/>
        </w:rPr>
        <w:t>——统计各进出口、各时间段内进出场车辆的号牌、照片、停车场周边拥堵情况和车场进出口拥堵情况等信息。</w:t>
      </w:r>
    </w:p>
    <w:p w14:paraId="3F3BBDD9" w14:textId="7D1790F0" w:rsidR="00574828" w:rsidRPr="00756A0F" w:rsidRDefault="00574828" w:rsidP="00A8370B">
      <w:pPr>
        <w:ind w:leftChars="550" w:left="1155"/>
      </w:pPr>
      <w:r>
        <w:rPr>
          <w:rFonts w:hint="eastAsia"/>
        </w:rPr>
        <w:t>——应统计泊位平均高、低收费停车场排名，高低负荷停车场排名，以便进行停车场资源统筹。</w:t>
      </w:r>
    </w:p>
    <w:p w14:paraId="37D38253" w14:textId="77777777" w:rsidR="002425B0" w:rsidRPr="005C54A5" w:rsidRDefault="002425B0" w:rsidP="00E23866">
      <w:pPr>
        <w:pStyle w:val="ae"/>
        <w:numPr>
          <w:ilvl w:val="2"/>
          <w:numId w:val="29"/>
        </w:numPr>
        <w:adjustRightInd w:val="0"/>
        <w:ind w:leftChars="350" w:left="1155" w:firstLineChars="0"/>
      </w:pPr>
      <w:r>
        <w:rPr>
          <w:rFonts w:hint="eastAsia"/>
        </w:rPr>
        <w:t>应统计</w:t>
      </w:r>
      <w:r w:rsidRPr="005C54A5">
        <w:rPr>
          <w:rFonts w:hint="eastAsia"/>
        </w:rPr>
        <w:t>不同停车场不同时间段的用户停车时长分布情况</w:t>
      </w:r>
      <w:r>
        <w:rPr>
          <w:rFonts w:hint="eastAsia"/>
        </w:rPr>
        <w:t>。</w:t>
      </w:r>
    </w:p>
    <w:p w14:paraId="42F55BC6" w14:textId="495E9C53" w:rsidR="00BC1585" w:rsidRDefault="002425B0" w:rsidP="00BC1585">
      <w:pPr>
        <w:pStyle w:val="ae"/>
        <w:numPr>
          <w:ilvl w:val="2"/>
          <w:numId w:val="29"/>
        </w:numPr>
        <w:adjustRightInd w:val="0"/>
        <w:ind w:leftChars="350" w:left="1155" w:firstLineChars="0"/>
      </w:pPr>
      <w:r>
        <w:rPr>
          <w:rFonts w:hint="eastAsia"/>
        </w:rPr>
        <w:t>应统计</w:t>
      </w:r>
      <w:r w:rsidRPr="00395FA0">
        <w:rPr>
          <w:rFonts w:hint="eastAsia"/>
        </w:rPr>
        <w:t>停车场流量</w:t>
      </w:r>
      <w:r>
        <w:rPr>
          <w:rFonts w:hint="eastAsia"/>
        </w:rPr>
        <w:t>，以</w:t>
      </w:r>
      <w:r w:rsidRPr="00395FA0">
        <w:rPr>
          <w:rFonts w:hint="eastAsia"/>
        </w:rPr>
        <w:t>每半分钟时间</w:t>
      </w:r>
      <w:r>
        <w:rPr>
          <w:rFonts w:hint="eastAsia"/>
        </w:rPr>
        <w:t>间隔</w:t>
      </w:r>
      <w:r w:rsidRPr="00395FA0">
        <w:rPr>
          <w:rFonts w:hint="eastAsia"/>
        </w:rPr>
        <w:t>，实时监控</w:t>
      </w:r>
      <w:r>
        <w:rPr>
          <w:rFonts w:hint="eastAsia"/>
        </w:rPr>
        <w:t>各个</w:t>
      </w:r>
      <w:r w:rsidRPr="00395FA0">
        <w:rPr>
          <w:rFonts w:hint="eastAsia"/>
        </w:rPr>
        <w:t>停车场车流量。</w:t>
      </w:r>
    </w:p>
    <w:p w14:paraId="4D9FF877" w14:textId="39B69964" w:rsidR="00BC1585" w:rsidRDefault="00BC1585" w:rsidP="00BC1585">
      <w:pPr>
        <w:pStyle w:val="ae"/>
        <w:numPr>
          <w:ilvl w:val="2"/>
          <w:numId w:val="29"/>
        </w:numPr>
        <w:adjustRightInd w:val="0"/>
        <w:ind w:leftChars="350" w:left="1155" w:firstLineChars="0"/>
      </w:pPr>
      <w:r>
        <w:rPr>
          <w:rFonts w:hint="eastAsia"/>
        </w:rPr>
        <w:t>针对停车行业失信行为统计分析，并支持停车场经营方和停车用户将分析结果输出、查询和信息同步服务。</w:t>
      </w:r>
    </w:p>
    <w:p w14:paraId="2D276A6B" w14:textId="74F72D5D" w:rsidR="00A8370B" w:rsidRDefault="00A8370B" w:rsidP="00BC1585">
      <w:pPr>
        <w:pStyle w:val="ae"/>
        <w:numPr>
          <w:ilvl w:val="2"/>
          <w:numId w:val="29"/>
        </w:numPr>
        <w:adjustRightInd w:val="0"/>
        <w:ind w:leftChars="350" w:left="1155" w:firstLineChars="0"/>
      </w:pPr>
      <w:r>
        <w:rPr>
          <w:rFonts w:hint="eastAsia"/>
        </w:rPr>
        <w:t>根据时间段统计注册用户数、充值用户数、停车用户数，并通过用户增长堆叠柱状图、用户注册途径分布图、车牌绑定占比图及注册用户详情表等图表可视化展示。</w:t>
      </w:r>
    </w:p>
    <w:p w14:paraId="499442C5" w14:textId="5C994CD6" w:rsidR="00A8370B" w:rsidRPr="007042EB" w:rsidRDefault="00574828" w:rsidP="00BC1585">
      <w:pPr>
        <w:pStyle w:val="ae"/>
        <w:numPr>
          <w:ilvl w:val="2"/>
          <w:numId w:val="29"/>
        </w:numPr>
        <w:adjustRightInd w:val="0"/>
        <w:ind w:leftChars="350" w:left="1155" w:firstLineChars="0"/>
      </w:pPr>
      <w:r>
        <w:rPr>
          <w:rFonts w:hint="eastAsia"/>
        </w:rPr>
        <w:t>统计分析业务趋势，主要包括停车场实收应收趋势图、停车场泊位占有率、周转率趋势图。</w:t>
      </w:r>
    </w:p>
    <w:p w14:paraId="2A836424" w14:textId="77777777" w:rsidR="002425B0" w:rsidRDefault="002425B0" w:rsidP="00E23866">
      <w:pPr>
        <w:pStyle w:val="ae"/>
        <w:numPr>
          <w:ilvl w:val="2"/>
          <w:numId w:val="4"/>
        </w:numPr>
        <w:ind w:firstLineChars="0"/>
      </w:pPr>
      <w:r>
        <w:rPr>
          <w:rFonts w:hint="eastAsia"/>
        </w:rPr>
        <w:t>停车场流水统计</w:t>
      </w:r>
    </w:p>
    <w:p w14:paraId="0DA58DD3" w14:textId="77777777" w:rsidR="002425B0" w:rsidRPr="006C7BC4" w:rsidRDefault="002425B0" w:rsidP="00E23866">
      <w:pPr>
        <w:pStyle w:val="ae"/>
        <w:numPr>
          <w:ilvl w:val="0"/>
          <w:numId w:val="28"/>
        </w:numPr>
        <w:adjustRightInd w:val="0"/>
        <w:ind w:leftChars="350" w:left="1155" w:firstLineChars="0"/>
      </w:pPr>
      <w:r>
        <w:rPr>
          <w:rFonts w:hint="eastAsia"/>
        </w:rPr>
        <w:t>应统计</w:t>
      </w:r>
      <w:r w:rsidRPr="006C7BC4">
        <w:rPr>
          <w:rFonts w:hint="eastAsia"/>
        </w:rPr>
        <w:t>停车场收入</w:t>
      </w:r>
      <w:r>
        <w:rPr>
          <w:rFonts w:hint="eastAsia"/>
        </w:rPr>
        <w:t>，主要内容如下</w:t>
      </w:r>
      <w:r w:rsidRPr="006C7BC4">
        <w:rPr>
          <w:rFonts w:hint="eastAsia"/>
        </w:rPr>
        <w:t>：</w:t>
      </w:r>
    </w:p>
    <w:p w14:paraId="233E9BD7" w14:textId="77777777" w:rsidR="002425B0" w:rsidRDefault="002425B0" w:rsidP="002425B0">
      <w:pPr>
        <w:ind w:leftChars="550" w:left="1155"/>
      </w:pPr>
      <w:r>
        <w:rPr>
          <w:rFonts w:hint="eastAsia"/>
        </w:rPr>
        <w:t>——统计不同停车场不同时间段内的成交金额，结算金额，优惠金额和现金结算总额。</w:t>
      </w:r>
    </w:p>
    <w:p w14:paraId="33ED45D2" w14:textId="77777777" w:rsidR="002425B0" w:rsidRPr="005C54A5" w:rsidRDefault="002425B0" w:rsidP="002425B0">
      <w:pPr>
        <w:ind w:leftChars="550" w:left="1155"/>
      </w:pPr>
      <w:r>
        <w:rPr>
          <w:rFonts w:hint="eastAsia"/>
        </w:rPr>
        <w:t>——</w:t>
      </w:r>
      <w:r w:rsidRPr="005C54A5">
        <w:rPr>
          <w:rFonts w:hint="eastAsia"/>
        </w:rPr>
        <w:t>支持</w:t>
      </w:r>
      <w:r>
        <w:rPr>
          <w:rFonts w:hint="eastAsia"/>
        </w:rPr>
        <w:t>停车场</w:t>
      </w:r>
      <w:r w:rsidRPr="005C54A5">
        <w:rPr>
          <w:rFonts w:hint="eastAsia"/>
        </w:rPr>
        <w:t>模糊匹配功能，提高匹配效率。</w:t>
      </w:r>
    </w:p>
    <w:p w14:paraId="309C6467" w14:textId="77777777" w:rsidR="002425B0" w:rsidRPr="006C7BC4" w:rsidRDefault="002425B0" w:rsidP="00E23866">
      <w:pPr>
        <w:pStyle w:val="ae"/>
        <w:numPr>
          <w:ilvl w:val="0"/>
          <w:numId w:val="28"/>
        </w:numPr>
        <w:adjustRightInd w:val="0"/>
        <w:ind w:leftChars="350" w:left="1155" w:firstLineChars="0"/>
      </w:pPr>
      <w:r>
        <w:rPr>
          <w:rFonts w:hint="eastAsia"/>
        </w:rPr>
        <w:t>应统计</w:t>
      </w:r>
      <w:r w:rsidRPr="006C7BC4">
        <w:rPr>
          <w:rFonts w:hint="eastAsia"/>
        </w:rPr>
        <w:t>停车流水</w:t>
      </w:r>
      <w:r>
        <w:rPr>
          <w:rFonts w:hint="eastAsia"/>
        </w:rPr>
        <w:t>，主要内容如下</w:t>
      </w:r>
      <w:r w:rsidRPr="006C7BC4">
        <w:rPr>
          <w:rFonts w:hint="eastAsia"/>
        </w:rPr>
        <w:t>：</w:t>
      </w:r>
    </w:p>
    <w:p w14:paraId="7AC49875" w14:textId="77777777" w:rsidR="002425B0" w:rsidRPr="007F4E46" w:rsidRDefault="002425B0" w:rsidP="002425B0">
      <w:pPr>
        <w:ind w:leftChars="550" w:left="1155"/>
      </w:pPr>
      <w:r>
        <w:rPr>
          <w:rFonts w:hint="eastAsia"/>
        </w:rPr>
        <w:lastRenderedPageBreak/>
        <w:t>——</w:t>
      </w:r>
      <w:r w:rsidRPr="00A749C3">
        <w:rPr>
          <w:rFonts w:hint="eastAsia"/>
        </w:rPr>
        <w:t>路外停车场应包括停车场，车牌号，用户类型，进场时间，离场时间，停车时长，停车类型，结算价格，优惠金额，超时费用，缴费方式。</w:t>
      </w:r>
    </w:p>
    <w:p w14:paraId="6319C6EC" w14:textId="77777777" w:rsidR="002425B0" w:rsidRPr="006C7BC4" w:rsidRDefault="002425B0" w:rsidP="00E23866">
      <w:pPr>
        <w:pStyle w:val="ae"/>
        <w:numPr>
          <w:ilvl w:val="0"/>
          <w:numId w:val="28"/>
        </w:numPr>
        <w:adjustRightInd w:val="0"/>
        <w:ind w:leftChars="350" w:left="1155" w:firstLineChars="0"/>
      </w:pPr>
      <w:r>
        <w:rPr>
          <w:rFonts w:hint="eastAsia"/>
        </w:rPr>
        <w:t>应统计</w:t>
      </w:r>
      <w:r w:rsidRPr="006C7BC4">
        <w:rPr>
          <w:rFonts w:hint="eastAsia"/>
        </w:rPr>
        <w:t>场库流水</w:t>
      </w:r>
      <w:r>
        <w:rPr>
          <w:rFonts w:hint="eastAsia"/>
        </w:rPr>
        <w:t>，主要内容如下</w:t>
      </w:r>
      <w:r w:rsidRPr="006C7BC4">
        <w:rPr>
          <w:rFonts w:hint="eastAsia"/>
        </w:rPr>
        <w:t>：</w:t>
      </w:r>
    </w:p>
    <w:p w14:paraId="6EF146D7" w14:textId="77777777" w:rsidR="002425B0" w:rsidRPr="00A749C3" w:rsidRDefault="002425B0" w:rsidP="002425B0">
      <w:pPr>
        <w:ind w:leftChars="550" w:left="1155"/>
      </w:pPr>
      <w:r>
        <w:rPr>
          <w:rFonts w:hint="eastAsia"/>
        </w:rPr>
        <w:t>——</w:t>
      </w:r>
      <w:r w:rsidRPr="00A749C3">
        <w:rPr>
          <w:rFonts w:hint="eastAsia"/>
        </w:rPr>
        <w:t>路外停车场应包括停车场，车牌号，用户类型，进场时间，离场时间，停车时长，支付时间，支付费用，优惠金额，超时费用。</w:t>
      </w:r>
    </w:p>
    <w:p w14:paraId="393790A7" w14:textId="77777777" w:rsidR="002425B0" w:rsidRDefault="002425B0" w:rsidP="00E23866">
      <w:pPr>
        <w:pStyle w:val="ae"/>
        <w:numPr>
          <w:ilvl w:val="2"/>
          <w:numId w:val="4"/>
        </w:numPr>
        <w:ind w:firstLineChars="0"/>
      </w:pPr>
      <w:r>
        <w:rPr>
          <w:rFonts w:hint="eastAsia"/>
        </w:rPr>
        <w:t>停车场财务统计</w:t>
      </w:r>
    </w:p>
    <w:p w14:paraId="23B53BE6" w14:textId="77777777" w:rsidR="002425B0" w:rsidRDefault="002425B0" w:rsidP="00E23866">
      <w:pPr>
        <w:pStyle w:val="ae"/>
        <w:numPr>
          <w:ilvl w:val="0"/>
          <w:numId w:val="27"/>
        </w:numPr>
        <w:ind w:leftChars="350" w:left="1155" w:firstLineChars="0"/>
      </w:pPr>
      <w:r w:rsidRPr="00253EEA">
        <w:rPr>
          <w:rFonts w:hint="eastAsia"/>
        </w:rPr>
        <w:t>对账记录：对账记录主要核对场库线上支付的金额，主要统计开始时间，结束时间，临停金额，临停明细，合计金额，是否提现。</w:t>
      </w:r>
    </w:p>
    <w:p w14:paraId="4BB0D680" w14:textId="1C123291" w:rsidR="00933C29" w:rsidRDefault="002425B0" w:rsidP="00933C29">
      <w:pPr>
        <w:pStyle w:val="ae"/>
        <w:numPr>
          <w:ilvl w:val="0"/>
          <w:numId w:val="27"/>
        </w:numPr>
        <w:ind w:leftChars="350" w:left="1155" w:firstLineChars="0"/>
      </w:pPr>
      <w:r w:rsidRPr="00C41C9D">
        <w:rPr>
          <w:rFonts w:ascii="宋体" w:hAnsiTheme="minorHAnsi" w:cs="宋体" w:hint="eastAsia"/>
          <w:kern w:val="0"/>
          <w:szCs w:val="21"/>
        </w:rPr>
        <w:t>对账流程说明：</w:t>
      </w:r>
    </w:p>
    <w:p w14:paraId="7511B0A5" w14:textId="77777777" w:rsidR="00933C29" w:rsidRPr="00C41C9D" w:rsidRDefault="00933C29" w:rsidP="00933C29">
      <w:pPr>
        <w:ind w:leftChars="550" w:left="1155"/>
      </w:pPr>
      <w:r>
        <w:rPr>
          <w:rFonts w:hint="eastAsia"/>
        </w:rPr>
        <w:t>——智能停车系统</w:t>
      </w:r>
      <w:r w:rsidRPr="00C41C9D">
        <w:rPr>
          <w:rFonts w:hint="eastAsia"/>
        </w:rPr>
        <w:t>获取车辆用户停车</w:t>
      </w:r>
      <w:r>
        <w:rPr>
          <w:rFonts w:hint="eastAsia"/>
        </w:rPr>
        <w:t>支付</w:t>
      </w:r>
      <w:r w:rsidRPr="00C41C9D">
        <w:rPr>
          <w:rFonts w:hint="eastAsia"/>
        </w:rPr>
        <w:t>交易数据；</w:t>
      </w:r>
    </w:p>
    <w:p w14:paraId="42B2A546" w14:textId="77777777" w:rsidR="00933C29" w:rsidRPr="00C41C9D" w:rsidRDefault="00933C29" w:rsidP="00933C29">
      <w:pPr>
        <w:ind w:leftChars="550" w:left="1155"/>
      </w:pPr>
      <w:r>
        <w:rPr>
          <w:rFonts w:hint="eastAsia"/>
        </w:rPr>
        <w:t>——智能停车系统</w:t>
      </w:r>
      <w:r w:rsidRPr="00C41C9D">
        <w:rPr>
          <w:rFonts w:hint="eastAsia"/>
        </w:rPr>
        <w:t>接收管理用户对停车支付交易数据的查询请求；</w:t>
      </w:r>
    </w:p>
    <w:p w14:paraId="5A7B47AB" w14:textId="77777777" w:rsidR="00933C29" w:rsidRPr="00C41C9D" w:rsidRDefault="00933C29" w:rsidP="00933C29">
      <w:pPr>
        <w:ind w:leftChars="550" w:left="1155"/>
      </w:pPr>
      <w:r>
        <w:rPr>
          <w:rFonts w:hint="eastAsia"/>
        </w:rPr>
        <w:t>——智能停车系统</w:t>
      </w:r>
      <w:r w:rsidRPr="00C41C9D">
        <w:rPr>
          <w:rFonts w:hint="eastAsia"/>
        </w:rPr>
        <w:t>根据企业查询请求获取停车支付交易数据；</w:t>
      </w:r>
    </w:p>
    <w:p w14:paraId="467951C6" w14:textId="77777777" w:rsidR="00933C29" w:rsidRPr="00C41C9D" w:rsidRDefault="00933C29" w:rsidP="00933C29">
      <w:pPr>
        <w:ind w:leftChars="550" w:left="1155"/>
      </w:pPr>
      <w:r>
        <w:rPr>
          <w:rFonts w:hint="eastAsia"/>
        </w:rPr>
        <w:t>——智能停车系统</w:t>
      </w:r>
      <w:r w:rsidRPr="00C41C9D">
        <w:rPr>
          <w:rFonts w:hint="eastAsia"/>
        </w:rPr>
        <w:t>根据查询请求向停车厂库发送对账请求；</w:t>
      </w:r>
    </w:p>
    <w:p w14:paraId="3742ECED" w14:textId="77777777" w:rsidR="00933C29" w:rsidRPr="00C41C9D" w:rsidRDefault="00933C29" w:rsidP="00933C29">
      <w:pPr>
        <w:ind w:leftChars="550" w:left="1155"/>
      </w:pPr>
      <w:r>
        <w:rPr>
          <w:rFonts w:hint="eastAsia"/>
        </w:rPr>
        <w:t>——智能停车系统</w:t>
      </w:r>
      <w:r w:rsidRPr="00C41C9D">
        <w:rPr>
          <w:rFonts w:hint="eastAsia"/>
        </w:rPr>
        <w:t>获取停车厂库停车支付交易数据；</w:t>
      </w:r>
    </w:p>
    <w:p w14:paraId="4836B02E" w14:textId="012AA618" w:rsidR="00933C29" w:rsidRPr="00933C29" w:rsidRDefault="00933C29" w:rsidP="00933C29">
      <w:pPr>
        <w:ind w:leftChars="550" w:left="1575" w:hangingChars="200" w:hanging="420"/>
      </w:pPr>
      <w:r>
        <w:rPr>
          <w:rFonts w:hint="eastAsia"/>
        </w:rPr>
        <w:t>——智能停车系统</w:t>
      </w:r>
      <w:r w:rsidRPr="00C41C9D">
        <w:rPr>
          <w:rFonts w:hint="eastAsia"/>
        </w:rPr>
        <w:t>将其获取的停车支付交易数据与停车厂库的停车支付交易数据进行对账。</w:t>
      </w:r>
    </w:p>
    <w:p w14:paraId="58B47C53" w14:textId="134382DC" w:rsidR="002425B0" w:rsidRDefault="002F3696" w:rsidP="002425B0">
      <w:pPr>
        <w:jc w:val="center"/>
      </w:pPr>
      <w:r>
        <w:object w:dxaOrig="9555" w:dyaOrig="4680" w14:anchorId="13418D85">
          <v:shape id="_x0000_i1029" type="#_x0000_t75" style="width:381.6pt;height:187.2pt" o:ole="">
            <v:imagedata r:id="rId20" o:title=""/>
          </v:shape>
          <o:OLEObject Type="Embed" ProgID="Visio.Drawing.15" ShapeID="_x0000_i1029" DrawAspect="Content" ObjectID="_1691478022" r:id="rId21"/>
        </w:object>
      </w:r>
    </w:p>
    <w:p w14:paraId="1F125D09" w14:textId="0293A2C6" w:rsidR="002425B0" w:rsidRDefault="002425B0" w:rsidP="002F3696">
      <w:pPr>
        <w:pStyle w:val="ac"/>
        <w:spacing w:before="156" w:after="156"/>
      </w:pPr>
      <w:r>
        <w:rPr>
          <w:rFonts w:hint="eastAsia"/>
        </w:rPr>
        <w:t>图</w:t>
      </w:r>
      <w:r>
        <w:t>8.2</w:t>
      </w:r>
      <w:r>
        <w:rPr>
          <w:rFonts w:hint="eastAsia"/>
        </w:rPr>
        <w:t>对账流程</w:t>
      </w:r>
    </w:p>
    <w:p w14:paraId="74D82D1D" w14:textId="0D63D13C" w:rsidR="00BC1585" w:rsidRPr="004120D3" w:rsidRDefault="00BC1585" w:rsidP="00BC1585">
      <w:pPr>
        <w:pStyle w:val="ae"/>
        <w:numPr>
          <w:ilvl w:val="2"/>
          <w:numId w:val="4"/>
        </w:numPr>
        <w:ind w:firstLineChars="0"/>
      </w:pPr>
      <w:r>
        <w:rPr>
          <w:rFonts w:hint="eastAsia"/>
        </w:rPr>
        <w:t>停车场管理方</w:t>
      </w:r>
    </w:p>
    <w:p w14:paraId="4BBC1C03" w14:textId="77777777" w:rsidR="002425B0" w:rsidRPr="00F7063B" w:rsidRDefault="002425B0" w:rsidP="00E23866">
      <w:pPr>
        <w:pStyle w:val="2"/>
        <w:numPr>
          <w:ilvl w:val="1"/>
          <w:numId w:val="4"/>
        </w:numPr>
        <w:spacing w:before="156" w:after="156"/>
      </w:pPr>
      <w:bookmarkStart w:id="57" w:name="_Toc50969352"/>
      <w:bookmarkStart w:id="58" w:name="_Toc50974703"/>
      <w:bookmarkStart w:id="59" w:name="_Toc50975523"/>
      <w:bookmarkStart w:id="60" w:name="_Toc50975568"/>
      <w:bookmarkStart w:id="61" w:name="_Toc50975613"/>
      <w:bookmarkStart w:id="62" w:name="_Toc50976045"/>
      <w:bookmarkStart w:id="63" w:name="_Toc50976153"/>
      <w:bookmarkStart w:id="64" w:name="_Toc59386442"/>
      <w:bookmarkStart w:id="65" w:name="_Toc59386560"/>
      <w:bookmarkStart w:id="66" w:name="_Toc59386619"/>
      <w:bookmarkStart w:id="67" w:name="_Toc59386678"/>
      <w:bookmarkStart w:id="68" w:name="_Toc65656431"/>
      <w:bookmarkStart w:id="69" w:name="_Toc65657502"/>
      <w:r w:rsidRPr="00F7785E">
        <w:rPr>
          <w:rFonts w:hint="eastAsia"/>
        </w:rPr>
        <w:t>大数据管理</w:t>
      </w:r>
      <w:bookmarkEnd w:id="57"/>
      <w:bookmarkEnd w:id="58"/>
      <w:bookmarkEnd w:id="59"/>
      <w:bookmarkEnd w:id="60"/>
      <w:bookmarkEnd w:id="61"/>
      <w:bookmarkEnd w:id="62"/>
      <w:bookmarkEnd w:id="63"/>
      <w:bookmarkEnd w:id="64"/>
      <w:bookmarkEnd w:id="65"/>
      <w:bookmarkEnd w:id="66"/>
      <w:bookmarkEnd w:id="67"/>
      <w:bookmarkEnd w:id="68"/>
      <w:bookmarkEnd w:id="69"/>
    </w:p>
    <w:p w14:paraId="0A8B8A2A" w14:textId="78C6B36B" w:rsidR="002425B0" w:rsidRDefault="00BA7BC0" w:rsidP="00E23866">
      <w:pPr>
        <w:pStyle w:val="ae"/>
        <w:numPr>
          <w:ilvl w:val="2"/>
          <w:numId w:val="4"/>
        </w:numPr>
        <w:ind w:firstLineChars="0"/>
      </w:pPr>
      <w:bookmarkStart w:id="70" w:name="_Hlk52352278"/>
      <w:r>
        <w:rPr>
          <w:rFonts w:hint="eastAsia"/>
        </w:rPr>
        <w:t>系统</w:t>
      </w:r>
      <w:r w:rsidR="002425B0">
        <w:rPr>
          <w:rFonts w:hint="eastAsia"/>
        </w:rPr>
        <w:t>应用侧</w:t>
      </w:r>
      <w:r w:rsidR="002425B0" w:rsidRPr="00E45A7E">
        <w:rPr>
          <w:rFonts w:hint="eastAsia"/>
        </w:rPr>
        <w:t>应具备大数据管理功能，对停车数据、用户数据具有收集、存储、分析等能力。</w:t>
      </w:r>
      <w:bookmarkEnd w:id="70"/>
    </w:p>
    <w:p w14:paraId="26403664" w14:textId="55FEE760" w:rsidR="002425B0" w:rsidRPr="00E45A7E" w:rsidRDefault="00BA7BC0" w:rsidP="00E23866">
      <w:pPr>
        <w:pStyle w:val="ae"/>
        <w:numPr>
          <w:ilvl w:val="2"/>
          <w:numId w:val="4"/>
        </w:numPr>
        <w:ind w:firstLineChars="0"/>
      </w:pPr>
      <w:r>
        <w:rPr>
          <w:rFonts w:hint="eastAsia"/>
        </w:rPr>
        <w:t>系统</w:t>
      </w:r>
      <w:r w:rsidR="002425B0">
        <w:rPr>
          <w:rFonts w:hint="eastAsia"/>
        </w:rPr>
        <w:t>应用侧</w:t>
      </w:r>
      <w:r w:rsidR="002425B0" w:rsidRPr="00E45A7E">
        <w:rPr>
          <w:rFonts w:hint="eastAsia"/>
        </w:rPr>
        <w:t>对上述数据宜具备的分析能力</w:t>
      </w:r>
      <w:r w:rsidR="002425B0">
        <w:rPr>
          <w:rFonts w:hint="eastAsia"/>
        </w:rPr>
        <w:t>应至少</w:t>
      </w:r>
      <w:r w:rsidR="002425B0" w:rsidRPr="00E45A7E">
        <w:rPr>
          <w:rFonts w:hint="eastAsia"/>
        </w:rPr>
        <w:t>包括：不同停车场不同时间段停车位空闲情况、活跃用户数量、</w:t>
      </w:r>
      <w:r w:rsidR="002425B0">
        <w:rPr>
          <w:rFonts w:hint="eastAsia"/>
        </w:rPr>
        <w:t>缴费方式分布</w:t>
      </w:r>
      <w:r w:rsidR="002425B0" w:rsidRPr="00E45A7E">
        <w:rPr>
          <w:rFonts w:hint="eastAsia"/>
        </w:rPr>
        <w:t>、停车高峰时段、</w:t>
      </w:r>
      <w:r w:rsidR="002425B0">
        <w:rPr>
          <w:rFonts w:hint="eastAsia"/>
        </w:rPr>
        <w:t>收入环比</w:t>
      </w:r>
      <w:r w:rsidR="002425B0" w:rsidRPr="00E45A7E">
        <w:rPr>
          <w:rFonts w:hint="eastAsia"/>
        </w:rPr>
        <w:t>等。</w:t>
      </w:r>
    </w:p>
    <w:p w14:paraId="08735899" w14:textId="77777777" w:rsidR="002425B0" w:rsidRPr="00E11768" w:rsidRDefault="002425B0" w:rsidP="00E23866">
      <w:pPr>
        <w:pStyle w:val="ae"/>
        <w:numPr>
          <w:ilvl w:val="2"/>
          <w:numId w:val="4"/>
        </w:numPr>
        <w:ind w:firstLineChars="0"/>
      </w:pPr>
      <w:bookmarkStart w:id="71" w:name="_Toc50969353"/>
      <w:r w:rsidRPr="00F7785E">
        <w:lastRenderedPageBreak/>
        <w:t>监管可视化</w:t>
      </w:r>
      <w:bookmarkEnd w:id="71"/>
      <w:r>
        <w:rPr>
          <w:rFonts w:hint="eastAsia"/>
        </w:rPr>
        <w:t>：</w:t>
      </w:r>
      <w:r w:rsidRPr="00E11768">
        <w:rPr>
          <w:rFonts w:hAnsiTheme="minorHAnsi" w:cs="宋体"/>
          <w:kern w:val="0"/>
          <w:szCs w:val="21"/>
        </w:rPr>
        <w:t>采用</w:t>
      </w:r>
      <w:r w:rsidRPr="00E11768">
        <w:rPr>
          <w:rFonts w:hAnsiTheme="minorHAnsi" w:cs="宋体" w:hint="eastAsia"/>
          <w:kern w:val="0"/>
          <w:szCs w:val="21"/>
        </w:rPr>
        <w:t>“</w:t>
      </w:r>
      <w:r w:rsidRPr="00E11768">
        <w:rPr>
          <w:rFonts w:hAnsiTheme="minorHAnsi" w:cs="宋体"/>
          <w:kern w:val="0"/>
          <w:szCs w:val="21"/>
        </w:rPr>
        <w:t>列表</w:t>
      </w:r>
      <w:r w:rsidRPr="00E11768">
        <w:rPr>
          <w:rFonts w:hAnsiTheme="minorHAnsi" w:cs="宋体"/>
          <w:kern w:val="0"/>
          <w:szCs w:val="21"/>
        </w:rPr>
        <w:t xml:space="preserve"> + </w:t>
      </w:r>
      <w:r w:rsidRPr="00E11768">
        <w:rPr>
          <w:rFonts w:hAnsiTheme="minorHAnsi" w:cs="宋体"/>
          <w:kern w:val="0"/>
          <w:szCs w:val="21"/>
        </w:rPr>
        <w:t>全景地图</w:t>
      </w:r>
      <w:r w:rsidRPr="00E11768">
        <w:rPr>
          <w:rFonts w:hAnsiTheme="minorHAnsi" w:cs="宋体" w:hint="eastAsia"/>
          <w:kern w:val="0"/>
          <w:szCs w:val="21"/>
        </w:rPr>
        <w:t>”</w:t>
      </w:r>
      <w:r w:rsidRPr="00E11768">
        <w:rPr>
          <w:rFonts w:hAnsiTheme="minorHAnsi" w:cs="宋体"/>
          <w:kern w:val="0"/>
          <w:szCs w:val="21"/>
        </w:rPr>
        <w:t>的形式可视化展现</w:t>
      </w:r>
      <w:r>
        <w:rPr>
          <w:rFonts w:hAnsiTheme="minorHAnsi" w:cs="宋体" w:hint="eastAsia"/>
          <w:kern w:val="0"/>
          <w:szCs w:val="21"/>
        </w:rPr>
        <w:t>停车场泊位地址、泊位总数、剩余泊位、周转率、利用率等</w:t>
      </w:r>
      <w:r w:rsidRPr="00E11768">
        <w:rPr>
          <w:rFonts w:hAnsiTheme="minorHAnsi" w:cs="宋体"/>
          <w:kern w:val="0"/>
          <w:szCs w:val="21"/>
        </w:rPr>
        <w:t>，</w:t>
      </w:r>
      <w:r>
        <w:rPr>
          <w:rFonts w:hAnsiTheme="minorHAnsi" w:cs="宋体" w:hint="eastAsia"/>
          <w:kern w:val="0"/>
          <w:szCs w:val="21"/>
        </w:rPr>
        <w:t>同时与联网地图连接，动态获取局部路外拥堵情况，</w:t>
      </w:r>
      <w:r w:rsidRPr="00E11768">
        <w:rPr>
          <w:rFonts w:hAnsiTheme="minorHAnsi" w:cs="宋体"/>
          <w:kern w:val="0"/>
          <w:szCs w:val="21"/>
        </w:rPr>
        <w:t>方便管理人员进行全面精确的运营、维护。</w:t>
      </w:r>
      <w:r w:rsidRPr="00E11768">
        <w:rPr>
          <w:rFonts w:hAnsiTheme="minorHAnsi" w:cs="宋体"/>
          <w:kern w:val="0"/>
          <w:szCs w:val="21"/>
        </w:rPr>
        <w:t xml:space="preserve"> </w:t>
      </w:r>
    </w:p>
    <w:p w14:paraId="4C1A96E2" w14:textId="77777777" w:rsidR="002425B0" w:rsidRPr="00E11768" w:rsidRDefault="002425B0" w:rsidP="00E23866">
      <w:pPr>
        <w:pStyle w:val="ae"/>
        <w:numPr>
          <w:ilvl w:val="2"/>
          <w:numId w:val="4"/>
        </w:numPr>
        <w:ind w:firstLineChars="0"/>
      </w:pPr>
      <w:bookmarkStart w:id="72" w:name="_Toc50969354"/>
      <w:r w:rsidRPr="00F7785E">
        <w:t>运营管理可视化</w:t>
      </w:r>
      <w:bookmarkEnd w:id="72"/>
      <w:r>
        <w:rPr>
          <w:rFonts w:hint="eastAsia"/>
        </w:rPr>
        <w:t>：</w:t>
      </w:r>
      <w:r w:rsidRPr="00E11768">
        <w:rPr>
          <w:rFonts w:hAnsiTheme="minorHAnsi" w:cs="宋体"/>
          <w:kern w:val="0"/>
          <w:szCs w:val="21"/>
        </w:rPr>
        <w:t>采用图形化方式直观展现所有泊位运营状况，运营管理人员可实时、准确地掌握停车整体运营情况。</w:t>
      </w:r>
      <w:r w:rsidRPr="00E11768">
        <w:rPr>
          <w:rFonts w:hAnsiTheme="minorHAnsi" w:cs="宋体"/>
          <w:kern w:val="0"/>
          <w:szCs w:val="21"/>
        </w:rPr>
        <w:t xml:space="preserve"> </w:t>
      </w:r>
      <w:bookmarkStart w:id="73" w:name="_Toc50969355"/>
    </w:p>
    <w:p w14:paraId="331B49DF" w14:textId="77777777" w:rsidR="002425B0" w:rsidRPr="00E11768" w:rsidRDefault="002425B0" w:rsidP="00E23866">
      <w:pPr>
        <w:pStyle w:val="ae"/>
        <w:numPr>
          <w:ilvl w:val="2"/>
          <w:numId w:val="4"/>
        </w:numPr>
        <w:ind w:firstLineChars="0"/>
      </w:pPr>
      <w:r w:rsidRPr="00F7785E">
        <w:t>大数据决策支撑</w:t>
      </w:r>
      <w:bookmarkEnd w:id="73"/>
      <w:r>
        <w:rPr>
          <w:rFonts w:hint="eastAsia"/>
        </w:rPr>
        <w:t>：</w:t>
      </w:r>
      <w:r w:rsidRPr="00E11768">
        <w:rPr>
          <w:rFonts w:hAnsiTheme="minorHAnsi" w:cs="宋体"/>
          <w:kern w:val="0"/>
          <w:szCs w:val="21"/>
        </w:rPr>
        <w:t>对停车静态基础数据和动态通行数据进行抽取分析，</w:t>
      </w:r>
      <w:bookmarkStart w:id="74" w:name="_Hlk52352319"/>
      <w:r w:rsidRPr="00E11768">
        <w:rPr>
          <w:rFonts w:hAnsiTheme="minorHAnsi" w:cs="宋体"/>
          <w:kern w:val="0"/>
          <w:szCs w:val="21"/>
        </w:rPr>
        <w:t>为政府规划部门、建设部门、信息化管理部门、交管部门、公安部门等提供决策支撑。</w:t>
      </w:r>
      <w:bookmarkEnd w:id="74"/>
    </w:p>
    <w:p w14:paraId="38EDCDD3" w14:textId="77777777" w:rsidR="002425B0" w:rsidRDefault="002425B0" w:rsidP="00E23866">
      <w:pPr>
        <w:pStyle w:val="ae"/>
        <w:numPr>
          <w:ilvl w:val="2"/>
          <w:numId w:val="4"/>
        </w:numPr>
        <w:ind w:firstLineChars="0"/>
      </w:pPr>
      <w:r w:rsidRPr="007D2C0D">
        <w:rPr>
          <w:rFonts w:hint="eastAsia"/>
        </w:rPr>
        <w:t>大数据处理</w:t>
      </w:r>
      <w:r>
        <w:rPr>
          <w:rFonts w:hint="eastAsia"/>
        </w:rPr>
        <w:t>具体要求如下：</w:t>
      </w:r>
    </w:p>
    <w:p w14:paraId="15FDDB04" w14:textId="77777777" w:rsidR="002425B0" w:rsidRPr="00E11768" w:rsidRDefault="002425B0" w:rsidP="00E23866">
      <w:pPr>
        <w:pStyle w:val="ae"/>
        <w:numPr>
          <w:ilvl w:val="0"/>
          <w:numId w:val="12"/>
        </w:numPr>
        <w:ind w:leftChars="200" w:left="840" w:firstLineChars="0"/>
      </w:pPr>
      <w:r w:rsidRPr="00E11768">
        <w:rPr>
          <w:rFonts w:hint="eastAsia"/>
        </w:rPr>
        <w:t>宜支持复杂任务的调度，如支持深度学习的训练、</w:t>
      </w:r>
      <w:r w:rsidRPr="00E11768">
        <w:t>MPI</w:t>
      </w:r>
      <w:r w:rsidRPr="00E11768">
        <w:rPr>
          <w:rFonts w:hint="eastAsia"/>
        </w:rPr>
        <w:t>任务</w:t>
      </w:r>
      <w:r>
        <w:rPr>
          <w:rFonts w:hint="eastAsia"/>
        </w:rPr>
        <w:t>；</w:t>
      </w:r>
    </w:p>
    <w:p w14:paraId="46C7E73E" w14:textId="77777777" w:rsidR="002425B0" w:rsidRPr="00E11768" w:rsidRDefault="002425B0" w:rsidP="00E23866">
      <w:pPr>
        <w:pStyle w:val="ae"/>
        <w:numPr>
          <w:ilvl w:val="0"/>
          <w:numId w:val="12"/>
        </w:numPr>
        <w:ind w:leftChars="200" w:left="840" w:firstLineChars="0"/>
      </w:pPr>
      <w:r w:rsidRPr="00E11768">
        <w:rPr>
          <w:rFonts w:hint="eastAsia"/>
        </w:rPr>
        <w:t>应支持多种数据类型的离线分析</w:t>
      </w:r>
      <w:r>
        <w:rPr>
          <w:rFonts w:hint="eastAsia"/>
        </w:rPr>
        <w:t>；</w:t>
      </w:r>
    </w:p>
    <w:p w14:paraId="7DFF179A" w14:textId="77777777" w:rsidR="002425B0" w:rsidRPr="00E11768" w:rsidRDefault="002425B0" w:rsidP="00E23866">
      <w:pPr>
        <w:pStyle w:val="ae"/>
        <w:numPr>
          <w:ilvl w:val="0"/>
          <w:numId w:val="12"/>
        </w:numPr>
        <w:ind w:leftChars="200" w:left="840" w:firstLineChars="0"/>
      </w:pPr>
      <w:r w:rsidRPr="00E11768">
        <w:rPr>
          <w:rFonts w:hint="eastAsia"/>
        </w:rPr>
        <w:t>应支持</w:t>
      </w:r>
      <w:r w:rsidRPr="00E11768">
        <w:rPr>
          <w:rFonts w:hint="eastAsia"/>
        </w:rPr>
        <w:t>SQL</w:t>
      </w:r>
      <w:r w:rsidRPr="00E11768">
        <w:rPr>
          <w:rFonts w:hint="eastAsia"/>
        </w:rPr>
        <w:t>或者类</w:t>
      </w:r>
      <w:r w:rsidRPr="00E11768">
        <w:rPr>
          <w:rFonts w:hint="eastAsia"/>
        </w:rPr>
        <w:t>SQL</w:t>
      </w:r>
      <w:r w:rsidRPr="00E11768">
        <w:rPr>
          <w:rFonts w:hint="eastAsia"/>
        </w:rPr>
        <w:t>的接口对数据进行操作；</w:t>
      </w:r>
    </w:p>
    <w:p w14:paraId="67037E78" w14:textId="77777777" w:rsidR="002425B0" w:rsidRDefault="002425B0" w:rsidP="00E23866">
      <w:pPr>
        <w:pStyle w:val="ae"/>
        <w:numPr>
          <w:ilvl w:val="0"/>
          <w:numId w:val="12"/>
        </w:numPr>
        <w:ind w:leftChars="200" w:left="840" w:firstLineChars="0"/>
      </w:pPr>
      <w:r w:rsidRPr="00E11768">
        <w:rPr>
          <w:rFonts w:hint="eastAsia"/>
        </w:rPr>
        <w:t>应支持容错性：在出现故障的情况下，具备容错机制来处理；</w:t>
      </w:r>
    </w:p>
    <w:p w14:paraId="3AA39E2A" w14:textId="1435978B" w:rsidR="002425B0" w:rsidRDefault="002425B0" w:rsidP="00E23866">
      <w:pPr>
        <w:pStyle w:val="ae"/>
        <w:numPr>
          <w:ilvl w:val="0"/>
          <w:numId w:val="12"/>
        </w:numPr>
        <w:ind w:leftChars="200" w:left="840" w:firstLineChars="0"/>
      </w:pPr>
      <w:r w:rsidRPr="00E11768">
        <w:rPr>
          <w:rFonts w:hint="eastAsia"/>
        </w:rPr>
        <w:t>应提供存储数据的压缩和加密功能</w:t>
      </w:r>
      <w:r>
        <w:rPr>
          <w:rFonts w:hint="eastAsia"/>
        </w:rPr>
        <w:t>。</w:t>
      </w:r>
    </w:p>
    <w:p w14:paraId="75452B5A" w14:textId="75E9D30D" w:rsidR="00D70161" w:rsidRDefault="00BA7BC0" w:rsidP="00E23866">
      <w:pPr>
        <w:pStyle w:val="1"/>
        <w:numPr>
          <w:ilvl w:val="0"/>
          <w:numId w:val="4"/>
        </w:numPr>
        <w:spacing w:before="312" w:after="312"/>
      </w:pPr>
      <w:bookmarkStart w:id="75" w:name="_Toc67249570"/>
      <w:r>
        <w:rPr>
          <w:rFonts w:hint="eastAsia"/>
        </w:rPr>
        <w:t>系统应用层</w:t>
      </w:r>
      <w:bookmarkEnd w:id="75"/>
    </w:p>
    <w:p w14:paraId="63D65E23" w14:textId="000E1A21" w:rsidR="00E11768" w:rsidRDefault="00D52F38" w:rsidP="00E23866">
      <w:pPr>
        <w:pStyle w:val="2"/>
        <w:numPr>
          <w:ilvl w:val="1"/>
          <w:numId w:val="4"/>
        </w:numPr>
        <w:spacing w:before="156" w:after="156"/>
      </w:pPr>
      <w:r>
        <w:rPr>
          <w:rFonts w:hint="eastAsia"/>
        </w:rPr>
        <w:t>基础管理功能</w:t>
      </w:r>
    </w:p>
    <w:p w14:paraId="0400F508" w14:textId="327D8586" w:rsidR="00133C12" w:rsidRDefault="00E63EE2" w:rsidP="00133C12">
      <w:pPr>
        <w:pStyle w:val="ae"/>
        <w:numPr>
          <w:ilvl w:val="2"/>
          <w:numId w:val="4"/>
        </w:numPr>
        <w:ind w:firstLineChars="0"/>
      </w:pPr>
      <w:r>
        <w:rPr>
          <w:rFonts w:hint="eastAsia"/>
        </w:rPr>
        <w:t>智能停车系统可以通过第三方程序（如微信小程序）向停车用户提供服务，通过</w:t>
      </w:r>
      <w:r w:rsidR="00BA7BC0">
        <w:rPr>
          <w:rFonts w:hint="eastAsia"/>
        </w:rPr>
        <w:t>智能</w:t>
      </w:r>
      <w:r>
        <w:rPr>
          <w:rFonts w:hint="eastAsia"/>
        </w:rPr>
        <w:t>停车</w:t>
      </w:r>
      <w:r w:rsidR="00BA7BC0">
        <w:rPr>
          <w:rFonts w:hint="eastAsia"/>
        </w:rPr>
        <w:t>系统</w:t>
      </w:r>
      <w:r>
        <w:rPr>
          <w:rFonts w:hint="eastAsia"/>
        </w:rPr>
        <w:t>网站向停车场管理者提供服务。</w:t>
      </w:r>
    </w:p>
    <w:p w14:paraId="72F81641" w14:textId="4E8350E9" w:rsidR="00133C12" w:rsidRDefault="00133C12" w:rsidP="00133C12">
      <w:pPr>
        <w:pStyle w:val="ae"/>
        <w:numPr>
          <w:ilvl w:val="2"/>
          <w:numId w:val="4"/>
        </w:numPr>
        <w:ind w:firstLineChars="0"/>
      </w:pPr>
      <w:r w:rsidRPr="00292FC2">
        <w:t>用户应能接收</w:t>
      </w:r>
      <w:r>
        <w:rPr>
          <w:rFonts w:hint="eastAsia"/>
        </w:rPr>
        <w:t>系统</w:t>
      </w:r>
      <w:r w:rsidRPr="00292FC2">
        <w:t>发送的消息，消息</w:t>
      </w:r>
      <w:r>
        <w:rPr>
          <w:rFonts w:hint="eastAsia"/>
        </w:rPr>
        <w:t>内容</w:t>
      </w:r>
      <w:r w:rsidRPr="00292FC2">
        <w:t>应包括</w:t>
      </w:r>
      <w:r w:rsidRPr="00292FC2">
        <w:rPr>
          <w:rFonts w:hint="eastAsia"/>
        </w:rPr>
        <w:t>停车</w:t>
      </w:r>
      <w:r w:rsidRPr="00292FC2">
        <w:t>信息、</w:t>
      </w:r>
      <w:r w:rsidRPr="00292FC2">
        <w:rPr>
          <w:rFonts w:hint="eastAsia"/>
        </w:rPr>
        <w:t>支付通知、</w:t>
      </w:r>
      <w:r w:rsidRPr="00292FC2">
        <w:t>系统性通知、运营通知等</w:t>
      </w:r>
      <w:r>
        <w:rPr>
          <w:rFonts w:hint="eastAsia"/>
        </w:rPr>
        <w:t>，消息形式应包括文字、图片、视频与语音</w:t>
      </w:r>
      <w:r w:rsidRPr="00292FC2">
        <w:t>。</w:t>
      </w:r>
    </w:p>
    <w:p w14:paraId="21BFF8AF" w14:textId="57B36C0C" w:rsidR="007A07A4" w:rsidRDefault="00E110C8" w:rsidP="00E23866">
      <w:pPr>
        <w:pStyle w:val="ae"/>
        <w:numPr>
          <w:ilvl w:val="2"/>
          <w:numId w:val="4"/>
        </w:numPr>
        <w:ind w:firstLineChars="0"/>
      </w:pPr>
      <w:r>
        <w:rPr>
          <w:rFonts w:hint="eastAsia"/>
        </w:rPr>
        <w:t>应具有</w:t>
      </w:r>
      <w:r w:rsidR="00BA7B9B">
        <w:rPr>
          <w:rFonts w:hint="eastAsia"/>
        </w:rPr>
        <w:t>用户</w:t>
      </w:r>
      <w:r w:rsidR="007A07A4">
        <w:rPr>
          <w:rFonts w:hint="eastAsia"/>
        </w:rPr>
        <w:t>注册</w:t>
      </w:r>
      <w:r w:rsidR="00BA7B9B">
        <w:rPr>
          <w:rFonts w:hint="eastAsia"/>
        </w:rPr>
        <w:t>功能</w:t>
      </w:r>
      <w:r>
        <w:rPr>
          <w:rFonts w:hint="eastAsia"/>
        </w:rPr>
        <w:t>，具体要求如下：</w:t>
      </w:r>
    </w:p>
    <w:p w14:paraId="50DF288F" w14:textId="0A6D777C" w:rsidR="00BA7B9B" w:rsidRDefault="00241569" w:rsidP="00E23866">
      <w:pPr>
        <w:pStyle w:val="ae"/>
        <w:numPr>
          <w:ilvl w:val="0"/>
          <w:numId w:val="21"/>
        </w:numPr>
        <w:ind w:firstLineChars="0"/>
      </w:pPr>
      <w:r>
        <w:rPr>
          <w:rFonts w:hint="eastAsia"/>
        </w:rPr>
        <w:t>停车用户</w:t>
      </w:r>
      <w:r w:rsidR="007A07A4">
        <w:rPr>
          <w:rFonts w:hint="eastAsia"/>
        </w:rPr>
        <w:t>应</w:t>
      </w:r>
      <w:r>
        <w:rPr>
          <w:rFonts w:hint="eastAsia"/>
        </w:rPr>
        <w:t>能通过</w:t>
      </w:r>
      <w:r w:rsidR="007A07A4">
        <w:rPr>
          <w:rFonts w:hint="eastAsia"/>
        </w:rPr>
        <w:t>电话、</w:t>
      </w:r>
      <w:r>
        <w:rPr>
          <w:rFonts w:hint="eastAsia"/>
        </w:rPr>
        <w:t>邮箱注册</w:t>
      </w:r>
      <w:r w:rsidR="006046BD">
        <w:rPr>
          <w:rFonts w:hint="eastAsia"/>
        </w:rPr>
        <w:t>，经过身份证和驾驶证双重认证后方能注册成功，保证用户信息的真实性和有效性。</w:t>
      </w:r>
    </w:p>
    <w:p w14:paraId="2FD0DFD3" w14:textId="1BC020B0" w:rsidR="00241569" w:rsidRDefault="00241569" w:rsidP="00E23866">
      <w:pPr>
        <w:pStyle w:val="ae"/>
        <w:numPr>
          <w:ilvl w:val="0"/>
          <w:numId w:val="21"/>
        </w:numPr>
        <w:ind w:firstLineChars="0"/>
      </w:pPr>
      <w:r>
        <w:rPr>
          <w:rFonts w:hint="eastAsia"/>
        </w:rPr>
        <w:t>停车场管理方能通过停车场运营许可证注册，保证停车场信息的真实性、合法性和有效性。</w:t>
      </w:r>
    </w:p>
    <w:p w14:paraId="34B2CBEA" w14:textId="36258A7B" w:rsidR="005B5E1D" w:rsidRDefault="005B5E1D" w:rsidP="00E23866">
      <w:pPr>
        <w:pStyle w:val="ae"/>
        <w:numPr>
          <w:ilvl w:val="0"/>
          <w:numId w:val="21"/>
        </w:numPr>
        <w:ind w:firstLineChars="0"/>
      </w:pPr>
      <w:r>
        <w:rPr>
          <w:rFonts w:hint="eastAsia"/>
        </w:rPr>
        <w:t>智能停车系统应支持用户注册信息的修改和完善。</w:t>
      </w:r>
    </w:p>
    <w:p w14:paraId="593E5DEF" w14:textId="248A2D29" w:rsidR="0046139D" w:rsidRDefault="0046139D" w:rsidP="00E23866">
      <w:pPr>
        <w:pStyle w:val="ae"/>
        <w:numPr>
          <w:ilvl w:val="0"/>
          <w:numId w:val="21"/>
        </w:numPr>
        <w:ind w:firstLineChars="0"/>
      </w:pPr>
      <w:r>
        <w:rPr>
          <w:rFonts w:hint="eastAsia"/>
        </w:rPr>
        <w:t>应提供用户注销功能。</w:t>
      </w:r>
    </w:p>
    <w:p w14:paraId="5EC4418D" w14:textId="05838F3A" w:rsidR="007A07A4" w:rsidRDefault="00E110C8" w:rsidP="00E23866">
      <w:pPr>
        <w:pStyle w:val="ae"/>
        <w:numPr>
          <w:ilvl w:val="2"/>
          <w:numId w:val="4"/>
        </w:numPr>
        <w:ind w:firstLineChars="0"/>
      </w:pPr>
      <w:r>
        <w:rPr>
          <w:rFonts w:hint="eastAsia"/>
        </w:rPr>
        <w:t>应具有</w:t>
      </w:r>
      <w:r w:rsidR="007A07A4">
        <w:rPr>
          <w:rFonts w:hint="eastAsia"/>
        </w:rPr>
        <w:t>用户登录功能</w:t>
      </w:r>
      <w:r>
        <w:rPr>
          <w:rFonts w:hint="eastAsia"/>
        </w:rPr>
        <w:t>，具体要求如下：</w:t>
      </w:r>
    </w:p>
    <w:p w14:paraId="18037578" w14:textId="230EE2A5" w:rsidR="007A07A4" w:rsidRDefault="00241569" w:rsidP="00E23866">
      <w:pPr>
        <w:pStyle w:val="ae"/>
        <w:numPr>
          <w:ilvl w:val="0"/>
          <w:numId w:val="23"/>
        </w:numPr>
        <w:ind w:firstLineChars="0"/>
      </w:pPr>
      <w:r>
        <w:rPr>
          <w:rFonts w:hint="eastAsia"/>
        </w:rPr>
        <w:t>用户可以通过注册信息、第三方程序登入（如微信、微博账号）登录</w:t>
      </w:r>
      <w:r w:rsidR="008F1A34">
        <w:rPr>
          <w:rFonts w:hint="eastAsia"/>
        </w:rPr>
        <w:t>。</w:t>
      </w:r>
    </w:p>
    <w:p w14:paraId="0D198F5D" w14:textId="40B55762" w:rsidR="008F1A34" w:rsidRDefault="008F1A34" w:rsidP="00E23866">
      <w:pPr>
        <w:pStyle w:val="ae"/>
        <w:numPr>
          <w:ilvl w:val="0"/>
          <w:numId w:val="23"/>
        </w:numPr>
        <w:ind w:firstLineChars="0"/>
      </w:pPr>
      <w:r>
        <w:rPr>
          <w:rFonts w:hint="eastAsia"/>
        </w:rPr>
        <w:t>在指定时间内登录失败达到一定次数，根据安全策略设定锁定用户账号。</w:t>
      </w:r>
    </w:p>
    <w:p w14:paraId="07E62E43" w14:textId="01031BEA" w:rsidR="005B5E1D" w:rsidRDefault="005B5E1D" w:rsidP="00E23866">
      <w:pPr>
        <w:pStyle w:val="ae"/>
        <w:numPr>
          <w:ilvl w:val="0"/>
          <w:numId w:val="23"/>
        </w:numPr>
        <w:ind w:firstLineChars="0"/>
      </w:pPr>
      <w:r>
        <w:rPr>
          <w:rFonts w:hint="eastAsia"/>
        </w:rPr>
        <w:t>应支持用户密码找回、修改功能。</w:t>
      </w:r>
    </w:p>
    <w:p w14:paraId="5B7F3A44" w14:textId="21CD5360" w:rsidR="00BA7B9B" w:rsidRDefault="00E110C8" w:rsidP="00E23866">
      <w:pPr>
        <w:pStyle w:val="ae"/>
        <w:numPr>
          <w:ilvl w:val="2"/>
          <w:numId w:val="4"/>
        </w:numPr>
        <w:ind w:firstLineChars="0"/>
      </w:pPr>
      <w:r>
        <w:rPr>
          <w:rFonts w:hint="eastAsia"/>
        </w:rPr>
        <w:t>应具有</w:t>
      </w:r>
      <w:r w:rsidR="005D69A5">
        <w:rPr>
          <w:rFonts w:hint="eastAsia"/>
        </w:rPr>
        <w:t>停车</w:t>
      </w:r>
      <w:r w:rsidR="00E63EE2">
        <w:rPr>
          <w:rFonts w:hint="eastAsia"/>
        </w:rPr>
        <w:t>用户的</w:t>
      </w:r>
      <w:r w:rsidR="00BA7B9B">
        <w:rPr>
          <w:rFonts w:hint="eastAsia"/>
        </w:rPr>
        <w:t>评价</w:t>
      </w:r>
      <w:r w:rsidR="00E63EE2">
        <w:rPr>
          <w:rFonts w:hint="eastAsia"/>
        </w:rPr>
        <w:t>与投诉功能</w:t>
      </w:r>
      <w:r>
        <w:rPr>
          <w:rFonts w:hint="eastAsia"/>
        </w:rPr>
        <w:t>，具体要求如下：</w:t>
      </w:r>
    </w:p>
    <w:p w14:paraId="668B3494" w14:textId="7652284B" w:rsidR="00241569" w:rsidRDefault="00241569" w:rsidP="00E23866">
      <w:pPr>
        <w:pStyle w:val="ae"/>
        <w:numPr>
          <w:ilvl w:val="0"/>
          <w:numId w:val="22"/>
        </w:numPr>
        <w:adjustRightInd w:val="0"/>
        <w:ind w:leftChars="350" w:left="1155" w:firstLineChars="0"/>
      </w:pPr>
      <w:r>
        <w:rPr>
          <w:rFonts w:hint="eastAsia"/>
        </w:rPr>
        <w:t>用户应</w:t>
      </w:r>
      <w:r w:rsidRPr="00292FC2">
        <w:t>能将</w:t>
      </w:r>
      <w:r>
        <w:rPr>
          <w:rFonts w:hint="eastAsia"/>
        </w:rPr>
        <w:t>停车场各种故障</w:t>
      </w:r>
      <w:r w:rsidRPr="00292FC2">
        <w:t>、</w:t>
      </w:r>
      <w:r>
        <w:rPr>
          <w:rFonts w:hint="eastAsia"/>
        </w:rPr>
        <w:t>信息发布错误等</w:t>
      </w:r>
      <w:r w:rsidRPr="00292FC2">
        <w:t>其他使用问题反馈至</w:t>
      </w:r>
      <w:r>
        <w:rPr>
          <w:rFonts w:hint="eastAsia"/>
        </w:rPr>
        <w:t>智能停车系统</w:t>
      </w:r>
      <w:r w:rsidRPr="00292FC2">
        <w:t>。</w:t>
      </w:r>
      <w:r w:rsidRPr="00292FC2">
        <w:t xml:space="preserve"> </w:t>
      </w:r>
    </w:p>
    <w:p w14:paraId="2C594E90" w14:textId="0E3C62F1" w:rsidR="00362267" w:rsidRDefault="008F1A34" w:rsidP="00E23866">
      <w:pPr>
        <w:pStyle w:val="ae"/>
        <w:numPr>
          <w:ilvl w:val="0"/>
          <w:numId w:val="22"/>
        </w:numPr>
        <w:adjustRightInd w:val="0"/>
        <w:ind w:leftChars="350" w:left="1155" w:firstLineChars="0"/>
      </w:pPr>
      <w:r>
        <w:rPr>
          <w:rFonts w:hint="eastAsia"/>
        </w:rPr>
        <w:lastRenderedPageBreak/>
        <w:t>智能停车系统应建立投诉渠道，根据投诉内容进行投诉处理</w:t>
      </w:r>
      <w:r w:rsidR="00CF56C2">
        <w:rPr>
          <w:rFonts w:hint="eastAsia"/>
        </w:rPr>
        <w:t>，</w:t>
      </w:r>
      <w:r w:rsidR="00362267">
        <w:rPr>
          <w:rFonts w:hint="eastAsia"/>
        </w:rPr>
        <w:t>并提供投诉处理的进度查询。</w:t>
      </w:r>
    </w:p>
    <w:p w14:paraId="72F5DF24" w14:textId="02CA1EF7" w:rsidR="005D69A5" w:rsidRDefault="00362267" w:rsidP="00E23866">
      <w:pPr>
        <w:pStyle w:val="ae"/>
        <w:numPr>
          <w:ilvl w:val="0"/>
          <w:numId w:val="22"/>
        </w:numPr>
        <w:adjustRightInd w:val="0"/>
        <w:ind w:leftChars="350" w:left="1155" w:firstLineChars="0"/>
      </w:pPr>
      <w:r>
        <w:rPr>
          <w:rFonts w:hint="eastAsia"/>
        </w:rPr>
        <w:t>应</w:t>
      </w:r>
      <w:r w:rsidR="00CF56C2">
        <w:rPr>
          <w:rFonts w:hint="eastAsia"/>
        </w:rPr>
        <w:t>在合理时限内答复用户</w:t>
      </w:r>
      <w:r>
        <w:rPr>
          <w:rFonts w:hint="eastAsia"/>
        </w:rPr>
        <w:t>的咨询和投诉</w:t>
      </w:r>
      <w:r w:rsidR="00EC0EF6">
        <w:rPr>
          <w:rFonts w:hint="eastAsia"/>
        </w:rPr>
        <w:t>。</w:t>
      </w:r>
    </w:p>
    <w:p w14:paraId="3CA3229B" w14:textId="77777777" w:rsidR="00133C12" w:rsidRDefault="00CF56C2" w:rsidP="00133C12">
      <w:pPr>
        <w:pStyle w:val="ae"/>
        <w:numPr>
          <w:ilvl w:val="2"/>
          <w:numId w:val="4"/>
        </w:numPr>
        <w:ind w:firstLineChars="0"/>
      </w:pPr>
      <w:r w:rsidRPr="00A0623E">
        <w:rPr>
          <w:rFonts w:hint="eastAsia"/>
        </w:rPr>
        <w:t>应保证</w:t>
      </w:r>
      <w:r>
        <w:rPr>
          <w:rFonts w:hint="eastAsia"/>
        </w:rPr>
        <w:t>智能停车系统</w:t>
      </w:r>
      <w:r w:rsidRPr="00A0623E">
        <w:rPr>
          <w:rFonts w:hint="eastAsia"/>
        </w:rPr>
        <w:t>的运行可靠性，并</w:t>
      </w:r>
      <w:r>
        <w:rPr>
          <w:rFonts w:hint="eastAsia"/>
        </w:rPr>
        <w:t>在运营期间</w:t>
      </w:r>
      <w:r w:rsidRPr="00A0623E">
        <w:rPr>
          <w:rFonts w:hint="eastAsia"/>
        </w:rPr>
        <w:t>提供不间断运营服务</w:t>
      </w:r>
      <w:r w:rsidRPr="00CF56C2">
        <w:rPr>
          <w:rFonts w:hint="eastAsia"/>
        </w:rPr>
        <w:t>。</w:t>
      </w:r>
    </w:p>
    <w:p w14:paraId="683E3719" w14:textId="172703B5" w:rsidR="00133C12" w:rsidRDefault="00133C12" w:rsidP="00133C12">
      <w:pPr>
        <w:pStyle w:val="ae"/>
        <w:numPr>
          <w:ilvl w:val="2"/>
          <w:numId w:val="4"/>
        </w:numPr>
        <w:ind w:firstLineChars="0"/>
      </w:pPr>
      <w:r w:rsidRPr="00292FC2">
        <w:rPr>
          <w:rFonts w:hint="eastAsia"/>
        </w:rPr>
        <w:t>应提供电子发票功能</w:t>
      </w:r>
      <w:r>
        <w:rPr>
          <w:rFonts w:hint="eastAsia"/>
        </w:rPr>
        <w:t>。</w:t>
      </w:r>
    </w:p>
    <w:p w14:paraId="4EC5E416" w14:textId="30A86C55" w:rsidR="00BC1585" w:rsidRDefault="00BC1585" w:rsidP="00133C12">
      <w:pPr>
        <w:pStyle w:val="ae"/>
        <w:numPr>
          <w:ilvl w:val="2"/>
          <w:numId w:val="4"/>
        </w:numPr>
        <w:ind w:firstLineChars="0"/>
      </w:pPr>
      <w:r>
        <w:rPr>
          <w:rFonts w:hint="eastAsia"/>
        </w:rPr>
        <w:t>应提供短信发送通道，支持三大运营商网络。</w:t>
      </w:r>
    </w:p>
    <w:p w14:paraId="4850CE5F" w14:textId="4F428B26" w:rsidR="00574828" w:rsidRDefault="00574828" w:rsidP="00133C12">
      <w:pPr>
        <w:pStyle w:val="ae"/>
        <w:numPr>
          <w:ilvl w:val="2"/>
          <w:numId w:val="4"/>
        </w:numPr>
        <w:ind w:firstLineChars="0"/>
      </w:pPr>
      <w:r>
        <w:rPr>
          <w:rFonts w:hint="eastAsia"/>
        </w:rPr>
        <w:t>如停车场需变更泊位或停车场布设，停车场经营方应进行申报，经审批后，方可变更泊位或停车场布设。</w:t>
      </w:r>
    </w:p>
    <w:p w14:paraId="3DC528A0" w14:textId="2CE5BD02" w:rsidR="00385FEA" w:rsidRPr="00385FEA" w:rsidRDefault="00D70161" w:rsidP="00E23866">
      <w:pPr>
        <w:pStyle w:val="2"/>
        <w:numPr>
          <w:ilvl w:val="1"/>
          <w:numId w:val="4"/>
        </w:numPr>
        <w:spacing w:before="156" w:after="156"/>
      </w:pPr>
      <w:r w:rsidRPr="00D70161">
        <w:rPr>
          <w:rFonts w:hint="eastAsia"/>
        </w:rPr>
        <w:t>信息查询</w:t>
      </w:r>
      <w:r w:rsidR="000F7AE8">
        <w:rPr>
          <w:rFonts w:hint="eastAsia"/>
        </w:rPr>
        <w:t>管理</w:t>
      </w:r>
      <w:r w:rsidR="00D52F38">
        <w:rPr>
          <w:rFonts w:hint="eastAsia"/>
        </w:rPr>
        <w:t>功能</w:t>
      </w:r>
    </w:p>
    <w:p w14:paraId="2A53F4C0" w14:textId="1B0C84B0" w:rsidR="00385FEA" w:rsidRDefault="00385FEA" w:rsidP="00E23866">
      <w:pPr>
        <w:pStyle w:val="ae"/>
        <w:numPr>
          <w:ilvl w:val="2"/>
          <w:numId w:val="4"/>
        </w:numPr>
        <w:ind w:firstLineChars="0"/>
      </w:pPr>
      <w:r>
        <w:rPr>
          <w:rFonts w:hint="eastAsia"/>
        </w:rPr>
        <w:t>停车用户中心停车信息</w:t>
      </w:r>
      <w:r w:rsidR="003A699E">
        <w:rPr>
          <w:rFonts w:hint="eastAsia"/>
        </w:rPr>
        <w:t>管理</w:t>
      </w:r>
      <w:r>
        <w:rPr>
          <w:rFonts w:hint="eastAsia"/>
        </w:rPr>
        <w:t>查询功能，具体要求如下：</w:t>
      </w:r>
    </w:p>
    <w:p w14:paraId="786BBFFC" w14:textId="648F3B8E" w:rsidR="00A03AAD" w:rsidRDefault="00CD36B0" w:rsidP="00E23866">
      <w:pPr>
        <w:pStyle w:val="ae"/>
        <w:numPr>
          <w:ilvl w:val="0"/>
          <w:numId w:val="17"/>
        </w:numPr>
        <w:adjustRightInd w:val="0"/>
        <w:ind w:firstLineChars="0"/>
      </w:pPr>
      <w:r>
        <w:rPr>
          <w:rFonts w:hint="eastAsia"/>
        </w:rPr>
        <w:t>用户应能查询停车信息，主要包括：</w:t>
      </w:r>
      <w:r w:rsidR="000F7AE8">
        <w:rPr>
          <w:rFonts w:hint="eastAsia"/>
        </w:rPr>
        <w:t>停车场详细地址、服务时间、实时空余泊位、收费标准、诚信等级等</w:t>
      </w:r>
      <w:r w:rsidR="009D50A1">
        <w:rPr>
          <w:rFonts w:hint="eastAsia"/>
        </w:rPr>
        <w:t>。</w:t>
      </w:r>
    </w:p>
    <w:p w14:paraId="1BE2D058" w14:textId="351B0554" w:rsidR="00FF341E" w:rsidRDefault="00A03AAD" w:rsidP="00E23866">
      <w:pPr>
        <w:pStyle w:val="ae"/>
        <w:numPr>
          <w:ilvl w:val="0"/>
          <w:numId w:val="17"/>
        </w:numPr>
        <w:adjustRightInd w:val="0"/>
        <w:ind w:firstLineChars="0"/>
      </w:pPr>
      <w:r>
        <w:rPr>
          <w:rFonts w:hint="eastAsia"/>
        </w:rPr>
        <w:t>停车用户应能</w:t>
      </w:r>
      <w:r w:rsidR="003A699E">
        <w:rPr>
          <w:rFonts w:hint="eastAsia"/>
        </w:rPr>
        <w:t>对</w:t>
      </w:r>
      <w:r w:rsidR="003A699E" w:rsidRPr="00292FC2">
        <w:t>已完成的</w:t>
      </w:r>
      <w:r w:rsidR="003A699E" w:rsidRPr="00292FC2">
        <w:rPr>
          <w:rFonts w:hint="eastAsia"/>
        </w:rPr>
        <w:t>停车</w:t>
      </w:r>
      <w:r w:rsidR="0046139D">
        <w:rPr>
          <w:rFonts w:hint="eastAsia"/>
        </w:rPr>
        <w:t>订单</w:t>
      </w:r>
      <w:r w:rsidR="003A699E" w:rsidRPr="00292FC2">
        <w:t>进行查询，</w:t>
      </w:r>
      <w:r w:rsidR="0046139D">
        <w:rPr>
          <w:rFonts w:hint="eastAsia"/>
        </w:rPr>
        <w:t>主要</w:t>
      </w:r>
      <w:r w:rsidR="003A699E" w:rsidRPr="00292FC2">
        <w:t>应包括</w:t>
      </w:r>
      <w:r w:rsidR="003A699E" w:rsidRPr="00292FC2">
        <w:rPr>
          <w:rFonts w:hint="eastAsia"/>
        </w:rPr>
        <w:t>停车地址、停车场名称、停车次数、停车时长和</w:t>
      </w:r>
      <w:r w:rsidR="00FB06C4">
        <w:rPr>
          <w:rFonts w:hint="eastAsia"/>
        </w:rPr>
        <w:t>停车费用</w:t>
      </w:r>
      <w:r w:rsidR="003A699E" w:rsidRPr="00292FC2">
        <w:rPr>
          <w:rFonts w:hint="eastAsia"/>
        </w:rPr>
        <w:t>等。</w:t>
      </w:r>
    </w:p>
    <w:p w14:paraId="37D62095" w14:textId="071033BA" w:rsidR="00AB0B46" w:rsidRDefault="00AB0B46" w:rsidP="00E23866">
      <w:pPr>
        <w:pStyle w:val="ae"/>
        <w:numPr>
          <w:ilvl w:val="0"/>
          <w:numId w:val="17"/>
        </w:numPr>
        <w:adjustRightInd w:val="0"/>
        <w:ind w:firstLineChars="0"/>
      </w:pPr>
      <w:r>
        <w:rPr>
          <w:rFonts w:hint="eastAsia"/>
        </w:rPr>
        <w:t>停车用户</w:t>
      </w:r>
      <w:r w:rsidRPr="00292FC2">
        <w:rPr>
          <w:rFonts w:hint="eastAsia"/>
        </w:rPr>
        <w:t>应提供车辆管理，可删除、编辑和添加车牌信息。</w:t>
      </w:r>
    </w:p>
    <w:p w14:paraId="5B17F5A5" w14:textId="77777777" w:rsidR="00DF1FDD" w:rsidRDefault="00AB0B46" w:rsidP="00E23866">
      <w:pPr>
        <w:pStyle w:val="ae"/>
        <w:numPr>
          <w:ilvl w:val="0"/>
          <w:numId w:val="17"/>
        </w:numPr>
        <w:adjustRightInd w:val="0"/>
        <w:ind w:firstLineChars="0"/>
      </w:pPr>
      <w:r>
        <w:rPr>
          <w:rFonts w:hint="eastAsia"/>
        </w:rPr>
        <w:t>停车用户</w:t>
      </w:r>
      <w:r w:rsidRPr="00292FC2">
        <w:rPr>
          <w:rFonts w:hint="eastAsia"/>
        </w:rPr>
        <w:t>应</w:t>
      </w:r>
      <w:r>
        <w:rPr>
          <w:rFonts w:hint="eastAsia"/>
        </w:rPr>
        <w:t>能查询</w:t>
      </w:r>
      <w:r w:rsidR="0046139D">
        <w:rPr>
          <w:rFonts w:hint="eastAsia"/>
        </w:rPr>
        <w:t>预约</w:t>
      </w:r>
      <w:r w:rsidRPr="00292FC2">
        <w:rPr>
          <w:rFonts w:hint="eastAsia"/>
        </w:rPr>
        <w:t>订单信息，</w:t>
      </w:r>
      <w:r w:rsidR="0046139D">
        <w:rPr>
          <w:rFonts w:hint="eastAsia"/>
        </w:rPr>
        <w:t>主要</w:t>
      </w:r>
      <w:r w:rsidRPr="00292FC2">
        <w:rPr>
          <w:rFonts w:hint="eastAsia"/>
        </w:rPr>
        <w:t>应包括预约停车场名称、停车场地址、预约时长、预约订单的状态、</w:t>
      </w:r>
      <w:r w:rsidR="0046139D">
        <w:rPr>
          <w:rFonts w:hint="eastAsia"/>
        </w:rPr>
        <w:t>预约时间</w:t>
      </w:r>
      <w:r w:rsidRPr="00292FC2">
        <w:rPr>
          <w:rFonts w:hint="eastAsia"/>
        </w:rPr>
        <w:t>等。</w:t>
      </w:r>
    </w:p>
    <w:p w14:paraId="591044A7" w14:textId="284AE5F7" w:rsidR="00385FEA" w:rsidRDefault="008F60B5" w:rsidP="00E23866">
      <w:pPr>
        <w:pStyle w:val="ae"/>
        <w:numPr>
          <w:ilvl w:val="2"/>
          <w:numId w:val="4"/>
        </w:numPr>
        <w:ind w:firstLineChars="0"/>
      </w:pPr>
      <w:r>
        <w:rPr>
          <w:rFonts w:hint="eastAsia"/>
        </w:rPr>
        <w:t>停车场管理者</w:t>
      </w:r>
      <w:r w:rsidR="00385FEA">
        <w:rPr>
          <w:rFonts w:hint="eastAsia"/>
        </w:rPr>
        <w:t>停车场信息查询管理功能，具体要求如下：</w:t>
      </w:r>
    </w:p>
    <w:p w14:paraId="0575A37A" w14:textId="27AB59BA" w:rsidR="00385FEA" w:rsidRDefault="008F60B5" w:rsidP="00E23866">
      <w:pPr>
        <w:pStyle w:val="ae"/>
        <w:numPr>
          <w:ilvl w:val="0"/>
          <w:numId w:val="24"/>
        </w:numPr>
        <w:adjustRightInd w:val="0"/>
        <w:ind w:firstLineChars="0"/>
      </w:pPr>
      <w:r>
        <w:rPr>
          <w:rFonts w:hint="eastAsia"/>
        </w:rPr>
        <w:t>停车场管理者</w:t>
      </w:r>
      <w:r w:rsidR="00385FEA">
        <w:rPr>
          <w:rFonts w:hint="eastAsia"/>
        </w:rPr>
        <w:t>应能通过智能停车系统查询管理停车信息，主要包括：各</w:t>
      </w:r>
      <w:r w:rsidR="00385FEA" w:rsidRPr="00385FEA">
        <w:rPr>
          <w:rFonts w:hint="eastAsia"/>
        </w:rPr>
        <w:t>停车场</w:t>
      </w:r>
      <w:r w:rsidR="006831BA">
        <w:rPr>
          <w:rFonts w:hint="eastAsia"/>
        </w:rPr>
        <w:t>经营</w:t>
      </w:r>
      <w:r w:rsidR="00385FEA" w:rsidRPr="00385FEA">
        <w:rPr>
          <w:rFonts w:hint="eastAsia"/>
        </w:rPr>
        <w:t>状态</w:t>
      </w:r>
      <w:r w:rsidR="00385FEA">
        <w:rPr>
          <w:rFonts w:hint="eastAsia"/>
        </w:rPr>
        <w:t>、</w:t>
      </w:r>
      <w:r w:rsidR="006831BA">
        <w:rPr>
          <w:rFonts w:hint="eastAsia"/>
        </w:rPr>
        <w:t>停车场内各</w:t>
      </w:r>
      <w:r w:rsidR="00385FEA" w:rsidRPr="00385FEA">
        <w:rPr>
          <w:rFonts w:hint="eastAsia"/>
        </w:rPr>
        <w:t>设备</w:t>
      </w:r>
      <w:r w:rsidR="00385FEA">
        <w:rPr>
          <w:rFonts w:hint="eastAsia"/>
        </w:rPr>
        <w:t>运行情况</w:t>
      </w:r>
      <w:r w:rsidR="00385FEA" w:rsidRPr="00385FEA">
        <w:rPr>
          <w:rFonts w:hint="eastAsia"/>
        </w:rPr>
        <w:t>等</w:t>
      </w:r>
      <w:r w:rsidR="003A699E">
        <w:rPr>
          <w:rFonts w:hint="eastAsia"/>
        </w:rPr>
        <w:t>。</w:t>
      </w:r>
    </w:p>
    <w:p w14:paraId="086967C3" w14:textId="0FE3D79B" w:rsidR="00FB06C4" w:rsidRDefault="008F60B5" w:rsidP="00E23866">
      <w:pPr>
        <w:pStyle w:val="ae"/>
        <w:numPr>
          <w:ilvl w:val="0"/>
          <w:numId w:val="24"/>
        </w:numPr>
        <w:adjustRightInd w:val="0"/>
        <w:ind w:firstLineChars="0"/>
      </w:pPr>
      <w:r>
        <w:rPr>
          <w:rFonts w:hint="eastAsia"/>
        </w:rPr>
        <w:t>停车场管理者</w:t>
      </w:r>
      <w:r w:rsidR="00FB06C4">
        <w:rPr>
          <w:rFonts w:hint="eastAsia"/>
        </w:rPr>
        <w:t>能对进出场车辆进行监管，查询各进出口</w:t>
      </w:r>
      <w:r w:rsidR="00E829E4">
        <w:rPr>
          <w:rFonts w:hint="eastAsia"/>
        </w:rPr>
        <w:t>、</w:t>
      </w:r>
      <w:r w:rsidR="00FB06C4">
        <w:rPr>
          <w:rFonts w:hint="eastAsia"/>
        </w:rPr>
        <w:t>各时间段</w:t>
      </w:r>
      <w:r w:rsidR="00E829E4">
        <w:rPr>
          <w:rFonts w:hint="eastAsia"/>
        </w:rPr>
        <w:t>内</w:t>
      </w:r>
      <w:r w:rsidR="00FB06C4">
        <w:rPr>
          <w:rFonts w:hint="eastAsia"/>
        </w:rPr>
        <w:t>进出场车辆</w:t>
      </w:r>
      <w:r w:rsidR="00E829E4">
        <w:rPr>
          <w:rFonts w:hint="eastAsia"/>
        </w:rPr>
        <w:t>的</w:t>
      </w:r>
      <w:r w:rsidR="00FB06C4">
        <w:rPr>
          <w:rFonts w:hint="eastAsia"/>
        </w:rPr>
        <w:t>号牌、</w:t>
      </w:r>
      <w:r w:rsidR="00E829E4">
        <w:rPr>
          <w:rFonts w:hint="eastAsia"/>
        </w:rPr>
        <w:t>照片、停车场周边拥堵情况和车场进出口拥堵情况等信息。</w:t>
      </w:r>
    </w:p>
    <w:p w14:paraId="276CE58B" w14:textId="2BD0BBBB" w:rsidR="006831BA" w:rsidRDefault="008F60B5" w:rsidP="00E23866">
      <w:pPr>
        <w:pStyle w:val="ae"/>
        <w:numPr>
          <w:ilvl w:val="0"/>
          <w:numId w:val="24"/>
        </w:numPr>
        <w:adjustRightInd w:val="0"/>
        <w:ind w:firstLineChars="0"/>
      </w:pPr>
      <w:r>
        <w:rPr>
          <w:rFonts w:hint="eastAsia"/>
        </w:rPr>
        <w:t>停车场管理者</w:t>
      </w:r>
      <w:r w:rsidR="003A699E">
        <w:rPr>
          <w:rFonts w:hint="eastAsia"/>
        </w:rPr>
        <w:t>应能</w:t>
      </w:r>
      <w:r w:rsidR="00386F2C">
        <w:rPr>
          <w:rFonts w:hint="eastAsia"/>
        </w:rPr>
        <w:t>停车证信息管理</w:t>
      </w:r>
      <w:r w:rsidR="003A699E">
        <w:rPr>
          <w:rFonts w:hint="eastAsia"/>
        </w:rPr>
        <w:t>，</w:t>
      </w:r>
      <w:r>
        <w:rPr>
          <w:rFonts w:hint="eastAsia"/>
        </w:rPr>
        <w:t>停车场管理者</w:t>
      </w:r>
      <w:r w:rsidR="006831BA">
        <w:rPr>
          <w:rFonts w:hint="eastAsia"/>
        </w:rPr>
        <w:t>可以增加、删除准入车辆的停车证，并规定停车证的有效期限</w:t>
      </w:r>
      <w:r w:rsidR="00386F2C">
        <w:rPr>
          <w:rFonts w:hint="eastAsia"/>
        </w:rPr>
        <w:t>、停车类型、支付状态。</w:t>
      </w:r>
    </w:p>
    <w:p w14:paraId="0EE42DA7" w14:textId="2C67E58A" w:rsidR="00386F2C" w:rsidRDefault="008F60B5" w:rsidP="00E23866">
      <w:pPr>
        <w:pStyle w:val="ae"/>
        <w:numPr>
          <w:ilvl w:val="0"/>
          <w:numId w:val="24"/>
        </w:numPr>
        <w:adjustRightInd w:val="0"/>
        <w:ind w:firstLineChars="0"/>
      </w:pPr>
      <w:r>
        <w:rPr>
          <w:rFonts w:hint="eastAsia"/>
        </w:rPr>
        <w:t>停车场管理者</w:t>
      </w:r>
      <w:r w:rsidR="003A699E">
        <w:rPr>
          <w:rFonts w:hint="eastAsia"/>
        </w:rPr>
        <w:t>应能</w:t>
      </w:r>
      <w:r w:rsidR="00386F2C">
        <w:rPr>
          <w:rFonts w:hint="eastAsia"/>
        </w:rPr>
        <w:t>停车预约信息管理</w:t>
      </w:r>
      <w:r w:rsidR="003A699E">
        <w:rPr>
          <w:rFonts w:hint="eastAsia"/>
        </w:rPr>
        <w:t>，</w:t>
      </w:r>
      <w:r>
        <w:rPr>
          <w:rFonts w:hint="eastAsia"/>
        </w:rPr>
        <w:t>停车场管理者</w:t>
      </w:r>
      <w:r w:rsidR="00386F2C">
        <w:rPr>
          <w:rFonts w:hint="eastAsia"/>
        </w:rPr>
        <w:t>规定停车场每天预约总数，会议、公事预约上限、预约保留时长。</w:t>
      </w:r>
    </w:p>
    <w:p w14:paraId="69F05713" w14:textId="707103C7" w:rsidR="000B5AA4" w:rsidRDefault="00F1103D" w:rsidP="00E23866">
      <w:pPr>
        <w:pStyle w:val="ae"/>
        <w:numPr>
          <w:ilvl w:val="2"/>
          <w:numId w:val="4"/>
        </w:numPr>
        <w:ind w:firstLineChars="0"/>
      </w:pPr>
      <w:r>
        <w:rPr>
          <w:rFonts w:hint="eastAsia"/>
        </w:rPr>
        <w:t>用户网络正常连接时，信息</w:t>
      </w:r>
      <w:r w:rsidRPr="00BE3692">
        <w:rPr>
          <w:rFonts w:hint="eastAsia"/>
        </w:rPr>
        <w:t>查询响应时间不应大于</w:t>
      </w:r>
      <w:r w:rsidRPr="00BE3692">
        <w:t>5s</w:t>
      </w:r>
      <w:r w:rsidRPr="00BE3692">
        <w:rPr>
          <w:rFonts w:hint="eastAsia"/>
        </w:rPr>
        <w:t>。</w:t>
      </w:r>
    </w:p>
    <w:p w14:paraId="3AAADF75" w14:textId="4335277E" w:rsidR="00133C12" w:rsidRDefault="00133C12" w:rsidP="00133C12">
      <w:pPr>
        <w:pStyle w:val="ae"/>
        <w:numPr>
          <w:ilvl w:val="2"/>
          <w:numId w:val="4"/>
        </w:numPr>
        <w:adjustRightInd w:val="0"/>
        <w:ind w:firstLineChars="0"/>
      </w:pPr>
      <w:r>
        <w:rPr>
          <w:rFonts w:hint="eastAsia"/>
        </w:rPr>
        <w:t>异常处理：</w:t>
      </w:r>
      <w:r w:rsidRPr="00BE3692">
        <w:rPr>
          <w:rFonts w:hint="eastAsia"/>
        </w:rPr>
        <w:t>应设定查询响应时间。超时后应自动退出查询，并提示使用者。</w:t>
      </w:r>
    </w:p>
    <w:p w14:paraId="2F67E3B0" w14:textId="41C7C641" w:rsidR="00F1103D" w:rsidRDefault="00F1103D" w:rsidP="00E23866">
      <w:pPr>
        <w:pStyle w:val="ae"/>
        <w:numPr>
          <w:ilvl w:val="2"/>
          <w:numId w:val="4"/>
        </w:numPr>
        <w:ind w:firstLineChars="0"/>
      </w:pPr>
      <w:r>
        <w:rPr>
          <w:rFonts w:hint="eastAsia"/>
        </w:rPr>
        <w:t>智能停车系统应设置查询响应时间，超时后应自动提示使用者。</w:t>
      </w:r>
    </w:p>
    <w:p w14:paraId="50020B27" w14:textId="34ABC8AF" w:rsidR="00F1103D" w:rsidRDefault="00710B7D" w:rsidP="00E23866">
      <w:pPr>
        <w:pStyle w:val="ae"/>
        <w:numPr>
          <w:ilvl w:val="2"/>
          <w:numId w:val="4"/>
        </w:numPr>
        <w:ind w:firstLineChars="0"/>
      </w:pPr>
      <w:r>
        <w:rPr>
          <w:rFonts w:hint="eastAsia"/>
        </w:rPr>
        <w:t>信息查询时宜支持模糊查询，提高系统查询效率，具体要求如下：</w:t>
      </w:r>
    </w:p>
    <w:p w14:paraId="13F349B8" w14:textId="414C27FA" w:rsidR="00710B7D" w:rsidRPr="00710B7D" w:rsidRDefault="00353478" w:rsidP="00E23866">
      <w:pPr>
        <w:pStyle w:val="ae"/>
        <w:numPr>
          <w:ilvl w:val="0"/>
          <w:numId w:val="25"/>
        </w:numPr>
        <w:adjustRightInd w:val="0"/>
        <w:ind w:firstLineChars="0"/>
      </w:pPr>
      <w:r>
        <w:rPr>
          <w:rFonts w:hint="eastAsia"/>
        </w:rPr>
        <w:t>可以实现</w:t>
      </w:r>
      <w:r w:rsidR="00710B7D" w:rsidRPr="00710B7D">
        <w:t>大小写不进行区分</w:t>
      </w:r>
      <w:r>
        <w:rPr>
          <w:rFonts w:hint="eastAsia"/>
        </w:rPr>
        <w:t>的模糊查询</w:t>
      </w:r>
      <w:r w:rsidR="00A01D36">
        <w:rPr>
          <w:rFonts w:hint="eastAsia"/>
        </w:rPr>
        <w:t>。</w:t>
      </w:r>
    </w:p>
    <w:p w14:paraId="775FD2A9" w14:textId="3C97CAF5" w:rsidR="00710B7D" w:rsidRPr="00710B7D" w:rsidRDefault="00353478" w:rsidP="00E23866">
      <w:pPr>
        <w:pStyle w:val="ae"/>
        <w:numPr>
          <w:ilvl w:val="0"/>
          <w:numId w:val="25"/>
        </w:numPr>
        <w:adjustRightInd w:val="0"/>
        <w:ind w:firstLineChars="0"/>
      </w:pPr>
      <w:r>
        <w:rPr>
          <w:rFonts w:hint="eastAsia"/>
        </w:rPr>
        <w:t>可以</w:t>
      </w:r>
      <w:r w:rsidR="00710B7D" w:rsidRPr="00710B7D">
        <w:t>实现前后模糊查询</w:t>
      </w:r>
      <w:r w:rsidR="00A01D36">
        <w:rPr>
          <w:rFonts w:hint="eastAsia"/>
        </w:rPr>
        <w:t>。</w:t>
      </w:r>
    </w:p>
    <w:p w14:paraId="31688F29" w14:textId="2A3249DB" w:rsidR="00710B7D" w:rsidRDefault="00353478" w:rsidP="00E23866">
      <w:pPr>
        <w:pStyle w:val="ae"/>
        <w:numPr>
          <w:ilvl w:val="0"/>
          <w:numId w:val="25"/>
        </w:numPr>
        <w:adjustRightInd w:val="0"/>
        <w:ind w:firstLineChars="0"/>
      </w:pPr>
      <w:r>
        <w:rPr>
          <w:rFonts w:hint="eastAsia"/>
        </w:rPr>
        <w:t>可以</w:t>
      </w:r>
      <w:r w:rsidR="00710B7D" w:rsidRPr="00710B7D">
        <w:t>字符与数字不区分的模糊查询</w:t>
      </w:r>
      <w:r w:rsidR="00A01D36">
        <w:rPr>
          <w:rFonts w:hint="eastAsia"/>
        </w:rPr>
        <w:t>。</w:t>
      </w:r>
    </w:p>
    <w:p w14:paraId="7A8FD9A2" w14:textId="6DC94A82" w:rsidR="00E6247C" w:rsidRPr="00710B7D" w:rsidRDefault="00353478" w:rsidP="00E23866">
      <w:pPr>
        <w:pStyle w:val="ae"/>
        <w:numPr>
          <w:ilvl w:val="0"/>
          <w:numId w:val="25"/>
        </w:numPr>
        <w:adjustRightInd w:val="0"/>
        <w:ind w:firstLineChars="0"/>
      </w:pPr>
      <w:r>
        <w:rPr>
          <w:rFonts w:hint="eastAsia"/>
        </w:rPr>
        <w:t>可以输入信息不完全情况下的模糊查询。</w:t>
      </w:r>
    </w:p>
    <w:p w14:paraId="0E1C5304" w14:textId="69837B1B" w:rsidR="000D1938" w:rsidRPr="000D1938" w:rsidRDefault="0085501E" w:rsidP="00E23866">
      <w:pPr>
        <w:pStyle w:val="2"/>
        <w:numPr>
          <w:ilvl w:val="1"/>
          <w:numId w:val="4"/>
        </w:numPr>
        <w:spacing w:before="156" w:after="156"/>
      </w:pPr>
      <w:r>
        <w:rPr>
          <w:rFonts w:hint="eastAsia"/>
        </w:rPr>
        <w:lastRenderedPageBreak/>
        <w:t>预约</w:t>
      </w:r>
      <w:r w:rsidR="00D70161">
        <w:rPr>
          <w:rFonts w:hint="eastAsia"/>
        </w:rPr>
        <w:t>停车</w:t>
      </w:r>
      <w:r w:rsidR="00D52F38">
        <w:rPr>
          <w:rFonts w:hint="eastAsia"/>
        </w:rPr>
        <w:t>功能</w:t>
      </w:r>
      <w:r w:rsidR="000D1938">
        <w:rPr>
          <w:rFonts w:hint="eastAsia"/>
        </w:rPr>
        <w:t xml:space="preserve"> </w:t>
      </w:r>
    </w:p>
    <w:p w14:paraId="4B13C169" w14:textId="21A67092" w:rsidR="00EF056D" w:rsidRDefault="00EF056D" w:rsidP="00E23866">
      <w:pPr>
        <w:pStyle w:val="ae"/>
        <w:numPr>
          <w:ilvl w:val="2"/>
          <w:numId w:val="4"/>
        </w:numPr>
        <w:adjustRightInd w:val="0"/>
        <w:ind w:firstLineChars="0"/>
      </w:pPr>
      <w:bookmarkStart w:id="76" w:name="_Toc59386421"/>
      <w:bookmarkStart w:id="77" w:name="_Toc59386539"/>
      <w:bookmarkStart w:id="78" w:name="_Toc59386598"/>
      <w:bookmarkStart w:id="79" w:name="_Toc59386657"/>
      <w:bookmarkStart w:id="80" w:name="_Toc59386420"/>
      <w:bookmarkStart w:id="81" w:name="_Toc59386538"/>
      <w:bookmarkStart w:id="82" w:name="_Toc59386597"/>
      <w:bookmarkStart w:id="83" w:name="_Toc59386656"/>
      <w:r>
        <w:rPr>
          <w:rFonts w:hint="eastAsia"/>
        </w:rPr>
        <w:t>需对用户预约订单进行审核，对多次预约违规用户，应</w:t>
      </w:r>
      <w:r w:rsidR="00A01D36">
        <w:rPr>
          <w:rFonts w:hint="eastAsia"/>
        </w:rPr>
        <w:t>能</w:t>
      </w:r>
      <w:r>
        <w:rPr>
          <w:rFonts w:hint="eastAsia"/>
        </w:rPr>
        <w:t>采取措施保证此次预约顺利进行。</w:t>
      </w:r>
    </w:p>
    <w:p w14:paraId="5E85661D" w14:textId="34CF0D38" w:rsidR="00CD6D33" w:rsidRDefault="00EF056D" w:rsidP="00CD6D33">
      <w:pPr>
        <w:pStyle w:val="ae"/>
        <w:numPr>
          <w:ilvl w:val="2"/>
          <w:numId w:val="4"/>
        </w:numPr>
        <w:adjustRightInd w:val="0"/>
        <w:ind w:firstLineChars="0"/>
      </w:pPr>
      <w:r>
        <w:rPr>
          <w:rFonts w:hint="eastAsia"/>
        </w:rPr>
        <w:t>智能停车系统预约功能应主要包括单次预约、长租预约、共享泊位预约。</w:t>
      </w:r>
    </w:p>
    <w:p w14:paraId="2A8BD57B" w14:textId="5D2DAFB5" w:rsidR="00386F2C" w:rsidRDefault="008F60B5" w:rsidP="00E23866">
      <w:pPr>
        <w:pStyle w:val="ae"/>
        <w:numPr>
          <w:ilvl w:val="2"/>
          <w:numId w:val="4"/>
        </w:numPr>
        <w:adjustRightInd w:val="0"/>
        <w:ind w:firstLineChars="0"/>
      </w:pPr>
      <w:r>
        <w:rPr>
          <w:rFonts w:hint="eastAsia"/>
        </w:rPr>
        <w:t>停车场管理者</w:t>
      </w:r>
      <w:r w:rsidR="00A03AAD">
        <w:rPr>
          <w:rFonts w:hint="eastAsia"/>
        </w:rPr>
        <w:t>给审核通过的预约车辆发放停车证。</w:t>
      </w:r>
    </w:p>
    <w:p w14:paraId="5909CA98" w14:textId="631ED248" w:rsidR="00F377B0" w:rsidRDefault="00F377B0" w:rsidP="00E23866">
      <w:pPr>
        <w:pStyle w:val="ae"/>
        <w:numPr>
          <w:ilvl w:val="2"/>
          <w:numId w:val="4"/>
        </w:numPr>
        <w:adjustRightInd w:val="0"/>
        <w:ind w:firstLineChars="0"/>
      </w:pPr>
      <w:r>
        <w:rPr>
          <w:rFonts w:hint="eastAsia"/>
        </w:rPr>
        <w:t>应对停车场设定公事处理、参与会议等特定停车目的的停车预约方式</w:t>
      </w:r>
      <w:r w:rsidR="00DE27EF">
        <w:rPr>
          <w:rFonts w:hint="eastAsia"/>
        </w:rPr>
        <w:t>，具体要求如下：</w:t>
      </w:r>
    </w:p>
    <w:p w14:paraId="16216C3C" w14:textId="6FAC5489" w:rsidR="00DE27EF" w:rsidRDefault="00DE27EF" w:rsidP="00E23866">
      <w:pPr>
        <w:pStyle w:val="ae"/>
        <w:numPr>
          <w:ilvl w:val="0"/>
          <w:numId w:val="20"/>
        </w:numPr>
        <w:adjustRightInd w:val="0"/>
        <w:ind w:firstLineChars="0"/>
      </w:pPr>
      <w:r>
        <w:rPr>
          <w:rFonts w:hint="eastAsia"/>
        </w:rPr>
        <w:t>应将特定停车预约与其他停车预约区分处理；</w:t>
      </w:r>
    </w:p>
    <w:p w14:paraId="41340215" w14:textId="5EF7CF20" w:rsidR="007042EB" w:rsidRDefault="008F60B5" w:rsidP="00E23866">
      <w:pPr>
        <w:pStyle w:val="ae"/>
        <w:numPr>
          <w:ilvl w:val="0"/>
          <w:numId w:val="20"/>
        </w:numPr>
        <w:adjustRightInd w:val="0"/>
        <w:ind w:firstLineChars="0"/>
      </w:pPr>
      <w:r>
        <w:rPr>
          <w:rFonts w:hint="eastAsia"/>
        </w:rPr>
        <w:t>停车场管理者</w:t>
      </w:r>
      <w:r w:rsidR="007042EB">
        <w:rPr>
          <w:rFonts w:hint="eastAsia"/>
        </w:rPr>
        <w:t>可以设定特定停车预约是否为免费停车，是否需要通过审核，是否对外开放特定停车预约。</w:t>
      </w:r>
    </w:p>
    <w:p w14:paraId="38691E11" w14:textId="77777777" w:rsidR="00EF056D" w:rsidRDefault="00EF056D" w:rsidP="00E23866">
      <w:pPr>
        <w:pStyle w:val="ae"/>
        <w:numPr>
          <w:ilvl w:val="2"/>
          <w:numId w:val="4"/>
        </w:numPr>
        <w:adjustRightInd w:val="0"/>
        <w:ind w:firstLineChars="0"/>
      </w:pPr>
      <w:r>
        <w:rPr>
          <w:rFonts w:hint="eastAsia"/>
        </w:rPr>
        <w:t>单次预约功能具体要求如下：</w:t>
      </w:r>
    </w:p>
    <w:p w14:paraId="33B33430" w14:textId="77777777" w:rsidR="00EF056D" w:rsidRDefault="00EF056D" w:rsidP="00E23866">
      <w:pPr>
        <w:pStyle w:val="ae"/>
        <w:numPr>
          <w:ilvl w:val="0"/>
          <w:numId w:val="20"/>
        </w:numPr>
        <w:adjustRightInd w:val="0"/>
        <w:ind w:firstLineChars="0"/>
      </w:pPr>
      <w:r>
        <w:rPr>
          <w:rFonts w:hint="eastAsia"/>
        </w:rPr>
        <w:t>智能停车系统接受用户预约停车订单后，应及时更新停车场剩余泊位信息。</w:t>
      </w:r>
    </w:p>
    <w:p w14:paraId="7CE5F03F" w14:textId="014BD6C4" w:rsidR="00EF056D" w:rsidRDefault="00EF056D" w:rsidP="00E23866">
      <w:pPr>
        <w:pStyle w:val="ae"/>
        <w:numPr>
          <w:ilvl w:val="0"/>
          <w:numId w:val="20"/>
        </w:numPr>
        <w:adjustRightInd w:val="0"/>
        <w:ind w:firstLineChars="0"/>
      </w:pPr>
      <w:r w:rsidRPr="00976101">
        <w:rPr>
          <w:rFonts w:hint="eastAsia"/>
        </w:rPr>
        <w:t>用户应在</w:t>
      </w:r>
      <w:r w:rsidR="000F7AE8">
        <w:rPr>
          <w:rFonts w:hint="eastAsia"/>
        </w:rPr>
        <w:t>规定时间</w:t>
      </w:r>
      <w:r w:rsidRPr="00976101">
        <w:rPr>
          <w:rFonts w:hint="eastAsia"/>
        </w:rPr>
        <w:t>之前到达目标停车场，若超时未到达，应该根据各</w:t>
      </w:r>
      <w:r>
        <w:rPr>
          <w:rFonts w:hint="eastAsia"/>
        </w:rPr>
        <w:t>停车场管理方要求</w:t>
      </w:r>
      <w:r w:rsidRPr="00976101">
        <w:rPr>
          <w:rFonts w:hint="eastAsia"/>
        </w:rPr>
        <w:t>取消订单或计时收取预订费。</w:t>
      </w:r>
      <w:bookmarkStart w:id="84" w:name="_Toc59386427"/>
      <w:bookmarkStart w:id="85" w:name="_Toc59386545"/>
      <w:bookmarkStart w:id="86" w:name="_Toc59386604"/>
      <w:bookmarkStart w:id="87" w:name="_Toc59386663"/>
      <w:bookmarkEnd w:id="76"/>
      <w:bookmarkEnd w:id="77"/>
      <w:bookmarkEnd w:id="78"/>
      <w:bookmarkEnd w:id="79"/>
      <w:r w:rsidRPr="00976101">
        <w:rPr>
          <w:rFonts w:hint="eastAsia"/>
        </w:rPr>
        <w:t>长租开始后不可取消订单。</w:t>
      </w:r>
      <w:bookmarkStart w:id="88" w:name="_Toc59386426"/>
      <w:bookmarkStart w:id="89" w:name="_Toc59386544"/>
      <w:bookmarkStart w:id="90" w:name="_Toc59386603"/>
      <w:bookmarkStart w:id="91" w:name="_Toc59386662"/>
      <w:bookmarkEnd w:id="84"/>
      <w:bookmarkEnd w:id="85"/>
      <w:bookmarkEnd w:id="86"/>
      <w:bookmarkEnd w:id="87"/>
    </w:p>
    <w:p w14:paraId="1C3EA6C9" w14:textId="34CA363B" w:rsidR="00EF056D" w:rsidRDefault="00EF056D" w:rsidP="00E23866">
      <w:pPr>
        <w:pStyle w:val="ae"/>
        <w:numPr>
          <w:ilvl w:val="0"/>
          <w:numId w:val="20"/>
        </w:numPr>
        <w:adjustRightInd w:val="0"/>
        <w:ind w:firstLineChars="0"/>
      </w:pPr>
      <w:r w:rsidRPr="00976101">
        <w:rPr>
          <w:rFonts w:hint="eastAsia"/>
        </w:rPr>
        <w:t>用户应在预约截止时间之前取消或变更订单。</w:t>
      </w:r>
      <w:bookmarkStart w:id="92" w:name="_Toc59386431"/>
      <w:bookmarkStart w:id="93" w:name="_Toc59386549"/>
      <w:bookmarkStart w:id="94" w:name="_Toc59386608"/>
      <w:bookmarkStart w:id="95" w:name="_Toc59386667"/>
      <w:bookmarkEnd w:id="88"/>
      <w:bookmarkEnd w:id="89"/>
      <w:bookmarkEnd w:id="90"/>
      <w:bookmarkEnd w:id="91"/>
    </w:p>
    <w:bookmarkEnd w:id="92"/>
    <w:bookmarkEnd w:id="93"/>
    <w:bookmarkEnd w:id="94"/>
    <w:bookmarkEnd w:id="95"/>
    <w:p w14:paraId="1423925A" w14:textId="5C92FB19" w:rsidR="00EF056D" w:rsidRDefault="00F377B0" w:rsidP="00E23866">
      <w:pPr>
        <w:pStyle w:val="ae"/>
        <w:numPr>
          <w:ilvl w:val="2"/>
          <w:numId w:val="4"/>
        </w:numPr>
        <w:adjustRightInd w:val="0"/>
        <w:ind w:firstLineChars="0"/>
      </w:pPr>
      <w:r>
        <w:rPr>
          <w:rFonts w:hint="eastAsia"/>
        </w:rPr>
        <w:t>包月</w:t>
      </w:r>
      <w:r w:rsidR="00EF056D">
        <w:rPr>
          <w:rFonts w:hint="eastAsia"/>
        </w:rPr>
        <w:t>功能具体要求如下：</w:t>
      </w:r>
    </w:p>
    <w:p w14:paraId="33B253B9" w14:textId="4586F863" w:rsidR="00EF056D" w:rsidRDefault="00F377B0" w:rsidP="00E23866">
      <w:pPr>
        <w:pStyle w:val="ae"/>
        <w:numPr>
          <w:ilvl w:val="0"/>
          <w:numId w:val="18"/>
        </w:numPr>
        <w:adjustRightInd w:val="0"/>
        <w:ind w:leftChars="350" w:left="1155" w:firstLineChars="0"/>
      </w:pPr>
      <w:r>
        <w:rPr>
          <w:rFonts w:hint="eastAsia"/>
        </w:rPr>
        <w:t>包月</w:t>
      </w:r>
      <w:r w:rsidR="00EF056D">
        <w:rPr>
          <w:rFonts w:hint="eastAsia"/>
        </w:rPr>
        <w:t>停车用户提交预约金和长租订单后，智能停车系统</w:t>
      </w:r>
      <w:r w:rsidR="00EF056D" w:rsidRPr="00976101">
        <w:rPr>
          <w:rFonts w:hint="eastAsia"/>
        </w:rPr>
        <w:t>接受订单并将订单</w:t>
      </w:r>
      <w:r w:rsidR="00EF056D">
        <w:rPr>
          <w:rFonts w:hint="eastAsia"/>
        </w:rPr>
        <w:t>发给目标停车场管理方</w:t>
      </w:r>
      <w:r w:rsidR="00EF056D" w:rsidRPr="00976101">
        <w:rPr>
          <w:rFonts w:hint="eastAsia"/>
        </w:rPr>
        <w:t>，</w:t>
      </w:r>
      <w:r w:rsidR="00EF056D">
        <w:rPr>
          <w:rFonts w:hint="eastAsia"/>
        </w:rPr>
        <w:t>管理方</w:t>
      </w:r>
      <w:r w:rsidR="00EF056D" w:rsidRPr="00976101">
        <w:rPr>
          <w:rFonts w:hint="eastAsia"/>
        </w:rPr>
        <w:t>接受</w:t>
      </w:r>
      <w:r>
        <w:rPr>
          <w:rFonts w:hint="eastAsia"/>
        </w:rPr>
        <w:t>包月</w:t>
      </w:r>
      <w:r w:rsidR="00EF056D" w:rsidRPr="00976101">
        <w:rPr>
          <w:rFonts w:hint="eastAsia"/>
        </w:rPr>
        <w:t>订单后</w:t>
      </w:r>
      <w:r w:rsidR="00EF056D">
        <w:rPr>
          <w:rFonts w:hint="eastAsia"/>
        </w:rPr>
        <w:t>与停车用户联系</w:t>
      </w:r>
      <w:r w:rsidR="00EF056D" w:rsidRPr="00976101">
        <w:rPr>
          <w:rFonts w:hint="eastAsia"/>
        </w:rPr>
        <w:t>。</w:t>
      </w:r>
      <w:bookmarkStart w:id="96" w:name="_Toc59386423"/>
      <w:bookmarkStart w:id="97" w:name="_Toc59386541"/>
      <w:bookmarkStart w:id="98" w:name="_Toc59386600"/>
      <w:bookmarkStart w:id="99" w:name="_Toc59386659"/>
      <w:bookmarkEnd w:id="80"/>
      <w:bookmarkEnd w:id="81"/>
      <w:bookmarkEnd w:id="82"/>
      <w:bookmarkEnd w:id="83"/>
    </w:p>
    <w:p w14:paraId="16CC9B62" w14:textId="21F76844" w:rsidR="00E72A89" w:rsidRDefault="00EF056D" w:rsidP="00E23866">
      <w:pPr>
        <w:pStyle w:val="ae"/>
        <w:numPr>
          <w:ilvl w:val="0"/>
          <w:numId w:val="18"/>
        </w:numPr>
        <w:adjustRightInd w:val="0"/>
        <w:ind w:leftChars="350" w:left="1155" w:firstLineChars="0"/>
      </w:pPr>
      <w:r w:rsidRPr="00976101">
        <w:rPr>
          <w:rFonts w:hint="eastAsia"/>
        </w:rPr>
        <w:t>对于</w:t>
      </w:r>
      <w:r w:rsidR="00F377B0">
        <w:rPr>
          <w:rFonts w:hint="eastAsia"/>
        </w:rPr>
        <w:t>包月</w:t>
      </w:r>
      <w:r w:rsidRPr="00976101">
        <w:rPr>
          <w:rFonts w:hint="eastAsia"/>
        </w:rPr>
        <w:t>用户，如出现车位已满等异常情况</w:t>
      </w:r>
      <w:r>
        <w:rPr>
          <w:rFonts w:hint="eastAsia"/>
        </w:rPr>
        <w:t>未能正常停车</w:t>
      </w:r>
      <w:r w:rsidRPr="00976101">
        <w:rPr>
          <w:rFonts w:hint="eastAsia"/>
        </w:rPr>
        <w:t>，</w:t>
      </w:r>
      <w:r>
        <w:rPr>
          <w:rFonts w:hint="eastAsia"/>
        </w:rPr>
        <w:t>智能停车系统应</w:t>
      </w:r>
      <w:r w:rsidRPr="00976101">
        <w:rPr>
          <w:rFonts w:hint="eastAsia"/>
        </w:rPr>
        <w:t>退还</w:t>
      </w:r>
      <w:r>
        <w:rPr>
          <w:rFonts w:hint="eastAsia"/>
        </w:rPr>
        <w:t>部分</w:t>
      </w:r>
      <w:r w:rsidRPr="00976101">
        <w:rPr>
          <w:rFonts w:hint="eastAsia"/>
        </w:rPr>
        <w:t>包月预约费用。</w:t>
      </w:r>
      <w:bookmarkEnd w:id="96"/>
      <w:bookmarkEnd w:id="97"/>
      <w:bookmarkEnd w:id="98"/>
      <w:bookmarkEnd w:id="99"/>
    </w:p>
    <w:p w14:paraId="48A9A52A" w14:textId="568C8141" w:rsidR="00E72A89" w:rsidRDefault="00F377B0" w:rsidP="00E23866">
      <w:pPr>
        <w:pStyle w:val="ae"/>
        <w:numPr>
          <w:ilvl w:val="0"/>
          <w:numId w:val="18"/>
        </w:numPr>
        <w:adjustRightInd w:val="0"/>
        <w:ind w:leftChars="350" w:left="1155" w:firstLineChars="0"/>
      </w:pPr>
      <w:r>
        <w:rPr>
          <w:rFonts w:hint="eastAsia"/>
        </w:rPr>
        <w:t>包月</w:t>
      </w:r>
      <w:r w:rsidR="00E72A89" w:rsidRPr="00976101">
        <w:rPr>
          <w:rFonts w:hint="eastAsia"/>
        </w:rPr>
        <w:t>开始后不可取消订单。</w:t>
      </w:r>
      <w:bookmarkStart w:id="100" w:name="_Toc59386430"/>
      <w:bookmarkStart w:id="101" w:name="_Toc59386548"/>
      <w:bookmarkStart w:id="102" w:name="_Toc59386607"/>
      <w:bookmarkStart w:id="103" w:name="_Toc59386666"/>
    </w:p>
    <w:p w14:paraId="366B07D0" w14:textId="3C56ABC9" w:rsidR="00E72A89" w:rsidRPr="00F1103D" w:rsidRDefault="00E72A89" w:rsidP="00E23866">
      <w:pPr>
        <w:pStyle w:val="ae"/>
        <w:numPr>
          <w:ilvl w:val="0"/>
          <w:numId w:val="18"/>
        </w:numPr>
        <w:adjustRightInd w:val="0"/>
        <w:ind w:leftChars="350" w:left="1155" w:firstLineChars="0"/>
      </w:pPr>
      <w:r w:rsidRPr="00976101">
        <w:rPr>
          <w:rFonts w:hint="eastAsia"/>
        </w:rPr>
        <w:t>用户包月结束前一天应通过手机短信或客户端应用程序提醒用户。</w:t>
      </w:r>
      <w:bookmarkEnd w:id="100"/>
      <w:bookmarkEnd w:id="101"/>
      <w:bookmarkEnd w:id="102"/>
      <w:bookmarkEnd w:id="103"/>
    </w:p>
    <w:p w14:paraId="3D7A0B94" w14:textId="77777777" w:rsidR="00710B7D" w:rsidRDefault="00D44E12" w:rsidP="00E23866">
      <w:pPr>
        <w:pStyle w:val="ae"/>
        <w:numPr>
          <w:ilvl w:val="2"/>
          <w:numId w:val="4"/>
        </w:numPr>
        <w:ind w:firstLineChars="0"/>
      </w:pPr>
      <w:r>
        <w:rPr>
          <w:rFonts w:hint="eastAsia"/>
        </w:rPr>
        <w:t>共享泊位预约具体要求如下：</w:t>
      </w:r>
    </w:p>
    <w:p w14:paraId="0A328EB7" w14:textId="4C5CDB2F" w:rsidR="00710B7D" w:rsidRDefault="00710B7D" w:rsidP="00E23866">
      <w:pPr>
        <w:pStyle w:val="ae"/>
        <w:numPr>
          <w:ilvl w:val="0"/>
          <w:numId w:val="19"/>
        </w:numPr>
        <w:ind w:leftChars="350" w:left="1155" w:firstLineChars="0"/>
      </w:pPr>
      <w:r>
        <w:rPr>
          <w:rFonts w:hint="eastAsia"/>
        </w:rPr>
        <w:t>原则上只能开放其中的部分泊位。确定共享泊位数的具体</w:t>
      </w:r>
      <w:r w:rsidRPr="006A655B">
        <w:rPr>
          <w:rFonts w:hint="eastAsia"/>
        </w:rPr>
        <w:t>流程：</w:t>
      </w:r>
    </w:p>
    <w:p w14:paraId="4FB88892" w14:textId="77777777" w:rsidR="00A8370B" w:rsidRDefault="00A8370B" w:rsidP="00A8370B">
      <w:pPr>
        <w:ind w:leftChars="550" w:left="1155"/>
      </w:pPr>
      <w:r>
        <w:rPr>
          <w:rFonts w:hint="eastAsia"/>
        </w:rPr>
        <w:t>——获取区域停车相关数据；</w:t>
      </w:r>
    </w:p>
    <w:p w14:paraId="755C359B" w14:textId="77777777" w:rsidR="00A8370B" w:rsidRDefault="00A8370B" w:rsidP="00A8370B">
      <w:pPr>
        <w:ind w:leftChars="550" w:left="1155"/>
      </w:pPr>
      <w:r>
        <w:rPr>
          <w:rFonts w:hint="eastAsia"/>
        </w:rPr>
        <w:t>——根据建立停车高峰和平峰阶段停车者的停车设施使用类型模型；</w:t>
      </w:r>
    </w:p>
    <w:p w14:paraId="6D818314" w14:textId="77777777" w:rsidR="00A8370B" w:rsidRDefault="00A8370B" w:rsidP="00A8370B">
      <w:pPr>
        <w:ind w:leftChars="550" w:left="1155"/>
      </w:pPr>
      <w:r>
        <w:rPr>
          <w:rFonts w:hint="eastAsia"/>
        </w:rPr>
        <w:t>——判断停车者是否使用共享停车；</w:t>
      </w:r>
    </w:p>
    <w:p w14:paraId="1C8E7534" w14:textId="77777777" w:rsidR="00A8370B" w:rsidRDefault="00A8370B" w:rsidP="00A8370B">
      <w:pPr>
        <w:ind w:leftChars="550" w:left="1155"/>
      </w:pPr>
      <w:r>
        <w:rPr>
          <w:rFonts w:hint="eastAsia"/>
        </w:rPr>
        <w:t>——确定停车高峰和平峰阶段固定停车选择比例；</w:t>
      </w:r>
    </w:p>
    <w:p w14:paraId="203304C3" w14:textId="77777777" w:rsidR="00A8370B" w:rsidRPr="002F3696" w:rsidRDefault="00A8370B" w:rsidP="00A8370B">
      <w:pPr>
        <w:ind w:leftChars="550" w:left="1155"/>
      </w:pPr>
      <w:r>
        <w:rPr>
          <w:rFonts w:hint="eastAsia"/>
        </w:rPr>
        <w:t>——确定停车高峰和平峰阶段共享停车泊位数量。</w:t>
      </w:r>
    </w:p>
    <w:p w14:paraId="61380C80" w14:textId="68B91751" w:rsidR="00E81568" w:rsidRDefault="002F3696" w:rsidP="00BA7B9B">
      <w:pPr>
        <w:jc w:val="center"/>
      </w:pPr>
      <w:r>
        <w:object w:dxaOrig="8430" w:dyaOrig="9675" w14:anchorId="5AC98BAB">
          <v:shape id="_x0000_i1030" type="#_x0000_t75" style="width:332.4pt;height:379.2pt" o:ole="">
            <v:imagedata r:id="rId22" o:title=""/>
          </v:shape>
          <o:OLEObject Type="Embed" ProgID="Visio.Drawing.15" ShapeID="_x0000_i1030" DrawAspect="Content" ObjectID="_1691478023" r:id="rId23"/>
        </w:object>
      </w:r>
    </w:p>
    <w:p w14:paraId="6D836A4B" w14:textId="1DFA7EFE" w:rsidR="00E1461D" w:rsidRDefault="00E81568" w:rsidP="0085501E">
      <w:pPr>
        <w:pStyle w:val="ac"/>
        <w:spacing w:before="156" w:after="156"/>
      </w:pPr>
      <w:r>
        <w:rPr>
          <w:rFonts w:hint="eastAsia"/>
        </w:rPr>
        <w:t>图</w:t>
      </w:r>
      <w:r>
        <w:t>8.1</w:t>
      </w:r>
      <w:r>
        <w:rPr>
          <w:rFonts w:hint="eastAsia"/>
        </w:rPr>
        <w:t>共享泊位数量确定流程</w:t>
      </w:r>
    </w:p>
    <w:p w14:paraId="041F0FCF" w14:textId="77777777" w:rsidR="00457F3C" w:rsidRDefault="00457F3C" w:rsidP="00457F3C">
      <w:pPr>
        <w:pStyle w:val="ae"/>
        <w:numPr>
          <w:ilvl w:val="0"/>
          <w:numId w:val="19"/>
        </w:numPr>
        <w:ind w:leftChars="350" w:left="1155" w:firstLineChars="0"/>
      </w:pPr>
      <w:r>
        <w:rPr>
          <w:rFonts w:hint="eastAsia"/>
        </w:rPr>
        <w:t>应分时段分区域提供泊位作为共享泊位，用户可预约使用。</w:t>
      </w:r>
    </w:p>
    <w:p w14:paraId="36AE28E7" w14:textId="77777777" w:rsidR="00457F3C" w:rsidRDefault="00457F3C" w:rsidP="00457F3C">
      <w:pPr>
        <w:pStyle w:val="ae"/>
        <w:numPr>
          <w:ilvl w:val="0"/>
          <w:numId w:val="19"/>
        </w:numPr>
        <w:ind w:leftChars="350" w:left="1155" w:firstLineChars="0"/>
      </w:pPr>
      <w:r>
        <w:rPr>
          <w:rFonts w:hint="eastAsia"/>
        </w:rPr>
        <w:t>应告知用户各共享泊位可使用时间段。</w:t>
      </w:r>
    </w:p>
    <w:p w14:paraId="2DE6A39A" w14:textId="3BE66BD4" w:rsidR="00457F3C" w:rsidRPr="00457F3C" w:rsidRDefault="00457F3C" w:rsidP="00457F3C">
      <w:pPr>
        <w:pStyle w:val="ae"/>
        <w:numPr>
          <w:ilvl w:val="0"/>
          <w:numId w:val="19"/>
        </w:numPr>
        <w:ind w:leftChars="350" w:left="1155" w:firstLineChars="0"/>
      </w:pPr>
      <w:r>
        <w:rPr>
          <w:rFonts w:hint="eastAsia"/>
        </w:rPr>
        <w:t>应要求用户在固定停车时间段内停靠。</w:t>
      </w:r>
    </w:p>
    <w:p w14:paraId="1AD9C969" w14:textId="77A3771B" w:rsidR="00CD6D33" w:rsidRDefault="00EA049D" w:rsidP="00EA049D">
      <w:pPr>
        <w:pStyle w:val="2"/>
        <w:numPr>
          <w:ilvl w:val="1"/>
          <w:numId w:val="4"/>
        </w:numPr>
        <w:spacing w:before="156" w:after="156"/>
      </w:pPr>
      <w:r>
        <w:rPr>
          <w:rFonts w:hint="eastAsia"/>
        </w:rPr>
        <w:t>停车诱导</w:t>
      </w:r>
    </w:p>
    <w:p w14:paraId="22BE3C5A" w14:textId="4771C582" w:rsidR="00326989" w:rsidRDefault="00326989" w:rsidP="00326989">
      <w:pPr>
        <w:pStyle w:val="ae"/>
        <w:numPr>
          <w:ilvl w:val="2"/>
          <w:numId w:val="4"/>
        </w:numPr>
        <w:adjustRightInd w:val="0"/>
        <w:ind w:firstLineChars="0"/>
      </w:pPr>
      <w:r w:rsidRPr="00F24889">
        <w:rPr>
          <w:rFonts w:hint="eastAsia"/>
        </w:rPr>
        <w:t>能与其他导航软件通过接口共享数据，在导航电子地图上实时标示车辆当前位置和行驶方向；</w:t>
      </w:r>
      <w:r w:rsidRPr="00B73D89">
        <w:rPr>
          <w:rFonts w:hint="eastAsia"/>
          <w:szCs w:val="21"/>
        </w:rPr>
        <w:t>用户选择合适的停车场后，</w:t>
      </w:r>
      <w:r>
        <w:rPr>
          <w:rFonts w:hint="eastAsia"/>
          <w:szCs w:val="21"/>
        </w:rPr>
        <w:t>其他导航软件应能</w:t>
      </w:r>
      <w:r w:rsidRPr="00B73D89">
        <w:rPr>
          <w:rFonts w:hint="eastAsia"/>
          <w:szCs w:val="21"/>
        </w:rPr>
        <w:t>规划车辆出行路径</w:t>
      </w:r>
      <w:r>
        <w:rPr>
          <w:rFonts w:hint="eastAsia"/>
          <w:szCs w:val="21"/>
        </w:rPr>
        <w:t>。</w:t>
      </w:r>
    </w:p>
    <w:p w14:paraId="551D3387" w14:textId="7D4400AB" w:rsidR="00EA049D" w:rsidRPr="00326989" w:rsidRDefault="00326989" w:rsidP="00326989">
      <w:pPr>
        <w:pStyle w:val="ae"/>
        <w:numPr>
          <w:ilvl w:val="2"/>
          <w:numId w:val="4"/>
        </w:numPr>
        <w:adjustRightInd w:val="0"/>
        <w:ind w:firstLineChars="0"/>
      </w:pPr>
      <w:r w:rsidRPr="00326989">
        <w:rPr>
          <w:rFonts w:hint="eastAsia"/>
          <w:szCs w:val="21"/>
        </w:rPr>
        <w:t>查询和设定车辆前往的目的地；为车辆推荐周围多个的停车场及其具体信息</w:t>
      </w:r>
      <w:r>
        <w:rPr>
          <w:rFonts w:hint="eastAsia"/>
          <w:szCs w:val="21"/>
        </w:rPr>
        <w:t>。</w:t>
      </w:r>
    </w:p>
    <w:p w14:paraId="234CD36F" w14:textId="3E85FB3C" w:rsidR="00326989" w:rsidRPr="00F24889" w:rsidRDefault="00326989" w:rsidP="00326989">
      <w:pPr>
        <w:pStyle w:val="ae"/>
        <w:numPr>
          <w:ilvl w:val="2"/>
          <w:numId w:val="4"/>
        </w:numPr>
        <w:adjustRightInd w:val="0"/>
        <w:ind w:firstLineChars="0"/>
      </w:pPr>
      <w:r w:rsidRPr="00B73D89">
        <w:rPr>
          <w:rFonts w:hint="eastAsia"/>
          <w:szCs w:val="21"/>
        </w:rPr>
        <w:t>当停车场无空闲停车位时，应提醒用户，同时推荐就近空闲停车场。</w:t>
      </w:r>
      <w:r>
        <w:rPr>
          <w:rFonts w:hint="eastAsia"/>
          <w:szCs w:val="21"/>
        </w:rPr>
        <w:t>重新通过其他导航软件</w:t>
      </w:r>
      <w:r w:rsidRPr="00B73D89">
        <w:rPr>
          <w:rFonts w:hint="eastAsia"/>
          <w:szCs w:val="21"/>
        </w:rPr>
        <w:t>规划到达空闲停车场路径。</w:t>
      </w:r>
    </w:p>
    <w:p w14:paraId="74CA808B" w14:textId="4935ACB6" w:rsidR="00326989" w:rsidRPr="00133C12" w:rsidRDefault="00326989" w:rsidP="00326989">
      <w:pPr>
        <w:pStyle w:val="ae"/>
        <w:numPr>
          <w:ilvl w:val="2"/>
          <w:numId w:val="4"/>
        </w:numPr>
        <w:adjustRightInd w:val="0"/>
        <w:ind w:firstLineChars="0"/>
      </w:pPr>
      <w:r w:rsidRPr="00B73D89">
        <w:rPr>
          <w:rFonts w:hint="eastAsia"/>
          <w:szCs w:val="21"/>
        </w:rPr>
        <w:t>无规划路径引导的条件下，为车辆移动定位的过程提供周围停车场信息</w:t>
      </w:r>
      <w:r>
        <w:rPr>
          <w:rFonts w:hint="eastAsia"/>
          <w:szCs w:val="21"/>
        </w:rPr>
        <w:t>。</w:t>
      </w:r>
    </w:p>
    <w:p w14:paraId="07A79EFC" w14:textId="560DEDE6" w:rsidR="00133C12" w:rsidRPr="00F24889" w:rsidRDefault="00133C12" w:rsidP="00133C12">
      <w:pPr>
        <w:pStyle w:val="ae"/>
        <w:numPr>
          <w:ilvl w:val="2"/>
          <w:numId w:val="4"/>
        </w:numPr>
        <w:adjustRightInd w:val="0"/>
        <w:ind w:firstLineChars="0"/>
      </w:pPr>
      <w:r w:rsidRPr="00FC77CD">
        <w:rPr>
          <w:rFonts w:hint="eastAsia"/>
        </w:rPr>
        <w:t>全程引导信息</w:t>
      </w:r>
      <w:r w:rsidRPr="009175FF">
        <w:rPr>
          <w:rFonts w:hint="eastAsia"/>
        </w:rPr>
        <w:t>，宜提前</w:t>
      </w:r>
      <w:r w:rsidRPr="009175FF">
        <w:rPr>
          <w:rFonts w:hint="eastAsia"/>
        </w:rPr>
        <w:t>1</w:t>
      </w:r>
      <w:r w:rsidRPr="009175FF">
        <w:t>5</w:t>
      </w:r>
      <w:r w:rsidRPr="009175FF">
        <w:rPr>
          <w:rFonts w:hint="eastAsia"/>
        </w:rPr>
        <w:t>-</w:t>
      </w:r>
      <w:r w:rsidRPr="009175FF">
        <w:t>20</w:t>
      </w:r>
      <w:r w:rsidRPr="009175FF">
        <w:rPr>
          <w:rFonts w:hint="eastAsia"/>
        </w:rPr>
        <w:t>分钟预测估计目的地停车场空余车位数，当预测和实际停车位不足时应提醒。</w:t>
      </w:r>
    </w:p>
    <w:p w14:paraId="7C1DA9BA" w14:textId="77777777" w:rsidR="00326989" w:rsidRDefault="00326989" w:rsidP="00326989">
      <w:pPr>
        <w:pStyle w:val="ae"/>
        <w:numPr>
          <w:ilvl w:val="2"/>
          <w:numId w:val="4"/>
        </w:numPr>
        <w:adjustRightInd w:val="0"/>
        <w:ind w:firstLineChars="0"/>
      </w:pPr>
      <w:r w:rsidRPr="00B73D89">
        <w:rPr>
          <w:rFonts w:hint="eastAsia"/>
          <w:szCs w:val="21"/>
        </w:rPr>
        <w:t>应提供停车场到目的地的步行规划</w:t>
      </w:r>
      <w:r>
        <w:rPr>
          <w:rFonts w:hint="eastAsia"/>
          <w:szCs w:val="21"/>
        </w:rPr>
        <w:t>，</w:t>
      </w:r>
      <w:r w:rsidRPr="00326989">
        <w:rPr>
          <w:rFonts w:hint="eastAsia"/>
          <w:szCs w:val="21"/>
        </w:rPr>
        <w:t>路线引导信息应包括：</w:t>
      </w:r>
    </w:p>
    <w:p w14:paraId="190536B0" w14:textId="77777777" w:rsidR="00326989" w:rsidRPr="0018058D" w:rsidRDefault="00326989" w:rsidP="00326989">
      <w:pPr>
        <w:pStyle w:val="ae"/>
        <w:numPr>
          <w:ilvl w:val="0"/>
          <w:numId w:val="39"/>
        </w:numPr>
        <w:adjustRightInd w:val="0"/>
        <w:ind w:leftChars="350" w:left="1155" w:firstLineChars="0"/>
      </w:pPr>
      <w:r w:rsidRPr="0018058D">
        <w:rPr>
          <w:rFonts w:hint="eastAsia"/>
        </w:rPr>
        <w:lastRenderedPageBreak/>
        <w:t>以预设的时间间隔播报当前位置、行走方向、周边参照兴趣点；</w:t>
      </w:r>
    </w:p>
    <w:p w14:paraId="780FC9FD" w14:textId="77777777" w:rsidR="00326989" w:rsidRPr="0018058D" w:rsidRDefault="00326989" w:rsidP="00326989">
      <w:pPr>
        <w:pStyle w:val="ae"/>
        <w:numPr>
          <w:ilvl w:val="0"/>
          <w:numId w:val="39"/>
        </w:numPr>
        <w:adjustRightInd w:val="0"/>
        <w:ind w:leftChars="350" w:left="1155" w:firstLineChars="0"/>
      </w:pPr>
      <w:r w:rsidRPr="0018058D">
        <w:rPr>
          <w:rFonts w:hint="eastAsia"/>
        </w:rPr>
        <w:t>接近路线拐点处时提示转向信息，如道路和参照物的名称和方位；</w:t>
      </w:r>
    </w:p>
    <w:p w14:paraId="34DA9F33" w14:textId="7AA4C9C5" w:rsidR="00326989" w:rsidRDefault="00326989" w:rsidP="00326989">
      <w:pPr>
        <w:pStyle w:val="ae"/>
        <w:numPr>
          <w:ilvl w:val="0"/>
          <w:numId w:val="39"/>
        </w:numPr>
        <w:adjustRightInd w:val="0"/>
        <w:ind w:leftChars="350" w:left="1155" w:firstLineChars="0"/>
      </w:pPr>
      <w:r w:rsidRPr="0018058D">
        <w:rPr>
          <w:rFonts w:hint="eastAsia"/>
        </w:rPr>
        <w:t>提示已行走的、剩余的步行距离、时间；</w:t>
      </w:r>
    </w:p>
    <w:p w14:paraId="18EFE18D" w14:textId="412549B8" w:rsidR="0065579F" w:rsidRPr="0065579F" w:rsidRDefault="00326989" w:rsidP="0065579F">
      <w:pPr>
        <w:pStyle w:val="ae"/>
        <w:numPr>
          <w:ilvl w:val="2"/>
          <w:numId w:val="4"/>
        </w:numPr>
        <w:adjustRightInd w:val="0"/>
        <w:ind w:firstLineChars="0"/>
        <w:rPr>
          <w:szCs w:val="21"/>
        </w:rPr>
      </w:pPr>
      <w:r>
        <w:rPr>
          <w:rFonts w:hint="eastAsia"/>
          <w:szCs w:val="21"/>
        </w:rPr>
        <w:t>停车场宜设有支持室内导航的设备</w:t>
      </w:r>
      <w:r w:rsidR="0065579F">
        <w:rPr>
          <w:rFonts w:hint="eastAsia"/>
          <w:szCs w:val="21"/>
        </w:rPr>
        <w:t>，具体要求如下：</w:t>
      </w:r>
    </w:p>
    <w:p w14:paraId="3F76D6C4" w14:textId="77777777" w:rsidR="0065579F" w:rsidRPr="0065579F" w:rsidRDefault="00326989" w:rsidP="0065579F">
      <w:pPr>
        <w:pStyle w:val="ae"/>
        <w:numPr>
          <w:ilvl w:val="0"/>
          <w:numId w:val="42"/>
        </w:numPr>
        <w:adjustRightInd w:val="0"/>
        <w:ind w:leftChars="350" w:left="1155" w:firstLineChars="0"/>
        <w:rPr>
          <w:szCs w:val="21"/>
        </w:rPr>
      </w:pPr>
      <w:r w:rsidRPr="0065579F">
        <w:rPr>
          <w:rFonts w:hint="eastAsia"/>
          <w:szCs w:val="21"/>
        </w:rPr>
        <w:t>智能停车系统宜提供室内停车位引导，为用户推荐空闲停车位。</w:t>
      </w:r>
    </w:p>
    <w:p w14:paraId="426716DC" w14:textId="77777777" w:rsidR="0065579F" w:rsidRPr="0065579F" w:rsidRDefault="0065579F" w:rsidP="0065579F">
      <w:pPr>
        <w:pStyle w:val="ae"/>
        <w:numPr>
          <w:ilvl w:val="0"/>
          <w:numId w:val="42"/>
        </w:numPr>
        <w:adjustRightInd w:val="0"/>
        <w:ind w:leftChars="350" w:left="1155" w:firstLineChars="0"/>
        <w:rPr>
          <w:szCs w:val="21"/>
        </w:rPr>
      </w:pPr>
      <w:r w:rsidRPr="0065579F">
        <w:rPr>
          <w:rFonts w:hint="eastAsia"/>
          <w:szCs w:val="21"/>
        </w:rPr>
        <w:t>对于提供室内导航的停车场，</w:t>
      </w:r>
      <w:r w:rsidRPr="00976101">
        <w:rPr>
          <w:rFonts w:hint="eastAsia"/>
        </w:rPr>
        <w:t>当</w:t>
      </w:r>
      <w:bookmarkStart w:id="104" w:name="_Hlk52291099"/>
      <w:r w:rsidRPr="00976101">
        <w:rPr>
          <w:rFonts w:hint="eastAsia"/>
        </w:rPr>
        <w:t>停车场布置发生较大变化时，需更新停车场地图，未发生较大变化时，半年内至少更新一次地图。</w:t>
      </w:r>
      <w:bookmarkStart w:id="105" w:name="_Hlk52291276"/>
      <w:bookmarkEnd w:id="104"/>
      <w:r w:rsidRPr="00976101">
        <w:rPr>
          <w:rFonts w:hint="eastAsia"/>
        </w:rPr>
        <w:t>多层</w:t>
      </w:r>
      <w:r>
        <w:rPr>
          <w:rFonts w:hint="eastAsia"/>
        </w:rPr>
        <w:t>停车场</w:t>
      </w:r>
      <w:r w:rsidRPr="00976101">
        <w:rPr>
          <w:rFonts w:hint="eastAsia"/>
        </w:rPr>
        <w:t>，楼层间的道路连通关系较为复杂。室内地图应能准确区分各层地图，并表示清楚各层的连接情况。</w:t>
      </w:r>
      <w:bookmarkEnd w:id="105"/>
    </w:p>
    <w:p w14:paraId="15FEE4F4" w14:textId="187F1F61" w:rsidR="0065579F" w:rsidRPr="0065579F" w:rsidRDefault="0065579F" w:rsidP="0065579F">
      <w:pPr>
        <w:pStyle w:val="ae"/>
        <w:numPr>
          <w:ilvl w:val="0"/>
          <w:numId w:val="42"/>
        </w:numPr>
        <w:adjustRightInd w:val="0"/>
        <w:ind w:leftChars="350" w:left="1155" w:firstLineChars="0"/>
        <w:rPr>
          <w:szCs w:val="21"/>
        </w:rPr>
      </w:pPr>
      <w:r w:rsidRPr="0065579F">
        <w:rPr>
          <w:rFonts w:hint="eastAsia"/>
          <w:szCs w:val="21"/>
        </w:rPr>
        <w:t>对于提供室内导航的停车场，</w:t>
      </w:r>
      <w:r w:rsidRPr="00EE690D">
        <w:rPr>
          <w:rFonts w:hint="eastAsia"/>
        </w:rPr>
        <w:t>根据用户要求，停车位推荐可以分为：</w:t>
      </w:r>
    </w:p>
    <w:p w14:paraId="6EA2296C" w14:textId="582C5150" w:rsidR="0065579F" w:rsidRDefault="0065579F" w:rsidP="0065579F">
      <w:pPr>
        <w:ind w:leftChars="550" w:left="1155"/>
      </w:pPr>
      <w:r>
        <w:rPr>
          <w:rFonts w:hint="eastAsia"/>
        </w:rPr>
        <w:t>——离我最近</w:t>
      </w:r>
    </w:p>
    <w:p w14:paraId="5E1C0AB2" w14:textId="0908B067" w:rsidR="0065579F" w:rsidRDefault="0065579F" w:rsidP="0065579F">
      <w:pPr>
        <w:ind w:leftChars="550" w:left="1155"/>
      </w:pPr>
      <w:r>
        <w:rPr>
          <w:rFonts w:hint="eastAsia"/>
        </w:rPr>
        <w:t>——</w:t>
      </w:r>
      <w:r w:rsidRPr="008E0F54">
        <w:rPr>
          <w:rFonts w:hint="eastAsia"/>
        </w:rPr>
        <w:t>离目的地出入口最近</w:t>
      </w:r>
    </w:p>
    <w:p w14:paraId="31AC8C61" w14:textId="5D24876A" w:rsidR="0065579F" w:rsidRDefault="0065579F" w:rsidP="0065579F">
      <w:pPr>
        <w:ind w:leftChars="550" w:left="1155"/>
      </w:pPr>
      <w:r>
        <w:rPr>
          <w:rFonts w:hint="eastAsia"/>
        </w:rPr>
        <w:t>——</w:t>
      </w:r>
      <w:r w:rsidRPr="008E0F54">
        <w:rPr>
          <w:rFonts w:hint="eastAsia"/>
        </w:rPr>
        <w:t>周围最空</w:t>
      </w:r>
    </w:p>
    <w:p w14:paraId="1EDD738B" w14:textId="7A418A03" w:rsidR="00326989" w:rsidRDefault="00BA7BC0" w:rsidP="0065579F">
      <w:pPr>
        <w:pStyle w:val="ae"/>
        <w:numPr>
          <w:ilvl w:val="2"/>
          <w:numId w:val="4"/>
        </w:numPr>
        <w:adjustRightInd w:val="0"/>
        <w:ind w:firstLineChars="0"/>
        <w:rPr>
          <w:szCs w:val="21"/>
        </w:rPr>
      </w:pPr>
      <w:r>
        <w:rPr>
          <w:rFonts w:hint="eastAsia"/>
          <w:szCs w:val="21"/>
        </w:rPr>
        <w:t>智能停车系统</w:t>
      </w:r>
      <w:r w:rsidR="0065579F" w:rsidRPr="0065579F">
        <w:rPr>
          <w:rFonts w:hint="eastAsia"/>
          <w:szCs w:val="21"/>
        </w:rPr>
        <w:t>宜向用户提供反向寻车功能</w:t>
      </w:r>
      <w:r w:rsidR="0065579F">
        <w:rPr>
          <w:rFonts w:hint="eastAsia"/>
          <w:szCs w:val="21"/>
        </w:rPr>
        <w:t>，具体要求如下：</w:t>
      </w:r>
    </w:p>
    <w:p w14:paraId="0F753362" w14:textId="77777777" w:rsidR="0065579F" w:rsidRPr="0065579F" w:rsidRDefault="0065579F" w:rsidP="0065579F">
      <w:pPr>
        <w:pStyle w:val="ae"/>
        <w:numPr>
          <w:ilvl w:val="0"/>
          <w:numId w:val="43"/>
        </w:numPr>
        <w:adjustRightInd w:val="0"/>
        <w:ind w:firstLineChars="0"/>
        <w:rPr>
          <w:szCs w:val="21"/>
        </w:rPr>
      </w:pPr>
      <w:r w:rsidRPr="00976101">
        <w:rPr>
          <w:rFonts w:hint="eastAsia"/>
        </w:rPr>
        <w:t>车牌识别，为了提高反向寻车查找的范围，车位上宜设置视频设备，实现车牌自动识别功能</w:t>
      </w:r>
      <w:r>
        <w:rPr>
          <w:rFonts w:hint="eastAsia"/>
        </w:rPr>
        <w:t>。</w:t>
      </w:r>
    </w:p>
    <w:p w14:paraId="2C98E386" w14:textId="77777777" w:rsidR="0065579F" w:rsidRPr="0065579F" w:rsidRDefault="0065579F" w:rsidP="0065579F">
      <w:pPr>
        <w:pStyle w:val="ae"/>
        <w:numPr>
          <w:ilvl w:val="0"/>
          <w:numId w:val="43"/>
        </w:numPr>
        <w:adjustRightInd w:val="0"/>
        <w:ind w:firstLineChars="0"/>
        <w:rPr>
          <w:szCs w:val="21"/>
        </w:rPr>
      </w:pPr>
      <w:r w:rsidRPr="00976101">
        <w:rPr>
          <w:rFonts w:hint="eastAsia"/>
        </w:rPr>
        <w:t>支持</w:t>
      </w:r>
      <w:bookmarkStart w:id="106" w:name="_Hlk52291965"/>
      <w:r w:rsidRPr="00976101">
        <w:rPr>
          <w:rFonts w:hint="eastAsia"/>
        </w:rPr>
        <w:t>按车牌号码、车位号码或车辆入场时间等多种寻车方式。</w:t>
      </w:r>
      <w:bookmarkEnd w:id="106"/>
    </w:p>
    <w:p w14:paraId="5A0C24ED" w14:textId="77777777" w:rsidR="0065579F" w:rsidRPr="0065579F" w:rsidRDefault="0065579F" w:rsidP="0065579F">
      <w:pPr>
        <w:pStyle w:val="ae"/>
        <w:numPr>
          <w:ilvl w:val="0"/>
          <w:numId w:val="43"/>
        </w:numPr>
        <w:adjustRightInd w:val="0"/>
        <w:ind w:firstLineChars="0"/>
        <w:rPr>
          <w:szCs w:val="21"/>
        </w:rPr>
      </w:pPr>
      <w:r w:rsidRPr="00976101">
        <w:rPr>
          <w:rFonts w:hint="eastAsia"/>
        </w:rPr>
        <w:t>支持车牌号码模糊匹配功能，</w:t>
      </w:r>
      <w:bookmarkStart w:id="107" w:name="_Hlk52291992"/>
      <w:r w:rsidRPr="00976101">
        <w:rPr>
          <w:rFonts w:hint="eastAsia"/>
        </w:rPr>
        <w:t>提高寻车匹配效率。</w:t>
      </w:r>
      <w:bookmarkEnd w:id="107"/>
    </w:p>
    <w:p w14:paraId="25A5FBC2" w14:textId="77777777" w:rsidR="0065579F" w:rsidRPr="0065579F" w:rsidRDefault="0065579F" w:rsidP="0065579F">
      <w:pPr>
        <w:pStyle w:val="ae"/>
        <w:numPr>
          <w:ilvl w:val="0"/>
          <w:numId w:val="43"/>
        </w:numPr>
        <w:adjustRightInd w:val="0"/>
        <w:ind w:firstLineChars="0"/>
        <w:rPr>
          <w:szCs w:val="21"/>
        </w:rPr>
      </w:pPr>
      <w:r w:rsidRPr="00976101">
        <w:rPr>
          <w:rFonts w:hint="eastAsia"/>
        </w:rPr>
        <w:t>支持跨楼层寻车。</w:t>
      </w:r>
    </w:p>
    <w:p w14:paraId="431E013E" w14:textId="09AAB551" w:rsidR="0065579F" w:rsidRPr="0065579F" w:rsidRDefault="0065579F" w:rsidP="0065579F">
      <w:pPr>
        <w:pStyle w:val="ae"/>
        <w:numPr>
          <w:ilvl w:val="0"/>
          <w:numId w:val="43"/>
        </w:numPr>
        <w:adjustRightInd w:val="0"/>
        <w:ind w:firstLineChars="0"/>
        <w:rPr>
          <w:szCs w:val="21"/>
        </w:rPr>
      </w:pPr>
      <w:r w:rsidRPr="00976101">
        <w:rPr>
          <w:rFonts w:hint="eastAsia"/>
        </w:rPr>
        <w:t>支持寻车地图及最短寻车路径显示。</w:t>
      </w:r>
    </w:p>
    <w:p w14:paraId="56877D6A" w14:textId="2E0C0776" w:rsidR="008456EB" w:rsidRDefault="00597B81" w:rsidP="00E23866">
      <w:pPr>
        <w:pStyle w:val="1"/>
        <w:numPr>
          <w:ilvl w:val="0"/>
          <w:numId w:val="4"/>
        </w:numPr>
        <w:spacing w:before="312" w:after="312"/>
      </w:pPr>
      <w:bookmarkStart w:id="108" w:name="_Toc67249571"/>
      <w:r>
        <w:rPr>
          <w:rFonts w:hint="eastAsia"/>
        </w:rPr>
        <w:t>停车支付</w:t>
      </w:r>
      <w:bookmarkEnd w:id="108"/>
    </w:p>
    <w:p w14:paraId="3B93A063" w14:textId="77777777" w:rsidR="00A01D36" w:rsidRPr="00F7063B" w:rsidRDefault="00A01D36" w:rsidP="00A01D36">
      <w:pPr>
        <w:pStyle w:val="2"/>
        <w:numPr>
          <w:ilvl w:val="1"/>
          <w:numId w:val="4"/>
        </w:numPr>
        <w:spacing w:before="156" w:after="156"/>
      </w:pPr>
      <w:bookmarkStart w:id="109" w:name="_Toc50969292"/>
      <w:bookmarkStart w:id="110" w:name="_Hlk46601457"/>
      <w:r>
        <w:rPr>
          <w:rFonts w:hint="eastAsia"/>
        </w:rPr>
        <w:t>功能要求</w:t>
      </w:r>
      <w:bookmarkEnd w:id="109"/>
      <w:bookmarkEnd w:id="110"/>
    </w:p>
    <w:p w14:paraId="297CD6C6" w14:textId="77777777" w:rsidR="00A01D36" w:rsidRDefault="00A01D36" w:rsidP="00A01D36">
      <w:pPr>
        <w:pStyle w:val="ae"/>
        <w:numPr>
          <w:ilvl w:val="2"/>
          <w:numId w:val="4"/>
        </w:numPr>
        <w:adjustRightInd w:val="0"/>
        <w:ind w:firstLineChars="0"/>
      </w:pPr>
      <w:bookmarkStart w:id="111" w:name="_Hlk52221136"/>
      <w:bookmarkStart w:id="112" w:name="_Hlk52221125"/>
      <w:r w:rsidRPr="006A655B">
        <w:rPr>
          <w:rFonts w:hint="eastAsia"/>
        </w:rPr>
        <w:t>应支持多种支付方式，向用户提供多种支付选择</w:t>
      </w:r>
      <w:r>
        <w:rPr>
          <w:rFonts w:hint="eastAsia"/>
        </w:rPr>
        <w:t>，并且可支持实现无感支付。</w:t>
      </w:r>
    </w:p>
    <w:p w14:paraId="3548377B" w14:textId="77777777" w:rsidR="00A01D36" w:rsidRDefault="00A01D36" w:rsidP="00A01D36">
      <w:pPr>
        <w:pStyle w:val="ae"/>
        <w:numPr>
          <w:ilvl w:val="2"/>
          <w:numId w:val="4"/>
        </w:numPr>
        <w:adjustRightInd w:val="0"/>
        <w:ind w:firstLineChars="0"/>
      </w:pPr>
      <w:r>
        <w:rPr>
          <w:rFonts w:hint="eastAsia"/>
        </w:rPr>
        <w:t>宜设置</w:t>
      </w:r>
      <w:r>
        <w:rPr>
          <w:rFonts w:hint="eastAsia"/>
        </w:rPr>
        <w:t>E</w:t>
      </w:r>
      <w:r>
        <w:t>TC</w:t>
      </w:r>
      <w:r>
        <w:rPr>
          <w:rFonts w:hint="eastAsia"/>
        </w:rPr>
        <w:t>、自动扣款等不停车缴费方式，减少出入口子系统缴费时间。</w:t>
      </w:r>
    </w:p>
    <w:p w14:paraId="2E854373" w14:textId="77777777" w:rsidR="00A01D36" w:rsidRDefault="00A01D36" w:rsidP="00A01D36">
      <w:pPr>
        <w:pStyle w:val="ae"/>
        <w:numPr>
          <w:ilvl w:val="2"/>
          <w:numId w:val="4"/>
        </w:numPr>
        <w:adjustRightInd w:val="0"/>
        <w:ind w:firstLineChars="0"/>
      </w:pPr>
      <w:r>
        <w:rPr>
          <w:rFonts w:hint="eastAsia"/>
        </w:rPr>
        <w:t>应</w:t>
      </w:r>
      <w:r w:rsidRPr="008E0F54">
        <w:rPr>
          <w:rFonts w:hint="eastAsia"/>
        </w:rPr>
        <w:t>为通过电子支付方式付停车费的车主提供≥</w:t>
      </w:r>
      <w:r w:rsidRPr="008E0F54">
        <w:rPr>
          <w:rFonts w:hint="eastAsia"/>
        </w:rPr>
        <w:t>15min</w:t>
      </w:r>
      <w:r w:rsidRPr="008E0F54">
        <w:rPr>
          <w:rFonts w:hint="eastAsia"/>
        </w:rPr>
        <w:t>的有效出场时间。</w:t>
      </w:r>
      <w:bookmarkEnd w:id="111"/>
    </w:p>
    <w:p w14:paraId="49795D7B" w14:textId="77777777" w:rsidR="00A01D36" w:rsidRDefault="00A01D36" w:rsidP="00A01D36">
      <w:pPr>
        <w:pStyle w:val="ae"/>
        <w:numPr>
          <w:ilvl w:val="2"/>
          <w:numId w:val="4"/>
        </w:numPr>
        <w:adjustRightInd w:val="0"/>
        <w:ind w:firstLineChars="0"/>
      </w:pPr>
      <w:bookmarkStart w:id="113" w:name="_Hlk52220937"/>
      <w:bookmarkStart w:id="114" w:name="_Hlk52220924"/>
      <w:bookmarkEnd w:id="112"/>
      <w:r>
        <w:rPr>
          <w:rFonts w:hint="eastAsia"/>
        </w:rPr>
        <w:t>应</w:t>
      </w:r>
      <w:r w:rsidRPr="008E0F54">
        <w:rPr>
          <w:rFonts w:hint="eastAsia"/>
        </w:rPr>
        <w:t>必须对用户的个人信息、交易数据进行</w:t>
      </w:r>
      <w:r>
        <w:rPr>
          <w:rFonts w:hint="eastAsia"/>
        </w:rPr>
        <w:t>加密、</w:t>
      </w:r>
      <w:r w:rsidRPr="008E0F54">
        <w:rPr>
          <w:rFonts w:hint="eastAsia"/>
        </w:rPr>
        <w:t>保密</w:t>
      </w:r>
      <w:r>
        <w:rPr>
          <w:rFonts w:hint="eastAsia"/>
        </w:rPr>
        <w:t>处理</w:t>
      </w:r>
      <w:r w:rsidRPr="008E0F54">
        <w:rPr>
          <w:rFonts w:hint="eastAsia"/>
        </w:rPr>
        <w:t>。</w:t>
      </w:r>
      <w:bookmarkEnd w:id="113"/>
    </w:p>
    <w:bookmarkEnd w:id="114"/>
    <w:p w14:paraId="50041532" w14:textId="77777777" w:rsidR="00A01D36" w:rsidRDefault="00A01D36" w:rsidP="00A01D36">
      <w:pPr>
        <w:pStyle w:val="ae"/>
        <w:numPr>
          <w:ilvl w:val="2"/>
          <w:numId w:val="4"/>
        </w:numPr>
        <w:adjustRightInd w:val="0"/>
        <w:ind w:firstLineChars="0"/>
      </w:pPr>
      <w:r w:rsidRPr="008E0F54">
        <w:rPr>
          <w:rFonts w:hint="eastAsia"/>
        </w:rPr>
        <w:t>应采取必要措施保护电子支付交易数据的完整性和可靠性。</w:t>
      </w:r>
    </w:p>
    <w:p w14:paraId="47ADED04" w14:textId="77777777" w:rsidR="00A01D36" w:rsidRDefault="00A01D36" w:rsidP="00A01D36">
      <w:pPr>
        <w:pStyle w:val="ae"/>
        <w:numPr>
          <w:ilvl w:val="2"/>
          <w:numId w:val="4"/>
        </w:numPr>
        <w:adjustRightInd w:val="0"/>
        <w:ind w:firstLineChars="0"/>
      </w:pPr>
      <w:bookmarkStart w:id="115" w:name="_Hlk52221009"/>
      <w:r w:rsidRPr="008E0F54">
        <w:rPr>
          <w:rFonts w:hint="eastAsia"/>
        </w:rPr>
        <w:t>应确保交易过程的真实性，保证参加电子交易的各方承认交易过程的合法性。</w:t>
      </w:r>
      <w:bookmarkEnd w:id="115"/>
    </w:p>
    <w:p w14:paraId="766A81B9" w14:textId="77777777" w:rsidR="00A01D36" w:rsidRDefault="00A01D36" w:rsidP="00A01D36">
      <w:pPr>
        <w:pStyle w:val="ae"/>
        <w:numPr>
          <w:ilvl w:val="2"/>
          <w:numId w:val="4"/>
        </w:numPr>
        <w:adjustRightInd w:val="0"/>
        <w:ind w:firstLineChars="0"/>
      </w:pPr>
      <w:r w:rsidRPr="00E25BD6">
        <w:rPr>
          <w:rFonts w:hint="eastAsia"/>
        </w:rPr>
        <w:t>应支持打印交易单据。</w:t>
      </w:r>
    </w:p>
    <w:p w14:paraId="6EFF9D26" w14:textId="0C5ED481" w:rsidR="00A01D36" w:rsidRDefault="00A01D36" w:rsidP="00A01D36">
      <w:pPr>
        <w:pStyle w:val="ae"/>
        <w:numPr>
          <w:ilvl w:val="2"/>
          <w:numId w:val="4"/>
        </w:numPr>
        <w:adjustRightInd w:val="0"/>
        <w:ind w:firstLineChars="0"/>
      </w:pPr>
      <w:r>
        <w:rPr>
          <w:rFonts w:hint="eastAsia"/>
        </w:rPr>
        <w:t>应</w:t>
      </w:r>
      <w:r>
        <w:t>针对不按照停车规则完成缴费的车主和驾驶员，依靠</w:t>
      </w:r>
      <w:r w:rsidR="00BA7BC0">
        <w:rPr>
          <w:rFonts w:hint="eastAsia"/>
        </w:rPr>
        <w:t>智能停车系统</w:t>
      </w:r>
      <w:r>
        <w:t>的</w:t>
      </w:r>
      <w:r>
        <w:rPr>
          <w:rFonts w:hint="eastAsia"/>
        </w:rPr>
        <w:t>统计后</w:t>
      </w:r>
      <w:r>
        <w:t>欠费名单和取证图片，通过通知补缴、年检追缴、法院申诉等多种手段，来完成费用追缴。</w:t>
      </w:r>
    </w:p>
    <w:p w14:paraId="5F3CC040" w14:textId="77777777" w:rsidR="00A01D36" w:rsidRDefault="00A01D36" w:rsidP="00A01D36">
      <w:pPr>
        <w:pStyle w:val="ae"/>
        <w:numPr>
          <w:ilvl w:val="2"/>
          <w:numId w:val="4"/>
        </w:numPr>
        <w:adjustRightInd w:val="0"/>
        <w:ind w:firstLineChars="0"/>
      </w:pPr>
      <w:r>
        <w:rPr>
          <w:rFonts w:hint="eastAsia"/>
        </w:rPr>
        <w:t>停车出入口子系统应能识别车辆停车属性，包括临时车、预约车、月租车、免费车</w:t>
      </w:r>
      <w:r>
        <w:rPr>
          <w:rFonts w:hint="eastAsia"/>
        </w:rPr>
        <w:lastRenderedPageBreak/>
        <w:t>等，能判断预约车和月租车的有效期。</w:t>
      </w:r>
    </w:p>
    <w:p w14:paraId="1E86FC8E" w14:textId="3BFF2B58" w:rsidR="00A01D36" w:rsidRPr="00A01D36" w:rsidRDefault="00A01D36" w:rsidP="00A01D36">
      <w:pPr>
        <w:pStyle w:val="ae"/>
        <w:numPr>
          <w:ilvl w:val="2"/>
          <w:numId w:val="4"/>
        </w:numPr>
        <w:adjustRightInd w:val="0"/>
        <w:ind w:firstLineChars="0"/>
      </w:pPr>
      <w:r w:rsidRPr="00022ACE">
        <w:rPr>
          <w:rFonts w:hint="eastAsia"/>
        </w:rPr>
        <w:t>应有</w:t>
      </w:r>
      <w:r w:rsidRPr="00A04089">
        <w:rPr>
          <w:rFonts w:hint="eastAsia"/>
        </w:rPr>
        <w:t>自检状态定时上报和故障告警功能，</w:t>
      </w:r>
      <w:r w:rsidRPr="00022ACE">
        <w:rPr>
          <w:rFonts w:hint="eastAsia"/>
        </w:rPr>
        <w:t>当出现故障，出入口</w:t>
      </w:r>
      <w:r>
        <w:rPr>
          <w:rFonts w:hint="eastAsia"/>
        </w:rPr>
        <w:t>子</w:t>
      </w:r>
      <w:r w:rsidRPr="00022ACE">
        <w:rPr>
          <w:rFonts w:hint="eastAsia"/>
        </w:rPr>
        <w:t>系统可以转成人工操作</w:t>
      </w:r>
      <w:r>
        <w:rPr>
          <w:rFonts w:hint="eastAsia"/>
        </w:rPr>
        <w:t>。</w:t>
      </w:r>
    </w:p>
    <w:p w14:paraId="04D98CCA" w14:textId="5C764784" w:rsidR="00CD7071" w:rsidRDefault="00A474BE" w:rsidP="00E23866">
      <w:pPr>
        <w:pStyle w:val="2"/>
        <w:numPr>
          <w:ilvl w:val="1"/>
          <w:numId w:val="4"/>
        </w:numPr>
        <w:spacing w:before="156" w:after="156"/>
      </w:pPr>
      <w:bookmarkStart w:id="116" w:name="_Toc50969280"/>
      <w:bookmarkStart w:id="117" w:name="_Hlk46601504"/>
      <w:r>
        <w:rPr>
          <w:rFonts w:hint="eastAsia"/>
        </w:rPr>
        <w:t>银行卡、行业卡、现金支付</w:t>
      </w:r>
      <w:r w:rsidR="00CD7071" w:rsidRPr="00CD7071">
        <w:rPr>
          <w:rFonts w:hint="eastAsia"/>
        </w:rPr>
        <w:t>流程</w:t>
      </w:r>
      <w:bookmarkEnd w:id="116"/>
    </w:p>
    <w:p w14:paraId="335C8C19" w14:textId="0CDD1EF3" w:rsidR="002D17D9" w:rsidRDefault="002D17D9" w:rsidP="002D17D9">
      <w:r w:rsidRPr="006A655B">
        <w:rPr>
          <w:rFonts w:hint="eastAsia"/>
        </w:rPr>
        <w:t>交易流程说明：</w:t>
      </w:r>
    </w:p>
    <w:p w14:paraId="37AD4DA3" w14:textId="77777777" w:rsidR="00BF23B3" w:rsidRDefault="00BF23B3" w:rsidP="00BF23B3">
      <w:pPr>
        <w:pStyle w:val="ae"/>
        <w:numPr>
          <w:ilvl w:val="0"/>
          <w:numId w:val="16"/>
        </w:numPr>
        <w:ind w:leftChars="200" w:left="840" w:firstLineChars="0"/>
      </w:pPr>
      <w:r>
        <w:rPr>
          <w:rFonts w:hint="eastAsia"/>
        </w:rPr>
        <w:t>用户查询停车费并向智能停车系统发起银行卡、行业卡、现金等线下支付方式；</w:t>
      </w:r>
    </w:p>
    <w:p w14:paraId="0E882FDF" w14:textId="77777777" w:rsidR="00BF23B3" w:rsidRDefault="00BF23B3" w:rsidP="00BF23B3">
      <w:pPr>
        <w:pStyle w:val="ae"/>
        <w:numPr>
          <w:ilvl w:val="0"/>
          <w:numId w:val="16"/>
        </w:numPr>
        <w:ind w:leftChars="200" w:left="840" w:firstLineChars="0"/>
      </w:pPr>
      <w:r>
        <w:rPr>
          <w:rFonts w:hint="eastAsia"/>
        </w:rPr>
        <w:t>智能停车系统响应支付请求，根据申请时间和停车驶入时间计算停车费用；</w:t>
      </w:r>
    </w:p>
    <w:p w14:paraId="19A146B2" w14:textId="77777777" w:rsidR="00BF23B3" w:rsidRDefault="00BF23B3" w:rsidP="00BF23B3">
      <w:pPr>
        <w:pStyle w:val="ae"/>
        <w:numPr>
          <w:ilvl w:val="0"/>
          <w:numId w:val="16"/>
        </w:numPr>
        <w:ind w:leftChars="200" w:left="840" w:firstLineChars="0"/>
      </w:pPr>
      <w:r>
        <w:rPr>
          <w:rFonts w:hint="eastAsia"/>
        </w:rPr>
        <w:t>用户选择采用银行卡、行业卡或现金缴费；</w:t>
      </w:r>
    </w:p>
    <w:p w14:paraId="5B21D57B" w14:textId="77777777" w:rsidR="00BF23B3" w:rsidRDefault="00BF23B3" w:rsidP="00BF23B3">
      <w:pPr>
        <w:pStyle w:val="ae"/>
        <w:numPr>
          <w:ilvl w:val="0"/>
          <w:numId w:val="16"/>
        </w:numPr>
        <w:ind w:leftChars="200" w:left="840" w:firstLineChars="0"/>
      </w:pPr>
      <w:r>
        <w:rPr>
          <w:rFonts w:hint="eastAsia"/>
        </w:rPr>
        <w:t>智能停车系统向停车场出入口子系统校核是否支付成功；</w:t>
      </w:r>
    </w:p>
    <w:p w14:paraId="3C07C014" w14:textId="77777777" w:rsidR="00BF23B3" w:rsidRDefault="00BF23B3" w:rsidP="00BF23B3">
      <w:pPr>
        <w:pStyle w:val="ae"/>
        <w:numPr>
          <w:ilvl w:val="0"/>
          <w:numId w:val="16"/>
        </w:numPr>
        <w:ind w:leftChars="200" w:left="840" w:firstLineChars="0"/>
      </w:pPr>
      <w:r>
        <w:rPr>
          <w:rFonts w:hint="eastAsia"/>
        </w:rPr>
        <w:t>停车场出入口子系统确认是否支付成功；</w:t>
      </w:r>
    </w:p>
    <w:p w14:paraId="69F30885" w14:textId="53C1E9FC" w:rsidR="00BF23B3" w:rsidRPr="00BF23B3" w:rsidRDefault="00BF23B3" w:rsidP="002D17D9">
      <w:pPr>
        <w:pStyle w:val="ae"/>
        <w:numPr>
          <w:ilvl w:val="0"/>
          <w:numId w:val="16"/>
        </w:numPr>
        <w:ind w:leftChars="200" w:left="840" w:firstLineChars="0"/>
      </w:pPr>
      <w:r>
        <w:rPr>
          <w:rFonts w:hint="eastAsia"/>
        </w:rPr>
        <w:t>确认缴费成功后，停车场出入口子系统放行车辆。</w:t>
      </w:r>
    </w:p>
    <w:bookmarkEnd w:id="117"/>
    <w:p w14:paraId="6375A7FC" w14:textId="19E91761" w:rsidR="00316200" w:rsidRDefault="00BF6D59" w:rsidP="00316200">
      <w:r>
        <w:object w:dxaOrig="12510" w:dyaOrig="10395" w14:anchorId="4E1A7A71">
          <v:shape id="_x0000_i1031" type="#_x0000_t75" style="width:438.6pt;height:367.2pt" o:ole="">
            <v:imagedata r:id="rId24" o:title=""/>
          </v:shape>
          <o:OLEObject Type="Embed" ProgID="Visio.Drawing.15" ShapeID="_x0000_i1031" DrawAspect="Content" ObjectID="_1691478024" r:id="rId25"/>
        </w:object>
      </w:r>
    </w:p>
    <w:p w14:paraId="30C6B315" w14:textId="6F18C51F" w:rsidR="00CD7071" w:rsidRDefault="00CD7071" w:rsidP="004D329B">
      <w:pPr>
        <w:pStyle w:val="ac"/>
        <w:spacing w:before="156" w:after="156"/>
      </w:pPr>
      <w:bookmarkStart w:id="118" w:name="_Hlk46601603"/>
      <w:r>
        <w:rPr>
          <w:rFonts w:hint="eastAsia"/>
        </w:rPr>
        <w:t>图</w:t>
      </w:r>
      <w:r w:rsidR="003E4ED0">
        <w:t>9</w:t>
      </w:r>
      <w:r>
        <w:t>.</w:t>
      </w:r>
      <w:r w:rsidR="00406922">
        <w:t>1</w:t>
      </w:r>
      <w:r>
        <w:rPr>
          <w:rFonts w:hint="eastAsia"/>
        </w:rPr>
        <w:t xml:space="preserve"> </w:t>
      </w:r>
      <w:r>
        <w:rPr>
          <w:rFonts w:hint="eastAsia"/>
        </w:rPr>
        <w:t>线下支付付款交易流程</w:t>
      </w:r>
    </w:p>
    <w:bookmarkEnd w:id="118"/>
    <w:p w14:paraId="5F4B7FB8" w14:textId="0123E739" w:rsidR="0019718A" w:rsidRDefault="0019718A" w:rsidP="00E23866">
      <w:pPr>
        <w:pStyle w:val="2"/>
        <w:numPr>
          <w:ilvl w:val="1"/>
          <w:numId w:val="4"/>
        </w:numPr>
        <w:spacing w:before="156" w:after="156"/>
      </w:pPr>
      <w:r>
        <w:rPr>
          <w:rFonts w:hint="eastAsia"/>
        </w:rPr>
        <w:t>微信支付</w:t>
      </w:r>
      <w:r w:rsidRPr="00CD7071">
        <w:rPr>
          <w:rFonts w:hint="eastAsia"/>
        </w:rPr>
        <w:t>流程</w:t>
      </w:r>
    </w:p>
    <w:p w14:paraId="572573FB" w14:textId="283C5012" w:rsidR="002D17D9" w:rsidRPr="00292FC2" w:rsidRDefault="002D17D9" w:rsidP="002D17D9">
      <w:r w:rsidRPr="00292FC2">
        <w:rPr>
          <w:rFonts w:hint="eastAsia"/>
        </w:rPr>
        <w:t>交易流程说明：</w:t>
      </w:r>
    </w:p>
    <w:p w14:paraId="52DF4EA8" w14:textId="77777777" w:rsidR="002D17D9" w:rsidRDefault="002D17D9" w:rsidP="002D17D9">
      <w:pPr>
        <w:pStyle w:val="ae"/>
        <w:numPr>
          <w:ilvl w:val="0"/>
          <w:numId w:val="11"/>
        </w:numPr>
        <w:adjustRightInd w:val="0"/>
        <w:ind w:firstLineChars="0"/>
      </w:pPr>
      <w:r>
        <w:rPr>
          <w:rFonts w:hint="eastAsia"/>
        </w:rPr>
        <w:lastRenderedPageBreak/>
        <w:t>用户查询停车费并发起微信支付请求；</w:t>
      </w:r>
    </w:p>
    <w:p w14:paraId="5BD96124" w14:textId="77777777" w:rsidR="002D17D9" w:rsidRDefault="002D17D9" w:rsidP="002D17D9">
      <w:pPr>
        <w:pStyle w:val="ae"/>
        <w:numPr>
          <w:ilvl w:val="0"/>
          <w:numId w:val="11"/>
        </w:numPr>
        <w:adjustRightInd w:val="0"/>
        <w:ind w:firstLineChars="0"/>
      </w:pPr>
      <w:r>
        <w:rPr>
          <w:rFonts w:hint="eastAsia"/>
        </w:rPr>
        <w:t>智能停车系统响应支付请求，根据申请时间和停车驶入时间计算停车费用；</w:t>
      </w:r>
    </w:p>
    <w:p w14:paraId="3D708150" w14:textId="77777777" w:rsidR="002D17D9" w:rsidRDefault="002D17D9" w:rsidP="002D17D9">
      <w:pPr>
        <w:pStyle w:val="ae"/>
        <w:numPr>
          <w:ilvl w:val="0"/>
          <w:numId w:val="11"/>
        </w:numPr>
        <w:adjustRightInd w:val="0"/>
        <w:ind w:firstLineChars="0"/>
      </w:pPr>
      <w:r>
        <w:rPr>
          <w:rFonts w:hint="eastAsia"/>
        </w:rPr>
        <w:t>智能停车系统扣除优惠后计算应付停车费用；</w:t>
      </w:r>
    </w:p>
    <w:p w14:paraId="201DAEBC" w14:textId="77777777" w:rsidR="002D17D9" w:rsidRDefault="002D17D9" w:rsidP="002D17D9">
      <w:pPr>
        <w:pStyle w:val="ae"/>
        <w:numPr>
          <w:ilvl w:val="0"/>
          <w:numId w:val="11"/>
        </w:numPr>
        <w:adjustRightInd w:val="0"/>
        <w:ind w:firstLineChars="0"/>
      </w:pPr>
      <w:r>
        <w:rPr>
          <w:rFonts w:hint="eastAsia"/>
        </w:rPr>
        <w:t>智能停车系统和用户向微信支付中心发出付款响应；</w:t>
      </w:r>
    </w:p>
    <w:p w14:paraId="2DC51F84" w14:textId="77777777" w:rsidR="002D17D9" w:rsidRDefault="002D17D9" w:rsidP="002D17D9">
      <w:pPr>
        <w:pStyle w:val="ae"/>
        <w:numPr>
          <w:ilvl w:val="0"/>
          <w:numId w:val="11"/>
        </w:numPr>
        <w:adjustRightInd w:val="0"/>
        <w:ind w:firstLineChars="0"/>
      </w:pPr>
      <w:r>
        <w:rPr>
          <w:rFonts w:hint="eastAsia"/>
        </w:rPr>
        <w:t>微信支付中心确认支付；</w:t>
      </w:r>
    </w:p>
    <w:p w14:paraId="596A1E9E" w14:textId="16FC1C51" w:rsidR="002D17D9" w:rsidRPr="002D17D9" w:rsidRDefault="002D17D9" w:rsidP="002D17D9">
      <w:pPr>
        <w:pStyle w:val="ae"/>
        <w:numPr>
          <w:ilvl w:val="0"/>
          <w:numId w:val="11"/>
        </w:numPr>
        <w:ind w:firstLineChars="0"/>
      </w:pPr>
      <w:r>
        <w:rPr>
          <w:rFonts w:hint="eastAsia"/>
        </w:rPr>
        <w:t>确认缴费成功后，停车场出入口子系统出入口子系统放行车辆。</w:t>
      </w:r>
    </w:p>
    <w:p w14:paraId="0602F8C4" w14:textId="212C6A3B" w:rsidR="00193A92" w:rsidRDefault="00BF6D59" w:rsidP="00193A92">
      <w:r>
        <w:object w:dxaOrig="12585" w:dyaOrig="10680" w14:anchorId="1FE79349">
          <v:shape id="_x0000_i1032" type="#_x0000_t75" style="width:446.4pt;height:374.4pt" o:ole="">
            <v:imagedata r:id="rId26" o:title=""/>
          </v:shape>
          <o:OLEObject Type="Embed" ProgID="Visio.Drawing.15" ShapeID="_x0000_i1032" DrawAspect="Content" ObjectID="_1691478025" r:id="rId27"/>
        </w:object>
      </w:r>
    </w:p>
    <w:p w14:paraId="05EAB63D" w14:textId="7266DE09" w:rsidR="0019718A" w:rsidRDefault="003E4ED0" w:rsidP="003E4ED0">
      <w:pPr>
        <w:pStyle w:val="ac"/>
        <w:spacing w:before="156" w:after="156"/>
      </w:pPr>
      <w:r w:rsidRPr="00044E11">
        <w:rPr>
          <w:rFonts w:hint="eastAsia"/>
        </w:rPr>
        <w:t>图</w:t>
      </w:r>
      <w:r>
        <w:t>9</w:t>
      </w:r>
      <w:r w:rsidRPr="00044E11">
        <w:t>.</w:t>
      </w:r>
      <w:r>
        <w:t>2</w:t>
      </w:r>
      <w:r w:rsidRPr="00044E11">
        <w:rPr>
          <w:rFonts w:hint="eastAsia"/>
        </w:rPr>
        <w:t xml:space="preserve"> </w:t>
      </w:r>
      <w:r w:rsidR="00E91BF5">
        <w:rPr>
          <w:rFonts w:hint="eastAsia"/>
        </w:rPr>
        <w:t>微信</w:t>
      </w:r>
      <w:r w:rsidRPr="00044E11">
        <w:rPr>
          <w:rFonts w:hint="eastAsia"/>
        </w:rPr>
        <w:t>支付付款交易流程</w:t>
      </w:r>
    </w:p>
    <w:p w14:paraId="0C2AAB03" w14:textId="53CDF7C0" w:rsidR="0019718A" w:rsidRPr="00CD7071" w:rsidRDefault="0088421A" w:rsidP="00E23866">
      <w:pPr>
        <w:pStyle w:val="2"/>
        <w:numPr>
          <w:ilvl w:val="1"/>
          <w:numId w:val="4"/>
        </w:numPr>
        <w:spacing w:before="156" w:after="156"/>
      </w:pPr>
      <w:r>
        <w:rPr>
          <w:rFonts w:hint="eastAsia"/>
        </w:rPr>
        <w:t>自动</w:t>
      </w:r>
      <w:r w:rsidR="00B41146">
        <w:rPr>
          <w:rFonts w:hint="eastAsia"/>
        </w:rPr>
        <w:t>扣</w:t>
      </w:r>
      <w:r>
        <w:rPr>
          <w:rFonts w:hint="eastAsia"/>
        </w:rPr>
        <w:t>款</w:t>
      </w:r>
      <w:r w:rsidR="0019718A" w:rsidRPr="00CD7071">
        <w:rPr>
          <w:rFonts w:hint="eastAsia"/>
        </w:rPr>
        <w:t>流程</w:t>
      </w:r>
    </w:p>
    <w:p w14:paraId="6256B865" w14:textId="4D3B9586" w:rsidR="00C552A6" w:rsidRDefault="00C552A6" w:rsidP="00C552A6">
      <w:r w:rsidRPr="00292FC2">
        <w:rPr>
          <w:rFonts w:hint="eastAsia"/>
        </w:rPr>
        <w:t>交易流程说明：</w:t>
      </w:r>
    </w:p>
    <w:p w14:paraId="482914C6" w14:textId="361A56CA" w:rsidR="00CF21FA" w:rsidRDefault="00CF21FA" w:rsidP="00E23866">
      <w:pPr>
        <w:pStyle w:val="ae"/>
        <w:numPr>
          <w:ilvl w:val="0"/>
          <w:numId w:val="14"/>
        </w:numPr>
        <w:adjustRightInd w:val="0"/>
        <w:ind w:firstLineChars="0"/>
      </w:pPr>
      <w:r>
        <w:rPr>
          <w:rFonts w:hint="eastAsia"/>
        </w:rPr>
        <w:t>出口通道检测到车辆预出场；</w:t>
      </w:r>
    </w:p>
    <w:p w14:paraId="2B805761" w14:textId="0A41A6E3" w:rsidR="00D5656C" w:rsidRDefault="003E18C7" w:rsidP="00E23866">
      <w:pPr>
        <w:pStyle w:val="ae"/>
        <w:numPr>
          <w:ilvl w:val="0"/>
          <w:numId w:val="14"/>
        </w:numPr>
        <w:adjustRightInd w:val="0"/>
        <w:ind w:firstLineChars="0"/>
      </w:pPr>
      <w:r>
        <w:rPr>
          <w:rFonts w:hint="eastAsia"/>
        </w:rPr>
        <w:t>智能停车系统</w:t>
      </w:r>
      <w:r w:rsidR="00D5656C">
        <w:rPr>
          <w:rFonts w:hint="eastAsia"/>
        </w:rPr>
        <w:t>根据车辆驶出时间和车辆驶入时间计算停车费用；</w:t>
      </w:r>
    </w:p>
    <w:p w14:paraId="6B0EBB88" w14:textId="5FF1F934" w:rsidR="00CF21FA" w:rsidRDefault="00D5656C" w:rsidP="00E23866">
      <w:pPr>
        <w:pStyle w:val="ae"/>
        <w:numPr>
          <w:ilvl w:val="0"/>
          <w:numId w:val="14"/>
        </w:numPr>
        <w:adjustRightInd w:val="0"/>
        <w:ind w:firstLineChars="0"/>
      </w:pPr>
      <w:r>
        <w:rPr>
          <w:rFonts w:hint="eastAsia"/>
        </w:rPr>
        <w:t>通过识别车牌号判别车辆信息；</w:t>
      </w:r>
    </w:p>
    <w:p w14:paraId="2F3D34D0" w14:textId="7AFE4C80" w:rsidR="00CF21FA" w:rsidRDefault="00CF21FA" w:rsidP="00E23866">
      <w:pPr>
        <w:pStyle w:val="ae"/>
        <w:numPr>
          <w:ilvl w:val="0"/>
          <w:numId w:val="14"/>
        </w:numPr>
        <w:adjustRightInd w:val="0"/>
        <w:ind w:firstLineChars="0"/>
      </w:pPr>
      <w:r>
        <w:rPr>
          <w:rFonts w:hint="eastAsia"/>
        </w:rPr>
        <w:t>若</w:t>
      </w:r>
      <w:r w:rsidR="00597692">
        <w:rPr>
          <w:rFonts w:hint="eastAsia"/>
        </w:rPr>
        <w:t>目标车辆已绑定免密支付</w:t>
      </w:r>
      <w:r>
        <w:rPr>
          <w:rFonts w:hint="eastAsia"/>
        </w:rPr>
        <w:t>，</w:t>
      </w:r>
      <w:r w:rsidR="00597692">
        <w:rPr>
          <w:rFonts w:hint="eastAsia"/>
        </w:rPr>
        <w:t>则当停车费小于</w:t>
      </w:r>
      <w:r w:rsidR="00597692">
        <w:rPr>
          <w:rFonts w:hint="eastAsia"/>
        </w:rPr>
        <w:t>1</w:t>
      </w:r>
      <w:r w:rsidR="00597692">
        <w:t>00</w:t>
      </w:r>
      <w:r w:rsidR="00597692">
        <w:rPr>
          <w:rFonts w:hint="eastAsia"/>
        </w:rPr>
        <w:t>元（免密支付额度），智能停车系统自动扣费，若大于</w:t>
      </w:r>
      <w:r w:rsidR="00597692">
        <w:rPr>
          <w:rFonts w:hint="eastAsia"/>
        </w:rPr>
        <w:t>1</w:t>
      </w:r>
      <w:r w:rsidR="00597692">
        <w:t>00</w:t>
      </w:r>
      <w:r w:rsidR="00597692">
        <w:rPr>
          <w:rFonts w:hint="eastAsia"/>
        </w:rPr>
        <w:t>元，用户采取其他方法支付</w:t>
      </w:r>
      <w:r>
        <w:rPr>
          <w:rFonts w:hint="eastAsia"/>
        </w:rPr>
        <w:t>；</w:t>
      </w:r>
    </w:p>
    <w:p w14:paraId="7D6B98B0" w14:textId="13FDCBCD" w:rsidR="00597692" w:rsidRDefault="00597692" w:rsidP="00E23866">
      <w:pPr>
        <w:pStyle w:val="ae"/>
        <w:numPr>
          <w:ilvl w:val="0"/>
          <w:numId w:val="14"/>
        </w:numPr>
        <w:adjustRightInd w:val="0"/>
        <w:ind w:firstLineChars="0"/>
      </w:pPr>
      <w:r>
        <w:rPr>
          <w:rFonts w:hint="eastAsia"/>
        </w:rPr>
        <w:t>若目标车辆已绑定储值卡，则当储值卡内余额大于停车费用，智能停车系统自动扣</w:t>
      </w:r>
      <w:r>
        <w:rPr>
          <w:rFonts w:hint="eastAsia"/>
        </w:rPr>
        <w:lastRenderedPageBreak/>
        <w:t>费，若小于停车费用，用户采取其他方法支付；</w:t>
      </w:r>
    </w:p>
    <w:p w14:paraId="23CD9C30" w14:textId="341247C7" w:rsidR="00597692" w:rsidRDefault="00597692" w:rsidP="00E23866">
      <w:pPr>
        <w:pStyle w:val="ae"/>
        <w:numPr>
          <w:ilvl w:val="0"/>
          <w:numId w:val="14"/>
        </w:numPr>
        <w:adjustRightInd w:val="0"/>
        <w:ind w:firstLineChars="0"/>
      </w:pPr>
      <w:r>
        <w:rPr>
          <w:rFonts w:hint="eastAsia"/>
        </w:rPr>
        <w:t>若目标车辆未绑定任何支付形式，用户采取其他方法支付；</w:t>
      </w:r>
    </w:p>
    <w:p w14:paraId="457F4529" w14:textId="7C1F6CD9" w:rsidR="00C37C41" w:rsidRDefault="00F83548" w:rsidP="00C37C41">
      <w:pPr>
        <w:adjustRightInd w:val="0"/>
      </w:pPr>
      <w:r>
        <w:object w:dxaOrig="12105" w:dyaOrig="10590" w14:anchorId="3F7DF889">
          <v:shape id="_x0000_i1033" type="#_x0000_t75" style="width:6in;height:381pt" o:ole="">
            <v:imagedata r:id="rId28" o:title=""/>
          </v:shape>
          <o:OLEObject Type="Embed" ProgID="Visio.Drawing.15" ShapeID="_x0000_i1033" DrawAspect="Content" ObjectID="_1691478026" r:id="rId29"/>
        </w:object>
      </w:r>
    </w:p>
    <w:p w14:paraId="7AF50675" w14:textId="1D7E6A5E" w:rsidR="00D26D96" w:rsidRPr="00D26D96" w:rsidRDefault="00D26D96" w:rsidP="00D26D96">
      <w:pPr>
        <w:pStyle w:val="ac"/>
        <w:spacing w:before="156" w:after="156"/>
      </w:pPr>
      <w:r w:rsidRPr="00044E11">
        <w:rPr>
          <w:rFonts w:hint="eastAsia"/>
        </w:rPr>
        <w:t>图</w:t>
      </w:r>
      <w:r>
        <w:t>9</w:t>
      </w:r>
      <w:r w:rsidRPr="00044E11">
        <w:t>.</w:t>
      </w:r>
      <w:r>
        <w:t>3</w:t>
      </w:r>
      <w:r>
        <w:rPr>
          <w:rFonts w:hint="eastAsia"/>
        </w:rPr>
        <w:t xml:space="preserve"> </w:t>
      </w:r>
      <w:r>
        <w:rPr>
          <w:rFonts w:hint="eastAsia"/>
        </w:rPr>
        <w:t>自动扣款</w:t>
      </w:r>
      <w:r w:rsidRPr="00044E11">
        <w:rPr>
          <w:rFonts w:hint="eastAsia"/>
        </w:rPr>
        <w:t>付款交易流程</w:t>
      </w:r>
    </w:p>
    <w:p w14:paraId="3080EBFA" w14:textId="11A1CAFD" w:rsidR="0019718A" w:rsidRDefault="0073498B" w:rsidP="00E23866">
      <w:pPr>
        <w:pStyle w:val="2"/>
        <w:numPr>
          <w:ilvl w:val="1"/>
          <w:numId w:val="4"/>
        </w:numPr>
        <w:spacing w:before="156" w:after="156"/>
      </w:pPr>
      <w:r>
        <w:rPr>
          <w:rFonts w:hint="eastAsia"/>
        </w:rPr>
        <w:t>E</w:t>
      </w:r>
      <w:r>
        <w:t>TC</w:t>
      </w:r>
      <w:r>
        <w:rPr>
          <w:rFonts w:hint="eastAsia"/>
        </w:rPr>
        <w:t>支付流程</w:t>
      </w:r>
    </w:p>
    <w:p w14:paraId="7F01F5A0" w14:textId="77777777" w:rsidR="00D26D96" w:rsidRDefault="00D26D96" w:rsidP="00D26D96">
      <w:r w:rsidRPr="00292FC2">
        <w:rPr>
          <w:rFonts w:hint="eastAsia"/>
        </w:rPr>
        <w:t>付款交易流程说明：</w:t>
      </w:r>
    </w:p>
    <w:p w14:paraId="0938FFE7" w14:textId="77777777" w:rsidR="00D26D96" w:rsidRDefault="00D26D96" w:rsidP="00E23866">
      <w:pPr>
        <w:pStyle w:val="ae"/>
        <w:numPr>
          <w:ilvl w:val="0"/>
          <w:numId w:val="15"/>
        </w:numPr>
        <w:adjustRightInd w:val="0"/>
        <w:ind w:firstLineChars="0"/>
      </w:pPr>
      <w:r>
        <w:rPr>
          <w:rFonts w:hint="eastAsia"/>
        </w:rPr>
        <w:t>出口通道检测到车辆预出场；</w:t>
      </w:r>
    </w:p>
    <w:p w14:paraId="6ABDEF4C" w14:textId="77777777" w:rsidR="00D26D96" w:rsidRDefault="00D26D96" w:rsidP="00E23866">
      <w:pPr>
        <w:pStyle w:val="ae"/>
        <w:numPr>
          <w:ilvl w:val="0"/>
          <w:numId w:val="15"/>
        </w:numPr>
        <w:adjustRightInd w:val="0"/>
        <w:ind w:firstLineChars="0"/>
      </w:pPr>
      <w:r>
        <w:rPr>
          <w:rFonts w:hint="eastAsia"/>
        </w:rPr>
        <w:t>检测目标车辆中是否安装有</w:t>
      </w:r>
      <w:r>
        <w:rPr>
          <w:rFonts w:hint="eastAsia"/>
        </w:rPr>
        <w:t>E</w:t>
      </w:r>
      <w:r>
        <w:t>TC</w:t>
      </w:r>
      <w:r>
        <w:rPr>
          <w:rFonts w:hint="eastAsia"/>
        </w:rPr>
        <w:t>车载终端；</w:t>
      </w:r>
    </w:p>
    <w:p w14:paraId="13922129" w14:textId="77777777" w:rsidR="00D26D96" w:rsidRDefault="00D26D96" w:rsidP="00E23866">
      <w:pPr>
        <w:pStyle w:val="ae"/>
        <w:numPr>
          <w:ilvl w:val="0"/>
          <w:numId w:val="15"/>
        </w:numPr>
        <w:adjustRightInd w:val="0"/>
        <w:ind w:firstLineChars="0"/>
      </w:pPr>
      <w:r>
        <w:rPr>
          <w:rFonts w:hint="eastAsia"/>
        </w:rPr>
        <w:t>若没有，用户采用其他方法支付；</w:t>
      </w:r>
    </w:p>
    <w:p w14:paraId="680EE09B" w14:textId="77777777" w:rsidR="00D26D96" w:rsidRDefault="00D26D96" w:rsidP="00E23866">
      <w:pPr>
        <w:pStyle w:val="ae"/>
        <w:numPr>
          <w:ilvl w:val="0"/>
          <w:numId w:val="15"/>
        </w:numPr>
        <w:adjustRightInd w:val="0"/>
        <w:ind w:firstLineChars="0"/>
      </w:pPr>
      <w:r>
        <w:rPr>
          <w:rFonts w:hint="eastAsia"/>
        </w:rPr>
        <w:t>若有，进一步检验用户是否满足</w:t>
      </w:r>
      <w:r>
        <w:rPr>
          <w:rFonts w:hint="eastAsia"/>
        </w:rPr>
        <w:t>E</w:t>
      </w:r>
      <w:r>
        <w:t>TC</w:t>
      </w:r>
      <w:r>
        <w:rPr>
          <w:rFonts w:hint="eastAsia"/>
        </w:rPr>
        <w:t>支付条件；</w:t>
      </w:r>
    </w:p>
    <w:p w14:paraId="70F35C50" w14:textId="65D4CECD" w:rsidR="00E72A89" w:rsidRPr="00D26D96" w:rsidRDefault="00D26D96" w:rsidP="00E23866">
      <w:pPr>
        <w:pStyle w:val="ae"/>
        <w:numPr>
          <w:ilvl w:val="0"/>
          <w:numId w:val="15"/>
        </w:numPr>
        <w:adjustRightInd w:val="0"/>
        <w:ind w:firstLineChars="0"/>
      </w:pPr>
      <w:r>
        <w:rPr>
          <w:rFonts w:hint="eastAsia"/>
        </w:rPr>
        <w:t>若满足，</w:t>
      </w:r>
      <w:r w:rsidRPr="00BE6E47">
        <w:rPr>
          <w:rFonts w:hint="eastAsia"/>
        </w:rPr>
        <w:t>从</w:t>
      </w:r>
      <w:r w:rsidRPr="00BE6E47">
        <w:t>ETC</w:t>
      </w:r>
      <w:r w:rsidRPr="00BE6E47">
        <w:rPr>
          <w:rFonts w:hint="eastAsia"/>
        </w:rPr>
        <w:t>车载终端绑定的支付账户中自动扣除目标车辆的停车费用</w:t>
      </w:r>
      <w:r>
        <w:rPr>
          <w:rFonts w:hint="eastAsia"/>
        </w:rPr>
        <w:t>，并将扣费记录发送至</w:t>
      </w:r>
      <w:r w:rsidR="003E18C7">
        <w:rPr>
          <w:rFonts w:hint="eastAsia"/>
        </w:rPr>
        <w:t>智能停车系统</w:t>
      </w:r>
      <w:r>
        <w:rPr>
          <w:rFonts w:hint="eastAsia"/>
        </w:rPr>
        <w:t>。</w:t>
      </w:r>
    </w:p>
    <w:p w14:paraId="6539CF9F" w14:textId="15AABE41" w:rsidR="00193A92" w:rsidRDefault="00BF6D59" w:rsidP="004B3C08">
      <w:pPr>
        <w:jc w:val="center"/>
      </w:pPr>
      <w:r>
        <w:object w:dxaOrig="10935" w:dyaOrig="8985" w14:anchorId="6F333CEE">
          <v:shape id="_x0000_i1034" type="#_x0000_t75" style="width:403.2pt;height:330.6pt" o:ole="">
            <v:imagedata r:id="rId30" o:title=""/>
          </v:shape>
          <o:OLEObject Type="Embed" ProgID="Visio.Drawing.15" ShapeID="_x0000_i1034" DrawAspect="Content" ObjectID="_1691478027" r:id="rId31"/>
        </w:object>
      </w:r>
    </w:p>
    <w:p w14:paraId="5A799A31" w14:textId="79040D27" w:rsidR="00CA53B2" w:rsidRDefault="00CA53B2" w:rsidP="00CA53B2">
      <w:pPr>
        <w:pStyle w:val="ac"/>
        <w:spacing w:before="156" w:after="156"/>
      </w:pPr>
      <w:r w:rsidRPr="00044E11">
        <w:rPr>
          <w:rFonts w:hint="eastAsia"/>
        </w:rPr>
        <w:t>图</w:t>
      </w:r>
      <w:r>
        <w:t>9</w:t>
      </w:r>
      <w:r w:rsidRPr="00044E11">
        <w:t>.</w:t>
      </w:r>
      <w:r>
        <w:t>4</w:t>
      </w:r>
      <w:r w:rsidRPr="00044E11">
        <w:rPr>
          <w:rFonts w:hint="eastAsia"/>
        </w:rPr>
        <w:t xml:space="preserve"> </w:t>
      </w:r>
      <w:r>
        <w:rPr>
          <w:rFonts w:hint="eastAsia"/>
        </w:rPr>
        <w:t>E</w:t>
      </w:r>
      <w:r>
        <w:t>TC</w:t>
      </w:r>
      <w:r w:rsidRPr="00044E11">
        <w:rPr>
          <w:rFonts w:hint="eastAsia"/>
        </w:rPr>
        <w:t>支付付款交易流程</w:t>
      </w:r>
      <w:r w:rsidR="00F463EB">
        <w:rPr>
          <w:rFonts w:hint="eastAsia"/>
        </w:rPr>
        <w:t>图</w:t>
      </w:r>
    </w:p>
    <w:p w14:paraId="2220C4BB" w14:textId="77777777" w:rsidR="00F463EB" w:rsidRPr="0073498B" w:rsidRDefault="00F463EB" w:rsidP="00E23866">
      <w:pPr>
        <w:pStyle w:val="2"/>
        <w:numPr>
          <w:ilvl w:val="1"/>
          <w:numId w:val="4"/>
        </w:numPr>
        <w:spacing w:before="156" w:after="156"/>
      </w:pPr>
      <w:r>
        <w:rPr>
          <w:rFonts w:hint="eastAsia"/>
        </w:rPr>
        <w:t>设备要求</w:t>
      </w:r>
    </w:p>
    <w:p w14:paraId="1DCFFD7D" w14:textId="33D13337" w:rsidR="00F566B5" w:rsidRDefault="00F566B5" w:rsidP="00E23866">
      <w:pPr>
        <w:pStyle w:val="ae"/>
        <w:numPr>
          <w:ilvl w:val="2"/>
          <w:numId w:val="4"/>
        </w:numPr>
        <w:adjustRightInd w:val="0"/>
        <w:ind w:firstLineChars="0"/>
      </w:pPr>
      <w:r>
        <w:rPr>
          <w:rFonts w:hint="eastAsia"/>
        </w:rPr>
        <w:t>应建立无障碍停车，能自动识别</w:t>
      </w:r>
      <w:r w:rsidR="0042171C">
        <w:rPr>
          <w:rFonts w:hint="eastAsia"/>
        </w:rPr>
        <w:t>车牌号码、颜色、车辆车型等信息。</w:t>
      </w:r>
      <w:r w:rsidR="00CE3DBB">
        <w:rPr>
          <w:rFonts w:hint="eastAsia"/>
        </w:rPr>
        <w:t>且能够将车辆图片、车辆号牌和进出场时间等数据绑定。</w:t>
      </w:r>
    </w:p>
    <w:p w14:paraId="5E27FA4C" w14:textId="03B04EE9" w:rsidR="00F463EB" w:rsidRDefault="00F463EB" w:rsidP="00E23866">
      <w:pPr>
        <w:pStyle w:val="ae"/>
        <w:numPr>
          <w:ilvl w:val="2"/>
          <w:numId w:val="4"/>
        </w:numPr>
        <w:adjustRightInd w:val="0"/>
        <w:ind w:firstLineChars="0"/>
      </w:pPr>
      <w:r>
        <w:rPr>
          <w:rFonts w:hint="eastAsia"/>
        </w:rPr>
        <w:t>停车场出入口子系统设置的银行卡</w:t>
      </w:r>
      <w:r>
        <w:rPr>
          <w:rFonts w:hint="eastAsia"/>
        </w:rPr>
        <w:t>P</w:t>
      </w:r>
      <w:r>
        <w:t>OS</w:t>
      </w:r>
      <w:r>
        <w:rPr>
          <w:rFonts w:hint="eastAsia"/>
        </w:rPr>
        <w:t>设备</w:t>
      </w:r>
      <w:r w:rsidRPr="00E25BD6">
        <w:rPr>
          <w:rFonts w:hint="eastAsia"/>
        </w:rPr>
        <w:t>应支持识别多种银行卡、信用卡。</w:t>
      </w:r>
    </w:p>
    <w:p w14:paraId="3EBA1093" w14:textId="77777777" w:rsidR="00F463EB" w:rsidRDefault="00F463EB" w:rsidP="00E23866">
      <w:pPr>
        <w:pStyle w:val="ae"/>
        <w:numPr>
          <w:ilvl w:val="2"/>
          <w:numId w:val="4"/>
        </w:numPr>
        <w:adjustRightInd w:val="0"/>
        <w:ind w:firstLineChars="0"/>
      </w:pPr>
      <w:r w:rsidRPr="0030189B">
        <w:rPr>
          <w:rFonts w:hint="eastAsia"/>
        </w:rPr>
        <w:t>E</w:t>
      </w:r>
      <w:r w:rsidRPr="0030189B">
        <w:t>TC</w:t>
      </w:r>
      <w:r w:rsidRPr="0030189B">
        <w:rPr>
          <w:rFonts w:hint="eastAsia"/>
        </w:rPr>
        <w:t>缴费设备</w:t>
      </w:r>
      <w:r>
        <w:rPr>
          <w:rFonts w:hint="eastAsia"/>
        </w:rPr>
        <w:t>从检测车辆到达出</w:t>
      </w:r>
      <w:r w:rsidRPr="00497ABA">
        <w:rPr>
          <w:rFonts w:hint="eastAsia"/>
        </w:rPr>
        <w:t>口到向</w:t>
      </w:r>
      <w:r w:rsidRPr="00497ABA">
        <w:rPr>
          <w:rFonts w:hint="eastAsia"/>
        </w:rPr>
        <w:t>E</w:t>
      </w:r>
      <w:r w:rsidRPr="00497ABA">
        <w:t>TC</w:t>
      </w:r>
      <w:r w:rsidRPr="00497ABA">
        <w:rPr>
          <w:rFonts w:hint="eastAsia"/>
        </w:rPr>
        <w:t>扣款的时</w:t>
      </w:r>
      <w:r>
        <w:rPr>
          <w:rFonts w:hint="eastAsia"/>
        </w:rPr>
        <w:t>间应</w:t>
      </w:r>
      <w:r w:rsidRPr="001A1F53">
        <w:rPr>
          <w:rFonts w:hint="eastAsia"/>
        </w:rPr>
        <w:t>≤</w:t>
      </w:r>
      <w:r w:rsidRPr="001A1F53">
        <w:rPr>
          <w:rFonts w:hint="eastAsia"/>
        </w:rPr>
        <w:t>2s</w:t>
      </w:r>
      <w:r w:rsidRPr="001A1F53">
        <w:rPr>
          <w:rFonts w:hint="eastAsia"/>
        </w:rPr>
        <w:t>。</w:t>
      </w:r>
    </w:p>
    <w:p w14:paraId="031A9E83" w14:textId="77777777" w:rsidR="00F463EB" w:rsidRPr="00497ABA" w:rsidRDefault="00F463EB" w:rsidP="00E23866">
      <w:pPr>
        <w:pStyle w:val="ae"/>
        <w:numPr>
          <w:ilvl w:val="2"/>
          <w:numId w:val="4"/>
        </w:numPr>
        <w:adjustRightInd w:val="0"/>
        <w:ind w:firstLineChars="0"/>
      </w:pPr>
      <w:r>
        <w:t>ETC</w:t>
      </w:r>
      <w:r>
        <w:rPr>
          <w:rFonts w:hint="eastAsia"/>
        </w:rPr>
        <w:t>缴费设备</w:t>
      </w:r>
      <w:r w:rsidRPr="00E25BD6">
        <w:rPr>
          <w:rFonts w:hint="eastAsia"/>
        </w:rPr>
        <w:t>应支持嵌入到停车场</w:t>
      </w:r>
      <w:r>
        <w:rPr>
          <w:rFonts w:hint="eastAsia"/>
        </w:rPr>
        <w:t>识别设备</w:t>
      </w:r>
      <w:r w:rsidRPr="00E25BD6">
        <w:rPr>
          <w:rFonts w:hint="eastAsia"/>
        </w:rPr>
        <w:t>或独立安装使用，并通过通讯接口与</w:t>
      </w:r>
      <w:r>
        <w:rPr>
          <w:rFonts w:hint="eastAsia"/>
        </w:rPr>
        <w:t>路外停车场出入口子系统相</w:t>
      </w:r>
      <w:r w:rsidRPr="00E25BD6">
        <w:rPr>
          <w:rFonts w:hint="eastAsia"/>
        </w:rPr>
        <w:t>连接。</w:t>
      </w:r>
    </w:p>
    <w:p w14:paraId="2F3FC987" w14:textId="77777777" w:rsidR="00F463EB" w:rsidRDefault="00F463EB" w:rsidP="00E23866">
      <w:pPr>
        <w:pStyle w:val="ae"/>
        <w:numPr>
          <w:ilvl w:val="2"/>
          <w:numId w:val="4"/>
        </w:numPr>
        <w:adjustRightInd w:val="0"/>
        <w:ind w:firstLineChars="0"/>
      </w:pPr>
      <w:r>
        <w:rPr>
          <w:rFonts w:hint="eastAsia"/>
        </w:rPr>
        <w:t>支持自动缴费的出入口系统从检测车辆到达出口到向智能停车系统发出支付响应的时间应</w:t>
      </w:r>
      <w:r w:rsidRPr="001A1F53">
        <w:rPr>
          <w:rFonts w:hint="eastAsia"/>
        </w:rPr>
        <w:t>≤</w:t>
      </w:r>
      <w:r w:rsidRPr="001A1F53">
        <w:rPr>
          <w:rFonts w:hint="eastAsia"/>
        </w:rPr>
        <w:t>2s</w:t>
      </w:r>
      <w:r w:rsidRPr="001A1F53">
        <w:rPr>
          <w:rFonts w:hint="eastAsia"/>
        </w:rPr>
        <w:t>。</w:t>
      </w:r>
    </w:p>
    <w:p w14:paraId="3D2313E4" w14:textId="77777777" w:rsidR="00F463EB" w:rsidRDefault="00F463EB" w:rsidP="00E23866">
      <w:pPr>
        <w:pStyle w:val="ae"/>
        <w:numPr>
          <w:ilvl w:val="2"/>
          <w:numId w:val="4"/>
        </w:numPr>
        <w:adjustRightInd w:val="0"/>
        <w:ind w:firstLineChars="0"/>
      </w:pPr>
      <w:r>
        <w:rPr>
          <w:rFonts w:hint="eastAsia"/>
        </w:rPr>
        <w:t>自助缴费设备</w:t>
      </w:r>
      <w:r w:rsidRPr="00E25BD6">
        <w:rPr>
          <w:rFonts w:hint="eastAsia"/>
        </w:rPr>
        <w:t>应支持查询停车费，并生成相应支付二维码，用户通过移动终端扫描付费。</w:t>
      </w:r>
    </w:p>
    <w:p w14:paraId="3FD30BA4" w14:textId="78BF7DBB" w:rsidR="003D42C6" w:rsidRDefault="00F463EB" w:rsidP="00E23866">
      <w:pPr>
        <w:pStyle w:val="ae"/>
        <w:numPr>
          <w:ilvl w:val="2"/>
          <w:numId w:val="4"/>
        </w:numPr>
        <w:adjustRightInd w:val="0"/>
        <w:ind w:firstLineChars="0"/>
      </w:pPr>
      <w:r>
        <w:rPr>
          <w:rFonts w:hint="eastAsia"/>
        </w:rPr>
        <w:t>采用自助缴费时，</w:t>
      </w:r>
      <w:r w:rsidRPr="001A1F53">
        <w:rPr>
          <w:rFonts w:hint="eastAsia"/>
        </w:rPr>
        <w:t>从用户</w:t>
      </w:r>
      <w:r>
        <w:rPr>
          <w:rFonts w:hint="eastAsia"/>
        </w:rPr>
        <w:t>申请</w:t>
      </w:r>
      <w:r w:rsidRPr="001A1F53">
        <w:rPr>
          <w:rFonts w:hint="eastAsia"/>
        </w:rPr>
        <w:t>支付起到</w:t>
      </w:r>
      <w:r>
        <w:rPr>
          <w:rFonts w:hint="eastAsia"/>
        </w:rPr>
        <w:t>确认</w:t>
      </w:r>
      <w:r w:rsidRPr="001A1F53">
        <w:rPr>
          <w:rFonts w:hint="eastAsia"/>
        </w:rPr>
        <w:t>支付的时间应≤</w:t>
      </w:r>
      <w:r w:rsidRPr="001A1F53">
        <w:rPr>
          <w:rFonts w:hint="eastAsia"/>
        </w:rPr>
        <w:t>2s</w:t>
      </w:r>
      <w:r>
        <w:rPr>
          <w:rFonts w:hint="eastAsia"/>
        </w:rPr>
        <w:t>，从用户支付成功到停车场出入口子系统放行的时间应</w:t>
      </w:r>
      <w:r w:rsidRPr="001A1F53">
        <w:rPr>
          <w:rFonts w:hint="eastAsia"/>
        </w:rPr>
        <w:t>≤</w:t>
      </w:r>
      <w:r w:rsidRPr="001A1F53">
        <w:rPr>
          <w:rFonts w:hint="eastAsia"/>
        </w:rPr>
        <w:t>2s</w:t>
      </w:r>
      <w:r>
        <w:rPr>
          <w:rFonts w:hint="eastAsia"/>
        </w:rPr>
        <w:t>。</w:t>
      </w:r>
    </w:p>
    <w:p w14:paraId="21CA58D2" w14:textId="150F4625" w:rsidR="00F93138" w:rsidRDefault="00D52F38" w:rsidP="00E23866">
      <w:pPr>
        <w:pStyle w:val="ae"/>
        <w:numPr>
          <w:ilvl w:val="2"/>
          <w:numId w:val="4"/>
        </w:numPr>
        <w:adjustRightInd w:val="0"/>
        <w:ind w:firstLineChars="0"/>
      </w:pPr>
      <w:r>
        <w:rPr>
          <w:rFonts w:hint="eastAsia"/>
        </w:rPr>
        <w:t>应能抓拍车辆图片，且不低于</w:t>
      </w:r>
      <w:r>
        <w:rPr>
          <w:rFonts w:hint="eastAsia"/>
        </w:rPr>
        <w:t>1</w:t>
      </w:r>
      <w:r>
        <w:t>5</w:t>
      </w:r>
      <w:r>
        <w:rPr>
          <w:rFonts w:hint="eastAsia"/>
        </w:rPr>
        <w:t>帧</w:t>
      </w:r>
      <w:r>
        <w:rPr>
          <w:rFonts w:hint="eastAsia"/>
        </w:rPr>
        <w:t>/</w:t>
      </w:r>
      <w:r>
        <w:t>s</w:t>
      </w:r>
      <w:r>
        <w:rPr>
          <w:rFonts w:hint="eastAsia"/>
        </w:rPr>
        <w:t>，车辆捕获率应不小于</w:t>
      </w:r>
      <w:r>
        <w:rPr>
          <w:rFonts w:hint="eastAsia"/>
        </w:rPr>
        <w:t>9</w:t>
      </w:r>
      <w:r>
        <w:t>9</w:t>
      </w:r>
      <w:r>
        <w:rPr>
          <w:rFonts w:hint="eastAsia"/>
        </w:rPr>
        <w:t>%</w:t>
      </w:r>
      <w:r>
        <w:rPr>
          <w:rFonts w:hint="eastAsia"/>
        </w:rPr>
        <w:t>。</w:t>
      </w:r>
    </w:p>
    <w:p w14:paraId="0602BD2E" w14:textId="34C4FC03" w:rsidR="002D17D9" w:rsidRDefault="002D17D9" w:rsidP="00E23866">
      <w:pPr>
        <w:pStyle w:val="ae"/>
        <w:numPr>
          <w:ilvl w:val="2"/>
          <w:numId w:val="4"/>
        </w:numPr>
        <w:adjustRightInd w:val="0"/>
        <w:ind w:firstLineChars="0"/>
      </w:pPr>
      <w:r>
        <w:rPr>
          <w:rFonts w:hint="eastAsia"/>
        </w:rPr>
        <w:t>设备</w:t>
      </w:r>
      <w:r w:rsidRPr="00A04089">
        <w:t>平均故障间隔时间应不小于</w:t>
      </w:r>
      <w:r w:rsidRPr="00A04089">
        <w:t xml:space="preserve"> </w:t>
      </w:r>
      <w:r>
        <w:t>5000</w:t>
      </w:r>
      <w:r w:rsidRPr="00A04089">
        <w:t xml:space="preserve"> </w:t>
      </w:r>
      <w:r w:rsidRPr="00A04089">
        <w:t>小时，系统平均修复时间应不大于</w:t>
      </w:r>
      <w:r>
        <w:t>15</w:t>
      </w:r>
      <w:r w:rsidRPr="00A04089">
        <w:t>分钟。</w:t>
      </w:r>
    </w:p>
    <w:p w14:paraId="0404CDC5" w14:textId="0A2F96D6" w:rsidR="002D17D9" w:rsidRPr="00933C29" w:rsidRDefault="002D17D9" w:rsidP="002D17D9">
      <w:pPr>
        <w:pStyle w:val="ae"/>
        <w:numPr>
          <w:ilvl w:val="2"/>
          <w:numId w:val="4"/>
        </w:numPr>
        <w:adjustRightInd w:val="0"/>
        <w:ind w:firstLineChars="0"/>
      </w:pPr>
      <w:r w:rsidRPr="00022ACE">
        <w:rPr>
          <w:rFonts w:ascii="宋体" w:hAnsiTheme="minorHAnsi" w:cs="宋体" w:hint="eastAsia"/>
          <w:kern w:val="0"/>
          <w:szCs w:val="21"/>
        </w:rPr>
        <w:lastRenderedPageBreak/>
        <w:t>支持防跟车、防倒车、防砸车等功能。</w:t>
      </w:r>
    </w:p>
    <w:p w14:paraId="244A71F0" w14:textId="77777777" w:rsidR="00F93138" w:rsidRDefault="00F93138">
      <w:pPr>
        <w:widowControl/>
        <w:spacing w:line="240" w:lineRule="auto"/>
        <w:jc w:val="left"/>
      </w:pPr>
      <w:r>
        <w:br w:type="page"/>
      </w:r>
    </w:p>
    <w:p w14:paraId="398DEF9C" w14:textId="288EEE31" w:rsidR="00D52F38" w:rsidRDefault="00F93138" w:rsidP="00F93138">
      <w:pPr>
        <w:adjustRightInd w:val="0"/>
        <w:jc w:val="center"/>
        <w:rPr>
          <w:b/>
          <w:bCs/>
          <w:sz w:val="24"/>
          <w:szCs w:val="28"/>
        </w:rPr>
      </w:pPr>
      <w:r w:rsidRPr="00F93138">
        <w:rPr>
          <w:rFonts w:hint="eastAsia"/>
          <w:b/>
          <w:bCs/>
          <w:sz w:val="24"/>
          <w:szCs w:val="28"/>
        </w:rPr>
        <w:lastRenderedPageBreak/>
        <w:t>参</w:t>
      </w:r>
      <w:r>
        <w:rPr>
          <w:rFonts w:hint="eastAsia"/>
          <w:b/>
          <w:bCs/>
          <w:sz w:val="24"/>
          <w:szCs w:val="28"/>
        </w:rPr>
        <w:t xml:space="preserve"> </w:t>
      </w:r>
      <w:r>
        <w:rPr>
          <w:b/>
          <w:bCs/>
          <w:sz w:val="24"/>
          <w:szCs w:val="28"/>
        </w:rPr>
        <w:t xml:space="preserve"> </w:t>
      </w:r>
      <w:r w:rsidRPr="00F93138">
        <w:rPr>
          <w:rFonts w:hint="eastAsia"/>
          <w:b/>
          <w:bCs/>
          <w:sz w:val="24"/>
          <w:szCs w:val="28"/>
        </w:rPr>
        <w:t>考</w:t>
      </w:r>
      <w:r>
        <w:rPr>
          <w:rFonts w:hint="eastAsia"/>
          <w:b/>
          <w:bCs/>
          <w:sz w:val="24"/>
          <w:szCs w:val="28"/>
        </w:rPr>
        <w:t xml:space="preserve"> </w:t>
      </w:r>
      <w:r>
        <w:rPr>
          <w:b/>
          <w:bCs/>
          <w:sz w:val="24"/>
          <w:szCs w:val="28"/>
        </w:rPr>
        <w:t xml:space="preserve"> </w:t>
      </w:r>
      <w:r w:rsidRPr="00F93138">
        <w:rPr>
          <w:rFonts w:hint="eastAsia"/>
          <w:b/>
          <w:bCs/>
          <w:sz w:val="24"/>
          <w:szCs w:val="28"/>
        </w:rPr>
        <w:t>文</w:t>
      </w:r>
      <w:r>
        <w:rPr>
          <w:rFonts w:hint="eastAsia"/>
          <w:b/>
          <w:bCs/>
          <w:sz w:val="24"/>
          <w:szCs w:val="28"/>
        </w:rPr>
        <w:t xml:space="preserve"> </w:t>
      </w:r>
      <w:r>
        <w:rPr>
          <w:b/>
          <w:bCs/>
          <w:sz w:val="24"/>
          <w:szCs w:val="28"/>
        </w:rPr>
        <w:t xml:space="preserve"> </w:t>
      </w:r>
      <w:r w:rsidRPr="00F93138">
        <w:rPr>
          <w:rFonts w:hint="eastAsia"/>
          <w:b/>
          <w:bCs/>
          <w:sz w:val="24"/>
          <w:szCs w:val="28"/>
        </w:rPr>
        <w:t>献</w:t>
      </w:r>
    </w:p>
    <w:p w14:paraId="7125DCC4" w14:textId="77777777" w:rsidR="001372ED" w:rsidRDefault="001372ED" w:rsidP="001372ED">
      <w:pPr>
        <w:pStyle w:val="ae"/>
        <w:numPr>
          <w:ilvl w:val="0"/>
          <w:numId w:val="36"/>
        </w:numPr>
        <w:ind w:left="0" w:firstLine="420"/>
      </w:pPr>
      <w:r w:rsidRPr="00622A23">
        <w:t xml:space="preserve">GB/T 25069-2010 </w:t>
      </w:r>
      <w:r w:rsidRPr="00622A23">
        <w:t>信息安全技术</w:t>
      </w:r>
      <w:r w:rsidRPr="00622A23">
        <w:t xml:space="preserve"> </w:t>
      </w:r>
      <w:r w:rsidRPr="00622A23">
        <w:t>术语</w:t>
      </w:r>
    </w:p>
    <w:p w14:paraId="2B5EDBE0" w14:textId="2BD91CBE" w:rsidR="001372ED" w:rsidRDefault="001372ED" w:rsidP="001372ED">
      <w:pPr>
        <w:pStyle w:val="ae"/>
        <w:numPr>
          <w:ilvl w:val="0"/>
          <w:numId w:val="36"/>
        </w:numPr>
        <w:ind w:left="0" w:firstLine="420"/>
      </w:pPr>
      <w:r w:rsidRPr="00622A23">
        <w:t xml:space="preserve">GB/T 37722-2019 </w:t>
      </w:r>
      <w:r w:rsidRPr="00622A23">
        <w:t>信息技术</w:t>
      </w:r>
      <w:r w:rsidRPr="00622A23">
        <w:t xml:space="preserve"> </w:t>
      </w:r>
      <w:r w:rsidRPr="00622A23">
        <w:t>大数据存储与处理系统功能要求</w:t>
      </w:r>
    </w:p>
    <w:p w14:paraId="433070ED" w14:textId="43F77B43" w:rsidR="001372ED" w:rsidRDefault="001372ED" w:rsidP="001372ED">
      <w:pPr>
        <w:pStyle w:val="ae"/>
        <w:numPr>
          <w:ilvl w:val="0"/>
          <w:numId w:val="36"/>
        </w:numPr>
        <w:ind w:left="0" w:firstLine="420"/>
      </w:pPr>
      <w:r w:rsidRPr="00BF6034">
        <w:t xml:space="preserve">GB/T 38637.2-2020 </w:t>
      </w:r>
      <w:r w:rsidRPr="00BF6034">
        <w:t>物联网</w:t>
      </w:r>
      <w:r w:rsidRPr="00BF6034">
        <w:t xml:space="preserve"> </w:t>
      </w:r>
      <w:r w:rsidRPr="00BF6034">
        <w:t>感知控制设备接入</w:t>
      </w:r>
      <w:r w:rsidRPr="00BF6034">
        <w:t xml:space="preserve"> </w:t>
      </w:r>
      <w:r w:rsidRPr="00BF6034">
        <w:t>第</w:t>
      </w:r>
      <w:r w:rsidRPr="00BF6034">
        <w:t>2</w:t>
      </w:r>
      <w:r w:rsidRPr="00BF6034">
        <w:t>部分：数据管理要求</w:t>
      </w:r>
    </w:p>
    <w:p w14:paraId="6096316A" w14:textId="1C9F6E80" w:rsidR="00F93138" w:rsidRDefault="00F93138" w:rsidP="00933C29">
      <w:pPr>
        <w:pStyle w:val="ae"/>
        <w:numPr>
          <w:ilvl w:val="0"/>
          <w:numId w:val="36"/>
        </w:numPr>
        <w:ind w:left="0" w:firstLine="420"/>
      </w:pPr>
      <w:r>
        <w:rPr>
          <w:rFonts w:hint="eastAsia"/>
        </w:rPr>
        <w:t>D</w:t>
      </w:r>
      <w:r>
        <w:t>B5101/T 54.1</w:t>
      </w:r>
      <w:r>
        <w:rPr>
          <w:rFonts w:hint="eastAsia"/>
        </w:rPr>
        <w:t>—</w:t>
      </w:r>
      <w:r>
        <w:rPr>
          <w:rFonts w:hint="eastAsia"/>
        </w:rPr>
        <w:t>2</w:t>
      </w:r>
      <w:r>
        <w:t xml:space="preserve">019 </w:t>
      </w:r>
      <w:r w:rsidRPr="001D154D">
        <w:t>成都市智慧停车信息系统建设</w:t>
      </w:r>
      <w:r w:rsidR="009A6453">
        <w:t>标准</w:t>
      </w:r>
      <w:r w:rsidRPr="001D154D">
        <w:t>第</w:t>
      </w:r>
      <w:r w:rsidRPr="001D154D">
        <w:t>1</w:t>
      </w:r>
      <w:r w:rsidRPr="001D154D">
        <w:t>部分</w:t>
      </w:r>
      <w:r>
        <w:rPr>
          <w:rFonts w:hint="eastAsia"/>
        </w:rPr>
        <w:t>：</w:t>
      </w:r>
      <w:r w:rsidRPr="001D154D">
        <w:t>总则</w:t>
      </w:r>
    </w:p>
    <w:p w14:paraId="7F49CFFA" w14:textId="61ACB76E" w:rsidR="00F93138" w:rsidRDefault="00F93138" w:rsidP="00933C29">
      <w:pPr>
        <w:pStyle w:val="ae"/>
        <w:numPr>
          <w:ilvl w:val="0"/>
          <w:numId w:val="36"/>
        </w:numPr>
        <w:ind w:left="0" w:firstLine="420"/>
      </w:pPr>
      <w:r w:rsidRPr="00B73D89">
        <w:t>DB3502 /Z 5025.1</w:t>
      </w:r>
      <w:r w:rsidRPr="00B73D89">
        <w:rPr>
          <w:rFonts w:hint="eastAsia"/>
        </w:rPr>
        <w:t>—</w:t>
      </w:r>
      <w:r w:rsidRPr="00B73D89">
        <w:t xml:space="preserve">2017 </w:t>
      </w:r>
      <w:r w:rsidRPr="00B73D89">
        <w:rPr>
          <w:rFonts w:hint="eastAsia"/>
        </w:rPr>
        <w:t>智慧停车系统技术</w:t>
      </w:r>
      <w:r w:rsidR="009A6453">
        <w:rPr>
          <w:rFonts w:hint="eastAsia"/>
        </w:rPr>
        <w:t>标准</w:t>
      </w:r>
      <w:r w:rsidRPr="00B73D89">
        <w:rPr>
          <w:rFonts w:hint="eastAsia"/>
        </w:rPr>
        <w:t>第</w:t>
      </w:r>
      <w:r w:rsidRPr="00B73D89">
        <w:t xml:space="preserve">1 </w:t>
      </w:r>
      <w:r w:rsidRPr="00B73D89">
        <w:rPr>
          <w:rFonts w:hint="eastAsia"/>
        </w:rPr>
        <w:t>部分：总则</w:t>
      </w:r>
    </w:p>
    <w:p w14:paraId="0F7DD3BD" w14:textId="77777777" w:rsidR="001372ED" w:rsidRDefault="001372ED" w:rsidP="001372ED">
      <w:pPr>
        <w:pStyle w:val="ae"/>
        <w:numPr>
          <w:ilvl w:val="0"/>
          <w:numId w:val="36"/>
        </w:numPr>
        <w:ind w:left="0" w:firstLine="420"/>
      </w:pPr>
      <w:r>
        <w:rPr>
          <w:rFonts w:hint="eastAsia"/>
        </w:rPr>
        <w:t>D</w:t>
      </w:r>
      <w:r>
        <w:t>B5101/T 54.2</w:t>
      </w:r>
      <w:r>
        <w:rPr>
          <w:rFonts w:hint="eastAsia"/>
        </w:rPr>
        <w:t>—</w:t>
      </w:r>
      <w:r>
        <w:rPr>
          <w:rFonts w:hint="eastAsia"/>
        </w:rPr>
        <w:t>2</w:t>
      </w:r>
      <w:r>
        <w:t xml:space="preserve">019 </w:t>
      </w:r>
      <w:r w:rsidRPr="001D154D">
        <w:t>成都市智慧停车信息系统建设</w:t>
      </w:r>
      <w:r>
        <w:t>标准</w:t>
      </w:r>
      <w:r w:rsidRPr="001D154D">
        <w:t>第</w:t>
      </w:r>
      <w:r>
        <w:t>2</w:t>
      </w:r>
      <w:r w:rsidRPr="001D154D">
        <w:t>部分</w:t>
      </w:r>
      <w:r>
        <w:rPr>
          <w:rFonts w:hint="eastAsia"/>
        </w:rPr>
        <w:t>：停车数据联网标准</w:t>
      </w:r>
    </w:p>
    <w:p w14:paraId="3A05E70E" w14:textId="7189A77C" w:rsidR="001372ED" w:rsidRDefault="001372ED" w:rsidP="001372ED">
      <w:pPr>
        <w:pStyle w:val="ae"/>
        <w:numPr>
          <w:ilvl w:val="0"/>
          <w:numId w:val="36"/>
        </w:numPr>
        <w:ind w:left="0" w:firstLine="420"/>
      </w:pPr>
      <w:r>
        <w:rPr>
          <w:rFonts w:hint="eastAsia"/>
        </w:rPr>
        <w:t>D</w:t>
      </w:r>
      <w:r>
        <w:t>B5101/T 54.3</w:t>
      </w:r>
      <w:r>
        <w:rPr>
          <w:rFonts w:hint="eastAsia"/>
        </w:rPr>
        <w:t>—</w:t>
      </w:r>
      <w:r>
        <w:rPr>
          <w:rFonts w:hint="eastAsia"/>
        </w:rPr>
        <w:t>2</w:t>
      </w:r>
      <w:r>
        <w:t xml:space="preserve">019 </w:t>
      </w:r>
      <w:r w:rsidRPr="001D154D">
        <w:t>成都市智慧停车信息系统建设</w:t>
      </w:r>
      <w:r>
        <w:t>标准</w:t>
      </w:r>
      <w:r w:rsidRPr="001D154D">
        <w:t>第</w:t>
      </w:r>
      <w:r>
        <w:t>3</w:t>
      </w:r>
      <w:r w:rsidRPr="001D154D">
        <w:t>部分</w:t>
      </w:r>
      <w:r>
        <w:rPr>
          <w:rFonts w:hint="eastAsia"/>
        </w:rPr>
        <w:t>：路外停车场（库）信息管理系统</w:t>
      </w:r>
    </w:p>
    <w:p w14:paraId="36D67B5F" w14:textId="77777777" w:rsidR="001372ED" w:rsidRDefault="001372ED" w:rsidP="001372ED">
      <w:pPr>
        <w:pStyle w:val="ae"/>
        <w:numPr>
          <w:ilvl w:val="0"/>
          <w:numId w:val="36"/>
        </w:numPr>
        <w:ind w:left="0" w:firstLine="420"/>
      </w:pPr>
      <w:r w:rsidRPr="00B73D89">
        <w:t>DB3502 /Z 5025.2</w:t>
      </w:r>
      <w:r w:rsidRPr="00B73D89">
        <w:rPr>
          <w:rFonts w:hint="eastAsia"/>
        </w:rPr>
        <w:t>—</w:t>
      </w:r>
      <w:r w:rsidRPr="00B73D89">
        <w:t xml:space="preserve">2017 </w:t>
      </w:r>
      <w:r w:rsidRPr="00B73D89">
        <w:rPr>
          <w:rFonts w:hint="eastAsia"/>
        </w:rPr>
        <w:t>智慧停车系统技术</w:t>
      </w:r>
      <w:r>
        <w:rPr>
          <w:rFonts w:hint="eastAsia"/>
        </w:rPr>
        <w:t>标准</w:t>
      </w:r>
      <w:r w:rsidRPr="00B73D89">
        <w:rPr>
          <w:rFonts w:hint="eastAsia"/>
        </w:rPr>
        <w:t>第</w:t>
      </w:r>
      <w:r w:rsidRPr="00B73D89">
        <w:t xml:space="preserve">2 </w:t>
      </w:r>
      <w:r w:rsidRPr="00B73D89">
        <w:rPr>
          <w:rFonts w:hint="eastAsia"/>
        </w:rPr>
        <w:t>部分：停车场联网技术要求</w:t>
      </w:r>
    </w:p>
    <w:p w14:paraId="31E4EFF6" w14:textId="63FE9F5B" w:rsidR="001372ED" w:rsidRPr="00973214" w:rsidRDefault="001372ED" w:rsidP="001372ED">
      <w:pPr>
        <w:pStyle w:val="ae"/>
        <w:numPr>
          <w:ilvl w:val="0"/>
          <w:numId w:val="36"/>
        </w:numPr>
        <w:ind w:left="0" w:firstLine="420"/>
      </w:pPr>
      <w:r w:rsidRPr="00B73D89">
        <w:t>DB3502 /Z 5025.4</w:t>
      </w:r>
      <w:r w:rsidRPr="00B73D89">
        <w:rPr>
          <w:rFonts w:hint="eastAsia"/>
        </w:rPr>
        <w:t>—</w:t>
      </w:r>
      <w:r w:rsidRPr="00B73D89">
        <w:t xml:space="preserve">2017 </w:t>
      </w:r>
      <w:r w:rsidRPr="00B73D89">
        <w:rPr>
          <w:rFonts w:hint="eastAsia"/>
        </w:rPr>
        <w:t>智慧停车系统技术</w:t>
      </w:r>
      <w:r>
        <w:rPr>
          <w:rFonts w:hint="eastAsia"/>
        </w:rPr>
        <w:t>标准</w:t>
      </w:r>
      <w:r w:rsidRPr="00B73D89">
        <w:rPr>
          <w:rFonts w:hint="eastAsia"/>
        </w:rPr>
        <w:t>第</w:t>
      </w:r>
      <w:r w:rsidRPr="00B73D89">
        <w:t xml:space="preserve">4 </w:t>
      </w:r>
      <w:r w:rsidRPr="00B73D89">
        <w:rPr>
          <w:rFonts w:hint="eastAsia"/>
        </w:rPr>
        <w:t>部分：停车场电子支付技术要求</w:t>
      </w:r>
    </w:p>
    <w:p w14:paraId="000AA82E" w14:textId="7D2200BA" w:rsidR="00F93138" w:rsidRDefault="00F93138" w:rsidP="00933C29">
      <w:pPr>
        <w:pStyle w:val="ae"/>
        <w:numPr>
          <w:ilvl w:val="0"/>
          <w:numId w:val="36"/>
        </w:numPr>
        <w:ind w:left="0" w:firstLine="420"/>
      </w:pPr>
      <w:r w:rsidRPr="00B73D89">
        <w:t>DB3502 /Z 5025.2</w:t>
      </w:r>
      <w:r w:rsidRPr="00B73D89">
        <w:rPr>
          <w:rFonts w:hint="eastAsia"/>
        </w:rPr>
        <w:t>—</w:t>
      </w:r>
      <w:r w:rsidRPr="00B73D89">
        <w:t xml:space="preserve">2017 </w:t>
      </w:r>
      <w:r w:rsidRPr="00B73D89">
        <w:rPr>
          <w:rFonts w:hint="eastAsia"/>
        </w:rPr>
        <w:t>智慧停车系统技术</w:t>
      </w:r>
      <w:r w:rsidR="009A6453">
        <w:rPr>
          <w:rFonts w:hint="eastAsia"/>
        </w:rPr>
        <w:t>标准</w:t>
      </w:r>
      <w:r w:rsidRPr="00B73D89">
        <w:rPr>
          <w:rFonts w:hint="eastAsia"/>
        </w:rPr>
        <w:t>第</w:t>
      </w:r>
      <w:r w:rsidRPr="00B73D89">
        <w:t xml:space="preserve">2 </w:t>
      </w:r>
      <w:r w:rsidRPr="00B73D89">
        <w:rPr>
          <w:rFonts w:hint="eastAsia"/>
        </w:rPr>
        <w:t>部分：停车场联网技术要求</w:t>
      </w:r>
    </w:p>
    <w:p w14:paraId="68340EFC" w14:textId="620C350E" w:rsidR="00F93138" w:rsidRDefault="00F93138" w:rsidP="00933C29">
      <w:pPr>
        <w:pStyle w:val="ae"/>
        <w:numPr>
          <w:ilvl w:val="0"/>
          <w:numId w:val="36"/>
        </w:numPr>
        <w:ind w:left="0" w:firstLine="420"/>
      </w:pPr>
      <w:r w:rsidRPr="00B73D89">
        <w:t>DB3502 /Z 5025.4</w:t>
      </w:r>
      <w:r w:rsidRPr="00B73D89">
        <w:rPr>
          <w:rFonts w:hint="eastAsia"/>
        </w:rPr>
        <w:t>—</w:t>
      </w:r>
      <w:r w:rsidRPr="00B73D89">
        <w:t xml:space="preserve">2017 </w:t>
      </w:r>
      <w:r w:rsidRPr="00B73D89">
        <w:rPr>
          <w:rFonts w:hint="eastAsia"/>
        </w:rPr>
        <w:t>智慧停车系统技术</w:t>
      </w:r>
      <w:r w:rsidR="009A6453">
        <w:rPr>
          <w:rFonts w:hint="eastAsia"/>
        </w:rPr>
        <w:t>标准</w:t>
      </w:r>
      <w:r w:rsidRPr="00B73D89">
        <w:rPr>
          <w:rFonts w:hint="eastAsia"/>
        </w:rPr>
        <w:t>第</w:t>
      </w:r>
      <w:r w:rsidRPr="00B73D89">
        <w:t xml:space="preserve">4 </w:t>
      </w:r>
      <w:r w:rsidRPr="00B73D89">
        <w:rPr>
          <w:rFonts w:hint="eastAsia"/>
        </w:rPr>
        <w:t>部分：停车场电子支付技术要求</w:t>
      </w:r>
    </w:p>
    <w:p w14:paraId="0E54A6F8" w14:textId="77777777" w:rsidR="00F93138" w:rsidRPr="00F93138" w:rsidRDefault="00F93138" w:rsidP="001372ED">
      <w:pPr>
        <w:adjustRightInd w:val="0"/>
        <w:rPr>
          <w:b/>
          <w:bCs/>
          <w:sz w:val="24"/>
          <w:szCs w:val="28"/>
        </w:rPr>
      </w:pPr>
    </w:p>
    <w:sectPr w:rsidR="00F93138" w:rsidRPr="00F93138" w:rsidSect="00C6046D">
      <w:footerReference w:type="default" r:id="rId3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44AE" w14:textId="77777777" w:rsidR="00D236DD" w:rsidRDefault="00D236DD" w:rsidP="006C6219">
      <w:pPr>
        <w:spacing w:line="240" w:lineRule="auto"/>
      </w:pPr>
      <w:r>
        <w:separator/>
      </w:r>
    </w:p>
  </w:endnote>
  <w:endnote w:type="continuationSeparator" w:id="0">
    <w:p w14:paraId="75534CFB" w14:textId="77777777" w:rsidR="00D236DD" w:rsidRDefault="00D236DD" w:rsidP="006C62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939F" w14:textId="5535CB3B" w:rsidR="00BC1585" w:rsidRDefault="00BC1585" w:rsidP="00A66B14">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761720"/>
      <w:docPartObj>
        <w:docPartGallery w:val="Page Numbers (Bottom of Page)"/>
        <w:docPartUnique/>
      </w:docPartObj>
    </w:sdtPr>
    <w:sdtEndPr/>
    <w:sdtContent>
      <w:p w14:paraId="2E466858" w14:textId="77777777" w:rsidR="00BC1585" w:rsidRDefault="00BC1585">
        <w:pPr>
          <w:pStyle w:val="af1"/>
          <w:jc w:val="center"/>
        </w:pPr>
        <w:r>
          <w:fldChar w:fldCharType="begin"/>
        </w:r>
        <w:r>
          <w:instrText>PAGE   \* MERGEFORMAT</w:instrText>
        </w:r>
        <w:r>
          <w:fldChar w:fldCharType="separate"/>
        </w:r>
        <w:r>
          <w:rPr>
            <w:lang w:val="zh-CN"/>
          </w:rPr>
          <w:t>2</w:t>
        </w:r>
        <w:r>
          <w:fldChar w:fldCharType="end"/>
        </w:r>
      </w:p>
    </w:sdtContent>
  </w:sdt>
  <w:p w14:paraId="5E1DBE8D" w14:textId="77777777" w:rsidR="00BC1585" w:rsidRDefault="00BC158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390233"/>
      <w:docPartObj>
        <w:docPartGallery w:val="Page Numbers (Bottom of Page)"/>
        <w:docPartUnique/>
      </w:docPartObj>
    </w:sdtPr>
    <w:sdtEndPr/>
    <w:sdtContent>
      <w:p w14:paraId="7BEACDC3" w14:textId="77777777" w:rsidR="00BC1585" w:rsidRDefault="00BC1585">
        <w:pPr>
          <w:pStyle w:val="af1"/>
          <w:jc w:val="center"/>
        </w:pPr>
        <w:r>
          <w:fldChar w:fldCharType="begin"/>
        </w:r>
        <w:r>
          <w:instrText>PAGE   \* MERGEFORMAT</w:instrText>
        </w:r>
        <w:r>
          <w:fldChar w:fldCharType="separate"/>
        </w:r>
        <w:r>
          <w:rPr>
            <w:lang w:val="zh-CN"/>
          </w:rPr>
          <w:t>2</w:t>
        </w:r>
        <w:r>
          <w:fldChar w:fldCharType="end"/>
        </w:r>
      </w:p>
    </w:sdtContent>
  </w:sdt>
  <w:p w14:paraId="79E4AB25" w14:textId="77777777" w:rsidR="00BC1585" w:rsidRDefault="00BC1585">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770115"/>
      <w:docPartObj>
        <w:docPartGallery w:val="Page Numbers (Bottom of Page)"/>
        <w:docPartUnique/>
      </w:docPartObj>
    </w:sdtPr>
    <w:sdtEndPr/>
    <w:sdtContent>
      <w:p w14:paraId="5DCB1378" w14:textId="77777777" w:rsidR="00BC1585" w:rsidRDefault="00BC1585">
        <w:pPr>
          <w:pStyle w:val="af1"/>
          <w:jc w:val="center"/>
        </w:pPr>
        <w:r>
          <w:fldChar w:fldCharType="begin"/>
        </w:r>
        <w:r>
          <w:instrText>PAGE   \* MERGEFORMAT</w:instrText>
        </w:r>
        <w:r>
          <w:fldChar w:fldCharType="separate"/>
        </w:r>
        <w:r>
          <w:rPr>
            <w:lang w:val="zh-CN"/>
          </w:rPr>
          <w:t>2</w:t>
        </w:r>
        <w:r>
          <w:fldChar w:fldCharType="end"/>
        </w:r>
      </w:p>
    </w:sdtContent>
  </w:sdt>
  <w:p w14:paraId="52B6D6E2" w14:textId="77777777" w:rsidR="00BC1585" w:rsidRDefault="00BC158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C9A8" w14:textId="77777777" w:rsidR="00D236DD" w:rsidRDefault="00D236DD" w:rsidP="006C6219">
      <w:pPr>
        <w:spacing w:line="240" w:lineRule="auto"/>
      </w:pPr>
      <w:r>
        <w:separator/>
      </w:r>
    </w:p>
  </w:footnote>
  <w:footnote w:type="continuationSeparator" w:id="0">
    <w:p w14:paraId="0CE34B65" w14:textId="77777777" w:rsidR="00D236DD" w:rsidRDefault="00D236DD" w:rsidP="006C62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2140" w14:textId="77777777" w:rsidR="00BC1585" w:rsidRDefault="00BC1585" w:rsidP="00C6046D">
    <w:pPr>
      <w:pStyle w:val="ac"/>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462C"/>
    <w:multiLevelType w:val="hybridMultilevel"/>
    <w:tmpl w:val="9C0E5610"/>
    <w:lvl w:ilvl="0" w:tplc="04090019">
      <w:start w:val="1"/>
      <w:numFmt w:val="lowerLetter"/>
      <w:lvlText w:val="%1)"/>
      <w:lvlJc w:val="left"/>
      <w:pPr>
        <w:ind w:left="840" w:hanging="420"/>
      </w:pPr>
    </w:lvl>
    <w:lvl w:ilvl="1" w:tplc="04090019" w:tentative="1">
      <w:start w:val="1"/>
      <w:numFmt w:val="lowerLetter"/>
      <w:pStyle w:val="a"/>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B48034F"/>
    <w:multiLevelType w:val="multilevel"/>
    <w:tmpl w:val="F11ECDC2"/>
    <w:lvl w:ilvl="0">
      <w:start w:val="1"/>
      <w:numFmt w:val="decimal"/>
      <w:lvlText w:val="%1."/>
      <w:lvlJc w:val="left"/>
      <w:pPr>
        <w:ind w:left="425" w:hanging="425"/>
      </w:pPr>
    </w:lvl>
    <w:lvl w:ilvl="1">
      <w:start w:val="1"/>
      <w:numFmt w:val="decimal"/>
      <w:lvlText w:val="%1.%2."/>
      <w:lvlJc w:val="left"/>
      <w:pPr>
        <w:ind w:left="567" w:hanging="567"/>
      </w:pPr>
    </w:lvl>
    <w:lvl w:ilvl="2">
      <w:start w:val="1"/>
      <w:numFmt w:val="lowerLetter"/>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0CB6D46"/>
    <w:multiLevelType w:val="multilevel"/>
    <w:tmpl w:val="0082D6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C06AE2"/>
    <w:multiLevelType w:val="hybridMultilevel"/>
    <w:tmpl w:val="47365094"/>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 w15:restartNumberingAfterBreak="0">
    <w:nsid w:val="1AEE4D44"/>
    <w:multiLevelType w:val="hybridMultilevel"/>
    <w:tmpl w:val="47365094"/>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5" w15:restartNumberingAfterBreak="0">
    <w:nsid w:val="1BA70683"/>
    <w:multiLevelType w:val="multilevel"/>
    <w:tmpl w:val="44C50F90"/>
    <w:lvl w:ilvl="0">
      <w:start w:val="1"/>
      <w:numFmt w:val="lowerLetter"/>
      <w:lvlText w:val="%1)"/>
      <w:lvlJc w:val="left"/>
      <w:pPr>
        <w:tabs>
          <w:tab w:val="num" w:pos="840"/>
        </w:tabs>
        <w:ind w:left="839" w:hanging="419"/>
      </w:pPr>
      <w:rPr>
        <w:rFonts w:ascii="宋体" w:eastAsia="宋体"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420"/>
        </w:tabs>
        <w:ind w:left="4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6" w15:restartNumberingAfterBreak="0">
    <w:nsid w:val="1D423199"/>
    <w:multiLevelType w:val="hybridMultilevel"/>
    <w:tmpl w:val="CC72A6BE"/>
    <w:lvl w:ilvl="0" w:tplc="16D449D8">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E862195"/>
    <w:multiLevelType w:val="hybridMultilevel"/>
    <w:tmpl w:val="018CABF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2C056E1"/>
    <w:multiLevelType w:val="multilevel"/>
    <w:tmpl w:val="8A5C8E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6A013A"/>
    <w:multiLevelType w:val="multilevel"/>
    <w:tmpl w:val="0409001F"/>
    <w:lvl w:ilvl="0">
      <w:start w:val="1"/>
      <w:numFmt w:val="decimal"/>
      <w:pStyle w:val="a0"/>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291E22E0"/>
    <w:multiLevelType w:val="hybridMultilevel"/>
    <w:tmpl w:val="524A4C7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A331B20"/>
    <w:multiLevelType w:val="multilevel"/>
    <w:tmpl w:val="6884E888"/>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7874DE"/>
    <w:multiLevelType w:val="hybridMultilevel"/>
    <w:tmpl w:val="F05810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1E72946"/>
    <w:multiLevelType w:val="hybridMultilevel"/>
    <w:tmpl w:val="B1ACBD1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32970C61"/>
    <w:multiLevelType w:val="hybridMultilevel"/>
    <w:tmpl w:val="3EE8D74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2EB1428"/>
    <w:multiLevelType w:val="hybridMultilevel"/>
    <w:tmpl w:val="2C8A2FA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37C56CD"/>
    <w:multiLevelType w:val="hybridMultilevel"/>
    <w:tmpl w:val="58CE6AF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64E02B7"/>
    <w:multiLevelType w:val="hybridMultilevel"/>
    <w:tmpl w:val="B1ACBD12"/>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382941AF"/>
    <w:multiLevelType w:val="hybridMultilevel"/>
    <w:tmpl w:val="018CABF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CD62DF3"/>
    <w:multiLevelType w:val="multilevel"/>
    <w:tmpl w:val="2456752A"/>
    <w:lvl w:ilvl="0">
      <w:start w:val="1"/>
      <w:numFmt w:val="decimal"/>
      <w:pStyle w:val="a1"/>
      <w:lvlText w:val="%1."/>
      <w:lvlJc w:val="left"/>
      <w:pPr>
        <w:tabs>
          <w:tab w:val="num" w:pos="720"/>
        </w:tabs>
        <w:ind w:left="720" w:hanging="720"/>
      </w:pPr>
    </w:lvl>
    <w:lvl w:ilvl="1">
      <w:start w:val="1"/>
      <w:numFmt w:val="decimal"/>
      <w:pStyle w:val="a2"/>
      <w:lvlText w:val="%2."/>
      <w:lvlJc w:val="left"/>
      <w:pPr>
        <w:tabs>
          <w:tab w:val="num" w:pos="1440"/>
        </w:tabs>
        <w:ind w:left="1440" w:hanging="720"/>
      </w:pPr>
    </w:lvl>
    <w:lvl w:ilvl="2">
      <w:start w:val="1"/>
      <w:numFmt w:val="decimal"/>
      <w:pStyle w:val="a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D75761B"/>
    <w:multiLevelType w:val="hybridMultilevel"/>
    <w:tmpl w:val="7A82496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FAD7F17"/>
    <w:multiLevelType w:val="multilevel"/>
    <w:tmpl w:val="F11ECDC2"/>
    <w:lvl w:ilvl="0">
      <w:start w:val="1"/>
      <w:numFmt w:val="decimal"/>
      <w:lvlText w:val="%1."/>
      <w:lvlJc w:val="left"/>
      <w:pPr>
        <w:ind w:left="425" w:hanging="425"/>
      </w:pPr>
    </w:lvl>
    <w:lvl w:ilvl="1">
      <w:start w:val="1"/>
      <w:numFmt w:val="decimal"/>
      <w:lvlText w:val="%1.%2."/>
      <w:lvlJc w:val="left"/>
      <w:pPr>
        <w:ind w:left="567" w:hanging="567"/>
      </w:pPr>
    </w:lvl>
    <w:lvl w:ilvl="2">
      <w:start w:val="1"/>
      <w:numFmt w:val="lowerLetter"/>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40A4120A"/>
    <w:multiLevelType w:val="hybridMultilevel"/>
    <w:tmpl w:val="E5EE8F5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2197970"/>
    <w:multiLevelType w:val="hybridMultilevel"/>
    <w:tmpl w:val="45064CF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4D32811"/>
    <w:multiLevelType w:val="hybridMultilevel"/>
    <w:tmpl w:val="AE1875FE"/>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5" w15:restartNumberingAfterBreak="0">
    <w:nsid w:val="4EB35F1E"/>
    <w:multiLevelType w:val="multilevel"/>
    <w:tmpl w:val="0082D6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0595A"/>
    <w:multiLevelType w:val="hybridMultilevel"/>
    <w:tmpl w:val="399A218A"/>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7" w15:restartNumberingAfterBreak="0">
    <w:nsid w:val="4FF00381"/>
    <w:multiLevelType w:val="hybridMultilevel"/>
    <w:tmpl w:val="4B1CE9E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53884D2F"/>
    <w:multiLevelType w:val="hybridMultilevel"/>
    <w:tmpl w:val="7D967808"/>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6E55902"/>
    <w:multiLevelType w:val="hybridMultilevel"/>
    <w:tmpl w:val="B086B83A"/>
    <w:lvl w:ilvl="0" w:tplc="919ED780">
      <w:start w:val="1"/>
      <w:numFmt w:val="lowerLetter"/>
      <w:lvlText w:val="%1)"/>
      <w:lvlJc w:val="left"/>
      <w:pPr>
        <w:ind w:left="420" w:hanging="420"/>
      </w:pPr>
      <w:rPr>
        <w:rFonts w:ascii="Times New Roman" w:eastAsia="宋体" w:hAnsi="Times New Roman" w:cstheme="minorBidi"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9BA752B"/>
    <w:multiLevelType w:val="multilevel"/>
    <w:tmpl w:val="A39C09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4451AB"/>
    <w:multiLevelType w:val="hybridMultilevel"/>
    <w:tmpl w:val="B636ED08"/>
    <w:lvl w:ilvl="0" w:tplc="B5145B36">
      <w:start w:val="1"/>
      <w:numFmt w:val="lowerLetter"/>
      <w:lvlText w:val="%1)"/>
      <w:lvlJc w:val="left"/>
      <w:pPr>
        <w:ind w:left="420" w:hanging="420"/>
      </w:pPr>
      <w:rPr>
        <w:rFonts w:ascii="Times New Roman" w:eastAsia="宋体" w:hAnsi="Times New Roman" w:cstheme="minorBidi"/>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4BC54E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66F80A7B"/>
    <w:multiLevelType w:val="hybridMultilevel"/>
    <w:tmpl w:val="F05810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78369A8"/>
    <w:multiLevelType w:val="multilevel"/>
    <w:tmpl w:val="F11ECDC2"/>
    <w:lvl w:ilvl="0">
      <w:start w:val="1"/>
      <w:numFmt w:val="decimal"/>
      <w:lvlText w:val="%1."/>
      <w:lvlJc w:val="left"/>
      <w:pPr>
        <w:ind w:left="425" w:hanging="425"/>
      </w:pPr>
    </w:lvl>
    <w:lvl w:ilvl="1">
      <w:start w:val="1"/>
      <w:numFmt w:val="decimal"/>
      <w:lvlText w:val="%1.%2."/>
      <w:lvlJc w:val="left"/>
      <w:pPr>
        <w:ind w:left="567" w:hanging="567"/>
      </w:pPr>
    </w:lvl>
    <w:lvl w:ilvl="2">
      <w:start w:val="1"/>
      <w:numFmt w:val="lowerLetter"/>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688C0FB7"/>
    <w:multiLevelType w:val="hybridMultilevel"/>
    <w:tmpl w:val="7910C7B0"/>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6" w15:restartNumberingAfterBreak="0">
    <w:nsid w:val="6BB603A5"/>
    <w:multiLevelType w:val="hybridMultilevel"/>
    <w:tmpl w:val="920A1F9E"/>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ED40533"/>
    <w:multiLevelType w:val="hybridMultilevel"/>
    <w:tmpl w:val="454E22D6"/>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8" w15:restartNumberingAfterBreak="0">
    <w:nsid w:val="7263154C"/>
    <w:multiLevelType w:val="hybridMultilevel"/>
    <w:tmpl w:val="47365094"/>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9" w15:restartNumberingAfterBreak="0">
    <w:nsid w:val="752B37D0"/>
    <w:multiLevelType w:val="hybridMultilevel"/>
    <w:tmpl w:val="C22A7114"/>
    <w:lvl w:ilvl="0" w:tplc="04090019">
      <w:start w:val="1"/>
      <w:numFmt w:val="lowerLetter"/>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0" w15:restartNumberingAfterBreak="0">
    <w:nsid w:val="762B1785"/>
    <w:multiLevelType w:val="multilevel"/>
    <w:tmpl w:val="F11ECDC2"/>
    <w:lvl w:ilvl="0">
      <w:start w:val="1"/>
      <w:numFmt w:val="decimal"/>
      <w:lvlText w:val="%1."/>
      <w:lvlJc w:val="left"/>
      <w:pPr>
        <w:ind w:left="425" w:hanging="425"/>
      </w:pPr>
    </w:lvl>
    <w:lvl w:ilvl="1">
      <w:start w:val="1"/>
      <w:numFmt w:val="decimal"/>
      <w:lvlText w:val="%1.%2."/>
      <w:lvlJc w:val="left"/>
      <w:pPr>
        <w:ind w:left="567" w:hanging="567"/>
      </w:pPr>
    </w:lvl>
    <w:lvl w:ilvl="2">
      <w:start w:val="1"/>
      <w:numFmt w:val="lowerLetter"/>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15:restartNumberingAfterBreak="0">
    <w:nsid w:val="78813D88"/>
    <w:multiLevelType w:val="hybridMultilevel"/>
    <w:tmpl w:val="6114D668"/>
    <w:lvl w:ilvl="0" w:tplc="7DA0D3AE">
      <w:start w:val="1"/>
      <w:numFmt w:val="decimal"/>
      <w:pStyle w:val="a4"/>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B8E3A0F"/>
    <w:multiLevelType w:val="hybridMultilevel"/>
    <w:tmpl w:val="3EDE24F6"/>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CBC1EFF"/>
    <w:multiLevelType w:val="hybridMultilevel"/>
    <w:tmpl w:val="5CA8337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DA214C1"/>
    <w:multiLevelType w:val="hybridMultilevel"/>
    <w:tmpl w:val="C18A4BE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9">
      <w:start w:val="1"/>
      <w:numFmt w:val="lowerLetter"/>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9"/>
  </w:num>
  <w:num w:numId="3">
    <w:abstractNumId w:val="29"/>
  </w:num>
  <w:num w:numId="4">
    <w:abstractNumId w:val="32"/>
  </w:num>
  <w:num w:numId="5">
    <w:abstractNumId w:val="0"/>
  </w:num>
  <w:num w:numId="6">
    <w:abstractNumId w:val="41"/>
  </w:num>
  <w:num w:numId="7">
    <w:abstractNumId w:val="7"/>
  </w:num>
  <w:num w:numId="8">
    <w:abstractNumId w:val="21"/>
  </w:num>
  <w:num w:numId="9">
    <w:abstractNumId w:val="1"/>
  </w:num>
  <w:num w:numId="10">
    <w:abstractNumId w:val="25"/>
  </w:num>
  <w:num w:numId="11">
    <w:abstractNumId w:val="27"/>
  </w:num>
  <w:num w:numId="12">
    <w:abstractNumId w:val="18"/>
  </w:num>
  <w:num w:numId="13">
    <w:abstractNumId w:val="34"/>
  </w:num>
  <w:num w:numId="14">
    <w:abstractNumId w:val="17"/>
  </w:num>
  <w:num w:numId="15">
    <w:abstractNumId w:val="13"/>
  </w:num>
  <w:num w:numId="16">
    <w:abstractNumId w:val="15"/>
  </w:num>
  <w:num w:numId="17">
    <w:abstractNumId w:val="38"/>
  </w:num>
  <w:num w:numId="18">
    <w:abstractNumId w:val="31"/>
  </w:num>
  <w:num w:numId="19">
    <w:abstractNumId w:val="36"/>
  </w:num>
  <w:num w:numId="20">
    <w:abstractNumId w:val="35"/>
  </w:num>
  <w:num w:numId="21">
    <w:abstractNumId w:val="39"/>
  </w:num>
  <w:num w:numId="22">
    <w:abstractNumId w:val="22"/>
  </w:num>
  <w:num w:numId="23">
    <w:abstractNumId w:val="37"/>
  </w:num>
  <w:num w:numId="24">
    <w:abstractNumId w:val="3"/>
  </w:num>
  <w:num w:numId="25">
    <w:abstractNumId w:val="4"/>
  </w:num>
  <w:num w:numId="26">
    <w:abstractNumId w:val="10"/>
  </w:num>
  <w:num w:numId="27">
    <w:abstractNumId w:val="28"/>
  </w:num>
  <w:num w:numId="28">
    <w:abstractNumId w:val="16"/>
  </w:num>
  <w:num w:numId="29">
    <w:abstractNumId w:val="44"/>
  </w:num>
  <w:num w:numId="30">
    <w:abstractNumId w:val="14"/>
  </w:num>
  <w:num w:numId="31">
    <w:abstractNumId w:val="26"/>
  </w:num>
  <w:num w:numId="32">
    <w:abstractNumId w:val="2"/>
  </w:num>
  <w:num w:numId="33">
    <w:abstractNumId w:val="5"/>
  </w:num>
  <w:num w:numId="34">
    <w:abstractNumId w:val="20"/>
  </w:num>
  <w:num w:numId="35">
    <w:abstractNumId w:val="40"/>
  </w:num>
  <w:num w:numId="36">
    <w:abstractNumId w:val="6"/>
  </w:num>
  <w:num w:numId="37">
    <w:abstractNumId w:val="30"/>
  </w:num>
  <w:num w:numId="38">
    <w:abstractNumId w:val="11"/>
  </w:num>
  <w:num w:numId="39">
    <w:abstractNumId w:val="23"/>
  </w:num>
  <w:num w:numId="40">
    <w:abstractNumId w:val="8"/>
  </w:num>
  <w:num w:numId="41">
    <w:abstractNumId w:val="43"/>
  </w:num>
  <w:num w:numId="42">
    <w:abstractNumId w:val="42"/>
  </w:num>
  <w:num w:numId="43">
    <w:abstractNumId w:val="24"/>
  </w:num>
  <w:num w:numId="44">
    <w:abstractNumId w:val="12"/>
  </w:num>
  <w:num w:numId="45">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C4"/>
    <w:rsid w:val="00024DE0"/>
    <w:rsid w:val="00031868"/>
    <w:rsid w:val="000600F0"/>
    <w:rsid w:val="0006283E"/>
    <w:rsid w:val="00067806"/>
    <w:rsid w:val="000A718E"/>
    <w:rsid w:val="000B1011"/>
    <w:rsid w:val="000B27EC"/>
    <w:rsid w:val="000B2D77"/>
    <w:rsid w:val="000B5AA4"/>
    <w:rsid w:val="000C7E8D"/>
    <w:rsid w:val="000D1938"/>
    <w:rsid w:val="000F165F"/>
    <w:rsid w:val="000F7AE8"/>
    <w:rsid w:val="00106F4C"/>
    <w:rsid w:val="00133C12"/>
    <w:rsid w:val="001372ED"/>
    <w:rsid w:val="0014599F"/>
    <w:rsid w:val="001800EE"/>
    <w:rsid w:val="001914D4"/>
    <w:rsid w:val="00193A92"/>
    <w:rsid w:val="00196888"/>
    <w:rsid w:val="0019718A"/>
    <w:rsid w:val="001B534F"/>
    <w:rsid w:val="001E73C9"/>
    <w:rsid w:val="0020244F"/>
    <w:rsid w:val="00241569"/>
    <w:rsid w:val="002425B0"/>
    <w:rsid w:val="00252551"/>
    <w:rsid w:val="00290E05"/>
    <w:rsid w:val="0029538C"/>
    <w:rsid w:val="002D17D9"/>
    <w:rsid w:val="002D53A7"/>
    <w:rsid w:val="002D6DC3"/>
    <w:rsid w:val="002E70E7"/>
    <w:rsid w:val="002F3696"/>
    <w:rsid w:val="002F4FE2"/>
    <w:rsid w:val="00307DF4"/>
    <w:rsid w:val="00316200"/>
    <w:rsid w:val="00325DC4"/>
    <w:rsid w:val="00326989"/>
    <w:rsid w:val="00331479"/>
    <w:rsid w:val="003467A1"/>
    <w:rsid w:val="00353478"/>
    <w:rsid w:val="00357C1B"/>
    <w:rsid w:val="00362267"/>
    <w:rsid w:val="0037619D"/>
    <w:rsid w:val="003850C0"/>
    <w:rsid w:val="00385FEA"/>
    <w:rsid w:val="00386F2C"/>
    <w:rsid w:val="003A36FC"/>
    <w:rsid w:val="003A699E"/>
    <w:rsid w:val="003C09B6"/>
    <w:rsid w:val="003D42C6"/>
    <w:rsid w:val="003D57FC"/>
    <w:rsid w:val="003E18C7"/>
    <w:rsid w:val="003E4ED0"/>
    <w:rsid w:val="00400A53"/>
    <w:rsid w:val="00406922"/>
    <w:rsid w:val="004120D3"/>
    <w:rsid w:val="00420680"/>
    <w:rsid w:val="0042171C"/>
    <w:rsid w:val="00431D41"/>
    <w:rsid w:val="00440F2D"/>
    <w:rsid w:val="004546A4"/>
    <w:rsid w:val="00457F3C"/>
    <w:rsid w:val="00460741"/>
    <w:rsid w:val="0046139D"/>
    <w:rsid w:val="00461F5C"/>
    <w:rsid w:val="00471CD0"/>
    <w:rsid w:val="00472996"/>
    <w:rsid w:val="00475240"/>
    <w:rsid w:val="00485D19"/>
    <w:rsid w:val="00493E30"/>
    <w:rsid w:val="004B3C08"/>
    <w:rsid w:val="004C0622"/>
    <w:rsid w:val="004C6E19"/>
    <w:rsid w:val="004D329B"/>
    <w:rsid w:val="004D393C"/>
    <w:rsid w:val="004D3BD1"/>
    <w:rsid w:val="004D6A55"/>
    <w:rsid w:val="004E10A0"/>
    <w:rsid w:val="005276AF"/>
    <w:rsid w:val="00530191"/>
    <w:rsid w:val="00560542"/>
    <w:rsid w:val="00564711"/>
    <w:rsid w:val="00574828"/>
    <w:rsid w:val="0057618F"/>
    <w:rsid w:val="00590CB9"/>
    <w:rsid w:val="005959C5"/>
    <w:rsid w:val="00597692"/>
    <w:rsid w:val="00597B81"/>
    <w:rsid w:val="005A7AE0"/>
    <w:rsid w:val="005B5E1D"/>
    <w:rsid w:val="005B7660"/>
    <w:rsid w:val="005D1699"/>
    <w:rsid w:val="005D1987"/>
    <w:rsid w:val="005D68E3"/>
    <w:rsid w:val="005D69A5"/>
    <w:rsid w:val="005E5811"/>
    <w:rsid w:val="006046BD"/>
    <w:rsid w:val="00622A23"/>
    <w:rsid w:val="0063462E"/>
    <w:rsid w:val="0065579F"/>
    <w:rsid w:val="00662250"/>
    <w:rsid w:val="006632DC"/>
    <w:rsid w:val="006831BA"/>
    <w:rsid w:val="006917BE"/>
    <w:rsid w:val="006A2210"/>
    <w:rsid w:val="006A5ADE"/>
    <w:rsid w:val="006B50FD"/>
    <w:rsid w:val="006B5542"/>
    <w:rsid w:val="006B786D"/>
    <w:rsid w:val="006C2429"/>
    <w:rsid w:val="006C6219"/>
    <w:rsid w:val="006F393B"/>
    <w:rsid w:val="007042EB"/>
    <w:rsid w:val="00710B7D"/>
    <w:rsid w:val="0072446B"/>
    <w:rsid w:val="00724E73"/>
    <w:rsid w:val="0073498B"/>
    <w:rsid w:val="00766821"/>
    <w:rsid w:val="007674BD"/>
    <w:rsid w:val="00794509"/>
    <w:rsid w:val="007A07A4"/>
    <w:rsid w:val="007A5942"/>
    <w:rsid w:val="007E3E78"/>
    <w:rsid w:val="00801744"/>
    <w:rsid w:val="00807374"/>
    <w:rsid w:val="008168D0"/>
    <w:rsid w:val="00820639"/>
    <w:rsid w:val="008308B9"/>
    <w:rsid w:val="008456EB"/>
    <w:rsid w:val="00852887"/>
    <w:rsid w:val="0085501E"/>
    <w:rsid w:val="0087311A"/>
    <w:rsid w:val="0088421A"/>
    <w:rsid w:val="00897B13"/>
    <w:rsid w:val="008A644D"/>
    <w:rsid w:val="008B1B39"/>
    <w:rsid w:val="008B58D5"/>
    <w:rsid w:val="008E1AEA"/>
    <w:rsid w:val="008E4872"/>
    <w:rsid w:val="008F1A34"/>
    <w:rsid w:val="008F60B5"/>
    <w:rsid w:val="00911D29"/>
    <w:rsid w:val="00933C29"/>
    <w:rsid w:val="009527C5"/>
    <w:rsid w:val="00970B1E"/>
    <w:rsid w:val="00971846"/>
    <w:rsid w:val="009825A2"/>
    <w:rsid w:val="009A2C3F"/>
    <w:rsid w:val="009A319C"/>
    <w:rsid w:val="009A6453"/>
    <w:rsid w:val="009D291B"/>
    <w:rsid w:val="009D50A1"/>
    <w:rsid w:val="009E4C2D"/>
    <w:rsid w:val="00A01D36"/>
    <w:rsid w:val="00A03AAD"/>
    <w:rsid w:val="00A12D28"/>
    <w:rsid w:val="00A474BE"/>
    <w:rsid w:val="00A63CDF"/>
    <w:rsid w:val="00A66B14"/>
    <w:rsid w:val="00A8370B"/>
    <w:rsid w:val="00AB0B46"/>
    <w:rsid w:val="00AC004C"/>
    <w:rsid w:val="00AC327A"/>
    <w:rsid w:val="00AE6B49"/>
    <w:rsid w:val="00B116E1"/>
    <w:rsid w:val="00B1180B"/>
    <w:rsid w:val="00B23014"/>
    <w:rsid w:val="00B31B68"/>
    <w:rsid w:val="00B3736D"/>
    <w:rsid w:val="00B41107"/>
    <w:rsid w:val="00B41146"/>
    <w:rsid w:val="00BA7B9B"/>
    <w:rsid w:val="00BA7BC0"/>
    <w:rsid w:val="00BB2B0B"/>
    <w:rsid w:val="00BB6F15"/>
    <w:rsid w:val="00BC1585"/>
    <w:rsid w:val="00BC4CA3"/>
    <w:rsid w:val="00BF23B3"/>
    <w:rsid w:val="00BF3A6C"/>
    <w:rsid w:val="00BF6034"/>
    <w:rsid w:val="00BF6D59"/>
    <w:rsid w:val="00C21D60"/>
    <w:rsid w:val="00C2574A"/>
    <w:rsid w:val="00C37C41"/>
    <w:rsid w:val="00C41C9D"/>
    <w:rsid w:val="00C502DF"/>
    <w:rsid w:val="00C5270C"/>
    <w:rsid w:val="00C552A6"/>
    <w:rsid w:val="00C6046D"/>
    <w:rsid w:val="00C63E50"/>
    <w:rsid w:val="00C81E6E"/>
    <w:rsid w:val="00C85E13"/>
    <w:rsid w:val="00CA53B2"/>
    <w:rsid w:val="00CB3B44"/>
    <w:rsid w:val="00CD36B0"/>
    <w:rsid w:val="00CD6D33"/>
    <w:rsid w:val="00CD7071"/>
    <w:rsid w:val="00CE18FE"/>
    <w:rsid w:val="00CE3DBB"/>
    <w:rsid w:val="00CE7B01"/>
    <w:rsid w:val="00CF21FA"/>
    <w:rsid w:val="00CF4596"/>
    <w:rsid w:val="00CF56C2"/>
    <w:rsid w:val="00D10DE2"/>
    <w:rsid w:val="00D236DD"/>
    <w:rsid w:val="00D26D96"/>
    <w:rsid w:val="00D3635B"/>
    <w:rsid w:val="00D379E3"/>
    <w:rsid w:val="00D41030"/>
    <w:rsid w:val="00D44E12"/>
    <w:rsid w:val="00D52F38"/>
    <w:rsid w:val="00D55D41"/>
    <w:rsid w:val="00D5656C"/>
    <w:rsid w:val="00D643A7"/>
    <w:rsid w:val="00D70161"/>
    <w:rsid w:val="00DB09A1"/>
    <w:rsid w:val="00DE09CB"/>
    <w:rsid w:val="00DE213A"/>
    <w:rsid w:val="00DE27EF"/>
    <w:rsid w:val="00DE5D0E"/>
    <w:rsid w:val="00DF1FDD"/>
    <w:rsid w:val="00E110C8"/>
    <w:rsid w:val="00E11768"/>
    <w:rsid w:val="00E134B3"/>
    <w:rsid w:val="00E1461D"/>
    <w:rsid w:val="00E23866"/>
    <w:rsid w:val="00E3201B"/>
    <w:rsid w:val="00E35190"/>
    <w:rsid w:val="00E446AE"/>
    <w:rsid w:val="00E45904"/>
    <w:rsid w:val="00E45A7E"/>
    <w:rsid w:val="00E55C56"/>
    <w:rsid w:val="00E6247C"/>
    <w:rsid w:val="00E63EE2"/>
    <w:rsid w:val="00E65C56"/>
    <w:rsid w:val="00E71D5C"/>
    <w:rsid w:val="00E72A89"/>
    <w:rsid w:val="00E81568"/>
    <w:rsid w:val="00E829E4"/>
    <w:rsid w:val="00E91BF5"/>
    <w:rsid w:val="00EA049D"/>
    <w:rsid w:val="00EA072F"/>
    <w:rsid w:val="00EC0EF6"/>
    <w:rsid w:val="00EC7010"/>
    <w:rsid w:val="00ED77B7"/>
    <w:rsid w:val="00EF056D"/>
    <w:rsid w:val="00EF11FF"/>
    <w:rsid w:val="00F05303"/>
    <w:rsid w:val="00F1103D"/>
    <w:rsid w:val="00F1625C"/>
    <w:rsid w:val="00F2239C"/>
    <w:rsid w:val="00F32328"/>
    <w:rsid w:val="00F33EE5"/>
    <w:rsid w:val="00F377B0"/>
    <w:rsid w:val="00F463EB"/>
    <w:rsid w:val="00F566B5"/>
    <w:rsid w:val="00F657AE"/>
    <w:rsid w:val="00F65DDE"/>
    <w:rsid w:val="00F721BA"/>
    <w:rsid w:val="00F723B7"/>
    <w:rsid w:val="00F74617"/>
    <w:rsid w:val="00F83548"/>
    <w:rsid w:val="00F90172"/>
    <w:rsid w:val="00F93138"/>
    <w:rsid w:val="00F940FB"/>
    <w:rsid w:val="00FA4F49"/>
    <w:rsid w:val="00FB06C4"/>
    <w:rsid w:val="00FF067D"/>
    <w:rsid w:val="00FF341E"/>
    <w:rsid w:val="00FF3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A2C9A"/>
  <w15:chartTrackingRefBased/>
  <w15:docId w15:val="{569CC568-F3C9-4018-9973-9430873A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4D329B"/>
    <w:pPr>
      <w:widowControl w:val="0"/>
      <w:spacing w:line="312" w:lineRule="auto"/>
      <w:jc w:val="both"/>
    </w:pPr>
    <w:rPr>
      <w:rFonts w:ascii="Times New Roman" w:eastAsia="宋体" w:hAnsi="Times New Roman"/>
    </w:rPr>
  </w:style>
  <w:style w:type="paragraph" w:styleId="1">
    <w:name w:val="heading 1"/>
    <w:basedOn w:val="a5"/>
    <w:next w:val="a5"/>
    <w:link w:val="10"/>
    <w:uiPriority w:val="9"/>
    <w:qFormat/>
    <w:rsid w:val="00D70161"/>
    <w:pPr>
      <w:keepNext/>
      <w:keepLines/>
      <w:spacing w:beforeLines="100" w:before="100" w:afterLines="100" w:after="100" w:line="240" w:lineRule="auto"/>
      <w:outlineLvl w:val="0"/>
    </w:pPr>
    <w:rPr>
      <w:rFonts w:eastAsia="黑体"/>
      <w:b/>
      <w:bCs/>
      <w:kern w:val="44"/>
      <w:sz w:val="24"/>
      <w:szCs w:val="44"/>
    </w:rPr>
  </w:style>
  <w:style w:type="paragraph" w:styleId="2">
    <w:name w:val="heading 2"/>
    <w:basedOn w:val="a5"/>
    <w:next w:val="a5"/>
    <w:link w:val="20"/>
    <w:uiPriority w:val="9"/>
    <w:unhideWhenUsed/>
    <w:qFormat/>
    <w:rsid w:val="00D70161"/>
    <w:pPr>
      <w:keepNext/>
      <w:keepLines/>
      <w:spacing w:beforeLines="50" w:before="50" w:afterLines="50" w:after="50" w:line="240" w:lineRule="auto"/>
      <w:outlineLvl w:val="1"/>
    </w:pPr>
    <w:rPr>
      <w:rFonts w:eastAsia="黑体" w:cstheme="majorBidi"/>
      <w:b/>
      <w:bCs/>
      <w:szCs w:val="3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标题 1 字符"/>
    <w:basedOn w:val="a6"/>
    <w:link w:val="1"/>
    <w:uiPriority w:val="9"/>
    <w:rsid w:val="00D70161"/>
    <w:rPr>
      <w:rFonts w:ascii="Times New Roman" w:eastAsia="黑体" w:hAnsi="Times New Roman"/>
      <w:b/>
      <w:bCs/>
      <w:kern w:val="44"/>
      <w:sz w:val="24"/>
      <w:szCs w:val="44"/>
    </w:rPr>
  </w:style>
  <w:style w:type="character" w:customStyle="1" w:styleId="Char">
    <w:name w:val="段 Char"/>
    <w:basedOn w:val="a6"/>
    <w:link w:val="a9"/>
    <w:rsid w:val="000B27EC"/>
    <w:rPr>
      <w:rFonts w:ascii="宋体"/>
    </w:rPr>
  </w:style>
  <w:style w:type="paragraph" w:customStyle="1" w:styleId="a9">
    <w:name w:val="段"/>
    <w:link w:val="Char"/>
    <w:rsid w:val="000B27EC"/>
    <w:pPr>
      <w:tabs>
        <w:tab w:val="center" w:pos="4201"/>
        <w:tab w:val="right" w:leader="dot" w:pos="9298"/>
      </w:tabs>
      <w:autoSpaceDE w:val="0"/>
      <w:autoSpaceDN w:val="0"/>
      <w:ind w:firstLineChars="200" w:firstLine="420"/>
      <w:jc w:val="both"/>
    </w:pPr>
    <w:rPr>
      <w:rFonts w:ascii="宋体"/>
    </w:rPr>
  </w:style>
  <w:style w:type="paragraph" w:customStyle="1" w:styleId="Default">
    <w:name w:val="Default"/>
    <w:rsid w:val="000B27EC"/>
    <w:pPr>
      <w:widowControl w:val="0"/>
      <w:autoSpaceDE w:val="0"/>
      <w:autoSpaceDN w:val="0"/>
      <w:adjustRightInd w:val="0"/>
    </w:pPr>
    <w:rPr>
      <w:rFonts w:ascii="宋体" w:eastAsia="宋体" w:cs="宋体"/>
      <w:color w:val="000000"/>
      <w:kern w:val="0"/>
      <w:sz w:val="24"/>
      <w:szCs w:val="24"/>
    </w:rPr>
  </w:style>
  <w:style w:type="character" w:customStyle="1" w:styleId="20">
    <w:name w:val="标题 2 字符"/>
    <w:basedOn w:val="a6"/>
    <w:link w:val="2"/>
    <w:uiPriority w:val="9"/>
    <w:rsid w:val="00D70161"/>
    <w:rPr>
      <w:rFonts w:ascii="Times New Roman" w:eastAsia="黑体" w:hAnsi="Times New Roman" w:cstheme="majorBidi"/>
      <w:b/>
      <w:bCs/>
      <w:szCs w:val="32"/>
    </w:rPr>
  </w:style>
  <w:style w:type="character" w:styleId="aa">
    <w:name w:val="Strong"/>
    <w:basedOn w:val="a6"/>
    <w:uiPriority w:val="22"/>
    <w:qFormat/>
    <w:rsid w:val="0037619D"/>
    <w:rPr>
      <w:rFonts w:eastAsia="宋体"/>
      <w:b/>
      <w:bCs/>
      <w:sz w:val="21"/>
    </w:rPr>
  </w:style>
  <w:style w:type="paragraph" w:styleId="ab">
    <w:name w:val="No Spacing"/>
    <w:uiPriority w:val="1"/>
    <w:qFormat/>
    <w:rsid w:val="004D329B"/>
    <w:pPr>
      <w:widowControl w:val="0"/>
      <w:spacing w:beforeLines="50" w:before="50" w:afterLines="50" w:after="50"/>
      <w:ind w:firstLineChars="200" w:firstLine="200"/>
      <w:jc w:val="both"/>
    </w:pPr>
    <w:rPr>
      <w:rFonts w:ascii="Times New Roman" w:eastAsia="黑体" w:hAnsi="Times New Roman"/>
    </w:rPr>
  </w:style>
  <w:style w:type="paragraph" w:customStyle="1" w:styleId="a2">
    <w:name w:val="一级条标题"/>
    <w:next w:val="a9"/>
    <w:rsid w:val="0037619D"/>
    <w:pPr>
      <w:numPr>
        <w:ilvl w:val="1"/>
        <w:numId w:val="1"/>
      </w:numPr>
      <w:spacing w:beforeLines="50" w:before="156" w:afterLines="50" w:after="156"/>
      <w:outlineLvl w:val="2"/>
    </w:pPr>
    <w:rPr>
      <w:rFonts w:ascii="黑体" w:eastAsia="黑体" w:hAnsi="Times New Roman" w:cs="Times New Roman"/>
      <w:kern w:val="0"/>
      <w:szCs w:val="21"/>
    </w:rPr>
  </w:style>
  <w:style w:type="paragraph" w:customStyle="1" w:styleId="a3">
    <w:name w:val="二级条标题"/>
    <w:basedOn w:val="a2"/>
    <w:next w:val="a9"/>
    <w:rsid w:val="0037619D"/>
    <w:pPr>
      <w:numPr>
        <w:ilvl w:val="2"/>
      </w:numPr>
      <w:spacing w:before="50" w:after="50"/>
      <w:outlineLvl w:val="3"/>
    </w:pPr>
  </w:style>
  <w:style w:type="paragraph" w:customStyle="1" w:styleId="a1">
    <w:name w:val="字母编号列项（一级）"/>
    <w:rsid w:val="0037619D"/>
    <w:pPr>
      <w:numPr>
        <w:numId w:val="1"/>
      </w:numPr>
      <w:tabs>
        <w:tab w:val="left" w:pos="840"/>
      </w:tabs>
      <w:jc w:val="both"/>
    </w:pPr>
    <w:rPr>
      <w:rFonts w:ascii="宋体" w:eastAsia="宋体" w:hAnsi="Times New Roman" w:cs="Times New Roman"/>
      <w:kern w:val="0"/>
      <w:szCs w:val="20"/>
    </w:rPr>
  </w:style>
  <w:style w:type="paragraph" w:customStyle="1" w:styleId="a0">
    <w:name w:val="章标题"/>
    <w:next w:val="a9"/>
    <w:rsid w:val="00622A23"/>
    <w:pPr>
      <w:numPr>
        <w:numId w:val="2"/>
      </w:numPr>
      <w:spacing w:beforeLines="100" w:before="312" w:afterLines="100" w:after="312"/>
      <w:jc w:val="both"/>
      <w:outlineLvl w:val="1"/>
    </w:pPr>
    <w:rPr>
      <w:rFonts w:ascii="黑体" w:eastAsia="黑体" w:hAnsi="Times New Roman" w:cs="Times New Roman"/>
      <w:kern w:val="0"/>
      <w:szCs w:val="20"/>
    </w:rPr>
  </w:style>
  <w:style w:type="paragraph" w:customStyle="1" w:styleId="ac">
    <w:name w:val="图片表格"/>
    <w:basedOn w:val="a5"/>
    <w:link w:val="ad"/>
    <w:qFormat/>
    <w:rsid w:val="002F3696"/>
    <w:pPr>
      <w:spacing w:beforeLines="50" w:before="50" w:afterLines="50" w:after="50" w:line="240" w:lineRule="auto"/>
      <w:jc w:val="center"/>
    </w:pPr>
    <w:rPr>
      <w:b/>
      <w:bCs/>
      <w:szCs w:val="20"/>
    </w:rPr>
  </w:style>
  <w:style w:type="character" w:customStyle="1" w:styleId="ad">
    <w:name w:val="图片表格 字符"/>
    <w:basedOn w:val="a6"/>
    <w:link w:val="ac"/>
    <w:rsid w:val="002F3696"/>
    <w:rPr>
      <w:rFonts w:ascii="Times New Roman" w:eastAsia="宋体" w:hAnsi="Times New Roman"/>
      <w:b/>
      <w:bCs/>
      <w:szCs w:val="20"/>
    </w:rPr>
  </w:style>
  <w:style w:type="paragraph" w:styleId="ae">
    <w:name w:val="List Paragraph"/>
    <w:basedOn w:val="a5"/>
    <w:uiPriority w:val="34"/>
    <w:qFormat/>
    <w:rsid w:val="00290E05"/>
    <w:pPr>
      <w:ind w:firstLineChars="200" w:firstLine="420"/>
    </w:pPr>
  </w:style>
  <w:style w:type="paragraph" w:styleId="af">
    <w:name w:val="header"/>
    <w:basedOn w:val="a5"/>
    <w:link w:val="af0"/>
    <w:uiPriority w:val="99"/>
    <w:unhideWhenUsed/>
    <w:rsid w:val="006C6219"/>
    <w:pPr>
      <w:pBdr>
        <w:bottom w:val="single" w:sz="6" w:space="1" w:color="auto"/>
      </w:pBdr>
      <w:tabs>
        <w:tab w:val="center" w:pos="4153"/>
        <w:tab w:val="right" w:pos="8306"/>
      </w:tabs>
      <w:spacing w:line="240" w:lineRule="auto"/>
      <w:jc w:val="center"/>
    </w:pPr>
    <w:rPr>
      <w:sz w:val="18"/>
      <w:szCs w:val="18"/>
    </w:rPr>
  </w:style>
  <w:style w:type="character" w:customStyle="1" w:styleId="af0">
    <w:name w:val="页眉 字符"/>
    <w:basedOn w:val="a6"/>
    <w:link w:val="af"/>
    <w:uiPriority w:val="99"/>
    <w:rsid w:val="006C6219"/>
    <w:rPr>
      <w:rFonts w:ascii="Times New Roman" w:eastAsia="宋体" w:hAnsi="Times New Roman"/>
      <w:sz w:val="18"/>
      <w:szCs w:val="18"/>
    </w:rPr>
  </w:style>
  <w:style w:type="paragraph" w:styleId="af1">
    <w:name w:val="footer"/>
    <w:basedOn w:val="a5"/>
    <w:link w:val="af2"/>
    <w:uiPriority w:val="99"/>
    <w:unhideWhenUsed/>
    <w:rsid w:val="006C6219"/>
    <w:pPr>
      <w:tabs>
        <w:tab w:val="center" w:pos="4153"/>
        <w:tab w:val="right" w:pos="8306"/>
      </w:tabs>
      <w:spacing w:line="240" w:lineRule="auto"/>
      <w:jc w:val="left"/>
    </w:pPr>
    <w:rPr>
      <w:sz w:val="18"/>
      <w:szCs w:val="18"/>
    </w:rPr>
  </w:style>
  <w:style w:type="character" w:customStyle="1" w:styleId="af2">
    <w:name w:val="页脚 字符"/>
    <w:basedOn w:val="a6"/>
    <w:link w:val="af1"/>
    <w:uiPriority w:val="99"/>
    <w:rsid w:val="006C6219"/>
    <w:rPr>
      <w:rFonts w:ascii="Times New Roman" w:eastAsia="宋体" w:hAnsi="Times New Roman"/>
      <w:sz w:val="18"/>
      <w:szCs w:val="18"/>
    </w:rPr>
  </w:style>
  <w:style w:type="paragraph" w:styleId="af3">
    <w:name w:val="caption"/>
    <w:basedOn w:val="a5"/>
    <w:next w:val="a5"/>
    <w:uiPriority w:val="35"/>
    <w:unhideWhenUsed/>
    <w:qFormat/>
    <w:rsid w:val="00CD7071"/>
    <w:pPr>
      <w:spacing w:line="240" w:lineRule="auto"/>
    </w:pPr>
    <w:rPr>
      <w:rFonts w:asciiTheme="majorHAnsi" w:eastAsia="黑体" w:hAnsiTheme="majorHAnsi" w:cstheme="majorBidi"/>
      <w:sz w:val="20"/>
      <w:szCs w:val="20"/>
    </w:rPr>
  </w:style>
  <w:style w:type="paragraph" w:customStyle="1" w:styleId="a">
    <w:name w:val="附录图标题"/>
    <w:basedOn w:val="a5"/>
    <w:next w:val="a9"/>
    <w:rsid w:val="00CD7071"/>
    <w:pPr>
      <w:numPr>
        <w:ilvl w:val="1"/>
        <w:numId w:val="5"/>
      </w:numPr>
      <w:tabs>
        <w:tab w:val="left" w:pos="363"/>
      </w:tabs>
      <w:spacing w:beforeLines="50" w:before="50" w:afterLines="50" w:after="50" w:line="240" w:lineRule="auto"/>
      <w:ind w:left="0" w:firstLine="0"/>
      <w:jc w:val="center"/>
    </w:pPr>
    <w:rPr>
      <w:rFonts w:ascii="黑体" w:eastAsia="黑体" w:cs="Times New Roman"/>
      <w:szCs w:val="21"/>
    </w:rPr>
  </w:style>
  <w:style w:type="paragraph" w:customStyle="1" w:styleId="a4">
    <w:name w:val="正文图标题"/>
    <w:next w:val="a9"/>
    <w:rsid w:val="00CD7071"/>
    <w:pPr>
      <w:numPr>
        <w:numId w:val="6"/>
      </w:numPr>
      <w:tabs>
        <w:tab w:val="left" w:pos="360"/>
      </w:tabs>
      <w:spacing w:beforeLines="50" w:before="156" w:afterLines="50" w:after="156"/>
      <w:jc w:val="center"/>
    </w:pPr>
    <w:rPr>
      <w:rFonts w:ascii="黑体" w:eastAsia="黑体" w:hAnsi="Times New Roman" w:cs="Times New Roman"/>
      <w:kern w:val="0"/>
      <w:szCs w:val="20"/>
    </w:rPr>
  </w:style>
  <w:style w:type="character" w:customStyle="1" w:styleId="c-red">
    <w:name w:val="c-red"/>
    <w:basedOn w:val="a6"/>
    <w:rsid w:val="0014599F"/>
  </w:style>
  <w:style w:type="paragraph" w:styleId="TOC1">
    <w:name w:val="toc 1"/>
    <w:basedOn w:val="a5"/>
    <w:next w:val="a5"/>
    <w:autoRedefine/>
    <w:uiPriority w:val="39"/>
    <w:unhideWhenUsed/>
    <w:rsid w:val="0072446B"/>
  </w:style>
  <w:style w:type="character" w:styleId="af4">
    <w:name w:val="Hyperlink"/>
    <w:basedOn w:val="a6"/>
    <w:uiPriority w:val="99"/>
    <w:unhideWhenUsed/>
    <w:rsid w:val="0072446B"/>
    <w:rPr>
      <w:color w:val="0563C1" w:themeColor="hyperlink"/>
      <w:u w:val="single"/>
    </w:rPr>
  </w:style>
  <w:style w:type="character" w:customStyle="1" w:styleId="af5">
    <w:name w:val="发布"/>
    <w:rsid w:val="00970B1E"/>
    <w:rPr>
      <w:rFonts w:ascii="黑体" w:eastAsia="黑体"/>
      <w:spacing w:val="85"/>
      <w:w w:val="100"/>
      <w:position w:val="3"/>
      <w:sz w:val="28"/>
      <w:szCs w:val="28"/>
    </w:rPr>
  </w:style>
  <w:style w:type="paragraph" w:customStyle="1" w:styleId="af6">
    <w:name w:val="封面标准名称"/>
    <w:rsid w:val="00970B1E"/>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7">
    <w:name w:val="封面标准英文名称"/>
    <w:basedOn w:val="af6"/>
    <w:rsid w:val="00970B1E"/>
    <w:pPr>
      <w:framePr w:wrap="around"/>
      <w:spacing w:before="370" w:line="400" w:lineRule="exact"/>
    </w:pPr>
    <w:rPr>
      <w:rFonts w:ascii="Times New Roman"/>
      <w:sz w:val="28"/>
      <w:szCs w:val="28"/>
    </w:rPr>
  </w:style>
  <w:style w:type="paragraph" w:customStyle="1" w:styleId="af8">
    <w:name w:val="封面标准文稿类别"/>
    <w:basedOn w:val="a5"/>
    <w:rsid w:val="00970B1E"/>
    <w:pPr>
      <w:framePr w:w="9639" w:h="6917" w:hRule="exact" w:wrap="around" w:vAnchor="page" w:hAnchor="page" w:xAlign="center" w:y="6408" w:anchorLock="1"/>
      <w:spacing w:before="440" w:after="160" w:line="240" w:lineRule="auto"/>
      <w:jc w:val="center"/>
      <w:textAlignment w:val="center"/>
    </w:pPr>
    <w:rPr>
      <w:rFonts w:ascii="宋体" w:cs="Times New Roman"/>
      <w:kern w:val="0"/>
      <w:sz w:val="24"/>
      <w:szCs w:val="28"/>
    </w:rPr>
  </w:style>
  <w:style w:type="paragraph" w:customStyle="1" w:styleId="af9">
    <w:name w:val="封面标准文稿编辑信息"/>
    <w:basedOn w:val="af8"/>
    <w:rsid w:val="00970B1E"/>
    <w:pPr>
      <w:framePr w:wrap="around"/>
      <w:spacing w:before="180" w:line="180" w:lineRule="exact"/>
    </w:pPr>
    <w:rPr>
      <w:sz w:val="21"/>
    </w:rPr>
  </w:style>
  <w:style w:type="paragraph" w:customStyle="1" w:styleId="21">
    <w:name w:val="封面标准号2"/>
    <w:rsid w:val="00970B1E"/>
    <w:pPr>
      <w:framePr w:w="9140" w:h="1242" w:hRule="exact" w:hSpace="284" w:wrap="around" w:vAnchor="page" w:hAnchor="page" w:x="1645" w:y="2910" w:anchorLock="1"/>
      <w:spacing w:before="357" w:line="280" w:lineRule="exact"/>
      <w:jc w:val="right"/>
    </w:pPr>
    <w:rPr>
      <w:rFonts w:ascii="黑体" w:eastAsia="黑体" w:hAnsi="Times New Roman" w:cs="Times New Roman"/>
      <w:kern w:val="0"/>
      <w:sz w:val="28"/>
      <w:szCs w:val="28"/>
    </w:rPr>
  </w:style>
  <w:style w:type="paragraph" w:customStyle="1" w:styleId="afa">
    <w:name w:val="封面标准代替信息"/>
    <w:rsid w:val="00970B1E"/>
    <w:pPr>
      <w:framePr w:w="9140" w:h="1242" w:hRule="exact" w:hSpace="284" w:wrap="around" w:vAnchor="page" w:hAnchor="page" w:x="1645" w:y="2910" w:anchorLock="1"/>
      <w:spacing w:before="57" w:line="280" w:lineRule="exact"/>
      <w:jc w:val="right"/>
    </w:pPr>
    <w:rPr>
      <w:rFonts w:ascii="宋体" w:eastAsia="宋体" w:hAnsi="Times New Roman" w:cs="Times New Roman"/>
      <w:kern w:val="0"/>
      <w:szCs w:val="21"/>
    </w:rPr>
  </w:style>
  <w:style w:type="paragraph" w:customStyle="1" w:styleId="afb">
    <w:name w:val="其他实施日期"/>
    <w:basedOn w:val="a5"/>
    <w:rsid w:val="00970B1E"/>
    <w:pPr>
      <w:framePr w:w="3997" w:h="471" w:hRule="exact" w:vSpace="181" w:wrap="around" w:vAnchor="page" w:hAnchor="page" w:x="7089" w:y="14097" w:anchorLock="1"/>
      <w:widowControl/>
      <w:jc w:val="right"/>
    </w:pPr>
    <w:rPr>
      <w:rFonts w:ascii="宋体" w:eastAsia="黑体" w:hAnsi="宋体" w:cs="Times New Roman"/>
      <w:kern w:val="0"/>
      <w:sz w:val="28"/>
      <w:szCs w:val="20"/>
    </w:rPr>
  </w:style>
  <w:style w:type="paragraph" w:customStyle="1" w:styleId="afc">
    <w:name w:val="其他标准标志"/>
    <w:basedOn w:val="a5"/>
    <w:rsid w:val="00970B1E"/>
    <w:pPr>
      <w:framePr w:w="6101" w:h="1389" w:hRule="exact" w:hSpace="181" w:vSpace="181" w:wrap="around" w:vAnchor="page" w:hAnchor="page" w:x="4673" w:y="942" w:anchorLock="1"/>
      <w:widowControl/>
      <w:shd w:val="solid" w:color="FFFFFF" w:fill="FFFFFF"/>
      <w:spacing w:line="0" w:lineRule="atLeast"/>
      <w:jc w:val="right"/>
    </w:pPr>
    <w:rPr>
      <w:rFonts w:ascii="宋体" w:hAnsi="宋体" w:cs="Times New Roman"/>
      <w:b/>
      <w:w w:val="130"/>
      <w:kern w:val="0"/>
      <w:sz w:val="96"/>
      <w:szCs w:val="96"/>
    </w:rPr>
  </w:style>
  <w:style w:type="paragraph" w:customStyle="1" w:styleId="afd">
    <w:name w:val="其他标准称谓"/>
    <w:next w:val="a5"/>
    <w:rsid w:val="00970B1E"/>
    <w:pPr>
      <w:framePr w:hSpace="181" w:vSpace="181" w:wrap="around" w:vAnchor="page" w:hAnchor="page" w:x="1419" w:y="2286" w:anchorLock="1"/>
      <w:spacing w:line="0" w:lineRule="atLeast"/>
      <w:jc w:val="distribute"/>
    </w:pPr>
    <w:rPr>
      <w:rFonts w:ascii="黑体" w:eastAsia="黑体" w:hAnsi="宋体" w:cs="Times New Roman"/>
      <w:spacing w:val="-40"/>
      <w:kern w:val="0"/>
      <w:sz w:val="48"/>
      <w:szCs w:val="52"/>
    </w:rPr>
  </w:style>
  <w:style w:type="paragraph" w:customStyle="1" w:styleId="afe">
    <w:name w:val="其他发布部门"/>
    <w:basedOn w:val="a5"/>
    <w:rsid w:val="00970B1E"/>
    <w:pPr>
      <w:framePr w:w="7938" w:h="1134" w:hRule="exact" w:hSpace="125" w:vSpace="181" w:wrap="around" w:vAnchor="page" w:hAnchor="page" w:x="2150" w:y="15310" w:anchorLock="1"/>
      <w:widowControl/>
      <w:spacing w:line="0" w:lineRule="atLeast"/>
      <w:jc w:val="center"/>
    </w:pPr>
    <w:rPr>
      <w:rFonts w:ascii="黑体" w:eastAsia="黑体" w:hAnsi="宋体" w:cs="Times New Roman"/>
      <w:spacing w:val="20"/>
      <w:w w:val="135"/>
      <w:kern w:val="0"/>
      <w:sz w:val="28"/>
      <w:szCs w:val="20"/>
    </w:rPr>
  </w:style>
  <w:style w:type="paragraph" w:customStyle="1" w:styleId="aff">
    <w:name w:val="其他发布日期"/>
    <w:basedOn w:val="a5"/>
    <w:rsid w:val="00970B1E"/>
    <w:pPr>
      <w:framePr w:w="3997" w:h="471" w:hRule="exact" w:vSpace="181" w:wrap="around" w:vAnchor="page" w:hAnchor="page" w:x="1419" w:y="14097" w:anchorLock="1"/>
      <w:widowControl/>
      <w:jc w:val="left"/>
    </w:pPr>
    <w:rPr>
      <w:rFonts w:ascii="宋体" w:eastAsia="黑体" w:hAnsi="宋体" w:cs="Times New Roman"/>
      <w:kern w:val="0"/>
      <w:sz w:val="28"/>
      <w:szCs w:val="20"/>
    </w:rPr>
  </w:style>
  <w:style w:type="character" w:customStyle="1" w:styleId="editedordinary-span-edithigh-light-bg">
    <w:name w:val="edited ordinary-span-edit high-light-bg"/>
    <w:basedOn w:val="a6"/>
    <w:rsid w:val="00970B1E"/>
  </w:style>
  <w:style w:type="paragraph" w:styleId="TOC6">
    <w:name w:val="toc 6"/>
    <w:basedOn w:val="a5"/>
    <w:next w:val="a5"/>
    <w:autoRedefine/>
    <w:uiPriority w:val="39"/>
    <w:semiHidden/>
    <w:unhideWhenUsed/>
    <w:rsid w:val="00A66B14"/>
    <w:pPr>
      <w:ind w:leftChars="1000" w:left="2100"/>
    </w:pPr>
  </w:style>
  <w:style w:type="paragraph" w:styleId="TOC7">
    <w:name w:val="toc 7"/>
    <w:basedOn w:val="a5"/>
    <w:next w:val="a5"/>
    <w:autoRedefine/>
    <w:uiPriority w:val="39"/>
    <w:semiHidden/>
    <w:unhideWhenUsed/>
    <w:rsid w:val="00A66B14"/>
    <w:pPr>
      <w:ind w:leftChars="1200" w:left="2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4961">
      <w:bodyDiv w:val="1"/>
      <w:marLeft w:val="0"/>
      <w:marRight w:val="0"/>
      <w:marTop w:val="0"/>
      <w:marBottom w:val="0"/>
      <w:divBdr>
        <w:top w:val="none" w:sz="0" w:space="0" w:color="auto"/>
        <w:left w:val="none" w:sz="0" w:space="0" w:color="auto"/>
        <w:bottom w:val="none" w:sz="0" w:space="0" w:color="auto"/>
        <w:right w:val="none" w:sz="0" w:space="0" w:color="auto"/>
      </w:divBdr>
    </w:div>
    <w:div w:id="627129826">
      <w:bodyDiv w:val="1"/>
      <w:marLeft w:val="0"/>
      <w:marRight w:val="0"/>
      <w:marTop w:val="0"/>
      <w:marBottom w:val="0"/>
      <w:divBdr>
        <w:top w:val="none" w:sz="0" w:space="0" w:color="auto"/>
        <w:left w:val="none" w:sz="0" w:space="0" w:color="auto"/>
        <w:bottom w:val="none" w:sz="0" w:space="0" w:color="auto"/>
        <w:right w:val="none" w:sz="0" w:space="0" w:color="auto"/>
      </w:divBdr>
    </w:div>
    <w:div w:id="1085879522">
      <w:bodyDiv w:val="1"/>
      <w:marLeft w:val="0"/>
      <w:marRight w:val="0"/>
      <w:marTop w:val="0"/>
      <w:marBottom w:val="0"/>
      <w:divBdr>
        <w:top w:val="none" w:sz="0" w:space="0" w:color="auto"/>
        <w:left w:val="none" w:sz="0" w:space="0" w:color="auto"/>
        <w:bottom w:val="none" w:sz="0" w:space="0" w:color="auto"/>
        <w:right w:val="none" w:sz="0" w:space="0" w:color="auto"/>
      </w:divBdr>
    </w:div>
    <w:div w:id="1825199605">
      <w:bodyDiv w:val="1"/>
      <w:marLeft w:val="0"/>
      <w:marRight w:val="0"/>
      <w:marTop w:val="0"/>
      <w:marBottom w:val="0"/>
      <w:divBdr>
        <w:top w:val="none" w:sz="0" w:space="0" w:color="auto"/>
        <w:left w:val="none" w:sz="0" w:space="0" w:color="auto"/>
        <w:bottom w:val="none" w:sz="0" w:space="0" w:color="auto"/>
        <w:right w:val="none" w:sz="0" w:space="0" w:color="auto"/>
      </w:divBdr>
      <w:divsChild>
        <w:div w:id="756558142">
          <w:marLeft w:val="0"/>
          <w:marRight w:val="0"/>
          <w:marTop w:val="0"/>
          <w:marBottom w:val="225"/>
          <w:divBdr>
            <w:top w:val="none" w:sz="0" w:space="0" w:color="auto"/>
            <w:left w:val="none" w:sz="0" w:space="0" w:color="auto"/>
            <w:bottom w:val="none" w:sz="0" w:space="0" w:color="auto"/>
            <w:right w:val="none" w:sz="0" w:space="0" w:color="auto"/>
          </w:divBdr>
        </w:div>
        <w:div w:id="878594124">
          <w:marLeft w:val="0"/>
          <w:marRight w:val="0"/>
          <w:marTop w:val="0"/>
          <w:marBottom w:val="225"/>
          <w:divBdr>
            <w:top w:val="none" w:sz="0" w:space="0" w:color="auto"/>
            <w:left w:val="none" w:sz="0" w:space="0" w:color="auto"/>
            <w:bottom w:val="none" w:sz="0" w:space="0" w:color="auto"/>
            <w:right w:val="none" w:sz="0" w:space="0" w:color="auto"/>
          </w:divBdr>
        </w:div>
        <w:div w:id="469904049">
          <w:marLeft w:val="0"/>
          <w:marRight w:val="0"/>
          <w:marTop w:val="0"/>
          <w:marBottom w:val="225"/>
          <w:divBdr>
            <w:top w:val="none" w:sz="0" w:space="0" w:color="auto"/>
            <w:left w:val="none" w:sz="0" w:space="0" w:color="auto"/>
            <w:bottom w:val="none" w:sz="0" w:space="0" w:color="auto"/>
            <w:right w:val="none" w:sz="0" w:space="0" w:color="auto"/>
          </w:divBdr>
        </w:div>
      </w:divsChild>
    </w:div>
    <w:div w:id="194807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__.vsd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package" Target="embeddings/Microsoft_Visio___4.vsd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package" Target="embeddings/Microsoft_Visio___2.vsdx"/><Relationship Id="rId25" Type="http://schemas.openxmlformats.org/officeDocument/2006/relationships/package" Target="embeddings/Microsoft_Visio___6.vsd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Visio___8.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emf"/><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package" Target="embeddings/Microsoft_Visio___1.vsdx"/><Relationship Id="rId23" Type="http://schemas.openxmlformats.org/officeDocument/2006/relationships/package" Target="embeddings/Microsoft_Visio___5.vsdx"/><Relationship Id="rId28" Type="http://schemas.openxmlformats.org/officeDocument/2006/relationships/image" Target="media/image9.emf"/><Relationship Id="rId10" Type="http://schemas.openxmlformats.org/officeDocument/2006/relationships/footer" Target="footer2.xml"/><Relationship Id="rId19" Type="http://schemas.openxmlformats.org/officeDocument/2006/relationships/package" Target="embeddings/Microsoft_Visio___3.vsdx"/><Relationship Id="rId31" Type="http://schemas.openxmlformats.org/officeDocument/2006/relationships/package" Target="embeddings/Microsoft_Visio___9.vsd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Visio___7.vsdx"/><Relationship Id="rId30" Type="http://schemas.openxmlformats.org/officeDocument/2006/relationships/image" Target="media/image1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99983-A800-4E02-9FF2-A2CBFF70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1968</Words>
  <Characters>11218</Characters>
  <Application>Microsoft Office Word</Application>
  <DocSecurity>0</DocSecurity>
  <Lines>93</Lines>
  <Paragraphs>26</Paragraphs>
  <ScaleCrop>false</ScaleCrop>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dc:creator>
  <cp:keywords/>
  <dc:description/>
  <cp:lastModifiedBy>olive</cp:lastModifiedBy>
  <cp:revision>28</cp:revision>
  <dcterms:created xsi:type="dcterms:W3CDTF">2021-03-21T09:52:00Z</dcterms:created>
  <dcterms:modified xsi:type="dcterms:W3CDTF">2021-08-26T02:14:00Z</dcterms:modified>
</cp:coreProperties>
</file>