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9"/>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9"/>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黑体" w:hAnsi="黑体" w:eastAsia="黑体"/>
                <w:sz w:val="21"/>
                <w:szCs w:val="21"/>
              </w:rPr>
              <w:t>ICS</w:t>
            </w:r>
          </w:p>
        </w:tc>
        <w:tc>
          <w:tcPr>
            <w:tcW w:w="8855" w:type="dxa"/>
          </w:tcPr>
          <w:p>
            <w:pPr>
              <w:pStyle w:val="19"/>
              <w:framePr w:wrap="notBeside" w:vAnchor="page" w:hAnchor="page" w:x="1372" w:y="568"/>
              <w:tabs>
                <w:tab w:val="clear" w:pos="4153"/>
                <w:tab w:val="clear" w:pos="8306"/>
              </w:tabs>
              <w:spacing w:line="240" w:lineRule="auto"/>
              <w:jc w:val="both"/>
              <w:rPr>
                <w:rFonts w:ascii="黑体" w:hAnsi="黑体" w:eastAsia="黑体"/>
                <w:sz w:val="21"/>
                <w:szCs w:val="21"/>
              </w:rPr>
            </w:pPr>
            <w:r>
              <w:rPr>
                <w:rFonts w:hint="eastAsia" w:ascii="黑体" w:hAnsi="黑体" w:eastAsia="黑体"/>
                <w:sz w:val="21"/>
                <w:szCs w:val="21"/>
              </w:rPr>
              <w:t>67.080.10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9"/>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hint="eastAsia" w:ascii="黑体" w:hAnsi="黑体" w:eastAsia="黑体"/>
                <w:sz w:val="21"/>
                <w:szCs w:val="21"/>
              </w:rPr>
              <w:t>B 31</w:t>
            </w:r>
          </w:p>
        </w:tc>
        <w:tc>
          <w:tcPr>
            <w:tcW w:w="8855" w:type="dxa"/>
          </w:tcPr>
          <w:p>
            <w:pPr>
              <w:pStyle w:val="19"/>
              <w:framePr w:wrap="notBeside" w:vAnchor="page" w:hAnchor="page" w:x="1372" w:y="568"/>
              <w:tabs>
                <w:tab w:val="clear" w:pos="4153"/>
                <w:tab w:val="clear" w:pos="8306"/>
              </w:tabs>
              <w:spacing w:before="40" w:line="240" w:lineRule="auto"/>
              <w:jc w:val="left"/>
              <w:rPr>
                <w:rFonts w:ascii="黑体" w:hAnsi="黑体" w:eastAsia="黑体"/>
                <w:sz w:val="21"/>
                <w:szCs w:val="21"/>
              </w:rPr>
            </w:pPr>
          </w:p>
        </w:tc>
      </w:tr>
    </w:tbl>
    <w:tbl>
      <w:tblPr>
        <w:tblStyle w:val="29"/>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6661"/>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661" w:type="dxa"/>
          </w:tcPr>
          <w:p>
            <w:pPr>
              <w:pStyle w:val="234"/>
              <w:framePr w:w="0" w:hRule="auto" w:hSpace="0" w:vSpace="0" w:wrap="auto" w:vAnchor="margin" w:hAnchor="text" w:xAlign="left" w:yAlign="inline"/>
            </w:pPr>
            <w:bookmarkStart w:id="0" w:name="_Hlk26473981"/>
            <w:r>
              <w:rPr>
                <w:rFonts w:hint="eastAsia"/>
              </w:rPr>
              <w:t>T/XMLG</w:t>
            </w:r>
          </w:p>
          <w:p>
            <w:pPr>
              <w:pStyle w:val="51"/>
              <w:framePr w:w="0" w:hRule="auto" w:wrap="auto" w:vAnchor="margin" w:hAnchor="text" w:xAlign="left" w:yAlign="inline"/>
              <w:rPr>
                <w:rFonts w:ascii="宋体" w:hAnsi="宋体"/>
                <w:sz w:val="28"/>
                <w:szCs w:val="28"/>
              </w:rPr>
            </w:pPr>
          </w:p>
        </w:tc>
      </w:tr>
    </w:tbl>
    <w:p>
      <w:pPr>
        <w:pStyle w:val="52"/>
        <w:framePr w:w="9639" w:h="624" w:hRule="exact" w:hSpace="181" w:vSpace="181" w:wrap="around" w:hAnchor="page" w:x="1305" w:y="2269"/>
        <w:rPr>
          <w:rFonts w:ascii="黑体" w:hAnsi="黑体" w:eastAsia="黑体"/>
          <w:b w:val="0"/>
          <w:bCs w:val="0"/>
          <w:w w:val="100"/>
          <w:sz w:val="48"/>
          <w:szCs w:val="48"/>
        </w:rPr>
      </w:pPr>
      <w:r>
        <w:rPr>
          <w:rFonts w:hint="eastAsia" w:ascii="黑体" w:eastAsia="黑体"/>
          <w:b w:val="0"/>
          <w:w w:val="100"/>
          <w:sz w:val="48"/>
        </w:rPr>
        <w:t>团体</w:t>
      </w:r>
      <w:r>
        <w:rPr>
          <w:rFonts w:hint="eastAsia" w:ascii="黑体" w:hAnsi="黑体" w:eastAsia="黑体"/>
          <w:b w:val="0"/>
          <w:bCs w:val="0"/>
          <w:w w:val="100"/>
          <w:sz w:val="48"/>
          <w:szCs w:val="48"/>
        </w:rPr>
        <w:t>标准</w:t>
      </w:r>
    </w:p>
    <w:bookmarkEnd w:id="0"/>
    <w:p>
      <w:pPr>
        <w:pStyle w:val="197"/>
        <w:framePr w:wrap="around"/>
      </w:pPr>
      <w:r>
        <w:rPr>
          <w:rFonts w:hint="eastAsia"/>
        </w:rPr>
        <w:t>T/XMLG 001</w:t>
      </w:r>
      <w:r>
        <w:rPr>
          <w:rFonts w:hAnsi="黑体"/>
        </w:rPr>
        <w:t>—</w:t>
      </w:r>
      <w:r>
        <w:fldChar w:fldCharType="begin">
          <w:ffData>
            <w:name w:val="NSTD_CODE_B"/>
            <w:enabled/>
            <w:calcOnExit w:val="0"/>
            <w:textInput>
              <w:default w:val="XXXX"/>
            </w:textInput>
          </w:ffData>
        </w:fldChar>
      </w:r>
      <w:bookmarkStart w:id="1" w:name="NSTD_CODE_B"/>
      <w:r>
        <w:instrText xml:space="preserve"> FORMTEXT </w:instrText>
      </w:r>
      <w:r>
        <w:fldChar w:fldCharType="separate"/>
      </w:r>
      <w:r>
        <w:t>2021</w:t>
      </w:r>
      <w:r>
        <w:fldChar w:fldCharType="end"/>
      </w:r>
      <w:bookmarkEnd w:id="1"/>
    </w:p>
    <w:p>
      <w:pPr>
        <w:pStyle w:val="198"/>
        <w:framePr w:wrap="around"/>
        <w:rPr>
          <w:rFonts w:hAnsi="黑体"/>
        </w:rPr>
      </w:pPr>
      <w:r>
        <w:rPr>
          <w:rFonts w:hAnsi="黑体"/>
        </w:rPr>
        <w:fldChar w:fldCharType="begin">
          <w:ffData>
            <w:name w:val="OSTD_CODE"/>
            <w:enabled/>
            <w:calcOnExit w:val="0"/>
            <w:textInput/>
          </w:ffData>
        </w:fldChar>
      </w:r>
      <w:bookmarkStart w:id="2"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2"/>
    </w:p>
    <w:p>
      <w:pPr>
        <w:spacing w:line="240" w:lineRule="auto"/>
        <w:rPr>
          <w:rFonts w:ascii="黑体" w:hAnsi="黑体" w:eastAsia="黑体"/>
          <w:kern w:val="0"/>
          <w:sz w:val="10"/>
          <w:szCs w:val="10"/>
        </w:rPr>
      </w:pPr>
      <w:r>
        <w:rPr>
          <w:rFonts w:ascii="黑体" w:hAnsi="黑体" w:eastAsia="黑体"/>
          <w:kern w:val="0"/>
          <w:sz w:val="10"/>
          <w:szCs w:val="10"/>
        </w:rPr>
        <w:pict>
          <v:line id="_x0000_s1026" o:spid="_x0000_s1026" o:spt="20" style="position:absolute;left:0pt;margin-left:70.9pt;margin-top:212.65pt;height:0pt;width:481.9pt;mso-position-horizontal-relative:page;mso-position-vertical-relative:page;z-index:251660288;mso-width-relative:page;mso-height-relative:page;"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CeD&#10;SZbYAAAADAEAAA8AAAAAAAAAAQAgAAAAIgAAAGRycy9kb3ducmV2LnhtbFBLAQIUABQAAAAIAIdO&#10;4kDurh1R6gEAALoDAAAOAAAAAAAAAAEAIAAAACcBAABkcnMvZTJvRG9jLnhtbFBLBQYAAAAABgAG&#10;AFkBAACDBQAAAAA=&#10;">
            <v:path arrowok="t"/>
            <v:fill focussize="0,0"/>
            <v:stroke/>
            <v:imagedata o:title=""/>
            <o:lock v:ext="edit"/>
          </v:line>
        </w:pict>
      </w:r>
    </w:p>
    <w:p>
      <w:pPr>
        <w:pStyle w:val="52"/>
        <w:framePr w:w="9639" w:h="6976" w:hRule="exact" w:hSpace="0" w:vSpace="0" w:wrap="around" w:hAnchor="page" w:y="6408"/>
        <w:jc w:val="center"/>
        <w:rPr>
          <w:rFonts w:ascii="黑体" w:hAnsi="黑体" w:eastAsia="黑体"/>
          <w:b w:val="0"/>
          <w:bCs w:val="0"/>
          <w:w w:val="100"/>
        </w:rPr>
      </w:pPr>
    </w:p>
    <w:p>
      <w:pPr>
        <w:pStyle w:val="199"/>
        <w:framePr w:h="6974" w:hRule="exact" w:wrap="around" w:x="1419" w:anchorLock="1"/>
      </w:pPr>
      <w:r>
        <w:rPr>
          <w:rFonts w:hint="eastAsia"/>
        </w:rPr>
        <w:t>地理标志产品 新农寒富苹果</w:t>
      </w:r>
    </w:p>
    <w:p>
      <w:pPr>
        <w:framePr w:w="9639" w:h="6974" w:hRule="exact" w:wrap="around" w:vAnchor="page" w:hAnchor="page" w:x="1419" w:y="6408" w:anchorLock="1"/>
        <w:ind w:left="-1418"/>
      </w:pPr>
    </w:p>
    <w:p>
      <w:pPr>
        <w:framePr w:w="9639" w:h="6974" w:hRule="exact" w:wrap="around" w:vAnchor="page" w:hAnchor="page" w:x="1419" w:y="6408" w:anchorLock="1"/>
        <w:spacing w:line="760" w:lineRule="exact"/>
        <w:ind w:left="-1418"/>
      </w:pPr>
    </w:p>
    <w:p>
      <w:pPr>
        <w:pStyle w:val="127"/>
        <w:framePr w:w="9639" w:h="6974" w:hRule="exact" w:wrap="around" w:vAnchor="page" w:hAnchor="page" w:x="1419" w:y="6408" w:anchorLock="1"/>
        <w:textAlignment w:val="bottom"/>
        <w:rPr>
          <w:rFonts w:hint="eastAsia" w:eastAsia="黑体"/>
          <w:szCs w:val="28"/>
          <w:lang w:eastAsia="zh-CN"/>
        </w:rPr>
      </w:pPr>
      <w:r>
        <w:rPr>
          <w:rFonts w:hint="eastAsia" w:eastAsia="黑体"/>
          <w:szCs w:val="28"/>
          <w:lang w:eastAsia="zh-CN"/>
        </w:rPr>
        <w:t>征求意见稿</w:t>
      </w:r>
      <w:bookmarkStart w:id="75" w:name="_GoBack"/>
      <w:bookmarkEnd w:id="75"/>
    </w:p>
    <w:p>
      <w:pPr>
        <w:pStyle w:val="127"/>
        <w:framePr w:w="9639" w:h="6974" w:hRule="exact" w:wrap="around" w:vAnchor="page" w:hAnchor="page" w:x="1419" w:y="6408" w:anchorLock="1"/>
        <w:spacing w:before="440" w:after="160"/>
        <w:textAlignment w:val="bottom"/>
        <w:rPr>
          <w:sz w:val="24"/>
          <w:szCs w:val="28"/>
        </w:rPr>
      </w:pPr>
      <w:bookmarkStart w:id="3" w:name="下拉1"/>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r>
        <w:rPr>
          <w:sz w:val="24"/>
          <w:szCs w:val="28"/>
        </w:rPr>
        <w:instrText xml:space="preserve"> FORMDROPDOWN </w:instrText>
      </w:r>
      <w:r>
        <w:rPr>
          <w:sz w:val="24"/>
          <w:szCs w:val="28"/>
        </w:rPr>
        <w:fldChar w:fldCharType="separate"/>
      </w:r>
      <w:r>
        <w:rPr>
          <w:sz w:val="24"/>
          <w:szCs w:val="28"/>
        </w:rPr>
        <w:fldChar w:fldCharType="end"/>
      </w:r>
      <w:bookmarkEnd w:id="3"/>
    </w:p>
    <w:p>
      <w:pPr>
        <w:pStyle w:val="127"/>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4"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4"/>
    </w:p>
    <w:p>
      <w:pPr>
        <w:pStyle w:val="127"/>
        <w:framePr w:w="9639" w:h="6974" w:hRule="exact" w:wrap="around" w:vAnchor="page" w:hAnchor="page" w:x="1419" w:y="6408" w:anchorLock="1"/>
        <w:spacing w:beforeLines="300" w:afterLines="30" w:line="240" w:lineRule="auto"/>
        <w:textAlignment w:val="bottom"/>
        <w:rPr>
          <w:b/>
          <w:sz w:val="21"/>
          <w:szCs w:val="28"/>
        </w:rPr>
      </w:pPr>
      <w:bookmarkStart w:id="5" w:name="下拉2"/>
      <w:r>
        <w:rPr>
          <w:b/>
          <w:sz w:val="21"/>
          <w:szCs w:val="28"/>
        </w:rPr>
        <w:fldChar w:fldCharType="begin">
          <w:ffData>
            <w:name w:val="下拉2"/>
            <w:enabled/>
            <w:calcOnExit w:val="0"/>
            <w:ddList>
              <w:listEntry w:val=" "/>
              <w:listEntry w:val="在提交反馈意见时，请将您知道的相关专利连同支持性文件一并附上。"/>
            </w:ddList>
          </w:ffData>
        </w:fldChar>
      </w:r>
      <w:r>
        <w:rPr>
          <w:b/>
          <w:sz w:val="21"/>
          <w:szCs w:val="28"/>
        </w:rPr>
        <w:instrText xml:space="preserve"> FORMDROPDOWN </w:instrText>
      </w:r>
      <w:r>
        <w:rPr>
          <w:b/>
          <w:sz w:val="21"/>
          <w:szCs w:val="28"/>
        </w:rPr>
        <w:fldChar w:fldCharType="separate"/>
      </w:r>
      <w:r>
        <w:rPr>
          <w:b/>
          <w:sz w:val="21"/>
          <w:szCs w:val="28"/>
        </w:rPr>
        <w:fldChar w:fldCharType="end"/>
      </w:r>
      <w:bookmarkEnd w:id="5"/>
    </w:p>
    <w:p>
      <w:pPr>
        <w:pStyle w:val="195"/>
        <w:framePr w:wrap="around" w:y="14176"/>
      </w:pPr>
      <w:r>
        <w:rPr>
          <w:rFonts w:ascii="黑体"/>
        </w:rPr>
        <w:fldChar w:fldCharType="begin">
          <w:ffData>
            <w:name w:val="PLSH_DATE_Y"/>
            <w:enabled/>
            <w:calcOnExit w:val="0"/>
            <w:textInput>
              <w:default w:val="XXXX"/>
              <w:maxLength w:val="4"/>
            </w:textInput>
          </w:ffData>
        </w:fldChar>
      </w:r>
      <w:bookmarkStart w:id="6" w:name="PLSH_DATE_Y"/>
      <w:r>
        <w:rPr>
          <w:rFonts w:ascii="黑体"/>
        </w:rPr>
        <w:instrText xml:space="preserve"> FORMTEXT </w:instrText>
      </w:r>
      <w:r>
        <w:rPr>
          <w:rFonts w:ascii="黑体"/>
        </w:rPr>
        <w:fldChar w:fldCharType="separate"/>
      </w:r>
      <w:r>
        <w:rPr>
          <w:rFonts w:ascii="黑体"/>
        </w:rPr>
        <w:t>2021</w:t>
      </w:r>
      <w:r>
        <w:rPr>
          <w:rFonts w:ascii="黑体"/>
        </w:rPr>
        <w:fldChar w:fldCharType="end"/>
      </w:r>
      <w:bookmarkEnd w:id="6"/>
      <w:r>
        <w:rPr>
          <w:rFonts w:ascii="黑体"/>
        </w:rPr>
        <w:t>-</w:t>
      </w:r>
      <w:r>
        <w:rPr>
          <w:rFonts w:ascii="黑体"/>
        </w:rPr>
        <w:fldChar w:fldCharType="begin">
          <w:ffData>
            <w:name w:val="PLSH_DATE_M"/>
            <w:enabled/>
            <w:calcOnExit w:val="0"/>
            <w:textInput>
              <w:default w:val="XX"/>
              <w:maxLength w:val="2"/>
            </w:textInput>
          </w:ffData>
        </w:fldChar>
      </w:r>
      <w:bookmarkStart w:id="7"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7"/>
      <w:r>
        <w:rPr>
          <w:rFonts w:ascii="黑体"/>
        </w:rPr>
        <w:t>-</w:t>
      </w:r>
      <w:r>
        <w:rPr>
          <w:rFonts w:ascii="黑体"/>
        </w:rPr>
        <w:fldChar w:fldCharType="begin">
          <w:ffData>
            <w:name w:val="PLSH_DATE_D"/>
            <w:enabled/>
            <w:calcOnExit w:val="0"/>
            <w:textInput>
              <w:default w:val="XX"/>
              <w:maxLength w:val="2"/>
            </w:textInput>
          </w:ffData>
        </w:fldChar>
      </w:r>
      <w:bookmarkStart w:id="8"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8"/>
      <w:r>
        <w:rPr>
          <w:rFonts w:hint="eastAsia"/>
        </w:rPr>
        <w:t>发布</w:t>
      </w:r>
    </w:p>
    <w:p>
      <w:pPr>
        <w:pStyle w:val="196"/>
        <w:framePr w:wrap="around" w:y="14176"/>
      </w:pPr>
      <w:r>
        <w:rPr>
          <w:rFonts w:ascii="黑体"/>
        </w:rPr>
        <w:fldChar w:fldCharType="begin">
          <w:ffData>
            <w:name w:val="CROT_DATE_Y"/>
            <w:enabled/>
            <w:calcOnExit w:val="0"/>
            <w:textInput>
              <w:default w:val="XXXX"/>
              <w:maxLength w:val="4"/>
            </w:textInput>
          </w:ffData>
        </w:fldChar>
      </w:r>
      <w:bookmarkStart w:id="9" w:name="CROT_DATE_Y"/>
      <w:r>
        <w:rPr>
          <w:rFonts w:ascii="黑体"/>
        </w:rPr>
        <w:instrText xml:space="preserve"> FORMTEXT </w:instrText>
      </w:r>
      <w:r>
        <w:rPr>
          <w:rFonts w:ascii="黑体"/>
        </w:rPr>
        <w:fldChar w:fldCharType="separate"/>
      </w:r>
      <w:r>
        <w:rPr>
          <w:rFonts w:ascii="黑体"/>
        </w:rPr>
        <w:t>2021</w:t>
      </w:r>
      <w:r>
        <w:rPr>
          <w:rFonts w:ascii="黑体"/>
        </w:rPr>
        <w:fldChar w:fldCharType="end"/>
      </w:r>
      <w:bookmarkEnd w:id="9"/>
      <w:r>
        <w:rPr>
          <w:rFonts w:ascii="黑体"/>
        </w:rPr>
        <w:t>-</w:t>
      </w:r>
      <w:r>
        <w:rPr>
          <w:rFonts w:ascii="黑体"/>
        </w:rPr>
        <w:fldChar w:fldCharType="begin">
          <w:ffData>
            <w:name w:val="CROT_DATE_M"/>
            <w:enabled/>
            <w:calcOnExit w:val="0"/>
            <w:textInput>
              <w:default w:val="XX"/>
              <w:maxLength w:val="2"/>
            </w:textInput>
          </w:ffData>
        </w:fldChar>
      </w:r>
      <w:bookmarkStart w:id="10"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0"/>
      <w:r>
        <w:rPr>
          <w:rFonts w:ascii="黑体"/>
        </w:rPr>
        <w:t>-</w:t>
      </w:r>
      <w:r>
        <w:rPr>
          <w:rFonts w:ascii="黑体"/>
        </w:rPr>
        <w:fldChar w:fldCharType="begin">
          <w:ffData>
            <w:name w:val="CROT_DATE_D"/>
            <w:enabled/>
            <w:calcOnExit w:val="0"/>
            <w:textInput>
              <w:default w:val="XX"/>
              <w:maxLength w:val="2"/>
            </w:textInput>
          </w:ffData>
        </w:fldChar>
      </w:r>
      <w:bookmarkStart w:id="11"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1"/>
      <w:r>
        <w:rPr>
          <w:rFonts w:hint="eastAsia"/>
        </w:rPr>
        <w:t>实施</w:t>
      </w:r>
    </w:p>
    <w:p>
      <w:pPr>
        <w:pStyle w:val="153"/>
        <w:framePr w:h="584" w:hRule="exact" w:hSpace="181" w:vSpace="181" w:wrap="around" w:y="15027"/>
        <w:rPr>
          <w:rFonts w:hAnsi="黑体"/>
        </w:rPr>
      </w:pPr>
      <w:r>
        <w:rPr>
          <w:rFonts w:hint="eastAsia" w:hAnsi="黑体"/>
          <w:w w:val="100"/>
          <w:sz w:val="28"/>
        </w:rPr>
        <w:t>新民市林果协会</w:t>
      </w:r>
      <w:r>
        <w:rPr>
          <w:rFonts w:ascii="Times New Roman"/>
          <w:w w:val="100"/>
          <w:sz w:val="28"/>
        </w:rPr>
        <w:t>  </w:t>
      </w:r>
      <w:r>
        <w:rPr>
          <w:rStyle w:val="231"/>
          <w:rFonts w:hint="eastAsia" w:hAnsi="黑体"/>
          <w:position w:val="0"/>
        </w:rPr>
        <w:t>发</w:t>
      </w:r>
      <w:r>
        <w:rPr>
          <w:rStyle w:val="231"/>
          <w:rFonts w:hint="eastAsia" w:hAnsi="黑体"/>
          <w:spacing w:val="0"/>
          <w:position w:val="0"/>
        </w:rPr>
        <w:t>布</w:t>
      </w:r>
    </w:p>
    <w:p>
      <w:pPr>
        <w:rPr>
          <w:rFonts w:ascii="宋体" w:hAnsi="宋体"/>
          <w:sz w:val="28"/>
          <w:szCs w:val="28"/>
        </w:rPr>
      </w:pPr>
      <w:r>
        <w:rPr>
          <w:rFonts w:ascii="宋体" w:hAnsi="宋体"/>
          <w:sz w:val="28"/>
          <w:szCs w:val="28"/>
        </w:rPr>
        <w:pict>
          <v:line id="_x0000_s1027" o:spid="_x0000_s1027" o:spt="20" style="position:absolute;left:0pt;margin-left:70.85pt;margin-top:728.6pt;height:0pt;width:481.9pt;mso-position-horizontal-relative:page;mso-position-vertical-relative:page;z-index:251659264;mso-width-relative:page;mso-height-relative:page;"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KszHPvX&#10;AAAADgEAAA8AAAAAAAAAAQAgAAAAIgAAAGRycy9kb3ducmV2LnhtbFBLAQIUABQAAAAIAIdO4kB3&#10;Ymi56AEAALgDAAAOAAAAAAAAAAEAIAAAACYBAABkcnMvZTJvRG9jLnhtbFBLBQYAAAAABgAGAFkB&#10;AACABQAAAAA=&#10;">
            <v:path arrowok="t"/>
            <v:fill focussize="0,0"/>
            <v:stroke/>
            <v:imagedata o:title=""/>
            <o:lock v:ext="edit"/>
            <w10:anchorlock/>
          </v:line>
        </w:pict>
      </w:r>
    </w:p>
    <w:p/>
    <w:p/>
    <w:p/>
    <w:p>
      <w:pPr>
        <w:tabs>
          <w:tab w:val="left" w:pos="5724"/>
        </w:tabs>
        <w:jc w:val="left"/>
      </w:pPr>
      <w:r>
        <w:rPr>
          <w:rFonts w:hint="eastAsia"/>
        </w:rPr>
        <w:tab/>
      </w:r>
    </w:p>
    <w:p>
      <w:pPr>
        <w:tabs>
          <w:tab w:val="left" w:pos="6970"/>
        </w:tabs>
      </w:pPr>
      <w:r>
        <w:rPr>
          <w:rFonts w:hint="eastAsia"/>
        </w:rPr>
        <w:tab/>
      </w:r>
    </w:p>
    <w:p/>
    <w:p>
      <w:pPr>
        <w:tabs>
          <w:tab w:val="left" w:pos="7732"/>
        </w:tabs>
        <w:jc w:val="left"/>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338" w:right="1134" w:bottom="1021" w:left="1134" w:header="0" w:footer="0" w:gutter="284"/>
          <w:cols w:space="425" w:num="1"/>
          <w:titlePg/>
          <w:docGrid w:linePitch="312" w:charSpace="0"/>
        </w:sectPr>
      </w:pPr>
      <w:r>
        <w:rPr>
          <w:rFonts w:hint="eastAsia"/>
        </w:rPr>
        <w:tab/>
      </w:r>
    </w:p>
    <w:p>
      <w:pPr>
        <w:pStyle w:val="93"/>
        <w:spacing w:after="468"/>
      </w:pPr>
      <w:bookmarkStart w:id="12" w:name="BookMark1"/>
      <w:bookmarkStart w:id="13" w:name="_Toc66208103"/>
      <w:bookmarkStart w:id="14" w:name="_Toc66208080"/>
      <w:bookmarkStart w:id="15" w:name="_Toc69923594"/>
      <w:r>
        <w:rPr>
          <w:rFonts w:hint="eastAsia"/>
          <w:spacing w:val="320"/>
        </w:rPr>
        <w:t>目</w:t>
      </w:r>
      <w:r>
        <w:rPr>
          <w:rFonts w:hint="eastAsia"/>
        </w:rPr>
        <w:t>次</w:t>
      </w:r>
    </w:p>
    <w:p>
      <w:pPr>
        <w:pStyle w:val="20"/>
        <w:tabs>
          <w:tab w:val="right" w:leader="dot" w:pos="9344"/>
        </w:tabs>
        <w:rPr>
          <w:rFonts w:asciiTheme="minorHAnsi" w:hAnsiTheme="minorHAnsi" w:eastAsiaTheme="minorEastAsia" w:cstheme="minorBidi"/>
          <w:szCs w:val="22"/>
        </w:rPr>
      </w:pPr>
      <w:r>
        <w:fldChar w:fldCharType="begin"/>
      </w:r>
      <w:r>
        <w:instrText xml:space="preserve"> TOC \o "1-1" \h \t "标准文件_一级条标题,2,标准文件_附录一级条标题,2,"</w:instrText>
      </w:r>
      <w:r>
        <w:fldChar w:fldCharType="separate"/>
      </w:r>
      <w:r>
        <w:fldChar w:fldCharType="begin"/>
      </w:r>
      <w:r>
        <w:instrText xml:space="preserve"> HYPERLINK \l "_Toc72244211" </w:instrText>
      </w:r>
      <w:r>
        <w:fldChar w:fldCharType="separate"/>
      </w:r>
      <w:r>
        <w:rPr>
          <w:rStyle w:val="34"/>
          <w:rFonts w:hint="eastAsia"/>
          <w:spacing w:val="320"/>
        </w:rPr>
        <w:t>前</w:t>
      </w:r>
      <w:r>
        <w:rPr>
          <w:rStyle w:val="34"/>
          <w:rFonts w:hint="eastAsia"/>
        </w:rPr>
        <w:t>言</w:t>
      </w:r>
      <w:r>
        <w:tab/>
      </w:r>
      <w:r>
        <w:fldChar w:fldCharType="begin"/>
      </w:r>
      <w:r>
        <w:instrText xml:space="preserve"> PAGEREF _Toc72244211 \h </w:instrText>
      </w:r>
      <w:r>
        <w:fldChar w:fldCharType="separate"/>
      </w:r>
      <w:r>
        <w:t>II</w:t>
      </w:r>
      <w:r>
        <w:fldChar w:fldCharType="end"/>
      </w:r>
      <w:r>
        <w:fldChar w:fldCharType="end"/>
      </w:r>
    </w:p>
    <w:p>
      <w:pPr>
        <w:pStyle w:val="20"/>
        <w:tabs>
          <w:tab w:val="right" w:leader="dot" w:pos="9344"/>
        </w:tabs>
        <w:rPr>
          <w:rFonts w:asciiTheme="minorHAnsi" w:hAnsiTheme="minorHAnsi" w:eastAsiaTheme="minorEastAsia" w:cstheme="minorBidi"/>
          <w:szCs w:val="22"/>
        </w:rPr>
      </w:pPr>
      <w:r>
        <w:fldChar w:fldCharType="begin"/>
      </w:r>
      <w:r>
        <w:instrText xml:space="preserve"> HYPERLINK \l "_Toc72244212" </w:instrText>
      </w:r>
      <w:r>
        <w:fldChar w:fldCharType="separate"/>
      </w:r>
      <w:r>
        <w:rPr>
          <w:rStyle w:val="34"/>
        </w:rPr>
        <w:t>1</w:t>
      </w:r>
      <w:r>
        <w:rPr>
          <w:rStyle w:val="34"/>
          <w:rFonts w:hint="eastAsia"/>
        </w:rPr>
        <w:t xml:space="preserve"> 范围</w:t>
      </w:r>
      <w:r>
        <w:tab/>
      </w:r>
      <w:r>
        <w:fldChar w:fldCharType="begin"/>
      </w:r>
      <w:r>
        <w:instrText xml:space="preserve"> PAGEREF _Toc72244212 \h </w:instrText>
      </w:r>
      <w:r>
        <w:fldChar w:fldCharType="separate"/>
      </w:r>
      <w:r>
        <w:t>3</w:t>
      </w:r>
      <w:r>
        <w:fldChar w:fldCharType="end"/>
      </w:r>
      <w:r>
        <w:fldChar w:fldCharType="end"/>
      </w:r>
    </w:p>
    <w:p>
      <w:pPr>
        <w:pStyle w:val="20"/>
        <w:tabs>
          <w:tab w:val="right" w:leader="dot" w:pos="9344"/>
        </w:tabs>
        <w:rPr>
          <w:rFonts w:asciiTheme="minorHAnsi" w:hAnsiTheme="minorHAnsi" w:eastAsiaTheme="minorEastAsia" w:cstheme="minorBidi"/>
          <w:szCs w:val="22"/>
        </w:rPr>
      </w:pPr>
      <w:r>
        <w:fldChar w:fldCharType="begin"/>
      </w:r>
      <w:r>
        <w:instrText xml:space="preserve"> HYPERLINK \l "_Toc72244213" </w:instrText>
      </w:r>
      <w:r>
        <w:fldChar w:fldCharType="separate"/>
      </w:r>
      <w:r>
        <w:rPr>
          <w:rStyle w:val="34"/>
        </w:rPr>
        <w:t>2</w:t>
      </w:r>
      <w:r>
        <w:rPr>
          <w:rStyle w:val="34"/>
          <w:rFonts w:hint="eastAsia"/>
        </w:rPr>
        <w:t xml:space="preserve"> 规范性引用文件</w:t>
      </w:r>
      <w:r>
        <w:tab/>
      </w:r>
      <w:r>
        <w:fldChar w:fldCharType="begin"/>
      </w:r>
      <w:r>
        <w:instrText xml:space="preserve"> PAGEREF _Toc72244213 \h </w:instrText>
      </w:r>
      <w:r>
        <w:fldChar w:fldCharType="separate"/>
      </w:r>
      <w:r>
        <w:t>3</w:t>
      </w:r>
      <w:r>
        <w:fldChar w:fldCharType="end"/>
      </w:r>
      <w:r>
        <w:fldChar w:fldCharType="end"/>
      </w:r>
    </w:p>
    <w:p>
      <w:pPr>
        <w:pStyle w:val="20"/>
        <w:tabs>
          <w:tab w:val="right" w:leader="dot" w:pos="9344"/>
        </w:tabs>
        <w:rPr>
          <w:rFonts w:asciiTheme="minorHAnsi" w:hAnsiTheme="minorHAnsi" w:eastAsiaTheme="minorEastAsia" w:cstheme="minorBidi"/>
          <w:szCs w:val="22"/>
        </w:rPr>
      </w:pPr>
      <w:r>
        <w:fldChar w:fldCharType="begin"/>
      </w:r>
      <w:r>
        <w:instrText xml:space="preserve"> HYPERLINK \l "_Toc72244214" </w:instrText>
      </w:r>
      <w:r>
        <w:fldChar w:fldCharType="separate"/>
      </w:r>
      <w:r>
        <w:rPr>
          <w:rStyle w:val="34"/>
        </w:rPr>
        <w:t>3</w:t>
      </w:r>
      <w:r>
        <w:rPr>
          <w:rStyle w:val="34"/>
          <w:rFonts w:hint="eastAsia"/>
        </w:rPr>
        <w:t xml:space="preserve"> 术语和定义</w:t>
      </w:r>
      <w:r>
        <w:tab/>
      </w:r>
      <w:r>
        <w:fldChar w:fldCharType="begin"/>
      </w:r>
      <w:r>
        <w:instrText xml:space="preserve"> PAGEREF _Toc72244214 \h </w:instrText>
      </w:r>
      <w:r>
        <w:fldChar w:fldCharType="separate"/>
      </w:r>
      <w:r>
        <w:t>3</w:t>
      </w:r>
      <w:r>
        <w:fldChar w:fldCharType="end"/>
      </w:r>
      <w:r>
        <w:fldChar w:fldCharType="end"/>
      </w:r>
    </w:p>
    <w:p>
      <w:pPr>
        <w:pStyle w:val="25"/>
        <w:rPr>
          <w:rFonts w:asciiTheme="minorHAnsi" w:hAnsiTheme="minorHAnsi" w:eastAsiaTheme="minorEastAsia" w:cstheme="minorBidi"/>
          <w:szCs w:val="22"/>
        </w:rPr>
      </w:pPr>
      <w:r>
        <w:fldChar w:fldCharType="begin"/>
      </w:r>
      <w:r>
        <w:instrText xml:space="preserve"> HYPERLINK \l "_Toc72244215" </w:instrText>
      </w:r>
      <w:r>
        <w:fldChar w:fldCharType="separate"/>
      </w:r>
      <w:r>
        <w:rPr>
          <w:rStyle w:val="34"/>
        </w:rPr>
        <w:t>3.1</w:t>
      </w:r>
      <w:r>
        <w:tab/>
      </w:r>
      <w:r>
        <w:fldChar w:fldCharType="begin"/>
      </w:r>
      <w:r>
        <w:instrText xml:space="preserve"> PAGEREF _Toc72244215 \h </w:instrText>
      </w:r>
      <w:r>
        <w:fldChar w:fldCharType="separate"/>
      </w:r>
      <w:r>
        <w:t>3</w:t>
      </w:r>
      <w:r>
        <w:fldChar w:fldCharType="end"/>
      </w:r>
      <w:r>
        <w:fldChar w:fldCharType="end"/>
      </w:r>
    </w:p>
    <w:p>
      <w:pPr>
        <w:pStyle w:val="25"/>
        <w:rPr>
          <w:rFonts w:asciiTheme="minorHAnsi" w:hAnsiTheme="minorHAnsi" w:eastAsiaTheme="minorEastAsia" w:cstheme="minorBidi"/>
          <w:szCs w:val="22"/>
        </w:rPr>
      </w:pPr>
      <w:r>
        <w:fldChar w:fldCharType="begin"/>
      </w:r>
      <w:r>
        <w:instrText xml:space="preserve"> HYPERLINK \l "_Toc72244216" </w:instrText>
      </w:r>
      <w:r>
        <w:fldChar w:fldCharType="separate"/>
      </w:r>
      <w:r>
        <w:rPr>
          <w:rStyle w:val="34"/>
          <w:rFonts w:hint="eastAsia"/>
        </w:rPr>
        <w:t>寒富苹果</w:t>
      </w:r>
      <w:r>
        <w:tab/>
      </w:r>
      <w:r>
        <w:fldChar w:fldCharType="begin"/>
      </w:r>
      <w:r>
        <w:instrText xml:space="preserve"> PAGEREF _Toc72244216 \h </w:instrText>
      </w:r>
      <w:r>
        <w:fldChar w:fldCharType="separate"/>
      </w:r>
      <w:r>
        <w:t>3</w:t>
      </w:r>
      <w:r>
        <w:fldChar w:fldCharType="end"/>
      </w:r>
      <w:r>
        <w:fldChar w:fldCharType="end"/>
      </w:r>
    </w:p>
    <w:p>
      <w:pPr>
        <w:pStyle w:val="25"/>
        <w:rPr>
          <w:rFonts w:asciiTheme="minorHAnsi" w:hAnsiTheme="minorHAnsi" w:eastAsiaTheme="minorEastAsia" w:cstheme="minorBidi"/>
          <w:szCs w:val="22"/>
        </w:rPr>
      </w:pPr>
      <w:r>
        <w:fldChar w:fldCharType="begin"/>
      </w:r>
      <w:r>
        <w:instrText xml:space="preserve"> HYPERLINK \l "_Toc72244217" </w:instrText>
      </w:r>
      <w:r>
        <w:fldChar w:fldCharType="separate"/>
      </w:r>
      <w:r>
        <w:rPr>
          <w:rStyle w:val="34"/>
        </w:rPr>
        <w:t>3.2</w:t>
      </w:r>
      <w:r>
        <w:tab/>
      </w:r>
      <w:r>
        <w:fldChar w:fldCharType="begin"/>
      </w:r>
      <w:r>
        <w:instrText xml:space="preserve"> PAGEREF _Toc72244217 \h </w:instrText>
      </w:r>
      <w:r>
        <w:fldChar w:fldCharType="separate"/>
      </w:r>
      <w:r>
        <w:t>3</w:t>
      </w:r>
      <w:r>
        <w:fldChar w:fldCharType="end"/>
      </w:r>
      <w:r>
        <w:fldChar w:fldCharType="end"/>
      </w:r>
    </w:p>
    <w:p>
      <w:pPr>
        <w:pStyle w:val="25"/>
        <w:rPr>
          <w:rFonts w:asciiTheme="minorHAnsi" w:hAnsiTheme="minorHAnsi" w:eastAsiaTheme="minorEastAsia" w:cstheme="minorBidi"/>
          <w:szCs w:val="22"/>
        </w:rPr>
      </w:pPr>
      <w:r>
        <w:fldChar w:fldCharType="begin"/>
      </w:r>
      <w:r>
        <w:instrText xml:space="preserve"> HYPERLINK \l "_Toc72244218" </w:instrText>
      </w:r>
      <w:r>
        <w:fldChar w:fldCharType="separate"/>
      </w:r>
      <w:r>
        <w:rPr>
          <w:rStyle w:val="34"/>
          <w:rFonts w:hint="eastAsia"/>
        </w:rPr>
        <w:t>容许度</w:t>
      </w:r>
      <w:r>
        <w:tab/>
      </w:r>
      <w:r>
        <w:fldChar w:fldCharType="begin"/>
      </w:r>
      <w:r>
        <w:instrText xml:space="preserve"> PAGEREF _Toc72244218 \h </w:instrText>
      </w:r>
      <w:r>
        <w:fldChar w:fldCharType="separate"/>
      </w:r>
      <w:r>
        <w:t>4</w:t>
      </w:r>
      <w:r>
        <w:fldChar w:fldCharType="end"/>
      </w:r>
      <w:r>
        <w:fldChar w:fldCharType="end"/>
      </w:r>
    </w:p>
    <w:p>
      <w:pPr>
        <w:pStyle w:val="20"/>
        <w:tabs>
          <w:tab w:val="right" w:leader="dot" w:pos="9344"/>
        </w:tabs>
        <w:rPr>
          <w:rFonts w:asciiTheme="minorHAnsi" w:hAnsiTheme="minorHAnsi" w:eastAsiaTheme="minorEastAsia" w:cstheme="minorBidi"/>
          <w:szCs w:val="22"/>
        </w:rPr>
      </w:pPr>
      <w:r>
        <w:fldChar w:fldCharType="begin"/>
      </w:r>
      <w:r>
        <w:instrText xml:space="preserve"> HYPERLINK \l "_Toc72244219" </w:instrText>
      </w:r>
      <w:r>
        <w:fldChar w:fldCharType="separate"/>
      </w:r>
      <w:r>
        <w:rPr>
          <w:rStyle w:val="34"/>
        </w:rPr>
        <w:t>4</w:t>
      </w:r>
      <w:r>
        <w:rPr>
          <w:rStyle w:val="34"/>
          <w:rFonts w:hint="eastAsia"/>
        </w:rPr>
        <w:t xml:space="preserve"> 产地范围</w:t>
      </w:r>
      <w:r>
        <w:tab/>
      </w:r>
      <w:r>
        <w:fldChar w:fldCharType="begin"/>
      </w:r>
      <w:r>
        <w:instrText xml:space="preserve"> PAGEREF _Toc72244219 \h </w:instrText>
      </w:r>
      <w:r>
        <w:fldChar w:fldCharType="separate"/>
      </w:r>
      <w:r>
        <w:t>4</w:t>
      </w:r>
      <w:r>
        <w:fldChar w:fldCharType="end"/>
      </w:r>
      <w:r>
        <w:fldChar w:fldCharType="end"/>
      </w:r>
    </w:p>
    <w:p>
      <w:pPr>
        <w:pStyle w:val="20"/>
        <w:tabs>
          <w:tab w:val="right" w:leader="dot" w:pos="9344"/>
        </w:tabs>
        <w:rPr>
          <w:rFonts w:asciiTheme="minorHAnsi" w:hAnsiTheme="minorHAnsi" w:eastAsiaTheme="minorEastAsia" w:cstheme="minorBidi"/>
          <w:szCs w:val="22"/>
        </w:rPr>
      </w:pPr>
      <w:r>
        <w:fldChar w:fldCharType="begin"/>
      </w:r>
      <w:r>
        <w:instrText xml:space="preserve"> HYPERLINK \l "_Toc72244220" </w:instrText>
      </w:r>
      <w:r>
        <w:fldChar w:fldCharType="separate"/>
      </w:r>
      <w:r>
        <w:rPr>
          <w:rStyle w:val="34"/>
        </w:rPr>
        <w:t>5</w:t>
      </w:r>
      <w:r>
        <w:rPr>
          <w:rStyle w:val="34"/>
          <w:rFonts w:hint="eastAsia"/>
        </w:rPr>
        <w:t xml:space="preserve"> 要求和检验方法</w:t>
      </w:r>
      <w:r>
        <w:tab/>
      </w:r>
      <w:r>
        <w:fldChar w:fldCharType="begin"/>
      </w:r>
      <w:r>
        <w:instrText xml:space="preserve"> PAGEREF _Toc72244220 \h </w:instrText>
      </w:r>
      <w:r>
        <w:fldChar w:fldCharType="separate"/>
      </w:r>
      <w:r>
        <w:t>4</w:t>
      </w:r>
      <w:r>
        <w:fldChar w:fldCharType="end"/>
      </w:r>
      <w:r>
        <w:fldChar w:fldCharType="end"/>
      </w:r>
    </w:p>
    <w:p>
      <w:pPr>
        <w:pStyle w:val="25"/>
        <w:rPr>
          <w:rFonts w:asciiTheme="minorHAnsi" w:hAnsiTheme="minorHAnsi" w:eastAsiaTheme="minorEastAsia" w:cstheme="minorBidi"/>
          <w:szCs w:val="22"/>
        </w:rPr>
      </w:pPr>
      <w:r>
        <w:fldChar w:fldCharType="begin"/>
      </w:r>
      <w:r>
        <w:instrText xml:space="preserve"> HYPERLINK \l "_Toc72244221" </w:instrText>
      </w:r>
      <w:r>
        <w:fldChar w:fldCharType="separate"/>
      </w:r>
      <w:r>
        <w:rPr>
          <w:rStyle w:val="34"/>
        </w:rPr>
        <w:t>5.1</w:t>
      </w:r>
      <w:r>
        <w:rPr>
          <w:rStyle w:val="34"/>
          <w:rFonts w:hint="eastAsia"/>
        </w:rPr>
        <w:t xml:space="preserve"> 感官要求</w:t>
      </w:r>
      <w:r>
        <w:tab/>
      </w:r>
      <w:r>
        <w:fldChar w:fldCharType="begin"/>
      </w:r>
      <w:r>
        <w:instrText xml:space="preserve"> PAGEREF _Toc72244221 \h </w:instrText>
      </w:r>
      <w:r>
        <w:fldChar w:fldCharType="separate"/>
      </w:r>
      <w:r>
        <w:t>4</w:t>
      </w:r>
      <w:r>
        <w:fldChar w:fldCharType="end"/>
      </w:r>
      <w:r>
        <w:fldChar w:fldCharType="end"/>
      </w:r>
    </w:p>
    <w:p>
      <w:pPr>
        <w:pStyle w:val="25"/>
        <w:rPr>
          <w:rFonts w:asciiTheme="minorHAnsi" w:hAnsiTheme="minorHAnsi" w:eastAsiaTheme="minorEastAsia" w:cstheme="minorBidi"/>
          <w:szCs w:val="22"/>
        </w:rPr>
      </w:pPr>
      <w:r>
        <w:fldChar w:fldCharType="begin"/>
      </w:r>
      <w:r>
        <w:instrText xml:space="preserve"> HYPERLINK \l "_Toc72244222" </w:instrText>
      </w:r>
      <w:r>
        <w:fldChar w:fldCharType="separate"/>
      </w:r>
      <w:r>
        <w:rPr>
          <w:rStyle w:val="34"/>
        </w:rPr>
        <w:t>5.2</w:t>
      </w:r>
      <w:r>
        <w:rPr>
          <w:rStyle w:val="34"/>
          <w:rFonts w:hint="eastAsia"/>
        </w:rPr>
        <w:t xml:space="preserve"> 理化指标</w:t>
      </w:r>
      <w:r>
        <w:tab/>
      </w:r>
      <w:r>
        <w:fldChar w:fldCharType="begin"/>
      </w:r>
      <w:r>
        <w:instrText xml:space="preserve"> PAGEREF _Toc72244222 \h </w:instrText>
      </w:r>
      <w:r>
        <w:fldChar w:fldCharType="separate"/>
      </w:r>
      <w:r>
        <w:t>5</w:t>
      </w:r>
      <w:r>
        <w:fldChar w:fldCharType="end"/>
      </w:r>
      <w:r>
        <w:fldChar w:fldCharType="end"/>
      </w:r>
    </w:p>
    <w:p>
      <w:pPr>
        <w:pStyle w:val="25"/>
        <w:rPr>
          <w:rFonts w:asciiTheme="minorHAnsi" w:hAnsiTheme="minorHAnsi" w:eastAsiaTheme="minorEastAsia" w:cstheme="minorBidi"/>
          <w:szCs w:val="22"/>
        </w:rPr>
      </w:pPr>
      <w:r>
        <w:fldChar w:fldCharType="begin"/>
      </w:r>
      <w:r>
        <w:instrText xml:space="preserve"> HYPERLINK \l "_Toc72244223" </w:instrText>
      </w:r>
      <w:r>
        <w:fldChar w:fldCharType="separate"/>
      </w:r>
      <w:r>
        <w:rPr>
          <w:rStyle w:val="34"/>
        </w:rPr>
        <w:t>5.3</w:t>
      </w:r>
      <w:r>
        <w:rPr>
          <w:rStyle w:val="34"/>
          <w:rFonts w:hint="eastAsia"/>
        </w:rPr>
        <w:t xml:space="preserve"> 卫生指标</w:t>
      </w:r>
      <w:r>
        <w:tab/>
      </w:r>
      <w:r>
        <w:fldChar w:fldCharType="begin"/>
      </w:r>
      <w:r>
        <w:instrText xml:space="preserve"> PAGEREF _Toc72244223 \h </w:instrText>
      </w:r>
      <w:r>
        <w:fldChar w:fldCharType="separate"/>
      </w:r>
      <w:r>
        <w:t>5</w:t>
      </w:r>
      <w:r>
        <w:fldChar w:fldCharType="end"/>
      </w:r>
      <w:r>
        <w:fldChar w:fldCharType="end"/>
      </w:r>
    </w:p>
    <w:p>
      <w:pPr>
        <w:pStyle w:val="25"/>
        <w:rPr>
          <w:rFonts w:asciiTheme="minorHAnsi" w:hAnsiTheme="minorHAnsi" w:eastAsiaTheme="minorEastAsia" w:cstheme="minorBidi"/>
          <w:szCs w:val="22"/>
        </w:rPr>
      </w:pPr>
      <w:r>
        <w:fldChar w:fldCharType="begin"/>
      </w:r>
      <w:r>
        <w:instrText xml:space="preserve"> HYPERLINK \l "_Toc72244224" </w:instrText>
      </w:r>
      <w:r>
        <w:fldChar w:fldCharType="separate"/>
      </w:r>
      <w:r>
        <w:rPr>
          <w:rStyle w:val="34"/>
        </w:rPr>
        <w:t>5.4</w:t>
      </w:r>
      <w:r>
        <w:rPr>
          <w:rStyle w:val="34"/>
          <w:rFonts w:hint="eastAsia"/>
        </w:rPr>
        <w:t xml:space="preserve"> 容许度</w:t>
      </w:r>
      <w:r>
        <w:tab/>
      </w:r>
      <w:r>
        <w:fldChar w:fldCharType="begin"/>
      </w:r>
      <w:r>
        <w:instrText xml:space="preserve"> PAGEREF _Toc72244224 \h </w:instrText>
      </w:r>
      <w:r>
        <w:fldChar w:fldCharType="separate"/>
      </w:r>
      <w:r>
        <w:t>5</w:t>
      </w:r>
      <w:r>
        <w:fldChar w:fldCharType="end"/>
      </w:r>
      <w:r>
        <w:fldChar w:fldCharType="end"/>
      </w:r>
    </w:p>
    <w:p>
      <w:pPr>
        <w:pStyle w:val="20"/>
        <w:tabs>
          <w:tab w:val="right" w:leader="dot" w:pos="9344"/>
        </w:tabs>
        <w:rPr>
          <w:rFonts w:asciiTheme="minorHAnsi" w:hAnsiTheme="minorHAnsi" w:eastAsiaTheme="minorEastAsia" w:cstheme="minorBidi"/>
          <w:szCs w:val="22"/>
        </w:rPr>
      </w:pPr>
      <w:r>
        <w:fldChar w:fldCharType="begin"/>
      </w:r>
      <w:r>
        <w:instrText xml:space="preserve"> HYPERLINK \l "_Toc72244225" </w:instrText>
      </w:r>
      <w:r>
        <w:fldChar w:fldCharType="separate"/>
      </w:r>
      <w:r>
        <w:rPr>
          <w:rStyle w:val="34"/>
        </w:rPr>
        <w:t>6</w:t>
      </w:r>
      <w:r>
        <w:rPr>
          <w:rStyle w:val="34"/>
          <w:rFonts w:hint="eastAsia"/>
        </w:rPr>
        <w:t xml:space="preserve"> 检验规则</w:t>
      </w:r>
      <w:r>
        <w:tab/>
      </w:r>
      <w:r>
        <w:fldChar w:fldCharType="begin"/>
      </w:r>
      <w:r>
        <w:instrText xml:space="preserve"> PAGEREF _Toc72244225 \h </w:instrText>
      </w:r>
      <w:r>
        <w:fldChar w:fldCharType="separate"/>
      </w:r>
      <w:r>
        <w:t>6</w:t>
      </w:r>
      <w:r>
        <w:fldChar w:fldCharType="end"/>
      </w:r>
      <w:r>
        <w:fldChar w:fldCharType="end"/>
      </w:r>
    </w:p>
    <w:p>
      <w:pPr>
        <w:pStyle w:val="25"/>
        <w:rPr>
          <w:rFonts w:asciiTheme="minorHAnsi" w:hAnsiTheme="minorHAnsi" w:eastAsiaTheme="minorEastAsia" w:cstheme="minorBidi"/>
          <w:szCs w:val="22"/>
        </w:rPr>
      </w:pPr>
      <w:r>
        <w:fldChar w:fldCharType="begin"/>
      </w:r>
      <w:r>
        <w:instrText xml:space="preserve"> HYPERLINK \l "_Toc72244226" </w:instrText>
      </w:r>
      <w:r>
        <w:fldChar w:fldCharType="separate"/>
      </w:r>
      <w:r>
        <w:rPr>
          <w:rStyle w:val="34"/>
        </w:rPr>
        <w:t>6.1</w:t>
      </w:r>
      <w:r>
        <w:rPr>
          <w:rStyle w:val="34"/>
          <w:rFonts w:hint="eastAsia"/>
        </w:rPr>
        <w:t xml:space="preserve"> 组批</w:t>
      </w:r>
      <w:r>
        <w:tab/>
      </w:r>
      <w:r>
        <w:fldChar w:fldCharType="begin"/>
      </w:r>
      <w:r>
        <w:instrText xml:space="preserve"> PAGEREF _Toc72244226 \h </w:instrText>
      </w:r>
      <w:r>
        <w:fldChar w:fldCharType="separate"/>
      </w:r>
      <w:r>
        <w:t>6</w:t>
      </w:r>
      <w:r>
        <w:fldChar w:fldCharType="end"/>
      </w:r>
      <w:r>
        <w:fldChar w:fldCharType="end"/>
      </w:r>
    </w:p>
    <w:p>
      <w:pPr>
        <w:pStyle w:val="25"/>
        <w:rPr>
          <w:rFonts w:asciiTheme="minorHAnsi" w:hAnsiTheme="minorHAnsi" w:eastAsiaTheme="minorEastAsia" w:cstheme="minorBidi"/>
          <w:szCs w:val="22"/>
        </w:rPr>
      </w:pPr>
      <w:r>
        <w:fldChar w:fldCharType="begin"/>
      </w:r>
      <w:r>
        <w:instrText xml:space="preserve"> HYPERLINK \l "_Toc72244227" </w:instrText>
      </w:r>
      <w:r>
        <w:fldChar w:fldCharType="separate"/>
      </w:r>
      <w:r>
        <w:rPr>
          <w:rStyle w:val="34"/>
        </w:rPr>
        <w:t>6.2</w:t>
      </w:r>
      <w:r>
        <w:rPr>
          <w:rStyle w:val="34"/>
          <w:rFonts w:hint="eastAsia"/>
        </w:rPr>
        <w:t xml:space="preserve"> 抽样</w:t>
      </w:r>
      <w:r>
        <w:tab/>
      </w:r>
      <w:r>
        <w:fldChar w:fldCharType="begin"/>
      </w:r>
      <w:r>
        <w:instrText xml:space="preserve"> PAGEREF _Toc72244227 \h </w:instrText>
      </w:r>
      <w:r>
        <w:fldChar w:fldCharType="separate"/>
      </w:r>
      <w:r>
        <w:t>6</w:t>
      </w:r>
      <w:r>
        <w:fldChar w:fldCharType="end"/>
      </w:r>
      <w:r>
        <w:fldChar w:fldCharType="end"/>
      </w:r>
    </w:p>
    <w:p>
      <w:pPr>
        <w:pStyle w:val="25"/>
        <w:rPr>
          <w:rFonts w:asciiTheme="minorHAnsi" w:hAnsiTheme="minorHAnsi" w:eastAsiaTheme="minorEastAsia" w:cstheme="minorBidi"/>
          <w:szCs w:val="22"/>
        </w:rPr>
      </w:pPr>
      <w:r>
        <w:fldChar w:fldCharType="begin"/>
      </w:r>
      <w:r>
        <w:instrText xml:space="preserve"> HYPERLINK \l "_Toc72244228" </w:instrText>
      </w:r>
      <w:r>
        <w:fldChar w:fldCharType="separate"/>
      </w:r>
      <w:r>
        <w:rPr>
          <w:rStyle w:val="34"/>
        </w:rPr>
        <w:t>6.3</w:t>
      </w:r>
      <w:r>
        <w:rPr>
          <w:rStyle w:val="34"/>
          <w:rFonts w:hint="eastAsia"/>
        </w:rPr>
        <w:t xml:space="preserve"> 收购检验</w:t>
      </w:r>
      <w:r>
        <w:tab/>
      </w:r>
      <w:r>
        <w:fldChar w:fldCharType="begin"/>
      </w:r>
      <w:r>
        <w:instrText xml:space="preserve"> PAGEREF _Toc72244228 \h </w:instrText>
      </w:r>
      <w:r>
        <w:fldChar w:fldCharType="separate"/>
      </w:r>
      <w:r>
        <w:t>6</w:t>
      </w:r>
      <w:r>
        <w:fldChar w:fldCharType="end"/>
      </w:r>
      <w:r>
        <w:fldChar w:fldCharType="end"/>
      </w:r>
    </w:p>
    <w:p>
      <w:pPr>
        <w:pStyle w:val="25"/>
        <w:rPr>
          <w:rFonts w:asciiTheme="minorHAnsi" w:hAnsiTheme="minorHAnsi" w:eastAsiaTheme="minorEastAsia" w:cstheme="minorBidi"/>
          <w:szCs w:val="22"/>
        </w:rPr>
      </w:pPr>
      <w:r>
        <w:fldChar w:fldCharType="begin"/>
      </w:r>
      <w:r>
        <w:instrText xml:space="preserve"> HYPERLINK \l "_Toc72244230" </w:instrText>
      </w:r>
      <w:r>
        <w:fldChar w:fldCharType="separate"/>
      </w:r>
      <w:r>
        <w:rPr>
          <w:rStyle w:val="34"/>
        </w:rPr>
        <w:t>6.4</w:t>
      </w:r>
      <w:r>
        <w:rPr>
          <w:rStyle w:val="34"/>
          <w:rFonts w:hint="eastAsia"/>
        </w:rPr>
        <w:t xml:space="preserve"> 判定规则</w:t>
      </w:r>
      <w:r>
        <w:tab/>
      </w:r>
      <w:r>
        <w:fldChar w:fldCharType="begin"/>
      </w:r>
      <w:r>
        <w:instrText xml:space="preserve"> PAGEREF _Toc72244230 \h </w:instrText>
      </w:r>
      <w:r>
        <w:fldChar w:fldCharType="separate"/>
      </w:r>
      <w:r>
        <w:t>6</w:t>
      </w:r>
      <w:r>
        <w:fldChar w:fldCharType="end"/>
      </w:r>
      <w:r>
        <w:fldChar w:fldCharType="end"/>
      </w:r>
    </w:p>
    <w:p>
      <w:pPr>
        <w:pStyle w:val="20"/>
        <w:tabs>
          <w:tab w:val="right" w:leader="dot" w:pos="9344"/>
        </w:tabs>
        <w:rPr>
          <w:rFonts w:asciiTheme="minorHAnsi" w:hAnsiTheme="minorHAnsi" w:eastAsiaTheme="minorEastAsia" w:cstheme="minorBidi"/>
          <w:szCs w:val="22"/>
        </w:rPr>
      </w:pPr>
      <w:r>
        <w:fldChar w:fldCharType="begin"/>
      </w:r>
      <w:r>
        <w:instrText xml:space="preserve"> HYPERLINK \l "_Toc72244232" </w:instrText>
      </w:r>
      <w:r>
        <w:fldChar w:fldCharType="separate"/>
      </w:r>
      <w:r>
        <w:rPr>
          <w:rStyle w:val="34"/>
        </w:rPr>
        <w:t>7</w:t>
      </w:r>
      <w:r>
        <w:rPr>
          <w:rStyle w:val="34"/>
          <w:rFonts w:hint="eastAsia"/>
        </w:rPr>
        <w:t xml:space="preserve"> 标志、包装、运输和贮存</w:t>
      </w:r>
      <w:r>
        <w:tab/>
      </w:r>
      <w:r>
        <w:fldChar w:fldCharType="begin"/>
      </w:r>
      <w:r>
        <w:instrText xml:space="preserve"> PAGEREF _Toc72244232 \h </w:instrText>
      </w:r>
      <w:r>
        <w:fldChar w:fldCharType="separate"/>
      </w:r>
      <w:r>
        <w:t>6</w:t>
      </w:r>
      <w:r>
        <w:fldChar w:fldCharType="end"/>
      </w:r>
      <w:r>
        <w:fldChar w:fldCharType="end"/>
      </w:r>
    </w:p>
    <w:p>
      <w:pPr>
        <w:pStyle w:val="25"/>
        <w:rPr>
          <w:rFonts w:asciiTheme="minorHAnsi" w:hAnsiTheme="minorHAnsi" w:eastAsiaTheme="minorEastAsia" w:cstheme="minorBidi"/>
          <w:szCs w:val="22"/>
        </w:rPr>
      </w:pPr>
      <w:r>
        <w:fldChar w:fldCharType="begin"/>
      </w:r>
      <w:r>
        <w:instrText xml:space="preserve"> HYPERLINK \l "_Toc72244233" </w:instrText>
      </w:r>
      <w:r>
        <w:fldChar w:fldCharType="separate"/>
      </w:r>
      <w:r>
        <w:rPr>
          <w:rStyle w:val="34"/>
        </w:rPr>
        <w:t>7.1</w:t>
      </w:r>
      <w:r>
        <w:rPr>
          <w:rStyle w:val="34"/>
          <w:rFonts w:hint="eastAsia"/>
        </w:rPr>
        <w:t xml:space="preserve"> 标志</w:t>
      </w:r>
      <w:r>
        <w:tab/>
      </w:r>
      <w:r>
        <w:fldChar w:fldCharType="begin"/>
      </w:r>
      <w:r>
        <w:instrText xml:space="preserve"> PAGEREF _Toc72244233 \h </w:instrText>
      </w:r>
      <w:r>
        <w:fldChar w:fldCharType="separate"/>
      </w:r>
      <w:r>
        <w:t>6</w:t>
      </w:r>
      <w:r>
        <w:fldChar w:fldCharType="end"/>
      </w:r>
      <w:r>
        <w:fldChar w:fldCharType="end"/>
      </w:r>
    </w:p>
    <w:p>
      <w:pPr>
        <w:pStyle w:val="25"/>
        <w:rPr>
          <w:rFonts w:asciiTheme="minorHAnsi" w:hAnsiTheme="minorHAnsi" w:eastAsiaTheme="minorEastAsia" w:cstheme="minorBidi"/>
          <w:szCs w:val="22"/>
        </w:rPr>
      </w:pPr>
      <w:r>
        <w:fldChar w:fldCharType="begin"/>
      </w:r>
      <w:r>
        <w:instrText xml:space="preserve"> HYPERLINK \l "_Toc72244234" </w:instrText>
      </w:r>
      <w:r>
        <w:fldChar w:fldCharType="separate"/>
      </w:r>
      <w:r>
        <w:rPr>
          <w:rStyle w:val="34"/>
        </w:rPr>
        <w:t>7.2</w:t>
      </w:r>
      <w:r>
        <w:rPr>
          <w:rStyle w:val="34"/>
          <w:rFonts w:hint="eastAsia"/>
        </w:rPr>
        <w:t xml:space="preserve"> 包装</w:t>
      </w:r>
      <w:r>
        <w:tab/>
      </w:r>
      <w:r>
        <w:fldChar w:fldCharType="begin"/>
      </w:r>
      <w:r>
        <w:instrText xml:space="preserve"> PAGEREF _Toc72244234 \h </w:instrText>
      </w:r>
      <w:r>
        <w:fldChar w:fldCharType="separate"/>
      </w:r>
      <w:r>
        <w:t>6</w:t>
      </w:r>
      <w:r>
        <w:fldChar w:fldCharType="end"/>
      </w:r>
      <w:r>
        <w:fldChar w:fldCharType="end"/>
      </w:r>
    </w:p>
    <w:p>
      <w:pPr>
        <w:pStyle w:val="25"/>
        <w:rPr>
          <w:rFonts w:asciiTheme="minorHAnsi" w:hAnsiTheme="minorHAnsi" w:eastAsiaTheme="minorEastAsia" w:cstheme="minorBidi"/>
          <w:szCs w:val="22"/>
        </w:rPr>
      </w:pPr>
      <w:r>
        <w:fldChar w:fldCharType="begin"/>
      </w:r>
      <w:r>
        <w:instrText xml:space="preserve"> HYPERLINK \l "_Toc72244235" </w:instrText>
      </w:r>
      <w:r>
        <w:fldChar w:fldCharType="separate"/>
      </w:r>
      <w:r>
        <w:rPr>
          <w:rStyle w:val="34"/>
        </w:rPr>
        <w:t>7.3</w:t>
      </w:r>
      <w:r>
        <w:rPr>
          <w:rStyle w:val="34"/>
          <w:rFonts w:hint="eastAsia"/>
        </w:rPr>
        <w:t xml:space="preserve"> 运输</w:t>
      </w:r>
      <w:r>
        <w:tab/>
      </w:r>
      <w:r>
        <w:fldChar w:fldCharType="begin"/>
      </w:r>
      <w:r>
        <w:instrText xml:space="preserve"> PAGEREF _Toc72244235 \h </w:instrText>
      </w:r>
      <w:r>
        <w:fldChar w:fldCharType="separate"/>
      </w:r>
      <w:r>
        <w:t>6</w:t>
      </w:r>
      <w:r>
        <w:fldChar w:fldCharType="end"/>
      </w:r>
      <w:r>
        <w:fldChar w:fldCharType="end"/>
      </w:r>
    </w:p>
    <w:p>
      <w:pPr>
        <w:pStyle w:val="25"/>
        <w:rPr>
          <w:rFonts w:asciiTheme="minorHAnsi" w:hAnsiTheme="minorHAnsi" w:eastAsiaTheme="minorEastAsia" w:cstheme="minorBidi"/>
          <w:szCs w:val="22"/>
        </w:rPr>
      </w:pPr>
      <w:r>
        <w:fldChar w:fldCharType="begin"/>
      </w:r>
      <w:r>
        <w:instrText xml:space="preserve"> HYPERLINK \l "_Toc72244236" </w:instrText>
      </w:r>
      <w:r>
        <w:fldChar w:fldCharType="separate"/>
      </w:r>
      <w:r>
        <w:rPr>
          <w:rStyle w:val="34"/>
        </w:rPr>
        <w:t>7.4</w:t>
      </w:r>
      <w:r>
        <w:rPr>
          <w:rStyle w:val="34"/>
          <w:rFonts w:hint="eastAsia"/>
        </w:rPr>
        <w:t xml:space="preserve"> 贮存</w:t>
      </w:r>
      <w:r>
        <w:tab/>
      </w:r>
      <w:r>
        <w:fldChar w:fldCharType="begin"/>
      </w:r>
      <w:r>
        <w:instrText xml:space="preserve"> PAGEREF _Toc72244236 \h </w:instrText>
      </w:r>
      <w:r>
        <w:fldChar w:fldCharType="separate"/>
      </w:r>
      <w:r>
        <w:t>7</w:t>
      </w:r>
      <w:r>
        <w:fldChar w:fldCharType="end"/>
      </w:r>
      <w:r>
        <w:fldChar w:fldCharType="end"/>
      </w:r>
    </w:p>
    <w:p>
      <w:pPr>
        <w:pStyle w:val="93"/>
        <w:spacing w:after="468"/>
        <w:sectPr>
          <w:headerReference r:id="rId11" w:type="default"/>
          <w:footerReference r:id="rId13" w:type="default"/>
          <w:headerReference r:id="rId12" w:type="even"/>
          <w:footerReference r:id="rId14" w:type="even"/>
          <w:pgSz w:w="11906" w:h="16838"/>
          <w:pgMar w:top="1871" w:right="1134" w:bottom="1134" w:left="1134" w:header="1418" w:footer="1134" w:gutter="284"/>
          <w:pgNumType w:fmt="upperRoman" w:start="1"/>
          <w:cols w:space="425" w:num="1"/>
          <w:formProt w:val="0"/>
          <w:docGrid w:type="lines" w:linePitch="312" w:charSpace="0"/>
        </w:sectPr>
      </w:pPr>
      <w:r>
        <w:fldChar w:fldCharType="end"/>
      </w:r>
    </w:p>
    <w:bookmarkEnd w:id="12"/>
    <w:p>
      <w:pPr>
        <w:pStyle w:val="91"/>
        <w:spacing w:after="468" w:line="264" w:lineRule="auto"/>
      </w:pPr>
      <w:bookmarkStart w:id="16" w:name="_Toc72244211"/>
      <w:bookmarkStart w:id="17" w:name="BookMark2"/>
      <w:r>
        <w:rPr>
          <w:spacing w:val="320"/>
        </w:rPr>
        <w:t>前</w:t>
      </w:r>
      <w:r>
        <w:t>言</w:t>
      </w:r>
      <w:bookmarkEnd w:id="13"/>
      <w:bookmarkEnd w:id="14"/>
      <w:bookmarkEnd w:id="15"/>
      <w:bookmarkEnd w:id="16"/>
    </w:p>
    <w:p>
      <w:pPr>
        <w:pStyle w:val="58"/>
        <w:spacing w:line="264" w:lineRule="auto"/>
        <w:ind w:firstLine="420"/>
      </w:pPr>
      <w:r>
        <w:rPr>
          <w:rFonts w:hint="eastAsia"/>
        </w:rPr>
        <w:t>本文件按照GB/T 1.1—2020《标准化工作导则第1部分：标准化文件的结构和起草规则》的规定起草。</w:t>
      </w:r>
    </w:p>
    <w:p>
      <w:pPr>
        <w:pStyle w:val="58"/>
        <w:spacing w:line="264" w:lineRule="auto"/>
        <w:ind w:firstLine="420"/>
      </w:pPr>
      <w:r>
        <w:rPr>
          <w:rFonts w:hint="eastAsia"/>
        </w:rPr>
        <w:t>本文件由新民市林果协会提出并归口。</w:t>
      </w:r>
    </w:p>
    <w:p>
      <w:pPr>
        <w:pStyle w:val="58"/>
        <w:spacing w:line="264" w:lineRule="auto"/>
        <w:ind w:firstLine="420"/>
      </w:pPr>
      <w:r>
        <w:rPr>
          <w:rFonts w:hint="eastAsia"/>
        </w:rPr>
        <w:t>本文件主要起草单位：新民市林果协会、新民市靠山屯寒富苹果种植专业合作社 、新民市新浓香苹果种植专业合作社。</w:t>
      </w:r>
    </w:p>
    <w:p>
      <w:pPr>
        <w:pStyle w:val="58"/>
        <w:spacing w:line="264" w:lineRule="auto"/>
        <w:ind w:firstLine="420"/>
      </w:pPr>
      <w:r>
        <w:rPr>
          <w:rFonts w:hint="eastAsia"/>
        </w:rPr>
        <w:t>本文件主要起草人：尚得凤、门玉涛、石  岩。</w:t>
      </w:r>
    </w:p>
    <w:p>
      <w:pPr>
        <w:pStyle w:val="58"/>
        <w:spacing w:line="264" w:lineRule="auto"/>
        <w:ind w:firstLine="420"/>
      </w:pPr>
      <w:r>
        <w:rPr>
          <w:rFonts w:hint="eastAsia"/>
        </w:rPr>
        <w:t>本文件于2021年07月首次发布。</w:t>
      </w:r>
    </w:p>
    <w:p>
      <w:pPr>
        <w:pStyle w:val="58"/>
        <w:ind w:firstLine="420"/>
      </w:pPr>
    </w:p>
    <w:p>
      <w:pPr>
        <w:pStyle w:val="58"/>
        <w:ind w:firstLine="420"/>
      </w:pPr>
    </w:p>
    <w:p>
      <w:pPr>
        <w:pStyle w:val="58"/>
        <w:ind w:firstLine="420"/>
      </w:pPr>
    </w:p>
    <w:p>
      <w:pPr>
        <w:pStyle w:val="58"/>
        <w:ind w:firstLine="420"/>
      </w:pPr>
    </w:p>
    <w:p>
      <w:pPr>
        <w:pStyle w:val="58"/>
        <w:ind w:firstLine="420"/>
      </w:pPr>
    </w:p>
    <w:p>
      <w:pPr>
        <w:pStyle w:val="58"/>
        <w:ind w:firstLine="420"/>
      </w:pPr>
    </w:p>
    <w:p>
      <w:pPr>
        <w:pStyle w:val="58"/>
        <w:ind w:firstLine="420"/>
      </w:pPr>
    </w:p>
    <w:p>
      <w:pPr>
        <w:pStyle w:val="58"/>
        <w:ind w:firstLine="420"/>
      </w:pPr>
    </w:p>
    <w:p>
      <w:pPr>
        <w:pStyle w:val="58"/>
        <w:ind w:firstLine="420"/>
      </w:pPr>
    </w:p>
    <w:p>
      <w:pPr>
        <w:pStyle w:val="58"/>
        <w:ind w:firstLine="420"/>
      </w:pPr>
    </w:p>
    <w:p>
      <w:pPr>
        <w:pStyle w:val="58"/>
        <w:ind w:firstLine="420"/>
      </w:pPr>
    </w:p>
    <w:p>
      <w:pPr>
        <w:pStyle w:val="58"/>
        <w:ind w:firstLine="420"/>
      </w:pPr>
    </w:p>
    <w:p>
      <w:pPr>
        <w:pStyle w:val="58"/>
        <w:ind w:firstLine="420"/>
      </w:pPr>
    </w:p>
    <w:bookmarkEnd w:id="17"/>
    <w:p>
      <w:pPr>
        <w:spacing w:line="20" w:lineRule="exact"/>
        <w:jc w:val="center"/>
        <w:rPr>
          <w:rFonts w:ascii="黑体" w:hAnsi="黑体" w:eastAsia="黑体"/>
          <w:sz w:val="32"/>
          <w:szCs w:val="32"/>
        </w:rPr>
      </w:pPr>
      <w:bookmarkStart w:id="18" w:name="BookMark4"/>
    </w:p>
    <w:p>
      <w:pPr>
        <w:spacing w:line="20" w:lineRule="exact"/>
        <w:jc w:val="center"/>
        <w:rPr>
          <w:rFonts w:ascii="黑体" w:hAnsi="黑体" w:eastAsia="黑体"/>
          <w:sz w:val="32"/>
          <w:szCs w:val="32"/>
        </w:rPr>
      </w:pPr>
    </w:p>
    <w:p>
      <w:pPr>
        <w:pStyle w:val="179"/>
        <w:spacing w:beforeLines="182" w:afterLines="220"/>
        <w:sectPr>
          <w:headerReference r:id="rId15" w:type="default"/>
          <w:footerReference r:id="rId17" w:type="default"/>
          <w:headerReference r:id="rId16" w:type="even"/>
          <w:footerReference r:id="rId18" w:type="even"/>
          <w:pgSz w:w="11906" w:h="16838"/>
          <w:pgMar w:top="1871" w:right="1134" w:bottom="1134" w:left="1134" w:header="1418" w:footer="1134" w:gutter="284"/>
          <w:pgNumType w:fmt="upperRoman" w:start="2"/>
          <w:cols w:space="425" w:num="1"/>
          <w:formProt w:val="0"/>
          <w:docGrid w:type="lines" w:linePitch="312" w:charSpace="0"/>
        </w:sectPr>
      </w:pPr>
    </w:p>
    <w:sdt>
      <w:sdtPr>
        <w:tag w:val="NEW_STAND_NAME"/>
        <w:id w:val="595910757"/>
        <w:lock w:val="sdtLocked"/>
        <w:placeholder>
          <w:docPart w:val="D64B8117D6AB4C989804BEAC9E4DAE00"/>
        </w:placeholder>
      </w:sdtPr>
      <w:sdtContent>
        <w:p>
          <w:pPr>
            <w:pStyle w:val="179"/>
            <w:spacing w:beforeLines="182" w:afterLines="220"/>
          </w:pPr>
          <w:bookmarkStart w:id="19" w:name="NEW_STAND_NAME"/>
          <w:r>
            <w:rPr>
              <w:rFonts w:hint="eastAsia"/>
            </w:rPr>
            <w:t>地理标志产品 新农寒富苹果</w:t>
          </w:r>
        </w:p>
      </w:sdtContent>
    </w:sdt>
    <w:bookmarkEnd w:id="19"/>
    <w:p>
      <w:pPr>
        <w:pStyle w:val="106"/>
        <w:spacing w:before="312" w:after="312"/>
      </w:pPr>
      <w:bookmarkStart w:id="20" w:name="_Toc17233325"/>
      <w:bookmarkStart w:id="21" w:name="_Toc69923595"/>
      <w:bookmarkStart w:id="22" w:name="_Toc66208081"/>
      <w:bookmarkStart w:id="23" w:name="_Toc24884218"/>
      <w:bookmarkStart w:id="24" w:name="_Toc26718930"/>
      <w:bookmarkStart w:id="25" w:name="_Toc66208104"/>
      <w:bookmarkStart w:id="26" w:name="_Toc26986530"/>
      <w:bookmarkStart w:id="27" w:name="_Toc26986771"/>
      <w:bookmarkStart w:id="28" w:name="_Toc17233333"/>
      <w:bookmarkStart w:id="29" w:name="_Toc24884211"/>
      <w:bookmarkStart w:id="30" w:name="_Toc72244212"/>
      <w:bookmarkStart w:id="31" w:name="_Toc26648465"/>
      <w:r>
        <w:rPr>
          <w:rFonts w:hint="eastAsia"/>
        </w:rPr>
        <w:t>范围</w:t>
      </w:r>
      <w:bookmarkEnd w:id="20"/>
      <w:bookmarkEnd w:id="21"/>
      <w:bookmarkEnd w:id="22"/>
      <w:bookmarkEnd w:id="23"/>
      <w:bookmarkEnd w:id="24"/>
      <w:bookmarkEnd w:id="25"/>
      <w:bookmarkEnd w:id="26"/>
      <w:bookmarkEnd w:id="27"/>
      <w:bookmarkEnd w:id="28"/>
      <w:bookmarkEnd w:id="29"/>
      <w:bookmarkEnd w:id="30"/>
      <w:bookmarkEnd w:id="31"/>
    </w:p>
    <w:p>
      <w:pPr>
        <w:spacing w:line="360" w:lineRule="auto"/>
        <w:ind w:firstLine="420" w:firstLineChars="200"/>
      </w:pPr>
      <w:bookmarkStart w:id="32" w:name="_Toc17233334"/>
      <w:bookmarkStart w:id="33" w:name="_Toc26648466"/>
      <w:bookmarkStart w:id="34" w:name="_Toc24884219"/>
      <w:bookmarkStart w:id="35" w:name="_Toc17233326"/>
      <w:bookmarkStart w:id="36" w:name="_Toc24884212"/>
      <w:r>
        <w:rPr>
          <w:rFonts w:hint="eastAsia"/>
        </w:rPr>
        <w:t>本文件规定了地理标志产品 新农寒富苹果的术语和定义、产地范围、要求和检验方法、检验规则、标志、包装、运输和贮存。</w:t>
      </w:r>
    </w:p>
    <w:p>
      <w:pPr>
        <w:pStyle w:val="58"/>
        <w:spacing w:line="288" w:lineRule="auto"/>
        <w:ind w:firstLine="420"/>
      </w:pPr>
      <w:r>
        <w:rPr>
          <w:rFonts w:hint="eastAsia"/>
        </w:rPr>
        <w:t>本文件适</w:t>
      </w:r>
      <w:r>
        <w:rPr>
          <w:rFonts w:hint="eastAsia" w:ascii="Calibri" w:hAnsi="Calibri"/>
          <w:kern w:val="2"/>
          <w:szCs w:val="21"/>
        </w:rPr>
        <w:t>用于地理标志产品 新农寒富苹</w:t>
      </w:r>
      <w:r>
        <w:rPr>
          <w:rFonts w:hint="eastAsia"/>
        </w:rPr>
        <w:t>果评价。</w:t>
      </w:r>
    </w:p>
    <w:p>
      <w:pPr>
        <w:pStyle w:val="106"/>
        <w:spacing w:before="312" w:after="312"/>
        <w:rPr>
          <w:color w:val="FF0000"/>
        </w:rPr>
      </w:pPr>
      <w:bookmarkStart w:id="37" w:name="_Toc26986531"/>
      <w:bookmarkStart w:id="38" w:name="_Toc66208105"/>
      <w:bookmarkStart w:id="39" w:name="_Toc66208082"/>
      <w:bookmarkStart w:id="40" w:name="_Toc69923596"/>
      <w:bookmarkStart w:id="41" w:name="_Toc72244213"/>
      <w:bookmarkStart w:id="42" w:name="_Toc26986772"/>
      <w:bookmarkStart w:id="43" w:name="_Toc26718931"/>
      <w:r>
        <w:rPr>
          <w:rFonts w:hint="eastAsia"/>
        </w:rPr>
        <w:t>规范性引用文件</w:t>
      </w:r>
      <w:bookmarkEnd w:id="32"/>
      <w:bookmarkEnd w:id="33"/>
      <w:bookmarkEnd w:id="34"/>
      <w:bookmarkEnd w:id="35"/>
      <w:bookmarkEnd w:id="36"/>
      <w:bookmarkEnd w:id="37"/>
      <w:bookmarkEnd w:id="38"/>
      <w:bookmarkEnd w:id="39"/>
      <w:bookmarkEnd w:id="40"/>
      <w:bookmarkEnd w:id="41"/>
      <w:bookmarkEnd w:id="42"/>
      <w:bookmarkEnd w:id="43"/>
    </w:p>
    <w:sdt>
      <w:sdtPr>
        <w:rPr>
          <w:rFonts w:hint="eastAsia"/>
        </w:rPr>
        <w:id w:val="715848253"/>
        <w:placeholder>
          <w:docPart w:val="1F2D29A6C30A40FBA22777A4EAFA4DAD"/>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pPr>
            <w:pStyle w:val="58"/>
            <w:spacing w:line="288" w:lineRule="auto"/>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pPr>
        <w:pStyle w:val="58"/>
        <w:spacing w:line="288" w:lineRule="auto"/>
        <w:ind w:firstLine="420"/>
      </w:pPr>
      <w:r>
        <w:rPr>
          <w:rFonts w:hint="eastAsia"/>
        </w:rPr>
        <w:t>B/T 191  包装储运图示标志</w:t>
      </w:r>
    </w:p>
    <w:p>
      <w:pPr>
        <w:pStyle w:val="58"/>
        <w:spacing w:line="288" w:lineRule="auto"/>
        <w:ind w:firstLine="420"/>
      </w:pPr>
      <w:r>
        <w:rPr>
          <w:rFonts w:hint="eastAsia"/>
        </w:rPr>
        <w:t xml:space="preserve">GB 2762 食品安全国家标准 食品中污染物限量 </w:t>
      </w:r>
    </w:p>
    <w:p>
      <w:pPr>
        <w:pStyle w:val="58"/>
        <w:spacing w:line="288" w:lineRule="auto"/>
        <w:ind w:firstLine="420"/>
      </w:pPr>
      <w:r>
        <w:rPr>
          <w:rFonts w:hint="eastAsia"/>
        </w:rPr>
        <w:t xml:space="preserve">GB 2763 食品安全国家标准 食品中农药最大残留限量 </w:t>
      </w:r>
    </w:p>
    <w:p>
      <w:pPr>
        <w:pStyle w:val="58"/>
        <w:spacing w:line="288" w:lineRule="auto"/>
        <w:ind w:firstLine="420"/>
      </w:pPr>
      <w:r>
        <w:rPr>
          <w:rFonts w:hint="eastAsia"/>
        </w:rPr>
        <w:t xml:space="preserve">GB 5009.12 食品安全国家标准 食品中铅的测定 </w:t>
      </w:r>
    </w:p>
    <w:p>
      <w:pPr>
        <w:pStyle w:val="58"/>
        <w:spacing w:line="288" w:lineRule="auto"/>
        <w:ind w:firstLine="420"/>
      </w:pPr>
      <w:r>
        <w:rPr>
          <w:rFonts w:hint="eastAsia"/>
        </w:rPr>
        <w:t xml:space="preserve">GB 5009.15 食品安全国家标准 食品中镉的测定 </w:t>
      </w:r>
    </w:p>
    <w:p>
      <w:pPr>
        <w:pStyle w:val="58"/>
        <w:spacing w:line="288" w:lineRule="auto"/>
        <w:ind w:firstLine="420"/>
      </w:pPr>
      <w:r>
        <w:rPr>
          <w:rFonts w:hint="eastAsia"/>
        </w:rPr>
        <w:t xml:space="preserve">GB/T 8559 苹果冷藏技术 </w:t>
      </w:r>
    </w:p>
    <w:p>
      <w:pPr>
        <w:pStyle w:val="58"/>
        <w:spacing w:line="288" w:lineRule="auto"/>
        <w:ind w:firstLine="420"/>
      </w:pPr>
      <w:r>
        <w:rPr>
          <w:rFonts w:hint="eastAsia"/>
        </w:rPr>
        <w:t>GB/T 10651 鲜苹果</w:t>
      </w:r>
    </w:p>
    <w:p>
      <w:pPr>
        <w:pStyle w:val="58"/>
        <w:spacing w:line="288" w:lineRule="auto"/>
        <w:ind w:firstLine="420"/>
      </w:pPr>
      <w:r>
        <w:rPr>
          <w:rFonts w:hint="eastAsia"/>
        </w:rPr>
        <w:t>GB/T 13607 苹果、柑桔包装</w:t>
      </w:r>
    </w:p>
    <w:p>
      <w:pPr>
        <w:pStyle w:val="58"/>
        <w:spacing w:line="288" w:lineRule="auto"/>
        <w:ind w:firstLine="420"/>
      </w:pPr>
      <w:r>
        <w:rPr>
          <w:rFonts w:hint="eastAsia"/>
        </w:rPr>
        <w:t>GB/T 14553 粮食、水果和蔬菜中有机磷农药测定的气相色谱法</w:t>
      </w:r>
    </w:p>
    <w:p>
      <w:pPr>
        <w:pStyle w:val="58"/>
        <w:spacing w:line="288" w:lineRule="auto"/>
        <w:ind w:firstLine="420"/>
      </w:pPr>
      <w:r>
        <w:rPr>
          <w:rFonts w:hint="eastAsia"/>
        </w:rPr>
        <w:t>GB/T 20769 水果和蔬菜中450种农药及相关化学品残留量的测定 液相色谱-串联质谱法</w:t>
      </w:r>
    </w:p>
    <w:p>
      <w:pPr>
        <w:pStyle w:val="58"/>
        <w:spacing w:line="288" w:lineRule="auto"/>
        <w:ind w:firstLine="420"/>
      </w:pPr>
      <w:r>
        <w:rPr>
          <w:rFonts w:hint="eastAsia"/>
        </w:rPr>
        <w:t>GB 23200.8食品安全国家标准 水果和蔬菜中500种农药及相关化学品残留量的测定 气相色谱-质谱法</w:t>
      </w:r>
    </w:p>
    <w:p>
      <w:pPr>
        <w:pStyle w:val="58"/>
        <w:spacing w:line="288" w:lineRule="auto"/>
        <w:ind w:firstLine="420"/>
      </w:pPr>
      <w:r>
        <w:rPr>
          <w:rFonts w:hint="eastAsia"/>
        </w:rPr>
        <w:t>IS0 8682 苹果气调下贮藏</w:t>
      </w:r>
    </w:p>
    <w:p>
      <w:pPr>
        <w:pStyle w:val="106"/>
        <w:spacing w:before="312" w:after="312"/>
      </w:pPr>
      <w:bookmarkStart w:id="44" w:name="_Toc72244214"/>
      <w:bookmarkStart w:id="45" w:name="_Toc69923597"/>
      <w:bookmarkStart w:id="46" w:name="_Toc66208106"/>
      <w:bookmarkStart w:id="47" w:name="_Toc66208083"/>
      <w:r>
        <w:rPr>
          <w:rFonts w:hint="eastAsia"/>
          <w:szCs w:val="21"/>
        </w:rPr>
        <w:t>术语和定义</w:t>
      </w:r>
      <w:bookmarkEnd w:id="44"/>
      <w:bookmarkEnd w:id="45"/>
      <w:bookmarkEnd w:id="46"/>
      <w:bookmarkEnd w:id="47"/>
    </w:p>
    <w:sdt>
      <w:sdtPr>
        <w:id w:val="-1909835108"/>
        <w:placeholder>
          <w:docPart w:val="F4496B42C90F4E36A2772DF4E29F799C"/>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pPr>
            <w:pStyle w:val="58"/>
            <w:ind w:firstLine="420"/>
          </w:pPr>
          <w:bookmarkStart w:id="48" w:name="_Toc26986532"/>
          <w:bookmarkEnd w:id="48"/>
          <w:r>
            <w:t>下列术语和定义适用于本文件。</w:t>
          </w:r>
        </w:p>
      </w:sdtContent>
    </w:sdt>
    <w:p>
      <w:pPr>
        <w:pStyle w:val="107"/>
        <w:spacing w:before="156" w:after="156" w:line="288" w:lineRule="auto"/>
        <w:rPr>
          <w:szCs w:val="21"/>
        </w:rPr>
      </w:pPr>
      <w:bookmarkStart w:id="49" w:name="_Toc72244215"/>
      <w:bookmarkEnd w:id="49"/>
      <w:bookmarkStart w:id="50" w:name="_Toc66208107"/>
      <w:bookmarkStart w:id="51" w:name="_Toc69923598"/>
      <w:bookmarkStart w:id="52" w:name="_Toc66208084"/>
    </w:p>
    <w:p>
      <w:pPr>
        <w:pStyle w:val="107"/>
        <w:numPr>
          <w:ilvl w:val="0"/>
          <w:numId w:val="0"/>
        </w:numPr>
        <w:spacing w:before="156" w:after="156" w:line="288" w:lineRule="auto"/>
        <w:ind w:firstLine="420" w:firstLineChars="200"/>
        <w:rPr>
          <w:szCs w:val="21"/>
        </w:rPr>
      </w:pPr>
      <w:bookmarkStart w:id="53" w:name="_Toc72244216"/>
      <w:r>
        <w:rPr>
          <w:rFonts w:hint="eastAsia"/>
          <w:szCs w:val="21"/>
        </w:rPr>
        <w:t>寒富苹果</w:t>
      </w:r>
      <w:bookmarkEnd w:id="53"/>
    </w:p>
    <w:p>
      <w:pPr>
        <w:pStyle w:val="58"/>
        <w:ind w:firstLine="420"/>
      </w:pPr>
      <w:r>
        <w:rPr>
          <w:rFonts w:hint="eastAsia"/>
        </w:rPr>
        <w:t>杂交选育出的拥有自主知识产权的抗寒优质苹果品种。</w:t>
      </w:r>
    </w:p>
    <w:p>
      <w:pPr>
        <w:pStyle w:val="107"/>
        <w:spacing w:before="156" w:after="156" w:line="288" w:lineRule="auto"/>
        <w:rPr>
          <w:szCs w:val="21"/>
        </w:rPr>
      </w:pPr>
      <w:bookmarkStart w:id="54" w:name="_Toc72244217"/>
      <w:bookmarkEnd w:id="54"/>
    </w:p>
    <w:p>
      <w:pPr>
        <w:pStyle w:val="107"/>
        <w:numPr>
          <w:ilvl w:val="0"/>
          <w:numId w:val="0"/>
        </w:numPr>
        <w:spacing w:before="156" w:after="156" w:line="288" w:lineRule="auto"/>
        <w:ind w:firstLine="420" w:firstLineChars="200"/>
        <w:rPr>
          <w:szCs w:val="21"/>
        </w:rPr>
      </w:pPr>
      <w:bookmarkStart w:id="55" w:name="_Toc72244218"/>
      <w:r>
        <w:rPr>
          <w:rFonts w:hint="eastAsia"/>
          <w:szCs w:val="21"/>
        </w:rPr>
        <w:t>容许度</w:t>
      </w:r>
      <w:bookmarkEnd w:id="55"/>
    </w:p>
    <w:p>
      <w:pPr>
        <w:pStyle w:val="58"/>
        <w:ind w:firstLine="420"/>
      </w:pPr>
      <w:r>
        <w:rPr>
          <w:rFonts w:hint="eastAsia"/>
        </w:rPr>
        <w:t>人为规定的一个低于本等级质量要求的允许限度。</w:t>
      </w:r>
    </w:p>
    <w:p>
      <w:pPr>
        <w:pStyle w:val="106"/>
        <w:spacing w:before="312" w:after="312" w:line="288" w:lineRule="auto"/>
      </w:pPr>
      <w:bookmarkStart w:id="56" w:name="_Toc72244219"/>
      <w:r>
        <w:rPr>
          <w:rFonts w:hint="eastAsia"/>
        </w:rPr>
        <w:t>产地范围</w:t>
      </w:r>
      <w:bookmarkEnd w:id="50"/>
      <w:bookmarkEnd w:id="51"/>
      <w:bookmarkEnd w:id="52"/>
      <w:bookmarkEnd w:id="56"/>
    </w:p>
    <w:p>
      <w:pPr>
        <w:pStyle w:val="58"/>
        <w:ind w:firstLine="420"/>
      </w:pPr>
      <w:r>
        <w:rPr>
          <w:rFonts w:hint="eastAsia"/>
        </w:rPr>
        <w:t>产地范围为新民市辖区，即新民市辖区东经120°26′-120°20′，北纬41°31′-42°17′之间。</w:t>
      </w:r>
    </w:p>
    <w:p>
      <w:pPr>
        <w:pStyle w:val="106"/>
        <w:spacing w:before="312" w:after="312" w:line="288" w:lineRule="auto"/>
      </w:pPr>
      <w:bookmarkStart w:id="57" w:name="_Toc72244220"/>
      <w:r>
        <w:rPr>
          <w:rFonts w:hint="eastAsia"/>
        </w:rPr>
        <w:t>要求和检验方法</w:t>
      </w:r>
      <w:bookmarkEnd w:id="57"/>
    </w:p>
    <w:p>
      <w:pPr>
        <w:pStyle w:val="107"/>
        <w:spacing w:before="156" w:after="156" w:line="288" w:lineRule="auto"/>
        <w:rPr>
          <w:szCs w:val="21"/>
        </w:rPr>
      </w:pPr>
      <w:bookmarkStart w:id="58" w:name="_Toc72244221"/>
      <w:r>
        <w:rPr>
          <w:rFonts w:hint="eastAsia"/>
          <w:szCs w:val="21"/>
        </w:rPr>
        <w:t>感官要求</w:t>
      </w:r>
      <w:bookmarkEnd w:id="58"/>
    </w:p>
    <w:p>
      <w:pPr>
        <w:spacing w:line="360" w:lineRule="auto"/>
        <w:ind w:firstLine="420" w:firstLineChars="200"/>
      </w:pPr>
      <w:r>
        <w:rPr>
          <w:rFonts w:hint="eastAsia"/>
        </w:rPr>
        <w:t>根据果实外观评价，分为特级、一级和二级，感官要求应符合表1的规定。</w:t>
      </w:r>
    </w:p>
    <w:p>
      <w:pPr>
        <w:jc w:val="center"/>
        <w:rPr>
          <w:rFonts w:ascii="黑体" w:hAnsi="黑体" w:eastAsia="黑体"/>
        </w:rPr>
      </w:pPr>
      <w:r>
        <w:rPr>
          <w:rFonts w:hint="eastAsia" w:ascii="黑体" w:hAnsi="黑体" w:eastAsia="黑体"/>
        </w:rPr>
        <w:t>表1 感官要求</w:t>
      </w:r>
    </w:p>
    <w:tbl>
      <w:tblPr>
        <w:tblStyle w:val="29"/>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7"/>
        <w:gridCol w:w="1196"/>
        <w:gridCol w:w="1697"/>
        <w:gridCol w:w="1697"/>
        <w:gridCol w:w="1698"/>
        <w:gridCol w:w="1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3" w:type="dxa"/>
            <w:gridSpan w:val="2"/>
          </w:tcPr>
          <w:p>
            <w:pPr>
              <w:jc w:val="center"/>
              <w:rPr>
                <w:rFonts w:ascii="宋体" w:hAnsi="宋体"/>
                <w:sz w:val="18"/>
                <w:szCs w:val="18"/>
              </w:rPr>
            </w:pPr>
            <w:r>
              <w:rPr>
                <w:rFonts w:hint="eastAsia" w:ascii="宋体" w:hAnsi="宋体"/>
                <w:sz w:val="18"/>
                <w:szCs w:val="18"/>
              </w:rPr>
              <w:t>项目</w:t>
            </w:r>
          </w:p>
        </w:tc>
        <w:tc>
          <w:tcPr>
            <w:tcW w:w="5092" w:type="dxa"/>
            <w:gridSpan w:val="3"/>
          </w:tcPr>
          <w:p>
            <w:pPr>
              <w:jc w:val="center"/>
              <w:rPr>
                <w:rFonts w:ascii="宋体" w:hAnsi="宋体"/>
                <w:sz w:val="18"/>
                <w:szCs w:val="18"/>
              </w:rPr>
            </w:pPr>
            <w:r>
              <w:rPr>
                <w:rFonts w:hint="eastAsia" w:ascii="宋体" w:hAnsi="宋体"/>
                <w:sz w:val="18"/>
                <w:szCs w:val="18"/>
              </w:rPr>
              <w:t>指标</w:t>
            </w:r>
          </w:p>
        </w:tc>
        <w:tc>
          <w:tcPr>
            <w:tcW w:w="1962" w:type="dxa"/>
          </w:tcPr>
          <w:p>
            <w:pPr>
              <w:jc w:val="center"/>
            </w:pPr>
            <w:r>
              <w:rPr>
                <w:rFonts w:hint="eastAsia"/>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3" w:type="dxa"/>
            <w:gridSpan w:val="2"/>
          </w:tcPr>
          <w:p>
            <w:pPr>
              <w:jc w:val="center"/>
              <w:rPr>
                <w:rFonts w:ascii="宋体" w:hAnsi="宋体"/>
                <w:sz w:val="18"/>
                <w:szCs w:val="18"/>
              </w:rPr>
            </w:pPr>
            <w:r>
              <w:rPr>
                <w:rFonts w:hint="eastAsia" w:ascii="宋体" w:hAnsi="宋体"/>
                <w:sz w:val="18"/>
                <w:szCs w:val="18"/>
              </w:rPr>
              <w:t>等级</w:t>
            </w:r>
          </w:p>
        </w:tc>
        <w:tc>
          <w:tcPr>
            <w:tcW w:w="1697" w:type="dxa"/>
          </w:tcPr>
          <w:p>
            <w:pPr>
              <w:jc w:val="center"/>
              <w:rPr>
                <w:rFonts w:ascii="宋体" w:hAnsi="宋体"/>
                <w:sz w:val="18"/>
                <w:szCs w:val="18"/>
              </w:rPr>
            </w:pPr>
            <w:r>
              <w:rPr>
                <w:rFonts w:hint="eastAsia" w:ascii="宋体" w:hAnsi="宋体"/>
                <w:sz w:val="18"/>
                <w:szCs w:val="18"/>
              </w:rPr>
              <w:t>特级</w:t>
            </w:r>
          </w:p>
        </w:tc>
        <w:tc>
          <w:tcPr>
            <w:tcW w:w="1697" w:type="dxa"/>
          </w:tcPr>
          <w:p>
            <w:pPr>
              <w:jc w:val="center"/>
              <w:rPr>
                <w:rFonts w:ascii="宋体" w:hAnsi="宋体"/>
                <w:sz w:val="18"/>
                <w:szCs w:val="18"/>
              </w:rPr>
            </w:pPr>
            <w:r>
              <w:rPr>
                <w:rFonts w:hint="eastAsia" w:ascii="宋体" w:hAnsi="宋体"/>
                <w:sz w:val="18"/>
                <w:szCs w:val="18"/>
              </w:rPr>
              <w:t>一级</w:t>
            </w:r>
          </w:p>
        </w:tc>
        <w:tc>
          <w:tcPr>
            <w:tcW w:w="1698" w:type="dxa"/>
          </w:tcPr>
          <w:p>
            <w:pPr>
              <w:jc w:val="center"/>
              <w:rPr>
                <w:rFonts w:ascii="宋体" w:hAnsi="宋体"/>
                <w:sz w:val="18"/>
                <w:szCs w:val="18"/>
              </w:rPr>
            </w:pPr>
            <w:r>
              <w:rPr>
                <w:rFonts w:hint="eastAsia" w:ascii="宋体" w:hAnsi="宋体"/>
                <w:sz w:val="18"/>
                <w:szCs w:val="18"/>
              </w:rPr>
              <w:t>二级</w:t>
            </w:r>
          </w:p>
        </w:tc>
        <w:tc>
          <w:tcPr>
            <w:tcW w:w="1962" w:type="dxa"/>
            <w:vMerge w:val="restart"/>
          </w:tcPr>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rPr>
                <w:rFonts w:ascii="宋体" w:hAnsi="宋体"/>
              </w:rPr>
            </w:pPr>
            <w:r>
              <w:rPr>
                <w:rFonts w:hint="eastAsia" w:ascii="宋体" w:hAnsi="宋体"/>
              </w:rPr>
              <w:t>GB/T 10651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3" w:type="dxa"/>
            <w:gridSpan w:val="2"/>
          </w:tcPr>
          <w:p>
            <w:pPr>
              <w:jc w:val="center"/>
              <w:rPr>
                <w:rFonts w:ascii="宋体" w:hAnsi="宋体"/>
                <w:sz w:val="18"/>
                <w:szCs w:val="18"/>
              </w:rPr>
            </w:pPr>
            <w:r>
              <w:rPr>
                <w:rFonts w:hint="eastAsia" w:ascii="宋体" w:hAnsi="宋体"/>
                <w:sz w:val="18"/>
                <w:szCs w:val="18"/>
              </w:rPr>
              <w:t>果型</w:t>
            </w:r>
          </w:p>
        </w:tc>
        <w:tc>
          <w:tcPr>
            <w:tcW w:w="1697" w:type="dxa"/>
          </w:tcPr>
          <w:p>
            <w:pPr>
              <w:jc w:val="center"/>
              <w:rPr>
                <w:rFonts w:ascii="宋体" w:hAnsi="宋体"/>
                <w:sz w:val="18"/>
                <w:szCs w:val="18"/>
              </w:rPr>
            </w:pPr>
            <w:r>
              <w:rPr>
                <w:rFonts w:hint="eastAsia" w:ascii="宋体" w:hAnsi="宋体"/>
                <w:sz w:val="18"/>
                <w:szCs w:val="18"/>
              </w:rPr>
              <w:t>具有品种特征，端正</w:t>
            </w:r>
          </w:p>
        </w:tc>
        <w:tc>
          <w:tcPr>
            <w:tcW w:w="1697" w:type="dxa"/>
          </w:tcPr>
          <w:p>
            <w:pPr>
              <w:jc w:val="center"/>
              <w:rPr>
                <w:rFonts w:ascii="宋体" w:hAnsi="宋体"/>
                <w:sz w:val="18"/>
                <w:szCs w:val="18"/>
              </w:rPr>
            </w:pPr>
            <w:r>
              <w:rPr>
                <w:rFonts w:hint="eastAsia" w:ascii="宋体" w:hAnsi="宋体"/>
                <w:sz w:val="18"/>
                <w:szCs w:val="18"/>
              </w:rPr>
              <w:t>具有品种特征，端正</w:t>
            </w:r>
          </w:p>
        </w:tc>
        <w:tc>
          <w:tcPr>
            <w:tcW w:w="1698" w:type="dxa"/>
          </w:tcPr>
          <w:p>
            <w:pPr>
              <w:jc w:val="center"/>
              <w:rPr>
                <w:rFonts w:ascii="宋体" w:hAnsi="宋体"/>
                <w:sz w:val="18"/>
                <w:szCs w:val="18"/>
              </w:rPr>
            </w:pPr>
            <w:r>
              <w:rPr>
                <w:rFonts w:hint="eastAsia" w:ascii="宋体" w:hAnsi="宋体"/>
                <w:sz w:val="18"/>
                <w:szCs w:val="18"/>
              </w:rPr>
              <w:t>稍有缺陷，但不畸形</w:t>
            </w:r>
          </w:p>
        </w:tc>
        <w:tc>
          <w:tcPr>
            <w:tcW w:w="1962" w:type="dxa"/>
            <w:vMerge w:val="continue"/>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93" w:type="dxa"/>
            <w:gridSpan w:val="2"/>
          </w:tcPr>
          <w:p>
            <w:pPr>
              <w:jc w:val="center"/>
              <w:rPr>
                <w:rFonts w:ascii="宋体" w:hAnsi="宋体"/>
                <w:sz w:val="18"/>
                <w:szCs w:val="18"/>
              </w:rPr>
            </w:pPr>
            <w:r>
              <w:rPr>
                <w:rFonts w:hint="eastAsia" w:ascii="宋体" w:hAnsi="宋体"/>
                <w:sz w:val="18"/>
                <w:szCs w:val="18"/>
              </w:rPr>
              <w:t>色泽</w:t>
            </w:r>
          </w:p>
        </w:tc>
        <w:tc>
          <w:tcPr>
            <w:tcW w:w="1697" w:type="dxa"/>
          </w:tcPr>
          <w:p>
            <w:pPr>
              <w:jc w:val="center"/>
              <w:rPr>
                <w:rFonts w:ascii="宋体" w:hAnsi="宋体"/>
                <w:sz w:val="18"/>
                <w:szCs w:val="18"/>
              </w:rPr>
            </w:pPr>
            <w:r>
              <w:rPr>
                <w:rFonts w:hint="eastAsia" w:ascii="宋体" w:hAnsi="宋体"/>
                <w:sz w:val="18"/>
                <w:szCs w:val="18"/>
              </w:rPr>
              <w:t>鲜红到深红色，着色均匀，集中着色面90%以上</w:t>
            </w:r>
          </w:p>
        </w:tc>
        <w:tc>
          <w:tcPr>
            <w:tcW w:w="1697" w:type="dxa"/>
          </w:tcPr>
          <w:p>
            <w:pPr>
              <w:jc w:val="center"/>
              <w:rPr>
                <w:rFonts w:ascii="宋体" w:hAnsi="宋体"/>
                <w:sz w:val="18"/>
                <w:szCs w:val="18"/>
              </w:rPr>
            </w:pPr>
            <w:r>
              <w:rPr>
                <w:rFonts w:hint="eastAsia" w:ascii="宋体" w:hAnsi="宋体"/>
                <w:sz w:val="18"/>
                <w:szCs w:val="18"/>
              </w:rPr>
              <w:t>鲜红到深红色，着色均匀，集中着色面85%～90%</w:t>
            </w:r>
          </w:p>
        </w:tc>
        <w:tc>
          <w:tcPr>
            <w:tcW w:w="1698" w:type="dxa"/>
          </w:tcPr>
          <w:p>
            <w:pPr>
              <w:jc w:val="center"/>
              <w:rPr>
                <w:rFonts w:ascii="宋体" w:hAnsi="宋体"/>
                <w:sz w:val="18"/>
                <w:szCs w:val="18"/>
              </w:rPr>
            </w:pPr>
            <w:r>
              <w:rPr>
                <w:rFonts w:hint="eastAsia" w:ascii="宋体" w:hAnsi="宋体"/>
                <w:sz w:val="18"/>
                <w:szCs w:val="18"/>
              </w:rPr>
              <w:t>鲜红到深红色，集中着色面 85%～90%</w:t>
            </w:r>
          </w:p>
        </w:tc>
        <w:tc>
          <w:tcPr>
            <w:tcW w:w="1962" w:type="dxa"/>
            <w:vMerge w:val="continue"/>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3" w:type="dxa"/>
            <w:gridSpan w:val="2"/>
          </w:tcPr>
          <w:p>
            <w:pPr>
              <w:jc w:val="center"/>
              <w:rPr>
                <w:rFonts w:ascii="宋体" w:hAnsi="宋体"/>
                <w:sz w:val="18"/>
                <w:szCs w:val="18"/>
              </w:rPr>
            </w:pPr>
            <w:r>
              <w:rPr>
                <w:rFonts w:hint="eastAsia" w:ascii="宋体" w:hAnsi="宋体"/>
                <w:sz w:val="18"/>
                <w:szCs w:val="18"/>
              </w:rPr>
              <w:t>光洁度</w:t>
            </w:r>
          </w:p>
        </w:tc>
        <w:tc>
          <w:tcPr>
            <w:tcW w:w="1697" w:type="dxa"/>
          </w:tcPr>
          <w:p>
            <w:pPr>
              <w:jc w:val="center"/>
              <w:rPr>
                <w:rFonts w:ascii="宋体" w:hAnsi="宋体"/>
                <w:sz w:val="18"/>
                <w:szCs w:val="18"/>
              </w:rPr>
            </w:pPr>
            <w:r>
              <w:rPr>
                <w:rFonts w:hint="eastAsia" w:ascii="宋体" w:hAnsi="宋体"/>
                <w:sz w:val="18"/>
                <w:szCs w:val="18"/>
              </w:rPr>
              <w:t>光亮</w:t>
            </w:r>
          </w:p>
        </w:tc>
        <w:tc>
          <w:tcPr>
            <w:tcW w:w="1697" w:type="dxa"/>
          </w:tcPr>
          <w:p>
            <w:pPr>
              <w:jc w:val="center"/>
              <w:rPr>
                <w:rFonts w:ascii="宋体" w:hAnsi="宋体"/>
                <w:sz w:val="18"/>
                <w:szCs w:val="18"/>
              </w:rPr>
            </w:pPr>
            <w:r>
              <w:rPr>
                <w:rFonts w:hint="eastAsia" w:ascii="宋体" w:hAnsi="宋体"/>
                <w:sz w:val="18"/>
                <w:szCs w:val="18"/>
              </w:rPr>
              <w:t>光洁</w:t>
            </w:r>
          </w:p>
        </w:tc>
        <w:tc>
          <w:tcPr>
            <w:tcW w:w="1698" w:type="dxa"/>
          </w:tcPr>
          <w:p>
            <w:pPr>
              <w:jc w:val="center"/>
              <w:rPr>
                <w:rFonts w:ascii="宋体" w:hAnsi="宋体"/>
                <w:sz w:val="18"/>
                <w:szCs w:val="18"/>
              </w:rPr>
            </w:pPr>
            <w:r>
              <w:rPr>
                <w:rFonts w:hint="eastAsia" w:ascii="宋体" w:hAnsi="宋体"/>
                <w:sz w:val="18"/>
                <w:szCs w:val="18"/>
              </w:rPr>
              <w:t>洁净</w:t>
            </w:r>
          </w:p>
        </w:tc>
        <w:tc>
          <w:tcPr>
            <w:tcW w:w="1962" w:type="dxa"/>
            <w:vMerge w:val="continue"/>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3" w:type="dxa"/>
            <w:gridSpan w:val="2"/>
          </w:tcPr>
          <w:p>
            <w:pPr>
              <w:jc w:val="center"/>
              <w:rPr>
                <w:rFonts w:ascii="宋体" w:hAnsi="宋体"/>
                <w:sz w:val="18"/>
                <w:szCs w:val="18"/>
              </w:rPr>
            </w:pPr>
            <w:r>
              <w:rPr>
                <w:rFonts w:hint="eastAsia" w:ascii="宋体" w:hAnsi="宋体"/>
                <w:sz w:val="18"/>
                <w:szCs w:val="18"/>
              </w:rPr>
              <w:t>果梗</w:t>
            </w:r>
          </w:p>
        </w:tc>
        <w:tc>
          <w:tcPr>
            <w:tcW w:w="5092" w:type="dxa"/>
            <w:gridSpan w:val="3"/>
          </w:tcPr>
          <w:p>
            <w:pPr>
              <w:jc w:val="center"/>
              <w:rPr>
                <w:rFonts w:ascii="宋体" w:hAnsi="宋体"/>
                <w:sz w:val="18"/>
                <w:szCs w:val="18"/>
              </w:rPr>
            </w:pPr>
            <w:r>
              <w:rPr>
                <w:rFonts w:hint="eastAsia" w:ascii="宋体" w:hAnsi="宋体"/>
                <w:sz w:val="18"/>
                <w:szCs w:val="18"/>
              </w:rPr>
              <w:t>完整</w:t>
            </w:r>
          </w:p>
        </w:tc>
        <w:tc>
          <w:tcPr>
            <w:tcW w:w="1962" w:type="dxa"/>
            <w:vMerge w:val="continue"/>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7" w:type="dxa"/>
            <w:vMerge w:val="restart"/>
          </w:tcPr>
          <w:p>
            <w:pPr>
              <w:jc w:val="center"/>
              <w:rPr>
                <w:rFonts w:ascii="宋体" w:hAnsi="宋体"/>
                <w:sz w:val="18"/>
                <w:szCs w:val="18"/>
              </w:rPr>
            </w:pPr>
          </w:p>
          <w:p>
            <w:pPr>
              <w:jc w:val="center"/>
              <w:rPr>
                <w:rFonts w:ascii="宋体" w:hAnsi="宋体"/>
                <w:sz w:val="18"/>
                <w:szCs w:val="18"/>
              </w:rPr>
            </w:pPr>
          </w:p>
          <w:p>
            <w:pPr>
              <w:jc w:val="center"/>
              <w:rPr>
                <w:rFonts w:ascii="宋体" w:hAnsi="宋体"/>
                <w:sz w:val="18"/>
                <w:szCs w:val="18"/>
              </w:rPr>
            </w:pPr>
          </w:p>
          <w:p>
            <w:pPr>
              <w:jc w:val="center"/>
              <w:rPr>
                <w:rFonts w:ascii="宋体" w:hAnsi="宋体"/>
                <w:sz w:val="18"/>
                <w:szCs w:val="18"/>
              </w:rPr>
            </w:pPr>
          </w:p>
          <w:p>
            <w:pPr>
              <w:jc w:val="center"/>
              <w:rPr>
                <w:rFonts w:ascii="宋体" w:hAnsi="宋体"/>
                <w:sz w:val="18"/>
                <w:szCs w:val="18"/>
              </w:rPr>
            </w:pPr>
          </w:p>
          <w:p>
            <w:pPr>
              <w:jc w:val="center"/>
              <w:rPr>
                <w:rFonts w:ascii="宋体" w:hAnsi="宋体"/>
                <w:sz w:val="18"/>
                <w:szCs w:val="18"/>
              </w:rPr>
            </w:pPr>
          </w:p>
          <w:p>
            <w:pPr>
              <w:jc w:val="center"/>
              <w:rPr>
                <w:rFonts w:ascii="宋体" w:hAnsi="宋体"/>
                <w:sz w:val="18"/>
                <w:szCs w:val="18"/>
              </w:rPr>
            </w:pPr>
          </w:p>
          <w:p>
            <w:pPr>
              <w:jc w:val="center"/>
              <w:rPr>
                <w:rFonts w:ascii="宋体" w:hAnsi="宋体"/>
                <w:sz w:val="18"/>
                <w:szCs w:val="18"/>
              </w:rPr>
            </w:pPr>
          </w:p>
          <w:p>
            <w:pPr>
              <w:jc w:val="center"/>
              <w:rPr>
                <w:rFonts w:ascii="宋体" w:hAnsi="宋体"/>
                <w:sz w:val="18"/>
                <w:szCs w:val="18"/>
              </w:rPr>
            </w:pPr>
            <w:r>
              <w:rPr>
                <w:rFonts w:hint="eastAsia" w:ascii="宋体" w:hAnsi="宋体"/>
                <w:sz w:val="18"/>
                <w:szCs w:val="18"/>
              </w:rPr>
              <w:t>果面缺陷</w:t>
            </w:r>
          </w:p>
        </w:tc>
        <w:tc>
          <w:tcPr>
            <w:tcW w:w="1196" w:type="dxa"/>
          </w:tcPr>
          <w:p>
            <w:pPr>
              <w:jc w:val="center"/>
              <w:rPr>
                <w:rFonts w:ascii="宋体" w:hAnsi="宋体"/>
                <w:sz w:val="18"/>
                <w:szCs w:val="18"/>
              </w:rPr>
            </w:pPr>
            <w:r>
              <w:rPr>
                <w:rFonts w:hint="eastAsia" w:ascii="宋体" w:hAnsi="宋体"/>
                <w:sz w:val="18"/>
                <w:szCs w:val="18"/>
              </w:rPr>
              <w:t>小疵点</w:t>
            </w:r>
          </w:p>
        </w:tc>
        <w:tc>
          <w:tcPr>
            <w:tcW w:w="1697" w:type="dxa"/>
          </w:tcPr>
          <w:p>
            <w:pPr>
              <w:jc w:val="center"/>
              <w:rPr>
                <w:rFonts w:ascii="宋体" w:hAnsi="宋体"/>
                <w:sz w:val="18"/>
                <w:szCs w:val="18"/>
              </w:rPr>
            </w:pPr>
            <w:r>
              <w:rPr>
                <w:rFonts w:hint="eastAsia" w:ascii="宋体" w:hAnsi="宋体"/>
                <w:sz w:val="18"/>
                <w:szCs w:val="18"/>
              </w:rPr>
              <w:t>无</w:t>
            </w:r>
          </w:p>
        </w:tc>
        <w:tc>
          <w:tcPr>
            <w:tcW w:w="1697" w:type="dxa"/>
          </w:tcPr>
          <w:p>
            <w:pPr>
              <w:jc w:val="center"/>
              <w:rPr>
                <w:rFonts w:ascii="宋体" w:hAnsi="宋体"/>
                <w:sz w:val="18"/>
                <w:szCs w:val="18"/>
              </w:rPr>
            </w:pPr>
            <w:r>
              <w:rPr>
                <w:rFonts w:hint="eastAsia" w:ascii="宋体" w:hAnsi="宋体"/>
                <w:sz w:val="18"/>
                <w:szCs w:val="18"/>
              </w:rPr>
              <w:t>允许小疵点。小红点和裂纹的数量总数不超过5个</w:t>
            </w:r>
          </w:p>
        </w:tc>
        <w:tc>
          <w:tcPr>
            <w:tcW w:w="1698" w:type="dxa"/>
          </w:tcPr>
          <w:p>
            <w:pPr>
              <w:jc w:val="center"/>
              <w:rPr>
                <w:rFonts w:ascii="宋体" w:hAnsi="宋体"/>
                <w:sz w:val="18"/>
                <w:szCs w:val="18"/>
              </w:rPr>
            </w:pPr>
            <w:r>
              <w:rPr>
                <w:rFonts w:hint="eastAsia" w:ascii="宋体" w:hAnsi="宋体"/>
                <w:sz w:val="18"/>
                <w:szCs w:val="18"/>
              </w:rPr>
              <w:t>允许小疵点。小红点和风裂纹的数量总量不超过 10个</w:t>
            </w:r>
          </w:p>
        </w:tc>
        <w:tc>
          <w:tcPr>
            <w:tcW w:w="1962" w:type="dxa"/>
            <w:vMerge w:val="continue"/>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7" w:type="dxa"/>
            <w:vMerge w:val="continue"/>
          </w:tcPr>
          <w:p>
            <w:pPr>
              <w:jc w:val="center"/>
              <w:rPr>
                <w:rFonts w:ascii="宋体" w:hAnsi="宋体"/>
                <w:sz w:val="18"/>
                <w:szCs w:val="18"/>
              </w:rPr>
            </w:pPr>
          </w:p>
        </w:tc>
        <w:tc>
          <w:tcPr>
            <w:tcW w:w="1196" w:type="dxa"/>
          </w:tcPr>
          <w:p>
            <w:pPr>
              <w:jc w:val="center"/>
              <w:rPr>
                <w:rFonts w:ascii="宋体" w:hAnsi="宋体"/>
                <w:sz w:val="18"/>
                <w:szCs w:val="18"/>
              </w:rPr>
            </w:pPr>
            <w:r>
              <w:rPr>
                <w:rFonts w:hint="eastAsia" w:ascii="宋体" w:hAnsi="宋体"/>
                <w:sz w:val="18"/>
                <w:szCs w:val="18"/>
              </w:rPr>
              <w:t>碰压伤</w:t>
            </w:r>
          </w:p>
        </w:tc>
        <w:tc>
          <w:tcPr>
            <w:tcW w:w="1697" w:type="dxa"/>
          </w:tcPr>
          <w:p>
            <w:pPr>
              <w:jc w:val="center"/>
              <w:rPr>
                <w:rFonts w:ascii="宋体" w:hAnsi="宋体"/>
                <w:sz w:val="18"/>
                <w:szCs w:val="18"/>
              </w:rPr>
            </w:pPr>
            <w:r>
              <w:rPr>
                <w:rFonts w:hint="eastAsia" w:ascii="宋体" w:hAnsi="宋体"/>
                <w:sz w:val="18"/>
                <w:szCs w:val="18"/>
              </w:rPr>
              <w:t>无</w:t>
            </w:r>
          </w:p>
        </w:tc>
        <w:tc>
          <w:tcPr>
            <w:tcW w:w="1697" w:type="dxa"/>
          </w:tcPr>
          <w:p>
            <w:pPr>
              <w:jc w:val="center"/>
              <w:rPr>
                <w:rFonts w:ascii="宋体" w:hAnsi="宋体"/>
                <w:sz w:val="18"/>
                <w:szCs w:val="18"/>
              </w:rPr>
            </w:pPr>
            <w:r>
              <w:rPr>
                <w:rFonts w:hint="eastAsia" w:ascii="宋体" w:hAnsi="宋体"/>
                <w:sz w:val="18"/>
                <w:szCs w:val="18"/>
              </w:rPr>
              <w:t>无</w:t>
            </w:r>
          </w:p>
        </w:tc>
        <w:tc>
          <w:tcPr>
            <w:tcW w:w="1698" w:type="dxa"/>
          </w:tcPr>
          <w:p>
            <w:pPr>
              <w:jc w:val="center"/>
              <w:rPr>
                <w:rFonts w:ascii="宋体" w:hAnsi="宋体"/>
                <w:sz w:val="18"/>
                <w:szCs w:val="18"/>
              </w:rPr>
            </w:pPr>
            <w:r>
              <w:rPr>
                <w:rFonts w:hint="eastAsia" w:ascii="宋体" w:hAnsi="宋体"/>
                <w:sz w:val="18"/>
                <w:szCs w:val="18"/>
              </w:rPr>
              <w:t>允许轻微碰压伤，果皮不变褐，面积不超过 0.5cm²</w:t>
            </w:r>
          </w:p>
        </w:tc>
        <w:tc>
          <w:tcPr>
            <w:tcW w:w="1962" w:type="dxa"/>
            <w:vMerge w:val="continue"/>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97" w:type="dxa"/>
            <w:vMerge w:val="continue"/>
          </w:tcPr>
          <w:p>
            <w:pPr>
              <w:jc w:val="center"/>
              <w:rPr>
                <w:rFonts w:ascii="宋体" w:hAnsi="宋体"/>
                <w:sz w:val="18"/>
                <w:szCs w:val="18"/>
              </w:rPr>
            </w:pPr>
          </w:p>
        </w:tc>
        <w:tc>
          <w:tcPr>
            <w:tcW w:w="1196" w:type="dxa"/>
          </w:tcPr>
          <w:p>
            <w:pPr>
              <w:jc w:val="center"/>
              <w:rPr>
                <w:rFonts w:ascii="宋体" w:hAnsi="宋体"/>
                <w:sz w:val="18"/>
                <w:szCs w:val="18"/>
              </w:rPr>
            </w:pPr>
            <w:r>
              <w:rPr>
                <w:rFonts w:hint="eastAsia" w:ascii="宋体" w:hAnsi="宋体"/>
                <w:sz w:val="18"/>
                <w:szCs w:val="18"/>
              </w:rPr>
              <w:t>磨伤</w:t>
            </w:r>
          </w:p>
        </w:tc>
        <w:tc>
          <w:tcPr>
            <w:tcW w:w="1697" w:type="dxa"/>
          </w:tcPr>
          <w:p>
            <w:pPr>
              <w:jc w:val="center"/>
              <w:rPr>
                <w:rFonts w:ascii="宋体" w:hAnsi="宋体"/>
                <w:sz w:val="18"/>
                <w:szCs w:val="18"/>
              </w:rPr>
            </w:pPr>
            <w:r>
              <w:rPr>
                <w:rFonts w:hint="eastAsia" w:ascii="宋体" w:hAnsi="宋体"/>
                <w:sz w:val="18"/>
                <w:szCs w:val="18"/>
              </w:rPr>
              <w:t>无</w:t>
            </w:r>
          </w:p>
        </w:tc>
        <w:tc>
          <w:tcPr>
            <w:tcW w:w="1697" w:type="dxa"/>
          </w:tcPr>
          <w:p>
            <w:pPr>
              <w:jc w:val="center"/>
              <w:rPr>
                <w:rFonts w:ascii="宋体" w:hAnsi="宋体"/>
                <w:sz w:val="18"/>
                <w:szCs w:val="18"/>
              </w:rPr>
            </w:pPr>
            <w:r>
              <w:rPr>
                <w:rFonts w:hint="eastAsia" w:ascii="宋体" w:hAnsi="宋体"/>
                <w:sz w:val="18"/>
                <w:szCs w:val="18"/>
              </w:rPr>
              <w:t>无</w:t>
            </w:r>
          </w:p>
        </w:tc>
        <w:tc>
          <w:tcPr>
            <w:tcW w:w="1698" w:type="dxa"/>
          </w:tcPr>
          <w:p>
            <w:pPr>
              <w:jc w:val="center"/>
              <w:rPr>
                <w:rFonts w:ascii="宋体" w:hAnsi="宋体"/>
                <w:sz w:val="18"/>
                <w:szCs w:val="18"/>
              </w:rPr>
            </w:pPr>
            <w:r>
              <w:rPr>
                <w:rFonts w:hint="eastAsia" w:ascii="宋体" w:hAnsi="宋体"/>
                <w:sz w:val="18"/>
                <w:szCs w:val="18"/>
              </w:rPr>
              <w:t>允许轻微磨擦伤1处，面积不超</w:t>
            </w:r>
          </w:p>
          <w:p>
            <w:pPr>
              <w:jc w:val="center"/>
              <w:rPr>
                <w:rFonts w:ascii="宋体" w:hAnsi="宋体"/>
                <w:sz w:val="18"/>
                <w:szCs w:val="18"/>
              </w:rPr>
            </w:pPr>
            <w:r>
              <w:rPr>
                <w:rFonts w:hint="eastAsia" w:ascii="宋体" w:hAnsi="宋体"/>
                <w:sz w:val="18"/>
                <w:szCs w:val="18"/>
              </w:rPr>
              <w:t>过0.5cm²</w:t>
            </w:r>
          </w:p>
        </w:tc>
        <w:tc>
          <w:tcPr>
            <w:tcW w:w="1962" w:type="dxa"/>
            <w:vMerge w:val="continue"/>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97" w:type="dxa"/>
            <w:vMerge w:val="continue"/>
          </w:tcPr>
          <w:p>
            <w:pPr>
              <w:jc w:val="center"/>
              <w:rPr>
                <w:rFonts w:ascii="宋体" w:hAnsi="宋体"/>
                <w:sz w:val="18"/>
                <w:szCs w:val="18"/>
              </w:rPr>
            </w:pPr>
          </w:p>
        </w:tc>
        <w:tc>
          <w:tcPr>
            <w:tcW w:w="1196" w:type="dxa"/>
          </w:tcPr>
          <w:p>
            <w:pPr>
              <w:jc w:val="center"/>
              <w:rPr>
                <w:rFonts w:ascii="宋体" w:hAnsi="宋体"/>
                <w:sz w:val="18"/>
                <w:szCs w:val="18"/>
              </w:rPr>
            </w:pPr>
            <w:r>
              <w:rPr>
                <w:rFonts w:hint="eastAsia" w:ascii="宋体" w:hAnsi="宋体"/>
                <w:sz w:val="18"/>
                <w:szCs w:val="18"/>
              </w:rPr>
              <w:t>果锈</w:t>
            </w:r>
          </w:p>
        </w:tc>
        <w:tc>
          <w:tcPr>
            <w:tcW w:w="1697" w:type="dxa"/>
          </w:tcPr>
          <w:p>
            <w:pPr>
              <w:jc w:val="center"/>
              <w:rPr>
                <w:rFonts w:ascii="宋体" w:hAnsi="宋体"/>
                <w:sz w:val="18"/>
                <w:szCs w:val="18"/>
              </w:rPr>
            </w:pPr>
            <w:r>
              <w:rPr>
                <w:rFonts w:hint="eastAsia" w:ascii="宋体" w:hAnsi="宋体"/>
                <w:sz w:val="18"/>
                <w:szCs w:val="18"/>
              </w:rPr>
              <w:t>无</w:t>
            </w:r>
          </w:p>
        </w:tc>
        <w:tc>
          <w:tcPr>
            <w:tcW w:w="1697" w:type="dxa"/>
          </w:tcPr>
          <w:p>
            <w:pPr>
              <w:jc w:val="center"/>
              <w:rPr>
                <w:rFonts w:ascii="宋体" w:hAnsi="宋体"/>
                <w:spacing w:val="-23"/>
                <w:sz w:val="18"/>
                <w:szCs w:val="18"/>
              </w:rPr>
            </w:pPr>
            <w:r>
              <w:rPr>
                <w:rFonts w:hint="eastAsia" w:ascii="宋体" w:hAnsi="宋体"/>
                <w:sz w:val="18"/>
                <w:szCs w:val="18"/>
              </w:rPr>
              <w:t>允许轻微果锈，面积不超过1cm²</w:t>
            </w:r>
          </w:p>
        </w:tc>
        <w:tc>
          <w:tcPr>
            <w:tcW w:w="1698" w:type="dxa"/>
          </w:tcPr>
          <w:p>
            <w:pPr>
              <w:jc w:val="center"/>
              <w:rPr>
                <w:rFonts w:ascii="宋体" w:hAnsi="宋体"/>
                <w:sz w:val="18"/>
                <w:szCs w:val="18"/>
              </w:rPr>
            </w:pPr>
            <w:r>
              <w:rPr>
                <w:rFonts w:hint="eastAsia" w:ascii="宋体" w:hAnsi="宋体"/>
                <w:sz w:val="18"/>
                <w:szCs w:val="18"/>
              </w:rPr>
              <w:t>允许轻微果锈，面积不超过2cm²</w:t>
            </w:r>
          </w:p>
        </w:tc>
        <w:tc>
          <w:tcPr>
            <w:tcW w:w="1962" w:type="dxa"/>
            <w:vMerge w:val="continue"/>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7" w:type="dxa"/>
            <w:vMerge w:val="continue"/>
          </w:tcPr>
          <w:p>
            <w:pPr>
              <w:jc w:val="center"/>
              <w:rPr>
                <w:rFonts w:ascii="宋体" w:hAnsi="宋体"/>
                <w:sz w:val="18"/>
                <w:szCs w:val="18"/>
              </w:rPr>
            </w:pPr>
          </w:p>
        </w:tc>
        <w:tc>
          <w:tcPr>
            <w:tcW w:w="1196" w:type="dxa"/>
          </w:tcPr>
          <w:p>
            <w:pPr>
              <w:jc w:val="center"/>
              <w:rPr>
                <w:rFonts w:ascii="宋体" w:hAnsi="宋体"/>
                <w:sz w:val="18"/>
                <w:szCs w:val="18"/>
              </w:rPr>
            </w:pPr>
            <w:r>
              <w:rPr>
                <w:rFonts w:hint="eastAsia" w:ascii="宋体" w:hAnsi="宋体"/>
                <w:sz w:val="18"/>
                <w:szCs w:val="18"/>
              </w:rPr>
              <w:t>药斑</w:t>
            </w:r>
          </w:p>
        </w:tc>
        <w:tc>
          <w:tcPr>
            <w:tcW w:w="1697" w:type="dxa"/>
          </w:tcPr>
          <w:p>
            <w:pPr>
              <w:jc w:val="center"/>
              <w:rPr>
                <w:rFonts w:ascii="宋体" w:hAnsi="宋体"/>
                <w:sz w:val="18"/>
                <w:szCs w:val="18"/>
              </w:rPr>
            </w:pPr>
            <w:r>
              <w:rPr>
                <w:rFonts w:hint="eastAsia" w:ascii="宋体" w:hAnsi="宋体"/>
                <w:sz w:val="18"/>
                <w:szCs w:val="18"/>
              </w:rPr>
              <w:t>无</w:t>
            </w:r>
          </w:p>
        </w:tc>
        <w:tc>
          <w:tcPr>
            <w:tcW w:w="1697" w:type="dxa"/>
          </w:tcPr>
          <w:p>
            <w:pPr>
              <w:jc w:val="center"/>
              <w:rPr>
                <w:rFonts w:ascii="宋体" w:hAnsi="宋体"/>
                <w:sz w:val="18"/>
                <w:szCs w:val="18"/>
              </w:rPr>
            </w:pPr>
            <w:r>
              <w:rPr>
                <w:rFonts w:hint="eastAsia" w:ascii="宋体" w:hAnsi="宋体"/>
                <w:sz w:val="18"/>
                <w:szCs w:val="18"/>
              </w:rPr>
              <w:t>无</w:t>
            </w:r>
          </w:p>
        </w:tc>
        <w:tc>
          <w:tcPr>
            <w:tcW w:w="1698" w:type="dxa"/>
          </w:tcPr>
          <w:p>
            <w:pPr>
              <w:jc w:val="center"/>
              <w:rPr>
                <w:rFonts w:ascii="宋体" w:hAnsi="宋体"/>
                <w:sz w:val="18"/>
                <w:szCs w:val="18"/>
              </w:rPr>
            </w:pPr>
            <w:r>
              <w:rPr>
                <w:rFonts w:hint="eastAsia" w:ascii="宋体" w:hAnsi="宋体"/>
                <w:sz w:val="18"/>
                <w:szCs w:val="18"/>
              </w:rPr>
              <w:t>允许轻微薄层，面积不超过 1.0cm²</w:t>
            </w:r>
          </w:p>
        </w:tc>
        <w:tc>
          <w:tcPr>
            <w:tcW w:w="1962" w:type="dxa"/>
            <w:vMerge w:val="continue"/>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7" w:type="dxa"/>
            <w:vMerge w:val="continue"/>
          </w:tcPr>
          <w:p>
            <w:pPr>
              <w:jc w:val="center"/>
              <w:rPr>
                <w:rFonts w:ascii="宋体" w:hAnsi="宋体"/>
                <w:sz w:val="18"/>
                <w:szCs w:val="18"/>
              </w:rPr>
            </w:pPr>
          </w:p>
        </w:tc>
        <w:tc>
          <w:tcPr>
            <w:tcW w:w="1196" w:type="dxa"/>
          </w:tcPr>
          <w:p>
            <w:pPr>
              <w:jc w:val="center"/>
              <w:rPr>
                <w:rFonts w:ascii="宋体" w:hAnsi="宋体"/>
                <w:sz w:val="18"/>
                <w:szCs w:val="18"/>
              </w:rPr>
            </w:pPr>
            <w:r>
              <w:rPr>
                <w:rFonts w:hint="eastAsia" w:ascii="宋体" w:hAnsi="宋体"/>
                <w:sz w:val="18"/>
                <w:szCs w:val="18"/>
              </w:rPr>
              <w:t>日灼</w:t>
            </w:r>
          </w:p>
        </w:tc>
        <w:tc>
          <w:tcPr>
            <w:tcW w:w="1697" w:type="dxa"/>
          </w:tcPr>
          <w:p>
            <w:pPr>
              <w:jc w:val="center"/>
              <w:rPr>
                <w:rFonts w:ascii="宋体" w:hAnsi="宋体"/>
                <w:sz w:val="18"/>
                <w:szCs w:val="18"/>
              </w:rPr>
            </w:pPr>
            <w:r>
              <w:rPr>
                <w:rFonts w:hint="eastAsia" w:ascii="宋体" w:hAnsi="宋体"/>
                <w:sz w:val="18"/>
                <w:szCs w:val="18"/>
              </w:rPr>
              <w:t>无</w:t>
            </w:r>
          </w:p>
        </w:tc>
        <w:tc>
          <w:tcPr>
            <w:tcW w:w="1697" w:type="dxa"/>
          </w:tcPr>
          <w:p>
            <w:pPr>
              <w:jc w:val="center"/>
              <w:rPr>
                <w:rFonts w:ascii="宋体" w:hAnsi="宋体"/>
                <w:sz w:val="18"/>
                <w:szCs w:val="18"/>
              </w:rPr>
            </w:pPr>
            <w:r>
              <w:rPr>
                <w:rFonts w:hint="eastAsia" w:ascii="宋体" w:hAnsi="宋体"/>
                <w:sz w:val="18"/>
                <w:szCs w:val="18"/>
              </w:rPr>
              <w:t>无</w:t>
            </w:r>
          </w:p>
        </w:tc>
        <w:tc>
          <w:tcPr>
            <w:tcW w:w="1698" w:type="dxa"/>
          </w:tcPr>
          <w:p>
            <w:pPr>
              <w:jc w:val="center"/>
              <w:rPr>
                <w:rFonts w:ascii="宋体" w:hAnsi="宋体"/>
                <w:sz w:val="18"/>
                <w:szCs w:val="18"/>
              </w:rPr>
            </w:pPr>
            <w:r>
              <w:rPr>
                <w:rFonts w:hint="eastAsia" w:ascii="宋体" w:hAnsi="宋体"/>
                <w:sz w:val="18"/>
                <w:szCs w:val="18"/>
              </w:rPr>
              <w:t>允许轻微日灼，面积不超过 1.0cm²</w:t>
            </w:r>
          </w:p>
        </w:tc>
        <w:tc>
          <w:tcPr>
            <w:tcW w:w="1962" w:type="dxa"/>
            <w:vMerge w:val="continue"/>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7" w:type="dxa"/>
            <w:vMerge w:val="continue"/>
          </w:tcPr>
          <w:p>
            <w:pPr>
              <w:jc w:val="center"/>
              <w:rPr>
                <w:rFonts w:ascii="宋体" w:hAnsi="宋体"/>
                <w:sz w:val="18"/>
                <w:szCs w:val="18"/>
              </w:rPr>
            </w:pPr>
          </w:p>
        </w:tc>
        <w:tc>
          <w:tcPr>
            <w:tcW w:w="1196" w:type="dxa"/>
          </w:tcPr>
          <w:p>
            <w:pPr>
              <w:jc w:val="center"/>
              <w:rPr>
                <w:rFonts w:ascii="宋体" w:hAnsi="宋体"/>
                <w:sz w:val="18"/>
                <w:szCs w:val="18"/>
              </w:rPr>
            </w:pPr>
            <w:r>
              <w:rPr>
                <w:rFonts w:hint="eastAsia" w:ascii="宋体" w:hAnsi="宋体"/>
                <w:sz w:val="18"/>
                <w:szCs w:val="18"/>
              </w:rPr>
              <w:t>雹伤</w:t>
            </w:r>
          </w:p>
        </w:tc>
        <w:tc>
          <w:tcPr>
            <w:tcW w:w="1697" w:type="dxa"/>
          </w:tcPr>
          <w:p>
            <w:pPr>
              <w:jc w:val="center"/>
              <w:rPr>
                <w:rFonts w:ascii="宋体" w:hAnsi="宋体"/>
                <w:sz w:val="18"/>
                <w:szCs w:val="18"/>
              </w:rPr>
            </w:pPr>
            <w:r>
              <w:rPr>
                <w:rFonts w:hint="eastAsia" w:ascii="宋体" w:hAnsi="宋体"/>
                <w:sz w:val="18"/>
                <w:szCs w:val="18"/>
              </w:rPr>
              <w:t>无</w:t>
            </w:r>
          </w:p>
        </w:tc>
        <w:tc>
          <w:tcPr>
            <w:tcW w:w="1697" w:type="dxa"/>
          </w:tcPr>
          <w:p>
            <w:pPr>
              <w:jc w:val="center"/>
              <w:rPr>
                <w:rFonts w:ascii="宋体" w:hAnsi="宋体"/>
                <w:sz w:val="18"/>
                <w:szCs w:val="18"/>
              </w:rPr>
            </w:pPr>
            <w:r>
              <w:rPr>
                <w:rFonts w:hint="eastAsia" w:ascii="宋体" w:hAnsi="宋体"/>
                <w:sz w:val="18"/>
                <w:szCs w:val="18"/>
              </w:rPr>
              <w:t>无</w:t>
            </w:r>
          </w:p>
        </w:tc>
        <w:tc>
          <w:tcPr>
            <w:tcW w:w="1698" w:type="dxa"/>
          </w:tcPr>
          <w:p>
            <w:pPr>
              <w:jc w:val="center"/>
              <w:rPr>
                <w:rFonts w:ascii="宋体" w:hAnsi="宋体"/>
                <w:sz w:val="18"/>
                <w:szCs w:val="18"/>
              </w:rPr>
            </w:pPr>
            <w:r>
              <w:rPr>
                <w:rFonts w:hint="eastAsia" w:ascii="宋体" w:hAnsi="宋体"/>
                <w:sz w:val="18"/>
                <w:szCs w:val="18"/>
              </w:rPr>
              <w:t>允许轻微雹伤，面积不超过 0.4cm²</w:t>
            </w:r>
          </w:p>
        </w:tc>
        <w:tc>
          <w:tcPr>
            <w:tcW w:w="1962" w:type="dxa"/>
            <w:vMerge w:val="continue"/>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7" w:type="dxa"/>
            <w:vMerge w:val="continue"/>
          </w:tcPr>
          <w:p>
            <w:pPr>
              <w:jc w:val="center"/>
              <w:rPr>
                <w:rFonts w:ascii="宋体" w:hAnsi="宋体"/>
                <w:sz w:val="18"/>
                <w:szCs w:val="18"/>
              </w:rPr>
            </w:pPr>
          </w:p>
        </w:tc>
        <w:tc>
          <w:tcPr>
            <w:tcW w:w="1196" w:type="dxa"/>
          </w:tcPr>
          <w:p>
            <w:pPr>
              <w:jc w:val="center"/>
              <w:rPr>
                <w:rFonts w:ascii="宋体" w:hAnsi="宋体"/>
                <w:sz w:val="18"/>
                <w:szCs w:val="18"/>
              </w:rPr>
            </w:pPr>
            <w:r>
              <w:rPr>
                <w:rFonts w:hint="eastAsia" w:ascii="宋体" w:hAnsi="宋体"/>
                <w:sz w:val="18"/>
                <w:szCs w:val="18"/>
              </w:rPr>
              <w:t>虫伤</w:t>
            </w:r>
          </w:p>
        </w:tc>
        <w:tc>
          <w:tcPr>
            <w:tcW w:w="1697" w:type="dxa"/>
          </w:tcPr>
          <w:p>
            <w:pPr>
              <w:jc w:val="center"/>
              <w:rPr>
                <w:rFonts w:ascii="宋体" w:hAnsi="宋体"/>
                <w:sz w:val="18"/>
                <w:szCs w:val="18"/>
              </w:rPr>
            </w:pPr>
            <w:r>
              <w:rPr>
                <w:rFonts w:hint="eastAsia" w:ascii="宋体" w:hAnsi="宋体"/>
                <w:sz w:val="18"/>
                <w:szCs w:val="18"/>
              </w:rPr>
              <w:t>无</w:t>
            </w:r>
          </w:p>
        </w:tc>
        <w:tc>
          <w:tcPr>
            <w:tcW w:w="1697" w:type="dxa"/>
          </w:tcPr>
          <w:p>
            <w:pPr>
              <w:jc w:val="center"/>
              <w:rPr>
                <w:rFonts w:ascii="宋体" w:hAnsi="宋体"/>
                <w:sz w:val="18"/>
                <w:szCs w:val="18"/>
              </w:rPr>
            </w:pPr>
            <w:r>
              <w:rPr>
                <w:rFonts w:hint="eastAsia" w:ascii="宋体" w:hAnsi="宋体"/>
                <w:sz w:val="18"/>
                <w:szCs w:val="18"/>
              </w:rPr>
              <w:t>无</w:t>
            </w:r>
          </w:p>
        </w:tc>
        <w:tc>
          <w:tcPr>
            <w:tcW w:w="1698" w:type="dxa"/>
          </w:tcPr>
          <w:p>
            <w:pPr>
              <w:jc w:val="center"/>
              <w:rPr>
                <w:rFonts w:ascii="宋体" w:hAnsi="宋体"/>
                <w:sz w:val="18"/>
                <w:szCs w:val="18"/>
              </w:rPr>
            </w:pPr>
            <w:r>
              <w:rPr>
                <w:rFonts w:hint="eastAsia" w:ascii="宋体" w:hAnsi="宋体"/>
                <w:sz w:val="18"/>
                <w:szCs w:val="18"/>
              </w:rPr>
              <w:t>允许轻微虫伤，面积不超过 0.5cm²</w:t>
            </w:r>
          </w:p>
        </w:tc>
        <w:tc>
          <w:tcPr>
            <w:tcW w:w="1962" w:type="dxa"/>
            <w:vMerge w:val="continue"/>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7" w:type="dxa"/>
            <w:vMerge w:val="continue"/>
          </w:tcPr>
          <w:p>
            <w:pPr>
              <w:jc w:val="center"/>
              <w:rPr>
                <w:rFonts w:ascii="宋体" w:hAnsi="宋体"/>
                <w:sz w:val="18"/>
                <w:szCs w:val="18"/>
              </w:rPr>
            </w:pPr>
          </w:p>
        </w:tc>
        <w:tc>
          <w:tcPr>
            <w:tcW w:w="1196" w:type="dxa"/>
          </w:tcPr>
          <w:p>
            <w:pPr>
              <w:jc w:val="center"/>
              <w:rPr>
                <w:rFonts w:ascii="宋体" w:hAnsi="宋体"/>
                <w:sz w:val="18"/>
                <w:szCs w:val="18"/>
              </w:rPr>
            </w:pPr>
            <w:r>
              <w:rPr>
                <w:rFonts w:hint="eastAsia" w:ascii="宋体" w:hAnsi="宋体"/>
                <w:sz w:val="18"/>
                <w:szCs w:val="18"/>
              </w:rPr>
              <w:t>蛀果，病害和裂果</w:t>
            </w:r>
          </w:p>
        </w:tc>
        <w:tc>
          <w:tcPr>
            <w:tcW w:w="1697" w:type="dxa"/>
          </w:tcPr>
          <w:p>
            <w:pPr>
              <w:jc w:val="center"/>
              <w:rPr>
                <w:rFonts w:ascii="宋体" w:hAnsi="宋体"/>
                <w:sz w:val="18"/>
                <w:szCs w:val="18"/>
              </w:rPr>
            </w:pPr>
            <w:r>
              <w:rPr>
                <w:rFonts w:hint="eastAsia" w:ascii="宋体" w:hAnsi="宋体"/>
                <w:sz w:val="18"/>
                <w:szCs w:val="18"/>
              </w:rPr>
              <w:t>无</w:t>
            </w:r>
          </w:p>
        </w:tc>
        <w:tc>
          <w:tcPr>
            <w:tcW w:w="1697" w:type="dxa"/>
          </w:tcPr>
          <w:p>
            <w:pPr>
              <w:jc w:val="center"/>
              <w:rPr>
                <w:rFonts w:ascii="宋体" w:hAnsi="宋体"/>
                <w:sz w:val="18"/>
                <w:szCs w:val="18"/>
              </w:rPr>
            </w:pPr>
            <w:r>
              <w:rPr>
                <w:rFonts w:hint="eastAsia" w:ascii="宋体" w:hAnsi="宋体"/>
                <w:sz w:val="18"/>
                <w:szCs w:val="18"/>
              </w:rPr>
              <w:t>无</w:t>
            </w:r>
          </w:p>
        </w:tc>
        <w:tc>
          <w:tcPr>
            <w:tcW w:w="1698" w:type="dxa"/>
          </w:tcPr>
          <w:p>
            <w:pPr>
              <w:jc w:val="center"/>
              <w:rPr>
                <w:rFonts w:ascii="宋体" w:hAnsi="宋体"/>
                <w:sz w:val="18"/>
                <w:szCs w:val="18"/>
              </w:rPr>
            </w:pPr>
            <w:r>
              <w:rPr>
                <w:rFonts w:hint="eastAsia" w:ascii="宋体" w:hAnsi="宋体"/>
                <w:sz w:val="18"/>
                <w:szCs w:val="18"/>
              </w:rPr>
              <w:t>无</w:t>
            </w:r>
          </w:p>
        </w:tc>
        <w:tc>
          <w:tcPr>
            <w:tcW w:w="1962" w:type="dxa"/>
            <w:vMerge w:val="continue"/>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7" w:type="dxa"/>
            <w:vMerge w:val="continue"/>
          </w:tcPr>
          <w:p>
            <w:pPr>
              <w:jc w:val="center"/>
              <w:rPr>
                <w:rFonts w:ascii="宋体" w:hAnsi="宋体"/>
                <w:sz w:val="18"/>
                <w:szCs w:val="18"/>
              </w:rPr>
            </w:pPr>
          </w:p>
        </w:tc>
        <w:tc>
          <w:tcPr>
            <w:tcW w:w="6288" w:type="dxa"/>
            <w:gridSpan w:val="4"/>
          </w:tcPr>
          <w:p>
            <w:pPr>
              <w:jc w:val="center"/>
              <w:rPr>
                <w:rFonts w:ascii="宋体" w:hAnsi="宋体"/>
                <w:sz w:val="18"/>
                <w:szCs w:val="18"/>
              </w:rPr>
            </w:pPr>
            <w:r>
              <w:rPr>
                <w:rFonts w:hint="eastAsia" w:ascii="宋体" w:hAnsi="宋体"/>
                <w:sz w:val="18"/>
                <w:szCs w:val="18"/>
              </w:rPr>
              <w:t>注∶以上允许缺陷果不得超过2项</w:t>
            </w:r>
          </w:p>
        </w:tc>
        <w:tc>
          <w:tcPr>
            <w:tcW w:w="1962" w:type="dxa"/>
            <w:vMerge w:val="continue"/>
          </w:tcPr>
          <w:p>
            <w:pPr>
              <w:jc w:val="center"/>
            </w:pPr>
          </w:p>
        </w:tc>
      </w:tr>
    </w:tbl>
    <w:p>
      <w:pPr>
        <w:pStyle w:val="107"/>
        <w:spacing w:before="156" w:after="156" w:line="288" w:lineRule="auto"/>
        <w:rPr>
          <w:szCs w:val="21"/>
        </w:rPr>
      </w:pPr>
      <w:bookmarkStart w:id="59" w:name="_Toc72244222"/>
      <w:r>
        <w:rPr>
          <w:rFonts w:hint="eastAsia"/>
          <w:szCs w:val="21"/>
        </w:rPr>
        <w:t>理化指标</w:t>
      </w:r>
      <w:bookmarkEnd w:id="59"/>
    </w:p>
    <w:p>
      <w:pPr>
        <w:spacing w:line="360" w:lineRule="auto"/>
        <w:ind w:firstLine="420" w:firstLineChars="200"/>
      </w:pPr>
      <w:r>
        <w:rPr>
          <w:rFonts w:hint="eastAsia"/>
        </w:rPr>
        <w:t>应符合表2的规定。</w:t>
      </w:r>
    </w:p>
    <w:p>
      <w:pPr>
        <w:jc w:val="center"/>
        <w:rPr>
          <w:rFonts w:ascii="黑体" w:hAnsi="黑体" w:eastAsia="黑体"/>
        </w:rPr>
      </w:pPr>
      <w:r>
        <w:rPr>
          <w:rFonts w:hint="eastAsia" w:ascii="黑体" w:hAnsi="黑体" w:eastAsia="黑体"/>
        </w:rPr>
        <w:t>表2 理化指标</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jc w:val="center"/>
              <w:rPr>
                <w:rFonts w:ascii="宋体" w:hAnsi="宋体"/>
                <w:sz w:val="18"/>
                <w:szCs w:val="18"/>
              </w:rPr>
            </w:pPr>
            <w:r>
              <w:rPr>
                <w:rFonts w:hint="eastAsia" w:ascii="宋体" w:hAnsi="宋体"/>
                <w:sz w:val="18"/>
                <w:szCs w:val="18"/>
              </w:rPr>
              <w:t>项目</w:t>
            </w:r>
          </w:p>
        </w:tc>
        <w:tc>
          <w:tcPr>
            <w:tcW w:w="2841" w:type="dxa"/>
          </w:tcPr>
          <w:p>
            <w:pPr>
              <w:jc w:val="center"/>
              <w:rPr>
                <w:rFonts w:ascii="宋体" w:hAnsi="宋体"/>
                <w:sz w:val="18"/>
                <w:szCs w:val="18"/>
              </w:rPr>
            </w:pPr>
            <w:r>
              <w:rPr>
                <w:rFonts w:hint="eastAsia" w:ascii="宋体" w:hAnsi="宋体"/>
                <w:sz w:val="18"/>
                <w:szCs w:val="18"/>
              </w:rPr>
              <w:t>指标</w:t>
            </w:r>
          </w:p>
        </w:tc>
        <w:tc>
          <w:tcPr>
            <w:tcW w:w="2841" w:type="dxa"/>
          </w:tcPr>
          <w:p>
            <w:pPr>
              <w:jc w:val="center"/>
              <w:rPr>
                <w:rFonts w:ascii="宋体" w:hAnsi="宋体"/>
                <w:sz w:val="18"/>
                <w:szCs w:val="18"/>
              </w:rPr>
            </w:pPr>
            <w:r>
              <w:rPr>
                <w:rFonts w:hint="eastAsia" w:ascii="宋体" w:hAnsi="宋体"/>
                <w:sz w:val="18"/>
                <w:szCs w:val="18"/>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jc w:val="center"/>
              <w:rPr>
                <w:rFonts w:ascii="宋体" w:hAnsi="宋体"/>
                <w:sz w:val="18"/>
                <w:szCs w:val="18"/>
              </w:rPr>
            </w:pPr>
            <w:r>
              <w:rPr>
                <w:rFonts w:hint="eastAsia" w:ascii="宋体" w:hAnsi="宋体"/>
                <w:sz w:val="18"/>
                <w:szCs w:val="18"/>
              </w:rPr>
              <w:t>单果重/g≥</w:t>
            </w:r>
          </w:p>
        </w:tc>
        <w:tc>
          <w:tcPr>
            <w:tcW w:w="2841" w:type="dxa"/>
          </w:tcPr>
          <w:p>
            <w:pPr>
              <w:jc w:val="center"/>
              <w:rPr>
                <w:rFonts w:ascii="宋体" w:hAnsi="宋体"/>
                <w:sz w:val="18"/>
                <w:szCs w:val="18"/>
              </w:rPr>
            </w:pPr>
            <w:r>
              <w:rPr>
                <w:rFonts w:hint="eastAsia" w:ascii="宋体" w:hAnsi="宋体"/>
                <w:sz w:val="18"/>
                <w:szCs w:val="18"/>
              </w:rPr>
              <w:t>200</w:t>
            </w:r>
          </w:p>
        </w:tc>
        <w:tc>
          <w:tcPr>
            <w:tcW w:w="2841" w:type="dxa"/>
          </w:tcPr>
          <w:p>
            <w:pPr>
              <w:jc w:val="center"/>
              <w:rPr>
                <w:rFonts w:ascii="宋体" w:hAnsi="宋体"/>
                <w:sz w:val="18"/>
                <w:szCs w:val="18"/>
              </w:rPr>
            </w:pPr>
            <w:r>
              <w:rPr>
                <w:rFonts w:hint="eastAsia" w:ascii="宋体" w:hAnsi="宋体"/>
                <w:sz w:val="18"/>
                <w:szCs w:val="18"/>
              </w:rPr>
              <w:t>使用电子秤（精度 0.1g）称量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jc w:val="center"/>
              <w:rPr>
                <w:rFonts w:ascii="宋体" w:hAnsi="宋体"/>
                <w:sz w:val="18"/>
                <w:szCs w:val="18"/>
              </w:rPr>
            </w:pPr>
            <w:r>
              <w:rPr>
                <w:rFonts w:hint="eastAsia" w:ascii="宋体" w:hAnsi="宋体"/>
                <w:sz w:val="18"/>
                <w:szCs w:val="18"/>
              </w:rPr>
              <w:t>可溶性固形物/%≥</w:t>
            </w:r>
          </w:p>
        </w:tc>
        <w:tc>
          <w:tcPr>
            <w:tcW w:w="2841" w:type="dxa"/>
          </w:tcPr>
          <w:p>
            <w:pPr>
              <w:jc w:val="center"/>
              <w:rPr>
                <w:rFonts w:ascii="宋体" w:hAnsi="宋体"/>
                <w:sz w:val="18"/>
                <w:szCs w:val="18"/>
              </w:rPr>
            </w:pPr>
            <w:r>
              <w:rPr>
                <w:rFonts w:hint="eastAsia" w:ascii="宋体" w:hAnsi="宋体"/>
                <w:sz w:val="18"/>
                <w:szCs w:val="18"/>
              </w:rPr>
              <w:t>14</w:t>
            </w:r>
          </w:p>
        </w:tc>
        <w:tc>
          <w:tcPr>
            <w:tcW w:w="2841" w:type="dxa"/>
          </w:tcPr>
          <w:p>
            <w:pPr>
              <w:jc w:val="center"/>
              <w:rPr>
                <w:rFonts w:ascii="宋体" w:hAnsi="宋体"/>
                <w:sz w:val="18"/>
                <w:szCs w:val="18"/>
              </w:rPr>
            </w:pPr>
            <w:r>
              <w:rPr>
                <w:rFonts w:hint="eastAsia" w:ascii="宋体" w:hAnsi="宋体"/>
                <w:sz w:val="18"/>
                <w:szCs w:val="18"/>
              </w:rPr>
              <w:t>GB/T10651</w:t>
            </w:r>
          </w:p>
        </w:tc>
      </w:tr>
    </w:tbl>
    <w:p>
      <w:pPr>
        <w:pStyle w:val="107"/>
        <w:spacing w:before="156" w:after="156" w:line="288" w:lineRule="auto"/>
        <w:rPr>
          <w:szCs w:val="21"/>
        </w:rPr>
      </w:pPr>
      <w:bookmarkStart w:id="60" w:name="_Toc72244223"/>
      <w:r>
        <w:rPr>
          <w:rFonts w:hint="eastAsia"/>
          <w:szCs w:val="21"/>
        </w:rPr>
        <w:t>卫生指标</w:t>
      </w:r>
      <w:bookmarkEnd w:id="60"/>
    </w:p>
    <w:p>
      <w:pPr>
        <w:spacing w:line="360" w:lineRule="auto"/>
        <w:ind w:firstLine="420" w:firstLineChars="200"/>
      </w:pPr>
      <w:r>
        <w:rPr>
          <w:rFonts w:hint="eastAsia"/>
        </w:rPr>
        <w:t>农药和污染物限量应符合GB 2762、GB 2763以及表3的规定。</w:t>
      </w:r>
    </w:p>
    <w:p>
      <w:pPr>
        <w:jc w:val="center"/>
        <w:rPr>
          <w:rFonts w:ascii="黑体" w:hAnsi="黑体" w:eastAsia="黑体"/>
        </w:rPr>
      </w:pPr>
      <w:r>
        <w:rPr>
          <w:rFonts w:hint="eastAsia" w:ascii="黑体" w:hAnsi="黑体" w:eastAsia="黑体"/>
        </w:rPr>
        <w:t>表3 农药和污染物限量</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jc w:val="center"/>
              <w:rPr>
                <w:sz w:val="18"/>
                <w:szCs w:val="18"/>
              </w:rPr>
            </w:pPr>
            <w:r>
              <w:rPr>
                <w:rFonts w:hint="eastAsia"/>
                <w:sz w:val="18"/>
                <w:szCs w:val="18"/>
              </w:rPr>
              <w:t>项目</w:t>
            </w:r>
          </w:p>
        </w:tc>
        <w:tc>
          <w:tcPr>
            <w:tcW w:w="2841" w:type="dxa"/>
          </w:tcPr>
          <w:p>
            <w:pPr>
              <w:jc w:val="center"/>
              <w:rPr>
                <w:sz w:val="18"/>
                <w:szCs w:val="18"/>
              </w:rPr>
            </w:pPr>
            <w:r>
              <w:rPr>
                <w:rFonts w:hint="eastAsia"/>
                <w:sz w:val="18"/>
                <w:szCs w:val="18"/>
              </w:rPr>
              <w:t>指标</w:t>
            </w:r>
          </w:p>
        </w:tc>
        <w:tc>
          <w:tcPr>
            <w:tcW w:w="2841" w:type="dxa"/>
          </w:tcPr>
          <w:p>
            <w:pPr>
              <w:jc w:val="center"/>
              <w:rPr>
                <w:sz w:val="18"/>
                <w:szCs w:val="18"/>
              </w:rPr>
            </w:pPr>
            <w:r>
              <w:rPr>
                <w:rFonts w:hint="eastAsia"/>
                <w:sz w:val="18"/>
                <w:szCs w:val="18"/>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jc w:val="left"/>
              <w:rPr>
                <w:rFonts w:ascii="宋体" w:hAnsi="宋体"/>
                <w:sz w:val="18"/>
                <w:szCs w:val="18"/>
              </w:rPr>
            </w:pPr>
            <w:r>
              <w:rPr>
                <w:rFonts w:hint="eastAsia" w:ascii="宋体" w:hAnsi="宋体"/>
                <w:sz w:val="18"/>
                <w:szCs w:val="18"/>
              </w:rPr>
              <w:t>镉（以Cd计）/mg/kg        ≤</w:t>
            </w:r>
          </w:p>
        </w:tc>
        <w:tc>
          <w:tcPr>
            <w:tcW w:w="2841" w:type="dxa"/>
          </w:tcPr>
          <w:p>
            <w:pPr>
              <w:jc w:val="center"/>
              <w:rPr>
                <w:rFonts w:ascii="宋体" w:hAnsi="宋体"/>
                <w:sz w:val="18"/>
                <w:szCs w:val="18"/>
              </w:rPr>
            </w:pPr>
            <w:r>
              <w:rPr>
                <w:rFonts w:hint="eastAsia" w:ascii="宋体" w:hAnsi="宋体"/>
                <w:sz w:val="18"/>
                <w:szCs w:val="18"/>
              </w:rPr>
              <w:t>0.05</w:t>
            </w:r>
          </w:p>
        </w:tc>
        <w:tc>
          <w:tcPr>
            <w:tcW w:w="2841" w:type="dxa"/>
          </w:tcPr>
          <w:p>
            <w:pPr>
              <w:jc w:val="center"/>
              <w:rPr>
                <w:rFonts w:ascii="宋体" w:hAnsi="宋体"/>
                <w:sz w:val="18"/>
                <w:szCs w:val="18"/>
              </w:rPr>
            </w:pPr>
            <w:r>
              <w:rPr>
                <w:rFonts w:hint="eastAsia" w:ascii="宋体" w:hAnsi="宋体"/>
                <w:sz w:val="18"/>
                <w:szCs w:val="18"/>
              </w:rPr>
              <w:t>GB 5009.15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jc w:val="left"/>
              <w:rPr>
                <w:rFonts w:ascii="宋体" w:hAnsi="宋体"/>
                <w:sz w:val="18"/>
                <w:szCs w:val="18"/>
              </w:rPr>
            </w:pPr>
            <w:r>
              <w:rPr>
                <w:rFonts w:hint="eastAsia" w:ascii="宋体" w:hAnsi="宋体"/>
                <w:sz w:val="18"/>
                <w:szCs w:val="18"/>
              </w:rPr>
              <w:t>铅（以Pb计）/mg/kg        ≤</w:t>
            </w:r>
          </w:p>
        </w:tc>
        <w:tc>
          <w:tcPr>
            <w:tcW w:w="2841" w:type="dxa"/>
          </w:tcPr>
          <w:p>
            <w:pPr>
              <w:jc w:val="center"/>
              <w:rPr>
                <w:rFonts w:ascii="宋体" w:hAnsi="宋体"/>
                <w:sz w:val="18"/>
                <w:szCs w:val="18"/>
              </w:rPr>
            </w:pPr>
            <w:r>
              <w:rPr>
                <w:rFonts w:hint="eastAsia" w:ascii="宋体" w:hAnsi="宋体"/>
                <w:sz w:val="18"/>
                <w:szCs w:val="18"/>
              </w:rPr>
              <w:t>0.1</w:t>
            </w:r>
          </w:p>
        </w:tc>
        <w:tc>
          <w:tcPr>
            <w:tcW w:w="2841" w:type="dxa"/>
          </w:tcPr>
          <w:p>
            <w:pPr>
              <w:jc w:val="center"/>
              <w:rPr>
                <w:rFonts w:ascii="宋体" w:hAnsi="宋体"/>
                <w:sz w:val="18"/>
                <w:szCs w:val="18"/>
              </w:rPr>
            </w:pPr>
            <w:r>
              <w:rPr>
                <w:rFonts w:hint="eastAsia" w:ascii="宋体" w:hAnsi="宋体"/>
                <w:sz w:val="18"/>
                <w:szCs w:val="18"/>
              </w:rPr>
              <w:t>GB 5009.12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jc w:val="left"/>
              <w:rPr>
                <w:rFonts w:ascii="宋体" w:hAnsi="宋体"/>
                <w:sz w:val="18"/>
                <w:szCs w:val="18"/>
              </w:rPr>
            </w:pPr>
            <w:r>
              <w:rPr>
                <w:rFonts w:hint="eastAsia" w:ascii="宋体" w:hAnsi="宋体"/>
                <w:sz w:val="18"/>
                <w:szCs w:val="18"/>
              </w:rPr>
              <w:t>乐果/mg/kg                 ≤</w:t>
            </w:r>
          </w:p>
        </w:tc>
        <w:tc>
          <w:tcPr>
            <w:tcW w:w="2841" w:type="dxa"/>
          </w:tcPr>
          <w:p>
            <w:pPr>
              <w:jc w:val="center"/>
              <w:rPr>
                <w:rFonts w:ascii="宋体" w:hAnsi="宋体"/>
                <w:sz w:val="18"/>
                <w:szCs w:val="18"/>
              </w:rPr>
            </w:pPr>
            <w:r>
              <w:rPr>
                <w:rFonts w:hint="eastAsia" w:ascii="宋体" w:hAnsi="宋体"/>
                <w:sz w:val="18"/>
                <w:szCs w:val="18"/>
              </w:rPr>
              <w:t>0.02</w:t>
            </w:r>
          </w:p>
        </w:tc>
        <w:tc>
          <w:tcPr>
            <w:tcW w:w="2841" w:type="dxa"/>
          </w:tcPr>
          <w:p>
            <w:pPr>
              <w:jc w:val="center"/>
              <w:rPr>
                <w:rFonts w:ascii="宋体" w:hAnsi="宋体"/>
                <w:sz w:val="18"/>
                <w:szCs w:val="18"/>
              </w:rPr>
            </w:pPr>
            <w:r>
              <w:rPr>
                <w:rFonts w:hint="eastAsia" w:ascii="宋体" w:hAnsi="宋体"/>
                <w:sz w:val="18"/>
                <w:szCs w:val="18"/>
              </w:rPr>
              <w:t>GB/T 20769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jc w:val="left"/>
              <w:rPr>
                <w:rFonts w:ascii="宋体" w:hAnsi="宋体"/>
                <w:sz w:val="18"/>
                <w:szCs w:val="18"/>
              </w:rPr>
            </w:pPr>
            <w:r>
              <w:rPr>
                <w:rFonts w:hint="eastAsia" w:ascii="宋体" w:hAnsi="宋体"/>
                <w:sz w:val="18"/>
                <w:szCs w:val="18"/>
              </w:rPr>
              <w:t>杀螟硫磷/mg/kg             ≤</w:t>
            </w:r>
          </w:p>
        </w:tc>
        <w:tc>
          <w:tcPr>
            <w:tcW w:w="2841" w:type="dxa"/>
          </w:tcPr>
          <w:p>
            <w:pPr>
              <w:jc w:val="center"/>
              <w:rPr>
                <w:rFonts w:ascii="宋体" w:hAnsi="宋体"/>
                <w:sz w:val="18"/>
                <w:szCs w:val="18"/>
              </w:rPr>
            </w:pPr>
            <w:r>
              <w:rPr>
                <w:rFonts w:hint="eastAsia" w:ascii="宋体" w:hAnsi="宋体"/>
                <w:sz w:val="18"/>
                <w:szCs w:val="18"/>
              </w:rPr>
              <w:t>0.02</w:t>
            </w:r>
          </w:p>
        </w:tc>
        <w:tc>
          <w:tcPr>
            <w:tcW w:w="2841" w:type="dxa"/>
          </w:tcPr>
          <w:p>
            <w:pPr>
              <w:jc w:val="center"/>
              <w:rPr>
                <w:rFonts w:ascii="宋体" w:hAnsi="宋体"/>
                <w:sz w:val="18"/>
                <w:szCs w:val="18"/>
              </w:rPr>
            </w:pPr>
            <w:r>
              <w:rPr>
                <w:rFonts w:hint="eastAsia" w:ascii="宋体" w:hAnsi="宋体"/>
                <w:sz w:val="18"/>
                <w:szCs w:val="18"/>
              </w:rPr>
              <w:t>GB/T 14553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jc w:val="left"/>
              <w:rPr>
                <w:rFonts w:ascii="宋体" w:hAnsi="宋体"/>
                <w:sz w:val="18"/>
                <w:szCs w:val="18"/>
              </w:rPr>
            </w:pPr>
            <w:r>
              <w:rPr>
                <w:rFonts w:hint="eastAsia" w:ascii="宋体" w:hAnsi="宋体"/>
                <w:sz w:val="18"/>
                <w:szCs w:val="18"/>
              </w:rPr>
              <w:t>毒死蜱/mg/kg               ≤</w:t>
            </w:r>
          </w:p>
        </w:tc>
        <w:tc>
          <w:tcPr>
            <w:tcW w:w="2841" w:type="dxa"/>
          </w:tcPr>
          <w:p>
            <w:pPr>
              <w:jc w:val="center"/>
              <w:rPr>
                <w:rFonts w:ascii="宋体" w:hAnsi="宋体"/>
                <w:sz w:val="18"/>
                <w:szCs w:val="18"/>
              </w:rPr>
            </w:pPr>
            <w:r>
              <w:rPr>
                <w:rFonts w:hint="eastAsia" w:ascii="宋体" w:hAnsi="宋体"/>
                <w:sz w:val="18"/>
                <w:szCs w:val="18"/>
              </w:rPr>
              <w:t>1</w:t>
            </w:r>
          </w:p>
        </w:tc>
        <w:tc>
          <w:tcPr>
            <w:tcW w:w="2841" w:type="dxa"/>
          </w:tcPr>
          <w:p>
            <w:pPr>
              <w:jc w:val="center"/>
              <w:rPr>
                <w:rFonts w:ascii="宋体" w:hAnsi="宋体"/>
                <w:sz w:val="18"/>
                <w:szCs w:val="18"/>
              </w:rPr>
            </w:pPr>
            <w:r>
              <w:rPr>
                <w:rFonts w:hint="eastAsia" w:ascii="宋体" w:hAnsi="宋体"/>
                <w:sz w:val="18"/>
                <w:szCs w:val="18"/>
              </w:rPr>
              <w:t>GB23200.8</w:t>
            </w:r>
          </w:p>
        </w:tc>
      </w:tr>
    </w:tbl>
    <w:p>
      <w:pPr>
        <w:pStyle w:val="107"/>
        <w:spacing w:before="156" w:after="156" w:line="288" w:lineRule="auto"/>
        <w:rPr>
          <w:szCs w:val="21"/>
        </w:rPr>
      </w:pPr>
      <w:bookmarkStart w:id="61" w:name="_Toc72244224"/>
      <w:r>
        <w:rPr>
          <w:rFonts w:hint="eastAsia"/>
          <w:szCs w:val="21"/>
        </w:rPr>
        <w:t>容许度</w:t>
      </w:r>
      <w:bookmarkEnd w:id="61"/>
    </w:p>
    <w:p>
      <w:pPr>
        <w:spacing w:line="360" w:lineRule="auto"/>
        <w:ind w:firstLine="420" w:firstLineChars="200"/>
      </w:pPr>
      <w:r>
        <w:rPr>
          <w:rFonts w:hint="eastAsia"/>
        </w:rPr>
        <w:t>应符合GB/T 10651的规定。</w:t>
      </w:r>
    </w:p>
    <w:p>
      <w:pPr>
        <w:pStyle w:val="106"/>
        <w:spacing w:before="312" w:after="312" w:line="288" w:lineRule="auto"/>
      </w:pPr>
      <w:bookmarkStart w:id="62" w:name="_Toc72244225"/>
      <w:r>
        <w:rPr>
          <w:rFonts w:hint="eastAsia"/>
        </w:rPr>
        <w:t>检验规则</w:t>
      </w:r>
      <w:bookmarkEnd w:id="62"/>
    </w:p>
    <w:p>
      <w:pPr>
        <w:pStyle w:val="107"/>
        <w:spacing w:before="156" w:after="156" w:line="288" w:lineRule="auto"/>
        <w:rPr>
          <w:szCs w:val="21"/>
        </w:rPr>
      </w:pPr>
      <w:bookmarkStart w:id="63" w:name="_Toc72244226"/>
      <w:r>
        <w:rPr>
          <w:rFonts w:hint="eastAsia"/>
          <w:szCs w:val="21"/>
        </w:rPr>
        <w:t>组批</w:t>
      </w:r>
      <w:bookmarkEnd w:id="63"/>
    </w:p>
    <w:p>
      <w:pPr>
        <w:spacing w:line="360" w:lineRule="auto"/>
        <w:ind w:firstLine="420" w:firstLineChars="200"/>
        <w:rPr>
          <w:rFonts w:ascii="宋体" w:hAnsi="宋体"/>
        </w:rPr>
      </w:pPr>
      <w:r>
        <w:rPr>
          <w:rFonts w:hint="eastAsia" w:ascii="宋体" w:hAnsi="宋体"/>
          <w:kern w:val="0"/>
        </w:rPr>
        <w:t>产地收购寒富苹果时按本标准规定进行检验，凡同等级、一次收购的寒富苹果作为一个检验批</w:t>
      </w:r>
      <w:r>
        <w:rPr>
          <w:rFonts w:hint="eastAsia" w:ascii="宋体" w:hAnsi="宋体"/>
        </w:rPr>
        <w:t>次。</w:t>
      </w:r>
    </w:p>
    <w:p>
      <w:pPr>
        <w:pStyle w:val="107"/>
        <w:spacing w:before="156" w:after="156" w:line="288" w:lineRule="auto"/>
        <w:rPr>
          <w:szCs w:val="21"/>
        </w:rPr>
      </w:pPr>
      <w:bookmarkStart w:id="64" w:name="_Toc72244227"/>
      <w:r>
        <w:rPr>
          <w:rFonts w:hint="eastAsia"/>
          <w:szCs w:val="21"/>
        </w:rPr>
        <w:t>抽样</w:t>
      </w:r>
      <w:bookmarkEnd w:id="64"/>
    </w:p>
    <w:p>
      <w:pPr>
        <w:pStyle w:val="167"/>
        <w:spacing w:line="360" w:lineRule="auto"/>
        <w:ind w:left="0"/>
      </w:pPr>
      <w:r>
        <w:rPr>
          <w:rFonts w:hint="eastAsia" w:hAnsi="宋体"/>
          <w:color w:val="000000"/>
        </w:rPr>
        <w:t>以一个检验批次作为相应的抽样批次。抽取样品应具有代表性，应在全批货物的不同部位，</w:t>
      </w:r>
      <w:r>
        <w:rPr>
          <w:rFonts w:hint="eastAsia" w:hAnsi="宋体"/>
        </w:rPr>
        <w:t>按 6.2.2 规定的数量抽取，样品的检验结果适用于整个抽验批。</w:t>
      </w:r>
      <w:r>
        <w:rPr>
          <w:rFonts w:hint="eastAsia" w:ascii="黑体" w:hAnsi="宋体" w:eastAsia="黑体"/>
          <w:color w:val="000000"/>
        </w:rPr>
        <w:t xml:space="preserve"> </w:t>
      </w:r>
    </w:p>
    <w:p>
      <w:pPr>
        <w:pStyle w:val="167"/>
        <w:spacing w:line="360" w:lineRule="auto"/>
        <w:ind w:left="0"/>
        <w:rPr>
          <w:rFonts w:hAnsi="宋体"/>
        </w:rPr>
      </w:pPr>
      <w:r>
        <w:rPr>
          <w:rFonts w:hint="eastAsia" w:hAnsi="宋体"/>
          <w:color w:val="000000"/>
        </w:rPr>
        <w:t>抽样数量，50件以内的抽取1件，51 件～100 件的抽取 2件。101件以上者以100件抽取</w:t>
      </w:r>
      <w:r>
        <w:rPr>
          <w:rFonts w:hint="eastAsia" w:hAnsi="宋体"/>
        </w:rPr>
        <w:t>2件为基数。每增100件增抽1件，不足100件者以100件计。分散收购的寒富苹果，可在装果容器的上、中、下各部位随机抽取，样果数量不得少于100个。</w:t>
      </w:r>
    </w:p>
    <w:p>
      <w:pPr>
        <w:pStyle w:val="167"/>
        <w:spacing w:line="288" w:lineRule="auto"/>
        <w:ind w:left="0"/>
        <w:rPr>
          <w:rFonts w:ascii="黑体" w:hAnsi="宋体" w:eastAsia="黑体"/>
          <w:color w:val="000000"/>
          <w:szCs w:val="21"/>
        </w:rPr>
      </w:pPr>
      <w:r>
        <w:rPr>
          <w:rFonts w:hint="eastAsia"/>
        </w:rPr>
        <w:t>在检验中如发现寒富苹果质量问题，需要扩大检验范围时，可增加抽样数量。</w:t>
      </w:r>
    </w:p>
    <w:p>
      <w:pPr>
        <w:pStyle w:val="107"/>
        <w:spacing w:before="156" w:after="156" w:line="288" w:lineRule="auto"/>
        <w:rPr>
          <w:szCs w:val="21"/>
        </w:rPr>
      </w:pPr>
      <w:bookmarkStart w:id="65" w:name="_Toc72244228"/>
      <w:r>
        <w:rPr>
          <w:rFonts w:hint="eastAsia"/>
          <w:szCs w:val="21"/>
        </w:rPr>
        <w:t>收购检验</w:t>
      </w:r>
      <w:bookmarkEnd w:id="65"/>
    </w:p>
    <w:p>
      <w:pPr>
        <w:pStyle w:val="107"/>
        <w:numPr>
          <w:ilvl w:val="0"/>
          <w:numId w:val="0"/>
        </w:numPr>
        <w:spacing w:before="156" w:after="156" w:line="360" w:lineRule="auto"/>
        <w:ind w:firstLine="424" w:firstLineChars="202"/>
        <w:rPr>
          <w:rFonts w:ascii="宋体" w:hAnsi="宋体" w:eastAsia="宋体"/>
        </w:rPr>
      </w:pPr>
      <w:bookmarkStart w:id="66" w:name="_Toc72244229"/>
      <w:r>
        <w:rPr>
          <w:rFonts w:hint="eastAsia" w:ascii="宋体" w:hAnsi="宋体" w:eastAsia="宋体"/>
        </w:rPr>
        <w:t>寒富苹果收购检验以感官鉴定为主，按本标准等级规格规定的各项技术要求，对样果进行精密检查，根据检验结果评定质量和等级。</w:t>
      </w:r>
      <w:bookmarkEnd w:id="66"/>
    </w:p>
    <w:p>
      <w:pPr>
        <w:pStyle w:val="107"/>
        <w:spacing w:before="156" w:after="156" w:line="288" w:lineRule="auto"/>
        <w:rPr>
          <w:szCs w:val="21"/>
        </w:rPr>
      </w:pPr>
      <w:bookmarkStart w:id="67" w:name="_Toc72244230"/>
      <w:r>
        <w:rPr>
          <w:rFonts w:hint="eastAsia"/>
          <w:szCs w:val="21"/>
        </w:rPr>
        <w:t>判定规则</w:t>
      </w:r>
      <w:bookmarkEnd w:id="67"/>
    </w:p>
    <w:p>
      <w:pPr>
        <w:pStyle w:val="107"/>
        <w:numPr>
          <w:ilvl w:val="0"/>
          <w:numId w:val="0"/>
        </w:numPr>
        <w:spacing w:before="156" w:after="156" w:line="288" w:lineRule="auto"/>
        <w:ind w:firstLine="424" w:firstLineChars="202"/>
        <w:rPr>
          <w:rFonts w:ascii="宋体" w:hAnsi="宋体" w:eastAsia="宋体"/>
          <w:szCs w:val="21"/>
        </w:rPr>
      </w:pPr>
      <w:bookmarkStart w:id="68" w:name="_Toc72244231"/>
      <w:r>
        <w:rPr>
          <w:rFonts w:hint="eastAsia" w:ascii="宋体" w:hAnsi="宋体" w:eastAsia="宋体"/>
          <w:szCs w:val="21"/>
        </w:rPr>
        <w:t>经检验不符合本等级质量条件，并超出容许度规定范围的寒富苹果，应按其实际质量定级验收。</w:t>
      </w:r>
      <w:bookmarkEnd w:id="68"/>
    </w:p>
    <w:p>
      <w:pPr>
        <w:pStyle w:val="106"/>
        <w:spacing w:before="312" w:after="312" w:line="288" w:lineRule="auto"/>
      </w:pPr>
      <w:bookmarkStart w:id="69" w:name="_Toc72244232"/>
      <w:r>
        <w:rPr>
          <w:rFonts w:hint="eastAsia"/>
        </w:rPr>
        <w:t>标志、包装、运输和贮存</w:t>
      </w:r>
      <w:bookmarkEnd w:id="69"/>
    </w:p>
    <w:p>
      <w:pPr>
        <w:pStyle w:val="107"/>
        <w:spacing w:before="156" w:after="156" w:line="288" w:lineRule="auto"/>
        <w:rPr>
          <w:szCs w:val="21"/>
        </w:rPr>
      </w:pPr>
      <w:bookmarkStart w:id="70" w:name="_Toc72244233"/>
      <w:r>
        <w:rPr>
          <w:rFonts w:hint="eastAsia"/>
          <w:szCs w:val="21"/>
        </w:rPr>
        <w:t>标志</w:t>
      </w:r>
      <w:bookmarkEnd w:id="70"/>
    </w:p>
    <w:p>
      <w:pPr>
        <w:spacing w:line="360" w:lineRule="auto"/>
        <w:ind w:firstLine="420" w:firstLineChars="200"/>
      </w:pPr>
      <w:r>
        <w:rPr>
          <w:rFonts w:hint="eastAsia"/>
        </w:rPr>
        <w:t>同一批货物的包装标志，在形式上和内容上应完全统一。并标明产品名称、商标、等级规格、净重、生产单位、产地、包装日期和执行标准代号等。</w:t>
      </w:r>
    </w:p>
    <w:p>
      <w:pPr>
        <w:pStyle w:val="107"/>
        <w:spacing w:before="156" w:after="156" w:line="288" w:lineRule="auto"/>
        <w:rPr>
          <w:szCs w:val="21"/>
        </w:rPr>
      </w:pPr>
      <w:bookmarkStart w:id="71" w:name="_Toc72244234"/>
      <w:r>
        <w:rPr>
          <w:rFonts w:hint="eastAsia"/>
          <w:szCs w:val="21"/>
        </w:rPr>
        <w:t>包装</w:t>
      </w:r>
      <w:bookmarkEnd w:id="71"/>
    </w:p>
    <w:p>
      <w:pPr>
        <w:spacing w:line="360" w:lineRule="auto"/>
        <w:ind w:firstLine="420" w:firstLineChars="200"/>
        <w:rPr>
          <w:rFonts w:ascii="宋体" w:hAnsi="宋体"/>
        </w:rPr>
      </w:pPr>
      <w:r>
        <w:rPr>
          <w:rFonts w:hint="eastAsia" w:ascii="宋体" w:hAnsi="宋体"/>
        </w:rPr>
        <w:t>按GB/T 13607规定执行。</w:t>
      </w:r>
    </w:p>
    <w:p>
      <w:pPr>
        <w:pStyle w:val="107"/>
        <w:spacing w:before="156" w:after="156" w:line="288" w:lineRule="auto"/>
        <w:rPr>
          <w:szCs w:val="21"/>
        </w:rPr>
      </w:pPr>
      <w:bookmarkStart w:id="72" w:name="_Toc72244235"/>
      <w:r>
        <w:rPr>
          <w:rFonts w:hint="eastAsia"/>
          <w:szCs w:val="21"/>
        </w:rPr>
        <w:t>运输</w:t>
      </w:r>
      <w:bookmarkEnd w:id="72"/>
    </w:p>
    <w:p>
      <w:pPr>
        <w:pStyle w:val="167"/>
        <w:spacing w:line="288" w:lineRule="auto"/>
        <w:ind w:left="0"/>
        <w:rPr>
          <w:rFonts w:hAnsi="宋体"/>
          <w:color w:val="000000"/>
          <w:szCs w:val="21"/>
        </w:rPr>
      </w:pPr>
      <w:r>
        <w:rPr>
          <w:rFonts w:hint="eastAsia" w:hAnsi="宋体"/>
          <w:color w:val="000000"/>
          <w:szCs w:val="21"/>
        </w:rPr>
        <w:t>运输工具清洁卫生、无异味。不与有毒、有害物品混运。</w:t>
      </w:r>
    </w:p>
    <w:p>
      <w:pPr>
        <w:pStyle w:val="167"/>
        <w:spacing w:line="288" w:lineRule="auto"/>
        <w:ind w:left="0"/>
        <w:rPr>
          <w:rFonts w:hAnsi="宋体"/>
          <w:color w:val="000000"/>
          <w:szCs w:val="21"/>
        </w:rPr>
      </w:pPr>
      <w:r>
        <w:rPr>
          <w:rFonts w:hint="eastAsia" w:hAnsi="宋体"/>
          <w:color w:val="000000"/>
          <w:szCs w:val="21"/>
        </w:rPr>
        <w:t>装卸时轻拿轻放。</w:t>
      </w:r>
    </w:p>
    <w:p>
      <w:pPr>
        <w:pStyle w:val="167"/>
        <w:spacing w:line="288" w:lineRule="auto"/>
        <w:ind w:left="0"/>
      </w:pPr>
      <w:r>
        <w:rPr>
          <w:rFonts w:hint="eastAsia" w:hAnsi="宋体"/>
          <w:color w:val="000000"/>
          <w:szCs w:val="21"/>
        </w:rPr>
        <w:t>待运时，应批次分明、堆码整齐、环境清洁、通风良好。严禁烈日曝晒、雨淋。注意防冻、防热、缩短待运时间。</w:t>
      </w:r>
      <w:r>
        <w:rPr>
          <w:rFonts w:hint="eastAsia"/>
        </w:rPr>
        <w:t xml:space="preserve"> </w:t>
      </w:r>
    </w:p>
    <w:p>
      <w:pPr>
        <w:pStyle w:val="107"/>
        <w:spacing w:before="156" w:after="156" w:line="288" w:lineRule="auto"/>
        <w:rPr>
          <w:szCs w:val="21"/>
        </w:rPr>
      </w:pPr>
      <w:bookmarkStart w:id="73" w:name="_Toc72244236"/>
      <w:r>
        <w:rPr>
          <w:rFonts w:hint="eastAsia"/>
          <w:szCs w:val="21"/>
        </w:rPr>
        <w:t>贮存</w:t>
      </w:r>
      <w:bookmarkEnd w:id="73"/>
    </w:p>
    <w:p>
      <w:pPr>
        <w:pStyle w:val="167"/>
        <w:spacing w:line="288" w:lineRule="auto"/>
        <w:ind w:left="0"/>
        <w:rPr>
          <w:rFonts w:hAnsi="宋体"/>
          <w:color w:val="000000"/>
          <w:szCs w:val="21"/>
        </w:rPr>
      </w:pPr>
      <w:r>
        <w:rPr>
          <w:rFonts w:hint="eastAsia" w:hAnsi="宋体"/>
          <w:color w:val="000000"/>
          <w:szCs w:val="21"/>
        </w:rPr>
        <w:t xml:space="preserve">苹果的冷藏按 GB/T 8559 规定执行。 </w:t>
      </w:r>
    </w:p>
    <w:p>
      <w:pPr>
        <w:pStyle w:val="167"/>
        <w:spacing w:line="288" w:lineRule="auto"/>
        <w:ind w:left="0"/>
        <w:rPr>
          <w:rFonts w:hAnsi="宋体"/>
          <w:color w:val="000000"/>
          <w:szCs w:val="21"/>
        </w:rPr>
      </w:pPr>
      <w:r>
        <w:rPr>
          <w:rFonts w:hint="eastAsia" w:hAnsi="宋体"/>
          <w:color w:val="000000"/>
          <w:szCs w:val="21"/>
        </w:rPr>
        <w:t>苹果的气调贮藏按IS0 8682 规定执行。</w:t>
      </w:r>
    </w:p>
    <w:p>
      <w:pPr>
        <w:pStyle w:val="167"/>
        <w:spacing w:line="288" w:lineRule="auto"/>
        <w:ind w:left="0"/>
        <w:rPr>
          <w:rFonts w:hAnsi="宋体"/>
          <w:color w:val="000000"/>
          <w:szCs w:val="21"/>
        </w:rPr>
      </w:pPr>
      <w:r>
        <w:rPr>
          <w:rFonts w:hint="eastAsia"/>
        </w:rPr>
        <w:t>库房无异味。不与有毒、有害物品混合存放。不得使用有损苹果质量的保鲜试剂和材料。</w:t>
      </w:r>
    </w:p>
    <w:p>
      <w:pPr>
        <w:pStyle w:val="167"/>
        <w:numPr>
          <w:ilvl w:val="0"/>
          <w:numId w:val="0"/>
        </w:numPr>
        <w:spacing w:before="120" w:after="120" w:line="288" w:lineRule="auto"/>
        <w:ind w:firstLine="424" w:firstLineChars="202"/>
      </w:pPr>
    </w:p>
    <w:bookmarkEnd w:id="18"/>
    <w:p>
      <w:pPr>
        <w:pStyle w:val="58"/>
        <w:spacing w:line="460" w:lineRule="exact"/>
        <w:ind w:firstLine="420"/>
      </w:pPr>
    </w:p>
    <w:p>
      <w:pPr>
        <w:pStyle w:val="58"/>
        <w:ind w:firstLine="0" w:firstLineChars="0"/>
        <w:jc w:val="center"/>
      </w:pPr>
      <w:bookmarkStart w:id="74" w:name="BookMark8"/>
      <w:r>
        <w:drawing>
          <wp:inline distT="0" distB="0" distL="0" distR="0">
            <wp:extent cx="1485900" cy="317500"/>
            <wp:effectExtent l="0" t="0" r="0" b="6350"/>
            <wp:docPr id="10" name="图片 10"/>
            <wp:cNvGraphicFramePr/>
            <a:graphic xmlns:a="http://schemas.openxmlformats.org/drawingml/2006/main">
              <a:graphicData uri="http://schemas.openxmlformats.org/drawingml/2006/picture">
                <pic:pic xmlns:pic="http://schemas.openxmlformats.org/drawingml/2006/picture">
                  <pic:nvPicPr>
                    <pic:cNvPr id="10" name="图片 10"/>
                    <pic:cNvPicPr/>
                  </pic:nvPicPr>
                  <pic:blipFill>
                    <a:blip r:embed="rId24" cstate="print"/>
                    <a:stretch>
                      <a:fillRect/>
                    </a:stretch>
                  </pic:blipFill>
                  <pic:spPr>
                    <a:xfrm>
                      <a:off x="0" y="0"/>
                      <a:ext cx="1485900" cy="317500"/>
                    </a:xfrm>
                    <a:prstGeom prst="rect">
                      <a:avLst/>
                    </a:prstGeom>
                  </pic:spPr>
                </pic:pic>
              </a:graphicData>
            </a:graphic>
          </wp:inline>
        </w:drawing>
      </w:r>
      <w:bookmarkEnd w:id="74"/>
    </w:p>
    <w:sectPr>
      <w:headerReference r:id="rId19" w:type="default"/>
      <w:footerReference r:id="rId21" w:type="default"/>
      <w:headerReference r:id="rId20" w:type="even"/>
      <w:footerReference r:id="rId22" w:type="even"/>
      <w:pgSz w:w="11906" w:h="16838"/>
      <w:pgMar w:top="1871" w:right="1134" w:bottom="1134" w:left="1134" w:header="1418" w:footer="1134" w:gutter="284"/>
      <w:cols w:space="425" w:num="1"/>
      <w:formProt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等线">
    <w:altName w:val="Arial Unicode MS"/>
    <w:panose1 w:val="00000000000000000000"/>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Light">
    <w:altName w:val="Arial Unicode MS"/>
    <w:panose1 w:val="00000000000000000000"/>
    <w:charset w:val="86"/>
    <w:family w:val="auto"/>
    <w:pitch w:val="default"/>
    <w:sig w:usb0="00000000" w:usb1="00000000" w:usb2="00000016" w:usb3="00000000" w:csb0="0004000F"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4"/>
    </w:pPr>
    <w:r>
      <w:fldChar w:fldCharType="begin"/>
    </w:r>
    <w:r>
      <w:instrText xml:space="preserve">PAGE   \* MERGEFORMAT</w:instrText>
    </w:r>
    <w:r>
      <w:fldChar w:fldCharType="separate"/>
    </w:r>
    <w:r>
      <w:rPr>
        <w:lang w:val="zh-CN"/>
      </w:rPr>
      <w:t>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pPr>
    <w:r>
      <w:fldChar w:fldCharType="begin"/>
    </w:r>
    <w:r>
      <w:instrText xml:space="preserve"> PAGE   \* MERGEFORMAT \* MERGEFORMAT </w:instrText>
    </w:r>
    <w:r>
      <w:fldChar w:fldCharType="separate"/>
    </w:r>
    <w:r>
      <w:t>II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4"/>
    </w:pPr>
    <w:r>
      <w:pict>
        <v:shape id="文本框 50" o:spid="_x0000_s2117" o:spt="202" type="#_x0000_t202" style="position:absolute;left:0pt;margin-top:0pt;height:144pt;width:144pt;mso-position-horizontal:in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DIJJWG5wEAAMgD&#10;AAAOAAAAAAAAAAEAIAAAAB4BAABkcnMvZTJvRG9jLnhtbFBLBQYAAAAABgAGAFkBAAB3BQAAAAA=&#10;">
          <v:path/>
          <v:fill on="f" focussize="0,0"/>
          <v:stroke on="f" joinstyle="miter"/>
          <v:imagedata o:title=""/>
          <o:lock v:ext="edit"/>
          <v:textbox inset="0mm,0mm,0mm,0mm" style="mso-fit-shape-to-text:t;">
            <w:txbxContent>
              <w:p>
                <w:pPr>
                  <w:pStyle w:val="54"/>
                </w:pPr>
                <w:r>
                  <w:fldChar w:fldCharType="begin"/>
                </w:r>
                <w:r>
                  <w:instrText xml:space="preserve">PAGE   \* MERGEFORMAT</w:instrText>
                </w:r>
                <w:r>
                  <w:fldChar w:fldCharType="separate"/>
                </w:r>
                <w:r>
                  <w:rPr>
                    <w:lang w:val="zh-CN"/>
                  </w:rPr>
                  <w:t>15</w:t>
                </w:r>
                <w: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pPr>
    <w:r>
      <w:pict>
        <v:shape id="文本框 51" o:spid="_x0000_s2116" o:spt="202" type="#_x0000_t202" style="position:absolute;left:0pt;margin-top:0pt;height:144pt;width:144pt;mso-position-horizontal:in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OqXm5zwAAAAUBAAAP&#10;AAAAAAAAAAEAIAAAACIAAABkcnMvZG93bnJldi54bWxQSwECFAAUAAAACACHTuJAMfgpEugBAADI&#10;AwAADgAAAAAAAAABACAAAAAeAQAAZHJzL2Uyb0RvYy54bWxQSwUGAAAAAAYABgBZAQAAeAUAAAAA&#10;">
          <v:path/>
          <v:fill on="f" focussize="0,0"/>
          <v:stroke on="f" joinstyle="miter"/>
          <v:imagedata o:title=""/>
          <o:lock v:ext="edit"/>
          <v:textbox inset="0mm,0mm,0mm,0mm" style="mso-fit-shape-to-text:t;">
            <w:txbxContent>
              <w:p>
                <w:pPr>
                  <w:pStyle w:val="53"/>
                </w:pPr>
                <w:r>
                  <w:fldChar w:fldCharType="begin"/>
                </w:r>
                <w:r>
                  <w:instrText xml:space="preserve"> PAGE   \* MERGEFORMAT \* MERGEFORMAT </w:instrText>
                </w:r>
                <w:r>
                  <w:fldChar w:fldCharType="separate"/>
                </w:r>
                <w:r>
                  <w:t>II</w:t>
                </w:r>
                <w: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4"/>
    </w:pPr>
    <w:r>
      <w:pict>
        <v:shape id="文本框 68" o:spid="_x0000_s2099"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BSEbI45wEAAMkD&#10;AAAOAAAAAAAAAAEAIAAAAB4BAABkcnMvZTJvRG9jLnhtbFBLBQYAAAAABgAGAFkBAAB3BQAAAAA=&#10;">
          <v:path/>
          <v:fill on="f" focussize="0,0"/>
          <v:stroke on="f" joinstyle="miter"/>
          <v:imagedata o:title=""/>
          <o:lock v:ext="edit"/>
          <v:textbox inset="0mm,0mm,0mm,0mm" style="mso-fit-shape-to-text:t;">
            <w:txbxContent>
              <w:p>
                <w:pPr>
                  <w:pStyle w:val="54"/>
                </w:pPr>
                <w:r>
                  <w:fldChar w:fldCharType="begin"/>
                </w:r>
                <w:r>
                  <w:instrText xml:space="preserve">PAGE   \* MERGEFORMAT</w:instrText>
                </w:r>
                <w:r>
                  <w:fldChar w:fldCharType="separate"/>
                </w:r>
                <w:r>
                  <w:rPr>
                    <w:lang w:val="zh-CN"/>
                  </w:rPr>
                  <w:t>7</w:t>
                </w:r>
                <w: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pPr>
    <w:r>
      <w:pict>
        <v:shape id="文本框 69" o:spid="_x0000_s2098"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OqXm5zwAAAAUBAAAP&#10;AAAAAAAAAAEAIAAAACIAAABkcnMvZG93bnJldi54bWxQSwECFAAUAAAACACHTuJAbhQEzegBAADJ&#10;AwAADgAAAAAAAAABACAAAAAeAQAAZHJzL2Uyb0RvYy54bWxQSwUGAAAAAAYABgBZAQAAeAUAAAAA&#10;">
          <v:path/>
          <v:fill on="f" focussize="0,0"/>
          <v:stroke on="f" joinstyle="miter"/>
          <v:imagedata o:title=""/>
          <o:lock v:ext="edit"/>
          <v:textbox inset="0mm,0mm,0mm,0mm" style="mso-fit-shape-to-text:t;">
            <w:txbxContent>
              <w:p>
                <w:pPr>
                  <w:pStyle w:val="53"/>
                </w:pPr>
                <w:r>
                  <w:fldChar w:fldCharType="begin"/>
                </w:r>
                <w:r>
                  <w:instrText xml:space="preserve"> PAGE   \* MERGEFORMAT \* MERGEFORMAT </w:instrText>
                </w:r>
                <w:r>
                  <w:fldChar w:fldCharType="separate"/>
                </w:r>
                <w:r>
                  <w:t>6</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pict>
        <v:shape id="_x0000_s2073" o:spid="_x0000_s2073" o:spt="136" type="#_x0000_t136" style="position:absolute;left:0pt;height:105.65pt;width:556.5pt;mso-position-horizontal:center;mso-position-horizontal-relative:margin;mso-position-vertical:center;mso-position-vertical-relative:margin;rotation:-2949120f;z-index:-251657216;mso-width-relative:page;mso-height-relative:page;" fillcolor="#C0C0C0" filled="t" stroked="f" coordsize="21600,21600">
          <v:path/>
          <v:fill on="t" opacity="32768f" focussize="0,0"/>
          <v:stroke on="f"/>
          <v:imagedata o:title=""/>
          <o:lock v:ext="edit" aspectratio="t"/>
          <v:textpath on="t" fitshape="t" fitpath="t" trim="t" xscale="f" string="沈阳地方标准" style="font-family:宋体;font-size:96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3"/>
    </w:pPr>
    <w:r>
      <w:fldChar w:fldCharType="begin"/>
    </w:r>
    <w:r>
      <w:instrText xml:space="preserve"> STYLEREF  标准文件_文件编号  \* MERGEFORMAT </w:instrText>
    </w:r>
    <w:r>
      <w:fldChar w:fldCharType="separate"/>
    </w:r>
    <w:r>
      <w:t>T/XMLG 001—2021</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4"/>
    </w:pPr>
    <w:r>
      <w:fldChar w:fldCharType="begin"/>
    </w:r>
    <w:r>
      <w:instrText xml:space="preserve"> STYLEREF  标准文件_文件编号 \* MERGEFORMAT </w:instrText>
    </w:r>
    <w:r>
      <w:fldChar w:fldCharType="separate"/>
    </w:r>
    <w:r>
      <w:t>T/XMLG 001—2021</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3"/>
    </w:pPr>
    <w:r>
      <w:fldChar w:fldCharType="begin"/>
    </w:r>
    <w:r>
      <w:instrText xml:space="preserve"> STYLEREF  标准文件_文件编号  \* MERGEFORMAT </w:instrText>
    </w:r>
    <w:r>
      <w:fldChar w:fldCharType="separate"/>
    </w:r>
    <w:r>
      <w:t>T/XMLG 001—2021</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4"/>
    </w:pPr>
    <w:r>
      <w:fldChar w:fldCharType="begin"/>
    </w:r>
    <w:r>
      <w:instrText xml:space="preserve"> STYLEREF  标准文件_文件编号 \* MERGEFORMAT </w:instrText>
    </w:r>
    <w:r>
      <w:fldChar w:fldCharType="separate"/>
    </w:r>
    <w:r>
      <w:t>T/XMLG 001—2021</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3"/>
    </w:pPr>
    <w:r>
      <w:fldChar w:fldCharType="begin"/>
    </w:r>
    <w:r>
      <w:instrText xml:space="preserve"> STYLEREF  标准文件_文件编号  \* MERGEFORMAT </w:instrText>
    </w:r>
    <w:r>
      <w:fldChar w:fldCharType="separate"/>
    </w:r>
    <w:r>
      <w:t>T/XMLG 001—2021</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4"/>
    </w:pPr>
    <w:r>
      <w:fldChar w:fldCharType="begin"/>
    </w:r>
    <w:r>
      <w:instrText xml:space="preserve"> STYLEREF  标准文件_文件编号 \* MERGEFORMAT </w:instrText>
    </w:r>
    <w:r>
      <w:fldChar w:fldCharType="separate"/>
    </w:r>
    <w:r>
      <w:t>T/XMLG 001—2021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6"/>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1"/>
      <w:suff w:val="nothing"/>
      <w:lvlText w:val="%1%2.%3　"/>
      <w:lvlJc w:val="left"/>
      <w:pPr>
        <w:ind w:left="0" w:firstLine="0"/>
      </w:pPr>
    </w:lvl>
    <w:lvl w:ilvl="3" w:tentative="0">
      <w:start w:val="1"/>
      <w:numFmt w:val="decimal"/>
      <w:pStyle w:val="120"/>
      <w:suff w:val="nothing"/>
      <w:lvlText w:val="%1%2.%3.%4　"/>
      <w:lvlJc w:val="left"/>
      <w:pPr>
        <w:ind w:left="0" w:firstLine="0"/>
      </w:pPr>
    </w:lvl>
    <w:lvl w:ilvl="4" w:tentative="0">
      <w:start w:val="1"/>
      <w:numFmt w:val="decimal"/>
      <w:pStyle w:val="155"/>
      <w:suff w:val="nothing"/>
      <w:lvlText w:val="%1%2.%3.%4.%5　"/>
      <w:lvlJc w:val="left"/>
      <w:pPr>
        <w:ind w:left="0" w:firstLine="0"/>
      </w:pPr>
    </w:lvl>
    <w:lvl w:ilvl="5" w:tentative="0">
      <w:start w:val="1"/>
      <w:numFmt w:val="decimal"/>
      <w:pStyle w:val="157"/>
      <w:suff w:val="nothing"/>
      <w:lvlText w:val="%1%2.%3.%4.%5.%6　"/>
      <w:lvlJc w:val="left"/>
      <w:pPr>
        <w:ind w:left="0" w:firstLine="0"/>
      </w:pPr>
    </w:lvl>
    <w:lvl w:ilvl="6" w:tentative="0">
      <w:start w:val="1"/>
      <w:numFmt w:val="decimal"/>
      <w:pStyle w:val="160"/>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2"/>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1"/>
      <w:lvlText w:val="%1"/>
      <w:lvlJc w:val="left"/>
      <w:pPr>
        <w:ind w:left="425" w:hanging="425"/>
      </w:pPr>
      <w:rPr>
        <w:rFonts w:hint="eastAsia"/>
      </w:rPr>
    </w:lvl>
    <w:lvl w:ilvl="1" w:tentative="0">
      <w:start w:val="1"/>
      <w:numFmt w:val="decimal"/>
      <w:pStyle w:val="202"/>
      <w:suff w:val="nothing"/>
      <w:lvlText w:val="%10.%2 "/>
      <w:lvlJc w:val="left"/>
      <w:pPr>
        <w:ind w:left="0" w:firstLine="0"/>
      </w:pPr>
      <w:rPr>
        <w:rFonts w:hint="eastAsia" w:ascii="黑体" w:eastAsia="黑体" w:hAnsiTheme="minorHAnsi"/>
        <w:b w:val="0"/>
        <w:i w:val="0"/>
        <w:sz w:val="21"/>
      </w:rPr>
    </w:lvl>
    <w:lvl w:ilvl="2" w:tentative="0">
      <w:start w:val="1"/>
      <w:numFmt w:val="decimal"/>
      <w:pStyle w:val="203"/>
      <w:suff w:val="nothing"/>
      <w:lvlText w:val="%10.%2.%3 "/>
      <w:lvlJc w:val="left"/>
      <w:pPr>
        <w:ind w:left="0" w:firstLine="0"/>
      </w:pPr>
      <w:rPr>
        <w:rFonts w:hint="eastAsia" w:ascii="黑体" w:eastAsia="黑体" w:hAnsiTheme="minorHAnsi"/>
        <w:b w:val="0"/>
        <w:i w:val="0"/>
        <w:sz w:val="21"/>
      </w:rPr>
    </w:lvl>
    <w:lvl w:ilvl="3" w:tentative="0">
      <w:start w:val="1"/>
      <w:numFmt w:val="decimal"/>
      <w:pStyle w:val="204"/>
      <w:suff w:val="nothing"/>
      <w:lvlText w:val="%10.%2.%3.%4 "/>
      <w:lvlJc w:val="left"/>
      <w:pPr>
        <w:ind w:left="0" w:firstLine="0"/>
      </w:pPr>
      <w:rPr>
        <w:rFonts w:hint="eastAsia" w:ascii="黑体" w:eastAsia="黑体" w:hAnsiTheme="minorHAnsi"/>
        <w:b w:val="0"/>
        <w:i w:val="0"/>
        <w:sz w:val="21"/>
      </w:rPr>
    </w:lvl>
    <w:lvl w:ilvl="4" w:tentative="0">
      <w:start w:val="1"/>
      <w:numFmt w:val="decimal"/>
      <w:pStyle w:val="205"/>
      <w:suff w:val="nothing"/>
      <w:lvlText w:val="%10.%2.%3.%4.%5 "/>
      <w:lvlJc w:val="left"/>
      <w:pPr>
        <w:ind w:left="0" w:firstLine="0"/>
      </w:pPr>
      <w:rPr>
        <w:rFonts w:hint="eastAsia" w:ascii="黑体" w:eastAsia="黑体" w:hAnsiTheme="minorHAnsi"/>
        <w:b w:val="0"/>
        <w:i w:val="0"/>
        <w:sz w:val="21"/>
      </w:rPr>
    </w:lvl>
    <w:lvl w:ilvl="5" w:tentative="0">
      <w:start w:val="1"/>
      <w:numFmt w:val="decimal"/>
      <w:pStyle w:val="206"/>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3"/>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9"/>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1"/>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2"/>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7"/>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4"/>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4"/>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9"/>
      <w:lvlText w:val=""/>
      <w:lvlJc w:val="left"/>
      <w:pPr>
        <w:ind w:left="851" w:hanging="431"/>
      </w:pPr>
      <w:rPr>
        <w:rFonts w:hint="default" w:ascii="Symbol" w:hAnsi="Symbol"/>
        <w:sz w:val="21"/>
      </w:rPr>
    </w:lvl>
    <w:lvl w:ilvl="2" w:tentative="0">
      <w:start w:val="1"/>
      <w:numFmt w:val="bullet"/>
      <w:pStyle w:val="174"/>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3"/>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6"/>
      <w:lvlText w:val="%1)"/>
      <w:lvlJc w:val="left"/>
      <w:pPr>
        <w:tabs>
          <w:tab w:val="left" w:pos="851"/>
        </w:tabs>
        <w:ind w:left="851" w:hanging="426"/>
      </w:pPr>
      <w:rPr>
        <w:rFonts w:hint="eastAsia" w:ascii="宋体" w:hAnsi="Times New Roman" w:eastAsia="宋体"/>
        <w:sz w:val="21"/>
      </w:rPr>
    </w:lvl>
    <w:lvl w:ilvl="1" w:tentative="0">
      <w:start w:val="1"/>
      <w:numFmt w:val="decimal"/>
      <w:pStyle w:val="111"/>
      <w:lvlText w:val="%2)"/>
      <w:lvlJc w:val="left"/>
      <w:pPr>
        <w:tabs>
          <w:tab w:val="left" w:pos="1276"/>
        </w:tabs>
        <w:ind w:left="1276" w:hanging="425"/>
      </w:pPr>
      <w:rPr>
        <w:rFonts w:hint="eastAsia" w:ascii="宋体" w:hAnsi="Times New Roman" w:eastAsia="宋体"/>
        <w:sz w:val="21"/>
      </w:rPr>
    </w:lvl>
    <w:lvl w:ilvl="2" w:tentative="0">
      <w:start w:val="1"/>
      <w:numFmt w:val="decimal"/>
      <w:pStyle w:val="119"/>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200"/>
      <w:lvlText w:val="%1"/>
      <w:lvlJc w:val="left"/>
      <w:pPr>
        <w:ind w:left="420" w:hanging="420"/>
      </w:pPr>
      <w:rPr>
        <w:rFonts w:hint="eastAsia"/>
      </w:rPr>
    </w:lvl>
    <w:lvl w:ilvl="1" w:tentative="0">
      <w:start w:val="1"/>
      <w:numFmt w:val="decimal"/>
      <w:pStyle w:val="85"/>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5"/>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8"/>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5"/>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6"/>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201"/>
      <w:suff w:val="space"/>
      <w:lvlText w:val="%1"/>
      <w:lvlJc w:val="left"/>
      <w:pPr>
        <w:ind w:left="425" w:hanging="425"/>
      </w:pPr>
      <w:rPr>
        <w:rFonts w:hint="eastAsia"/>
      </w:rPr>
    </w:lvl>
    <w:lvl w:ilvl="1" w:tentative="0">
      <w:start w:val="1"/>
      <w:numFmt w:val="decimal"/>
      <w:pStyle w:val="79"/>
      <w:suff w:val="space"/>
      <w:lvlText w:val="表%1.%2"/>
      <w:lvlJc w:val="center"/>
      <w:pPr>
        <w:ind w:left="4679"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3"/>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70"/>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4"/>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91"/>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8"/>
      <w:suff w:val="nothing"/>
      <w:lvlText w:val="附录%1"/>
      <w:lvlJc w:val="left"/>
      <w:pPr>
        <w:ind w:left="0" w:firstLine="0"/>
      </w:pPr>
      <w:rPr>
        <w:rFonts w:hint="eastAsia"/>
        <w:spacing w:val="100"/>
      </w:rPr>
    </w:lvl>
    <w:lvl w:ilvl="1" w:tentative="0">
      <w:start w:val="1"/>
      <w:numFmt w:val="decimal"/>
      <w:pStyle w:val="80"/>
      <w:suff w:val="nothing"/>
      <w:lvlText w:val="%1.%2　"/>
      <w:lvlJc w:val="left"/>
      <w:pPr>
        <w:ind w:left="0" w:firstLine="0"/>
      </w:pPr>
      <w:rPr>
        <w:rFonts w:hint="eastAsia" w:ascii="黑体" w:eastAsia="黑体"/>
        <w:b w:val="0"/>
        <w:i w:val="0"/>
        <w:sz w:val="21"/>
      </w:rPr>
    </w:lvl>
    <w:lvl w:ilvl="2" w:tentative="0">
      <w:start w:val="1"/>
      <w:numFmt w:val="decimal"/>
      <w:pStyle w:val="81"/>
      <w:suff w:val="nothing"/>
      <w:lvlText w:val="%1.%2.%3　"/>
      <w:lvlJc w:val="left"/>
      <w:pPr>
        <w:ind w:left="0" w:firstLine="0"/>
      </w:pPr>
      <w:rPr>
        <w:rFonts w:hint="eastAsia" w:ascii="黑体" w:eastAsia="黑体"/>
        <w:b w:val="0"/>
        <w:i w:val="0"/>
        <w:sz w:val="21"/>
      </w:rPr>
    </w:lvl>
    <w:lvl w:ilvl="3" w:tentative="0">
      <w:start w:val="1"/>
      <w:numFmt w:val="decimal"/>
      <w:pStyle w:val="83"/>
      <w:suff w:val="nothing"/>
      <w:lvlText w:val="%1.%2.%3.%4　"/>
      <w:lvlJc w:val="left"/>
      <w:pPr>
        <w:ind w:left="0" w:firstLine="0"/>
      </w:pPr>
      <w:rPr>
        <w:rFonts w:hint="eastAsia" w:ascii="黑体" w:eastAsia="黑体"/>
        <w:b w:val="0"/>
        <w:i w:val="0"/>
        <w:sz w:val="21"/>
      </w:rPr>
    </w:lvl>
    <w:lvl w:ilvl="4" w:tentative="0">
      <w:start w:val="1"/>
      <w:numFmt w:val="decimal"/>
      <w:pStyle w:val="84"/>
      <w:suff w:val="nothing"/>
      <w:lvlText w:val="%1.%2.%3.%4.%5　"/>
      <w:lvlJc w:val="left"/>
      <w:pPr>
        <w:ind w:left="0" w:firstLine="0"/>
      </w:pPr>
      <w:rPr>
        <w:rFonts w:hint="eastAsia" w:ascii="黑体" w:eastAsia="黑体"/>
        <w:b w:val="0"/>
        <w:i w:val="0"/>
        <w:sz w:val="21"/>
      </w:rPr>
    </w:lvl>
    <w:lvl w:ilvl="5" w:tentative="0">
      <w:start w:val="1"/>
      <w:numFmt w:val="decimal"/>
      <w:pStyle w:val="86"/>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90"/>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9"/>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5"/>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4"/>
      <w:suff w:val="nothing"/>
      <w:lvlText w:val="%1"/>
      <w:lvlJc w:val="left"/>
      <w:pPr>
        <w:ind w:left="0" w:firstLine="0"/>
      </w:pPr>
      <w:rPr>
        <w:rFonts w:hint="eastAsia"/>
      </w:rPr>
    </w:lvl>
    <w:lvl w:ilvl="1" w:tentative="0">
      <w:start w:val="1"/>
      <w:numFmt w:val="decimal"/>
      <w:pStyle w:val="106"/>
      <w:suff w:val="nothing"/>
      <w:lvlText w:val="%1%2　"/>
      <w:lvlJc w:val="left"/>
      <w:pPr>
        <w:ind w:left="0" w:firstLine="0"/>
      </w:pPr>
      <w:rPr>
        <w:rFonts w:hint="eastAsia" w:ascii="黑体" w:eastAsia="黑体"/>
        <w:b w:val="0"/>
        <w:i w:val="0"/>
        <w:color w:val="auto"/>
        <w:sz w:val="21"/>
      </w:rPr>
    </w:lvl>
    <w:lvl w:ilvl="2" w:tentative="0">
      <w:start w:val="1"/>
      <w:numFmt w:val="decimal"/>
      <w:pStyle w:val="107"/>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67"/>
      <w:suff w:val="nothing"/>
      <w:lvlText w:val="%1%2.%3.%4　"/>
      <w:lvlJc w:val="left"/>
      <w:pPr>
        <w:ind w:left="284" w:firstLine="0"/>
      </w:pPr>
      <w:rPr>
        <w:rFonts w:hint="eastAsia" w:ascii="黑体" w:eastAsia="黑体"/>
        <w:b w:val="0"/>
        <w:i w:val="0"/>
        <w:strike w:val="0"/>
        <w:color w:val="auto"/>
        <w:sz w:val="21"/>
      </w:rPr>
    </w:lvl>
    <w:lvl w:ilvl="4" w:tentative="0">
      <w:start w:val="1"/>
      <w:numFmt w:val="decimal"/>
      <w:pStyle w:val="96"/>
      <w:suff w:val="nothing"/>
      <w:lvlText w:val="%1%2.%3.%4.%5　"/>
      <w:lvlJc w:val="left"/>
      <w:pPr>
        <w:ind w:left="0" w:firstLine="0"/>
      </w:pPr>
      <w:rPr>
        <w:rFonts w:hint="eastAsia" w:ascii="黑体" w:eastAsia="黑体"/>
        <w:b w:val="0"/>
        <w:i w:val="0"/>
        <w:sz w:val="21"/>
      </w:rPr>
    </w:lvl>
    <w:lvl w:ilvl="5" w:tentative="0">
      <w:start w:val="1"/>
      <w:numFmt w:val="decimal"/>
      <w:pStyle w:val="100"/>
      <w:suff w:val="nothing"/>
      <w:lvlText w:val="%1%2.%3.%4.%5.%6　"/>
      <w:lvlJc w:val="left"/>
      <w:pPr>
        <w:ind w:left="0" w:firstLine="0"/>
      </w:pPr>
      <w:rPr>
        <w:rFonts w:hint="eastAsia" w:ascii="黑体" w:eastAsia="黑体"/>
        <w:b w:val="0"/>
        <w:i w:val="0"/>
        <w:sz w:val="21"/>
      </w:rPr>
    </w:lvl>
    <w:lvl w:ilvl="6" w:tentative="0">
      <w:start w:val="1"/>
      <w:numFmt w:val="decimal"/>
      <w:pStyle w:val="105"/>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81"/>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7"/>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41"/>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6"/>
  <w:bordersDoNotSurroundHeader w:val="1"/>
  <w:bordersDoNotSurroundFooter w:val="1"/>
  <w:hideSpellingErrors/>
  <w:hideGrammaticalErrors/>
  <w:attachedTemplate r:id="rId1"/>
  <w:documentProtection w:edit="forms" w:enforcement="0"/>
  <w:defaultTabStop w:val="420"/>
  <w:evenAndOddHeaders w:val="1"/>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556F1"/>
    <w:rsid w:val="0000040A"/>
    <w:rsid w:val="00000A94"/>
    <w:rsid w:val="0000158A"/>
    <w:rsid w:val="00001966"/>
    <w:rsid w:val="00001972"/>
    <w:rsid w:val="00001D9A"/>
    <w:rsid w:val="00007824"/>
    <w:rsid w:val="00007B3A"/>
    <w:rsid w:val="000107E0"/>
    <w:rsid w:val="00011FDE"/>
    <w:rsid w:val="00012FFD"/>
    <w:rsid w:val="00013D1B"/>
    <w:rsid w:val="00014162"/>
    <w:rsid w:val="00014340"/>
    <w:rsid w:val="00016A9C"/>
    <w:rsid w:val="00017551"/>
    <w:rsid w:val="00022184"/>
    <w:rsid w:val="00022762"/>
    <w:rsid w:val="000238E0"/>
    <w:rsid w:val="000249DB"/>
    <w:rsid w:val="00025177"/>
    <w:rsid w:val="0002595E"/>
    <w:rsid w:val="00025BE2"/>
    <w:rsid w:val="000264AA"/>
    <w:rsid w:val="00026F9D"/>
    <w:rsid w:val="000277E0"/>
    <w:rsid w:val="000303C3"/>
    <w:rsid w:val="00030803"/>
    <w:rsid w:val="000331D3"/>
    <w:rsid w:val="000346A5"/>
    <w:rsid w:val="00035451"/>
    <w:rsid w:val="0003557C"/>
    <w:rsid w:val="000359C3"/>
    <w:rsid w:val="00035A7D"/>
    <w:rsid w:val="000365ED"/>
    <w:rsid w:val="000415E6"/>
    <w:rsid w:val="0004249A"/>
    <w:rsid w:val="00043282"/>
    <w:rsid w:val="00044286"/>
    <w:rsid w:val="00047CC2"/>
    <w:rsid w:val="00047F28"/>
    <w:rsid w:val="000503AA"/>
    <w:rsid w:val="000506A1"/>
    <w:rsid w:val="000515DD"/>
    <w:rsid w:val="0005265A"/>
    <w:rsid w:val="000539DD"/>
    <w:rsid w:val="00053BD3"/>
    <w:rsid w:val="000556ED"/>
    <w:rsid w:val="00055FE2"/>
    <w:rsid w:val="0005616F"/>
    <w:rsid w:val="00060C2E"/>
    <w:rsid w:val="00061033"/>
    <w:rsid w:val="000619E9"/>
    <w:rsid w:val="00061ECE"/>
    <w:rsid w:val="000622D4"/>
    <w:rsid w:val="0006357D"/>
    <w:rsid w:val="00063DA9"/>
    <w:rsid w:val="000678A1"/>
    <w:rsid w:val="00067F1E"/>
    <w:rsid w:val="00070872"/>
    <w:rsid w:val="00071CC0"/>
    <w:rsid w:val="000721D4"/>
    <w:rsid w:val="00073C8C"/>
    <w:rsid w:val="000768F5"/>
    <w:rsid w:val="00077B64"/>
    <w:rsid w:val="00080525"/>
    <w:rsid w:val="00080A1C"/>
    <w:rsid w:val="00082317"/>
    <w:rsid w:val="00083D2C"/>
    <w:rsid w:val="00084B4B"/>
    <w:rsid w:val="00086AA1"/>
    <w:rsid w:val="00087A77"/>
    <w:rsid w:val="00087F27"/>
    <w:rsid w:val="00090CA6"/>
    <w:rsid w:val="0009252F"/>
    <w:rsid w:val="00092B8A"/>
    <w:rsid w:val="00092FB0"/>
    <w:rsid w:val="000934C5"/>
    <w:rsid w:val="00093D25"/>
    <w:rsid w:val="00093DAB"/>
    <w:rsid w:val="00094082"/>
    <w:rsid w:val="00094D73"/>
    <w:rsid w:val="000956B6"/>
    <w:rsid w:val="00096D63"/>
    <w:rsid w:val="000A0B60"/>
    <w:rsid w:val="000A0EB8"/>
    <w:rsid w:val="000A19FC"/>
    <w:rsid w:val="000A296B"/>
    <w:rsid w:val="000A4085"/>
    <w:rsid w:val="000A7311"/>
    <w:rsid w:val="000B027B"/>
    <w:rsid w:val="000B060F"/>
    <w:rsid w:val="000B1592"/>
    <w:rsid w:val="000B1FF2"/>
    <w:rsid w:val="000B2315"/>
    <w:rsid w:val="000B3CDA"/>
    <w:rsid w:val="000B6A0B"/>
    <w:rsid w:val="000C0F6C"/>
    <w:rsid w:val="000C11DB"/>
    <w:rsid w:val="000C1492"/>
    <w:rsid w:val="000C1A2D"/>
    <w:rsid w:val="000C2821"/>
    <w:rsid w:val="000C2FBD"/>
    <w:rsid w:val="000C4B41"/>
    <w:rsid w:val="000C57D6"/>
    <w:rsid w:val="000C5EC0"/>
    <w:rsid w:val="000C6362"/>
    <w:rsid w:val="000C7666"/>
    <w:rsid w:val="000D0A9C"/>
    <w:rsid w:val="000D0E0F"/>
    <w:rsid w:val="000D13CA"/>
    <w:rsid w:val="000D1795"/>
    <w:rsid w:val="000D1B66"/>
    <w:rsid w:val="000D329A"/>
    <w:rsid w:val="000D4B9C"/>
    <w:rsid w:val="000D4EB6"/>
    <w:rsid w:val="000D753B"/>
    <w:rsid w:val="000E2ADE"/>
    <w:rsid w:val="000E2E63"/>
    <w:rsid w:val="000E2F80"/>
    <w:rsid w:val="000E4C9E"/>
    <w:rsid w:val="000E6FD7"/>
    <w:rsid w:val="000F06E1"/>
    <w:rsid w:val="000F0E3C"/>
    <w:rsid w:val="000F1564"/>
    <w:rsid w:val="000F19D5"/>
    <w:rsid w:val="000F28B9"/>
    <w:rsid w:val="000F2E6B"/>
    <w:rsid w:val="000F4AEA"/>
    <w:rsid w:val="000F67E9"/>
    <w:rsid w:val="001001A0"/>
    <w:rsid w:val="001010C5"/>
    <w:rsid w:val="0010176B"/>
    <w:rsid w:val="00104926"/>
    <w:rsid w:val="0010561E"/>
    <w:rsid w:val="00110328"/>
    <w:rsid w:val="00113B1E"/>
    <w:rsid w:val="0011711C"/>
    <w:rsid w:val="00124E4F"/>
    <w:rsid w:val="001260B7"/>
    <w:rsid w:val="001265CB"/>
    <w:rsid w:val="00127423"/>
    <w:rsid w:val="001321C6"/>
    <w:rsid w:val="001325C4"/>
    <w:rsid w:val="00133010"/>
    <w:rsid w:val="001331D9"/>
    <w:rsid w:val="001338EE"/>
    <w:rsid w:val="00133AAE"/>
    <w:rsid w:val="00135323"/>
    <w:rsid w:val="001356C4"/>
    <w:rsid w:val="00137737"/>
    <w:rsid w:val="00141114"/>
    <w:rsid w:val="00141AA0"/>
    <w:rsid w:val="00142969"/>
    <w:rsid w:val="001446C2"/>
    <w:rsid w:val="00144FAF"/>
    <w:rsid w:val="001457E7"/>
    <w:rsid w:val="00145D9D"/>
    <w:rsid w:val="00146388"/>
    <w:rsid w:val="0014747F"/>
    <w:rsid w:val="001529E5"/>
    <w:rsid w:val="00153C7E"/>
    <w:rsid w:val="00156024"/>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BE7"/>
    <w:rsid w:val="00176DFD"/>
    <w:rsid w:val="001852C9"/>
    <w:rsid w:val="00190087"/>
    <w:rsid w:val="001913C4"/>
    <w:rsid w:val="00192159"/>
    <w:rsid w:val="0019348F"/>
    <w:rsid w:val="00193A07"/>
    <w:rsid w:val="00194087"/>
    <w:rsid w:val="00194C95"/>
    <w:rsid w:val="00195C34"/>
    <w:rsid w:val="001961E2"/>
    <w:rsid w:val="00196EF5"/>
    <w:rsid w:val="001971F5"/>
    <w:rsid w:val="001A1A53"/>
    <w:rsid w:val="001A234A"/>
    <w:rsid w:val="001A4CF3"/>
    <w:rsid w:val="001B06E8"/>
    <w:rsid w:val="001B30B3"/>
    <w:rsid w:val="001B71D0"/>
    <w:rsid w:val="001B71EE"/>
    <w:rsid w:val="001C02C9"/>
    <w:rsid w:val="001C04A8"/>
    <w:rsid w:val="001C2C03"/>
    <w:rsid w:val="001C42F7"/>
    <w:rsid w:val="001C49E5"/>
    <w:rsid w:val="001C680C"/>
    <w:rsid w:val="001C7004"/>
    <w:rsid w:val="001C7FEA"/>
    <w:rsid w:val="001D0499"/>
    <w:rsid w:val="001D0BBE"/>
    <w:rsid w:val="001D0ED4"/>
    <w:rsid w:val="001D212F"/>
    <w:rsid w:val="001D29D7"/>
    <w:rsid w:val="001D2DE7"/>
    <w:rsid w:val="001D411C"/>
    <w:rsid w:val="001D4607"/>
    <w:rsid w:val="001E196B"/>
    <w:rsid w:val="001E1B6A"/>
    <w:rsid w:val="001E2350"/>
    <w:rsid w:val="001E2484"/>
    <w:rsid w:val="001E3CC4"/>
    <w:rsid w:val="001E4882"/>
    <w:rsid w:val="001E73AB"/>
    <w:rsid w:val="001F092D"/>
    <w:rsid w:val="001F143A"/>
    <w:rsid w:val="001F1605"/>
    <w:rsid w:val="001F2508"/>
    <w:rsid w:val="001F4816"/>
    <w:rsid w:val="001F53A6"/>
    <w:rsid w:val="001F69B4"/>
    <w:rsid w:val="001F6BDD"/>
    <w:rsid w:val="001F77C7"/>
    <w:rsid w:val="00200183"/>
    <w:rsid w:val="00200333"/>
    <w:rsid w:val="00200734"/>
    <w:rsid w:val="0020107D"/>
    <w:rsid w:val="002023CB"/>
    <w:rsid w:val="00202AA4"/>
    <w:rsid w:val="002031F7"/>
    <w:rsid w:val="002040E6"/>
    <w:rsid w:val="0020527B"/>
    <w:rsid w:val="00205F2C"/>
    <w:rsid w:val="00210B15"/>
    <w:rsid w:val="002142EA"/>
    <w:rsid w:val="00214796"/>
    <w:rsid w:val="00217D1C"/>
    <w:rsid w:val="002204BB"/>
    <w:rsid w:val="00221B79"/>
    <w:rsid w:val="00221C6B"/>
    <w:rsid w:val="002253A1"/>
    <w:rsid w:val="00225CF8"/>
    <w:rsid w:val="002271D1"/>
    <w:rsid w:val="0022794E"/>
    <w:rsid w:val="00233D64"/>
    <w:rsid w:val="0023482A"/>
    <w:rsid w:val="002353E0"/>
    <w:rsid w:val="002359CB"/>
    <w:rsid w:val="00243540"/>
    <w:rsid w:val="0024443B"/>
    <w:rsid w:val="0024497B"/>
    <w:rsid w:val="0024515B"/>
    <w:rsid w:val="00246021"/>
    <w:rsid w:val="0024666E"/>
    <w:rsid w:val="00247F52"/>
    <w:rsid w:val="0025065A"/>
    <w:rsid w:val="00250B25"/>
    <w:rsid w:val="00250BBE"/>
    <w:rsid w:val="002515C2"/>
    <w:rsid w:val="0025194F"/>
    <w:rsid w:val="00254344"/>
    <w:rsid w:val="00257573"/>
    <w:rsid w:val="00260E25"/>
    <w:rsid w:val="0026122A"/>
    <w:rsid w:val="0026148A"/>
    <w:rsid w:val="00262696"/>
    <w:rsid w:val="00263D25"/>
    <w:rsid w:val="002643C3"/>
    <w:rsid w:val="00264A0C"/>
    <w:rsid w:val="00266EEB"/>
    <w:rsid w:val="00267EF4"/>
    <w:rsid w:val="00270CB8"/>
    <w:rsid w:val="00272B08"/>
    <w:rsid w:val="00281BB8"/>
    <w:rsid w:val="00281E9E"/>
    <w:rsid w:val="00282405"/>
    <w:rsid w:val="00285130"/>
    <w:rsid w:val="00285170"/>
    <w:rsid w:val="00285361"/>
    <w:rsid w:val="00291A63"/>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3CE6"/>
    <w:rsid w:val="002A4CEA"/>
    <w:rsid w:val="002A5977"/>
    <w:rsid w:val="002A5A13"/>
    <w:rsid w:val="002A62C9"/>
    <w:rsid w:val="002A757F"/>
    <w:rsid w:val="002A7F44"/>
    <w:rsid w:val="002B0172"/>
    <w:rsid w:val="002B0C40"/>
    <w:rsid w:val="002B1966"/>
    <w:rsid w:val="002B3B02"/>
    <w:rsid w:val="002B4508"/>
    <w:rsid w:val="002B5779"/>
    <w:rsid w:val="002B6A4D"/>
    <w:rsid w:val="002B7332"/>
    <w:rsid w:val="002B7F51"/>
    <w:rsid w:val="002C09E7"/>
    <w:rsid w:val="002C1E06"/>
    <w:rsid w:val="002C298A"/>
    <w:rsid w:val="002C3F07"/>
    <w:rsid w:val="002C5278"/>
    <w:rsid w:val="002C6769"/>
    <w:rsid w:val="002C7EBB"/>
    <w:rsid w:val="002D06C1"/>
    <w:rsid w:val="002D253A"/>
    <w:rsid w:val="002D42B5"/>
    <w:rsid w:val="002D4F1A"/>
    <w:rsid w:val="002D6EC6"/>
    <w:rsid w:val="002D79AC"/>
    <w:rsid w:val="002E039D"/>
    <w:rsid w:val="002E4D5A"/>
    <w:rsid w:val="002E6326"/>
    <w:rsid w:val="002E793B"/>
    <w:rsid w:val="002F0ADF"/>
    <w:rsid w:val="002F30E0"/>
    <w:rsid w:val="002F35E4"/>
    <w:rsid w:val="002F3730"/>
    <w:rsid w:val="002F38E1"/>
    <w:rsid w:val="002F48C0"/>
    <w:rsid w:val="002F7AF6"/>
    <w:rsid w:val="00300E63"/>
    <w:rsid w:val="00302F5F"/>
    <w:rsid w:val="00303E6B"/>
    <w:rsid w:val="0030441D"/>
    <w:rsid w:val="003056CE"/>
    <w:rsid w:val="00306063"/>
    <w:rsid w:val="00313B85"/>
    <w:rsid w:val="003143C5"/>
    <w:rsid w:val="00314CA7"/>
    <w:rsid w:val="00317988"/>
    <w:rsid w:val="003221B4"/>
    <w:rsid w:val="0032258D"/>
    <w:rsid w:val="00322E62"/>
    <w:rsid w:val="00324D13"/>
    <w:rsid w:val="00324EDD"/>
    <w:rsid w:val="003331E4"/>
    <w:rsid w:val="00336C64"/>
    <w:rsid w:val="00337162"/>
    <w:rsid w:val="0034194F"/>
    <w:rsid w:val="00342451"/>
    <w:rsid w:val="00344605"/>
    <w:rsid w:val="00346D4A"/>
    <w:rsid w:val="003474AA"/>
    <w:rsid w:val="00350D1D"/>
    <w:rsid w:val="00351E1E"/>
    <w:rsid w:val="00352C83"/>
    <w:rsid w:val="00356177"/>
    <w:rsid w:val="003573AF"/>
    <w:rsid w:val="003615D2"/>
    <w:rsid w:val="0036429C"/>
    <w:rsid w:val="00364A53"/>
    <w:rsid w:val="003654CB"/>
    <w:rsid w:val="00365AA9"/>
    <w:rsid w:val="00365F86"/>
    <w:rsid w:val="00365F87"/>
    <w:rsid w:val="00366E89"/>
    <w:rsid w:val="0036785C"/>
    <w:rsid w:val="003705F4"/>
    <w:rsid w:val="00370D58"/>
    <w:rsid w:val="00371316"/>
    <w:rsid w:val="0037625D"/>
    <w:rsid w:val="00376713"/>
    <w:rsid w:val="00381815"/>
    <w:rsid w:val="003819AF"/>
    <w:rsid w:val="003820E9"/>
    <w:rsid w:val="00382DE7"/>
    <w:rsid w:val="00384FFC"/>
    <w:rsid w:val="003872FC"/>
    <w:rsid w:val="00387ADC"/>
    <w:rsid w:val="00390020"/>
    <w:rsid w:val="003903D6"/>
    <w:rsid w:val="00390EE6"/>
    <w:rsid w:val="0039118F"/>
    <w:rsid w:val="00392AD7"/>
    <w:rsid w:val="00393831"/>
    <w:rsid w:val="003938D9"/>
    <w:rsid w:val="00394376"/>
    <w:rsid w:val="003943FF"/>
    <w:rsid w:val="00394CEA"/>
    <w:rsid w:val="003974EB"/>
    <w:rsid w:val="00397CC5"/>
    <w:rsid w:val="003A06BF"/>
    <w:rsid w:val="003A0884"/>
    <w:rsid w:val="003A1582"/>
    <w:rsid w:val="003A32A9"/>
    <w:rsid w:val="003A4077"/>
    <w:rsid w:val="003A4CBE"/>
    <w:rsid w:val="003A6042"/>
    <w:rsid w:val="003A6B07"/>
    <w:rsid w:val="003B09AD"/>
    <w:rsid w:val="003B1F18"/>
    <w:rsid w:val="003B26C9"/>
    <w:rsid w:val="003B4B6D"/>
    <w:rsid w:val="003B5BF0"/>
    <w:rsid w:val="003B60BF"/>
    <w:rsid w:val="003B6BE3"/>
    <w:rsid w:val="003C010C"/>
    <w:rsid w:val="003C0A6C"/>
    <w:rsid w:val="003C14F8"/>
    <w:rsid w:val="003C3B8B"/>
    <w:rsid w:val="003C5A43"/>
    <w:rsid w:val="003D0519"/>
    <w:rsid w:val="003D0FF6"/>
    <w:rsid w:val="003D262C"/>
    <w:rsid w:val="003D2A2F"/>
    <w:rsid w:val="003D6D61"/>
    <w:rsid w:val="003E01AF"/>
    <w:rsid w:val="003E091D"/>
    <w:rsid w:val="003E1C53"/>
    <w:rsid w:val="003E28DB"/>
    <w:rsid w:val="003E2A69"/>
    <w:rsid w:val="003E2D49"/>
    <w:rsid w:val="003E2FD4"/>
    <w:rsid w:val="003E49F6"/>
    <w:rsid w:val="003E660F"/>
    <w:rsid w:val="003F0841"/>
    <w:rsid w:val="003F23D3"/>
    <w:rsid w:val="003F3F08"/>
    <w:rsid w:val="003F49F1"/>
    <w:rsid w:val="003F6272"/>
    <w:rsid w:val="004009F5"/>
    <w:rsid w:val="00400E72"/>
    <w:rsid w:val="00401400"/>
    <w:rsid w:val="00404869"/>
    <w:rsid w:val="00405884"/>
    <w:rsid w:val="00407D39"/>
    <w:rsid w:val="00412107"/>
    <w:rsid w:val="0041477A"/>
    <w:rsid w:val="00415707"/>
    <w:rsid w:val="004167A3"/>
    <w:rsid w:val="00424910"/>
    <w:rsid w:val="0042683A"/>
    <w:rsid w:val="00427C00"/>
    <w:rsid w:val="00431E89"/>
    <w:rsid w:val="00432DAA"/>
    <w:rsid w:val="0043320D"/>
    <w:rsid w:val="00434305"/>
    <w:rsid w:val="0043494D"/>
    <w:rsid w:val="00435538"/>
    <w:rsid w:val="00435DF7"/>
    <w:rsid w:val="0044083F"/>
    <w:rsid w:val="00440D27"/>
    <w:rsid w:val="00441AE7"/>
    <w:rsid w:val="00445574"/>
    <w:rsid w:val="004467FB"/>
    <w:rsid w:val="00447DF1"/>
    <w:rsid w:val="00452D6B"/>
    <w:rsid w:val="00454484"/>
    <w:rsid w:val="0045517B"/>
    <w:rsid w:val="00455776"/>
    <w:rsid w:val="00457A6D"/>
    <w:rsid w:val="00457FF3"/>
    <w:rsid w:val="00460E5B"/>
    <w:rsid w:val="00462877"/>
    <w:rsid w:val="00463769"/>
    <w:rsid w:val="00463B77"/>
    <w:rsid w:val="00463C7B"/>
    <w:rsid w:val="004642E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9429C"/>
    <w:rsid w:val="004A12DF"/>
    <w:rsid w:val="004A1BA8"/>
    <w:rsid w:val="004A4B57"/>
    <w:rsid w:val="004A63FA"/>
    <w:rsid w:val="004B0272"/>
    <w:rsid w:val="004B05B6"/>
    <w:rsid w:val="004B1E8E"/>
    <w:rsid w:val="004B1ED7"/>
    <w:rsid w:val="004B2701"/>
    <w:rsid w:val="004B2E1B"/>
    <w:rsid w:val="004B3AA8"/>
    <w:rsid w:val="004B3E93"/>
    <w:rsid w:val="004B5D01"/>
    <w:rsid w:val="004C01EF"/>
    <w:rsid w:val="004C09E0"/>
    <w:rsid w:val="004C112C"/>
    <w:rsid w:val="004C1454"/>
    <w:rsid w:val="004C1FBC"/>
    <w:rsid w:val="004C3F1D"/>
    <w:rsid w:val="004C458D"/>
    <w:rsid w:val="004C6F7A"/>
    <w:rsid w:val="004C7556"/>
    <w:rsid w:val="004C7E8B"/>
    <w:rsid w:val="004C7E9D"/>
    <w:rsid w:val="004C7F67"/>
    <w:rsid w:val="004D076D"/>
    <w:rsid w:val="004D0EF1"/>
    <w:rsid w:val="004D14E5"/>
    <w:rsid w:val="004D20E6"/>
    <w:rsid w:val="004D2253"/>
    <w:rsid w:val="004D4406"/>
    <w:rsid w:val="004D7C42"/>
    <w:rsid w:val="004E0465"/>
    <w:rsid w:val="004E127B"/>
    <w:rsid w:val="004E1C0A"/>
    <w:rsid w:val="004E30C5"/>
    <w:rsid w:val="004E49C6"/>
    <w:rsid w:val="004E4AA5"/>
    <w:rsid w:val="004E4AEE"/>
    <w:rsid w:val="004E4D5C"/>
    <w:rsid w:val="004E59E3"/>
    <w:rsid w:val="004E5A18"/>
    <w:rsid w:val="004E67C0"/>
    <w:rsid w:val="004F0263"/>
    <w:rsid w:val="004F391A"/>
    <w:rsid w:val="004F3CFB"/>
    <w:rsid w:val="004F6456"/>
    <w:rsid w:val="004F696E"/>
    <w:rsid w:val="004F6C71"/>
    <w:rsid w:val="00500905"/>
    <w:rsid w:val="00501139"/>
    <w:rsid w:val="0050363E"/>
    <w:rsid w:val="005039BC"/>
    <w:rsid w:val="005043BB"/>
    <w:rsid w:val="00504A3D"/>
    <w:rsid w:val="00505767"/>
    <w:rsid w:val="005073F0"/>
    <w:rsid w:val="00510A7B"/>
    <w:rsid w:val="00512F6E"/>
    <w:rsid w:val="00513038"/>
    <w:rsid w:val="00513CBF"/>
    <w:rsid w:val="00514174"/>
    <w:rsid w:val="00516088"/>
    <w:rsid w:val="00516214"/>
    <w:rsid w:val="00516B0B"/>
    <w:rsid w:val="00516F22"/>
    <w:rsid w:val="00517DAE"/>
    <w:rsid w:val="005220EC"/>
    <w:rsid w:val="00523F95"/>
    <w:rsid w:val="00524D65"/>
    <w:rsid w:val="00525401"/>
    <w:rsid w:val="0052569C"/>
    <w:rsid w:val="00525B16"/>
    <w:rsid w:val="00526D32"/>
    <w:rsid w:val="00530182"/>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1835"/>
    <w:rsid w:val="005618A8"/>
    <w:rsid w:val="0056455D"/>
    <w:rsid w:val="0056487B"/>
    <w:rsid w:val="00564FB9"/>
    <w:rsid w:val="005655A0"/>
    <w:rsid w:val="00573D9E"/>
    <w:rsid w:val="00574A28"/>
    <w:rsid w:val="005801E3"/>
    <w:rsid w:val="00581802"/>
    <w:rsid w:val="00582E26"/>
    <w:rsid w:val="005836A8"/>
    <w:rsid w:val="0058409C"/>
    <w:rsid w:val="00584262"/>
    <w:rsid w:val="00586630"/>
    <w:rsid w:val="00586FB0"/>
    <w:rsid w:val="00587ADD"/>
    <w:rsid w:val="00594B6A"/>
    <w:rsid w:val="00596160"/>
    <w:rsid w:val="005963D1"/>
    <w:rsid w:val="005966E2"/>
    <w:rsid w:val="00597007"/>
    <w:rsid w:val="005A0966"/>
    <w:rsid w:val="005A11B7"/>
    <w:rsid w:val="005A260B"/>
    <w:rsid w:val="005A3475"/>
    <w:rsid w:val="005A4A1B"/>
    <w:rsid w:val="005A65FD"/>
    <w:rsid w:val="005A7830"/>
    <w:rsid w:val="005A7FCE"/>
    <w:rsid w:val="005B0B1C"/>
    <w:rsid w:val="005B0F3F"/>
    <w:rsid w:val="005B19E6"/>
    <w:rsid w:val="005B4903"/>
    <w:rsid w:val="005B51CE"/>
    <w:rsid w:val="005B5885"/>
    <w:rsid w:val="005B5CD7"/>
    <w:rsid w:val="005B6CF6"/>
    <w:rsid w:val="005B7422"/>
    <w:rsid w:val="005C1951"/>
    <w:rsid w:val="005C29B8"/>
    <w:rsid w:val="005C3EC5"/>
    <w:rsid w:val="005C5F21"/>
    <w:rsid w:val="005C62D3"/>
    <w:rsid w:val="005C7156"/>
    <w:rsid w:val="005D0C75"/>
    <w:rsid w:val="005D1180"/>
    <w:rsid w:val="005D1AE3"/>
    <w:rsid w:val="005D1BFC"/>
    <w:rsid w:val="005D2DFE"/>
    <w:rsid w:val="005D4171"/>
    <w:rsid w:val="005D630C"/>
    <w:rsid w:val="005D6A95"/>
    <w:rsid w:val="005D6B2C"/>
    <w:rsid w:val="005D6D9C"/>
    <w:rsid w:val="005E2335"/>
    <w:rsid w:val="005E34CA"/>
    <w:rsid w:val="005E3C18"/>
    <w:rsid w:val="005E3F47"/>
    <w:rsid w:val="005E55A0"/>
    <w:rsid w:val="005E589A"/>
    <w:rsid w:val="005E6812"/>
    <w:rsid w:val="005E7881"/>
    <w:rsid w:val="005E78E0"/>
    <w:rsid w:val="005F0D9C"/>
    <w:rsid w:val="005F284E"/>
    <w:rsid w:val="005F45AC"/>
    <w:rsid w:val="005F59A3"/>
    <w:rsid w:val="005F5D97"/>
    <w:rsid w:val="00600DF7"/>
    <w:rsid w:val="006015CE"/>
    <w:rsid w:val="00603C40"/>
    <w:rsid w:val="00604784"/>
    <w:rsid w:val="00606419"/>
    <w:rsid w:val="00607D29"/>
    <w:rsid w:val="00612952"/>
    <w:rsid w:val="00614CC1"/>
    <w:rsid w:val="006158F9"/>
    <w:rsid w:val="00615A9D"/>
    <w:rsid w:val="00617387"/>
    <w:rsid w:val="006205D6"/>
    <w:rsid w:val="00621965"/>
    <w:rsid w:val="006252D8"/>
    <w:rsid w:val="006259BC"/>
    <w:rsid w:val="0062636B"/>
    <w:rsid w:val="0062638B"/>
    <w:rsid w:val="00627680"/>
    <w:rsid w:val="00631692"/>
    <w:rsid w:val="00632182"/>
    <w:rsid w:val="00632AE0"/>
    <w:rsid w:val="00633C17"/>
    <w:rsid w:val="0063474C"/>
    <w:rsid w:val="00634D9E"/>
    <w:rsid w:val="00636E3E"/>
    <w:rsid w:val="006379F7"/>
    <w:rsid w:val="00637E4D"/>
    <w:rsid w:val="006404A2"/>
    <w:rsid w:val="00640620"/>
    <w:rsid w:val="00641A1F"/>
    <w:rsid w:val="00645904"/>
    <w:rsid w:val="00646350"/>
    <w:rsid w:val="00650D92"/>
    <w:rsid w:val="00651ACB"/>
    <w:rsid w:val="00651C47"/>
    <w:rsid w:val="00652AB2"/>
    <w:rsid w:val="00653FED"/>
    <w:rsid w:val="00654EC0"/>
    <w:rsid w:val="0065525B"/>
    <w:rsid w:val="00655D4F"/>
    <w:rsid w:val="00656D29"/>
    <w:rsid w:val="00657286"/>
    <w:rsid w:val="0066272C"/>
    <w:rsid w:val="006640E5"/>
    <w:rsid w:val="006646F1"/>
    <w:rsid w:val="00664929"/>
    <w:rsid w:val="00664F62"/>
    <w:rsid w:val="006655E1"/>
    <w:rsid w:val="006656EB"/>
    <w:rsid w:val="0067018E"/>
    <w:rsid w:val="00671A00"/>
    <w:rsid w:val="00672060"/>
    <w:rsid w:val="00672524"/>
    <w:rsid w:val="00672BFD"/>
    <w:rsid w:val="00675B81"/>
    <w:rsid w:val="006770F4"/>
    <w:rsid w:val="00677A84"/>
    <w:rsid w:val="0068026D"/>
    <w:rsid w:val="00680A27"/>
    <w:rsid w:val="006816A4"/>
    <w:rsid w:val="006819B8"/>
    <w:rsid w:val="006840A6"/>
    <w:rsid w:val="00684107"/>
    <w:rsid w:val="00684F7D"/>
    <w:rsid w:val="006850CD"/>
    <w:rsid w:val="00685AAB"/>
    <w:rsid w:val="006A07AA"/>
    <w:rsid w:val="006A25E5"/>
    <w:rsid w:val="006A2B46"/>
    <w:rsid w:val="006A336D"/>
    <w:rsid w:val="006A37B9"/>
    <w:rsid w:val="006A723F"/>
    <w:rsid w:val="006B012A"/>
    <w:rsid w:val="006B2672"/>
    <w:rsid w:val="006B54BF"/>
    <w:rsid w:val="006B5EB6"/>
    <w:rsid w:val="006B5F44"/>
    <w:rsid w:val="006B5F90"/>
    <w:rsid w:val="006B62E4"/>
    <w:rsid w:val="006C09B5"/>
    <w:rsid w:val="006C1BBA"/>
    <w:rsid w:val="006C2079"/>
    <w:rsid w:val="006C5A62"/>
    <w:rsid w:val="006C5D68"/>
    <w:rsid w:val="006C6976"/>
    <w:rsid w:val="006C6DD0"/>
    <w:rsid w:val="006D04EA"/>
    <w:rsid w:val="006D16C4"/>
    <w:rsid w:val="006D24F0"/>
    <w:rsid w:val="006D3E96"/>
    <w:rsid w:val="006D4515"/>
    <w:rsid w:val="006D4BB1"/>
    <w:rsid w:val="006D6593"/>
    <w:rsid w:val="006E5276"/>
    <w:rsid w:val="006F0120"/>
    <w:rsid w:val="006F03A8"/>
    <w:rsid w:val="006F2ACA"/>
    <w:rsid w:val="006F2ADC"/>
    <w:rsid w:val="006F2BFE"/>
    <w:rsid w:val="006F3100"/>
    <w:rsid w:val="006F31E9"/>
    <w:rsid w:val="006F6284"/>
    <w:rsid w:val="007002C5"/>
    <w:rsid w:val="00703DFA"/>
    <w:rsid w:val="00704387"/>
    <w:rsid w:val="00707669"/>
    <w:rsid w:val="00710425"/>
    <w:rsid w:val="00711CBA"/>
    <w:rsid w:val="00711FB5"/>
    <w:rsid w:val="00712A01"/>
    <w:rsid w:val="00714F58"/>
    <w:rsid w:val="0071675E"/>
    <w:rsid w:val="00717295"/>
    <w:rsid w:val="007204AD"/>
    <w:rsid w:val="00722FBF"/>
    <w:rsid w:val="00722FC2"/>
    <w:rsid w:val="00723678"/>
    <w:rsid w:val="00724E1B"/>
    <w:rsid w:val="00725949"/>
    <w:rsid w:val="00727FA2"/>
    <w:rsid w:val="00731970"/>
    <w:rsid w:val="007322D9"/>
    <w:rsid w:val="00732BC0"/>
    <w:rsid w:val="0073720F"/>
    <w:rsid w:val="00737796"/>
    <w:rsid w:val="0074165C"/>
    <w:rsid w:val="0074297D"/>
    <w:rsid w:val="00742C35"/>
    <w:rsid w:val="007432CA"/>
    <w:rsid w:val="007439EB"/>
    <w:rsid w:val="00743CB4"/>
    <w:rsid w:val="00743F0A"/>
    <w:rsid w:val="007444E8"/>
    <w:rsid w:val="00744E1D"/>
    <w:rsid w:val="0074548E"/>
    <w:rsid w:val="00745773"/>
    <w:rsid w:val="00746800"/>
    <w:rsid w:val="007501A8"/>
    <w:rsid w:val="00750D61"/>
    <w:rsid w:val="00750EE1"/>
    <w:rsid w:val="00752B4D"/>
    <w:rsid w:val="00752F5C"/>
    <w:rsid w:val="00755402"/>
    <w:rsid w:val="00756B26"/>
    <w:rsid w:val="00756D88"/>
    <w:rsid w:val="00756EDF"/>
    <w:rsid w:val="007600E3"/>
    <w:rsid w:val="00764925"/>
    <w:rsid w:val="00765C43"/>
    <w:rsid w:val="00765EFB"/>
    <w:rsid w:val="007671CA"/>
    <w:rsid w:val="00767B51"/>
    <w:rsid w:val="00767C61"/>
    <w:rsid w:val="0077008A"/>
    <w:rsid w:val="00773C1F"/>
    <w:rsid w:val="00774DA4"/>
    <w:rsid w:val="00776599"/>
    <w:rsid w:val="007809CA"/>
    <w:rsid w:val="0078114B"/>
    <w:rsid w:val="00781B1C"/>
    <w:rsid w:val="00781DD2"/>
    <w:rsid w:val="00783ECF"/>
    <w:rsid w:val="0078413A"/>
    <w:rsid w:val="00787A05"/>
    <w:rsid w:val="00794421"/>
    <w:rsid w:val="007959E8"/>
    <w:rsid w:val="00795E9C"/>
    <w:rsid w:val="00797035"/>
    <w:rsid w:val="007A0521"/>
    <w:rsid w:val="007A2E12"/>
    <w:rsid w:val="007A3475"/>
    <w:rsid w:val="007A41C8"/>
    <w:rsid w:val="007A54CE"/>
    <w:rsid w:val="007A6FD9"/>
    <w:rsid w:val="007A7FFA"/>
    <w:rsid w:val="007B04EB"/>
    <w:rsid w:val="007B0D4F"/>
    <w:rsid w:val="007B3F96"/>
    <w:rsid w:val="007B5A3D"/>
    <w:rsid w:val="007B5B95"/>
    <w:rsid w:val="007B68EA"/>
    <w:rsid w:val="007B7453"/>
    <w:rsid w:val="007C03CA"/>
    <w:rsid w:val="007C18B5"/>
    <w:rsid w:val="007C2D89"/>
    <w:rsid w:val="007C4593"/>
    <w:rsid w:val="007C47CC"/>
    <w:rsid w:val="007C5309"/>
    <w:rsid w:val="007C5773"/>
    <w:rsid w:val="007C6069"/>
    <w:rsid w:val="007C7CFA"/>
    <w:rsid w:val="007D06C4"/>
    <w:rsid w:val="007D1352"/>
    <w:rsid w:val="007D1E26"/>
    <w:rsid w:val="007D2508"/>
    <w:rsid w:val="007D346A"/>
    <w:rsid w:val="007D6518"/>
    <w:rsid w:val="007D76BD"/>
    <w:rsid w:val="007E0306"/>
    <w:rsid w:val="007E0BF1"/>
    <w:rsid w:val="007E1396"/>
    <w:rsid w:val="007E1D38"/>
    <w:rsid w:val="007E2105"/>
    <w:rsid w:val="007E3471"/>
    <w:rsid w:val="007F0ED8"/>
    <w:rsid w:val="007F0F63"/>
    <w:rsid w:val="007F3BCA"/>
    <w:rsid w:val="007F75CE"/>
    <w:rsid w:val="007F77CE"/>
    <w:rsid w:val="008013A4"/>
    <w:rsid w:val="008027CE"/>
    <w:rsid w:val="00802F42"/>
    <w:rsid w:val="00804383"/>
    <w:rsid w:val="00804BB7"/>
    <w:rsid w:val="00804D41"/>
    <w:rsid w:val="008100F5"/>
    <w:rsid w:val="00810257"/>
    <w:rsid w:val="008104F5"/>
    <w:rsid w:val="00811072"/>
    <w:rsid w:val="00811369"/>
    <w:rsid w:val="008126D1"/>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2B1A"/>
    <w:rsid w:val="00843C13"/>
    <w:rsid w:val="00844474"/>
    <w:rsid w:val="008454F8"/>
    <w:rsid w:val="0085173A"/>
    <w:rsid w:val="008603CE"/>
    <w:rsid w:val="00861ECF"/>
    <w:rsid w:val="008620FC"/>
    <w:rsid w:val="008627A5"/>
    <w:rsid w:val="008628C5"/>
    <w:rsid w:val="00863E05"/>
    <w:rsid w:val="00865ACA"/>
    <w:rsid w:val="00865D28"/>
    <w:rsid w:val="00865F85"/>
    <w:rsid w:val="008669C1"/>
    <w:rsid w:val="00867C10"/>
    <w:rsid w:val="00870439"/>
    <w:rsid w:val="00870DA1"/>
    <w:rsid w:val="0087264A"/>
    <w:rsid w:val="0087550F"/>
    <w:rsid w:val="00881B65"/>
    <w:rsid w:val="00883542"/>
    <w:rsid w:val="00883F93"/>
    <w:rsid w:val="00884DB3"/>
    <w:rsid w:val="00885A9D"/>
    <w:rsid w:val="008864F6"/>
    <w:rsid w:val="0089049D"/>
    <w:rsid w:val="008928C9"/>
    <w:rsid w:val="008930CB"/>
    <w:rsid w:val="008938DC"/>
    <w:rsid w:val="00893FD1"/>
    <w:rsid w:val="00894836"/>
    <w:rsid w:val="00895172"/>
    <w:rsid w:val="00895680"/>
    <w:rsid w:val="008966C9"/>
    <w:rsid w:val="00896DFF"/>
    <w:rsid w:val="0089762C"/>
    <w:rsid w:val="008A0F02"/>
    <w:rsid w:val="008A1893"/>
    <w:rsid w:val="008A33E6"/>
    <w:rsid w:val="008A5697"/>
    <w:rsid w:val="008A57E6"/>
    <w:rsid w:val="008A6F81"/>
    <w:rsid w:val="008A769A"/>
    <w:rsid w:val="008A7808"/>
    <w:rsid w:val="008B0C9C"/>
    <w:rsid w:val="008B166D"/>
    <w:rsid w:val="008B17F4"/>
    <w:rsid w:val="008B3615"/>
    <w:rsid w:val="008B4AC4"/>
    <w:rsid w:val="008B4D8C"/>
    <w:rsid w:val="008B50C8"/>
    <w:rsid w:val="008B5281"/>
    <w:rsid w:val="008B5D98"/>
    <w:rsid w:val="008B6343"/>
    <w:rsid w:val="008B7E05"/>
    <w:rsid w:val="008C1797"/>
    <w:rsid w:val="008C219C"/>
    <w:rsid w:val="008C475E"/>
    <w:rsid w:val="008C48EB"/>
    <w:rsid w:val="008C4C71"/>
    <w:rsid w:val="008C619A"/>
    <w:rsid w:val="008C7933"/>
    <w:rsid w:val="008C7CA5"/>
    <w:rsid w:val="008D0CE8"/>
    <w:rsid w:val="008D2D1D"/>
    <w:rsid w:val="008D453D"/>
    <w:rsid w:val="008D53AD"/>
    <w:rsid w:val="008D562B"/>
    <w:rsid w:val="008D5733"/>
    <w:rsid w:val="008D622B"/>
    <w:rsid w:val="008D666C"/>
    <w:rsid w:val="008D7B54"/>
    <w:rsid w:val="008E0C9D"/>
    <w:rsid w:val="008E1648"/>
    <w:rsid w:val="008E1B3E"/>
    <w:rsid w:val="008E2319"/>
    <w:rsid w:val="008E343E"/>
    <w:rsid w:val="008E3E8A"/>
    <w:rsid w:val="008E4BB6"/>
    <w:rsid w:val="008E5518"/>
    <w:rsid w:val="008E6A84"/>
    <w:rsid w:val="008F0CDC"/>
    <w:rsid w:val="008F17A3"/>
    <w:rsid w:val="008F1908"/>
    <w:rsid w:val="008F1ED3"/>
    <w:rsid w:val="008F314F"/>
    <w:rsid w:val="008F4C29"/>
    <w:rsid w:val="008F6208"/>
    <w:rsid w:val="008F6CA7"/>
    <w:rsid w:val="008F70BD"/>
    <w:rsid w:val="008F71E3"/>
    <w:rsid w:val="008F788F"/>
    <w:rsid w:val="008F7EA2"/>
    <w:rsid w:val="00900009"/>
    <w:rsid w:val="0090249B"/>
    <w:rsid w:val="00902722"/>
    <w:rsid w:val="009027BC"/>
    <w:rsid w:val="00903A39"/>
    <w:rsid w:val="009062E6"/>
    <w:rsid w:val="009070AE"/>
    <w:rsid w:val="00911BE5"/>
    <w:rsid w:val="00913CA9"/>
    <w:rsid w:val="009145AE"/>
    <w:rsid w:val="009146CE"/>
    <w:rsid w:val="00914CA7"/>
    <w:rsid w:val="00914F8A"/>
    <w:rsid w:val="00915C3E"/>
    <w:rsid w:val="009161A8"/>
    <w:rsid w:val="00922A7A"/>
    <w:rsid w:val="0092368E"/>
    <w:rsid w:val="009245F5"/>
    <w:rsid w:val="009249EC"/>
    <w:rsid w:val="00926727"/>
    <w:rsid w:val="00926B5F"/>
    <w:rsid w:val="009273B3"/>
    <w:rsid w:val="009305B5"/>
    <w:rsid w:val="00934F58"/>
    <w:rsid w:val="009429D5"/>
    <w:rsid w:val="00942BF1"/>
    <w:rsid w:val="00945180"/>
    <w:rsid w:val="00945428"/>
    <w:rsid w:val="0094607B"/>
    <w:rsid w:val="00953604"/>
    <w:rsid w:val="0095496B"/>
    <w:rsid w:val="00957A50"/>
    <w:rsid w:val="009610DC"/>
    <w:rsid w:val="00961490"/>
    <w:rsid w:val="0096381A"/>
    <w:rsid w:val="00964930"/>
    <w:rsid w:val="00965E04"/>
    <w:rsid w:val="009674AD"/>
    <w:rsid w:val="0097047A"/>
    <w:rsid w:val="00970BE3"/>
    <w:rsid w:val="00970CDC"/>
    <w:rsid w:val="009724DF"/>
    <w:rsid w:val="00976938"/>
    <w:rsid w:val="00977010"/>
    <w:rsid w:val="00977D02"/>
    <w:rsid w:val="009809BB"/>
    <w:rsid w:val="0098364B"/>
    <w:rsid w:val="009861DA"/>
    <w:rsid w:val="009911AF"/>
    <w:rsid w:val="00991875"/>
    <w:rsid w:val="00991F92"/>
    <w:rsid w:val="0099288F"/>
    <w:rsid w:val="00992985"/>
    <w:rsid w:val="009932EB"/>
    <w:rsid w:val="00993889"/>
    <w:rsid w:val="0099551B"/>
    <w:rsid w:val="009970AF"/>
    <w:rsid w:val="009971A3"/>
    <w:rsid w:val="00997BF1"/>
    <w:rsid w:val="009A089C"/>
    <w:rsid w:val="009A118E"/>
    <w:rsid w:val="009A21CD"/>
    <w:rsid w:val="009A278C"/>
    <w:rsid w:val="009A2BC2"/>
    <w:rsid w:val="009A42C1"/>
    <w:rsid w:val="009A5429"/>
    <w:rsid w:val="009A72AD"/>
    <w:rsid w:val="009A7F3C"/>
    <w:rsid w:val="009B09E0"/>
    <w:rsid w:val="009B0BC5"/>
    <w:rsid w:val="009B1247"/>
    <w:rsid w:val="009B6029"/>
    <w:rsid w:val="009B6971"/>
    <w:rsid w:val="009B71E6"/>
    <w:rsid w:val="009C0864"/>
    <w:rsid w:val="009C27F1"/>
    <w:rsid w:val="009C3152"/>
    <w:rsid w:val="009C4C1D"/>
    <w:rsid w:val="009C4CFA"/>
    <w:rsid w:val="009C5070"/>
    <w:rsid w:val="009C7C31"/>
    <w:rsid w:val="009D112C"/>
    <w:rsid w:val="009D29EC"/>
    <w:rsid w:val="009D47CD"/>
    <w:rsid w:val="009D47FA"/>
    <w:rsid w:val="009D4C5B"/>
    <w:rsid w:val="009D50D2"/>
    <w:rsid w:val="009D6BCA"/>
    <w:rsid w:val="009D7B17"/>
    <w:rsid w:val="009E0F62"/>
    <w:rsid w:val="009E3ED2"/>
    <w:rsid w:val="009E4A58"/>
    <w:rsid w:val="009E5A2D"/>
    <w:rsid w:val="009E5AB2"/>
    <w:rsid w:val="009E6219"/>
    <w:rsid w:val="009F03B3"/>
    <w:rsid w:val="009F05DA"/>
    <w:rsid w:val="009F4E4C"/>
    <w:rsid w:val="00A0096C"/>
    <w:rsid w:val="00A01757"/>
    <w:rsid w:val="00A01D85"/>
    <w:rsid w:val="00A028C0"/>
    <w:rsid w:val="00A02BAE"/>
    <w:rsid w:val="00A06A6B"/>
    <w:rsid w:val="00A07E47"/>
    <w:rsid w:val="00A129D0"/>
    <w:rsid w:val="00A12C33"/>
    <w:rsid w:val="00A138BA"/>
    <w:rsid w:val="00A14C71"/>
    <w:rsid w:val="00A14C8E"/>
    <w:rsid w:val="00A153D9"/>
    <w:rsid w:val="00A15699"/>
    <w:rsid w:val="00A15F09"/>
    <w:rsid w:val="00A169B6"/>
    <w:rsid w:val="00A20937"/>
    <w:rsid w:val="00A2271D"/>
    <w:rsid w:val="00A237D5"/>
    <w:rsid w:val="00A26931"/>
    <w:rsid w:val="00A30EFC"/>
    <w:rsid w:val="00A31984"/>
    <w:rsid w:val="00A32D73"/>
    <w:rsid w:val="00A3367B"/>
    <w:rsid w:val="00A3597D"/>
    <w:rsid w:val="00A36DD1"/>
    <w:rsid w:val="00A37303"/>
    <w:rsid w:val="00A37C64"/>
    <w:rsid w:val="00A4006C"/>
    <w:rsid w:val="00A40091"/>
    <w:rsid w:val="00A4030F"/>
    <w:rsid w:val="00A41C79"/>
    <w:rsid w:val="00A41CB5"/>
    <w:rsid w:val="00A42CDF"/>
    <w:rsid w:val="00A4452E"/>
    <w:rsid w:val="00A4472C"/>
    <w:rsid w:val="00A44E69"/>
    <w:rsid w:val="00A46304"/>
    <w:rsid w:val="00A4661E"/>
    <w:rsid w:val="00A55BD6"/>
    <w:rsid w:val="00A55D50"/>
    <w:rsid w:val="00A57142"/>
    <w:rsid w:val="00A648CD"/>
    <w:rsid w:val="00A6537A"/>
    <w:rsid w:val="00A6543B"/>
    <w:rsid w:val="00A67866"/>
    <w:rsid w:val="00A70B07"/>
    <w:rsid w:val="00A723F8"/>
    <w:rsid w:val="00A72870"/>
    <w:rsid w:val="00A7365C"/>
    <w:rsid w:val="00A75AF4"/>
    <w:rsid w:val="00A76616"/>
    <w:rsid w:val="00A77700"/>
    <w:rsid w:val="00A77CCB"/>
    <w:rsid w:val="00A82ACA"/>
    <w:rsid w:val="00A83D8D"/>
    <w:rsid w:val="00A8446B"/>
    <w:rsid w:val="00A8473F"/>
    <w:rsid w:val="00A862D6"/>
    <w:rsid w:val="00A8715E"/>
    <w:rsid w:val="00A9295B"/>
    <w:rsid w:val="00A93B09"/>
    <w:rsid w:val="00A9473F"/>
    <w:rsid w:val="00A952D7"/>
    <w:rsid w:val="00A963F7"/>
    <w:rsid w:val="00A96AD8"/>
    <w:rsid w:val="00AA0095"/>
    <w:rsid w:val="00AA052C"/>
    <w:rsid w:val="00AA0D6F"/>
    <w:rsid w:val="00AA1E45"/>
    <w:rsid w:val="00AA4286"/>
    <w:rsid w:val="00AA456B"/>
    <w:rsid w:val="00AA519D"/>
    <w:rsid w:val="00AA57F5"/>
    <w:rsid w:val="00AA672E"/>
    <w:rsid w:val="00AA6EC9"/>
    <w:rsid w:val="00AB2B2E"/>
    <w:rsid w:val="00AB60A1"/>
    <w:rsid w:val="00AB6309"/>
    <w:rsid w:val="00AB6C5F"/>
    <w:rsid w:val="00AB7129"/>
    <w:rsid w:val="00AB79C8"/>
    <w:rsid w:val="00AC1E9F"/>
    <w:rsid w:val="00AC27A6"/>
    <w:rsid w:val="00AC30F7"/>
    <w:rsid w:val="00AC3A5A"/>
    <w:rsid w:val="00AC4D95"/>
    <w:rsid w:val="00AC5DF4"/>
    <w:rsid w:val="00AC7791"/>
    <w:rsid w:val="00AD0AEF"/>
    <w:rsid w:val="00AD11B7"/>
    <w:rsid w:val="00AD1A94"/>
    <w:rsid w:val="00AD1C05"/>
    <w:rsid w:val="00AD4008"/>
    <w:rsid w:val="00AD4126"/>
    <w:rsid w:val="00AD421C"/>
    <w:rsid w:val="00AD44FA"/>
    <w:rsid w:val="00AD70A8"/>
    <w:rsid w:val="00AE070A"/>
    <w:rsid w:val="00AE101C"/>
    <w:rsid w:val="00AE3502"/>
    <w:rsid w:val="00AE37E5"/>
    <w:rsid w:val="00AE46BF"/>
    <w:rsid w:val="00AE480C"/>
    <w:rsid w:val="00AE48E1"/>
    <w:rsid w:val="00AE5EB4"/>
    <w:rsid w:val="00AF0C18"/>
    <w:rsid w:val="00AF29D0"/>
    <w:rsid w:val="00AF47C5"/>
    <w:rsid w:val="00AF5398"/>
    <w:rsid w:val="00AF5C97"/>
    <w:rsid w:val="00B039A0"/>
    <w:rsid w:val="00B049AF"/>
    <w:rsid w:val="00B06D3D"/>
    <w:rsid w:val="00B07242"/>
    <w:rsid w:val="00B10534"/>
    <w:rsid w:val="00B113DB"/>
    <w:rsid w:val="00B11D8A"/>
    <w:rsid w:val="00B12981"/>
    <w:rsid w:val="00B147DD"/>
    <w:rsid w:val="00B15565"/>
    <w:rsid w:val="00B156FD"/>
    <w:rsid w:val="00B16890"/>
    <w:rsid w:val="00B21F61"/>
    <w:rsid w:val="00B24B4E"/>
    <w:rsid w:val="00B261F1"/>
    <w:rsid w:val="00B265BC"/>
    <w:rsid w:val="00B31FB1"/>
    <w:rsid w:val="00B32C8D"/>
    <w:rsid w:val="00B33952"/>
    <w:rsid w:val="00B33C5E"/>
    <w:rsid w:val="00B342F4"/>
    <w:rsid w:val="00B34369"/>
    <w:rsid w:val="00B34DC2"/>
    <w:rsid w:val="00B378E5"/>
    <w:rsid w:val="00B41D21"/>
    <w:rsid w:val="00B4346D"/>
    <w:rsid w:val="00B43B33"/>
    <w:rsid w:val="00B440F4"/>
    <w:rsid w:val="00B447A5"/>
    <w:rsid w:val="00B4654C"/>
    <w:rsid w:val="00B46DFC"/>
    <w:rsid w:val="00B47293"/>
    <w:rsid w:val="00B4747B"/>
    <w:rsid w:val="00B50625"/>
    <w:rsid w:val="00B50E50"/>
    <w:rsid w:val="00B52120"/>
    <w:rsid w:val="00B54ABC"/>
    <w:rsid w:val="00B56FBE"/>
    <w:rsid w:val="00B576F3"/>
    <w:rsid w:val="00B60ACF"/>
    <w:rsid w:val="00B62B58"/>
    <w:rsid w:val="00B6323C"/>
    <w:rsid w:val="00B65149"/>
    <w:rsid w:val="00B6578D"/>
    <w:rsid w:val="00B66567"/>
    <w:rsid w:val="00B66F52"/>
    <w:rsid w:val="00B66FE5"/>
    <w:rsid w:val="00B6783E"/>
    <w:rsid w:val="00B72880"/>
    <w:rsid w:val="00B758BF"/>
    <w:rsid w:val="00B76AB5"/>
    <w:rsid w:val="00B770B4"/>
    <w:rsid w:val="00B77EC8"/>
    <w:rsid w:val="00B827A6"/>
    <w:rsid w:val="00B831CE"/>
    <w:rsid w:val="00B84DCA"/>
    <w:rsid w:val="00B86677"/>
    <w:rsid w:val="00B867A1"/>
    <w:rsid w:val="00B87131"/>
    <w:rsid w:val="00B90505"/>
    <w:rsid w:val="00B939B1"/>
    <w:rsid w:val="00B95D00"/>
    <w:rsid w:val="00B96D40"/>
    <w:rsid w:val="00B97386"/>
    <w:rsid w:val="00BA263B"/>
    <w:rsid w:val="00BA2880"/>
    <w:rsid w:val="00BA42B2"/>
    <w:rsid w:val="00BA58D4"/>
    <w:rsid w:val="00BA5B9E"/>
    <w:rsid w:val="00BA7C9A"/>
    <w:rsid w:val="00BB1A86"/>
    <w:rsid w:val="00BB46B2"/>
    <w:rsid w:val="00BB5F8F"/>
    <w:rsid w:val="00BB657A"/>
    <w:rsid w:val="00BC1A4E"/>
    <w:rsid w:val="00BC1D46"/>
    <w:rsid w:val="00BC5DC7"/>
    <w:rsid w:val="00BC6B8B"/>
    <w:rsid w:val="00BC71E0"/>
    <w:rsid w:val="00BC73D8"/>
    <w:rsid w:val="00BD2BCB"/>
    <w:rsid w:val="00BD52D7"/>
    <w:rsid w:val="00BD5AD2"/>
    <w:rsid w:val="00BD71FD"/>
    <w:rsid w:val="00BE1C32"/>
    <w:rsid w:val="00BE22F3"/>
    <w:rsid w:val="00BE4E8A"/>
    <w:rsid w:val="00BE5B52"/>
    <w:rsid w:val="00BE7B8D"/>
    <w:rsid w:val="00BF0993"/>
    <w:rsid w:val="00BF10A9"/>
    <w:rsid w:val="00BF1703"/>
    <w:rsid w:val="00BF20A1"/>
    <w:rsid w:val="00BF231C"/>
    <w:rsid w:val="00BF51E5"/>
    <w:rsid w:val="00BF5A38"/>
    <w:rsid w:val="00BF74A6"/>
    <w:rsid w:val="00C013AD"/>
    <w:rsid w:val="00C04904"/>
    <w:rsid w:val="00C056B3"/>
    <w:rsid w:val="00C103E5"/>
    <w:rsid w:val="00C13319"/>
    <w:rsid w:val="00C13EE9"/>
    <w:rsid w:val="00C1525C"/>
    <w:rsid w:val="00C21540"/>
    <w:rsid w:val="00C21906"/>
    <w:rsid w:val="00C21BFA"/>
    <w:rsid w:val="00C22148"/>
    <w:rsid w:val="00C24C8D"/>
    <w:rsid w:val="00C25FE2"/>
    <w:rsid w:val="00C26B53"/>
    <w:rsid w:val="00C279B2"/>
    <w:rsid w:val="00C33E50"/>
    <w:rsid w:val="00C34C20"/>
    <w:rsid w:val="00C35A3E"/>
    <w:rsid w:val="00C3600D"/>
    <w:rsid w:val="00C4023D"/>
    <w:rsid w:val="00C4114E"/>
    <w:rsid w:val="00C42130"/>
    <w:rsid w:val="00C423A4"/>
    <w:rsid w:val="00C44BF5"/>
    <w:rsid w:val="00C504CE"/>
    <w:rsid w:val="00C507A9"/>
    <w:rsid w:val="00C51FA9"/>
    <w:rsid w:val="00C521D6"/>
    <w:rsid w:val="00C543FB"/>
    <w:rsid w:val="00C55232"/>
    <w:rsid w:val="00C553A4"/>
    <w:rsid w:val="00C55A06"/>
    <w:rsid w:val="00C55D03"/>
    <w:rsid w:val="00C601BC"/>
    <w:rsid w:val="00C61304"/>
    <w:rsid w:val="00C6329F"/>
    <w:rsid w:val="00C63340"/>
    <w:rsid w:val="00C643F9"/>
    <w:rsid w:val="00C64A9A"/>
    <w:rsid w:val="00C64E95"/>
    <w:rsid w:val="00C71372"/>
    <w:rsid w:val="00C72410"/>
    <w:rsid w:val="00C7287F"/>
    <w:rsid w:val="00C72A7C"/>
    <w:rsid w:val="00C75A29"/>
    <w:rsid w:val="00C76126"/>
    <w:rsid w:val="00C80CB8"/>
    <w:rsid w:val="00C819F8"/>
    <w:rsid w:val="00C8248C"/>
    <w:rsid w:val="00C84E33"/>
    <w:rsid w:val="00C86426"/>
    <w:rsid w:val="00C86D6F"/>
    <w:rsid w:val="00C86EE6"/>
    <w:rsid w:val="00C9001D"/>
    <w:rsid w:val="00C905FC"/>
    <w:rsid w:val="00C92D03"/>
    <w:rsid w:val="00C9319C"/>
    <w:rsid w:val="00C9435D"/>
    <w:rsid w:val="00C949C2"/>
    <w:rsid w:val="00C94DF2"/>
    <w:rsid w:val="00C96741"/>
    <w:rsid w:val="00CA18D9"/>
    <w:rsid w:val="00CA2D1B"/>
    <w:rsid w:val="00CA375D"/>
    <w:rsid w:val="00CA3FCC"/>
    <w:rsid w:val="00CA4B8E"/>
    <w:rsid w:val="00CA662A"/>
    <w:rsid w:val="00CA7AFD"/>
    <w:rsid w:val="00CA7C3C"/>
    <w:rsid w:val="00CB0189"/>
    <w:rsid w:val="00CB0BA2"/>
    <w:rsid w:val="00CB1A42"/>
    <w:rsid w:val="00CB1B0C"/>
    <w:rsid w:val="00CB28A4"/>
    <w:rsid w:val="00CB2C0B"/>
    <w:rsid w:val="00CB381E"/>
    <w:rsid w:val="00CB517D"/>
    <w:rsid w:val="00CC0377"/>
    <w:rsid w:val="00CC038D"/>
    <w:rsid w:val="00CC08DB"/>
    <w:rsid w:val="00CC304C"/>
    <w:rsid w:val="00CC39FF"/>
    <w:rsid w:val="00CC3C2F"/>
    <w:rsid w:val="00CC4AC8"/>
    <w:rsid w:val="00CC5233"/>
    <w:rsid w:val="00CC5DE6"/>
    <w:rsid w:val="00CC6E4E"/>
    <w:rsid w:val="00CC6FE8"/>
    <w:rsid w:val="00CC7202"/>
    <w:rsid w:val="00CD2808"/>
    <w:rsid w:val="00CD28BF"/>
    <w:rsid w:val="00CD36E7"/>
    <w:rsid w:val="00CD4092"/>
    <w:rsid w:val="00CD4A20"/>
    <w:rsid w:val="00CD50A1"/>
    <w:rsid w:val="00CD519E"/>
    <w:rsid w:val="00CE0C4F"/>
    <w:rsid w:val="00CE30EA"/>
    <w:rsid w:val="00CF048A"/>
    <w:rsid w:val="00CF0D04"/>
    <w:rsid w:val="00CF155A"/>
    <w:rsid w:val="00CF25D2"/>
    <w:rsid w:val="00CF2947"/>
    <w:rsid w:val="00CF4EB2"/>
    <w:rsid w:val="00CF686F"/>
    <w:rsid w:val="00CF6E60"/>
    <w:rsid w:val="00CF7BCA"/>
    <w:rsid w:val="00D008FD"/>
    <w:rsid w:val="00D0321C"/>
    <w:rsid w:val="00D035EC"/>
    <w:rsid w:val="00D06AB1"/>
    <w:rsid w:val="00D072ED"/>
    <w:rsid w:val="00D07A16"/>
    <w:rsid w:val="00D1067E"/>
    <w:rsid w:val="00D10F50"/>
    <w:rsid w:val="00D11272"/>
    <w:rsid w:val="00D124AB"/>
    <w:rsid w:val="00D126F5"/>
    <w:rsid w:val="00D142DA"/>
    <w:rsid w:val="00D1489E"/>
    <w:rsid w:val="00D20737"/>
    <w:rsid w:val="00D21E81"/>
    <w:rsid w:val="00D223DE"/>
    <w:rsid w:val="00D24CCB"/>
    <w:rsid w:val="00D25E37"/>
    <w:rsid w:val="00D2661A"/>
    <w:rsid w:val="00D27582"/>
    <w:rsid w:val="00D27EC4"/>
    <w:rsid w:val="00D32719"/>
    <w:rsid w:val="00D33333"/>
    <w:rsid w:val="00D34192"/>
    <w:rsid w:val="00D352A2"/>
    <w:rsid w:val="00D36B16"/>
    <w:rsid w:val="00D4162B"/>
    <w:rsid w:val="00D4473A"/>
    <w:rsid w:val="00D4514F"/>
    <w:rsid w:val="00D451E2"/>
    <w:rsid w:val="00D45E89"/>
    <w:rsid w:val="00D45E8D"/>
    <w:rsid w:val="00D466AE"/>
    <w:rsid w:val="00D4734F"/>
    <w:rsid w:val="00D51BF3"/>
    <w:rsid w:val="00D556F1"/>
    <w:rsid w:val="00D6027D"/>
    <w:rsid w:val="00D657B9"/>
    <w:rsid w:val="00D66400"/>
    <w:rsid w:val="00D66846"/>
    <w:rsid w:val="00D66FA3"/>
    <w:rsid w:val="00D67008"/>
    <w:rsid w:val="00D675FB"/>
    <w:rsid w:val="00D7052D"/>
    <w:rsid w:val="00D71F25"/>
    <w:rsid w:val="00D72A9C"/>
    <w:rsid w:val="00D75BAE"/>
    <w:rsid w:val="00D77031"/>
    <w:rsid w:val="00D77F20"/>
    <w:rsid w:val="00D82869"/>
    <w:rsid w:val="00D84941"/>
    <w:rsid w:val="00D84FA1"/>
    <w:rsid w:val="00D851F0"/>
    <w:rsid w:val="00D86DB7"/>
    <w:rsid w:val="00D926D0"/>
    <w:rsid w:val="00D93030"/>
    <w:rsid w:val="00D932A0"/>
    <w:rsid w:val="00D932DD"/>
    <w:rsid w:val="00D93A15"/>
    <w:rsid w:val="00D950E1"/>
    <w:rsid w:val="00D952A6"/>
    <w:rsid w:val="00D979B4"/>
    <w:rsid w:val="00D97F99"/>
    <w:rsid w:val="00DA1E08"/>
    <w:rsid w:val="00DA24F8"/>
    <w:rsid w:val="00DA28E8"/>
    <w:rsid w:val="00DA38D3"/>
    <w:rsid w:val="00DA3932"/>
    <w:rsid w:val="00DA3AFC"/>
    <w:rsid w:val="00DA64F8"/>
    <w:rsid w:val="00DA6C15"/>
    <w:rsid w:val="00DB0258"/>
    <w:rsid w:val="00DB23EE"/>
    <w:rsid w:val="00DB38EE"/>
    <w:rsid w:val="00DB498B"/>
    <w:rsid w:val="00DB5413"/>
    <w:rsid w:val="00DB66CA"/>
    <w:rsid w:val="00DB6BCA"/>
    <w:rsid w:val="00DB72F4"/>
    <w:rsid w:val="00DB73F7"/>
    <w:rsid w:val="00DB7E2A"/>
    <w:rsid w:val="00DC0321"/>
    <w:rsid w:val="00DC0814"/>
    <w:rsid w:val="00DC3067"/>
    <w:rsid w:val="00DC370B"/>
    <w:rsid w:val="00DC5B90"/>
    <w:rsid w:val="00DC6C73"/>
    <w:rsid w:val="00DC70BD"/>
    <w:rsid w:val="00DC7BC6"/>
    <w:rsid w:val="00DD00FF"/>
    <w:rsid w:val="00DD0619"/>
    <w:rsid w:val="00DD07FB"/>
    <w:rsid w:val="00DD1219"/>
    <w:rsid w:val="00DD25C6"/>
    <w:rsid w:val="00DD4305"/>
    <w:rsid w:val="00DD4FE5"/>
    <w:rsid w:val="00DD54B0"/>
    <w:rsid w:val="00DD57EE"/>
    <w:rsid w:val="00DD6B2B"/>
    <w:rsid w:val="00DD6BCC"/>
    <w:rsid w:val="00DE0A4B"/>
    <w:rsid w:val="00DE207B"/>
    <w:rsid w:val="00DE2410"/>
    <w:rsid w:val="00DE2939"/>
    <w:rsid w:val="00DE6E81"/>
    <w:rsid w:val="00DE703F"/>
    <w:rsid w:val="00DE7595"/>
    <w:rsid w:val="00DF0483"/>
    <w:rsid w:val="00DF0FE6"/>
    <w:rsid w:val="00DF1961"/>
    <w:rsid w:val="00DF3BAF"/>
    <w:rsid w:val="00DF44DE"/>
    <w:rsid w:val="00DF72F3"/>
    <w:rsid w:val="00E01138"/>
    <w:rsid w:val="00E02DFB"/>
    <w:rsid w:val="00E030F9"/>
    <w:rsid w:val="00E0311A"/>
    <w:rsid w:val="00E03138"/>
    <w:rsid w:val="00E03E16"/>
    <w:rsid w:val="00E06404"/>
    <w:rsid w:val="00E11A85"/>
    <w:rsid w:val="00E12495"/>
    <w:rsid w:val="00E15CCD"/>
    <w:rsid w:val="00E202EF"/>
    <w:rsid w:val="00E210B5"/>
    <w:rsid w:val="00E220C1"/>
    <w:rsid w:val="00E23D99"/>
    <w:rsid w:val="00E2552F"/>
    <w:rsid w:val="00E3137A"/>
    <w:rsid w:val="00E32CCF"/>
    <w:rsid w:val="00E34A98"/>
    <w:rsid w:val="00E35D1E"/>
    <w:rsid w:val="00E364F9"/>
    <w:rsid w:val="00E365FA"/>
    <w:rsid w:val="00E36789"/>
    <w:rsid w:val="00E371FD"/>
    <w:rsid w:val="00E425EA"/>
    <w:rsid w:val="00E44A83"/>
    <w:rsid w:val="00E502C1"/>
    <w:rsid w:val="00E502DD"/>
    <w:rsid w:val="00E50D3A"/>
    <w:rsid w:val="00E51387"/>
    <w:rsid w:val="00E51E68"/>
    <w:rsid w:val="00E5200D"/>
    <w:rsid w:val="00E52EFD"/>
    <w:rsid w:val="00E5352B"/>
    <w:rsid w:val="00E5408A"/>
    <w:rsid w:val="00E54A6D"/>
    <w:rsid w:val="00E56800"/>
    <w:rsid w:val="00E606CC"/>
    <w:rsid w:val="00E60C63"/>
    <w:rsid w:val="00E6232E"/>
    <w:rsid w:val="00E62FF9"/>
    <w:rsid w:val="00E635D6"/>
    <w:rsid w:val="00E639BC"/>
    <w:rsid w:val="00E64BD4"/>
    <w:rsid w:val="00E664CC"/>
    <w:rsid w:val="00E70388"/>
    <w:rsid w:val="00E70F92"/>
    <w:rsid w:val="00E73736"/>
    <w:rsid w:val="00E74C54"/>
    <w:rsid w:val="00E75871"/>
    <w:rsid w:val="00E77A03"/>
    <w:rsid w:val="00E822E8"/>
    <w:rsid w:val="00E82554"/>
    <w:rsid w:val="00E82606"/>
    <w:rsid w:val="00E846C8"/>
    <w:rsid w:val="00E84957"/>
    <w:rsid w:val="00E84A55"/>
    <w:rsid w:val="00E85BFF"/>
    <w:rsid w:val="00E90391"/>
    <w:rsid w:val="00E906C2"/>
    <w:rsid w:val="00E92065"/>
    <w:rsid w:val="00E922AD"/>
    <w:rsid w:val="00E9311F"/>
    <w:rsid w:val="00E934D1"/>
    <w:rsid w:val="00E94AF0"/>
    <w:rsid w:val="00E94DB0"/>
    <w:rsid w:val="00E95D13"/>
    <w:rsid w:val="00E95DD3"/>
    <w:rsid w:val="00E969D5"/>
    <w:rsid w:val="00EA0E10"/>
    <w:rsid w:val="00EA25DC"/>
    <w:rsid w:val="00EA4CE1"/>
    <w:rsid w:val="00EA58D1"/>
    <w:rsid w:val="00EA61BC"/>
    <w:rsid w:val="00EA681A"/>
    <w:rsid w:val="00EA735B"/>
    <w:rsid w:val="00EB1E69"/>
    <w:rsid w:val="00EB2086"/>
    <w:rsid w:val="00EB3CD0"/>
    <w:rsid w:val="00EB4F5C"/>
    <w:rsid w:val="00EB5EDF"/>
    <w:rsid w:val="00EB60FE"/>
    <w:rsid w:val="00EB74DB"/>
    <w:rsid w:val="00EB781D"/>
    <w:rsid w:val="00EC0AA4"/>
    <w:rsid w:val="00EC1E49"/>
    <w:rsid w:val="00EC5359"/>
    <w:rsid w:val="00EC562A"/>
    <w:rsid w:val="00EC76B6"/>
    <w:rsid w:val="00ED067A"/>
    <w:rsid w:val="00ED069C"/>
    <w:rsid w:val="00ED1F0C"/>
    <w:rsid w:val="00ED2B50"/>
    <w:rsid w:val="00ED69E2"/>
    <w:rsid w:val="00EE0350"/>
    <w:rsid w:val="00EE0719"/>
    <w:rsid w:val="00EE0DB6"/>
    <w:rsid w:val="00EE0E80"/>
    <w:rsid w:val="00EE3682"/>
    <w:rsid w:val="00EE613F"/>
    <w:rsid w:val="00EE7295"/>
    <w:rsid w:val="00EE7869"/>
    <w:rsid w:val="00EF054A"/>
    <w:rsid w:val="00EF3235"/>
    <w:rsid w:val="00EF7E72"/>
    <w:rsid w:val="00F0228A"/>
    <w:rsid w:val="00F05016"/>
    <w:rsid w:val="00F06D37"/>
    <w:rsid w:val="00F07B9D"/>
    <w:rsid w:val="00F11586"/>
    <w:rsid w:val="00F1183B"/>
    <w:rsid w:val="00F11C9F"/>
    <w:rsid w:val="00F12263"/>
    <w:rsid w:val="00F1409D"/>
    <w:rsid w:val="00F14214"/>
    <w:rsid w:val="00F157A9"/>
    <w:rsid w:val="00F17A32"/>
    <w:rsid w:val="00F25BB6"/>
    <w:rsid w:val="00F26B7E"/>
    <w:rsid w:val="00F26D1B"/>
    <w:rsid w:val="00F279BC"/>
    <w:rsid w:val="00F27A3B"/>
    <w:rsid w:val="00F33817"/>
    <w:rsid w:val="00F351D2"/>
    <w:rsid w:val="00F36163"/>
    <w:rsid w:val="00F40CA7"/>
    <w:rsid w:val="00F420D5"/>
    <w:rsid w:val="00F43620"/>
    <w:rsid w:val="00F451EA"/>
    <w:rsid w:val="00F45447"/>
    <w:rsid w:val="00F456C6"/>
    <w:rsid w:val="00F4577B"/>
    <w:rsid w:val="00F46496"/>
    <w:rsid w:val="00F474D0"/>
    <w:rsid w:val="00F50179"/>
    <w:rsid w:val="00F515EE"/>
    <w:rsid w:val="00F559D3"/>
    <w:rsid w:val="00F55C0B"/>
    <w:rsid w:val="00F56511"/>
    <w:rsid w:val="00F60D69"/>
    <w:rsid w:val="00F6194E"/>
    <w:rsid w:val="00F623AC"/>
    <w:rsid w:val="00F635BC"/>
    <w:rsid w:val="00F6412A"/>
    <w:rsid w:val="00F65893"/>
    <w:rsid w:val="00F66A4A"/>
    <w:rsid w:val="00F71E22"/>
    <w:rsid w:val="00F72142"/>
    <w:rsid w:val="00F72AE7"/>
    <w:rsid w:val="00F833BA"/>
    <w:rsid w:val="00F84FD0"/>
    <w:rsid w:val="00F859A8"/>
    <w:rsid w:val="00F86D87"/>
    <w:rsid w:val="00F9108B"/>
    <w:rsid w:val="00F91349"/>
    <w:rsid w:val="00F927E6"/>
    <w:rsid w:val="00F93A8A"/>
    <w:rsid w:val="00F95248"/>
    <w:rsid w:val="00F956A9"/>
    <w:rsid w:val="00F958AC"/>
    <w:rsid w:val="00F963ED"/>
    <w:rsid w:val="00F966CF"/>
    <w:rsid w:val="00F96CAE"/>
    <w:rsid w:val="00F97C99"/>
    <w:rsid w:val="00FA398C"/>
    <w:rsid w:val="00FA3C9E"/>
    <w:rsid w:val="00FA662D"/>
    <w:rsid w:val="00FA73B1"/>
    <w:rsid w:val="00FB0CB9"/>
    <w:rsid w:val="00FB151D"/>
    <w:rsid w:val="00FB231D"/>
    <w:rsid w:val="00FB25DD"/>
    <w:rsid w:val="00FB3727"/>
    <w:rsid w:val="00FB45F1"/>
    <w:rsid w:val="00FB4A72"/>
    <w:rsid w:val="00FB4AF4"/>
    <w:rsid w:val="00FB54E8"/>
    <w:rsid w:val="00FB5D8A"/>
    <w:rsid w:val="00FB6558"/>
    <w:rsid w:val="00FB7054"/>
    <w:rsid w:val="00FC16AB"/>
    <w:rsid w:val="00FC17B7"/>
    <w:rsid w:val="00FC2CB7"/>
    <w:rsid w:val="00FC4090"/>
    <w:rsid w:val="00FC51D7"/>
    <w:rsid w:val="00FC55B4"/>
    <w:rsid w:val="00FC7730"/>
    <w:rsid w:val="00FD00E6"/>
    <w:rsid w:val="00FD01ED"/>
    <w:rsid w:val="00FD09A1"/>
    <w:rsid w:val="00FD0D61"/>
    <w:rsid w:val="00FD1020"/>
    <w:rsid w:val="00FD2A7C"/>
    <w:rsid w:val="00FD59EB"/>
    <w:rsid w:val="00FD7299"/>
    <w:rsid w:val="00FE1FBE"/>
    <w:rsid w:val="00FE3901"/>
    <w:rsid w:val="00FE39D3"/>
    <w:rsid w:val="00FE4BCE"/>
    <w:rsid w:val="00FE54AE"/>
    <w:rsid w:val="00FE576A"/>
    <w:rsid w:val="00FE5A77"/>
    <w:rsid w:val="00FE7E79"/>
    <w:rsid w:val="00FF1284"/>
    <w:rsid w:val="00FF3E7D"/>
    <w:rsid w:val="00FF3F97"/>
    <w:rsid w:val="00FF5B99"/>
    <w:rsid w:val="00FF730C"/>
    <w:rsid w:val="00FF73F4"/>
    <w:rsid w:val="00FF7CE4"/>
    <w:rsid w:val="00FF7E39"/>
    <w:rsid w:val="05383BBD"/>
    <w:rsid w:val="08DB3744"/>
    <w:rsid w:val="0EB27551"/>
    <w:rsid w:val="13FD24A1"/>
    <w:rsid w:val="1503654E"/>
    <w:rsid w:val="158C750D"/>
    <w:rsid w:val="16A405EA"/>
    <w:rsid w:val="17226B5C"/>
    <w:rsid w:val="18113A0E"/>
    <w:rsid w:val="1A91526B"/>
    <w:rsid w:val="1B713D47"/>
    <w:rsid w:val="1D901156"/>
    <w:rsid w:val="23807ABF"/>
    <w:rsid w:val="24F5386D"/>
    <w:rsid w:val="288E5F25"/>
    <w:rsid w:val="2E3A3714"/>
    <w:rsid w:val="30C9781E"/>
    <w:rsid w:val="31835844"/>
    <w:rsid w:val="3FA90A7E"/>
    <w:rsid w:val="412C7A2B"/>
    <w:rsid w:val="422A10AE"/>
    <w:rsid w:val="4432441C"/>
    <w:rsid w:val="44A74056"/>
    <w:rsid w:val="45AE5361"/>
    <w:rsid w:val="54FA524C"/>
    <w:rsid w:val="55874883"/>
    <w:rsid w:val="559F7756"/>
    <w:rsid w:val="57C1347A"/>
    <w:rsid w:val="5BCB2A87"/>
    <w:rsid w:val="5F7E0118"/>
    <w:rsid w:val="632659E4"/>
    <w:rsid w:val="675A53F8"/>
    <w:rsid w:val="67835351"/>
    <w:rsid w:val="679D1CC1"/>
    <w:rsid w:val="685E4A4A"/>
    <w:rsid w:val="68707CF4"/>
    <w:rsid w:val="6B823F5D"/>
    <w:rsid w:val="70D03F0C"/>
    <w:rsid w:val="7290688B"/>
    <w:rsid w:val="73A23975"/>
    <w:rsid w:val="757703D1"/>
    <w:rsid w:val="77FF786B"/>
    <w:rsid w:val="79855AAA"/>
    <w:rsid w:val="79D05624"/>
    <w:rsid w:val="7AC85B42"/>
    <w:rsid w:val="7C806282"/>
    <w:rsid w:val="7F285BD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6"/>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7"/>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8"/>
    <w:qFormat/>
    <w:uiPriority w:val="0"/>
    <w:pPr>
      <w:keepNext/>
      <w:keepLines/>
      <w:spacing w:before="260" w:after="260" w:line="416" w:lineRule="auto"/>
      <w:outlineLvl w:val="2"/>
    </w:pPr>
    <w:rPr>
      <w:b/>
      <w:bCs/>
      <w:sz w:val="32"/>
      <w:szCs w:val="32"/>
    </w:rPr>
  </w:style>
  <w:style w:type="paragraph" w:styleId="5">
    <w:name w:val="heading 4"/>
    <w:basedOn w:val="1"/>
    <w:next w:val="1"/>
    <w:link w:val="39"/>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0"/>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1"/>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2"/>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3"/>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4"/>
    <w:qFormat/>
    <w:uiPriority w:val="0"/>
    <w:pPr>
      <w:keepNext/>
      <w:keepLines/>
      <w:adjustRightInd/>
      <w:spacing w:before="240" w:after="64" w:line="320" w:lineRule="auto"/>
      <w:outlineLvl w:val="8"/>
    </w:pPr>
    <w:rPr>
      <w:rFonts w:ascii="Arial" w:hAnsi="Arial" w:eastAsia="黑体"/>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8"/>
    <w:qFormat/>
    <w:uiPriority w:val="0"/>
    <w:pPr>
      <w:spacing w:after="120"/>
    </w:pPr>
  </w:style>
  <w:style w:type="paragraph" w:styleId="14">
    <w:name w:val="toc 5"/>
    <w:basedOn w:val="1"/>
    <w:next w:val="1"/>
    <w:unhideWhenUsed/>
    <w:qFormat/>
    <w:uiPriority w:val="39"/>
    <w:pPr>
      <w:ind w:left="839"/>
    </w:pPr>
    <w:rPr>
      <w:rFonts w:ascii="宋体"/>
    </w:rPr>
  </w:style>
  <w:style w:type="paragraph" w:styleId="15">
    <w:name w:val="toc 3"/>
    <w:basedOn w:val="1"/>
    <w:next w:val="1"/>
    <w:unhideWhenUsed/>
    <w:qFormat/>
    <w:uiPriority w:val="39"/>
    <w:pPr>
      <w:spacing w:line="300" w:lineRule="exact"/>
      <w:ind w:left="420"/>
    </w:pPr>
    <w:rPr>
      <w:rFonts w:ascii="宋体"/>
    </w:rPr>
  </w:style>
  <w:style w:type="paragraph" w:styleId="16">
    <w:name w:val="Date"/>
    <w:basedOn w:val="1"/>
    <w:next w:val="1"/>
    <w:link w:val="235"/>
    <w:semiHidden/>
    <w:unhideWhenUsed/>
    <w:qFormat/>
    <w:uiPriority w:val="99"/>
    <w:pPr>
      <w:ind w:left="100" w:leftChars="2500"/>
    </w:pPr>
  </w:style>
  <w:style w:type="paragraph" w:styleId="17">
    <w:name w:val="Balloon Text"/>
    <w:basedOn w:val="1"/>
    <w:link w:val="47"/>
    <w:semiHidden/>
    <w:unhideWhenUsed/>
    <w:qFormat/>
    <w:uiPriority w:val="99"/>
    <w:rPr>
      <w:sz w:val="18"/>
      <w:szCs w:val="18"/>
    </w:rPr>
  </w:style>
  <w:style w:type="paragraph" w:styleId="18">
    <w:name w:val="footer"/>
    <w:basedOn w:val="1"/>
    <w:link w:val="46"/>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5"/>
    <w:qFormat/>
    <w:uiPriority w:val="99"/>
    <w:pPr>
      <w:tabs>
        <w:tab w:val="center" w:pos="4153"/>
        <w:tab w:val="right" w:pos="8306"/>
      </w:tabs>
      <w:adjustRightInd/>
      <w:snapToGrid w:val="0"/>
      <w:jc w:val="center"/>
    </w:pPr>
    <w:rPr>
      <w:sz w:val="18"/>
      <w:szCs w:val="18"/>
    </w:rPr>
  </w:style>
  <w:style w:type="paragraph" w:styleId="20">
    <w:name w:val="toc 1"/>
    <w:basedOn w:val="1"/>
    <w:next w:val="1"/>
    <w:unhideWhenUsed/>
    <w:qFormat/>
    <w:uiPriority w:val="39"/>
    <w:rPr>
      <w:rFonts w:ascii="宋体"/>
    </w:rPr>
  </w:style>
  <w:style w:type="paragraph" w:styleId="21">
    <w:name w:val="toc 4"/>
    <w:basedOn w:val="1"/>
    <w:next w:val="1"/>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1"/>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unhideWhenUsed/>
    <w:qFormat/>
    <w:uiPriority w:val="39"/>
    <w:pPr>
      <w:spacing w:line="300" w:lineRule="exact"/>
      <w:ind w:left="1049"/>
    </w:pPr>
    <w:rPr>
      <w:rFonts w:ascii="宋体"/>
    </w:rPr>
  </w:style>
  <w:style w:type="paragraph" w:styleId="24">
    <w:name w:val="table of figures"/>
    <w:basedOn w:val="1"/>
    <w:next w:val="1"/>
    <w:semiHidden/>
    <w:qFormat/>
    <w:uiPriority w:val="0"/>
    <w:pPr>
      <w:adjustRightInd/>
      <w:spacing w:line="240" w:lineRule="auto"/>
      <w:jc w:val="left"/>
    </w:pPr>
    <w:rPr>
      <w:szCs w:val="24"/>
    </w:rPr>
  </w:style>
  <w:style w:type="paragraph" w:styleId="25">
    <w:name w:val="toc 2"/>
    <w:basedOn w:val="1"/>
    <w:next w:val="1"/>
    <w:unhideWhenUsed/>
    <w:qFormat/>
    <w:uiPriority w:val="39"/>
    <w:pPr>
      <w:tabs>
        <w:tab w:val="right" w:leader="dot" w:pos="9344"/>
      </w:tabs>
      <w:spacing w:line="300" w:lineRule="exact"/>
      <w:ind w:left="210"/>
    </w:pPr>
    <w:rPr>
      <w:rFonts w:ascii="宋体"/>
    </w:rPr>
  </w:style>
  <w:style w:type="paragraph" w:styleId="26">
    <w:name w:val="Normal (Web)"/>
    <w:basedOn w:val="1"/>
    <w:qFormat/>
    <w:uiPriority w:val="0"/>
    <w:pPr>
      <w:spacing w:beforeAutospacing="1" w:afterAutospacing="1"/>
      <w:jc w:val="left"/>
    </w:pPr>
    <w:rPr>
      <w:kern w:val="0"/>
      <w:sz w:val="24"/>
    </w:rPr>
  </w:style>
  <w:style w:type="paragraph" w:styleId="27">
    <w:name w:val="Title"/>
    <w:basedOn w:val="1"/>
    <w:link w:val="50"/>
    <w:qFormat/>
    <w:uiPriority w:val="0"/>
    <w:pPr>
      <w:spacing w:before="240" w:after="60"/>
      <w:jc w:val="center"/>
      <w:outlineLvl w:val="0"/>
    </w:pPr>
    <w:rPr>
      <w:rFonts w:ascii="Arial" w:hAnsi="Arial" w:cs="Arial"/>
      <w:b/>
      <w:bCs/>
      <w:sz w:val="32"/>
      <w:szCs w:val="32"/>
    </w:rPr>
  </w:style>
  <w:style w:type="table" w:styleId="29">
    <w:name w:val="Table Grid"/>
    <w:basedOn w:val="2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Strong"/>
    <w:qFormat/>
    <w:uiPriority w:val="22"/>
    <w:rPr>
      <w:b/>
      <w:bCs/>
    </w:rPr>
  </w:style>
  <w:style w:type="character" w:styleId="32">
    <w:name w:val="page number"/>
    <w:qFormat/>
    <w:uiPriority w:val="0"/>
    <w:rPr>
      <w:rFonts w:ascii="宋体" w:hAnsi="Times New Roman" w:eastAsia="宋体"/>
      <w:sz w:val="18"/>
    </w:rPr>
  </w:style>
  <w:style w:type="character" w:styleId="33">
    <w:name w:val="Emphasis"/>
    <w:qFormat/>
    <w:uiPriority w:val="20"/>
    <w:rPr>
      <w:i/>
      <w:iCs/>
    </w:rPr>
  </w:style>
  <w:style w:type="character" w:styleId="34">
    <w:name w:val="Hyperlink"/>
    <w:qFormat/>
    <w:uiPriority w:val="99"/>
    <w:rPr>
      <w:rFonts w:ascii="宋体" w:hAnsi="Times New Roman" w:eastAsia="宋体"/>
      <w:color w:val="auto"/>
      <w:spacing w:val="0"/>
      <w:w w:val="100"/>
      <w:position w:val="0"/>
      <w:sz w:val="21"/>
      <w:u w:val="none"/>
      <w:vertAlign w:val="baseline"/>
    </w:rPr>
  </w:style>
  <w:style w:type="character" w:styleId="35">
    <w:name w:val="footnote reference"/>
    <w:semiHidden/>
    <w:qFormat/>
    <w:uiPriority w:val="0"/>
    <w:rPr>
      <w:rFonts w:ascii="宋体" w:hAnsi="宋体" w:eastAsia="宋体" w:cs="Times New Roman"/>
      <w:spacing w:val="0"/>
      <w:sz w:val="18"/>
      <w:vertAlign w:val="superscript"/>
    </w:rPr>
  </w:style>
  <w:style w:type="character" w:customStyle="1" w:styleId="36">
    <w:name w:val="标题 1 Char"/>
    <w:link w:val="2"/>
    <w:qFormat/>
    <w:uiPriority w:val="0"/>
    <w:rPr>
      <w:rFonts w:ascii="Times New Roman" w:hAnsi="Times New Roman" w:eastAsia="宋体" w:cs="Times New Roman"/>
      <w:b/>
      <w:bCs/>
      <w:kern w:val="44"/>
      <w:sz w:val="44"/>
      <w:szCs w:val="44"/>
    </w:rPr>
  </w:style>
  <w:style w:type="character" w:customStyle="1" w:styleId="37">
    <w:name w:val="标题 2 Char"/>
    <w:link w:val="3"/>
    <w:qFormat/>
    <w:uiPriority w:val="0"/>
    <w:rPr>
      <w:rFonts w:ascii="Arial" w:hAnsi="Arial" w:eastAsia="黑体" w:cs="Times New Roman"/>
      <w:b/>
      <w:bCs/>
      <w:sz w:val="32"/>
      <w:szCs w:val="32"/>
    </w:rPr>
  </w:style>
  <w:style w:type="character" w:customStyle="1" w:styleId="38">
    <w:name w:val="标题 3 Char"/>
    <w:link w:val="4"/>
    <w:qFormat/>
    <w:uiPriority w:val="0"/>
    <w:rPr>
      <w:rFonts w:ascii="Times New Roman" w:hAnsi="Times New Roman" w:eastAsia="宋体" w:cs="Times New Roman"/>
      <w:b/>
      <w:bCs/>
      <w:sz w:val="32"/>
      <w:szCs w:val="32"/>
    </w:rPr>
  </w:style>
  <w:style w:type="character" w:customStyle="1" w:styleId="39">
    <w:name w:val="标题 4 Char"/>
    <w:link w:val="5"/>
    <w:qFormat/>
    <w:uiPriority w:val="0"/>
    <w:rPr>
      <w:rFonts w:ascii="Arial" w:hAnsi="Arial" w:eastAsia="黑体" w:cs="Times New Roman"/>
      <w:b/>
      <w:bCs/>
      <w:sz w:val="28"/>
      <w:szCs w:val="28"/>
    </w:rPr>
  </w:style>
  <w:style w:type="character" w:customStyle="1" w:styleId="40">
    <w:name w:val="标题 5 Char"/>
    <w:link w:val="6"/>
    <w:qFormat/>
    <w:uiPriority w:val="0"/>
    <w:rPr>
      <w:rFonts w:ascii="Times New Roman" w:hAnsi="Times New Roman" w:eastAsia="宋体" w:cs="Times New Roman"/>
      <w:b/>
      <w:bCs/>
      <w:sz w:val="28"/>
      <w:szCs w:val="28"/>
    </w:rPr>
  </w:style>
  <w:style w:type="character" w:customStyle="1" w:styleId="41">
    <w:name w:val="标题 6 Char"/>
    <w:link w:val="7"/>
    <w:qFormat/>
    <w:uiPriority w:val="0"/>
    <w:rPr>
      <w:rFonts w:ascii="Arial" w:hAnsi="Arial" w:eastAsia="黑体" w:cs="Times New Roman"/>
      <w:b/>
      <w:bCs/>
      <w:sz w:val="24"/>
      <w:szCs w:val="24"/>
    </w:rPr>
  </w:style>
  <w:style w:type="character" w:customStyle="1" w:styleId="42">
    <w:name w:val="标题 7 Char"/>
    <w:link w:val="8"/>
    <w:qFormat/>
    <w:uiPriority w:val="0"/>
    <w:rPr>
      <w:rFonts w:ascii="Times New Roman" w:hAnsi="Times New Roman" w:eastAsia="宋体" w:cs="Times New Roman"/>
      <w:b/>
      <w:bCs/>
      <w:sz w:val="24"/>
      <w:szCs w:val="24"/>
    </w:rPr>
  </w:style>
  <w:style w:type="character" w:customStyle="1" w:styleId="43">
    <w:name w:val="标题 8 Char"/>
    <w:link w:val="9"/>
    <w:qFormat/>
    <w:uiPriority w:val="0"/>
    <w:rPr>
      <w:rFonts w:ascii="Arial" w:hAnsi="Arial" w:eastAsia="黑体" w:cs="Times New Roman"/>
      <w:sz w:val="24"/>
      <w:szCs w:val="24"/>
    </w:rPr>
  </w:style>
  <w:style w:type="character" w:customStyle="1" w:styleId="44">
    <w:name w:val="标题 9 Char"/>
    <w:link w:val="10"/>
    <w:qFormat/>
    <w:uiPriority w:val="0"/>
    <w:rPr>
      <w:rFonts w:ascii="Arial" w:hAnsi="Arial" w:eastAsia="黑体" w:cs="Times New Roman"/>
      <w:szCs w:val="21"/>
    </w:rPr>
  </w:style>
  <w:style w:type="character" w:customStyle="1" w:styleId="45">
    <w:name w:val="页眉 Char"/>
    <w:link w:val="19"/>
    <w:qFormat/>
    <w:uiPriority w:val="99"/>
    <w:rPr>
      <w:rFonts w:ascii="Times New Roman" w:hAnsi="Times New Roman" w:eastAsia="宋体" w:cs="Times New Roman"/>
      <w:sz w:val="18"/>
      <w:szCs w:val="18"/>
    </w:rPr>
  </w:style>
  <w:style w:type="character" w:customStyle="1" w:styleId="46">
    <w:name w:val="页脚 Char"/>
    <w:link w:val="18"/>
    <w:qFormat/>
    <w:uiPriority w:val="99"/>
    <w:rPr>
      <w:rFonts w:ascii="宋体" w:hAnsi="Times New Roman" w:eastAsia="宋体" w:cs="Times New Roman"/>
      <w:sz w:val="18"/>
      <w:szCs w:val="18"/>
    </w:rPr>
  </w:style>
  <w:style w:type="character" w:customStyle="1" w:styleId="47">
    <w:name w:val="批注框文本 Char"/>
    <w:link w:val="17"/>
    <w:semiHidden/>
    <w:qFormat/>
    <w:uiPriority w:val="99"/>
    <w:rPr>
      <w:sz w:val="18"/>
      <w:szCs w:val="18"/>
    </w:rPr>
  </w:style>
  <w:style w:type="paragraph" w:styleId="48">
    <w:name w:val="Quote"/>
    <w:basedOn w:val="1"/>
    <w:next w:val="1"/>
    <w:link w:val="49"/>
    <w:qFormat/>
    <w:uiPriority w:val="29"/>
    <w:rPr>
      <w:i/>
      <w:iCs/>
      <w:color w:val="000000"/>
    </w:rPr>
  </w:style>
  <w:style w:type="character" w:customStyle="1" w:styleId="49">
    <w:name w:val="引用 Char"/>
    <w:link w:val="48"/>
    <w:qFormat/>
    <w:uiPriority w:val="29"/>
    <w:rPr>
      <w:i/>
      <w:iCs/>
      <w:color w:val="000000"/>
    </w:rPr>
  </w:style>
  <w:style w:type="character" w:customStyle="1" w:styleId="50">
    <w:name w:val="标题 Char"/>
    <w:link w:val="27"/>
    <w:qFormat/>
    <w:uiPriority w:val="0"/>
    <w:rPr>
      <w:rFonts w:ascii="Arial" w:hAnsi="Arial" w:eastAsia="宋体" w:cs="Arial"/>
      <w:b/>
      <w:bCs/>
      <w:sz w:val="32"/>
      <w:szCs w:val="32"/>
    </w:rPr>
  </w:style>
  <w:style w:type="paragraph" w:customStyle="1" w:styleId="51">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2">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3">
    <w:name w:val="标准文件_页脚偶数页"/>
    <w:qFormat/>
    <w:uiPriority w:val="0"/>
    <w:pPr>
      <w:ind w:left="227"/>
    </w:pPr>
    <w:rPr>
      <w:rFonts w:ascii="宋体" w:hAnsi="Times New Roman" w:eastAsia="宋体" w:cs="Times New Roman"/>
      <w:sz w:val="18"/>
      <w:lang w:val="en-US" w:eastAsia="zh-CN" w:bidi="ar-SA"/>
    </w:rPr>
  </w:style>
  <w:style w:type="paragraph" w:customStyle="1" w:styleId="54">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5">
    <w:name w:val="标准书眉一"/>
    <w:qFormat/>
    <w:uiPriority w:val="0"/>
    <w:pPr>
      <w:jc w:val="both"/>
    </w:pPr>
    <w:rPr>
      <w:rFonts w:ascii="Times New Roman" w:hAnsi="Times New Roman" w:eastAsia="宋体" w:cs="Times New Roman"/>
      <w:lang w:val="en-US" w:eastAsia="zh-CN" w:bidi="ar-SA"/>
    </w:rPr>
  </w:style>
  <w:style w:type="paragraph" w:customStyle="1" w:styleId="56">
    <w:name w:val="标准文件_ICS"/>
    <w:basedOn w:val="1"/>
    <w:qFormat/>
    <w:uiPriority w:val="0"/>
    <w:pPr>
      <w:spacing w:line="0" w:lineRule="atLeast"/>
    </w:pPr>
    <w:rPr>
      <w:rFonts w:ascii="黑体" w:hAnsi="宋体" w:eastAsia="黑体"/>
    </w:rPr>
  </w:style>
  <w:style w:type="paragraph" w:customStyle="1" w:styleId="57">
    <w:name w:val="标准文件_标准正文"/>
    <w:basedOn w:val="1"/>
    <w:next w:val="58"/>
    <w:qFormat/>
    <w:uiPriority w:val="0"/>
    <w:pPr>
      <w:snapToGrid w:val="0"/>
      <w:ind w:firstLine="200" w:firstLineChars="200"/>
    </w:pPr>
    <w:rPr>
      <w:kern w:val="0"/>
    </w:rPr>
  </w:style>
  <w:style w:type="paragraph" w:customStyle="1" w:styleId="58">
    <w:name w:val="标准文件_段"/>
    <w:link w:val="186"/>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9">
    <w:name w:val="标准文件_版本"/>
    <w:basedOn w:val="57"/>
    <w:qFormat/>
    <w:uiPriority w:val="0"/>
    <w:pPr>
      <w:adjustRightInd/>
      <w:snapToGrid/>
      <w:ind w:firstLine="0" w:firstLineChars="0"/>
    </w:pPr>
    <w:rPr>
      <w:rFonts w:ascii="宋体" w:hAnsi="宋体"/>
      <w:kern w:val="2"/>
    </w:rPr>
  </w:style>
  <w:style w:type="paragraph" w:customStyle="1" w:styleId="60">
    <w:name w:val="标准文件_标准部门"/>
    <w:basedOn w:val="1"/>
    <w:qFormat/>
    <w:uiPriority w:val="0"/>
    <w:pPr>
      <w:jc w:val="center"/>
    </w:pPr>
    <w:rPr>
      <w:rFonts w:ascii="黑体" w:eastAsia="黑体"/>
      <w:kern w:val="0"/>
      <w:sz w:val="44"/>
    </w:rPr>
  </w:style>
  <w:style w:type="paragraph" w:customStyle="1" w:styleId="61">
    <w:name w:val="标准文件_标准代替"/>
    <w:basedOn w:val="1"/>
    <w:next w:val="1"/>
    <w:qFormat/>
    <w:uiPriority w:val="0"/>
    <w:pPr>
      <w:spacing w:line="310" w:lineRule="exact"/>
      <w:jc w:val="right"/>
    </w:pPr>
    <w:rPr>
      <w:rFonts w:ascii="宋体" w:hAnsi="宋体"/>
      <w:kern w:val="0"/>
    </w:rPr>
  </w:style>
  <w:style w:type="paragraph" w:customStyle="1" w:styleId="62">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3">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4">
    <w:name w:val="标准文件_页眉偶数页"/>
    <w:basedOn w:val="63"/>
    <w:next w:val="1"/>
    <w:qFormat/>
    <w:uiPriority w:val="0"/>
    <w:pPr>
      <w:jc w:val="left"/>
    </w:pPr>
  </w:style>
  <w:style w:type="paragraph" w:customStyle="1" w:styleId="65">
    <w:name w:val="标准文件_参考文献标题"/>
    <w:basedOn w:val="1"/>
    <w:next w:val="1"/>
    <w:qFormat/>
    <w:uiPriority w:val="0"/>
    <w:pPr>
      <w:widowControl/>
      <w:shd w:val="clear" w:color="FFFFFF" w:fill="FFFFFF"/>
      <w:adjustRightInd/>
      <w:spacing w:beforeLines="40" w:afterLines="50" w:line="240" w:lineRule="auto"/>
      <w:jc w:val="center"/>
      <w:outlineLvl w:val="0"/>
    </w:pPr>
    <w:rPr>
      <w:rFonts w:ascii="黑体" w:eastAsia="黑体"/>
      <w:kern w:val="0"/>
    </w:rPr>
  </w:style>
  <w:style w:type="paragraph" w:customStyle="1" w:styleId="66">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7">
    <w:name w:val="标准文件_二级条标题"/>
    <w:next w:val="58"/>
    <w:qFormat/>
    <w:uiPriority w:val="0"/>
    <w:pPr>
      <w:widowControl w:val="0"/>
      <w:numPr>
        <w:ilvl w:val="3"/>
        <w:numId w:val="2"/>
      </w:numPr>
      <w:spacing w:beforeLines="50" w:afterLines="50"/>
      <w:jc w:val="both"/>
      <w:outlineLvl w:val="2"/>
    </w:pPr>
    <w:rPr>
      <w:rFonts w:ascii="黑体" w:hAnsi="Times New Roman" w:eastAsia="黑体" w:cs="Times New Roman"/>
      <w:sz w:val="21"/>
      <w:lang w:val="en-US" w:eastAsia="zh-CN" w:bidi="ar-SA"/>
    </w:rPr>
  </w:style>
  <w:style w:type="character" w:customStyle="1" w:styleId="68">
    <w:name w:val="标准文件_发布"/>
    <w:qFormat/>
    <w:uiPriority w:val="0"/>
    <w:rPr>
      <w:rFonts w:ascii="黑体" w:eastAsia="黑体"/>
      <w:spacing w:val="0"/>
      <w:w w:val="100"/>
      <w:position w:val="3"/>
      <w:sz w:val="28"/>
    </w:rPr>
  </w:style>
  <w:style w:type="paragraph" w:customStyle="1" w:styleId="69">
    <w:name w:val="标准文件_方框数字列项"/>
    <w:basedOn w:val="58"/>
    <w:qFormat/>
    <w:uiPriority w:val="0"/>
    <w:pPr>
      <w:numPr>
        <w:ilvl w:val="0"/>
        <w:numId w:val="3"/>
      </w:numPr>
      <w:ind w:firstLine="0" w:firstLineChars="0"/>
    </w:pPr>
  </w:style>
  <w:style w:type="paragraph" w:customStyle="1" w:styleId="70">
    <w:name w:val="标准文件_封面标准编号"/>
    <w:basedOn w:val="1"/>
    <w:next w:val="61"/>
    <w:qFormat/>
    <w:uiPriority w:val="0"/>
    <w:pPr>
      <w:spacing w:line="310" w:lineRule="exact"/>
      <w:jc w:val="right"/>
    </w:pPr>
    <w:rPr>
      <w:rFonts w:ascii="黑体" w:eastAsia="黑体"/>
      <w:kern w:val="0"/>
      <w:sz w:val="28"/>
    </w:rPr>
  </w:style>
  <w:style w:type="paragraph" w:customStyle="1" w:styleId="71">
    <w:name w:val="标准文件_封面标准分类号"/>
    <w:basedOn w:val="1"/>
    <w:qFormat/>
    <w:uiPriority w:val="0"/>
    <w:rPr>
      <w:rFonts w:ascii="黑体" w:eastAsia="黑体"/>
      <w:b/>
      <w:kern w:val="0"/>
      <w:sz w:val="28"/>
    </w:rPr>
  </w:style>
  <w:style w:type="paragraph" w:customStyle="1" w:styleId="72">
    <w:name w:val="标准文件_封面标准名称"/>
    <w:basedOn w:val="1"/>
    <w:qFormat/>
    <w:uiPriority w:val="0"/>
    <w:pPr>
      <w:spacing w:line="240" w:lineRule="auto"/>
      <w:jc w:val="center"/>
    </w:pPr>
    <w:rPr>
      <w:rFonts w:ascii="黑体" w:eastAsia="黑体"/>
      <w:kern w:val="0"/>
      <w:sz w:val="52"/>
    </w:rPr>
  </w:style>
  <w:style w:type="paragraph" w:customStyle="1" w:styleId="73">
    <w:name w:val="标准文件_封面标准英文名称"/>
    <w:basedOn w:val="1"/>
    <w:qFormat/>
    <w:uiPriority w:val="0"/>
    <w:pPr>
      <w:spacing w:line="240" w:lineRule="auto"/>
      <w:jc w:val="center"/>
    </w:pPr>
    <w:rPr>
      <w:rFonts w:ascii="黑体" w:eastAsia="黑体"/>
      <w:b/>
      <w:sz w:val="28"/>
    </w:rPr>
  </w:style>
  <w:style w:type="paragraph" w:customStyle="1" w:styleId="74">
    <w:name w:val="标准文件_封面发布日期"/>
    <w:basedOn w:val="1"/>
    <w:qFormat/>
    <w:uiPriority w:val="0"/>
    <w:pPr>
      <w:spacing w:line="310" w:lineRule="exact"/>
    </w:pPr>
    <w:rPr>
      <w:rFonts w:ascii="黑体" w:eastAsia="黑体"/>
      <w:kern w:val="0"/>
      <w:sz w:val="28"/>
    </w:rPr>
  </w:style>
  <w:style w:type="paragraph" w:customStyle="1" w:styleId="75">
    <w:name w:val="标准文件_封面密级"/>
    <w:basedOn w:val="1"/>
    <w:qFormat/>
    <w:uiPriority w:val="0"/>
    <w:rPr>
      <w:rFonts w:eastAsia="黑体"/>
      <w:sz w:val="32"/>
    </w:rPr>
  </w:style>
  <w:style w:type="paragraph" w:customStyle="1" w:styleId="76">
    <w:name w:val="标准文件_封面实施日期"/>
    <w:basedOn w:val="1"/>
    <w:qFormat/>
    <w:uiPriority w:val="0"/>
    <w:pPr>
      <w:spacing w:line="310" w:lineRule="exact"/>
      <w:jc w:val="right"/>
    </w:pPr>
    <w:rPr>
      <w:rFonts w:ascii="黑体" w:eastAsia="黑体"/>
      <w:sz w:val="28"/>
    </w:rPr>
  </w:style>
  <w:style w:type="paragraph" w:customStyle="1" w:styleId="77">
    <w:name w:val="标准文件_封面抬头"/>
    <w:basedOn w:val="58"/>
    <w:qFormat/>
    <w:uiPriority w:val="0"/>
    <w:pPr>
      <w:adjustRightInd w:val="0"/>
      <w:spacing w:line="800" w:lineRule="exact"/>
      <w:ind w:firstLine="0" w:firstLineChars="0"/>
      <w:jc w:val="distribute"/>
    </w:pPr>
    <w:rPr>
      <w:rFonts w:ascii="黑体" w:eastAsia="黑体"/>
      <w:b/>
      <w:sz w:val="64"/>
    </w:rPr>
  </w:style>
  <w:style w:type="paragraph" w:customStyle="1" w:styleId="78">
    <w:name w:val="标准文件_附录标识"/>
    <w:next w:val="58"/>
    <w:qFormat/>
    <w:uiPriority w:val="0"/>
    <w:pPr>
      <w:numPr>
        <w:ilvl w:val="0"/>
        <w:numId w:val="4"/>
      </w:numPr>
      <w:shd w:val="clear" w:color="FFFFFF" w:fill="FFFFFF"/>
      <w:tabs>
        <w:tab w:val="left" w:pos="6406"/>
      </w:tabs>
      <w:spacing w:beforeLines="25" w:afterLines="50"/>
      <w:jc w:val="center"/>
      <w:outlineLvl w:val="0"/>
    </w:pPr>
    <w:rPr>
      <w:rFonts w:ascii="黑体" w:hAnsi="Times New Roman" w:eastAsia="黑体" w:cs="Times New Roman"/>
      <w:sz w:val="21"/>
      <w:lang w:val="en-US" w:eastAsia="zh-CN" w:bidi="ar-SA"/>
    </w:rPr>
  </w:style>
  <w:style w:type="paragraph" w:customStyle="1" w:styleId="79">
    <w:name w:val="标准文件_附录表标题"/>
    <w:next w:val="58"/>
    <w:qFormat/>
    <w:uiPriority w:val="0"/>
    <w:pPr>
      <w:numPr>
        <w:ilvl w:val="1"/>
        <w:numId w:val="5"/>
      </w:numPr>
      <w:adjustRightInd w:val="0"/>
      <w:snapToGrid w:val="0"/>
      <w:spacing w:beforeLines="50" w:afterLines="50"/>
      <w:ind w:left="0" w:firstLine="420"/>
      <w:jc w:val="center"/>
      <w:textAlignment w:val="baseline"/>
    </w:pPr>
    <w:rPr>
      <w:rFonts w:ascii="黑体" w:hAnsi="Times New Roman" w:eastAsia="黑体" w:cs="Times New Roman"/>
      <w:kern w:val="21"/>
      <w:sz w:val="21"/>
      <w:lang w:val="en-US" w:eastAsia="zh-CN" w:bidi="ar-SA"/>
    </w:rPr>
  </w:style>
  <w:style w:type="paragraph" w:customStyle="1" w:styleId="80">
    <w:name w:val="标准文件_附录一级条标题"/>
    <w:next w:val="58"/>
    <w:qFormat/>
    <w:uiPriority w:val="0"/>
    <w:pPr>
      <w:widowControl w:val="0"/>
      <w:numPr>
        <w:ilvl w:val="1"/>
        <w:numId w:val="4"/>
      </w:numPr>
      <w:spacing w:beforeLines="50" w:afterLines="50"/>
      <w:jc w:val="both"/>
      <w:outlineLvl w:val="2"/>
    </w:pPr>
    <w:rPr>
      <w:rFonts w:ascii="黑体" w:hAnsi="Times New Roman" w:eastAsia="黑体" w:cs="Times New Roman"/>
      <w:kern w:val="21"/>
      <w:sz w:val="21"/>
      <w:lang w:val="en-US" w:eastAsia="zh-CN" w:bidi="ar-SA"/>
    </w:rPr>
  </w:style>
  <w:style w:type="paragraph" w:customStyle="1" w:styleId="81">
    <w:name w:val="标准文件_附录二级条标题"/>
    <w:basedOn w:val="80"/>
    <w:next w:val="58"/>
    <w:qFormat/>
    <w:uiPriority w:val="0"/>
    <w:pPr>
      <w:widowControl/>
      <w:numPr>
        <w:ilvl w:val="2"/>
      </w:numPr>
      <w:wordWrap w:val="0"/>
      <w:overflowPunct w:val="0"/>
      <w:autoSpaceDE w:val="0"/>
      <w:autoSpaceDN w:val="0"/>
      <w:textAlignment w:val="baseline"/>
      <w:outlineLvl w:val="3"/>
    </w:pPr>
  </w:style>
  <w:style w:type="paragraph" w:customStyle="1" w:styleId="82">
    <w:name w:val="标准文件_附录公式"/>
    <w:basedOn w:val="57"/>
    <w:next w:val="57"/>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3">
    <w:name w:val="标准文件_附录三级条标题"/>
    <w:next w:val="58"/>
    <w:qFormat/>
    <w:uiPriority w:val="0"/>
    <w:pPr>
      <w:widowControl w:val="0"/>
      <w:numPr>
        <w:ilvl w:val="3"/>
        <w:numId w:val="4"/>
      </w:numPr>
      <w:spacing w:beforeLines="50" w:afterLines="50"/>
      <w:jc w:val="both"/>
      <w:outlineLvl w:val="4"/>
    </w:pPr>
    <w:rPr>
      <w:rFonts w:ascii="黑体" w:hAnsi="Times New Roman" w:eastAsia="黑体" w:cs="Times New Roman"/>
      <w:kern w:val="21"/>
      <w:sz w:val="21"/>
      <w:lang w:val="en-US" w:eastAsia="zh-CN" w:bidi="ar-SA"/>
    </w:rPr>
  </w:style>
  <w:style w:type="paragraph" w:customStyle="1" w:styleId="84">
    <w:name w:val="标准文件_附录四级条标题"/>
    <w:next w:val="58"/>
    <w:qFormat/>
    <w:uiPriority w:val="0"/>
    <w:pPr>
      <w:widowControl w:val="0"/>
      <w:numPr>
        <w:ilvl w:val="4"/>
        <w:numId w:val="4"/>
      </w:numPr>
      <w:spacing w:beforeLines="50" w:afterLines="50"/>
      <w:jc w:val="both"/>
      <w:outlineLvl w:val="5"/>
    </w:pPr>
    <w:rPr>
      <w:rFonts w:ascii="黑体" w:hAnsi="Times New Roman" w:eastAsia="黑体" w:cs="Times New Roman"/>
      <w:kern w:val="21"/>
      <w:sz w:val="21"/>
      <w:lang w:val="en-US" w:eastAsia="zh-CN" w:bidi="ar-SA"/>
    </w:rPr>
  </w:style>
  <w:style w:type="paragraph" w:customStyle="1" w:styleId="85">
    <w:name w:val="标准文件_附录图标题"/>
    <w:next w:val="58"/>
    <w:qFormat/>
    <w:uiPriority w:val="0"/>
    <w:pPr>
      <w:numPr>
        <w:ilvl w:val="1"/>
        <w:numId w:val="6"/>
      </w:numPr>
      <w:adjustRightInd w:val="0"/>
      <w:snapToGrid w:val="0"/>
      <w:spacing w:beforeLines="50" w:afterLines="50"/>
      <w:ind w:firstLine="420"/>
      <w:jc w:val="center"/>
    </w:pPr>
    <w:rPr>
      <w:rFonts w:ascii="黑体" w:hAnsi="Times New Roman" w:eastAsia="黑体" w:cs="Times New Roman"/>
      <w:sz w:val="21"/>
      <w:lang w:val="en-US" w:eastAsia="zh-CN" w:bidi="ar-SA"/>
    </w:rPr>
  </w:style>
  <w:style w:type="paragraph" w:customStyle="1" w:styleId="86">
    <w:name w:val="标准文件_附录五级条标题"/>
    <w:next w:val="58"/>
    <w:qFormat/>
    <w:uiPriority w:val="0"/>
    <w:pPr>
      <w:widowControl w:val="0"/>
      <w:numPr>
        <w:ilvl w:val="5"/>
        <w:numId w:val="4"/>
      </w:numPr>
      <w:spacing w:beforeLines="50" w:afterLines="50"/>
      <w:jc w:val="both"/>
      <w:outlineLvl w:val="6"/>
    </w:pPr>
    <w:rPr>
      <w:rFonts w:ascii="黑体" w:hAnsi="Times New Roman" w:eastAsia="黑体" w:cs="Times New Roman"/>
      <w:kern w:val="21"/>
      <w:sz w:val="21"/>
      <w:lang w:val="en-US" w:eastAsia="zh-CN" w:bidi="ar-SA"/>
    </w:rPr>
  </w:style>
  <w:style w:type="paragraph" w:customStyle="1" w:styleId="87">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8">
    <w:name w:val="正文文本 Char"/>
    <w:link w:val="13"/>
    <w:qFormat/>
    <w:uiPriority w:val="0"/>
    <w:rPr>
      <w:rFonts w:ascii="Times New Roman" w:hAnsi="Times New Roman" w:eastAsia="宋体" w:cs="Times New Roman"/>
      <w:szCs w:val="20"/>
    </w:rPr>
  </w:style>
  <w:style w:type="paragraph" w:customStyle="1" w:styleId="89">
    <w:name w:val="标准文件_附录章标题"/>
    <w:next w:val="58"/>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0">
    <w:name w:val="标准文件_公式后的破折号"/>
    <w:basedOn w:val="58"/>
    <w:next w:val="58"/>
    <w:qFormat/>
    <w:uiPriority w:val="0"/>
    <w:pPr>
      <w:ind w:left="488" w:leftChars="200" w:hanging="289" w:hangingChars="290"/>
    </w:pPr>
  </w:style>
  <w:style w:type="paragraph" w:customStyle="1" w:styleId="91">
    <w:name w:val="标准文件_前言、引言标题"/>
    <w:next w:val="1"/>
    <w:qFormat/>
    <w:uiPriority w:val="0"/>
    <w:pPr>
      <w:numPr>
        <w:ilvl w:val="0"/>
        <w:numId w:val="8"/>
      </w:numPr>
      <w:shd w:val="clear" w:color="FFFFFF" w:fill="FFFFFF"/>
      <w:spacing w:afterLines="150"/>
      <w:ind w:left="0" w:firstLine="0"/>
      <w:jc w:val="center"/>
      <w:outlineLvl w:val="0"/>
    </w:pPr>
    <w:rPr>
      <w:rFonts w:ascii="黑体" w:hAnsi="Times New Roman" w:eastAsia="黑体" w:cs="Times New Roman"/>
      <w:sz w:val="32"/>
      <w:lang w:val="en-US" w:eastAsia="zh-CN" w:bidi="ar-SA"/>
    </w:rPr>
  </w:style>
  <w:style w:type="paragraph" w:customStyle="1" w:styleId="92">
    <w:name w:val="标准文件_目次、标准名称标题"/>
    <w:basedOn w:val="91"/>
    <w:next w:val="58"/>
    <w:qFormat/>
    <w:uiPriority w:val="0"/>
    <w:pPr>
      <w:spacing w:line="460" w:lineRule="exact"/>
    </w:pPr>
  </w:style>
  <w:style w:type="paragraph" w:customStyle="1" w:styleId="93">
    <w:name w:val="标准文件_目录标题"/>
    <w:basedOn w:val="1"/>
    <w:qFormat/>
    <w:uiPriority w:val="0"/>
    <w:pPr>
      <w:spacing w:afterLines="150" w:line="240" w:lineRule="auto"/>
      <w:jc w:val="center"/>
    </w:pPr>
    <w:rPr>
      <w:rFonts w:ascii="黑体" w:eastAsia="黑体"/>
      <w:sz w:val="32"/>
    </w:rPr>
  </w:style>
  <w:style w:type="paragraph" w:customStyle="1" w:styleId="94">
    <w:name w:val="标准文件_破折号列项"/>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5">
    <w:name w:val="标准文件_破折号列项（二级）"/>
    <w:basedOn w:val="94"/>
    <w:qFormat/>
    <w:uiPriority w:val="0"/>
    <w:pPr>
      <w:numPr>
        <w:numId w:val="10"/>
      </w:numPr>
      <w:ind w:left="0" w:firstLine="200"/>
    </w:pPr>
  </w:style>
  <w:style w:type="paragraph" w:customStyle="1" w:styleId="96">
    <w:name w:val="标准文件_三级条标题"/>
    <w:basedOn w:val="67"/>
    <w:next w:val="58"/>
    <w:qFormat/>
    <w:uiPriority w:val="0"/>
    <w:pPr>
      <w:widowControl/>
      <w:numPr>
        <w:ilvl w:val="4"/>
      </w:numPr>
      <w:outlineLvl w:val="3"/>
    </w:pPr>
  </w:style>
  <w:style w:type="character" w:customStyle="1" w:styleId="97">
    <w:name w:val="不明显参考1"/>
    <w:qFormat/>
    <w:uiPriority w:val="31"/>
    <w:rPr>
      <w:smallCaps/>
      <w:color w:val="C0504D"/>
      <w:u w:val="single"/>
    </w:rPr>
  </w:style>
  <w:style w:type="paragraph" w:customStyle="1" w:styleId="98">
    <w:name w:val="标准文件_示例后续"/>
    <w:basedOn w:val="1"/>
    <w:qFormat/>
    <w:uiPriority w:val="0"/>
    <w:pPr>
      <w:adjustRightInd/>
      <w:spacing w:line="240" w:lineRule="auto"/>
      <w:ind w:firstLine="200" w:firstLineChars="200"/>
    </w:pPr>
    <w:rPr>
      <w:sz w:val="18"/>
      <w:szCs w:val="24"/>
    </w:rPr>
  </w:style>
  <w:style w:type="paragraph" w:customStyle="1" w:styleId="99">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0">
    <w:name w:val="标准文件_四级条标题"/>
    <w:next w:val="58"/>
    <w:qFormat/>
    <w:uiPriority w:val="0"/>
    <w:pPr>
      <w:widowControl w:val="0"/>
      <w:numPr>
        <w:ilvl w:val="5"/>
        <w:numId w:val="2"/>
      </w:numPr>
      <w:spacing w:beforeLines="50" w:afterLines="50"/>
      <w:jc w:val="both"/>
      <w:outlineLvl w:val="4"/>
    </w:pPr>
    <w:rPr>
      <w:rFonts w:ascii="黑体" w:hAnsi="Times New Roman" w:eastAsia="黑体" w:cs="Times New Roman"/>
      <w:sz w:val="21"/>
      <w:lang w:val="en-US" w:eastAsia="zh-CN" w:bidi="ar-SA"/>
    </w:rPr>
  </w:style>
  <w:style w:type="character" w:customStyle="1" w:styleId="101">
    <w:name w:val="脚注文本 Char"/>
    <w:link w:val="22"/>
    <w:semiHidden/>
    <w:qFormat/>
    <w:uiPriority w:val="0"/>
    <w:rPr>
      <w:rFonts w:ascii="宋体" w:hAnsi="Times New Roman" w:eastAsia="宋体" w:cs="Times New Roman"/>
      <w:sz w:val="18"/>
      <w:szCs w:val="18"/>
    </w:rPr>
  </w:style>
  <w:style w:type="paragraph" w:customStyle="1" w:styleId="102">
    <w:name w:val="标准文件_条文脚注"/>
    <w:basedOn w:val="22"/>
    <w:qFormat/>
    <w:uiPriority w:val="0"/>
    <w:pPr>
      <w:adjustRightInd w:val="0"/>
      <w:spacing w:line="240" w:lineRule="auto"/>
      <w:ind w:left="0" w:leftChars="0" w:firstLine="200" w:firstLineChars="200"/>
      <w:jc w:val="both"/>
    </w:pPr>
    <w:rPr>
      <w:rFonts w:hAnsi="宋体"/>
    </w:rPr>
  </w:style>
  <w:style w:type="paragraph" w:customStyle="1" w:styleId="103">
    <w:name w:val="标准文件_图表脚注"/>
    <w:basedOn w:val="1"/>
    <w:next w:val="58"/>
    <w:qFormat/>
    <w:uiPriority w:val="0"/>
    <w:pPr>
      <w:numPr>
        <w:ilvl w:val="0"/>
        <w:numId w:val="12"/>
      </w:numPr>
      <w:spacing w:line="240" w:lineRule="auto"/>
      <w:jc w:val="left"/>
    </w:pPr>
    <w:rPr>
      <w:rFonts w:ascii="宋体" w:hAnsi="宋体"/>
      <w:sz w:val="18"/>
    </w:rPr>
  </w:style>
  <w:style w:type="character" w:customStyle="1" w:styleId="104">
    <w:name w:val="标准文件_图表脚注内容"/>
    <w:qFormat/>
    <w:uiPriority w:val="0"/>
    <w:rPr>
      <w:rFonts w:ascii="宋体" w:hAnsi="宋体" w:eastAsia="宋体" w:cs="Times New Roman"/>
      <w:spacing w:val="0"/>
      <w:sz w:val="18"/>
      <w:vertAlign w:val="superscript"/>
    </w:rPr>
  </w:style>
  <w:style w:type="paragraph" w:customStyle="1" w:styleId="105">
    <w:name w:val="标准文件_五级条标题"/>
    <w:next w:val="58"/>
    <w:qFormat/>
    <w:uiPriority w:val="0"/>
    <w:pPr>
      <w:widowControl w:val="0"/>
      <w:numPr>
        <w:ilvl w:val="6"/>
        <w:numId w:val="2"/>
      </w:numPr>
      <w:spacing w:beforeLines="50" w:afterLines="50"/>
      <w:jc w:val="both"/>
      <w:outlineLvl w:val="5"/>
    </w:pPr>
    <w:rPr>
      <w:rFonts w:ascii="黑体" w:hAnsi="Times New Roman" w:eastAsia="黑体" w:cs="Times New Roman"/>
      <w:sz w:val="21"/>
      <w:lang w:val="en-US" w:eastAsia="zh-CN" w:bidi="ar-SA"/>
    </w:rPr>
  </w:style>
  <w:style w:type="paragraph" w:customStyle="1" w:styleId="106">
    <w:name w:val="标准文件_章标题"/>
    <w:next w:val="58"/>
    <w:qFormat/>
    <w:uiPriority w:val="0"/>
    <w:pPr>
      <w:numPr>
        <w:ilvl w:val="1"/>
        <w:numId w:val="2"/>
      </w:numPr>
      <w:spacing w:beforeLines="100" w:afterLines="100"/>
      <w:jc w:val="both"/>
      <w:outlineLvl w:val="0"/>
    </w:pPr>
    <w:rPr>
      <w:rFonts w:ascii="黑体" w:hAnsi="Times New Roman" w:eastAsia="黑体" w:cs="Times New Roman"/>
      <w:sz w:val="21"/>
      <w:lang w:val="en-US" w:eastAsia="zh-CN" w:bidi="ar-SA"/>
    </w:rPr>
  </w:style>
  <w:style w:type="paragraph" w:customStyle="1" w:styleId="107">
    <w:name w:val="标准文件_一级条标题"/>
    <w:basedOn w:val="106"/>
    <w:next w:val="58"/>
    <w:qFormat/>
    <w:uiPriority w:val="0"/>
    <w:pPr>
      <w:numPr>
        <w:ilvl w:val="2"/>
      </w:numPr>
      <w:spacing w:beforeLines="50" w:afterLines="50"/>
      <w:outlineLvl w:val="1"/>
    </w:pPr>
  </w:style>
  <w:style w:type="paragraph" w:customStyle="1" w:styleId="108">
    <w:name w:val="标准文件_一致程度"/>
    <w:basedOn w:val="1"/>
    <w:qFormat/>
    <w:uiPriority w:val="0"/>
    <w:pPr>
      <w:spacing w:line="440" w:lineRule="exact"/>
      <w:jc w:val="center"/>
    </w:pPr>
    <w:rPr>
      <w:sz w:val="28"/>
    </w:rPr>
  </w:style>
  <w:style w:type="paragraph" w:customStyle="1" w:styleId="109">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0">
    <w:name w:val="标准文件_英文图表脚注"/>
    <w:basedOn w:val="57"/>
    <w:qFormat/>
    <w:uiPriority w:val="0"/>
    <w:pPr>
      <w:widowControl/>
      <w:adjustRightInd/>
      <w:snapToGrid/>
      <w:spacing w:line="240" w:lineRule="auto"/>
      <w:ind w:left="79" w:hanging="79" w:hangingChars="80"/>
    </w:pPr>
    <w:rPr>
      <w:rFonts w:ascii="宋体" w:hAnsi="宋体"/>
    </w:rPr>
  </w:style>
  <w:style w:type="paragraph" w:customStyle="1" w:styleId="111">
    <w:name w:val="标准文件_数字编号列项（二级）"/>
    <w:qFormat/>
    <w:uiPriority w:val="0"/>
    <w:pPr>
      <w:numPr>
        <w:ilvl w:val="1"/>
        <w:numId w:val="13"/>
      </w:numPr>
      <w:tabs>
        <w:tab w:val="left" w:pos="851"/>
      </w:tabs>
      <w:jc w:val="both"/>
    </w:pPr>
    <w:rPr>
      <w:rFonts w:ascii="宋体" w:hAnsi="Times New Roman" w:eastAsia="宋体" w:cs="Times New Roman"/>
      <w:sz w:val="21"/>
      <w:lang w:val="en-US" w:eastAsia="zh-CN" w:bidi="ar-SA"/>
    </w:rPr>
  </w:style>
  <w:style w:type="paragraph" w:customStyle="1" w:styleId="112">
    <w:name w:val="标准文件_英文注："/>
    <w:basedOn w:val="1"/>
    <w:next w:val="58"/>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3">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4">
    <w:name w:val="标准文件_正文表标题"/>
    <w:next w:val="58"/>
    <w:qFormat/>
    <w:uiPriority w:val="0"/>
    <w:pPr>
      <w:numPr>
        <w:ilvl w:val="0"/>
        <w:numId w:val="16"/>
      </w:numPr>
      <w:tabs>
        <w:tab w:val="left" w:pos="0"/>
      </w:tabs>
      <w:spacing w:beforeLines="50" w:afterLines="50"/>
      <w:jc w:val="center"/>
    </w:pPr>
    <w:rPr>
      <w:rFonts w:ascii="黑体" w:hAnsi="Times New Roman" w:eastAsia="黑体" w:cs="Times New Roman"/>
      <w:sz w:val="21"/>
      <w:lang w:val="en-US" w:eastAsia="zh-CN" w:bidi="ar-SA"/>
    </w:rPr>
  </w:style>
  <w:style w:type="paragraph" w:customStyle="1" w:styleId="115">
    <w:name w:val="标准文件_正文公式"/>
    <w:basedOn w:val="1"/>
    <w:next w:val="57"/>
    <w:qFormat/>
    <w:uiPriority w:val="0"/>
    <w:pPr>
      <w:tabs>
        <w:tab w:val="center" w:pos="4678"/>
        <w:tab w:val="right" w:leader="middleDot" w:pos="9356"/>
      </w:tabs>
      <w:spacing w:line="240" w:lineRule="auto"/>
    </w:pPr>
    <w:rPr>
      <w:rFonts w:ascii="宋体" w:hAnsi="宋体"/>
    </w:rPr>
  </w:style>
  <w:style w:type="paragraph" w:customStyle="1" w:styleId="116">
    <w:name w:val="标准文件_正文图标题"/>
    <w:next w:val="58"/>
    <w:qFormat/>
    <w:uiPriority w:val="0"/>
    <w:pPr>
      <w:numPr>
        <w:ilvl w:val="0"/>
        <w:numId w:val="17"/>
      </w:numPr>
      <w:spacing w:beforeLines="50" w:afterLines="50"/>
      <w:jc w:val="center"/>
    </w:pPr>
    <w:rPr>
      <w:rFonts w:ascii="黑体" w:hAnsi="Times New Roman" w:eastAsia="黑体" w:cs="Times New Roman"/>
      <w:sz w:val="21"/>
      <w:lang w:val="en-US" w:eastAsia="zh-CN" w:bidi="ar-SA"/>
    </w:rPr>
  </w:style>
  <w:style w:type="paragraph" w:customStyle="1" w:styleId="117">
    <w:name w:val="标准文件_正文英文表标题"/>
    <w:next w:val="58"/>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8">
    <w:name w:val="标准文件_正文英文图标题"/>
    <w:next w:val="58"/>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9">
    <w:name w:val="标准文件_编号列项（三级）"/>
    <w:qFormat/>
    <w:uiPriority w:val="0"/>
    <w:pPr>
      <w:numPr>
        <w:ilvl w:val="2"/>
        <w:numId w:val="13"/>
      </w:numPr>
      <w:tabs>
        <w:tab w:val="left" w:pos="851"/>
      </w:tabs>
    </w:pPr>
    <w:rPr>
      <w:rFonts w:ascii="宋体" w:hAnsi="Times New Roman" w:eastAsia="宋体" w:cs="Times New Roman"/>
      <w:sz w:val="21"/>
      <w:lang w:val="en-US" w:eastAsia="zh-CN" w:bidi="ar-SA"/>
    </w:rPr>
  </w:style>
  <w:style w:type="paragraph" w:customStyle="1" w:styleId="120">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1">
    <w:name w:val="发布部门"/>
    <w:next w:val="58"/>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2">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3">
    <w:name w:val="封面标准代替信息"/>
    <w:basedOn w:val="1"/>
    <w:qFormat/>
    <w:uiPriority w:val="0"/>
    <w:pPr>
      <w:framePr w:w="9138" w:h="1244" w:hRule="exact" w:wrap="around"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4">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5">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6">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7">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8">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9">
    <w:name w:val="封面正文"/>
    <w:qFormat/>
    <w:uiPriority w:val="0"/>
    <w:pPr>
      <w:jc w:val="both"/>
    </w:pPr>
    <w:rPr>
      <w:rFonts w:ascii="Times New Roman" w:hAnsi="Times New Roman" w:eastAsia="宋体" w:cs="Times New Roman"/>
      <w:lang w:val="en-US" w:eastAsia="zh-CN" w:bidi="ar-SA"/>
    </w:rPr>
  </w:style>
  <w:style w:type="paragraph" w:customStyle="1" w:styleId="130">
    <w:name w:val="附录二级无标题条"/>
    <w:basedOn w:val="1"/>
    <w:next w:val="58"/>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1">
    <w:name w:val="附录三级无标题条"/>
    <w:basedOn w:val="130"/>
    <w:next w:val="58"/>
    <w:qFormat/>
    <w:uiPriority w:val="0"/>
    <w:pPr>
      <w:outlineLvl w:val="4"/>
    </w:pPr>
  </w:style>
  <w:style w:type="paragraph" w:customStyle="1" w:styleId="132">
    <w:name w:val="附录四级无标题条"/>
    <w:basedOn w:val="131"/>
    <w:next w:val="58"/>
    <w:qFormat/>
    <w:uiPriority w:val="0"/>
    <w:pPr>
      <w:outlineLvl w:val="5"/>
    </w:pPr>
  </w:style>
  <w:style w:type="paragraph" w:customStyle="1" w:styleId="133">
    <w:name w:val="附录图"/>
    <w:next w:val="58"/>
    <w:qFormat/>
    <w:uiPriority w:val="0"/>
    <w:pPr>
      <w:wordWrap w:val="0"/>
      <w:overflowPunct w:val="0"/>
      <w:autoSpaceDE w:val="0"/>
      <w:spacing w:beforeLines="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4">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5">
    <w:name w:val="附录五级无标题条"/>
    <w:basedOn w:val="132"/>
    <w:next w:val="58"/>
    <w:qFormat/>
    <w:uiPriority w:val="0"/>
    <w:pPr>
      <w:outlineLvl w:val="6"/>
    </w:pPr>
  </w:style>
  <w:style w:type="paragraph" w:customStyle="1" w:styleId="136">
    <w:name w:val="附录性质"/>
    <w:basedOn w:val="1"/>
    <w:qFormat/>
    <w:uiPriority w:val="0"/>
    <w:pPr>
      <w:widowControl/>
      <w:adjustRightInd/>
      <w:jc w:val="center"/>
    </w:pPr>
    <w:rPr>
      <w:rFonts w:ascii="黑体" w:eastAsia="黑体"/>
    </w:rPr>
  </w:style>
  <w:style w:type="paragraph" w:customStyle="1" w:styleId="137">
    <w:name w:val="附录一级无标题条"/>
    <w:basedOn w:val="89"/>
    <w:next w:val="58"/>
    <w:qFormat/>
    <w:uiPriority w:val="0"/>
    <w:pPr>
      <w:autoSpaceDN w:val="0"/>
      <w:outlineLvl w:val="2"/>
    </w:pPr>
    <w:rPr>
      <w:rFonts w:ascii="宋体" w:hAnsi="宋体" w:eastAsia="宋体"/>
    </w:rPr>
  </w:style>
  <w:style w:type="character" w:customStyle="1" w:styleId="138">
    <w:name w:val="个人答复风格"/>
    <w:qFormat/>
    <w:uiPriority w:val="0"/>
    <w:rPr>
      <w:rFonts w:ascii="Arial" w:hAnsi="Arial" w:eastAsia="宋体" w:cs="Arial"/>
      <w:color w:val="auto"/>
      <w:spacing w:val="0"/>
      <w:sz w:val="20"/>
    </w:rPr>
  </w:style>
  <w:style w:type="character" w:customStyle="1" w:styleId="139">
    <w:name w:val="个人撰写风格"/>
    <w:qFormat/>
    <w:uiPriority w:val="0"/>
    <w:rPr>
      <w:rFonts w:ascii="Arial" w:hAnsi="Arial" w:eastAsia="宋体" w:cs="Arial"/>
      <w:color w:val="auto"/>
      <w:spacing w:val="0"/>
      <w:sz w:val="20"/>
    </w:rPr>
  </w:style>
  <w:style w:type="paragraph" w:customStyle="1" w:styleId="140">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1">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2">
    <w:name w:val="列项·"/>
    <w:basedOn w:val="58"/>
    <w:qFormat/>
    <w:uiPriority w:val="0"/>
    <w:pPr>
      <w:tabs>
        <w:tab w:val="left" w:pos="840"/>
      </w:tabs>
    </w:pPr>
  </w:style>
  <w:style w:type="paragraph" w:customStyle="1" w:styleId="143">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4">
    <w:name w:val="目录 21"/>
    <w:basedOn w:val="1"/>
    <w:next w:val="1"/>
    <w:semiHidden/>
    <w:qFormat/>
    <w:uiPriority w:val="0"/>
    <w:pPr>
      <w:adjustRightInd/>
      <w:spacing w:line="240" w:lineRule="auto"/>
      <w:jc w:val="left"/>
    </w:pPr>
    <w:rPr>
      <w:bCs/>
      <w:iCs/>
    </w:rPr>
  </w:style>
  <w:style w:type="paragraph" w:customStyle="1" w:styleId="145">
    <w:name w:val="目录 31"/>
    <w:basedOn w:val="1"/>
    <w:next w:val="1"/>
    <w:semiHidden/>
    <w:qFormat/>
    <w:uiPriority w:val="0"/>
    <w:pPr>
      <w:spacing w:line="240" w:lineRule="auto"/>
    </w:pPr>
    <w:rPr>
      <w:rFonts w:ascii="宋体" w:hAnsi="宋体"/>
      <w:iCs/>
    </w:rPr>
  </w:style>
  <w:style w:type="paragraph" w:customStyle="1" w:styleId="146">
    <w:name w:val="目录 41"/>
    <w:basedOn w:val="1"/>
    <w:next w:val="1"/>
    <w:semiHidden/>
    <w:qFormat/>
    <w:uiPriority w:val="0"/>
    <w:pPr>
      <w:adjustRightInd/>
      <w:spacing w:line="240" w:lineRule="auto"/>
      <w:jc w:val="left"/>
    </w:pPr>
  </w:style>
  <w:style w:type="paragraph" w:customStyle="1" w:styleId="147">
    <w:name w:val="目录 51"/>
    <w:basedOn w:val="1"/>
    <w:next w:val="1"/>
    <w:semiHidden/>
    <w:qFormat/>
    <w:uiPriority w:val="0"/>
    <w:pPr>
      <w:spacing w:line="240" w:lineRule="auto"/>
    </w:pPr>
    <w:rPr>
      <w:rFonts w:ascii="宋体" w:hAnsi="宋体"/>
    </w:rPr>
  </w:style>
  <w:style w:type="paragraph" w:customStyle="1" w:styleId="148">
    <w:name w:val="目录 61"/>
    <w:basedOn w:val="1"/>
    <w:next w:val="1"/>
    <w:semiHidden/>
    <w:qFormat/>
    <w:uiPriority w:val="0"/>
    <w:pPr>
      <w:adjustRightInd/>
      <w:spacing w:line="240" w:lineRule="auto"/>
      <w:jc w:val="left"/>
    </w:pPr>
  </w:style>
  <w:style w:type="paragraph" w:customStyle="1" w:styleId="149">
    <w:name w:val="目录 71"/>
    <w:basedOn w:val="148"/>
    <w:semiHidden/>
    <w:qFormat/>
    <w:uiPriority w:val="0"/>
    <w:pPr>
      <w:ind w:left="1260"/>
    </w:pPr>
  </w:style>
  <w:style w:type="paragraph" w:customStyle="1" w:styleId="150">
    <w:name w:val="目录 81"/>
    <w:basedOn w:val="149"/>
    <w:semiHidden/>
    <w:qFormat/>
    <w:uiPriority w:val="0"/>
    <w:pPr>
      <w:ind w:left="1470"/>
    </w:pPr>
  </w:style>
  <w:style w:type="paragraph" w:customStyle="1" w:styleId="151">
    <w:name w:val="目录 91"/>
    <w:basedOn w:val="150"/>
    <w:semiHidden/>
    <w:qFormat/>
    <w:uiPriority w:val="0"/>
    <w:pPr>
      <w:ind w:left="1680"/>
    </w:pPr>
  </w:style>
  <w:style w:type="paragraph" w:customStyle="1" w:styleId="152">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3">
    <w:name w:val="其他发布部门"/>
    <w:basedOn w:val="121"/>
    <w:qFormat/>
    <w:uiPriority w:val="0"/>
    <w:pPr>
      <w:framePr w:wrap="around"/>
      <w:spacing w:line="0" w:lineRule="atLeast"/>
    </w:pPr>
    <w:rPr>
      <w:rFonts w:ascii="黑体" w:eastAsia="黑体"/>
      <w:b w:val="0"/>
    </w:rPr>
  </w:style>
  <w:style w:type="paragraph" w:customStyle="1" w:styleId="154">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5">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6">
    <w:name w:val="实施日期"/>
    <w:basedOn w:val="122"/>
    <w:qFormat/>
    <w:uiPriority w:val="0"/>
    <w:pPr>
      <w:framePr w:hSpace="0" w:wrap="around" w:xAlign="right"/>
      <w:jc w:val="right"/>
    </w:pPr>
  </w:style>
  <w:style w:type="paragraph" w:customStyle="1" w:styleId="157">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8">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9">
    <w:name w:val="无标题条"/>
    <w:next w:val="58"/>
    <w:qFormat/>
    <w:uiPriority w:val="0"/>
    <w:pPr>
      <w:jc w:val="both"/>
    </w:pPr>
    <w:rPr>
      <w:rFonts w:ascii="宋体" w:hAnsi="宋体" w:eastAsia="宋体" w:cs="Times New Roman"/>
      <w:sz w:val="21"/>
      <w:lang w:val="en-US" w:eastAsia="zh-CN" w:bidi="ar-SA"/>
    </w:rPr>
  </w:style>
  <w:style w:type="paragraph" w:customStyle="1" w:styleId="160">
    <w:name w:val="五级无标题条"/>
    <w:basedOn w:val="1"/>
    <w:qFormat/>
    <w:uiPriority w:val="0"/>
    <w:pPr>
      <w:numPr>
        <w:ilvl w:val="6"/>
        <w:numId w:val="20"/>
      </w:numPr>
      <w:adjustRightInd/>
    </w:pPr>
    <w:rPr>
      <w:szCs w:val="24"/>
    </w:rPr>
  </w:style>
  <w:style w:type="paragraph" w:customStyle="1" w:styleId="161">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2">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3">
    <w:name w:val="注×:后续"/>
    <w:basedOn w:val="162"/>
    <w:qFormat/>
    <w:uiPriority w:val="0"/>
    <w:pPr>
      <w:ind w:left="1406" w:leftChars="0" w:hanging="499" w:firstLineChars="0"/>
    </w:pPr>
  </w:style>
  <w:style w:type="paragraph" w:customStyle="1" w:styleId="164">
    <w:name w:val="标准文件_一级无标题"/>
    <w:basedOn w:val="107"/>
    <w:qFormat/>
    <w:uiPriority w:val="0"/>
    <w:pPr>
      <w:spacing w:beforeLines="0" w:afterLines="0"/>
      <w:outlineLvl w:val="9"/>
    </w:pPr>
    <w:rPr>
      <w:rFonts w:ascii="宋体" w:eastAsia="宋体"/>
    </w:rPr>
  </w:style>
  <w:style w:type="paragraph" w:customStyle="1" w:styleId="165">
    <w:name w:val="标准文件_五级无标题"/>
    <w:basedOn w:val="105"/>
    <w:qFormat/>
    <w:uiPriority w:val="0"/>
    <w:pPr>
      <w:spacing w:beforeLines="0" w:afterLines="0"/>
      <w:outlineLvl w:val="9"/>
    </w:pPr>
    <w:rPr>
      <w:rFonts w:ascii="宋体" w:eastAsia="宋体"/>
    </w:rPr>
  </w:style>
  <w:style w:type="paragraph" w:customStyle="1" w:styleId="166">
    <w:name w:val="标准文件_三级无标题"/>
    <w:basedOn w:val="96"/>
    <w:qFormat/>
    <w:uiPriority w:val="0"/>
    <w:pPr>
      <w:spacing w:beforeLines="0" w:afterLines="0"/>
      <w:outlineLvl w:val="9"/>
    </w:pPr>
    <w:rPr>
      <w:rFonts w:ascii="宋体" w:eastAsia="宋体"/>
    </w:rPr>
  </w:style>
  <w:style w:type="paragraph" w:customStyle="1" w:styleId="167">
    <w:name w:val="标准文件_二级无标题"/>
    <w:basedOn w:val="67"/>
    <w:qFormat/>
    <w:uiPriority w:val="0"/>
    <w:pPr>
      <w:spacing w:beforeLines="0" w:afterLines="0"/>
      <w:outlineLvl w:val="9"/>
    </w:pPr>
    <w:rPr>
      <w:rFonts w:ascii="宋体" w:eastAsia="宋体"/>
    </w:rPr>
  </w:style>
  <w:style w:type="paragraph" w:customStyle="1" w:styleId="168">
    <w:name w:val="标准_四级无标题"/>
    <w:basedOn w:val="100"/>
    <w:next w:val="58"/>
    <w:qFormat/>
    <w:uiPriority w:val="0"/>
    <w:rPr>
      <w:rFonts w:eastAsia="宋体"/>
    </w:rPr>
  </w:style>
  <w:style w:type="paragraph" w:customStyle="1" w:styleId="169">
    <w:name w:val="标准文件_四级无标题"/>
    <w:basedOn w:val="100"/>
    <w:qFormat/>
    <w:uiPriority w:val="0"/>
    <w:pPr>
      <w:spacing w:beforeLines="0" w:afterLines="0"/>
      <w:outlineLvl w:val="9"/>
    </w:pPr>
    <w:rPr>
      <w:rFonts w:ascii="宋体" w:hAnsi="黑体" w:eastAsia="宋体"/>
      <w:szCs w:val="52"/>
    </w:rPr>
  </w:style>
  <w:style w:type="paragraph" w:customStyle="1" w:styleId="170">
    <w:name w:val="标准文件_大写罗马数字编号列项"/>
    <w:basedOn w:val="58"/>
    <w:qFormat/>
    <w:uiPriority w:val="0"/>
    <w:pPr>
      <w:numPr>
        <w:ilvl w:val="0"/>
        <w:numId w:val="23"/>
      </w:numPr>
      <w:ind w:firstLine="0" w:firstLineChars="0"/>
    </w:pPr>
    <w:rPr>
      <w:rFonts w:ascii="Times New Roman" w:cs="Arial"/>
      <w:szCs w:val="28"/>
    </w:rPr>
  </w:style>
  <w:style w:type="paragraph" w:customStyle="1" w:styleId="171">
    <w:name w:val="标准文件_小写罗马数字编号列项"/>
    <w:basedOn w:val="58"/>
    <w:qFormat/>
    <w:uiPriority w:val="0"/>
    <w:pPr>
      <w:numPr>
        <w:ilvl w:val="0"/>
        <w:numId w:val="24"/>
      </w:numPr>
      <w:ind w:firstLine="0" w:firstLineChars="0"/>
    </w:pPr>
    <w:rPr>
      <w:rFonts w:cs="Arial"/>
      <w:szCs w:val="28"/>
    </w:rPr>
  </w:style>
  <w:style w:type="paragraph" w:customStyle="1" w:styleId="172">
    <w:name w:val="标准文件_附录标题"/>
    <w:basedOn w:val="78"/>
    <w:qFormat/>
    <w:uiPriority w:val="0"/>
    <w:pPr>
      <w:numPr>
        <w:numId w:val="0"/>
      </w:numPr>
      <w:spacing w:after="280"/>
      <w:outlineLvl w:val="9"/>
    </w:pPr>
  </w:style>
  <w:style w:type="paragraph" w:customStyle="1" w:styleId="173">
    <w:name w:val="标准文件_二级项"/>
    <w:qFormat/>
    <w:uiPriority w:val="0"/>
    <w:rPr>
      <w:rFonts w:ascii="宋体" w:hAnsi="Times New Roman" w:eastAsia="宋体" w:cs="Times New Roman"/>
      <w:sz w:val="21"/>
      <w:lang w:val="en-US" w:eastAsia="zh-CN" w:bidi="ar-SA"/>
    </w:rPr>
  </w:style>
  <w:style w:type="paragraph" w:customStyle="1" w:styleId="174">
    <w:name w:val="标准文件_三级项"/>
    <w:basedOn w:val="1"/>
    <w:qFormat/>
    <w:uiPriority w:val="0"/>
    <w:pPr>
      <w:numPr>
        <w:ilvl w:val="2"/>
        <w:numId w:val="21"/>
      </w:numPr>
      <w:spacing w:line="536870612" w:lineRule="auto"/>
    </w:pPr>
    <w:rPr>
      <w:rFonts w:ascii="Times New Roman" w:hAnsi="Times New Roman"/>
    </w:rPr>
  </w:style>
  <w:style w:type="paragraph" w:customStyle="1" w:styleId="175">
    <w:name w:val="图表脚注说明"/>
    <w:basedOn w:val="1"/>
    <w:next w:val="58"/>
    <w:qFormat/>
    <w:uiPriority w:val="0"/>
    <w:pPr>
      <w:numPr>
        <w:ilvl w:val="0"/>
        <w:numId w:val="25"/>
      </w:numPr>
      <w:adjustRightInd/>
      <w:spacing w:line="240" w:lineRule="auto"/>
      <w:ind w:left="783"/>
    </w:pPr>
    <w:rPr>
      <w:rFonts w:ascii="宋体" w:hAnsi="Times New Roman"/>
      <w:sz w:val="18"/>
      <w:szCs w:val="18"/>
    </w:rPr>
  </w:style>
  <w:style w:type="paragraph" w:customStyle="1" w:styleId="176">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7">
    <w:name w:val="标准文件_索引字母"/>
    <w:next w:val="58"/>
    <w:qFormat/>
    <w:uiPriority w:val="0"/>
    <w:pPr>
      <w:jc w:val="center"/>
    </w:pPr>
    <w:rPr>
      <w:rFonts w:ascii="宋体" w:hAnsi="宋体" w:eastAsia="Times New Roman" w:cs="Times New Roman"/>
      <w:b/>
      <w:kern w:val="2"/>
      <w:sz w:val="21"/>
      <w:lang w:val="en-US" w:eastAsia="zh-CN" w:bidi="ar-SA"/>
    </w:rPr>
  </w:style>
  <w:style w:type="paragraph" w:customStyle="1" w:styleId="178">
    <w:name w:val="标准文件_附录前"/>
    <w:next w:val="58"/>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9">
    <w:name w:val="标准文件_正文标准名称"/>
    <w:qFormat/>
    <w:uiPriority w:val="0"/>
    <w:pPr>
      <w:spacing w:beforeLines="20" w:after="640" w:line="400" w:lineRule="exact"/>
      <w:jc w:val="center"/>
    </w:pPr>
    <w:rPr>
      <w:rFonts w:ascii="黑体" w:hAnsi="黑体" w:eastAsia="黑体" w:cs="Times New Roman"/>
      <w:kern w:val="2"/>
      <w:sz w:val="32"/>
      <w:szCs w:val="32"/>
      <w:lang w:val="en-US" w:eastAsia="zh-CN" w:bidi="ar-SA"/>
    </w:rPr>
  </w:style>
  <w:style w:type="paragraph" w:customStyle="1" w:styleId="180">
    <w:name w:val="标准文件_表格"/>
    <w:basedOn w:val="58"/>
    <w:qFormat/>
    <w:uiPriority w:val="0"/>
    <w:pPr>
      <w:ind w:firstLine="0" w:firstLineChars="0"/>
      <w:jc w:val="center"/>
    </w:pPr>
    <w:rPr>
      <w:sz w:val="18"/>
    </w:rPr>
  </w:style>
  <w:style w:type="paragraph" w:customStyle="1" w:styleId="181">
    <w:name w:val="标准文件_注："/>
    <w:next w:val="58"/>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2">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3">
    <w:name w:val="标准文件_示例："/>
    <w:next w:val="184"/>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4">
    <w:name w:val="标准文件_示例内容"/>
    <w:basedOn w:val="58"/>
    <w:qFormat/>
    <w:uiPriority w:val="0"/>
    <w:pPr>
      <w:ind w:firstLine="420"/>
    </w:pPr>
    <w:rPr>
      <w:sz w:val="18"/>
    </w:rPr>
  </w:style>
  <w:style w:type="paragraph" w:customStyle="1" w:styleId="185">
    <w:name w:val="标准文件_示例×："/>
    <w:basedOn w:val="1"/>
    <w:next w:val="184"/>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6">
    <w:name w:val="标准文件_段 Char"/>
    <w:link w:val="58"/>
    <w:qFormat/>
    <w:uiPriority w:val="0"/>
    <w:rPr>
      <w:rFonts w:ascii="宋体" w:hAnsi="Times New Roman"/>
      <w:sz w:val="21"/>
    </w:rPr>
  </w:style>
  <w:style w:type="paragraph" w:customStyle="1" w:styleId="187">
    <w:name w:val="标准文件_表格续"/>
    <w:basedOn w:val="58"/>
    <w:next w:val="58"/>
    <w:qFormat/>
    <w:uiPriority w:val="0"/>
    <w:pPr>
      <w:jc w:val="center"/>
    </w:pPr>
    <w:rPr>
      <w:rFonts w:ascii="黑体" w:hAnsi="黑体" w:eastAsia="黑体"/>
    </w:rPr>
  </w:style>
  <w:style w:type="character" w:styleId="188">
    <w:name w:val="Placeholder Text"/>
    <w:basedOn w:val="30"/>
    <w:semiHidden/>
    <w:qFormat/>
    <w:uiPriority w:val="99"/>
    <w:rPr>
      <w:color w:val="808080"/>
    </w:rPr>
  </w:style>
  <w:style w:type="paragraph" w:customStyle="1" w:styleId="189">
    <w:name w:val="标准文件_二级项2"/>
    <w:basedOn w:val="58"/>
    <w:qFormat/>
    <w:uiPriority w:val="0"/>
    <w:pPr>
      <w:numPr>
        <w:ilvl w:val="1"/>
        <w:numId w:val="21"/>
      </w:numPr>
      <w:ind w:left="1271" w:hanging="420" w:firstLineChars="0"/>
    </w:pPr>
  </w:style>
  <w:style w:type="paragraph" w:customStyle="1" w:styleId="190">
    <w:name w:val="标准文件_三级项2"/>
    <w:basedOn w:val="58"/>
    <w:qFormat/>
    <w:uiPriority w:val="0"/>
    <w:pPr>
      <w:numPr>
        <w:ilvl w:val="0"/>
        <w:numId w:val="30"/>
      </w:numPr>
      <w:spacing w:line="300" w:lineRule="exact"/>
      <w:ind w:left="1276" w:hanging="425" w:firstLineChars="0"/>
    </w:pPr>
    <w:rPr>
      <w:rFonts w:ascii="Times New Roman"/>
    </w:rPr>
  </w:style>
  <w:style w:type="paragraph" w:customStyle="1" w:styleId="191">
    <w:name w:val="标准文件_一级项2"/>
    <w:basedOn w:val="58"/>
    <w:qFormat/>
    <w:uiPriority w:val="0"/>
    <w:pPr>
      <w:numPr>
        <w:ilvl w:val="0"/>
        <w:numId w:val="31"/>
      </w:numPr>
      <w:spacing w:line="300" w:lineRule="exact"/>
      <w:ind w:left="1271" w:hanging="420" w:firstLineChars="0"/>
    </w:pPr>
    <w:rPr>
      <w:rFonts w:ascii="Times New Roman"/>
    </w:rPr>
  </w:style>
  <w:style w:type="paragraph" w:customStyle="1" w:styleId="192">
    <w:name w:val="标准文件_提示"/>
    <w:basedOn w:val="58"/>
    <w:next w:val="58"/>
    <w:qFormat/>
    <w:uiPriority w:val="0"/>
    <w:pPr>
      <w:ind w:firstLine="420"/>
    </w:pPr>
    <w:rPr>
      <w:rFonts w:ascii="黑体" w:eastAsia="黑体"/>
    </w:rPr>
  </w:style>
  <w:style w:type="character" w:customStyle="1" w:styleId="193">
    <w:name w:val="标准文件_来源"/>
    <w:basedOn w:val="30"/>
    <w:qFormat/>
    <w:uiPriority w:val="1"/>
    <w:rPr>
      <w:rFonts w:eastAsia="宋体"/>
      <w:sz w:val="21"/>
    </w:rPr>
  </w:style>
  <w:style w:type="paragraph" w:customStyle="1" w:styleId="194">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5">
    <w:name w:val="其他发布日期"/>
    <w:basedOn w:val="122"/>
    <w:qFormat/>
    <w:uiPriority w:val="0"/>
    <w:pPr>
      <w:framePr w:w="3997" w:h="471" w:hRule="exact" w:hSpace="0" w:vSpace="181" w:wrap="around" w:vAnchor="page" w:hAnchor="page" w:x="1419" w:y="14097"/>
    </w:pPr>
  </w:style>
  <w:style w:type="paragraph" w:customStyle="1" w:styleId="196">
    <w:name w:val="其他实施日期"/>
    <w:basedOn w:val="156"/>
    <w:qFormat/>
    <w:uiPriority w:val="0"/>
    <w:pPr>
      <w:framePr w:w="3997" w:h="471" w:hRule="exact" w:vSpace="181" w:wrap="around" w:vAnchor="page" w:hAnchor="page" w:x="7089" w:y="14097"/>
    </w:pPr>
  </w:style>
  <w:style w:type="paragraph" w:customStyle="1" w:styleId="197">
    <w:name w:val="标准文件_文件编号"/>
    <w:basedOn w:val="58"/>
    <w:qFormat/>
    <w:uiPriority w:val="0"/>
    <w:pPr>
      <w:framePr w:w="9356" w:h="624" w:hRule="exact" w:hSpace="181" w:vSpace="181" w:wrap="around" w:vAnchor="page" w:hAnchor="page" w:x="1419" w:y="3284"/>
      <w:wordWrap w:val="0"/>
      <w:spacing w:line="280" w:lineRule="exact"/>
      <w:ind w:firstLine="0" w:firstLineChars="0"/>
      <w:jc w:val="right"/>
    </w:pPr>
    <w:rPr>
      <w:rFonts w:ascii="黑体" w:eastAsia="黑体"/>
      <w:bCs/>
      <w:sz w:val="28"/>
      <w:szCs w:val="28"/>
    </w:rPr>
  </w:style>
  <w:style w:type="paragraph" w:customStyle="1" w:styleId="198">
    <w:name w:val="标准文件_替换文件编号"/>
    <w:basedOn w:val="197"/>
    <w:qFormat/>
    <w:uiPriority w:val="0"/>
    <w:pPr>
      <w:framePr w:wrap="around"/>
      <w:spacing w:before="57"/>
    </w:pPr>
    <w:rPr>
      <w:sz w:val="21"/>
    </w:rPr>
  </w:style>
  <w:style w:type="paragraph" w:customStyle="1" w:styleId="199">
    <w:name w:val="标准文件_文件名称"/>
    <w:basedOn w:val="58"/>
    <w:next w:val="58"/>
    <w:qFormat/>
    <w:uiPriority w:val="0"/>
    <w:pPr>
      <w:framePr w:w="9639" w:h="6976" w:hRule="exact" w:wrap="around" w:vAnchor="page" w:hAnchor="page" w:y="6408"/>
      <w:autoSpaceDE/>
      <w:autoSpaceDN/>
      <w:spacing w:line="700" w:lineRule="exact"/>
      <w:ind w:firstLine="0" w:firstLineChars="0"/>
      <w:jc w:val="center"/>
    </w:pPr>
    <w:rPr>
      <w:rFonts w:ascii="黑体" w:hAnsi="黑体" w:eastAsia="黑体"/>
      <w:bCs/>
      <w:sz w:val="52"/>
    </w:rPr>
  </w:style>
  <w:style w:type="paragraph" w:customStyle="1" w:styleId="200">
    <w:name w:val="标准文件_附录图标号"/>
    <w:basedOn w:val="58"/>
    <w:next w:val="58"/>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1">
    <w:name w:val="标准文件_附录表标号"/>
    <w:basedOn w:val="58"/>
    <w:next w:val="58"/>
    <w:qFormat/>
    <w:uiPriority w:val="0"/>
    <w:pPr>
      <w:numPr>
        <w:ilvl w:val="0"/>
        <w:numId w:val="5"/>
      </w:numPr>
      <w:spacing w:line="14" w:lineRule="exact"/>
      <w:ind w:firstLine="0" w:firstLineChars="0"/>
      <w:jc w:val="center"/>
    </w:pPr>
    <w:rPr>
      <w:rFonts w:eastAsia="黑体"/>
      <w:vanish/>
      <w:sz w:val="2"/>
    </w:rPr>
  </w:style>
  <w:style w:type="paragraph" w:customStyle="1" w:styleId="202">
    <w:name w:val="标准文件_引言一级条标题"/>
    <w:basedOn w:val="58"/>
    <w:next w:val="58"/>
    <w:qFormat/>
    <w:uiPriority w:val="0"/>
    <w:pPr>
      <w:numPr>
        <w:ilvl w:val="1"/>
        <w:numId w:val="8"/>
      </w:numPr>
      <w:spacing w:beforeLines="50" w:afterLines="50"/>
      <w:ind w:firstLineChars="0"/>
    </w:pPr>
    <w:rPr>
      <w:rFonts w:ascii="黑体" w:eastAsia="黑体"/>
    </w:rPr>
  </w:style>
  <w:style w:type="paragraph" w:customStyle="1" w:styleId="203">
    <w:name w:val="标准文件_引言二级条标题"/>
    <w:basedOn w:val="58"/>
    <w:next w:val="58"/>
    <w:qFormat/>
    <w:uiPriority w:val="0"/>
    <w:pPr>
      <w:numPr>
        <w:ilvl w:val="2"/>
        <w:numId w:val="8"/>
      </w:numPr>
      <w:spacing w:beforeLines="50" w:afterLines="50"/>
      <w:ind w:firstLineChars="0"/>
    </w:pPr>
    <w:rPr>
      <w:rFonts w:ascii="黑体" w:eastAsia="黑体"/>
    </w:rPr>
  </w:style>
  <w:style w:type="paragraph" w:customStyle="1" w:styleId="204">
    <w:name w:val="标准文件_引言三级条标题"/>
    <w:basedOn w:val="58"/>
    <w:next w:val="58"/>
    <w:qFormat/>
    <w:uiPriority w:val="0"/>
    <w:pPr>
      <w:numPr>
        <w:ilvl w:val="3"/>
        <w:numId w:val="8"/>
      </w:numPr>
      <w:spacing w:beforeLines="50" w:afterLines="50"/>
      <w:ind w:firstLineChars="0"/>
    </w:pPr>
    <w:rPr>
      <w:rFonts w:ascii="黑体" w:eastAsia="黑体"/>
    </w:rPr>
  </w:style>
  <w:style w:type="paragraph" w:customStyle="1" w:styleId="205">
    <w:name w:val="标准文件_引言四级条标题"/>
    <w:basedOn w:val="58"/>
    <w:next w:val="58"/>
    <w:qFormat/>
    <w:uiPriority w:val="0"/>
    <w:pPr>
      <w:numPr>
        <w:ilvl w:val="4"/>
        <w:numId w:val="8"/>
      </w:numPr>
      <w:spacing w:beforeLines="50" w:afterLines="50"/>
      <w:ind w:firstLineChars="0"/>
    </w:pPr>
    <w:rPr>
      <w:rFonts w:ascii="黑体" w:eastAsia="黑体"/>
    </w:rPr>
  </w:style>
  <w:style w:type="paragraph" w:customStyle="1" w:styleId="206">
    <w:name w:val="标准文件_引言五级条标题"/>
    <w:basedOn w:val="58"/>
    <w:next w:val="58"/>
    <w:qFormat/>
    <w:uiPriority w:val="0"/>
    <w:pPr>
      <w:numPr>
        <w:ilvl w:val="5"/>
        <w:numId w:val="8"/>
      </w:numPr>
      <w:spacing w:beforeLines="50" w:afterLines="50"/>
      <w:ind w:firstLineChars="0"/>
    </w:pPr>
    <w:rPr>
      <w:rFonts w:ascii="黑体" w:eastAsia="黑体"/>
    </w:rPr>
  </w:style>
  <w:style w:type="paragraph" w:customStyle="1" w:styleId="207">
    <w:name w:val="标准文件_注后"/>
    <w:basedOn w:val="58"/>
    <w:qFormat/>
    <w:uiPriority w:val="0"/>
    <w:pPr>
      <w:ind w:left="811" w:firstLine="0" w:firstLineChars="0"/>
    </w:pPr>
    <w:rPr>
      <w:sz w:val="18"/>
    </w:rPr>
  </w:style>
  <w:style w:type="paragraph" w:customStyle="1" w:styleId="208">
    <w:name w:val="标准文件_注X后"/>
    <w:basedOn w:val="58"/>
    <w:qFormat/>
    <w:uiPriority w:val="0"/>
    <w:pPr>
      <w:ind w:left="811" w:firstLine="0" w:firstLineChars="0"/>
    </w:pPr>
    <w:rPr>
      <w:sz w:val="18"/>
    </w:rPr>
  </w:style>
  <w:style w:type="paragraph" w:customStyle="1" w:styleId="209">
    <w:name w:val="标准文件_示例后"/>
    <w:basedOn w:val="58"/>
    <w:qFormat/>
    <w:uiPriority w:val="0"/>
    <w:pPr>
      <w:ind w:left="964" w:firstLine="0" w:firstLineChars="0"/>
    </w:pPr>
    <w:rPr>
      <w:sz w:val="18"/>
    </w:rPr>
  </w:style>
  <w:style w:type="paragraph" w:customStyle="1" w:styleId="210">
    <w:name w:val="标准文件_示例X后"/>
    <w:basedOn w:val="58"/>
    <w:link w:val="211"/>
    <w:qFormat/>
    <w:uiPriority w:val="0"/>
    <w:pPr>
      <w:ind w:left="1049" w:firstLine="0" w:firstLineChars="0"/>
    </w:pPr>
    <w:rPr>
      <w:sz w:val="18"/>
    </w:rPr>
  </w:style>
  <w:style w:type="character" w:customStyle="1" w:styleId="211">
    <w:name w:val="标准文件_示例X后 字符"/>
    <w:basedOn w:val="186"/>
    <w:link w:val="210"/>
    <w:qFormat/>
    <w:uiPriority w:val="0"/>
    <w:rPr>
      <w:rFonts w:ascii="宋体" w:hAnsi="Times New Roman"/>
      <w:sz w:val="18"/>
    </w:rPr>
  </w:style>
  <w:style w:type="paragraph" w:customStyle="1" w:styleId="212">
    <w:name w:val="标准文件_索引项"/>
    <w:basedOn w:val="58"/>
    <w:next w:val="58"/>
    <w:qFormat/>
    <w:uiPriority w:val="0"/>
    <w:pPr>
      <w:tabs>
        <w:tab w:val="right" w:leader="dot" w:pos="9356"/>
      </w:tabs>
      <w:ind w:left="210" w:hanging="210" w:firstLineChars="0"/>
      <w:jc w:val="left"/>
    </w:pPr>
  </w:style>
  <w:style w:type="paragraph" w:customStyle="1" w:styleId="213">
    <w:name w:val="标准文件_附录一级无标题"/>
    <w:basedOn w:val="80"/>
    <w:qFormat/>
    <w:uiPriority w:val="0"/>
    <w:pPr>
      <w:spacing w:beforeLines="0" w:afterLines="0" w:line="276" w:lineRule="auto"/>
      <w:outlineLvl w:val="9"/>
    </w:pPr>
    <w:rPr>
      <w:rFonts w:ascii="宋体" w:eastAsia="宋体"/>
    </w:rPr>
  </w:style>
  <w:style w:type="paragraph" w:customStyle="1" w:styleId="214">
    <w:name w:val="标准文件_附录二级无标题"/>
    <w:basedOn w:val="81"/>
    <w:qFormat/>
    <w:uiPriority w:val="0"/>
    <w:pPr>
      <w:spacing w:beforeLines="0" w:afterLines="0" w:line="276" w:lineRule="auto"/>
      <w:outlineLvl w:val="9"/>
    </w:pPr>
    <w:rPr>
      <w:rFonts w:ascii="宋体" w:eastAsia="宋体"/>
    </w:rPr>
  </w:style>
  <w:style w:type="paragraph" w:customStyle="1" w:styleId="215">
    <w:name w:val="标准文件_附录三级无标题"/>
    <w:basedOn w:val="83"/>
    <w:qFormat/>
    <w:uiPriority w:val="0"/>
    <w:pPr>
      <w:spacing w:beforeLines="0" w:afterLines="0" w:line="276" w:lineRule="auto"/>
      <w:outlineLvl w:val="9"/>
    </w:pPr>
    <w:rPr>
      <w:rFonts w:ascii="宋体" w:eastAsia="宋体"/>
    </w:rPr>
  </w:style>
  <w:style w:type="paragraph" w:customStyle="1" w:styleId="216">
    <w:name w:val="标准文件_附录四级无标题"/>
    <w:basedOn w:val="84"/>
    <w:qFormat/>
    <w:uiPriority w:val="0"/>
    <w:pPr>
      <w:spacing w:beforeLines="0" w:afterLines="0" w:line="276" w:lineRule="auto"/>
      <w:outlineLvl w:val="9"/>
    </w:pPr>
    <w:rPr>
      <w:rFonts w:ascii="宋体" w:eastAsia="宋体"/>
    </w:rPr>
  </w:style>
  <w:style w:type="paragraph" w:customStyle="1" w:styleId="217">
    <w:name w:val="标准文件_附录五级无标题"/>
    <w:basedOn w:val="86"/>
    <w:qFormat/>
    <w:uiPriority w:val="0"/>
    <w:pPr>
      <w:spacing w:beforeLines="0" w:afterLines="0" w:line="276" w:lineRule="auto"/>
      <w:outlineLvl w:val="9"/>
    </w:pPr>
    <w:rPr>
      <w:rFonts w:ascii="宋体" w:eastAsia="宋体"/>
    </w:rPr>
  </w:style>
  <w:style w:type="paragraph" w:customStyle="1" w:styleId="218">
    <w:name w:val="标准文件_引言一级无标题"/>
    <w:basedOn w:val="202"/>
    <w:next w:val="58"/>
    <w:qFormat/>
    <w:uiPriority w:val="0"/>
    <w:pPr>
      <w:spacing w:beforeLines="0" w:afterLines="0" w:line="276" w:lineRule="auto"/>
    </w:pPr>
    <w:rPr>
      <w:rFonts w:ascii="宋体" w:eastAsia="宋体"/>
    </w:rPr>
  </w:style>
  <w:style w:type="paragraph" w:customStyle="1" w:styleId="219">
    <w:name w:val="标准文件_引言二级无标题"/>
    <w:basedOn w:val="203"/>
    <w:next w:val="58"/>
    <w:qFormat/>
    <w:uiPriority w:val="0"/>
    <w:pPr>
      <w:spacing w:beforeLines="0" w:afterLines="0" w:line="276" w:lineRule="auto"/>
    </w:pPr>
    <w:rPr>
      <w:rFonts w:ascii="宋体" w:eastAsia="宋体"/>
    </w:rPr>
  </w:style>
  <w:style w:type="paragraph" w:customStyle="1" w:styleId="220">
    <w:name w:val="标准文件_引言三级无标题"/>
    <w:basedOn w:val="204"/>
    <w:next w:val="58"/>
    <w:qFormat/>
    <w:uiPriority w:val="0"/>
    <w:pPr>
      <w:spacing w:beforeLines="0" w:afterLines="0" w:line="276" w:lineRule="auto"/>
    </w:pPr>
    <w:rPr>
      <w:rFonts w:ascii="宋体" w:eastAsia="宋体"/>
    </w:rPr>
  </w:style>
  <w:style w:type="paragraph" w:customStyle="1" w:styleId="221">
    <w:name w:val="标准文件_引言四级无标题"/>
    <w:basedOn w:val="205"/>
    <w:next w:val="58"/>
    <w:qFormat/>
    <w:uiPriority w:val="0"/>
    <w:pPr>
      <w:spacing w:beforeLines="0" w:afterLines="0" w:line="276" w:lineRule="auto"/>
    </w:pPr>
    <w:rPr>
      <w:rFonts w:ascii="宋体" w:eastAsia="宋体"/>
    </w:rPr>
  </w:style>
  <w:style w:type="paragraph" w:customStyle="1" w:styleId="222">
    <w:name w:val="标准文件_引言五级无标题"/>
    <w:basedOn w:val="206"/>
    <w:next w:val="58"/>
    <w:qFormat/>
    <w:uiPriority w:val="0"/>
    <w:pPr>
      <w:spacing w:beforeLines="0" w:afterLines="0" w:line="276" w:lineRule="auto"/>
    </w:pPr>
    <w:rPr>
      <w:rFonts w:ascii="宋体" w:eastAsia="宋体"/>
    </w:rPr>
  </w:style>
  <w:style w:type="paragraph" w:customStyle="1" w:styleId="223">
    <w:name w:val="标准文件_索引标题"/>
    <w:basedOn w:val="65"/>
    <w:next w:val="58"/>
    <w:qFormat/>
    <w:uiPriority w:val="0"/>
    <w:rPr>
      <w:rFonts w:hAnsi="黑体"/>
    </w:rPr>
  </w:style>
  <w:style w:type="paragraph" w:customStyle="1" w:styleId="224">
    <w:name w:val="标准文件_脚注内容"/>
    <w:basedOn w:val="58"/>
    <w:qFormat/>
    <w:uiPriority w:val="0"/>
    <w:pPr>
      <w:ind w:left="400" w:leftChars="200" w:hanging="200" w:hangingChars="200"/>
    </w:pPr>
    <w:rPr>
      <w:sz w:val="15"/>
    </w:rPr>
  </w:style>
  <w:style w:type="paragraph" w:customStyle="1" w:styleId="225">
    <w:name w:val="标准文件_术语条一"/>
    <w:basedOn w:val="164"/>
    <w:next w:val="58"/>
    <w:qFormat/>
    <w:uiPriority w:val="0"/>
    <w:pPr>
      <w:ind w:left="710"/>
    </w:pPr>
  </w:style>
  <w:style w:type="paragraph" w:customStyle="1" w:styleId="226">
    <w:name w:val="标准文件_术语条二"/>
    <w:basedOn w:val="167"/>
    <w:next w:val="58"/>
    <w:qFormat/>
    <w:uiPriority w:val="0"/>
  </w:style>
  <w:style w:type="paragraph" w:customStyle="1" w:styleId="227">
    <w:name w:val="标准文件_术语条三"/>
    <w:basedOn w:val="166"/>
    <w:next w:val="58"/>
    <w:qFormat/>
    <w:uiPriority w:val="0"/>
  </w:style>
  <w:style w:type="paragraph" w:customStyle="1" w:styleId="228">
    <w:name w:val="标准文件_术语条四"/>
    <w:basedOn w:val="169"/>
    <w:next w:val="58"/>
    <w:qFormat/>
    <w:uiPriority w:val="0"/>
  </w:style>
  <w:style w:type="paragraph" w:customStyle="1" w:styleId="229">
    <w:name w:val="标准文件_术语条五"/>
    <w:basedOn w:val="165"/>
    <w:next w:val="58"/>
    <w:qFormat/>
    <w:uiPriority w:val="0"/>
  </w:style>
  <w:style w:type="paragraph" w:customStyle="1" w:styleId="23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1">
    <w:name w:val="发布"/>
    <w:basedOn w:val="30"/>
    <w:qFormat/>
    <w:uiPriority w:val="0"/>
    <w:rPr>
      <w:rFonts w:ascii="黑体" w:eastAsia="黑体"/>
      <w:spacing w:val="85"/>
      <w:w w:val="100"/>
      <w:position w:val="3"/>
      <w:sz w:val="28"/>
      <w:szCs w:val="28"/>
    </w:rPr>
  </w:style>
  <w:style w:type="paragraph" w:customStyle="1" w:styleId="232">
    <w:name w:val="章标题"/>
    <w:next w:val="1"/>
    <w:qFormat/>
    <w:uiPriority w:val="0"/>
    <w:pPr>
      <w:spacing w:beforeLines="100" w:afterLines="100"/>
      <w:jc w:val="both"/>
      <w:outlineLvl w:val="1"/>
    </w:pPr>
    <w:rPr>
      <w:rFonts w:ascii="黑体" w:hAnsi="Times New Roman" w:eastAsia="黑体" w:cs="Times New Roman"/>
      <w:sz w:val="21"/>
      <w:lang w:val="en-US" w:eastAsia="zh-CN" w:bidi="ar-SA"/>
    </w:rPr>
  </w:style>
  <w:style w:type="paragraph" w:customStyle="1" w:styleId="233">
    <w:name w:val="样式（正文）"/>
    <w:basedOn w:val="1"/>
    <w:qFormat/>
    <w:uiPriority w:val="0"/>
    <w:pPr>
      <w:spacing w:line="360" w:lineRule="auto"/>
      <w:ind w:firstLine="480" w:firstLineChars="200"/>
    </w:pPr>
    <w:rPr>
      <w:rFonts w:ascii="Times New Roman" w:hAnsi="宋体"/>
      <w:sz w:val="24"/>
      <w:szCs w:val="24"/>
    </w:rPr>
  </w:style>
  <w:style w:type="paragraph" w:customStyle="1" w:styleId="234">
    <w:name w:val="其他标准标志"/>
    <w:basedOn w:val="1"/>
    <w:qFormat/>
    <w:uiPriority w:val="0"/>
    <w:pPr>
      <w:framePr w:w="6101" w:h="1389" w:hRule="exact" w:hSpace="181" w:vSpace="181" w:wrap="around" w:vAnchor="page" w:hAnchor="page" w:x="4673" w:y="942" w:anchorLock="1"/>
      <w:widowControl/>
      <w:shd w:val="solid" w:color="FFFFFF" w:fill="FFFFFF"/>
      <w:adjustRightInd/>
      <w:spacing w:line="0" w:lineRule="atLeast"/>
      <w:jc w:val="right"/>
    </w:pPr>
    <w:rPr>
      <w:rFonts w:ascii="Times New Roman" w:hAnsi="Times New Roman"/>
      <w:b/>
      <w:w w:val="130"/>
      <w:kern w:val="0"/>
      <w:sz w:val="96"/>
      <w:szCs w:val="96"/>
    </w:rPr>
  </w:style>
  <w:style w:type="character" w:customStyle="1" w:styleId="235">
    <w:name w:val="日期 Char"/>
    <w:basedOn w:val="30"/>
    <w:link w:val="16"/>
    <w:semiHidden/>
    <w:qFormat/>
    <w:uiPriority w:val="99"/>
    <w:rPr>
      <w:rFonts w:ascii="Calibri" w:hAnsi="Calibri"/>
      <w:kern w:val="2"/>
      <w:sz w:val="21"/>
      <w:szCs w:val="21"/>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0" Type="http://schemas.openxmlformats.org/officeDocument/2006/relationships/glossaryDocument" Target="glossary/document.xml"/><Relationship Id="rId3" Type="http://schemas.openxmlformats.org/officeDocument/2006/relationships/footnotes" Target="footnotes.xml"/><Relationship Id="rId29" Type="http://schemas.openxmlformats.org/officeDocument/2006/relationships/fontTable" Target="fontTable.xml"/><Relationship Id="rId28" Type="http://schemas.microsoft.com/office/2006/relationships/keyMapCustomizations" Target="customizations.xml"/><Relationship Id="rId27" Type="http://schemas.openxmlformats.org/officeDocument/2006/relationships/customXml" Target="../customXml/item2.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1.jpeg"/><Relationship Id="rId23" Type="http://schemas.openxmlformats.org/officeDocument/2006/relationships/theme" Target="theme/theme1.xml"/><Relationship Id="rId22" Type="http://schemas.openxmlformats.org/officeDocument/2006/relationships/footer" Target="footer9.xml"/><Relationship Id="rId21" Type="http://schemas.openxmlformats.org/officeDocument/2006/relationships/footer" Target="footer8.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64B8117D6AB4C989804BEAC9E4DAE00"/>
        <w:style w:val=""/>
        <w:category>
          <w:name w:val="常规"/>
          <w:gallery w:val="placeholder"/>
        </w:category>
        <w:types>
          <w:type w:val="bbPlcHdr"/>
        </w:types>
        <w:behaviors>
          <w:behavior w:val="content"/>
        </w:behaviors>
        <w:description w:val=""/>
        <w:guid w:val="{74454F62-500F-4C08-9134-5106F9D96640}"/>
      </w:docPartPr>
      <w:docPartBody>
        <w:p>
          <w:pPr>
            <w:pStyle w:val="5"/>
          </w:pPr>
          <w:r>
            <w:rPr>
              <w:rStyle w:val="4"/>
              <w:rFonts w:hint="eastAsia"/>
            </w:rPr>
            <w:t>单击或点击此处输入文字。</w:t>
          </w:r>
        </w:p>
      </w:docPartBody>
    </w:docPart>
    <w:docPart>
      <w:docPartPr>
        <w:name w:val="1F2D29A6C30A40FBA22777A4EAFA4DAD"/>
        <w:style w:val=""/>
        <w:category>
          <w:name w:val="常规"/>
          <w:gallery w:val="placeholder"/>
        </w:category>
        <w:types>
          <w:type w:val="bbPlcHdr"/>
        </w:types>
        <w:behaviors>
          <w:behavior w:val="content"/>
        </w:behaviors>
        <w:description w:val=""/>
        <w:guid w:val="{483D9763-0C22-4F6B-8C8C-E6CE19F1823C}"/>
      </w:docPartPr>
      <w:docPartBody>
        <w:p>
          <w:pPr>
            <w:pStyle w:val="6"/>
          </w:pPr>
          <w:r>
            <w:rPr>
              <w:rStyle w:val="4"/>
              <w:rFonts w:hint="eastAsia"/>
            </w:rPr>
            <w:t>选择一项。</w:t>
          </w:r>
        </w:p>
      </w:docPartBody>
    </w:docPart>
    <w:docPart>
      <w:docPartPr>
        <w:name w:val="F4496B42C90F4E36A2772DF4E29F799C"/>
        <w:style w:val=""/>
        <w:category>
          <w:name w:val="常规"/>
          <w:gallery w:val="placeholder"/>
        </w:category>
        <w:types>
          <w:type w:val="bbPlcHdr"/>
        </w:types>
        <w:behaviors>
          <w:behavior w:val="content"/>
        </w:behaviors>
        <w:description w:val=""/>
        <w:guid w:val="{B83BD152-CBAD-4895-8349-98FE1832DD1F}"/>
      </w:docPartPr>
      <w:docPartBody>
        <w:p>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0000000000000000000"/>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B7311"/>
    <w:rsid w:val="0000714A"/>
    <w:rsid w:val="00076869"/>
    <w:rsid w:val="000B6544"/>
    <w:rsid w:val="00110D25"/>
    <w:rsid w:val="0013108C"/>
    <w:rsid w:val="001631F1"/>
    <w:rsid w:val="0020343E"/>
    <w:rsid w:val="00264F4F"/>
    <w:rsid w:val="00341F30"/>
    <w:rsid w:val="00372AFA"/>
    <w:rsid w:val="003A6EE8"/>
    <w:rsid w:val="003C0B38"/>
    <w:rsid w:val="003F0247"/>
    <w:rsid w:val="00406083"/>
    <w:rsid w:val="004B6B09"/>
    <w:rsid w:val="004F3712"/>
    <w:rsid w:val="00515415"/>
    <w:rsid w:val="00524B43"/>
    <w:rsid w:val="00571F71"/>
    <w:rsid w:val="005E693B"/>
    <w:rsid w:val="005F0ED2"/>
    <w:rsid w:val="005F7793"/>
    <w:rsid w:val="00675819"/>
    <w:rsid w:val="006B3AA1"/>
    <w:rsid w:val="007356E5"/>
    <w:rsid w:val="0074617B"/>
    <w:rsid w:val="00837139"/>
    <w:rsid w:val="00887681"/>
    <w:rsid w:val="00887ECE"/>
    <w:rsid w:val="008920A5"/>
    <w:rsid w:val="009363E5"/>
    <w:rsid w:val="009B7311"/>
    <w:rsid w:val="00A648B8"/>
    <w:rsid w:val="00A91DBA"/>
    <w:rsid w:val="00AF4407"/>
    <w:rsid w:val="00B35FF0"/>
    <w:rsid w:val="00B45691"/>
    <w:rsid w:val="00C27E90"/>
    <w:rsid w:val="00C77D34"/>
    <w:rsid w:val="00C81161"/>
    <w:rsid w:val="00C811D7"/>
    <w:rsid w:val="00CC40A7"/>
    <w:rsid w:val="00D5618B"/>
    <w:rsid w:val="00D72548"/>
    <w:rsid w:val="00D82657"/>
    <w:rsid w:val="00DF42AC"/>
    <w:rsid w:val="00DF6868"/>
    <w:rsid w:val="00E1171C"/>
    <w:rsid w:val="00E76265"/>
    <w:rsid w:val="00EC20BD"/>
    <w:rsid w:val="00EE7CFB"/>
    <w:rsid w:val="00F233F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D64B8117D6AB4C989804BEAC9E4DAE0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1F2D29A6C30A40FBA22777A4EAFA4DA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F4496B42C90F4E36A2772DF4E29F799C"/>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73"/>
    <customShpInfo spid="_x0000_s2117"/>
    <customShpInfo spid="_x0000_s2116"/>
    <customShpInfo spid="_x0000_s2099"/>
    <customShpInfo spid="_x0000_s2098"/>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7EB8FF9-98E2-4BB7-8AF6-B815FE3B519B}">
  <ds:schemaRefs/>
</ds:datastoreItem>
</file>

<file path=docProps/app.xml><?xml version="1.0" encoding="utf-8"?>
<Properties xmlns="http://schemas.openxmlformats.org/officeDocument/2006/extended-properties" xmlns:vt="http://schemas.openxmlformats.org/officeDocument/2006/docPropsVTypes">
  <Template>地方标准.dotx</Template>
  <Company>PCMI</Company>
  <Pages>9</Pages>
  <Words>673</Words>
  <Characters>3841</Characters>
  <Lines>32</Lines>
  <Paragraphs>9</Paragraphs>
  <TotalTime>372</TotalTime>
  <ScaleCrop>false</ScaleCrop>
  <LinksUpToDate>false</LinksUpToDate>
  <CharactersWithSpaces>4505</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2021-04-30T06:52:00Z</dcterms:created>
  <dc:creator>www99</dc:creator>
  <cp:lastModifiedBy>每信笑吧</cp:lastModifiedBy>
  <cp:lastPrinted>2020-08-30T10:00:00Z</cp:lastPrinted>
  <dcterms:modified xsi:type="dcterms:W3CDTF">2021-07-20T06:14:17Z</dcterms:modified>
  <dc:title>地方标准</dc:title>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ProductBuildVer">
    <vt:lpwstr>2052-11.1.0.10578</vt:lpwstr>
  </property>
  <property fmtid="{D5CDD505-2E9C-101B-9397-08002B2CF9AE}" pid="16" name="ICV">
    <vt:lpwstr>79B06360983A476387AA68733C1231F3</vt:lpwstr>
  </property>
</Properties>
</file>