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6566B7" w:rsidRPr="006566B7">
        <w:rPr>
          <w:rFonts w:ascii="黑体" w:eastAsia="黑体" w:hint="eastAsia"/>
          <w:color w:val="000000" w:themeColor="text1"/>
          <w:sz w:val="32"/>
          <w:szCs w:val="32"/>
        </w:rPr>
        <w:t>动物园动物化学保定操作规程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73"/>
        <w:gridCol w:w="1909"/>
        <w:gridCol w:w="6485"/>
        <w:gridCol w:w="3116"/>
        <w:gridCol w:w="1559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14" w:rsidRDefault="00D42C14" w:rsidP="00BD293A">
      <w:r>
        <w:separator/>
      </w:r>
    </w:p>
  </w:endnote>
  <w:endnote w:type="continuationSeparator" w:id="1">
    <w:p w:rsidR="00D42C14" w:rsidRDefault="00D42C14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14" w:rsidRDefault="00D42C14" w:rsidP="00BD293A">
      <w:r>
        <w:separator/>
      </w:r>
    </w:p>
  </w:footnote>
  <w:footnote w:type="continuationSeparator" w:id="1">
    <w:p w:rsidR="00D42C14" w:rsidRDefault="00D42C14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904-C8C8-4B0A-A591-D320353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CAZG-FAN</cp:lastModifiedBy>
  <cp:revision>5</cp:revision>
  <cp:lastPrinted>2019-06-28T02:51:00Z</cp:lastPrinted>
  <dcterms:created xsi:type="dcterms:W3CDTF">2019-07-12T10:20:00Z</dcterms:created>
  <dcterms:modified xsi:type="dcterms:W3CDTF">2020-07-23T03:34:00Z</dcterms:modified>
</cp:coreProperties>
</file>