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6CB" w:rsidRDefault="009A26CB" w:rsidP="009A26CB">
      <w:pPr>
        <w:jc w:val="center"/>
        <w:rPr>
          <w:rFonts w:ascii="宋体" w:eastAsia="宋体" w:hAnsi="宋体"/>
          <w:sz w:val="32"/>
        </w:rPr>
      </w:pPr>
    </w:p>
    <w:p w:rsidR="009A26CB" w:rsidRDefault="009A26CB" w:rsidP="009A26CB">
      <w:pPr>
        <w:jc w:val="center"/>
        <w:rPr>
          <w:rFonts w:ascii="宋体" w:eastAsia="宋体" w:hAnsi="宋体"/>
          <w:sz w:val="32"/>
        </w:rPr>
      </w:pPr>
    </w:p>
    <w:p w:rsidR="009A26CB" w:rsidRDefault="009A26CB" w:rsidP="009A26CB">
      <w:pPr>
        <w:jc w:val="center"/>
        <w:rPr>
          <w:rFonts w:ascii="宋体" w:eastAsia="宋体" w:hAnsi="宋体"/>
          <w:sz w:val="32"/>
        </w:rPr>
      </w:pPr>
    </w:p>
    <w:p w:rsidR="009A26CB" w:rsidRDefault="009A26CB" w:rsidP="009A26CB">
      <w:pPr>
        <w:jc w:val="center"/>
        <w:rPr>
          <w:rFonts w:ascii="宋体" w:eastAsia="宋体" w:hAnsi="宋体"/>
          <w:sz w:val="32"/>
        </w:rPr>
      </w:pPr>
    </w:p>
    <w:p w:rsidR="009A26CB" w:rsidRPr="00CA1FFB" w:rsidRDefault="009A26CB" w:rsidP="009A26CB">
      <w:pPr>
        <w:jc w:val="center"/>
        <w:rPr>
          <w:rFonts w:ascii="宋体" w:eastAsia="宋体" w:hAnsi="宋体"/>
          <w:b/>
          <w:sz w:val="48"/>
        </w:rPr>
      </w:pPr>
      <w:r w:rsidRPr="00CA1FFB">
        <w:rPr>
          <w:rFonts w:ascii="宋体" w:eastAsia="宋体" w:hAnsi="宋体" w:hint="eastAsia"/>
          <w:b/>
          <w:sz w:val="48"/>
        </w:rPr>
        <w:t>北京日化协会团体标准</w:t>
      </w:r>
    </w:p>
    <w:p w:rsidR="009A26CB" w:rsidRPr="009A26CB" w:rsidRDefault="009A26CB" w:rsidP="009A26CB">
      <w:pPr>
        <w:jc w:val="center"/>
        <w:rPr>
          <w:rFonts w:ascii="宋体" w:eastAsia="宋体" w:hAnsi="宋体"/>
          <w:sz w:val="36"/>
        </w:rPr>
      </w:pPr>
    </w:p>
    <w:p w:rsidR="009A26CB" w:rsidRPr="009A26CB" w:rsidRDefault="009A26CB" w:rsidP="009A26CB">
      <w:pPr>
        <w:jc w:val="center"/>
        <w:rPr>
          <w:rFonts w:ascii="宋体" w:eastAsia="宋体" w:hAnsi="宋体"/>
          <w:sz w:val="36"/>
        </w:rPr>
      </w:pPr>
    </w:p>
    <w:p w:rsidR="009A26CB" w:rsidRPr="00F41931" w:rsidRDefault="009A26CB" w:rsidP="009A26CB">
      <w:pPr>
        <w:jc w:val="center"/>
        <w:rPr>
          <w:rFonts w:ascii="黑体" w:eastAsia="黑体" w:hAnsi="黑体"/>
          <w:b/>
          <w:sz w:val="36"/>
        </w:rPr>
      </w:pPr>
      <w:r w:rsidRPr="00F41931">
        <w:rPr>
          <w:rFonts w:ascii="黑体" w:eastAsia="黑体" w:hAnsi="黑体"/>
          <w:b/>
          <w:sz w:val="36"/>
        </w:rPr>
        <w:t>《国产非特殊用途化妆品备案资料编制指南》</w:t>
      </w:r>
    </w:p>
    <w:p w:rsidR="009A26CB" w:rsidRPr="00F41931" w:rsidRDefault="009A26CB" w:rsidP="009A26CB">
      <w:pPr>
        <w:jc w:val="center"/>
        <w:rPr>
          <w:rFonts w:ascii="黑体" w:eastAsia="黑体" w:hAnsi="黑体"/>
          <w:b/>
          <w:sz w:val="36"/>
        </w:rPr>
      </w:pPr>
      <w:r w:rsidRPr="00F41931">
        <w:rPr>
          <w:rFonts w:ascii="黑体" w:eastAsia="黑体" w:hAnsi="黑体"/>
          <w:b/>
          <w:sz w:val="36"/>
        </w:rPr>
        <w:t>（征求意见稿）</w:t>
      </w:r>
    </w:p>
    <w:p w:rsidR="009A26CB" w:rsidRPr="00F41931" w:rsidRDefault="009A26CB" w:rsidP="009A26CB">
      <w:pPr>
        <w:jc w:val="center"/>
        <w:rPr>
          <w:rFonts w:ascii="宋体" w:eastAsia="宋体" w:hAnsi="宋体"/>
          <w:b/>
          <w:sz w:val="36"/>
        </w:rPr>
      </w:pPr>
    </w:p>
    <w:p w:rsidR="00963F29" w:rsidRPr="00D135DA" w:rsidRDefault="009A26CB" w:rsidP="009A26CB">
      <w:pPr>
        <w:jc w:val="center"/>
        <w:rPr>
          <w:rFonts w:ascii="宋体" w:eastAsia="宋体" w:hAnsi="宋体"/>
          <w:b/>
          <w:sz w:val="36"/>
        </w:rPr>
      </w:pPr>
      <w:r w:rsidRPr="00D135DA">
        <w:rPr>
          <w:rFonts w:ascii="宋体" w:eastAsia="宋体" w:hAnsi="宋体"/>
          <w:b/>
          <w:sz w:val="36"/>
        </w:rPr>
        <w:t>编制说明</w:t>
      </w:r>
    </w:p>
    <w:p w:rsidR="009A26CB" w:rsidRDefault="009A26CB" w:rsidP="009A26CB">
      <w:pPr>
        <w:jc w:val="center"/>
        <w:rPr>
          <w:rFonts w:ascii="宋体" w:eastAsia="宋体" w:hAnsi="宋体"/>
          <w:sz w:val="36"/>
        </w:rPr>
      </w:pPr>
    </w:p>
    <w:p w:rsidR="009A26CB" w:rsidRDefault="009A26CB" w:rsidP="009A26CB">
      <w:pPr>
        <w:jc w:val="center"/>
        <w:rPr>
          <w:rFonts w:ascii="宋体" w:eastAsia="宋体" w:hAnsi="宋体"/>
          <w:sz w:val="36"/>
        </w:rPr>
      </w:pPr>
    </w:p>
    <w:p w:rsidR="009A26CB" w:rsidRDefault="009A26CB" w:rsidP="009A26CB">
      <w:pPr>
        <w:jc w:val="center"/>
        <w:rPr>
          <w:rFonts w:ascii="宋体" w:eastAsia="宋体" w:hAnsi="宋体"/>
          <w:sz w:val="36"/>
        </w:rPr>
      </w:pPr>
    </w:p>
    <w:p w:rsidR="009A26CB" w:rsidRDefault="009A26CB" w:rsidP="009A26CB">
      <w:pPr>
        <w:jc w:val="center"/>
        <w:rPr>
          <w:rFonts w:ascii="宋体" w:eastAsia="宋体" w:hAnsi="宋体"/>
          <w:sz w:val="36"/>
        </w:rPr>
      </w:pPr>
    </w:p>
    <w:p w:rsidR="009A26CB" w:rsidRDefault="009A26CB" w:rsidP="009A26CB">
      <w:pPr>
        <w:jc w:val="center"/>
        <w:rPr>
          <w:rFonts w:ascii="宋体" w:eastAsia="宋体" w:hAnsi="宋体"/>
          <w:sz w:val="36"/>
        </w:rPr>
      </w:pPr>
    </w:p>
    <w:p w:rsidR="009A26CB" w:rsidRDefault="009A26CB" w:rsidP="009A26CB">
      <w:pPr>
        <w:jc w:val="center"/>
        <w:rPr>
          <w:rFonts w:ascii="宋体" w:eastAsia="宋体" w:hAnsi="宋体"/>
          <w:sz w:val="36"/>
        </w:rPr>
      </w:pPr>
    </w:p>
    <w:p w:rsidR="009A26CB" w:rsidRDefault="009A26CB" w:rsidP="009A26CB">
      <w:pPr>
        <w:jc w:val="center"/>
        <w:rPr>
          <w:rFonts w:ascii="宋体" w:eastAsia="宋体" w:hAnsi="宋体"/>
          <w:sz w:val="36"/>
        </w:rPr>
      </w:pPr>
      <w:r>
        <w:rPr>
          <w:rFonts w:ascii="宋体" w:eastAsia="宋体" w:hAnsi="宋体" w:hint="eastAsia"/>
          <w:sz w:val="36"/>
        </w:rPr>
        <w:t>2019年1月</w:t>
      </w:r>
    </w:p>
    <w:p w:rsidR="009A26CB" w:rsidRDefault="009A26CB" w:rsidP="009A26CB">
      <w:pPr>
        <w:jc w:val="center"/>
        <w:rPr>
          <w:rFonts w:ascii="宋体" w:eastAsia="宋体" w:hAnsi="宋体"/>
          <w:sz w:val="36"/>
        </w:rPr>
      </w:pPr>
    </w:p>
    <w:p w:rsidR="009A26CB" w:rsidRDefault="009A26CB" w:rsidP="009A26CB">
      <w:pPr>
        <w:jc w:val="center"/>
        <w:rPr>
          <w:rFonts w:ascii="宋体" w:eastAsia="宋体" w:hAnsi="宋体"/>
          <w:sz w:val="36"/>
        </w:rPr>
      </w:pPr>
    </w:p>
    <w:p w:rsidR="009A26CB" w:rsidRDefault="009A26CB" w:rsidP="009A26CB">
      <w:pPr>
        <w:jc w:val="center"/>
        <w:rPr>
          <w:rFonts w:ascii="宋体" w:eastAsia="宋体" w:hAnsi="宋体"/>
          <w:sz w:val="36"/>
        </w:rPr>
      </w:pPr>
    </w:p>
    <w:p w:rsidR="009A26CB" w:rsidRDefault="009A26CB" w:rsidP="009A26CB">
      <w:pPr>
        <w:jc w:val="center"/>
        <w:rPr>
          <w:rFonts w:ascii="宋体" w:eastAsia="宋体" w:hAnsi="宋体"/>
          <w:sz w:val="36"/>
        </w:rPr>
      </w:pPr>
    </w:p>
    <w:p w:rsidR="009A26CB" w:rsidRPr="006C1666" w:rsidRDefault="009A26CB" w:rsidP="009A26CB">
      <w:pPr>
        <w:pStyle w:val="a9"/>
        <w:numPr>
          <w:ilvl w:val="0"/>
          <w:numId w:val="1"/>
        </w:numPr>
        <w:ind w:firstLineChars="0"/>
        <w:jc w:val="left"/>
        <w:rPr>
          <w:rFonts w:ascii="宋体" w:eastAsia="宋体" w:hAnsi="宋体"/>
          <w:b/>
          <w:sz w:val="28"/>
          <w:szCs w:val="28"/>
        </w:rPr>
      </w:pPr>
      <w:r w:rsidRPr="006C1666">
        <w:rPr>
          <w:rFonts w:ascii="宋体" w:eastAsia="宋体" w:hAnsi="宋体" w:hint="eastAsia"/>
          <w:b/>
          <w:sz w:val="28"/>
          <w:szCs w:val="28"/>
        </w:rPr>
        <w:lastRenderedPageBreak/>
        <w:t>工作概况</w:t>
      </w:r>
    </w:p>
    <w:p w:rsidR="009A26CB" w:rsidRDefault="009A26CB" w:rsidP="009A26CB">
      <w:pPr>
        <w:pStyle w:val="a9"/>
        <w:numPr>
          <w:ilvl w:val="0"/>
          <w:numId w:val="2"/>
        </w:numPr>
        <w:ind w:firstLineChars="0"/>
        <w:jc w:val="left"/>
        <w:rPr>
          <w:rFonts w:ascii="宋体" w:eastAsia="宋体" w:hAnsi="宋体"/>
          <w:sz w:val="28"/>
          <w:szCs w:val="28"/>
        </w:rPr>
      </w:pPr>
      <w:r w:rsidRPr="009A26CB">
        <w:rPr>
          <w:rFonts w:ascii="宋体" w:eastAsia="宋体" w:hAnsi="宋体" w:hint="eastAsia"/>
          <w:sz w:val="28"/>
          <w:szCs w:val="28"/>
        </w:rPr>
        <w:t>任务来源</w:t>
      </w:r>
    </w:p>
    <w:p w:rsidR="002F75E3" w:rsidRPr="002769D2" w:rsidRDefault="002F75E3" w:rsidP="002769D2">
      <w:pPr>
        <w:ind w:firstLineChars="200" w:firstLine="560"/>
        <w:jc w:val="left"/>
        <w:rPr>
          <w:rFonts w:ascii="宋体" w:eastAsia="宋体" w:hAnsi="宋体"/>
          <w:sz w:val="28"/>
          <w:szCs w:val="28"/>
        </w:rPr>
      </w:pPr>
      <w:r w:rsidRPr="002769D2">
        <w:rPr>
          <w:rFonts w:ascii="宋体" w:eastAsia="宋体" w:hAnsi="宋体" w:hint="eastAsia"/>
          <w:sz w:val="28"/>
          <w:szCs w:val="28"/>
        </w:rPr>
        <w:t>本标准由</w:t>
      </w:r>
      <w:r w:rsidR="002769D2" w:rsidRPr="002769D2">
        <w:rPr>
          <w:rFonts w:ascii="宋体" w:eastAsia="宋体" w:hAnsi="宋体" w:hint="eastAsia"/>
          <w:sz w:val="28"/>
          <w:szCs w:val="28"/>
        </w:rPr>
        <w:t>北京章光101科技股份有限公司</w:t>
      </w:r>
      <w:r w:rsidRPr="002769D2">
        <w:rPr>
          <w:rFonts w:ascii="宋体" w:eastAsia="宋体" w:hAnsi="宋体" w:hint="eastAsia"/>
          <w:sz w:val="28"/>
          <w:szCs w:val="28"/>
        </w:rPr>
        <w:t>提出并通过北京日化协会团体标准委员会立项审核。根据《北京日化协会团体标准管理办法（试行）》，</w:t>
      </w:r>
      <w:r w:rsidRPr="002769D2">
        <w:rPr>
          <w:rFonts w:ascii="宋体" w:eastAsia="宋体" w:hAnsi="宋体"/>
          <w:sz w:val="28"/>
          <w:szCs w:val="28"/>
        </w:rPr>
        <w:t>《国产非特殊用途化妆品备案资料编制指南》</w:t>
      </w:r>
      <w:r w:rsidRPr="002769D2">
        <w:rPr>
          <w:rFonts w:ascii="宋体" w:eastAsia="宋体" w:hAnsi="宋体" w:hint="eastAsia"/>
          <w:sz w:val="28"/>
          <w:szCs w:val="28"/>
        </w:rPr>
        <w:t>列入</w:t>
      </w:r>
      <w:r w:rsidR="002769D2" w:rsidRPr="002769D2">
        <w:rPr>
          <w:rFonts w:ascii="宋体" w:eastAsia="宋体" w:hAnsi="宋体" w:hint="eastAsia"/>
          <w:sz w:val="28"/>
          <w:szCs w:val="28"/>
        </w:rPr>
        <w:t>北京日化协会2018</w:t>
      </w:r>
      <w:r w:rsidRPr="002769D2">
        <w:rPr>
          <w:rFonts w:ascii="宋体" w:eastAsia="宋体" w:hAnsi="宋体" w:hint="eastAsia"/>
          <w:sz w:val="28"/>
          <w:szCs w:val="28"/>
        </w:rPr>
        <w:t>年团体标准制定计划。本标准由</w:t>
      </w:r>
      <w:r w:rsidR="002769D2" w:rsidRPr="002769D2">
        <w:rPr>
          <w:rFonts w:ascii="宋体" w:eastAsia="宋体" w:hAnsi="宋体" w:hint="eastAsia"/>
          <w:sz w:val="28"/>
          <w:szCs w:val="28"/>
        </w:rPr>
        <w:t>北京章光101科技股份有限公司</w:t>
      </w:r>
      <w:r w:rsidRPr="002769D2">
        <w:rPr>
          <w:rFonts w:ascii="宋体" w:eastAsia="宋体" w:hAnsi="宋体" w:hint="eastAsia"/>
          <w:sz w:val="28"/>
          <w:szCs w:val="28"/>
        </w:rPr>
        <w:t>主持起草。</w:t>
      </w:r>
      <w:r w:rsidR="002769D2" w:rsidRPr="002769D2">
        <w:rPr>
          <w:rFonts w:ascii="宋体" w:eastAsia="宋体" w:hAnsi="宋体" w:hint="eastAsia"/>
          <w:sz w:val="28"/>
          <w:szCs w:val="28"/>
        </w:rPr>
        <w:t>共</w:t>
      </w:r>
      <w:r w:rsidR="0015249C">
        <w:rPr>
          <w:rFonts w:ascii="宋体" w:eastAsia="宋体" w:hAnsi="宋体" w:hint="eastAsia"/>
          <w:sz w:val="28"/>
          <w:szCs w:val="28"/>
        </w:rPr>
        <w:t>7</w:t>
      </w:r>
      <w:r w:rsidR="002769D2" w:rsidRPr="002769D2">
        <w:rPr>
          <w:rFonts w:ascii="宋体" w:eastAsia="宋体" w:hAnsi="宋体" w:hint="eastAsia"/>
          <w:sz w:val="28"/>
          <w:szCs w:val="28"/>
        </w:rPr>
        <w:t>家北京市化妆品生产企业</w:t>
      </w:r>
      <w:r w:rsidR="00860727" w:rsidRPr="002769D2">
        <w:rPr>
          <w:rFonts w:ascii="宋体" w:eastAsia="宋体" w:hAnsi="宋体" w:hint="eastAsia"/>
          <w:sz w:val="28"/>
          <w:szCs w:val="28"/>
        </w:rPr>
        <w:t>参与，起草</w:t>
      </w:r>
      <w:r w:rsidR="008C7DD5">
        <w:rPr>
          <w:rFonts w:ascii="宋体" w:eastAsia="宋体" w:hAnsi="宋体" w:hint="eastAsia"/>
          <w:sz w:val="28"/>
          <w:szCs w:val="28"/>
        </w:rPr>
        <w:t>工作组成员共13名。</w:t>
      </w:r>
    </w:p>
    <w:p w:rsidR="009A26CB" w:rsidRDefault="009A26CB" w:rsidP="009A26CB">
      <w:pPr>
        <w:pStyle w:val="a9"/>
        <w:numPr>
          <w:ilvl w:val="0"/>
          <w:numId w:val="2"/>
        </w:numPr>
        <w:ind w:firstLineChars="0"/>
        <w:jc w:val="left"/>
        <w:rPr>
          <w:rFonts w:ascii="宋体" w:eastAsia="宋体" w:hAnsi="宋体"/>
          <w:sz w:val="28"/>
          <w:szCs w:val="28"/>
        </w:rPr>
      </w:pPr>
      <w:r>
        <w:rPr>
          <w:rFonts w:ascii="宋体" w:eastAsia="宋体" w:hAnsi="宋体" w:hint="eastAsia"/>
          <w:sz w:val="28"/>
          <w:szCs w:val="28"/>
        </w:rPr>
        <w:t>编制背景</w:t>
      </w:r>
      <w:r w:rsidR="004E5AEE">
        <w:rPr>
          <w:rFonts w:ascii="宋体" w:eastAsia="宋体" w:hAnsi="宋体" w:hint="eastAsia"/>
          <w:sz w:val="28"/>
          <w:szCs w:val="28"/>
        </w:rPr>
        <w:t>与预期目标</w:t>
      </w:r>
    </w:p>
    <w:p w:rsidR="002769D2" w:rsidRPr="002769D2" w:rsidRDefault="002769D2" w:rsidP="002769D2">
      <w:pPr>
        <w:jc w:val="left"/>
        <w:rPr>
          <w:rFonts w:ascii="宋体" w:eastAsia="宋体" w:hAnsi="宋体"/>
          <w:sz w:val="28"/>
          <w:szCs w:val="28"/>
        </w:rPr>
      </w:pPr>
      <w:r>
        <w:rPr>
          <w:rFonts w:ascii="宋体" w:eastAsia="宋体" w:hAnsi="宋体" w:hint="eastAsia"/>
          <w:sz w:val="28"/>
          <w:szCs w:val="28"/>
        </w:rPr>
        <w:t xml:space="preserve">    国产非特殊用途化妆品备案是国内化妆品生产企业或产品持有企业在产品上市前应完成的重要工作之一，本标准在现有法律法规和规章制度的基础上，按照当前北京市城市定位和行业发展要求，结合高端产业定位，对北京市行政区域内国产非特殊用途化妆品备案</w:t>
      </w:r>
      <w:r w:rsidR="00CC03BF">
        <w:rPr>
          <w:rFonts w:ascii="宋体" w:eastAsia="宋体" w:hAnsi="宋体" w:hint="eastAsia"/>
          <w:sz w:val="28"/>
          <w:szCs w:val="28"/>
        </w:rPr>
        <w:t>申报和留档的资料要求进行了综合、梳理和细化，同时加入了有利于产品进一步规范化的相关要求，意在使申报备案的产品顺利通过备案审查和备案</w:t>
      </w:r>
      <w:r w:rsidR="009C0961">
        <w:rPr>
          <w:rFonts w:ascii="宋体" w:eastAsia="宋体" w:hAnsi="宋体" w:hint="eastAsia"/>
          <w:sz w:val="28"/>
          <w:szCs w:val="28"/>
        </w:rPr>
        <w:t>后检查。</w:t>
      </w:r>
    </w:p>
    <w:p w:rsidR="009A26CB" w:rsidRDefault="009A26CB" w:rsidP="009A26CB">
      <w:pPr>
        <w:pStyle w:val="a9"/>
        <w:numPr>
          <w:ilvl w:val="0"/>
          <w:numId w:val="2"/>
        </w:numPr>
        <w:ind w:firstLineChars="0"/>
        <w:jc w:val="left"/>
        <w:rPr>
          <w:rFonts w:ascii="宋体" w:eastAsia="宋体" w:hAnsi="宋体"/>
          <w:sz w:val="28"/>
          <w:szCs w:val="28"/>
        </w:rPr>
      </w:pPr>
      <w:r>
        <w:rPr>
          <w:rFonts w:ascii="宋体" w:eastAsia="宋体" w:hAnsi="宋体" w:hint="eastAsia"/>
          <w:sz w:val="28"/>
          <w:szCs w:val="28"/>
        </w:rPr>
        <w:t>主要工作过程</w:t>
      </w:r>
      <w:r w:rsidR="003B5973">
        <w:rPr>
          <w:rFonts w:ascii="宋体" w:eastAsia="宋体" w:hAnsi="宋体" w:hint="eastAsia"/>
          <w:sz w:val="28"/>
          <w:szCs w:val="28"/>
        </w:rPr>
        <w:t>与进度</w:t>
      </w:r>
    </w:p>
    <w:p w:rsidR="00A67C36" w:rsidRPr="00A67C36" w:rsidRDefault="00A67C36" w:rsidP="00A67C36">
      <w:pPr>
        <w:pStyle w:val="a9"/>
        <w:numPr>
          <w:ilvl w:val="0"/>
          <w:numId w:val="5"/>
        </w:numPr>
        <w:ind w:firstLineChars="0"/>
        <w:jc w:val="left"/>
        <w:rPr>
          <w:rFonts w:ascii="宋体" w:eastAsia="宋体" w:hAnsi="宋体"/>
          <w:sz w:val="28"/>
          <w:szCs w:val="28"/>
        </w:rPr>
      </w:pPr>
      <w:r>
        <w:rPr>
          <w:rFonts w:ascii="宋体" w:eastAsia="宋体" w:hAnsi="宋体" w:hint="eastAsia"/>
          <w:sz w:val="28"/>
          <w:szCs w:val="28"/>
        </w:rPr>
        <w:t>召开</w:t>
      </w:r>
      <w:r w:rsidRPr="00A67C36">
        <w:rPr>
          <w:rFonts w:ascii="宋体" w:eastAsia="宋体" w:hAnsi="宋体" w:hint="eastAsia"/>
          <w:sz w:val="28"/>
          <w:szCs w:val="28"/>
        </w:rPr>
        <w:t>团体标准</w:t>
      </w:r>
      <w:r>
        <w:rPr>
          <w:rFonts w:ascii="宋体" w:eastAsia="宋体" w:hAnsi="宋体" w:hint="eastAsia"/>
          <w:sz w:val="28"/>
          <w:szCs w:val="28"/>
        </w:rPr>
        <w:t>启动工作会并</w:t>
      </w:r>
      <w:r w:rsidRPr="00A67C36">
        <w:rPr>
          <w:rFonts w:ascii="宋体" w:eastAsia="宋体" w:hAnsi="宋体" w:hint="eastAsia"/>
          <w:sz w:val="28"/>
          <w:szCs w:val="28"/>
        </w:rPr>
        <w:t>成立标准起草工作组</w:t>
      </w:r>
    </w:p>
    <w:p w:rsidR="00A67C36" w:rsidRPr="00A67C36" w:rsidRDefault="00A67C36" w:rsidP="00A67C36">
      <w:pPr>
        <w:ind w:firstLineChars="200" w:firstLine="560"/>
        <w:jc w:val="left"/>
        <w:rPr>
          <w:rFonts w:ascii="宋体" w:eastAsia="宋体" w:hAnsi="宋体"/>
          <w:sz w:val="28"/>
          <w:szCs w:val="28"/>
        </w:rPr>
      </w:pPr>
      <w:r w:rsidRPr="00A67C36">
        <w:rPr>
          <w:rFonts w:ascii="宋体" w:eastAsia="宋体" w:hAnsi="宋体" w:hint="eastAsia"/>
          <w:sz w:val="28"/>
          <w:szCs w:val="28"/>
        </w:rPr>
        <w:t>2018年10月召开团体标准启动工作会，成立以立项单位为统筹单位的标准起草工作组</w:t>
      </w:r>
      <w:r>
        <w:rPr>
          <w:rFonts w:ascii="宋体" w:eastAsia="宋体" w:hAnsi="宋体" w:hint="eastAsia"/>
          <w:sz w:val="28"/>
          <w:szCs w:val="28"/>
        </w:rPr>
        <w:t>。</w:t>
      </w:r>
    </w:p>
    <w:p w:rsidR="00A67C36" w:rsidRDefault="00A67C36" w:rsidP="00A67C36">
      <w:pPr>
        <w:pStyle w:val="a9"/>
        <w:numPr>
          <w:ilvl w:val="0"/>
          <w:numId w:val="5"/>
        </w:numPr>
        <w:ind w:firstLineChars="0"/>
        <w:jc w:val="left"/>
        <w:rPr>
          <w:rFonts w:ascii="宋体" w:eastAsia="宋体" w:hAnsi="宋体"/>
          <w:sz w:val="28"/>
          <w:szCs w:val="28"/>
        </w:rPr>
      </w:pPr>
      <w:r w:rsidRPr="00A67C36">
        <w:rPr>
          <w:rFonts w:ascii="宋体" w:eastAsia="宋体" w:hAnsi="宋体" w:hint="eastAsia"/>
          <w:sz w:val="28"/>
          <w:szCs w:val="28"/>
        </w:rPr>
        <w:t>查阅</w:t>
      </w:r>
      <w:r>
        <w:rPr>
          <w:rFonts w:ascii="宋体" w:eastAsia="宋体" w:hAnsi="宋体" w:hint="eastAsia"/>
          <w:sz w:val="28"/>
          <w:szCs w:val="28"/>
        </w:rPr>
        <w:t>和收集相关</w:t>
      </w:r>
      <w:r w:rsidRPr="00A67C36">
        <w:rPr>
          <w:rFonts w:ascii="宋体" w:eastAsia="宋体" w:hAnsi="宋体" w:hint="eastAsia"/>
          <w:sz w:val="28"/>
          <w:szCs w:val="28"/>
        </w:rPr>
        <w:t>资料</w:t>
      </w:r>
    </w:p>
    <w:p w:rsidR="00B8795D" w:rsidRDefault="00A67C36" w:rsidP="00B8795D">
      <w:pPr>
        <w:ind w:firstLineChars="200" w:firstLine="560"/>
        <w:jc w:val="left"/>
        <w:rPr>
          <w:rFonts w:ascii="宋体" w:eastAsia="宋体" w:hAnsi="宋体"/>
          <w:sz w:val="28"/>
          <w:szCs w:val="28"/>
        </w:rPr>
      </w:pPr>
      <w:r>
        <w:rPr>
          <w:rFonts w:ascii="宋体" w:eastAsia="宋体" w:hAnsi="宋体" w:hint="eastAsia"/>
          <w:sz w:val="28"/>
          <w:szCs w:val="28"/>
        </w:rPr>
        <w:t>对国内相关法律法规、规章制度、</w:t>
      </w:r>
      <w:r w:rsidR="00EA0E2D">
        <w:rPr>
          <w:rFonts w:ascii="宋体" w:eastAsia="宋体" w:hAnsi="宋体" w:hint="eastAsia"/>
          <w:sz w:val="28"/>
          <w:szCs w:val="28"/>
        </w:rPr>
        <w:t>强制性标准及相关文献进行收集、整理。初步形成标准文本的结构框架</w:t>
      </w:r>
      <w:r w:rsidR="00B8795D">
        <w:rPr>
          <w:rFonts w:ascii="宋体" w:eastAsia="宋体" w:hAnsi="宋体" w:hint="eastAsia"/>
          <w:sz w:val="28"/>
          <w:szCs w:val="28"/>
        </w:rPr>
        <w:t>。</w:t>
      </w:r>
    </w:p>
    <w:p w:rsidR="00B8795D" w:rsidRPr="00B8795D" w:rsidRDefault="00A67C36" w:rsidP="00B8795D">
      <w:pPr>
        <w:pStyle w:val="a9"/>
        <w:numPr>
          <w:ilvl w:val="0"/>
          <w:numId w:val="5"/>
        </w:numPr>
        <w:ind w:firstLineChars="0"/>
        <w:jc w:val="left"/>
        <w:rPr>
          <w:rFonts w:ascii="宋体" w:eastAsia="宋体" w:hAnsi="宋体"/>
          <w:sz w:val="28"/>
          <w:szCs w:val="28"/>
        </w:rPr>
      </w:pPr>
      <w:r>
        <w:rPr>
          <w:rFonts w:ascii="宋体" w:eastAsia="宋体" w:hAnsi="宋体" w:hint="eastAsia"/>
          <w:sz w:val="28"/>
          <w:szCs w:val="28"/>
        </w:rPr>
        <w:t>整理资料，</w:t>
      </w:r>
      <w:r w:rsidR="00B8795D">
        <w:rPr>
          <w:rFonts w:ascii="宋体" w:eastAsia="宋体" w:hAnsi="宋体" w:hint="eastAsia"/>
          <w:sz w:val="28"/>
          <w:szCs w:val="28"/>
        </w:rPr>
        <w:t>起草</w:t>
      </w:r>
      <w:r>
        <w:rPr>
          <w:rFonts w:ascii="宋体" w:eastAsia="宋体" w:hAnsi="宋体" w:hint="eastAsia"/>
          <w:sz w:val="28"/>
          <w:szCs w:val="28"/>
        </w:rPr>
        <w:t>标准初稿</w:t>
      </w:r>
    </w:p>
    <w:p w:rsidR="00B8795D" w:rsidRPr="00EA0E2D" w:rsidRDefault="00853DB6" w:rsidP="00B8795D">
      <w:pPr>
        <w:ind w:firstLineChars="200" w:firstLine="560"/>
        <w:jc w:val="left"/>
        <w:rPr>
          <w:rFonts w:ascii="宋体" w:eastAsia="宋体" w:hAnsi="宋体"/>
          <w:sz w:val="28"/>
          <w:szCs w:val="28"/>
        </w:rPr>
      </w:pPr>
      <w:r>
        <w:rPr>
          <w:rFonts w:ascii="宋体" w:eastAsia="宋体" w:hAnsi="宋体" w:hint="eastAsia"/>
          <w:sz w:val="28"/>
          <w:szCs w:val="28"/>
        </w:rPr>
        <w:t>确定</w:t>
      </w:r>
      <w:r w:rsidRPr="00A67C36">
        <w:rPr>
          <w:rFonts w:ascii="宋体" w:eastAsia="宋体" w:hAnsi="宋体" w:hint="eastAsia"/>
          <w:sz w:val="28"/>
          <w:szCs w:val="28"/>
        </w:rPr>
        <w:t>标准</w:t>
      </w:r>
      <w:r>
        <w:rPr>
          <w:rFonts w:ascii="宋体" w:eastAsia="宋体" w:hAnsi="宋体" w:hint="eastAsia"/>
          <w:sz w:val="28"/>
          <w:szCs w:val="28"/>
        </w:rPr>
        <w:t>的原则、内容和目的，</w:t>
      </w:r>
      <w:r w:rsidR="00B8795D">
        <w:rPr>
          <w:rFonts w:ascii="宋体" w:eastAsia="宋体" w:hAnsi="宋体" w:hint="eastAsia"/>
          <w:sz w:val="28"/>
          <w:szCs w:val="28"/>
        </w:rPr>
        <w:t>结合标准化工作要求起草标准初稿。</w:t>
      </w:r>
    </w:p>
    <w:p w:rsidR="00A67C36" w:rsidRDefault="00A67C36" w:rsidP="00A67C36">
      <w:pPr>
        <w:pStyle w:val="a9"/>
        <w:numPr>
          <w:ilvl w:val="0"/>
          <w:numId w:val="5"/>
        </w:numPr>
        <w:ind w:firstLineChars="0"/>
        <w:jc w:val="left"/>
        <w:rPr>
          <w:rFonts w:ascii="宋体" w:eastAsia="宋体" w:hAnsi="宋体"/>
          <w:sz w:val="28"/>
          <w:szCs w:val="28"/>
        </w:rPr>
      </w:pPr>
      <w:r w:rsidRPr="00A67C36">
        <w:rPr>
          <w:rFonts w:ascii="宋体" w:eastAsia="宋体" w:hAnsi="宋体" w:hint="eastAsia"/>
          <w:sz w:val="28"/>
          <w:szCs w:val="28"/>
        </w:rPr>
        <w:t>组织成员讨论，</w:t>
      </w:r>
      <w:r>
        <w:rPr>
          <w:rFonts w:ascii="宋体" w:eastAsia="宋体" w:hAnsi="宋体" w:hint="eastAsia"/>
          <w:sz w:val="28"/>
          <w:szCs w:val="28"/>
        </w:rPr>
        <w:t>修正标准初稿</w:t>
      </w:r>
      <w:r>
        <w:rPr>
          <w:rFonts w:ascii="宋体" w:eastAsia="宋体" w:hAnsi="宋体"/>
          <w:sz w:val="28"/>
          <w:szCs w:val="28"/>
        </w:rPr>
        <w:t xml:space="preserve"> </w:t>
      </w:r>
    </w:p>
    <w:p w:rsidR="00B8795D" w:rsidRPr="00B8795D" w:rsidRDefault="00B8795D" w:rsidP="00B8795D">
      <w:pPr>
        <w:ind w:firstLineChars="200" w:firstLine="560"/>
        <w:jc w:val="left"/>
        <w:rPr>
          <w:rFonts w:ascii="宋体" w:eastAsia="宋体" w:hAnsi="宋体"/>
          <w:sz w:val="28"/>
          <w:szCs w:val="28"/>
        </w:rPr>
      </w:pPr>
      <w:r w:rsidRPr="00B8795D">
        <w:rPr>
          <w:rFonts w:ascii="宋体" w:eastAsia="宋体" w:hAnsi="宋体" w:hint="eastAsia"/>
          <w:sz w:val="28"/>
          <w:szCs w:val="28"/>
        </w:rPr>
        <w:t>起草工作组进行内部交流和讨论，由立项单位综合各单位意见和建议对初稿内容进行修正。</w:t>
      </w:r>
    </w:p>
    <w:p w:rsidR="00A67C36" w:rsidRDefault="00A67C36" w:rsidP="00A67C36">
      <w:pPr>
        <w:pStyle w:val="a9"/>
        <w:numPr>
          <w:ilvl w:val="0"/>
          <w:numId w:val="5"/>
        </w:numPr>
        <w:ind w:firstLineChars="0"/>
        <w:jc w:val="left"/>
        <w:rPr>
          <w:rFonts w:ascii="宋体" w:eastAsia="宋体" w:hAnsi="宋体"/>
          <w:sz w:val="28"/>
          <w:szCs w:val="28"/>
        </w:rPr>
      </w:pPr>
      <w:r w:rsidRPr="00A67C36">
        <w:rPr>
          <w:rFonts w:ascii="宋体" w:eastAsia="宋体" w:hAnsi="宋体" w:hint="eastAsia"/>
          <w:sz w:val="28"/>
          <w:szCs w:val="28"/>
        </w:rPr>
        <w:t>编写标准征求意见稿和编制说明</w:t>
      </w:r>
      <w:r>
        <w:rPr>
          <w:rFonts w:ascii="宋体" w:eastAsia="宋体" w:hAnsi="宋体" w:hint="eastAsia"/>
          <w:sz w:val="28"/>
          <w:szCs w:val="28"/>
        </w:rPr>
        <w:t>并提交</w:t>
      </w:r>
    </w:p>
    <w:p w:rsidR="00A67C36" w:rsidRPr="00A67C36" w:rsidRDefault="00853DB6" w:rsidP="00853DB6">
      <w:pPr>
        <w:ind w:firstLineChars="200" w:firstLine="560"/>
        <w:jc w:val="left"/>
        <w:rPr>
          <w:rFonts w:ascii="宋体" w:eastAsia="宋体" w:hAnsi="宋体"/>
          <w:sz w:val="28"/>
          <w:szCs w:val="28"/>
        </w:rPr>
      </w:pPr>
      <w:r w:rsidRPr="00853DB6">
        <w:rPr>
          <w:rFonts w:ascii="宋体" w:eastAsia="宋体" w:hAnsi="宋体" w:hint="eastAsia"/>
          <w:sz w:val="28"/>
          <w:szCs w:val="28"/>
        </w:rPr>
        <w:t>形成标准征求意见稿及对应的编制说明，</w:t>
      </w:r>
      <w:r>
        <w:rPr>
          <w:rFonts w:ascii="宋体" w:eastAsia="宋体" w:hAnsi="宋体" w:hint="eastAsia"/>
          <w:sz w:val="28"/>
          <w:szCs w:val="28"/>
        </w:rPr>
        <w:t>提交协会团体标准委员会。</w:t>
      </w:r>
    </w:p>
    <w:p w:rsidR="009A26CB" w:rsidRPr="006C1666" w:rsidRDefault="009A26CB" w:rsidP="009A26CB">
      <w:pPr>
        <w:pStyle w:val="a9"/>
        <w:numPr>
          <w:ilvl w:val="0"/>
          <w:numId w:val="1"/>
        </w:numPr>
        <w:ind w:firstLineChars="0"/>
        <w:jc w:val="left"/>
        <w:rPr>
          <w:rFonts w:ascii="宋体" w:eastAsia="宋体" w:hAnsi="宋体"/>
          <w:b/>
          <w:sz w:val="28"/>
          <w:szCs w:val="28"/>
        </w:rPr>
      </w:pPr>
      <w:r w:rsidRPr="006C1666">
        <w:rPr>
          <w:rFonts w:ascii="宋体" w:eastAsia="宋体" w:hAnsi="宋体" w:hint="eastAsia"/>
          <w:b/>
          <w:sz w:val="28"/>
          <w:szCs w:val="28"/>
        </w:rPr>
        <w:t>标准编制的原则</w:t>
      </w:r>
    </w:p>
    <w:p w:rsidR="009A26CB" w:rsidRDefault="009A26CB" w:rsidP="009A26CB">
      <w:pPr>
        <w:pStyle w:val="a9"/>
        <w:numPr>
          <w:ilvl w:val="0"/>
          <w:numId w:val="4"/>
        </w:numPr>
        <w:ind w:firstLineChars="0"/>
        <w:jc w:val="left"/>
        <w:rPr>
          <w:rFonts w:ascii="宋体" w:eastAsia="宋体" w:hAnsi="宋体"/>
          <w:sz w:val="28"/>
          <w:szCs w:val="28"/>
        </w:rPr>
      </w:pPr>
      <w:r w:rsidRPr="009A26CB">
        <w:rPr>
          <w:rFonts w:ascii="宋体" w:eastAsia="宋体" w:hAnsi="宋体" w:hint="eastAsia"/>
          <w:sz w:val="28"/>
          <w:szCs w:val="28"/>
        </w:rPr>
        <w:t>通用性原则</w:t>
      </w:r>
    </w:p>
    <w:p w:rsidR="002D43B1" w:rsidRPr="002D43B1" w:rsidRDefault="002D43B1" w:rsidP="002D43B1">
      <w:pPr>
        <w:ind w:firstLineChars="200" w:firstLine="560"/>
        <w:jc w:val="left"/>
        <w:rPr>
          <w:rFonts w:ascii="宋体" w:eastAsia="宋体" w:hAnsi="宋体"/>
          <w:sz w:val="28"/>
          <w:szCs w:val="28"/>
        </w:rPr>
      </w:pPr>
      <w:r w:rsidRPr="002D43B1">
        <w:rPr>
          <w:rFonts w:ascii="宋体" w:eastAsia="宋体" w:hAnsi="宋体" w:hint="eastAsia"/>
          <w:sz w:val="28"/>
          <w:szCs w:val="28"/>
        </w:rPr>
        <w:t>通过本标准的制定</w:t>
      </w:r>
      <w:r w:rsidR="002842E3">
        <w:rPr>
          <w:rFonts w:ascii="宋体" w:eastAsia="宋体" w:hAnsi="宋体" w:hint="eastAsia"/>
          <w:sz w:val="28"/>
          <w:szCs w:val="28"/>
        </w:rPr>
        <w:t>为</w:t>
      </w:r>
      <w:r w:rsidRPr="002D43B1">
        <w:rPr>
          <w:rFonts w:ascii="宋体" w:eastAsia="宋体" w:hAnsi="宋体" w:hint="eastAsia"/>
          <w:sz w:val="28"/>
          <w:szCs w:val="28"/>
        </w:rPr>
        <w:t>国产</w:t>
      </w:r>
      <w:r w:rsidR="002842E3" w:rsidRPr="002D43B1">
        <w:rPr>
          <w:rFonts w:ascii="宋体" w:eastAsia="宋体" w:hAnsi="宋体" w:hint="eastAsia"/>
          <w:sz w:val="28"/>
          <w:szCs w:val="28"/>
        </w:rPr>
        <w:t>非特殊用途化妆品</w:t>
      </w:r>
      <w:r w:rsidR="002842E3">
        <w:rPr>
          <w:rFonts w:ascii="宋体" w:eastAsia="宋体" w:hAnsi="宋体" w:hint="eastAsia"/>
          <w:sz w:val="28"/>
          <w:szCs w:val="28"/>
        </w:rPr>
        <w:t>的申报资料及备查资料的制作提供方法</w:t>
      </w:r>
      <w:r w:rsidR="00EC16A8">
        <w:rPr>
          <w:rFonts w:ascii="宋体" w:eastAsia="宋体" w:hAnsi="宋体" w:hint="eastAsia"/>
          <w:sz w:val="28"/>
          <w:szCs w:val="28"/>
        </w:rPr>
        <w:t>依据</w:t>
      </w:r>
      <w:r w:rsidR="002842E3">
        <w:rPr>
          <w:rFonts w:ascii="宋体" w:eastAsia="宋体" w:hAnsi="宋体" w:hint="eastAsia"/>
          <w:sz w:val="28"/>
          <w:szCs w:val="28"/>
        </w:rPr>
        <w:t>，既适用于国产</w:t>
      </w:r>
      <w:r w:rsidRPr="002D43B1">
        <w:rPr>
          <w:rFonts w:ascii="宋体" w:eastAsia="宋体" w:hAnsi="宋体" w:hint="eastAsia"/>
          <w:sz w:val="28"/>
          <w:szCs w:val="28"/>
        </w:rPr>
        <w:t>非特殊用途化妆品备案</w:t>
      </w:r>
      <w:r w:rsidR="002842E3">
        <w:rPr>
          <w:rFonts w:ascii="宋体" w:eastAsia="宋体" w:hAnsi="宋体" w:hint="eastAsia"/>
          <w:sz w:val="28"/>
          <w:szCs w:val="28"/>
        </w:rPr>
        <w:t>的生产企业，也对经营单位、研发机构和监管部门工作</w:t>
      </w:r>
      <w:r w:rsidR="007540B8">
        <w:rPr>
          <w:rFonts w:ascii="宋体" w:eastAsia="宋体" w:hAnsi="宋体" w:hint="eastAsia"/>
          <w:sz w:val="28"/>
          <w:szCs w:val="28"/>
        </w:rPr>
        <w:t>的开展</w:t>
      </w:r>
      <w:r w:rsidR="00EC16A8">
        <w:rPr>
          <w:rFonts w:ascii="宋体" w:eastAsia="宋体" w:hAnsi="宋体" w:hint="eastAsia"/>
          <w:sz w:val="28"/>
          <w:szCs w:val="28"/>
        </w:rPr>
        <w:t>具有</w:t>
      </w:r>
      <w:r w:rsidR="002842E3">
        <w:rPr>
          <w:rFonts w:ascii="宋体" w:eastAsia="宋体" w:hAnsi="宋体" w:hint="eastAsia"/>
          <w:sz w:val="28"/>
          <w:szCs w:val="28"/>
        </w:rPr>
        <w:t>一定的</w:t>
      </w:r>
      <w:r w:rsidR="007540B8">
        <w:rPr>
          <w:rFonts w:ascii="宋体" w:eastAsia="宋体" w:hAnsi="宋体" w:hint="eastAsia"/>
          <w:sz w:val="28"/>
          <w:szCs w:val="28"/>
        </w:rPr>
        <w:t>参考</w:t>
      </w:r>
      <w:r w:rsidR="00EC16A8">
        <w:rPr>
          <w:rFonts w:ascii="宋体" w:eastAsia="宋体" w:hAnsi="宋体" w:hint="eastAsia"/>
          <w:sz w:val="28"/>
          <w:szCs w:val="28"/>
        </w:rPr>
        <w:t>价值</w:t>
      </w:r>
      <w:r w:rsidR="002842E3">
        <w:rPr>
          <w:rFonts w:ascii="宋体" w:eastAsia="宋体" w:hAnsi="宋体" w:hint="eastAsia"/>
          <w:sz w:val="28"/>
          <w:szCs w:val="28"/>
        </w:rPr>
        <w:t>。</w:t>
      </w:r>
    </w:p>
    <w:p w:rsidR="009A26CB" w:rsidRDefault="009A26CB" w:rsidP="009A26CB">
      <w:pPr>
        <w:pStyle w:val="a9"/>
        <w:numPr>
          <w:ilvl w:val="0"/>
          <w:numId w:val="4"/>
        </w:numPr>
        <w:ind w:firstLineChars="0"/>
        <w:jc w:val="left"/>
        <w:rPr>
          <w:rFonts w:ascii="宋体" w:eastAsia="宋体" w:hAnsi="宋体"/>
          <w:sz w:val="28"/>
          <w:szCs w:val="28"/>
        </w:rPr>
      </w:pPr>
      <w:r>
        <w:rPr>
          <w:rFonts w:ascii="宋体" w:eastAsia="宋体" w:hAnsi="宋体" w:hint="eastAsia"/>
          <w:sz w:val="28"/>
          <w:szCs w:val="28"/>
        </w:rPr>
        <w:t>指导性原则</w:t>
      </w:r>
    </w:p>
    <w:p w:rsidR="00EC16A8" w:rsidRPr="00EC16A8" w:rsidRDefault="00EC16A8" w:rsidP="00EC16A8">
      <w:pPr>
        <w:ind w:firstLineChars="200" w:firstLine="560"/>
        <w:jc w:val="left"/>
        <w:rPr>
          <w:rFonts w:ascii="宋体" w:eastAsia="宋体" w:hAnsi="宋体"/>
          <w:sz w:val="28"/>
          <w:szCs w:val="28"/>
        </w:rPr>
      </w:pPr>
      <w:r w:rsidRPr="00EC16A8">
        <w:rPr>
          <w:rFonts w:ascii="宋体" w:eastAsia="宋体" w:hAnsi="宋体" w:hint="eastAsia"/>
          <w:sz w:val="28"/>
          <w:szCs w:val="28"/>
        </w:rPr>
        <w:t>本标准的内容是在现行国产非特殊用途化妆品法律法规、规章制度和整理的基础上，对备案资料具体内容进行的细化，注重实用性和可操作性</w:t>
      </w:r>
      <w:r>
        <w:rPr>
          <w:rFonts w:ascii="宋体" w:eastAsia="宋体" w:hAnsi="宋体" w:hint="eastAsia"/>
          <w:sz w:val="28"/>
          <w:szCs w:val="28"/>
        </w:rPr>
        <w:t>。</w:t>
      </w:r>
    </w:p>
    <w:p w:rsidR="009A26CB" w:rsidRDefault="009A26CB" w:rsidP="009A26CB">
      <w:pPr>
        <w:pStyle w:val="a9"/>
        <w:numPr>
          <w:ilvl w:val="0"/>
          <w:numId w:val="4"/>
        </w:numPr>
        <w:ind w:firstLineChars="0"/>
        <w:jc w:val="left"/>
        <w:rPr>
          <w:rFonts w:ascii="宋体" w:eastAsia="宋体" w:hAnsi="宋体"/>
          <w:sz w:val="28"/>
          <w:szCs w:val="28"/>
        </w:rPr>
      </w:pPr>
      <w:r>
        <w:rPr>
          <w:rFonts w:ascii="宋体" w:eastAsia="宋体" w:hAnsi="宋体" w:hint="eastAsia"/>
          <w:sz w:val="28"/>
          <w:szCs w:val="28"/>
        </w:rPr>
        <w:t>协调性原则</w:t>
      </w:r>
    </w:p>
    <w:p w:rsidR="00EC16A8" w:rsidRPr="00EC16A8" w:rsidRDefault="00EC16A8" w:rsidP="00EC16A8">
      <w:pPr>
        <w:ind w:firstLineChars="200" w:firstLine="560"/>
        <w:jc w:val="left"/>
        <w:rPr>
          <w:rFonts w:ascii="宋体" w:eastAsia="宋体" w:hAnsi="宋体"/>
          <w:sz w:val="28"/>
          <w:szCs w:val="28"/>
        </w:rPr>
      </w:pPr>
      <w:r w:rsidRPr="00EC16A8">
        <w:rPr>
          <w:rFonts w:ascii="宋体" w:eastAsia="宋体" w:hAnsi="宋体" w:hint="eastAsia"/>
          <w:sz w:val="28"/>
          <w:szCs w:val="28"/>
        </w:rPr>
        <w:t>本标准</w:t>
      </w:r>
      <w:r w:rsidR="00EB7526">
        <w:rPr>
          <w:rFonts w:ascii="宋体" w:eastAsia="宋体" w:hAnsi="宋体" w:hint="eastAsia"/>
          <w:sz w:val="28"/>
          <w:szCs w:val="28"/>
        </w:rPr>
        <w:t>基于</w:t>
      </w:r>
      <w:r w:rsidRPr="00EC16A8">
        <w:rPr>
          <w:rFonts w:ascii="宋体" w:eastAsia="宋体" w:hAnsi="宋体" w:hint="eastAsia"/>
          <w:sz w:val="28"/>
          <w:szCs w:val="28"/>
        </w:rPr>
        <w:t>现行国产非特殊用途化妆品法律法规和规章制度</w:t>
      </w:r>
      <w:r w:rsidR="00EB7526">
        <w:rPr>
          <w:rFonts w:ascii="宋体" w:eastAsia="宋体" w:hAnsi="宋体" w:hint="eastAsia"/>
          <w:sz w:val="28"/>
          <w:szCs w:val="28"/>
        </w:rPr>
        <w:t>，具备良好的相容性，并在相关政策未</w:t>
      </w:r>
      <w:r w:rsidRPr="00EC16A8">
        <w:rPr>
          <w:rFonts w:ascii="宋体" w:eastAsia="宋体" w:hAnsi="宋体" w:hint="eastAsia"/>
          <w:sz w:val="28"/>
          <w:szCs w:val="28"/>
        </w:rPr>
        <w:t>做规定的领域，结合行业规则和北京市及周边地区产业发展要求，</w:t>
      </w:r>
      <w:r>
        <w:rPr>
          <w:rFonts w:ascii="宋体" w:eastAsia="宋体" w:hAnsi="宋体" w:hint="eastAsia"/>
          <w:sz w:val="28"/>
          <w:szCs w:val="28"/>
        </w:rPr>
        <w:t>做出合理有效的补充</w:t>
      </w:r>
      <w:r w:rsidR="00EB7526">
        <w:rPr>
          <w:rFonts w:ascii="宋体" w:eastAsia="宋体" w:hAnsi="宋体" w:hint="eastAsia"/>
          <w:sz w:val="28"/>
          <w:szCs w:val="28"/>
        </w:rPr>
        <w:t>。</w:t>
      </w:r>
    </w:p>
    <w:p w:rsidR="009A26CB" w:rsidRDefault="009A26CB" w:rsidP="009A26CB">
      <w:pPr>
        <w:pStyle w:val="a9"/>
        <w:numPr>
          <w:ilvl w:val="0"/>
          <w:numId w:val="4"/>
        </w:numPr>
        <w:ind w:firstLineChars="0"/>
        <w:jc w:val="left"/>
        <w:rPr>
          <w:rFonts w:ascii="宋体" w:eastAsia="宋体" w:hAnsi="宋体"/>
          <w:sz w:val="28"/>
          <w:szCs w:val="28"/>
        </w:rPr>
      </w:pPr>
      <w:r>
        <w:rPr>
          <w:rFonts w:ascii="宋体" w:eastAsia="宋体" w:hAnsi="宋体" w:hint="eastAsia"/>
          <w:sz w:val="28"/>
          <w:szCs w:val="28"/>
        </w:rPr>
        <w:t>时效性原则</w:t>
      </w:r>
    </w:p>
    <w:p w:rsidR="001A333B" w:rsidRPr="001A333B" w:rsidRDefault="001A333B" w:rsidP="001A333B">
      <w:pPr>
        <w:ind w:firstLineChars="200" w:firstLine="560"/>
        <w:jc w:val="left"/>
        <w:rPr>
          <w:rFonts w:ascii="宋体" w:eastAsia="宋体" w:hAnsi="宋体"/>
          <w:sz w:val="28"/>
          <w:szCs w:val="28"/>
        </w:rPr>
      </w:pPr>
      <w:r w:rsidRPr="001A333B">
        <w:rPr>
          <w:rFonts w:ascii="宋体" w:eastAsia="宋体" w:hAnsi="宋体" w:hint="eastAsia"/>
          <w:sz w:val="28"/>
          <w:szCs w:val="28"/>
        </w:rPr>
        <w:t>本标准在编写时充分考虑到现阶段</w:t>
      </w:r>
      <w:r>
        <w:rPr>
          <w:rFonts w:ascii="宋体" w:eastAsia="宋体" w:hAnsi="宋体" w:hint="eastAsia"/>
          <w:sz w:val="28"/>
          <w:szCs w:val="28"/>
        </w:rPr>
        <w:t>北京市化妆品生产企业的疑惑和</w:t>
      </w:r>
      <w:r w:rsidRPr="001A333B">
        <w:rPr>
          <w:rFonts w:ascii="宋体" w:eastAsia="宋体" w:hAnsi="宋体" w:hint="eastAsia"/>
          <w:sz w:val="28"/>
          <w:szCs w:val="28"/>
        </w:rPr>
        <w:t>北京市化妆品主管部门在备案工作中遇到的问题</w:t>
      </w:r>
      <w:r>
        <w:rPr>
          <w:rFonts w:ascii="宋体" w:eastAsia="宋体" w:hAnsi="宋体" w:hint="eastAsia"/>
          <w:sz w:val="28"/>
          <w:szCs w:val="28"/>
        </w:rPr>
        <w:t>以及</w:t>
      </w:r>
      <w:r w:rsidRPr="001A333B">
        <w:rPr>
          <w:rFonts w:ascii="宋体" w:eastAsia="宋体" w:hAnsi="宋体" w:hint="eastAsia"/>
          <w:sz w:val="28"/>
          <w:szCs w:val="28"/>
        </w:rPr>
        <w:t>典型案例，</w:t>
      </w:r>
      <w:r>
        <w:rPr>
          <w:rFonts w:ascii="宋体" w:eastAsia="宋体" w:hAnsi="宋体" w:hint="eastAsia"/>
          <w:sz w:val="28"/>
          <w:szCs w:val="28"/>
        </w:rPr>
        <w:t>更有利于结合当前形势顺利</w:t>
      </w:r>
      <w:r w:rsidR="00296110">
        <w:rPr>
          <w:rFonts w:ascii="宋体" w:eastAsia="宋体" w:hAnsi="宋体" w:hint="eastAsia"/>
          <w:sz w:val="28"/>
          <w:szCs w:val="28"/>
        </w:rPr>
        <w:t>完成备案申报</w:t>
      </w:r>
      <w:r>
        <w:rPr>
          <w:rFonts w:ascii="宋体" w:eastAsia="宋体" w:hAnsi="宋体" w:hint="eastAsia"/>
          <w:sz w:val="28"/>
          <w:szCs w:val="28"/>
        </w:rPr>
        <w:t>。</w:t>
      </w:r>
    </w:p>
    <w:p w:rsidR="009A26CB" w:rsidRDefault="004E5AEE" w:rsidP="004E5AEE">
      <w:pPr>
        <w:pStyle w:val="a9"/>
        <w:numPr>
          <w:ilvl w:val="0"/>
          <w:numId w:val="1"/>
        </w:numPr>
        <w:ind w:firstLineChars="0"/>
        <w:jc w:val="left"/>
        <w:rPr>
          <w:rFonts w:ascii="宋体" w:eastAsia="宋体" w:hAnsi="宋体"/>
          <w:b/>
          <w:sz w:val="28"/>
          <w:szCs w:val="28"/>
        </w:rPr>
      </w:pPr>
      <w:r>
        <w:rPr>
          <w:rFonts w:ascii="宋体" w:eastAsia="宋体" w:hAnsi="宋体" w:hint="eastAsia"/>
          <w:b/>
          <w:sz w:val="28"/>
          <w:szCs w:val="28"/>
        </w:rPr>
        <w:t>标准</w:t>
      </w:r>
      <w:r w:rsidR="009A26CB" w:rsidRPr="006C1666">
        <w:rPr>
          <w:rFonts w:ascii="宋体" w:eastAsia="宋体" w:hAnsi="宋体" w:hint="eastAsia"/>
          <w:b/>
          <w:sz w:val="28"/>
          <w:szCs w:val="28"/>
        </w:rPr>
        <w:t>主要</w:t>
      </w:r>
      <w:r w:rsidRPr="006C1666">
        <w:rPr>
          <w:rFonts w:ascii="宋体" w:eastAsia="宋体" w:hAnsi="宋体" w:hint="eastAsia"/>
          <w:b/>
          <w:sz w:val="28"/>
          <w:szCs w:val="28"/>
        </w:rPr>
        <w:t>内容</w:t>
      </w:r>
    </w:p>
    <w:p w:rsidR="003B6D36" w:rsidRDefault="003B6D36" w:rsidP="003B6D36">
      <w:pPr>
        <w:ind w:firstLineChars="200" w:firstLine="560"/>
        <w:jc w:val="left"/>
        <w:rPr>
          <w:rFonts w:ascii="宋体" w:eastAsia="宋体" w:hAnsi="宋体"/>
          <w:sz w:val="28"/>
          <w:szCs w:val="28"/>
        </w:rPr>
      </w:pPr>
      <w:r w:rsidRPr="003B6D36">
        <w:rPr>
          <w:rFonts w:ascii="宋体" w:eastAsia="宋体" w:hAnsi="宋体" w:hint="eastAsia"/>
          <w:sz w:val="28"/>
          <w:szCs w:val="28"/>
        </w:rPr>
        <w:t>本标准由前言、正文和附录三部分组成，正文部分分为7个章节，其中“备案资料的基本形式”、“备案资料的基本原则和通用要求”和</w:t>
      </w:r>
      <w:r w:rsidR="00C9495B" w:rsidRPr="003B6D36">
        <w:rPr>
          <w:rFonts w:ascii="宋体" w:eastAsia="宋体" w:hAnsi="宋体" w:hint="eastAsia"/>
          <w:sz w:val="28"/>
          <w:szCs w:val="28"/>
        </w:rPr>
        <w:t xml:space="preserve"> </w:t>
      </w:r>
      <w:r w:rsidRPr="003B6D36">
        <w:rPr>
          <w:rFonts w:ascii="宋体" w:eastAsia="宋体" w:hAnsi="宋体" w:hint="eastAsia"/>
          <w:sz w:val="28"/>
          <w:szCs w:val="28"/>
        </w:rPr>
        <w:t>“备案资料内容和具体要求”</w:t>
      </w:r>
      <w:r w:rsidR="00C9495B">
        <w:rPr>
          <w:rFonts w:ascii="宋体" w:eastAsia="宋体" w:hAnsi="宋体" w:hint="eastAsia"/>
          <w:sz w:val="28"/>
          <w:szCs w:val="28"/>
        </w:rPr>
        <w:t>三个章节</w:t>
      </w:r>
      <w:r w:rsidR="00CD0683">
        <w:rPr>
          <w:rFonts w:ascii="宋体" w:eastAsia="宋体" w:hAnsi="宋体" w:hint="eastAsia"/>
          <w:sz w:val="28"/>
          <w:szCs w:val="28"/>
        </w:rPr>
        <w:t>为核心内容。附录为配方和技术要求的示例，供备案</w:t>
      </w:r>
      <w:r w:rsidR="003A3ABB">
        <w:rPr>
          <w:rFonts w:ascii="宋体" w:eastAsia="宋体" w:hAnsi="宋体" w:hint="eastAsia"/>
          <w:sz w:val="28"/>
          <w:szCs w:val="28"/>
        </w:rPr>
        <w:t>责任人</w:t>
      </w:r>
      <w:r w:rsidR="00CD0683">
        <w:rPr>
          <w:rFonts w:ascii="宋体" w:eastAsia="宋体" w:hAnsi="宋体" w:hint="eastAsia"/>
          <w:sz w:val="28"/>
          <w:szCs w:val="28"/>
        </w:rPr>
        <w:t>参考使用。</w:t>
      </w:r>
      <w:bookmarkStart w:id="0" w:name="_GoBack"/>
      <w:bookmarkEnd w:id="0"/>
    </w:p>
    <w:p w:rsidR="00C028D8" w:rsidRPr="00C028D8" w:rsidRDefault="00C028D8" w:rsidP="00C028D8">
      <w:pPr>
        <w:ind w:firstLineChars="200" w:firstLine="560"/>
        <w:jc w:val="left"/>
        <w:rPr>
          <w:rFonts w:ascii="宋体" w:eastAsia="宋体" w:hAnsi="宋体"/>
          <w:sz w:val="28"/>
          <w:szCs w:val="28"/>
        </w:rPr>
      </w:pPr>
      <w:r>
        <w:rPr>
          <w:rFonts w:ascii="宋体" w:eastAsia="宋体" w:hAnsi="宋体" w:hint="eastAsia"/>
          <w:sz w:val="28"/>
          <w:szCs w:val="28"/>
        </w:rPr>
        <w:t>标准按照现行备案工作模式，将备案材料分为</w:t>
      </w:r>
      <w:r w:rsidRPr="00C028D8">
        <w:rPr>
          <w:rFonts w:ascii="宋体" w:eastAsia="宋体" w:hAnsi="宋体" w:hint="eastAsia"/>
          <w:sz w:val="28"/>
          <w:szCs w:val="28"/>
        </w:rPr>
        <w:t>用于“国产非特殊用途化妆品备案服务平台”上传的电子版资料和用于备案产品存档和备查的纸质版资料分别进行表述</w:t>
      </w:r>
      <w:r>
        <w:rPr>
          <w:rFonts w:ascii="宋体" w:eastAsia="宋体" w:hAnsi="宋体" w:hint="eastAsia"/>
          <w:sz w:val="28"/>
          <w:szCs w:val="28"/>
        </w:rPr>
        <w:t>。</w:t>
      </w:r>
    </w:p>
    <w:p w:rsidR="00C028D8" w:rsidRPr="00C028D8" w:rsidRDefault="00C028D8" w:rsidP="00C028D8">
      <w:pPr>
        <w:ind w:firstLineChars="200" w:firstLine="560"/>
        <w:jc w:val="left"/>
        <w:rPr>
          <w:rFonts w:ascii="宋体" w:eastAsia="宋体" w:hAnsi="宋体"/>
          <w:sz w:val="28"/>
          <w:szCs w:val="28"/>
        </w:rPr>
      </w:pPr>
      <w:r>
        <w:rPr>
          <w:rFonts w:ascii="宋体" w:eastAsia="宋体" w:hAnsi="宋体" w:hint="eastAsia"/>
          <w:sz w:val="28"/>
          <w:szCs w:val="28"/>
        </w:rPr>
        <w:t>在具体内容上主要参照了</w:t>
      </w:r>
      <w:r w:rsidRPr="00C028D8">
        <w:rPr>
          <w:rFonts w:ascii="宋体" w:eastAsia="宋体" w:hAnsi="宋体" w:hint="eastAsia"/>
          <w:sz w:val="28"/>
          <w:szCs w:val="28"/>
        </w:rPr>
        <w:t>《化妆品卫生监督条例》（卫生部令第3号）及《化妆品卫生监督条例实施细则》（卫生部令第13号），《化妆品安全技术规范（2015版）》、《化妆品命名规定》（国食药监许〔2010〕72号）及《化妆品命名指南》（国食药监许〔2010〕72号</w:t>
      </w:r>
      <w:r w:rsidRPr="00C028D8">
        <w:rPr>
          <w:rFonts w:ascii="宋体" w:eastAsia="宋体" w:hAnsi="宋体"/>
          <w:sz w:val="28"/>
          <w:szCs w:val="28"/>
        </w:rPr>
        <w:t xml:space="preserve"> </w:t>
      </w:r>
      <w:r w:rsidRPr="00C028D8">
        <w:rPr>
          <w:rFonts w:ascii="宋体" w:eastAsia="宋体" w:hAnsi="宋体" w:hint="eastAsia"/>
          <w:sz w:val="28"/>
          <w:szCs w:val="28"/>
        </w:rPr>
        <w:t>附件）和《国产非特殊用途化妆品备案要求》（原食药监总局2013年第10号通告 附件）的要求。同时将</w:t>
      </w:r>
      <w:bookmarkStart w:id="1" w:name="_Hlk535570037"/>
      <w:r w:rsidRPr="00C028D8">
        <w:rPr>
          <w:rFonts w:ascii="宋体" w:eastAsia="宋体" w:hAnsi="宋体" w:hint="eastAsia"/>
          <w:sz w:val="28"/>
          <w:szCs w:val="28"/>
        </w:rPr>
        <w:t>《化妆品行政许可检验管理办法》（国食药监许〔2010〕82号）、</w:t>
      </w:r>
      <w:bookmarkEnd w:id="1"/>
      <w:r w:rsidRPr="00C028D8">
        <w:rPr>
          <w:rFonts w:ascii="宋体" w:eastAsia="宋体" w:hAnsi="宋体" w:hint="eastAsia"/>
          <w:sz w:val="28"/>
          <w:szCs w:val="28"/>
        </w:rPr>
        <w:t>《化妆品中可能存在的安全性风险物质风险评估指南》（国食药监许〔2010〕339号）、《化妆品技术审评指南》（国食药监许〔2010〕393号）、《化妆品产品技术要求规范》（国食药监许〔2010〕454号）</w:t>
      </w:r>
      <w:r w:rsidR="0088314D">
        <w:rPr>
          <w:rFonts w:ascii="宋体" w:eastAsia="宋体" w:hAnsi="宋体" w:hint="eastAsia"/>
          <w:sz w:val="28"/>
          <w:szCs w:val="28"/>
        </w:rPr>
        <w:t>中适用于国产非特殊用途化妆品备案资料编制的内容进行了部分引用和调整。</w:t>
      </w:r>
    </w:p>
    <w:p w:rsidR="006B5B17" w:rsidRPr="0088314D" w:rsidRDefault="0088314D" w:rsidP="0088314D">
      <w:pPr>
        <w:ind w:firstLineChars="200" w:firstLine="560"/>
        <w:jc w:val="left"/>
        <w:rPr>
          <w:rFonts w:ascii="宋体" w:eastAsia="宋体" w:hAnsi="宋体"/>
          <w:sz w:val="28"/>
          <w:szCs w:val="28"/>
        </w:rPr>
      </w:pPr>
      <w:r w:rsidRPr="0088314D">
        <w:rPr>
          <w:rFonts w:ascii="宋体" w:eastAsia="宋体" w:hAnsi="宋体" w:hint="eastAsia"/>
          <w:sz w:val="28"/>
          <w:szCs w:val="28"/>
        </w:rPr>
        <w:t>第六章节</w:t>
      </w:r>
      <w:r>
        <w:rPr>
          <w:rFonts w:ascii="宋体" w:eastAsia="宋体" w:hAnsi="宋体" w:hint="eastAsia"/>
          <w:sz w:val="28"/>
          <w:szCs w:val="28"/>
        </w:rPr>
        <w:t>从增强实操性的角度</w:t>
      </w:r>
      <w:r w:rsidRPr="0088314D">
        <w:rPr>
          <w:rFonts w:ascii="宋体" w:eastAsia="宋体" w:hAnsi="宋体" w:hint="eastAsia"/>
          <w:sz w:val="28"/>
          <w:szCs w:val="28"/>
        </w:rPr>
        <w:t>对产品配方、产品销售包装（含产品标签、产品说明书、产品生产工艺简图及简述、产品技术要求、产品检验报告、产品风险评估报告、委托生产协议复印件（委托生产的产品）、其他有助于说明备案产品的相关资料和产品备案证明电子凭证9项备案资料的具体要求</w:t>
      </w:r>
      <w:r w:rsidR="00302251">
        <w:rPr>
          <w:rFonts w:ascii="宋体" w:eastAsia="宋体" w:hAnsi="宋体" w:hint="eastAsia"/>
          <w:sz w:val="28"/>
          <w:szCs w:val="28"/>
        </w:rPr>
        <w:t>分</w:t>
      </w:r>
      <w:r w:rsidRPr="0088314D">
        <w:rPr>
          <w:rFonts w:ascii="宋体" w:eastAsia="宋体" w:hAnsi="宋体" w:hint="eastAsia"/>
          <w:sz w:val="28"/>
          <w:szCs w:val="28"/>
        </w:rPr>
        <w:t>条款进行表述。</w:t>
      </w:r>
      <w:r>
        <w:rPr>
          <w:rFonts w:ascii="宋体" w:eastAsia="宋体" w:hAnsi="宋体" w:hint="eastAsia"/>
          <w:sz w:val="28"/>
          <w:szCs w:val="28"/>
        </w:rPr>
        <w:t>对提升北京市国产非特殊用途化妆品备案主体对政策法规的理解和备案工作开展的准确性、规范性方面的提升起到积极作用。</w:t>
      </w:r>
    </w:p>
    <w:p w:rsidR="009A26CB" w:rsidRDefault="009A26CB" w:rsidP="009A26CB">
      <w:pPr>
        <w:pStyle w:val="a9"/>
        <w:numPr>
          <w:ilvl w:val="0"/>
          <w:numId w:val="1"/>
        </w:numPr>
        <w:ind w:firstLineChars="0"/>
        <w:jc w:val="left"/>
        <w:rPr>
          <w:rFonts w:ascii="宋体" w:eastAsia="宋体" w:hAnsi="宋体"/>
          <w:b/>
          <w:sz w:val="28"/>
          <w:szCs w:val="28"/>
        </w:rPr>
      </w:pPr>
      <w:r w:rsidRPr="006C1666">
        <w:rPr>
          <w:rFonts w:ascii="宋体" w:eastAsia="宋体" w:hAnsi="宋体" w:hint="eastAsia"/>
          <w:b/>
          <w:sz w:val="28"/>
          <w:szCs w:val="28"/>
        </w:rPr>
        <w:t>标准中涉及的专利或知识产权情况</w:t>
      </w:r>
    </w:p>
    <w:p w:rsidR="00C65729" w:rsidRPr="00322D8E" w:rsidRDefault="00C65729" w:rsidP="00322D8E">
      <w:pPr>
        <w:ind w:firstLineChars="200" w:firstLine="560"/>
        <w:jc w:val="left"/>
        <w:rPr>
          <w:rFonts w:ascii="宋体" w:eastAsia="宋体" w:hAnsi="宋体"/>
          <w:sz w:val="28"/>
          <w:szCs w:val="28"/>
        </w:rPr>
      </w:pPr>
      <w:r w:rsidRPr="00322D8E">
        <w:rPr>
          <w:rFonts w:ascii="宋体" w:eastAsia="宋体" w:hAnsi="宋体" w:hint="eastAsia"/>
          <w:sz w:val="28"/>
          <w:szCs w:val="28"/>
        </w:rPr>
        <w:t>本标准内容未涉及相关领域专利或知识产权</w:t>
      </w:r>
      <w:r w:rsidR="004E5AEE">
        <w:rPr>
          <w:rFonts w:ascii="宋体" w:eastAsia="宋体" w:hAnsi="宋体" w:hint="eastAsia"/>
          <w:sz w:val="28"/>
          <w:szCs w:val="28"/>
        </w:rPr>
        <w:t>。</w:t>
      </w:r>
    </w:p>
    <w:p w:rsidR="009A26CB" w:rsidRDefault="009A26CB" w:rsidP="009A26CB">
      <w:pPr>
        <w:pStyle w:val="a9"/>
        <w:numPr>
          <w:ilvl w:val="0"/>
          <w:numId w:val="1"/>
        </w:numPr>
        <w:ind w:firstLineChars="0"/>
        <w:jc w:val="left"/>
        <w:rPr>
          <w:rFonts w:ascii="宋体" w:eastAsia="宋体" w:hAnsi="宋体"/>
          <w:b/>
          <w:sz w:val="28"/>
          <w:szCs w:val="28"/>
        </w:rPr>
      </w:pPr>
      <w:r w:rsidRPr="006C1666">
        <w:rPr>
          <w:rFonts w:ascii="宋体" w:eastAsia="宋体" w:hAnsi="宋体" w:hint="eastAsia"/>
          <w:b/>
          <w:sz w:val="28"/>
          <w:szCs w:val="28"/>
        </w:rPr>
        <w:t>采用国际标准及与国外同类标准的对比情况</w:t>
      </w:r>
    </w:p>
    <w:p w:rsidR="004E5AEE" w:rsidRPr="004E5AEE" w:rsidRDefault="004E5AEE" w:rsidP="004E5AEE">
      <w:pPr>
        <w:ind w:firstLineChars="200" w:firstLine="560"/>
        <w:jc w:val="left"/>
        <w:rPr>
          <w:rFonts w:ascii="宋体" w:eastAsia="宋体" w:hAnsi="宋体"/>
          <w:sz w:val="28"/>
          <w:szCs w:val="28"/>
        </w:rPr>
      </w:pPr>
      <w:r w:rsidRPr="004E5AEE">
        <w:rPr>
          <w:rFonts w:ascii="宋体" w:eastAsia="宋体" w:hAnsi="宋体" w:hint="eastAsia"/>
          <w:sz w:val="28"/>
          <w:szCs w:val="28"/>
        </w:rPr>
        <w:t>本标准主体为国产非特殊用途化妆品，不</w:t>
      </w:r>
      <w:r w:rsidR="00D5130A">
        <w:rPr>
          <w:rFonts w:ascii="宋体" w:eastAsia="宋体" w:hAnsi="宋体" w:hint="eastAsia"/>
          <w:sz w:val="28"/>
          <w:szCs w:val="28"/>
        </w:rPr>
        <w:t>存在</w:t>
      </w:r>
      <w:r w:rsidRPr="004E5AEE">
        <w:rPr>
          <w:rFonts w:ascii="宋体" w:eastAsia="宋体" w:hAnsi="宋体" w:hint="eastAsia"/>
          <w:sz w:val="28"/>
          <w:szCs w:val="28"/>
        </w:rPr>
        <w:t>涉及</w:t>
      </w:r>
      <w:r w:rsidR="00D5130A" w:rsidRPr="00D5130A">
        <w:rPr>
          <w:rFonts w:ascii="宋体" w:eastAsia="宋体" w:hAnsi="宋体" w:hint="eastAsia"/>
          <w:sz w:val="28"/>
          <w:szCs w:val="28"/>
        </w:rPr>
        <w:t>国际标准或国外同类标准</w:t>
      </w:r>
      <w:r w:rsidRPr="004E5AEE">
        <w:rPr>
          <w:rFonts w:ascii="宋体" w:eastAsia="宋体" w:hAnsi="宋体" w:hint="eastAsia"/>
          <w:sz w:val="28"/>
          <w:szCs w:val="28"/>
        </w:rPr>
        <w:t>内容</w:t>
      </w:r>
      <w:r w:rsidR="00D5130A">
        <w:rPr>
          <w:rFonts w:ascii="宋体" w:eastAsia="宋体" w:hAnsi="宋体" w:hint="eastAsia"/>
          <w:sz w:val="28"/>
          <w:szCs w:val="28"/>
        </w:rPr>
        <w:t>的情况</w:t>
      </w:r>
      <w:r>
        <w:rPr>
          <w:rFonts w:ascii="宋体" w:eastAsia="宋体" w:hAnsi="宋体" w:hint="eastAsia"/>
          <w:sz w:val="28"/>
          <w:szCs w:val="28"/>
        </w:rPr>
        <w:t>。</w:t>
      </w:r>
    </w:p>
    <w:p w:rsidR="006C1666" w:rsidRDefault="006C1666" w:rsidP="009A26CB">
      <w:pPr>
        <w:pStyle w:val="a9"/>
        <w:numPr>
          <w:ilvl w:val="0"/>
          <w:numId w:val="1"/>
        </w:numPr>
        <w:ind w:firstLineChars="0"/>
        <w:jc w:val="left"/>
        <w:rPr>
          <w:rFonts w:ascii="宋体" w:eastAsia="宋体" w:hAnsi="宋体"/>
          <w:b/>
          <w:sz w:val="28"/>
          <w:szCs w:val="28"/>
        </w:rPr>
      </w:pPr>
      <w:r w:rsidRPr="006C1666">
        <w:rPr>
          <w:rFonts w:ascii="宋体" w:eastAsia="宋体" w:hAnsi="宋体"/>
          <w:b/>
          <w:sz w:val="28"/>
          <w:szCs w:val="28"/>
        </w:rPr>
        <w:t>与有关的现行法律、法规和强制性国家标准的关系</w:t>
      </w:r>
    </w:p>
    <w:p w:rsidR="007C1A84" w:rsidRPr="007C1A84" w:rsidRDefault="007C1A84" w:rsidP="007C1A84">
      <w:pPr>
        <w:ind w:firstLineChars="200" w:firstLine="560"/>
        <w:jc w:val="left"/>
        <w:rPr>
          <w:rFonts w:ascii="宋体" w:eastAsia="宋体" w:hAnsi="宋体"/>
          <w:sz w:val="28"/>
          <w:szCs w:val="28"/>
        </w:rPr>
      </w:pPr>
      <w:r w:rsidRPr="007C1A84">
        <w:rPr>
          <w:rFonts w:ascii="宋体" w:eastAsia="宋体" w:hAnsi="宋体"/>
          <w:sz w:val="28"/>
          <w:szCs w:val="28"/>
        </w:rPr>
        <w:t>本标准与我国</w:t>
      </w:r>
      <w:r w:rsidRPr="007C1A84">
        <w:rPr>
          <w:rFonts w:ascii="宋体" w:eastAsia="宋体" w:hAnsi="宋体" w:hint="eastAsia"/>
          <w:sz w:val="28"/>
          <w:szCs w:val="28"/>
        </w:rPr>
        <w:t>现行</w:t>
      </w:r>
      <w:r>
        <w:rPr>
          <w:rFonts w:ascii="宋体" w:eastAsia="宋体" w:hAnsi="宋体" w:hint="eastAsia"/>
          <w:sz w:val="28"/>
          <w:szCs w:val="28"/>
        </w:rPr>
        <w:t>国产非特殊用途化妆品备案的</w:t>
      </w:r>
      <w:r w:rsidRPr="007C1A84">
        <w:rPr>
          <w:rFonts w:ascii="宋体" w:eastAsia="宋体" w:hAnsi="宋体"/>
          <w:sz w:val="28"/>
          <w:szCs w:val="28"/>
        </w:rPr>
        <w:t>法律法规保持协调一致</w:t>
      </w:r>
      <w:r>
        <w:rPr>
          <w:rFonts w:ascii="宋体" w:eastAsia="宋体" w:hAnsi="宋体" w:hint="eastAsia"/>
          <w:sz w:val="28"/>
          <w:szCs w:val="28"/>
        </w:rPr>
        <w:t>，部分内容列出更高的推荐性要求</w:t>
      </w:r>
      <w:r w:rsidRPr="007C1A84">
        <w:rPr>
          <w:rFonts w:ascii="宋体" w:eastAsia="宋体" w:hAnsi="宋体"/>
          <w:sz w:val="28"/>
          <w:szCs w:val="28"/>
        </w:rPr>
        <w:t>。</w:t>
      </w:r>
      <w:r>
        <w:rPr>
          <w:rFonts w:ascii="宋体" w:eastAsia="宋体" w:hAnsi="宋体" w:hint="eastAsia"/>
          <w:sz w:val="28"/>
          <w:szCs w:val="28"/>
        </w:rPr>
        <w:t>当前在国产非特殊用途化妆品备案资料方面暂</w:t>
      </w:r>
      <w:r w:rsidRPr="007C1A84">
        <w:rPr>
          <w:rFonts w:ascii="宋体" w:eastAsia="宋体" w:hAnsi="宋体"/>
          <w:sz w:val="28"/>
          <w:szCs w:val="28"/>
        </w:rPr>
        <w:t>无</w:t>
      </w:r>
      <w:r>
        <w:rPr>
          <w:rFonts w:ascii="宋体" w:eastAsia="宋体" w:hAnsi="宋体"/>
          <w:sz w:val="28"/>
          <w:szCs w:val="28"/>
        </w:rPr>
        <w:t>相关的国家标准</w:t>
      </w:r>
      <w:r>
        <w:rPr>
          <w:rFonts w:ascii="宋体" w:eastAsia="宋体" w:hAnsi="宋体" w:hint="eastAsia"/>
          <w:sz w:val="28"/>
          <w:szCs w:val="28"/>
        </w:rPr>
        <w:t>或</w:t>
      </w:r>
      <w:r w:rsidRPr="007C1A84">
        <w:rPr>
          <w:rFonts w:ascii="宋体" w:eastAsia="宋体" w:hAnsi="宋体"/>
          <w:sz w:val="28"/>
          <w:szCs w:val="28"/>
        </w:rPr>
        <w:t>行</w:t>
      </w:r>
      <w:r>
        <w:rPr>
          <w:rFonts w:ascii="宋体" w:eastAsia="宋体" w:hAnsi="宋体"/>
          <w:sz w:val="28"/>
          <w:szCs w:val="28"/>
        </w:rPr>
        <w:t>业标准</w:t>
      </w:r>
      <w:r w:rsidRPr="007C1A84">
        <w:rPr>
          <w:rFonts w:ascii="宋体" w:eastAsia="宋体" w:hAnsi="宋体"/>
          <w:sz w:val="28"/>
          <w:szCs w:val="28"/>
        </w:rPr>
        <w:t>，本标准</w:t>
      </w:r>
      <w:r>
        <w:rPr>
          <w:rFonts w:ascii="宋体" w:eastAsia="宋体" w:hAnsi="宋体" w:hint="eastAsia"/>
          <w:sz w:val="28"/>
          <w:szCs w:val="28"/>
        </w:rPr>
        <w:t>在一定程度上</w:t>
      </w:r>
      <w:r w:rsidRPr="007C1A84">
        <w:rPr>
          <w:rFonts w:ascii="宋体" w:eastAsia="宋体" w:hAnsi="宋体"/>
          <w:sz w:val="28"/>
          <w:szCs w:val="28"/>
        </w:rPr>
        <w:t>填补了国内</w:t>
      </w:r>
      <w:r>
        <w:rPr>
          <w:rFonts w:ascii="宋体" w:eastAsia="宋体" w:hAnsi="宋体" w:hint="eastAsia"/>
          <w:sz w:val="28"/>
          <w:szCs w:val="28"/>
        </w:rPr>
        <w:t>同领域</w:t>
      </w:r>
      <w:r w:rsidRPr="007C1A84">
        <w:rPr>
          <w:rFonts w:ascii="宋体" w:eastAsia="宋体" w:hAnsi="宋体"/>
          <w:sz w:val="28"/>
          <w:szCs w:val="28"/>
        </w:rPr>
        <w:t>标准的空白。</w:t>
      </w:r>
    </w:p>
    <w:p w:rsidR="009A26CB" w:rsidRDefault="009A26CB" w:rsidP="009A26CB">
      <w:pPr>
        <w:pStyle w:val="a9"/>
        <w:numPr>
          <w:ilvl w:val="0"/>
          <w:numId w:val="1"/>
        </w:numPr>
        <w:ind w:firstLineChars="0"/>
        <w:jc w:val="left"/>
        <w:rPr>
          <w:rFonts w:ascii="宋体" w:eastAsia="宋体" w:hAnsi="宋体"/>
          <w:b/>
          <w:sz w:val="28"/>
          <w:szCs w:val="28"/>
        </w:rPr>
      </w:pPr>
      <w:r w:rsidRPr="006C1666">
        <w:rPr>
          <w:rFonts w:ascii="宋体" w:eastAsia="宋体" w:hAnsi="宋体" w:hint="eastAsia"/>
          <w:b/>
          <w:sz w:val="28"/>
          <w:szCs w:val="28"/>
        </w:rPr>
        <w:t>标准性质的说明</w:t>
      </w:r>
    </w:p>
    <w:p w:rsidR="006C1666" w:rsidRPr="006C1666" w:rsidRDefault="006C1666" w:rsidP="006C1666">
      <w:pPr>
        <w:ind w:firstLineChars="200" w:firstLine="560"/>
        <w:jc w:val="left"/>
        <w:rPr>
          <w:rFonts w:ascii="宋体" w:eastAsia="宋体" w:hAnsi="宋体"/>
          <w:sz w:val="28"/>
          <w:szCs w:val="28"/>
        </w:rPr>
      </w:pPr>
      <w:r w:rsidRPr="006C1666">
        <w:rPr>
          <w:rFonts w:ascii="宋体" w:eastAsia="宋体" w:hAnsi="宋体" w:hint="eastAsia"/>
          <w:sz w:val="28"/>
          <w:szCs w:val="28"/>
        </w:rPr>
        <w:t>本标准为北京日化协会的推荐性团体标准，供北京日化协会会员单位、化妆品生产经营企业和相关单位自愿使用</w:t>
      </w:r>
      <w:r>
        <w:rPr>
          <w:rFonts w:ascii="宋体" w:eastAsia="宋体" w:hAnsi="宋体" w:hint="eastAsia"/>
          <w:sz w:val="28"/>
          <w:szCs w:val="28"/>
        </w:rPr>
        <w:t>。</w:t>
      </w:r>
    </w:p>
    <w:p w:rsidR="009A26CB" w:rsidRDefault="009A26CB" w:rsidP="009A26CB">
      <w:pPr>
        <w:pStyle w:val="a9"/>
        <w:numPr>
          <w:ilvl w:val="0"/>
          <w:numId w:val="1"/>
        </w:numPr>
        <w:ind w:firstLineChars="0"/>
        <w:jc w:val="left"/>
        <w:rPr>
          <w:rFonts w:ascii="宋体" w:eastAsia="宋体" w:hAnsi="宋体"/>
          <w:b/>
          <w:sz w:val="28"/>
          <w:szCs w:val="28"/>
        </w:rPr>
      </w:pPr>
      <w:r w:rsidRPr="006C1666">
        <w:rPr>
          <w:rFonts w:ascii="宋体" w:eastAsia="宋体" w:hAnsi="宋体" w:hint="eastAsia"/>
          <w:b/>
          <w:sz w:val="28"/>
          <w:szCs w:val="28"/>
        </w:rPr>
        <w:t>废止现行相关标准的建议</w:t>
      </w:r>
    </w:p>
    <w:p w:rsidR="006C1666" w:rsidRPr="006C1666" w:rsidRDefault="006C1666" w:rsidP="006C1666">
      <w:pPr>
        <w:ind w:firstLineChars="200" w:firstLine="560"/>
        <w:jc w:val="left"/>
        <w:rPr>
          <w:rFonts w:ascii="宋体" w:eastAsia="宋体" w:hAnsi="宋体"/>
          <w:sz w:val="28"/>
          <w:szCs w:val="28"/>
        </w:rPr>
      </w:pPr>
      <w:r w:rsidRPr="006C1666">
        <w:rPr>
          <w:rFonts w:ascii="宋体" w:eastAsia="宋体" w:hAnsi="宋体" w:hint="eastAsia"/>
          <w:sz w:val="28"/>
          <w:szCs w:val="28"/>
        </w:rPr>
        <w:t>本标准为新制订标准，无废止相关建议</w:t>
      </w:r>
      <w:r w:rsidR="004E5AEE">
        <w:rPr>
          <w:rFonts w:ascii="宋体" w:eastAsia="宋体" w:hAnsi="宋体" w:hint="eastAsia"/>
          <w:sz w:val="28"/>
          <w:szCs w:val="28"/>
        </w:rPr>
        <w:t>。</w:t>
      </w:r>
    </w:p>
    <w:p w:rsidR="006C1666" w:rsidRPr="006C1666" w:rsidRDefault="006C1666" w:rsidP="006C1666">
      <w:pPr>
        <w:ind w:firstLineChars="200" w:firstLine="560"/>
        <w:jc w:val="left"/>
        <w:rPr>
          <w:rFonts w:ascii="宋体" w:eastAsia="宋体" w:hAnsi="宋体"/>
          <w:sz w:val="28"/>
          <w:szCs w:val="28"/>
        </w:rPr>
      </w:pPr>
    </w:p>
    <w:sectPr w:rsidR="006C1666" w:rsidRPr="006C16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6CB" w:rsidRDefault="009A26CB" w:rsidP="009A26CB">
      <w:r>
        <w:separator/>
      </w:r>
    </w:p>
  </w:endnote>
  <w:endnote w:type="continuationSeparator" w:id="0">
    <w:p w:rsidR="009A26CB" w:rsidRDefault="009A26CB" w:rsidP="009A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6CB" w:rsidRDefault="009A26CB" w:rsidP="009A26CB">
      <w:r>
        <w:separator/>
      </w:r>
    </w:p>
  </w:footnote>
  <w:footnote w:type="continuationSeparator" w:id="0">
    <w:p w:rsidR="009A26CB" w:rsidRDefault="009A26CB" w:rsidP="009A2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47B73"/>
    <w:multiLevelType w:val="hybridMultilevel"/>
    <w:tmpl w:val="BF0A9D9A"/>
    <w:lvl w:ilvl="0" w:tplc="4A587AEA">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080D93"/>
    <w:multiLevelType w:val="hybridMultilevel"/>
    <w:tmpl w:val="8F1A5814"/>
    <w:lvl w:ilvl="0" w:tplc="DC6A6058">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7194D46"/>
    <w:multiLevelType w:val="hybridMultilevel"/>
    <w:tmpl w:val="DD84A1DE"/>
    <w:lvl w:ilvl="0" w:tplc="8EEC8A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AD16F5C"/>
    <w:multiLevelType w:val="hybridMultilevel"/>
    <w:tmpl w:val="146A8412"/>
    <w:lvl w:ilvl="0" w:tplc="511040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9D6AEB"/>
    <w:multiLevelType w:val="hybridMultilevel"/>
    <w:tmpl w:val="B072988C"/>
    <w:lvl w:ilvl="0" w:tplc="A280B4D4">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EE"/>
    <w:rsid w:val="000125C1"/>
    <w:rsid w:val="0015249C"/>
    <w:rsid w:val="001A333B"/>
    <w:rsid w:val="002769D2"/>
    <w:rsid w:val="002842E3"/>
    <w:rsid w:val="00296110"/>
    <w:rsid w:val="002D43B1"/>
    <w:rsid w:val="002F75E3"/>
    <w:rsid w:val="00302251"/>
    <w:rsid w:val="00322D8E"/>
    <w:rsid w:val="003A3ABB"/>
    <w:rsid w:val="003B5973"/>
    <w:rsid w:val="003B6D36"/>
    <w:rsid w:val="00441453"/>
    <w:rsid w:val="004E5AEE"/>
    <w:rsid w:val="00532125"/>
    <w:rsid w:val="006B5B17"/>
    <w:rsid w:val="006C1666"/>
    <w:rsid w:val="007540B8"/>
    <w:rsid w:val="007C1A84"/>
    <w:rsid w:val="00853DB6"/>
    <w:rsid w:val="00860727"/>
    <w:rsid w:val="0088314D"/>
    <w:rsid w:val="008C7DD5"/>
    <w:rsid w:val="00963F29"/>
    <w:rsid w:val="009A26CB"/>
    <w:rsid w:val="009C0961"/>
    <w:rsid w:val="00A67C36"/>
    <w:rsid w:val="00B8795D"/>
    <w:rsid w:val="00B91599"/>
    <w:rsid w:val="00B92062"/>
    <w:rsid w:val="00C028D8"/>
    <w:rsid w:val="00C55653"/>
    <w:rsid w:val="00C65729"/>
    <w:rsid w:val="00C9495B"/>
    <w:rsid w:val="00CA1FFB"/>
    <w:rsid w:val="00CC03BF"/>
    <w:rsid w:val="00CD0683"/>
    <w:rsid w:val="00D135DA"/>
    <w:rsid w:val="00D5130A"/>
    <w:rsid w:val="00EA0E2D"/>
    <w:rsid w:val="00EB7526"/>
    <w:rsid w:val="00EC16A8"/>
    <w:rsid w:val="00F41931"/>
    <w:rsid w:val="00FA4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58ABE"/>
  <w15:chartTrackingRefBased/>
  <w15:docId w15:val="{20E41574-2A70-4421-ADA6-D47C5397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6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26CB"/>
    <w:rPr>
      <w:sz w:val="18"/>
      <w:szCs w:val="18"/>
    </w:rPr>
  </w:style>
  <w:style w:type="paragraph" w:styleId="a5">
    <w:name w:val="footer"/>
    <w:basedOn w:val="a"/>
    <w:link w:val="a6"/>
    <w:uiPriority w:val="99"/>
    <w:unhideWhenUsed/>
    <w:rsid w:val="009A26CB"/>
    <w:pPr>
      <w:tabs>
        <w:tab w:val="center" w:pos="4153"/>
        <w:tab w:val="right" w:pos="8306"/>
      </w:tabs>
      <w:snapToGrid w:val="0"/>
      <w:jc w:val="left"/>
    </w:pPr>
    <w:rPr>
      <w:sz w:val="18"/>
      <w:szCs w:val="18"/>
    </w:rPr>
  </w:style>
  <w:style w:type="character" w:customStyle="1" w:styleId="a6">
    <w:name w:val="页脚 字符"/>
    <w:basedOn w:val="a0"/>
    <w:link w:val="a5"/>
    <w:uiPriority w:val="99"/>
    <w:rsid w:val="009A26CB"/>
    <w:rPr>
      <w:sz w:val="18"/>
      <w:szCs w:val="18"/>
    </w:rPr>
  </w:style>
  <w:style w:type="paragraph" w:styleId="a7">
    <w:name w:val="Date"/>
    <w:basedOn w:val="a"/>
    <w:next w:val="a"/>
    <w:link w:val="a8"/>
    <w:uiPriority w:val="99"/>
    <w:semiHidden/>
    <w:unhideWhenUsed/>
    <w:rsid w:val="009A26CB"/>
    <w:pPr>
      <w:ind w:leftChars="2500" w:left="100"/>
    </w:pPr>
  </w:style>
  <w:style w:type="character" w:customStyle="1" w:styleId="a8">
    <w:name w:val="日期 字符"/>
    <w:basedOn w:val="a0"/>
    <w:link w:val="a7"/>
    <w:uiPriority w:val="99"/>
    <w:semiHidden/>
    <w:rsid w:val="009A26CB"/>
  </w:style>
  <w:style w:type="paragraph" w:styleId="a9">
    <w:name w:val="List Paragraph"/>
    <w:basedOn w:val="a"/>
    <w:uiPriority w:val="34"/>
    <w:qFormat/>
    <w:rsid w:val="009A26CB"/>
    <w:pPr>
      <w:ind w:firstLineChars="200" w:firstLine="420"/>
    </w:pPr>
  </w:style>
  <w:style w:type="character" w:customStyle="1" w:styleId="CharChar">
    <w:name w:val="段 Char Char"/>
    <w:basedOn w:val="a0"/>
    <w:link w:val="aa"/>
    <w:locked/>
    <w:rsid w:val="00A67C36"/>
    <w:rPr>
      <w:rFonts w:ascii="宋体" w:eastAsia="宋体" w:hAnsi="宋体"/>
      <w:noProof/>
    </w:rPr>
  </w:style>
  <w:style w:type="paragraph" w:customStyle="1" w:styleId="aa">
    <w:name w:val="段"/>
    <w:link w:val="CharChar"/>
    <w:rsid w:val="00A67C36"/>
    <w:pPr>
      <w:autoSpaceDE w:val="0"/>
      <w:autoSpaceDN w:val="0"/>
      <w:spacing w:line="360" w:lineRule="auto"/>
      <w:ind w:firstLineChars="200" w:firstLine="200"/>
      <w:jc w:val="both"/>
    </w:pPr>
    <w:rPr>
      <w:rFonts w:ascii="宋体" w:eastAsia="宋体" w:hAnsi="宋体"/>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9455">
      <w:bodyDiv w:val="1"/>
      <w:marLeft w:val="0"/>
      <w:marRight w:val="0"/>
      <w:marTop w:val="0"/>
      <w:marBottom w:val="0"/>
      <w:divBdr>
        <w:top w:val="none" w:sz="0" w:space="0" w:color="auto"/>
        <w:left w:val="none" w:sz="0" w:space="0" w:color="auto"/>
        <w:bottom w:val="none" w:sz="0" w:space="0" w:color="auto"/>
        <w:right w:val="none" w:sz="0" w:space="0" w:color="auto"/>
      </w:divBdr>
    </w:div>
    <w:div w:id="521867826">
      <w:bodyDiv w:val="1"/>
      <w:marLeft w:val="0"/>
      <w:marRight w:val="0"/>
      <w:marTop w:val="0"/>
      <w:marBottom w:val="0"/>
      <w:divBdr>
        <w:top w:val="none" w:sz="0" w:space="0" w:color="auto"/>
        <w:left w:val="none" w:sz="0" w:space="0" w:color="auto"/>
        <w:bottom w:val="none" w:sz="0" w:space="0" w:color="auto"/>
        <w:right w:val="none" w:sz="0" w:space="0" w:color="auto"/>
      </w:divBdr>
    </w:div>
    <w:div w:id="194360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6</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dc:creator>
  <cp:keywords/>
  <dc:description/>
  <cp:lastModifiedBy>Shin</cp:lastModifiedBy>
  <cp:revision>44</cp:revision>
  <dcterms:created xsi:type="dcterms:W3CDTF">2019-03-05T01:06:00Z</dcterms:created>
  <dcterms:modified xsi:type="dcterms:W3CDTF">2019-03-07T06:25:00Z</dcterms:modified>
</cp:coreProperties>
</file>